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130A" w:rsidRPr="004276A2" w:rsidRDefault="0001130A" w:rsidP="00AD0F4F">
      <w:pPr>
        <w:suppressAutoHyphens w:val="0"/>
        <w:spacing w:before="720" w:line="360" w:lineRule="auto"/>
        <w:jc w:val="center"/>
        <w:rPr>
          <w:rFonts w:ascii="Arial" w:hAnsi="Arial" w:cs="Arial"/>
          <w:b/>
          <w:smallCaps/>
          <w:sz w:val="44"/>
          <w:szCs w:val="32"/>
          <w:lang w:eastAsia="es-ES"/>
        </w:rPr>
      </w:pPr>
      <w:r>
        <w:rPr>
          <w:rFonts w:ascii="Arial" w:hAnsi="Arial" w:cs="Arial"/>
          <w:b/>
          <w:smallCaps/>
          <w:sz w:val="44"/>
          <w:szCs w:val="32"/>
          <w:lang w:eastAsia="es-ES"/>
        </w:rPr>
        <w:t>“Servicios de Salud Jalisco”</w:t>
      </w:r>
    </w:p>
    <w:p w:rsidR="0001130A" w:rsidRPr="004276A2" w:rsidRDefault="003D7A79" w:rsidP="00A81377">
      <w:pPr>
        <w:suppressAutoHyphens w:val="0"/>
        <w:spacing w:after="7080" w:line="360" w:lineRule="auto"/>
        <w:jc w:val="center"/>
        <w:rPr>
          <w:rFonts w:ascii="Arial" w:hAnsi="Arial" w:cs="Arial"/>
          <w:i/>
          <w:smallCaps/>
          <w:sz w:val="32"/>
          <w:szCs w:val="32"/>
          <w:lang w:eastAsia="es-ES"/>
        </w:rPr>
      </w:pPr>
      <w:r>
        <w:rPr>
          <w:noProof/>
          <w:lang w:val="en-US" w:eastAsia="en-US"/>
        </w:rPr>
        <w:pict>
          <v:shapetype id="_x0000_t202" coordsize="21600,21600" o:spt="202" path="m,l,21600r21600,l21600,xe">
            <v:stroke joinstyle="miter"/>
            <v:path gradientshapeok="t" o:connecttype="rect"/>
          </v:shapetype>
          <v:shape id="Cuadro de texto 2" o:spid="_x0000_s1027" type="#_x0000_t202" style="position:absolute;left:0;text-align:left;margin-left:3pt;margin-top:154.45pt;width:425.2pt;height:141.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" fillcolor="#f2f2f2">
            <v:shadow on="t" color="black" offset="-6pt,6pt"/>
            <v:textbox>
              <w:txbxContent>
                <w:p w:rsidR="0001130A" w:rsidRPr="00C55DAF" w:rsidRDefault="0001130A" w:rsidP="00A232BE">
                  <w:pPr>
                    <w:spacing w:before="200"/>
                    <w:jc w:val="center"/>
                    <w:rPr>
                      <w:rFonts w:ascii="Berlin Sans FB" w:hAnsi="Berlin Sans FB"/>
                      <w:smallCaps/>
                      <w:color w:val="000000"/>
                      <w:sz w:val="96"/>
                      <w:lang w:val="es-MX"/>
                    </w:rPr>
                  </w:pPr>
                  <w:bookmarkStart w:id="0" w:name="_top"/>
                  <w:bookmarkEnd w:id="0"/>
                  <w:r w:rsidRPr="00C55DAF">
                    <w:rPr>
                      <w:rFonts w:ascii="Berlin Sans FB" w:hAnsi="Berlin Sans FB"/>
                      <w:smallCaps/>
                      <w:color w:val="000000"/>
                      <w:sz w:val="96"/>
                      <w:lang w:val="es-MX"/>
                    </w:rPr>
                    <w:t>Bases</w:t>
                  </w:r>
                </w:p>
                <w:p w:rsidR="0001130A" w:rsidRPr="005444D2" w:rsidRDefault="0001130A" w:rsidP="00A232BE">
                  <w:pPr>
                    <w:jc w:val="center"/>
                    <w:rPr>
                      <w:b/>
                      <w:color w:val="0070C0"/>
                    </w:rPr>
                  </w:pPr>
                  <w:r>
                    <w:rPr>
                      <w:rFonts w:ascii="Arial Narrow" w:hAnsi="Arial Narrow"/>
                      <w:b/>
                      <w:smallCaps/>
                      <w:color w:val="FF0000"/>
                      <w:sz w:val="72"/>
                      <w:lang w:val="es-MX"/>
                    </w:rPr>
                    <w:t>LPL 43068001-016-18</w:t>
                  </w:r>
                </w:p>
              </w:txbxContent>
            </v:textbox>
          </v:shape>
        </w:pict>
      </w:r>
      <w:r w:rsidR="0001130A" w:rsidRPr="004276A2">
        <w:rPr>
          <w:rFonts w:ascii="Arial" w:hAnsi="Arial" w:cs="Arial"/>
          <w:b/>
          <w:smallCaps/>
          <w:sz w:val="36"/>
          <w:szCs w:val="32"/>
          <w:lang w:eastAsia="es-ES"/>
        </w:rPr>
        <w:t>Comité de Adquisiciones, Arrendamientos y Servicios del Organismo Público Descentralizado Servicios de Salud Jalisco</w:t>
      </w:r>
    </w:p>
    <w:p w:rsidR="0001130A" w:rsidRPr="004276A2" w:rsidRDefault="0001130A" w:rsidP="00BA4538">
      <w:pPr>
        <w:suppressAutoHyphens w:val="0"/>
        <w:spacing w:before="120" w:line="276" w:lineRule="auto"/>
        <w:rPr>
          <w:rFonts w:ascii="Arial" w:hAnsi="Arial" w:cs="Arial"/>
          <w:i/>
          <w:smallCaps/>
          <w:sz w:val="32"/>
          <w:szCs w:val="32"/>
          <w:lang w:eastAsia="es-ES"/>
        </w:rPr>
      </w:pPr>
      <w:r>
        <w:rPr>
          <w:i/>
          <w:color w:val="006FC0"/>
          <w:sz w:val="24"/>
          <w:lang w:val="es-MX"/>
        </w:rPr>
        <w:t>Servicio de Alimentación para el CAISAME estancia Breve del OPD Servicios de Salud Jalisco”</w:t>
      </w:r>
    </w:p>
    <w:p w:rsidR="0001130A" w:rsidRPr="004276A2" w:rsidRDefault="0001130A" w:rsidP="00EC7A83">
      <w:pPr>
        <w:rPr>
          <w:rFonts w:ascii="Arial" w:hAnsi="Arial" w:cs="Arial"/>
          <w:sz w:val="32"/>
          <w:szCs w:val="32"/>
          <w:lang w:eastAsia="es-ES"/>
        </w:rPr>
      </w:pPr>
    </w:p>
    <w:p w:rsidR="0001130A" w:rsidRPr="004276A2" w:rsidRDefault="0001130A" w:rsidP="00EC7A83">
      <w:pPr>
        <w:rPr>
          <w:rFonts w:ascii="Arial" w:hAnsi="Arial" w:cs="Arial"/>
          <w:sz w:val="32"/>
          <w:szCs w:val="32"/>
          <w:lang w:eastAsia="es-ES"/>
        </w:rPr>
        <w:sectPr w:rsidR="0001130A" w:rsidRPr="004276A2" w:rsidSect="00535E66">
          <w:headerReference w:type="default" r:id="rId7"/>
          <w:footerReference w:type="default" r:id="rId8"/>
          <w:pgSz w:w="12240" w:h="15840" w:code="1"/>
          <w:pgMar w:top="2269" w:right="758" w:bottom="1418" w:left="2977" w:header="697" w:footer="178" w:gutter="0"/>
          <w:cols w:space="720"/>
          <w:docGrid w:linePitch="360"/>
        </w:sectPr>
      </w:pPr>
    </w:p>
    <w:p w:rsidR="0001130A" w:rsidRPr="00B53CB9" w:rsidRDefault="0001130A" w:rsidP="00B53CB9">
      <w:pPr>
        <w:spacing w:before="480" w:after="240" w:line="360" w:lineRule="auto"/>
        <w:ind w:left="851" w:right="2212" w:hanging="425"/>
        <w:jc w:val="both"/>
        <w:rPr>
          <w:rFonts w:ascii="Arial" w:hAnsi="Arial" w:cs="Arial"/>
          <w:b/>
          <w:smallCaps/>
          <w:sz w:val="28"/>
          <w:lang w:val="es-ES_tradnl"/>
        </w:rPr>
      </w:pPr>
      <w:r>
        <w:rPr>
          <w:rFonts w:ascii="Arial" w:hAnsi="Arial" w:cs="Arial"/>
          <w:b/>
          <w:smallCaps/>
          <w:sz w:val="28"/>
          <w:lang w:val="es-ES_tradnl"/>
        </w:rPr>
        <w:lastRenderedPageBreak/>
        <w:t>Contenido</w:t>
      </w:r>
    </w:p>
    <w:p w:rsidR="0001130A" w:rsidRDefault="0001130A">
      <w:pPr>
        <w:pStyle w:val="TDC1"/>
        <w:tabs>
          <w:tab w:val="right" w:pos="8921"/>
        </w:tabs>
        <w:rPr>
          <w:rFonts w:ascii="Franklin Gothic Medium" w:hAnsi="Franklin Gothic Medium"/>
          <w:b w:val="0"/>
          <w:bCs w:val="0"/>
          <w:caps w:val="0"/>
          <w:noProof/>
          <w:sz w:val="22"/>
          <w:szCs w:val="22"/>
          <w:lang w:val="es-MX" w:eastAsia="es-MX"/>
        </w:rPr>
      </w:pPr>
      <w:r w:rsidRPr="004276A2">
        <w:rPr>
          <w:rStyle w:val="Hipervnculo"/>
          <w:b w:val="0"/>
          <w:caps w:val="0"/>
          <w:smallCaps/>
          <w:noProof/>
          <w:color w:val="auto"/>
          <w:u w:val="none"/>
          <w:lang w:val="es-ES_tradnl"/>
        </w:rPr>
        <w:fldChar w:fldCharType="begin"/>
      </w:r>
      <w:r w:rsidRPr="004276A2">
        <w:rPr>
          <w:rStyle w:val="Hipervnculo"/>
          <w:b w:val="0"/>
          <w:caps w:val="0"/>
          <w:smallCaps/>
          <w:noProof/>
          <w:color w:val="auto"/>
          <w:u w:val="none"/>
          <w:lang w:val="es-ES_tradnl"/>
        </w:rPr>
        <w:instrText xml:space="preserve"> TOC \o "1-3" \h \z \u </w:instrText>
      </w:r>
      <w:r w:rsidRPr="004276A2">
        <w:rPr>
          <w:rStyle w:val="Hipervnculo"/>
          <w:b w:val="0"/>
          <w:caps w:val="0"/>
          <w:smallCaps/>
          <w:noProof/>
          <w:color w:val="auto"/>
          <w:u w:val="none"/>
          <w:lang w:val="es-ES_tradnl"/>
        </w:rPr>
        <w:fldChar w:fldCharType="separate"/>
      </w:r>
      <w:hyperlink w:anchor="_Toc504379402" w:history="1">
        <w:r w:rsidRPr="00415D5C">
          <w:rPr>
            <w:rStyle w:val="Hipervnculo"/>
            <w:noProof/>
          </w:rPr>
          <w:t>Introducción</w:t>
        </w:r>
        <w:r>
          <w:rPr>
            <w:noProof/>
            <w:webHidden/>
          </w:rPr>
          <w:tab/>
        </w:r>
        <w:r>
          <w:rPr>
            <w:noProof/>
            <w:webHidden/>
          </w:rPr>
          <w:fldChar w:fldCharType="begin"/>
        </w:r>
        <w:r>
          <w:rPr>
            <w:noProof/>
            <w:webHidden/>
          </w:rPr>
          <w:instrText xml:space="preserve"> PAGEREF _Toc504379402 \h </w:instrText>
        </w:r>
        <w:r>
          <w:rPr>
            <w:noProof/>
            <w:webHidden/>
          </w:rPr>
        </w:r>
        <w:r>
          <w:rPr>
            <w:noProof/>
            <w:webHidden/>
          </w:rPr>
          <w:fldChar w:fldCharType="separate"/>
        </w:r>
        <w:r>
          <w:rPr>
            <w:noProof/>
            <w:webHidden/>
          </w:rPr>
          <w:t>4</w:t>
        </w:r>
        <w:r>
          <w:rPr>
            <w:noProof/>
            <w:webHidden/>
          </w:rPr>
          <w:fldChar w:fldCharType="end"/>
        </w:r>
      </w:hyperlink>
    </w:p>
    <w:p w:rsidR="0001130A" w:rsidRDefault="003D7A79">
      <w:pPr>
        <w:pStyle w:val="TDC1"/>
        <w:tabs>
          <w:tab w:val="right" w:pos="8921"/>
        </w:tabs>
        <w:rPr>
          <w:rFonts w:ascii="Franklin Gothic Medium" w:hAnsi="Franklin Gothic Medium"/>
          <w:b w:val="0"/>
          <w:bCs w:val="0"/>
          <w:caps w:val="0"/>
          <w:noProof/>
          <w:sz w:val="22"/>
          <w:szCs w:val="22"/>
          <w:lang w:val="es-MX" w:eastAsia="es-MX"/>
        </w:rPr>
      </w:pPr>
      <w:hyperlink w:anchor="_Toc504379403" w:history="1">
        <w:r w:rsidR="0001130A" w:rsidRPr="00415D5C">
          <w:rPr>
            <w:rStyle w:val="Hipervnculo"/>
            <w:noProof/>
          </w:rPr>
          <w:t>Convocatoria</w:t>
        </w:r>
        <w:r w:rsidR="0001130A">
          <w:rPr>
            <w:noProof/>
            <w:webHidden/>
          </w:rPr>
          <w:tab/>
        </w:r>
        <w:r w:rsidR="0001130A">
          <w:rPr>
            <w:noProof/>
            <w:webHidden/>
          </w:rPr>
          <w:fldChar w:fldCharType="begin"/>
        </w:r>
        <w:r w:rsidR="0001130A">
          <w:rPr>
            <w:noProof/>
            <w:webHidden/>
          </w:rPr>
          <w:instrText xml:space="preserve"> PAGEREF _Toc504379403 \h </w:instrText>
        </w:r>
        <w:r w:rsidR="0001130A">
          <w:rPr>
            <w:noProof/>
            <w:webHidden/>
          </w:rPr>
        </w:r>
        <w:r w:rsidR="0001130A">
          <w:rPr>
            <w:noProof/>
            <w:webHidden/>
          </w:rPr>
          <w:fldChar w:fldCharType="separate"/>
        </w:r>
        <w:r w:rsidR="0001130A">
          <w:rPr>
            <w:noProof/>
            <w:webHidden/>
          </w:rPr>
          <w:t>4</w:t>
        </w:r>
        <w:r w:rsidR="0001130A">
          <w:rPr>
            <w:noProof/>
            <w:webHidden/>
          </w:rPr>
          <w:fldChar w:fldCharType="end"/>
        </w:r>
      </w:hyperlink>
    </w:p>
    <w:p w:rsidR="0001130A" w:rsidRDefault="003D7A79">
      <w:pPr>
        <w:pStyle w:val="TDC1"/>
        <w:tabs>
          <w:tab w:val="right" w:pos="8921"/>
        </w:tabs>
        <w:rPr>
          <w:rFonts w:ascii="Franklin Gothic Medium" w:hAnsi="Franklin Gothic Medium"/>
          <w:b w:val="0"/>
          <w:bCs w:val="0"/>
          <w:caps w:val="0"/>
          <w:noProof/>
          <w:sz w:val="22"/>
          <w:szCs w:val="22"/>
          <w:lang w:val="es-MX" w:eastAsia="es-MX"/>
        </w:rPr>
      </w:pPr>
      <w:hyperlink w:anchor="_Toc504379404" w:history="1">
        <w:r w:rsidR="0001130A" w:rsidRPr="00415D5C">
          <w:rPr>
            <w:rStyle w:val="Hipervnculo"/>
            <w:noProof/>
            <w:lang w:val="es-ES_tradnl"/>
          </w:rPr>
          <w:t>Glosario de Términos y Definiciones</w:t>
        </w:r>
        <w:r w:rsidR="0001130A">
          <w:rPr>
            <w:noProof/>
            <w:webHidden/>
          </w:rPr>
          <w:tab/>
        </w:r>
        <w:r w:rsidR="0001130A">
          <w:rPr>
            <w:noProof/>
            <w:webHidden/>
          </w:rPr>
          <w:fldChar w:fldCharType="begin"/>
        </w:r>
        <w:r w:rsidR="0001130A">
          <w:rPr>
            <w:noProof/>
            <w:webHidden/>
          </w:rPr>
          <w:instrText xml:space="preserve"> PAGEREF _Toc504379404 \h </w:instrText>
        </w:r>
        <w:r w:rsidR="0001130A">
          <w:rPr>
            <w:noProof/>
            <w:webHidden/>
          </w:rPr>
        </w:r>
        <w:r w:rsidR="0001130A">
          <w:rPr>
            <w:noProof/>
            <w:webHidden/>
          </w:rPr>
          <w:fldChar w:fldCharType="separate"/>
        </w:r>
        <w:r w:rsidR="0001130A">
          <w:rPr>
            <w:noProof/>
            <w:webHidden/>
          </w:rPr>
          <w:t>6</w:t>
        </w:r>
        <w:r w:rsidR="0001130A">
          <w:rPr>
            <w:noProof/>
            <w:webHidden/>
          </w:rPr>
          <w:fldChar w:fldCharType="end"/>
        </w:r>
      </w:hyperlink>
    </w:p>
    <w:p w:rsidR="0001130A" w:rsidRDefault="003D7A79">
      <w:pPr>
        <w:pStyle w:val="TDC1"/>
        <w:tabs>
          <w:tab w:val="right" w:pos="8921"/>
        </w:tabs>
        <w:rPr>
          <w:rFonts w:ascii="Franklin Gothic Medium" w:hAnsi="Franklin Gothic Medium"/>
          <w:b w:val="0"/>
          <w:bCs w:val="0"/>
          <w:caps w:val="0"/>
          <w:noProof/>
          <w:sz w:val="22"/>
          <w:szCs w:val="22"/>
          <w:lang w:val="es-MX" w:eastAsia="es-MX"/>
        </w:rPr>
      </w:pPr>
      <w:hyperlink w:anchor="_Toc504379405" w:history="1">
        <w:r w:rsidR="0001130A" w:rsidRPr="00415D5C">
          <w:rPr>
            <w:rStyle w:val="Hipervnculo"/>
            <w:noProof/>
            <w:lang w:val="es-ES_tradnl"/>
          </w:rPr>
          <w:t>Relación de Anexos</w:t>
        </w:r>
        <w:r w:rsidR="0001130A">
          <w:rPr>
            <w:noProof/>
            <w:webHidden/>
          </w:rPr>
          <w:tab/>
        </w:r>
        <w:r w:rsidR="0001130A">
          <w:rPr>
            <w:noProof/>
            <w:webHidden/>
          </w:rPr>
          <w:fldChar w:fldCharType="begin"/>
        </w:r>
        <w:r w:rsidR="0001130A">
          <w:rPr>
            <w:noProof/>
            <w:webHidden/>
          </w:rPr>
          <w:instrText xml:space="preserve"> PAGEREF _Toc504379405 \h </w:instrText>
        </w:r>
        <w:r w:rsidR="0001130A">
          <w:rPr>
            <w:noProof/>
            <w:webHidden/>
          </w:rPr>
        </w:r>
        <w:r w:rsidR="0001130A">
          <w:rPr>
            <w:noProof/>
            <w:webHidden/>
          </w:rPr>
          <w:fldChar w:fldCharType="separate"/>
        </w:r>
        <w:r w:rsidR="0001130A">
          <w:rPr>
            <w:noProof/>
            <w:webHidden/>
          </w:rPr>
          <w:t>8</w:t>
        </w:r>
        <w:r w:rsidR="0001130A">
          <w:rPr>
            <w:noProof/>
            <w:webHidden/>
          </w:rPr>
          <w:fldChar w:fldCharType="end"/>
        </w:r>
      </w:hyperlink>
    </w:p>
    <w:p w:rsidR="0001130A" w:rsidRDefault="003D7A79">
      <w:pPr>
        <w:pStyle w:val="TDC1"/>
        <w:tabs>
          <w:tab w:val="left" w:pos="480"/>
          <w:tab w:val="right" w:pos="8921"/>
        </w:tabs>
        <w:rPr>
          <w:rFonts w:ascii="Franklin Gothic Medium" w:hAnsi="Franklin Gothic Medium"/>
          <w:b w:val="0"/>
          <w:bCs w:val="0"/>
          <w:caps w:val="0"/>
          <w:noProof/>
          <w:sz w:val="22"/>
          <w:szCs w:val="22"/>
          <w:lang w:val="es-MX" w:eastAsia="es-MX"/>
        </w:rPr>
      </w:pPr>
      <w:hyperlink w:anchor="_Toc504379406" w:history="1">
        <w:r w:rsidR="0001130A" w:rsidRPr="00415D5C">
          <w:rPr>
            <w:rStyle w:val="Hipervnculo"/>
            <w:noProof/>
            <w:lang w:val="es-ES_tradnl"/>
          </w:rPr>
          <w:t>2.-</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Eventos del Proceso</w:t>
        </w:r>
        <w:r w:rsidR="0001130A">
          <w:rPr>
            <w:noProof/>
            <w:webHidden/>
          </w:rPr>
          <w:tab/>
        </w:r>
        <w:r w:rsidR="0001130A">
          <w:rPr>
            <w:noProof/>
            <w:webHidden/>
          </w:rPr>
          <w:fldChar w:fldCharType="begin"/>
        </w:r>
        <w:r w:rsidR="0001130A">
          <w:rPr>
            <w:noProof/>
            <w:webHidden/>
          </w:rPr>
          <w:instrText xml:space="preserve"> PAGEREF _Toc504379406 \h </w:instrText>
        </w:r>
        <w:r w:rsidR="0001130A">
          <w:rPr>
            <w:noProof/>
            <w:webHidden/>
          </w:rPr>
        </w:r>
        <w:r w:rsidR="0001130A">
          <w:rPr>
            <w:noProof/>
            <w:webHidden/>
          </w:rPr>
          <w:fldChar w:fldCharType="separate"/>
        </w:r>
        <w:r w:rsidR="0001130A">
          <w:rPr>
            <w:noProof/>
            <w:webHidden/>
          </w:rPr>
          <w:t>11</w:t>
        </w:r>
        <w:r w:rsidR="0001130A">
          <w:rPr>
            <w:noProof/>
            <w:webHidden/>
          </w:rPr>
          <w:fldChar w:fldCharType="end"/>
        </w:r>
      </w:hyperlink>
    </w:p>
    <w:p w:rsidR="0001130A" w:rsidRDefault="003D7A79">
      <w:pPr>
        <w:pStyle w:val="TDC1"/>
        <w:tabs>
          <w:tab w:val="left" w:pos="480"/>
          <w:tab w:val="right" w:pos="8921"/>
        </w:tabs>
        <w:rPr>
          <w:rFonts w:ascii="Franklin Gothic Medium" w:hAnsi="Franklin Gothic Medium"/>
          <w:b w:val="0"/>
          <w:bCs w:val="0"/>
          <w:caps w:val="0"/>
          <w:noProof/>
          <w:sz w:val="22"/>
          <w:szCs w:val="22"/>
          <w:lang w:val="es-MX" w:eastAsia="es-MX"/>
        </w:rPr>
      </w:pPr>
      <w:hyperlink w:anchor="_Toc504379407" w:history="1">
        <w:r w:rsidR="0001130A" w:rsidRPr="00415D5C">
          <w:rPr>
            <w:rStyle w:val="Hipervnculo"/>
            <w:noProof/>
            <w:lang w:val="es-ES_tradnl"/>
          </w:rPr>
          <w:t>4.-</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Lineamientos sobre las Especificaciones Técnicas y Características de Calidad</w:t>
        </w:r>
        <w:r w:rsidR="0001130A">
          <w:rPr>
            <w:noProof/>
            <w:webHidden/>
          </w:rPr>
          <w:tab/>
        </w:r>
        <w:r w:rsidR="0001130A">
          <w:rPr>
            <w:noProof/>
            <w:webHidden/>
          </w:rPr>
          <w:fldChar w:fldCharType="begin"/>
        </w:r>
        <w:r w:rsidR="0001130A">
          <w:rPr>
            <w:noProof/>
            <w:webHidden/>
          </w:rPr>
          <w:instrText xml:space="preserve"> PAGEREF _Toc504379407 \h </w:instrText>
        </w:r>
        <w:r w:rsidR="0001130A">
          <w:rPr>
            <w:noProof/>
            <w:webHidden/>
          </w:rPr>
        </w:r>
        <w:r w:rsidR="0001130A">
          <w:rPr>
            <w:noProof/>
            <w:webHidden/>
          </w:rPr>
          <w:fldChar w:fldCharType="separate"/>
        </w:r>
        <w:r w:rsidR="0001130A">
          <w:rPr>
            <w:noProof/>
            <w:webHidden/>
          </w:rPr>
          <w:t>13</w:t>
        </w:r>
        <w:r w:rsidR="0001130A">
          <w:rPr>
            <w:noProof/>
            <w:webHidden/>
          </w:rPr>
          <w:fldChar w:fldCharType="end"/>
        </w:r>
      </w:hyperlink>
    </w:p>
    <w:p w:rsidR="0001130A" w:rsidRDefault="003D7A79">
      <w:pPr>
        <w:pStyle w:val="TDC1"/>
        <w:tabs>
          <w:tab w:val="left" w:pos="480"/>
          <w:tab w:val="right" w:pos="8921"/>
        </w:tabs>
        <w:rPr>
          <w:rFonts w:ascii="Franklin Gothic Medium" w:hAnsi="Franklin Gothic Medium"/>
          <w:b w:val="0"/>
          <w:bCs w:val="0"/>
          <w:caps w:val="0"/>
          <w:noProof/>
          <w:sz w:val="22"/>
          <w:szCs w:val="22"/>
          <w:lang w:val="es-MX" w:eastAsia="es-MX"/>
        </w:rPr>
      </w:pPr>
      <w:hyperlink w:anchor="_Toc504379408" w:history="1">
        <w:r w:rsidR="0001130A" w:rsidRPr="00415D5C">
          <w:rPr>
            <w:rStyle w:val="Hipervnculo"/>
            <w:noProof/>
            <w:lang w:val="es-ES_tradnl"/>
          </w:rPr>
          <w:t>5.</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Obligación de los Participantes</w:t>
        </w:r>
        <w:r w:rsidR="0001130A">
          <w:rPr>
            <w:noProof/>
            <w:webHidden/>
          </w:rPr>
          <w:tab/>
        </w:r>
        <w:r w:rsidR="0001130A">
          <w:rPr>
            <w:noProof/>
            <w:webHidden/>
          </w:rPr>
          <w:fldChar w:fldCharType="begin"/>
        </w:r>
        <w:r w:rsidR="0001130A">
          <w:rPr>
            <w:noProof/>
            <w:webHidden/>
          </w:rPr>
          <w:instrText xml:space="preserve"> PAGEREF _Toc504379408 \h </w:instrText>
        </w:r>
        <w:r w:rsidR="0001130A">
          <w:rPr>
            <w:noProof/>
            <w:webHidden/>
          </w:rPr>
        </w:r>
        <w:r w:rsidR="0001130A">
          <w:rPr>
            <w:noProof/>
            <w:webHidden/>
          </w:rPr>
          <w:fldChar w:fldCharType="separate"/>
        </w:r>
        <w:r w:rsidR="0001130A">
          <w:rPr>
            <w:noProof/>
            <w:webHidden/>
          </w:rPr>
          <w:t>13</w:t>
        </w:r>
        <w:r w:rsidR="0001130A">
          <w:rPr>
            <w:noProof/>
            <w:webHidden/>
          </w:rPr>
          <w:fldChar w:fldCharType="end"/>
        </w:r>
      </w:hyperlink>
    </w:p>
    <w:p w:rsidR="0001130A" w:rsidRDefault="003D7A79">
      <w:pPr>
        <w:pStyle w:val="TDC1"/>
        <w:tabs>
          <w:tab w:val="left" w:pos="480"/>
          <w:tab w:val="right" w:pos="8921"/>
        </w:tabs>
        <w:rPr>
          <w:rFonts w:ascii="Franklin Gothic Medium" w:hAnsi="Franklin Gothic Medium"/>
          <w:b w:val="0"/>
          <w:bCs w:val="0"/>
          <w:caps w:val="0"/>
          <w:noProof/>
          <w:sz w:val="22"/>
          <w:szCs w:val="22"/>
          <w:lang w:val="es-MX" w:eastAsia="es-MX"/>
        </w:rPr>
      </w:pPr>
      <w:hyperlink w:anchor="_Toc504379409" w:history="1">
        <w:r w:rsidR="0001130A" w:rsidRPr="00415D5C">
          <w:rPr>
            <w:rStyle w:val="Hipervnculo"/>
            <w:noProof/>
            <w:lang w:val="es-MX"/>
          </w:rPr>
          <w:t>6.-</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MX"/>
          </w:rPr>
          <w:t>Lineamientos sobre la Junta Aclaratoria de Bases</w:t>
        </w:r>
        <w:r w:rsidR="0001130A">
          <w:rPr>
            <w:noProof/>
            <w:webHidden/>
          </w:rPr>
          <w:tab/>
        </w:r>
        <w:r w:rsidR="0001130A">
          <w:rPr>
            <w:noProof/>
            <w:webHidden/>
          </w:rPr>
          <w:fldChar w:fldCharType="begin"/>
        </w:r>
        <w:r w:rsidR="0001130A">
          <w:rPr>
            <w:noProof/>
            <w:webHidden/>
          </w:rPr>
          <w:instrText xml:space="preserve"> PAGEREF _Toc504379409 \h </w:instrText>
        </w:r>
        <w:r w:rsidR="0001130A">
          <w:rPr>
            <w:noProof/>
            <w:webHidden/>
          </w:rPr>
        </w:r>
        <w:r w:rsidR="0001130A">
          <w:rPr>
            <w:noProof/>
            <w:webHidden/>
          </w:rPr>
          <w:fldChar w:fldCharType="separate"/>
        </w:r>
        <w:r w:rsidR="0001130A">
          <w:rPr>
            <w:noProof/>
            <w:webHidden/>
          </w:rPr>
          <w:t>15</w:t>
        </w:r>
        <w:r w:rsidR="0001130A">
          <w:rPr>
            <w:noProof/>
            <w:webHidden/>
          </w:rPr>
          <w:fldChar w:fldCharType="end"/>
        </w:r>
      </w:hyperlink>
    </w:p>
    <w:p w:rsidR="0001130A" w:rsidRDefault="003D7A79">
      <w:pPr>
        <w:pStyle w:val="TDC1"/>
        <w:tabs>
          <w:tab w:val="left" w:pos="480"/>
          <w:tab w:val="right" w:pos="8921"/>
        </w:tabs>
        <w:rPr>
          <w:rFonts w:ascii="Franklin Gothic Medium" w:hAnsi="Franklin Gothic Medium"/>
          <w:b w:val="0"/>
          <w:bCs w:val="0"/>
          <w:caps w:val="0"/>
          <w:noProof/>
          <w:sz w:val="22"/>
          <w:szCs w:val="22"/>
          <w:lang w:val="es-MX" w:eastAsia="es-MX"/>
        </w:rPr>
      </w:pPr>
      <w:hyperlink w:anchor="_Toc504379410" w:history="1">
        <w:r w:rsidR="0001130A" w:rsidRPr="00415D5C">
          <w:rPr>
            <w:rStyle w:val="Hipervnculo"/>
            <w:noProof/>
            <w:lang w:val="es-ES_tradnl"/>
          </w:rPr>
          <w:t>7.-</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Lineamientos Generales para la Proposición (La Propuesta Técnica y Económica)</w:t>
        </w:r>
        <w:r w:rsidR="0001130A">
          <w:rPr>
            <w:noProof/>
            <w:webHidden/>
          </w:rPr>
          <w:tab/>
        </w:r>
        <w:r w:rsidR="0001130A">
          <w:rPr>
            <w:noProof/>
            <w:webHidden/>
          </w:rPr>
          <w:fldChar w:fldCharType="begin"/>
        </w:r>
        <w:r w:rsidR="0001130A">
          <w:rPr>
            <w:noProof/>
            <w:webHidden/>
          </w:rPr>
          <w:instrText xml:space="preserve"> PAGEREF _Toc504379410 \h </w:instrText>
        </w:r>
        <w:r w:rsidR="0001130A">
          <w:rPr>
            <w:noProof/>
            <w:webHidden/>
          </w:rPr>
        </w:r>
        <w:r w:rsidR="0001130A">
          <w:rPr>
            <w:noProof/>
            <w:webHidden/>
          </w:rPr>
          <w:fldChar w:fldCharType="separate"/>
        </w:r>
        <w:r w:rsidR="0001130A">
          <w:rPr>
            <w:noProof/>
            <w:webHidden/>
          </w:rPr>
          <w:t>18</w:t>
        </w:r>
        <w:r w:rsidR="0001130A">
          <w:rPr>
            <w:noProof/>
            <w:webHidden/>
          </w:rPr>
          <w:fldChar w:fldCharType="end"/>
        </w:r>
      </w:hyperlink>
    </w:p>
    <w:p w:rsidR="0001130A" w:rsidRDefault="003D7A79">
      <w:pPr>
        <w:pStyle w:val="TDC1"/>
        <w:tabs>
          <w:tab w:val="left" w:pos="480"/>
          <w:tab w:val="right" w:pos="8921"/>
        </w:tabs>
        <w:rPr>
          <w:rFonts w:ascii="Franklin Gothic Medium" w:hAnsi="Franklin Gothic Medium"/>
          <w:b w:val="0"/>
          <w:bCs w:val="0"/>
          <w:caps w:val="0"/>
          <w:noProof/>
          <w:sz w:val="22"/>
          <w:szCs w:val="22"/>
          <w:lang w:val="es-MX" w:eastAsia="es-MX"/>
        </w:rPr>
      </w:pPr>
      <w:hyperlink w:anchor="_Toc504379411" w:history="1">
        <w:r w:rsidR="0001130A" w:rsidRPr="00415D5C">
          <w:rPr>
            <w:rStyle w:val="Hipervnculo"/>
            <w:noProof/>
            <w:lang w:val="es-ES_tradnl"/>
          </w:rPr>
          <w:t>8.-</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Acto de presentación de propuestas técnicas y económicas y, Apertura de Propuestas Técnicas</w:t>
        </w:r>
        <w:r w:rsidR="0001130A">
          <w:rPr>
            <w:noProof/>
            <w:webHidden/>
          </w:rPr>
          <w:tab/>
        </w:r>
        <w:r w:rsidR="0001130A">
          <w:rPr>
            <w:noProof/>
            <w:webHidden/>
          </w:rPr>
          <w:fldChar w:fldCharType="begin"/>
        </w:r>
        <w:r w:rsidR="0001130A">
          <w:rPr>
            <w:noProof/>
            <w:webHidden/>
          </w:rPr>
          <w:instrText xml:space="preserve"> PAGEREF _Toc504379411 \h </w:instrText>
        </w:r>
        <w:r w:rsidR="0001130A">
          <w:rPr>
            <w:noProof/>
            <w:webHidden/>
          </w:rPr>
        </w:r>
        <w:r w:rsidR="0001130A">
          <w:rPr>
            <w:noProof/>
            <w:webHidden/>
          </w:rPr>
          <w:fldChar w:fldCharType="separate"/>
        </w:r>
        <w:r w:rsidR="0001130A">
          <w:rPr>
            <w:noProof/>
            <w:webHidden/>
          </w:rPr>
          <w:t>24</w:t>
        </w:r>
        <w:r w:rsidR="0001130A">
          <w:rPr>
            <w:noProof/>
            <w:webHidden/>
          </w:rPr>
          <w:fldChar w:fldCharType="end"/>
        </w:r>
      </w:hyperlink>
    </w:p>
    <w:p w:rsidR="0001130A" w:rsidRDefault="003D7A79">
      <w:pPr>
        <w:pStyle w:val="TDC1"/>
        <w:tabs>
          <w:tab w:val="left" w:pos="480"/>
          <w:tab w:val="right" w:pos="8921"/>
        </w:tabs>
        <w:rPr>
          <w:rFonts w:ascii="Franklin Gothic Medium" w:hAnsi="Franklin Gothic Medium"/>
          <w:b w:val="0"/>
          <w:bCs w:val="0"/>
          <w:caps w:val="0"/>
          <w:noProof/>
          <w:sz w:val="22"/>
          <w:szCs w:val="22"/>
          <w:lang w:val="es-MX" w:eastAsia="es-MX"/>
        </w:rPr>
      </w:pPr>
      <w:hyperlink w:anchor="_Toc504379412" w:history="1">
        <w:r w:rsidR="0001130A" w:rsidRPr="00415D5C">
          <w:rPr>
            <w:rStyle w:val="Hipervnculo"/>
            <w:noProof/>
            <w:lang w:val="es-ES_tradnl"/>
          </w:rPr>
          <w:t>9.-</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Facultades del  Comité</w:t>
        </w:r>
        <w:r w:rsidR="0001130A">
          <w:rPr>
            <w:noProof/>
            <w:webHidden/>
          </w:rPr>
          <w:tab/>
        </w:r>
        <w:r w:rsidR="0001130A">
          <w:rPr>
            <w:noProof/>
            <w:webHidden/>
          </w:rPr>
          <w:fldChar w:fldCharType="begin"/>
        </w:r>
        <w:r w:rsidR="0001130A">
          <w:rPr>
            <w:noProof/>
            <w:webHidden/>
          </w:rPr>
          <w:instrText xml:space="preserve"> PAGEREF _Toc504379412 \h </w:instrText>
        </w:r>
        <w:r w:rsidR="0001130A">
          <w:rPr>
            <w:noProof/>
            <w:webHidden/>
          </w:rPr>
        </w:r>
        <w:r w:rsidR="0001130A">
          <w:rPr>
            <w:noProof/>
            <w:webHidden/>
          </w:rPr>
          <w:fldChar w:fldCharType="separate"/>
        </w:r>
        <w:r w:rsidR="0001130A">
          <w:rPr>
            <w:noProof/>
            <w:webHidden/>
          </w:rPr>
          <w:t>26</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13" w:history="1">
        <w:r w:rsidR="0001130A" w:rsidRPr="00415D5C">
          <w:rPr>
            <w:rStyle w:val="Hipervnculo"/>
            <w:noProof/>
            <w:lang w:val="es-ES_tradnl"/>
          </w:rPr>
          <w:t>10.-</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Visitas a las Instalaciones del PARTICIPANTE</w:t>
        </w:r>
        <w:r w:rsidR="0001130A">
          <w:rPr>
            <w:noProof/>
            <w:webHidden/>
          </w:rPr>
          <w:tab/>
        </w:r>
        <w:r w:rsidR="0001130A">
          <w:rPr>
            <w:noProof/>
            <w:webHidden/>
          </w:rPr>
          <w:fldChar w:fldCharType="begin"/>
        </w:r>
        <w:r w:rsidR="0001130A">
          <w:rPr>
            <w:noProof/>
            <w:webHidden/>
          </w:rPr>
          <w:instrText xml:space="preserve"> PAGEREF _Toc504379413 \h </w:instrText>
        </w:r>
        <w:r w:rsidR="0001130A">
          <w:rPr>
            <w:noProof/>
            <w:webHidden/>
          </w:rPr>
        </w:r>
        <w:r w:rsidR="0001130A">
          <w:rPr>
            <w:noProof/>
            <w:webHidden/>
          </w:rPr>
          <w:fldChar w:fldCharType="separate"/>
        </w:r>
        <w:r w:rsidR="0001130A">
          <w:rPr>
            <w:noProof/>
            <w:webHidden/>
          </w:rPr>
          <w:t>27</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14" w:history="1">
        <w:r w:rsidR="0001130A" w:rsidRPr="00415D5C">
          <w:rPr>
            <w:rStyle w:val="Hipervnculo"/>
            <w:noProof/>
            <w:lang w:val="es-ES_tradnl"/>
          </w:rPr>
          <w:t>11.-</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Evaluación de Propuestas y Criterios para su Adjudicación</w:t>
        </w:r>
        <w:r w:rsidR="0001130A">
          <w:rPr>
            <w:noProof/>
            <w:webHidden/>
          </w:rPr>
          <w:tab/>
        </w:r>
        <w:r w:rsidR="0001130A">
          <w:rPr>
            <w:noProof/>
            <w:webHidden/>
          </w:rPr>
          <w:fldChar w:fldCharType="begin"/>
        </w:r>
        <w:r w:rsidR="0001130A">
          <w:rPr>
            <w:noProof/>
            <w:webHidden/>
          </w:rPr>
          <w:instrText xml:space="preserve"> PAGEREF _Toc504379414 \h </w:instrText>
        </w:r>
        <w:r w:rsidR="0001130A">
          <w:rPr>
            <w:noProof/>
            <w:webHidden/>
          </w:rPr>
        </w:r>
        <w:r w:rsidR="0001130A">
          <w:rPr>
            <w:noProof/>
            <w:webHidden/>
          </w:rPr>
          <w:fldChar w:fldCharType="separate"/>
        </w:r>
        <w:r w:rsidR="0001130A">
          <w:rPr>
            <w:noProof/>
            <w:webHidden/>
          </w:rPr>
          <w:t>27</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15" w:history="1">
        <w:r w:rsidR="0001130A" w:rsidRPr="00415D5C">
          <w:rPr>
            <w:rStyle w:val="Hipervnculo"/>
            <w:noProof/>
            <w:lang w:val="es-ES_tradnl"/>
          </w:rPr>
          <w:t>12.-</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Cuadro económico comparativo</w:t>
        </w:r>
        <w:r w:rsidR="0001130A">
          <w:rPr>
            <w:noProof/>
            <w:webHidden/>
          </w:rPr>
          <w:tab/>
        </w:r>
        <w:r w:rsidR="0001130A">
          <w:rPr>
            <w:noProof/>
            <w:webHidden/>
          </w:rPr>
          <w:fldChar w:fldCharType="begin"/>
        </w:r>
        <w:r w:rsidR="0001130A">
          <w:rPr>
            <w:noProof/>
            <w:webHidden/>
          </w:rPr>
          <w:instrText xml:space="preserve"> PAGEREF _Toc504379415 \h </w:instrText>
        </w:r>
        <w:r w:rsidR="0001130A">
          <w:rPr>
            <w:noProof/>
            <w:webHidden/>
          </w:rPr>
        </w:r>
        <w:r w:rsidR="0001130A">
          <w:rPr>
            <w:noProof/>
            <w:webHidden/>
          </w:rPr>
          <w:fldChar w:fldCharType="separate"/>
        </w:r>
        <w:r w:rsidR="0001130A">
          <w:rPr>
            <w:noProof/>
            <w:webHidden/>
          </w:rPr>
          <w:t>28</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16" w:history="1">
        <w:r w:rsidR="0001130A" w:rsidRPr="00415D5C">
          <w:rPr>
            <w:rStyle w:val="Hipervnculo"/>
            <w:noProof/>
            <w:lang w:val="es-ES_tradnl"/>
          </w:rPr>
          <w:t>13.</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Sobre la Descalificación del PARTICIPANTE, la Declaración del Proceso Desierto, la Suspensión y Cancelación del PROCESO</w:t>
        </w:r>
        <w:r w:rsidR="0001130A">
          <w:rPr>
            <w:noProof/>
            <w:webHidden/>
          </w:rPr>
          <w:tab/>
        </w:r>
        <w:r w:rsidR="0001130A">
          <w:rPr>
            <w:noProof/>
            <w:webHidden/>
          </w:rPr>
          <w:fldChar w:fldCharType="begin"/>
        </w:r>
        <w:r w:rsidR="0001130A">
          <w:rPr>
            <w:noProof/>
            <w:webHidden/>
          </w:rPr>
          <w:instrText xml:space="preserve"> PAGEREF _Toc504379416 \h </w:instrText>
        </w:r>
        <w:r w:rsidR="0001130A">
          <w:rPr>
            <w:noProof/>
            <w:webHidden/>
          </w:rPr>
        </w:r>
        <w:r w:rsidR="0001130A">
          <w:rPr>
            <w:noProof/>
            <w:webHidden/>
          </w:rPr>
          <w:fldChar w:fldCharType="separate"/>
        </w:r>
        <w:r w:rsidR="0001130A">
          <w:rPr>
            <w:noProof/>
            <w:webHidden/>
          </w:rPr>
          <w:t>29</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17" w:history="1">
        <w:r w:rsidR="0001130A" w:rsidRPr="00415D5C">
          <w:rPr>
            <w:rStyle w:val="Hipervnculo"/>
            <w:noProof/>
            <w:lang w:val="es-ES_tradnl"/>
          </w:rPr>
          <w:t xml:space="preserve">14.- </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Acto de Fallo de Adjudicación</w:t>
        </w:r>
        <w:r w:rsidR="0001130A">
          <w:rPr>
            <w:noProof/>
            <w:webHidden/>
          </w:rPr>
          <w:tab/>
        </w:r>
        <w:r w:rsidR="0001130A">
          <w:rPr>
            <w:noProof/>
            <w:webHidden/>
          </w:rPr>
          <w:fldChar w:fldCharType="begin"/>
        </w:r>
        <w:r w:rsidR="0001130A">
          <w:rPr>
            <w:noProof/>
            <w:webHidden/>
          </w:rPr>
          <w:instrText xml:space="preserve"> PAGEREF _Toc504379417 \h </w:instrText>
        </w:r>
        <w:r w:rsidR="0001130A">
          <w:rPr>
            <w:noProof/>
            <w:webHidden/>
          </w:rPr>
        </w:r>
        <w:r w:rsidR="0001130A">
          <w:rPr>
            <w:noProof/>
            <w:webHidden/>
          </w:rPr>
          <w:fldChar w:fldCharType="separate"/>
        </w:r>
        <w:r w:rsidR="0001130A">
          <w:rPr>
            <w:noProof/>
            <w:webHidden/>
          </w:rPr>
          <w:t>32</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18" w:history="1">
        <w:r w:rsidR="0001130A" w:rsidRPr="00415D5C">
          <w:rPr>
            <w:rStyle w:val="Hipervnculo"/>
            <w:noProof/>
            <w:lang w:val="es-ES_tradnl"/>
          </w:rPr>
          <w:t xml:space="preserve">15.- </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Acto de Notificación</w:t>
        </w:r>
        <w:r w:rsidR="0001130A">
          <w:rPr>
            <w:noProof/>
            <w:webHidden/>
          </w:rPr>
          <w:tab/>
        </w:r>
        <w:r w:rsidR="0001130A">
          <w:rPr>
            <w:noProof/>
            <w:webHidden/>
          </w:rPr>
          <w:fldChar w:fldCharType="begin"/>
        </w:r>
        <w:r w:rsidR="0001130A">
          <w:rPr>
            <w:noProof/>
            <w:webHidden/>
          </w:rPr>
          <w:instrText xml:space="preserve"> PAGEREF _Toc504379418 \h </w:instrText>
        </w:r>
        <w:r w:rsidR="0001130A">
          <w:rPr>
            <w:noProof/>
            <w:webHidden/>
          </w:rPr>
        </w:r>
        <w:r w:rsidR="0001130A">
          <w:rPr>
            <w:noProof/>
            <w:webHidden/>
          </w:rPr>
          <w:fldChar w:fldCharType="separate"/>
        </w:r>
        <w:r w:rsidR="0001130A">
          <w:rPr>
            <w:noProof/>
            <w:webHidden/>
          </w:rPr>
          <w:t>32</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19" w:history="1">
        <w:r w:rsidR="0001130A" w:rsidRPr="00415D5C">
          <w:rPr>
            <w:rStyle w:val="Hipervnculo"/>
            <w:noProof/>
            <w:lang w:val="es-ES_tradnl"/>
          </w:rPr>
          <w:t>16.-</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Instrucciones Generales para el PROVEEDOR</w:t>
        </w:r>
        <w:r w:rsidR="0001130A">
          <w:rPr>
            <w:noProof/>
            <w:webHidden/>
          </w:rPr>
          <w:tab/>
        </w:r>
        <w:r w:rsidR="0001130A">
          <w:rPr>
            <w:noProof/>
            <w:webHidden/>
          </w:rPr>
          <w:fldChar w:fldCharType="begin"/>
        </w:r>
        <w:r w:rsidR="0001130A">
          <w:rPr>
            <w:noProof/>
            <w:webHidden/>
          </w:rPr>
          <w:instrText xml:space="preserve"> PAGEREF _Toc504379419 \h </w:instrText>
        </w:r>
        <w:r w:rsidR="0001130A">
          <w:rPr>
            <w:noProof/>
            <w:webHidden/>
          </w:rPr>
        </w:r>
        <w:r w:rsidR="0001130A">
          <w:rPr>
            <w:noProof/>
            <w:webHidden/>
          </w:rPr>
          <w:fldChar w:fldCharType="separate"/>
        </w:r>
        <w:r w:rsidR="0001130A">
          <w:rPr>
            <w:noProof/>
            <w:webHidden/>
          </w:rPr>
          <w:t>33</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20" w:history="1">
        <w:r w:rsidR="0001130A" w:rsidRPr="00415D5C">
          <w:rPr>
            <w:rStyle w:val="Hipervnculo"/>
            <w:noProof/>
            <w:lang w:val="es-ES_tradnl"/>
          </w:rPr>
          <w:t xml:space="preserve">17.- </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Garantía para el Cumplimiento del Pedido/ Contrato</w:t>
        </w:r>
        <w:r w:rsidR="0001130A">
          <w:rPr>
            <w:noProof/>
            <w:webHidden/>
          </w:rPr>
          <w:tab/>
        </w:r>
        <w:r w:rsidR="0001130A">
          <w:rPr>
            <w:noProof/>
            <w:webHidden/>
          </w:rPr>
          <w:fldChar w:fldCharType="begin"/>
        </w:r>
        <w:r w:rsidR="0001130A">
          <w:rPr>
            <w:noProof/>
            <w:webHidden/>
          </w:rPr>
          <w:instrText xml:space="preserve"> PAGEREF _Toc504379420 \h </w:instrText>
        </w:r>
        <w:r w:rsidR="0001130A">
          <w:rPr>
            <w:noProof/>
            <w:webHidden/>
          </w:rPr>
        </w:r>
        <w:r w:rsidR="0001130A">
          <w:rPr>
            <w:noProof/>
            <w:webHidden/>
          </w:rPr>
          <w:fldChar w:fldCharType="separate"/>
        </w:r>
        <w:r w:rsidR="0001130A">
          <w:rPr>
            <w:noProof/>
            <w:webHidden/>
          </w:rPr>
          <w:t>39</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21" w:history="1">
        <w:r w:rsidR="0001130A" w:rsidRPr="00415D5C">
          <w:rPr>
            <w:rStyle w:val="Hipervnculo"/>
            <w:noProof/>
            <w:lang w:val="es-ES_tradnl"/>
          </w:rPr>
          <w:t xml:space="preserve">18.- </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Firma del Pedido/Contrato</w:t>
        </w:r>
        <w:r w:rsidR="0001130A">
          <w:rPr>
            <w:noProof/>
            <w:webHidden/>
          </w:rPr>
          <w:tab/>
        </w:r>
        <w:r w:rsidR="0001130A">
          <w:rPr>
            <w:noProof/>
            <w:webHidden/>
          </w:rPr>
          <w:fldChar w:fldCharType="begin"/>
        </w:r>
        <w:r w:rsidR="0001130A">
          <w:rPr>
            <w:noProof/>
            <w:webHidden/>
          </w:rPr>
          <w:instrText xml:space="preserve"> PAGEREF _Toc504379421 \h </w:instrText>
        </w:r>
        <w:r w:rsidR="0001130A">
          <w:rPr>
            <w:noProof/>
            <w:webHidden/>
          </w:rPr>
        </w:r>
        <w:r w:rsidR="0001130A">
          <w:rPr>
            <w:noProof/>
            <w:webHidden/>
          </w:rPr>
          <w:fldChar w:fldCharType="separate"/>
        </w:r>
        <w:r w:rsidR="0001130A">
          <w:rPr>
            <w:noProof/>
            <w:webHidden/>
          </w:rPr>
          <w:t>40</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22" w:history="1">
        <w:r w:rsidR="0001130A" w:rsidRPr="00415D5C">
          <w:rPr>
            <w:rStyle w:val="Hipervnculo"/>
            <w:noProof/>
            <w:lang w:val="es-ES_tradnl"/>
          </w:rPr>
          <w:t xml:space="preserve">19.- </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Anticipo</w:t>
        </w:r>
        <w:r w:rsidR="0001130A">
          <w:rPr>
            <w:noProof/>
            <w:webHidden/>
          </w:rPr>
          <w:tab/>
        </w:r>
        <w:r w:rsidR="0001130A">
          <w:rPr>
            <w:noProof/>
            <w:webHidden/>
          </w:rPr>
          <w:fldChar w:fldCharType="begin"/>
        </w:r>
        <w:r w:rsidR="0001130A">
          <w:rPr>
            <w:noProof/>
            <w:webHidden/>
          </w:rPr>
          <w:instrText xml:space="preserve"> PAGEREF _Toc504379422 \h </w:instrText>
        </w:r>
        <w:r w:rsidR="0001130A">
          <w:rPr>
            <w:noProof/>
            <w:webHidden/>
          </w:rPr>
        </w:r>
        <w:r w:rsidR="0001130A">
          <w:rPr>
            <w:noProof/>
            <w:webHidden/>
          </w:rPr>
          <w:fldChar w:fldCharType="separate"/>
        </w:r>
        <w:r w:rsidR="0001130A">
          <w:rPr>
            <w:noProof/>
            <w:webHidden/>
          </w:rPr>
          <w:t>44</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23" w:history="1">
        <w:r w:rsidR="0001130A" w:rsidRPr="00415D5C">
          <w:rPr>
            <w:rStyle w:val="Hipervnculo"/>
            <w:noProof/>
            <w:lang w:val="es-ES_tradnl"/>
          </w:rPr>
          <w:t xml:space="preserve">20.- </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Condiciones de Pago</w:t>
        </w:r>
        <w:r w:rsidR="0001130A">
          <w:rPr>
            <w:noProof/>
            <w:webHidden/>
          </w:rPr>
          <w:tab/>
        </w:r>
        <w:r w:rsidR="0001130A">
          <w:rPr>
            <w:noProof/>
            <w:webHidden/>
          </w:rPr>
          <w:fldChar w:fldCharType="begin"/>
        </w:r>
        <w:r w:rsidR="0001130A">
          <w:rPr>
            <w:noProof/>
            <w:webHidden/>
          </w:rPr>
          <w:instrText xml:space="preserve"> PAGEREF _Toc504379423 \h </w:instrText>
        </w:r>
        <w:r w:rsidR="0001130A">
          <w:rPr>
            <w:noProof/>
            <w:webHidden/>
          </w:rPr>
        </w:r>
        <w:r w:rsidR="0001130A">
          <w:rPr>
            <w:noProof/>
            <w:webHidden/>
          </w:rPr>
          <w:fldChar w:fldCharType="separate"/>
        </w:r>
        <w:r w:rsidR="0001130A">
          <w:rPr>
            <w:noProof/>
            <w:webHidden/>
          </w:rPr>
          <w:t>44</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24" w:history="1">
        <w:r w:rsidR="0001130A" w:rsidRPr="00415D5C">
          <w:rPr>
            <w:rStyle w:val="Hipervnculo"/>
            <w:noProof/>
            <w:lang w:val="es-ES_tradnl"/>
          </w:rPr>
          <w:t>21.</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De la Calidad de los Bienes o Servicios</w:t>
        </w:r>
        <w:r w:rsidR="0001130A">
          <w:rPr>
            <w:noProof/>
            <w:webHidden/>
          </w:rPr>
          <w:tab/>
        </w:r>
        <w:r w:rsidR="0001130A">
          <w:rPr>
            <w:noProof/>
            <w:webHidden/>
          </w:rPr>
          <w:fldChar w:fldCharType="begin"/>
        </w:r>
        <w:r w:rsidR="0001130A">
          <w:rPr>
            <w:noProof/>
            <w:webHidden/>
          </w:rPr>
          <w:instrText xml:space="preserve"> PAGEREF _Toc504379424 \h </w:instrText>
        </w:r>
        <w:r w:rsidR="0001130A">
          <w:rPr>
            <w:noProof/>
            <w:webHidden/>
          </w:rPr>
        </w:r>
        <w:r w:rsidR="0001130A">
          <w:rPr>
            <w:noProof/>
            <w:webHidden/>
          </w:rPr>
          <w:fldChar w:fldCharType="separate"/>
        </w:r>
        <w:r w:rsidR="0001130A">
          <w:rPr>
            <w:noProof/>
            <w:webHidden/>
          </w:rPr>
          <w:t>45</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25" w:history="1">
        <w:r w:rsidR="0001130A" w:rsidRPr="00415D5C">
          <w:rPr>
            <w:rStyle w:val="Hipervnculo"/>
            <w:noProof/>
            <w:lang w:val="es-ES_tradnl"/>
          </w:rPr>
          <w:t>22.</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Demoras.</w:t>
        </w:r>
        <w:r w:rsidR="0001130A">
          <w:rPr>
            <w:noProof/>
            <w:webHidden/>
          </w:rPr>
          <w:tab/>
        </w:r>
        <w:r w:rsidR="0001130A">
          <w:rPr>
            <w:noProof/>
            <w:webHidden/>
          </w:rPr>
          <w:fldChar w:fldCharType="begin"/>
        </w:r>
        <w:r w:rsidR="0001130A">
          <w:rPr>
            <w:noProof/>
            <w:webHidden/>
          </w:rPr>
          <w:instrText xml:space="preserve"> PAGEREF _Toc504379425 \h </w:instrText>
        </w:r>
        <w:r w:rsidR="0001130A">
          <w:rPr>
            <w:noProof/>
            <w:webHidden/>
          </w:rPr>
        </w:r>
        <w:r w:rsidR="0001130A">
          <w:rPr>
            <w:noProof/>
            <w:webHidden/>
          </w:rPr>
          <w:fldChar w:fldCharType="separate"/>
        </w:r>
        <w:r w:rsidR="0001130A">
          <w:rPr>
            <w:noProof/>
            <w:webHidden/>
          </w:rPr>
          <w:t>45</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26" w:history="1">
        <w:r w:rsidR="0001130A" w:rsidRPr="00415D5C">
          <w:rPr>
            <w:rStyle w:val="Hipervnculo"/>
            <w:noProof/>
            <w:lang w:val="es-ES_tradnl"/>
          </w:rPr>
          <w:t xml:space="preserve">23.- </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Sanciones</w:t>
        </w:r>
        <w:r w:rsidR="0001130A">
          <w:rPr>
            <w:noProof/>
            <w:webHidden/>
          </w:rPr>
          <w:tab/>
        </w:r>
        <w:r w:rsidR="0001130A">
          <w:rPr>
            <w:noProof/>
            <w:webHidden/>
          </w:rPr>
          <w:fldChar w:fldCharType="begin"/>
        </w:r>
        <w:r w:rsidR="0001130A">
          <w:rPr>
            <w:noProof/>
            <w:webHidden/>
          </w:rPr>
          <w:instrText xml:space="preserve"> PAGEREF _Toc504379426 \h </w:instrText>
        </w:r>
        <w:r w:rsidR="0001130A">
          <w:rPr>
            <w:noProof/>
            <w:webHidden/>
          </w:rPr>
        </w:r>
        <w:r w:rsidR="0001130A">
          <w:rPr>
            <w:noProof/>
            <w:webHidden/>
          </w:rPr>
          <w:fldChar w:fldCharType="separate"/>
        </w:r>
        <w:r w:rsidR="0001130A">
          <w:rPr>
            <w:noProof/>
            <w:webHidden/>
          </w:rPr>
          <w:t>46</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27" w:history="1">
        <w:r w:rsidR="0001130A" w:rsidRPr="00415D5C">
          <w:rPr>
            <w:rStyle w:val="Hipervnculo"/>
            <w:noProof/>
            <w:lang w:val="es-ES_tradnl"/>
          </w:rPr>
          <w:t>24.-</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Cesión de Derechos y Obligaciones</w:t>
        </w:r>
        <w:r w:rsidR="0001130A">
          <w:rPr>
            <w:noProof/>
            <w:webHidden/>
          </w:rPr>
          <w:tab/>
        </w:r>
        <w:r w:rsidR="0001130A">
          <w:rPr>
            <w:noProof/>
            <w:webHidden/>
          </w:rPr>
          <w:fldChar w:fldCharType="begin"/>
        </w:r>
        <w:r w:rsidR="0001130A">
          <w:rPr>
            <w:noProof/>
            <w:webHidden/>
          </w:rPr>
          <w:instrText xml:space="preserve"> PAGEREF _Toc504379427 \h </w:instrText>
        </w:r>
        <w:r w:rsidR="0001130A">
          <w:rPr>
            <w:noProof/>
            <w:webHidden/>
          </w:rPr>
        </w:r>
        <w:r w:rsidR="0001130A">
          <w:rPr>
            <w:noProof/>
            <w:webHidden/>
          </w:rPr>
          <w:fldChar w:fldCharType="separate"/>
        </w:r>
        <w:r w:rsidR="0001130A">
          <w:rPr>
            <w:noProof/>
            <w:webHidden/>
          </w:rPr>
          <w:t>46</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28" w:history="1">
        <w:r w:rsidR="0001130A" w:rsidRPr="00415D5C">
          <w:rPr>
            <w:rStyle w:val="Hipervnculo"/>
            <w:noProof/>
            <w:lang w:val="es-ES_tradnl"/>
          </w:rPr>
          <w:t>25. -</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Patentes, Marcas y Derechos de Autor</w:t>
        </w:r>
        <w:r w:rsidR="0001130A">
          <w:rPr>
            <w:noProof/>
            <w:webHidden/>
          </w:rPr>
          <w:tab/>
        </w:r>
        <w:r w:rsidR="0001130A">
          <w:rPr>
            <w:noProof/>
            <w:webHidden/>
          </w:rPr>
          <w:fldChar w:fldCharType="begin"/>
        </w:r>
        <w:r w:rsidR="0001130A">
          <w:rPr>
            <w:noProof/>
            <w:webHidden/>
          </w:rPr>
          <w:instrText xml:space="preserve"> PAGEREF _Toc504379428 \h </w:instrText>
        </w:r>
        <w:r w:rsidR="0001130A">
          <w:rPr>
            <w:noProof/>
            <w:webHidden/>
          </w:rPr>
        </w:r>
        <w:r w:rsidR="0001130A">
          <w:rPr>
            <w:noProof/>
            <w:webHidden/>
          </w:rPr>
          <w:fldChar w:fldCharType="separate"/>
        </w:r>
        <w:r w:rsidR="0001130A">
          <w:rPr>
            <w:noProof/>
            <w:webHidden/>
          </w:rPr>
          <w:t>46</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29" w:history="1">
        <w:r w:rsidR="0001130A" w:rsidRPr="00415D5C">
          <w:rPr>
            <w:rStyle w:val="Hipervnculo"/>
            <w:noProof/>
            <w:lang w:val="es-ES_tradnl"/>
          </w:rPr>
          <w:t>26.-</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Relaciones Laborales</w:t>
        </w:r>
        <w:r w:rsidR="0001130A">
          <w:rPr>
            <w:noProof/>
            <w:webHidden/>
          </w:rPr>
          <w:tab/>
        </w:r>
        <w:r w:rsidR="0001130A">
          <w:rPr>
            <w:noProof/>
            <w:webHidden/>
          </w:rPr>
          <w:fldChar w:fldCharType="begin"/>
        </w:r>
        <w:r w:rsidR="0001130A">
          <w:rPr>
            <w:noProof/>
            <w:webHidden/>
          </w:rPr>
          <w:instrText xml:space="preserve"> PAGEREF _Toc504379429 \h </w:instrText>
        </w:r>
        <w:r w:rsidR="0001130A">
          <w:rPr>
            <w:noProof/>
            <w:webHidden/>
          </w:rPr>
        </w:r>
        <w:r w:rsidR="0001130A">
          <w:rPr>
            <w:noProof/>
            <w:webHidden/>
          </w:rPr>
          <w:fldChar w:fldCharType="separate"/>
        </w:r>
        <w:r w:rsidR="0001130A">
          <w:rPr>
            <w:noProof/>
            <w:webHidden/>
          </w:rPr>
          <w:t>46</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30" w:history="1">
        <w:r w:rsidR="0001130A" w:rsidRPr="00415D5C">
          <w:rPr>
            <w:rStyle w:val="Hipervnculo"/>
            <w:noProof/>
            <w:lang w:val="es-ES_tradnl"/>
          </w:rPr>
          <w:t>27.-</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Defectos y Vicios Ocultos</w:t>
        </w:r>
        <w:r w:rsidR="0001130A">
          <w:rPr>
            <w:noProof/>
            <w:webHidden/>
          </w:rPr>
          <w:tab/>
        </w:r>
        <w:r w:rsidR="0001130A">
          <w:rPr>
            <w:noProof/>
            <w:webHidden/>
          </w:rPr>
          <w:fldChar w:fldCharType="begin"/>
        </w:r>
        <w:r w:rsidR="0001130A">
          <w:rPr>
            <w:noProof/>
            <w:webHidden/>
          </w:rPr>
          <w:instrText xml:space="preserve"> PAGEREF _Toc504379430 \h </w:instrText>
        </w:r>
        <w:r w:rsidR="0001130A">
          <w:rPr>
            <w:noProof/>
            <w:webHidden/>
          </w:rPr>
        </w:r>
        <w:r w:rsidR="0001130A">
          <w:rPr>
            <w:noProof/>
            <w:webHidden/>
          </w:rPr>
          <w:fldChar w:fldCharType="separate"/>
        </w:r>
        <w:r w:rsidR="0001130A">
          <w:rPr>
            <w:noProof/>
            <w:webHidden/>
          </w:rPr>
          <w:t>46</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31" w:history="1">
        <w:r w:rsidR="0001130A" w:rsidRPr="00415D5C">
          <w:rPr>
            <w:rStyle w:val="Hipervnculo"/>
            <w:noProof/>
            <w:lang w:val="es-ES_tradnl"/>
          </w:rPr>
          <w:t>28.-</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Confidencialidad de la Información</w:t>
        </w:r>
        <w:r w:rsidR="0001130A">
          <w:rPr>
            <w:noProof/>
            <w:webHidden/>
          </w:rPr>
          <w:tab/>
        </w:r>
        <w:r w:rsidR="0001130A">
          <w:rPr>
            <w:noProof/>
            <w:webHidden/>
          </w:rPr>
          <w:fldChar w:fldCharType="begin"/>
        </w:r>
        <w:r w:rsidR="0001130A">
          <w:rPr>
            <w:noProof/>
            <w:webHidden/>
          </w:rPr>
          <w:instrText xml:space="preserve"> PAGEREF _Toc504379431 \h </w:instrText>
        </w:r>
        <w:r w:rsidR="0001130A">
          <w:rPr>
            <w:noProof/>
            <w:webHidden/>
          </w:rPr>
        </w:r>
        <w:r w:rsidR="0001130A">
          <w:rPr>
            <w:noProof/>
            <w:webHidden/>
          </w:rPr>
          <w:fldChar w:fldCharType="separate"/>
        </w:r>
        <w:r w:rsidR="0001130A">
          <w:rPr>
            <w:noProof/>
            <w:webHidden/>
          </w:rPr>
          <w:t>47</w:t>
        </w:r>
        <w:r w:rsidR="0001130A">
          <w:rPr>
            <w:noProof/>
            <w:webHidden/>
          </w:rPr>
          <w:fldChar w:fldCharType="end"/>
        </w:r>
      </w:hyperlink>
    </w:p>
    <w:p w:rsidR="0001130A" w:rsidRDefault="003D7A79">
      <w:pPr>
        <w:pStyle w:val="TDC1"/>
        <w:tabs>
          <w:tab w:val="left" w:pos="849"/>
          <w:tab w:val="right" w:pos="8921"/>
        </w:tabs>
        <w:rPr>
          <w:rFonts w:ascii="Franklin Gothic Medium" w:hAnsi="Franklin Gothic Medium"/>
          <w:b w:val="0"/>
          <w:bCs w:val="0"/>
          <w:caps w:val="0"/>
          <w:noProof/>
          <w:sz w:val="22"/>
          <w:szCs w:val="22"/>
          <w:lang w:val="es-MX" w:eastAsia="es-MX"/>
        </w:rPr>
      </w:pPr>
      <w:hyperlink w:anchor="_Toc504379432" w:history="1">
        <w:r w:rsidR="0001130A" w:rsidRPr="00415D5C">
          <w:rPr>
            <w:rStyle w:val="Hipervnculo"/>
            <w:noProof/>
            <w:lang w:val="es-ES_tradnl"/>
          </w:rPr>
          <w:t>29.-</w:t>
        </w:r>
        <w:r w:rsidR="0001130A">
          <w:rPr>
            <w:rFonts w:ascii="Franklin Gothic Medium" w:hAnsi="Franklin Gothic Medium"/>
            <w:b w:val="0"/>
            <w:bCs w:val="0"/>
            <w:caps w:val="0"/>
            <w:noProof/>
            <w:sz w:val="22"/>
            <w:szCs w:val="22"/>
            <w:lang w:val="es-MX" w:eastAsia="es-MX"/>
          </w:rPr>
          <w:tab/>
        </w:r>
        <w:r w:rsidR="0001130A" w:rsidRPr="00415D5C">
          <w:rPr>
            <w:rStyle w:val="Hipervnculo"/>
            <w:noProof/>
            <w:lang w:val="es-ES_tradnl"/>
          </w:rPr>
          <w:t>Inconformidades</w:t>
        </w:r>
        <w:r w:rsidR="0001130A">
          <w:rPr>
            <w:noProof/>
            <w:webHidden/>
          </w:rPr>
          <w:tab/>
        </w:r>
        <w:r w:rsidR="0001130A">
          <w:rPr>
            <w:noProof/>
            <w:webHidden/>
          </w:rPr>
          <w:fldChar w:fldCharType="begin"/>
        </w:r>
        <w:r w:rsidR="0001130A">
          <w:rPr>
            <w:noProof/>
            <w:webHidden/>
          </w:rPr>
          <w:instrText xml:space="preserve"> PAGEREF _Toc504379432 \h </w:instrText>
        </w:r>
        <w:r w:rsidR="0001130A">
          <w:rPr>
            <w:noProof/>
            <w:webHidden/>
          </w:rPr>
        </w:r>
        <w:r w:rsidR="0001130A">
          <w:rPr>
            <w:noProof/>
            <w:webHidden/>
          </w:rPr>
          <w:fldChar w:fldCharType="separate"/>
        </w:r>
        <w:r w:rsidR="0001130A">
          <w:rPr>
            <w:noProof/>
            <w:webHidden/>
          </w:rPr>
          <w:t>47</w:t>
        </w:r>
        <w:r w:rsidR="0001130A">
          <w:rPr>
            <w:noProof/>
            <w:webHidden/>
          </w:rPr>
          <w:fldChar w:fldCharType="end"/>
        </w:r>
      </w:hyperlink>
    </w:p>
    <w:p w:rsidR="0001130A" w:rsidRPr="00B53CB9" w:rsidRDefault="0001130A" w:rsidP="00B53CB9">
      <w:pPr>
        <w:pStyle w:val="TDC1"/>
        <w:tabs>
          <w:tab w:val="right" w:pos="8505"/>
        </w:tabs>
        <w:spacing w:before="160" w:after="160"/>
        <w:ind w:right="-141"/>
        <w:rPr>
          <w:rStyle w:val="Hipervnculo"/>
          <w:caps w:val="0"/>
          <w:smallCaps/>
          <w:noProof/>
          <w:color w:val="auto"/>
          <w:u w:val="none"/>
          <w:lang w:val="es-ES_tradnl"/>
        </w:rPr>
      </w:pPr>
      <w:r w:rsidRPr="004276A2">
        <w:rPr>
          <w:rStyle w:val="Hipervnculo"/>
          <w:b w:val="0"/>
          <w:caps w:val="0"/>
          <w:smallCaps/>
          <w:noProof/>
          <w:color w:val="auto"/>
          <w:u w:val="none"/>
          <w:lang w:val="es-ES_tradnl"/>
        </w:rPr>
        <w:fldChar w:fldCharType="end"/>
      </w:r>
    </w:p>
    <w:p w:rsidR="0001130A" w:rsidRPr="004276A2" w:rsidRDefault="0001130A" w:rsidP="0087088F">
      <w:pPr>
        <w:pStyle w:val="TDC1"/>
        <w:tabs>
          <w:tab w:val="right" w:pos="8505"/>
        </w:tabs>
        <w:spacing w:before="160" w:after="160"/>
        <w:ind w:left="851" w:right="2212" w:hanging="567"/>
        <w:rPr>
          <w:rStyle w:val="Hipervnculo"/>
          <w:b w:val="0"/>
          <w:caps w:val="0"/>
          <w:smallCaps/>
          <w:noProof/>
          <w:color w:val="auto"/>
          <w:u w:val="none"/>
          <w:lang w:val="es-ES_tradnl"/>
        </w:rPr>
      </w:pPr>
    </w:p>
    <w:p w:rsidR="0001130A" w:rsidRPr="004276A2" w:rsidRDefault="0001130A" w:rsidP="00541FA8">
      <w:pPr>
        <w:pStyle w:val="Ttulo1"/>
        <w:rPr>
          <w:color w:val="auto"/>
          <w:sz w:val="24"/>
        </w:rPr>
      </w:pPr>
      <w:bookmarkStart w:id="1" w:name="_Toc504379402"/>
      <w:r w:rsidRPr="004276A2">
        <w:rPr>
          <w:color w:val="auto"/>
          <w:sz w:val="24"/>
        </w:rPr>
        <w:t>Introducción</w:t>
      </w:r>
      <w:bookmarkEnd w:id="1"/>
    </w:p>
    <w:p w:rsidR="0001130A" w:rsidRPr="004276A2" w:rsidRDefault="0001130A" w:rsidP="00BA4C5F">
      <w:pPr>
        <w:spacing w:before="120" w:line="360" w:lineRule="auto"/>
        <w:ind w:firstLine="708"/>
        <w:jc w:val="both"/>
        <w:rPr>
          <w:rFonts w:ascii="Arial" w:hAnsi="Arial" w:cs="Arial"/>
          <w:sz w:val="22"/>
          <w:szCs w:val="24"/>
          <w:lang w:val="es-ES_tradnl"/>
        </w:rPr>
      </w:pPr>
      <w:r w:rsidRPr="004276A2">
        <w:rPr>
          <w:rFonts w:ascii="Arial" w:hAnsi="Arial" w:cs="Arial"/>
          <w:sz w:val="22"/>
          <w:szCs w:val="24"/>
          <w:lang w:val="es-ES_tradnl"/>
        </w:rPr>
        <w:t xml:space="preserve">La ley en materia de </w:t>
      </w:r>
      <w:r>
        <w:rPr>
          <w:rFonts w:ascii="Arial" w:hAnsi="Arial" w:cs="Arial"/>
          <w:sz w:val="22"/>
          <w:szCs w:val="24"/>
          <w:lang w:val="es-ES_tradnl"/>
        </w:rPr>
        <w:t>compras gubernamentales</w:t>
      </w:r>
      <w:r w:rsidRPr="004276A2">
        <w:rPr>
          <w:rFonts w:ascii="Arial" w:hAnsi="Arial" w:cs="Arial"/>
          <w:sz w:val="22"/>
          <w:szCs w:val="24"/>
          <w:lang w:val="es-ES_tradnl"/>
        </w:rPr>
        <w:t>, señala que la licitación pública es un procedimiento que puede utilizar un ente de gobierno para adquirir entre otras cosas, bienes, arrendamientos y prestación de servicios.</w:t>
      </w:r>
    </w:p>
    <w:p w:rsidR="0001130A" w:rsidRPr="00B6247A" w:rsidRDefault="0001130A" w:rsidP="00BA4C5F">
      <w:pPr>
        <w:spacing w:before="120" w:line="360" w:lineRule="auto"/>
        <w:ind w:firstLine="708"/>
        <w:jc w:val="both"/>
        <w:rPr>
          <w:rFonts w:ascii="Arial" w:hAnsi="Arial" w:cs="Arial"/>
          <w:sz w:val="22"/>
          <w:szCs w:val="24"/>
          <w:lang w:val="es-MX"/>
        </w:rPr>
      </w:pPr>
      <w:r w:rsidRPr="004276A2">
        <w:rPr>
          <w:rFonts w:ascii="Arial" w:hAnsi="Arial" w:cs="Arial"/>
          <w:sz w:val="22"/>
          <w:szCs w:val="24"/>
          <w:lang w:val="es-ES_tradnl"/>
        </w:rPr>
        <w:t xml:space="preserve">La licitación </w:t>
      </w:r>
      <w:r>
        <w:rPr>
          <w:rFonts w:ascii="Arial" w:hAnsi="Arial" w:cs="Arial"/>
          <w:sz w:val="22"/>
          <w:szCs w:val="24"/>
          <w:lang w:val="es-ES_tradnl"/>
        </w:rPr>
        <w:t xml:space="preserve">pública </w:t>
      </w:r>
      <w:r w:rsidRPr="004276A2">
        <w:rPr>
          <w:rFonts w:ascii="Arial" w:hAnsi="Arial" w:cs="Arial"/>
          <w:sz w:val="22"/>
          <w:szCs w:val="24"/>
          <w:lang w:val="es-ES_tradnl"/>
        </w:rPr>
        <w:t>es un proceso de adquisición que inicia mediante convocatoria, con la finalidad de que se presenten propuestas en sobres cerrados, mismo que, son abiertos ante el total de los participantes que cumplieron con todos los requisitos y así, el “</w:t>
      </w:r>
      <w:r w:rsidRPr="004276A2">
        <w:rPr>
          <w:rFonts w:ascii="Arial" w:hAnsi="Arial" w:cs="Arial"/>
          <w:b/>
          <w:sz w:val="22"/>
          <w:szCs w:val="24"/>
          <w:lang w:val="es-ES_tradnl"/>
        </w:rPr>
        <w:t>ORGANISMO”</w:t>
      </w:r>
      <w:r w:rsidRPr="004276A2">
        <w:rPr>
          <w:rFonts w:ascii="Arial" w:hAnsi="Arial" w:cs="Arial"/>
          <w:sz w:val="22"/>
          <w:szCs w:val="24"/>
          <w:lang w:val="es-ES_tradnl"/>
        </w:rPr>
        <w:t xml:space="preserve"> se asegura de obtener las mejores condiciones en cuanto a: </w:t>
      </w:r>
      <w:r w:rsidRPr="00B6247A">
        <w:rPr>
          <w:rFonts w:ascii="Arial" w:hAnsi="Arial" w:cs="Arial"/>
          <w:sz w:val="22"/>
          <w:szCs w:val="24"/>
          <w:lang w:val="es-ES_tradnl"/>
        </w:rPr>
        <w:t xml:space="preserve">Calidad, precio, financiamiento y oportunidad, entre otras con apego a lo establecido en la </w:t>
      </w:r>
      <w:r w:rsidRPr="00B6247A">
        <w:rPr>
          <w:rFonts w:ascii="Arial" w:hAnsi="Arial" w:cs="Arial"/>
          <w:b/>
          <w:sz w:val="22"/>
          <w:szCs w:val="24"/>
          <w:lang w:val="es-ES_tradnl"/>
        </w:rPr>
        <w:t>LEY</w:t>
      </w:r>
      <w:r w:rsidRPr="00B6247A">
        <w:rPr>
          <w:rFonts w:ascii="Arial" w:hAnsi="Arial" w:cs="Arial"/>
          <w:sz w:val="22"/>
          <w:szCs w:val="24"/>
          <w:lang w:val="es-ES_tradnl"/>
        </w:rPr>
        <w:t xml:space="preserve"> y su </w:t>
      </w:r>
      <w:r w:rsidRPr="00B6247A">
        <w:rPr>
          <w:rFonts w:ascii="Arial" w:hAnsi="Arial" w:cs="Arial"/>
          <w:b/>
          <w:sz w:val="22"/>
          <w:szCs w:val="24"/>
          <w:lang w:val="es-ES_tradnl"/>
        </w:rPr>
        <w:t>REGLAMENTO</w:t>
      </w:r>
      <w:r w:rsidRPr="00B6247A">
        <w:rPr>
          <w:rFonts w:ascii="Arial" w:hAnsi="Arial" w:cs="Arial"/>
          <w:sz w:val="22"/>
          <w:szCs w:val="24"/>
          <w:lang w:val="es-ES_tradnl"/>
        </w:rPr>
        <w:t xml:space="preserve"> estatal en materia de compras y/o adquisiciones.</w:t>
      </w:r>
    </w:p>
    <w:p w:rsidR="0001130A" w:rsidRPr="004276A2" w:rsidRDefault="0001130A" w:rsidP="00E921B7">
      <w:pPr>
        <w:pStyle w:val="Ttulo1"/>
        <w:spacing w:before="960"/>
        <w:rPr>
          <w:color w:val="auto"/>
          <w:sz w:val="24"/>
        </w:rPr>
      </w:pPr>
      <w:bookmarkStart w:id="2" w:name="_Toc504379403"/>
      <w:r w:rsidRPr="004276A2">
        <w:rPr>
          <w:color w:val="auto"/>
          <w:sz w:val="24"/>
        </w:rPr>
        <w:t>Convocatoria</w:t>
      </w:r>
      <w:bookmarkEnd w:id="2"/>
    </w:p>
    <w:p w:rsidR="0001130A" w:rsidRDefault="0001130A" w:rsidP="00215806">
      <w:pPr>
        <w:spacing w:before="120" w:line="360" w:lineRule="auto"/>
        <w:ind w:firstLine="708"/>
        <w:jc w:val="both"/>
        <w:rPr>
          <w:rFonts w:ascii="Arial" w:hAnsi="Arial" w:cs="Arial"/>
          <w:sz w:val="22"/>
          <w:szCs w:val="24"/>
          <w:lang w:val="es-MX"/>
        </w:rPr>
      </w:pPr>
      <w:r w:rsidRPr="006E724C">
        <w:rPr>
          <w:rFonts w:ascii="Arial" w:hAnsi="Arial" w:cs="Arial"/>
          <w:sz w:val="22"/>
          <w:szCs w:val="22"/>
          <w:lang w:val="es-MX" w:eastAsia="en-US"/>
        </w:rPr>
        <w:t xml:space="preserve">De conformidad con lo establecido en los artículos 1, 2, 3, de la Ley Del Organismo Público Descentralizado  Servicios de Salud Jalisco; artículos </w:t>
      </w:r>
      <w:r w:rsidRPr="004D72C9">
        <w:rPr>
          <w:rFonts w:ascii="Arial" w:hAnsi="Arial" w:cs="Arial"/>
          <w:sz w:val="22"/>
          <w:szCs w:val="22"/>
          <w:lang w:val="es-MX" w:eastAsia="en-US"/>
        </w:rPr>
        <w:t>1, 3, 4 punto 1 fracción III,</w:t>
      </w:r>
      <w:r>
        <w:rPr>
          <w:rFonts w:ascii="Arial" w:hAnsi="Arial" w:cs="Arial"/>
          <w:sz w:val="22"/>
          <w:szCs w:val="22"/>
          <w:lang w:val="es-MX" w:eastAsia="en-US"/>
        </w:rPr>
        <w:t xml:space="preserve"> IV, V</w:t>
      </w:r>
      <w:r w:rsidRPr="004D72C9">
        <w:rPr>
          <w:rFonts w:ascii="Arial" w:hAnsi="Arial" w:cs="Arial"/>
          <w:sz w:val="22"/>
          <w:szCs w:val="22"/>
          <w:lang w:val="es-MX" w:eastAsia="en-US"/>
        </w:rPr>
        <w:t xml:space="preserve">,  </w:t>
      </w:r>
      <w:r w:rsidRPr="004D72C9">
        <w:rPr>
          <w:rFonts w:ascii="Arial" w:hAnsi="Arial" w:cs="Arial"/>
          <w:sz w:val="22"/>
          <w:szCs w:val="24"/>
          <w:lang w:val="es-MX"/>
        </w:rPr>
        <w:t xml:space="preserve">23, 24 fracción VI, VII, XI, 25, 35, 37, 47 fracción 1, 49, 52, 54 ,55 fracción II, 56,  59, 60, 61, 62, 76, 83, 84, 85, y 86 </w:t>
      </w:r>
      <w:r w:rsidRPr="004D72C9">
        <w:rPr>
          <w:rFonts w:ascii="Arial" w:hAnsi="Arial" w:cs="Arial"/>
          <w:sz w:val="22"/>
          <w:szCs w:val="22"/>
          <w:lang w:val="es-MX" w:eastAsia="en-US"/>
        </w:rPr>
        <w:t xml:space="preserve">de la </w:t>
      </w:r>
      <w:r w:rsidRPr="00E702E8">
        <w:rPr>
          <w:rFonts w:ascii="Arial" w:hAnsi="Arial" w:cs="Arial"/>
          <w:sz w:val="22"/>
          <w:szCs w:val="22"/>
          <w:lang w:eastAsia="en-US"/>
        </w:rPr>
        <w:t xml:space="preserve">Ley </w:t>
      </w:r>
      <w:r w:rsidRPr="004D72C9">
        <w:rPr>
          <w:rFonts w:ascii="Arial" w:hAnsi="Arial" w:cs="Arial"/>
          <w:sz w:val="22"/>
          <w:szCs w:val="22"/>
          <w:lang w:val="es-MX" w:eastAsia="en-US"/>
        </w:rPr>
        <w:t>de Compras Gubernamentales, Enajenaciones y Contrataciones de Servicios del Estado de Jalisco y sus Municipios</w:t>
      </w:r>
      <w:r w:rsidRPr="004D72C9">
        <w:rPr>
          <w:rFonts w:ascii="Arial" w:hAnsi="Arial" w:cs="Arial"/>
          <w:i/>
          <w:sz w:val="22"/>
          <w:szCs w:val="22"/>
          <w:lang w:val="es-MX" w:eastAsia="en-US"/>
        </w:rPr>
        <w:t xml:space="preserve">; </w:t>
      </w:r>
      <w:r w:rsidRPr="004D72C9">
        <w:rPr>
          <w:rFonts w:ascii="Arial" w:hAnsi="Arial" w:cs="Arial"/>
          <w:sz w:val="22"/>
          <w:szCs w:val="22"/>
          <w:lang w:val="es-MX" w:eastAsia="en-US"/>
        </w:rPr>
        <w:t>los numerales 1, 2, 3, 4, 5, 6, 13, 19, 40, 51 fracción I, y  54  de su Reglamento, y los artíc</w:t>
      </w:r>
      <w:r w:rsidRPr="00CF46B3">
        <w:rPr>
          <w:rFonts w:ascii="Arial" w:hAnsi="Arial" w:cs="Arial"/>
          <w:sz w:val="22"/>
          <w:szCs w:val="22"/>
          <w:lang w:val="es-MX" w:eastAsia="en-US"/>
        </w:rPr>
        <w:t>ulos 1, 2, 5, 10</w:t>
      </w:r>
      <w:r>
        <w:rPr>
          <w:rFonts w:ascii="Arial" w:hAnsi="Arial" w:cs="Arial"/>
          <w:sz w:val="22"/>
          <w:szCs w:val="22"/>
          <w:lang w:val="es-MX" w:eastAsia="en-US"/>
        </w:rPr>
        <w:t xml:space="preserve">, 12, 14, 15, 16, 17, 18, 19, 20,  21,  22, 23, 24, 25, 26, 27, 28, 29 , 38 y demás correspondientes </w:t>
      </w:r>
      <w:r w:rsidRPr="006E724C">
        <w:rPr>
          <w:rFonts w:ascii="Arial" w:hAnsi="Arial" w:cs="Arial"/>
          <w:spacing w:val="-3"/>
          <w:sz w:val="22"/>
          <w:szCs w:val="22"/>
          <w:lang w:val="es-MX" w:eastAsia="en-US"/>
        </w:rPr>
        <w:t xml:space="preserve"> </w:t>
      </w:r>
      <w:r w:rsidRPr="006E724C">
        <w:rPr>
          <w:rFonts w:ascii="Arial" w:hAnsi="Arial" w:cs="Arial"/>
          <w:sz w:val="22"/>
          <w:szCs w:val="22"/>
          <w:lang w:val="es-MX" w:eastAsia="en-US"/>
        </w:rPr>
        <w:t xml:space="preserve">de las </w:t>
      </w:r>
      <w:r>
        <w:rPr>
          <w:rFonts w:ascii="Arial" w:hAnsi="Arial" w:cs="Arial"/>
          <w:sz w:val="22"/>
          <w:szCs w:val="22"/>
          <w:lang w:val="es-MX" w:eastAsia="en-US"/>
        </w:rPr>
        <w:t xml:space="preserve">Normas, </w:t>
      </w:r>
      <w:r w:rsidRPr="006E724C">
        <w:rPr>
          <w:rFonts w:ascii="Arial" w:hAnsi="Arial" w:cs="Arial"/>
          <w:sz w:val="22"/>
          <w:szCs w:val="22"/>
          <w:lang w:val="es-MX" w:eastAsia="en-US"/>
        </w:rPr>
        <w:t xml:space="preserve">Políticas y Lineamientos para la Contratación de Adquisiciones, Servicios y Enajenaciones de ‘Servicios de Salud Jalisco”, así como </w:t>
      </w:r>
      <w:r>
        <w:rPr>
          <w:rFonts w:ascii="Arial" w:hAnsi="Arial" w:cs="Arial"/>
          <w:sz w:val="22"/>
          <w:szCs w:val="22"/>
          <w:lang w:val="es-MX" w:eastAsia="en-US"/>
        </w:rPr>
        <w:t xml:space="preserve">previsto en los artículos 1,15 y 17 de la Ley de Austeridad y Ahorro del Estado de Jalisco y sus Municipios, </w:t>
      </w:r>
      <w:r w:rsidRPr="006E724C">
        <w:rPr>
          <w:rFonts w:ascii="Arial" w:hAnsi="Arial" w:cs="Arial"/>
          <w:sz w:val="22"/>
          <w:szCs w:val="22"/>
          <w:lang w:val="es-MX" w:eastAsia="en-US"/>
        </w:rPr>
        <w:t xml:space="preserve">y demás ordenamientos aplicables, Servicios de Salud Jalisco, con domicilio ubicado en Dr. Baeza </w:t>
      </w:r>
      <w:proofErr w:type="spellStart"/>
      <w:r w:rsidRPr="006E724C">
        <w:rPr>
          <w:rFonts w:ascii="Arial" w:hAnsi="Arial" w:cs="Arial"/>
          <w:sz w:val="22"/>
          <w:szCs w:val="22"/>
          <w:lang w:val="es-MX" w:eastAsia="en-US"/>
        </w:rPr>
        <w:t>Alzaga</w:t>
      </w:r>
      <w:proofErr w:type="spellEnd"/>
      <w:r w:rsidRPr="006E724C">
        <w:rPr>
          <w:rFonts w:ascii="Arial" w:hAnsi="Arial" w:cs="Arial"/>
          <w:sz w:val="22"/>
          <w:szCs w:val="22"/>
          <w:lang w:val="es-MX" w:eastAsia="en-US"/>
        </w:rPr>
        <w:t xml:space="preserve"> #107, Col. Centro, C.P. 44100, Guadalajara, Jalisco, con número telefónico 3030-5000 ext. 35</w:t>
      </w:r>
      <w:r>
        <w:rPr>
          <w:rFonts w:ascii="Arial" w:hAnsi="Arial" w:cs="Arial"/>
          <w:sz w:val="22"/>
          <w:szCs w:val="22"/>
          <w:lang w:val="es-MX" w:eastAsia="en-US"/>
        </w:rPr>
        <w:t>329</w:t>
      </w:r>
      <w:r w:rsidRPr="006E724C">
        <w:rPr>
          <w:rFonts w:ascii="Arial" w:hAnsi="Arial" w:cs="Arial"/>
          <w:sz w:val="22"/>
          <w:szCs w:val="22"/>
          <w:lang w:val="es-MX" w:eastAsia="en-US"/>
        </w:rPr>
        <w:t>, 352</w:t>
      </w:r>
      <w:r>
        <w:rPr>
          <w:rFonts w:ascii="Arial" w:hAnsi="Arial" w:cs="Arial"/>
          <w:sz w:val="22"/>
          <w:szCs w:val="22"/>
          <w:lang w:val="es-MX" w:eastAsia="en-US"/>
        </w:rPr>
        <w:t>22</w:t>
      </w:r>
      <w:r w:rsidRPr="006E724C">
        <w:rPr>
          <w:rFonts w:ascii="Arial" w:hAnsi="Arial" w:cs="Arial"/>
          <w:sz w:val="22"/>
          <w:szCs w:val="22"/>
          <w:lang w:val="es-MX" w:eastAsia="en-US"/>
        </w:rPr>
        <w:t xml:space="preserve"> y 35</w:t>
      </w:r>
      <w:r>
        <w:rPr>
          <w:rFonts w:ascii="Arial" w:hAnsi="Arial" w:cs="Arial"/>
          <w:sz w:val="22"/>
          <w:szCs w:val="22"/>
          <w:lang w:val="es-MX" w:eastAsia="en-US"/>
        </w:rPr>
        <w:t>328</w:t>
      </w:r>
      <w:r w:rsidRPr="006E724C">
        <w:rPr>
          <w:rFonts w:ascii="Arial" w:hAnsi="Arial" w:cs="Arial"/>
          <w:sz w:val="22"/>
          <w:szCs w:val="22"/>
          <w:lang w:val="es-MX" w:eastAsia="en-US"/>
        </w:rPr>
        <w:t>; convoca a las personas físicas y morales interesadas en participar en el proceso</w:t>
      </w:r>
      <w:r w:rsidRPr="006E724C">
        <w:rPr>
          <w:rFonts w:ascii="Arial" w:hAnsi="Arial" w:cs="Arial"/>
          <w:spacing w:val="-11"/>
          <w:sz w:val="22"/>
          <w:szCs w:val="22"/>
          <w:lang w:val="es-MX" w:eastAsia="en-US"/>
        </w:rPr>
        <w:t xml:space="preserve"> </w:t>
      </w:r>
      <w:r w:rsidRPr="006E724C">
        <w:rPr>
          <w:rFonts w:ascii="Arial" w:hAnsi="Arial" w:cs="Arial"/>
          <w:sz w:val="22"/>
          <w:szCs w:val="22"/>
          <w:lang w:val="es-MX" w:eastAsia="en-US"/>
        </w:rPr>
        <w:t>de</w:t>
      </w:r>
      <w:r w:rsidRPr="004276A2">
        <w:rPr>
          <w:rFonts w:ascii="Arial" w:hAnsi="Arial" w:cs="Arial"/>
          <w:sz w:val="22"/>
          <w:szCs w:val="24"/>
          <w:lang w:val="es-MX"/>
        </w:rPr>
        <w:t>:</w:t>
      </w:r>
    </w:p>
    <w:p w:rsidR="0001130A" w:rsidRDefault="0001130A" w:rsidP="00215806">
      <w:pPr>
        <w:spacing w:before="120" w:line="360" w:lineRule="auto"/>
        <w:ind w:firstLine="708"/>
        <w:jc w:val="both"/>
        <w:rPr>
          <w:rFonts w:ascii="Arial" w:hAnsi="Arial" w:cs="Arial"/>
          <w:sz w:val="22"/>
          <w:szCs w:val="24"/>
          <w:lang w:val="es-MX"/>
        </w:rPr>
      </w:pPr>
    </w:p>
    <w:p w:rsidR="0001130A" w:rsidRDefault="0001130A" w:rsidP="00215806">
      <w:pPr>
        <w:spacing w:before="120" w:line="360" w:lineRule="auto"/>
        <w:ind w:firstLine="708"/>
        <w:jc w:val="both"/>
        <w:rPr>
          <w:rFonts w:ascii="Arial" w:hAnsi="Arial" w:cs="Arial"/>
          <w:sz w:val="22"/>
          <w:szCs w:val="24"/>
          <w:lang w:val="es-MX"/>
        </w:rPr>
      </w:pPr>
    </w:p>
    <w:p w:rsidR="0001130A" w:rsidRDefault="0001130A" w:rsidP="00215806">
      <w:pPr>
        <w:spacing w:before="120" w:line="360" w:lineRule="auto"/>
        <w:ind w:firstLine="708"/>
        <w:jc w:val="both"/>
        <w:rPr>
          <w:rFonts w:ascii="Arial" w:hAnsi="Arial" w:cs="Arial"/>
          <w:sz w:val="22"/>
          <w:szCs w:val="24"/>
          <w:lang w:val="es-MX"/>
        </w:rPr>
      </w:pPr>
    </w:p>
    <w:p w:rsidR="0001130A" w:rsidRDefault="0001130A" w:rsidP="00215806">
      <w:pPr>
        <w:spacing w:before="120" w:line="360" w:lineRule="auto"/>
        <w:ind w:firstLine="708"/>
        <w:jc w:val="both"/>
        <w:rPr>
          <w:rFonts w:ascii="Arial" w:hAnsi="Arial" w:cs="Arial"/>
          <w:sz w:val="22"/>
          <w:szCs w:val="24"/>
          <w:lang w:val="es-MX"/>
        </w:rPr>
      </w:pPr>
    </w:p>
    <w:p w:rsidR="0001130A" w:rsidRPr="004276A2" w:rsidRDefault="0001130A" w:rsidP="00215806">
      <w:pPr>
        <w:spacing w:before="120" w:line="360" w:lineRule="auto"/>
        <w:ind w:firstLine="708"/>
        <w:jc w:val="both"/>
        <w:rPr>
          <w:rFonts w:ascii="Arial" w:hAnsi="Arial" w:cs="Arial"/>
          <w:sz w:val="22"/>
          <w:szCs w:val="24"/>
          <w:lang w:val="es-MX"/>
        </w:rPr>
      </w:pPr>
    </w:p>
    <w:p w:rsidR="0001130A" w:rsidRPr="004276A2" w:rsidRDefault="0001130A" w:rsidP="00992455">
      <w:pPr>
        <w:spacing w:before="360" w:after="360" w:line="360" w:lineRule="auto"/>
        <w:jc w:val="center"/>
        <w:rPr>
          <w:rFonts w:ascii="Arial" w:hAnsi="Arial" w:cs="Arial"/>
          <w:b/>
          <w:sz w:val="22"/>
          <w:szCs w:val="24"/>
          <w:lang w:val="es-MX"/>
        </w:rPr>
      </w:pPr>
      <w:r>
        <w:rPr>
          <w:rFonts w:ascii="Arial" w:hAnsi="Arial" w:cs="Arial"/>
          <w:i/>
          <w:smallCaps/>
          <w:color w:val="FF0000"/>
          <w:sz w:val="22"/>
          <w:szCs w:val="22"/>
          <w:lang w:val="es-MX" w:eastAsia="es-ES"/>
        </w:rPr>
        <w:t>Licitación Pública Local</w:t>
      </w:r>
      <w:r w:rsidRPr="004276A2">
        <w:rPr>
          <w:rFonts w:ascii="Arial" w:hAnsi="Arial" w:cs="Arial"/>
          <w:sz w:val="22"/>
          <w:szCs w:val="24"/>
          <w:lang w:val="es-MX"/>
        </w:rPr>
        <w:t xml:space="preserve"> No. </w:t>
      </w:r>
      <w:r>
        <w:rPr>
          <w:rFonts w:ascii="Arial" w:hAnsi="Arial" w:cs="Arial"/>
          <w:b/>
          <w:sz w:val="22"/>
          <w:szCs w:val="24"/>
          <w:lang w:val="es-MX"/>
        </w:rPr>
        <w:t>LPL 43068001-016-18</w:t>
      </w:r>
      <w:r w:rsidRPr="004276A2">
        <w:rPr>
          <w:rFonts w:ascii="Arial" w:hAnsi="Arial" w:cs="Arial"/>
          <w:b/>
          <w:sz w:val="22"/>
          <w:szCs w:val="24"/>
          <w:lang w:val="es-MX"/>
        </w:rPr>
        <w:t>.</w:t>
      </w:r>
    </w:p>
    <w:p w:rsidR="0001130A" w:rsidRPr="004276A2" w:rsidRDefault="0001130A" w:rsidP="00DA7AE5">
      <w:pPr>
        <w:spacing w:before="120" w:line="360" w:lineRule="auto"/>
        <w:jc w:val="both"/>
        <w:rPr>
          <w:rFonts w:ascii="Arial" w:hAnsi="Arial" w:cs="Arial"/>
          <w:sz w:val="22"/>
          <w:szCs w:val="24"/>
          <w:lang w:val="es-MX"/>
        </w:rPr>
      </w:pPr>
      <w:r>
        <w:rPr>
          <w:rFonts w:ascii="Arial" w:hAnsi="Arial" w:cs="Arial"/>
          <w:sz w:val="22"/>
          <w:szCs w:val="24"/>
          <w:lang w:val="es-MX"/>
        </w:rPr>
        <w:t>Servicio de Alimentación para el CAISAME estancia Breve del OPD Servicios de Salud Jalisco”</w:t>
      </w:r>
    </w:p>
    <w:p w:rsidR="0001130A" w:rsidRPr="004276A2" w:rsidRDefault="0001130A">
      <w:pPr>
        <w:suppressAutoHyphens w:val="0"/>
        <w:rPr>
          <w:rFonts w:ascii="Arial" w:hAnsi="Arial" w:cs="Arial"/>
          <w:sz w:val="22"/>
          <w:szCs w:val="24"/>
        </w:rPr>
      </w:pPr>
    </w:p>
    <w:p w:rsidR="0001130A" w:rsidRPr="004276A2" w:rsidRDefault="0001130A" w:rsidP="003E4998">
      <w:pPr>
        <w:spacing w:before="480" w:line="360" w:lineRule="auto"/>
        <w:jc w:val="both"/>
        <w:rPr>
          <w:rFonts w:ascii="Arial" w:hAnsi="Arial" w:cs="Arial"/>
          <w:sz w:val="22"/>
          <w:szCs w:val="24"/>
        </w:rPr>
      </w:pPr>
      <w:r w:rsidRPr="0045545E">
        <w:rPr>
          <w:rFonts w:ascii="Arial" w:hAnsi="Arial" w:cs="Arial"/>
          <w:sz w:val="22"/>
          <w:szCs w:val="22"/>
          <w:lang w:val="es-MX" w:eastAsia="en-US"/>
        </w:rPr>
        <w:t xml:space="preserve">La contratación se lleva a cabo </w:t>
      </w:r>
      <w:r>
        <w:rPr>
          <w:rFonts w:ascii="Arial" w:hAnsi="Arial" w:cs="Arial"/>
          <w:sz w:val="22"/>
          <w:szCs w:val="22"/>
          <w:lang w:val="es-MX" w:eastAsia="en-US"/>
        </w:rPr>
        <w:t>con la suficiencia presupuestaria de acuerdo a los techos que se especifican en el MEMORANDUM número SSJ/DGP/DPP-014/18</w:t>
      </w:r>
      <w:r w:rsidRPr="0045545E">
        <w:rPr>
          <w:rFonts w:ascii="Arial" w:hAnsi="Arial" w:cs="Arial"/>
          <w:sz w:val="22"/>
          <w:szCs w:val="22"/>
          <w:lang w:val="es-MX" w:eastAsia="en-US"/>
        </w:rPr>
        <w:t>, considerando el Convenio de Colaboración y Coordinación Administrativa suscrito entre el “Organismo Público Descentralizado “Servicios de Salud Jalisco” y el Organismo Público Descentralizado denominado “Régimen Estatal de Protección Social en Salud de Jalisco” (REPSSJAL),</w:t>
      </w:r>
      <w:r>
        <w:rPr>
          <w:rFonts w:ascii="Arial" w:hAnsi="Arial" w:cs="Arial"/>
          <w:sz w:val="22"/>
          <w:szCs w:val="22"/>
          <w:lang w:val="es-MX" w:eastAsia="en-US"/>
        </w:rPr>
        <w:t xml:space="preserve"> sin responsabilidad para el ORGANISMO y de </w:t>
      </w:r>
      <w:r w:rsidRPr="006E724C">
        <w:rPr>
          <w:rFonts w:ascii="Arial" w:hAnsi="Arial" w:cs="Arial"/>
          <w:sz w:val="22"/>
          <w:szCs w:val="22"/>
          <w:lang w:val="es-MX" w:eastAsia="en-US"/>
        </w:rPr>
        <w:t xml:space="preserve">aplicación bajo la normatividad estatal, ello con base en la fracción VI del artículo I de la Ley de Adquisiciones, Arrendamientos y Servicios del Sector Público; numeral </w:t>
      </w:r>
      <w:r w:rsidRPr="001B6549">
        <w:rPr>
          <w:rFonts w:ascii="Arial" w:hAnsi="Arial" w:cs="Arial"/>
          <w:sz w:val="22"/>
          <w:szCs w:val="22"/>
          <w:lang w:val="es-MX" w:eastAsia="en-US"/>
        </w:rPr>
        <w:t>25 fracción II de la Ley de coordinación fiscal, así como el artículo 77 Bis 1, Bis 16, y Bis 31 de la Ley General de Salud.</w:t>
      </w:r>
      <w:r w:rsidRPr="006E724C">
        <w:rPr>
          <w:rFonts w:ascii="Arial" w:hAnsi="Arial" w:cs="Arial"/>
          <w:sz w:val="22"/>
          <w:szCs w:val="22"/>
          <w:lang w:val="es-MX" w:eastAsia="en-US"/>
        </w:rPr>
        <w:t xml:space="preserve"> </w:t>
      </w:r>
      <w:r w:rsidRPr="007F213B">
        <w:rPr>
          <w:rFonts w:ascii="Arial" w:hAnsi="Arial" w:cs="Arial"/>
          <w:b/>
          <w:sz w:val="22"/>
          <w:szCs w:val="22"/>
          <w:lang w:val="es-MX" w:eastAsia="en-US"/>
        </w:rPr>
        <w:t>El ORGANISMO</w:t>
      </w:r>
      <w:r w:rsidRPr="006E724C">
        <w:rPr>
          <w:rFonts w:ascii="Arial" w:hAnsi="Arial" w:cs="Arial"/>
          <w:sz w:val="22"/>
          <w:szCs w:val="22"/>
          <w:lang w:val="es-MX" w:eastAsia="en-US"/>
        </w:rPr>
        <w:t xml:space="preserve"> garantizará que el</w:t>
      </w:r>
      <w:r>
        <w:rPr>
          <w:rFonts w:ascii="Arial" w:hAnsi="Arial" w:cs="Arial"/>
          <w:sz w:val="22"/>
          <w:szCs w:val="22"/>
          <w:lang w:val="es-MX" w:eastAsia="en-US"/>
        </w:rPr>
        <w:t xml:space="preserve"> o los </w:t>
      </w:r>
      <w:r w:rsidRPr="006E724C">
        <w:rPr>
          <w:rFonts w:ascii="Arial" w:hAnsi="Arial" w:cs="Arial"/>
          <w:sz w:val="22"/>
          <w:szCs w:val="22"/>
          <w:lang w:val="es-MX" w:eastAsia="en-US"/>
        </w:rPr>
        <w:t>contrato</w:t>
      </w:r>
      <w:r>
        <w:rPr>
          <w:rFonts w:ascii="Arial" w:hAnsi="Arial" w:cs="Arial"/>
          <w:sz w:val="22"/>
          <w:szCs w:val="22"/>
          <w:lang w:val="es-MX" w:eastAsia="en-US"/>
        </w:rPr>
        <w:t>s</w:t>
      </w:r>
      <w:r w:rsidRPr="006E724C">
        <w:rPr>
          <w:rFonts w:ascii="Arial" w:hAnsi="Arial" w:cs="Arial"/>
          <w:sz w:val="22"/>
          <w:szCs w:val="22"/>
          <w:lang w:val="es-MX" w:eastAsia="en-US"/>
        </w:rPr>
        <w:t xml:space="preserve"> que se adjudique</w:t>
      </w:r>
      <w:r>
        <w:rPr>
          <w:rFonts w:ascii="Arial" w:hAnsi="Arial" w:cs="Arial"/>
          <w:sz w:val="22"/>
          <w:szCs w:val="22"/>
          <w:lang w:val="es-MX" w:eastAsia="en-US"/>
        </w:rPr>
        <w:t>n</w:t>
      </w:r>
      <w:r w:rsidRPr="006E724C">
        <w:rPr>
          <w:rFonts w:ascii="Arial" w:hAnsi="Arial" w:cs="Arial"/>
          <w:sz w:val="22"/>
          <w:szCs w:val="22"/>
          <w:lang w:val="es-MX" w:eastAsia="en-US"/>
        </w:rPr>
        <w:t xml:space="preserve"> cuente</w:t>
      </w:r>
      <w:r>
        <w:rPr>
          <w:rFonts w:ascii="Arial" w:hAnsi="Arial" w:cs="Arial"/>
          <w:sz w:val="22"/>
          <w:szCs w:val="22"/>
          <w:lang w:val="es-MX" w:eastAsia="en-US"/>
        </w:rPr>
        <w:t>n</w:t>
      </w:r>
      <w:r w:rsidRPr="006E724C">
        <w:rPr>
          <w:rFonts w:ascii="Arial" w:hAnsi="Arial" w:cs="Arial"/>
          <w:sz w:val="22"/>
          <w:szCs w:val="22"/>
          <w:lang w:val="es-MX" w:eastAsia="en-US"/>
        </w:rPr>
        <w:t xml:space="preserve"> con el presupuesto suficiente para el cumplimiento de sus obligaciones</w:t>
      </w:r>
      <w:r w:rsidRPr="004276A2">
        <w:rPr>
          <w:rFonts w:ascii="Arial" w:hAnsi="Arial" w:cs="Arial"/>
          <w:sz w:val="22"/>
          <w:szCs w:val="24"/>
        </w:rPr>
        <w:t xml:space="preserve">.  </w:t>
      </w:r>
    </w:p>
    <w:p w:rsidR="0001130A" w:rsidRPr="004276A2" w:rsidRDefault="0001130A" w:rsidP="003E4998">
      <w:pPr>
        <w:spacing w:before="480" w:line="360" w:lineRule="auto"/>
        <w:jc w:val="both"/>
        <w:rPr>
          <w:rFonts w:ascii="Arial" w:hAnsi="Arial" w:cs="Arial"/>
          <w:sz w:val="22"/>
          <w:szCs w:val="24"/>
          <w:lang w:val="es-MX"/>
        </w:rPr>
      </w:pPr>
      <w:r w:rsidRPr="004276A2">
        <w:rPr>
          <w:rFonts w:ascii="Arial" w:hAnsi="Arial" w:cs="Arial"/>
          <w:sz w:val="22"/>
          <w:szCs w:val="24"/>
          <w:lang w:val="es-MX"/>
        </w:rPr>
        <w:t>A efecto de normar el desarrollo de la Licitación, se emiten las siguientes</w:t>
      </w:r>
    </w:p>
    <w:p w:rsidR="0001130A" w:rsidRPr="004276A2" w:rsidRDefault="0001130A" w:rsidP="002470D6">
      <w:pPr>
        <w:pStyle w:val="TtulodeTDC"/>
        <w:spacing w:before="840"/>
        <w:rPr>
          <w:color w:val="auto"/>
          <w:sz w:val="32"/>
        </w:rPr>
      </w:pPr>
      <w:r w:rsidRPr="004276A2">
        <w:rPr>
          <w:color w:val="auto"/>
          <w:sz w:val="32"/>
        </w:rPr>
        <w:t>BASES</w:t>
      </w:r>
    </w:p>
    <w:p w:rsidR="0001130A" w:rsidRPr="004276A2" w:rsidRDefault="0001130A" w:rsidP="00D87A73">
      <w:pPr>
        <w:spacing w:before="240" w:after="360" w:line="360" w:lineRule="auto"/>
        <w:jc w:val="both"/>
        <w:rPr>
          <w:rFonts w:ascii="Arial" w:hAnsi="Arial" w:cs="Arial"/>
          <w:sz w:val="22"/>
          <w:szCs w:val="24"/>
          <w:lang w:val="es-MX"/>
        </w:rPr>
      </w:pPr>
      <w:r w:rsidRPr="004276A2">
        <w:rPr>
          <w:rFonts w:ascii="Arial" w:hAnsi="Arial" w:cs="Arial"/>
          <w:sz w:val="22"/>
          <w:szCs w:val="24"/>
          <w:lang w:val="es-MX"/>
        </w:rPr>
        <w:t>Las BASES son los lineamientos y especificaciones (administrativas, técnicas y económicas) obligatorios, que se establecen por parte de quien convoca para ordenar, agilizar, lograr la participación e instaurar aspectos g</w:t>
      </w:r>
      <w:r>
        <w:rPr>
          <w:rFonts w:ascii="Arial" w:hAnsi="Arial" w:cs="Arial"/>
          <w:sz w:val="22"/>
          <w:szCs w:val="24"/>
          <w:lang w:val="es-MX"/>
        </w:rPr>
        <w:t>enerales a los que deberá asistir</w:t>
      </w:r>
      <w:r w:rsidRPr="004276A2">
        <w:rPr>
          <w:rFonts w:ascii="Arial" w:hAnsi="Arial" w:cs="Arial"/>
          <w:sz w:val="22"/>
          <w:szCs w:val="24"/>
          <w:lang w:val="es-MX"/>
        </w:rPr>
        <w:t xml:space="preserve"> todo aquel interesado en participar en el proceso licitatorio.</w:t>
      </w:r>
    </w:p>
    <w:p w:rsidR="0001130A" w:rsidRPr="004276A2" w:rsidRDefault="0001130A" w:rsidP="00594606">
      <w:pPr>
        <w:pStyle w:val="Ttulo1"/>
        <w:spacing w:before="600"/>
        <w:rPr>
          <w:color w:val="auto"/>
          <w:sz w:val="24"/>
          <w:lang w:val="es-ES_tradnl"/>
        </w:rPr>
      </w:pPr>
      <w:bookmarkStart w:id="3" w:name="_Toc504379404"/>
      <w:r w:rsidRPr="004276A2">
        <w:rPr>
          <w:color w:val="auto"/>
          <w:sz w:val="24"/>
          <w:lang w:val="es-ES_tradnl"/>
        </w:rPr>
        <w:lastRenderedPageBreak/>
        <w:t>Glosario de Términos y Definiciones</w:t>
      </w:r>
      <w:bookmarkEnd w:id="3"/>
    </w:p>
    <w:p w:rsidR="0001130A" w:rsidRPr="004276A2" w:rsidRDefault="0001130A" w:rsidP="0054738B">
      <w:pPr>
        <w:spacing w:before="240" w:after="120" w:line="360" w:lineRule="auto"/>
        <w:jc w:val="both"/>
        <w:rPr>
          <w:rFonts w:ascii="Arial" w:hAnsi="Arial" w:cs="Arial"/>
          <w:sz w:val="22"/>
          <w:szCs w:val="24"/>
          <w:lang w:val="es-MX"/>
        </w:rPr>
      </w:pPr>
      <w:r w:rsidRPr="004276A2">
        <w:rPr>
          <w:rFonts w:ascii="Arial" w:hAnsi="Arial" w:cs="Arial"/>
          <w:sz w:val="22"/>
          <w:szCs w:val="24"/>
          <w:lang w:val="es-MX"/>
        </w:rPr>
        <w:t>Para efectos de comprensión y entendimiento del presente documento, deberá entenderse por:</w:t>
      </w:r>
    </w:p>
    <w:tbl>
      <w:tblPr>
        <w:tblW w:w="8602" w:type="dxa"/>
        <w:tblInd w:w="40" w:type="dxa"/>
        <w:tblLayout w:type="fixed"/>
        <w:tblCellMar>
          <w:left w:w="70" w:type="dxa"/>
          <w:right w:w="70" w:type="dxa"/>
        </w:tblCellMar>
        <w:tblLook w:val="0000" w:firstRow="0" w:lastRow="0" w:firstColumn="0" w:lastColumn="0" w:noHBand="0" w:noVBand="0"/>
      </w:tblPr>
      <w:tblGrid>
        <w:gridCol w:w="1731"/>
        <w:gridCol w:w="6871"/>
      </w:tblGrid>
      <w:tr w:rsidR="0001130A" w:rsidRPr="004276A2" w:rsidTr="005E3A10">
        <w:trPr>
          <w:trHeight w:val="563"/>
          <w:tblHeader/>
        </w:trPr>
        <w:tc>
          <w:tcPr>
            <w:tcW w:w="1731" w:type="dxa"/>
            <w:tcBorders>
              <w:top w:val="single" w:sz="4" w:space="0" w:color="auto"/>
              <w:left w:val="single" w:sz="4" w:space="0" w:color="auto"/>
              <w:bottom w:val="single" w:sz="4" w:space="0" w:color="auto"/>
              <w:right w:val="single" w:sz="4" w:space="0" w:color="auto"/>
            </w:tcBorders>
            <w:shd w:val="clear" w:color="auto" w:fill="A50021"/>
            <w:vAlign w:val="center"/>
          </w:tcPr>
          <w:p w:rsidR="0001130A" w:rsidRPr="004276A2" w:rsidRDefault="0001130A" w:rsidP="00627499">
            <w:pPr>
              <w:snapToGrid w:val="0"/>
              <w:jc w:val="center"/>
              <w:rPr>
                <w:rFonts w:ascii="Arial" w:hAnsi="Arial" w:cs="Arial"/>
                <w:b/>
                <w:sz w:val="16"/>
              </w:rPr>
            </w:pPr>
            <w:r w:rsidRPr="004276A2">
              <w:rPr>
                <w:rFonts w:ascii="Arial" w:hAnsi="Arial" w:cs="Arial"/>
                <w:b/>
                <w:sz w:val="16"/>
              </w:rPr>
              <w:t>TÉRMINO</w:t>
            </w:r>
          </w:p>
        </w:tc>
        <w:tc>
          <w:tcPr>
            <w:tcW w:w="6871" w:type="dxa"/>
            <w:tcBorders>
              <w:top w:val="single" w:sz="4" w:space="0" w:color="auto"/>
              <w:left w:val="single" w:sz="4" w:space="0" w:color="auto"/>
              <w:bottom w:val="single" w:sz="4" w:space="0" w:color="auto"/>
              <w:right w:val="single" w:sz="4" w:space="0" w:color="auto"/>
            </w:tcBorders>
            <w:shd w:val="clear" w:color="auto" w:fill="D9D9D9"/>
            <w:vAlign w:val="center"/>
          </w:tcPr>
          <w:p w:rsidR="0001130A" w:rsidRPr="004276A2" w:rsidRDefault="0001130A" w:rsidP="004A65D0">
            <w:pPr>
              <w:snapToGrid w:val="0"/>
              <w:jc w:val="center"/>
              <w:rPr>
                <w:rFonts w:ascii="Arial" w:hAnsi="Arial" w:cs="Arial"/>
                <w:b/>
                <w:sz w:val="16"/>
                <w:lang w:val="es-MX"/>
              </w:rPr>
            </w:pPr>
            <w:r w:rsidRPr="004276A2">
              <w:rPr>
                <w:rFonts w:ascii="Arial" w:hAnsi="Arial" w:cs="Arial"/>
                <w:b/>
                <w:sz w:val="16"/>
                <w:lang w:val="es-MX"/>
              </w:rPr>
              <w:t>DEFINICIÓN</w:t>
            </w:r>
          </w:p>
        </w:tc>
      </w:tr>
      <w:tr w:rsidR="0001130A" w:rsidRPr="004276A2" w:rsidTr="005E3A10">
        <w:trPr>
          <w:trHeight w:val="267"/>
        </w:trPr>
        <w:tc>
          <w:tcPr>
            <w:tcW w:w="1731" w:type="dxa"/>
            <w:tcBorders>
              <w:top w:val="dotted" w:sz="4" w:space="0" w:color="auto"/>
              <w:bottom w:val="dotted" w:sz="4" w:space="0" w:color="auto"/>
            </w:tcBorders>
          </w:tcPr>
          <w:p w:rsidR="0001130A" w:rsidRPr="004276A2" w:rsidRDefault="0001130A" w:rsidP="00103E4F">
            <w:pPr>
              <w:snapToGrid w:val="0"/>
              <w:spacing w:before="40" w:after="40" w:line="276" w:lineRule="auto"/>
              <w:rPr>
                <w:rFonts w:ascii="Arial" w:hAnsi="Arial" w:cs="Arial"/>
                <w:b/>
                <w:lang w:val="es-MX"/>
              </w:rPr>
            </w:pPr>
            <w:r w:rsidRPr="004276A2">
              <w:rPr>
                <w:rFonts w:ascii="Arial" w:hAnsi="Arial" w:cs="Arial"/>
                <w:b/>
                <w:lang w:val="es-MX"/>
              </w:rPr>
              <w:t>ORGANISMO</w:t>
            </w:r>
          </w:p>
        </w:tc>
        <w:tc>
          <w:tcPr>
            <w:tcW w:w="6871" w:type="dxa"/>
            <w:tcBorders>
              <w:top w:val="dotted" w:sz="4" w:space="0" w:color="auto"/>
              <w:bottom w:val="dotted" w:sz="4" w:space="0" w:color="auto"/>
            </w:tcBorders>
          </w:tcPr>
          <w:p w:rsidR="0001130A" w:rsidRPr="004276A2" w:rsidRDefault="0001130A" w:rsidP="00160F9B">
            <w:pPr>
              <w:widowControl w:val="0"/>
              <w:spacing w:before="40" w:after="40" w:line="276" w:lineRule="auto"/>
              <w:jc w:val="both"/>
              <w:rPr>
                <w:rFonts w:ascii="Arial" w:hAnsi="Arial" w:cs="Arial"/>
                <w:lang w:eastAsia="es-ES"/>
              </w:rPr>
            </w:pPr>
            <w:r>
              <w:rPr>
                <w:rFonts w:ascii="Arial" w:hAnsi="Arial" w:cs="Arial"/>
                <w:lang w:eastAsia="es-ES"/>
              </w:rPr>
              <w:t>OPD Servicios de Salud Jalisco</w:t>
            </w:r>
            <w:r w:rsidRPr="004276A2">
              <w:rPr>
                <w:rFonts w:ascii="Arial" w:hAnsi="Arial" w:cs="Arial"/>
                <w:lang w:eastAsia="es-ES"/>
              </w:rPr>
              <w:t>.</w:t>
            </w:r>
          </w:p>
        </w:tc>
      </w:tr>
      <w:tr w:rsidR="0001130A" w:rsidRPr="004276A2" w:rsidTr="005E3A10">
        <w:trPr>
          <w:trHeight w:val="267"/>
        </w:trPr>
        <w:tc>
          <w:tcPr>
            <w:tcW w:w="1731" w:type="dxa"/>
            <w:tcBorders>
              <w:top w:val="dotted" w:sz="4" w:space="0" w:color="auto"/>
              <w:bottom w:val="dotted" w:sz="4" w:space="0" w:color="auto"/>
            </w:tcBorders>
          </w:tcPr>
          <w:p w:rsidR="0001130A" w:rsidRDefault="0001130A" w:rsidP="00103E4F">
            <w:pPr>
              <w:snapToGrid w:val="0"/>
              <w:spacing w:before="40" w:after="40" w:line="276" w:lineRule="auto"/>
              <w:rPr>
                <w:rFonts w:ascii="Arial" w:hAnsi="Arial" w:cs="Arial"/>
                <w:b/>
                <w:lang w:val="es-MX"/>
              </w:rPr>
            </w:pPr>
          </w:p>
          <w:p w:rsidR="0001130A" w:rsidRPr="004276A2" w:rsidRDefault="0001130A" w:rsidP="00103E4F">
            <w:pPr>
              <w:snapToGrid w:val="0"/>
              <w:spacing w:before="40" w:after="40" w:line="276" w:lineRule="auto"/>
              <w:rPr>
                <w:rFonts w:ascii="Arial" w:hAnsi="Arial" w:cs="Arial"/>
                <w:b/>
                <w:lang w:val="es-MX"/>
              </w:rPr>
            </w:pPr>
            <w:r>
              <w:rPr>
                <w:rFonts w:ascii="Arial" w:hAnsi="Arial" w:cs="Arial"/>
                <w:b/>
                <w:lang w:val="es-MX"/>
              </w:rPr>
              <w:t>CONVOCANTE</w:t>
            </w:r>
          </w:p>
        </w:tc>
        <w:tc>
          <w:tcPr>
            <w:tcW w:w="6871" w:type="dxa"/>
            <w:tcBorders>
              <w:top w:val="dotted" w:sz="4" w:space="0" w:color="auto"/>
              <w:bottom w:val="dotted" w:sz="4" w:space="0" w:color="auto"/>
            </w:tcBorders>
          </w:tcPr>
          <w:p w:rsidR="0001130A" w:rsidRPr="004276A2" w:rsidRDefault="0001130A" w:rsidP="004110E7">
            <w:pPr>
              <w:widowControl w:val="0"/>
              <w:spacing w:before="40" w:after="40" w:line="276" w:lineRule="auto"/>
              <w:jc w:val="both"/>
              <w:rPr>
                <w:rFonts w:ascii="Arial" w:hAnsi="Arial" w:cs="Arial"/>
                <w:lang w:eastAsia="es-ES"/>
              </w:rPr>
            </w:pPr>
            <w:r>
              <w:rPr>
                <w:rFonts w:ascii="Arial" w:hAnsi="Arial" w:cs="Arial"/>
                <w:lang w:val="es-MX" w:eastAsia="en-US"/>
              </w:rPr>
              <w:t xml:space="preserve">OPD Servicios de Salud Jalisco, que </w:t>
            </w:r>
            <w:r w:rsidRPr="001026BB">
              <w:rPr>
                <w:rFonts w:ascii="Arial" w:hAnsi="Arial" w:cs="Arial"/>
                <w:lang w:val="es-MX" w:eastAsia="en-US"/>
              </w:rPr>
              <w:t>a través de su unidad centralizada de compras</w:t>
            </w:r>
            <w:r>
              <w:rPr>
                <w:rFonts w:ascii="Arial" w:hAnsi="Arial" w:cs="Arial"/>
                <w:lang w:val="es-MX" w:eastAsia="en-US"/>
              </w:rPr>
              <w:t xml:space="preserve"> y el </w:t>
            </w:r>
            <w:r w:rsidRPr="004110E7">
              <w:rPr>
                <w:rFonts w:ascii="Arial" w:hAnsi="Arial" w:cs="Arial"/>
                <w:b/>
                <w:lang w:val="es-MX" w:eastAsia="en-US"/>
              </w:rPr>
              <w:t>COMITÉ</w:t>
            </w:r>
            <w:r>
              <w:rPr>
                <w:rFonts w:ascii="Arial" w:hAnsi="Arial" w:cs="Arial"/>
                <w:lang w:val="es-MX" w:eastAsia="en-US"/>
              </w:rPr>
              <w:t xml:space="preserve"> </w:t>
            </w:r>
            <w:r w:rsidRPr="001026BB">
              <w:rPr>
                <w:rFonts w:ascii="Arial" w:hAnsi="Arial" w:cs="Arial"/>
                <w:lang w:val="es-MX" w:eastAsia="en-US"/>
              </w:rPr>
              <w:t>lleva</w:t>
            </w:r>
            <w:r>
              <w:rPr>
                <w:rFonts w:ascii="Arial" w:hAnsi="Arial" w:cs="Arial"/>
                <w:lang w:val="es-MX" w:eastAsia="en-US"/>
              </w:rPr>
              <w:t>n</w:t>
            </w:r>
            <w:r w:rsidRPr="001026BB">
              <w:rPr>
                <w:rFonts w:ascii="Arial" w:hAnsi="Arial" w:cs="Arial"/>
                <w:lang w:val="es-MX" w:eastAsia="en-US"/>
              </w:rPr>
              <w:t xml:space="preserve"> a cabo los procedimientos de contratación a efecto de adquirir o arrendar bienes o contratar la prestación de servicios que solicite la unidad requirente</w:t>
            </w:r>
            <w:r>
              <w:rPr>
                <w:rFonts w:ascii="Arial" w:hAnsi="Arial" w:cs="Arial"/>
                <w:lang w:val="es-MX" w:eastAsia="en-US"/>
              </w:rPr>
              <w:t>.</w:t>
            </w:r>
          </w:p>
        </w:tc>
      </w:tr>
      <w:tr w:rsidR="0001130A" w:rsidRPr="004276A2" w:rsidTr="005E3A10">
        <w:trPr>
          <w:trHeight w:val="267"/>
        </w:trPr>
        <w:tc>
          <w:tcPr>
            <w:tcW w:w="1731" w:type="dxa"/>
            <w:tcBorders>
              <w:top w:val="dotted" w:sz="4" w:space="0" w:color="auto"/>
              <w:bottom w:val="dotted" w:sz="4" w:space="0" w:color="auto"/>
            </w:tcBorders>
          </w:tcPr>
          <w:p w:rsidR="0001130A" w:rsidRPr="004276A2" w:rsidRDefault="0001130A" w:rsidP="00DF2753">
            <w:pPr>
              <w:snapToGrid w:val="0"/>
              <w:spacing w:before="40" w:after="40" w:line="276" w:lineRule="auto"/>
              <w:jc w:val="both"/>
              <w:rPr>
                <w:rFonts w:ascii="Arial" w:hAnsi="Arial" w:cs="Arial"/>
                <w:b/>
                <w:lang w:val="es-MX"/>
              </w:rPr>
            </w:pPr>
            <w:r w:rsidRPr="004276A2">
              <w:rPr>
                <w:rFonts w:ascii="Arial" w:hAnsi="Arial" w:cs="Arial"/>
                <w:b/>
                <w:lang w:val="es-MX"/>
              </w:rPr>
              <w:t>COMITÉ</w:t>
            </w:r>
          </w:p>
        </w:tc>
        <w:tc>
          <w:tcPr>
            <w:tcW w:w="6871" w:type="dxa"/>
            <w:tcBorders>
              <w:top w:val="dotted" w:sz="4" w:space="0" w:color="auto"/>
              <w:bottom w:val="dotted" w:sz="4" w:space="0" w:color="auto"/>
            </w:tcBorders>
            <w:vAlign w:val="center"/>
          </w:tcPr>
          <w:p w:rsidR="0001130A" w:rsidRPr="004276A2" w:rsidRDefault="0001130A" w:rsidP="00DF2753">
            <w:pPr>
              <w:snapToGrid w:val="0"/>
              <w:spacing w:before="40" w:after="40" w:line="276" w:lineRule="auto"/>
              <w:jc w:val="both"/>
              <w:rPr>
                <w:rFonts w:ascii="Arial" w:hAnsi="Arial" w:cs="Arial"/>
                <w:lang w:val="es-MX"/>
              </w:rPr>
            </w:pPr>
            <w:r w:rsidRPr="004276A2">
              <w:rPr>
                <w:rFonts w:ascii="Arial" w:hAnsi="Arial" w:cs="Arial"/>
                <w:lang w:val="es-MX"/>
              </w:rPr>
              <w:t>Comité de Adquisiciones, Arrendamientos y Servicios del Organismo Público descentralizado Servicios de Salud Jalisco</w:t>
            </w:r>
          </w:p>
        </w:tc>
      </w:tr>
      <w:tr w:rsidR="0001130A" w:rsidRPr="004276A2" w:rsidTr="005E3A10">
        <w:trPr>
          <w:trHeight w:val="267"/>
        </w:trPr>
        <w:tc>
          <w:tcPr>
            <w:tcW w:w="1731" w:type="dxa"/>
            <w:tcBorders>
              <w:top w:val="dotted" w:sz="4" w:space="0" w:color="auto"/>
              <w:bottom w:val="dotted" w:sz="4" w:space="0" w:color="auto"/>
            </w:tcBorders>
          </w:tcPr>
          <w:p w:rsidR="0001130A" w:rsidRPr="004276A2" w:rsidRDefault="0001130A" w:rsidP="00CF46B3">
            <w:pPr>
              <w:snapToGrid w:val="0"/>
              <w:spacing w:before="40" w:after="40" w:line="276" w:lineRule="auto"/>
              <w:jc w:val="both"/>
              <w:rPr>
                <w:rFonts w:ascii="Arial" w:hAnsi="Arial" w:cs="Arial"/>
                <w:b/>
                <w:lang w:val="es-MX"/>
              </w:rPr>
            </w:pPr>
            <w:r w:rsidRPr="004276A2">
              <w:rPr>
                <w:rFonts w:ascii="Arial" w:hAnsi="Arial" w:cs="Arial"/>
                <w:b/>
                <w:lang w:val="es-MX"/>
              </w:rPr>
              <w:t>LEY</w:t>
            </w:r>
          </w:p>
        </w:tc>
        <w:tc>
          <w:tcPr>
            <w:tcW w:w="6871" w:type="dxa"/>
            <w:tcBorders>
              <w:top w:val="dotted" w:sz="4" w:space="0" w:color="auto"/>
              <w:bottom w:val="dotted" w:sz="4" w:space="0" w:color="auto"/>
            </w:tcBorders>
            <w:vAlign w:val="center"/>
          </w:tcPr>
          <w:p w:rsidR="0001130A" w:rsidRPr="004276A2" w:rsidRDefault="0001130A" w:rsidP="002257BB">
            <w:pPr>
              <w:snapToGrid w:val="0"/>
              <w:spacing w:before="40" w:after="40" w:line="276" w:lineRule="auto"/>
              <w:jc w:val="both"/>
              <w:rPr>
                <w:rFonts w:ascii="Arial" w:hAnsi="Arial" w:cs="Arial"/>
                <w:lang w:val="es-MX"/>
              </w:rPr>
            </w:pPr>
            <w:r w:rsidRPr="001B1E76">
              <w:rPr>
                <w:rFonts w:ascii="Arial" w:hAnsi="Arial" w:cs="Arial"/>
                <w:lang w:val="es-MX"/>
              </w:rPr>
              <w:t>Ley de Compras Gubernamentales, Enajenaciones y Contratación de Servicios del Estado de Jalisco y sus Municipios</w:t>
            </w:r>
          </w:p>
        </w:tc>
      </w:tr>
      <w:tr w:rsidR="0001130A" w:rsidRPr="004276A2" w:rsidTr="005E3A10">
        <w:trPr>
          <w:trHeight w:val="267"/>
        </w:trPr>
        <w:tc>
          <w:tcPr>
            <w:tcW w:w="1731" w:type="dxa"/>
            <w:tcBorders>
              <w:top w:val="dotted" w:sz="4" w:space="0" w:color="auto"/>
              <w:bottom w:val="dotted" w:sz="4" w:space="0" w:color="auto"/>
            </w:tcBorders>
          </w:tcPr>
          <w:p w:rsidR="0001130A" w:rsidRPr="004276A2" w:rsidRDefault="0001130A" w:rsidP="00CF46B3">
            <w:pPr>
              <w:snapToGrid w:val="0"/>
              <w:spacing w:before="40" w:after="40" w:line="276" w:lineRule="auto"/>
              <w:jc w:val="both"/>
              <w:rPr>
                <w:rFonts w:ascii="Arial" w:hAnsi="Arial" w:cs="Arial"/>
                <w:b/>
                <w:lang w:val="es-MX"/>
              </w:rPr>
            </w:pPr>
            <w:r w:rsidRPr="004276A2">
              <w:rPr>
                <w:rFonts w:ascii="Arial" w:hAnsi="Arial" w:cs="Arial"/>
                <w:b/>
                <w:lang w:val="es-MX"/>
              </w:rPr>
              <w:t>REGLAMENTO</w:t>
            </w:r>
          </w:p>
        </w:tc>
        <w:tc>
          <w:tcPr>
            <w:tcW w:w="6871" w:type="dxa"/>
            <w:tcBorders>
              <w:top w:val="dotted" w:sz="4" w:space="0" w:color="auto"/>
              <w:bottom w:val="dotted" w:sz="4" w:space="0" w:color="auto"/>
            </w:tcBorders>
            <w:vAlign w:val="center"/>
          </w:tcPr>
          <w:p w:rsidR="0001130A" w:rsidRPr="004276A2" w:rsidRDefault="0001130A" w:rsidP="002257BB">
            <w:pPr>
              <w:snapToGrid w:val="0"/>
              <w:spacing w:before="40" w:after="40" w:line="276" w:lineRule="auto"/>
              <w:jc w:val="both"/>
              <w:rPr>
                <w:rFonts w:ascii="Arial" w:hAnsi="Arial" w:cs="Arial"/>
                <w:lang w:val="es-MX"/>
              </w:rPr>
            </w:pPr>
            <w:r w:rsidRPr="004276A2">
              <w:rPr>
                <w:rFonts w:ascii="Arial" w:hAnsi="Arial" w:cs="Arial"/>
                <w:lang w:eastAsia="es-ES"/>
              </w:rPr>
              <w:t>Reglamento de la Ley</w:t>
            </w:r>
            <w:r>
              <w:rPr>
                <w:rFonts w:ascii="Arial" w:hAnsi="Arial" w:cs="Arial"/>
                <w:lang w:eastAsia="es-ES"/>
              </w:rPr>
              <w:t xml:space="preserve"> de compras gubernamentales, Enajenaciones y Contratación de Servicios del Estado de Jalisco y sus Municipios</w:t>
            </w:r>
            <w:r w:rsidRPr="004276A2">
              <w:rPr>
                <w:rFonts w:ascii="Arial" w:hAnsi="Arial" w:cs="Arial"/>
                <w:lang w:eastAsia="es-ES"/>
              </w:rPr>
              <w:t>.</w:t>
            </w:r>
          </w:p>
        </w:tc>
      </w:tr>
      <w:tr w:rsidR="0001130A" w:rsidRPr="004276A2" w:rsidTr="005E3A10">
        <w:trPr>
          <w:trHeight w:val="970"/>
        </w:trPr>
        <w:tc>
          <w:tcPr>
            <w:tcW w:w="1731" w:type="dxa"/>
            <w:tcBorders>
              <w:top w:val="dotted" w:sz="4" w:space="0" w:color="auto"/>
              <w:bottom w:val="dotted" w:sz="4" w:space="0" w:color="auto"/>
            </w:tcBorders>
          </w:tcPr>
          <w:p w:rsidR="0001130A" w:rsidRPr="00F90279" w:rsidRDefault="0001130A" w:rsidP="00CF46B3">
            <w:pPr>
              <w:snapToGrid w:val="0"/>
              <w:spacing w:before="40" w:after="40" w:line="276" w:lineRule="auto"/>
              <w:jc w:val="both"/>
              <w:rPr>
                <w:rFonts w:ascii="Arial" w:hAnsi="Arial" w:cs="Arial"/>
                <w:b/>
                <w:lang w:val="es-MX"/>
              </w:rPr>
            </w:pPr>
            <w:r w:rsidRPr="00F90279">
              <w:rPr>
                <w:rFonts w:ascii="Arial" w:hAnsi="Arial" w:cs="Arial"/>
                <w:b/>
                <w:lang w:val="es-MX"/>
              </w:rPr>
              <w:t>POLÍTICAS</w:t>
            </w:r>
          </w:p>
        </w:tc>
        <w:tc>
          <w:tcPr>
            <w:tcW w:w="6871" w:type="dxa"/>
            <w:tcBorders>
              <w:top w:val="dotted" w:sz="4" w:space="0" w:color="auto"/>
              <w:bottom w:val="dotted" w:sz="4" w:space="0" w:color="auto"/>
            </w:tcBorders>
            <w:vAlign w:val="center"/>
          </w:tcPr>
          <w:p w:rsidR="0001130A" w:rsidRPr="00F90279" w:rsidRDefault="0001130A" w:rsidP="00103E4F">
            <w:pPr>
              <w:snapToGrid w:val="0"/>
              <w:spacing w:before="40" w:after="40" w:line="276" w:lineRule="auto"/>
              <w:jc w:val="both"/>
              <w:rPr>
                <w:rFonts w:ascii="Arial" w:hAnsi="Arial" w:cs="Arial"/>
                <w:lang w:eastAsia="es-ES"/>
              </w:rPr>
            </w:pPr>
            <w:r w:rsidRPr="00F90279">
              <w:rPr>
                <w:rFonts w:ascii="Arial" w:hAnsi="Arial" w:cs="Arial"/>
                <w:lang w:val="es-MX"/>
              </w:rPr>
              <w:t>Normas, Políticas y Lineamientos de Adquisiciones, Arrendamientos y Servicios de la Entidad Paraestatal Organismo Público Descentralizado Servicios de Salud Jalisco</w:t>
            </w:r>
            <w:r>
              <w:rPr>
                <w:rFonts w:ascii="Arial" w:hAnsi="Arial" w:cs="Arial"/>
                <w:lang w:val="es-MX"/>
              </w:rPr>
              <w:t>.</w:t>
            </w:r>
          </w:p>
        </w:tc>
      </w:tr>
      <w:tr w:rsidR="0001130A" w:rsidRPr="004276A2" w:rsidTr="005E3A10">
        <w:trPr>
          <w:trHeight w:val="267"/>
        </w:trPr>
        <w:tc>
          <w:tcPr>
            <w:tcW w:w="1731" w:type="dxa"/>
            <w:tcBorders>
              <w:top w:val="dotted" w:sz="4" w:space="0" w:color="auto"/>
              <w:bottom w:val="dotted" w:sz="4" w:space="0" w:color="auto"/>
            </w:tcBorders>
          </w:tcPr>
          <w:p w:rsidR="0001130A" w:rsidRPr="004276A2" w:rsidRDefault="0001130A" w:rsidP="00DF2753">
            <w:pPr>
              <w:snapToGrid w:val="0"/>
              <w:spacing w:before="40" w:after="40" w:line="276" w:lineRule="auto"/>
              <w:jc w:val="both"/>
              <w:rPr>
                <w:rFonts w:ascii="Arial" w:hAnsi="Arial" w:cs="Arial"/>
                <w:b/>
                <w:lang w:val="es-MX"/>
              </w:rPr>
            </w:pPr>
            <w:r>
              <w:rPr>
                <w:rFonts w:ascii="Arial" w:hAnsi="Arial" w:cs="Arial"/>
                <w:b/>
                <w:lang w:val="es-MX"/>
              </w:rPr>
              <w:t xml:space="preserve">BASES / CONVOCATORIAS </w:t>
            </w:r>
          </w:p>
        </w:tc>
        <w:tc>
          <w:tcPr>
            <w:tcW w:w="6871" w:type="dxa"/>
            <w:tcBorders>
              <w:top w:val="dotted" w:sz="4" w:space="0" w:color="auto"/>
              <w:bottom w:val="dotted" w:sz="4" w:space="0" w:color="auto"/>
            </w:tcBorders>
            <w:vAlign w:val="center"/>
          </w:tcPr>
          <w:p w:rsidR="0001130A" w:rsidRPr="004276A2" w:rsidRDefault="0001130A" w:rsidP="00DF2753">
            <w:pPr>
              <w:widowControl w:val="0"/>
              <w:spacing w:before="40" w:after="40" w:line="276" w:lineRule="auto"/>
              <w:jc w:val="both"/>
              <w:rPr>
                <w:rFonts w:ascii="Arial" w:hAnsi="Arial" w:cs="Arial"/>
                <w:lang w:eastAsia="es-ES"/>
              </w:rPr>
            </w:pPr>
            <w:r w:rsidRPr="00710F40">
              <w:rPr>
                <w:rFonts w:ascii="Arial" w:hAnsi="Arial" w:cs="Arial"/>
                <w:lang w:val="es-MX" w:eastAsia="es-MX"/>
              </w:rPr>
              <w:t>Es el llamado a los interesados a participar en determinado procedimiento de adquisiciones o enajenación, que además contiene las condiciones y requisitos detallados de participación en dichos procedimientos</w:t>
            </w:r>
            <w:r>
              <w:rPr>
                <w:rFonts w:ascii="Arial" w:hAnsi="Arial" w:cs="Arial"/>
                <w:lang w:val="es-MX" w:eastAsia="es-MX"/>
              </w:rPr>
              <w:t>.</w:t>
            </w:r>
          </w:p>
        </w:tc>
      </w:tr>
      <w:tr w:rsidR="0001130A" w:rsidRPr="004276A2" w:rsidTr="005E3A10">
        <w:trPr>
          <w:trHeight w:val="267"/>
        </w:trPr>
        <w:tc>
          <w:tcPr>
            <w:tcW w:w="1731" w:type="dxa"/>
            <w:tcBorders>
              <w:top w:val="dotted" w:sz="4" w:space="0" w:color="auto"/>
              <w:bottom w:val="dotted" w:sz="4" w:space="0" w:color="auto"/>
            </w:tcBorders>
          </w:tcPr>
          <w:p w:rsidR="0001130A" w:rsidRPr="004276A2" w:rsidRDefault="0001130A" w:rsidP="00AC7811">
            <w:pPr>
              <w:snapToGrid w:val="0"/>
              <w:spacing w:before="40" w:after="40" w:line="276" w:lineRule="auto"/>
              <w:jc w:val="both"/>
              <w:rPr>
                <w:rFonts w:ascii="Arial" w:hAnsi="Arial" w:cs="Arial"/>
                <w:b/>
                <w:lang w:val="es-MX"/>
              </w:rPr>
            </w:pPr>
            <w:r w:rsidRPr="004276A2">
              <w:rPr>
                <w:rFonts w:ascii="Arial" w:hAnsi="Arial" w:cs="Arial"/>
                <w:b/>
                <w:lang w:val="es-MX"/>
              </w:rPr>
              <w:t xml:space="preserve">ÁREA </w:t>
            </w:r>
            <w:r>
              <w:rPr>
                <w:rFonts w:ascii="Arial" w:hAnsi="Arial" w:cs="Arial"/>
                <w:b/>
                <w:lang w:val="es-MX"/>
              </w:rPr>
              <w:t>S</w:t>
            </w:r>
            <w:r w:rsidRPr="004276A2">
              <w:rPr>
                <w:rFonts w:ascii="Arial" w:hAnsi="Arial" w:cs="Arial"/>
                <w:b/>
                <w:lang w:val="es-MX"/>
              </w:rPr>
              <w:t>OLICITANTE</w:t>
            </w:r>
            <w:r>
              <w:rPr>
                <w:rFonts w:ascii="Arial" w:hAnsi="Arial" w:cs="Arial"/>
                <w:b/>
                <w:lang w:val="es-MX"/>
              </w:rPr>
              <w:t xml:space="preserve"> / AREA REQUIRIENTE</w:t>
            </w:r>
          </w:p>
        </w:tc>
        <w:tc>
          <w:tcPr>
            <w:tcW w:w="6871" w:type="dxa"/>
            <w:tcBorders>
              <w:top w:val="dotted" w:sz="4" w:space="0" w:color="auto"/>
              <w:bottom w:val="dotted" w:sz="4" w:space="0" w:color="auto"/>
            </w:tcBorders>
            <w:vAlign w:val="center"/>
          </w:tcPr>
          <w:p w:rsidR="0001130A" w:rsidRPr="007C2F6D" w:rsidRDefault="0001130A" w:rsidP="001B1E76">
            <w:pPr>
              <w:snapToGrid w:val="0"/>
              <w:spacing w:before="40" w:after="40" w:line="276" w:lineRule="auto"/>
              <w:jc w:val="both"/>
              <w:rPr>
                <w:rFonts w:ascii="Arial" w:hAnsi="Arial" w:cs="Arial"/>
                <w:color w:val="0070C0"/>
                <w:lang w:val="es-MX"/>
              </w:rPr>
            </w:pPr>
            <w:r>
              <w:rPr>
                <w:rFonts w:ascii="Arial" w:hAnsi="Arial" w:cs="Arial"/>
                <w:lang w:val="es-MX"/>
              </w:rPr>
              <w:t>La que de acuerdo a sus necesidades solicite o requiera la contratación de Bienes o Servicios.</w:t>
            </w:r>
            <w:r w:rsidRPr="00103E4F">
              <w:rPr>
                <w:rFonts w:ascii="Arial" w:hAnsi="Arial" w:cs="Arial"/>
                <w:lang w:val="es-MX"/>
              </w:rPr>
              <w:t xml:space="preserve"> </w:t>
            </w:r>
          </w:p>
        </w:tc>
      </w:tr>
      <w:tr w:rsidR="0001130A" w:rsidRPr="004276A2" w:rsidTr="005E3A10">
        <w:trPr>
          <w:trHeight w:val="397"/>
        </w:trPr>
        <w:tc>
          <w:tcPr>
            <w:tcW w:w="1731" w:type="dxa"/>
            <w:tcBorders>
              <w:top w:val="dotted" w:sz="4" w:space="0" w:color="auto"/>
              <w:bottom w:val="dotted" w:sz="4" w:space="0" w:color="auto"/>
            </w:tcBorders>
            <w:vAlign w:val="center"/>
          </w:tcPr>
          <w:p w:rsidR="0001130A" w:rsidRPr="009B3C6A" w:rsidRDefault="0001130A" w:rsidP="00CF46B3">
            <w:pPr>
              <w:snapToGrid w:val="0"/>
              <w:spacing w:before="40" w:after="40" w:line="276" w:lineRule="auto"/>
              <w:jc w:val="both"/>
              <w:rPr>
                <w:rFonts w:ascii="Arial" w:hAnsi="Arial" w:cs="Arial"/>
                <w:b/>
                <w:lang w:val="es-MX"/>
              </w:rPr>
            </w:pPr>
            <w:r w:rsidRPr="009B3C6A">
              <w:rPr>
                <w:rFonts w:ascii="Arial" w:hAnsi="Arial" w:cs="Arial"/>
                <w:b/>
                <w:lang w:val="es-MX"/>
              </w:rPr>
              <w:t>ÁREA TÉCNICA</w:t>
            </w:r>
          </w:p>
        </w:tc>
        <w:tc>
          <w:tcPr>
            <w:tcW w:w="6871" w:type="dxa"/>
            <w:tcBorders>
              <w:top w:val="dotted" w:sz="4" w:space="0" w:color="auto"/>
              <w:bottom w:val="dotted" w:sz="4" w:space="0" w:color="auto"/>
            </w:tcBorders>
            <w:vAlign w:val="center"/>
          </w:tcPr>
          <w:p w:rsidR="0001130A" w:rsidRPr="009B3C6A" w:rsidRDefault="0001130A" w:rsidP="008874BF">
            <w:pPr>
              <w:snapToGrid w:val="0"/>
              <w:spacing w:before="40" w:after="40" w:line="276" w:lineRule="auto"/>
              <w:rPr>
                <w:rFonts w:ascii="Arial" w:hAnsi="Arial" w:cs="Arial"/>
                <w:lang w:val="es-MX"/>
              </w:rPr>
            </w:pPr>
            <w:r w:rsidRPr="009B3C6A">
              <w:rPr>
                <w:rFonts w:ascii="Arial" w:hAnsi="Arial" w:cs="Arial"/>
                <w:lang w:eastAsia="es-ES"/>
              </w:rPr>
              <w:t xml:space="preserve">La que establezca las especificaciones y normas de carácter técnico del servicio o bien requerido. </w:t>
            </w:r>
            <w:r w:rsidRPr="009B3C6A">
              <w:rPr>
                <w:rFonts w:ascii="Arial" w:hAnsi="Arial" w:cs="Arial"/>
                <w:color w:val="FF0000"/>
                <w:lang w:eastAsia="es-ES"/>
              </w:rPr>
              <w:t xml:space="preserve"> </w:t>
            </w:r>
          </w:p>
        </w:tc>
      </w:tr>
      <w:tr w:rsidR="0001130A" w:rsidRPr="004276A2" w:rsidTr="009B3C6A">
        <w:trPr>
          <w:trHeight w:val="397"/>
        </w:trPr>
        <w:tc>
          <w:tcPr>
            <w:tcW w:w="1731" w:type="dxa"/>
            <w:tcBorders>
              <w:top w:val="dotted" w:sz="4" w:space="0" w:color="auto"/>
              <w:bottom w:val="dotted" w:sz="4" w:space="0" w:color="auto"/>
            </w:tcBorders>
            <w:shd w:val="clear" w:color="auto" w:fill="auto"/>
            <w:vAlign w:val="center"/>
          </w:tcPr>
          <w:p w:rsidR="0001130A" w:rsidRPr="009B3C6A" w:rsidRDefault="0001130A" w:rsidP="00CF46B3">
            <w:pPr>
              <w:snapToGrid w:val="0"/>
              <w:spacing w:before="40" w:after="40" w:line="276" w:lineRule="auto"/>
              <w:jc w:val="both"/>
              <w:rPr>
                <w:rFonts w:ascii="Arial" w:hAnsi="Arial" w:cs="Arial"/>
                <w:b/>
                <w:lang w:val="es-MX"/>
              </w:rPr>
            </w:pPr>
            <w:r w:rsidRPr="009B3C6A">
              <w:rPr>
                <w:rFonts w:ascii="Arial" w:hAnsi="Arial" w:cs="Arial"/>
                <w:b/>
                <w:lang w:val="es-MX"/>
              </w:rPr>
              <w:t>UNIDAD CENTRALIZADA DE COMPRAS</w:t>
            </w:r>
          </w:p>
        </w:tc>
        <w:tc>
          <w:tcPr>
            <w:tcW w:w="6871" w:type="dxa"/>
            <w:tcBorders>
              <w:top w:val="dotted" w:sz="4" w:space="0" w:color="auto"/>
              <w:bottom w:val="dotted" w:sz="4" w:space="0" w:color="auto"/>
            </w:tcBorders>
            <w:shd w:val="clear" w:color="auto" w:fill="auto"/>
            <w:vAlign w:val="center"/>
          </w:tcPr>
          <w:p w:rsidR="0001130A" w:rsidRPr="009B3C6A" w:rsidRDefault="0001130A" w:rsidP="0011399C">
            <w:pPr>
              <w:snapToGrid w:val="0"/>
              <w:spacing w:before="40" w:after="40" w:line="276" w:lineRule="auto"/>
              <w:rPr>
                <w:rFonts w:ascii="Arial" w:hAnsi="Arial" w:cs="Arial"/>
                <w:lang w:eastAsia="es-ES"/>
              </w:rPr>
            </w:pPr>
            <w:r w:rsidRPr="009B3C6A">
              <w:rPr>
                <w:rFonts w:ascii="Arial" w:hAnsi="Arial" w:cs="Arial"/>
                <w:lang w:val="es-MX"/>
              </w:rPr>
              <w:t>Departamento de Adquisiciones de Servicios de Salud Jalisco</w:t>
            </w:r>
          </w:p>
        </w:tc>
      </w:tr>
      <w:tr w:rsidR="0001130A" w:rsidRPr="004276A2" w:rsidTr="005E3A10">
        <w:trPr>
          <w:trHeight w:val="397"/>
        </w:trPr>
        <w:tc>
          <w:tcPr>
            <w:tcW w:w="1731" w:type="dxa"/>
            <w:tcBorders>
              <w:top w:val="dotted" w:sz="4" w:space="0" w:color="auto"/>
              <w:bottom w:val="dotted" w:sz="4" w:space="0" w:color="auto"/>
            </w:tcBorders>
            <w:vAlign w:val="center"/>
          </w:tcPr>
          <w:p w:rsidR="0001130A" w:rsidRPr="004276A2" w:rsidRDefault="0001130A" w:rsidP="00CF46B3">
            <w:pPr>
              <w:snapToGrid w:val="0"/>
              <w:spacing w:before="40" w:after="40" w:line="276" w:lineRule="auto"/>
              <w:jc w:val="both"/>
              <w:rPr>
                <w:rFonts w:ascii="Arial" w:hAnsi="Arial" w:cs="Arial"/>
                <w:b/>
                <w:lang w:val="es-MX"/>
              </w:rPr>
            </w:pPr>
            <w:r w:rsidRPr="004276A2">
              <w:rPr>
                <w:rFonts w:ascii="Arial" w:hAnsi="Arial" w:cs="Arial"/>
                <w:b/>
                <w:lang w:val="es-MX"/>
              </w:rPr>
              <w:t>DOMICILIO</w:t>
            </w:r>
          </w:p>
        </w:tc>
        <w:tc>
          <w:tcPr>
            <w:tcW w:w="6871" w:type="dxa"/>
            <w:tcBorders>
              <w:top w:val="dotted" w:sz="4" w:space="0" w:color="auto"/>
              <w:bottom w:val="dotted" w:sz="4" w:space="0" w:color="auto"/>
            </w:tcBorders>
            <w:vAlign w:val="center"/>
          </w:tcPr>
          <w:p w:rsidR="0001130A" w:rsidRPr="004276A2" w:rsidRDefault="0001130A" w:rsidP="0011399C">
            <w:pPr>
              <w:snapToGrid w:val="0"/>
              <w:spacing w:before="40" w:after="40" w:line="276" w:lineRule="auto"/>
              <w:rPr>
                <w:rFonts w:ascii="Arial" w:hAnsi="Arial" w:cs="Arial"/>
                <w:lang w:eastAsia="es-ES"/>
              </w:rPr>
            </w:pPr>
            <w:r w:rsidRPr="004276A2">
              <w:rPr>
                <w:rFonts w:ascii="Arial" w:hAnsi="Arial" w:cs="Arial"/>
                <w:lang w:val="es-MX"/>
              </w:rPr>
              <w:t xml:space="preserve">Dr. Baeza </w:t>
            </w:r>
            <w:proofErr w:type="spellStart"/>
            <w:r w:rsidRPr="004276A2">
              <w:rPr>
                <w:rFonts w:ascii="Arial" w:hAnsi="Arial" w:cs="Arial"/>
                <w:lang w:val="es-MX"/>
              </w:rPr>
              <w:t>Alzaga</w:t>
            </w:r>
            <w:proofErr w:type="spellEnd"/>
            <w:r w:rsidRPr="004276A2">
              <w:rPr>
                <w:rFonts w:ascii="Arial" w:hAnsi="Arial" w:cs="Arial"/>
                <w:lang w:val="es-MX"/>
              </w:rPr>
              <w:t xml:space="preserve"> No. 107, Col. Centro, C.P</w:t>
            </w:r>
            <w:r>
              <w:rPr>
                <w:rFonts w:ascii="Arial" w:hAnsi="Arial" w:cs="Arial"/>
                <w:lang w:val="es-MX"/>
              </w:rPr>
              <w:t>.</w:t>
            </w:r>
            <w:r w:rsidRPr="004276A2">
              <w:rPr>
                <w:rFonts w:ascii="Arial" w:hAnsi="Arial" w:cs="Arial"/>
                <w:lang w:val="es-MX"/>
              </w:rPr>
              <w:t xml:space="preserve"> 44100, Guadalajara, Jalisco</w:t>
            </w:r>
          </w:p>
        </w:tc>
      </w:tr>
      <w:tr w:rsidR="0001130A" w:rsidRPr="004276A2" w:rsidTr="005E3A10">
        <w:trPr>
          <w:trHeight w:val="397"/>
        </w:trPr>
        <w:tc>
          <w:tcPr>
            <w:tcW w:w="1731" w:type="dxa"/>
            <w:tcBorders>
              <w:top w:val="dotted" w:sz="4" w:space="0" w:color="auto"/>
              <w:bottom w:val="dotted" w:sz="4" w:space="0" w:color="auto"/>
            </w:tcBorders>
            <w:vAlign w:val="center"/>
          </w:tcPr>
          <w:p w:rsidR="0001130A" w:rsidRDefault="0001130A" w:rsidP="00CF46B3">
            <w:pPr>
              <w:snapToGrid w:val="0"/>
              <w:spacing w:before="40" w:after="40" w:line="276" w:lineRule="auto"/>
              <w:jc w:val="both"/>
              <w:rPr>
                <w:rFonts w:ascii="Arial" w:hAnsi="Arial" w:cs="Arial"/>
                <w:b/>
                <w:lang w:val="es-MX"/>
              </w:rPr>
            </w:pPr>
            <w:r w:rsidRPr="004276A2">
              <w:rPr>
                <w:rFonts w:ascii="Arial" w:hAnsi="Arial" w:cs="Arial"/>
                <w:b/>
                <w:lang w:val="es-MX"/>
              </w:rPr>
              <w:t>CONTRATO</w:t>
            </w:r>
          </w:p>
          <w:p w:rsidR="0001130A" w:rsidRPr="004276A2" w:rsidRDefault="0001130A" w:rsidP="00CF46B3">
            <w:pPr>
              <w:snapToGrid w:val="0"/>
              <w:spacing w:before="40" w:after="40" w:line="276" w:lineRule="auto"/>
              <w:jc w:val="both"/>
              <w:rPr>
                <w:rFonts w:ascii="Arial" w:hAnsi="Arial" w:cs="Arial"/>
                <w:b/>
                <w:lang w:val="es-MX"/>
              </w:rPr>
            </w:pPr>
          </w:p>
        </w:tc>
        <w:tc>
          <w:tcPr>
            <w:tcW w:w="6871" w:type="dxa"/>
            <w:tcBorders>
              <w:top w:val="dotted" w:sz="4" w:space="0" w:color="auto"/>
              <w:bottom w:val="dotted" w:sz="4" w:space="0" w:color="auto"/>
            </w:tcBorders>
            <w:vAlign w:val="center"/>
          </w:tcPr>
          <w:p w:rsidR="0001130A" w:rsidRPr="004276A2" w:rsidRDefault="0001130A" w:rsidP="00090D2F">
            <w:pPr>
              <w:snapToGrid w:val="0"/>
              <w:spacing w:before="40" w:after="40" w:line="276" w:lineRule="auto"/>
              <w:rPr>
                <w:rFonts w:ascii="Arial" w:hAnsi="Arial" w:cs="Arial"/>
                <w:lang w:val="es-MX"/>
              </w:rPr>
            </w:pPr>
            <w:r w:rsidRPr="004276A2">
              <w:rPr>
                <w:rFonts w:ascii="Arial" w:hAnsi="Arial" w:cs="Arial"/>
                <w:lang w:eastAsia="es-ES"/>
              </w:rPr>
              <w:t>Acu</w:t>
            </w:r>
            <w:bookmarkStart w:id="4" w:name="_GoBack"/>
            <w:bookmarkEnd w:id="4"/>
            <w:r w:rsidRPr="004276A2">
              <w:rPr>
                <w:rFonts w:ascii="Arial" w:hAnsi="Arial" w:cs="Arial"/>
                <w:lang w:eastAsia="es-ES"/>
              </w:rPr>
              <w:t>erdo de voluntades que crean derechos y obligaciones entre ‘</w:t>
            </w:r>
            <w:r>
              <w:rPr>
                <w:rFonts w:ascii="Arial" w:hAnsi="Arial" w:cs="Arial"/>
                <w:lang w:eastAsia="es-ES"/>
              </w:rPr>
              <w:t>OPD Servicios de Salud Jalisco’ y el (los)</w:t>
            </w:r>
            <w:r w:rsidRPr="004276A2">
              <w:rPr>
                <w:rFonts w:ascii="Arial" w:hAnsi="Arial" w:cs="Arial"/>
                <w:lang w:eastAsia="es-ES"/>
              </w:rPr>
              <w:t xml:space="preserve"> proveedor</w:t>
            </w:r>
            <w:r>
              <w:rPr>
                <w:rFonts w:ascii="Arial" w:hAnsi="Arial" w:cs="Arial"/>
                <w:lang w:eastAsia="es-ES"/>
              </w:rPr>
              <w:t>(es)</w:t>
            </w:r>
            <w:r w:rsidRPr="004276A2">
              <w:rPr>
                <w:rFonts w:ascii="Arial" w:hAnsi="Arial" w:cs="Arial"/>
                <w:lang w:eastAsia="es-ES"/>
              </w:rPr>
              <w:t xml:space="preserve"> derivado de la presente licitación</w:t>
            </w:r>
            <w:r>
              <w:rPr>
                <w:rFonts w:ascii="Arial" w:hAnsi="Arial" w:cs="Arial"/>
                <w:lang w:eastAsia="es-ES"/>
              </w:rPr>
              <w:t>.</w:t>
            </w:r>
          </w:p>
        </w:tc>
      </w:tr>
      <w:tr w:rsidR="0001130A" w:rsidRPr="004276A2" w:rsidTr="005E3A10">
        <w:trPr>
          <w:trHeight w:val="267"/>
        </w:trPr>
        <w:tc>
          <w:tcPr>
            <w:tcW w:w="1731" w:type="dxa"/>
            <w:tcBorders>
              <w:top w:val="dotted" w:sz="4" w:space="0" w:color="auto"/>
              <w:bottom w:val="dotted" w:sz="4" w:space="0" w:color="auto"/>
            </w:tcBorders>
          </w:tcPr>
          <w:p w:rsidR="0001130A" w:rsidRPr="004276A2" w:rsidRDefault="0001130A" w:rsidP="00CF46B3">
            <w:pPr>
              <w:snapToGrid w:val="0"/>
              <w:spacing w:before="40" w:after="40" w:line="276" w:lineRule="auto"/>
              <w:jc w:val="both"/>
              <w:rPr>
                <w:rFonts w:ascii="Arial" w:hAnsi="Arial" w:cs="Arial"/>
                <w:b/>
                <w:lang w:val="es-MX"/>
              </w:rPr>
            </w:pPr>
            <w:r>
              <w:rPr>
                <w:rFonts w:ascii="Arial" w:hAnsi="Arial" w:cs="Arial"/>
                <w:b/>
                <w:lang w:val="es-MX"/>
              </w:rPr>
              <w:t>PARTICIPANTE /</w:t>
            </w:r>
            <w:r w:rsidRPr="004276A2">
              <w:rPr>
                <w:rFonts w:ascii="Arial" w:hAnsi="Arial" w:cs="Arial"/>
                <w:b/>
                <w:lang w:val="es-MX"/>
              </w:rPr>
              <w:t xml:space="preserve"> LICITANTE</w:t>
            </w:r>
          </w:p>
        </w:tc>
        <w:tc>
          <w:tcPr>
            <w:tcW w:w="6871" w:type="dxa"/>
            <w:tcBorders>
              <w:top w:val="dotted" w:sz="4" w:space="0" w:color="auto"/>
              <w:bottom w:val="dotted" w:sz="4" w:space="0" w:color="auto"/>
            </w:tcBorders>
          </w:tcPr>
          <w:p w:rsidR="0001130A" w:rsidRDefault="0001130A" w:rsidP="00234209">
            <w:pPr>
              <w:widowControl w:val="0"/>
              <w:spacing w:before="40" w:after="40" w:line="276" w:lineRule="auto"/>
              <w:jc w:val="both"/>
              <w:rPr>
                <w:rFonts w:ascii="Arial" w:hAnsi="Arial" w:cs="Arial"/>
                <w:lang w:val="es-MX"/>
              </w:rPr>
            </w:pPr>
            <w:r w:rsidRPr="004276A2">
              <w:rPr>
                <w:rFonts w:ascii="Arial" w:hAnsi="Arial" w:cs="Arial"/>
                <w:lang w:val="es-MX"/>
              </w:rPr>
              <w:t>Persona Física o Jurídica/Moral (Razón Social) interesada en proporcionar el servicio</w:t>
            </w:r>
            <w:r>
              <w:rPr>
                <w:rFonts w:ascii="Arial" w:hAnsi="Arial" w:cs="Arial"/>
                <w:lang w:val="es-MX"/>
              </w:rPr>
              <w:t xml:space="preserve"> o suministrar el bien</w:t>
            </w:r>
            <w:r w:rsidRPr="004276A2">
              <w:rPr>
                <w:rFonts w:ascii="Arial" w:hAnsi="Arial" w:cs="Arial"/>
                <w:lang w:val="es-MX"/>
              </w:rPr>
              <w:t xml:space="preserve"> objeto del presente proceso licitatorio</w:t>
            </w:r>
            <w:r>
              <w:rPr>
                <w:rFonts w:ascii="Arial" w:hAnsi="Arial" w:cs="Arial"/>
                <w:lang w:val="es-MX"/>
              </w:rPr>
              <w:t>.</w:t>
            </w:r>
          </w:p>
          <w:p w:rsidR="0001130A" w:rsidRDefault="0001130A" w:rsidP="00234209">
            <w:pPr>
              <w:widowControl w:val="0"/>
              <w:spacing w:before="40" w:after="40" w:line="276" w:lineRule="auto"/>
              <w:jc w:val="both"/>
              <w:rPr>
                <w:rFonts w:ascii="Arial" w:hAnsi="Arial" w:cs="Arial"/>
                <w:lang w:val="es-MX"/>
              </w:rPr>
            </w:pPr>
          </w:p>
          <w:p w:rsidR="0001130A" w:rsidRPr="004276A2" w:rsidRDefault="0001130A" w:rsidP="00234209">
            <w:pPr>
              <w:widowControl w:val="0"/>
              <w:spacing w:before="40" w:after="40" w:line="276" w:lineRule="auto"/>
              <w:jc w:val="both"/>
              <w:rPr>
                <w:rFonts w:ascii="Arial" w:hAnsi="Arial" w:cs="Arial"/>
                <w:lang w:eastAsia="es-ES"/>
              </w:rPr>
            </w:pPr>
          </w:p>
        </w:tc>
      </w:tr>
      <w:tr w:rsidR="0001130A" w:rsidRPr="004276A2" w:rsidTr="005E3A10">
        <w:trPr>
          <w:trHeight w:val="267"/>
        </w:trPr>
        <w:tc>
          <w:tcPr>
            <w:tcW w:w="1731" w:type="dxa"/>
            <w:tcBorders>
              <w:top w:val="dotted" w:sz="4" w:space="0" w:color="auto"/>
              <w:bottom w:val="dotted" w:sz="4" w:space="0" w:color="auto"/>
            </w:tcBorders>
          </w:tcPr>
          <w:p w:rsidR="0001130A" w:rsidRPr="00E702E8" w:rsidRDefault="0001130A" w:rsidP="00A13374">
            <w:pPr>
              <w:snapToGrid w:val="0"/>
              <w:spacing w:before="40" w:after="40" w:line="276" w:lineRule="auto"/>
              <w:jc w:val="both"/>
              <w:rPr>
                <w:rFonts w:ascii="Arial" w:hAnsi="Arial" w:cs="Arial"/>
                <w:b/>
                <w:lang w:val="es-MX"/>
              </w:rPr>
            </w:pPr>
            <w:r w:rsidRPr="00E702E8">
              <w:rPr>
                <w:rFonts w:ascii="Arial" w:hAnsi="Arial" w:cs="Arial"/>
                <w:b/>
              </w:rPr>
              <w:lastRenderedPageBreak/>
              <w:t>LUGAR DE LA PRESTACIÒN DEL SERVICIO</w:t>
            </w:r>
          </w:p>
        </w:tc>
        <w:tc>
          <w:tcPr>
            <w:tcW w:w="6871" w:type="dxa"/>
            <w:tcBorders>
              <w:top w:val="dotted" w:sz="4" w:space="0" w:color="auto"/>
              <w:bottom w:val="dotted" w:sz="4" w:space="0" w:color="auto"/>
            </w:tcBorders>
          </w:tcPr>
          <w:p w:rsidR="0001130A" w:rsidRPr="00E702E8" w:rsidRDefault="0001130A" w:rsidP="001233F1">
            <w:pPr>
              <w:widowControl w:val="0"/>
              <w:spacing w:before="40" w:after="40" w:line="276" w:lineRule="auto"/>
              <w:jc w:val="both"/>
              <w:rPr>
                <w:rFonts w:ascii="Arial" w:hAnsi="Arial" w:cs="Arial"/>
                <w:lang w:eastAsia="es-ES"/>
              </w:rPr>
            </w:pPr>
            <w:r w:rsidRPr="00E702E8">
              <w:rPr>
                <w:rFonts w:ascii="Arial" w:hAnsi="Arial" w:cs="Arial"/>
                <w:szCs w:val="22"/>
                <w:lang w:val="es-MX" w:eastAsia="en-US"/>
              </w:rPr>
              <w:t xml:space="preserve">En el CAISAME Breve Ubicado en la Dirección de Avenida </w:t>
            </w:r>
            <w:proofErr w:type="spellStart"/>
            <w:r w:rsidRPr="00E702E8">
              <w:rPr>
                <w:rFonts w:ascii="Arial" w:hAnsi="Arial" w:cs="Arial"/>
                <w:szCs w:val="22"/>
                <w:lang w:val="es-MX" w:eastAsia="en-US"/>
              </w:rPr>
              <w:t>Zoquipan</w:t>
            </w:r>
            <w:proofErr w:type="spellEnd"/>
            <w:r w:rsidRPr="00E702E8">
              <w:rPr>
                <w:rFonts w:ascii="Arial" w:hAnsi="Arial" w:cs="Arial"/>
                <w:szCs w:val="22"/>
                <w:lang w:val="es-MX" w:eastAsia="en-US"/>
              </w:rPr>
              <w:t xml:space="preserve"> #1000 </w:t>
            </w:r>
            <w:proofErr w:type="spellStart"/>
            <w:r w:rsidRPr="00E702E8">
              <w:rPr>
                <w:rFonts w:ascii="Arial" w:hAnsi="Arial" w:cs="Arial"/>
                <w:szCs w:val="22"/>
                <w:lang w:val="es-MX" w:eastAsia="en-US"/>
              </w:rPr>
              <w:t>int</w:t>
            </w:r>
            <w:proofErr w:type="spellEnd"/>
            <w:r w:rsidRPr="00E702E8">
              <w:rPr>
                <w:rFonts w:ascii="Arial" w:hAnsi="Arial" w:cs="Arial"/>
                <w:szCs w:val="22"/>
                <w:lang w:val="es-MX" w:eastAsia="en-US"/>
              </w:rPr>
              <w:t xml:space="preserve">. A, Colonia </w:t>
            </w:r>
            <w:proofErr w:type="spellStart"/>
            <w:r w:rsidRPr="00E702E8">
              <w:rPr>
                <w:rFonts w:ascii="Arial" w:hAnsi="Arial" w:cs="Arial"/>
                <w:szCs w:val="22"/>
                <w:lang w:val="es-MX" w:eastAsia="en-US"/>
              </w:rPr>
              <w:t>Zoquipan</w:t>
            </w:r>
            <w:proofErr w:type="spellEnd"/>
            <w:r w:rsidRPr="00E702E8">
              <w:rPr>
                <w:rFonts w:ascii="Arial" w:hAnsi="Arial" w:cs="Arial"/>
                <w:szCs w:val="22"/>
                <w:lang w:val="es-MX" w:eastAsia="en-US"/>
              </w:rPr>
              <w:t>, Zapopan Jalisco, C.P 45170</w:t>
            </w:r>
          </w:p>
        </w:tc>
      </w:tr>
      <w:tr w:rsidR="0001130A" w:rsidRPr="004276A2" w:rsidTr="005E3A10">
        <w:trPr>
          <w:trHeight w:val="691"/>
        </w:trPr>
        <w:tc>
          <w:tcPr>
            <w:tcW w:w="1731" w:type="dxa"/>
            <w:tcBorders>
              <w:top w:val="dotted" w:sz="4" w:space="0" w:color="auto"/>
              <w:bottom w:val="dotted" w:sz="4" w:space="0" w:color="auto"/>
            </w:tcBorders>
            <w:vAlign w:val="center"/>
          </w:tcPr>
          <w:p w:rsidR="0001130A" w:rsidRPr="004276A2" w:rsidRDefault="0001130A" w:rsidP="00CF46B3">
            <w:pPr>
              <w:snapToGrid w:val="0"/>
              <w:spacing w:before="40" w:after="40" w:line="276" w:lineRule="auto"/>
              <w:jc w:val="both"/>
              <w:rPr>
                <w:rFonts w:ascii="Arial" w:hAnsi="Arial" w:cs="Arial"/>
                <w:b/>
                <w:lang w:val="es-MX"/>
              </w:rPr>
            </w:pPr>
            <w:r w:rsidRPr="004276A2">
              <w:rPr>
                <w:rFonts w:ascii="Arial" w:hAnsi="Arial" w:cs="Arial"/>
                <w:b/>
                <w:lang w:val="es-MX"/>
              </w:rPr>
              <w:t>PROCESO</w:t>
            </w:r>
          </w:p>
        </w:tc>
        <w:tc>
          <w:tcPr>
            <w:tcW w:w="6871" w:type="dxa"/>
            <w:tcBorders>
              <w:top w:val="dotted" w:sz="4" w:space="0" w:color="auto"/>
              <w:bottom w:val="dotted" w:sz="4" w:space="0" w:color="auto"/>
            </w:tcBorders>
            <w:vAlign w:val="center"/>
          </w:tcPr>
          <w:p w:rsidR="0001130A" w:rsidRPr="00C219C7" w:rsidRDefault="0001130A" w:rsidP="00F926ED">
            <w:pPr>
              <w:snapToGrid w:val="0"/>
              <w:spacing w:before="40" w:after="40" w:line="276" w:lineRule="auto"/>
              <w:jc w:val="both"/>
              <w:rPr>
                <w:rFonts w:ascii="Arial" w:hAnsi="Arial" w:cs="Arial"/>
                <w:b/>
                <w:lang w:val="es-MX"/>
              </w:rPr>
            </w:pPr>
            <w:r>
              <w:rPr>
                <w:rFonts w:ascii="Arial" w:hAnsi="Arial" w:cs="Arial"/>
                <w:smallCaps/>
                <w:lang w:val="es-MX" w:eastAsia="es-ES"/>
              </w:rPr>
              <w:t>Licitación Pública Local</w:t>
            </w:r>
            <w:r w:rsidRPr="00C219C7">
              <w:rPr>
                <w:rFonts w:ascii="Arial" w:hAnsi="Arial" w:cs="Arial"/>
                <w:b/>
                <w:lang w:val="es-MX"/>
              </w:rPr>
              <w:t xml:space="preserve"> </w:t>
            </w:r>
            <w:r>
              <w:rPr>
                <w:rFonts w:ascii="Arial" w:hAnsi="Arial" w:cs="Arial"/>
                <w:b/>
                <w:lang w:val="es-MX"/>
              </w:rPr>
              <w:t>LPL 43068001-016-18</w:t>
            </w:r>
            <w:r w:rsidRPr="00C219C7">
              <w:rPr>
                <w:rFonts w:ascii="Arial" w:hAnsi="Arial" w:cs="Arial"/>
                <w:lang w:val="es-MX"/>
              </w:rPr>
              <w:t xml:space="preserve"> </w:t>
            </w:r>
            <w:r>
              <w:rPr>
                <w:rFonts w:ascii="Arial" w:hAnsi="Arial" w:cs="Arial"/>
                <w:lang w:val="es-MX"/>
              </w:rPr>
              <w:t>Servicio de Alimentación para el CAISAME estancia Breve del OPD Servicios de Salud Jalisco”</w:t>
            </w:r>
            <w:r w:rsidRPr="00C219C7">
              <w:rPr>
                <w:rFonts w:ascii="Arial" w:hAnsi="Arial" w:cs="Arial"/>
                <w:lang w:val="es-MX"/>
              </w:rPr>
              <w:t>”.</w:t>
            </w:r>
          </w:p>
        </w:tc>
      </w:tr>
      <w:tr w:rsidR="0001130A" w:rsidRPr="004276A2" w:rsidTr="005E3A10">
        <w:trPr>
          <w:trHeight w:val="701"/>
        </w:trPr>
        <w:tc>
          <w:tcPr>
            <w:tcW w:w="1731" w:type="dxa"/>
            <w:tcBorders>
              <w:top w:val="dotted" w:sz="4" w:space="0" w:color="auto"/>
              <w:bottom w:val="dotted" w:sz="4" w:space="0" w:color="auto"/>
            </w:tcBorders>
          </w:tcPr>
          <w:p w:rsidR="0001130A" w:rsidRPr="004276A2" w:rsidRDefault="0001130A" w:rsidP="00CF46B3">
            <w:pPr>
              <w:snapToGrid w:val="0"/>
              <w:spacing w:before="40" w:after="40" w:line="276" w:lineRule="auto"/>
              <w:jc w:val="both"/>
              <w:rPr>
                <w:rFonts w:ascii="Arial" w:hAnsi="Arial" w:cs="Arial"/>
                <w:b/>
                <w:lang w:val="es-MX"/>
              </w:rPr>
            </w:pPr>
            <w:r w:rsidRPr="004276A2">
              <w:rPr>
                <w:rFonts w:ascii="Arial" w:hAnsi="Arial" w:cs="Arial"/>
                <w:b/>
                <w:lang w:val="es-MX"/>
              </w:rPr>
              <w:t>PROPOSICIÓN</w:t>
            </w:r>
          </w:p>
        </w:tc>
        <w:tc>
          <w:tcPr>
            <w:tcW w:w="6871" w:type="dxa"/>
            <w:tcBorders>
              <w:top w:val="dotted" w:sz="4" w:space="0" w:color="auto"/>
              <w:bottom w:val="dotted" w:sz="4" w:space="0" w:color="auto"/>
            </w:tcBorders>
          </w:tcPr>
          <w:p w:rsidR="0001130A" w:rsidRPr="004276A2" w:rsidRDefault="0001130A" w:rsidP="0022465F">
            <w:pPr>
              <w:widowControl w:val="0"/>
              <w:spacing w:before="40" w:after="40" w:line="276" w:lineRule="auto"/>
              <w:jc w:val="both"/>
              <w:rPr>
                <w:rFonts w:ascii="Arial" w:hAnsi="Arial" w:cs="Arial"/>
                <w:lang w:eastAsia="es-ES"/>
              </w:rPr>
            </w:pPr>
            <w:r w:rsidRPr="004276A2">
              <w:rPr>
                <w:rFonts w:ascii="Arial" w:hAnsi="Arial" w:cs="Arial"/>
                <w:lang w:eastAsia="es-ES"/>
              </w:rPr>
              <w:t xml:space="preserve">Documentación que contiene la propuesta técnica y la propuesta económica de los </w:t>
            </w:r>
            <w:r w:rsidRPr="004276A2">
              <w:rPr>
                <w:rFonts w:ascii="Arial" w:hAnsi="Arial" w:cs="Arial"/>
                <w:b/>
                <w:lang w:eastAsia="es-ES"/>
              </w:rPr>
              <w:t>LICITANTES</w:t>
            </w:r>
            <w:r w:rsidRPr="004276A2">
              <w:rPr>
                <w:rFonts w:ascii="Arial" w:hAnsi="Arial" w:cs="Arial"/>
                <w:lang w:eastAsia="es-ES"/>
              </w:rPr>
              <w:t>, así como aquella distinta a éstas.</w:t>
            </w:r>
          </w:p>
        </w:tc>
      </w:tr>
      <w:tr w:rsidR="0001130A" w:rsidRPr="004276A2" w:rsidTr="005E3A10">
        <w:trPr>
          <w:trHeight w:val="697"/>
        </w:trPr>
        <w:tc>
          <w:tcPr>
            <w:tcW w:w="1731" w:type="dxa"/>
            <w:tcBorders>
              <w:top w:val="dotted" w:sz="4" w:space="0" w:color="auto"/>
              <w:bottom w:val="dotted" w:sz="4" w:space="0" w:color="auto"/>
            </w:tcBorders>
            <w:vAlign w:val="center"/>
          </w:tcPr>
          <w:p w:rsidR="0001130A" w:rsidRPr="004276A2" w:rsidRDefault="0001130A" w:rsidP="00CF46B3">
            <w:pPr>
              <w:snapToGrid w:val="0"/>
              <w:spacing w:before="40" w:after="40" w:line="276" w:lineRule="auto"/>
              <w:jc w:val="both"/>
              <w:rPr>
                <w:rFonts w:ascii="Arial" w:hAnsi="Arial" w:cs="Arial"/>
                <w:b/>
                <w:lang w:val="es-MX"/>
              </w:rPr>
            </w:pPr>
            <w:r w:rsidRPr="004276A2">
              <w:rPr>
                <w:rFonts w:ascii="Arial" w:hAnsi="Arial" w:cs="Arial"/>
                <w:b/>
                <w:lang w:val="es-MX"/>
              </w:rPr>
              <w:t>PROVEEDOR</w:t>
            </w:r>
          </w:p>
        </w:tc>
        <w:tc>
          <w:tcPr>
            <w:tcW w:w="6871" w:type="dxa"/>
            <w:tcBorders>
              <w:top w:val="dotted" w:sz="4" w:space="0" w:color="auto"/>
              <w:bottom w:val="dotted" w:sz="4" w:space="0" w:color="auto"/>
            </w:tcBorders>
            <w:vAlign w:val="center"/>
          </w:tcPr>
          <w:p w:rsidR="0001130A" w:rsidRPr="004276A2" w:rsidRDefault="0001130A" w:rsidP="00804AB9">
            <w:pPr>
              <w:snapToGrid w:val="0"/>
              <w:spacing w:before="40" w:after="40" w:line="276" w:lineRule="auto"/>
              <w:rPr>
                <w:rFonts w:ascii="Arial" w:hAnsi="Arial" w:cs="Arial"/>
                <w:lang w:val="es-MX"/>
              </w:rPr>
            </w:pPr>
            <w:r w:rsidRPr="000C3533">
              <w:rPr>
                <w:rFonts w:ascii="Arial" w:hAnsi="Arial" w:cs="Arial"/>
                <w:lang w:eastAsia="es-ES"/>
              </w:rPr>
              <w:t>Toda persona física o jurídica que</w:t>
            </w:r>
            <w:r>
              <w:rPr>
                <w:rFonts w:ascii="Arial" w:hAnsi="Arial" w:cs="Arial"/>
                <w:lang w:eastAsia="es-ES"/>
              </w:rPr>
              <w:t xml:space="preserve"> resulte adjudicada</w:t>
            </w:r>
            <w:r w:rsidRPr="000C3533">
              <w:rPr>
                <w:rFonts w:ascii="Arial" w:hAnsi="Arial" w:cs="Arial"/>
                <w:lang w:eastAsia="es-ES"/>
              </w:rPr>
              <w:t xml:space="preserve"> con quien el</w:t>
            </w:r>
            <w:r>
              <w:rPr>
                <w:rFonts w:ascii="Arial" w:hAnsi="Arial" w:cs="Arial"/>
                <w:lang w:eastAsia="es-ES"/>
              </w:rPr>
              <w:t xml:space="preserve"> </w:t>
            </w:r>
            <w:r w:rsidRPr="00804AB9">
              <w:rPr>
                <w:rFonts w:ascii="Arial" w:hAnsi="Arial" w:cs="Arial"/>
                <w:b/>
                <w:lang w:eastAsia="es-ES"/>
              </w:rPr>
              <w:t xml:space="preserve">ORGANISMO </w:t>
            </w:r>
            <w:r w:rsidRPr="000C3533">
              <w:rPr>
                <w:rFonts w:ascii="Arial" w:hAnsi="Arial" w:cs="Arial"/>
                <w:lang w:eastAsia="es-ES"/>
              </w:rPr>
              <w:t xml:space="preserve">celebre el contrato/pedido derivado del presente </w:t>
            </w:r>
            <w:r w:rsidRPr="000C3533">
              <w:rPr>
                <w:rFonts w:ascii="Arial" w:hAnsi="Arial" w:cs="Arial"/>
                <w:b/>
                <w:lang w:eastAsia="es-ES"/>
              </w:rPr>
              <w:t>PROCESO.</w:t>
            </w:r>
          </w:p>
        </w:tc>
      </w:tr>
    </w:tbl>
    <w:p w:rsidR="0001130A" w:rsidRPr="004276A2" w:rsidRDefault="0001130A">
      <w:pPr>
        <w:suppressAutoHyphens w:val="0"/>
        <w:rPr>
          <w:rFonts w:ascii="Arial" w:hAnsi="Arial" w:cs="Arial"/>
          <w:sz w:val="16"/>
          <w:lang w:val="es-MX"/>
        </w:rPr>
      </w:pPr>
    </w:p>
    <w:p w:rsidR="0001130A" w:rsidRDefault="0001130A" w:rsidP="00420F95">
      <w:pPr>
        <w:pStyle w:val="Ttulo1"/>
        <w:rPr>
          <w:color w:val="auto"/>
          <w:sz w:val="24"/>
          <w:lang w:val="es-ES_tradnl"/>
        </w:rPr>
      </w:pPr>
      <w:bookmarkStart w:id="5" w:name="_Toc504379405"/>
      <w:r w:rsidRPr="004276A2">
        <w:rPr>
          <w:color w:val="auto"/>
          <w:sz w:val="24"/>
          <w:lang w:val="es-ES_tradnl"/>
        </w:rPr>
        <w:t>Relación de Anexos</w:t>
      </w:r>
      <w:bookmarkEnd w:id="5"/>
    </w:p>
    <w:p w:rsidR="0001130A" w:rsidRDefault="0001130A" w:rsidP="009C0D2B">
      <w:pPr>
        <w:rPr>
          <w:lang w:val="es-ES_tradnl"/>
        </w:rPr>
      </w:pPr>
    </w:p>
    <w:tbl>
      <w:tblPr>
        <w:tblW w:w="8931"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663"/>
      </w:tblGrid>
      <w:tr w:rsidR="0001130A" w:rsidRPr="009C0D2B" w:rsidTr="005071C6">
        <w:trPr>
          <w:trHeight w:hRule="exact" w:val="370"/>
        </w:trPr>
        <w:tc>
          <w:tcPr>
            <w:tcW w:w="2268" w:type="dxa"/>
            <w:shd w:val="clear" w:color="auto" w:fill="A40020"/>
          </w:tcPr>
          <w:p w:rsidR="0001130A" w:rsidRPr="009C0D2B" w:rsidRDefault="0001130A" w:rsidP="009C0D2B">
            <w:pPr>
              <w:rPr>
                <w:b/>
                <w:lang w:val="en-US"/>
              </w:rPr>
            </w:pPr>
            <w:r w:rsidRPr="009C0D2B">
              <w:rPr>
                <w:b/>
                <w:lang w:val="en-US"/>
              </w:rPr>
              <w:t>ANEXOS</w:t>
            </w:r>
          </w:p>
        </w:tc>
        <w:tc>
          <w:tcPr>
            <w:tcW w:w="6663" w:type="dxa"/>
            <w:shd w:val="clear" w:color="auto" w:fill="D9D9D9"/>
          </w:tcPr>
          <w:p w:rsidR="0001130A" w:rsidRPr="009C0D2B" w:rsidRDefault="0001130A" w:rsidP="009C0D2B">
            <w:pPr>
              <w:rPr>
                <w:b/>
                <w:lang w:val="en-US"/>
              </w:rPr>
            </w:pPr>
            <w:r w:rsidRPr="009C0D2B">
              <w:rPr>
                <w:b/>
                <w:lang w:val="en-US"/>
              </w:rPr>
              <w:t>DEFINICIÓN</w:t>
            </w:r>
          </w:p>
        </w:tc>
      </w:tr>
      <w:tr w:rsidR="0001130A" w:rsidRPr="009C0D2B" w:rsidTr="005071C6">
        <w:trPr>
          <w:trHeight w:hRule="exact" w:val="434"/>
        </w:trPr>
        <w:tc>
          <w:tcPr>
            <w:tcW w:w="2268" w:type="dxa"/>
            <w:tcBorders>
              <w:left w:val="nil"/>
              <w:bottom w:val="dotted" w:sz="4" w:space="0" w:color="000000"/>
              <w:right w:val="nil"/>
            </w:tcBorders>
          </w:tcPr>
          <w:p w:rsidR="0001130A" w:rsidRPr="009C0D2B" w:rsidRDefault="0001130A" w:rsidP="008E6FC6">
            <w:pPr>
              <w:jc w:val="center"/>
              <w:rPr>
                <w:b/>
                <w:lang w:val="en-US"/>
              </w:rPr>
            </w:pPr>
            <w:r w:rsidRPr="009C0D2B">
              <w:rPr>
                <w:b/>
                <w:lang w:val="en-US"/>
              </w:rPr>
              <w:t>“</w:t>
            </w:r>
            <w:r w:rsidRPr="009C0D2B">
              <w:rPr>
                <w:u w:val="single"/>
                <w:lang w:val="en-US"/>
              </w:rPr>
              <w:t>ANEXO 1</w:t>
            </w:r>
            <w:r w:rsidRPr="009C0D2B">
              <w:rPr>
                <w:b/>
                <w:lang w:val="en-US"/>
              </w:rPr>
              <w:t>”</w:t>
            </w:r>
          </w:p>
        </w:tc>
        <w:tc>
          <w:tcPr>
            <w:tcW w:w="6663" w:type="dxa"/>
            <w:tcBorders>
              <w:left w:val="nil"/>
              <w:bottom w:val="dotted" w:sz="4" w:space="0" w:color="000000"/>
              <w:right w:val="nil"/>
            </w:tcBorders>
          </w:tcPr>
          <w:p w:rsidR="0001130A" w:rsidRPr="008E6FC6" w:rsidRDefault="0001130A" w:rsidP="009C0D2B">
            <w:pPr>
              <w:rPr>
                <w:lang w:val="es-MX"/>
              </w:rPr>
            </w:pPr>
            <w:r w:rsidRPr="008E6FC6">
              <w:rPr>
                <w:lang w:val="es-MX"/>
              </w:rPr>
              <w:t>Especificaciones técnicas</w:t>
            </w:r>
            <w:r>
              <w:rPr>
                <w:lang w:val="es-MX"/>
              </w:rPr>
              <w:t xml:space="preserve"> del servicio</w:t>
            </w:r>
            <w:r w:rsidRPr="008E6FC6">
              <w:rPr>
                <w:lang w:val="es-MX"/>
              </w:rPr>
              <w:t>.</w:t>
            </w:r>
          </w:p>
        </w:tc>
      </w:tr>
      <w:tr w:rsidR="0001130A" w:rsidRPr="009C0D2B" w:rsidTr="005071C6">
        <w:trPr>
          <w:trHeight w:hRule="exact" w:val="434"/>
        </w:trPr>
        <w:tc>
          <w:tcPr>
            <w:tcW w:w="2268" w:type="dxa"/>
            <w:tcBorders>
              <w:top w:val="dotted" w:sz="4" w:space="0" w:color="000000"/>
              <w:left w:val="nil"/>
              <w:bottom w:val="dotted" w:sz="4" w:space="0" w:color="000000"/>
              <w:right w:val="nil"/>
            </w:tcBorders>
          </w:tcPr>
          <w:p w:rsidR="0001130A" w:rsidRPr="009C0D2B" w:rsidRDefault="0001130A" w:rsidP="008E6FC6">
            <w:pPr>
              <w:jc w:val="center"/>
              <w:rPr>
                <w:lang w:val="en-US"/>
              </w:rPr>
            </w:pPr>
            <w:r w:rsidRPr="009C0D2B">
              <w:rPr>
                <w:u w:val="single"/>
                <w:lang w:val="en-US"/>
              </w:rPr>
              <w:t>“ANEXO 2”</w:t>
            </w:r>
          </w:p>
        </w:tc>
        <w:tc>
          <w:tcPr>
            <w:tcW w:w="6663" w:type="dxa"/>
            <w:tcBorders>
              <w:top w:val="dotted" w:sz="4" w:space="0" w:color="000000"/>
              <w:left w:val="nil"/>
              <w:bottom w:val="dotted" w:sz="4" w:space="0" w:color="000000"/>
              <w:right w:val="nil"/>
            </w:tcBorders>
          </w:tcPr>
          <w:p w:rsidR="0001130A" w:rsidRPr="008E6FC6" w:rsidRDefault="0001130A" w:rsidP="009C0D2B">
            <w:pPr>
              <w:rPr>
                <w:lang w:val="es-MX"/>
              </w:rPr>
            </w:pPr>
            <w:r w:rsidRPr="008E6FC6">
              <w:rPr>
                <w:lang w:val="es-MX"/>
              </w:rPr>
              <w:t>Datos de identificación para las propuestas.</w:t>
            </w:r>
          </w:p>
        </w:tc>
      </w:tr>
      <w:tr w:rsidR="0001130A" w:rsidRPr="009C0D2B" w:rsidTr="005071C6">
        <w:trPr>
          <w:trHeight w:hRule="exact" w:val="437"/>
        </w:trPr>
        <w:tc>
          <w:tcPr>
            <w:tcW w:w="2268" w:type="dxa"/>
            <w:tcBorders>
              <w:top w:val="dotted" w:sz="4" w:space="0" w:color="000000"/>
              <w:left w:val="nil"/>
              <w:bottom w:val="dotted" w:sz="4" w:space="0" w:color="000000"/>
              <w:right w:val="nil"/>
            </w:tcBorders>
          </w:tcPr>
          <w:p w:rsidR="0001130A" w:rsidRPr="009C0D2B" w:rsidRDefault="0001130A" w:rsidP="008E6FC6">
            <w:pPr>
              <w:jc w:val="center"/>
              <w:rPr>
                <w:lang w:val="en-US"/>
              </w:rPr>
            </w:pPr>
            <w:r w:rsidRPr="009C0D2B">
              <w:rPr>
                <w:u w:val="single"/>
                <w:lang w:val="en-US"/>
              </w:rPr>
              <w:t>“ANEXO 3”</w:t>
            </w:r>
          </w:p>
        </w:tc>
        <w:tc>
          <w:tcPr>
            <w:tcW w:w="6663" w:type="dxa"/>
            <w:tcBorders>
              <w:top w:val="dotted" w:sz="4" w:space="0" w:color="000000"/>
              <w:left w:val="nil"/>
              <w:bottom w:val="dotted" w:sz="4" w:space="0" w:color="000000"/>
              <w:right w:val="nil"/>
            </w:tcBorders>
          </w:tcPr>
          <w:p w:rsidR="0001130A" w:rsidRPr="008E6FC6" w:rsidRDefault="0001130A" w:rsidP="009C0D2B">
            <w:pPr>
              <w:rPr>
                <w:lang w:val="es-MX"/>
              </w:rPr>
            </w:pPr>
            <w:r w:rsidRPr="008E6FC6">
              <w:rPr>
                <w:lang w:val="es-MX"/>
              </w:rPr>
              <w:t>Datos de identificación para los entregables.</w:t>
            </w:r>
          </w:p>
        </w:tc>
      </w:tr>
      <w:tr w:rsidR="0001130A" w:rsidRPr="009C0D2B" w:rsidTr="005071C6">
        <w:trPr>
          <w:trHeight w:hRule="exact" w:val="434"/>
        </w:trPr>
        <w:tc>
          <w:tcPr>
            <w:tcW w:w="2268" w:type="dxa"/>
            <w:tcBorders>
              <w:top w:val="dotted" w:sz="4" w:space="0" w:color="000000"/>
              <w:left w:val="nil"/>
              <w:bottom w:val="dotted" w:sz="4" w:space="0" w:color="000000"/>
              <w:right w:val="nil"/>
            </w:tcBorders>
          </w:tcPr>
          <w:p w:rsidR="0001130A" w:rsidRPr="009C0D2B" w:rsidRDefault="0001130A" w:rsidP="00820E54">
            <w:pPr>
              <w:jc w:val="center"/>
              <w:rPr>
                <w:b/>
                <w:lang w:val="en-US"/>
              </w:rPr>
            </w:pPr>
            <w:r w:rsidRPr="009C0D2B">
              <w:rPr>
                <w:b/>
                <w:lang w:val="en-US"/>
              </w:rPr>
              <w:t>“</w:t>
            </w:r>
            <w:r w:rsidRPr="009C0D2B">
              <w:rPr>
                <w:u w:val="single"/>
                <w:lang w:val="en-US"/>
              </w:rPr>
              <w:t>ANEXO 4</w:t>
            </w:r>
            <w:r>
              <w:rPr>
                <w:u w:val="single"/>
                <w:lang w:val="en-US"/>
              </w:rPr>
              <w:t>”</w:t>
            </w:r>
          </w:p>
        </w:tc>
        <w:tc>
          <w:tcPr>
            <w:tcW w:w="6663" w:type="dxa"/>
            <w:tcBorders>
              <w:top w:val="dotted" w:sz="4" w:space="0" w:color="000000"/>
              <w:left w:val="nil"/>
              <w:bottom w:val="dotted" w:sz="4" w:space="0" w:color="000000"/>
              <w:right w:val="nil"/>
            </w:tcBorders>
          </w:tcPr>
          <w:p w:rsidR="0001130A" w:rsidRPr="008E6FC6" w:rsidRDefault="0001130A" w:rsidP="00911805">
            <w:pPr>
              <w:rPr>
                <w:lang w:val="es-MX"/>
              </w:rPr>
            </w:pPr>
            <w:r w:rsidRPr="008E6FC6">
              <w:rPr>
                <w:lang w:val="es-MX"/>
              </w:rPr>
              <w:t>Propue</w:t>
            </w:r>
            <w:r>
              <w:rPr>
                <w:lang w:val="es-MX"/>
              </w:rPr>
              <w:t>sta de Especificaciones técnicas del servicio a adquirir.</w:t>
            </w:r>
          </w:p>
        </w:tc>
      </w:tr>
      <w:tr w:rsidR="0001130A" w:rsidRPr="009C0D2B" w:rsidTr="005071C6">
        <w:trPr>
          <w:trHeight w:hRule="exact" w:val="434"/>
        </w:trPr>
        <w:tc>
          <w:tcPr>
            <w:tcW w:w="2268" w:type="dxa"/>
            <w:tcBorders>
              <w:top w:val="dotted" w:sz="4" w:space="0" w:color="000000"/>
              <w:left w:val="nil"/>
              <w:bottom w:val="dotted" w:sz="4" w:space="0" w:color="000000"/>
              <w:right w:val="nil"/>
            </w:tcBorders>
          </w:tcPr>
          <w:p w:rsidR="0001130A" w:rsidRPr="009C0D2B" w:rsidRDefault="0001130A" w:rsidP="008E6FC6">
            <w:pPr>
              <w:jc w:val="center"/>
              <w:rPr>
                <w:b/>
                <w:lang w:val="en-US"/>
              </w:rPr>
            </w:pPr>
            <w:r w:rsidRPr="009C0D2B">
              <w:rPr>
                <w:b/>
                <w:lang w:val="en-US"/>
              </w:rPr>
              <w:t>“</w:t>
            </w:r>
            <w:r w:rsidRPr="009C0D2B">
              <w:rPr>
                <w:u w:val="single"/>
                <w:lang w:val="en-US"/>
              </w:rPr>
              <w:t>ANEXO 5</w:t>
            </w:r>
            <w:r w:rsidRPr="009C0D2B">
              <w:rPr>
                <w:b/>
                <w:lang w:val="en-US"/>
              </w:rPr>
              <w:t>”</w:t>
            </w:r>
          </w:p>
        </w:tc>
        <w:tc>
          <w:tcPr>
            <w:tcW w:w="6663" w:type="dxa"/>
            <w:tcBorders>
              <w:top w:val="dotted" w:sz="4" w:space="0" w:color="000000"/>
              <w:left w:val="nil"/>
              <w:bottom w:val="dotted" w:sz="4" w:space="0" w:color="000000"/>
              <w:right w:val="nil"/>
            </w:tcBorders>
          </w:tcPr>
          <w:p w:rsidR="0001130A" w:rsidRPr="008E6FC6" w:rsidRDefault="0001130A" w:rsidP="009C0D2B">
            <w:pPr>
              <w:rPr>
                <w:lang w:val="es-MX"/>
              </w:rPr>
            </w:pPr>
            <w:r w:rsidRPr="008E6FC6">
              <w:rPr>
                <w:lang w:val="es-MX"/>
              </w:rPr>
              <w:t>Propuesta económica.</w:t>
            </w:r>
          </w:p>
        </w:tc>
      </w:tr>
      <w:tr w:rsidR="0001130A" w:rsidRPr="009C0D2B" w:rsidTr="005071C6">
        <w:trPr>
          <w:trHeight w:hRule="exact" w:val="434"/>
        </w:trPr>
        <w:tc>
          <w:tcPr>
            <w:tcW w:w="2268" w:type="dxa"/>
            <w:tcBorders>
              <w:top w:val="dotted" w:sz="4" w:space="0" w:color="000000"/>
              <w:left w:val="nil"/>
              <w:bottom w:val="dotted" w:sz="4" w:space="0" w:color="000000"/>
              <w:right w:val="nil"/>
            </w:tcBorders>
          </w:tcPr>
          <w:p w:rsidR="0001130A" w:rsidRPr="009C0D2B" w:rsidRDefault="0001130A" w:rsidP="008E6FC6">
            <w:pPr>
              <w:jc w:val="center"/>
              <w:rPr>
                <w:b/>
                <w:lang w:val="en-US"/>
              </w:rPr>
            </w:pPr>
            <w:r w:rsidRPr="009C0D2B">
              <w:rPr>
                <w:b/>
                <w:lang w:val="en-US"/>
              </w:rPr>
              <w:t>“</w:t>
            </w:r>
            <w:r w:rsidRPr="009C0D2B">
              <w:rPr>
                <w:u w:val="single"/>
                <w:lang w:val="en-US"/>
              </w:rPr>
              <w:t>ANEXO 6</w:t>
            </w:r>
            <w:r w:rsidRPr="009C0D2B">
              <w:rPr>
                <w:b/>
                <w:lang w:val="en-US"/>
              </w:rPr>
              <w:t>”</w:t>
            </w:r>
          </w:p>
        </w:tc>
        <w:tc>
          <w:tcPr>
            <w:tcW w:w="6663" w:type="dxa"/>
            <w:tcBorders>
              <w:top w:val="dotted" w:sz="4" w:space="0" w:color="000000"/>
              <w:left w:val="nil"/>
              <w:bottom w:val="dotted" w:sz="4" w:space="0" w:color="000000"/>
              <w:right w:val="nil"/>
            </w:tcBorders>
          </w:tcPr>
          <w:p w:rsidR="0001130A" w:rsidRPr="008E6FC6" w:rsidRDefault="0001130A" w:rsidP="009C0D2B">
            <w:pPr>
              <w:rPr>
                <w:lang w:val="es-MX"/>
              </w:rPr>
            </w:pPr>
            <w:r w:rsidRPr="008E6FC6">
              <w:rPr>
                <w:lang w:val="es-MX"/>
              </w:rPr>
              <w:t>Acreditación.</w:t>
            </w:r>
          </w:p>
        </w:tc>
      </w:tr>
      <w:tr w:rsidR="0001130A" w:rsidRPr="009C0D2B" w:rsidTr="005071C6">
        <w:trPr>
          <w:trHeight w:hRule="exact" w:val="437"/>
        </w:trPr>
        <w:tc>
          <w:tcPr>
            <w:tcW w:w="2268" w:type="dxa"/>
            <w:tcBorders>
              <w:top w:val="dotted" w:sz="4" w:space="0" w:color="000000"/>
              <w:left w:val="nil"/>
              <w:bottom w:val="dotted" w:sz="4" w:space="0" w:color="000000"/>
              <w:right w:val="nil"/>
            </w:tcBorders>
          </w:tcPr>
          <w:p w:rsidR="0001130A" w:rsidRPr="009C0D2B" w:rsidRDefault="0001130A" w:rsidP="008E6FC6">
            <w:pPr>
              <w:jc w:val="center"/>
              <w:rPr>
                <w:b/>
                <w:lang w:val="en-US"/>
              </w:rPr>
            </w:pPr>
            <w:r w:rsidRPr="009C0D2B">
              <w:rPr>
                <w:b/>
                <w:lang w:val="en-US"/>
              </w:rPr>
              <w:t>“</w:t>
            </w:r>
            <w:r w:rsidRPr="009C0D2B">
              <w:rPr>
                <w:u w:val="single"/>
                <w:lang w:val="en-US"/>
              </w:rPr>
              <w:t>ANEXO 7</w:t>
            </w:r>
            <w:r w:rsidRPr="009C0D2B">
              <w:rPr>
                <w:b/>
                <w:lang w:val="en-US"/>
              </w:rPr>
              <w:t>”</w:t>
            </w:r>
          </w:p>
        </w:tc>
        <w:tc>
          <w:tcPr>
            <w:tcW w:w="6663" w:type="dxa"/>
            <w:tcBorders>
              <w:top w:val="dotted" w:sz="4" w:space="0" w:color="000000"/>
              <w:left w:val="nil"/>
              <w:bottom w:val="dotted" w:sz="4" w:space="0" w:color="000000"/>
              <w:right w:val="nil"/>
            </w:tcBorders>
          </w:tcPr>
          <w:p w:rsidR="0001130A" w:rsidRPr="008E6FC6" w:rsidRDefault="0001130A" w:rsidP="009C0D2B">
            <w:pPr>
              <w:rPr>
                <w:lang w:val="es-MX"/>
              </w:rPr>
            </w:pPr>
            <w:r w:rsidRPr="008E6FC6">
              <w:rPr>
                <w:lang w:val="es-MX"/>
              </w:rPr>
              <w:t>Formato para realizar preguntas de Aclaración.</w:t>
            </w:r>
          </w:p>
        </w:tc>
      </w:tr>
      <w:tr w:rsidR="0001130A" w:rsidRPr="009C0D2B" w:rsidTr="005071C6">
        <w:trPr>
          <w:trHeight w:hRule="exact" w:val="434"/>
        </w:trPr>
        <w:tc>
          <w:tcPr>
            <w:tcW w:w="2268" w:type="dxa"/>
            <w:tcBorders>
              <w:top w:val="dotted" w:sz="4" w:space="0" w:color="000000"/>
              <w:left w:val="nil"/>
              <w:bottom w:val="dotted" w:sz="4" w:space="0" w:color="000000"/>
              <w:right w:val="nil"/>
            </w:tcBorders>
          </w:tcPr>
          <w:p w:rsidR="0001130A" w:rsidRPr="009C0D2B" w:rsidRDefault="0001130A" w:rsidP="008E6FC6">
            <w:pPr>
              <w:jc w:val="center"/>
              <w:rPr>
                <w:b/>
                <w:lang w:val="en-US"/>
              </w:rPr>
            </w:pPr>
            <w:r w:rsidRPr="009C0D2B">
              <w:rPr>
                <w:b/>
                <w:lang w:val="en-US"/>
              </w:rPr>
              <w:t>“</w:t>
            </w:r>
            <w:r w:rsidRPr="009C0D2B">
              <w:rPr>
                <w:u w:val="single"/>
                <w:lang w:val="en-US"/>
              </w:rPr>
              <w:t>ANEXO 8</w:t>
            </w:r>
            <w:r w:rsidRPr="009C0D2B">
              <w:rPr>
                <w:b/>
                <w:lang w:val="en-US"/>
              </w:rPr>
              <w:t>”</w:t>
            </w:r>
          </w:p>
        </w:tc>
        <w:tc>
          <w:tcPr>
            <w:tcW w:w="6663" w:type="dxa"/>
            <w:tcBorders>
              <w:top w:val="dotted" w:sz="4" w:space="0" w:color="000000"/>
              <w:left w:val="nil"/>
              <w:bottom w:val="dotted" w:sz="4" w:space="0" w:color="000000"/>
              <w:right w:val="nil"/>
            </w:tcBorders>
          </w:tcPr>
          <w:p w:rsidR="0001130A" w:rsidRPr="008E6FC6" w:rsidRDefault="0001130A" w:rsidP="009C0D2B">
            <w:pPr>
              <w:rPr>
                <w:lang w:val="es-MX"/>
              </w:rPr>
            </w:pPr>
            <w:r w:rsidRPr="008E6FC6">
              <w:rPr>
                <w:lang w:val="es-MX"/>
              </w:rPr>
              <w:t>Carta compromiso.</w:t>
            </w:r>
          </w:p>
        </w:tc>
      </w:tr>
      <w:tr w:rsidR="0001130A" w:rsidRPr="009C0D2B" w:rsidTr="005071C6">
        <w:trPr>
          <w:trHeight w:hRule="exact" w:val="434"/>
        </w:trPr>
        <w:tc>
          <w:tcPr>
            <w:tcW w:w="2268" w:type="dxa"/>
            <w:tcBorders>
              <w:top w:val="dotted" w:sz="4" w:space="0" w:color="000000"/>
              <w:left w:val="nil"/>
              <w:bottom w:val="dotted" w:sz="4" w:space="0" w:color="000000"/>
              <w:right w:val="nil"/>
            </w:tcBorders>
          </w:tcPr>
          <w:p w:rsidR="0001130A" w:rsidRPr="009C0D2B" w:rsidRDefault="0001130A" w:rsidP="008E6FC6">
            <w:pPr>
              <w:jc w:val="center"/>
              <w:rPr>
                <w:b/>
                <w:lang w:val="en-US"/>
              </w:rPr>
            </w:pPr>
            <w:r w:rsidRPr="009C0D2B">
              <w:rPr>
                <w:b/>
                <w:lang w:val="en-US"/>
              </w:rPr>
              <w:t>“</w:t>
            </w:r>
            <w:r w:rsidRPr="009C0D2B">
              <w:rPr>
                <w:u w:val="single"/>
                <w:lang w:val="en-US"/>
              </w:rPr>
              <w:t>ANEXO 9</w:t>
            </w:r>
            <w:r w:rsidRPr="009C0D2B">
              <w:rPr>
                <w:b/>
                <w:lang w:val="en-US"/>
              </w:rPr>
              <w:t>”</w:t>
            </w:r>
          </w:p>
        </w:tc>
        <w:tc>
          <w:tcPr>
            <w:tcW w:w="6663" w:type="dxa"/>
            <w:tcBorders>
              <w:top w:val="dotted" w:sz="4" w:space="0" w:color="000000"/>
              <w:left w:val="nil"/>
              <w:bottom w:val="dotted" w:sz="4" w:space="0" w:color="000000"/>
              <w:right w:val="nil"/>
            </w:tcBorders>
          </w:tcPr>
          <w:p w:rsidR="0001130A" w:rsidRPr="008E6FC6" w:rsidRDefault="0001130A" w:rsidP="009C0D2B">
            <w:pPr>
              <w:rPr>
                <w:lang w:val="es-MX"/>
              </w:rPr>
            </w:pPr>
            <w:r w:rsidRPr="008E6FC6">
              <w:rPr>
                <w:lang w:val="es-MX"/>
              </w:rPr>
              <w:t>Solicitud de recibir notificaciones por email.</w:t>
            </w:r>
          </w:p>
        </w:tc>
      </w:tr>
      <w:tr w:rsidR="0001130A" w:rsidRPr="009C0D2B" w:rsidTr="005071C6">
        <w:trPr>
          <w:trHeight w:hRule="exact" w:val="434"/>
        </w:trPr>
        <w:tc>
          <w:tcPr>
            <w:tcW w:w="2268" w:type="dxa"/>
            <w:tcBorders>
              <w:top w:val="dotted" w:sz="4" w:space="0" w:color="000000"/>
              <w:left w:val="nil"/>
              <w:bottom w:val="dotted" w:sz="4" w:space="0" w:color="000000"/>
              <w:right w:val="nil"/>
            </w:tcBorders>
          </w:tcPr>
          <w:p w:rsidR="0001130A" w:rsidRPr="009C0D2B" w:rsidRDefault="0001130A" w:rsidP="008E6FC6">
            <w:pPr>
              <w:jc w:val="center"/>
              <w:rPr>
                <w:b/>
                <w:lang w:val="en-US"/>
              </w:rPr>
            </w:pPr>
            <w:r w:rsidRPr="009C0D2B">
              <w:rPr>
                <w:b/>
                <w:lang w:val="en-US"/>
              </w:rPr>
              <w:t>“</w:t>
            </w:r>
            <w:r w:rsidRPr="009C0D2B">
              <w:rPr>
                <w:u w:val="single"/>
                <w:lang w:val="en-US"/>
              </w:rPr>
              <w:t>ANEXO 10</w:t>
            </w:r>
            <w:r w:rsidRPr="009C0D2B">
              <w:rPr>
                <w:b/>
                <w:lang w:val="en-US"/>
              </w:rPr>
              <w:t>”</w:t>
            </w:r>
          </w:p>
        </w:tc>
        <w:tc>
          <w:tcPr>
            <w:tcW w:w="6663" w:type="dxa"/>
            <w:tcBorders>
              <w:top w:val="dotted" w:sz="4" w:space="0" w:color="000000"/>
              <w:left w:val="nil"/>
              <w:bottom w:val="dotted" w:sz="4" w:space="0" w:color="000000"/>
              <w:right w:val="nil"/>
            </w:tcBorders>
          </w:tcPr>
          <w:p w:rsidR="0001130A" w:rsidRPr="008E6FC6" w:rsidRDefault="0001130A" w:rsidP="009C0D2B">
            <w:pPr>
              <w:rPr>
                <w:lang w:val="es-MX"/>
              </w:rPr>
            </w:pPr>
            <w:r w:rsidRPr="008E6FC6">
              <w:rPr>
                <w:lang w:val="es-MX"/>
              </w:rPr>
              <w:t>Texto de fianza del 10% garantía de cumplimiento de contrato.</w:t>
            </w:r>
          </w:p>
        </w:tc>
      </w:tr>
      <w:tr w:rsidR="0001130A" w:rsidRPr="009C0D2B" w:rsidTr="005071C6">
        <w:trPr>
          <w:trHeight w:hRule="exact" w:val="780"/>
        </w:trPr>
        <w:tc>
          <w:tcPr>
            <w:tcW w:w="2268" w:type="dxa"/>
            <w:tcBorders>
              <w:top w:val="dotted" w:sz="4" w:space="0" w:color="000000"/>
              <w:left w:val="nil"/>
              <w:bottom w:val="dotted" w:sz="4" w:space="0" w:color="000000"/>
              <w:right w:val="nil"/>
            </w:tcBorders>
          </w:tcPr>
          <w:p w:rsidR="0001130A" w:rsidRPr="005118EB" w:rsidRDefault="0001130A" w:rsidP="008E6FC6">
            <w:pPr>
              <w:jc w:val="center"/>
              <w:rPr>
                <w:b/>
                <w:lang w:val="en-US"/>
              </w:rPr>
            </w:pPr>
            <w:r>
              <w:rPr>
                <w:b/>
                <w:lang w:val="en-US"/>
              </w:rPr>
              <w:t>.</w:t>
            </w:r>
            <w:r w:rsidRPr="005118EB">
              <w:rPr>
                <w:b/>
                <w:lang w:val="en-US"/>
              </w:rPr>
              <w:t>“</w:t>
            </w:r>
            <w:r w:rsidRPr="005118EB">
              <w:rPr>
                <w:u w:val="single"/>
                <w:lang w:val="en-US"/>
              </w:rPr>
              <w:t>ANEXO 11</w:t>
            </w:r>
            <w:r w:rsidRPr="005118EB">
              <w:rPr>
                <w:b/>
                <w:lang w:val="en-US"/>
              </w:rPr>
              <w:t>”</w:t>
            </w:r>
          </w:p>
        </w:tc>
        <w:tc>
          <w:tcPr>
            <w:tcW w:w="6663" w:type="dxa"/>
            <w:tcBorders>
              <w:top w:val="dotted" w:sz="4" w:space="0" w:color="000000"/>
              <w:left w:val="nil"/>
              <w:bottom w:val="dotted" w:sz="4" w:space="0" w:color="000000"/>
              <w:right w:val="nil"/>
            </w:tcBorders>
          </w:tcPr>
          <w:p w:rsidR="0001130A" w:rsidRPr="005118EB" w:rsidRDefault="0001130A" w:rsidP="005118EB">
            <w:pPr>
              <w:rPr>
                <w:lang w:val="es-MX"/>
              </w:rPr>
            </w:pPr>
            <w:r w:rsidRPr="005118EB">
              <w:rPr>
                <w:lang w:val="es-MX"/>
              </w:rPr>
              <w:t>Consentimiento para el pago de facturas de bienes/servicios vía transferencia electrónica</w:t>
            </w:r>
            <w:r>
              <w:rPr>
                <w:lang w:val="es-MX"/>
              </w:rPr>
              <w:t>.</w:t>
            </w:r>
          </w:p>
        </w:tc>
      </w:tr>
    </w:tbl>
    <w:p w:rsidR="0001130A" w:rsidRDefault="0001130A" w:rsidP="00863255">
      <w:pPr>
        <w:rPr>
          <w:lang w:val="es-ES_tradnl"/>
        </w:rPr>
      </w:pPr>
    </w:p>
    <w:p w:rsidR="0001130A" w:rsidRDefault="0001130A" w:rsidP="00863255">
      <w:pPr>
        <w:rPr>
          <w:lang w:val="es-ES_tradnl"/>
        </w:rPr>
      </w:pPr>
    </w:p>
    <w:p w:rsidR="0001130A" w:rsidRPr="004276A2" w:rsidRDefault="0001130A" w:rsidP="00703B8D">
      <w:pPr>
        <w:suppressAutoHyphens w:val="0"/>
        <w:rPr>
          <w:sz w:val="24"/>
          <w:lang w:val="es-ES_tradnl"/>
        </w:rPr>
      </w:pPr>
      <w:r w:rsidRPr="004276A2">
        <w:rPr>
          <w:rFonts w:ascii="Arial" w:hAnsi="Arial" w:cs="Arial"/>
          <w:b/>
          <w:smallCaps/>
          <w:sz w:val="22"/>
          <w:lang w:val="es-ES_tradnl"/>
        </w:rPr>
        <w:br w:type="page"/>
      </w:r>
      <w:r w:rsidRPr="004276A2">
        <w:rPr>
          <w:b/>
          <w:i/>
          <w:sz w:val="32"/>
          <w:szCs w:val="28"/>
          <w:lang w:val="es-ES_tradnl"/>
        </w:rPr>
        <w:lastRenderedPageBreak/>
        <w:t>1.-</w:t>
      </w:r>
      <w:r w:rsidRPr="004276A2">
        <w:rPr>
          <w:b/>
          <w:i/>
          <w:sz w:val="32"/>
          <w:szCs w:val="28"/>
          <w:lang w:val="es-ES_tradnl"/>
        </w:rPr>
        <w:tab/>
        <w:t>La Licitación</w:t>
      </w:r>
    </w:p>
    <w:p w:rsidR="0001130A" w:rsidRPr="004276A2" w:rsidRDefault="0001130A" w:rsidP="00B22E4D">
      <w:pPr>
        <w:spacing w:before="480" w:after="120" w:line="360" w:lineRule="auto"/>
        <w:ind w:left="709" w:hanging="709"/>
        <w:jc w:val="both"/>
        <w:rPr>
          <w:rFonts w:ascii="Arial" w:hAnsi="Arial" w:cs="Arial"/>
          <w:b/>
          <w:i/>
          <w:sz w:val="22"/>
          <w:lang w:val="es-ES_tradnl"/>
        </w:rPr>
      </w:pPr>
      <w:r w:rsidRPr="004276A2">
        <w:rPr>
          <w:rFonts w:ascii="Arial" w:hAnsi="Arial" w:cs="Arial"/>
          <w:b/>
          <w:i/>
          <w:sz w:val="22"/>
          <w:lang w:val="es-ES_tradnl"/>
        </w:rPr>
        <w:t>1.1</w:t>
      </w:r>
      <w:r w:rsidRPr="004276A2">
        <w:rPr>
          <w:rFonts w:ascii="Arial" w:hAnsi="Arial" w:cs="Arial"/>
          <w:b/>
          <w:i/>
          <w:sz w:val="22"/>
          <w:lang w:val="es-ES_tradnl"/>
        </w:rPr>
        <w:tab/>
        <w:t>Descripción del PROCESO</w:t>
      </w:r>
    </w:p>
    <w:p w:rsidR="0001130A" w:rsidRPr="00C8156D" w:rsidRDefault="0001130A" w:rsidP="00B22E4D">
      <w:pPr>
        <w:spacing w:after="200" w:line="360" w:lineRule="auto"/>
        <w:jc w:val="both"/>
        <w:rPr>
          <w:rFonts w:ascii="Arial" w:hAnsi="Arial" w:cs="Arial"/>
          <w:color w:val="000000"/>
          <w:sz w:val="22"/>
          <w:lang w:val="es-MX"/>
        </w:rPr>
      </w:pPr>
      <w:r w:rsidRPr="00C8156D">
        <w:rPr>
          <w:rFonts w:ascii="Arial" w:hAnsi="Arial" w:cs="Arial"/>
          <w:color w:val="000000"/>
          <w:sz w:val="22"/>
          <w:lang w:val="es-MX"/>
        </w:rPr>
        <w:t>Este procedimiento de adquisición y/o compra al cual se convoca, trata específicamente de la figura de licitación pública con alcance local, de tal manera que, únicamente podrán participar todas aquellas personas físicas o morales que estén domiciliadas en el Estado</w:t>
      </w:r>
      <w:r>
        <w:rPr>
          <w:rFonts w:ascii="Arial" w:hAnsi="Arial" w:cs="Arial"/>
          <w:color w:val="000000"/>
          <w:sz w:val="22"/>
          <w:lang w:val="es-MX"/>
        </w:rPr>
        <w:t xml:space="preserve"> de Jalisco</w:t>
      </w:r>
      <w:r w:rsidRPr="00C8156D">
        <w:rPr>
          <w:rFonts w:ascii="Arial" w:hAnsi="Arial" w:cs="Arial"/>
          <w:color w:val="000000"/>
          <w:sz w:val="22"/>
          <w:lang w:val="es-MX"/>
        </w:rPr>
        <w:t xml:space="preserve">, entendiendo por ellos, a los proveedores establecidos o que en su defecto provean de insumos de origen local o que cuenten con el mayor porcentaje de contenido de integración local y que tengan a bien, participar mediante la entrega de una </w:t>
      </w:r>
      <w:r w:rsidRPr="00C8156D">
        <w:rPr>
          <w:rFonts w:ascii="Arial" w:hAnsi="Arial" w:cs="Arial"/>
          <w:b/>
          <w:color w:val="000000"/>
          <w:sz w:val="22"/>
          <w:lang w:val="es-MX"/>
        </w:rPr>
        <w:t>PROPOSICIÓN</w:t>
      </w:r>
      <w:r w:rsidRPr="00C8156D">
        <w:rPr>
          <w:rFonts w:ascii="Arial" w:hAnsi="Arial" w:cs="Arial"/>
          <w:color w:val="000000"/>
          <w:sz w:val="22"/>
          <w:lang w:val="es-MX"/>
        </w:rPr>
        <w:t xml:space="preserve"> solvente.</w:t>
      </w:r>
    </w:p>
    <w:p w:rsidR="0001130A" w:rsidRPr="00C8156D" w:rsidRDefault="0001130A" w:rsidP="004162B5">
      <w:pPr>
        <w:spacing w:before="480" w:after="120" w:line="360" w:lineRule="auto"/>
        <w:ind w:left="709" w:hanging="709"/>
        <w:jc w:val="both"/>
        <w:rPr>
          <w:rFonts w:ascii="Arial" w:hAnsi="Arial" w:cs="Arial"/>
          <w:b/>
          <w:i/>
          <w:color w:val="000000"/>
          <w:sz w:val="22"/>
          <w:lang w:val="es-ES_tradnl"/>
        </w:rPr>
      </w:pPr>
      <w:r w:rsidRPr="00C8156D">
        <w:rPr>
          <w:rFonts w:ascii="Arial" w:hAnsi="Arial" w:cs="Arial"/>
          <w:b/>
          <w:i/>
          <w:color w:val="000000"/>
          <w:sz w:val="22"/>
          <w:lang w:val="es-ES_tradnl"/>
        </w:rPr>
        <w:t>1.2</w:t>
      </w:r>
      <w:r w:rsidRPr="00C8156D">
        <w:rPr>
          <w:rFonts w:ascii="Arial" w:hAnsi="Arial" w:cs="Arial"/>
          <w:b/>
          <w:i/>
          <w:color w:val="000000"/>
          <w:sz w:val="22"/>
          <w:lang w:val="es-ES_tradnl"/>
        </w:rPr>
        <w:tab/>
        <w:t>Objeto del PROCESO</w:t>
      </w:r>
    </w:p>
    <w:p w:rsidR="0001130A" w:rsidRDefault="0001130A" w:rsidP="00AB1F4A">
      <w:pPr>
        <w:spacing w:before="120" w:line="360" w:lineRule="auto"/>
        <w:jc w:val="both"/>
        <w:rPr>
          <w:rFonts w:ascii="Arial" w:hAnsi="Arial" w:cs="Arial"/>
          <w:color w:val="000000"/>
          <w:sz w:val="22"/>
          <w:szCs w:val="24"/>
        </w:rPr>
      </w:pPr>
      <w:r w:rsidRPr="00C8156D">
        <w:rPr>
          <w:rFonts w:ascii="Arial" w:hAnsi="Arial" w:cs="Arial"/>
          <w:color w:val="000000"/>
          <w:sz w:val="22"/>
          <w:szCs w:val="24"/>
          <w:lang w:val="es-MX"/>
        </w:rPr>
        <w:t xml:space="preserve">El objeto del </w:t>
      </w:r>
      <w:r>
        <w:rPr>
          <w:rFonts w:ascii="Arial" w:hAnsi="Arial" w:cs="Arial"/>
          <w:color w:val="000000"/>
          <w:sz w:val="22"/>
          <w:szCs w:val="24"/>
          <w:lang w:val="es-MX"/>
        </w:rPr>
        <w:t xml:space="preserve">presente </w:t>
      </w:r>
      <w:r w:rsidRPr="00C8156D">
        <w:rPr>
          <w:rFonts w:ascii="Arial" w:hAnsi="Arial" w:cs="Arial"/>
          <w:b/>
          <w:color w:val="000000"/>
          <w:sz w:val="22"/>
          <w:szCs w:val="22"/>
          <w:lang w:val="es-MX" w:eastAsia="en-US"/>
        </w:rPr>
        <w:t xml:space="preserve">PROCESO </w:t>
      </w:r>
      <w:r w:rsidRPr="00C8156D">
        <w:rPr>
          <w:rFonts w:ascii="Arial" w:hAnsi="Arial" w:cs="Arial"/>
          <w:color w:val="000000"/>
          <w:sz w:val="22"/>
          <w:szCs w:val="22"/>
          <w:lang w:val="es-MX" w:eastAsia="en-US"/>
        </w:rPr>
        <w:t xml:space="preserve">es </w:t>
      </w:r>
      <w:r>
        <w:rPr>
          <w:rFonts w:ascii="Arial" w:hAnsi="Arial" w:cs="Arial"/>
          <w:color w:val="000000"/>
          <w:sz w:val="22"/>
          <w:szCs w:val="22"/>
          <w:lang w:val="es-MX" w:eastAsia="en-US"/>
        </w:rPr>
        <w:t xml:space="preserve">para la contratación de </w:t>
      </w:r>
      <w:r w:rsidRPr="00C8156D">
        <w:rPr>
          <w:rFonts w:ascii="Arial" w:hAnsi="Arial" w:cs="Arial"/>
          <w:color w:val="000000"/>
          <w:sz w:val="22"/>
          <w:szCs w:val="22"/>
          <w:lang w:val="es-MX" w:eastAsia="en-US"/>
        </w:rPr>
        <w:t>“</w:t>
      </w:r>
      <w:r>
        <w:rPr>
          <w:rFonts w:ascii="Arial" w:hAnsi="Arial" w:cs="Arial"/>
          <w:sz w:val="22"/>
          <w:szCs w:val="24"/>
          <w:lang w:val="es-MX"/>
        </w:rPr>
        <w:t>Servicio de Alimentación para el CAISAME estancia Breve del OPD Servicios de Salud Jalisco”</w:t>
      </w:r>
      <w:r w:rsidRPr="006802B3">
        <w:rPr>
          <w:rFonts w:ascii="Arial" w:hAnsi="Arial" w:cs="Arial"/>
          <w:sz w:val="22"/>
          <w:szCs w:val="24"/>
          <w:lang w:val="es-MX"/>
        </w:rPr>
        <w:t xml:space="preserve">, </w:t>
      </w:r>
      <w:r w:rsidRPr="00E702E8">
        <w:rPr>
          <w:rFonts w:ascii="Arial" w:hAnsi="Arial" w:cs="Arial"/>
          <w:color w:val="000000"/>
          <w:sz w:val="22"/>
          <w:szCs w:val="24"/>
          <w:lang w:val="es-MX"/>
        </w:rPr>
        <w:t xml:space="preserve">mismo que empezará a partir del </w:t>
      </w:r>
      <w:r w:rsidRPr="00E702E8">
        <w:rPr>
          <w:rFonts w:ascii="Arial" w:hAnsi="Arial" w:cs="Arial"/>
          <w:b/>
          <w:color w:val="000000"/>
          <w:sz w:val="22"/>
          <w:szCs w:val="24"/>
          <w:lang w:val="es-MX"/>
        </w:rPr>
        <w:t>01 de Abril  y hasta el 05 de Diciembre de 2018</w:t>
      </w:r>
      <w:r w:rsidRPr="00E702E8">
        <w:rPr>
          <w:rFonts w:ascii="Arial" w:hAnsi="Arial" w:cs="Arial"/>
          <w:color w:val="000000"/>
          <w:sz w:val="22"/>
          <w:szCs w:val="24"/>
          <w:lang w:val="es-MX"/>
        </w:rPr>
        <w:t xml:space="preserve"> a través de contrato</w:t>
      </w:r>
      <w:r w:rsidRPr="00E702E8">
        <w:rPr>
          <w:rFonts w:ascii="Arial" w:hAnsi="Arial" w:cs="Arial"/>
          <w:color w:val="000000"/>
          <w:sz w:val="22"/>
          <w:szCs w:val="24"/>
        </w:rPr>
        <w:t>,</w:t>
      </w:r>
      <w:r w:rsidRPr="00C8156D">
        <w:rPr>
          <w:rFonts w:ascii="Arial" w:hAnsi="Arial" w:cs="Arial"/>
          <w:color w:val="000000"/>
          <w:sz w:val="22"/>
          <w:szCs w:val="24"/>
        </w:rPr>
        <w:t xml:space="preserve"> con un mínimo a </w:t>
      </w:r>
      <w:r w:rsidRPr="00AB1F4A">
        <w:rPr>
          <w:rFonts w:ascii="Arial" w:hAnsi="Arial" w:cs="Arial"/>
          <w:color w:val="000000"/>
          <w:sz w:val="22"/>
          <w:szCs w:val="24"/>
        </w:rPr>
        <w:t>ejercer del 60% de</w:t>
      </w:r>
      <w:r>
        <w:rPr>
          <w:rFonts w:ascii="Arial" w:hAnsi="Arial" w:cs="Arial"/>
          <w:color w:val="000000"/>
          <w:sz w:val="22"/>
          <w:szCs w:val="24"/>
        </w:rPr>
        <w:t xml:space="preserve">l </w:t>
      </w:r>
      <w:r>
        <w:rPr>
          <w:rFonts w:ascii="Arial" w:hAnsi="Arial" w:cs="Arial"/>
          <w:b/>
          <w:color w:val="000000"/>
          <w:sz w:val="22"/>
          <w:szCs w:val="24"/>
        </w:rPr>
        <w:t>SERVICIO</w:t>
      </w:r>
      <w:r>
        <w:rPr>
          <w:rFonts w:ascii="Arial" w:hAnsi="Arial" w:cs="Arial"/>
          <w:color w:val="000000"/>
          <w:sz w:val="22"/>
          <w:szCs w:val="24"/>
        </w:rPr>
        <w:t xml:space="preserve"> adjudicado </w:t>
      </w:r>
      <w:r w:rsidRPr="00AB1F4A">
        <w:rPr>
          <w:rFonts w:ascii="Arial" w:hAnsi="Arial" w:cs="Arial"/>
          <w:color w:val="000000"/>
          <w:sz w:val="22"/>
          <w:szCs w:val="24"/>
        </w:rPr>
        <w:t xml:space="preserve">mediante la asignación </w:t>
      </w:r>
      <w:r>
        <w:rPr>
          <w:rFonts w:ascii="Arial" w:hAnsi="Arial" w:cs="Arial"/>
          <w:color w:val="000000"/>
          <w:sz w:val="22"/>
          <w:szCs w:val="24"/>
        </w:rPr>
        <w:t>del renglón a un solo</w:t>
      </w:r>
      <w:r w:rsidRPr="00AB1F4A">
        <w:rPr>
          <w:rFonts w:ascii="Arial" w:hAnsi="Arial" w:cs="Arial"/>
          <w:color w:val="000000"/>
          <w:sz w:val="22"/>
          <w:szCs w:val="24"/>
        </w:rPr>
        <w:t xml:space="preserve"> “</w:t>
      </w:r>
      <w:r w:rsidRPr="000E5565">
        <w:rPr>
          <w:rFonts w:ascii="Arial" w:hAnsi="Arial" w:cs="Arial"/>
          <w:b/>
          <w:color w:val="000000"/>
          <w:sz w:val="22"/>
          <w:szCs w:val="24"/>
        </w:rPr>
        <w:t>PROVEEDOR</w:t>
      </w:r>
      <w:r w:rsidRPr="00AB1F4A">
        <w:rPr>
          <w:rFonts w:ascii="Arial" w:hAnsi="Arial" w:cs="Arial"/>
          <w:color w:val="000000"/>
          <w:sz w:val="22"/>
          <w:szCs w:val="24"/>
        </w:rPr>
        <w:t xml:space="preserve">” </w:t>
      </w:r>
      <w:r>
        <w:rPr>
          <w:rFonts w:ascii="Arial" w:hAnsi="Arial" w:cs="Arial"/>
          <w:color w:val="000000"/>
          <w:sz w:val="22"/>
          <w:szCs w:val="24"/>
        </w:rPr>
        <w:t xml:space="preserve">que </w:t>
      </w:r>
      <w:r w:rsidRPr="00AB1F4A">
        <w:rPr>
          <w:rFonts w:ascii="Arial" w:hAnsi="Arial" w:cs="Arial"/>
          <w:color w:val="000000"/>
          <w:sz w:val="22"/>
          <w:szCs w:val="24"/>
        </w:rPr>
        <w:t>presente la mejor propuesta al</w:t>
      </w:r>
      <w:r w:rsidRPr="000E5565">
        <w:rPr>
          <w:rFonts w:ascii="Arial" w:hAnsi="Arial" w:cs="Arial"/>
          <w:b/>
          <w:color w:val="000000"/>
          <w:sz w:val="22"/>
          <w:szCs w:val="24"/>
        </w:rPr>
        <w:t xml:space="preserve"> ORGANISMO</w:t>
      </w:r>
      <w:r w:rsidRPr="00C8156D">
        <w:rPr>
          <w:rFonts w:ascii="Arial" w:hAnsi="Arial" w:cs="Arial"/>
          <w:color w:val="000000"/>
          <w:sz w:val="22"/>
          <w:szCs w:val="24"/>
        </w:rPr>
        <w:t xml:space="preserve">, mismo que podrá </w:t>
      </w:r>
      <w:r>
        <w:rPr>
          <w:rFonts w:ascii="Arial" w:hAnsi="Arial" w:cs="Arial"/>
          <w:color w:val="000000"/>
          <w:sz w:val="22"/>
          <w:szCs w:val="24"/>
        </w:rPr>
        <w:t>ser</w:t>
      </w:r>
      <w:r w:rsidRPr="00C8156D">
        <w:rPr>
          <w:rFonts w:ascii="Arial" w:hAnsi="Arial" w:cs="Arial"/>
          <w:color w:val="000000"/>
          <w:sz w:val="22"/>
          <w:szCs w:val="24"/>
        </w:rPr>
        <w:t xml:space="preserve"> mediante la figura de “contrato abierto” en términos del artículo 79 de la Ley, así como celebrar contratos de </w:t>
      </w:r>
      <w:r>
        <w:rPr>
          <w:rFonts w:ascii="Arial" w:hAnsi="Arial" w:cs="Arial"/>
          <w:color w:val="000000"/>
          <w:sz w:val="22"/>
          <w:szCs w:val="24"/>
        </w:rPr>
        <w:t>“</w:t>
      </w:r>
      <w:r w:rsidRPr="00C8156D">
        <w:rPr>
          <w:rFonts w:ascii="Arial" w:hAnsi="Arial" w:cs="Arial"/>
          <w:color w:val="000000"/>
          <w:sz w:val="22"/>
          <w:szCs w:val="24"/>
        </w:rPr>
        <w:t>tracto sucesivo</w:t>
      </w:r>
      <w:r>
        <w:rPr>
          <w:rFonts w:ascii="Arial" w:hAnsi="Arial" w:cs="Arial"/>
          <w:color w:val="000000"/>
          <w:sz w:val="22"/>
          <w:szCs w:val="24"/>
        </w:rPr>
        <w:t>”</w:t>
      </w:r>
      <w:r w:rsidRPr="00C8156D">
        <w:rPr>
          <w:rFonts w:ascii="Arial" w:hAnsi="Arial" w:cs="Arial"/>
          <w:color w:val="000000"/>
          <w:sz w:val="22"/>
          <w:szCs w:val="24"/>
        </w:rPr>
        <w:t xml:space="preserve"> de conformidad a lo establecido en el artículo 83 de dicha disposición legal. </w:t>
      </w:r>
    </w:p>
    <w:p w:rsidR="0001130A" w:rsidRPr="00AB1F4A" w:rsidRDefault="0001130A" w:rsidP="00AB1F4A">
      <w:pPr>
        <w:spacing w:before="120" w:line="360" w:lineRule="auto"/>
        <w:jc w:val="both"/>
        <w:rPr>
          <w:rFonts w:ascii="Arial" w:hAnsi="Arial" w:cs="Arial"/>
          <w:sz w:val="22"/>
          <w:szCs w:val="24"/>
          <w:lang w:val="es-MX"/>
        </w:rPr>
      </w:pPr>
    </w:p>
    <w:p w:rsidR="0001130A" w:rsidRPr="00347FC6" w:rsidRDefault="0001130A" w:rsidP="00347FC6">
      <w:pPr>
        <w:widowControl w:val="0"/>
        <w:suppressAutoHyphens w:val="0"/>
        <w:spacing w:line="360" w:lineRule="auto"/>
        <w:ind w:right="106"/>
        <w:jc w:val="both"/>
        <w:rPr>
          <w:rFonts w:ascii="Arial" w:hAnsi="Arial" w:cs="Arial"/>
          <w:b/>
          <w:sz w:val="22"/>
          <w:szCs w:val="22"/>
          <w:lang w:val="es-MX" w:eastAsia="en-US"/>
        </w:rPr>
      </w:pPr>
      <w:r w:rsidRPr="00347FC6">
        <w:rPr>
          <w:rFonts w:ascii="Arial" w:hAnsi="Arial" w:cs="Arial"/>
          <w:b/>
          <w:sz w:val="22"/>
          <w:szCs w:val="22"/>
          <w:lang w:val="es-MX" w:eastAsia="en-US"/>
        </w:rPr>
        <w:t>1.</w:t>
      </w:r>
      <w:r>
        <w:rPr>
          <w:rFonts w:ascii="Arial" w:hAnsi="Arial" w:cs="Arial"/>
          <w:b/>
          <w:sz w:val="22"/>
          <w:szCs w:val="22"/>
          <w:lang w:val="es-MX" w:eastAsia="en-US"/>
        </w:rPr>
        <w:t>3</w:t>
      </w:r>
      <w:r w:rsidRPr="00347FC6">
        <w:rPr>
          <w:rFonts w:ascii="Arial" w:hAnsi="Arial" w:cs="Arial"/>
          <w:b/>
          <w:sz w:val="22"/>
          <w:szCs w:val="22"/>
          <w:lang w:val="es-MX" w:eastAsia="en-US"/>
        </w:rPr>
        <w:t xml:space="preserve"> </w:t>
      </w:r>
      <w:r w:rsidRPr="00347FC6">
        <w:rPr>
          <w:rFonts w:ascii="Arial" w:hAnsi="Arial" w:cs="Arial"/>
          <w:b/>
          <w:sz w:val="22"/>
          <w:szCs w:val="22"/>
          <w:lang w:val="es-MX" w:eastAsia="en-US"/>
        </w:rPr>
        <w:tab/>
        <w:t>Inventario de la adquisición</w:t>
      </w:r>
    </w:p>
    <w:p w:rsidR="0001130A" w:rsidRPr="00347FC6" w:rsidRDefault="0001130A" w:rsidP="00347FC6">
      <w:pPr>
        <w:widowControl w:val="0"/>
        <w:suppressAutoHyphens w:val="0"/>
        <w:spacing w:line="360" w:lineRule="auto"/>
        <w:ind w:left="1030" w:right="106"/>
        <w:jc w:val="both"/>
        <w:rPr>
          <w:rFonts w:ascii="Arial" w:hAnsi="Arial" w:cs="Arial"/>
          <w:sz w:val="22"/>
          <w:szCs w:val="22"/>
          <w:lang w:val="es-MX" w:eastAsia="en-US"/>
        </w:rPr>
      </w:pPr>
    </w:p>
    <w:p w:rsidR="0001130A" w:rsidRPr="00347FC6" w:rsidRDefault="0001130A" w:rsidP="00347FC6">
      <w:pPr>
        <w:widowControl w:val="0"/>
        <w:suppressAutoHyphens w:val="0"/>
        <w:spacing w:line="360" w:lineRule="auto"/>
        <w:ind w:right="106"/>
        <w:jc w:val="both"/>
        <w:rPr>
          <w:rFonts w:ascii="Arial" w:hAnsi="Arial" w:cs="Arial"/>
          <w:sz w:val="22"/>
          <w:szCs w:val="22"/>
          <w:lang w:val="es-MX" w:eastAsia="en-US"/>
        </w:rPr>
      </w:pPr>
      <w:r>
        <w:rPr>
          <w:rFonts w:ascii="Arial" w:hAnsi="Arial" w:cs="Arial"/>
          <w:sz w:val="22"/>
          <w:szCs w:val="22"/>
          <w:lang w:val="es-MX" w:eastAsia="en-US"/>
        </w:rPr>
        <w:t xml:space="preserve">El SERICIO que se requiere y la cuantía de los mismos, en el entendido que las cantidades, especificaciones y características técnicas y de calidad, se encuentran detalladas en el </w:t>
      </w:r>
      <w:r w:rsidRPr="0061607F">
        <w:rPr>
          <w:rFonts w:ascii="Arial" w:hAnsi="Arial" w:cs="Arial"/>
          <w:b/>
          <w:sz w:val="22"/>
          <w:szCs w:val="22"/>
          <w:lang w:val="es-MX" w:eastAsia="en-US"/>
        </w:rPr>
        <w:t>ANEXO 1</w:t>
      </w:r>
      <w:r>
        <w:rPr>
          <w:rFonts w:ascii="Arial" w:hAnsi="Arial" w:cs="Arial"/>
          <w:sz w:val="22"/>
          <w:szCs w:val="22"/>
          <w:lang w:val="es-MX" w:eastAsia="en-US"/>
        </w:rPr>
        <w:t>.</w:t>
      </w:r>
    </w:p>
    <w:p w:rsidR="0001130A" w:rsidRPr="004276A2" w:rsidRDefault="0001130A" w:rsidP="00A038DE">
      <w:pPr>
        <w:spacing w:before="480" w:after="120" w:line="360" w:lineRule="auto"/>
        <w:ind w:left="709" w:hanging="709"/>
        <w:jc w:val="both"/>
        <w:rPr>
          <w:rFonts w:ascii="Arial" w:hAnsi="Arial" w:cs="Arial"/>
          <w:b/>
          <w:i/>
          <w:sz w:val="22"/>
          <w:lang w:val="es-ES_tradnl"/>
        </w:rPr>
      </w:pPr>
      <w:r w:rsidRPr="004276A2">
        <w:rPr>
          <w:rFonts w:ascii="Arial" w:hAnsi="Arial" w:cs="Arial"/>
          <w:b/>
          <w:i/>
          <w:sz w:val="22"/>
          <w:lang w:val="es-ES_tradnl"/>
        </w:rPr>
        <w:t>1.</w:t>
      </w:r>
      <w:r>
        <w:rPr>
          <w:rFonts w:ascii="Arial" w:hAnsi="Arial" w:cs="Arial"/>
          <w:b/>
          <w:i/>
          <w:sz w:val="22"/>
          <w:lang w:val="es-ES_tradnl"/>
        </w:rPr>
        <w:t>4</w:t>
      </w:r>
      <w:r w:rsidRPr="004276A2">
        <w:rPr>
          <w:rFonts w:ascii="Arial" w:hAnsi="Arial" w:cs="Arial"/>
          <w:b/>
          <w:i/>
          <w:sz w:val="22"/>
          <w:lang w:val="es-ES_tradnl"/>
        </w:rPr>
        <w:tab/>
        <w:t>Las bases y su fecha límite para recogerlas</w:t>
      </w:r>
    </w:p>
    <w:p w:rsidR="0001130A" w:rsidRPr="004276A2" w:rsidRDefault="0001130A" w:rsidP="00A038DE">
      <w:pPr>
        <w:spacing w:after="200" w:line="360" w:lineRule="auto"/>
        <w:jc w:val="both"/>
        <w:rPr>
          <w:rFonts w:ascii="Arial" w:hAnsi="Arial" w:cs="Arial"/>
          <w:sz w:val="22"/>
          <w:lang w:val="es-MX"/>
        </w:rPr>
      </w:pPr>
      <w:r w:rsidRPr="004276A2">
        <w:rPr>
          <w:rFonts w:ascii="Arial" w:hAnsi="Arial" w:cs="Arial"/>
          <w:sz w:val="22"/>
          <w:lang w:val="es-MX"/>
        </w:rPr>
        <w:t xml:space="preserve">Las BASES son gratuitas y estarán a su disposición en la página web del </w:t>
      </w:r>
      <w:r w:rsidRPr="004276A2">
        <w:rPr>
          <w:rFonts w:ascii="Arial" w:hAnsi="Arial" w:cs="Arial"/>
          <w:b/>
          <w:sz w:val="22"/>
          <w:lang w:val="es-MX"/>
        </w:rPr>
        <w:t>ORGANISMO</w:t>
      </w:r>
      <w:r w:rsidRPr="004276A2">
        <w:rPr>
          <w:rFonts w:ascii="Arial" w:hAnsi="Arial" w:cs="Arial"/>
          <w:sz w:val="22"/>
          <w:lang w:val="es-MX"/>
        </w:rPr>
        <w:t xml:space="preserve">, </w:t>
      </w:r>
      <w:r w:rsidRPr="00434BC7">
        <w:rPr>
          <w:rFonts w:ascii="Arial" w:hAnsi="Arial" w:cs="Arial"/>
          <w:sz w:val="22"/>
          <w:szCs w:val="22"/>
          <w:u w:val="single"/>
        </w:rPr>
        <w:t>https://info.jalisco.gob.mx/dependencia/servicios-de-salud-jalisco-ssj</w:t>
      </w:r>
      <w:r w:rsidRPr="004276A2">
        <w:rPr>
          <w:rFonts w:ascii="Arial" w:hAnsi="Arial" w:cs="Arial"/>
          <w:sz w:val="22"/>
          <w:lang w:val="es-MX"/>
        </w:rPr>
        <w:t xml:space="preserve"> así como en la Dirección </w:t>
      </w:r>
      <w:r>
        <w:rPr>
          <w:rFonts w:ascii="Arial" w:hAnsi="Arial" w:cs="Arial"/>
          <w:sz w:val="22"/>
          <w:lang w:val="es-MX"/>
        </w:rPr>
        <w:t xml:space="preserve">de Recursos Materiales </w:t>
      </w:r>
      <w:r w:rsidRPr="004276A2">
        <w:rPr>
          <w:rFonts w:ascii="Arial" w:hAnsi="Arial" w:cs="Arial"/>
          <w:sz w:val="22"/>
          <w:lang w:val="es-MX"/>
        </w:rPr>
        <w:t xml:space="preserve">del </w:t>
      </w:r>
      <w:r w:rsidRPr="00B168B6">
        <w:rPr>
          <w:rFonts w:ascii="Arial" w:hAnsi="Arial" w:cs="Arial"/>
          <w:b/>
          <w:sz w:val="22"/>
          <w:lang w:val="es-MX"/>
        </w:rPr>
        <w:t>ORGANISMO</w:t>
      </w:r>
      <w:r w:rsidRPr="004276A2">
        <w:rPr>
          <w:rFonts w:ascii="Arial" w:hAnsi="Arial" w:cs="Arial"/>
          <w:sz w:val="22"/>
          <w:lang w:val="es-MX"/>
        </w:rPr>
        <w:t xml:space="preserve">, desde su publicación hasta un día </w:t>
      </w:r>
      <w:r w:rsidRPr="004276A2">
        <w:rPr>
          <w:rFonts w:ascii="Arial" w:hAnsi="Arial" w:cs="Arial"/>
          <w:sz w:val="22"/>
          <w:lang w:val="es-MX"/>
        </w:rPr>
        <w:lastRenderedPageBreak/>
        <w:t xml:space="preserve">antes del evento </w:t>
      </w:r>
      <w:r w:rsidRPr="004276A2">
        <w:rPr>
          <w:rFonts w:ascii="Arial" w:hAnsi="Arial" w:cs="Arial"/>
          <w:i/>
          <w:sz w:val="22"/>
          <w:lang w:val="es-MX"/>
        </w:rPr>
        <w:t>‘</w:t>
      </w:r>
      <w:hyperlink w:anchor="_8.1._Presentación_de" w:history="1">
        <w:r w:rsidRPr="004276A2">
          <w:rPr>
            <w:rFonts w:ascii="Arial" w:hAnsi="Arial" w:cs="Arial"/>
            <w:i/>
            <w:sz w:val="22"/>
          </w:rPr>
          <w:t xml:space="preserve">Presentación </w:t>
        </w:r>
        <w:r>
          <w:rPr>
            <w:rFonts w:ascii="Arial" w:hAnsi="Arial" w:cs="Arial"/>
            <w:i/>
            <w:sz w:val="22"/>
          </w:rPr>
          <w:t xml:space="preserve">y apertura </w:t>
        </w:r>
        <w:r w:rsidRPr="004276A2">
          <w:rPr>
            <w:rFonts w:ascii="Arial" w:hAnsi="Arial" w:cs="Arial"/>
            <w:i/>
            <w:sz w:val="22"/>
          </w:rPr>
          <w:t>de propuestas técnicas y económicas</w:t>
        </w:r>
      </w:hyperlink>
      <w:r w:rsidRPr="004276A2">
        <w:rPr>
          <w:rFonts w:ascii="Arial" w:hAnsi="Arial" w:cs="Arial"/>
          <w:i/>
          <w:sz w:val="22"/>
        </w:rPr>
        <w:t>’ y, aperturas técnicas</w:t>
      </w:r>
      <w:r w:rsidRPr="004276A2">
        <w:rPr>
          <w:rFonts w:ascii="Arial" w:hAnsi="Arial" w:cs="Arial"/>
          <w:sz w:val="22"/>
        </w:rPr>
        <w:t xml:space="preserve">, </w:t>
      </w:r>
      <w:r w:rsidRPr="004276A2">
        <w:rPr>
          <w:rFonts w:ascii="Arial" w:hAnsi="Arial" w:cs="Arial"/>
          <w:sz w:val="22"/>
          <w:lang w:val="es-MX"/>
        </w:rPr>
        <w:t xml:space="preserve">en día hábil y un </w:t>
      </w:r>
      <w:r>
        <w:rPr>
          <w:rFonts w:ascii="Arial" w:hAnsi="Arial" w:cs="Arial"/>
          <w:sz w:val="22"/>
          <w:lang w:val="es-MX"/>
        </w:rPr>
        <w:t>horario comprendido entre las 09</w:t>
      </w:r>
      <w:r w:rsidRPr="004276A2">
        <w:rPr>
          <w:rFonts w:ascii="Arial" w:hAnsi="Arial" w:cs="Arial"/>
          <w:sz w:val="22"/>
          <w:lang w:val="es-MX"/>
        </w:rPr>
        <w:t xml:space="preserve">:00 a las 15:00 horas. </w:t>
      </w:r>
    </w:p>
    <w:p w:rsidR="0001130A" w:rsidRPr="004276A2" w:rsidRDefault="0001130A" w:rsidP="00E104B3">
      <w:pPr>
        <w:spacing w:after="200" w:line="360" w:lineRule="auto"/>
        <w:ind w:firstLine="708"/>
        <w:jc w:val="both"/>
        <w:rPr>
          <w:rFonts w:ascii="Arial" w:hAnsi="Arial" w:cs="Arial"/>
          <w:sz w:val="22"/>
          <w:lang w:val="es-MX"/>
        </w:rPr>
      </w:pPr>
      <w:r w:rsidRPr="004276A2">
        <w:rPr>
          <w:rFonts w:ascii="Arial" w:hAnsi="Arial" w:cs="Arial"/>
          <w:sz w:val="22"/>
          <w:lang w:val="es-MX"/>
        </w:rPr>
        <w:t xml:space="preserve">Por lo señalado en el párrafo anterior, es responsabilidad exclusiva del </w:t>
      </w:r>
      <w:r w:rsidRPr="004276A2">
        <w:rPr>
          <w:rFonts w:ascii="Arial" w:hAnsi="Arial" w:cs="Arial"/>
          <w:b/>
          <w:sz w:val="22"/>
          <w:lang w:val="es-MX"/>
        </w:rPr>
        <w:t>PARTICIPANTE</w:t>
      </w:r>
      <w:r w:rsidRPr="004276A2">
        <w:rPr>
          <w:rFonts w:ascii="Arial" w:hAnsi="Arial" w:cs="Arial"/>
          <w:sz w:val="22"/>
          <w:lang w:val="es-MX"/>
        </w:rPr>
        <w:t xml:space="preserve"> obtenerlas oportunamente.</w:t>
      </w:r>
    </w:p>
    <w:p w:rsidR="0001130A" w:rsidRPr="00B168B6" w:rsidRDefault="0001130A" w:rsidP="00347FC6">
      <w:pPr>
        <w:spacing w:before="240" w:after="200" w:line="360" w:lineRule="auto"/>
        <w:jc w:val="both"/>
        <w:rPr>
          <w:rFonts w:ascii="Arial" w:hAnsi="Arial" w:cs="Arial"/>
          <w:b/>
          <w:sz w:val="22"/>
          <w:szCs w:val="24"/>
        </w:rPr>
      </w:pPr>
      <w:r w:rsidRPr="00B168B6">
        <w:rPr>
          <w:rFonts w:ascii="Arial" w:hAnsi="Arial" w:cs="Arial"/>
          <w:b/>
          <w:sz w:val="22"/>
          <w:szCs w:val="24"/>
        </w:rPr>
        <w:t xml:space="preserve">1.5. Del Testigo Social. </w:t>
      </w:r>
    </w:p>
    <w:p w:rsidR="0001130A" w:rsidRPr="00B168B6" w:rsidRDefault="0001130A" w:rsidP="00347FC6">
      <w:pPr>
        <w:spacing w:before="240" w:after="200" w:line="360" w:lineRule="auto"/>
        <w:jc w:val="both"/>
        <w:rPr>
          <w:rFonts w:ascii="Arial" w:hAnsi="Arial" w:cs="Arial"/>
          <w:sz w:val="22"/>
          <w:szCs w:val="24"/>
        </w:rPr>
      </w:pPr>
      <w:r w:rsidRPr="00B168B6">
        <w:rPr>
          <w:rFonts w:ascii="Arial" w:hAnsi="Arial" w:cs="Arial"/>
          <w:sz w:val="22"/>
          <w:szCs w:val="24"/>
        </w:rPr>
        <w:t xml:space="preserve">En cumplimiento a lo establecido en los artículos 24 fracción XIII y 59 punto 5 de la </w:t>
      </w:r>
      <w:r w:rsidRPr="00B168B6">
        <w:rPr>
          <w:rFonts w:ascii="Arial" w:hAnsi="Arial" w:cs="Arial"/>
          <w:b/>
          <w:sz w:val="22"/>
          <w:szCs w:val="24"/>
        </w:rPr>
        <w:t>LEY</w:t>
      </w:r>
      <w:r w:rsidRPr="00B168B6">
        <w:rPr>
          <w:rFonts w:ascii="Arial" w:hAnsi="Arial" w:cs="Arial"/>
          <w:sz w:val="22"/>
          <w:szCs w:val="24"/>
        </w:rPr>
        <w:t>, así como lo señalado por la contraloría del Estado de Jalisco, del oficio 2226/DGCSVI/</w:t>
      </w:r>
      <w:proofErr w:type="gramStart"/>
      <w:r w:rsidRPr="00B168B6">
        <w:rPr>
          <w:rFonts w:ascii="Arial" w:hAnsi="Arial" w:cs="Arial"/>
          <w:sz w:val="22"/>
          <w:szCs w:val="24"/>
        </w:rPr>
        <w:t>2017  para</w:t>
      </w:r>
      <w:proofErr w:type="gramEnd"/>
      <w:r w:rsidRPr="00B168B6">
        <w:rPr>
          <w:rFonts w:ascii="Arial" w:hAnsi="Arial" w:cs="Arial"/>
          <w:sz w:val="22"/>
          <w:szCs w:val="24"/>
        </w:rPr>
        <w:t xml:space="preserve"> el presente proceso no participará la figura de “testigo social”. </w:t>
      </w:r>
    </w:p>
    <w:p w:rsidR="0001130A" w:rsidRPr="004276A2" w:rsidRDefault="0001130A" w:rsidP="00E104B3">
      <w:pPr>
        <w:pStyle w:val="Ttulo1"/>
        <w:spacing w:before="360"/>
        <w:rPr>
          <w:color w:val="auto"/>
          <w:sz w:val="24"/>
          <w:lang w:val="es-ES_tradnl"/>
        </w:rPr>
      </w:pPr>
      <w:bookmarkStart w:id="6" w:name="_Toc504379406"/>
      <w:r w:rsidRPr="004276A2">
        <w:rPr>
          <w:color w:val="auto"/>
          <w:sz w:val="24"/>
          <w:lang w:val="es-ES_tradnl"/>
        </w:rPr>
        <w:t>2.-</w:t>
      </w:r>
      <w:r w:rsidRPr="004276A2">
        <w:rPr>
          <w:color w:val="auto"/>
          <w:sz w:val="24"/>
          <w:lang w:val="es-ES_tradnl"/>
        </w:rPr>
        <w:tab/>
        <w:t>Eventos del Proceso</w:t>
      </w:r>
      <w:bookmarkEnd w:id="6"/>
    </w:p>
    <w:p w:rsidR="0001130A" w:rsidRPr="004276A2" w:rsidRDefault="0001130A" w:rsidP="00876CBA">
      <w:pPr>
        <w:spacing w:after="120" w:line="312" w:lineRule="auto"/>
        <w:jc w:val="both"/>
        <w:rPr>
          <w:rFonts w:ascii="Arial" w:hAnsi="Arial" w:cs="Arial"/>
          <w:sz w:val="22"/>
          <w:lang w:val="es-MX"/>
        </w:rPr>
      </w:pPr>
      <w:r>
        <w:rPr>
          <w:rFonts w:ascii="Arial" w:hAnsi="Arial" w:cs="Arial"/>
          <w:sz w:val="22"/>
          <w:lang w:val="es-MX"/>
        </w:rPr>
        <w:t xml:space="preserve">El </w:t>
      </w:r>
      <w:r w:rsidRPr="00DF2753">
        <w:rPr>
          <w:rFonts w:ascii="Arial" w:hAnsi="Arial" w:cs="Arial"/>
          <w:b/>
          <w:sz w:val="22"/>
          <w:lang w:val="es-MX"/>
        </w:rPr>
        <w:t>PROCESO</w:t>
      </w:r>
      <w:r w:rsidRPr="004276A2">
        <w:rPr>
          <w:rFonts w:ascii="Arial" w:hAnsi="Arial" w:cs="Arial"/>
          <w:sz w:val="22"/>
          <w:lang w:val="es-MX"/>
        </w:rPr>
        <w:t xml:space="preserve"> deberá sujetarse</w:t>
      </w:r>
      <w:r>
        <w:rPr>
          <w:rFonts w:ascii="Arial" w:hAnsi="Arial" w:cs="Arial"/>
          <w:sz w:val="22"/>
          <w:lang w:val="es-MX"/>
        </w:rPr>
        <w:t xml:space="preserve"> al siguiente calendario, en </w:t>
      </w:r>
      <w:proofErr w:type="spellStart"/>
      <w:r>
        <w:rPr>
          <w:rFonts w:ascii="Arial" w:hAnsi="Arial" w:cs="Arial"/>
          <w:sz w:val="22"/>
          <w:lang w:val="es-MX"/>
        </w:rPr>
        <w:t>el</w:t>
      </w:r>
      <w:proofErr w:type="spellEnd"/>
      <w:r>
        <w:rPr>
          <w:rFonts w:ascii="Arial" w:hAnsi="Arial" w:cs="Arial"/>
          <w:sz w:val="22"/>
          <w:lang w:val="es-MX"/>
        </w:rPr>
        <w:t xml:space="preserve"> se establecen</w:t>
      </w:r>
      <w:r w:rsidRPr="004276A2">
        <w:rPr>
          <w:rFonts w:ascii="Arial" w:hAnsi="Arial" w:cs="Arial"/>
          <w:sz w:val="22"/>
          <w:lang w:val="es-MX"/>
        </w:rPr>
        <w:t xml:space="preserve"> los eventos a realizar, el lugar donde se desarrollarán</w:t>
      </w:r>
      <w:r>
        <w:rPr>
          <w:rFonts w:ascii="Arial" w:hAnsi="Arial" w:cs="Arial"/>
          <w:sz w:val="22"/>
          <w:lang w:val="es-MX"/>
        </w:rPr>
        <w:t xml:space="preserve"> y</w:t>
      </w:r>
      <w:r w:rsidRPr="004276A2">
        <w:rPr>
          <w:rFonts w:ascii="Arial" w:hAnsi="Arial" w:cs="Arial"/>
          <w:sz w:val="22"/>
          <w:lang w:val="es-MX"/>
        </w:rPr>
        <w:t xml:space="preserve"> la fecha y hora en la que </w:t>
      </w:r>
      <w:r>
        <w:rPr>
          <w:rFonts w:ascii="Arial" w:hAnsi="Arial" w:cs="Arial"/>
          <w:sz w:val="22"/>
          <w:lang w:val="es-MX"/>
        </w:rPr>
        <w:t>tendrán que efectuarse:</w:t>
      </w:r>
    </w:p>
    <w:p w:rsidR="0001130A" w:rsidRPr="004276A2" w:rsidRDefault="0001130A" w:rsidP="00115746">
      <w:pPr>
        <w:spacing w:after="120" w:line="312" w:lineRule="auto"/>
        <w:jc w:val="both"/>
        <w:rPr>
          <w:rFonts w:ascii="Arial" w:hAnsi="Arial" w:cs="Arial"/>
          <w:sz w:val="22"/>
          <w:lang w:val="es-MX"/>
        </w:rPr>
      </w:pPr>
      <w:bookmarkStart w:id="7" w:name="_Toc310528763"/>
      <w:bookmarkStart w:id="8" w:name="_Toc310534455"/>
    </w:p>
    <w:tbl>
      <w:tblPr>
        <w:tblW w:w="9072" w:type="dxa"/>
        <w:tblInd w:w="70" w:type="dxa"/>
        <w:tblLayout w:type="fixed"/>
        <w:tblCellMar>
          <w:left w:w="70" w:type="dxa"/>
          <w:right w:w="70" w:type="dxa"/>
        </w:tblCellMar>
        <w:tblLook w:val="0000" w:firstRow="0" w:lastRow="0" w:firstColumn="0" w:lastColumn="0" w:noHBand="0" w:noVBand="0"/>
      </w:tblPr>
      <w:tblGrid>
        <w:gridCol w:w="2127"/>
        <w:gridCol w:w="4252"/>
        <w:gridCol w:w="2693"/>
      </w:tblGrid>
      <w:tr w:rsidR="0001130A" w:rsidRPr="004276A2" w:rsidTr="00A44845">
        <w:trPr>
          <w:trHeight w:val="312"/>
          <w:tblHeader/>
        </w:trPr>
        <w:tc>
          <w:tcPr>
            <w:tcW w:w="2127" w:type="dxa"/>
            <w:tcBorders>
              <w:top w:val="single" w:sz="4" w:space="0" w:color="000000"/>
              <w:left w:val="single" w:sz="4" w:space="0" w:color="000000"/>
              <w:bottom w:val="single" w:sz="4" w:space="0" w:color="000000"/>
            </w:tcBorders>
            <w:shd w:val="clear" w:color="auto" w:fill="A50021"/>
            <w:vAlign w:val="center"/>
          </w:tcPr>
          <w:p w:rsidR="0001130A" w:rsidRPr="004276A2" w:rsidRDefault="0001130A" w:rsidP="00B53CB9">
            <w:pPr>
              <w:snapToGrid w:val="0"/>
              <w:jc w:val="center"/>
              <w:rPr>
                <w:rFonts w:ascii="Arial" w:hAnsi="Arial" w:cs="Arial"/>
                <w:b/>
                <w:sz w:val="16"/>
              </w:rPr>
            </w:pPr>
            <w:r w:rsidRPr="004276A2">
              <w:rPr>
                <w:rFonts w:ascii="Arial" w:hAnsi="Arial" w:cs="Arial"/>
                <w:b/>
                <w:sz w:val="16"/>
              </w:rPr>
              <w:t>EVENTOS DEL PROCESO</w:t>
            </w:r>
          </w:p>
        </w:tc>
        <w:tc>
          <w:tcPr>
            <w:tcW w:w="4252" w:type="dxa"/>
            <w:tcBorders>
              <w:top w:val="single" w:sz="4" w:space="0" w:color="000000"/>
              <w:left w:val="single" w:sz="4" w:space="0" w:color="000000"/>
              <w:bottom w:val="single" w:sz="4" w:space="0" w:color="000000"/>
            </w:tcBorders>
            <w:shd w:val="clear" w:color="auto" w:fill="A50021"/>
            <w:vAlign w:val="center"/>
          </w:tcPr>
          <w:p w:rsidR="0001130A" w:rsidRPr="004276A2" w:rsidRDefault="0001130A" w:rsidP="00B53CB9">
            <w:pPr>
              <w:snapToGrid w:val="0"/>
              <w:jc w:val="center"/>
              <w:rPr>
                <w:rFonts w:ascii="Arial" w:hAnsi="Arial" w:cs="Arial"/>
                <w:b/>
                <w:sz w:val="16"/>
              </w:rPr>
            </w:pPr>
            <w:r w:rsidRPr="004276A2">
              <w:rPr>
                <w:rFonts w:ascii="Arial" w:hAnsi="Arial" w:cs="Arial"/>
                <w:b/>
                <w:sz w:val="16"/>
              </w:rPr>
              <w:t>LUGAR DEL EVENTO</w:t>
            </w:r>
          </w:p>
        </w:tc>
        <w:tc>
          <w:tcPr>
            <w:tcW w:w="2693" w:type="dxa"/>
            <w:tcBorders>
              <w:top w:val="single" w:sz="4" w:space="0" w:color="000000"/>
              <w:left w:val="single" w:sz="4" w:space="0" w:color="000000"/>
              <w:bottom w:val="single" w:sz="4" w:space="0" w:color="000000"/>
              <w:right w:val="single" w:sz="4" w:space="0" w:color="000000"/>
            </w:tcBorders>
            <w:shd w:val="clear" w:color="auto" w:fill="A50021"/>
            <w:vAlign w:val="center"/>
          </w:tcPr>
          <w:p w:rsidR="0001130A" w:rsidRPr="004276A2" w:rsidRDefault="0001130A" w:rsidP="00B53CB9">
            <w:pPr>
              <w:snapToGrid w:val="0"/>
              <w:jc w:val="center"/>
              <w:rPr>
                <w:rFonts w:ascii="Arial" w:hAnsi="Arial" w:cs="Arial"/>
                <w:b/>
                <w:sz w:val="16"/>
              </w:rPr>
            </w:pPr>
            <w:r w:rsidRPr="004276A2">
              <w:rPr>
                <w:rFonts w:ascii="Arial" w:hAnsi="Arial" w:cs="Arial"/>
                <w:b/>
                <w:sz w:val="16"/>
              </w:rPr>
              <w:t>FECHA Y HORA</w:t>
            </w:r>
          </w:p>
        </w:tc>
      </w:tr>
      <w:tr w:rsidR="0001130A" w:rsidRPr="004276A2" w:rsidTr="00A44845">
        <w:trPr>
          <w:trHeight w:val="618"/>
        </w:trPr>
        <w:tc>
          <w:tcPr>
            <w:tcW w:w="2127" w:type="dxa"/>
            <w:tcBorders>
              <w:top w:val="single" w:sz="4" w:space="0" w:color="000000"/>
              <w:left w:val="single" w:sz="4" w:space="0" w:color="000000"/>
              <w:bottom w:val="single" w:sz="4" w:space="0" w:color="000000"/>
            </w:tcBorders>
            <w:shd w:val="clear" w:color="auto" w:fill="FFFFFF"/>
            <w:vAlign w:val="center"/>
          </w:tcPr>
          <w:p w:rsidR="0001130A" w:rsidRPr="00AB1F4A" w:rsidRDefault="0001130A" w:rsidP="00B53CB9">
            <w:pPr>
              <w:snapToGrid w:val="0"/>
              <w:spacing w:line="276" w:lineRule="auto"/>
              <w:jc w:val="center"/>
              <w:rPr>
                <w:rFonts w:ascii="Arial" w:hAnsi="Arial" w:cs="Arial"/>
                <w:i/>
                <w:sz w:val="18"/>
                <w:szCs w:val="19"/>
              </w:rPr>
            </w:pPr>
            <w:r w:rsidRPr="00AB1F4A">
              <w:rPr>
                <w:rFonts w:ascii="Arial" w:hAnsi="Arial" w:cs="Arial"/>
                <w:i/>
                <w:sz w:val="18"/>
                <w:szCs w:val="19"/>
              </w:rPr>
              <w:t>Visita y recorrido a las unidades</w:t>
            </w:r>
          </w:p>
        </w:tc>
        <w:tc>
          <w:tcPr>
            <w:tcW w:w="4252" w:type="dxa"/>
            <w:tcBorders>
              <w:top w:val="single" w:sz="4" w:space="0" w:color="000000"/>
              <w:left w:val="single" w:sz="4" w:space="0" w:color="000000"/>
              <w:bottom w:val="single" w:sz="4" w:space="0" w:color="000000"/>
            </w:tcBorders>
            <w:shd w:val="clear" w:color="auto" w:fill="FFFFFF"/>
            <w:vAlign w:val="center"/>
          </w:tcPr>
          <w:p w:rsidR="0001130A" w:rsidRPr="00AB1F4A" w:rsidRDefault="0001130A" w:rsidP="00B53CB9">
            <w:pPr>
              <w:snapToGrid w:val="0"/>
              <w:spacing w:line="276" w:lineRule="auto"/>
              <w:jc w:val="center"/>
              <w:rPr>
                <w:rFonts w:ascii="Arial" w:hAnsi="Arial" w:cs="Arial"/>
                <w:sz w:val="18"/>
                <w:szCs w:val="19"/>
              </w:rPr>
            </w:pPr>
            <w:r w:rsidRPr="00AB1F4A">
              <w:rPr>
                <w:rFonts w:ascii="Arial" w:hAnsi="Arial" w:cs="Arial"/>
                <w:sz w:val="18"/>
                <w:szCs w:val="19"/>
              </w:rPr>
              <w:t>NO APLICA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130A" w:rsidRPr="00BD04CA" w:rsidRDefault="0001130A" w:rsidP="00B53CB9">
            <w:pPr>
              <w:snapToGrid w:val="0"/>
              <w:spacing w:line="276" w:lineRule="auto"/>
              <w:jc w:val="center"/>
              <w:rPr>
                <w:rFonts w:ascii="Arial" w:hAnsi="Arial" w:cs="Arial"/>
                <w:sz w:val="18"/>
                <w:szCs w:val="19"/>
              </w:rPr>
            </w:pPr>
          </w:p>
        </w:tc>
      </w:tr>
      <w:tr w:rsidR="0001130A" w:rsidRPr="004276A2" w:rsidTr="00A44845">
        <w:trPr>
          <w:trHeight w:val="802"/>
        </w:trPr>
        <w:tc>
          <w:tcPr>
            <w:tcW w:w="2127" w:type="dxa"/>
            <w:tcBorders>
              <w:top w:val="single" w:sz="4" w:space="0" w:color="000000"/>
              <w:left w:val="single" w:sz="4" w:space="0" w:color="000000"/>
              <w:bottom w:val="single" w:sz="4" w:space="0" w:color="000000"/>
            </w:tcBorders>
            <w:shd w:val="clear" w:color="auto" w:fill="FFFFFF"/>
            <w:vAlign w:val="center"/>
          </w:tcPr>
          <w:p w:rsidR="0001130A" w:rsidRPr="00BD04CA" w:rsidRDefault="0001130A" w:rsidP="00B53CB9">
            <w:pPr>
              <w:snapToGrid w:val="0"/>
              <w:spacing w:line="276" w:lineRule="auto"/>
              <w:jc w:val="center"/>
              <w:rPr>
                <w:rFonts w:ascii="Arial" w:hAnsi="Arial" w:cs="Arial"/>
                <w:i/>
                <w:sz w:val="18"/>
                <w:szCs w:val="19"/>
              </w:rPr>
            </w:pPr>
            <w:r w:rsidRPr="00BD04CA">
              <w:rPr>
                <w:rFonts w:ascii="Arial" w:hAnsi="Arial" w:cs="Arial"/>
                <w:i/>
                <w:sz w:val="18"/>
                <w:szCs w:val="19"/>
              </w:rPr>
              <w:t>Entrega de preguntas aclaratorias</w:t>
            </w:r>
            <w:hyperlink w:anchor="_4._JUNTA_ACLARATORIA." w:history="1">
              <w:r w:rsidRPr="00072751">
                <w:rPr>
                  <w:rStyle w:val="Hipervnculo"/>
                </w:rPr>
                <w:t>_4._JUNTA_ACLARATORIA.</w:t>
              </w:r>
            </w:hyperlink>
          </w:p>
        </w:tc>
        <w:tc>
          <w:tcPr>
            <w:tcW w:w="4252" w:type="dxa"/>
            <w:tcBorders>
              <w:top w:val="single" w:sz="4" w:space="0" w:color="000000"/>
              <w:left w:val="single" w:sz="4" w:space="0" w:color="000000"/>
              <w:bottom w:val="single" w:sz="4" w:space="0" w:color="000000"/>
            </w:tcBorders>
            <w:shd w:val="clear" w:color="auto" w:fill="FFFFFF"/>
            <w:vAlign w:val="center"/>
          </w:tcPr>
          <w:p w:rsidR="0001130A" w:rsidRPr="00BD04CA" w:rsidRDefault="0001130A" w:rsidP="00B53CB9">
            <w:pPr>
              <w:snapToGrid w:val="0"/>
              <w:spacing w:line="276" w:lineRule="auto"/>
              <w:jc w:val="center"/>
              <w:rPr>
                <w:rFonts w:ascii="Arial" w:hAnsi="Arial" w:cs="Arial"/>
                <w:sz w:val="18"/>
                <w:szCs w:val="19"/>
              </w:rPr>
            </w:pPr>
            <w:r w:rsidRPr="00BD04CA">
              <w:rPr>
                <w:rFonts w:ascii="Arial" w:hAnsi="Arial" w:cs="Arial"/>
                <w:sz w:val="18"/>
                <w:szCs w:val="19"/>
              </w:rPr>
              <w:t>Vía electrónica al correo</w:t>
            </w:r>
            <w:r w:rsidRPr="00BD04CA">
              <w:t xml:space="preserve">: </w:t>
            </w:r>
            <w:hyperlink r:id="rId9" w:history="1">
              <w:r w:rsidRPr="00B168B6">
                <w:rPr>
                  <w:rStyle w:val="Hipervnculo"/>
                  <w:color w:val="auto"/>
                  <w:u w:val="none"/>
                </w:rPr>
                <w:t>oliver.hueso@gmail.com</w:t>
              </w:r>
            </w:hyperlink>
            <w:r w:rsidRPr="00B168B6">
              <w:t xml:space="preserve">  y </w:t>
            </w:r>
            <w:hyperlink r:id="rId10" w:history="1">
              <w:r w:rsidRPr="00B168B6">
                <w:rPr>
                  <w:rStyle w:val="Hipervnculo"/>
                  <w:color w:val="auto"/>
                  <w:u w:val="none"/>
                </w:rPr>
                <w:t>e_aguilar966@hotmail.com</w:t>
              </w:r>
            </w:hyperlink>
            <w:r w:rsidRPr="00B168B6">
              <w:t xml:space="preserve"> </w:t>
            </w:r>
            <w:r w:rsidRPr="00BD04CA">
              <w:rPr>
                <w:rFonts w:ascii="Arial" w:hAnsi="Arial" w:cs="Arial"/>
                <w:sz w:val="18"/>
                <w:szCs w:val="19"/>
              </w:rPr>
              <w:t xml:space="preserve">o, en el Departamento de Adquisiciones del </w:t>
            </w:r>
            <w:r w:rsidRPr="00BD04CA">
              <w:rPr>
                <w:rFonts w:ascii="Arial" w:hAnsi="Arial" w:cs="Arial"/>
                <w:b/>
                <w:sz w:val="18"/>
                <w:szCs w:val="19"/>
              </w:rPr>
              <w:t>ORGANISMO</w:t>
            </w:r>
            <w:r w:rsidRPr="00BD04CA">
              <w:rPr>
                <w:rFonts w:ascii="Arial" w:hAnsi="Arial" w:cs="Arial"/>
                <w:sz w:val="18"/>
                <w:szCs w:val="19"/>
              </w:rPr>
              <w:t xml:space="preserve"> ubicado el </w:t>
            </w:r>
            <w:r w:rsidRPr="00BD04CA">
              <w:rPr>
                <w:rFonts w:ascii="Arial" w:hAnsi="Arial" w:cs="Arial"/>
                <w:b/>
                <w:sz w:val="18"/>
                <w:szCs w:val="19"/>
              </w:rPr>
              <w:t>DOMICILIO</w:t>
            </w:r>
            <w:r w:rsidRPr="00BD04CA">
              <w:rPr>
                <w:rFonts w:ascii="Arial" w:hAnsi="Arial" w:cs="Arial"/>
                <w:sz w:val="18"/>
                <w:szCs w:val="19"/>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130A" w:rsidRPr="00AB1F4A" w:rsidRDefault="0001130A" w:rsidP="00D35C29">
            <w:pPr>
              <w:snapToGrid w:val="0"/>
              <w:spacing w:line="276" w:lineRule="auto"/>
              <w:jc w:val="center"/>
              <w:rPr>
                <w:rFonts w:ascii="Arial" w:hAnsi="Arial" w:cs="Arial"/>
                <w:sz w:val="18"/>
                <w:szCs w:val="19"/>
              </w:rPr>
            </w:pPr>
            <w:r>
              <w:rPr>
                <w:rFonts w:ascii="Arial" w:hAnsi="Arial" w:cs="Arial"/>
                <w:sz w:val="18"/>
                <w:szCs w:val="19"/>
              </w:rPr>
              <w:t>Hasta el día 05</w:t>
            </w:r>
            <w:r w:rsidRPr="00AB1F4A">
              <w:rPr>
                <w:rFonts w:ascii="Arial" w:hAnsi="Arial" w:cs="Arial"/>
                <w:sz w:val="18"/>
                <w:szCs w:val="19"/>
              </w:rPr>
              <w:t xml:space="preserve"> de </w:t>
            </w:r>
            <w:r>
              <w:rPr>
                <w:rFonts w:ascii="Arial" w:hAnsi="Arial" w:cs="Arial"/>
                <w:sz w:val="18"/>
                <w:szCs w:val="19"/>
              </w:rPr>
              <w:t>marzo</w:t>
            </w:r>
            <w:r w:rsidRPr="00AB1F4A">
              <w:rPr>
                <w:rFonts w:ascii="Arial" w:hAnsi="Arial" w:cs="Arial"/>
                <w:sz w:val="18"/>
                <w:szCs w:val="19"/>
              </w:rPr>
              <w:t xml:space="preserve"> 2018, a las 1</w:t>
            </w:r>
            <w:r>
              <w:rPr>
                <w:rFonts w:ascii="Arial" w:hAnsi="Arial" w:cs="Arial"/>
                <w:sz w:val="18"/>
                <w:szCs w:val="19"/>
              </w:rPr>
              <w:t>4</w:t>
            </w:r>
            <w:r w:rsidRPr="00AB1F4A">
              <w:rPr>
                <w:rFonts w:ascii="Arial" w:hAnsi="Arial" w:cs="Arial"/>
                <w:sz w:val="18"/>
                <w:szCs w:val="19"/>
              </w:rPr>
              <w:t>:00 horas</w:t>
            </w:r>
          </w:p>
        </w:tc>
      </w:tr>
      <w:tr w:rsidR="0001130A" w:rsidRPr="004276A2" w:rsidTr="00A44845">
        <w:trPr>
          <w:trHeight w:val="802"/>
        </w:trPr>
        <w:tc>
          <w:tcPr>
            <w:tcW w:w="2127" w:type="dxa"/>
            <w:tcBorders>
              <w:top w:val="single" w:sz="4" w:space="0" w:color="000000"/>
              <w:left w:val="single" w:sz="4" w:space="0" w:color="000000"/>
              <w:bottom w:val="single" w:sz="4" w:space="0" w:color="000000"/>
            </w:tcBorders>
            <w:shd w:val="clear" w:color="auto" w:fill="FFFFFF"/>
            <w:vAlign w:val="center"/>
          </w:tcPr>
          <w:p w:rsidR="0001130A" w:rsidRPr="00BD04CA" w:rsidRDefault="0001130A" w:rsidP="00B53CB9">
            <w:pPr>
              <w:snapToGrid w:val="0"/>
              <w:spacing w:line="276" w:lineRule="auto"/>
              <w:jc w:val="center"/>
              <w:rPr>
                <w:rFonts w:ascii="Arial" w:hAnsi="Arial" w:cs="Arial"/>
                <w:i/>
                <w:sz w:val="18"/>
                <w:szCs w:val="19"/>
              </w:rPr>
            </w:pPr>
            <w:r w:rsidRPr="00BD04CA">
              <w:rPr>
                <w:rFonts w:ascii="Arial" w:hAnsi="Arial" w:cs="Arial"/>
                <w:i/>
                <w:sz w:val="18"/>
                <w:szCs w:val="19"/>
              </w:rPr>
              <w:t>Junta aclaratoria de bases.</w:t>
            </w:r>
          </w:p>
        </w:tc>
        <w:tc>
          <w:tcPr>
            <w:tcW w:w="4252" w:type="dxa"/>
            <w:tcBorders>
              <w:top w:val="single" w:sz="4" w:space="0" w:color="000000"/>
              <w:left w:val="single" w:sz="4" w:space="0" w:color="000000"/>
              <w:bottom w:val="single" w:sz="4" w:space="0" w:color="000000"/>
            </w:tcBorders>
            <w:shd w:val="clear" w:color="auto" w:fill="FFFFFF"/>
            <w:vAlign w:val="center"/>
          </w:tcPr>
          <w:p w:rsidR="0001130A" w:rsidRPr="00BD04CA" w:rsidRDefault="0001130A" w:rsidP="00B53CB9">
            <w:pPr>
              <w:snapToGrid w:val="0"/>
              <w:spacing w:line="276" w:lineRule="auto"/>
              <w:ind w:left="213" w:right="214"/>
              <w:jc w:val="center"/>
              <w:rPr>
                <w:rFonts w:ascii="Arial" w:hAnsi="Arial" w:cs="Arial"/>
                <w:sz w:val="18"/>
                <w:szCs w:val="19"/>
              </w:rPr>
            </w:pPr>
          </w:p>
          <w:p w:rsidR="0001130A" w:rsidRPr="00BD04CA" w:rsidRDefault="0001130A" w:rsidP="00B53CB9">
            <w:pPr>
              <w:snapToGrid w:val="0"/>
              <w:spacing w:line="276" w:lineRule="auto"/>
              <w:ind w:left="213" w:right="214"/>
              <w:jc w:val="center"/>
              <w:rPr>
                <w:rFonts w:ascii="Arial" w:hAnsi="Arial" w:cs="Arial"/>
                <w:sz w:val="18"/>
                <w:szCs w:val="19"/>
              </w:rPr>
            </w:pPr>
          </w:p>
          <w:p w:rsidR="0001130A" w:rsidRPr="00BD04CA" w:rsidRDefault="0001130A" w:rsidP="00B53CB9">
            <w:pPr>
              <w:snapToGrid w:val="0"/>
              <w:spacing w:line="276" w:lineRule="auto"/>
              <w:ind w:left="213" w:right="214"/>
              <w:jc w:val="center"/>
              <w:rPr>
                <w:rFonts w:ascii="Arial" w:hAnsi="Arial" w:cs="Arial"/>
                <w:b/>
                <w:sz w:val="18"/>
                <w:szCs w:val="19"/>
              </w:rPr>
            </w:pPr>
            <w:r w:rsidRPr="00BD04CA">
              <w:rPr>
                <w:rFonts w:ascii="Arial" w:hAnsi="Arial" w:cs="Arial"/>
                <w:sz w:val="18"/>
                <w:szCs w:val="19"/>
              </w:rPr>
              <w:t xml:space="preserve">En el Auditorio del </w:t>
            </w:r>
            <w:r w:rsidRPr="00BD04CA">
              <w:rPr>
                <w:rFonts w:ascii="Arial" w:hAnsi="Arial" w:cs="Arial"/>
                <w:b/>
                <w:sz w:val="18"/>
                <w:szCs w:val="19"/>
              </w:rPr>
              <w:t>ORGANISMO</w:t>
            </w:r>
            <w:r w:rsidRPr="00BD04CA">
              <w:rPr>
                <w:rFonts w:ascii="Arial" w:hAnsi="Arial" w:cs="Arial"/>
                <w:sz w:val="18"/>
                <w:szCs w:val="19"/>
              </w:rPr>
              <w:t xml:space="preserve"> ubicado en el </w:t>
            </w:r>
            <w:r w:rsidRPr="00BD04CA">
              <w:rPr>
                <w:rFonts w:ascii="Arial" w:hAnsi="Arial" w:cs="Arial"/>
                <w:b/>
                <w:sz w:val="18"/>
                <w:szCs w:val="19"/>
              </w:rPr>
              <w:t>DOMICILIO</w:t>
            </w:r>
          </w:p>
          <w:p w:rsidR="0001130A" w:rsidRPr="00BD04CA" w:rsidRDefault="0001130A" w:rsidP="00B53CB9">
            <w:pPr>
              <w:snapToGrid w:val="0"/>
              <w:spacing w:line="276" w:lineRule="auto"/>
              <w:ind w:left="213" w:right="214"/>
              <w:jc w:val="center"/>
              <w:rPr>
                <w:rFonts w:ascii="Arial" w:hAnsi="Arial" w:cs="Arial"/>
                <w:b/>
                <w:sz w:val="18"/>
                <w:szCs w:val="19"/>
              </w:rPr>
            </w:pPr>
          </w:p>
          <w:p w:rsidR="0001130A" w:rsidRPr="00BD04CA" w:rsidRDefault="0001130A" w:rsidP="00B53CB9">
            <w:pPr>
              <w:snapToGrid w:val="0"/>
              <w:spacing w:line="276" w:lineRule="auto"/>
              <w:ind w:left="213" w:right="214"/>
              <w:jc w:val="center"/>
              <w:rPr>
                <w:rFonts w:ascii="Arial" w:hAnsi="Arial" w:cs="Arial"/>
                <w:sz w:val="18"/>
                <w:szCs w:val="19"/>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130A" w:rsidRPr="00AB1F4A" w:rsidRDefault="0001130A" w:rsidP="00CC1909">
            <w:pPr>
              <w:snapToGrid w:val="0"/>
              <w:spacing w:line="276" w:lineRule="auto"/>
              <w:jc w:val="center"/>
              <w:rPr>
                <w:rFonts w:ascii="Arial" w:hAnsi="Arial" w:cs="Arial"/>
                <w:sz w:val="18"/>
                <w:szCs w:val="19"/>
              </w:rPr>
            </w:pPr>
            <w:r w:rsidRPr="00AB1F4A">
              <w:rPr>
                <w:rFonts w:ascii="Arial" w:hAnsi="Arial" w:cs="Arial"/>
                <w:sz w:val="18"/>
                <w:szCs w:val="19"/>
              </w:rPr>
              <w:t xml:space="preserve">El día </w:t>
            </w:r>
            <w:r>
              <w:rPr>
                <w:rFonts w:ascii="Arial" w:hAnsi="Arial" w:cs="Arial"/>
                <w:sz w:val="18"/>
                <w:szCs w:val="19"/>
              </w:rPr>
              <w:t>09 d</w:t>
            </w:r>
            <w:r w:rsidRPr="00AB1F4A">
              <w:rPr>
                <w:rFonts w:ascii="Arial" w:hAnsi="Arial" w:cs="Arial"/>
                <w:sz w:val="18"/>
                <w:szCs w:val="19"/>
              </w:rPr>
              <w:t xml:space="preserve">e </w:t>
            </w:r>
            <w:r>
              <w:rPr>
                <w:rFonts w:ascii="Arial" w:hAnsi="Arial" w:cs="Arial"/>
                <w:sz w:val="18"/>
                <w:szCs w:val="19"/>
              </w:rPr>
              <w:t>marzo</w:t>
            </w:r>
            <w:r w:rsidRPr="00AB1F4A">
              <w:rPr>
                <w:rFonts w:ascii="Arial" w:hAnsi="Arial" w:cs="Arial"/>
                <w:sz w:val="18"/>
                <w:szCs w:val="19"/>
              </w:rPr>
              <w:t xml:space="preserve"> 2018</w:t>
            </w:r>
            <w:r>
              <w:rPr>
                <w:rFonts w:ascii="Arial" w:hAnsi="Arial" w:cs="Arial"/>
                <w:sz w:val="18"/>
                <w:szCs w:val="19"/>
              </w:rPr>
              <w:t>, 11:00 horas</w:t>
            </w:r>
          </w:p>
        </w:tc>
      </w:tr>
      <w:tr w:rsidR="0001130A" w:rsidRPr="004276A2" w:rsidTr="00B96A63">
        <w:trPr>
          <w:trHeight w:val="649"/>
        </w:trPr>
        <w:tc>
          <w:tcPr>
            <w:tcW w:w="2127" w:type="dxa"/>
            <w:tcBorders>
              <w:top w:val="single" w:sz="4" w:space="0" w:color="000000"/>
              <w:left w:val="single" w:sz="4" w:space="0" w:color="000000"/>
              <w:bottom w:val="single" w:sz="4" w:space="0" w:color="000000"/>
            </w:tcBorders>
            <w:shd w:val="clear" w:color="auto" w:fill="FFFFFF"/>
            <w:vAlign w:val="center"/>
          </w:tcPr>
          <w:p w:rsidR="0001130A" w:rsidRPr="00BD04CA" w:rsidRDefault="0001130A" w:rsidP="00B53CB9">
            <w:pPr>
              <w:snapToGrid w:val="0"/>
              <w:spacing w:line="276" w:lineRule="auto"/>
              <w:jc w:val="center"/>
              <w:rPr>
                <w:rFonts w:ascii="Arial" w:hAnsi="Arial" w:cs="Arial"/>
                <w:i/>
                <w:sz w:val="18"/>
                <w:szCs w:val="19"/>
              </w:rPr>
            </w:pPr>
            <w:r w:rsidRPr="00BD04CA">
              <w:rPr>
                <w:rFonts w:ascii="Arial" w:hAnsi="Arial" w:cs="Arial"/>
                <w:i/>
                <w:sz w:val="18"/>
                <w:szCs w:val="19"/>
              </w:rPr>
              <w:t xml:space="preserve">Presentación de propuestas </w:t>
            </w:r>
            <w:hyperlink w:anchor="_8.1._Presentación_de" w:history="1">
              <w:r w:rsidRPr="00072751">
                <w:rPr>
                  <w:rStyle w:val="Hipervnculo"/>
                </w:rPr>
                <w:t>_8.1._Presentación_de</w:t>
              </w:r>
            </w:hyperlink>
          </w:p>
        </w:tc>
        <w:tc>
          <w:tcPr>
            <w:tcW w:w="4252" w:type="dxa"/>
            <w:vMerge w:val="restart"/>
            <w:tcBorders>
              <w:left w:val="single" w:sz="4" w:space="0" w:color="000000"/>
            </w:tcBorders>
            <w:shd w:val="clear" w:color="auto" w:fill="FFFFFF"/>
            <w:vAlign w:val="center"/>
          </w:tcPr>
          <w:p w:rsidR="0001130A" w:rsidRDefault="0001130A" w:rsidP="00B53CB9">
            <w:pPr>
              <w:snapToGrid w:val="0"/>
              <w:spacing w:line="276" w:lineRule="auto"/>
              <w:ind w:left="213" w:right="214"/>
              <w:jc w:val="center"/>
              <w:rPr>
                <w:rFonts w:ascii="Arial" w:hAnsi="Arial" w:cs="Arial"/>
                <w:sz w:val="18"/>
                <w:szCs w:val="19"/>
              </w:rPr>
            </w:pPr>
          </w:p>
          <w:p w:rsidR="0001130A" w:rsidRDefault="0001130A" w:rsidP="00B53CB9">
            <w:pPr>
              <w:snapToGrid w:val="0"/>
              <w:spacing w:line="276" w:lineRule="auto"/>
              <w:ind w:left="213" w:right="214"/>
              <w:jc w:val="center"/>
              <w:rPr>
                <w:rFonts w:ascii="Arial" w:hAnsi="Arial" w:cs="Arial"/>
                <w:sz w:val="18"/>
                <w:szCs w:val="19"/>
              </w:rPr>
            </w:pPr>
          </w:p>
          <w:p w:rsidR="0001130A" w:rsidRDefault="0001130A" w:rsidP="00B53CB9">
            <w:pPr>
              <w:snapToGrid w:val="0"/>
              <w:spacing w:line="276" w:lineRule="auto"/>
              <w:ind w:left="213" w:right="214"/>
              <w:jc w:val="center"/>
              <w:rPr>
                <w:rFonts w:ascii="Arial" w:hAnsi="Arial" w:cs="Arial"/>
                <w:sz w:val="18"/>
                <w:szCs w:val="19"/>
              </w:rPr>
            </w:pPr>
          </w:p>
          <w:p w:rsidR="0001130A" w:rsidRDefault="0001130A" w:rsidP="00B53CB9">
            <w:pPr>
              <w:snapToGrid w:val="0"/>
              <w:spacing w:line="276" w:lineRule="auto"/>
              <w:ind w:left="213" w:right="214"/>
              <w:jc w:val="center"/>
              <w:rPr>
                <w:rFonts w:ascii="Arial" w:hAnsi="Arial" w:cs="Arial"/>
                <w:sz w:val="18"/>
                <w:szCs w:val="19"/>
              </w:rPr>
            </w:pPr>
          </w:p>
          <w:p w:rsidR="0001130A" w:rsidRDefault="0001130A" w:rsidP="00B53CB9">
            <w:pPr>
              <w:snapToGrid w:val="0"/>
              <w:spacing w:line="276" w:lineRule="auto"/>
              <w:ind w:left="213" w:right="214"/>
              <w:jc w:val="center"/>
              <w:rPr>
                <w:rFonts w:ascii="Arial" w:hAnsi="Arial" w:cs="Arial"/>
                <w:sz w:val="18"/>
                <w:szCs w:val="19"/>
              </w:rPr>
            </w:pPr>
          </w:p>
          <w:p w:rsidR="0001130A" w:rsidRDefault="0001130A" w:rsidP="00B53CB9">
            <w:pPr>
              <w:snapToGrid w:val="0"/>
              <w:spacing w:line="276" w:lineRule="auto"/>
              <w:ind w:left="213" w:right="214"/>
              <w:jc w:val="center"/>
              <w:rPr>
                <w:rFonts w:ascii="Arial" w:hAnsi="Arial" w:cs="Arial"/>
                <w:sz w:val="18"/>
                <w:szCs w:val="19"/>
              </w:rPr>
            </w:pPr>
          </w:p>
          <w:p w:rsidR="0001130A" w:rsidRPr="00BD04CA" w:rsidRDefault="0001130A" w:rsidP="00B53CB9">
            <w:pPr>
              <w:snapToGrid w:val="0"/>
              <w:spacing w:line="276" w:lineRule="auto"/>
              <w:ind w:left="213" w:right="214"/>
              <w:jc w:val="center"/>
              <w:rPr>
                <w:rFonts w:ascii="Arial" w:hAnsi="Arial" w:cs="Arial"/>
                <w:sz w:val="18"/>
                <w:szCs w:val="19"/>
              </w:rPr>
            </w:pPr>
            <w:r w:rsidRPr="00BD04CA">
              <w:rPr>
                <w:rFonts w:ascii="Arial" w:hAnsi="Arial" w:cs="Arial"/>
                <w:sz w:val="18"/>
                <w:szCs w:val="19"/>
              </w:rPr>
              <w:t xml:space="preserve">En el Auditorio del </w:t>
            </w:r>
            <w:r w:rsidRPr="00BD04CA">
              <w:rPr>
                <w:rFonts w:ascii="Arial" w:hAnsi="Arial" w:cs="Arial"/>
                <w:b/>
                <w:sz w:val="18"/>
                <w:szCs w:val="19"/>
              </w:rPr>
              <w:t>ORGANISMO</w:t>
            </w:r>
            <w:r w:rsidRPr="00BD04CA">
              <w:rPr>
                <w:rFonts w:ascii="Arial" w:hAnsi="Arial" w:cs="Arial"/>
                <w:sz w:val="18"/>
                <w:szCs w:val="19"/>
              </w:rPr>
              <w:t xml:space="preserve"> ubicado en el </w:t>
            </w:r>
            <w:r w:rsidRPr="00BD04CA">
              <w:rPr>
                <w:rFonts w:ascii="Arial" w:hAnsi="Arial" w:cs="Arial"/>
                <w:b/>
                <w:sz w:val="18"/>
                <w:szCs w:val="19"/>
              </w:rPr>
              <w:t>DOMICILIO</w:t>
            </w:r>
          </w:p>
          <w:p w:rsidR="0001130A" w:rsidRPr="00BD04CA" w:rsidRDefault="0001130A" w:rsidP="00B53CB9">
            <w:pPr>
              <w:snapToGrid w:val="0"/>
              <w:spacing w:line="276" w:lineRule="auto"/>
              <w:ind w:left="213" w:right="214"/>
              <w:jc w:val="center"/>
              <w:rPr>
                <w:rFonts w:ascii="Arial" w:hAnsi="Arial" w:cs="Arial"/>
                <w:sz w:val="18"/>
                <w:szCs w:val="19"/>
              </w:rPr>
            </w:pPr>
          </w:p>
          <w:p w:rsidR="0001130A" w:rsidRPr="00BD04CA" w:rsidRDefault="0001130A" w:rsidP="00B53CB9">
            <w:pPr>
              <w:snapToGrid w:val="0"/>
              <w:spacing w:line="276" w:lineRule="auto"/>
              <w:ind w:left="213" w:right="214"/>
              <w:jc w:val="center"/>
              <w:rPr>
                <w:rFonts w:ascii="Arial" w:hAnsi="Arial" w:cs="Arial"/>
                <w:sz w:val="18"/>
                <w:szCs w:val="19"/>
              </w:rPr>
            </w:pPr>
          </w:p>
          <w:p w:rsidR="0001130A" w:rsidRPr="00BD04CA" w:rsidRDefault="0001130A" w:rsidP="00B53CB9">
            <w:pPr>
              <w:snapToGrid w:val="0"/>
              <w:spacing w:line="276" w:lineRule="auto"/>
              <w:ind w:left="213" w:right="214"/>
              <w:jc w:val="center"/>
              <w:rPr>
                <w:rFonts w:ascii="Arial" w:hAnsi="Arial" w:cs="Arial"/>
                <w:sz w:val="18"/>
                <w:szCs w:val="19"/>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130A" w:rsidRPr="00AB1F4A" w:rsidRDefault="0001130A" w:rsidP="00CC1909">
            <w:pPr>
              <w:snapToGrid w:val="0"/>
              <w:spacing w:line="276" w:lineRule="auto"/>
              <w:jc w:val="center"/>
              <w:rPr>
                <w:rFonts w:ascii="Arial" w:hAnsi="Arial" w:cs="Arial"/>
                <w:sz w:val="18"/>
                <w:szCs w:val="19"/>
              </w:rPr>
            </w:pPr>
            <w:r w:rsidRPr="00AB1F4A">
              <w:rPr>
                <w:rFonts w:ascii="Arial" w:hAnsi="Arial" w:cs="Arial"/>
                <w:sz w:val="18"/>
                <w:szCs w:val="19"/>
              </w:rPr>
              <w:t xml:space="preserve">El día </w:t>
            </w:r>
            <w:r>
              <w:rPr>
                <w:rFonts w:ascii="Arial" w:hAnsi="Arial" w:cs="Arial"/>
                <w:sz w:val="18"/>
                <w:szCs w:val="19"/>
              </w:rPr>
              <w:t xml:space="preserve">15 </w:t>
            </w:r>
            <w:r w:rsidRPr="00AB1F4A">
              <w:rPr>
                <w:rFonts w:ascii="Arial" w:hAnsi="Arial" w:cs="Arial"/>
                <w:sz w:val="18"/>
                <w:szCs w:val="19"/>
              </w:rPr>
              <w:t xml:space="preserve">de </w:t>
            </w:r>
            <w:r>
              <w:rPr>
                <w:rFonts w:ascii="Arial" w:hAnsi="Arial" w:cs="Arial"/>
                <w:sz w:val="18"/>
                <w:szCs w:val="19"/>
              </w:rPr>
              <w:t>marzo</w:t>
            </w:r>
            <w:r w:rsidRPr="00AB1F4A">
              <w:rPr>
                <w:rFonts w:ascii="Arial" w:hAnsi="Arial" w:cs="Arial"/>
                <w:sz w:val="18"/>
                <w:szCs w:val="19"/>
              </w:rPr>
              <w:t xml:space="preserve"> de 2018, </w:t>
            </w:r>
            <w:r>
              <w:rPr>
                <w:rFonts w:ascii="Arial" w:hAnsi="Arial" w:cs="Arial"/>
                <w:sz w:val="18"/>
                <w:szCs w:val="19"/>
              </w:rPr>
              <w:t>11</w:t>
            </w:r>
            <w:r w:rsidRPr="00AB1F4A">
              <w:rPr>
                <w:rFonts w:ascii="Arial" w:hAnsi="Arial" w:cs="Arial"/>
                <w:sz w:val="18"/>
                <w:szCs w:val="19"/>
              </w:rPr>
              <w:t>:00 horas.</w:t>
            </w:r>
          </w:p>
        </w:tc>
      </w:tr>
      <w:tr w:rsidR="0001130A" w:rsidRPr="004276A2" w:rsidTr="00B53CB9">
        <w:trPr>
          <w:trHeight w:val="2188"/>
        </w:trPr>
        <w:tc>
          <w:tcPr>
            <w:tcW w:w="2127" w:type="dxa"/>
            <w:tcBorders>
              <w:top w:val="single" w:sz="4" w:space="0" w:color="000000"/>
              <w:left w:val="single" w:sz="4" w:space="0" w:color="000000"/>
            </w:tcBorders>
            <w:shd w:val="clear" w:color="auto" w:fill="FFFFFF"/>
            <w:vAlign w:val="center"/>
          </w:tcPr>
          <w:p w:rsidR="0001130A" w:rsidRPr="00BD04CA" w:rsidRDefault="0001130A" w:rsidP="00B53CB9">
            <w:pPr>
              <w:snapToGrid w:val="0"/>
              <w:spacing w:line="276" w:lineRule="auto"/>
              <w:jc w:val="center"/>
              <w:rPr>
                <w:rFonts w:ascii="Arial" w:hAnsi="Arial" w:cs="Arial"/>
                <w:i/>
                <w:sz w:val="18"/>
                <w:szCs w:val="19"/>
              </w:rPr>
            </w:pPr>
            <w:r w:rsidRPr="00BD04CA">
              <w:rPr>
                <w:rFonts w:ascii="Arial" w:hAnsi="Arial" w:cs="Arial"/>
                <w:i/>
                <w:sz w:val="18"/>
                <w:szCs w:val="19"/>
              </w:rPr>
              <w:t xml:space="preserve">Fallo de Adjudicación </w:t>
            </w:r>
          </w:p>
          <w:p w:rsidR="0001130A" w:rsidRPr="00BD04CA" w:rsidRDefault="0001130A" w:rsidP="00B53CB9">
            <w:pPr>
              <w:snapToGrid w:val="0"/>
              <w:spacing w:line="276" w:lineRule="auto"/>
              <w:jc w:val="center"/>
              <w:rPr>
                <w:rFonts w:ascii="Arial" w:hAnsi="Arial" w:cs="Arial"/>
                <w:i/>
                <w:sz w:val="18"/>
                <w:szCs w:val="19"/>
              </w:rPr>
            </w:pPr>
          </w:p>
        </w:tc>
        <w:tc>
          <w:tcPr>
            <w:tcW w:w="4252" w:type="dxa"/>
            <w:vMerge/>
            <w:tcBorders>
              <w:left w:val="single" w:sz="4" w:space="0" w:color="000000"/>
            </w:tcBorders>
            <w:shd w:val="clear" w:color="auto" w:fill="FFFFFF"/>
            <w:vAlign w:val="center"/>
          </w:tcPr>
          <w:p w:rsidR="0001130A" w:rsidRPr="00BD04CA" w:rsidRDefault="0001130A" w:rsidP="00B53CB9">
            <w:pPr>
              <w:snapToGrid w:val="0"/>
              <w:spacing w:line="276" w:lineRule="auto"/>
              <w:ind w:left="213" w:right="214"/>
              <w:jc w:val="center"/>
              <w:rPr>
                <w:rFonts w:ascii="Arial" w:hAnsi="Arial" w:cs="Arial"/>
                <w:sz w:val="18"/>
                <w:szCs w:val="19"/>
              </w:rPr>
            </w:pPr>
          </w:p>
        </w:tc>
        <w:tc>
          <w:tcPr>
            <w:tcW w:w="2693" w:type="dxa"/>
            <w:tcBorders>
              <w:top w:val="single" w:sz="4" w:space="0" w:color="000000"/>
              <w:left w:val="single" w:sz="4" w:space="0" w:color="000000"/>
              <w:right w:val="single" w:sz="4" w:space="0" w:color="000000"/>
            </w:tcBorders>
            <w:shd w:val="clear" w:color="auto" w:fill="FFFFFF"/>
          </w:tcPr>
          <w:p w:rsidR="0001130A" w:rsidRDefault="0001130A" w:rsidP="00B53CB9">
            <w:pPr>
              <w:snapToGrid w:val="0"/>
              <w:spacing w:line="276" w:lineRule="auto"/>
              <w:jc w:val="center"/>
              <w:rPr>
                <w:rFonts w:ascii="Arial" w:hAnsi="Arial" w:cs="Arial"/>
                <w:i/>
                <w:sz w:val="18"/>
                <w:szCs w:val="19"/>
              </w:rPr>
            </w:pPr>
          </w:p>
          <w:p w:rsidR="0001130A" w:rsidRDefault="0001130A" w:rsidP="00B53CB9">
            <w:pPr>
              <w:snapToGrid w:val="0"/>
              <w:spacing w:line="276" w:lineRule="auto"/>
              <w:jc w:val="center"/>
              <w:rPr>
                <w:rFonts w:ascii="Arial" w:hAnsi="Arial" w:cs="Arial"/>
                <w:i/>
                <w:sz w:val="18"/>
                <w:szCs w:val="19"/>
              </w:rPr>
            </w:pPr>
          </w:p>
          <w:p w:rsidR="0001130A" w:rsidRDefault="0001130A" w:rsidP="000136CF">
            <w:pPr>
              <w:snapToGrid w:val="0"/>
              <w:spacing w:line="276" w:lineRule="auto"/>
              <w:jc w:val="center"/>
              <w:rPr>
                <w:rFonts w:ascii="Arial" w:hAnsi="Arial" w:cs="Arial"/>
                <w:i/>
                <w:sz w:val="18"/>
                <w:szCs w:val="19"/>
              </w:rPr>
            </w:pPr>
          </w:p>
          <w:p w:rsidR="0001130A" w:rsidRPr="00BD04CA" w:rsidRDefault="0001130A" w:rsidP="000136CF">
            <w:pPr>
              <w:snapToGrid w:val="0"/>
              <w:spacing w:line="276" w:lineRule="auto"/>
              <w:jc w:val="center"/>
              <w:rPr>
                <w:rFonts w:ascii="Arial" w:hAnsi="Arial" w:cs="Arial"/>
                <w:sz w:val="18"/>
                <w:szCs w:val="19"/>
              </w:rPr>
            </w:pPr>
            <w:r>
              <w:rPr>
                <w:rFonts w:ascii="Arial" w:hAnsi="Arial" w:cs="Arial"/>
                <w:i/>
                <w:sz w:val="18"/>
                <w:szCs w:val="19"/>
              </w:rPr>
              <w:t>El fallo se determinará el día de la apertura de propuestas.</w:t>
            </w:r>
          </w:p>
        </w:tc>
      </w:tr>
      <w:tr w:rsidR="0001130A" w:rsidRPr="004276A2" w:rsidTr="00B96A63">
        <w:trPr>
          <w:trHeight w:val="1134"/>
        </w:trPr>
        <w:tc>
          <w:tcPr>
            <w:tcW w:w="2127" w:type="dxa"/>
            <w:tcBorders>
              <w:top w:val="single" w:sz="4" w:space="0" w:color="000000"/>
              <w:left w:val="single" w:sz="4" w:space="0" w:color="000000"/>
              <w:bottom w:val="single" w:sz="4" w:space="0" w:color="000000"/>
            </w:tcBorders>
            <w:shd w:val="clear" w:color="auto" w:fill="FFFFFF"/>
            <w:vAlign w:val="center"/>
          </w:tcPr>
          <w:p w:rsidR="0001130A" w:rsidRPr="00BD04CA" w:rsidRDefault="0001130A" w:rsidP="00B53CB9">
            <w:pPr>
              <w:snapToGrid w:val="0"/>
              <w:spacing w:line="276" w:lineRule="auto"/>
              <w:jc w:val="center"/>
              <w:rPr>
                <w:rFonts w:ascii="Arial" w:hAnsi="Arial" w:cs="Arial"/>
                <w:i/>
                <w:sz w:val="18"/>
                <w:szCs w:val="19"/>
              </w:rPr>
            </w:pPr>
            <w:r w:rsidRPr="00BD04CA">
              <w:rPr>
                <w:rFonts w:ascii="Arial" w:hAnsi="Arial" w:cs="Arial"/>
                <w:i/>
                <w:sz w:val="18"/>
                <w:szCs w:val="19"/>
              </w:rPr>
              <w:lastRenderedPageBreak/>
              <w:t>Firma del contrato para el(los) participante(s) adjudicado(s).</w:t>
            </w:r>
            <w:hyperlink w:anchor="_17._FIRMA_DEL" w:history="1">
              <w:r w:rsidRPr="00072751">
                <w:rPr>
                  <w:rStyle w:val="Hipervnculo"/>
                </w:rPr>
                <w:t>_17._FIRMA_DEL</w:t>
              </w:r>
            </w:hyperlink>
          </w:p>
        </w:tc>
        <w:tc>
          <w:tcPr>
            <w:tcW w:w="4252" w:type="dxa"/>
            <w:tcBorders>
              <w:top w:val="single" w:sz="4" w:space="0" w:color="000000"/>
              <w:left w:val="single" w:sz="4" w:space="0" w:color="000000"/>
              <w:bottom w:val="single" w:sz="4" w:space="0" w:color="000000"/>
            </w:tcBorders>
            <w:shd w:val="clear" w:color="auto" w:fill="FFFFFF"/>
            <w:vAlign w:val="center"/>
          </w:tcPr>
          <w:p w:rsidR="0001130A" w:rsidRPr="00BD04CA" w:rsidRDefault="0001130A" w:rsidP="00B53CB9">
            <w:pPr>
              <w:snapToGrid w:val="0"/>
              <w:spacing w:line="276" w:lineRule="auto"/>
              <w:jc w:val="center"/>
              <w:rPr>
                <w:rFonts w:ascii="Arial" w:hAnsi="Arial" w:cs="Arial"/>
                <w:b/>
                <w:sz w:val="18"/>
                <w:szCs w:val="19"/>
              </w:rPr>
            </w:pPr>
            <w:r w:rsidRPr="002470D6">
              <w:rPr>
                <w:rFonts w:ascii="Arial" w:hAnsi="Arial" w:cs="Arial"/>
                <w:sz w:val="18"/>
                <w:szCs w:val="19"/>
              </w:rPr>
              <w:t>Departamento</w:t>
            </w:r>
            <w:r>
              <w:rPr>
                <w:rFonts w:ascii="Arial" w:hAnsi="Arial" w:cs="Arial"/>
                <w:sz w:val="18"/>
                <w:szCs w:val="19"/>
              </w:rPr>
              <w:t xml:space="preserve"> </w:t>
            </w:r>
            <w:r w:rsidRPr="002470D6">
              <w:rPr>
                <w:rFonts w:ascii="Arial" w:hAnsi="Arial" w:cs="Arial"/>
                <w:sz w:val="18"/>
                <w:szCs w:val="19"/>
              </w:rPr>
              <w:t>de</w:t>
            </w:r>
            <w:r>
              <w:rPr>
                <w:rFonts w:ascii="Arial" w:hAnsi="Arial" w:cs="Arial"/>
                <w:sz w:val="18"/>
                <w:szCs w:val="19"/>
              </w:rPr>
              <w:t xml:space="preserve"> </w:t>
            </w:r>
            <w:r w:rsidRPr="002470D6">
              <w:rPr>
                <w:rFonts w:ascii="Arial" w:hAnsi="Arial" w:cs="Arial"/>
                <w:sz w:val="18"/>
                <w:szCs w:val="19"/>
              </w:rPr>
              <w:t>Adquisiciones</w:t>
            </w:r>
            <w:r>
              <w:rPr>
                <w:rFonts w:ascii="Arial" w:hAnsi="Arial" w:cs="Arial"/>
                <w:sz w:val="18"/>
                <w:szCs w:val="19"/>
              </w:rPr>
              <w:t xml:space="preserve"> </w:t>
            </w:r>
            <w:r w:rsidRPr="002470D6">
              <w:rPr>
                <w:rFonts w:ascii="Arial" w:hAnsi="Arial" w:cs="Arial"/>
                <w:sz w:val="18"/>
                <w:szCs w:val="19"/>
              </w:rPr>
              <w:t>del</w:t>
            </w:r>
            <w:r>
              <w:rPr>
                <w:rFonts w:ascii="Arial" w:hAnsi="Arial" w:cs="Arial"/>
                <w:sz w:val="18"/>
                <w:szCs w:val="19"/>
              </w:rPr>
              <w:t xml:space="preserve"> </w:t>
            </w:r>
            <w:r>
              <w:rPr>
                <w:rFonts w:ascii="Arial" w:hAnsi="Arial" w:cs="Arial"/>
                <w:b/>
                <w:sz w:val="18"/>
                <w:szCs w:val="19"/>
              </w:rPr>
              <w:t xml:space="preserve">ORGANISMO </w:t>
            </w:r>
            <w:r w:rsidRPr="002470D6">
              <w:rPr>
                <w:rFonts w:ascii="Arial" w:hAnsi="Arial" w:cs="Arial"/>
                <w:color w:val="000000"/>
                <w:sz w:val="18"/>
                <w:szCs w:val="19"/>
              </w:rPr>
              <w:t>ubicado</w:t>
            </w:r>
            <w:r>
              <w:rPr>
                <w:rFonts w:ascii="Arial" w:hAnsi="Arial" w:cs="Arial"/>
                <w:color w:val="000000"/>
                <w:sz w:val="18"/>
                <w:szCs w:val="19"/>
              </w:rPr>
              <w:t xml:space="preserve"> </w:t>
            </w:r>
            <w:r w:rsidRPr="002470D6">
              <w:rPr>
                <w:rFonts w:ascii="Arial" w:hAnsi="Arial" w:cs="Arial"/>
                <w:color w:val="000000"/>
                <w:sz w:val="18"/>
                <w:szCs w:val="19"/>
              </w:rPr>
              <w:t>en</w:t>
            </w:r>
            <w:r>
              <w:rPr>
                <w:rFonts w:ascii="Arial" w:hAnsi="Arial" w:cs="Arial"/>
                <w:color w:val="000000"/>
                <w:sz w:val="18"/>
                <w:szCs w:val="19"/>
              </w:rPr>
              <w:t xml:space="preserve"> </w:t>
            </w:r>
            <w:r w:rsidRPr="002470D6">
              <w:rPr>
                <w:rFonts w:ascii="Arial" w:hAnsi="Arial" w:cs="Arial"/>
                <w:sz w:val="18"/>
                <w:szCs w:val="19"/>
              </w:rPr>
              <w:t>el</w:t>
            </w:r>
            <w:r>
              <w:rPr>
                <w:rFonts w:ascii="Arial" w:hAnsi="Arial" w:cs="Arial"/>
                <w:sz w:val="18"/>
                <w:szCs w:val="19"/>
              </w:rPr>
              <w:t xml:space="preserve"> </w:t>
            </w:r>
            <w:r w:rsidRPr="002470D6">
              <w:rPr>
                <w:rFonts w:ascii="Arial" w:hAnsi="Arial" w:cs="Arial"/>
                <w:b/>
                <w:sz w:val="18"/>
                <w:szCs w:val="19"/>
              </w:rPr>
              <w:t>DOMICILIO</w:t>
            </w:r>
            <w:r w:rsidRPr="002470D6">
              <w:rPr>
                <w:rFonts w:ascii="Arial" w:hAnsi="Arial" w:cs="Arial"/>
                <w:sz w:val="18"/>
                <w:szCs w:val="19"/>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1130A" w:rsidRPr="00BD04CA" w:rsidRDefault="0001130A" w:rsidP="00E702E8">
            <w:pPr>
              <w:snapToGrid w:val="0"/>
              <w:spacing w:line="276" w:lineRule="auto"/>
              <w:jc w:val="center"/>
              <w:rPr>
                <w:rFonts w:ascii="Arial" w:hAnsi="Arial" w:cs="Arial"/>
                <w:i/>
                <w:sz w:val="18"/>
                <w:szCs w:val="19"/>
              </w:rPr>
            </w:pPr>
            <w:r>
              <w:rPr>
                <w:rFonts w:ascii="Arial" w:hAnsi="Arial" w:cs="Arial"/>
                <w:i/>
                <w:sz w:val="18"/>
                <w:szCs w:val="19"/>
              </w:rPr>
              <w:t>Al sexto día hábil contado a partir</w:t>
            </w:r>
            <w:r w:rsidRPr="00BD04CA">
              <w:rPr>
                <w:rFonts w:ascii="Arial" w:hAnsi="Arial" w:cs="Arial"/>
                <w:i/>
                <w:sz w:val="18"/>
                <w:szCs w:val="19"/>
              </w:rPr>
              <w:t xml:space="preserve"> </w:t>
            </w:r>
            <w:r>
              <w:rPr>
                <w:rFonts w:ascii="Arial" w:hAnsi="Arial" w:cs="Arial"/>
                <w:i/>
                <w:sz w:val="18"/>
                <w:szCs w:val="19"/>
              </w:rPr>
              <w:t>de la fecha de la notificación de la resolución de adjudicación.</w:t>
            </w:r>
          </w:p>
        </w:tc>
      </w:tr>
      <w:tr w:rsidR="0001130A" w:rsidRPr="004276A2" w:rsidTr="00B96A63">
        <w:trPr>
          <w:trHeight w:val="1134"/>
        </w:trPr>
        <w:tc>
          <w:tcPr>
            <w:tcW w:w="2127" w:type="dxa"/>
            <w:tcBorders>
              <w:top w:val="single" w:sz="4" w:space="0" w:color="000000"/>
              <w:left w:val="single" w:sz="4" w:space="0" w:color="000000"/>
              <w:bottom w:val="single" w:sz="4" w:space="0" w:color="000000"/>
            </w:tcBorders>
            <w:shd w:val="clear" w:color="auto" w:fill="FFFFFF"/>
            <w:vAlign w:val="center"/>
          </w:tcPr>
          <w:p w:rsidR="0001130A" w:rsidRPr="00BD04CA" w:rsidRDefault="0001130A" w:rsidP="00B53CB9">
            <w:pPr>
              <w:snapToGrid w:val="0"/>
              <w:spacing w:line="276" w:lineRule="auto"/>
              <w:jc w:val="center"/>
              <w:rPr>
                <w:rFonts w:ascii="Arial" w:hAnsi="Arial" w:cs="Arial"/>
                <w:i/>
                <w:sz w:val="18"/>
                <w:szCs w:val="19"/>
              </w:rPr>
            </w:pPr>
            <w:r>
              <w:rPr>
                <w:rFonts w:ascii="Arial" w:hAnsi="Arial" w:cs="Arial"/>
                <w:i/>
                <w:sz w:val="18"/>
                <w:szCs w:val="19"/>
              </w:rPr>
              <w:t>Entrega del servicio</w:t>
            </w:r>
          </w:p>
        </w:tc>
        <w:tc>
          <w:tcPr>
            <w:tcW w:w="4252" w:type="dxa"/>
            <w:tcBorders>
              <w:top w:val="single" w:sz="4" w:space="0" w:color="000000"/>
              <w:left w:val="single" w:sz="4" w:space="0" w:color="000000"/>
              <w:bottom w:val="single" w:sz="4" w:space="0" w:color="000000"/>
            </w:tcBorders>
            <w:shd w:val="clear" w:color="auto" w:fill="FFFFFF"/>
            <w:vAlign w:val="center"/>
          </w:tcPr>
          <w:p w:rsidR="0001130A" w:rsidRPr="00FA6E0C" w:rsidRDefault="0001130A" w:rsidP="00FA6E0C">
            <w:pPr>
              <w:snapToGrid w:val="0"/>
              <w:spacing w:line="276" w:lineRule="auto"/>
              <w:jc w:val="center"/>
              <w:rPr>
                <w:rFonts w:ascii="Arial" w:hAnsi="Arial" w:cs="Arial"/>
                <w:sz w:val="18"/>
                <w:szCs w:val="19"/>
              </w:rPr>
            </w:pPr>
            <w:r>
              <w:rPr>
                <w:rFonts w:ascii="Arial" w:hAnsi="Arial" w:cs="Arial"/>
                <w:sz w:val="18"/>
                <w:szCs w:val="19"/>
              </w:rPr>
              <w:t xml:space="preserve">En el </w:t>
            </w:r>
            <w:r w:rsidRPr="00FA6E0C">
              <w:rPr>
                <w:rFonts w:ascii="Arial" w:hAnsi="Arial" w:cs="Arial"/>
                <w:b/>
                <w:sz w:val="18"/>
                <w:szCs w:val="19"/>
              </w:rPr>
              <w:t>LUGAR</w:t>
            </w:r>
            <w:r>
              <w:rPr>
                <w:rFonts w:ascii="Arial" w:hAnsi="Arial" w:cs="Arial"/>
                <w:b/>
                <w:sz w:val="18"/>
                <w:szCs w:val="19"/>
              </w:rPr>
              <w:t xml:space="preserve"> DE LA PRESTACION DEL SERVICIO</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1130A" w:rsidRPr="00BD04CA" w:rsidRDefault="0001130A" w:rsidP="00B53CB9">
            <w:pPr>
              <w:snapToGrid w:val="0"/>
              <w:spacing w:line="276" w:lineRule="auto"/>
              <w:jc w:val="center"/>
              <w:rPr>
                <w:rFonts w:ascii="Arial" w:hAnsi="Arial" w:cs="Arial"/>
                <w:i/>
                <w:sz w:val="18"/>
                <w:szCs w:val="19"/>
              </w:rPr>
            </w:pPr>
            <w:r>
              <w:rPr>
                <w:rFonts w:ascii="Arial" w:hAnsi="Arial" w:cs="Arial"/>
                <w:i/>
                <w:sz w:val="18"/>
                <w:szCs w:val="19"/>
              </w:rPr>
              <w:t>A partir del día 01 de Abril al 05 de Diciembre de 2018.</w:t>
            </w:r>
          </w:p>
        </w:tc>
      </w:tr>
    </w:tbl>
    <w:p w:rsidR="0001130A" w:rsidRDefault="0001130A" w:rsidP="00115746">
      <w:pPr>
        <w:spacing w:before="240" w:after="120" w:line="360" w:lineRule="auto"/>
        <w:jc w:val="both"/>
        <w:rPr>
          <w:rFonts w:ascii="Arial" w:hAnsi="Arial" w:cs="Arial"/>
          <w:b/>
          <w:sz w:val="18"/>
          <w:szCs w:val="18"/>
          <w:lang w:val="es-MX"/>
        </w:rPr>
      </w:pPr>
    </w:p>
    <w:p w:rsidR="0001130A" w:rsidRPr="00E47E31" w:rsidRDefault="0001130A" w:rsidP="00115746">
      <w:pPr>
        <w:spacing w:before="240" w:after="120" w:line="360" w:lineRule="auto"/>
        <w:jc w:val="both"/>
        <w:rPr>
          <w:rFonts w:ascii="Arial" w:hAnsi="Arial" w:cs="Arial"/>
          <w:b/>
          <w:sz w:val="18"/>
          <w:szCs w:val="18"/>
          <w:lang w:val="es-MX"/>
        </w:rPr>
      </w:pPr>
      <w:r w:rsidRPr="004276A2">
        <w:rPr>
          <w:rFonts w:ascii="Arial" w:hAnsi="Arial" w:cs="Arial"/>
          <w:b/>
          <w:sz w:val="18"/>
          <w:szCs w:val="18"/>
          <w:lang w:val="es-MX"/>
        </w:rPr>
        <w:t>Nota</w:t>
      </w:r>
      <w:r w:rsidRPr="004276A2">
        <w:rPr>
          <w:rFonts w:ascii="Arial" w:hAnsi="Arial" w:cs="Arial"/>
          <w:sz w:val="18"/>
          <w:szCs w:val="18"/>
          <w:lang w:val="es-MX"/>
        </w:rPr>
        <w:t>: Los eventos a los que hace referencia el presente punto son indep</w:t>
      </w:r>
      <w:r>
        <w:rPr>
          <w:rFonts w:ascii="Arial" w:hAnsi="Arial" w:cs="Arial"/>
          <w:sz w:val="18"/>
          <w:szCs w:val="18"/>
          <w:lang w:val="es-MX"/>
        </w:rPr>
        <w:t>endientes entre sí, sin embargo</w:t>
      </w:r>
      <w:r w:rsidRPr="004276A2">
        <w:rPr>
          <w:rFonts w:ascii="Arial" w:hAnsi="Arial" w:cs="Arial"/>
          <w:sz w:val="18"/>
          <w:szCs w:val="18"/>
          <w:lang w:val="es-MX"/>
        </w:rPr>
        <w:t xml:space="preserve"> son complementarios y guardan relación uno con otro </w:t>
      </w:r>
      <w:r>
        <w:rPr>
          <w:rFonts w:ascii="Arial" w:hAnsi="Arial" w:cs="Arial"/>
          <w:sz w:val="18"/>
          <w:szCs w:val="18"/>
          <w:lang w:val="es-MX"/>
        </w:rPr>
        <w:t xml:space="preserve">conforme al proceso de compra establecido en la Ley de la Materia y su reglamento así como las Políticas y Lineamientos de la </w:t>
      </w:r>
      <w:r w:rsidRPr="00E47E31">
        <w:rPr>
          <w:rFonts w:ascii="Arial" w:hAnsi="Arial" w:cs="Arial"/>
          <w:b/>
          <w:sz w:val="18"/>
          <w:szCs w:val="18"/>
          <w:lang w:val="es-MX"/>
        </w:rPr>
        <w:t xml:space="preserve">CONVOCANTE. </w:t>
      </w:r>
    </w:p>
    <w:p w:rsidR="0001130A" w:rsidRPr="004D48A8" w:rsidRDefault="0001130A" w:rsidP="005C3113">
      <w:pPr>
        <w:spacing w:before="240" w:after="120" w:line="360" w:lineRule="auto"/>
        <w:jc w:val="both"/>
        <w:rPr>
          <w:b/>
          <w:sz w:val="24"/>
          <w:lang w:val="es-ES_tradnl"/>
        </w:rPr>
      </w:pPr>
      <w:r w:rsidRPr="004D48A8">
        <w:rPr>
          <w:b/>
          <w:sz w:val="24"/>
          <w:lang w:val="es-ES_tradnl"/>
        </w:rPr>
        <w:t>3.-</w:t>
      </w:r>
      <w:r w:rsidRPr="004D48A8">
        <w:rPr>
          <w:b/>
          <w:sz w:val="24"/>
          <w:lang w:val="es-ES_tradnl"/>
        </w:rPr>
        <w:tab/>
        <w:t>LA PUNTUALIDAD</w:t>
      </w:r>
    </w:p>
    <w:p w:rsidR="0001130A" w:rsidRPr="004276A2" w:rsidRDefault="0001130A" w:rsidP="00A03CE1">
      <w:pPr>
        <w:spacing w:before="240" w:after="120" w:line="360" w:lineRule="auto"/>
        <w:jc w:val="both"/>
        <w:rPr>
          <w:rFonts w:ascii="Arial" w:hAnsi="Arial" w:cs="Arial"/>
          <w:sz w:val="22"/>
          <w:szCs w:val="24"/>
          <w:lang w:val="es-MX"/>
        </w:rPr>
      </w:pPr>
      <w:r>
        <w:rPr>
          <w:rFonts w:ascii="Arial" w:hAnsi="Arial" w:cs="Arial"/>
          <w:sz w:val="22"/>
          <w:szCs w:val="24"/>
          <w:lang w:val="es-MX"/>
        </w:rPr>
        <w:t>Se refiere al cui</w:t>
      </w:r>
      <w:r w:rsidRPr="004276A2">
        <w:rPr>
          <w:rFonts w:ascii="Arial" w:hAnsi="Arial" w:cs="Arial"/>
          <w:sz w:val="22"/>
          <w:szCs w:val="24"/>
          <w:lang w:val="es-MX"/>
        </w:rPr>
        <w:t xml:space="preserve">dado y la diligencia de los involucrados en un evento, </w:t>
      </w:r>
      <w:r>
        <w:rPr>
          <w:rFonts w:ascii="Arial" w:hAnsi="Arial" w:cs="Arial"/>
          <w:sz w:val="22"/>
          <w:szCs w:val="24"/>
          <w:lang w:val="es-MX"/>
        </w:rPr>
        <w:t xml:space="preserve">en relación de encontrarse presente </w:t>
      </w:r>
      <w:r w:rsidRPr="004276A2">
        <w:rPr>
          <w:rFonts w:ascii="Arial" w:hAnsi="Arial" w:cs="Arial"/>
          <w:sz w:val="22"/>
          <w:szCs w:val="24"/>
          <w:lang w:val="es-MX"/>
        </w:rPr>
        <w:t xml:space="preserve">a la hora convenida o señalada, por </w:t>
      </w:r>
      <w:r>
        <w:rPr>
          <w:rFonts w:ascii="Arial" w:hAnsi="Arial" w:cs="Arial"/>
          <w:sz w:val="22"/>
          <w:szCs w:val="24"/>
          <w:lang w:val="es-MX"/>
        </w:rPr>
        <w:t xml:space="preserve">lo </w:t>
      </w:r>
      <w:r w:rsidRPr="004276A2">
        <w:rPr>
          <w:rFonts w:ascii="Arial" w:hAnsi="Arial" w:cs="Arial"/>
          <w:sz w:val="22"/>
          <w:szCs w:val="24"/>
          <w:lang w:val="es-MX"/>
        </w:rPr>
        <w:t xml:space="preserve">tanto, sólo se permitirá el ingreso y la participación a los actos </w:t>
      </w:r>
      <w:r>
        <w:rPr>
          <w:rFonts w:ascii="Arial" w:hAnsi="Arial" w:cs="Arial"/>
          <w:sz w:val="22"/>
          <w:szCs w:val="24"/>
          <w:lang w:val="es-MX"/>
        </w:rPr>
        <w:t>o eventos</w:t>
      </w:r>
      <w:r w:rsidRPr="004276A2">
        <w:rPr>
          <w:rFonts w:ascii="Arial" w:hAnsi="Arial" w:cs="Arial"/>
          <w:sz w:val="22"/>
          <w:szCs w:val="24"/>
          <w:lang w:val="es-MX"/>
        </w:rPr>
        <w:t xml:space="preserve"> a todo aquel </w:t>
      </w:r>
      <w:r w:rsidRPr="004276A2">
        <w:rPr>
          <w:rFonts w:ascii="Arial" w:hAnsi="Arial" w:cs="Arial"/>
          <w:b/>
          <w:sz w:val="22"/>
          <w:szCs w:val="24"/>
          <w:lang w:val="es-MX"/>
        </w:rPr>
        <w:t>PARTICIPANTE</w:t>
      </w:r>
      <w:r w:rsidRPr="004276A2">
        <w:rPr>
          <w:rFonts w:ascii="Arial" w:hAnsi="Arial" w:cs="Arial"/>
          <w:sz w:val="22"/>
          <w:szCs w:val="24"/>
          <w:lang w:val="es-MX"/>
        </w:rPr>
        <w:t xml:space="preserve"> que cuente con lo siguiente:</w:t>
      </w:r>
    </w:p>
    <w:p w:rsidR="0001130A" w:rsidRPr="004276A2" w:rsidRDefault="0001130A" w:rsidP="005D5259">
      <w:pPr>
        <w:pStyle w:val="Prrafodelista"/>
        <w:numPr>
          <w:ilvl w:val="0"/>
          <w:numId w:val="7"/>
        </w:numPr>
        <w:spacing w:before="120" w:after="0" w:line="240" w:lineRule="auto"/>
        <w:ind w:left="709" w:hanging="709"/>
        <w:jc w:val="both"/>
        <w:rPr>
          <w:rFonts w:ascii="Arial" w:hAnsi="Arial" w:cs="Arial"/>
          <w:szCs w:val="24"/>
        </w:rPr>
      </w:pPr>
      <w:r w:rsidRPr="004276A2">
        <w:rPr>
          <w:rFonts w:ascii="Arial" w:hAnsi="Arial" w:cs="Arial"/>
          <w:szCs w:val="24"/>
        </w:rPr>
        <w:t xml:space="preserve">Cumplir con </w:t>
      </w:r>
      <w:r>
        <w:rPr>
          <w:rFonts w:ascii="Arial" w:hAnsi="Arial" w:cs="Arial"/>
          <w:szCs w:val="24"/>
        </w:rPr>
        <w:t xml:space="preserve">lo </w:t>
      </w:r>
      <w:proofErr w:type="spellStart"/>
      <w:r>
        <w:rPr>
          <w:rFonts w:ascii="Arial" w:hAnsi="Arial" w:cs="Arial"/>
          <w:szCs w:val="24"/>
        </w:rPr>
        <w:t>requisitado</w:t>
      </w:r>
      <w:proofErr w:type="spellEnd"/>
      <w:r>
        <w:rPr>
          <w:rFonts w:ascii="Arial" w:hAnsi="Arial" w:cs="Arial"/>
          <w:szCs w:val="24"/>
        </w:rPr>
        <w:t xml:space="preserve"> para el registro;</w:t>
      </w:r>
    </w:p>
    <w:p w:rsidR="0001130A" w:rsidRPr="004276A2" w:rsidRDefault="0001130A" w:rsidP="005D5259">
      <w:pPr>
        <w:pStyle w:val="Prrafodelista"/>
        <w:numPr>
          <w:ilvl w:val="0"/>
          <w:numId w:val="7"/>
        </w:numPr>
        <w:spacing w:before="120" w:after="0" w:line="240" w:lineRule="auto"/>
        <w:ind w:left="709" w:hanging="709"/>
        <w:jc w:val="both"/>
        <w:rPr>
          <w:rFonts w:ascii="Arial" w:hAnsi="Arial" w:cs="Arial"/>
          <w:szCs w:val="24"/>
        </w:rPr>
      </w:pPr>
      <w:r w:rsidRPr="004276A2">
        <w:rPr>
          <w:rFonts w:ascii="Arial" w:hAnsi="Arial" w:cs="Arial"/>
          <w:szCs w:val="24"/>
        </w:rPr>
        <w:t>S</w:t>
      </w:r>
      <w:r>
        <w:rPr>
          <w:rFonts w:ascii="Arial" w:hAnsi="Arial" w:cs="Arial"/>
          <w:szCs w:val="24"/>
        </w:rPr>
        <w:t>e haya registrado; y</w:t>
      </w:r>
    </w:p>
    <w:p w:rsidR="0001130A" w:rsidRPr="004276A2" w:rsidRDefault="0001130A" w:rsidP="005D5259">
      <w:pPr>
        <w:pStyle w:val="Prrafodelista"/>
        <w:numPr>
          <w:ilvl w:val="0"/>
          <w:numId w:val="7"/>
        </w:numPr>
        <w:spacing w:before="120" w:line="360" w:lineRule="auto"/>
        <w:ind w:left="709" w:hanging="709"/>
        <w:jc w:val="both"/>
        <w:rPr>
          <w:rFonts w:ascii="Arial" w:hAnsi="Arial" w:cs="Arial"/>
          <w:szCs w:val="24"/>
        </w:rPr>
      </w:pPr>
      <w:r w:rsidRPr="004276A2">
        <w:rPr>
          <w:rFonts w:ascii="Arial" w:hAnsi="Arial" w:cs="Arial"/>
          <w:szCs w:val="24"/>
        </w:rPr>
        <w:t>Se encuentre presente al inicio de cada evento del proceso.</w:t>
      </w:r>
    </w:p>
    <w:p w:rsidR="0001130A" w:rsidRPr="004276A2" w:rsidRDefault="0001130A" w:rsidP="00811D96">
      <w:pPr>
        <w:spacing w:before="120" w:line="360" w:lineRule="auto"/>
        <w:ind w:firstLine="851"/>
        <w:jc w:val="both"/>
        <w:rPr>
          <w:rFonts w:ascii="Arial" w:hAnsi="Arial" w:cs="Arial"/>
          <w:sz w:val="22"/>
          <w:szCs w:val="22"/>
          <w:lang w:val="es-MX"/>
        </w:rPr>
      </w:pPr>
      <w:r w:rsidRPr="004276A2">
        <w:rPr>
          <w:rFonts w:ascii="Arial" w:hAnsi="Arial" w:cs="Arial"/>
          <w:sz w:val="22"/>
          <w:szCs w:val="22"/>
          <w:lang w:val="es-MX"/>
        </w:rPr>
        <w:t>P</w:t>
      </w:r>
      <w:proofErr w:type="spellStart"/>
      <w:r>
        <w:rPr>
          <w:rFonts w:ascii="Arial" w:hAnsi="Arial" w:cs="Arial"/>
          <w:sz w:val="22"/>
          <w:szCs w:val="22"/>
        </w:rPr>
        <w:t>or</w:t>
      </w:r>
      <w:proofErr w:type="spellEnd"/>
      <w:r w:rsidRPr="004276A2">
        <w:rPr>
          <w:rFonts w:ascii="Arial" w:hAnsi="Arial" w:cs="Arial"/>
          <w:sz w:val="22"/>
          <w:szCs w:val="22"/>
        </w:rPr>
        <w:t xml:space="preserve"> lo anterior, el registro a cada uno de los eventos enlistados en el </w:t>
      </w:r>
      <w:r w:rsidRPr="004276A2">
        <w:rPr>
          <w:rFonts w:ascii="Arial" w:hAnsi="Arial" w:cs="Arial"/>
          <w:sz w:val="22"/>
          <w:szCs w:val="22"/>
          <w:u w:val="single"/>
        </w:rPr>
        <w:t>punto 2</w:t>
      </w:r>
      <w:r w:rsidRPr="004276A2">
        <w:rPr>
          <w:rFonts w:ascii="Arial" w:hAnsi="Arial" w:cs="Arial"/>
          <w:sz w:val="22"/>
          <w:szCs w:val="22"/>
        </w:rPr>
        <w:t xml:space="preserve"> </w:t>
      </w:r>
      <w:r w:rsidRPr="004276A2">
        <w:rPr>
          <w:rFonts w:ascii="Arial" w:hAnsi="Arial" w:cs="Arial"/>
          <w:sz w:val="22"/>
          <w:szCs w:val="22"/>
          <w:lang w:val="es-MX"/>
        </w:rPr>
        <w:t>(Eventos del Proceso)</w:t>
      </w:r>
      <w:r w:rsidRPr="004276A2">
        <w:rPr>
          <w:rFonts w:ascii="Arial" w:hAnsi="Arial" w:cs="Arial"/>
          <w:sz w:val="22"/>
          <w:szCs w:val="22"/>
        </w:rPr>
        <w:t xml:space="preserve">, se abrirán una hora antes de lo establecido y se cerrarán </w:t>
      </w:r>
      <w:r w:rsidRPr="004276A2">
        <w:rPr>
          <w:rFonts w:ascii="Arial" w:hAnsi="Arial" w:cs="Arial"/>
          <w:bCs/>
          <w:sz w:val="22"/>
          <w:szCs w:val="22"/>
        </w:rPr>
        <w:t>un minuto antes de la hora de su inicio</w:t>
      </w:r>
      <w:r w:rsidRPr="004276A2">
        <w:rPr>
          <w:rFonts w:ascii="Arial" w:hAnsi="Arial" w:cs="Arial"/>
          <w:sz w:val="22"/>
          <w:szCs w:val="22"/>
        </w:rPr>
        <w:t xml:space="preserve"> por parte del presidente del </w:t>
      </w:r>
      <w:r w:rsidRPr="004276A2">
        <w:rPr>
          <w:rFonts w:ascii="Arial" w:hAnsi="Arial" w:cs="Arial"/>
          <w:b/>
          <w:lang w:val="es-MX"/>
        </w:rPr>
        <w:t xml:space="preserve">COMITÉ  o </w:t>
      </w:r>
      <w:r w:rsidRPr="004276A2">
        <w:rPr>
          <w:rFonts w:ascii="Arial" w:hAnsi="Arial" w:cs="Arial"/>
          <w:sz w:val="22"/>
          <w:szCs w:val="22"/>
          <w:lang w:eastAsia="es-ES"/>
        </w:rPr>
        <w:t xml:space="preserve"> para </w:t>
      </w:r>
      <w:r>
        <w:rPr>
          <w:rFonts w:ascii="Arial" w:hAnsi="Arial" w:cs="Arial"/>
          <w:sz w:val="22"/>
          <w:szCs w:val="22"/>
          <w:lang w:eastAsia="es-ES"/>
        </w:rPr>
        <w:t>el caso de la junta aclaratoria</w:t>
      </w:r>
      <w:r w:rsidRPr="004276A2">
        <w:rPr>
          <w:rFonts w:ascii="Arial" w:hAnsi="Arial" w:cs="Arial"/>
          <w:sz w:val="22"/>
          <w:szCs w:val="22"/>
          <w:lang w:eastAsia="es-ES"/>
        </w:rPr>
        <w:t xml:space="preserve"> por el servidor público designado por el titular </w:t>
      </w:r>
      <w:r w:rsidRPr="004276A2">
        <w:rPr>
          <w:rFonts w:ascii="Arial" w:hAnsi="Arial" w:cs="Arial"/>
          <w:sz w:val="22"/>
          <w:szCs w:val="22"/>
          <w:lang w:val="es-MX" w:eastAsia="es-ES"/>
        </w:rPr>
        <w:t>de la unidad centralizada de compras</w:t>
      </w:r>
      <w:r w:rsidRPr="004276A2">
        <w:rPr>
          <w:rFonts w:ascii="Arial" w:hAnsi="Arial" w:cs="Arial"/>
          <w:bCs/>
          <w:sz w:val="22"/>
          <w:szCs w:val="22"/>
        </w:rPr>
        <w:t xml:space="preserve">; una vez que se cierre el registro y que ingresen los participantes al </w:t>
      </w:r>
      <w:r w:rsidRPr="004276A2">
        <w:rPr>
          <w:rFonts w:ascii="Arial" w:hAnsi="Arial" w:cs="Arial"/>
          <w:b/>
          <w:bCs/>
          <w:sz w:val="22"/>
          <w:szCs w:val="22"/>
        </w:rPr>
        <w:t>LUGAR DEL EVENTO</w:t>
      </w:r>
      <w:r w:rsidRPr="004276A2">
        <w:rPr>
          <w:rFonts w:ascii="Arial" w:hAnsi="Arial" w:cs="Arial"/>
          <w:bCs/>
          <w:sz w:val="22"/>
          <w:szCs w:val="22"/>
        </w:rPr>
        <w:t>, no se aceptará el registro de ningún</w:t>
      </w:r>
      <w:r w:rsidRPr="004276A2">
        <w:rPr>
          <w:rFonts w:ascii="Arial" w:hAnsi="Arial" w:cs="Arial"/>
          <w:b/>
          <w:bCs/>
          <w:sz w:val="22"/>
          <w:szCs w:val="22"/>
        </w:rPr>
        <w:t xml:space="preserve"> PARTICIPANTE. </w:t>
      </w:r>
    </w:p>
    <w:p w:rsidR="0001130A" w:rsidRPr="004276A2" w:rsidRDefault="0001130A" w:rsidP="00811D96">
      <w:pPr>
        <w:spacing w:before="240" w:line="360" w:lineRule="auto"/>
        <w:ind w:firstLine="709"/>
        <w:jc w:val="both"/>
        <w:rPr>
          <w:rFonts w:ascii="Arial" w:hAnsi="Arial" w:cs="Arial"/>
          <w:sz w:val="22"/>
          <w:szCs w:val="22"/>
        </w:rPr>
      </w:pPr>
      <w:r w:rsidRPr="004276A2">
        <w:rPr>
          <w:rFonts w:ascii="Arial" w:hAnsi="Arial" w:cs="Arial"/>
          <w:sz w:val="22"/>
          <w:szCs w:val="22"/>
        </w:rPr>
        <w:t xml:space="preserve">Si por alguna situación no se da el inicio a los actos a la hora señalada, inmediatamente se hará del conocimiento de manera verbal al </w:t>
      </w:r>
      <w:r w:rsidRPr="004276A2">
        <w:rPr>
          <w:rFonts w:ascii="Arial" w:hAnsi="Arial" w:cs="Arial"/>
          <w:b/>
          <w:sz w:val="22"/>
          <w:szCs w:val="22"/>
        </w:rPr>
        <w:t xml:space="preserve">PARTICIPANTE </w:t>
      </w:r>
      <w:r w:rsidRPr="004276A2">
        <w:rPr>
          <w:rFonts w:ascii="Arial" w:hAnsi="Arial" w:cs="Arial"/>
          <w:sz w:val="22"/>
          <w:szCs w:val="22"/>
        </w:rPr>
        <w:t xml:space="preserve">los motivos del atraso, por lo que todos los acuerdos y actividades del </w:t>
      </w:r>
      <w:r w:rsidRPr="005439FD">
        <w:rPr>
          <w:rFonts w:ascii="Arial" w:hAnsi="Arial" w:cs="Arial"/>
          <w:b/>
          <w:sz w:val="22"/>
          <w:szCs w:val="22"/>
        </w:rPr>
        <w:t xml:space="preserve">COMITÉ </w:t>
      </w:r>
      <w:r w:rsidRPr="004276A2">
        <w:rPr>
          <w:rFonts w:ascii="Arial" w:hAnsi="Arial" w:cs="Arial"/>
          <w:sz w:val="22"/>
          <w:szCs w:val="22"/>
        </w:rPr>
        <w:t xml:space="preserve">serán válidos, y éste no podrá argumentar, en ningún momento, incumplimiento por parte de la </w:t>
      </w:r>
      <w:r w:rsidRPr="004276A2">
        <w:rPr>
          <w:rFonts w:ascii="Arial" w:hAnsi="Arial" w:cs="Arial"/>
          <w:b/>
          <w:sz w:val="22"/>
          <w:szCs w:val="22"/>
        </w:rPr>
        <w:t>CONVOCANTE</w:t>
      </w:r>
      <w:r w:rsidRPr="004276A2">
        <w:rPr>
          <w:rFonts w:ascii="Arial" w:hAnsi="Arial" w:cs="Arial"/>
          <w:sz w:val="22"/>
          <w:szCs w:val="22"/>
        </w:rPr>
        <w:t>.</w:t>
      </w:r>
    </w:p>
    <w:p w:rsidR="0001130A" w:rsidRPr="004276A2" w:rsidRDefault="0001130A" w:rsidP="00D6471A">
      <w:pPr>
        <w:pStyle w:val="Ttulo1"/>
        <w:ind w:left="567" w:hanging="567"/>
        <w:rPr>
          <w:color w:val="auto"/>
          <w:sz w:val="24"/>
          <w:lang w:val="es-ES_tradnl"/>
        </w:rPr>
      </w:pPr>
      <w:bookmarkStart w:id="9" w:name="_Toc504379407"/>
      <w:r w:rsidRPr="004276A2">
        <w:rPr>
          <w:color w:val="auto"/>
          <w:sz w:val="24"/>
          <w:lang w:val="es-ES_tradnl"/>
        </w:rPr>
        <w:lastRenderedPageBreak/>
        <w:t>4.-</w:t>
      </w:r>
      <w:r w:rsidRPr="004276A2">
        <w:rPr>
          <w:color w:val="auto"/>
          <w:sz w:val="24"/>
          <w:lang w:val="es-ES_tradnl"/>
        </w:rPr>
        <w:tab/>
        <w:t>Lineamientos sobre las Especificaciones Técnicas y Características de Calidad</w:t>
      </w:r>
      <w:bookmarkEnd w:id="9"/>
    </w:p>
    <w:p w:rsidR="0001130A" w:rsidRPr="004276A2" w:rsidRDefault="0001130A" w:rsidP="00A03CE1">
      <w:pPr>
        <w:spacing w:before="240" w:after="120" w:line="360" w:lineRule="auto"/>
        <w:jc w:val="both"/>
        <w:rPr>
          <w:rFonts w:ascii="Arial" w:hAnsi="Arial" w:cs="Arial"/>
          <w:sz w:val="22"/>
          <w:szCs w:val="24"/>
          <w:lang w:val="es-MX"/>
        </w:rPr>
      </w:pPr>
      <w:r w:rsidRPr="001E6658">
        <w:rPr>
          <w:rFonts w:ascii="Arial" w:hAnsi="Arial" w:cs="Arial"/>
          <w:color w:val="000000"/>
          <w:sz w:val="22"/>
          <w:szCs w:val="24"/>
          <w:lang w:val="es-MX"/>
        </w:rPr>
        <w:t xml:space="preserve">El </w:t>
      </w:r>
      <w:r w:rsidRPr="001E6658">
        <w:rPr>
          <w:rFonts w:ascii="Arial" w:hAnsi="Arial" w:cs="Arial"/>
          <w:b/>
          <w:color w:val="000000"/>
          <w:sz w:val="22"/>
          <w:szCs w:val="24"/>
          <w:lang w:val="es-MX"/>
        </w:rPr>
        <w:t>ÁREA REQUIRENTE</w:t>
      </w:r>
      <w:r>
        <w:rPr>
          <w:rFonts w:ascii="Arial" w:hAnsi="Arial" w:cs="Arial"/>
          <w:b/>
          <w:color w:val="000000"/>
          <w:sz w:val="22"/>
          <w:szCs w:val="24"/>
          <w:lang w:val="es-MX"/>
        </w:rPr>
        <w:t xml:space="preserve"> / </w:t>
      </w:r>
      <w:r w:rsidRPr="001E6658">
        <w:rPr>
          <w:rFonts w:ascii="Arial" w:hAnsi="Arial" w:cs="Arial"/>
          <w:b/>
          <w:color w:val="000000"/>
          <w:sz w:val="22"/>
          <w:szCs w:val="24"/>
          <w:lang w:val="es-MX"/>
        </w:rPr>
        <w:t>ÁREA TÉCNICA</w:t>
      </w:r>
      <w:r w:rsidRPr="001E6658">
        <w:rPr>
          <w:rFonts w:ascii="Arial" w:hAnsi="Arial" w:cs="Arial"/>
          <w:color w:val="000000"/>
          <w:sz w:val="22"/>
          <w:szCs w:val="24"/>
          <w:lang w:val="es-MX"/>
        </w:rPr>
        <w:t>,</w:t>
      </w:r>
      <w:r w:rsidRPr="00A43C90">
        <w:rPr>
          <w:rFonts w:ascii="Arial" w:hAnsi="Arial" w:cs="Arial"/>
          <w:sz w:val="22"/>
          <w:szCs w:val="24"/>
          <w:lang w:val="es-MX"/>
        </w:rPr>
        <w:t xml:space="preserve"> son l</w:t>
      </w:r>
      <w:r>
        <w:rPr>
          <w:rFonts w:ascii="Arial" w:hAnsi="Arial" w:cs="Arial"/>
          <w:sz w:val="22"/>
          <w:szCs w:val="24"/>
          <w:lang w:val="es-MX"/>
        </w:rPr>
        <w:t>a</w:t>
      </w:r>
      <w:r w:rsidRPr="00A43C90">
        <w:rPr>
          <w:rFonts w:ascii="Arial" w:hAnsi="Arial" w:cs="Arial"/>
          <w:sz w:val="22"/>
          <w:szCs w:val="24"/>
          <w:lang w:val="es-MX"/>
        </w:rPr>
        <w:t>s</w:t>
      </w:r>
      <w:r>
        <w:rPr>
          <w:rFonts w:ascii="Arial" w:hAnsi="Arial" w:cs="Arial"/>
          <w:b/>
          <w:sz w:val="22"/>
          <w:szCs w:val="24"/>
          <w:lang w:val="es-MX"/>
        </w:rPr>
        <w:t xml:space="preserve"> </w:t>
      </w:r>
      <w:r w:rsidRPr="004276A2">
        <w:rPr>
          <w:rFonts w:ascii="Arial" w:hAnsi="Arial" w:cs="Arial"/>
          <w:sz w:val="22"/>
          <w:szCs w:val="24"/>
          <w:lang w:val="es-MX"/>
        </w:rPr>
        <w:t>responsable</w:t>
      </w:r>
      <w:r>
        <w:rPr>
          <w:rFonts w:ascii="Arial" w:hAnsi="Arial" w:cs="Arial"/>
          <w:sz w:val="22"/>
          <w:szCs w:val="24"/>
          <w:lang w:val="es-MX"/>
        </w:rPr>
        <w:t>s</w:t>
      </w:r>
      <w:r w:rsidRPr="004276A2">
        <w:rPr>
          <w:rFonts w:ascii="Arial" w:hAnsi="Arial" w:cs="Arial"/>
          <w:sz w:val="22"/>
          <w:szCs w:val="24"/>
          <w:lang w:val="es-MX"/>
        </w:rPr>
        <w:t xml:space="preserve"> de solicitar y establecer las especificaciones técnicas y las características básicas de</w:t>
      </w:r>
      <w:r>
        <w:rPr>
          <w:rFonts w:ascii="Arial" w:hAnsi="Arial" w:cs="Arial"/>
          <w:sz w:val="22"/>
          <w:szCs w:val="24"/>
          <w:lang w:val="es-MX"/>
        </w:rPr>
        <w:t xml:space="preserve">l </w:t>
      </w:r>
      <w:r>
        <w:rPr>
          <w:rFonts w:ascii="Arial" w:hAnsi="Arial" w:cs="Arial"/>
          <w:b/>
          <w:sz w:val="22"/>
          <w:szCs w:val="24"/>
          <w:lang w:val="es-MX"/>
        </w:rPr>
        <w:t>SERVICIO</w:t>
      </w:r>
      <w:r w:rsidRPr="004276A2">
        <w:rPr>
          <w:rFonts w:ascii="Arial" w:hAnsi="Arial" w:cs="Arial"/>
          <w:b/>
          <w:sz w:val="22"/>
          <w:szCs w:val="24"/>
          <w:lang w:val="es-MX"/>
        </w:rPr>
        <w:t xml:space="preserve"> </w:t>
      </w:r>
      <w:r w:rsidRPr="004276A2">
        <w:rPr>
          <w:rFonts w:ascii="Arial" w:hAnsi="Arial" w:cs="Arial"/>
          <w:sz w:val="22"/>
          <w:szCs w:val="24"/>
          <w:lang w:val="es-MX"/>
        </w:rPr>
        <w:t xml:space="preserve">que se va a </w:t>
      </w:r>
      <w:r>
        <w:rPr>
          <w:rFonts w:ascii="Arial" w:hAnsi="Arial" w:cs="Arial"/>
          <w:sz w:val="22"/>
          <w:szCs w:val="24"/>
          <w:lang w:val="es-MX"/>
        </w:rPr>
        <w:t>contratar</w:t>
      </w:r>
      <w:r w:rsidRPr="004276A2">
        <w:rPr>
          <w:rFonts w:ascii="Arial" w:hAnsi="Arial" w:cs="Arial"/>
          <w:sz w:val="22"/>
          <w:szCs w:val="24"/>
          <w:lang w:val="es-MX"/>
        </w:rPr>
        <w:t>,</w:t>
      </w:r>
      <w:r>
        <w:rPr>
          <w:rFonts w:ascii="Arial" w:hAnsi="Arial" w:cs="Arial"/>
          <w:sz w:val="22"/>
          <w:szCs w:val="24"/>
          <w:lang w:val="es-MX"/>
        </w:rPr>
        <w:t xml:space="preserve"> </w:t>
      </w:r>
      <w:r w:rsidRPr="004276A2">
        <w:rPr>
          <w:rFonts w:ascii="Arial" w:hAnsi="Arial" w:cs="Arial"/>
          <w:sz w:val="22"/>
          <w:szCs w:val="24"/>
          <w:lang w:val="es-MX"/>
        </w:rPr>
        <w:t xml:space="preserve">motivo por el cual el </w:t>
      </w:r>
      <w:r w:rsidRPr="004276A2">
        <w:rPr>
          <w:rFonts w:ascii="Arial" w:hAnsi="Arial" w:cs="Arial"/>
          <w:b/>
          <w:sz w:val="22"/>
          <w:szCs w:val="24"/>
          <w:lang w:val="es-MX"/>
        </w:rPr>
        <w:t>PARTICIPANTE</w:t>
      </w:r>
      <w:r w:rsidRPr="004276A2">
        <w:rPr>
          <w:rFonts w:ascii="Arial" w:hAnsi="Arial" w:cs="Arial"/>
          <w:sz w:val="22"/>
          <w:szCs w:val="24"/>
          <w:lang w:val="es-MX"/>
        </w:rPr>
        <w:t xml:space="preserve"> </w:t>
      </w:r>
      <w:r>
        <w:rPr>
          <w:rFonts w:ascii="Arial" w:hAnsi="Arial" w:cs="Arial"/>
          <w:sz w:val="22"/>
          <w:szCs w:val="24"/>
          <w:lang w:val="es-MX"/>
        </w:rPr>
        <w:t>de manera obligatoria</w:t>
      </w:r>
      <w:r w:rsidRPr="004276A2">
        <w:rPr>
          <w:rFonts w:ascii="Arial" w:hAnsi="Arial" w:cs="Arial"/>
          <w:sz w:val="22"/>
          <w:szCs w:val="24"/>
          <w:lang w:val="es-MX"/>
        </w:rPr>
        <w:t xml:space="preserve"> debe</w:t>
      </w:r>
      <w:r>
        <w:rPr>
          <w:rFonts w:ascii="Arial" w:hAnsi="Arial" w:cs="Arial"/>
          <w:sz w:val="22"/>
          <w:szCs w:val="24"/>
          <w:lang w:val="es-MX"/>
        </w:rPr>
        <w:t>rá</w:t>
      </w:r>
      <w:r w:rsidRPr="004276A2">
        <w:rPr>
          <w:rFonts w:ascii="Arial" w:hAnsi="Arial" w:cs="Arial"/>
          <w:sz w:val="22"/>
          <w:szCs w:val="24"/>
          <w:lang w:val="es-MX"/>
        </w:rPr>
        <w:t xml:space="preserve"> respetarlas.</w:t>
      </w:r>
    </w:p>
    <w:p w:rsidR="0001130A" w:rsidRPr="004276A2" w:rsidRDefault="0001130A" w:rsidP="00D35802">
      <w:pPr>
        <w:spacing w:after="200" w:line="360" w:lineRule="auto"/>
        <w:ind w:firstLine="708"/>
        <w:jc w:val="both"/>
        <w:rPr>
          <w:rFonts w:ascii="Arial" w:hAnsi="Arial" w:cs="Arial"/>
          <w:sz w:val="22"/>
          <w:szCs w:val="24"/>
          <w:lang w:val="es-MX"/>
        </w:rPr>
      </w:pPr>
      <w:r>
        <w:rPr>
          <w:rFonts w:ascii="Arial" w:hAnsi="Arial" w:cs="Arial"/>
          <w:sz w:val="22"/>
          <w:szCs w:val="24"/>
          <w:lang w:val="es-MX"/>
        </w:rPr>
        <w:t xml:space="preserve">Las especificaciones y </w:t>
      </w:r>
      <w:r w:rsidRPr="004276A2">
        <w:rPr>
          <w:rFonts w:ascii="Arial" w:hAnsi="Arial" w:cs="Arial"/>
          <w:sz w:val="22"/>
          <w:szCs w:val="24"/>
          <w:lang w:val="es-MX"/>
        </w:rPr>
        <w:t xml:space="preserve">características </w:t>
      </w:r>
      <w:r>
        <w:rPr>
          <w:rFonts w:ascii="Arial" w:hAnsi="Arial" w:cs="Arial"/>
          <w:sz w:val="22"/>
          <w:szCs w:val="24"/>
          <w:lang w:val="es-MX"/>
        </w:rPr>
        <w:t xml:space="preserve">técnicas </w:t>
      </w:r>
      <w:r w:rsidRPr="004276A2">
        <w:rPr>
          <w:rFonts w:ascii="Arial" w:hAnsi="Arial" w:cs="Arial"/>
          <w:sz w:val="22"/>
          <w:szCs w:val="24"/>
          <w:lang w:val="es-MX"/>
        </w:rPr>
        <w:t xml:space="preserve">están contenidas en un documento propiedad del </w:t>
      </w:r>
      <w:r w:rsidRPr="004276A2">
        <w:rPr>
          <w:rFonts w:ascii="Arial" w:hAnsi="Arial" w:cs="Arial"/>
          <w:b/>
          <w:sz w:val="22"/>
          <w:szCs w:val="24"/>
          <w:lang w:val="es-MX"/>
        </w:rPr>
        <w:t xml:space="preserve">ORGANISMO, </w:t>
      </w:r>
      <w:r w:rsidRPr="004276A2">
        <w:rPr>
          <w:rFonts w:ascii="Arial" w:hAnsi="Arial" w:cs="Arial"/>
          <w:sz w:val="22"/>
          <w:szCs w:val="24"/>
          <w:lang w:val="es-MX"/>
        </w:rPr>
        <w:t>las cuales se identifican en</w:t>
      </w:r>
      <w:r>
        <w:rPr>
          <w:rFonts w:ascii="Arial" w:hAnsi="Arial" w:cs="Arial"/>
          <w:sz w:val="22"/>
          <w:szCs w:val="24"/>
          <w:lang w:val="es-MX"/>
        </w:rPr>
        <w:t xml:space="preserve"> el</w:t>
      </w:r>
      <w:r w:rsidRPr="001E6658">
        <w:rPr>
          <w:rFonts w:ascii="Arial" w:hAnsi="Arial" w:cs="Arial"/>
          <w:sz w:val="22"/>
          <w:szCs w:val="24"/>
          <w:lang w:val="es-MX"/>
        </w:rPr>
        <w:t xml:space="preserve"> </w:t>
      </w:r>
      <w:r>
        <w:rPr>
          <w:rFonts w:ascii="Arial" w:hAnsi="Arial" w:cs="Arial"/>
          <w:b/>
          <w:sz w:val="22"/>
          <w:szCs w:val="24"/>
          <w:lang w:val="es-MX"/>
        </w:rPr>
        <w:t>ANEXO 1</w:t>
      </w:r>
      <w:r>
        <w:rPr>
          <w:rFonts w:ascii="Arial" w:hAnsi="Arial" w:cs="Arial"/>
          <w:sz w:val="22"/>
          <w:szCs w:val="24"/>
          <w:lang w:val="es-MX"/>
        </w:rPr>
        <w:t>.</w:t>
      </w:r>
    </w:p>
    <w:p w:rsidR="0001130A" w:rsidRDefault="0001130A" w:rsidP="00A44845">
      <w:pPr>
        <w:spacing w:after="200" w:line="360" w:lineRule="auto"/>
        <w:ind w:firstLine="708"/>
        <w:jc w:val="both"/>
        <w:rPr>
          <w:rFonts w:ascii="Arial" w:hAnsi="Arial" w:cs="Arial"/>
          <w:sz w:val="22"/>
          <w:szCs w:val="24"/>
          <w:lang w:val="es-MX"/>
        </w:rPr>
      </w:pPr>
      <w:r w:rsidRPr="004276A2">
        <w:rPr>
          <w:rFonts w:ascii="Arial" w:hAnsi="Arial" w:cs="Arial"/>
          <w:sz w:val="22"/>
          <w:szCs w:val="24"/>
          <w:lang w:val="es-MX"/>
        </w:rPr>
        <w:t xml:space="preserve">Se hace énfasis en que, </w:t>
      </w:r>
      <w:r w:rsidRPr="004276A2">
        <w:rPr>
          <w:rFonts w:ascii="Arial" w:hAnsi="Arial" w:cs="Arial"/>
          <w:sz w:val="22"/>
          <w:szCs w:val="24"/>
          <w:u w:val="single"/>
          <w:lang w:val="es-MX"/>
        </w:rPr>
        <w:t>NO</w:t>
      </w:r>
      <w:r w:rsidRPr="004276A2">
        <w:rPr>
          <w:rFonts w:ascii="Arial" w:hAnsi="Arial" w:cs="Arial"/>
          <w:sz w:val="22"/>
          <w:szCs w:val="24"/>
          <w:lang w:val="es-MX"/>
        </w:rPr>
        <w:t xml:space="preserve"> se aceptarán opciones ni modificaciones que demeriten las especificaciones mínimas requeridas y calidad del </w:t>
      </w:r>
      <w:r w:rsidRPr="004276A2">
        <w:rPr>
          <w:rFonts w:ascii="Arial" w:hAnsi="Arial" w:cs="Arial"/>
          <w:b/>
          <w:sz w:val="22"/>
          <w:szCs w:val="24"/>
          <w:lang w:val="es-MX"/>
        </w:rPr>
        <w:t>SERVICIO</w:t>
      </w:r>
      <w:r w:rsidRPr="004276A2">
        <w:rPr>
          <w:rFonts w:ascii="Arial" w:hAnsi="Arial" w:cs="Arial"/>
          <w:sz w:val="22"/>
          <w:szCs w:val="24"/>
          <w:lang w:val="es-MX"/>
        </w:rPr>
        <w:t xml:space="preserve"> licitado</w:t>
      </w:r>
      <w:r>
        <w:rPr>
          <w:rFonts w:ascii="Arial" w:hAnsi="Arial" w:cs="Arial"/>
          <w:sz w:val="22"/>
          <w:szCs w:val="24"/>
          <w:lang w:val="es-MX"/>
        </w:rPr>
        <w:t xml:space="preserve">, ello </w:t>
      </w:r>
      <w:r w:rsidRPr="004276A2">
        <w:rPr>
          <w:rFonts w:ascii="Arial" w:hAnsi="Arial" w:cs="Arial"/>
          <w:sz w:val="22"/>
          <w:szCs w:val="24"/>
          <w:lang w:val="es-MX"/>
        </w:rPr>
        <w:t xml:space="preserve">en ninguna de las etapas del </w:t>
      </w:r>
      <w:r w:rsidRPr="004276A2">
        <w:rPr>
          <w:rFonts w:ascii="Arial" w:hAnsi="Arial" w:cs="Arial"/>
          <w:b/>
          <w:sz w:val="22"/>
          <w:szCs w:val="24"/>
          <w:lang w:val="es-MX"/>
        </w:rPr>
        <w:t>PROCESO</w:t>
      </w:r>
      <w:r>
        <w:rPr>
          <w:rFonts w:ascii="Arial" w:hAnsi="Arial" w:cs="Arial"/>
          <w:sz w:val="22"/>
          <w:szCs w:val="24"/>
          <w:lang w:val="es-MX"/>
        </w:rPr>
        <w:t>, sin embargo</w:t>
      </w:r>
      <w:r w:rsidRPr="004276A2">
        <w:rPr>
          <w:rFonts w:ascii="Arial" w:hAnsi="Arial" w:cs="Arial"/>
          <w:sz w:val="22"/>
          <w:szCs w:val="24"/>
          <w:lang w:val="es-MX"/>
        </w:rPr>
        <w:t xml:space="preserve"> </w:t>
      </w:r>
      <w:r w:rsidRPr="004276A2">
        <w:rPr>
          <w:rFonts w:ascii="Arial" w:hAnsi="Arial" w:cs="Arial"/>
          <w:sz w:val="22"/>
          <w:szCs w:val="24"/>
          <w:u w:val="single"/>
          <w:lang w:val="es-MX"/>
        </w:rPr>
        <w:t xml:space="preserve">SÍ </w:t>
      </w:r>
      <w:r w:rsidRPr="004276A2">
        <w:rPr>
          <w:rFonts w:ascii="Arial" w:hAnsi="Arial" w:cs="Arial"/>
          <w:sz w:val="22"/>
          <w:szCs w:val="24"/>
          <w:lang w:val="es-MX"/>
        </w:rPr>
        <w:t xml:space="preserve">se podrán añadir especificaciones o características adicionales que superen lo peticionado en el espacio destinado en el formato para tal fin del </w:t>
      </w:r>
      <w:r w:rsidRPr="004276A2">
        <w:rPr>
          <w:rFonts w:ascii="Arial" w:hAnsi="Arial" w:cs="Arial"/>
          <w:sz w:val="22"/>
          <w:szCs w:val="24"/>
          <w:u w:val="single"/>
          <w:lang w:val="es-MX"/>
        </w:rPr>
        <w:t>“ANEXO 4”</w:t>
      </w:r>
      <w:r w:rsidRPr="004276A2">
        <w:rPr>
          <w:rFonts w:ascii="Arial" w:hAnsi="Arial" w:cs="Arial"/>
          <w:sz w:val="22"/>
          <w:szCs w:val="24"/>
          <w:lang w:val="es-MX"/>
        </w:rPr>
        <w:t xml:space="preserve"> (Propuesta de especificaciones técnicas), sin ser éstas –las especificaciones adicionales– , motivo de descalificación el ponerlas o no. Las especificaciones adicionales solo se tomarán en cuenta al momento de un empate económico, además de las que la ley de la materia señala.</w:t>
      </w:r>
    </w:p>
    <w:p w:rsidR="0001130A" w:rsidRPr="004276A2" w:rsidRDefault="0001130A" w:rsidP="00A44845">
      <w:pPr>
        <w:spacing w:after="200" w:line="360" w:lineRule="auto"/>
        <w:ind w:firstLine="708"/>
        <w:jc w:val="both"/>
        <w:rPr>
          <w:rFonts w:ascii="Arial" w:hAnsi="Arial" w:cs="Arial"/>
          <w:sz w:val="22"/>
          <w:szCs w:val="24"/>
          <w:lang w:val="es-MX"/>
        </w:rPr>
      </w:pPr>
    </w:p>
    <w:p w:rsidR="0001130A" w:rsidRPr="004276A2" w:rsidRDefault="0001130A" w:rsidP="000029FB">
      <w:pPr>
        <w:pStyle w:val="Ttulo1"/>
        <w:rPr>
          <w:color w:val="auto"/>
          <w:sz w:val="24"/>
          <w:lang w:val="es-ES_tradnl"/>
        </w:rPr>
      </w:pPr>
      <w:bookmarkStart w:id="10" w:name="_Toc504379408"/>
      <w:r w:rsidRPr="004276A2">
        <w:rPr>
          <w:color w:val="auto"/>
          <w:sz w:val="24"/>
          <w:lang w:val="es-ES_tradnl"/>
        </w:rPr>
        <w:t>5.</w:t>
      </w:r>
      <w:r w:rsidRPr="004276A2">
        <w:rPr>
          <w:color w:val="auto"/>
          <w:sz w:val="24"/>
          <w:lang w:val="es-ES_tradnl"/>
        </w:rPr>
        <w:tab/>
        <w:t>Obligación de los Participantes</w:t>
      </w:r>
      <w:bookmarkEnd w:id="10"/>
    </w:p>
    <w:p w:rsidR="0001130A" w:rsidRPr="004276A2" w:rsidRDefault="0001130A" w:rsidP="000029FB">
      <w:pPr>
        <w:spacing w:before="240" w:line="360" w:lineRule="auto"/>
        <w:ind w:left="709" w:hanging="709"/>
        <w:jc w:val="both"/>
        <w:rPr>
          <w:rFonts w:ascii="Arial" w:hAnsi="Arial" w:cs="Arial"/>
          <w:sz w:val="22"/>
          <w:szCs w:val="24"/>
          <w:lang w:val="es-ES_tradnl"/>
        </w:rPr>
      </w:pPr>
      <w:r w:rsidRPr="004276A2">
        <w:rPr>
          <w:rFonts w:ascii="Arial" w:hAnsi="Arial" w:cs="Arial"/>
          <w:sz w:val="22"/>
          <w:szCs w:val="24"/>
          <w:lang w:val="es-ES_tradnl"/>
        </w:rPr>
        <w:t xml:space="preserve">A efectos de cumplir con este apartado, el </w:t>
      </w:r>
      <w:r w:rsidRPr="004276A2">
        <w:rPr>
          <w:rFonts w:ascii="Arial" w:hAnsi="Arial" w:cs="Arial"/>
          <w:b/>
          <w:sz w:val="22"/>
          <w:szCs w:val="24"/>
          <w:lang w:val="es-ES_tradnl"/>
        </w:rPr>
        <w:t>PARTICIPANTE</w:t>
      </w:r>
      <w:r w:rsidRPr="004276A2">
        <w:rPr>
          <w:rFonts w:ascii="Arial" w:hAnsi="Arial" w:cs="Arial"/>
          <w:sz w:val="22"/>
          <w:szCs w:val="24"/>
          <w:lang w:val="es-ES_tradnl"/>
        </w:rPr>
        <w:t xml:space="preserve"> debe:</w:t>
      </w:r>
    </w:p>
    <w:p w:rsidR="0001130A" w:rsidRPr="0049635E" w:rsidRDefault="0001130A" w:rsidP="005D5259">
      <w:pPr>
        <w:pStyle w:val="Prrafodelista"/>
        <w:numPr>
          <w:ilvl w:val="0"/>
          <w:numId w:val="8"/>
        </w:numPr>
        <w:spacing w:line="360" w:lineRule="auto"/>
        <w:ind w:left="567" w:hanging="567"/>
        <w:jc w:val="both"/>
        <w:rPr>
          <w:rFonts w:ascii="Arial" w:hAnsi="Arial" w:cs="Arial"/>
        </w:rPr>
      </w:pPr>
      <w:r w:rsidRPr="0049635E">
        <w:rPr>
          <w:rFonts w:ascii="Arial" w:hAnsi="Arial" w:cs="Arial"/>
          <w:szCs w:val="24"/>
        </w:rPr>
        <w:t xml:space="preserve">Estar registrado y actualizado en el </w:t>
      </w:r>
      <w:r w:rsidRPr="0049635E">
        <w:rPr>
          <w:rFonts w:ascii="Arial" w:hAnsi="Arial" w:cs="Arial"/>
          <w:i/>
          <w:szCs w:val="24"/>
        </w:rPr>
        <w:t>“Padrón de Proveedores de Bienes y Servicios del Gobierno del Estado de Jalisco”</w:t>
      </w:r>
      <w:r w:rsidRPr="0049635E">
        <w:rPr>
          <w:rFonts w:ascii="Arial" w:hAnsi="Arial" w:cs="Arial"/>
          <w:szCs w:val="24"/>
        </w:rPr>
        <w:t xml:space="preserve">. La falta de registro en el padrón no impide su participación en el </w:t>
      </w:r>
      <w:r w:rsidRPr="0049635E">
        <w:rPr>
          <w:rFonts w:ascii="Arial" w:hAnsi="Arial" w:cs="Arial"/>
          <w:b/>
          <w:szCs w:val="24"/>
        </w:rPr>
        <w:t>PROCESO,</w:t>
      </w:r>
      <w:r w:rsidRPr="0049635E">
        <w:rPr>
          <w:rFonts w:ascii="Arial" w:hAnsi="Arial" w:cs="Arial"/>
          <w:szCs w:val="24"/>
        </w:rPr>
        <w:t xml:space="preserve"> pero </w:t>
      </w:r>
      <w:r w:rsidRPr="0049635E">
        <w:rPr>
          <w:rFonts w:ascii="Arial" w:hAnsi="Arial" w:cs="Arial"/>
          <w:szCs w:val="24"/>
          <w:u w:val="single"/>
        </w:rPr>
        <w:t>Sí</w:t>
      </w:r>
      <w:r w:rsidRPr="0049635E">
        <w:rPr>
          <w:rFonts w:ascii="Arial" w:hAnsi="Arial" w:cs="Arial"/>
          <w:szCs w:val="24"/>
        </w:rPr>
        <w:t xml:space="preserve"> es factor indispensable para firmar el contrato y en consecuencia, </w:t>
      </w:r>
      <w:r w:rsidRPr="0049635E">
        <w:rPr>
          <w:rFonts w:ascii="Arial" w:hAnsi="Arial" w:cs="Arial"/>
          <w:szCs w:val="24"/>
          <w:u w:val="single"/>
        </w:rPr>
        <w:t>NO</w:t>
      </w:r>
      <w:r w:rsidRPr="0049635E">
        <w:rPr>
          <w:rFonts w:ascii="Arial" w:hAnsi="Arial" w:cs="Arial"/>
          <w:szCs w:val="24"/>
        </w:rPr>
        <w:t xml:space="preserve"> podrá </w:t>
      </w:r>
      <w:r>
        <w:rPr>
          <w:rFonts w:ascii="Arial" w:hAnsi="Arial" w:cs="Arial"/>
          <w:szCs w:val="24"/>
        </w:rPr>
        <w:t>otorgar el</w:t>
      </w:r>
      <w:r w:rsidRPr="0049635E">
        <w:rPr>
          <w:rFonts w:ascii="Arial" w:hAnsi="Arial" w:cs="Arial"/>
          <w:szCs w:val="24"/>
        </w:rPr>
        <w:t xml:space="preserve"> </w:t>
      </w:r>
      <w:r>
        <w:rPr>
          <w:rFonts w:ascii="Arial" w:hAnsi="Arial" w:cs="Arial"/>
          <w:b/>
          <w:szCs w:val="24"/>
        </w:rPr>
        <w:t>SERVICIO</w:t>
      </w:r>
      <w:r w:rsidRPr="0049635E">
        <w:rPr>
          <w:rFonts w:ascii="Arial" w:hAnsi="Arial" w:cs="Arial"/>
          <w:b/>
          <w:szCs w:val="24"/>
        </w:rPr>
        <w:t xml:space="preserve"> </w:t>
      </w:r>
      <w:r w:rsidRPr="0049635E">
        <w:rPr>
          <w:rFonts w:ascii="Arial" w:hAnsi="Arial" w:cs="Arial"/>
          <w:szCs w:val="24"/>
        </w:rPr>
        <w:t xml:space="preserve">que se le haya solicitado. </w:t>
      </w:r>
      <w:r w:rsidRPr="0049635E">
        <w:rPr>
          <w:rFonts w:ascii="Arial" w:hAnsi="Arial" w:cs="Arial"/>
        </w:rPr>
        <w:t>Para efectos de inscripción o actualización en el referido padrón, comunicarse a la ‘Dirección de Desarrollo de Proveedores de la Secretaría de Planeación, Administración y Finanzas del Gobierno de Jalisco’ (SEPAF), al teléfono 3818-2818, o bien, ingresar al módulo de “Adquisiciones de Gobierno” que se localiza en la página de internet:</w:t>
      </w:r>
    </w:p>
    <w:p w:rsidR="0001130A" w:rsidRPr="005335CC" w:rsidRDefault="003D7A79" w:rsidP="00F84EAF">
      <w:pPr>
        <w:pStyle w:val="Default"/>
        <w:spacing w:line="360" w:lineRule="auto"/>
        <w:ind w:left="567"/>
        <w:jc w:val="both"/>
        <w:rPr>
          <w:color w:val="auto"/>
          <w:sz w:val="18"/>
          <w:szCs w:val="18"/>
        </w:rPr>
      </w:pPr>
      <w:hyperlink r:id="rId11" w:history="1">
        <w:r w:rsidR="0001130A" w:rsidRPr="0049635E">
          <w:rPr>
            <w:rStyle w:val="Hipervnculo"/>
            <w:rFonts w:cs="Arial"/>
            <w:sz w:val="22"/>
          </w:rPr>
          <w:t>http://tramites.jalisco.gob.mx/tramite/23471</w:t>
        </w:r>
      </w:hyperlink>
      <w:r w:rsidR="0001130A" w:rsidRPr="0049635E">
        <w:rPr>
          <w:rStyle w:val="Hipervnculo"/>
          <w:rFonts w:cs="Arial"/>
          <w:color w:val="auto"/>
          <w:sz w:val="18"/>
          <w:szCs w:val="18"/>
        </w:rPr>
        <w:t>;</w:t>
      </w:r>
    </w:p>
    <w:p w:rsidR="0001130A" w:rsidRPr="004276A2" w:rsidRDefault="0001130A" w:rsidP="005D5259">
      <w:pPr>
        <w:pStyle w:val="Prrafodelista"/>
        <w:numPr>
          <w:ilvl w:val="0"/>
          <w:numId w:val="8"/>
        </w:numPr>
        <w:spacing w:before="240" w:line="360" w:lineRule="auto"/>
        <w:ind w:left="567" w:hanging="567"/>
        <w:jc w:val="both"/>
        <w:rPr>
          <w:rFonts w:ascii="Arial" w:hAnsi="Arial" w:cs="Arial"/>
          <w:szCs w:val="24"/>
        </w:rPr>
      </w:pPr>
      <w:r w:rsidRPr="004276A2">
        <w:rPr>
          <w:rFonts w:ascii="Arial" w:hAnsi="Arial" w:cs="Arial"/>
          <w:szCs w:val="24"/>
          <w:lang w:val="es-ES_tradnl"/>
        </w:rPr>
        <w:lastRenderedPageBreak/>
        <w:t>Ser</w:t>
      </w:r>
      <w:r w:rsidRPr="004276A2">
        <w:rPr>
          <w:rFonts w:ascii="Arial" w:hAnsi="Arial" w:cs="Arial"/>
          <w:szCs w:val="24"/>
        </w:rPr>
        <w:t xml:space="preserve"> una persona </w:t>
      </w:r>
      <w:r>
        <w:rPr>
          <w:rFonts w:ascii="Arial" w:hAnsi="Arial" w:cs="Arial"/>
          <w:szCs w:val="24"/>
        </w:rPr>
        <w:t>“</w:t>
      </w:r>
      <w:r w:rsidRPr="004276A2">
        <w:rPr>
          <w:rFonts w:ascii="Arial" w:hAnsi="Arial" w:cs="Arial"/>
          <w:szCs w:val="24"/>
        </w:rPr>
        <w:t>física o moral</w:t>
      </w:r>
      <w:r>
        <w:rPr>
          <w:rFonts w:ascii="Arial" w:hAnsi="Arial" w:cs="Arial"/>
          <w:szCs w:val="24"/>
        </w:rPr>
        <w:t>”</w:t>
      </w:r>
      <w:r w:rsidRPr="004276A2">
        <w:rPr>
          <w:rFonts w:ascii="Arial" w:hAnsi="Arial" w:cs="Arial"/>
          <w:szCs w:val="24"/>
        </w:rPr>
        <w:t xml:space="preserve"> con ex</w:t>
      </w:r>
      <w:r>
        <w:rPr>
          <w:rFonts w:ascii="Arial" w:hAnsi="Arial" w:cs="Arial"/>
          <w:szCs w:val="24"/>
        </w:rPr>
        <w:t>periencia en el ramo, así como poseer la capacidad administrativa, financiera, legal, humana y técnica,</w:t>
      </w:r>
      <w:r w:rsidRPr="004276A2">
        <w:rPr>
          <w:rFonts w:ascii="Arial" w:hAnsi="Arial" w:cs="Arial"/>
          <w:szCs w:val="24"/>
        </w:rPr>
        <w:t xml:space="preserve"> para atender el requerimiento del </w:t>
      </w:r>
      <w:r w:rsidRPr="004276A2">
        <w:rPr>
          <w:rFonts w:ascii="Arial" w:hAnsi="Arial" w:cs="Arial"/>
          <w:b/>
          <w:szCs w:val="24"/>
        </w:rPr>
        <w:t>PROCESO</w:t>
      </w:r>
      <w:r>
        <w:rPr>
          <w:rFonts w:ascii="Arial" w:hAnsi="Arial" w:cs="Arial"/>
          <w:szCs w:val="24"/>
        </w:rPr>
        <w:t xml:space="preserve">. </w:t>
      </w:r>
    </w:p>
    <w:p w:rsidR="0001130A" w:rsidRPr="004276A2" w:rsidRDefault="0001130A" w:rsidP="005D5259">
      <w:pPr>
        <w:pStyle w:val="Prrafodelista"/>
        <w:numPr>
          <w:ilvl w:val="0"/>
          <w:numId w:val="8"/>
        </w:numPr>
        <w:spacing w:before="240" w:line="360" w:lineRule="auto"/>
        <w:ind w:left="567" w:hanging="567"/>
        <w:jc w:val="both"/>
        <w:rPr>
          <w:rFonts w:ascii="Arial" w:hAnsi="Arial" w:cs="Arial"/>
          <w:szCs w:val="24"/>
        </w:rPr>
      </w:pPr>
      <w:r w:rsidRPr="004276A2">
        <w:rPr>
          <w:rFonts w:ascii="Arial" w:hAnsi="Arial" w:cs="Arial"/>
          <w:szCs w:val="24"/>
        </w:rPr>
        <w:t xml:space="preserve">Revisar las </w:t>
      </w:r>
      <w:r w:rsidRPr="00F3448C">
        <w:rPr>
          <w:rFonts w:ascii="Arial" w:hAnsi="Arial" w:cs="Arial"/>
          <w:b/>
          <w:szCs w:val="24"/>
        </w:rPr>
        <w:t>BASES</w:t>
      </w:r>
      <w:r w:rsidRPr="004276A2">
        <w:rPr>
          <w:rFonts w:ascii="Arial" w:hAnsi="Arial" w:cs="Arial"/>
          <w:szCs w:val="24"/>
        </w:rPr>
        <w:t xml:space="preserve"> licitatorias, examinar y acatar cuidadosamente todos los lineamientos, instrucciones, formatos, condiciones, características, especificaciones y demás señalamientos que integran este documento</w:t>
      </w:r>
      <w:r w:rsidRPr="00B151AB">
        <w:rPr>
          <w:rFonts w:ascii="Arial" w:hAnsi="Arial" w:cs="Arial"/>
          <w:color w:val="000000"/>
          <w:szCs w:val="24"/>
        </w:rPr>
        <w:t>, de tal manera que, sí</w:t>
      </w:r>
      <w:r w:rsidRPr="004276A2">
        <w:rPr>
          <w:rFonts w:ascii="Arial" w:hAnsi="Arial" w:cs="Arial"/>
          <w:szCs w:val="24"/>
        </w:rPr>
        <w:t xml:space="preserve"> llegara a omitir alguna disposición o entregar algo que no se ajuste a lo peticionado, </w:t>
      </w:r>
      <w:r>
        <w:rPr>
          <w:rFonts w:ascii="Arial" w:hAnsi="Arial" w:cs="Arial"/>
          <w:szCs w:val="24"/>
        </w:rPr>
        <w:t xml:space="preserve">el </w:t>
      </w:r>
      <w:r w:rsidRPr="00430ECE">
        <w:rPr>
          <w:rFonts w:ascii="Arial" w:hAnsi="Arial" w:cs="Arial"/>
          <w:b/>
          <w:szCs w:val="24"/>
        </w:rPr>
        <w:t xml:space="preserve">COMITÉ </w:t>
      </w:r>
      <w:r w:rsidRPr="004276A2">
        <w:rPr>
          <w:rFonts w:ascii="Arial" w:hAnsi="Arial" w:cs="Arial"/>
          <w:szCs w:val="24"/>
        </w:rPr>
        <w:t>descalificará</w:t>
      </w:r>
      <w:r>
        <w:rPr>
          <w:rFonts w:ascii="Arial" w:hAnsi="Arial" w:cs="Arial"/>
          <w:szCs w:val="24"/>
        </w:rPr>
        <w:t xml:space="preserve"> su propuesta;</w:t>
      </w:r>
    </w:p>
    <w:p w:rsidR="0001130A" w:rsidRPr="004276A2" w:rsidRDefault="0001130A" w:rsidP="005D5259">
      <w:pPr>
        <w:pStyle w:val="Prrafodelista"/>
        <w:numPr>
          <w:ilvl w:val="0"/>
          <w:numId w:val="8"/>
        </w:numPr>
        <w:spacing w:before="240" w:line="360" w:lineRule="auto"/>
        <w:ind w:left="567" w:hanging="567"/>
        <w:jc w:val="both"/>
        <w:rPr>
          <w:rFonts w:ascii="Arial" w:hAnsi="Arial" w:cs="Arial"/>
          <w:szCs w:val="24"/>
        </w:rPr>
      </w:pPr>
      <w:r w:rsidRPr="004276A2">
        <w:rPr>
          <w:rFonts w:ascii="Arial" w:hAnsi="Arial" w:cs="Arial"/>
          <w:szCs w:val="24"/>
          <w:lang w:val="es-ES_tradnl"/>
        </w:rPr>
        <w:t xml:space="preserve">Imprimir preferentemente en papel membretado del </w:t>
      </w:r>
      <w:r w:rsidRPr="004276A2">
        <w:rPr>
          <w:rFonts w:ascii="Arial" w:hAnsi="Arial" w:cs="Arial"/>
          <w:b/>
          <w:szCs w:val="24"/>
          <w:lang w:val="es-ES_tradnl"/>
        </w:rPr>
        <w:t xml:space="preserve">PARTICIPANTE </w:t>
      </w:r>
      <w:r w:rsidRPr="004276A2">
        <w:rPr>
          <w:rFonts w:ascii="Arial" w:hAnsi="Arial" w:cs="Arial"/>
          <w:szCs w:val="24"/>
          <w:lang w:val="es-ES_tradnl"/>
        </w:rPr>
        <w:t>todo comunicado o documento que elabore, así como estar redactado en idioma español</w:t>
      </w:r>
      <w:r>
        <w:rPr>
          <w:rFonts w:ascii="Arial" w:hAnsi="Arial" w:cs="Arial"/>
          <w:szCs w:val="24"/>
          <w:lang w:val="es-ES_tradnl"/>
        </w:rPr>
        <w:t xml:space="preserve">. Toda la documentación elaborada por el participante deberá redactarse en español. Únicamente podrán presentarse certificaciones, folletos, catálogos, o cualquier tipo de documento informativo en el idioma original, anexando traducción al español en los términos del artículo 35 párrafo tercero de la ley del procedimiento administrativo del estado de Jalisco y sus municipios. </w:t>
      </w:r>
    </w:p>
    <w:p w:rsidR="0001130A" w:rsidRPr="00FC3873" w:rsidRDefault="0001130A" w:rsidP="005D5259">
      <w:pPr>
        <w:pStyle w:val="Prrafodelista"/>
        <w:numPr>
          <w:ilvl w:val="0"/>
          <w:numId w:val="8"/>
        </w:numPr>
        <w:spacing w:before="240" w:line="360" w:lineRule="auto"/>
        <w:ind w:left="567" w:hanging="567"/>
        <w:jc w:val="both"/>
        <w:rPr>
          <w:rFonts w:ascii="Arial" w:hAnsi="Arial" w:cs="Arial"/>
          <w:szCs w:val="24"/>
        </w:rPr>
      </w:pPr>
      <w:r>
        <w:rPr>
          <w:rFonts w:ascii="Arial" w:hAnsi="Arial" w:cs="Arial"/>
          <w:szCs w:val="24"/>
        </w:rPr>
        <w:t>Contar con</w:t>
      </w:r>
      <w:r w:rsidRPr="004276A2">
        <w:rPr>
          <w:rFonts w:ascii="Arial" w:hAnsi="Arial" w:cs="Arial"/>
          <w:szCs w:val="24"/>
        </w:rPr>
        <w:t xml:space="preserve"> </w:t>
      </w:r>
      <w:r w:rsidRPr="000C45E1">
        <w:rPr>
          <w:rFonts w:ascii="Arial" w:hAnsi="Arial" w:cs="Arial"/>
          <w:lang w:val="es-ES_tradnl"/>
        </w:rPr>
        <w:t xml:space="preserve">poder notarial jurídicamente suficientemente que le permita participar en </w:t>
      </w:r>
      <w:r w:rsidRPr="00E702E8">
        <w:rPr>
          <w:rFonts w:ascii="Arial" w:hAnsi="Arial" w:cs="Arial"/>
          <w:b/>
          <w:lang w:val="es-ES_tradnl"/>
        </w:rPr>
        <w:t>LICITACIONES</w:t>
      </w:r>
      <w:r>
        <w:rPr>
          <w:rFonts w:ascii="Arial" w:hAnsi="Arial" w:cs="Arial"/>
          <w:lang w:val="es-ES_tradnl"/>
        </w:rPr>
        <w:t>;</w:t>
      </w:r>
      <w:r w:rsidRPr="004276A2">
        <w:rPr>
          <w:rFonts w:ascii="Arial" w:hAnsi="Arial" w:cs="Arial"/>
          <w:szCs w:val="24"/>
        </w:rPr>
        <w:t xml:space="preserve"> así mismo, debe de señalar autorizados para oír y recibir notificaciones</w:t>
      </w:r>
      <w:r>
        <w:rPr>
          <w:rFonts w:ascii="Arial" w:hAnsi="Arial" w:cs="Arial"/>
          <w:szCs w:val="24"/>
        </w:rPr>
        <w:t>, así como proporcionar una dirección de correo electrónico</w:t>
      </w:r>
      <w:r w:rsidRPr="00FC3873">
        <w:rPr>
          <w:rFonts w:ascii="Arial" w:hAnsi="Arial" w:cs="Arial"/>
          <w:szCs w:val="24"/>
        </w:rPr>
        <w:t xml:space="preserve">, de conformidad con el  </w:t>
      </w:r>
      <w:r w:rsidRPr="00FC3873">
        <w:rPr>
          <w:rFonts w:ascii="Arial" w:hAnsi="Arial" w:cs="Arial"/>
          <w:b/>
          <w:szCs w:val="24"/>
        </w:rPr>
        <w:t>ANEXO 6</w:t>
      </w:r>
      <w:r w:rsidRPr="00FC3873">
        <w:rPr>
          <w:rFonts w:ascii="Arial" w:hAnsi="Arial" w:cs="Arial"/>
          <w:szCs w:val="24"/>
        </w:rPr>
        <w:t xml:space="preserve"> </w:t>
      </w:r>
    </w:p>
    <w:p w:rsidR="0001130A" w:rsidRPr="004276A2" w:rsidRDefault="0001130A" w:rsidP="005D5259">
      <w:pPr>
        <w:pStyle w:val="Prrafodelista"/>
        <w:numPr>
          <w:ilvl w:val="0"/>
          <w:numId w:val="8"/>
        </w:numPr>
        <w:spacing w:before="240" w:line="360" w:lineRule="auto"/>
        <w:ind w:hanging="720"/>
        <w:jc w:val="both"/>
        <w:rPr>
          <w:rFonts w:ascii="Arial" w:hAnsi="Arial" w:cs="Arial"/>
          <w:szCs w:val="24"/>
        </w:rPr>
      </w:pPr>
      <w:r>
        <w:rPr>
          <w:rFonts w:ascii="Arial" w:hAnsi="Arial" w:cs="Arial"/>
          <w:szCs w:val="24"/>
        </w:rPr>
        <w:t>Se dará</w:t>
      </w:r>
      <w:r w:rsidRPr="004276A2">
        <w:rPr>
          <w:rFonts w:ascii="Arial" w:hAnsi="Arial" w:cs="Arial"/>
          <w:szCs w:val="24"/>
        </w:rPr>
        <w:t xml:space="preserve"> por enterado y notificado del resultado de las etapas de </w:t>
      </w:r>
      <w:r>
        <w:rPr>
          <w:rFonts w:ascii="Arial" w:hAnsi="Arial" w:cs="Arial"/>
          <w:szCs w:val="24"/>
        </w:rPr>
        <w:t xml:space="preserve">este </w:t>
      </w:r>
      <w:r w:rsidRPr="0025314D">
        <w:rPr>
          <w:rFonts w:ascii="Arial" w:hAnsi="Arial" w:cs="Arial"/>
          <w:b/>
          <w:szCs w:val="24"/>
        </w:rPr>
        <w:t>PROCESO</w:t>
      </w:r>
      <w:r w:rsidRPr="004276A2">
        <w:rPr>
          <w:rFonts w:ascii="Arial" w:hAnsi="Arial" w:cs="Arial"/>
          <w:szCs w:val="24"/>
        </w:rPr>
        <w:t xml:space="preserve">, al momento de que consulte el portal web de compras del Estado de Jalisco, en la dirección </w:t>
      </w:r>
      <w:r w:rsidRPr="00434BC7">
        <w:rPr>
          <w:rFonts w:ascii="Arial" w:hAnsi="Arial" w:cs="Arial"/>
          <w:u w:val="single"/>
        </w:rPr>
        <w:t>https://info.jalisco.gob.mx/dependencia/servicios-de-salud-jalisco-ssj</w:t>
      </w:r>
      <w:r w:rsidRPr="004276A2">
        <w:rPr>
          <w:rFonts w:ascii="Arial" w:hAnsi="Arial" w:cs="Arial"/>
          <w:szCs w:val="24"/>
        </w:rPr>
        <w:t xml:space="preserve"> </w:t>
      </w:r>
      <w:r>
        <w:rPr>
          <w:rFonts w:ascii="Arial" w:hAnsi="Arial" w:cs="Arial"/>
          <w:szCs w:val="24"/>
        </w:rPr>
        <w:t xml:space="preserve">o </w:t>
      </w:r>
      <w:r w:rsidRPr="004276A2">
        <w:rPr>
          <w:rFonts w:ascii="Arial" w:hAnsi="Arial" w:cs="Arial"/>
          <w:szCs w:val="24"/>
        </w:rPr>
        <w:t xml:space="preserve">bien, ser notificado de manera personal, por correo electrónico o por conducto de la persona autorizada en los términos del inciso “e”, siempre y cuando el representante acuda al departamento de adquisiciones, para recibir copia simple de la resolución en cita, aclarándose que la notificación de la resolución que emita el </w:t>
      </w:r>
      <w:r w:rsidRPr="004276A2">
        <w:rPr>
          <w:rFonts w:ascii="Arial" w:hAnsi="Arial" w:cs="Arial"/>
          <w:b/>
          <w:szCs w:val="24"/>
        </w:rPr>
        <w:t>COMITÉ,</w:t>
      </w:r>
      <w:r w:rsidRPr="004276A2">
        <w:rPr>
          <w:rFonts w:ascii="Arial" w:hAnsi="Arial" w:cs="Arial"/>
          <w:szCs w:val="24"/>
        </w:rPr>
        <w:t xml:space="preserve"> podrá practicarse al </w:t>
      </w:r>
      <w:r w:rsidRPr="004276A2">
        <w:rPr>
          <w:rFonts w:ascii="Arial" w:hAnsi="Arial" w:cs="Arial"/>
          <w:b/>
          <w:szCs w:val="24"/>
        </w:rPr>
        <w:t>PARTICIPANTE</w:t>
      </w:r>
      <w:r w:rsidRPr="004276A2">
        <w:rPr>
          <w:rFonts w:ascii="Arial" w:hAnsi="Arial" w:cs="Arial"/>
          <w:szCs w:val="24"/>
        </w:rPr>
        <w:t xml:space="preserve"> en el </w:t>
      </w:r>
      <w:r w:rsidRPr="004276A2">
        <w:rPr>
          <w:rFonts w:ascii="Arial" w:hAnsi="Arial" w:cs="Arial"/>
          <w:b/>
          <w:szCs w:val="24"/>
        </w:rPr>
        <w:t>DOMICILIO</w:t>
      </w:r>
      <w:r w:rsidRPr="004276A2">
        <w:rPr>
          <w:rFonts w:ascii="Arial" w:hAnsi="Arial" w:cs="Arial"/>
          <w:szCs w:val="24"/>
        </w:rPr>
        <w:t xml:space="preserve"> del </w:t>
      </w:r>
      <w:r w:rsidRPr="004276A2">
        <w:rPr>
          <w:rFonts w:ascii="Arial" w:hAnsi="Arial" w:cs="Arial"/>
          <w:b/>
          <w:szCs w:val="24"/>
        </w:rPr>
        <w:t>ORGANISMO</w:t>
      </w:r>
      <w:r w:rsidRPr="004276A2">
        <w:rPr>
          <w:rFonts w:ascii="Arial" w:hAnsi="Arial" w:cs="Arial"/>
          <w:szCs w:val="24"/>
        </w:rPr>
        <w:t xml:space="preserve">, en días hábiles en un horario comprendido entre las </w:t>
      </w:r>
      <w:r>
        <w:rPr>
          <w:rFonts w:ascii="Arial" w:hAnsi="Arial" w:cs="Arial"/>
          <w:szCs w:val="24"/>
        </w:rPr>
        <w:t>09:00 hasta las 14:00 horas;</w:t>
      </w:r>
    </w:p>
    <w:p w:rsidR="0001130A" w:rsidRPr="004276A2" w:rsidRDefault="0001130A" w:rsidP="005D5259">
      <w:pPr>
        <w:pStyle w:val="Prrafodelista"/>
        <w:numPr>
          <w:ilvl w:val="0"/>
          <w:numId w:val="8"/>
        </w:numPr>
        <w:spacing w:before="240" w:line="360" w:lineRule="auto"/>
        <w:ind w:left="567" w:hanging="567"/>
        <w:jc w:val="both"/>
        <w:rPr>
          <w:rFonts w:ascii="Arial" w:hAnsi="Arial" w:cs="Arial"/>
          <w:szCs w:val="24"/>
        </w:rPr>
      </w:pPr>
      <w:r w:rsidRPr="004276A2">
        <w:rPr>
          <w:rFonts w:ascii="Arial" w:hAnsi="Arial" w:cs="Arial"/>
          <w:szCs w:val="24"/>
        </w:rPr>
        <w:lastRenderedPageBreak/>
        <w:t xml:space="preserve">Permitir el acceso a sus instalaciones cuando el </w:t>
      </w:r>
      <w:r w:rsidRPr="004276A2">
        <w:rPr>
          <w:rFonts w:ascii="Arial" w:hAnsi="Arial" w:cs="Arial"/>
          <w:b/>
          <w:szCs w:val="24"/>
        </w:rPr>
        <w:t xml:space="preserve">COMITÉ </w:t>
      </w:r>
      <w:r w:rsidRPr="004276A2">
        <w:rPr>
          <w:rFonts w:ascii="Arial" w:hAnsi="Arial" w:cs="Arial"/>
          <w:szCs w:val="24"/>
        </w:rPr>
        <w:t xml:space="preserve">lo considere conveniente, ello con la finalidad </w:t>
      </w:r>
      <w:r>
        <w:rPr>
          <w:rFonts w:ascii="Arial" w:hAnsi="Arial" w:cs="Arial"/>
          <w:szCs w:val="24"/>
        </w:rPr>
        <w:t>de</w:t>
      </w:r>
      <w:r w:rsidRPr="004276A2">
        <w:rPr>
          <w:rFonts w:ascii="Arial" w:hAnsi="Arial" w:cs="Arial"/>
          <w:szCs w:val="24"/>
        </w:rPr>
        <w:t xml:space="preserve"> verificar </w:t>
      </w:r>
      <w:r>
        <w:rPr>
          <w:rFonts w:ascii="Arial" w:hAnsi="Arial" w:cs="Arial"/>
          <w:szCs w:val="24"/>
        </w:rPr>
        <w:t>la infraestructura y</w:t>
      </w:r>
      <w:r w:rsidRPr="004276A2">
        <w:rPr>
          <w:rFonts w:ascii="Arial" w:hAnsi="Arial" w:cs="Arial"/>
          <w:szCs w:val="24"/>
        </w:rPr>
        <w:t xml:space="preserve"> capacidad </w:t>
      </w:r>
      <w:r>
        <w:rPr>
          <w:rFonts w:ascii="Arial" w:hAnsi="Arial" w:cs="Arial"/>
          <w:szCs w:val="24"/>
        </w:rPr>
        <w:t>con la</w:t>
      </w:r>
      <w:r w:rsidRPr="004276A2">
        <w:rPr>
          <w:rFonts w:ascii="Arial" w:hAnsi="Arial" w:cs="Arial"/>
          <w:szCs w:val="24"/>
        </w:rPr>
        <w:t xml:space="preserve"> que se </w:t>
      </w:r>
      <w:r>
        <w:rPr>
          <w:rFonts w:ascii="Arial" w:hAnsi="Arial" w:cs="Arial"/>
          <w:szCs w:val="24"/>
        </w:rPr>
        <w:t xml:space="preserve">otorgará el </w:t>
      </w:r>
      <w:r w:rsidRPr="00D23005">
        <w:rPr>
          <w:rFonts w:ascii="Arial" w:hAnsi="Arial" w:cs="Arial"/>
          <w:b/>
          <w:szCs w:val="24"/>
        </w:rPr>
        <w:t>S</w:t>
      </w:r>
      <w:r>
        <w:rPr>
          <w:rFonts w:ascii="Arial" w:hAnsi="Arial" w:cs="Arial"/>
          <w:b/>
          <w:szCs w:val="24"/>
        </w:rPr>
        <w:t>ERVICIO,</w:t>
      </w:r>
      <w:r w:rsidRPr="004276A2">
        <w:rPr>
          <w:rFonts w:ascii="Arial" w:hAnsi="Arial" w:cs="Arial"/>
          <w:szCs w:val="24"/>
        </w:rPr>
        <w:t xml:space="preserve"> que se está</w:t>
      </w:r>
      <w:r>
        <w:rPr>
          <w:rFonts w:ascii="Arial" w:hAnsi="Arial" w:cs="Arial"/>
          <w:szCs w:val="24"/>
        </w:rPr>
        <w:t xml:space="preserve"> solicitando;</w:t>
      </w:r>
    </w:p>
    <w:p w:rsidR="0001130A" w:rsidRPr="004276A2" w:rsidRDefault="0001130A" w:rsidP="005D5259">
      <w:pPr>
        <w:pStyle w:val="Prrafodelista"/>
        <w:numPr>
          <w:ilvl w:val="0"/>
          <w:numId w:val="8"/>
        </w:numPr>
        <w:spacing w:before="240" w:line="360" w:lineRule="auto"/>
        <w:ind w:left="567" w:hanging="567"/>
        <w:jc w:val="both"/>
        <w:rPr>
          <w:rFonts w:ascii="Arial" w:hAnsi="Arial" w:cs="Arial"/>
          <w:szCs w:val="24"/>
        </w:rPr>
      </w:pPr>
      <w:r w:rsidRPr="004276A2">
        <w:rPr>
          <w:rFonts w:ascii="Arial" w:hAnsi="Arial" w:cs="Arial"/>
          <w:szCs w:val="24"/>
        </w:rPr>
        <w:t xml:space="preserve">Presentar una sola propuesta de participación en la licitación y dirigirla o rotularla al </w:t>
      </w:r>
      <w:r w:rsidRPr="004276A2">
        <w:rPr>
          <w:rFonts w:ascii="Arial" w:hAnsi="Arial" w:cs="Arial"/>
          <w:b/>
          <w:szCs w:val="24"/>
        </w:rPr>
        <w:t>COMITÉ</w:t>
      </w:r>
      <w:r>
        <w:rPr>
          <w:rFonts w:ascii="Arial" w:hAnsi="Arial" w:cs="Arial"/>
          <w:b/>
          <w:szCs w:val="24"/>
        </w:rPr>
        <w:t>;</w:t>
      </w:r>
    </w:p>
    <w:p w:rsidR="0001130A" w:rsidRPr="004276A2" w:rsidRDefault="0001130A" w:rsidP="005D5259">
      <w:pPr>
        <w:pStyle w:val="Prrafodelista"/>
        <w:numPr>
          <w:ilvl w:val="0"/>
          <w:numId w:val="8"/>
        </w:numPr>
        <w:spacing w:before="240" w:line="360" w:lineRule="auto"/>
        <w:ind w:left="567" w:hanging="567"/>
        <w:jc w:val="both"/>
        <w:rPr>
          <w:rFonts w:ascii="Arial" w:hAnsi="Arial" w:cs="Arial"/>
          <w:szCs w:val="24"/>
        </w:rPr>
      </w:pPr>
      <w:r w:rsidRPr="004276A2">
        <w:rPr>
          <w:rFonts w:ascii="Arial" w:hAnsi="Arial" w:cs="Arial"/>
          <w:szCs w:val="24"/>
        </w:rPr>
        <w:t>Utilizar únicamente los formato</w:t>
      </w:r>
      <w:r>
        <w:rPr>
          <w:rFonts w:ascii="Arial" w:hAnsi="Arial" w:cs="Arial"/>
          <w:szCs w:val="24"/>
        </w:rPr>
        <w:t xml:space="preserve">s establecidos en los </w:t>
      </w:r>
      <w:r w:rsidRPr="00D23005">
        <w:rPr>
          <w:rFonts w:ascii="Arial" w:hAnsi="Arial" w:cs="Arial"/>
          <w:b/>
          <w:szCs w:val="24"/>
        </w:rPr>
        <w:t>ANEXOS;</w:t>
      </w:r>
    </w:p>
    <w:p w:rsidR="0001130A" w:rsidRPr="004276A2" w:rsidRDefault="0001130A" w:rsidP="005D5259">
      <w:pPr>
        <w:pStyle w:val="Prrafodelista"/>
        <w:numPr>
          <w:ilvl w:val="0"/>
          <w:numId w:val="8"/>
        </w:numPr>
        <w:spacing w:before="240" w:line="360" w:lineRule="auto"/>
        <w:ind w:left="567" w:hanging="567"/>
        <w:jc w:val="both"/>
        <w:rPr>
          <w:rFonts w:ascii="Arial" w:hAnsi="Arial" w:cs="Arial"/>
          <w:szCs w:val="24"/>
        </w:rPr>
      </w:pPr>
      <w:r w:rsidRPr="004276A2">
        <w:rPr>
          <w:rFonts w:ascii="Arial" w:hAnsi="Arial" w:cs="Arial"/>
          <w:szCs w:val="24"/>
        </w:rPr>
        <w:t xml:space="preserve">Estar al corriente de las obligaciones fiscales en cumplimiento a lo establecido en el artículo 32-D del </w:t>
      </w:r>
      <w:r>
        <w:rPr>
          <w:rFonts w:ascii="Arial" w:hAnsi="Arial" w:cs="Arial"/>
          <w:szCs w:val="24"/>
        </w:rPr>
        <w:t xml:space="preserve">Código Fiscal de la Federación y la REGLA 2.1.31 de la resolución MISCELÁNEA FISCAL para el 2017, con una vigencia no mayor a treinta días naturales contados a partir de la entrega de las propuestas, </w:t>
      </w:r>
      <w:r w:rsidRPr="004276A2">
        <w:rPr>
          <w:rFonts w:ascii="Arial" w:hAnsi="Arial" w:cs="Arial"/>
          <w:szCs w:val="24"/>
        </w:rPr>
        <w:t>ya que deberá de acreditarlo para la firma de contrato</w:t>
      </w:r>
      <w:r>
        <w:rPr>
          <w:rFonts w:ascii="Arial" w:hAnsi="Arial" w:cs="Arial"/>
          <w:szCs w:val="24"/>
        </w:rPr>
        <w:t>; y</w:t>
      </w:r>
    </w:p>
    <w:p w:rsidR="0001130A" w:rsidRPr="004276A2" w:rsidRDefault="0001130A" w:rsidP="005D5259">
      <w:pPr>
        <w:pStyle w:val="Prrafodelista"/>
        <w:numPr>
          <w:ilvl w:val="0"/>
          <w:numId w:val="8"/>
        </w:numPr>
        <w:spacing w:before="240" w:line="360" w:lineRule="auto"/>
        <w:ind w:left="567" w:hanging="567"/>
        <w:jc w:val="both"/>
        <w:rPr>
          <w:rFonts w:ascii="Arial" w:hAnsi="Arial" w:cs="Arial"/>
          <w:szCs w:val="24"/>
        </w:rPr>
      </w:pPr>
      <w:r w:rsidRPr="004276A2">
        <w:rPr>
          <w:rFonts w:ascii="Arial" w:hAnsi="Arial" w:cs="Arial"/>
          <w:szCs w:val="24"/>
        </w:rPr>
        <w:t xml:space="preserve">Cumplir con todo lo solicitado </w:t>
      </w:r>
      <w:r w:rsidRPr="008A04CB">
        <w:rPr>
          <w:rFonts w:ascii="Arial" w:hAnsi="Arial" w:cs="Arial"/>
          <w:color w:val="000000"/>
          <w:szCs w:val="24"/>
        </w:rPr>
        <w:t xml:space="preserve">de carácter obligatorio </w:t>
      </w:r>
      <w:r w:rsidRPr="004276A2">
        <w:rPr>
          <w:rFonts w:ascii="Arial" w:hAnsi="Arial" w:cs="Arial"/>
          <w:szCs w:val="24"/>
        </w:rPr>
        <w:t>en las presentes ba</w:t>
      </w:r>
      <w:r>
        <w:rPr>
          <w:rFonts w:ascii="Arial" w:hAnsi="Arial" w:cs="Arial"/>
          <w:szCs w:val="24"/>
        </w:rPr>
        <w:t>ses licitatorias, el no hacerlo</w:t>
      </w:r>
      <w:r w:rsidRPr="004276A2">
        <w:rPr>
          <w:rFonts w:ascii="Arial" w:hAnsi="Arial" w:cs="Arial"/>
          <w:szCs w:val="24"/>
        </w:rPr>
        <w:t xml:space="preserve"> </w:t>
      </w:r>
      <w:r w:rsidRPr="004276A2">
        <w:rPr>
          <w:rFonts w:ascii="Arial" w:hAnsi="Arial" w:cs="Arial"/>
          <w:szCs w:val="24"/>
          <w:u w:val="single"/>
        </w:rPr>
        <w:t>es motivo suficiente de descalificación</w:t>
      </w:r>
      <w:r w:rsidRPr="004276A2">
        <w:rPr>
          <w:rFonts w:ascii="Arial" w:hAnsi="Arial" w:cs="Arial"/>
          <w:szCs w:val="24"/>
        </w:rPr>
        <w:t xml:space="preserve"> por parte de</w:t>
      </w:r>
      <w:r>
        <w:rPr>
          <w:rFonts w:ascii="Arial" w:hAnsi="Arial" w:cs="Arial"/>
          <w:szCs w:val="24"/>
        </w:rPr>
        <w:t>l</w:t>
      </w:r>
      <w:r w:rsidRPr="004276A2">
        <w:rPr>
          <w:rFonts w:ascii="Arial" w:hAnsi="Arial" w:cs="Arial"/>
          <w:szCs w:val="24"/>
        </w:rPr>
        <w:t xml:space="preserve"> </w:t>
      </w:r>
      <w:r w:rsidRPr="004276A2">
        <w:rPr>
          <w:rFonts w:ascii="Arial" w:hAnsi="Arial" w:cs="Arial"/>
          <w:b/>
        </w:rPr>
        <w:t>COMITÉ</w:t>
      </w:r>
      <w:r w:rsidRPr="004276A2">
        <w:rPr>
          <w:rFonts w:ascii="Arial" w:hAnsi="Arial" w:cs="Arial"/>
          <w:szCs w:val="24"/>
        </w:rPr>
        <w:t>.</w:t>
      </w:r>
    </w:p>
    <w:p w:rsidR="0001130A" w:rsidRPr="004276A2" w:rsidRDefault="0001130A" w:rsidP="00EC13DE">
      <w:pPr>
        <w:pStyle w:val="Ttulo1"/>
        <w:rPr>
          <w:color w:val="auto"/>
          <w:sz w:val="24"/>
          <w:lang w:val="es-MX"/>
        </w:rPr>
      </w:pPr>
      <w:bookmarkStart w:id="11" w:name="_Toc504379409"/>
      <w:r w:rsidRPr="004276A2">
        <w:rPr>
          <w:color w:val="auto"/>
          <w:sz w:val="24"/>
          <w:lang w:val="es-MX"/>
        </w:rPr>
        <w:t>6.-</w:t>
      </w:r>
      <w:r w:rsidRPr="004276A2">
        <w:rPr>
          <w:color w:val="auto"/>
          <w:sz w:val="24"/>
          <w:lang w:val="es-MX"/>
        </w:rPr>
        <w:tab/>
        <w:t>Lineamientos sobre la Junta Aclaratoria de Bases</w:t>
      </w:r>
      <w:bookmarkEnd w:id="11"/>
    </w:p>
    <w:p w:rsidR="0001130A" w:rsidRPr="00CF46B3" w:rsidRDefault="0001130A" w:rsidP="00D6471A">
      <w:pPr>
        <w:spacing w:before="240" w:after="200" w:line="360" w:lineRule="auto"/>
        <w:jc w:val="both"/>
        <w:rPr>
          <w:rFonts w:ascii="Arial" w:hAnsi="Arial" w:cs="Arial"/>
          <w:sz w:val="22"/>
          <w:szCs w:val="24"/>
          <w:lang w:val="es-ES_tradnl"/>
        </w:rPr>
      </w:pPr>
      <w:r w:rsidRPr="00CF46B3">
        <w:rPr>
          <w:rFonts w:ascii="Arial" w:hAnsi="Arial" w:cs="Arial"/>
          <w:sz w:val="22"/>
          <w:szCs w:val="24"/>
        </w:rPr>
        <w:t xml:space="preserve">La </w:t>
      </w:r>
      <w:r>
        <w:rPr>
          <w:rFonts w:ascii="Arial" w:hAnsi="Arial" w:cs="Arial"/>
          <w:sz w:val="22"/>
          <w:szCs w:val="24"/>
        </w:rPr>
        <w:t>junta aclaratoria</w:t>
      </w:r>
      <w:r w:rsidRPr="00CF46B3">
        <w:rPr>
          <w:rFonts w:ascii="Arial" w:hAnsi="Arial" w:cs="Arial"/>
          <w:sz w:val="22"/>
          <w:szCs w:val="24"/>
        </w:rPr>
        <w:t xml:space="preserve"> e</w:t>
      </w:r>
      <w:r>
        <w:rPr>
          <w:rFonts w:ascii="Arial" w:hAnsi="Arial" w:cs="Arial"/>
          <w:sz w:val="22"/>
          <w:szCs w:val="24"/>
        </w:rPr>
        <w:t>s un acto que tiene como objeto</w:t>
      </w:r>
      <w:r w:rsidRPr="00CF46B3">
        <w:rPr>
          <w:rFonts w:ascii="Arial" w:hAnsi="Arial" w:cs="Arial"/>
          <w:sz w:val="22"/>
          <w:szCs w:val="24"/>
        </w:rPr>
        <w:t xml:space="preserve"> dar respuesta a las preguntas o dudas de carácter técnico o administrativo que al </w:t>
      </w:r>
      <w:r w:rsidRPr="00775E25">
        <w:rPr>
          <w:rFonts w:ascii="Arial" w:hAnsi="Arial" w:cs="Arial"/>
          <w:b/>
          <w:sz w:val="22"/>
          <w:szCs w:val="24"/>
        </w:rPr>
        <w:t xml:space="preserve">PARTICIPANTE </w:t>
      </w:r>
      <w:r w:rsidRPr="00CF46B3">
        <w:rPr>
          <w:rFonts w:ascii="Arial" w:hAnsi="Arial" w:cs="Arial"/>
          <w:sz w:val="22"/>
          <w:szCs w:val="24"/>
        </w:rPr>
        <w:t xml:space="preserve">le pudieran surgir derivado del análisis de las de las </w:t>
      </w:r>
      <w:r w:rsidRPr="00775E25">
        <w:rPr>
          <w:rFonts w:ascii="Arial" w:hAnsi="Arial" w:cs="Arial"/>
          <w:b/>
          <w:sz w:val="22"/>
          <w:szCs w:val="24"/>
        </w:rPr>
        <w:t>BASES</w:t>
      </w:r>
      <w:r w:rsidRPr="00CF46B3">
        <w:rPr>
          <w:rFonts w:ascii="Arial" w:hAnsi="Arial" w:cs="Arial"/>
          <w:sz w:val="22"/>
          <w:szCs w:val="24"/>
        </w:rPr>
        <w:t xml:space="preserve"> del </w:t>
      </w:r>
      <w:r w:rsidRPr="00775E25">
        <w:rPr>
          <w:rFonts w:ascii="Arial" w:hAnsi="Arial" w:cs="Arial"/>
          <w:b/>
          <w:sz w:val="22"/>
          <w:szCs w:val="24"/>
        </w:rPr>
        <w:t>PROCESO</w:t>
      </w:r>
      <w:r w:rsidRPr="00CF46B3">
        <w:rPr>
          <w:rFonts w:ascii="Arial" w:hAnsi="Arial" w:cs="Arial"/>
          <w:sz w:val="22"/>
          <w:szCs w:val="24"/>
        </w:rPr>
        <w:t xml:space="preserve">, los aspectos técnicos deberán </w:t>
      </w:r>
      <w:r>
        <w:rPr>
          <w:rFonts w:ascii="Arial" w:hAnsi="Arial" w:cs="Arial"/>
          <w:sz w:val="22"/>
          <w:szCs w:val="24"/>
        </w:rPr>
        <w:t xml:space="preserve">de </w:t>
      </w:r>
      <w:r w:rsidRPr="00CF46B3">
        <w:rPr>
          <w:rFonts w:ascii="Arial" w:hAnsi="Arial" w:cs="Arial"/>
          <w:sz w:val="22"/>
          <w:szCs w:val="24"/>
        </w:rPr>
        <w:t xml:space="preserve">ser </w:t>
      </w:r>
      <w:r>
        <w:rPr>
          <w:rFonts w:ascii="Arial" w:hAnsi="Arial" w:cs="Arial"/>
          <w:sz w:val="22"/>
          <w:szCs w:val="24"/>
        </w:rPr>
        <w:t>aclarados</w:t>
      </w:r>
      <w:r w:rsidRPr="00CF46B3">
        <w:rPr>
          <w:rFonts w:ascii="Arial" w:hAnsi="Arial" w:cs="Arial"/>
          <w:sz w:val="22"/>
          <w:szCs w:val="24"/>
        </w:rPr>
        <w:t xml:space="preserve"> </w:t>
      </w:r>
      <w:r>
        <w:rPr>
          <w:rFonts w:ascii="Arial" w:hAnsi="Arial" w:cs="Arial"/>
          <w:sz w:val="22"/>
          <w:szCs w:val="24"/>
        </w:rPr>
        <w:t xml:space="preserve">por el </w:t>
      </w:r>
      <w:r w:rsidRPr="000257EB">
        <w:rPr>
          <w:rFonts w:ascii="Arial" w:hAnsi="Arial" w:cs="Arial"/>
          <w:b/>
          <w:sz w:val="22"/>
          <w:szCs w:val="24"/>
        </w:rPr>
        <w:t>ÁREA REQUI</w:t>
      </w:r>
      <w:r>
        <w:rPr>
          <w:rFonts w:ascii="Arial" w:hAnsi="Arial" w:cs="Arial"/>
          <w:b/>
          <w:sz w:val="22"/>
          <w:szCs w:val="24"/>
        </w:rPr>
        <w:t>R</w:t>
      </w:r>
      <w:r w:rsidRPr="000257EB">
        <w:rPr>
          <w:rFonts w:ascii="Arial" w:hAnsi="Arial" w:cs="Arial"/>
          <w:b/>
          <w:sz w:val="22"/>
          <w:szCs w:val="24"/>
        </w:rPr>
        <w:t>ENTE</w:t>
      </w:r>
      <w:r>
        <w:rPr>
          <w:rFonts w:ascii="Arial" w:hAnsi="Arial" w:cs="Arial"/>
          <w:sz w:val="22"/>
          <w:szCs w:val="24"/>
        </w:rPr>
        <w:t xml:space="preserve"> / </w:t>
      </w:r>
      <w:r w:rsidRPr="000257EB">
        <w:rPr>
          <w:rFonts w:ascii="Arial" w:hAnsi="Arial" w:cs="Arial"/>
          <w:b/>
          <w:sz w:val="22"/>
          <w:szCs w:val="24"/>
        </w:rPr>
        <w:t>AREA TECNICA</w:t>
      </w:r>
      <w:r>
        <w:rPr>
          <w:rFonts w:ascii="Arial" w:hAnsi="Arial" w:cs="Arial"/>
          <w:sz w:val="22"/>
          <w:szCs w:val="24"/>
        </w:rPr>
        <w:t>,</w:t>
      </w:r>
      <w:r w:rsidRPr="00CF46B3">
        <w:rPr>
          <w:rFonts w:ascii="Arial" w:hAnsi="Arial" w:cs="Arial"/>
          <w:sz w:val="22"/>
          <w:szCs w:val="24"/>
        </w:rPr>
        <w:t xml:space="preserve"> mientras q</w:t>
      </w:r>
      <w:r>
        <w:rPr>
          <w:rFonts w:ascii="Arial" w:hAnsi="Arial" w:cs="Arial"/>
          <w:sz w:val="22"/>
          <w:szCs w:val="24"/>
        </w:rPr>
        <w:t>ue aquellas preguntas</w:t>
      </w:r>
      <w:r w:rsidRPr="00CF46B3">
        <w:rPr>
          <w:rFonts w:ascii="Arial" w:hAnsi="Arial" w:cs="Arial"/>
          <w:sz w:val="22"/>
          <w:szCs w:val="24"/>
        </w:rPr>
        <w:t xml:space="preserve"> de  aspectos administrativos del procedimie</w:t>
      </w:r>
      <w:r>
        <w:rPr>
          <w:rFonts w:ascii="Arial" w:hAnsi="Arial" w:cs="Arial"/>
          <w:sz w:val="22"/>
          <w:szCs w:val="24"/>
        </w:rPr>
        <w:t>nto licitatorio serán aclaradas</w:t>
      </w:r>
      <w:r w:rsidRPr="00CF46B3">
        <w:rPr>
          <w:rFonts w:ascii="Arial" w:hAnsi="Arial" w:cs="Arial"/>
          <w:sz w:val="22"/>
          <w:szCs w:val="24"/>
        </w:rPr>
        <w:t xml:space="preserve"> </w:t>
      </w:r>
      <w:r>
        <w:rPr>
          <w:rFonts w:ascii="Arial" w:hAnsi="Arial" w:cs="Arial"/>
          <w:sz w:val="22"/>
          <w:szCs w:val="24"/>
        </w:rPr>
        <w:t>respectivamente por la Unidad Centralizada</w:t>
      </w:r>
      <w:r w:rsidRPr="00CF46B3">
        <w:rPr>
          <w:rFonts w:ascii="Arial" w:hAnsi="Arial" w:cs="Arial"/>
          <w:sz w:val="22"/>
          <w:szCs w:val="24"/>
        </w:rPr>
        <w:t xml:space="preserve"> de Compras</w:t>
      </w:r>
      <w:r>
        <w:rPr>
          <w:rFonts w:ascii="Arial" w:hAnsi="Arial" w:cs="Arial"/>
          <w:sz w:val="22"/>
          <w:szCs w:val="24"/>
        </w:rPr>
        <w:t xml:space="preserve"> y el </w:t>
      </w:r>
      <w:r w:rsidRPr="00CA03E8">
        <w:rPr>
          <w:rFonts w:ascii="Arial" w:hAnsi="Arial" w:cs="Arial"/>
          <w:b/>
          <w:sz w:val="22"/>
          <w:szCs w:val="24"/>
        </w:rPr>
        <w:t>ÁREA REQUIRENTE</w:t>
      </w:r>
      <w:r w:rsidRPr="00CF46B3">
        <w:rPr>
          <w:rFonts w:ascii="Arial" w:hAnsi="Arial" w:cs="Arial"/>
          <w:sz w:val="22"/>
          <w:szCs w:val="24"/>
        </w:rPr>
        <w:t xml:space="preserve">, conforme a lo siguiente: </w:t>
      </w:r>
    </w:p>
    <w:p w:rsidR="0001130A" w:rsidRPr="00CF46B3" w:rsidRDefault="0001130A" w:rsidP="00E37792">
      <w:pPr>
        <w:spacing w:before="240" w:after="200" w:line="360" w:lineRule="auto"/>
        <w:jc w:val="both"/>
        <w:rPr>
          <w:rFonts w:ascii="Arial" w:hAnsi="Arial" w:cs="Arial"/>
          <w:sz w:val="22"/>
          <w:szCs w:val="24"/>
        </w:rPr>
      </w:pPr>
      <w:r w:rsidRPr="00CF46B3">
        <w:rPr>
          <w:rFonts w:ascii="Arial" w:hAnsi="Arial" w:cs="Arial"/>
          <w:sz w:val="22"/>
          <w:szCs w:val="24"/>
        </w:rPr>
        <w:t>El evento será presidido por el se</w:t>
      </w:r>
      <w:r>
        <w:rPr>
          <w:rFonts w:ascii="Arial" w:hAnsi="Arial" w:cs="Arial"/>
          <w:sz w:val="22"/>
          <w:szCs w:val="24"/>
        </w:rPr>
        <w:t>rvidor público designado por el titular de la unidad centralizada de compras</w:t>
      </w:r>
      <w:r w:rsidRPr="00CF46B3">
        <w:rPr>
          <w:rFonts w:ascii="Arial" w:hAnsi="Arial" w:cs="Arial"/>
          <w:sz w:val="22"/>
          <w:szCs w:val="24"/>
        </w:rPr>
        <w:t xml:space="preserve">, asistido por un representante del área requirente, a fin de que se resuelvan en forma clara y precisa las dudas y planteamientos del LICITANTE relacionados con los aspectos contenidos en la convocatoria. </w:t>
      </w:r>
    </w:p>
    <w:p w:rsidR="0001130A" w:rsidRPr="00CF46B3" w:rsidRDefault="0001130A" w:rsidP="00E37792">
      <w:pPr>
        <w:spacing w:before="240" w:after="200" w:line="360" w:lineRule="auto"/>
        <w:jc w:val="both"/>
        <w:rPr>
          <w:rFonts w:ascii="Arial" w:hAnsi="Arial" w:cs="Arial"/>
          <w:sz w:val="22"/>
          <w:szCs w:val="24"/>
        </w:rPr>
      </w:pPr>
      <w:r w:rsidRPr="00CF46B3">
        <w:rPr>
          <w:rFonts w:ascii="Arial" w:hAnsi="Arial" w:cs="Arial"/>
          <w:sz w:val="22"/>
          <w:szCs w:val="24"/>
        </w:rPr>
        <w:t>Las personas que pretendan solicitar aclaraciones a los aspectos contenidos en la convocatori</w:t>
      </w:r>
      <w:r>
        <w:rPr>
          <w:rFonts w:ascii="Arial" w:hAnsi="Arial" w:cs="Arial"/>
          <w:sz w:val="22"/>
          <w:szCs w:val="24"/>
        </w:rPr>
        <w:t>a, deberán presentar un escrito</w:t>
      </w:r>
      <w:r w:rsidRPr="00CF46B3">
        <w:rPr>
          <w:rFonts w:ascii="Arial" w:hAnsi="Arial" w:cs="Arial"/>
          <w:sz w:val="22"/>
          <w:szCs w:val="24"/>
        </w:rPr>
        <w:t xml:space="preserve"> en el que expresen su interés en participar en </w:t>
      </w:r>
      <w:r w:rsidRPr="00CF46B3">
        <w:rPr>
          <w:rFonts w:ascii="Arial" w:hAnsi="Arial" w:cs="Arial"/>
          <w:sz w:val="22"/>
          <w:szCs w:val="24"/>
        </w:rPr>
        <w:lastRenderedPageBreak/>
        <w:t xml:space="preserve">la licitación, por si o en representación de un tercero, manifestando en todos los casos los datos generales del interesado y, en su caso, del representante, el escrito deberá de contener los requerimientos establecidos en el Art.64 del REGLAMENTO. </w:t>
      </w:r>
    </w:p>
    <w:p w:rsidR="0001130A" w:rsidRPr="00CF46B3" w:rsidRDefault="0001130A" w:rsidP="00E37792">
      <w:pPr>
        <w:spacing w:before="240" w:after="200" w:line="360" w:lineRule="auto"/>
        <w:jc w:val="both"/>
        <w:rPr>
          <w:rFonts w:ascii="Arial" w:hAnsi="Arial" w:cs="Arial"/>
          <w:sz w:val="22"/>
          <w:szCs w:val="24"/>
        </w:rPr>
      </w:pPr>
      <w:r>
        <w:rPr>
          <w:rFonts w:ascii="Arial" w:hAnsi="Arial" w:cs="Arial"/>
          <w:sz w:val="22"/>
          <w:szCs w:val="24"/>
        </w:rPr>
        <w:t xml:space="preserve">Las solicitudes de aclaración deberán realizarse de conformidad al PUNTO 2 (eventos del proceso) y en el formato que señala el ANEXO 7 formato para realizar preguntas de aclaración </w:t>
      </w:r>
      <w:r w:rsidRPr="00CF46B3">
        <w:rPr>
          <w:rFonts w:ascii="Arial" w:hAnsi="Arial" w:cs="Arial"/>
          <w:sz w:val="22"/>
          <w:szCs w:val="24"/>
        </w:rPr>
        <w:t>en que se vaya a realizar la junta de aclaraciones. Los cuestionamientos correspondientes deberán formularse respecto de la convocatoria y sus anexos, por lo que la convocante no estará obligada a responder preguntas que versen sobre alguna cuestión que no esté directamente vinculada con éstos</w:t>
      </w:r>
      <w:r>
        <w:rPr>
          <w:rFonts w:ascii="Arial" w:hAnsi="Arial" w:cs="Arial"/>
          <w:sz w:val="22"/>
          <w:szCs w:val="24"/>
        </w:rPr>
        <w:t>.</w:t>
      </w:r>
    </w:p>
    <w:p w:rsidR="0001130A" w:rsidRPr="00CF46B3" w:rsidRDefault="0001130A" w:rsidP="00E37792">
      <w:pPr>
        <w:spacing w:before="240" w:after="200" w:line="360" w:lineRule="auto"/>
        <w:jc w:val="both"/>
        <w:rPr>
          <w:rFonts w:ascii="Arial" w:hAnsi="Arial" w:cs="Arial"/>
          <w:sz w:val="22"/>
          <w:szCs w:val="24"/>
        </w:rPr>
      </w:pPr>
      <w:r w:rsidRPr="00CF46B3">
        <w:rPr>
          <w:rFonts w:ascii="Arial" w:hAnsi="Arial" w:cs="Arial"/>
          <w:sz w:val="22"/>
          <w:szCs w:val="24"/>
        </w:rPr>
        <w:t xml:space="preserve">La fecha límite para entregar dichas solicitudes, será hasta lo que se encuentra estipulado </w:t>
      </w:r>
      <w:r>
        <w:rPr>
          <w:rFonts w:ascii="Arial" w:hAnsi="Arial" w:cs="Arial"/>
          <w:sz w:val="22"/>
          <w:szCs w:val="24"/>
        </w:rPr>
        <w:t xml:space="preserve">en </w:t>
      </w:r>
      <w:r w:rsidRPr="00CF46B3">
        <w:rPr>
          <w:rFonts w:ascii="Arial" w:hAnsi="Arial" w:cs="Arial"/>
          <w:sz w:val="22"/>
          <w:szCs w:val="24"/>
        </w:rPr>
        <w:t>el punto 2 (Eventos del Proceso), mediante alguno de los siguientes dos mecanismos:</w:t>
      </w:r>
    </w:p>
    <w:p w:rsidR="0001130A" w:rsidRPr="001B5710" w:rsidRDefault="0001130A" w:rsidP="005D5259">
      <w:pPr>
        <w:pStyle w:val="Prrafodelista"/>
        <w:numPr>
          <w:ilvl w:val="0"/>
          <w:numId w:val="21"/>
        </w:numPr>
        <w:spacing w:before="240" w:line="360" w:lineRule="auto"/>
        <w:jc w:val="both"/>
        <w:rPr>
          <w:rFonts w:ascii="Arial" w:hAnsi="Arial" w:cs="Arial"/>
          <w:szCs w:val="24"/>
        </w:rPr>
      </w:pPr>
      <w:r w:rsidRPr="001B5710">
        <w:rPr>
          <w:rFonts w:ascii="Arial" w:hAnsi="Arial" w:cs="Arial"/>
          <w:szCs w:val="24"/>
        </w:rPr>
        <w:t>Personalmente: en forma impresa y/o a través de medios digitales en formato de Word, ello con base y apego al “</w:t>
      </w:r>
      <w:r w:rsidRPr="00261735">
        <w:rPr>
          <w:rFonts w:ascii="Arial" w:hAnsi="Arial" w:cs="Arial"/>
          <w:b/>
          <w:szCs w:val="24"/>
        </w:rPr>
        <w:t>ANEXO 7</w:t>
      </w:r>
      <w:r w:rsidRPr="001B5710">
        <w:rPr>
          <w:rFonts w:ascii="Arial" w:hAnsi="Arial" w:cs="Arial"/>
          <w:szCs w:val="24"/>
        </w:rPr>
        <w:t>”, en el DEPARTAMENTO DE ADQUISICIONES ubicado en el DOMICILIO.</w:t>
      </w:r>
    </w:p>
    <w:p w:rsidR="0001130A" w:rsidRPr="001B5710" w:rsidRDefault="0001130A" w:rsidP="005D5259">
      <w:pPr>
        <w:pStyle w:val="Prrafodelista"/>
        <w:numPr>
          <w:ilvl w:val="0"/>
          <w:numId w:val="21"/>
        </w:numPr>
        <w:spacing w:before="240" w:line="360" w:lineRule="auto"/>
        <w:jc w:val="both"/>
        <w:rPr>
          <w:color w:val="0070C0"/>
        </w:rPr>
      </w:pPr>
      <w:r w:rsidRPr="001B5710">
        <w:rPr>
          <w:rFonts w:ascii="Arial" w:hAnsi="Arial" w:cs="Arial"/>
          <w:szCs w:val="24"/>
        </w:rPr>
        <w:t xml:space="preserve">Vía electrónica: en formato de Word (archivo modificable), en las siguientes direcciones de Email: </w:t>
      </w:r>
      <w:hyperlink r:id="rId12" w:history="1">
        <w:r w:rsidRPr="001B5710">
          <w:rPr>
            <w:rFonts w:ascii="Arial" w:hAnsi="Arial" w:cs="Arial"/>
            <w:color w:val="0070C0"/>
            <w:szCs w:val="24"/>
          </w:rPr>
          <w:t>oliver.hueso@gmail.com</w:t>
        </w:r>
      </w:hyperlink>
      <w:r w:rsidRPr="001B5710">
        <w:rPr>
          <w:rFonts w:ascii="Arial" w:hAnsi="Arial" w:cs="Arial"/>
          <w:color w:val="0070C0"/>
          <w:szCs w:val="24"/>
        </w:rPr>
        <w:t xml:space="preserve">  </w:t>
      </w:r>
      <w:r w:rsidRPr="001B5710">
        <w:rPr>
          <w:rFonts w:ascii="Arial" w:hAnsi="Arial" w:cs="Arial"/>
          <w:szCs w:val="24"/>
        </w:rPr>
        <w:t>y</w:t>
      </w:r>
      <w:r w:rsidRPr="001B5710">
        <w:rPr>
          <w:rFonts w:ascii="Arial" w:hAnsi="Arial" w:cs="Arial"/>
          <w:color w:val="0070C0"/>
          <w:szCs w:val="24"/>
        </w:rPr>
        <w:t xml:space="preserve"> e_aguilar966@hotmail.com</w:t>
      </w:r>
    </w:p>
    <w:p w:rsidR="0001130A" w:rsidRPr="00CF46B3" w:rsidRDefault="0001130A" w:rsidP="00E37792">
      <w:pPr>
        <w:spacing w:before="240" w:after="200" w:line="360" w:lineRule="auto"/>
        <w:jc w:val="both"/>
        <w:rPr>
          <w:rFonts w:ascii="Arial" w:hAnsi="Arial" w:cs="Arial"/>
          <w:sz w:val="22"/>
          <w:szCs w:val="24"/>
        </w:rPr>
      </w:pPr>
      <w:r w:rsidRPr="00CF46B3">
        <w:rPr>
          <w:rFonts w:ascii="Arial" w:hAnsi="Arial" w:cs="Arial"/>
          <w:sz w:val="22"/>
          <w:szCs w:val="24"/>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w:t>
      </w:r>
      <w:r>
        <w:rPr>
          <w:rFonts w:ascii="Arial" w:hAnsi="Arial" w:cs="Arial"/>
          <w:sz w:val="22"/>
          <w:szCs w:val="24"/>
        </w:rPr>
        <w:t xml:space="preserve">nte, a no ser que, a su juicio </w:t>
      </w:r>
      <w:r w:rsidRPr="00CF46B3">
        <w:rPr>
          <w:rFonts w:ascii="Arial" w:hAnsi="Arial" w:cs="Arial"/>
          <w:sz w:val="22"/>
          <w:szCs w:val="24"/>
        </w:rPr>
        <w:t>las respuestas otorgadas sean de trascendencia para la convocatoria y sus anexos;</w:t>
      </w:r>
    </w:p>
    <w:p w:rsidR="0001130A" w:rsidRPr="00CF46B3" w:rsidRDefault="0001130A" w:rsidP="00E37792">
      <w:pPr>
        <w:spacing w:before="240" w:after="200" w:line="360" w:lineRule="auto"/>
        <w:jc w:val="both"/>
        <w:rPr>
          <w:rFonts w:ascii="Arial" w:hAnsi="Arial" w:cs="Arial"/>
          <w:sz w:val="22"/>
          <w:szCs w:val="24"/>
        </w:rPr>
      </w:pPr>
      <w:r w:rsidRPr="00CF46B3">
        <w:rPr>
          <w:rFonts w:ascii="Arial" w:hAnsi="Arial" w:cs="Arial"/>
          <w:sz w:val="22"/>
          <w:szCs w:val="24"/>
        </w:rPr>
        <w:t>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w:t>
      </w:r>
    </w:p>
    <w:p w:rsidR="0001130A" w:rsidRPr="00261735" w:rsidRDefault="0001130A" w:rsidP="00E37792">
      <w:pPr>
        <w:spacing w:before="240" w:after="200" w:line="360" w:lineRule="auto"/>
        <w:jc w:val="both"/>
        <w:rPr>
          <w:rFonts w:ascii="Arial" w:hAnsi="Arial" w:cs="Arial"/>
          <w:b/>
          <w:sz w:val="22"/>
          <w:szCs w:val="24"/>
        </w:rPr>
      </w:pPr>
      <w:r w:rsidRPr="00CF46B3">
        <w:rPr>
          <w:rFonts w:ascii="Arial" w:hAnsi="Arial" w:cs="Arial"/>
          <w:sz w:val="22"/>
          <w:szCs w:val="24"/>
        </w:rPr>
        <w:t xml:space="preserve">Manifestado lo anterior, NO se recibirá ni se dará curso a preguntas realizadas o entregadas fuera del término establecido en el párrafo anterior; en el entendido de que, </w:t>
      </w:r>
      <w:r w:rsidRPr="00CF46B3">
        <w:rPr>
          <w:rFonts w:ascii="Arial" w:hAnsi="Arial" w:cs="Arial"/>
          <w:sz w:val="22"/>
          <w:szCs w:val="24"/>
        </w:rPr>
        <w:lastRenderedPageBreak/>
        <w:t xml:space="preserve">únicamente se dará respuesta a las preguntas que se recibieron en tiempo y forma y, que están relacionadas con las </w:t>
      </w:r>
      <w:r w:rsidRPr="00261735">
        <w:rPr>
          <w:rFonts w:ascii="Arial" w:hAnsi="Arial" w:cs="Arial"/>
          <w:b/>
          <w:sz w:val="22"/>
          <w:szCs w:val="24"/>
        </w:rPr>
        <w:t>BASES</w:t>
      </w:r>
      <w:r w:rsidRPr="00CF46B3">
        <w:rPr>
          <w:rFonts w:ascii="Arial" w:hAnsi="Arial" w:cs="Arial"/>
          <w:sz w:val="22"/>
          <w:szCs w:val="24"/>
        </w:rPr>
        <w:t xml:space="preserve"> y el </w:t>
      </w:r>
      <w:r w:rsidRPr="00261735">
        <w:rPr>
          <w:rFonts w:ascii="Arial" w:hAnsi="Arial" w:cs="Arial"/>
          <w:b/>
          <w:sz w:val="22"/>
          <w:szCs w:val="24"/>
        </w:rPr>
        <w:t>PROCESO.</w:t>
      </w:r>
    </w:p>
    <w:p w:rsidR="0001130A" w:rsidRPr="00CF46B3" w:rsidRDefault="0001130A" w:rsidP="00E37792">
      <w:pPr>
        <w:spacing w:before="240" w:after="200" w:line="360" w:lineRule="auto"/>
        <w:jc w:val="both"/>
        <w:rPr>
          <w:rFonts w:ascii="Arial" w:hAnsi="Arial" w:cs="Arial"/>
          <w:sz w:val="22"/>
          <w:szCs w:val="24"/>
        </w:rPr>
      </w:pPr>
      <w:r w:rsidRPr="00CF46B3">
        <w:rPr>
          <w:rFonts w:ascii="Arial" w:hAnsi="Arial" w:cs="Arial"/>
          <w:sz w:val="22"/>
          <w:szCs w:val="24"/>
        </w:rPr>
        <w:t xml:space="preserve">La asistencia y puntualidad de los participantes a la ‘Junta aclaratoria de bases’, será bajo su estricta responsabilidad, de tal manera que, se debe aceptar y acatar lo ahí acordado, ya que forma parte integral de las presentes </w:t>
      </w:r>
      <w:r w:rsidRPr="00261735">
        <w:rPr>
          <w:rFonts w:ascii="Arial" w:hAnsi="Arial" w:cs="Arial"/>
          <w:b/>
          <w:sz w:val="22"/>
          <w:szCs w:val="24"/>
        </w:rPr>
        <w:t>BASES</w:t>
      </w:r>
      <w:r w:rsidRPr="00CF46B3">
        <w:rPr>
          <w:rFonts w:ascii="Arial" w:hAnsi="Arial" w:cs="Arial"/>
          <w:sz w:val="22"/>
          <w:szCs w:val="24"/>
        </w:rPr>
        <w:t>.</w:t>
      </w:r>
    </w:p>
    <w:p w:rsidR="0001130A" w:rsidRPr="00CF46B3" w:rsidRDefault="0001130A" w:rsidP="00E37792">
      <w:pPr>
        <w:spacing w:before="240" w:after="200" w:line="360" w:lineRule="auto"/>
        <w:jc w:val="both"/>
        <w:rPr>
          <w:rFonts w:ascii="Arial" w:hAnsi="Arial" w:cs="Arial"/>
          <w:sz w:val="22"/>
          <w:szCs w:val="24"/>
        </w:rPr>
      </w:pPr>
      <w:r w:rsidRPr="00CF46B3">
        <w:rPr>
          <w:rFonts w:ascii="Arial" w:hAnsi="Arial" w:cs="Arial"/>
          <w:sz w:val="22"/>
          <w:szCs w:val="24"/>
        </w:rPr>
        <w:t xml:space="preserve">El </w:t>
      </w:r>
      <w:r w:rsidRPr="00261735">
        <w:rPr>
          <w:rFonts w:ascii="Arial" w:hAnsi="Arial" w:cs="Arial"/>
          <w:b/>
          <w:sz w:val="22"/>
          <w:szCs w:val="24"/>
        </w:rPr>
        <w:t>PARTICIPANTE</w:t>
      </w:r>
      <w:r w:rsidRPr="00CF46B3">
        <w:rPr>
          <w:rFonts w:ascii="Arial" w:hAnsi="Arial" w:cs="Arial"/>
          <w:sz w:val="22"/>
          <w:szCs w:val="24"/>
        </w:rPr>
        <w:t xml:space="preserve">, ya sea persona física o moral, debe registrarse en el formato establecido por </w:t>
      </w:r>
      <w:r w:rsidRPr="00261735">
        <w:rPr>
          <w:rFonts w:ascii="Arial" w:hAnsi="Arial" w:cs="Arial"/>
          <w:b/>
          <w:sz w:val="22"/>
          <w:szCs w:val="24"/>
        </w:rPr>
        <w:t>LA CONVOCANTE</w:t>
      </w:r>
      <w:r w:rsidRPr="00CF46B3">
        <w:rPr>
          <w:rFonts w:ascii="Arial" w:hAnsi="Arial" w:cs="Arial"/>
          <w:sz w:val="22"/>
          <w:szCs w:val="24"/>
        </w:rPr>
        <w:t xml:space="preserve"> antes del inicio del acto, hora señalada en el punto 2.</w:t>
      </w:r>
    </w:p>
    <w:p w:rsidR="0001130A" w:rsidRPr="00CF46B3" w:rsidRDefault="0001130A" w:rsidP="00E37792">
      <w:pPr>
        <w:spacing w:before="240" w:after="200" w:line="360" w:lineRule="auto"/>
        <w:jc w:val="both"/>
        <w:rPr>
          <w:rFonts w:ascii="Arial" w:hAnsi="Arial" w:cs="Arial"/>
          <w:sz w:val="22"/>
          <w:szCs w:val="24"/>
        </w:rPr>
      </w:pPr>
      <w:r w:rsidRPr="00CF46B3">
        <w:rPr>
          <w:rFonts w:ascii="Arial" w:hAnsi="Arial" w:cs="Arial"/>
          <w:sz w:val="22"/>
          <w:szCs w:val="24"/>
        </w:rPr>
        <w:t>Derivado de la contestación a las preguntas, en la junta de aclaración, se podrán modificar las características/especificaciones de</w:t>
      </w:r>
      <w:r>
        <w:rPr>
          <w:rFonts w:ascii="Arial" w:hAnsi="Arial" w:cs="Arial"/>
          <w:sz w:val="22"/>
          <w:szCs w:val="24"/>
        </w:rPr>
        <w:t xml:space="preserve">l </w:t>
      </w:r>
      <w:r w:rsidRPr="00576CCF">
        <w:rPr>
          <w:rFonts w:ascii="Arial" w:hAnsi="Arial" w:cs="Arial"/>
          <w:b/>
          <w:sz w:val="22"/>
          <w:szCs w:val="24"/>
        </w:rPr>
        <w:t>SERVICIO</w:t>
      </w:r>
      <w:r w:rsidRPr="00CF46B3">
        <w:rPr>
          <w:rFonts w:ascii="Arial" w:hAnsi="Arial" w:cs="Arial"/>
          <w:sz w:val="22"/>
          <w:szCs w:val="24"/>
        </w:rPr>
        <w:t>.</w:t>
      </w:r>
      <w:r>
        <w:rPr>
          <w:rFonts w:ascii="Arial" w:hAnsi="Arial" w:cs="Arial"/>
          <w:sz w:val="22"/>
          <w:szCs w:val="24"/>
        </w:rPr>
        <w:t xml:space="preserve"> </w:t>
      </w:r>
      <w:r w:rsidRPr="00CF46B3">
        <w:rPr>
          <w:rFonts w:ascii="Arial" w:hAnsi="Arial" w:cs="Arial"/>
          <w:sz w:val="22"/>
          <w:szCs w:val="24"/>
        </w:rPr>
        <w:t>las modificaciones</w:t>
      </w:r>
      <w:r>
        <w:rPr>
          <w:rFonts w:ascii="Arial" w:hAnsi="Arial" w:cs="Arial"/>
          <w:sz w:val="22"/>
          <w:szCs w:val="24"/>
        </w:rPr>
        <w:t xml:space="preserve"> en ningún caso podrán consistir en la sustitución del </w:t>
      </w:r>
      <w:r w:rsidRPr="00576CCF">
        <w:rPr>
          <w:rFonts w:ascii="Arial" w:hAnsi="Arial" w:cs="Arial"/>
          <w:b/>
          <w:sz w:val="22"/>
          <w:szCs w:val="24"/>
        </w:rPr>
        <w:t>SERVICIO</w:t>
      </w:r>
      <w:r>
        <w:rPr>
          <w:rFonts w:ascii="Arial" w:hAnsi="Arial" w:cs="Arial"/>
          <w:sz w:val="22"/>
          <w:szCs w:val="24"/>
        </w:rPr>
        <w:t xml:space="preserve"> convocado originalmente</w:t>
      </w:r>
      <w:r w:rsidRPr="00CF46B3">
        <w:rPr>
          <w:rFonts w:ascii="Arial" w:hAnsi="Arial" w:cs="Arial"/>
          <w:sz w:val="22"/>
          <w:szCs w:val="24"/>
        </w:rPr>
        <w:t xml:space="preserve">, </w:t>
      </w:r>
      <w:r>
        <w:rPr>
          <w:rFonts w:ascii="Arial" w:hAnsi="Arial" w:cs="Arial"/>
          <w:sz w:val="22"/>
          <w:szCs w:val="24"/>
        </w:rPr>
        <w:t xml:space="preserve">adición de otros de distintos rubros o en variación significativa de sus características, salvo como consecuencia de una equivocación u omisión en las especificaciones, situación que deberá de justificarse en el acta de la junta, además se podrá señalar nueva fecha para otra junta aclaratoria o por el diferimiento de la misma, las modificaciones formarán parte </w:t>
      </w:r>
      <w:r w:rsidRPr="00CF46B3">
        <w:rPr>
          <w:rFonts w:ascii="Arial" w:hAnsi="Arial" w:cs="Arial"/>
          <w:sz w:val="22"/>
          <w:szCs w:val="24"/>
        </w:rPr>
        <w:t xml:space="preserve">de la </w:t>
      </w:r>
      <w:r w:rsidRPr="005D42AF">
        <w:rPr>
          <w:rFonts w:ascii="Arial" w:hAnsi="Arial" w:cs="Arial"/>
          <w:sz w:val="22"/>
          <w:szCs w:val="24"/>
        </w:rPr>
        <w:t xml:space="preserve">convocatoria y deberá ser considerada por los </w:t>
      </w:r>
      <w:r w:rsidRPr="005D42AF">
        <w:rPr>
          <w:rFonts w:ascii="Arial" w:hAnsi="Arial" w:cs="Arial"/>
          <w:b/>
          <w:sz w:val="22"/>
          <w:szCs w:val="24"/>
        </w:rPr>
        <w:t>PARTICIPANTES</w:t>
      </w:r>
      <w:r w:rsidRPr="005D42AF">
        <w:rPr>
          <w:rFonts w:ascii="Arial" w:hAnsi="Arial" w:cs="Arial"/>
          <w:sz w:val="22"/>
          <w:szCs w:val="24"/>
        </w:rPr>
        <w:t xml:space="preserve"> en la elaboración de su proposición de conformidad al punto 3 del Artículo 62 de la </w:t>
      </w:r>
      <w:r w:rsidRPr="005D42AF">
        <w:rPr>
          <w:rFonts w:ascii="Arial" w:hAnsi="Arial" w:cs="Arial"/>
          <w:b/>
          <w:sz w:val="22"/>
          <w:szCs w:val="24"/>
        </w:rPr>
        <w:t>LEY</w:t>
      </w:r>
      <w:r w:rsidRPr="005D42AF">
        <w:rPr>
          <w:rFonts w:ascii="Arial" w:hAnsi="Arial" w:cs="Arial"/>
          <w:sz w:val="22"/>
          <w:szCs w:val="24"/>
        </w:rPr>
        <w:t xml:space="preserve"> ..</w:t>
      </w:r>
      <w:r w:rsidRPr="00CF46B3">
        <w:rPr>
          <w:rFonts w:ascii="Arial" w:hAnsi="Arial" w:cs="Arial"/>
          <w:sz w:val="22"/>
          <w:szCs w:val="24"/>
        </w:rPr>
        <w:t xml:space="preserve"> </w:t>
      </w:r>
    </w:p>
    <w:p w:rsidR="0001130A" w:rsidRPr="00CF46B3" w:rsidRDefault="0001130A" w:rsidP="00E37792">
      <w:pPr>
        <w:spacing w:before="240" w:after="200" w:line="360" w:lineRule="auto"/>
        <w:jc w:val="both"/>
        <w:rPr>
          <w:rFonts w:ascii="Arial" w:hAnsi="Arial" w:cs="Arial"/>
          <w:sz w:val="22"/>
          <w:szCs w:val="24"/>
        </w:rPr>
      </w:pPr>
      <w:r w:rsidRPr="00CF46B3">
        <w:rPr>
          <w:rFonts w:ascii="Arial" w:hAnsi="Arial" w:cs="Arial"/>
          <w:sz w:val="22"/>
          <w:szCs w:val="24"/>
        </w:rPr>
        <w:t xml:space="preserve">Se da lectura a cada pegunta y su respectiva contestación, y en su caso, se entregará a los </w:t>
      </w:r>
      <w:r w:rsidRPr="005D42AF">
        <w:rPr>
          <w:rFonts w:ascii="Arial" w:hAnsi="Arial" w:cs="Arial"/>
          <w:b/>
          <w:sz w:val="22"/>
          <w:szCs w:val="24"/>
        </w:rPr>
        <w:t>PARTICIPANTES</w:t>
      </w:r>
      <w:r w:rsidRPr="00CF46B3">
        <w:rPr>
          <w:rFonts w:ascii="Arial" w:hAnsi="Arial" w:cs="Arial"/>
          <w:sz w:val="22"/>
          <w:szCs w:val="24"/>
        </w:rPr>
        <w:t xml:space="preserve"> que se registraron un impreso con las respuestas a las preguntas.</w:t>
      </w:r>
    </w:p>
    <w:p w:rsidR="0001130A" w:rsidRPr="00CF46B3" w:rsidRDefault="0001130A" w:rsidP="00E37792">
      <w:pPr>
        <w:spacing w:before="240" w:after="200" w:line="360" w:lineRule="auto"/>
        <w:jc w:val="both"/>
        <w:rPr>
          <w:rFonts w:ascii="Arial" w:hAnsi="Arial" w:cs="Arial"/>
          <w:sz w:val="22"/>
          <w:szCs w:val="24"/>
        </w:rPr>
      </w:pPr>
      <w:r w:rsidRPr="00CF46B3">
        <w:rPr>
          <w:rFonts w:ascii="Arial" w:hAnsi="Arial" w:cs="Arial"/>
          <w:sz w:val="22"/>
          <w:szCs w:val="24"/>
        </w:rPr>
        <w:t xml:space="preserve">Al término del evento, se elaborará el acta correspondiente; la cual, es parte integral de las presentes </w:t>
      </w:r>
      <w:r w:rsidRPr="005D42AF">
        <w:rPr>
          <w:rFonts w:ascii="Arial" w:hAnsi="Arial" w:cs="Arial"/>
          <w:b/>
          <w:sz w:val="22"/>
          <w:szCs w:val="24"/>
        </w:rPr>
        <w:t>BASES</w:t>
      </w:r>
      <w:r w:rsidRPr="00CF46B3">
        <w:rPr>
          <w:rFonts w:ascii="Arial" w:hAnsi="Arial" w:cs="Arial"/>
          <w:sz w:val="22"/>
          <w:szCs w:val="24"/>
        </w:rPr>
        <w:t xml:space="preserve">, ello, para los efectos legales a los que haya lugar y, quedará a la disposición en el </w:t>
      </w:r>
      <w:r w:rsidRPr="005D42AF">
        <w:rPr>
          <w:rFonts w:ascii="Arial" w:hAnsi="Arial" w:cs="Arial"/>
          <w:b/>
          <w:sz w:val="22"/>
          <w:szCs w:val="24"/>
        </w:rPr>
        <w:t>DOMICILIO</w:t>
      </w:r>
      <w:r w:rsidRPr="00CF46B3">
        <w:rPr>
          <w:rFonts w:ascii="Arial" w:hAnsi="Arial" w:cs="Arial"/>
          <w:sz w:val="22"/>
          <w:szCs w:val="24"/>
        </w:rPr>
        <w:t>, por tanto, el acta se firmará por parte del servidor público designado y por el representante del área técnica; además, ésta será publicada en los medios electrónicos oficiales.</w:t>
      </w:r>
    </w:p>
    <w:p w:rsidR="0001130A" w:rsidRPr="00CF46B3" w:rsidRDefault="0001130A" w:rsidP="00E37792">
      <w:pPr>
        <w:spacing w:before="240" w:after="200" w:line="360" w:lineRule="auto"/>
        <w:jc w:val="both"/>
        <w:rPr>
          <w:rFonts w:ascii="Arial" w:hAnsi="Arial" w:cs="Arial"/>
          <w:sz w:val="22"/>
          <w:szCs w:val="24"/>
        </w:rPr>
      </w:pPr>
      <w:r w:rsidRPr="00CF46B3">
        <w:rPr>
          <w:rFonts w:ascii="Arial" w:hAnsi="Arial" w:cs="Arial"/>
          <w:sz w:val="22"/>
          <w:szCs w:val="24"/>
        </w:rPr>
        <w:t xml:space="preserve">Se hace énfasis en que, la inasistencia y falta de registro de los interesados, da por hecho que lo ahí acordado, se acepta en todos sus términos, en el entendido de que la junta de aclaraciones y su contenido forma parte integral de las </w:t>
      </w:r>
      <w:r w:rsidRPr="005D42AF">
        <w:rPr>
          <w:rFonts w:ascii="Arial" w:hAnsi="Arial" w:cs="Arial"/>
          <w:b/>
          <w:sz w:val="22"/>
          <w:szCs w:val="24"/>
        </w:rPr>
        <w:t>BASES</w:t>
      </w:r>
      <w:r w:rsidRPr="00CF46B3">
        <w:rPr>
          <w:rFonts w:ascii="Arial" w:hAnsi="Arial" w:cs="Arial"/>
          <w:sz w:val="22"/>
          <w:szCs w:val="24"/>
        </w:rPr>
        <w:t>.</w:t>
      </w:r>
    </w:p>
    <w:p w:rsidR="0001130A" w:rsidRPr="004276A2" w:rsidRDefault="0001130A" w:rsidP="005568FC">
      <w:pPr>
        <w:pStyle w:val="Ttulo1"/>
        <w:spacing w:line="276" w:lineRule="auto"/>
        <w:ind w:left="567" w:hanging="567"/>
        <w:rPr>
          <w:color w:val="auto"/>
          <w:sz w:val="24"/>
          <w:lang w:val="es-ES_tradnl"/>
        </w:rPr>
      </w:pPr>
      <w:bookmarkStart w:id="12" w:name="_Toc504379410"/>
      <w:bookmarkEnd w:id="7"/>
      <w:bookmarkEnd w:id="8"/>
      <w:r w:rsidRPr="004276A2">
        <w:rPr>
          <w:color w:val="auto"/>
          <w:sz w:val="24"/>
          <w:lang w:val="es-ES_tradnl"/>
        </w:rPr>
        <w:lastRenderedPageBreak/>
        <w:t>7.-</w:t>
      </w:r>
      <w:r w:rsidRPr="004276A2">
        <w:rPr>
          <w:color w:val="auto"/>
          <w:sz w:val="24"/>
          <w:lang w:val="es-ES_tradnl"/>
        </w:rPr>
        <w:tab/>
        <w:t>Lineamientos Generales para la Proposición (La Propuesta Técnica y Económica)</w:t>
      </w:r>
      <w:bookmarkEnd w:id="12"/>
    </w:p>
    <w:p w:rsidR="0001130A" w:rsidRPr="004276A2" w:rsidRDefault="0001130A" w:rsidP="00E5085D">
      <w:pPr>
        <w:suppressAutoHyphens w:val="0"/>
        <w:spacing w:before="360" w:after="120" w:line="360" w:lineRule="auto"/>
        <w:jc w:val="both"/>
        <w:rPr>
          <w:rFonts w:ascii="Arial" w:hAnsi="Arial" w:cs="Arial"/>
          <w:bCs/>
          <w:sz w:val="22"/>
          <w:szCs w:val="24"/>
          <w:lang w:val="es-ES_tradnl"/>
        </w:rPr>
      </w:pPr>
      <w:r w:rsidRPr="004276A2">
        <w:rPr>
          <w:rFonts w:ascii="Arial" w:hAnsi="Arial" w:cs="Arial"/>
          <w:bCs/>
          <w:sz w:val="22"/>
          <w:szCs w:val="24"/>
          <w:lang w:val="es-ES_tradnl"/>
        </w:rPr>
        <w:t xml:space="preserve">La propuesta técnica y económica del </w:t>
      </w:r>
      <w:r w:rsidRPr="004276A2">
        <w:rPr>
          <w:rFonts w:ascii="Arial" w:hAnsi="Arial" w:cs="Arial"/>
          <w:b/>
          <w:bCs/>
          <w:sz w:val="22"/>
          <w:szCs w:val="24"/>
          <w:lang w:val="es-ES_tradnl"/>
        </w:rPr>
        <w:t>PARTICIPANTE</w:t>
      </w:r>
      <w:r w:rsidRPr="004276A2">
        <w:rPr>
          <w:rFonts w:ascii="Arial" w:hAnsi="Arial" w:cs="Arial"/>
          <w:sz w:val="22"/>
          <w:szCs w:val="24"/>
          <w:lang w:val="es-ES_tradnl"/>
        </w:rPr>
        <w:t>,</w:t>
      </w:r>
      <w:r w:rsidRPr="004276A2">
        <w:rPr>
          <w:rFonts w:ascii="Arial" w:hAnsi="Arial" w:cs="Arial"/>
          <w:bCs/>
          <w:sz w:val="22"/>
          <w:szCs w:val="24"/>
          <w:lang w:val="es-ES_tradnl"/>
        </w:rPr>
        <w:t xml:space="preserve"> debe cumplir con los siguientes lineamientos:</w:t>
      </w:r>
    </w:p>
    <w:p w:rsidR="0001130A" w:rsidRPr="004276A2" w:rsidRDefault="0001130A" w:rsidP="0080635A">
      <w:pPr>
        <w:numPr>
          <w:ilvl w:val="1"/>
          <w:numId w:val="2"/>
        </w:numPr>
        <w:tabs>
          <w:tab w:val="clear" w:pos="1080"/>
        </w:tabs>
        <w:suppressAutoHyphens w:val="0"/>
        <w:spacing w:after="160" w:line="360" w:lineRule="auto"/>
        <w:ind w:left="567" w:hanging="567"/>
        <w:jc w:val="both"/>
        <w:rPr>
          <w:rFonts w:ascii="Arial" w:hAnsi="Arial" w:cs="Arial"/>
          <w:sz w:val="22"/>
          <w:szCs w:val="24"/>
          <w:lang w:val="es-ES_tradnl"/>
        </w:rPr>
      </w:pPr>
      <w:r w:rsidRPr="004276A2">
        <w:rPr>
          <w:rFonts w:ascii="Arial" w:hAnsi="Arial" w:cs="Arial"/>
          <w:sz w:val="22"/>
          <w:szCs w:val="24"/>
          <w:lang w:val="es-ES_tradnl"/>
        </w:rPr>
        <w:t xml:space="preserve">Entregar toda la documentación elaborada por el </w:t>
      </w:r>
      <w:r w:rsidRPr="004276A2">
        <w:rPr>
          <w:rFonts w:ascii="Arial" w:hAnsi="Arial" w:cs="Arial"/>
          <w:b/>
          <w:sz w:val="22"/>
          <w:szCs w:val="24"/>
          <w:lang w:val="es-ES_tradnl"/>
        </w:rPr>
        <w:tab/>
        <w:t>“PARTICIPANTE”</w:t>
      </w:r>
      <w:r w:rsidRPr="004276A2">
        <w:rPr>
          <w:rFonts w:ascii="Arial" w:hAnsi="Arial" w:cs="Arial"/>
          <w:sz w:val="22"/>
          <w:szCs w:val="24"/>
          <w:lang w:val="es-ES_tradnl"/>
        </w:rPr>
        <w:t xml:space="preserve"> en los términos del inciso “d” del </w:t>
      </w:r>
      <w:r w:rsidRPr="004276A2">
        <w:rPr>
          <w:rFonts w:ascii="Arial" w:hAnsi="Arial" w:cs="Arial"/>
          <w:sz w:val="22"/>
          <w:szCs w:val="24"/>
          <w:u w:val="single"/>
          <w:lang w:val="es-ES_tradnl"/>
        </w:rPr>
        <w:t>punto 5</w:t>
      </w:r>
      <w:r w:rsidRPr="004276A2">
        <w:rPr>
          <w:rFonts w:ascii="Arial" w:hAnsi="Arial" w:cs="Arial"/>
          <w:sz w:val="22"/>
          <w:szCs w:val="24"/>
          <w:lang w:val="es-ES_tradnl"/>
        </w:rPr>
        <w:t xml:space="preserve"> (Obligación de los Participantes),</w:t>
      </w:r>
    </w:p>
    <w:p w:rsidR="0001130A" w:rsidRPr="004276A2" w:rsidRDefault="0001130A" w:rsidP="0080635A">
      <w:pPr>
        <w:numPr>
          <w:ilvl w:val="1"/>
          <w:numId w:val="2"/>
        </w:numPr>
        <w:tabs>
          <w:tab w:val="clear" w:pos="1080"/>
        </w:tabs>
        <w:suppressAutoHyphens w:val="0"/>
        <w:spacing w:after="160" w:line="360" w:lineRule="auto"/>
        <w:ind w:left="567" w:hanging="567"/>
        <w:jc w:val="both"/>
        <w:rPr>
          <w:rFonts w:ascii="Arial" w:hAnsi="Arial" w:cs="Arial"/>
          <w:sz w:val="22"/>
          <w:szCs w:val="24"/>
          <w:lang w:val="es-ES_tradnl"/>
        </w:rPr>
      </w:pPr>
      <w:r w:rsidRPr="004276A2">
        <w:rPr>
          <w:rFonts w:ascii="Arial" w:hAnsi="Arial" w:cs="Arial"/>
          <w:sz w:val="22"/>
          <w:szCs w:val="24"/>
          <w:lang w:val="es-ES_tradnl"/>
        </w:rPr>
        <w:t xml:space="preserve">Suscribir con firma autógrafa, toda la documentación objeto de este </w:t>
      </w:r>
      <w:r w:rsidRPr="004276A2">
        <w:rPr>
          <w:rFonts w:ascii="Arial" w:hAnsi="Arial" w:cs="Arial"/>
          <w:b/>
          <w:sz w:val="22"/>
          <w:szCs w:val="24"/>
        </w:rPr>
        <w:t>PROCESO</w:t>
      </w:r>
      <w:r w:rsidRPr="004276A2">
        <w:rPr>
          <w:rFonts w:ascii="Arial" w:hAnsi="Arial" w:cs="Arial"/>
          <w:sz w:val="22"/>
          <w:szCs w:val="24"/>
          <w:lang w:val="es-ES_tradnl"/>
        </w:rPr>
        <w:t>, en el entendido de que</w:t>
      </w:r>
      <w:r w:rsidRPr="005D42AF">
        <w:rPr>
          <w:rFonts w:ascii="Arial" w:hAnsi="Arial" w:cs="Arial"/>
          <w:sz w:val="22"/>
          <w:szCs w:val="24"/>
          <w:lang w:val="es-ES_tradnl"/>
        </w:rPr>
        <w:t xml:space="preserve">, a la falta de la firma en algún documento, éste se invalida y lo hace sujeto a descalificación, salvo aquellos documentos </w:t>
      </w:r>
      <w:r w:rsidRPr="004276A2">
        <w:rPr>
          <w:rFonts w:ascii="Arial" w:hAnsi="Arial" w:cs="Arial"/>
          <w:sz w:val="22"/>
          <w:szCs w:val="24"/>
          <w:lang w:val="es-ES_tradnl"/>
        </w:rPr>
        <w:t>originales que por su naturaleza no deban ser firmados,</w:t>
      </w:r>
    </w:p>
    <w:p w:rsidR="0001130A" w:rsidRPr="005D42AF" w:rsidRDefault="0001130A" w:rsidP="0080635A">
      <w:pPr>
        <w:numPr>
          <w:ilvl w:val="1"/>
          <w:numId w:val="2"/>
        </w:numPr>
        <w:tabs>
          <w:tab w:val="clear" w:pos="1080"/>
        </w:tabs>
        <w:suppressAutoHyphens w:val="0"/>
        <w:spacing w:after="160" w:line="360" w:lineRule="auto"/>
        <w:ind w:left="567" w:hanging="567"/>
        <w:jc w:val="both"/>
        <w:rPr>
          <w:rFonts w:ascii="Arial" w:hAnsi="Arial" w:cs="Arial"/>
          <w:sz w:val="22"/>
          <w:szCs w:val="24"/>
          <w:lang w:val="es-ES_tradnl"/>
        </w:rPr>
      </w:pPr>
      <w:r w:rsidRPr="004276A2">
        <w:rPr>
          <w:rFonts w:ascii="Arial" w:hAnsi="Arial" w:cs="Arial"/>
          <w:sz w:val="22"/>
          <w:szCs w:val="24"/>
          <w:lang w:val="es-ES_tradnl"/>
        </w:rPr>
        <w:t xml:space="preserve">Cuidar que ninguna propuesta contenga textos entre líneas, raspaduras, tachaduras, </w:t>
      </w:r>
      <w:r w:rsidRPr="005D42AF">
        <w:rPr>
          <w:rFonts w:ascii="Arial" w:hAnsi="Arial" w:cs="Arial"/>
          <w:sz w:val="22"/>
          <w:szCs w:val="24"/>
          <w:lang w:val="es-ES_tradnl"/>
        </w:rPr>
        <w:t>ni enmendaduras,</w:t>
      </w:r>
    </w:p>
    <w:p w:rsidR="0001130A" w:rsidRPr="005D42AF" w:rsidRDefault="0001130A" w:rsidP="0080635A">
      <w:pPr>
        <w:numPr>
          <w:ilvl w:val="1"/>
          <w:numId w:val="2"/>
        </w:numPr>
        <w:tabs>
          <w:tab w:val="clear" w:pos="1080"/>
        </w:tabs>
        <w:suppressAutoHyphens w:val="0"/>
        <w:spacing w:after="160" w:line="360" w:lineRule="auto"/>
        <w:ind w:left="567" w:hanging="567"/>
        <w:jc w:val="both"/>
        <w:rPr>
          <w:rFonts w:ascii="Arial" w:hAnsi="Arial" w:cs="Arial"/>
          <w:sz w:val="22"/>
          <w:szCs w:val="24"/>
          <w:lang w:val="es-ES_tradnl"/>
        </w:rPr>
      </w:pPr>
      <w:r w:rsidRPr="005D42AF">
        <w:rPr>
          <w:rFonts w:ascii="Arial" w:hAnsi="Arial" w:cs="Arial"/>
          <w:sz w:val="22"/>
          <w:szCs w:val="24"/>
          <w:lang w:val="es-ES_tradnl"/>
        </w:rPr>
        <w:t xml:space="preserve">Todas las hojas de los entregables, deberán estar foliadas. salvo los folletos, catálogos instructivos, manuales y aquellos documentos originales que por su naturaleza no deban foliarse y tengan que regresarse al </w:t>
      </w:r>
      <w:r w:rsidRPr="005D42AF">
        <w:rPr>
          <w:rFonts w:ascii="Arial" w:hAnsi="Arial" w:cs="Arial"/>
          <w:b/>
          <w:sz w:val="22"/>
          <w:szCs w:val="24"/>
          <w:lang w:val="es-ES_tradnl"/>
        </w:rPr>
        <w:t>PARTICIPANTE</w:t>
      </w:r>
      <w:r w:rsidRPr="005D42AF">
        <w:rPr>
          <w:rFonts w:ascii="Arial" w:hAnsi="Arial" w:cs="Arial"/>
          <w:sz w:val="22"/>
          <w:szCs w:val="24"/>
          <w:lang w:val="es-ES_tradnl"/>
        </w:rPr>
        <w:t>.</w:t>
      </w:r>
    </w:p>
    <w:p w:rsidR="0001130A" w:rsidRPr="004276A2" w:rsidRDefault="0001130A" w:rsidP="0080635A">
      <w:pPr>
        <w:numPr>
          <w:ilvl w:val="1"/>
          <w:numId w:val="2"/>
        </w:numPr>
        <w:tabs>
          <w:tab w:val="clear" w:pos="1080"/>
        </w:tabs>
        <w:suppressAutoHyphens w:val="0"/>
        <w:spacing w:after="160" w:line="360" w:lineRule="auto"/>
        <w:ind w:left="567" w:hanging="567"/>
        <w:jc w:val="both"/>
        <w:rPr>
          <w:rFonts w:ascii="Arial" w:hAnsi="Arial" w:cs="Arial"/>
          <w:sz w:val="22"/>
          <w:szCs w:val="24"/>
          <w:lang w:val="es-ES_tradnl"/>
        </w:rPr>
      </w:pPr>
      <w:r w:rsidRPr="004276A2">
        <w:rPr>
          <w:rFonts w:ascii="Arial" w:hAnsi="Arial" w:cs="Arial"/>
          <w:sz w:val="22"/>
          <w:szCs w:val="24"/>
          <w:lang w:val="es-ES_tradnl"/>
        </w:rPr>
        <w:t xml:space="preserve">Cada sobre/caja y entregable deberá contener hoja resumen sobre su contenido, con apego a lo estipulado en los </w:t>
      </w:r>
      <w:r w:rsidRPr="004276A2">
        <w:rPr>
          <w:rFonts w:ascii="Arial" w:hAnsi="Arial" w:cs="Arial"/>
          <w:sz w:val="22"/>
          <w:szCs w:val="24"/>
          <w:u w:val="single"/>
          <w:lang w:val="es-ES_tradnl"/>
        </w:rPr>
        <w:t>“ANEXOS 2</w:t>
      </w:r>
      <w:r w:rsidRPr="004276A2">
        <w:rPr>
          <w:rFonts w:ascii="Arial" w:hAnsi="Arial" w:cs="Arial"/>
          <w:sz w:val="22"/>
          <w:szCs w:val="24"/>
          <w:lang w:val="es-ES_tradnl"/>
        </w:rPr>
        <w:t xml:space="preserve"> y </w:t>
      </w:r>
      <w:r w:rsidRPr="004276A2">
        <w:rPr>
          <w:rFonts w:ascii="Arial" w:hAnsi="Arial" w:cs="Arial"/>
          <w:sz w:val="22"/>
          <w:szCs w:val="24"/>
          <w:u w:val="single"/>
          <w:lang w:val="es-ES_tradnl"/>
        </w:rPr>
        <w:t>3”</w:t>
      </w:r>
    </w:p>
    <w:p w:rsidR="0001130A" w:rsidRPr="004276A2" w:rsidRDefault="0001130A" w:rsidP="0080635A">
      <w:pPr>
        <w:numPr>
          <w:ilvl w:val="1"/>
          <w:numId w:val="2"/>
        </w:numPr>
        <w:tabs>
          <w:tab w:val="clear" w:pos="1080"/>
        </w:tabs>
        <w:suppressAutoHyphens w:val="0"/>
        <w:spacing w:after="160" w:line="360" w:lineRule="auto"/>
        <w:ind w:left="567" w:hanging="567"/>
        <w:jc w:val="both"/>
        <w:rPr>
          <w:rFonts w:ascii="Arial" w:hAnsi="Arial" w:cs="Arial"/>
          <w:sz w:val="22"/>
          <w:szCs w:val="24"/>
          <w:lang w:val="es-ES_tradnl"/>
        </w:rPr>
      </w:pPr>
      <w:r w:rsidRPr="004276A2">
        <w:rPr>
          <w:rFonts w:ascii="Arial" w:hAnsi="Arial" w:cs="Arial"/>
          <w:sz w:val="22"/>
          <w:szCs w:val="24"/>
          <w:lang w:val="es-ES_tradnl"/>
        </w:rPr>
        <w:t>Presentar una sola ‘</w:t>
      </w:r>
      <w:r w:rsidRPr="004276A2">
        <w:rPr>
          <w:rFonts w:ascii="Arial" w:hAnsi="Arial" w:cs="Arial"/>
          <w:i/>
          <w:sz w:val="22"/>
          <w:szCs w:val="24"/>
          <w:lang w:val="es-ES_tradnl"/>
        </w:rPr>
        <w:t>Propuesta técnica</w:t>
      </w:r>
      <w:r w:rsidRPr="004276A2">
        <w:rPr>
          <w:rFonts w:ascii="Arial" w:hAnsi="Arial" w:cs="Arial"/>
          <w:sz w:val="22"/>
          <w:szCs w:val="24"/>
          <w:lang w:val="es-ES_tradnl"/>
        </w:rPr>
        <w:t>’ y una sola ‘</w:t>
      </w:r>
      <w:r w:rsidRPr="004276A2">
        <w:rPr>
          <w:rFonts w:ascii="Arial" w:hAnsi="Arial" w:cs="Arial"/>
          <w:i/>
          <w:sz w:val="22"/>
          <w:szCs w:val="24"/>
          <w:lang w:val="es-ES_tradnl"/>
        </w:rPr>
        <w:t>Propuesta económica</w:t>
      </w:r>
      <w:r w:rsidRPr="004276A2">
        <w:rPr>
          <w:rFonts w:ascii="Arial" w:hAnsi="Arial" w:cs="Arial"/>
          <w:sz w:val="22"/>
          <w:szCs w:val="24"/>
          <w:lang w:val="es-ES_tradnl"/>
        </w:rPr>
        <w:t>’ en sobre cerrado o caja cerrada (según sea el caso) por separado</w:t>
      </w:r>
      <w:r w:rsidRPr="004276A2">
        <w:rPr>
          <w:rFonts w:ascii="Arial" w:hAnsi="Arial" w:cs="Arial"/>
          <w:bCs/>
          <w:sz w:val="22"/>
          <w:szCs w:val="24"/>
          <w:lang w:val="es-ES_tradnl"/>
        </w:rPr>
        <w:t xml:space="preserve"> una de otra, conforme a lo solicitado en los </w:t>
      </w:r>
      <w:r w:rsidRPr="004276A2">
        <w:rPr>
          <w:rFonts w:ascii="Arial" w:hAnsi="Arial" w:cs="Arial"/>
          <w:bCs/>
          <w:sz w:val="22"/>
          <w:szCs w:val="24"/>
          <w:u w:val="single"/>
          <w:lang w:val="es-ES_tradnl"/>
        </w:rPr>
        <w:t>puntos 7.1</w:t>
      </w:r>
      <w:r w:rsidRPr="004276A2">
        <w:rPr>
          <w:rFonts w:ascii="Arial" w:hAnsi="Arial" w:cs="Arial"/>
          <w:bCs/>
          <w:sz w:val="22"/>
          <w:szCs w:val="24"/>
          <w:lang w:val="es-ES_tradnl"/>
        </w:rPr>
        <w:t xml:space="preserve"> y </w:t>
      </w:r>
      <w:r w:rsidRPr="004276A2">
        <w:rPr>
          <w:rFonts w:ascii="Arial" w:hAnsi="Arial" w:cs="Arial"/>
          <w:bCs/>
          <w:sz w:val="22"/>
          <w:szCs w:val="24"/>
          <w:u w:val="single"/>
          <w:lang w:val="es-ES_tradnl"/>
        </w:rPr>
        <w:t>7.2</w:t>
      </w:r>
      <w:r w:rsidRPr="004276A2">
        <w:rPr>
          <w:rFonts w:ascii="Arial" w:hAnsi="Arial" w:cs="Arial"/>
          <w:bCs/>
          <w:sz w:val="22"/>
          <w:szCs w:val="24"/>
          <w:lang w:val="es-ES_tradnl"/>
        </w:rPr>
        <w:t>,</w:t>
      </w:r>
    </w:p>
    <w:p w:rsidR="0001130A" w:rsidRPr="004276A2" w:rsidRDefault="0001130A" w:rsidP="0080635A">
      <w:pPr>
        <w:numPr>
          <w:ilvl w:val="1"/>
          <w:numId w:val="2"/>
        </w:numPr>
        <w:tabs>
          <w:tab w:val="clear" w:pos="1080"/>
        </w:tabs>
        <w:suppressAutoHyphens w:val="0"/>
        <w:spacing w:after="160" w:line="360" w:lineRule="auto"/>
        <w:ind w:left="567" w:hanging="567"/>
        <w:jc w:val="both"/>
        <w:rPr>
          <w:rFonts w:ascii="Arial" w:hAnsi="Arial" w:cs="Arial"/>
          <w:sz w:val="22"/>
          <w:szCs w:val="24"/>
          <w:lang w:val="es-ES_tradnl"/>
        </w:rPr>
      </w:pPr>
      <w:r w:rsidRPr="004276A2">
        <w:rPr>
          <w:rFonts w:ascii="Arial" w:hAnsi="Arial" w:cs="Arial"/>
          <w:sz w:val="22"/>
          <w:szCs w:val="24"/>
          <w:lang w:val="es-ES_tradnl"/>
        </w:rPr>
        <w:t xml:space="preserve">Debe dirigir al </w:t>
      </w:r>
      <w:r>
        <w:rPr>
          <w:rFonts w:ascii="Arial" w:hAnsi="Arial" w:cs="Arial"/>
          <w:b/>
          <w:sz w:val="22"/>
        </w:rPr>
        <w:t>COMITE</w:t>
      </w:r>
      <w:r w:rsidRPr="004276A2">
        <w:rPr>
          <w:rFonts w:ascii="Arial" w:hAnsi="Arial" w:cs="Arial"/>
          <w:b/>
          <w:sz w:val="22"/>
        </w:rPr>
        <w:t xml:space="preserve"> </w:t>
      </w:r>
      <w:r w:rsidRPr="004276A2">
        <w:rPr>
          <w:rFonts w:ascii="Arial" w:hAnsi="Arial" w:cs="Arial"/>
          <w:sz w:val="22"/>
          <w:szCs w:val="24"/>
          <w:lang w:val="es-ES_tradnl"/>
        </w:rPr>
        <w:t>los sobres/caja de cada propuesta, los cuales, deben estar debidamente rotulados a mano o</w:t>
      </w:r>
      <w:r>
        <w:rPr>
          <w:rFonts w:ascii="Arial" w:hAnsi="Arial" w:cs="Arial"/>
          <w:sz w:val="22"/>
          <w:szCs w:val="24"/>
          <w:lang w:val="es-ES_tradnl"/>
        </w:rPr>
        <w:t xml:space="preserve"> </w:t>
      </w:r>
      <w:r w:rsidRPr="004276A2">
        <w:rPr>
          <w:rFonts w:ascii="Arial" w:hAnsi="Arial" w:cs="Arial"/>
          <w:sz w:val="22"/>
          <w:szCs w:val="24"/>
          <w:lang w:val="es-ES_tradnl"/>
        </w:rPr>
        <w:t xml:space="preserve">mediante una hoja impresa adherida con cinta a los mismos(ver </w:t>
      </w:r>
      <w:r w:rsidRPr="004276A2">
        <w:rPr>
          <w:rFonts w:ascii="Arial" w:hAnsi="Arial" w:cs="Arial"/>
          <w:sz w:val="22"/>
          <w:szCs w:val="24"/>
          <w:u w:val="single"/>
          <w:lang w:val="es-ES_tradnl"/>
        </w:rPr>
        <w:t>“</w:t>
      </w:r>
      <w:r w:rsidRPr="005D42AF">
        <w:rPr>
          <w:rFonts w:ascii="Arial" w:hAnsi="Arial" w:cs="Arial"/>
          <w:b/>
          <w:sz w:val="22"/>
          <w:szCs w:val="24"/>
          <w:u w:val="single"/>
          <w:lang w:val="es-ES_tradnl"/>
        </w:rPr>
        <w:t>ANEXO 2</w:t>
      </w:r>
      <w:r w:rsidRPr="004276A2">
        <w:rPr>
          <w:rFonts w:ascii="Arial" w:hAnsi="Arial" w:cs="Arial"/>
          <w:sz w:val="22"/>
          <w:szCs w:val="24"/>
          <w:u w:val="single"/>
          <w:lang w:val="es-ES_tradnl"/>
        </w:rPr>
        <w:t>”</w:t>
      </w:r>
      <w:r w:rsidRPr="004276A2">
        <w:rPr>
          <w:rFonts w:ascii="Arial" w:hAnsi="Arial" w:cs="Arial"/>
          <w:sz w:val="22"/>
          <w:szCs w:val="24"/>
          <w:lang w:val="es-ES_tradnl"/>
        </w:rPr>
        <w:t xml:space="preserve"> Datos de identificación para las propuestas),</w:t>
      </w:r>
    </w:p>
    <w:p w:rsidR="0001130A" w:rsidRPr="004276A2" w:rsidRDefault="0001130A" w:rsidP="0080635A">
      <w:pPr>
        <w:numPr>
          <w:ilvl w:val="1"/>
          <w:numId w:val="2"/>
        </w:numPr>
        <w:tabs>
          <w:tab w:val="clear" w:pos="1080"/>
        </w:tabs>
        <w:suppressAutoHyphens w:val="0"/>
        <w:spacing w:after="160" w:line="360" w:lineRule="auto"/>
        <w:ind w:left="567" w:hanging="567"/>
        <w:jc w:val="both"/>
        <w:rPr>
          <w:rFonts w:ascii="Arial" w:hAnsi="Arial" w:cs="Arial"/>
          <w:sz w:val="22"/>
          <w:szCs w:val="24"/>
          <w:lang w:val="es-ES_tradnl"/>
        </w:rPr>
      </w:pPr>
      <w:r w:rsidRPr="004276A2">
        <w:rPr>
          <w:rFonts w:ascii="Arial" w:hAnsi="Arial" w:cs="Arial"/>
          <w:sz w:val="22"/>
          <w:szCs w:val="24"/>
          <w:lang w:val="es-ES_tradnl"/>
        </w:rPr>
        <w:t>Ambas propuestas deben presentarse con base y fundamento en los formatos solicitados en estas BASES.</w:t>
      </w:r>
    </w:p>
    <w:p w:rsidR="0001130A" w:rsidRPr="004276A2" w:rsidRDefault="0001130A" w:rsidP="005568FC">
      <w:pPr>
        <w:spacing w:before="360" w:line="360" w:lineRule="auto"/>
        <w:ind w:left="567" w:hanging="567"/>
        <w:jc w:val="both"/>
        <w:rPr>
          <w:rFonts w:ascii="Arial" w:hAnsi="Arial" w:cs="Arial"/>
          <w:b/>
          <w:i/>
          <w:sz w:val="22"/>
          <w:szCs w:val="24"/>
          <w:lang w:val="es-ES_tradnl"/>
        </w:rPr>
      </w:pPr>
      <w:r w:rsidRPr="004276A2">
        <w:rPr>
          <w:rFonts w:ascii="Arial" w:hAnsi="Arial" w:cs="Arial"/>
          <w:b/>
          <w:i/>
          <w:sz w:val="22"/>
          <w:szCs w:val="24"/>
          <w:lang w:val="es-ES_tradnl"/>
        </w:rPr>
        <w:t>7.1</w:t>
      </w:r>
      <w:r w:rsidRPr="004276A2">
        <w:rPr>
          <w:rFonts w:ascii="Arial" w:hAnsi="Arial" w:cs="Arial"/>
          <w:b/>
          <w:i/>
          <w:sz w:val="22"/>
          <w:szCs w:val="24"/>
          <w:lang w:val="es-ES_tradnl"/>
        </w:rPr>
        <w:tab/>
        <w:t>Lineamientos para presentar la Propuesta Técnica</w:t>
      </w:r>
    </w:p>
    <w:p w:rsidR="0001130A" w:rsidRPr="004276A2" w:rsidRDefault="0001130A" w:rsidP="002F6E78">
      <w:pPr>
        <w:suppressAutoHyphens w:val="0"/>
        <w:spacing w:before="240" w:after="120" w:line="360" w:lineRule="auto"/>
        <w:jc w:val="both"/>
        <w:rPr>
          <w:rFonts w:ascii="Arial" w:hAnsi="Arial" w:cs="Arial"/>
          <w:sz w:val="22"/>
          <w:szCs w:val="24"/>
          <w:lang w:val="es-ES_tradnl"/>
        </w:rPr>
      </w:pPr>
      <w:r w:rsidRPr="004276A2">
        <w:rPr>
          <w:rFonts w:ascii="Arial" w:hAnsi="Arial" w:cs="Arial"/>
          <w:sz w:val="22"/>
          <w:szCs w:val="24"/>
          <w:lang w:val="es-ES_tradnl"/>
        </w:rPr>
        <w:lastRenderedPageBreak/>
        <w:t xml:space="preserve">Para mejorar el desarrollo de la revisión cuantitativa de la documentación (entregables), facilitar los tiempos establecidos para la apertura de propuestas técnicas y, lograr la efectividad del proceso, es que la </w:t>
      </w:r>
      <w:r>
        <w:rPr>
          <w:rFonts w:ascii="Arial" w:hAnsi="Arial" w:cs="Arial"/>
          <w:i/>
          <w:sz w:val="22"/>
          <w:szCs w:val="24"/>
          <w:lang w:val="es-ES_tradnl"/>
        </w:rPr>
        <w:t>“</w:t>
      </w:r>
      <w:r w:rsidRPr="004276A2">
        <w:rPr>
          <w:rFonts w:ascii="Arial" w:hAnsi="Arial" w:cs="Arial"/>
          <w:i/>
          <w:sz w:val="22"/>
          <w:szCs w:val="24"/>
          <w:lang w:val="es-ES_tradnl"/>
        </w:rPr>
        <w:t>Propuesta técnica</w:t>
      </w:r>
      <w:r>
        <w:rPr>
          <w:rFonts w:ascii="Arial" w:hAnsi="Arial" w:cs="Arial"/>
          <w:i/>
          <w:sz w:val="22"/>
          <w:szCs w:val="24"/>
          <w:lang w:val="es-ES_tradnl"/>
        </w:rPr>
        <w:t>”</w:t>
      </w:r>
      <w:r w:rsidRPr="004276A2">
        <w:rPr>
          <w:rFonts w:ascii="Arial" w:hAnsi="Arial" w:cs="Arial"/>
          <w:sz w:val="22"/>
          <w:szCs w:val="24"/>
          <w:lang w:val="es-ES_tradnl"/>
        </w:rPr>
        <w:t xml:space="preserve"> debe conformarse de la siguiente forma:</w:t>
      </w:r>
    </w:p>
    <w:p w:rsidR="0001130A" w:rsidRPr="004276A2" w:rsidRDefault="0001130A" w:rsidP="00443643">
      <w:pPr>
        <w:numPr>
          <w:ilvl w:val="2"/>
          <w:numId w:val="6"/>
        </w:numPr>
        <w:suppressAutoHyphens w:val="0"/>
        <w:spacing w:after="120" w:line="360" w:lineRule="auto"/>
        <w:ind w:left="567" w:hanging="567"/>
        <w:jc w:val="both"/>
        <w:rPr>
          <w:rFonts w:ascii="Arial" w:hAnsi="Arial" w:cs="Arial"/>
          <w:sz w:val="22"/>
          <w:szCs w:val="24"/>
          <w:lang w:val="es-ES_tradnl"/>
        </w:rPr>
      </w:pPr>
      <w:r w:rsidRPr="004276A2">
        <w:rPr>
          <w:rFonts w:ascii="Arial" w:hAnsi="Arial" w:cs="Arial"/>
          <w:sz w:val="22"/>
          <w:szCs w:val="24"/>
          <w:lang w:val="es-ES_tradnl"/>
        </w:rPr>
        <w:t xml:space="preserve">Incorporar cada entregable técnico en un sobre o bolsa (para recopilador de tres argollas) según sea el caso, cada sobre/bolsa debe estar bien rotulado; o bien, mediante hoja impresa adherida al sobre con cinta adhesiva transparente o inserta en la bolsa, para lo cual, debe apegarse a lo señalado en el </w:t>
      </w:r>
      <w:r w:rsidRPr="004276A2">
        <w:rPr>
          <w:rFonts w:ascii="Arial" w:hAnsi="Arial" w:cs="Arial"/>
          <w:sz w:val="22"/>
          <w:szCs w:val="24"/>
          <w:u w:val="single"/>
          <w:lang w:val="es-ES_tradnl"/>
        </w:rPr>
        <w:t>“ANEXO 3”</w:t>
      </w:r>
      <w:r w:rsidRPr="004276A2">
        <w:rPr>
          <w:rFonts w:ascii="Arial" w:hAnsi="Arial" w:cs="Arial"/>
          <w:sz w:val="22"/>
          <w:szCs w:val="24"/>
          <w:lang w:val="es-ES_tradnl"/>
        </w:rPr>
        <w:t xml:space="preserve"> (Datos de identificación para los entregables).</w:t>
      </w:r>
    </w:p>
    <w:p w:rsidR="0001130A" w:rsidRPr="004276A2" w:rsidRDefault="0001130A" w:rsidP="00443643">
      <w:pPr>
        <w:numPr>
          <w:ilvl w:val="2"/>
          <w:numId w:val="6"/>
        </w:numPr>
        <w:suppressAutoHyphens w:val="0"/>
        <w:spacing w:after="120" w:line="360" w:lineRule="auto"/>
        <w:ind w:left="567" w:hanging="567"/>
        <w:jc w:val="both"/>
        <w:rPr>
          <w:rFonts w:ascii="Arial" w:hAnsi="Arial" w:cs="Arial"/>
          <w:sz w:val="22"/>
          <w:szCs w:val="24"/>
          <w:lang w:val="es-ES_tradnl"/>
        </w:rPr>
      </w:pPr>
      <w:r w:rsidRPr="004276A2">
        <w:rPr>
          <w:rFonts w:ascii="Arial" w:hAnsi="Arial" w:cs="Arial"/>
          <w:sz w:val="22"/>
          <w:szCs w:val="24"/>
          <w:lang w:val="es-ES_tradnl"/>
        </w:rPr>
        <w:t>Si utiliza bolsa para recopilador con tres perforaciones, éstas deben ser incorporadas en carpeta de tres argollas (las necesarias). La señalada carpeta, debe ir rotulada como propuesta técnica y, deberá señalar si hay uno, dos, tres o más tomos.</w:t>
      </w:r>
    </w:p>
    <w:p w:rsidR="0001130A" w:rsidRPr="004276A2" w:rsidRDefault="0001130A" w:rsidP="00443643">
      <w:pPr>
        <w:numPr>
          <w:ilvl w:val="2"/>
          <w:numId w:val="6"/>
        </w:numPr>
        <w:suppressAutoHyphens w:val="0"/>
        <w:spacing w:line="360" w:lineRule="auto"/>
        <w:ind w:left="567" w:hanging="567"/>
        <w:jc w:val="both"/>
        <w:rPr>
          <w:rFonts w:ascii="Arial" w:hAnsi="Arial" w:cs="Arial"/>
          <w:sz w:val="22"/>
          <w:szCs w:val="24"/>
          <w:lang w:val="es-ES_tradnl"/>
        </w:rPr>
      </w:pPr>
      <w:r w:rsidRPr="004276A2">
        <w:rPr>
          <w:rFonts w:ascii="Arial" w:hAnsi="Arial" w:cs="Arial"/>
          <w:sz w:val="22"/>
          <w:szCs w:val="24"/>
          <w:lang w:val="es-ES_tradnl"/>
        </w:rPr>
        <w:t xml:space="preserve">Si se utilizan sobres para los entregables técnicos, estos deben ser incorporados en un sobre más grande o en una caja si el volumen es muy grande y, al igual que la(s) carpeta(s), el sobre/caja debe ir con rótulo u hoja impresa y adherida con cinta en la parte de fuera, indicando que trata de la propuesta técnica. Debe apegarse a lo señalado en el </w:t>
      </w:r>
      <w:r w:rsidRPr="004276A2">
        <w:rPr>
          <w:rFonts w:ascii="Arial" w:hAnsi="Arial" w:cs="Arial"/>
          <w:sz w:val="22"/>
          <w:szCs w:val="24"/>
          <w:u w:val="single"/>
          <w:lang w:val="es-ES_tradnl"/>
        </w:rPr>
        <w:t>“</w:t>
      </w:r>
      <w:r w:rsidRPr="005D42AF">
        <w:rPr>
          <w:rFonts w:ascii="Arial" w:hAnsi="Arial" w:cs="Arial"/>
          <w:b/>
          <w:sz w:val="22"/>
          <w:szCs w:val="24"/>
          <w:u w:val="single"/>
          <w:lang w:val="es-ES_tradnl"/>
        </w:rPr>
        <w:t>ANEXO 2”</w:t>
      </w:r>
      <w:r w:rsidRPr="004276A2">
        <w:rPr>
          <w:rFonts w:ascii="Arial" w:hAnsi="Arial" w:cs="Arial"/>
          <w:sz w:val="22"/>
          <w:szCs w:val="24"/>
          <w:lang w:val="es-ES_tradnl"/>
        </w:rPr>
        <w:t xml:space="preserve"> (Datos de identificación para las propuestas).</w:t>
      </w:r>
    </w:p>
    <w:p w:rsidR="0001130A" w:rsidRPr="004276A2" w:rsidRDefault="0001130A" w:rsidP="0080635A">
      <w:pPr>
        <w:suppressAutoHyphens w:val="0"/>
        <w:spacing w:before="120" w:after="120" w:line="360" w:lineRule="auto"/>
        <w:ind w:left="567"/>
        <w:jc w:val="both"/>
        <w:rPr>
          <w:rFonts w:ascii="Arial" w:hAnsi="Arial" w:cs="Arial"/>
          <w:sz w:val="22"/>
          <w:szCs w:val="24"/>
          <w:lang w:val="es-ES_tradnl"/>
        </w:rPr>
      </w:pPr>
      <w:r w:rsidRPr="004276A2">
        <w:rPr>
          <w:rFonts w:ascii="Arial" w:hAnsi="Arial" w:cs="Arial"/>
          <w:sz w:val="22"/>
          <w:szCs w:val="24"/>
          <w:lang w:val="es-ES_tradnl"/>
        </w:rPr>
        <w:t xml:space="preserve">Para cumplir con este punto, debe apegarse al inciso “e” del </w:t>
      </w:r>
      <w:r w:rsidRPr="004276A2">
        <w:rPr>
          <w:rFonts w:ascii="Arial" w:hAnsi="Arial" w:cs="Arial"/>
          <w:sz w:val="22"/>
          <w:szCs w:val="24"/>
          <w:u w:val="single"/>
          <w:lang w:val="es-ES_tradnl"/>
        </w:rPr>
        <w:t>punto 7</w:t>
      </w:r>
      <w:r w:rsidRPr="004276A2">
        <w:rPr>
          <w:rFonts w:ascii="Arial" w:hAnsi="Arial" w:cs="Arial"/>
          <w:sz w:val="22"/>
          <w:szCs w:val="24"/>
          <w:lang w:val="es-ES_tradnl"/>
        </w:rPr>
        <w:t xml:space="preserve"> (Lineamientos Generales para la Propuesta Técnica y la Económica).</w:t>
      </w:r>
    </w:p>
    <w:p w:rsidR="0001130A" w:rsidRPr="004276A2" w:rsidRDefault="0001130A" w:rsidP="00443643">
      <w:pPr>
        <w:numPr>
          <w:ilvl w:val="2"/>
          <w:numId w:val="6"/>
        </w:numPr>
        <w:suppressAutoHyphens w:val="0"/>
        <w:spacing w:after="120" w:line="360" w:lineRule="auto"/>
        <w:ind w:left="567" w:hanging="567"/>
        <w:jc w:val="both"/>
        <w:rPr>
          <w:rFonts w:ascii="Arial" w:hAnsi="Arial" w:cs="Arial"/>
          <w:sz w:val="22"/>
          <w:szCs w:val="24"/>
          <w:lang w:val="es-ES_tradnl"/>
        </w:rPr>
      </w:pPr>
      <w:r w:rsidRPr="004276A2">
        <w:rPr>
          <w:rFonts w:ascii="Arial" w:hAnsi="Arial" w:cs="Arial"/>
          <w:sz w:val="22"/>
          <w:szCs w:val="24"/>
          <w:lang w:val="es-ES_tradnl"/>
        </w:rPr>
        <w:t>Cada original que se solicite para cotejar copias, debe estar dentro de bolsas para recopilador y todos ellos, debe ponerse en una carpeta de tres argollas de manera independiente a la de los entregables técnicos.</w:t>
      </w:r>
    </w:p>
    <w:p w:rsidR="0001130A" w:rsidRPr="004276A2" w:rsidRDefault="0001130A" w:rsidP="005D30F1">
      <w:pPr>
        <w:suppressAutoHyphens w:val="0"/>
        <w:spacing w:after="120" w:line="360" w:lineRule="auto"/>
        <w:ind w:left="567"/>
        <w:jc w:val="both"/>
        <w:rPr>
          <w:rFonts w:ascii="Arial" w:hAnsi="Arial" w:cs="Arial"/>
          <w:sz w:val="22"/>
          <w:szCs w:val="24"/>
          <w:lang w:val="es-ES_tradnl"/>
        </w:rPr>
      </w:pPr>
      <w:r w:rsidRPr="004276A2">
        <w:rPr>
          <w:rFonts w:ascii="Arial" w:hAnsi="Arial" w:cs="Arial"/>
          <w:sz w:val="22"/>
          <w:szCs w:val="24"/>
          <w:lang w:val="es-ES_tradnl"/>
        </w:rPr>
        <w:t xml:space="preserve">La carpeta con los originales debe identificarse con la leyenda “ORIGINALES PARA COTEJO”, ésta carpeta se regresará a la </w:t>
      </w:r>
      <w:r w:rsidRPr="004276A2">
        <w:rPr>
          <w:rFonts w:ascii="Arial" w:hAnsi="Arial" w:cs="Arial"/>
          <w:b/>
          <w:sz w:val="22"/>
          <w:szCs w:val="24"/>
          <w:lang w:val="es-ES_tradnl"/>
        </w:rPr>
        <w:t>PARTICIPANTE</w:t>
      </w:r>
      <w:r w:rsidRPr="004276A2">
        <w:rPr>
          <w:rFonts w:ascii="Arial" w:hAnsi="Arial" w:cs="Arial"/>
          <w:sz w:val="22"/>
          <w:szCs w:val="24"/>
          <w:lang w:val="es-ES_tradnl"/>
        </w:rPr>
        <w:t xml:space="preserve"> después de la revisión cuantitativa.</w:t>
      </w:r>
    </w:p>
    <w:p w:rsidR="0001130A" w:rsidRPr="004276A2" w:rsidRDefault="0001130A" w:rsidP="005D30F1">
      <w:pPr>
        <w:suppressAutoHyphens w:val="0"/>
        <w:spacing w:after="120" w:line="360" w:lineRule="auto"/>
        <w:ind w:left="567"/>
        <w:jc w:val="both"/>
        <w:rPr>
          <w:rFonts w:ascii="Arial" w:hAnsi="Arial" w:cs="Arial"/>
          <w:sz w:val="22"/>
          <w:szCs w:val="24"/>
          <w:lang w:val="es-ES_tradnl"/>
        </w:rPr>
      </w:pPr>
      <w:r w:rsidRPr="004276A2">
        <w:rPr>
          <w:rFonts w:ascii="Arial" w:hAnsi="Arial" w:cs="Arial"/>
          <w:sz w:val="22"/>
          <w:szCs w:val="24"/>
          <w:lang w:val="es-ES_tradnl"/>
        </w:rPr>
        <w:t xml:space="preserve">Para cerrar el sobre/caja que contiene la propuesta técnica y la carpeta con documentos originales, éste se debe rubricar por parte del representante entre las dos partes que cierran el sobre/caja y encima de la firma, debe poner cinta adhesiva transparente o </w:t>
      </w:r>
      <w:proofErr w:type="spellStart"/>
      <w:r w:rsidRPr="004276A2">
        <w:rPr>
          <w:rFonts w:ascii="Arial" w:hAnsi="Arial" w:cs="Arial"/>
          <w:sz w:val="22"/>
          <w:szCs w:val="24"/>
          <w:lang w:val="es-ES_tradnl"/>
        </w:rPr>
        <w:t>flejarla</w:t>
      </w:r>
      <w:proofErr w:type="spellEnd"/>
      <w:r w:rsidRPr="004276A2">
        <w:rPr>
          <w:rFonts w:ascii="Arial" w:hAnsi="Arial" w:cs="Arial"/>
          <w:sz w:val="22"/>
          <w:szCs w:val="24"/>
          <w:lang w:val="es-ES_tradnl"/>
        </w:rPr>
        <w:t xml:space="preserve"> si utilizó una caja, ello, sin olvidar la firma y la cinta adhesiva sobre la misma.</w:t>
      </w:r>
    </w:p>
    <w:p w:rsidR="0001130A" w:rsidRDefault="0001130A" w:rsidP="00E702E8">
      <w:pPr>
        <w:suppressAutoHyphens w:val="0"/>
        <w:rPr>
          <w:rFonts w:ascii="Arial" w:hAnsi="Arial" w:cs="Arial"/>
          <w:sz w:val="22"/>
          <w:szCs w:val="24"/>
          <w:lang w:val="es-ES_tradnl"/>
        </w:rPr>
      </w:pPr>
      <w:r>
        <w:rPr>
          <w:rFonts w:ascii="Arial" w:hAnsi="Arial" w:cs="Arial"/>
          <w:sz w:val="22"/>
          <w:szCs w:val="24"/>
          <w:lang w:val="es-ES_tradnl"/>
        </w:rPr>
        <w:br w:type="page"/>
      </w:r>
      <w:r w:rsidRPr="004276A2">
        <w:rPr>
          <w:rFonts w:ascii="Arial" w:hAnsi="Arial" w:cs="Arial"/>
          <w:sz w:val="22"/>
          <w:szCs w:val="24"/>
          <w:lang w:val="es-ES_tradnl"/>
        </w:rPr>
        <w:lastRenderedPageBreak/>
        <w:t>Cada entregable se describe a continuación y debe cumplir con los siguientes aspectos: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7570"/>
      </w:tblGrid>
      <w:tr w:rsidR="0001130A" w:rsidTr="00C55DAF">
        <w:tc>
          <w:tcPr>
            <w:tcW w:w="1351" w:type="dxa"/>
            <w:shd w:val="clear" w:color="auto" w:fill="E8C2B9"/>
          </w:tcPr>
          <w:p w:rsidR="0001130A" w:rsidRPr="00C55DAF" w:rsidRDefault="0001130A" w:rsidP="00C55DAF">
            <w:pPr>
              <w:suppressAutoHyphens w:val="0"/>
              <w:spacing w:before="360" w:line="360" w:lineRule="auto"/>
              <w:jc w:val="center"/>
              <w:rPr>
                <w:rFonts w:ascii="Arial" w:hAnsi="Arial" w:cs="Arial"/>
                <w:sz w:val="22"/>
                <w:szCs w:val="24"/>
                <w:lang w:val="es-ES_tradnl"/>
              </w:rPr>
            </w:pPr>
            <w:r w:rsidRPr="00C55DAF">
              <w:rPr>
                <w:rFonts w:ascii="Arial" w:hAnsi="Arial" w:cs="Arial"/>
                <w:sz w:val="22"/>
                <w:szCs w:val="24"/>
                <w:lang w:val="es-ES_tradnl"/>
              </w:rPr>
              <w:t>Entregable</w:t>
            </w:r>
          </w:p>
        </w:tc>
        <w:tc>
          <w:tcPr>
            <w:tcW w:w="7570" w:type="dxa"/>
            <w:shd w:val="clear" w:color="auto" w:fill="D9D9D9"/>
          </w:tcPr>
          <w:p w:rsidR="0001130A" w:rsidRPr="00C55DAF" w:rsidRDefault="0001130A" w:rsidP="00C55DAF">
            <w:pPr>
              <w:suppressAutoHyphens w:val="0"/>
              <w:spacing w:before="360" w:line="360" w:lineRule="auto"/>
              <w:jc w:val="center"/>
              <w:rPr>
                <w:rFonts w:ascii="Arial" w:hAnsi="Arial" w:cs="Arial"/>
                <w:sz w:val="22"/>
                <w:szCs w:val="24"/>
                <w:lang w:val="es-ES_tradnl"/>
              </w:rPr>
            </w:pPr>
            <w:r w:rsidRPr="00C55DAF">
              <w:rPr>
                <w:rFonts w:ascii="Arial" w:hAnsi="Arial" w:cs="Arial"/>
                <w:sz w:val="22"/>
                <w:szCs w:val="24"/>
                <w:lang w:val="es-ES_tradnl"/>
              </w:rPr>
              <w:t>Descripción</w:t>
            </w:r>
          </w:p>
        </w:tc>
      </w:tr>
      <w:tr w:rsidR="0001130A" w:rsidTr="00C55DAF">
        <w:tc>
          <w:tcPr>
            <w:tcW w:w="1351" w:type="dxa"/>
          </w:tcPr>
          <w:p w:rsidR="0001130A" w:rsidRPr="00C55DAF" w:rsidRDefault="0001130A" w:rsidP="00C55DAF">
            <w:pPr>
              <w:suppressAutoHyphens w:val="0"/>
              <w:spacing w:before="360" w:line="360" w:lineRule="auto"/>
              <w:jc w:val="both"/>
              <w:rPr>
                <w:rFonts w:ascii="Arial" w:hAnsi="Arial" w:cs="Arial"/>
                <w:sz w:val="22"/>
                <w:szCs w:val="24"/>
                <w:lang w:val="es-ES_tradnl"/>
              </w:rPr>
            </w:pPr>
            <w:r w:rsidRPr="00C55DAF">
              <w:rPr>
                <w:rFonts w:ascii="Arial" w:hAnsi="Arial" w:cs="Arial"/>
                <w:sz w:val="22"/>
                <w:szCs w:val="24"/>
                <w:lang w:val="es-ES_tradnl"/>
              </w:rPr>
              <w:t>1</w:t>
            </w:r>
          </w:p>
        </w:tc>
        <w:tc>
          <w:tcPr>
            <w:tcW w:w="7570" w:type="dxa"/>
          </w:tcPr>
          <w:p w:rsidR="0001130A" w:rsidRPr="00C55DAF" w:rsidRDefault="0001130A" w:rsidP="00C55DAF">
            <w:pPr>
              <w:suppressAutoHyphens w:val="0"/>
              <w:spacing w:before="360" w:line="360" w:lineRule="auto"/>
              <w:jc w:val="both"/>
              <w:rPr>
                <w:rFonts w:ascii="Arial" w:hAnsi="Arial" w:cs="Arial"/>
                <w:sz w:val="22"/>
                <w:szCs w:val="24"/>
                <w:lang w:val="es-ES_tradnl"/>
              </w:rPr>
            </w:pPr>
            <w:r w:rsidRPr="00C55DAF">
              <w:rPr>
                <w:rFonts w:ascii="Arial" w:hAnsi="Arial" w:cs="Arial"/>
                <w:szCs w:val="22"/>
                <w:lang w:val="es-MX" w:eastAsia="en-US"/>
              </w:rPr>
              <w:t xml:space="preserve">Propuesta de especificaciones técnicas del </w:t>
            </w:r>
            <w:r w:rsidRPr="00C55DAF">
              <w:rPr>
                <w:rFonts w:ascii="Arial" w:hAnsi="Arial" w:cs="Arial"/>
                <w:b/>
                <w:szCs w:val="22"/>
                <w:lang w:val="es-MX" w:eastAsia="en-US"/>
              </w:rPr>
              <w:t xml:space="preserve">PARTICIPANTE </w:t>
            </w:r>
            <w:r w:rsidRPr="00C55DAF">
              <w:rPr>
                <w:rFonts w:ascii="Arial" w:hAnsi="Arial" w:cs="Arial"/>
                <w:szCs w:val="22"/>
                <w:lang w:val="es-MX" w:eastAsia="en-US"/>
              </w:rPr>
              <w:t>bajo el formato del “</w:t>
            </w:r>
            <w:r w:rsidRPr="00C55DAF">
              <w:rPr>
                <w:rFonts w:ascii="Arial" w:hAnsi="Arial" w:cs="Arial"/>
                <w:b/>
                <w:szCs w:val="22"/>
                <w:lang w:val="es-MX" w:eastAsia="en-US"/>
              </w:rPr>
              <w:t>ANEXO 4</w:t>
            </w:r>
            <w:r w:rsidRPr="00C55DAF">
              <w:rPr>
                <w:rFonts w:ascii="Arial" w:hAnsi="Arial" w:cs="Arial"/>
                <w:szCs w:val="22"/>
                <w:lang w:val="es-MX" w:eastAsia="en-US"/>
              </w:rPr>
              <w:t xml:space="preserve">”, en el cual, se deben anotar las especificaciones técnicas o características del </w:t>
            </w:r>
            <w:r w:rsidRPr="00C55DAF">
              <w:rPr>
                <w:rFonts w:ascii="Arial" w:hAnsi="Arial" w:cs="Arial"/>
                <w:b/>
                <w:szCs w:val="22"/>
                <w:lang w:val="es-MX" w:eastAsia="en-US"/>
              </w:rPr>
              <w:t>SERVICIO</w:t>
            </w:r>
            <w:r w:rsidRPr="00C55DAF">
              <w:rPr>
                <w:rFonts w:ascii="Arial" w:hAnsi="Arial" w:cs="Arial"/>
                <w:szCs w:val="22"/>
                <w:lang w:val="es-MX" w:eastAsia="en-US"/>
              </w:rPr>
              <w:t xml:space="preserve"> que el </w:t>
            </w:r>
            <w:r w:rsidRPr="00C55DAF">
              <w:rPr>
                <w:rFonts w:ascii="Arial" w:hAnsi="Arial" w:cs="Arial"/>
                <w:b/>
                <w:szCs w:val="22"/>
                <w:lang w:val="es-MX" w:eastAsia="en-US"/>
              </w:rPr>
              <w:t>PARTICIPANTE</w:t>
            </w:r>
            <w:r w:rsidRPr="00C55DAF">
              <w:rPr>
                <w:rFonts w:ascii="Arial" w:hAnsi="Arial" w:cs="Arial"/>
                <w:szCs w:val="22"/>
                <w:lang w:val="es-MX" w:eastAsia="en-US"/>
              </w:rPr>
              <w:t xml:space="preserve"> va a ofertar. Dichas especificaciones o características deben corresponder a las señaladas en el </w:t>
            </w:r>
            <w:r w:rsidRPr="00C55DAF">
              <w:rPr>
                <w:rFonts w:ascii="Arial" w:hAnsi="Arial" w:cs="Arial"/>
                <w:b/>
                <w:szCs w:val="22"/>
                <w:lang w:val="es-MX" w:eastAsia="en-US"/>
              </w:rPr>
              <w:t>ANEXO 1</w:t>
            </w:r>
            <w:r w:rsidRPr="00C55DAF">
              <w:rPr>
                <w:rFonts w:ascii="Arial" w:hAnsi="Arial" w:cs="Arial"/>
                <w:szCs w:val="22"/>
                <w:lang w:val="es-MX" w:eastAsia="en-US"/>
              </w:rPr>
              <w:t xml:space="preserve"> con las derivadas de la ‘Junta aclaratoria de bases’</w:t>
            </w:r>
            <w:r w:rsidRPr="00C55DAF">
              <w:rPr>
                <w:lang w:val="es-MX"/>
              </w:rPr>
              <w:t xml:space="preserve">. </w:t>
            </w:r>
          </w:p>
        </w:tc>
      </w:tr>
      <w:tr w:rsidR="0001130A" w:rsidTr="00C55DAF">
        <w:tc>
          <w:tcPr>
            <w:tcW w:w="1351" w:type="dxa"/>
          </w:tcPr>
          <w:p w:rsidR="0001130A" w:rsidRPr="00C55DAF" w:rsidRDefault="0001130A" w:rsidP="00C55DAF">
            <w:pPr>
              <w:suppressAutoHyphens w:val="0"/>
              <w:spacing w:before="360" w:line="360" w:lineRule="auto"/>
              <w:jc w:val="both"/>
              <w:rPr>
                <w:rFonts w:ascii="Arial" w:hAnsi="Arial" w:cs="Arial"/>
                <w:sz w:val="22"/>
                <w:szCs w:val="24"/>
                <w:lang w:val="es-ES_tradnl"/>
              </w:rPr>
            </w:pPr>
            <w:r w:rsidRPr="00C55DAF">
              <w:rPr>
                <w:rFonts w:ascii="Arial" w:hAnsi="Arial" w:cs="Arial"/>
                <w:sz w:val="22"/>
                <w:szCs w:val="24"/>
                <w:lang w:val="es-ES_tradnl"/>
              </w:rPr>
              <w:t>2</w:t>
            </w:r>
          </w:p>
        </w:tc>
        <w:tc>
          <w:tcPr>
            <w:tcW w:w="7570" w:type="dxa"/>
          </w:tcPr>
          <w:p w:rsidR="0001130A" w:rsidRPr="00C55DAF" w:rsidRDefault="0001130A" w:rsidP="00C55DAF">
            <w:pPr>
              <w:suppressAutoHyphens w:val="0"/>
              <w:spacing w:after="120" w:line="360" w:lineRule="auto"/>
              <w:ind w:hanging="46"/>
              <w:jc w:val="both"/>
              <w:rPr>
                <w:rFonts w:ascii="Arial" w:hAnsi="Arial" w:cs="Arial"/>
                <w:lang w:val="es-ES_tradnl"/>
              </w:rPr>
            </w:pPr>
            <w:r w:rsidRPr="00C55DAF">
              <w:rPr>
                <w:rFonts w:ascii="Arial" w:hAnsi="Arial" w:cs="Arial"/>
                <w:lang w:val="es-ES_tradnl"/>
              </w:rPr>
              <w:t xml:space="preserve">Acreditación del </w:t>
            </w:r>
            <w:r w:rsidRPr="00C55DAF">
              <w:rPr>
                <w:rFonts w:ascii="Arial" w:hAnsi="Arial" w:cs="Arial"/>
                <w:b/>
                <w:lang w:val="es-ES_tradnl"/>
              </w:rPr>
              <w:t>PARTICIPANTE</w:t>
            </w:r>
            <w:r w:rsidRPr="00C55DAF">
              <w:rPr>
                <w:rFonts w:ascii="Arial" w:hAnsi="Arial" w:cs="Arial"/>
                <w:lang w:val="es-ES_tradnl"/>
              </w:rPr>
              <w:t xml:space="preserve"> conforme al </w:t>
            </w:r>
            <w:r w:rsidRPr="00C55DAF">
              <w:rPr>
                <w:rFonts w:ascii="Arial" w:hAnsi="Arial" w:cs="Arial"/>
                <w:b/>
                <w:lang w:val="es-ES_tradnl"/>
              </w:rPr>
              <w:t>ANEXO 6</w:t>
            </w:r>
            <w:r w:rsidRPr="00C55DAF">
              <w:rPr>
                <w:rFonts w:ascii="Arial" w:hAnsi="Arial" w:cs="Arial"/>
                <w:lang w:val="es-ES_tradnl"/>
              </w:rPr>
              <w:t>, en original, debiendo de acompañar:</w:t>
            </w:r>
          </w:p>
          <w:p w:rsidR="0001130A" w:rsidRPr="00C55DAF" w:rsidRDefault="0001130A" w:rsidP="00C55DAF">
            <w:pPr>
              <w:suppressAutoHyphens w:val="0"/>
              <w:spacing w:after="120" w:line="360" w:lineRule="auto"/>
              <w:ind w:hanging="46"/>
              <w:jc w:val="both"/>
              <w:rPr>
                <w:rFonts w:ascii="Arial" w:hAnsi="Arial" w:cs="Arial"/>
                <w:lang w:val="es-ES_tradnl"/>
              </w:rPr>
            </w:pPr>
            <w:r w:rsidRPr="00C55DAF">
              <w:rPr>
                <w:rFonts w:ascii="Arial" w:hAnsi="Arial" w:cs="Arial"/>
                <w:lang w:val="es-ES_tradnl"/>
              </w:rPr>
              <w:t>Persona moral: original o copia certificada del acta constitutiva (para cotejo) y copia simple. Así como copia certificada del poder notarial (para cotejo) y copias simples original del IFE o INE para cotejo y copia simple.</w:t>
            </w:r>
          </w:p>
          <w:p w:rsidR="0001130A" w:rsidRPr="00C55DAF" w:rsidRDefault="0001130A" w:rsidP="00C55DAF">
            <w:pPr>
              <w:suppressAutoHyphens w:val="0"/>
              <w:spacing w:before="360" w:line="360" w:lineRule="auto"/>
              <w:jc w:val="both"/>
              <w:rPr>
                <w:rFonts w:ascii="Arial" w:hAnsi="Arial" w:cs="Arial"/>
                <w:sz w:val="22"/>
                <w:szCs w:val="24"/>
                <w:lang w:val="es-ES_tradnl"/>
              </w:rPr>
            </w:pPr>
            <w:r w:rsidRPr="00C55DAF">
              <w:rPr>
                <w:rFonts w:ascii="Arial" w:hAnsi="Arial" w:cs="Arial"/>
                <w:lang w:val="es-ES_tradnl"/>
              </w:rPr>
              <w:t>Persona física: copia certificada del acta de nacimiento (para cotejo) y copia simple. Original de IFE o INE (para cotejo) y copia simple.</w:t>
            </w:r>
          </w:p>
        </w:tc>
      </w:tr>
      <w:tr w:rsidR="0001130A" w:rsidTr="00C55DAF">
        <w:tc>
          <w:tcPr>
            <w:tcW w:w="1351" w:type="dxa"/>
          </w:tcPr>
          <w:p w:rsidR="0001130A" w:rsidRPr="00C55DAF" w:rsidRDefault="0001130A" w:rsidP="00C55DAF">
            <w:pPr>
              <w:suppressAutoHyphens w:val="0"/>
              <w:spacing w:before="360" w:line="360" w:lineRule="auto"/>
              <w:jc w:val="both"/>
              <w:rPr>
                <w:rFonts w:ascii="Arial" w:hAnsi="Arial" w:cs="Arial"/>
                <w:sz w:val="22"/>
                <w:szCs w:val="24"/>
                <w:lang w:val="es-ES_tradnl"/>
              </w:rPr>
            </w:pPr>
            <w:r w:rsidRPr="00C55DAF">
              <w:rPr>
                <w:rFonts w:ascii="Arial" w:hAnsi="Arial" w:cs="Arial"/>
                <w:sz w:val="22"/>
                <w:szCs w:val="24"/>
                <w:lang w:val="es-ES_tradnl"/>
              </w:rPr>
              <w:t>3</w:t>
            </w:r>
          </w:p>
        </w:tc>
        <w:tc>
          <w:tcPr>
            <w:tcW w:w="7570" w:type="dxa"/>
          </w:tcPr>
          <w:p w:rsidR="0001130A" w:rsidRPr="00C55DAF" w:rsidRDefault="0001130A" w:rsidP="00C55DAF">
            <w:pPr>
              <w:suppressAutoHyphens w:val="0"/>
              <w:spacing w:before="360" w:line="360" w:lineRule="auto"/>
              <w:jc w:val="both"/>
              <w:rPr>
                <w:rFonts w:ascii="Arial" w:hAnsi="Arial" w:cs="Arial"/>
                <w:sz w:val="22"/>
                <w:szCs w:val="24"/>
                <w:lang w:val="es-ES_tradnl"/>
              </w:rPr>
            </w:pPr>
            <w:r w:rsidRPr="00C55DAF">
              <w:rPr>
                <w:rFonts w:ascii="Arial" w:hAnsi="Arial" w:cs="Arial"/>
                <w:i/>
                <w:szCs w:val="22"/>
                <w:lang w:val="es-MX" w:eastAsia="en-US"/>
              </w:rPr>
              <w:t xml:space="preserve">Carta compromiso’ </w:t>
            </w:r>
            <w:r w:rsidRPr="00C55DAF">
              <w:rPr>
                <w:rFonts w:ascii="Arial" w:hAnsi="Arial" w:cs="Arial"/>
                <w:szCs w:val="22"/>
                <w:lang w:val="es-MX" w:eastAsia="en-US"/>
              </w:rPr>
              <w:t xml:space="preserve">del </w:t>
            </w:r>
            <w:r w:rsidRPr="00C55DAF">
              <w:rPr>
                <w:rFonts w:ascii="Arial" w:hAnsi="Arial" w:cs="Arial"/>
                <w:b/>
                <w:szCs w:val="22"/>
                <w:lang w:val="es-MX" w:eastAsia="en-US"/>
              </w:rPr>
              <w:t xml:space="preserve">PARTICIPANTE </w:t>
            </w:r>
            <w:r w:rsidRPr="00C55DAF">
              <w:rPr>
                <w:rFonts w:ascii="Arial" w:hAnsi="Arial" w:cs="Arial"/>
                <w:szCs w:val="22"/>
                <w:lang w:val="es-MX" w:eastAsia="en-US"/>
              </w:rPr>
              <w:t>bajo protesta de decir verdad conforme al “</w:t>
            </w:r>
            <w:r w:rsidRPr="00C55DAF">
              <w:rPr>
                <w:rFonts w:ascii="Arial" w:hAnsi="Arial" w:cs="Arial"/>
                <w:b/>
                <w:szCs w:val="22"/>
                <w:u w:val="single" w:color="006FC0"/>
                <w:lang w:val="es-MX" w:eastAsia="en-US"/>
              </w:rPr>
              <w:t>ANEXO 8</w:t>
            </w:r>
            <w:r w:rsidRPr="00C55DAF">
              <w:rPr>
                <w:rFonts w:ascii="Arial" w:hAnsi="Arial" w:cs="Arial"/>
                <w:b/>
                <w:szCs w:val="22"/>
                <w:lang w:val="es-MX" w:eastAsia="en-US"/>
              </w:rPr>
              <w:t>”,</w:t>
            </w:r>
            <w:r w:rsidRPr="00C55DAF">
              <w:rPr>
                <w:rFonts w:ascii="Arial" w:hAnsi="Arial" w:cs="Arial"/>
                <w:szCs w:val="22"/>
                <w:lang w:val="es-MX" w:eastAsia="en-US"/>
              </w:rPr>
              <w:t xml:space="preserve"> en original.</w:t>
            </w:r>
          </w:p>
        </w:tc>
      </w:tr>
      <w:tr w:rsidR="0001130A" w:rsidTr="00C55DAF">
        <w:tc>
          <w:tcPr>
            <w:tcW w:w="1351" w:type="dxa"/>
          </w:tcPr>
          <w:p w:rsidR="0001130A" w:rsidRPr="00C55DAF" w:rsidRDefault="0001130A" w:rsidP="00C55DAF">
            <w:pPr>
              <w:suppressAutoHyphens w:val="0"/>
              <w:spacing w:before="360" w:line="360" w:lineRule="auto"/>
              <w:jc w:val="both"/>
              <w:rPr>
                <w:rFonts w:ascii="Arial" w:hAnsi="Arial" w:cs="Arial"/>
                <w:sz w:val="22"/>
                <w:szCs w:val="24"/>
                <w:lang w:val="es-ES_tradnl"/>
              </w:rPr>
            </w:pPr>
            <w:r w:rsidRPr="00C55DAF">
              <w:rPr>
                <w:rFonts w:ascii="Arial" w:hAnsi="Arial" w:cs="Arial"/>
                <w:sz w:val="22"/>
                <w:szCs w:val="24"/>
                <w:lang w:val="es-ES_tradnl"/>
              </w:rPr>
              <w:t>4</w:t>
            </w:r>
          </w:p>
        </w:tc>
        <w:tc>
          <w:tcPr>
            <w:tcW w:w="7570" w:type="dxa"/>
          </w:tcPr>
          <w:p w:rsidR="0001130A" w:rsidRPr="00C55DAF" w:rsidRDefault="0001130A" w:rsidP="00C55DAF">
            <w:pPr>
              <w:suppressAutoHyphens w:val="0"/>
              <w:spacing w:before="360" w:line="360" w:lineRule="auto"/>
              <w:jc w:val="both"/>
              <w:rPr>
                <w:rFonts w:ascii="Arial" w:hAnsi="Arial" w:cs="Arial"/>
                <w:sz w:val="22"/>
                <w:szCs w:val="24"/>
                <w:lang w:val="es-ES_tradnl"/>
              </w:rPr>
            </w:pPr>
            <w:r w:rsidRPr="00C55DAF">
              <w:rPr>
                <w:rFonts w:ascii="Arial" w:hAnsi="Arial" w:cs="Arial"/>
              </w:rPr>
              <w:t xml:space="preserve">Presentar declaración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 en ESCRITO LIBRE dirigido al </w:t>
            </w:r>
            <w:r w:rsidRPr="00C55DAF">
              <w:rPr>
                <w:rFonts w:ascii="Arial" w:hAnsi="Arial" w:cs="Arial"/>
                <w:b/>
              </w:rPr>
              <w:t>COMITÉ.</w:t>
            </w:r>
          </w:p>
        </w:tc>
      </w:tr>
      <w:tr w:rsidR="0001130A" w:rsidRPr="00FE2C9A" w:rsidTr="00C55DAF">
        <w:tc>
          <w:tcPr>
            <w:tcW w:w="1351" w:type="dxa"/>
          </w:tcPr>
          <w:p w:rsidR="0001130A" w:rsidRPr="00FE2C9A" w:rsidRDefault="0001130A" w:rsidP="00C55DAF">
            <w:pPr>
              <w:suppressAutoHyphens w:val="0"/>
              <w:spacing w:before="360" w:line="360" w:lineRule="auto"/>
              <w:jc w:val="both"/>
              <w:rPr>
                <w:rFonts w:ascii="Arial" w:hAnsi="Arial" w:cs="Arial"/>
                <w:sz w:val="22"/>
                <w:szCs w:val="24"/>
                <w:lang w:val="es-ES_tradnl"/>
              </w:rPr>
            </w:pPr>
            <w:r w:rsidRPr="00FE2C9A">
              <w:rPr>
                <w:rFonts w:ascii="Arial" w:hAnsi="Arial" w:cs="Arial"/>
                <w:sz w:val="22"/>
                <w:szCs w:val="24"/>
                <w:lang w:val="es-ES_tradnl"/>
              </w:rPr>
              <w:t>5</w:t>
            </w:r>
          </w:p>
        </w:tc>
        <w:tc>
          <w:tcPr>
            <w:tcW w:w="7570" w:type="dxa"/>
          </w:tcPr>
          <w:p w:rsidR="0001130A" w:rsidRPr="00FE2C9A" w:rsidRDefault="0001130A" w:rsidP="00C55DAF">
            <w:pPr>
              <w:suppressAutoHyphens w:val="0"/>
              <w:spacing w:before="360" w:line="360" w:lineRule="auto"/>
              <w:jc w:val="both"/>
              <w:rPr>
                <w:rFonts w:ascii="Arial" w:hAnsi="Arial" w:cs="Arial"/>
              </w:rPr>
            </w:pPr>
            <w:r w:rsidRPr="00FE2C9A">
              <w:rPr>
                <w:rFonts w:ascii="Arial" w:hAnsi="Arial" w:cs="Arial"/>
              </w:rPr>
              <w:t>Carta Manifiesto bajo protesta de decir verdad en la cual haga constar que cuenta con la capacidad de respuesta para poder suministrar la entrega de los alimentos,</w:t>
            </w:r>
          </w:p>
          <w:p w:rsidR="0001130A" w:rsidRPr="00FE2C9A" w:rsidRDefault="0001130A" w:rsidP="00C55DAF">
            <w:pPr>
              <w:suppressAutoHyphens w:val="0"/>
              <w:spacing w:before="360" w:line="360" w:lineRule="auto"/>
              <w:jc w:val="both"/>
              <w:rPr>
                <w:rFonts w:ascii="Arial" w:hAnsi="Arial" w:cs="Arial"/>
              </w:rPr>
            </w:pPr>
            <w:r w:rsidRPr="00FE2C9A">
              <w:rPr>
                <w:rFonts w:ascii="Arial" w:hAnsi="Arial" w:cs="Arial"/>
              </w:rPr>
              <w:t xml:space="preserve">Si el </w:t>
            </w:r>
            <w:r w:rsidRPr="00FE2C9A">
              <w:rPr>
                <w:rFonts w:ascii="Arial" w:hAnsi="Arial" w:cs="Arial"/>
                <w:b/>
              </w:rPr>
              <w:t>“PROVEEDOR</w:t>
            </w:r>
            <w:r w:rsidRPr="00FE2C9A">
              <w:rPr>
                <w:rFonts w:ascii="Arial" w:hAnsi="Arial" w:cs="Arial"/>
              </w:rPr>
              <w:t>” no cumple en 5 días naturales con lo pactado, la “</w:t>
            </w:r>
            <w:r w:rsidRPr="00FE2C9A">
              <w:rPr>
                <w:rFonts w:ascii="Arial" w:hAnsi="Arial" w:cs="Arial"/>
                <w:b/>
              </w:rPr>
              <w:t>CONVOCANTE</w:t>
            </w:r>
            <w:r w:rsidRPr="00FE2C9A">
              <w:rPr>
                <w:rFonts w:ascii="Arial" w:hAnsi="Arial" w:cs="Arial"/>
              </w:rPr>
              <w:t xml:space="preserve">” procederá a la adquisición de lo incumplido con otro </w:t>
            </w:r>
            <w:r w:rsidRPr="00FE2C9A">
              <w:rPr>
                <w:rFonts w:ascii="Arial" w:hAnsi="Arial" w:cs="Arial"/>
                <w:b/>
              </w:rPr>
              <w:t>“PROVEEDOR</w:t>
            </w:r>
            <w:r w:rsidRPr="00FE2C9A">
              <w:rPr>
                <w:rFonts w:ascii="Arial" w:hAnsi="Arial" w:cs="Arial"/>
              </w:rPr>
              <w:t xml:space="preserve">”. Se cobrará al </w:t>
            </w:r>
            <w:r w:rsidRPr="00FE2C9A">
              <w:rPr>
                <w:rFonts w:ascii="Arial" w:hAnsi="Arial" w:cs="Arial"/>
                <w:b/>
              </w:rPr>
              <w:t xml:space="preserve">“PROVEEDOR” </w:t>
            </w:r>
            <w:r w:rsidRPr="00FE2C9A">
              <w:rPr>
                <w:rFonts w:ascii="Arial" w:hAnsi="Arial" w:cs="Arial"/>
              </w:rPr>
              <w:t xml:space="preserve">el equivalente al importe de la </w:t>
            </w:r>
            <w:r w:rsidRPr="00FE2C9A">
              <w:rPr>
                <w:rFonts w:ascii="Arial" w:hAnsi="Arial" w:cs="Arial"/>
              </w:rPr>
              <w:lastRenderedPageBreak/>
              <w:t>contratación que se hiciere para satisfacer el servicio, por concepto de daños y perjuicios. Lo anterior salvo que se hubiere concedido prórrogas al “</w:t>
            </w:r>
            <w:r w:rsidRPr="00FE2C9A">
              <w:rPr>
                <w:rFonts w:ascii="Arial" w:hAnsi="Arial" w:cs="Arial"/>
                <w:b/>
              </w:rPr>
              <w:t>PROVEEDOR”</w:t>
            </w:r>
            <w:r w:rsidRPr="00FE2C9A">
              <w:rPr>
                <w:rFonts w:ascii="Arial" w:hAnsi="Arial" w:cs="Arial"/>
              </w:rPr>
              <w:t xml:space="preserve"> con base al punto 22. Demoras. El reconocimiento de incumplimiento se sujeta a las penalizaciones respectivas en la cual haga constar. EN ESCRITO LIBRE dirigido al COMITÉ.</w:t>
            </w:r>
          </w:p>
        </w:tc>
      </w:tr>
      <w:tr w:rsidR="0001130A" w:rsidRPr="00FE2C9A" w:rsidTr="00C55DAF">
        <w:tc>
          <w:tcPr>
            <w:tcW w:w="1351" w:type="dxa"/>
          </w:tcPr>
          <w:p w:rsidR="0001130A" w:rsidRPr="00FE2C9A" w:rsidRDefault="0001130A" w:rsidP="00C55DAF">
            <w:pPr>
              <w:suppressAutoHyphens w:val="0"/>
              <w:spacing w:before="360" w:line="360" w:lineRule="auto"/>
              <w:jc w:val="both"/>
              <w:rPr>
                <w:rFonts w:ascii="Arial" w:hAnsi="Arial" w:cs="Arial"/>
                <w:sz w:val="22"/>
                <w:szCs w:val="24"/>
                <w:lang w:val="es-ES_tradnl"/>
              </w:rPr>
            </w:pPr>
            <w:r w:rsidRPr="00FE2C9A">
              <w:rPr>
                <w:rFonts w:ascii="Arial" w:hAnsi="Arial" w:cs="Arial"/>
                <w:sz w:val="22"/>
                <w:szCs w:val="24"/>
                <w:lang w:val="es-ES_tradnl"/>
              </w:rPr>
              <w:lastRenderedPageBreak/>
              <w:t>6</w:t>
            </w:r>
          </w:p>
        </w:tc>
        <w:tc>
          <w:tcPr>
            <w:tcW w:w="7570" w:type="dxa"/>
          </w:tcPr>
          <w:p w:rsidR="0001130A" w:rsidRPr="00FE2C9A" w:rsidRDefault="0001130A" w:rsidP="00C55DAF">
            <w:pPr>
              <w:suppressAutoHyphens w:val="0"/>
              <w:spacing w:before="360" w:line="360" w:lineRule="auto"/>
              <w:jc w:val="both"/>
              <w:rPr>
                <w:rFonts w:ascii="Arial" w:hAnsi="Arial" w:cs="Arial"/>
              </w:rPr>
            </w:pPr>
            <w:r w:rsidRPr="00FE2C9A">
              <w:rPr>
                <w:rFonts w:ascii="Arial" w:hAnsi="Arial" w:cs="Arial"/>
              </w:rPr>
              <w:t>Carta compromiso de la empresa, firmada por el representante legal mediante la cual se compromete a cumplir con lo solicitado en el “</w:t>
            </w:r>
            <w:r w:rsidRPr="00FE2C9A">
              <w:rPr>
                <w:rFonts w:ascii="Arial" w:hAnsi="Arial" w:cs="Arial"/>
                <w:b/>
              </w:rPr>
              <w:t xml:space="preserve">ANEXO 1”, </w:t>
            </w:r>
            <w:r w:rsidRPr="00FE2C9A">
              <w:rPr>
                <w:rFonts w:ascii="Arial" w:hAnsi="Arial" w:cs="Arial"/>
              </w:rPr>
              <w:t xml:space="preserve">aceptando que si la </w:t>
            </w:r>
            <w:r w:rsidRPr="00FE2C9A">
              <w:rPr>
                <w:rFonts w:ascii="Arial" w:hAnsi="Arial" w:cs="Arial"/>
                <w:b/>
              </w:rPr>
              <w:t>CONVOCANTE</w:t>
            </w:r>
            <w:r w:rsidRPr="00FE2C9A">
              <w:rPr>
                <w:rFonts w:ascii="Arial" w:hAnsi="Arial" w:cs="Arial"/>
              </w:rPr>
              <w:t xml:space="preserve"> determina que no se cumple con los estándares de calidad, del </w:t>
            </w:r>
            <w:r w:rsidRPr="00FE2C9A">
              <w:rPr>
                <w:rFonts w:ascii="Arial" w:hAnsi="Arial" w:cs="Arial"/>
                <w:b/>
              </w:rPr>
              <w:t>SERVICIO</w:t>
            </w:r>
            <w:r w:rsidRPr="00FE2C9A">
              <w:rPr>
                <w:rFonts w:ascii="Arial" w:hAnsi="Arial" w:cs="Arial"/>
              </w:rPr>
              <w:t xml:space="preserve"> deberá adecuarse a entera satisfacción de la </w:t>
            </w:r>
            <w:r w:rsidRPr="00FE2C9A">
              <w:rPr>
                <w:rFonts w:ascii="Arial" w:hAnsi="Arial" w:cs="Arial"/>
                <w:b/>
              </w:rPr>
              <w:t>CONVOCANTE.</w:t>
            </w:r>
            <w:r w:rsidRPr="00FE2C9A">
              <w:rPr>
                <w:rFonts w:ascii="Arial" w:hAnsi="Arial" w:cs="Arial"/>
              </w:rPr>
              <w:t xml:space="preserve"> EN ESCRITO LIBRE dirigido al </w:t>
            </w:r>
            <w:r w:rsidRPr="00FE2C9A">
              <w:rPr>
                <w:rFonts w:ascii="Arial" w:hAnsi="Arial" w:cs="Arial"/>
                <w:b/>
              </w:rPr>
              <w:t>COMITÉ</w:t>
            </w:r>
            <w:r w:rsidRPr="00FE2C9A">
              <w:rPr>
                <w:rFonts w:ascii="Arial" w:hAnsi="Arial" w:cs="Arial"/>
              </w:rPr>
              <w:t>.</w:t>
            </w:r>
          </w:p>
        </w:tc>
      </w:tr>
      <w:tr w:rsidR="0001130A" w:rsidRPr="00FE2C9A" w:rsidTr="00C55DAF">
        <w:tc>
          <w:tcPr>
            <w:tcW w:w="1351" w:type="dxa"/>
          </w:tcPr>
          <w:p w:rsidR="0001130A" w:rsidRPr="00FE2C9A" w:rsidRDefault="0001130A" w:rsidP="00C55DAF">
            <w:pPr>
              <w:suppressAutoHyphens w:val="0"/>
              <w:spacing w:before="360" w:line="360" w:lineRule="auto"/>
              <w:jc w:val="both"/>
              <w:rPr>
                <w:rFonts w:ascii="Arial" w:hAnsi="Arial" w:cs="Arial"/>
                <w:sz w:val="22"/>
                <w:szCs w:val="24"/>
                <w:lang w:val="es-ES_tradnl"/>
              </w:rPr>
            </w:pPr>
            <w:r w:rsidRPr="00FE2C9A">
              <w:rPr>
                <w:rFonts w:ascii="Arial" w:hAnsi="Arial" w:cs="Arial"/>
                <w:sz w:val="22"/>
                <w:szCs w:val="24"/>
                <w:lang w:val="es-ES_tradnl"/>
              </w:rPr>
              <w:t>7</w:t>
            </w:r>
          </w:p>
        </w:tc>
        <w:tc>
          <w:tcPr>
            <w:tcW w:w="7570" w:type="dxa"/>
          </w:tcPr>
          <w:p w:rsidR="0001130A" w:rsidRPr="00FE2C9A" w:rsidRDefault="0001130A" w:rsidP="00C55DAF">
            <w:pPr>
              <w:jc w:val="both"/>
              <w:rPr>
                <w:rFonts w:ascii="Arial" w:hAnsi="Arial" w:cs="Arial"/>
                <w:lang w:val="es-ES_tradnl"/>
              </w:rPr>
            </w:pPr>
            <w:r w:rsidRPr="00FE2C9A">
              <w:rPr>
                <w:rFonts w:ascii="Arial" w:hAnsi="Arial" w:cs="Arial"/>
                <w:lang w:val="es-ES_tradnl"/>
              </w:rPr>
              <w:t xml:space="preserve">Carta bajo protesta de decir verdad de cumplimiento en el SERVICIO de acuerdo a las siguientes normas: </w:t>
            </w:r>
          </w:p>
          <w:p w:rsidR="0001130A" w:rsidRPr="00FE2C9A" w:rsidRDefault="0001130A" w:rsidP="00C55DAF">
            <w:pPr>
              <w:pStyle w:val="Prrafodelista"/>
              <w:numPr>
                <w:ilvl w:val="0"/>
                <w:numId w:val="29"/>
              </w:numPr>
              <w:jc w:val="both"/>
              <w:rPr>
                <w:rFonts w:ascii="Arial" w:hAnsi="Arial" w:cs="Arial"/>
                <w:b/>
                <w:bCs/>
                <w:sz w:val="20"/>
                <w:szCs w:val="20"/>
              </w:rPr>
            </w:pPr>
            <w:r w:rsidRPr="00FE2C9A">
              <w:rPr>
                <w:rFonts w:ascii="Arial" w:hAnsi="Arial" w:cs="Arial"/>
                <w:b/>
                <w:bCs/>
                <w:sz w:val="20"/>
                <w:szCs w:val="20"/>
              </w:rPr>
              <w:t>NORMA Oficial Mexicana NOM-251-SSA1-2009, Prácticas de higiene para el proceso de alimentos, bebidas o suplementos alimenticios.</w:t>
            </w:r>
          </w:p>
          <w:p w:rsidR="0001130A" w:rsidRPr="00FE2C9A" w:rsidRDefault="0001130A" w:rsidP="00C55DAF">
            <w:pPr>
              <w:pStyle w:val="Prrafodelista"/>
              <w:numPr>
                <w:ilvl w:val="0"/>
                <w:numId w:val="29"/>
              </w:numPr>
              <w:jc w:val="both"/>
              <w:rPr>
                <w:rFonts w:ascii="Arial" w:hAnsi="Arial" w:cs="Arial"/>
                <w:b/>
                <w:bCs/>
                <w:sz w:val="20"/>
                <w:szCs w:val="20"/>
              </w:rPr>
            </w:pPr>
            <w:r w:rsidRPr="00FE2C9A">
              <w:rPr>
                <w:rFonts w:ascii="Arial" w:hAnsi="Arial" w:cs="Arial"/>
                <w:b/>
                <w:bCs/>
                <w:sz w:val="20"/>
                <w:szCs w:val="20"/>
              </w:rPr>
              <w:t>NORMA OFICIAL MEXICANA NOM-043-SSA2-2012, SERVICIOS BÁSICOS DE SALUD, PROMOCIÓN Y EDUCACIÓN PARA LA SALUD EN MATERIA ALIMENTARIA. CRITERIOS PARA BRINDAR ORIENTACIÓN.</w:t>
            </w:r>
          </w:p>
          <w:p w:rsidR="0001130A" w:rsidRPr="00FE2C9A" w:rsidRDefault="0001130A" w:rsidP="00C55DAF">
            <w:pPr>
              <w:pStyle w:val="Prrafodelista"/>
              <w:numPr>
                <w:ilvl w:val="0"/>
                <w:numId w:val="29"/>
              </w:numPr>
              <w:jc w:val="both"/>
              <w:rPr>
                <w:rFonts w:ascii="Arial" w:hAnsi="Arial" w:cs="Arial"/>
                <w:sz w:val="24"/>
                <w:szCs w:val="24"/>
                <w:lang w:eastAsia="en-US"/>
              </w:rPr>
            </w:pPr>
            <w:r w:rsidRPr="00FE2C9A">
              <w:rPr>
                <w:rFonts w:ascii="Arial" w:hAnsi="Arial" w:cs="Arial"/>
                <w:b/>
                <w:bCs/>
                <w:sz w:val="20"/>
                <w:szCs w:val="20"/>
              </w:rPr>
              <w:t>NORMA OFICIAL MEXICANA NOM-120-SSA1-1994, BIENES Y SERVICIOS. PRÁCTICAS DE HIGIENE Y SANIDAD PARA EL PROCESO DE ALIMENTOS, BEBIDAS NO ALCOHÓLICAS Y ALCOHÓLICAS.</w:t>
            </w:r>
          </w:p>
        </w:tc>
      </w:tr>
      <w:tr w:rsidR="0001130A" w:rsidRPr="00FE2C9A" w:rsidTr="00C55DAF">
        <w:tc>
          <w:tcPr>
            <w:tcW w:w="1351" w:type="dxa"/>
          </w:tcPr>
          <w:p w:rsidR="0001130A" w:rsidRPr="00FE2C9A" w:rsidRDefault="0001130A" w:rsidP="00C55DAF">
            <w:pPr>
              <w:suppressAutoHyphens w:val="0"/>
              <w:spacing w:before="360" w:line="360" w:lineRule="auto"/>
              <w:jc w:val="both"/>
              <w:rPr>
                <w:rFonts w:ascii="Arial" w:hAnsi="Arial" w:cs="Arial"/>
                <w:sz w:val="22"/>
                <w:szCs w:val="24"/>
                <w:lang w:val="es-ES_tradnl"/>
              </w:rPr>
            </w:pPr>
            <w:r w:rsidRPr="00FE2C9A">
              <w:rPr>
                <w:rFonts w:ascii="Arial" w:hAnsi="Arial" w:cs="Arial"/>
                <w:sz w:val="22"/>
                <w:szCs w:val="24"/>
                <w:lang w:val="es-ES_tradnl"/>
              </w:rPr>
              <w:t>8</w:t>
            </w:r>
          </w:p>
        </w:tc>
        <w:tc>
          <w:tcPr>
            <w:tcW w:w="7570" w:type="dxa"/>
          </w:tcPr>
          <w:p w:rsidR="0001130A" w:rsidRPr="00FE2C9A" w:rsidRDefault="0001130A" w:rsidP="00C55DAF">
            <w:pPr>
              <w:widowControl w:val="0"/>
              <w:suppressAutoHyphens w:val="0"/>
              <w:spacing w:before="119" w:line="360" w:lineRule="auto"/>
              <w:ind w:left="103" w:right="153"/>
              <w:jc w:val="both"/>
              <w:rPr>
                <w:rFonts w:ascii="Arial" w:hAnsi="Arial" w:cs="Arial"/>
                <w:sz w:val="18"/>
                <w:szCs w:val="22"/>
                <w:lang w:val="es-MX" w:eastAsia="en-US"/>
              </w:rPr>
            </w:pPr>
            <w:r w:rsidRPr="00FE2C9A">
              <w:rPr>
                <w:rFonts w:ascii="Arial" w:hAnsi="Arial" w:cs="Arial"/>
                <w:lang w:val="es-ES_tradnl"/>
              </w:rPr>
              <w:t>Formato 32 – D (Opinión del Cumplimiento de Obligaciones Fiscales) en sentido POSITIVO, con una vigencia no mayor a 30 días naturales a partir del día de las proposiciones.</w:t>
            </w:r>
          </w:p>
        </w:tc>
      </w:tr>
    </w:tbl>
    <w:p w:rsidR="0001130A" w:rsidRPr="00FE2C9A" w:rsidRDefault="0001130A" w:rsidP="006718E1">
      <w:pPr>
        <w:suppressAutoHyphens w:val="0"/>
        <w:spacing w:before="240" w:after="200" w:line="360" w:lineRule="auto"/>
        <w:ind w:right="51" w:firstLine="709"/>
        <w:jc w:val="both"/>
        <w:rPr>
          <w:rFonts w:ascii="Arial" w:hAnsi="Arial" w:cs="Arial"/>
          <w:sz w:val="22"/>
          <w:szCs w:val="24"/>
          <w:lang w:val="es-ES_tradnl"/>
        </w:rPr>
      </w:pPr>
      <w:r w:rsidRPr="00FE2C9A">
        <w:rPr>
          <w:rFonts w:ascii="Arial" w:hAnsi="Arial" w:cs="Arial"/>
          <w:sz w:val="22"/>
          <w:szCs w:val="24"/>
          <w:lang w:val="es-ES_tradnl"/>
        </w:rPr>
        <w:t xml:space="preserve">Incumplir parcial o totalmente en cualquiera de los requisitos anteriores (entregables), será motivo de descalificación del total de su </w:t>
      </w:r>
      <w:r w:rsidRPr="00FE2C9A">
        <w:rPr>
          <w:rFonts w:ascii="Arial" w:hAnsi="Arial" w:cs="Arial"/>
          <w:i/>
          <w:sz w:val="22"/>
          <w:szCs w:val="24"/>
          <w:lang w:val="es-ES_tradnl"/>
        </w:rPr>
        <w:t>‘Propuesta técnica’;</w:t>
      </w:r>
      <w:r w:rsidRPr="00FE2C9A">
        <w:rPr>
          <w:rFonts w:ascii="Arial" w:hAnsi="Arial" w:cs="Arial"/>
          <w:sz w:val="22"/>
          <w:szCs w:val="24"/>
          <w:lang w:val="es-ES_tradnl"/>
        </w:rPr>
        <w:t xml:space="preserve"> </w:t>
      </w:r>
    </w:p>
    <w:p w:rsidR="0001130A" w:rsidRPr="00FE2C9A" w:rsidRDefault="0001130A" w:rsidP="00727B7E">
      <w:pPr>
        <w:suppressAutoHyphens w:val="0"/>
        <w:spacing w:before="240" w:after="200" w:line="360" w:lineRule="auto"/>
        <w:ind w:right="51" w:firstLine="709"/>
        <w:jc w:val="both"/>
        <w:rPr>
          <w:rFonts w:ascii="Arial" w:hAnsi="Arial" w:cs="Arial"/>
          <w:sz w:val="22"/>
          <w:szCs w:val="24"/>
          <w:lang w:val="es-ES_tradnl"/>
        </w:rPr>
      </w:pPr>
      <w:r w:rsidRPr="00FE2C9A">
        <w:rPr>
          <w:rFonts w:ascii="Arial" w:hAnsi="Arial" w:cs="Arial"/>
          <w:sz w:val="22"/>
          <w:szCs w:val="24"/>
          <w:lang w:val="es-ES_tradnl"/>
        </w:rPr>
        <w:t xml:space="preserve">La </w:t>
      </w:r>
      <w:r w:rsidRPr="00FE2C9A">
        <w:rPr>
          <w:rFonts w:ascii="Arial" w:hAnsi="Arial" w:cs="Arial"/>
          <w:i/>
          <w:sz w:val="22"/>
          <w:szCs w:val="24"/>
          <w:lang w:val="es-ES_tradnl"/>
        </w:rPr>
        <w:t>‘Propuesta económica’</w:t>
      </w:r>
      <w:r w:rsidRPr="00FE2C9A">
        <w:rPr>
          <w:rFonts w:ascii="Arial" w:hAnsi="Arial" w:cs="Arial"/>
          <w:sz w:val="22"/>
          <w:szCs w:val="24"/>
          <w:lang w:val="es-ES_tradnl"/>
        </w:rPr>
        <w:t xml:space="preserve">, quedará en resguardo del Departamento de Adquisiciones del </w:t>
      </w:r>
      <w:r w:rsidRPr="00FE2C9A">
        <w:rPr>
          <w:rFonts w:ascii="Arial" w:hAnsi="Arial" w:cs="Arial"/>
          <w:b/>
          <w:sz w:val="22"/>
          <w:szCs w:val="24"/>
          <w:lang w:val="es-ES_tradnl"/>
        </w:rPr>
        <w:t>ORGANISMO</w:t>
      </w:r>
      <w:r w:rsidRPr="00FE2C9A">
        <w:rPr>
          <w:rFonts w:ascii="Arial" w:hAnsi="Arial" w:cs="Arial"/>
          <w:sz w:val="22"/>
          <w:szCs w:val="24"/>
          <w:lang w:val="es-ES_tradnl"/>
        </w:rPr>
        <w:t>.</w:t>
      </w:r>
    </w:p>
    <w:p w:rsidR="0001130A" w:rsidRPr="00FE2C9A" w:rsidRDefault="0001130A" w:rsidP="008B77FE">
      <w:pPr>
        <w:spacing w:before="360" w:line="360" w:lineRule="auto"/>
        <w:ind w:left="709" w:hanging="709"/>
        <w:jc w:val="both"/>
        <w:rPr>
          <w:rFonts w:ascii="Arial" w:hAnsi="Arial" w:cs="Arial"/>
          <w:b/>
          <w:i/>
          <w:sz w:val="22"/>
          <w:szCs w:val="24"/>
          <w:lang w:val="es-ES_tradnl"/>
        </w:rPr>
      </w:pPr>
      <w:r w:rsidRPr="00FE2C9A">
        <w:rPr>
          <w:rFonts w:ascii="Arial" w:hAnsi="Arial" w:cs="Arial"/>
          <w:b/>
          <w:i/>
          <w:sz w:val="22"/>
          <w:szCs w:val="24"/>
          <w:lang w:val="es-ES_tradnl"/>
        </w:rPr>
        <w:t>7.2.</w:t>
      </w:r>
      <w:r w:rsidRPr="00FE2C9A">
        <w:rPr>
          <w:rFonts w:ascii="Arial" w:hAnsi="Arial" w:cs="Arial"/>
          <w:b/>
          <w:i/>
          <w:sz w:val="22"/>
          <w:szCs w:val="24"/>
          <w:lang w:val="es-ES_tradnl"/>
        </w:rPr>
        <w:tab/>
        <w:t>Lineamientos para presentar la Propuesta Económica</w:t>
      </w:r>
    </w:p>
    <w:p w:rsidR="0001130A" w:rsidRPr="00FA56B0" w:rsidRDefault="0001130A" w:rsidP="00D176FF">
      <w:pPr>
        <w:pStyle w:val="Prrafodelista"/>
        <w:spacing w:after="120" w:line="360" w:lineRule="auto"/>
        <w:ind w:left="0" w:firstLine="720"/>
        <w:jc w:val="both"/>
        <w:rPr>
          <w:sz w:val="20"/>
        </w:rPr>
      </w:pPr>
      <w:r w:rsidRPr="00FE2C9A">
        <w:rPr>
          <w:rFonts w:ascii="Arial" w:hAnsi="Arial" w:cs="Arial"/>
          <w:szCs w:val="24"/>
          <w:lang w:val="es-ES_tradnl"/>
        </w:rPr>
        <w:t xml:space="preserve">La </w:t>
      </w:r>
      <w:r w:rsidRPr="00FE2C9A">
        <w:rPr>
          <w:rFonts w:ascii="Arial" w:hAnsi="Arial" w:cs="Arial"/>
          <w:i/>
          <w:szCs w:val="24"/>
          <w:lang w:val="es-ES_tradnl"/>
        </w:rPr>
        <w:t>Propuesta económica</w:t>
      </w:r>
      <w:r w:rsidRPr="004276A2">
        <w:rPr>
          <w:rFonts w:ascii="Arial" w:hAnsi="Arial" w:cs="Arial"/>
          <w:i/>
          <w:szCs w:val="24"/>
          <w:lang w:val="es-ES_tradnl"/>
        </w:rPr>
        <w:t xml:space="preserve"> </w:t>
      </w:r>
      <w:r w:rsidRPr="004276A2">
        <w:rPr>
          <w:rFonts w:ascii="Arial" w:hAnsi="Arial" w:cs="Arial"/>
          <w:szCs w:val="24"/>
          <w:lang w:val="es-ES_tradnl"/>
        </w:rPr>
        <w:t xml:space="preserve">se debe elaborar y contener los documentos y requisitos </w:t>
      </w:r>
      <w:r w:rsidRPr="00FA56B0">
        <w:rPr>
          <w:rFonts w:ascii="Arial" w:hAnsi="Arial" w:cs="Arial"/>
          <w:szCs w:val="24"/>
          <w:lang w:val="es-ES_tradnl"/>
        </w:rPr>
        <w:t>que son mínimos e indispensables, siguientes:</w:t>
      </w:r>
    </w:p>
    <w:p w:rsidR="0001130A" w:rsidRPr="00FA56B0" w:rsidRDefault="0001130A" w:rsidP="005D5259">
      <w:pPr>
        <w:pStyle w:val="Prrafodelista"/>
        <w:numPr>
          <w:ilvl w:val="0"/>
          <w:numId w:val="10"/>
        </w:numPr>
        <w:spacing w:after="120" w:line="360" w:lineRule="auto"/>
        <w:ind w:left="709" w:hanging="709"/>
        <w:jc w:val="both"/>
        <w:rPr>
          <w:rFonts w:ascii="Arial" w:hAnsi="Arial" w:cs="Arial"/>
          <w:szCs w:val="24"/>
          <w:lang w:val="es-ES_tradnl"/>
        </w:rPr>
      </w:pPr>
      <w:r w:rsidRPr="00FA56B0">
        <w:rPr>
          <w:rFonts w:ascii="Arial" w:hAnsi="Arial" w:cs="Arial"/>
          <w:szCs w:val="24"/>
          <w:lang w:val="es-ES_tradnl"/>
        </w:rPr>
        <w:lastRenderedPageBreak/>
        <w:t xml:space="preserve">Utilizar única y exclusivamente el </w:t>
      </w:r>
      <w:r w:rsidRPr="00FA56B0">
        <w:rPr>
          <w:rFonts w:ascii="Arial" w:hAnsi="Arial" w:cs="Arial"/>
          <w:b/>
          <w:szCs w:val="24"/>
          <w:u w:val="single"/>
        </w:rPr>
        <w:t>ANEXO 5</w:t>
      </w:r>
      <w:r w:rsidRPr="00FA56B0">
        <w:rPr>
          <w:rFonts w:ascii="Arial" w:hAnsi="Arial" w:cs="Arial"/>
          <w:szCs w:val="24"/>
        </w:rPr>
        <w:t xml:space="preserve">, el señalado formato se encuentra el archivo de Excel; </w:t>
      </w:r>
    </w:p>
    <w:p w:rsidR="0001130A" w:rsidRPr="004276A2" w:rsidRDefault="0001130A" w:rsidP="005D5259">
      <w:pPr>
        <w:pStyle w:val="Prrafodelista"/>
        <w:numPr>
          <w:ilvl w:val="0"/>
          <w:numId w:val="10"/>
        </w:numPr>
        <w:spacing w:after="120" w:line="360" w:lineRule="auto"/>
        <w:ind w:left="426" w:hanging="426"/>
        <w:jc w:val="both"/>
        <w:rPr>
          <w:rFonts w:ascii="Arial" w:hAnsi="Arial" w:cs="Arial"/>
          <w:szCs w:val="24"/>
          <w:lang w:val="es-ES_tradnl"/>
        </w:rPr>
      </w:pPr>
      <w:r w:rsidRPr="004276A2">
        <w:rPr>
          <w:rFonts w:ascii="Arial" w:hAnsi="Arial" w:cs="Arial"/>
          <w:szCs w:val="24"/>
          <w:lang w:val="es-ES_tradnl"/>
        </w:rPr>
        <w:t>Anotar los precios que se establezcan en l</w:t>
      </w:r>
      <w:r>
        <w:rPr>
          <w:rFonts w:ascii="Arial" w:hAnsi="Arial" w:cs="Arial"/>
          <w:szCs w:val="24"/>
          <w:lang w:val="es-ES_tradnl"/>
        </w:rPr>
        <w:t>a propuesta, en moneda nacional;</w:t>
      </w:r>
    </w:p>
    <w:p w:rsidR="0001130A" w:rsidRPr="004276A2" w:rsidRDefault="0001130A" w:rsidP="005D5259">
      <w:pPr>
        <w:pStyle w:val="Prrafodelista"/>
        <w:numPr>
          <w:ilvl w:val="0"/>
          <w:numId w:val="10"/>
        </w:numPr>
        <w:spacing w:after="120" w:line="360" w:lineRule="auto"/>
        <w:ind w:left="426" w:hanging="426"/>
        <w:jc w:val="both"/>
        <w:rPr>
          <w:rFonts w:ascii="Arial" w:hAnsi="Arial" w:cs="Arial"/>
          <w:szCs w:val="24"/>
          <w:lang w:val="es-ES_tradnl"/>
        </w:rPr>
      </w:pPr>
      <w:r w:rsidRPr="004276A2">
        <w:rPr>
          <w:rFonts w:ascii="Arial" w:hAnsi="Arial" w:cs="Arial"/>
          <w:szCs w:val="24"/>
        </w:rPr>
        <w:t>Una vez terminada la propuesta, hacer un impreso de la misma</w:t>
      </w:r>
      <w:r>
        <w:rPr>
          <w:rFonts w:ascii="Arial" w:hAnsi="Arial" w:cs="Arial"/>
          <w:szCs w:val="24"/>
        </w:rPr>
        <w:t>;</w:t>
      </w:r>
    </w:p>
    <w:p w:rsidR="0001130A" w:rsidRPr="004276A2" w:rsidRDefault="0001130A" w:rsidP="005D5259">
      <w:pPr>
        <w:pStyle w:val="Prrafodelista"/>
        <w:numPr>
          <w:ilvl w:val="0"/>
          <w:numId w:val="10"/>
        </w:numPr>
        <w:spacing w:after="120" w:line="360" w:lineRule="auto"/>
        <w:ind w:left="426" w:hanging="426"/>
        <w:jc w:val="both"/>
        <w:rPr>
          <w:rFonts w:ascii="Arial" w:hAnsi="Arial" w:cs="Arial"/>
          <w:szCs w:val="24"/>
          <w:lang w:val="es-ES_tradnl"/>
        </w:rPr>
      </w:pPr>
      <w:r w:rsidRPr="004276A2">
        <w:rPr>
          <w:rFonts w:ascii="Arial" w:hAnsi="Arial" w:cs="Arial"/>
          <w:szCs w:val="24"/>
          <w:lang w:val="es-ES_tradnl"/>
        </w:rPr>
        <w:t>Grabar el archivo electrónico</w:t>
      </w:r>
      <w:r w:rsidRPr="004276A2">
        <w:rPr>
          <w:rFonts w:ascii="Arial" w:hAnsi="Arial" w:cs="Arial"/>
          <w:szCs w:val="24"/>
        </w:rPr>
        <w:t xml:space="preserve"> en un dispositivo</w:t>
      </w:r>
      <w:r>
        <w:rPr>
          <w:rFonts w:ascii="Arial" w:hAnsi="Arial" w:cs="Arial"/>
          <w:szCs w:val="24"/>
        </w:rPr>
        <w:t xml:space="preserve"> como puede ser: USB, CD o, DVD;</w:t>
      </w:r>
    </w:p>
    <w:p w:rsidR="0001130A" w:rsidRPr="004276A2" w:rsidRDefault="0001130A" w:rsidP="005D5259">
      <w:pPr>
        <w:pStyle w:val="Prrafodelista"/>
        <w:numPr>
          <w:ilvl w:val="0"/>
          <w:numId w:val="10"/>
        </w:numPr>
        <w:spacing w:after="120" w:line="360" w:lineRule="auto"/>
        <w:ind w:left="426" w:hanging="426"/>
        <w:jc w:val="both"/>
        <w:rPr>
          <w:rFonts w:ascii="Arial" w:hAnsi="Arial" w:cs="Arial"/>
          <w:szCs w:val="24"/>
          <w:lang w:val="es-ES_tradnl"/>
        </w:rPr>
      </w:pPr>
      <w:r w:rsidRPr="004276A2">
        <w:rPr>
          <w:rFonts w:ascii="Arial" w:hAnsi="Arial" w:cs="Arial"/>
          <w:szCs w:val="24"/>
        </w:rPr>
        <w:t>El impreso y el archivo electrónico editable debe coincidir fielmente, de no ser idéntica, el documento impreso prevalecerá como válido.</w:t>
      </w:r>
    </w:p>
    <w:p w:rsidR="0001130A" w:rsidRPr="004276A2" w:rsidRDefault="0001130A" w:rsidP="00624304">
      <w:pPr>
        <w:suppressAutoHyphens w:val="0"/>
        <w:spacing w:before="240" w:after="120" w:line="360" w:lineRule="auto"/>
        <w:ind w:firstLine="708"/>
        <w:jc w:val="both"/>
        <w:rPr>
          <w:rFonts w:ascii="Arial" w:hAnsi="Arial" w:cs="Arial"/>
          <w:sz w:val="22"/>
          <w:szCs w:val="24"/>
          <w:lang w:val="es-ES_tradnl"/>
        </w:rPr>
      </w:pPr>
      <w:r w:rsidRPr="004276A2">
        <w:rPr>
          <w:rFonts w:ascii="Arial" w:hAnsi="Arial" w:cs="Arial"/>
          <w:sz w:val="22"/>
          <w:szCs w:val="24"/>
          <w:lang w:val="es-ES_tradnl"/>
        </w:rPr>
        <w:t xml:space="preserve">Para mejorar los tiempos establecidos para la apertura de la </w:t>
      </w:r>
      <w:r w:rsidRPr="004276A2">
        <w:rPr>
          <w:rFonts w:ascii="Arial" w:hAnsi="Arial" w:cs="Arial"/>
          <w:i/>
          <w:sz w:val="22"/>
          <w:szCs w:val="24"/>
          <w:lang w:val="es-ES_tradnl"/>
        </w:rPr>
        <w:t>‘Propuesta económica’</w:t>
      </w:r>
      <w:r w:rsidRPr="004276A2">
        <w:rPr>
          <w:rFonts w:ascii="Arial" w:hAnsi="Arial" w:cs="Arial"/>
          <w:sz w:val="22"/>
          <w:szCs w:val="24"/>
          <w:lang w:val="es-ES_tradnl"/>
        </w:rPr>
        <w:t xml:space="preserve"> y lograr la efectividad del proceso, es que la propuesta debe conformarse de la siguiente forma:</w:t>
      </w:r>
    </w:p>
    <w:p w:rsidR="0001130A" w:rsidRPr="004276A2" w:rsidRDefault="0001130A" w:rsidP="005D5259">
      <w:pPr>
        <w:pStyle w:val="Prrafodelista"/>
        <w:numPr>
          <w:ilvl w:val="0"/>
          <w:numId w:val="9"/>
        </w:numPr>
        <w:spacing w:after="120" w:line="360" w:lineRule="auto"/>
        <w:ind w:left="567" w:hanging="567"/>
        <w:jc w:val="both"/>
        <w:rPr>
          <w:rFonts w:ascii="Arial" w:hAnsi="Arial" w:cs="Arial"/>
          <w:szCs w:val="24"/>
          <w:lang w:val="es-ES_tradnl"/>
        </w:rPr>
      </w:pPr>
      <w:r w:rsidRPr="004276A2">
        <w:rPr>
          <w:rFonts w:ascii="Arial" w:hAnsi="Arial" w:cs="Arial"/>
          <w:szCs w:val="24"/>
          <w:lang w:val="es-ES_tradnl"/>
        </w:rPr>
        <w:t xml:space="preserve">Rotule el sobre o, mediante una hoja impresa adherida con los datos, para ello, debe apegarse a lo señalado en el </w:t>
      </w:r>
      <w:r w:rsidRPr="004276A2">
        <w:rPr>
          <w:rFonts w:ascii="Arial" w:hAnsi="Arial" w:cs="Arial"/>
          <w:szCs w:val="24"/>
          <w:u w:val="single"/>
          <w:lang w:val="es-ES_tradnl"/>
        </w:rPr>
        <w:t>“</w:t>
      </w:r>
      <w:r w:rsidRPr="00101C7A">
        <w:rPr>
          <w:rFonts w:ascii="Arial" w:hAnsi="Arial" w:cs="Arial"/>
          <w:b/>
          <w:szCs w:val="24"/>
          <w:u w:val="single"/>
          <w:lang w:val="es-ES_tradnl"/>
        </w:rPr>
        <w:t>ANEXO 2</w:t>
      </w:r>
      <w:r w:rsidRPr="004276A2">
        <w:rPr>
          <w:rFonts w:ascii="Arial" w:hAnsi="Arial" w:cs="Arial"/>
          <w:szCs w:val="24"/>
          <w:u w:val="single"/>
          <w:lang w:val="es-ES_tradnl"/>
        </w:rPr>
        <w:t>”</w:t>
      </w:r>
      <w:r w:rsidRPr="004276A2">
        <w:rPr>
          <w:rFonts w:ascii="Arial" w:hAnsi="Arial" w:cs="Arial"/>
          <w:szCs w:val="24"/>
          <w:lang w:val="es-ES_tradnl"/>
        </w:rPr>
        <w:t xml:space="preserve"> (Datos de identificación para las propuestas) y dar cumplimiento al inciso “e” del </w:t>
      </w:r>
      <w:r w:rsidRPr="004276A2">
        <w:rPr>
          <w:rFonts w:ascii="Arial" w:hAnsi="Arial" w:cs="Arial"/>
          <w:szCs w:val="24"/>
          <w:u w:val="single"/>
          <w:lang w:val="es-ES_tradnl"/>
        </w:rPr>
        <w:t>punto 7</w:t>
      </w:r>
      <w:r w:rsidRPr="004276A2">
        <w:rPr>
          <w:rFonts w:ascii="Arial" w:hAnsi="Arial" w:cs="Arial"/>
          <w:szCs w:val="24"/>
          <w:lang w:val="es-ES_tradnl"/>
        </w:rPr>
        <w:t xml:space="preserve"> (Lineamientos Generales para la Pr</w:t>
      </w:r>
      <w:r>
        <w:rPr>
          <w:rFonts w:ascii="Arial" w:hAnsi="Arial" w:cs="Arial"/>
          <w:szCs w:val="24"/>
          <w:lang w:val="es-ES_tradnl"/>
        </w:rPr>
        <w:t>opuesta Técnica y la Económica);</w:t>
      </w:r>
    </w:p>
    <w:p w:rsidR="0001130A" w:rsidRPr="004276A2" w:rsidRDefault="0001130A" w:rsidP="005D5259">
      <w:pPr>
        <w:pStyle w:val="Prrafodelista"/>
        <w:numPr>
          <w:ilvl w:val="0"/>
          <w:numId w:val="9"/>
        </w:numPr>
        <w:spacing w:after="120" w:line="360" w:lineRule="auto"/>
        <w:ind w:left="567" w:hanging="567"/>
        <w:jc w:val="both"/>
        <w:rPr>
          <w:rFonts w:ascii="Arial" w:hAnsi="Arial" w:cs="Arial"/>
          <w:szCs w:val="24"/>
          <w:lang w:val="es-ES_tradnl"/>
        </w:rPr>
      </w:pPr>
      <w:r w:rsidRPr="004276A2">
        <w:rPr>
          <w:rFonts w:ascii="Arial" w:hAnsi="Arial" w:cs="Arial"/>
          <w:szCs w:val="24"/>
          <w:lang w:val="es-ES_tradnl"/>
        </w:rPr>
        <w:t xml:space="preserve">Incorpore dentro del sobre, el impreso en papel membretado de la </w:t>
      </w:r>
      <w:r>
        <w:rPr>
          <w:rFonts w:ascii="Arial" w:hAnsi="Arial" w:cs="Arial"/>
          <w:i/>
          <w:szCs w:val="24"/>
          <w:lang w:val="es-ES_tradnl"/>
        </w:rPr>
        <w:t>‘Propuesta económica’;</w:t>
      </w:r>
    </w:p>
    <w:p w:rsidR="0001130A" w:rsidRPr="004276A2" w:rsidRDefault="0001130A" w:rsidP="005D5259">
      <w:pPr>
        <w:pStyle w:val="Prrafodelista"/>
        <w:numPr>
          <w:ilvl w:val="0"/>
          <w:numId w:val="9"/>
        </w:numPr>
        <w:spacing w:after="120" w:line="360" w:lineRule="auto"/>
        <w:ind w:left="567" w:hanging="567"/>
        <w:jc w:val="both"/>
        <w:rPr>
          <w:rFonts w:ascii="Arial" w:hAnsi="Arial" w:cs="Arial"/>
          <w:szCs w:val="24"/>
          <w:lang w:val="es-ES_tradnl"/>
        </w:rPr>
      </w:pPr>
      <w:r w:rsidRPr="004276A2">
        <w:rPr>
          <w:rFonts w:ascii="Arial" w:hAnsi="Arial" w:cs="Arial"/>
          <w:szCs w:val="24"/>
          <w:lang w:val="es-ES_tradnl"/>
        </w:rPr>
        <w:t xml:space="preserve">Añada al sobre de la </w:t>
      </w:r>
      <w:r w:rsidRPr="004276A2">
        <w:rPr>
          <w:rFonts w:ascii="Arial" w:hAnsi="Arial" w:cs="Arial"/>
          <w:i/>
          <w:szCs w:val="24"/>
          <w:lang w:val="es-ES_tradnl"/>
        </w:rPr>
        <w:t>‘Propuesta económica</w:t>
      </w:r>
      <w:r w:rsidRPr="004276A2">
        <w:rPr>
          <w:rFonts w:ascii="Arial" w:hAnsi="Arial" w:cs="Arial"/>
          <w:szCs w:val="24"/>
          <w:lang w:val="es-ES_tradnl"/>
        </w:rPr>
        <w:t xml:space="preserve"> el dispositivo electrónico con el archivo de Excel </w:t>
      </w:r>
      <w:r>
        <w:rPr>
          <w:rFonts w:ascii="Arial" w:hAnsi="Arial" w:cs="Arial"/>
          <w:szCs w:val="24"/>
          <w:lang w:val="es-ES_tradnl"/>
        </w:rPr>
        <w:t>del documento;</w:t>
      </w:r>
    </w:p>
    <w:p w:rsidR="0001130A" w:rsidRPr="004276A2" w:rsidRDefault="0001130A" w:rsidP="005D5259">
      <w:pPr>
        <w:pStyle w:val="Prrafodelista"/>
        <w:numPr>
          <w:ilvl w:val="0"/>
          <w:numId w:val="9"/>
        </w:numPr>
        <w:spacing w:after="120" w:line="360" w:lineRule="auto"/>
        <w:ind w:left="567" w:hanging="567"/>
        <w:jc w:val="both"/>
        <w:rPr>
          <w:rFonts w:ascii="Arial" w:hAnsi="Arial" w:cs="Arial"/>
          <w:szCs w:val="24"/>
          <w:lang w:val="es-ES_tradnl"/>
        </w:rPr>
      </w:pPr>
      <w:r w:rsidRPr="004276A2">
        <w:rPr>
          <w:rFonts w:ascii="Arial" w:hAnsi="Arial" w:cs="Arial"/>
          <w:szCs w:val="24"/>
          <w:lang w:val="es-ES_tradnl"/>
        </w:rPr>
        <w:t>Firme (el representante) el sobre entre las dos partes por donde cierra el mismo y, encima de la rúbrica, ponga cinta adhesiva transparente para que quede inviolable y,</w:t>
      </w:r>
    </w:p>
    <w:p w:rsidR="0001130A" w:rsidRPr="004276A2" w:rsidRDefault="0001130A" w:rsidP="005D5259">
      <w:pPr>
        <w:pStyle w:val="Prrafodelista"/>
        <w:numPr>
          <w:ilvl w:val="0"/>
          <w:numId w:val="9"/>
        </w:numPr>
        <w:spacing w:after="120" w:line="360" w:lineRule="auto"/>
        <w:ind w:left="567" w:hanging="567"/>
        <w:jc w:val="both"/>
        <w:rPr>
          <w:rFonts w:ascii="Arial" w:hAnsi="Arial" w:cs="Arial"/>
          <w:szCs w:val="24"/>
          <w:lang w:val="es-ES_tradnl"/>
        </w:rPr>
      </w:pPr>
      <w:r w:rsidRPr="004276A2">
        <w:rPr>
          <w:rFonts w:ascii="Arial" w:hAnsi="Arial" w:cs="Arial"/>
          <w:szCs w:val="24"/>
          <w:lang w:val="es-ES_tradnl"/>
        </w:rPr>
        <w:t>Cierre completamente el sobre de la propuesta económica con cinta adhesiva transparente.</w:t>
      </w:r>
    </w:p>
    <w:p w:rsidR="0001130A" w:rsidRPr="004276A2" w:rsidRDefault="0001130A" w:rsidP="006E5DF4">
      <w:pPr>
        <w:spacing w:before="240" w:after="120" w:line="360" w:lineRule="auto"/>
        <w:ind w:firstLine="709"/>
        <w:jc w:val="both"/>
        <w:rPr>
          <w:rFonts w:ascii="Arial" w:hAnsi="Arial" w:cs="Arial"/>
          <w:sz w:val="22"/>
          <w:szCs w:val="24"/>
          <w:lang w:val="es-ES_tradnl"/>
        </w:rPr>
      </w:pPr>
      <w:r w:rsidRPr="004276A2">
        <w:rPr>
          <w:rFonts w:ascii="Arial" w:hAnsi="Arial" w:cs="Arial"/>
          <w:sz w:val="22"/>
          <w:szCs w:val="24"/>
          <w:lang w:val="es-ES_tradnl"/>
        </w:rPr>
        <w:t>Una vez presentada la propuesta económica, no se aceptará costo adicional o extra, a excepción de causas no imputables al</w:t>
      </w:r>
      <w:r w:rsidRPr="004276A2">
        <w:rPr>
          <w:rFonts w:ascii="Arial" w:hAnsi="Arial" w:cs="Arial"/>
          <w:b/>
          <w:sz w:val="22"/>
          <w:szCs w:val="24"/>
          <w:lang w:val="es-ES_tradnl"/>
        </w:rPr>
        <w:t xml:space="preserve"> PARTICIPANTE</w:t>
      </w:r>
      <w:r w:rsidRPr="004276A2">
        <w:rPr>
          <w:rFonts w:ascii="Arial" w:hAnsi="Arial" w:cs="Arial"/>
          <w:sz w:val="22"/>
          <w:szCs w:val="24"/>
          <w:lang w:val="es-ES_tradnl"/>
        </w:rPr>
        <w:t xml:space="preserve"> las cuales deben sustentar fehacientemente.</w:t>
      </w:r>
    </w:p>
    <w:p w:rsidR="0001130A" w:rsidRPr="004276A2" w:rsidRDefault="0001130A" w:rsidP="002F3163">
      <w:pPr>
        <w:pStyle w:val="Ttulo1"/>
        <w:ind w:left="709" w:hanging="709"/>
        <w:rPr>
          <w:color w:val="auto"/>
          <w:sz w:val="24"/>
          <w:lang w:val="es-ES_tradnl"/>
        </w:rPr>
      </w:pPr>
      <w:bookmarkStart w:id="13" w:name="_Toc504379411"/>
      <w:r w:rsidRPr="004276A2">
        <w:rPr>
          <w:color w:val="auto"/>
          <w:sz w:val="24"/>
          <w:lang w:val="es-ES_tradnl"/>
        </w:rPr>
        <w:t>8.-</w:t>
      </w:r>
      <w:r w:rsidRPr="004276A2">
        <w:rPr>
          <w:color w:val="auto"/>
          <w:sz w:val="24"/>
          <w:lang w:val="es-ES_tradnl"/>
        </w:rPr>
        <w:tab/>
        <w:t>Acto de presentación de propuestas técnicas y económicas y, Apertura de Propuestas Técnicas</w:t>
      </w:r>
      <w:bookmarkEnd w:id="13"/>
    </w:p>
    <w:p w:rsidR="0001130A" w:rsidRPr="004276A2" w:rsidRDefault="0001130A" w:rsidP="002F3163">
      <w:pPr>
        <w:spacing w:before="240" w:line="360" w:lineRule="auto"/>
        <w:ind w:left="709" w:hanging="709"/>
        <w:jc w:val="both"/>
        <w:rPr>
          <w:rFonts w:ascii="Arial" w:hAnsi="Arial" w:cs="Arial"/>
          <w:b/>
          <w:i/>
          <w:sz w:val="22"/>
          <w:lang w:val="es-ES_tradnl"/>
        </w:rPr>
      </w:pPr>
      <w:r w:rsidRPr="004276A2">
        <w:rPr>
          <w:rFonts w:ascii="Arial" w:hAnsi="Arial" w:cs="Arial"/>
          <w:b/>
          <w:i/>
          <w:sz w:val="22"/>
          <w:lang w:val="es-ES_tradnl"/>
        </w:rPr>
        <w:t>8.</w:t>
      </w:r>
      <w:r>
        <w:rPr>
          <w:rFonts w:ascii="Arial" w:hAnsi="Arial" w:cs="Arial"/>
          <w:b/>
          <w:i/>
          <w:sz w:val="22"/>
          <w:lang w:val="es-ES_tradnl"/>
        </w:rPr>
        <w:t>1</w:t>
      </w:r>
      <w:r w:rsidRPr="004276A2">
        <w:rPr>
          <w:rFonts w:ascii="Arial" w:hAnsi="Arial" w:cs="Arial"/>
          <w:b/>
          <w:i/>
          <w:sz w:val="22"/>
          <w:lang w:val="es-ES_tradnl"/>
        </w:rPr>
        <w:tab/>
        <w:t>El registro e ingreso al Auditorio</w:t>
      </w:r>
    </w:p>
    <w:p w:rsidR="0001130A" w:rsidRDefault="0001130A" w:rsidP="00791CD4">
      <w:pPr>
        <w:spacing w:after="200" w:line="360" w:lineRule="auto"/>
        <w:jc w:val="both"/>
        <w:rPr>
          <w:rFonts w:ascii="Arial" w:hAnsi="Arial" w:cs="Arial"/>
          <w:sz w:val="22"/>
          <w:lang w:val="es-ES_tradnl"/>
        </w:rPr>
      </w:pPr>
      <w:r w:rsidRPr="004276A2">
        <w:rPr>
          <w:rFonts w:ascii="Arial" w:hAnsi="Arial" w:cs="Arial"/>
          <w:sz w:val="22"/>
          <w:lang w:val="es-ES_tradnl"/>
        </w:rPr>
        <w:lastRenderedPageBreak/>
        <w:t xml:space="preserve">El registro se llevará a cabo </w:t>
      </w:r>
      <w:r w:rsidRPr="004276A2">
        <w:rPr>
          <w:rFonts w:ascii="Arial" w:hAnsi="Arial" w:cs="Arial"/>
          <w:sz w:val="22"/>
        </w:rPr>
        <w:t xml:space="preserve">conforme a lo señalado en el </w:t>
      </w:r>
      <w:r w:rsidRPr="004276A2">
        <w:rPr>
          <w:rFonts w:ascii="Arial" w:hAnsi="Arial" w:cs="Arial"/>
          <w:sz w:val="22"/>
          <w:u w:val="single"/>
        </w:rPr>
        <w:t>punto 2</w:t>
      </w:r>
      <w:r w:rsidRPr="004276A2">
        <w:rPr>
          <w:rFonts w:ascii="Arial" w:hAnsi="Arial" w:cs="Arial"/>
          <w:sz w:val="22"/>
        </w:rPr>
        <w:t xml:space="preserve"> (Eventos del PROCESO),</w:t>
      </w:r>
      <w:r w:rsidRPr="004276A2">
        <w:rPr>
          <w:rFonts w:ascii="Arial" w:hAnsi="Arial" w:cs="Arial"/>
          <w:sz w:val="22"/>
          <w:lang w:val="es-ES_tradnl"/>
        </w:rPr>
        <w:t xml:space="preserve"> en el auditorio del </w:t>
      </w:r>
      <w:r w:rsidRPr="004276A2">
        <w:rPr>
          <w:rFonts w:ascii="Arial" w:hAnsi="Arial" w:cs="Arial"/>
          <w:b/>
          <w:sz w:val="22"/>
          <w:lang w:val="es-ES_tradnl"/>
        </w:rPr>
        <w:t>ORGANISMO</w:t>
      </w:r>
      <w:r w:rsidRPr="004276A2">
        <w:rPr>
          <w:rFonts w:ascii="Arial" w:hAnsi="Arial" w:cs="Arial"/>
          <w:sz w:val="22"/>
          <w:lang w:val="es-ES_tradnl"/>
        </w:rPr>
        <w:t xml:space="preserve">, ubicado en el </w:t>
      </w:r>
      <w:r w:rsidRPr="00487A74">
        <w:rPr>
          <w:rFonts w:ascii="Arial" w:hAnsi="Arial" w:cs="Arial"/>
          <w:b/>
          <w:sz w:val="22"/>
          <w:lang w:val="es-ES_tradnl"/>
        </w:rPr>
        <w:t>DOMICILIO</w:t>
      </w:r>
      <w:r w:rsidRPr="00487A74">
        <w:rPr>
          <w:rFonts w:ascii="Arial" w:hAnsi="Arial" w:cs="Arial"/>
          <w:sz w:val="22"/>
          <w:lang w:val="es-ES_tradnl"/>
        </w:rPr>
        <w:t xml:space="preserve"> para tal efecto bastará que los </w:t>
      </w:r>
      <w:r w:rsidRPr="00487A74">
        <w:rPr>
          <w:rFonts w:ascii="Arial" w:hAnsi="Arial" w:cs="Arial"/>
          <w:b/>
          <w:sz w:val="22"/>
          <w:lang w:val="es-ES_tradnl"/>
        </w:rPr>
        <w:t xml:space="preserve">LICITANTES </w:t>
      </w:r>
      <w:r>
        <w:rPr>
          <w:rFonts w:ascii="Arial" w:hAnsi="Arial" w:cs="Arial"/>
          <w:sz w:val="22"/>
          <w:lang w:val="es-ES_tradnl"/>
        </w:rPr>
        <w:t>presenten dos</w:t>
      </w:r>
      <w:r w:rsidRPr="00487A74">
        <w:rPr>
          <w:rFonts w:ascii="Arial" w:hAnsi="Arial" w:cs="Arial"/>
          <w:sz w:val="22"/>
          <w:lang w:val="es-ES_tradnl"/>
        </w:rPr>
        <w:t xml:space="preserve"> escrito</w:t>
      </w:r>
      <w:r>
        <w:rPr>
          <w:rFonts w:ascii="Arial" w:hAnsi="Arial" w:cs="Arial"/>
          <w:sz w:val="22"/>
          <w:lang w:val="es-ES_tradnl"/>
        </w:rPr>
        <w:t>s:</w:t>
      </w:r>
    </w:p>
    <w:p w:rsidR="0001130A" w:rsidRPr="00A87DDD" w:rsidRDefault="0001130A" w:rsidP="00A87DDD">
      <w:pPr>
        <w:pStyle w:val="Prrafodelista"/>
        <w:numPr>
          <w:ilvl w:val="0"/>
          <w:numId w:val="24"/>
        </w:numPr>
        <w:spacing w:line="360" w:lineRule="auto"/>
        <w:jc w:val="both"/>
        <w:rPr>
          <w:rFonts w:ascii="Arial" w:hAnsi="Arial" w:cs="Arial"/>
          <w:b/>
          <w:i/>
        </w:rPr>
      </w:pPr>
      <w:r w:rsidRPr="00A87DDD">
        <w:rPr>
          <w:rFonts w:ascii="Arial" w:hAnsi="Arial" w:cs="Arial"/>
          <w:b/>
          <w:i/>
          <w:lang w:val="es-ES_tradnl"/>
        </w:rPr>
        <w:t>En el que su firmante manifieste, bajo protesta de decir verdad, que cuenta con facultades suficientes para comprometerse por sí o por su representada, de acuerdo con lo estipulado en el artículo 59 fracción VI de la LEY.</w:t>
      </w:r>
    </w:p>
    <w:p w:rsidR="0001130A" w:rsidRPr="00A87DDD" w:rsidRDefault="0001130A" w:rsidP="00A87DDD">
      <w:pPr>
        <w:pStyle w:val="Prrafodelista"/>
        <w:numPr>
          <w:ilvl w:val="0"/>
          <w:numId w:val="24"/>
        </w:numPr>
        <w:spacing w:line="360" w:lineRule="auto"/>
        <w:jc w:val="both"/>
        <w:rPr>
          <w:rFonts w:ascii="Arial" w:hAnsi="Arial" w:cs="Arial"/>
          <w:b/>
          <w:i/>
        </w:rPr>
      </w:pPr>
      <w:r w:rsidRPr="00A87DDD">
        <w:rPr>
          <w:rFonts w:ascii="Arial" w:hAnsi="Arial" w:cs="Arial"/>
          <w:b/>
          <w:i/>
        </w:rPr>
        <w:t>Una declaración escrita, bajo protesta de decir verdad, de no encontrarse en alguno de los supuestos establecidos en el artículo 52 de esta LEY</w:t>
      </w:r>
    </w:p>
    <w:p w:rsidR="0001130A" w:rsidRPr="004276A2" w:rsidRDefault="0001130A" w:rsidP="00803BDD">
      <w:pPr>
        <w:spacing w:after="200" w:line="360" w:lineRule="auto"/>
        <w:ind w:firstLine="708"/>
        <w:jc w:val="both"/>
        <w:rPr>
          <w:rFonts w:ascii="Arial" w:hAnsi="Arial" w:cs="Arial"/>
          <w:bCs/>
          <w:sz w:val="22"/>
        </w:rPr>
      </w:pPr>
      <w:r w:rsidRPr="004276A2">
        <w:rPr>
          <w:rFonts w:ascii="Arial" w:hAnsi="Arial" w:cs="Arial"/>
          <w:bCs/>
          <w:sz w:val="22"/>
        </w:rPr>
        <w:t xml:space="preserve">El registro al evento será una hora antes del inicio, conforme a lo señalado en el punto 2 (Eventos del Proceso), y se cerrará a la hora programada de dicho punto, por parte del Presidente </w:t>
      </w:r>
      <w:r>
        <w:rPr>
          <w:rFonts w:ascii="Arial" w:hAnsi="Arial" w:cs="Arial"/>
          <w:bCs/>
          <w:sz w:val="22"/>
        </w:rPr>
        <w:t xml:space="preserve">del </w:t>
      </w:r>
      <w:r w:rsidRPr="00803BDD">
        <w:rPr>
          <w:rFonts w:ascii="Arial" w:hAnsi="Arial" w:cs="Arial"/>
          <w:b/>
          <w:bCs/>
          <w:sz w:val="22"/>
        </w:rPr>
        <w:t>COMITÉ,</w:t>
      </w:r>
      <w:r w:rsidRPr="004276A2">
        <w:rPr>
          <w:rFonts w:ascii="Arial" w:hAnsi="Arial" w:cs="Arial"/>
          <w:bCs/>
          <w:sz w:val="22"/>
        </w:rPr>
        <w:t xml:space="preserve"> después de lo anterior, no se aceptará el registro de ningún PARTICIPANTE.</w:t>
      </w:r>
    </w:p>
    <w:p w:rsidR="0001130A" w:rsidRPr="004276A2" w:rsidRDefault="0001130A" w:rsidP="009206A8">
      <w:pPr>
        <w:spacing w:before="240" w:line="360" w:lineRule="auto"/>
        <w:ind w:left="709" w:hanging="709"/>
        <w:jc w:val="both"/>
        <w:rPr>
          <w:rFonts w:ascii="Arial" w:hAnsi="Arial" w:cs="Arial"/>
          <w:b/>
          <w:i/>
          <w:sz w:val="22"/>
          <w:lang w:val="es-ES_tradnl"/>
        </w:rPr>
      </w:pPr>
      <w:r w:rsidRPr="004276A2">
        <w:rPr>
          <w:rFonts w:ascii="Arial" w:hAnsi="Arial" w:cs="Arial"/>
          <w:b/>
          <w:i/>
          <w:sz w:val="22"/>
          <w:lang w:val="es-ES_tradnl"/>
        </w:rPr>
        <w:t>8.</w:t>
      </w:r>
      <w:r>
        <w:rPr>
          <w:rFonts w:ascii="Arial" w:hAnsi="Arial" w:cs="Arial"/>
          <w:b/>
          <w:i/>
          <w:sz w:val="22"/>
          <w:lang w:val="es-ES_tradnl"/>
        </w:rPr>
        <w:t>2</w:t>
      </w:r>
      <w:r w:rsidRPr="004276A2">
        <w:rPr>
          <w:rFonts w:ascii="Arial" w:hAnsi="Arial" w:cs="Arial"/>
          <w:b/>
          <w:i/>
          <w:sz w:val="22"/>
          <w:lang w:val="es-ES_tradnl"/>
        </w:rPr>
        <w:tab/>
        <w:t xml:space="preserve">Desarrollo del acto de presentación de propuestas técnicas y económicas, y apertura de propuesta. </w:t>
      </w:r>
    </w:p>
    <w:p w:rsidR="0001130A" w:rsidRPr="004276A2" w:rsidRDefault="0001130A" w:rsidP="009206A8">
      <w:pPr>
        <w:numPr>
          <w:ilvl w:val="0"/>
          <w:numId w:val="3"/>
        </w:numPr>
        <w:tabs>
          <w:tab w:val="clear" w:pos="495"/>
        </w:tabs>
        <w:suppressAutoHyphens w:val="0"/>
        <w:spacing w:after="80" w:line="360" w:lineRule="auto"/>
        <w:ind w:left="567" w:hanging="567"/>
        <w:jc w:val="both"/>
        <w:rPr>
          <w:rFonts w:ascii="Arial" w:hAnsi="Arial" w:cs="Arial"/>
          <w:sz w:val="22"/>
        </w:rPr>
      </w:pPr>
      <w:r w:rsidRPr="004276A2">
        <w:rPr>
          <w:rFonts w:ascii="Arial" w:hAnsi="Arial" w:cs="Arial"/>
          <w:sz w:val="22"/>
        </w:rPr>
        <w:t xml:space="preserve">Se registra el </w:t>
      </w:r>
      <w:r w:rsidRPr="004276A2">
        <w:rPr>
          <w:rFonts w:ascii="Arial" w:hAnsi="Arial" w:cs="Arial"/>
          <w:b/>
          <w:sz w:val="22"/>
        </w:rPr>
        <w:t>PARTICIPANTE</w:t>
      </w:r>
      <w:r w:rsidRPr="004276A2">
        <w:rPr>
          <w:rFonts w:ascii="Arial" w:hAnsi="Arial" w:cs="Arial"/>
          <w:sz w:val="22"/>
        </w:rPr>
        <w:t xml:space="preserve"> que cumplió con los requisitos de ingreso al evento y se verifica que éste, traiga sus dos propuestas en sobres/cajas bien cerradas.</w:t>
      </w:r>
    </w:p>
    <w:p w:rsidR="0001130A" w:rsidRPr="004276A2" w:rsidRDefault="0001130A" w:rsidP="009206A8">
      <w:pPr>
        <w:numPr>
          <w:ilvl w:val="0"/>
          <w:numId w:val="3"/>
        </w:numPr>
        <w:tabs>
          <w:tab w:val="clear" w:pos="495"/>
        </w:tabs>
        <w:suppressAutoHyphens w:val="0"/>
        <w:spacing w:after="80" w:line="360" w:lineRule="auto"/>
        <w:ind w:left="567" w:hanging="567"/>
        <w:jc w:val="both"/>
        <w:rPr>
          <w:rFonts w:ascii="Arial" w:hAnsi="Arial" w:cs="Arial"/>
          <w:sz w:val="22"/>
        </w:rPr>
      </w:pPr>
      <w:r w:rsidRPr="004276A2">
        <w:rPr>
          <w:rFonts w:ascii="Arial" w:hAnsi="Arial" w:cs="Arial"/>
          <w:sz w:val="22"/>
        </w:rPr>
        <w:t xml:space="preserve">Se le permite el ingreso al acto de presentación de propuestas al </w:t>
      </w:r>
      <w:r w:rsidRPr="004276A2">
        <w:rPr>
          <w:rFonts w:ascii="Arial" w:hAnsi="Arial" w:cs="Arial"/>
          <w:b/>
          <w:sz w:val="22"/>
        </w:rPr>
        <w:t>PARTICIPANTE</w:t>
      </w:r>
      <w:r w:rsidRPr="004276A2">
        <w:rPr>
          <w:rFonts w:ascii="Arial" w:hAnsi="Arial" w:cs="Arial"/>
          <w:sz w:val="22"/>
        </w:rPr>
        <w:t>, junto con sus respectivas propuestas.</w:t>
      </w:r>
    </w:p>
    <w:p w:rsidR="0001130A" w:rsidRDefault="0001130A" w:rsidP="009206A8">
      <w:pPr>
        <w:numPr>
          <w:ilvl w:val="0"/>
          <w:numId w:val="3"/>
        </w:numPr>
        <w:tabs>
          <w:tab w:val="clear" w:pos="495"/>
        </w:tabs>
        <w:suppressAutoHyphens w:val="0"/>
        <w:spacing w:after="80" w:line="360" w:lineRule="auto"/>
        <w:ind w:left="567" w:hanging="567"/>
        <w:jc w:val="both"/>
        <w:rPr>
          <w:rFonts w:ascii="Arial" w:hAnsi="Arial" w:cs="Arial"/>
          <w:sz w:val="22"/>
        </w:rPr>
      </w:pPr>
      <w:r w:rsidRPr="004276A2">
        <w:rPr>
          <w:rFonts w:ascii="Arial" w:hAnsi="Arial" w:cs="Arial"/>
          <w:sz w:val="22"/>
        </w:rPr>
        <w:t>Se nombra lista de los participantes que cumplieron con los requisitos de ingreso, con la finalidad de verificar la asistencia total de los acreditados a participar.</w:t>
      </w:r>
    </w:p>
    <w:p w:rsidR="0001130A" w:rsidRPr="004276A2" w:rsidRDefault="0001130A" w:rsidP="009206A8">
      <w:pPr>
        <w:numPr>
          <w:ilvl w:val="0"/>
          <w:numId w:val="3"/>
        </w:numPr>
        <w:tabs>
          <w:tab w:val="clear" w:pos="495"/>
        </w:tabs>
        <w:suppressAutoHyphens w:val="0"/>
        <w:spacing w:after="80" w:line="360" w:lineRule="auto"/>
        <w:ind w:left="567" w:hanging="567"/>
        <w:jc w:val="both"/>
        <w:rPr>
          <w:rFonts w:ascii="Arial" w:hAnsi="Arial" w:cs="Arial"/>
          <w:sz w:val="22"/>
        </w:rPr>
      </w:pPr>
      <w:r>
        <w:rPr>
          <w:rFonts w:ascii="Arial" w:hAnsi="Arial" w:cs="Arial"/>
          <w:sz w:val="22"/>
        </w:rPr>
        <w:t xml:space="preserve">Se cierra el registro por parte del presidente del </w:t>
      </w:r>
      <w:r w:rsidRPr="006320F8">
        <w:rPr>
          <w:rFonts w:ascii="Arial" w:hAnsi="Arial" w:cs="Arial"/>
          <w:b/>
          <w:sz w:val="22"/>
        </w:rPr>
        <w:t>COMITÉ.</w:t>
      </w:r>
    </w:p>
    <w:p w:rsidR="0001130A" w:rsidRPr="004276A2" w:rsidRDefault="0001130A" w:rsidP="009206A8">
      <w:pPr>
        <w:numPr>
          <w:ilvl w:val="0"/>
          <w:numId w:val="3"/>
        </w:numPr>
        <w:tabs>
          <w:tab w:val="clear" w:pos="495"/>
        </w:tabs>
        <w:suppressAutoHyphens w:val="0"/>
        <w:spacing w:after="80" w:line="360" w:lineRule="auto"/>
        <w:ind w:left="567" w:hanging="567"/>
        <w:jc w:val="both"/>
        <w:rPr>
          <w:rFonts w:ascii="Arial" w:hAnsi="Arial" w:cs="Arial"/>
          <w:sz w:val="22"/>
        </w:rPr>
      </w:pPr>
      <w:r w:rsidRPr="004276A2">
        <w:rPr>
          <w:rFonts w:ascii="Arial" w:hAnsi="Arial" w:cs="Arial"/>
          <w:sz w:val="22"/>
        </w:rPr>
        <w:t xml:space="preserve">El Presidente del </w:t>
      </w:r>
      <w:r w:rsidRPr="004276A2">
        <w:rPr>
          <w:rFonts w:ascii="Arial" w:hAnsi="Arial" w:cs="Arial"/>
          <w:b/>
          <w:sz w:val="22"/>
        </w:rPr>
        <w:t>COMITÉ</w:t>
      </w:r>
      <w:r w:rsidRPr="004276A2">
        <w:rPr>
          <w:rFonts w:ascii="Arial" w:hAnsi="Arial" w:cs="Arial"/>
          <w:sz w:val="22"/>
        </w:rPr>
        <w:t xml:space="preserve"> indica el inicio del acto en cuestión, la documentación presentada por el </w:t>
      </w:r>
      <w:r w:rsidRPr="004276A2">
        <w:rPr>
          <w:rFonts w:ascii="Arial" w:hAnsi="Arial" w:cs="Arial"/>
          <w:b/>
          <w:sz w:val="22"/>
        </w:rPr>
        <w:t>PARTICIPANTE</w:t>
      </w:r>
      <w:r w:rsidRPr="004276A2">
        <w:rPr>
          <w:rFonts w:ascii="Arial" w:hAnsi="Arial" w:cs="Arial"/>
          <w:sz w:val="22"/>
        </w:rPr>
        <w:t xml:space="preserve"> y, </w:t>
      </w:r>
      <w:r w:rsidRPr="004276A2">
        <w:rPr>
          <w:rFonts w:ascii="Arial" w:hAnsi="Arial" w:cs="Arial"/>
          <w:bCs/>
          <w:sz w:val="22"/>
        </w:rPr>
        <w:t>se declara oficialmente el inicio del evento,</w:t>
      </w:r>
    </w:p>
    <w:p w:rsidR="0001130A" w:rsidRPr="004276A2" w:rsidRDefault="0001130A" w:rsidP="009206A8">
      <w:pPr>
        <w:numPr>
          <w:ilvl w:val="0"/>
          <w:numId w:val="3"/>
        </w:numPr>
        <w:tabs>
          <w:tab w:val="clear" w:pos="495"/>
        </w:tabs>
        <w:suppressAutoHyphens w:val="0"/>
        <w:spacing w:after="80" w:line="360" w:lineRule="auto"/>
        <w:ind w:left="567" w:hanging="567"/>
        <w:jc w:val="both"/>
        <w:rPr>
          <w:rFonts w:ascii="Arial" w:hAnsi="Arial" w:cs="Arial"/>
          <w:sz w:val="22"/>
        </w:rPr>
      </w:pPr>
      <w:r w:rsidRPr="004276A2">
        <w:rPr>
          <w:rFonts w:ascii="Arial" w:hAnsi="Arial" w:cs="Arial"/>
          <w:bCs/>
          <w:sz w:val="22"/>
        </w:rPr>
        <w:t>Se solicita al</w:t>
      </w:r>
      <w:r w:rsidRPr="004276A2">
        <w:rPr>
          <w:rFonts w:ascii="Arial" w:hAnsi="Arial" w:cs="Arial"/>
          <w:b/>
          <w:bCs/>
          <w:sz w:val="22"/>
        </w:rPr>
        <w:t xml:space="preserve"> PARTICIPANTE </w:t>
      </w:r>
      <w:r w:rsidRPr="004276A2">
        <w:rPr>
          <w:rFonts w:ascii="Arial" w:hAnsi="Arial" w:cs="Arial"/>
          <w:sz w:val="22"/>
        </w:rPr>
        <w:t xml:space="preserve">que entregue sus dos propuestas, señalando claramente el número de licitación, el nombre del </w:t>
      </w:r>
      <w:r w:rsidRPr="004276A2">
        <w:rPr>
          <w:rFonts w:ascii="Arial" w:hAnsi="Arial" w:cs="Arial"/>
          <w:b/>
          <w:sz w:val="22"/>
        </w:rPr>
        <w:t>PARTICIPANTE</w:t>
      </w:r>
      <w:r w:rsidRPr="004276A2">
        <w:rPr>
          <w:rFonts w:ascii="Arial" w:hAnsi="Arial" w:cs="Arial"/>
          <w:sz w:val="22"/>
        </w:rPr>
        <w:t>, y tipo de propuesta, ya sea la técnica o la económica, y se elabora una relación de entrega, sin que ello implique la evaluación detallada</w:t>
      </w:r>
      <w:r>
        <w:rPr>
          <w:rFonts w:ascii="Arial" w:hAnsi="Arial" w:cs="Arial"/>
          <w:sz w:val="22"/>
        </w:rPr>
        <w:t xml:space="preserve"> de su contenido;</w:t>
      </w:r>
    </w:p>
    <w:p w:rsidR="0001130A" w:rsidRPr="004276A2" w:rsidRDefault="0001130A" w:rsidP="009206A8">
      <w:pPr>
        <w:numPr>
          <w:ilvl w:val="0"/>
          <w:numId w:val="3"/>
        </w:numPr>
        <w:tabs>
          <w:tab w:val="clear" w:pos="495"/>
        </w:tabs>
        <w:suppressAutoHyphens w:val="0"/>
        <w:spacing w:after="80" w:line="360" w:lineRule="auto"/>
        <w:ind w:left="567" w:hanging="567"/>
        <w:jc w:val="both"/>
        <w:rPr>
          <w:rFonts w:ascii="Arial" w:hAnsi="Arial" w:cs="Arial"/>
          <w:sz w:val="22"/>
        </w:rPr>
      </w:pPr>
      <w:r w:rsidRPr="004276A2">
        <w:rPr>
          <w:rFonts w:ascii="Arial" w:hAnsi="Arial" w:cs="Arial"/>
          <w:sz w:val="22"/>
        </w:rPr>
        <w:t xml:space="preserve">Se hace mención que </w:t>
      </w:r>
      <w:r w:rsidRPr="004276A2">
        <w:rPr>
          <w:rFonts w:ascii="Arial" w:hAnsi="Arial" w:cs="Arial"/>
          <w:bCs/>
          <w:sz w:val="22"/>
        </w:rPr>
        <w:t>con base en el registro de asistencia</w:t>
      </w:r>
      <w:r w:rsidRPr="004276A2">
        <w:rPr>
          <w:rFonts w:ascii="Arial" w:hAnsi="Arial" w:cs="Arial"/>
          <w:sz w:val="22"/>
        </w:rPr>
        <w:t xml:space="preserve"> los miembros del </w:t>
      </w:r>
      <w:r w:rsidRPr="00D000BB">
        <w:rPr>
          <w:rFonts w:ascii="Arial" w:hAnsi="Arial" w:cs="Arial"/>
          <w:b/>
          <w:sz w:val="22"/>
        </w:rPr>
        <w:t xml:space="preserve">COMITÉ </w:t>
      </w:r>
      <w:r w:rsidRPr="004276A2">
        <w:rPr>
          <w:rFonts w:ascii="Arial" w:hAnsi="Arial" w:cs="Arial"/>
          <w:sz w:val="22"/>
        </w:rPr>
        <w:t xml:space="preserve">procederán con la apertura de los sobres de las propuestas técnicas, ello se realizará en forma </w:t>
      </w:r>
      <w:r w:rsidRPr="004276A2">
        <w:rPr>
          <w:rFonts w:ascii="Arial" w:hAnsi="Arial" w:cs="Arial"/>
          <w:sz w:val="22"/>
          <w:u w:val="single"/>
        </w:rPr>
        <w:t>cuantitativa</w:t>
      </w:r>
      <w:r w:rsidRPr="004276A2">
        <w:rPr>
          <w:rFonts w:ascii="Arial" w:hAnsi="Arial" w:cs="Arial"/>
          <w:sz w:val="22"/>
        </w:rPr>
        <w:t xml:space="preserve"> para verificar que contengan todos los entregables </w:t>
      </w:r>
      <w:r w:rsidRPr="004276A2">
        <w:rPr>
          <w:rFonts w:ascii="Arial" w:hAnsi="Arial" w:cs="Arial"/>
          <w:sz w:val="22"/>
        </w:rPr>
        <w:lastRenderedPageBreak/>
        <w:t xml:space="preserve">que se solicitaron en las bases, sin que ello implique la evaluación </w:t>
      </w:r>
      <w:r>
        <w:rPr>
          <w:rFonts w:ascii="Arial" w:hAnsi="Arial" w:cs="Arial"/>
          <w:sz w:val="22"/>
        </w:rPr>
        <w:t xml:space="preserve">cualitativa </w:t>
      </w:r>
      <w:r w:rsidRPr="004276A2">
        <w:rPr>
          <w:rFonts w:ascii="Arial" w:hAnsi="Arial" w:cs="Arial"/>
          <w:sz w:val="22"/>
        </w:rPr>
        <w:t>de su contenido.</w:t>
      </w:r>
    </w:p>
    <w:p w:rsidR="0001130A" w:rsidRPr="004276A2" w:rsidRDefault="0001130A" w:rsidP="009206A8">
      <w:pPr>
        <w:suppressAutoHyphens w:val="0"/>
        <w:spacing w:after="80" w:line="360" w:lineRule="auto"/>
        <w:ind w:left="567"/>
        <w:jc w:val="both"/>
        <w:rPr>
          <w:rFonts w:ascii="Arial" w:hAnsi="Arial" w:cs="Arial"/>
          <w:sz w:val="22"/>
        </w:rPr>
      </w:pPr>
      <w:r w:rsidRPr="004276A2">
        <w:rPr>
          <w:rFonts w:ascii="Arial" w:hAnsi="Arial" w:cs="Arial"/>
          <w:sz w:val="22"/>
        </w:rPr>
        <w:t xml:space="preserve">Si algún </w:t>
      </w:r>
      <w:r w:rsidRPr="004276A2">
        <w:rPr>
          <w:rFonts w:ascii="Arial" w:hAnsi="Arial" w:cs="Arial"/>
          <w:b/>
          <w:sz w:val="22"/>
        </w:rPr>
        <w:t xml:space="preserve">PARTICIPANTE </w:t>
      </w:r>
      <w:r w:rsidRPr="004276A2">
        <w:rPr>
          <w:rFonts w:ascii="Arial" w:hAnsi="Arial" w:cs="Arial"/>
          <w:sz w:val="22"/>
          <w:u w:val="single"/>
        </w:rPr>
        <w:t>NO</w:t>
      </w:r>
      <w:r w:rsidRPr="004276A2">
        <w:rPr>
          <w:rFonts w:ascii="Arial" w:hAnsi="Arial" w:cs="Arial"/>
          <w:sz w:val="22"/>
        </w:rPr>
        <w:t xml:space="preserve"> cumple con el total de los entregables solicitados, se le informará del estatus de su propuesta en el momento de la lectura del acta correspondiente</w:t>
      </w:r>
      <w:r>
        <w:rPr>
          <w:rFonts w:ascii="Arial" w:hAnsi="Arial" w:cs="Arial"/>
          <w:sz w:val="22"/>
        </w:rPr>
        <w:t>;</w:t>
      </w:r>
    </w:p>
    <w:p w:rsidR="0001130A" w:rsidRPr="00FF2B80" w:rsidRDefault="0001130A" w:rsidP="009206A8">
      <w:pPr>
        <w:numPr>
          <w:ilvl w:val="0"/>
          <w:numId w:val="3"/>
        </w:numPr>
        <w:tabs>
          <w:tab w:val="clear" w:pos="495"/>
        </w:tabs>
        <w:suppressAutoHyphens w:val="0"/>
        <w:spacing w:after="80" w:line="360" w:lineRule="auto"/>
        <w:ind w:left="567" w:hanging="567"/>
        <w:jc w:val="both"/>
        <w:rPr>
          <w:rFonts w:ascii="Arial" w:hAnsi="Arial" w:cs="Arial"/>
          <w:sz w:val="22"/>
        </w:rPr>
      </w:pPr>
      <w:r w:rsidRPr="00FF2B80">
        <w:rPr>
          <w:rFonts w:ascii="Arial" w:hAnsi="Arial" w:cs="Arial"/>
          <w:sz w:val="22"/>
        </w:rPr>
        <w:t xml:space="preserve">De entre los </w:t>
      </w:r>
      <w:r w:rsidRPr="00FF2B80">
        <w:rPr>
          <w:rFonts w:ascii="Arial" w:hAnsi="Arial" w:cs="Arial"/>
          <w:b/>
          <w:sz w:val="22"/>
        </w:rPr>
        <w:t>LICITANTES</w:t>
      </w:r>
      <w:r w:rsidRPr="00FF2B80">
        <w:rPr>
          <w:rFonts w:ascii="Arial" w:hAnsi="Arial" w:cs="Arial"/>
          <w:sz w:val="22"/>
        </w:rPr>
        <w:t xml:space="preserve"> que hayan asistido estos elegirán a cuando menos uno que en forma conjunta con un integrante del </w:t>
      </w:r>
      <w:r w:rsidRPr="00FF2B80">
        <w:rPr>
          <w:rFonts w:ascii="Arial" w:hAnsi="Arial" w:cs="Arial"/>
          <w:b/>
          <w:sz w:val="22"/>
        </w:rPr>
        <w:t>COMITÉ</w:t>
      </w:r>
      <w:r w:rsidRPr="00FF2B80">
        <w:rPr>
          <w:rFonts w:ascii="Arial" w:hAnsi="Arial" w:cs="Arial"/>
          <w:sz w:val="22"/>
        </w:rPr>
        <w:t xml:space="preserve"> rubricarán todas las hojas resumen, (una por cada entregable) de todas y cada una de las propuestas. (La hoja resumen es el documento que identifica cada entregable y cada propuesta)</w:t>
      </w:r>
      <w:r>
        <w:rPr>
          <w:rFonts w:ascii="Arial" w:hAnsi="Arial" w:cs="Arial"/>
          <w:sz w:val="22"/>
        </w:rPr>
        <w:t>;</w:t>
      </w:r>
    </w:p>
    <w:p w:rsidR="0001130A" w:rsidRPr="004276A2" w:rsidRDefault="0001130A" w:rsidP="009206A8">
      <w:pPr>
        <w:numPr>
          <w:ilvl w:val="0"/>
          <w:numId w:val="3"/>
        </w:numPr>
        <w:tabs>
          <w:tab w:val="clear" w:pos="495"/>
        </w:tabs>
        <w:suppressAutoHyphens w:val="0"/>
        <w:spacing w:after="200" w:line="360" w:lineRule="auto"/>
        <w:ind w:left="567" w:hanging="567"/>
        <w:jc w:val="both"/>
        <w:rPr>
          <w:rFonts w:ascii="Arial" w:hAnsi="Arial" w:cs="Arial"/>
          <w:sz w:val="22"/>
        </w:rPr>
      </w:pPr>
      <w:r w:rsidRPr="004276A2">
        <w:rPr>
          <w:rFonts w:ascii="Arial" w:hAnsi="Arial" w:cs="Arial"/>
          <w:sz w:val="22"/>
        </w:rPr>
        <w:t>Terminada la apertura del último sobre de la propuesta técnica,</w:t>
      </w:r>
      <w:r>
        <w:rPr>
          <w:rFonts w:ascii="Arial" w:hAnsi="Arial" w:cs="Arial"/>
          <w:sz w:val="22"/>
        </w:rPr>
        <w:t xml:space="preserve"> de</w:t>
      </w:r>
      <w:r w:rsidRPr="004276A2">
        <w:rPr>
          <w:rFonts w:ascii="Arial" w:hAnsi="Arial" w:cs="Arial"/>
          <w:sz w:val="22"/>
        </w:rPr>
        <w:t xml:space="preserve"> los </w:t>
      </w:r>
      <w:r w:rsidRPr="00061360">
        <w:rPr>
          <w:rFonts w:ascii="Arial" w:hAnsi="Arial" w:cs="Arial"/>
          <w:b/>
          <w:sz w:val="22"/>
        </w:rPr>
        <w:t>LICITANTES</w:t>
      </w:r>
      <w:r w:rsidRPr="004276A2">
        <w:rPr>
          <w:rFonts w:ascii="Arial" w:hAnsi="Arial" w:cs="Arial"/>
          <w:sz w:val="22"/>
        </w:rPr>
        <w:t xml:space="preserve"> que presentaron </w:t>
      </w:r>
      <w:r>
        <w:rPr>
          <w:rFonts w:ascii="Arial" w:hAnsi="Arial" w:cs="Arial"/>
          <w:sz w:val="22"/>
        </w:rPr>
        <w:t xml:space="preserve">y cumplieron </w:t>
      </w:r>
      <w:r w:rsidRPr="004276A2">
        <w:rPr>
          <w:rFonts w:ascii="Arial" w:hAnsi="Arial" w:cs="Arial"/>
          <w:sz w:val="22"/>
        </w:rPr>
        <w:t>cuantitativamente los entregables, se procederá</w:t>
      </w:r>
      <w:r>
        <w:rPr>
          <w:rFonts w:ascii="Arial" w:hAnsi="Arial" w:cs="Arial"/>
          <w:sz w:val="22"/>
        </w:rPr>
        <w:t xml:space="preserve"> a</w:t>
      </w:r>
      <w:r w:rsidRPr="004276A2">
        <w:rPr>
          <w:rFonts w:ascii="Arial" w:hAnsi="Arial" w:cs="Arial"/>
          <w:sz w:val="22"/>
        </w:rPr>
        <w:t xml:space="preserve"> abrir el sobre de la propuesta económica </w:t>
      </w:r>
      <w:r>
        <w:rPr>
          <w:rFonts w:ascii="Arial" w:hAnsi="Arial" w:cs="Arial"/>
          <w:sz w:val="22"/>
        </w:rPr>
        <w:t xml:space="preserve">y </w:t>
      </w:r>
      <w:r w:rsidRPr="004276A2">
        <w:rPr>
          <w:rFonts w:ascii="Arial" w:hAnsi="Arial" w:cs="Arial"/>
          <w:sz w:val="22"/>
        </w:rPr>
        <w:t>se elabora el acta donde se evidencia el desarrollo del evento</w:t>
      </w:r>
      <w:r>
        <w:rPr>
          <w:rFonts w:ascii="Arial" w:hAnsi="Arial" w:cs="Arial"/>
          <w:sz w:val="22"/>
        </w:rPr>
        <w:t xml:space="preserve"> haciéndose</w:t>
      </w:r>
      <w:r w:rsidRPr="004276A2">
        <w:rPr>
          <w:rFonts w:ascii="Arial" w:hAnsi="Arial" w:cs="Arial"/>
          <w:sz w:val="22"/>
        </w:rPr>
        <w:t xml:space="preserve"> constar el importe de cada una de las propuestas, </w:t>
      </w:r>
      <w:r w:rsidRPr="004276A2">
        <w:rPr>
          <w:rFonts w:ascii="Arial" w:hAnsi="Arial" w:cs="Arial"/>
          <w:sz w:val="22"/>
          <w:lang w:val="es-MX"/>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r w:rsidRPr="004276A2">
        <w:rPr>
          <w:rFonts w:ascii="Arial" w:hAnsi="Arial" w:cs="Arial"/>
          <w:sz w:val="22"/>
        </w:rPr>
        <w:t>.</w:t>
      </w:r>
    </w:p>
    <w:p w:rsidR="0001130A" w:rsidRPr="004276A2" w:rsidRDefault="0001130A" w:rsidP="00383490">
      <w:pPr>
        <w:pStyle w:val="Ttulo1"/>
        <w:ind w:left="567" w:hanging="567"/>
        <w:rPr>
          <w:color w:val="auto"/>
          <w:sz w:val="24"/>
          <w:lang w:val="es-ES_tradnl"/>
        </w:rPr>
      </w:pPr>
      <w:bookmarkStart w:id="14" w:name="_Toc504379412"/>
      <w:r w:rsidRPr="004276A2">
        <w:rPr>
          <w:color w:val="auto"/>
          <w:sz w:val="24"/>
          <w:lang w:val="es-ES_tradnl"/>
        </w:rPr>
        <w:t>9.-</w:t>
      </w:r>
      <w:r w:rsidRPr="004276A2">
        <w:rPr>
          <w:color w:val="auto"/>
          <w:sz w:val="24"/>
          <w:lang w:val="es-ES_tradnl"/>
        </w:rPr>
        <w:tab/>
        <w:t>Facultades del Comité</w:t>
      </w:r>
      <w:bookmarkEnd w:id="14"/>
      <w:r w:rsidRPr="004276A2">
        <w:rPr>
          <w:color w:val="auto"/>
          <w:sz w:val="24"/>
          <w:lang w:val="es-ES_tradnl"/>
        </w:rPr>
        <w:t xml:space="preserve"> </w:t>
      </w:r>
    </w:p>
    <w:p w:rsidR="0001130A" w:rsidRPr="00D517C3" w:rsidRDefault="0001130A" w:rsidP="005D5259">
      <w:pPr>
        <w:pStyle w:val="Prrafodelista"/>
        <w:numPr>
          <w:ilvl w:val="0"/>
          <w:numId w:val="20"/>
        </w:numPr>
        <w:tabs>
          <w:tab w:val="left" w:pos="19852"/>
        </w:tabs>
        <w:spacing w:after="120" w:line="360" w:lineRule="auto"/>
        <w:ind w:right="51"/>
        <w:jc w:val="both"/>
        <w:rPr>
          <w:rFonts w:ascii="Arial" w:hAnsi="Arial" w:cs="Arial"/>
        </w:rPr>
      </w:pPr>
      <w:r w:rsidRPr="00D517C3">
        <w:rPr>
          <w:rFonts w:ascii="Arial" w:hAnsi="Arial" w:cs="Arial"/>
        </w:rPr>
        <w:t xml:space="preserve">Dispensar en caso que así lo considere, defectos, errores y omisiones en las propuestas, cuya importancia en sí no sea relevante, siempre y cuando se presuma que el </w:t>
      </w:r>
      <w:r w:rsidRPr="00D517C3">
        <w:rPr>
          <w:rFonts w:ascii="Arial" w:hAnsi="Arial" w:cs="Arial"/>
          <w:b/>
        </w:rPr>
        <w:t>PARTICIPANTE</w:t>
      </w:r>
      <w:r w:rsidRPr="00D517C3">
        <w:rPr>
          <w:rFonts w:ascii="Arial" w:hAnsi="Arial" w:cs="Arial"/>
        </w:rPr>
        <w:t xml:space="preserve"> no obró de mala fe, y que no altere de manera sustancial la propuesta o el proceso, asimismo que no contravenga a lo dispuesto en la </w:t>
      </w:r>
      <w:r w:rsidRPr="00D517C3">
        <w:rPr>
          <w:rFonts w:ascii="Arial" w:hAnsi="Arial" w:cs="Arial"/>
          <w:b/>
          <w:bCs/>
        </w:rPr>
        <w:t xml:space="preserve">LEY </w:t>
      </w:r>
      <w:r w:rsidRPr="00D517C3">
        <w:rPr>
          <w:rFonts w:ascii="Arial" w:hAnsi="Arial" w:cs="Arial"/>
        </w:rPr>
        <w:t xml:space="preserve">y su </w:t>
      </w:r>
      <w:r w:rsidRPr="00D517C3">
        <w:rPr>
          <w:rFonts w:ascii="Arial" w:hAnsi="Arial" w:cs="Arial"/>
          <w:b/>
          <w:bCs/>
        </w:rPr>
        <w:t>REGLAMENTO</w:t>
      </w:r>
      <w:r w:rsidRPr="00D517C3">
        <w:rPr>
          <w:rFonts w:ascii="Arial" w:hAnsi="Arial" w:cs="Arial"/>
        </w:rPr>
        <w:t>.</w:t>
      </w:r>
    </w:p>
    <w:p w:rsidR="0001130A" w:rsidRPr="00D517C3" w:rsidRDefault="0001130A" w:rsidP="005D5259">
      <w:pPr>
        <w:pStyle w:val="Prrafodelista"/>
        <w:numPr>
          <w:ilvl w:val="0"/>
          <w:numId w:val="20"/>
        </w:numPr>
        <w:tabs>
          <w:tab w:val="left" w:pos="19852"/>
        </w:tabs>
        <w:spacing w:after="120" w:line="360" w:lineRule="auto"/>
        <w:ind w:right="51"/>
        <w:jc w:val="both"/>
        <w:rPr>
          <w:rFonts w:ascii="Arial" w:hAnsi="Arial" w:cs="Arial"/>
        </w:rPr>
      </w:pPr>
      <w:r w:rsidRPr="00D517C3">
        <w:rPr>
          <w:rFonts w:ascii="Arial" w:hAnsi="Arial" w:cs="Arial"/>
        </w:rPr>
        <w:t xml:space="preserve">Adelantar o diferir las fechas de cualquiera de los actos señalados en las bases, cuando si así lo considera conveniente, para lo cual, deberá notificarlo de forma escrita y oportuna a cada </w:t>
      </w:r>
      <w:r w:rsidRPr="00D517C3">
        <w:rPr>
          <w:rFonts w:ascii="Arial" w:hAnsi="Arial" w:cs="Arial"/>
          <w:b/>
        </w:rPr>
        <w:t>PARTICIPANTE</w:t>
      </w:r>
      <w:r w:rsidRPr="00D517C3">
        <w:rPr>
          <w:rFonts w:ascii="Arial" w:hAnsi="Arial" w:cs="Arial"/>
        </w:rPr>
        <w:t>.</w:t>
      </w:r>
    </w:p>
    <w:p w:rsidR="0001130A" w:rsidRPr="00803BDD" w:rsidRDefault="0001130A" w:rsidP="005D5259">
      <w:pPr>
        <w:pStyle w:val="Prrafodelista"/>
        <w:numPr>
          <w:ilvl w:val="0"/>
          <w:numId w:val="20"/>
        </w:numPr>
        <w:tabs>
          <w:tab w:val="left" w:pos="19852"/>
        </w:tabs>
        <w:spacing w:after="120" w:line="360" w:lineRule="auto"/>
        <w:ind w:right="51"/>
        <w:jc w:val="both"/>
        <w:rPr>
          <w:rFonts w:ascii="Arial" w:hAnsi="Arial" w:cs="Arial"/>
        </w:rPr>
      </w:pPr>
      <w:r w:rsidRPr="00D517C3">
        <w:rPr>
          <w:rFonts w:ascii="Arial" w:hAnsi="Arial" w:cs="Arial"/>
        </w:rPr>
        <w:t xml:space="preserve">Si existiera error aritmético y/o mecanográfico, reconocer el resultado correcto </w:t>
      </w:r>
      <w:r w:rsidRPr="00D517C3">
        <w:rPr>
          <w:rFonts w:ascii="Arial" w:hAnsi="Arial" w:cs="Arial"/>
        </w:rPr>
        <w:lastRenderedPageBreak/>
        <w:t xml:space="preserve">tomando como base el precio unitario y el importe total será el que resulte de las </w:t>
      </w:r>
      <w:r w:rsidRPr="00803BDD">
        <w:rPr>
          <w:rFonts w:ascii="Arial" w:hAnsi="Arial" w:cs="Arial"/>
        </w:rPr>
        <w:t>correcciones realizadas.</w:t>
      </w:r>
    </w:p>
    <w:p w:rsidR="0001130A" w:rsidRPr="00D517C3" w:rsidRDefault="0001130A" w:rsidP="005D5259">
      <w:pPr>
        <w:pStyle w:val="Prrafodelista"/>
        <w:numPr>
          <w:ilvl w:val="0"/>
          <w:numId w:val="20"/>
        </w:numPr>
        <w:tabs>
          <w:tab w:val="left" w:pos="19852"/>
        </w:tabs>
        <w:spacing w:after="120" w:line="360" w:lineRule="auto"/>
        <w:ind w:right="51"/>
        <w:jc w:val="both"/>
        <w:rPr>
          <w:rFonts w:ascii="Arial" w:hAnsi="Arial" w:cs="Arial"/>
        </w:rPr>
      </w:pPr>
      <w:r w:rsidRPr="00803BDD">
        <w:rPr>
          <w:rFonts w:ascii="Arial" w:hAnsi="Arial" w:cs="Arial"/>
        </w:rPr>
        <w:t xml:space="preserve">El </w:t>
      </w:r>
      <w:r w:rsidRPr="00803BDD">
        <w:rPr>
          <w:rFonts w:ascii="Arial" w:hAnsi="Arial" w:cs="Arial"/>
          <w:b/>
        </w:rPr>
        <w:t>COMITÉ,</w:t>
      </w:r>
      <w:r w:rsidRPr="00803BDD">
        <w:rPr>
          <w:rFonts w:ascii="Arial" w:hAnsi="Arial" w:cs="Arial"/>
        </w:rPr>
        <w:t xml:space="preserve"> la </w:t>
      </w:r>
      <w:r w:rsidRPr="00803BDD">
        <w:rPr>
          <w:rFonts w:ascii="Arial" w:hAnsi="Arial" w:cs="Arial"/>
          <w:b/>
        </w:rPr>
        <w:t>CONVOCANTE</w:t>
      </w:r>
      <w:r w:rsidRPr="00803BDD">
        <w:rPr>
          <w:rFonts w:ascii="Arial" w:hAnsi="Arial" w:cs="Arial"/>
        </w:rPr>
        <w:t xml:space="preserve"> o quien ellos designen, podrán solicitar a los </w:t>
      </w:r>
      <w:r w:rsidRPr="00803BDD">
        <w:rPr>
          <w:rFonts w:ascii="Arial" w:hAnsi="Arial" w:cs="Arial"/>
          <w:b/>
        </w:rPr>
        <w:t>PARTICIPANTES</w:t>
      </w:r>
      <w:r w:rsidRPr="00803BDD">
        <w:rPr>
          <w:rFonts w:ascii="Arial" w:hAnsi="Arial" w:cs="Arial"/>
        </w:rPr>
        <w:t>, aclaraciones relacionadas</w:t>
      </w:r>
      <w:r w:rsidRPr="00D517C3">
        <w:rPr>
          <w:rFonts w:ascii="Arial" w:hAnsi="Arial" w:cs="Arial"/>
        </w:rPr>
        <w:t xml:space="preserve"> con las propuestas.</w:t>
      </w:r>
    </w:p>
    <w:p w:rsidR="0001130A" w:rsidRPr="00D517C3" w:rsidRDefault="0001130A" w:rsidP="005D5259">
      <w:pPr>
        <w:pStyle w:val="Prrafodelista"/>
        <w:numPr>
          <w:ilvl w:val="0"/>
          <w:numId w:val="20"/>
        </w:numPr>
        <w:tabs>
          <w:tab w:val="left" w:pos="19852"/>
        </w:tabs>
        <w:spacing w:after="120" w:line="360" w:lineRule="auto"/>
        <w:ind w:right="51"/>
        <w:jc w:val="both"/>
        <w:rPr>
          <w:rFonts w:ascii="Arial" w:hAnsi="Arial" w:cs="Arial"/>
        </w:rPr>
      </w:pPr>
      <w:r w:rsidRPr="00D517C3">
        <w:rPr>
          <w:rFonts w:ascii="Arial" w:hAnsi="Arial" w:cs="Arial"/>
        </w:rPr>
        <w:t xml:space="preserve">Rechazar propuestas cuyo importe sea de tal forma inferior, que el </w:t>
      </w:r>
      <w:r w:rsidRPr="00D517C3">
        <w:rPr>
          <w:rFonts w:ascii="Arial" w:hAnsi="Arial" w:cs="Arial"/>
          <w:b/>
        </w:rPr>
        <w:t>COMITÉ</w:t>
      </w:r>
      <w:r w:rsidRPr="00D517C3">
        <w:rPr>
          <w:rFonts w:ascii="Arial" w:hAnsi="Arial" w:cs="Arial"/>
        </w:rPr>
        <w:t xml:space="preserve"> considere que el </w:t>
      </w:r>
      <w:r w:rsidRPr="00D517C3">
        <w:rPr>
          <w:rFonts w:ascii="Arial" w:hAnsi="Arial" w:cs="Arial"/>
          <w:b/>
        </w:rPr>
        <w:t>PARTICIPANTE</w:t>
      </w:r>
      <w:r w:rsidRPr="00D517C3">
        <w:rPr>
          <w:rFonts w:ascii="Arial" w:hAnsi="Arial" w:cs="Arial"/>
        </w:rPr>
        <w:t xml:space="preserve"> no podría suministrar los servicios </w:t>
      </w:r>
      <w:r w:rsidRPr="00D517C3">
        <w:rPr>
          <w:rFonts w:ascii="Arial" w:hAnsi="Arial" w:cs="Arial"/>
          <w:bCs/>
        </w:rPr>
        <w:t>satisfactoriamente</w:t>
      </w:r>
      <w:r w:rsidRPr="00D517C3">
        <w:rPr>
          <w:rFonts w:ascii="Arial" w:hAnsi="Arial" w:cs="Arial"/>
        </w:rPr>
        <w:t>, por lo que incurrirá en incumplimiento.</w:t>
      </w:r>
    </w:p>
    <w:p w:rsidR="0001130A" w:rsidRPr="00D517C3" w:rsidRDefault="0001130A" w:rsidP="005D5259">
      <w:pPr>
        <w:pStyle w:val="Prrafodelista"/>
        <w:numPr>
          <w:ilvl w:val="0"/>
          <w:numId w:val="20"/>
        </w:numPr>
        <w:tabs>
          <w:tab w:val="left" w:pos="19852"/>
        </w:tabs>
        <w:spacing w:after="120" w:line="360" w:lineRule="auto"/>
        <w:ind w:right="51"/>
        <w:jc w:val="both"/>
        <w:rPr>
          <w:rFonts w:ascii="Arial" w:hAnsi="Arial" w:cs="Arial"/>
        </w:rPr>
      </w:pPr>
      <w:r w:rsidRPr="00D517C3">
        <w:rPr>
          <w:rFonts w:ascii="Arial" w:hAnsi="Arial" w:cs="Arial"/>
        </w:rPr>
        <w:t xml:space="preserve">Descalificar, declarar desierto, suspender o cancelar el </w:t>
      </w:r>
      <w:r w:rsidRPr="00D517C3">
        <w:rPr>
          <w:rFonts w:ascii="Arial" w:hAnsi="Arial" w:cs="Arial"/>
          <w:b/>
        </w:rPr>
        <w:t>PROCESO</w:t>
      </w:r>
      <w:r w:rsidRPr="00D517C3">
        <w:rPr>
          <w:rFonts w:ascii="Arial" w:hAnsi="Arial" w:cs="Arial"/>
        </w:rPr>
        <w:t xml:space="preserve">, de conformidad a lo establecido en el </w:t>
      </w:r>
      <w:r w:rsidRPr="00D517C3">
        <w:rPr>
          <w:rFonts w:ascii="Arial" w:hAnsi="Arial" w:cs="Arial"/>
          <w:u w:val="single"/>
        </w:rPr>
        <w:t>punto 13</w:t>
      </w:r>
      <w:r w:rsidRPr="00D517C3">
        <w:rPr>
          <w:rFonts w:ascii="Arial" w:hAnsi="Arial" w:cs="Arial"/>
        </w:rPr>
        <w:t xml:space="preserve"> y sus numerales, de estas bases;</w:t>
      </w:r>
    </w:p>
    <w:p w:rsidR="0001130A" w:rsidRPr="00D517C3" w:rsidRDefault="0001130A" w:rsidP="005D5259">
      <w:pPr>
        <w:pStyle w:val="Prrafodelista"/>
        <w:numPr>
          <w:ilvl w:val="0"/>
          <w:numId w:val="20"/>
        </w:numPr>
        <w:tabs>
          <w:tab w:val="left" w:pos="19852"/>
        </w:tabs>
        <w:spacing w:after="120" w:line="360" w:lineRule="auto"/>
        <w:ind w:right="51"/>
        <w:jc w:val="both"/>
        <w:rPr>
          <w:rFonts w:ascii="Arial" w:hAnsi="Arial" w:cs="Arial"/>
        </w:rPr>
      </w:pPr>
      <w:r w:rsidRPr="00D517C3">
        <w:rPr>
          <w:rFonts w:ascii="Arial" w:hAnsi="Arial" w:cs="Arial"/>
        </w:rPr>
        <w:t xml:space="preserve">Podrá adjudicar el contrato respectivo al </w:t>
      </w:r>
      <w:r w:rsidRPr="00D517C3">
        <w:rPr>
          <w:rFonts w:ascii="Arial" w:hAnsi="Arial" w:cs="Arial"/>
          <w:b/>
        </w:rPr>
        <w:t>“PARTICIPANTE”</w:t>
      </w:r>
      <w:r w:rsidRPr="00D517C3">
        <w:rPr>
          <w:rFonts w:ascii="Arial" w:hAnsi="Arial" w:cs="Arial"/>
        </w:rPr>
        <w:t xml:space="preserve"> que hubiere obtenido el segundo lugar del precio conveniente de acuerdo al resultado del cuadro comparativo económico que haya dado origen a la Resolución de Adjudicación en cualquiera de los siguientes supuestos; si por causas imputables al </w:t>
      </w:r>
      <w:r w:rsidRPr="00D517C3">
        <w:rPr>
          <w:rFonts w:ascii="Arial" w:hAnsi="Arial" w:cs="Arial"/>
          <w:b/>
          <w:bCs/>
        </w:rPr>
        <w:t>PROVEEDOR</w:t>
      </w:r>
      <w:r w:rsidRPr="00D517C3">
        <w:rPr>
          <w:rFonts w:ascii="Arial" w:hAnsi="Arial" w:cs="Arial"/>
        </w:rPr>
        <w:t xml:space="preserve"> no se firma el contrato, no entrega la garantía de cumplimiento en caso de que se requiera o en el incumplimiento de la prestación de los servicios adjudicados de acuerdo a la fecha establecida en las bases del </w:t>
      </w:r>
      <w:r w:rsidRPr="00D517C3">
        <w:rPr>
          <w:rFonts w:ascii="Arial" w:hAnsi="Arial" w:cs="Arial"/>
          <w:b/>
          <w:bCs/>
        </w:rPr>
        <w:t>PROCESO</w:t>
      </w:r>
      <w:r w:rsidRPr="00D517C3">
        <w:rPr>
          <w:rFonts w:ascii="Arial" w:hAnsi="Arial" w:cs="Arial"/>
        </w:rPr>
        <w:t xml:space="preserve">. </w:t>
      </w:r>
    </w:p>
    <w:p w:rsidR="0001130A" w:rsidRPr="00D517C3" w:rsidRDefault="0001130A" w:rsidP="005D5259">
      <w:pPr>
        <w:pStyle w:val="Prrafodelista"/>
        <w:numPr>
          <w:ilvl w:val="0"/>
          <w:numId w:val="20"/>
        </w:numPr>
        <w:tabs>
          <w:tab w:val="left" w:pos="19852"/>
        </w:tabs>
        <w:spacing w:after="120" w:line="360" w:lineRule="auto"/>
        <w:ind w:right="51"/>
        <w:jc w:val="both"/>
        <w:rPr>
          <w:rFonts w:ascii="Arial" w:hAnsi="Arial" w:cs="Arial"/>
        </w:rPr>
      </w:pPr>
      <w:r w:rsidRPr="00D517C3">
        <w:rPr>
          <w:rFonts w:ascii="Arial" w:hAnsi="Arial" w:cs="Arial"/>
        </w:rPr>
        <w:t>Cancelar total o parcialmente las partidas y/o modificar las cantidades de las mismas, previa justificación por escrito del área solicitante</w:t>
      </w:r>
    </w:p>
    <w:p w:rsidR="0001130A" w:rsidRPr="00D517C3" w:rsidRDefault="0001130A" w:rsidP="005D5259">
      <w:pPr>
        <w:pStyle w:val="Prrafodelista"/>
        <w:numPr>
          <w:ilvl w:val="0"/>
          <w:numId w:val="20"/>
        </w:numPr>
        <w:tabs>
          <w:tab w:val="left" w:pos="19852"/>
        </w:tabs>
        <w:spacing w:after="120" w:line="360" w:lineRule="auto"/>
        <w:ind w:right="51"/>
        <w:jc w:val="both"/>
        <w:rPr>
          <w:rFonts w:ascii="Arial" w:hAnsi="Arial" w:cs="Arial"/>
        </w:rPr>
      </w:pPr>
      <w:r w:rsidRPr="00D517C3">
        <w:rPr>
          <w:rFonts w:ascii="Arial" w:hAnsi="Arial" w:cs="Arial"/>
        </w:rPr>
        <w:t xml:space="preserve">Resolver cualquier situación no prevista en estas </w:t>
      </w:r>
      <w:r w:rsidRPr="00D517C3">
        <w:rPr>
          <w:rFonts w:ascii="Arial" w:hAnsi="Arial" w:cs="Arial"/>
          <w:b/>
        </w:rPr>
        <w:t>BASES</w:t>
      </w:r>
    </w:p>
    <w:p w:rsidR="0001130A" w:rsidRPr="00D517C3" w:rsidRDefault="0001130A" w:rsidP="005D5259">
      <w:pPr>
        <w:pStyle w:val="Prrafodelista"/>
        <w:numPr>
          <w:ilvl w:val="0"/>
          <w:numId w:val="20"/>
        </w:numPr>
        <w:tabs>
          <w:tab w:val="left" w:pos="19852"/>
        </w:tabs>
        <w:spacing w:after="120" w:line="360" w:lineRule="auto"/>
        <w:ind w:right="51"/>
        <w:jc w:val="both"/>
        <w:rPr>
          <w:rFonts w:ascii="Arial" w:hAnsi="Arial" w:cs="Arial"/>
        </w:rPr>
      </w:pPr>
      <w:r w:rsidRPr="00D517C3">
        <w:rPr>
          <w:rFonts w:ascii="Arial" w:hAnsi="Arial" w:cs="Arial"/>
        </w:rPr>
        <w:t xml:space="preserve">Además de las atribuciones y funciones establecidas en el artículo 24 y 31 de la Ley respectivamente. </w:t>
      </w:r>
    </w:p>
    <w:p w:rsidR="0001130A" w:rsidRPr="004276A2" w:rsidRDefault="0001130A" w:rsidP="00B20C32">
      <w:pPr>
        <w:pStyle w:val="Ttulo1"/>
        <w:ind w:left="567" w:hanging="567"/>
        <w:rPr>
          <w:color w:val="auto"/>
          <w:sz w:val="24"/>
          <w:lang w:val="es-ES_tradnl"/>
        </w:rPr>
      </w:pPr>
      <w:bookmarkStart w:id="15" w:name="_Toc504379413"/>
      <w:r w:rsidRPr="004276A2">
        <w:rPr>
          <w:color w:val="auto"/>
          <w:sz w:val="24"/>
          <w:lang w:val="es-ES_tradnl"/>
        </w:rPr>
        <w:lastRenderedPageBreak/>
        <w:t>10.-</w:t>
      </w:r>
      <w:r w:rsidRPr="004276A2">
        <w:rPr>
          <w:color w:val="auto"/>
          <w:sz w:val="24"/>
          <w:lang w:val="es-ES_tradnl"/>
        </w:rPr>
        <w:tab/>
        <w:t>Visitas a las Instalaciones del PARTICIPANTE</w:t>
      </w:r>
      <w:bookmarkEnd w:id="15"/>
    </w:p>
    <w:p w:rsidR="0001130A" w:rsidRPr="004276A2" w:rsidRDefault="0001130A" w:rsidP="007609C3">
      <w:pPr>
        <w:spacing w:before="240" w:after="200" w:line="360" w:lineRule="auto"/>
        <w:jc w:val="both"/>
        <w:rPr>
          <w:rFonts w:ascii="Arial" w:hAnsi="Arial" w:cs="Arial"/>
          <w:sz w:val="22"/>
          <w:lang w:val="es-ES_tradnl"/>
        </w:rPr>
      </w:pPr>
      <w:r w:rsidRPr="004276A2">
        <w:rPr>
          <w:rFonts w:ascii="Arial" w:hAnsi="Arial" w:cs="Arial"/>
          <w:sz w:val="22"/>
          <w:lang w:val="es-ES_tradnl"/>
        </w:rPr>
        <w:t xml:space="preserve">Para contar con la seguridad del cumplimiento del contrato, se podrán efectuar visitas en cualquier momento a las instalaciones del </w:t>
      </w:r>
      <w:r w:rsidRPr="004276A2">
        <w:rPr>
          <w:rFonts w:ascii="Arial" w:hAnsi="Arial" w:cs="Arial"/>
          <w:b/>
          <w:sz w:val="22"/>
          <w:lang w:val="es-ES_tradnl"/>
        </w:rPr>
        <w:t>PARTICIPANTE</w:t>
      </w:r>
      <w:r w:rsidRPr="004276A2">
        <w:rPr>
          <w:rFonts w:ascii="Arial" w:hAnsi="Arial" w:cs="Arial"/>
          <w:sz w:val="22"/>
          <w:lang w:val="es-ES_tradnl"/>
        </w:rPr>
        <w:t xml:space="preserve"> a efecto verificar la información manifestada en su propuesta (infraestructura, capacidad de distribución, servicios, etc.), que garanticen el total y estricto cumplimiento en cuanto a calidad, volúmenes y tiempos de respuesta solicitados.  </w:t>
      </w:r>
    </w:p>
    <w:p w:rsidR="0001130A" w:rsidRPr="004276A2" w:rsidRDefault="0001130A" w:rsidP="007609C3">
      <w:pPr>
        <w:spacing w:before="240" w:after="200" w:line="360" w:lineRule="auto"/>
        <w:jc w:val="both"/>
        <w:rPr>
          <w:rFonts w:ascii="Arial" w:hAnsi="Arial" w:cs="Arial"/>
          <w:sz w:val="22"/>
          <w:lang w:val="es-ES_tradnl"/>
        </w:rPr>
      </w:pPr>
      <w:r w:rsidRPr="004276A2">
        <w:rPr>
          <w:rFonts w:ascii="Arial" w:hAnsi="Arial" w:cs="Arial"/>
          <w:sz w:val="22"/>
          <w:lang w:val="es-ES_tradnl"/>
        </w:rPr>
        <w:t xml:space="preserve">Para la ejecución de las visitas, el personal asignado se presentará con un oficio del </w:t>
      </w:r>
      <w:r w:rsidRPr="004276A2">
        <w:rPr>
          <w:rFonts w:ascii="Arial" w:hAnsi="Arial" w:cs="Arial"/>
          <w:b/>
          <w:sz w:val="22"/>
          <w:lang w:val="es-ES_tradnl"/>
        </w:rPr>
        <w:t>ORGANISMO,</w:t>
      </w:r>
      <w:r w:rsidRPr="004276A2">
        <w:rPr>
          <w:rFonts w:ascii="Arial" w:hAnsi="Arial" w:cs="Arial"/>
          <w:sz w:val="22"/>
          <w:lang w:val="es-ES_tradnl"/>
        </w:rPr>
        <w:t xml:space="preserve"> solicitando que se le presten todas las facilidades para la misma, el </w:t>
      </w:r>
      <w:r w:rsidRPr="00803BDD">
        <w:rPr>
          <w:rFonts w:ascii="Arial" w:hAnsi="Arial" w:cs="Arial"/>
          <w:b/>
          <w:sz w:val="22"/>
          <w:lang w:val="es-ES_tradnl"/>
        </w:rPr>
        <w:t>PARTICIPANTE</w:t>
      </w:r>
      <w:r w:rsidRPr="00803BDD">
        <w:rPr>
          <w:rFonts w:ascii="Arial" w:hAnsi="Arial" w:cs="Arial"/>
          <w:sz w:val="22"/>
          <w:lang w:val="es-ES_tradnl"/>
        </w:rPr>
        <w:t xml:space="preserve"> que niegue el acceso a sus instalaciones podrá ser descalificado del </w:t>
      </w:r>
      <w:r w:rsidRPr="00803BDD">
        <w:rPr>
          <w:rFonts w:ascii="Arial" w:hAnsi="Arial" w:cs="Arial"/>
          <w:b/>
          <w:sz w:val="22"/>
          <w:lang w:val="es-ES_tradnl"/>
        </w:rPr>
        <w:t>PROCESO</w:t>
      </w:r>
      <w:r w:rsidRPr="00803BDD">
        <w:rPr>
          <w:rFonts w:ascii="Arial" w:hAnsi="Arial" w:cs="Arial"/>
          <w:sz w:val="22"/>
          <w:lang w:val="es-ES_tradnl"/>
        </w:rPr>
        <w:t xml:space="preserve"> si el </w:t>
      </w:r>
      <w:r w:rsidRPr="00803BDD">
        <w:rPr>
          <w:rFonts w:ascii="Arial" w:hAnsi="Arial" w:cs="Arial"/>
          <w:b/>
          <w:sz w:val="22"/>
          <w:lang w:val="es-ES_tradnl"/>
        </w:rPr>
        <w:t xml:space="preserve">COMITÉ </w:t>
      </w:r>
      <w:r w:rsidRPr="00803BDD">
        <w:rPr>
          <w:rFonts w:ascii="Arial" w:hAnsi="Arial" w:cs="Arial"/>
          <w:sz w:val="22"/>
          <w:lang w:val="es-ES_tradnl"/>
        </w:rPr>
        <w:t>así lo determina</w:t>
      </w:r>
      <w:r w:rsidRPr="004276A2">
        <w:rPr>
          <w:rFonts w:ascii="Arial" w:hAnsi="Arial" w:cs="Arial"/>
          <w:sz w:val="22"/>
          <w:lang w:val="es-ES_tradnl"/>
        </w:rPr>
        <w:t>.</w:t>
      </w:r>
    </w:p>
    <w:p w:rsidR="0001130A" w:rsidRPr="004276A2" w:rsidRDefault="0001130A" w:rsidP="007609C3">
      <w:pPr>
        <w:spacing w:before="240" w:after="200" w:line="360" w:lineRule="auto"/>
        <w:jc w:val="both"/>
        <w:rPr>
          <w:rFonts w:ascii="Arial" w:hAnsi="Arial" w:cs="Arial"/>
          <w:sz w:val="22"/>
          <w:lang w:val="es-ES_tradnl"/>
        </w:rPr>
      </w:pPr>
      <w:r w:rsidRPr="004276A2">
        <w:rPr>
          <w:rFonts w:ascii="Arial" w:hAnsi="Arial" w:cs="Arial"/>
          <w:sz w:val="22"/>
          <w:lang w:val="es-ES_tradnl"/>
        </w:rPr>
        <w:t>Durante la vigencia del contrato la “</w:t>
      </w:r>
      <w:r w:rsidRPr="004276A2">
        <w:rPr>
          <w:rFonts w:ascii="Arial" w:hAnsi="Arial" w:cs="Arial"/>
          <w:b/>
          <w:sz w:val="22"/>
          <w:lang w:val="es-ES_tradnl"/>
        </w:rPr>
        <w:t>CONVOCANTE</w:t>
      </w:r>
      <w:r w:rsidRPr="004276A2">
        <w:rPr>
          <w:rFonts w:ascii="Arial" w:hAnsi="Arial" w:cs="Arial"/>
          <w:sz w:val="22"/>
          <w:lang w:val="es-ES_tradnl"/>
        </w:rPr>
        <w:t xml:space="preserve">” podrá acudir a las instalaciones del proveedor a fin de verificar y validar el cumplimiento objeto de esta </w:t>
      </w:r>
      <w:r w:rsidRPr="00061360">
        <w:rPr>
          <w:rFonts w:ascii="Arial" w:hAnsi="Arial" w:cs="Arial"/>
          <w:b/>
          <w:sz w:val="22"/>
          <w:lang w:val="es-ES_tradnl"/>
        </w:rPr>
        <w:t>LICITACIÓN</w:t>
      </w:r>
      <w:r w:rsidRPr="004276A2">
        <w:rPr>
          <w:rFonts w:ascii="Arial" w:hAnsi="Arial" w:cs="Arial"/>
          <w:sz w:val="22"/>
          <w:lang w:val="es-ES_tradnl"/>
        </w:rPr>
        <w:t xml:space="preserve">, lo cual deberá constar en acta respectiva, quedando obligado el </w:t>
      </w:r>
      <w:r w:rsidRPr="004276A2">
        <w:rPr>
          <w:rFonts w:ascii="Arial" w:hAnsi="Arial" w:cs="Arial"/>
          <w:b/>
          <w:sz w:val="22"/>
          <w:lang w:val="es-ES_tradnl"/>
        </w:rPr>
        <w:t xml:space="preserve">PROVEEDOR </w:t>
      </w:r>
      <w:r w:rsidRPr="004276A2">
        <w:rPr>
          <w:rFonts w:ascii="Arial" w:hAnsi="Arial" w:cs="Arial"/>
          <w:sz w:val="22"/>
          <w:lang w:val="es-ES_tradnl"/>
        </w:rPr>
        <w:t xml:space="preserve">el permitir el ingreso del personal de la </w:t>
      </w:r>
      <w:r w:rsidRPr="004276A2">
        <w:rPr>
          <w:rFonts w:ascii="Arial" w:hAnsi="Arial" w:cs="Arial"/>
          <w:b/>
          <w:sz w:val="22"/>
          <w:lang w:val="es-ES_tradnl"/>
        </w:rPr>
        <w:t>CONVOCANTE</w:t>
      </w:r>
      <w:r w:rsidRPr="004276A2">
        <w:rPr>
          <w:rFonts w:ascii="Arial" w:hAnsi="Arial" w:cs="Arial"/>
          <w:sz w:val="22"/>
          <w:lang w:val="es-ES_tradnl"/>
        </w:rPr>
        <w:t xml:space="preserve"> a sus instalaciones y brindarle las facilidades necesarias</w:t>
      </w:r>
    </w:p>
    <w:p w:rsidR="0001130A" w:rsidRPr="004276A2" w:rsidRDefault="0001130A" w:rsidP="00383490">
      <w:pPr>
        <w:pStyle w:val="Ttulo1"/>
        <w:ind w:left="567" w:hanging="567"/>
        <w:rPr>
          <w:color w:val="auto"/>
          <w:sz w:val="24"/>
          <w:lang w:val="es-ES_tradnl"/>
        </w:rPr>
      </w:pPr>
      <w:bookmarkStart w:id="16" w:name="_Toc504379414"/>
      <w:r w:rsidRPr="004276A2">
        <w:rPr>
          <w:color w:val="auto"/>
          <w:sz w:val="24"/>
          <w:lang w:val="es-ES_tradnl"/>
        </w:rPr>
        <w:t>11.-</w:t>
      </w:r>
      <w:r w:rsidRPr="004276A2">
        <w:rPr>
          <w:color w:val="auto"/>
          <w:sz w:val="24"/>
          <w:lang w:val="es-ES_tradnl"/>
        </w:rPr>
        <w:tab/>
        <w:t>Evaluación de Propuestas y Criterios para su Adjudicación</w:t>
      </w:r>
      <w:bookmarkEnd w:id="16"/>
    </w:p>
    <w:p w:rsidR="0001130A" w:rsidRPr="004276A2" w:rsidRDefault="0001130A" w:rsidP="00F848AF">
      <w:pPr>
        <w:spacing w:before="240" w:after="200" w:line="360" w:lineRule="auto"/>
        <w:jc w:val="both"/>
        <w:rPr>
          <w:rFonts w:ascii="Arial" w:hAnsi="Arial" w:cs="Arial"/>
          <w:sz w:val="22"/>
          <w:lang w:val="es-ES_tradnl"/>
        </w:rPr>
      </w:pPr>
      <w:r w:rsidRPr="004276A2">
        <w:rPr>
          <w:rFonts w:ascii="Arial" w:hAnsi="Arial" w:cs="Arial"/>
          <w:sz w:val="22"/>
          <w:lang w:val="es-ES_tradnl"/>
        </w:rPr>
        <w:t xml:space="preserve">Concluido el evento de “Presentación de propuestas técnicas y económicas y, apertura de propuestas”, se entregarán todas las propuestas técnicas que libraron el proceso cuantitativo de los </w:t>
      </w:r>
      <w:r w:rsidRPr="00101C7A">
        <w:rPr>
          <w:rFonts w:ascii="Arial" w:hAnsi="Arial" w:cs="Arial"/>
          <w:sz w:val="22"/>
          <w:lang w:val="es-ES_tradnl"/>
        </w:rPr>
        <w:t xml:space="preserve">documentos y se pasan al área requirente, para que realice evaluarán de los aspectos técnicos del bien o servicios licitados en términos del artículo 66 de la </w:t>
      </w:r>
      <w:r w:rsidRPr="00803BDD">
        <w:rPr>
          <w:rFonts w:ascii="Arial" w:hAnsi="Arial" w:cs="Arial"/>
          <w:b/>
          <w:sz w:val="22"/>
          <w:lang w:val="es-ES_tradnl"/>
        </w:rPr>
        <w:t>LEY</w:t>
      </w:r>
      <w:r w:rsidRPr="00101C7A">
        <w:rPr>
          <w:rFonts w:ascii="Arial" w:hAnsi="Arial" w:cs="Arial"/>
          <w:sz w:val="22"/>
          <w:lang w:val="es-ES_tradnl"/>
        </w:rPr>
        <w:t xml:space="preserve">, misma que serán presentado al </w:t>
      </w:r>
      <w:r w:rsidRPr="00101C7A">
        <w:rPr>
          <w:rFonts w:ascii="Arial" w:hAnsi="Arial" w:cs="Arial"/>
          <w:b/>
          <w:sz w:val="22"/>
          <w:lang w:val="es-ES_tradnl"/>
        </w:rPr>
        <w:t>COMITÉ</w:t>
      </w:r>
      <w:r w:rsidRPr="00101C7A">
        <w:rPr>
          <w:rFonts w:ascii="Arial" w:hAnsi="Arial" w:cs="Arial"/>
          <w:sz w:val="22"/>
          <w:lang w:val="es-ES_tradnl"/>
        </w:rPr>
        <w:t xml:space="preserve"> como sustento en el fallo de adjudicación. Las propuestas económicas, quedarán en custodia del Departamento </w:t>
      </w:r>
      <w:r w:rsidRPr="004276A2">
        <w:rPr>
          <w:rFonts w:ascii="Arial" w:hAnsi="Arial" w:cs="Arial"/>
          <w:sz w:val="22"/>
          <w:lang w:val="es-ES_tradnl"/>
        </w:rPr>
        <w:t xml:space="preserve">de Adquisiciones del </w:t>
      </w:r>
      <w:r w:rsidRPr="004276A2">
        <w:rPr>
          <w:rFonts w:ascii="Arial" w:hAnsi="Arial" w:cs="Arial"/>
          <w:b/>
          <w:sz w:val="22"/>
          <w:lang w:val="es-ES_tradnl"/>
        </w:rPr>
        <w:t>ORGANISMO</w:t>
      </w:r>
      <w:r w:rsidRPr="004276A2">
        <w:rPr>
          <w:rFonts w:ascii="Arial" w:hAnsi="Arial" w:cs="Arial"/>
          <w:sz w:val="22"/>
          <w:lang w:val="es-ES_tradnl"/>
        </w:rPr>
        <w:t>.</w:t>
      </w:r>
    </w:p>
    <w:p w:rsidR="0001130A" w:rsidRPr="004276A2" w:rsidRDefault="0001130A" w:rsidP="00F848AF">
      <w:pPr>
        <w:spacing w:before="240" w:after="200" w:line="360" w:lineRule="auto"/>
        <w:jc w:val="both"/>
        <w:rPr>
          <w:rFonts w:ascii="Arial" w:hAnsi="Arial" w:cs="Arial"/>
          <w:b/>
          <w:i/>
          <w:sz w:val="22"/>
          <w:lang w:val="es-ES_tradnl"/>
        </w:rPr>
      </w:pPr>
      <w:r w:rsidRPr="004276A2">
        <w:rPr>
          <w:rFonts w:ascii="Arial" w:hAnsi="Arial" w:cs="Arial"/>
          <w:b/>
          <w:i/>
          <w:sz w:val="22"/>
          <w:lang w:val="es-ES_tradnl"/>
        </w:rPr>
        <w:t>11.1 Evaluación Técnica de las Propuestas</w:t>
      </w:r>
    </w:p>
    <w:p w:rsidR="0001130A" w:rsidRPr="004276A2" w:rsidRDefault="0001130A" w:rsidP="00B20C32">
      <w:pPr>
        <w:spacing w:before="240" w:after="200" w:line="360" w:lineRule="auto"/>
        <w:jc w:val="both"/>
        <w:rPr>
          <w:rFonts w:ascii="Arial" w:hAnsi="Arial" w:cs="Arial"/>
          <w:sz w:val="22"/>
          <w:lang w:val="es-ES_tradnl"/>
        </w:rPr>
      </w:pPr>
      <w:r w:rsidRPr="004276A2">
        <w:rPr>
          <w:rFonts w:ascii="Arial" w:hAnsi="Arial" w:cs="Arial"/>
          <w:sz w:val="22"/>
          <w:lang w:val="es-ES_tradnl"/>
        </w:rPr>
        <w:t>Para evaluar aspectos técnicos de las ofertas, se debe revisar toda la documentación e información contenida en cada sobre, el área requirente, emitirá la evaluación técnica de las ofertas dentro del término de tres días hábiles, contados desde la recepción de estas, el cual, se entregará al Departamento de Adquisiciones.</w:t>
      </w:r>
    </w:p>
    <w:p w:rsidR="0001130A" w:rsidRPr="00FE2C9A" w:rsidRDefault="0001130A" w:rsidP="00A5108A">
      <w:pPr>
        <w:spacing w:before="240" w:after="200" w:line="360" w:lineRule="auto"/>
        <w:jc w:val="both"/>
        <w:rPr>
          <w:rFonts w:ascii="Arial" w:hAnsi="Arial" w:cs="Arial"/>
          <w:b/>
          <w:i/>
          <w:sz w:val="22"/>
          <w:lang w:val="es-ES_tradnl"/>
        </w:rPr>
      </w:pPr>
      <w:r w:rsidRPr="004276A2">
        <w:rPr>
          <w:rFonts w:ascii="Arial" w:hAnsi="Arial" w:cs="Arial"/>
          <w:b/>
          <w:i/>
          <w:sz w:val="22"/>
          <w:lang w:val="es-ES_tradnl"/>
        </w:rPr>
        <w:lastRenderedPageBreak/>
        <w:t>11.</w:t>
      </w:r>
      <w:r w:rsidRPr="00FE2C9A">
        <w:rPr>
          <w:rFonts w:ascii="Arial" w:hAnsi="Arial" w:cs="Arial"/>
          <w:b/>
          <w:i/>
          <w:sz w:val="22"/>
          <w:lang w:val="es-ES_tradnl"/>
        </w:rPr>
        <w:t>2 Criterios de evaluación para la adjudicación</w:t>
      </w:r>
    </w:p>
    <w:p w:rsidR="0001130A" w:rsidRPr="00FE2C9A" w:rsidRDefault="0001130A" w:rsidP="00897990">
      <w:pPr>
        <w:spacing w:before="240" w:after="200" w:line="360" w:lineRule="auto"/>
        <w:jc w:val="both"/>
        <w:rPr>
          <w:rFonts w:ascii="Arial" w:hAnsi="Arial" w:cs="Arial"/>
          <w:sz w:val="22"/>
          <w:lang w:val="es-ES_tradnl"/>
        </w:rPr>
      </w:pPr>
      <w:r w:rsidRPr="00FE2C9A">
        <w:rPr>
          <w:rFonts w:ascii="Arial" w:hAnsi="Arial" w:cs="Arial"/>
          <w:sz w:val="22"/>
          <w:lang w:val="es-ES_tradnl"/>
        </w:rPr>
        <w:t xml:space="preserve">El </w:t>
      </w:r>
      <w:r w:rsidRPr="00FE2C9A">
        <w:rPr>
          <w:rFonts w:ascii="Arial" w:hAnsi="Arial" w:cs="Arial"/>
          <w:b/>
          <w:sz w:val="22"/>
          <w:lang w:val="es-ES_tradnl"/>
        </w:rPr>
        <w:t xml:space="preserve">SERVICIO </w:t>
      </w:r>
      <w:r w:rsidRPr="00FE2C9A">
        <w:rPr>
          <w:rFonts w:ascii="Arial" w:hAnsi="Arial" w:cs="Arial"/>
          <w:sz w:val="22"/>
          <w:lang w:val="es-ES_tradnl"/>
        </w:rPr>
        <w:t xml:space="preserve">se adjudicarán a un solo </w:t>
      </w:r>
      <w:r w:rsidRPr="00FE2C9A">
        <w:rPr>
          <w:rFonts w:ascii="Arial" w:hAnsi="Arial" w:cs="Arial"/>
          <w:b/>
          <w:sz w:val="22"/>
          <w:lang w:val="es-ES_tradnl"/>
        </w:rPr>
        <w:t>PROVEEDOR</w:t>
      </w:r>
      <w:r w:rsidRPr="00FE2C9A">
        <w:rPr>
          <w:rFonts w:ascii="Arial" w:hAnsi="Arial" w:cs="Arial"/>
          <w:sz w:val="22"/>
          <w:lang w:val="es-ES_tradnl"/>
        </w:rPr>
        <w:t xml:space="preserve"> al proveedor que presente la mejor oferta y cumpla con los requisitos estipulados en el presente </w:t>
      </w:r>
      <w:r w:rsidRPr="00FE2C9A">
        <w:rPr>
          <w:rFonts w:ascii="Arial" w:hAnsi="Arial" w:cs="Arial"/>
          <w:b/>
          <w:sz w:val="22"/>
          <w:lang w:val="es-ES_tradnl"/>
        </w:rPr>
        <w:t>PROCESO</w:t>
      </w:r>
      <w:r w:rsidRPr="00FE2C9A">
        <w:rPr>
          <w:rFonts w:ascii="Arial" w:hAnsi="Arial" w:cs="Arial"/>
          <w:sz w:val="22"/>
          <w:lang w:val="es-ES_tradnl"/>
        </w:rPr>
        <w:t>, aclarando que el consumo será como mínimo el 60% del</w:t>
      </w:r>
      <w:r w:rsidRPr="00FE2C9A">
        <w:rPr>
          <w:rFonts w:ascii="Arial" w:hAnsi="Arial" w:cs="Arial"/>
          <w:b/>
          <w:sz w:val="22"/>
          <w:lang w:val="es-ES_tradnl"/>
        </w:rPr>
        <w:t xml:space="preserve"> SERVICIO </w:t>
      </w:r>
      <w:r w:rsidRPr="00FE2C9A">
        <w:rPr>
          <w:rFonts w:ascii="Arial" w:hAnsi="Arial" w:cs="Arial"/>
          <w:sz w:val="22"/>
          <w:lang w:val="es-ES_tradnl"/>
        </w:rPr>
        <w:t xml:space="preserve">adjudicados objeto del presente </w:t>
      </w:r>
      <w:r w:rsidRPr="00FE2C9A">
        <w:rPr>
          <w:rFonts w:ascii="Arial" w:hAnsi="Arial" w:cs="Arial"/>
          <w:b/>
          <w:sz w:val="22"/>
          <w:lang w:val="es-ES_tradnl"/>
        </w:rPr>
        <w:t>PROCESO.</w:t>
      </w:r>
      <w:r w:rsidRPr="00FE2C9A">
        <w:rPr>
          <w:rFonts w:ascii="Arial" w:hAnsi="Arial" w:cs="Arial"/>
          <w:sz w:val="22"/>
          <w:lang w:val="es-ES_tradnl"/>
        </w:rPr>
        <w:t xml:space="preserve">  </w:t>
      </w:r>
    </w:p>
    <w:p w:rsidR="0001130A" w:rsidRPr="00FE2C9A" w:rsidRDefault="0001130A" w:rsidP="00897990">
      <w:pPr>
        <w:spacing w:before="240" w:after="200" w:line="360" w:lineRule="auto"/>
        <w:jc w:val="both"/>
        <w:rPr>
          <w:rFonts w:ascii="Arial" w:hAnsi="Arial" w:cs="Arial"/>
          <w:sz w:val="22"/>
          <w:lang w:val="es-ES_tradnl"/>
        </w:rPr>
      </w:pPr>
      <w:r w:rsidRPr="00FE2C9A">
        <w:rPr>
          <w:rFonts w:ascii="Arial" w:hAnsi="Arial" w:cs="Arial"/>
          <w:sz w:val="22"/>
          <w:lang w:val="es-ES_tradnl"/>
        </w:rPr>
        <w:t xml:space="preserve">Para evaluar los aspectos de las ofertas, a juicio el </w:t>
      </w:r>
      <w:r w:rsidRPr="00FE2C9A">
        <w:rPr>
          <w:rFonts w:ascii="Arial" w:hAnsi="Arial" w:cs="Arial"/>
          <w:b/>
          <w:sz w:val="22"/>
        </w:rPr>
        <w:t>COMITÉ</w:t>
      </w:r>
      <w:r w:rsidRPr="00FE2C9A">
        <w:rPr>
          <w:rFonts w:ascii="Arial" w:hAnsi="Arial" w:cs="Arial"/>
          <w:sz w:val="22"/>
          <w:lang w:val="es-ES_tradnl"/>
        </w:rPr>
        <w:t xml:space="preserve">, se considerará lo siguientes criterios y en su caso adicionalmente el criterio del Artículo 67 fracción I de la </w:t>
      </w:r>
      <w:r w:rsidRPr="00FE2C9A">
        <w:rPr>
          <w:rFonts w:ascii="Arial" w:hAnsi="Arial" w:cs="Arial"/>
          <w:b/>
          <w:sz w:val="22"/>
          <w:lang w:val="es-ES_tradnl"/>
        </w:rPr>
        <w:t>LEY</w:t>
      </w:r>
      <w:r w:rsidRPr="00FE2C9A">
        <w:rPr>
          <w:rFonts w:ascii="Arial" w:hAnsi="Arial" w:cs="Arial"/>
          <w:sz w:val="22"/>
          <w:lang w:val="es-ES_tradnl"/>
        </w:rPr>
        <w:t xml:space="preserve"> respecto al costo-beneficio: </w:t>
      </w:r>
    </w:p>
    <w:p w:rsidR="0001130A" w:rsidRPr="00FE2C9A" w:rsidRDefault="0001130A" w:rsidP="005D5259">
      <w:pPr>
        <w:pStyle w:val="Prrafodelista"/>
        <w:numPr>
          <w:ilvl w:val="0"/>
          <w:numId w:val="17"/>
        </w:numPr>
        <w:spacing w:after="0" w:line="360" w:lineRule="auto"/>
        <w:ind w:left="567" w:hanging="567"/>
        <w:jc w:val="both"/>
        <w:rPr>
          <w:rFonts w:ascii="Arial" w:hAnsi="Arial" w:cs="Arial"/>
          <w:lang w:val="es-ES_tradnl"/>
        </w:rPr>
      </w:pPr>
      <w:r w:rsidRPr="00FE2C9A">
        <w:rPr>
          <w:rFonts w:ascii="Arial" w:hAnsi="Arial" w:cs="Arial"/>
          <w:bCs/>
          <w:lang w:val="es-ES_tradnl"/>
        </w:rPr>
        <w:t>El Cumplimiento a las especificaciones, documentos, requisitos y características establecidas en bases.</w:t>
      </w:r>
    </w:p>
    <w:p w:rsidR="0001130A" w:rsidRPr="00FE2C9A" w:rsidRDefault="0001130A" w:rsidP="005D5259">
      <w:pPr>
        <w:pStyle w:val="Prrafodelista"/>
        <w:numPr>
          <w:ilvl w:val="0"/>
          <w:numId w:val="17"/>
        </w:numPr>
        <w:spacing w:after="0" w:line="360" w:lineRule="auto"/>
        <w:ind w:left="567" w:hanging="567"/>
        <w:jc w:val="both"/>
        <w:rPr>
          <w:rFonts w:ascii="Arial" w:hAnsi="Arial" w:cs="Arial"/>
          <w:lang w:val="es-ES_tradnl"/>
        </w:rPr>
      </w:pPr>
      <w:r w:rsidRPr="00FE2C9A">
        <w:rPr>
          <w:rFonts w:ascii="Arial" w:hAnsi="Arial" w:cs="Arial"/>
          <w:lang w:val="es-ES_tradnl"/>
        </w:rPr>
        <w:t xml:space="preserve">Precio, </w:t>
      </w:r>
      <w:r w:rsidRPr="00FE2C9A">
        <w:rPr>
          <w:rFonts w:ascii="Arial" w:hAnsi="Arial" w:cs="Arial"/>
          <w:bCs/>
          <w:lang w:val="es-ES_tradnl"/>
        </w:rPr>
        <w:t>calidad, tiempo garantía, plazo entrega y financiamiento de pago</w:t>
      </w:r>
    </w:p>
    <w:p w:rsidR="0001130A" w:rsidRPr="00FE2C9A" w:rsidRDefault="0001130A" w:rsidP="005D5259">
      <w:pPr>
        <w:pStyle w:val="Prrafodelista"/>
        <w:numPr>
          <w:ilvl w:val="0"/>
          <w:numId w:val="17"/>
        </w:numPr>
        <w:spacing w:after="0" w:line="360" w:lineRule="auto"/>
        <w:ind w:left="567" w:hanging="567"/>
        <w:jc w:val="both"/>
        <w:rPr>
          <w:rFonts w:ascii="Arial" w:hAnsi="Arial" w:cs="Arial"/>
          <w:lang w:val="es-ES_tradnl"/>
        </w:rPr>
      </w:pPr>
      <w:r w:rsidRPr="00FE2C9A">
        <w:rPr>
          <w:rFonts w:ascii="Arial" w:hAnsi="Arial" w:cs="Arial"/>
          <w:lang w:val="es-ES_tradnl"/>
        </w:rPr>
        <w:t>El cumplimiento de los compromisos que con anterioridad hubieran sido contraídos por el “</w:t>
      </w:r>
      <w:r w:rsidRPr="00FE2C9A">
        <w:rPr>
          <w:rFonts w:ascii="Arial" w:hAnsi="Arial" w:cs="Arial"/>
          <w:b/>
          <w:lang w:val="es-ES_tradnl"/>
        </w:rPr>
        <w:t>PARTICIPANTES</w:t>
      </w:r>
      <w:r w:rsidRPr="00FE2C9A">
        <w:rPr>
          <w:rFonts w:ascii="Arial" w:hAnsi="Arial" w:cs="Arial"/>
          <w:lang w:val="es-ES_tradnl"/>
        </w:rPr>
        <w:t>” con la CONVOCANTE y/o alguna otra institución federal, estatal o municipal.</w:t>
      </w:r>
    </w:p>
    <w:p w:rsidR="0001130A" w:rsidRPr="00FE2C9A" w:rsidRDefault="0001130A" w:rsidP="005D5259">
      <w:pPr>
        <w:pStyle w:val="Prrafodelista"/>
        <w:numPr>
          <w:ilvl w:val="0"/>
          <w:numId w:val="17"/>
        </w:numPr>
        <w:spacing w:after="0" w:line="360" w:lineRule="auto"/>
        <w:ind w:left="567" w:hanging="567"/>
        <w:jc w:val="both"/>
        <w:rPr>
          <w:rFonts w:ascii="Arial" w:hAnsi="Arial" w:cs="Arial"/>
          <w:lang w:val="es-ES_tradnl"/>
        </w:rPr>
      </w:pPr>
      <w:r w:rsidRPr="00FE2C9A">
        <w:rPr>
          <w:rFonts w:ascii="Arial" w:hAnsi="Arial" w:cs="Arial"/>
          <w:lang w:val="es-ES_tradnl"/>
        </w:rPr>
        <w:t>Valores agregados en igual de circunstancias</w:t>
      </w:r>
    </w:p>
    <w:p w:rsidR="0001130A" w:rsidRPr="00FE2C9A" w:rsidRDefault="0001130A" w:rsidP="005D5259">
      <w:pPr>
        <w:pStyle w:val="Prrafodelista"/>
        <w:numPr>
          <w:ilvl w:val="0"/>
          <w:numId w:val="17"/>
        </w:numPr>
        <w:spacing w:after="0" w:line="360" w:lineRule="auto"/>
        <w:ind w:left="567" w:hanging="567"/>
        <w:jc w:val="both"/>
        <w:rPr>
          <w:rFonts w:ascii="Arial" w:hAnsi="Arial" w:cs="Arial"/>
          <w:lang w:val="es-ES_tradnl"/>
        </w:rPr>
      </w:pPr>
      <w:r w:rsidRPr="00FE2C9A">
        <w:rPr>
          <w:rFonts w:ascii="Arial" w:hAnsi="Arial" w:cs="Arial"/>
          <w:lang w:val="es-ES_tradnl"/>
        </w:rPr>
        <w:t xml:space="preserve">El </w:t>
      </w:r>
      <w:r w:rsidRPr="00FE2C9A">
        <w:rPr>
          <w:rFonts w:ascii="Arial" w:hAnsi="Arial" w:cs="Arial"/>
          <w:b/>
        </w:rPr>
        <w:t>COMITÉ</w:t>
      </w:r>
      <w:r w:rsidRPr="00FE2C9A">
        <w:rPr>
          <w:rFonts w:ascii="Arial" w:hAnsi="Arial" w:cs="Arial"/>
          <w:lang w:val="es-ES_tradnl"/>
        </w:rPr>
        <w:t>, analizara las propuestas y determinar el PARTICIPANTE que ofreció mayor beneficio.</w:t>
      </w:r>
    </w:p>
    <w:p w:rsidR="0001130A" w:rsidRPr="00AA3234" w:rsidRDefault="0001130A" w:rsidP="005D5259">
      <w:pPr>
        <w:pStyle w:val="Prrafodelista"/>
        <w:numPr>
          <w:ilvl w:val="0"/>
          <w:numId w:val="17"/>
        </w:numPr>
        <w:spacing w:after="0" w:line="360" w:lineRule="auto"/>
        <w:ind w:left="567" w:hanging="567"/>
        <w:jc w:val="both"/>
        <w:rPr>
          <w:rFonts w:ascii="Arial" w:hAnsi="Arial" w:cs="Arial"/>
          <w:lang w:val="es-ES_tradnl"/>
        </w:rPr>
      </w:pPr>
      <w:r w:rsidRPr="00FE2C9A">
        <w:rPr>
          <w:rFonts w:ascii="Arial" w:hAnsi="Arial" w:cs="Arial"/>
          <w:lang w:val="es-ES_tradnl"/>
        </w:rPr>
        <w:t xml:space="preserve">El </w:t>
      </w:r>
      <w:r w:rsidRPr="00FE2C9A">
        <w:rPr>
          <w:rFonts w:ascii="Arial" w:hAnsi="Arial" w:cs="Arial"/>
          <w:b/>
        </w:rPr>
        <w:t>COMITÉ</w:t>
      </w:r>
      <w:r w:rsidRPr="00FE2C9A">
        <w:rPr>
          <w:rFonts w:ascii="Arial" w:hAnsi="Arial" w:cs="Arial"/>
          <w:lang w:eastAsia="es-MX"/>
        </w:rPr>
        <w:t xml:space="preserve"> con base a los criterios de evaluación, antes mencionados, y el cuadro económico comparativo que presente el </w:t>
      </w:r>
      <w:r w:rsidRPr="00FE2C9A">
        <w:rPr>
          <w:rFonts w:ascii="Arial" w:hAnsi="Arial" w:cs="Arial"/>
          <w:b/>
          <w:bCs/>
          <w:lang w:eastAsia="es-MX"/>
        </w:rPr>
        <w:t>ORGANISMO</w:t>
      </w:r>
      <w:r w:rsidRPr="00FE2C9A">
        <w:rPr>
          <w:rFonts w:ascii="Arial" w:hAnsi="Arial" w:cs="Arial"/>
          <w:lang w:eastAsia="es-MX"/>
        </w:rPr>
        <w:t>, emitirá la resolución de adjudicación, atendiendo además lo establecido en los artículos 13, 23,24 fracciones VI Y VII, 30 fracciones V y VI, 66, 67 y 68  de la</w:t>
      </w:r>
      <w:r w:rsidRPr="00FE2C9A">
        <w:rPr>
          <w:rFonts w:ascii="Arial" w:hAnsi="Arial" w:cs="Arial"/>
          <w:b/>
          <w:lang w:eastAsia="es-MX"/>
        </w:rPr>
        <w:t xml:space="preserve"> LEY </w:t>
      </w:r>
      <w:r w:rsidRPr="00FE2C9A">
        <w:rPr>
          <w:rFonts w:ascii="Arial" w:hAnsi="Arial" w:cs="Arial"/>
          <w:lang w:eastAsia="es-MX"/>
        </w:rPr>
        <w:t xml:space="preserve">y los arábigos 23 y 24 de las </w:t>
      </w:r>
      <w:r w:rsidRPr="00FE2C9A">
        <w:rPr>
          <w:rFonts w:ascii="Arial" w:hAnsi="Arial" w:cs="Arial"/>
          <w:b/>
          <w:bCs/>
          <w:lang w:eastAsia="es-MX"/>
        </w:rPr>
        <w:t>POLÍTICA</w:t>
      </w:r>
      <w:r w:rsidRPr="00AA3234">
        <w:rPr>
          <w:rFonts w:ascii="Arial" w:hAnsi="Arial" w:cs="Arial"/>
          <w:b/>
          <w:bCs/>
          <w:lang w:eastAsia="es-MX"/>
        </w:rPr>
        <w:t>S</w:t>
      </w:r>
    </w:p>
    <w:p w:rsidR="0001130A" w:rsidRPr="004276A2" w:rsidRDefault="0001130A" w:rsidP="003479D1">
      <w:pPr>
        <w:pStyle w:val="Ttulo1"/>
        <w:ind w:left="567" w:hanging="567"/>
        <w:rPr>
          <w:color w:val="auto"/>
          <w:sz w:val="24"/>
          <w:lang w:val="es-ES_tradnl"/>
        </w:rPr>
      </w:pPr>
      <w:bookmarkStart w:id="17" w:name="_Toc504379415"/>
      <w:r w:rsidRPr="00AA3234">
        <w:rPr>
          <w:color w:val="auto"/>
          <w:sz w:val="24"/>
          <w:lang w:val="es-ES_tradnl"/>
        </w:rPr>
        <w:t>12.-</w:t>
      </w:r>
      <w:r w:rsidRPr="00AA3234">
        <w:rPr>
          <w:color w:val="auto"/>
          <w:sz w:val="24"/>
          <w:lang w:val="es-ES_tradnl"/>
        </w:rPr>
        <w:tab/>
        <w:t>Cuadro económico comparativo</w:t>
      </w:r>
      <w:bookmarkEnd w:id="17"/>
    </w:p>
    <w:p w:rsidR="0001130A" w:rsidRPr="004276A2" w:rsidRDefault="0001130A" w:rsidP="007D49A6">
      <w:pPr>
        <w:spacing w:before="360" w:after="200" w:line="360" w:lineRule="auto"/>
        <w:jc w:val="both"/>
        <w:rPr>
          <w:rFonts w:ascii="Arial" w:hAnsi="Arial" w:cs="Arial"/>
          <w:sz w:val="22"/>
          <w:lang w:val="es-ES_tradnl"/>
        </w:rPr>
      </w:pPr>
      <w:r w:rsidRPr="004276A2">
        <w:rPr>
          <w:rFonts w:ascii="Arial" w:hAnsi="Arial" w:cs="Arial"/>
          <w:sz w:val="22"/>
          <w:lang w:val="es-ES_tradnl"/>
        </w:rPr>
        <w:t xml:space="preserve">El </w:t>
      </w:r>
      <w:r w:rsidRPr="004276A2">
        <w:rPr>
          <w:rFonts w:ascii="Arial" w:hAnsi="Arial" w:cs="Arial"/>
          <w:b/>
          <w:sz w:val="22"/>
          <w:lang w:val="es-ES_tradnl"/>
        </w:rPr>
        <w:t>ORGANISMO</w:t>
      </w:r>
      <w:r w:rsidRPr="004276A2">
        <w:rPr>
          <w:rFonts w:ascii="Arial" w:hAnsi="Arial" w:cs="Arial"/>
          <w:sz w:val="22"/>
          <w:lang w:val="es-ES_tradnl"/>
        </w:rPr>
        <w:t xml:space="preserve"> a través de la Dirección General de Administración, la Dirección de Recursos Materiales y el Departamento de Adquisiciones, recibirá los sobres de las propuestas económicas y estudio de mercado, con base en ello, elabora el cuadro económico comparativo.</w:t>
      </w:r>
    </w:p>
    <w:p w:rsidR="0001130A" w:rsidRPr="004276A2" w:rsidRDefault="0001130A" w:rsidP="007D49A6">
      <w:pPr>
        <w:spacing w:before="360" w:after="200" w:line="360" w:lineRule="auto"/>
        <w:jc w:val="both"/>
        <w:rPr>
          <w:rFonts w:ascii="Arial" w:hAnsi="Arial" w:cs="Arial"/>
          <w:b/>
          <w:sz w:val="22"/>
          <w:lang w:val="es-ES_tradnl"/>
        </w:rPr>
      </w:pPr>
      <w:r w:rsidRPr="004276A2">
        <w:rPr>
          <w:rFonts w:ascii="Arial" w:hAnsi="Arial" w:cs="Arial"/>
          <w:sz w:val="22"/>
          <w:lang w:val="es-ES_tradnl"/>
        </w:rPr>
        <w:lastRenderedPageBreak/>
        <w:t xml:space="preserve">Una vez elaborado el cuadro económico comparativo se le </w:t>
      </w:r>
      <w:r w:rsidRPr="00354D47">
        <w:rPr>
          <w:rFonts w:ascii="Arial" w:hAnsi="Arial" w:cs="Arial"/>
          <w:sz w:val="22"/>
          <w:lang w:val="es-ES_tradnl"/>
        </w:rPr>
        <w:t xml:space="preserve">entrega a la </w:t>
      </w:r>
      <w:r w:rsidRPr="00354D47">
        <w:rPr>
          <w:rFonts w:ascii="Arial" w:hAnsi="Arial" w:cs="Arial"/>
          <w:b/>
          <w:sz w:val="22"/>
          <w:lang w:val="es-ES_tradnl"/>
        </w:rPr>
        <w:t>COMITÉ</w:t>
      </w:r>
      <w:r w:rsidRPr="00354D47">
        <w:rPr>
          <w:rFonts w:ascii="Arial" w:hAnsi="Arial" w:cs="Arial"/>
          <w:sz w:val="22"/>
          <w:lang w:val="es-ES_tradnl"/>
        </w:rPr>
        <w:t xml:space="preserve"> para que esté en condiciones de emitir su opinión al respecto y se adjudique a la mejor</w:t>
      </w:r>
      <w:r w:rsidRPr="004276A2">
        <w:rPr>
          <w:rFonts w:ascii="Arial" w:hAnsi="Arial" w:cs="Arial"/>
          <w:sz w:val="22"/>
          <w:lang w:val="es-ES_tradnl"/>
        </w:rPr>
        <w:t xml:space="preserve"> propuesta para el </w:t>
      </w:r>
      <w:r w:rsidRPr="004276A2">
        <w:rPr>
          <w:rFonts w:ascii="Arial" w:hAnsi="Arial" w:cs="Arial"/>
          <w:b/>
          <w:sz w:val="22"/>
          <w:lang w:val="es-ES_tradnl"/>
        </w:rPr>
        <w:t>ORGANISMO.</w:t>
      </w:r>
    </w:p>
    <w:p w:rsidR="0001130A" w:rsidRPr="004276A2" w:rsidRDefault="0001130A" w:rsidP="00383490">
      <w:pPr>
        <w:pStyle w:val="Ttulo1"/>
        <w:ind w:left="567" w:hanging="567"/>
        <w:rPr>
          <w:color w:val="auto"/>
          <w:sz w:val="24"/>
          <w:lang w:val="es-ES_tradnl"/>
        </w:rPr>
      </w:pPr>
      <w:bookmarkStart w:id="18" w:name="_Toc504379416"/>
      <w:r w:rsidRPr="004276A2">
        <w:rPr>
          <w:color w:val="auto"/>
          <w:sz w:val="24"/>
          <w:lang w:val="es-ES_tradnl"/>
        </w:rPr>
        <w:t>13.</w:t>
      </w:r>
      <w:r w:rsidRPr="004276A2">
        <w:rPr>
          <w:color w:val="auto"/>
          <w:sz w:val="24"/>
          <w:lang w:val="es-ES_tradnl"/>
        </w:rPr>
        <w:tab/>
        <w:t>Sobre la Descalificación del PARTICIPANTE, la Declaración del Proceso Desierto, la Suspensión y Cancelación del PROCESO</w:t>
      </w:r>
      <w:bookmarkEnd w:id="18"/>
    </w:p>
    <w:p w:rsidR="0001130A" w:rsidRPr="004276A2" w:rsidRDefault="0001130A" w:rsidP="00ED0454">
      <w:pPr>
        <w:spacing w:before="240" w:line="360" w:lineRule="auto"/>
        <w:ind w:left="709" w:hanging="709"/>
        <w:jc w:val="both"/>
        <w:rPr>
          <w:rFonts w:ascii="Arial" w:hAnsi="Arial" w:cs="Arial"/>
          <w:b/>
          <w:i/>
          <w:sz w:val="22"/>
          <w:lang w:val="es-ES_tradnl"/>
        </w:rPr>
      </w:pPr>
      <w:r w:rsidRPr="004276A2">
        <w:rPr>
          <w:rFonts w:ascii="Arial" w:hAnsi="Arial" w:cs="Arial"/>
          <w:b/>
          <w:i/>
          <w:sz w:val="22"/>
          <w:lang w:val="es-ES_tradnl"/>
        </w:rPr>
        <w:t>13.1</w:t>
      </w:r>
      <w:r w:rsidRPr="004276A2">
        <w:rPr>
          <w:rFonts w:ascii="Arial" w:hAnsi="Arial" w:cs="Arial"/>
          <w:b/>
          <w:i/>
          <w:sz w:val="22"/>
          <w:lang w:val="es-ES_tradnl"/>
        </w:rPr>
        <w:tab/>
        <w:t>Descalificación del PARTICIPANTE,</w:t>
      </w:r>
    </w:p>
    <w:p w:rsidR="0001130A" w:rsidRPr="004276A2" w:rsidRDefault="0001130A" w:rsidP="00ED0454">
      <w:pPr>
        <w:spacing w:before="120" w:line="360" w:lineRule="auto"/>
        <w:jc w:val="both"/>
        <w:rPr>
          <w:rFonts w:ascii="Arial" w:hAnsi="Arial" w:cs="Arial"/>
          <w:sz w:val="22"/>
          <w:lang w:val="es-ES_tradnl"/>
        </w:rPr>
      </w:pPr>
      <w:r w:rsidRPr="004276A2">
        <w:rPr>
          <w:rFonts w:ascii="Arial" w:hAnsi="Arial" w:cs="Arial"/>
          <w:b/>
          <w:sz w:val="22"/>
          <w:lang w:val="es-ES_tradnl"/>
        </w:rPr>
        <w:t xml:space="preserve">El COMITÉ </w:t>
      </w:r>
      <w:r w:rsidRPr="004276A2">
        <w:rPr>
          <w:rFonts w:ascii="Arial" w:hAnsi="Arial" w:cs="Arial"/>
          <w:sz w:val="22"/>
          <w:lang w:val="es-ES_tradnl"/>
        </w:rPr>
        <w:t xml:space="preserve">descalificará al </w:t>
      </w:r>
      <w:r w:rsidRPr="004276A2">
        <w:rPr>
          <w:rFonts w:ascii="Arial" w:hAnsi="Arial" w:cs="Arial"/>
          <w:b/>
          <w:sz w:val="22"/>
          <w:lang w:val="es-ES_tradnl"/>
        </w:rPr>
        <w:t>PARTICIPANTE</w:t>
      </w:r>
      <w:r w:rsidRPr="004276A2">
        <w:rPr>
          <w:rFonts w:ascii="Arial" w:hAnsi="Arial" w:cs="Arial"/>
          <w:sz w:val="22"/>
          <w:lang w:val="es-ES_tradnl"/>
        </w:rPr>
        <w:t xml:space="preserve"> por cualquiera de las siguientes situaciones:</w:t>
      </w:r>
    </w:p>
    <w:p w:rsidR="0001130A" w:rsidRPr="00354D47" w:rsidRDefault="0001130A" w:rsidP="005D5259">
      <w:pPr>
        <w:numPr>
          <w:ilvl w:val="0"/>
          <w:numId w:val="11"/>
        </w:numPr>
        <w:suppressAutoHyphens w:val="0"/>
        <w:spacing w:after="80" w:line="360" w:lineRule="auto"/>
        <w:ind w:left="567" w:hanging="567"/>
        <w:jc w:val="both"/>
        <w:rPr>
          <w:rFonts w:ascii="Arial" w:hAnsi="Arial" w:cs="Arial"/>
          <w:sz w:val="22"/>
          <w:lang w:val="es-ES_tradnl"/>
        </w:rPr>
      </w:pPr>
      <w:r w:rsidRPr="00354D47">
        <w:rPr>
          <w:rFonts w:ascii="Arial" w:hAnsi="Arial" w:cs="Arial"/>
          <w:sz w:val="22"/>
          <w:lang w:val="es-ES_tradnl"/>
        </w:rPr>
        <w:t xml:space="preserve">En los casos previstos en el artículo 52 de la </w:t>
      </w:r>
      <w:r w:rsidRPr="00354D47">
        <w:rPr>
          <w:rFonts w:ascii="Arial" w:hAnsi="Arial" w:cs="Arial"/>
          <w:b/>
          <w:bCs/>
          <w:sz w:val="22"/>
          <w:lang w:val="es-ES_tradnl"/>
        </w:rPr>
        <w:t>LEY</w:t>
      </w:r>
      <w:r>
        <w:rPr>
          <w:rFonts w:ascii="Arial" w:hAnsi="Arial" w:cs="Arial"/>
          <w:bCs/>
          <w:sz w:val="22"/>
          <w:lang w:val="es-ES_tradnl"/>
        </w:rPr>
        <w:t>;</w:t>
      </w:r>
    </w:p>
    <w:p w:rsidR="0001130A" w:rsidRPr="00354D47" w:rsidRDefault="0001130A" w:rsidP="005D5259">
      <w:pPr>
        <w:numPr>
          <w:ilvl w:val="0"/>
          <w:numId w:val="11"/>
        </w:numPr>
        <w:suppressAutoHyphens w:val="0"/>
        <w:spacing w:after="80" w:line="360" w:lineRule="auto"/>
        <w:ind w:left="567" w:hanging="567"/>
        <w:jc w:val="both"/>
        <w:rPr>
          <w:rFonts w:ascii="Arial" w:hAnsi="Arial" w:cs="Arial"/>
          <w:sz w:val="22"/>
          <w:lang w:val="es-ES_tradnl"/>
        </w:rPr>
      </w:pPr>
      <w:r w:rsidRPr="00354D47">
        <w:rPr>
          <w:rFonts w:ascii="Arial" w:hAnsi="Arial" w:cs="Arial"/>
          <w:sz w:val="22"/>
          <w:lang w:val="es-ES_tradnl"/>
        </w:rPr>
        <w:t xml:space="preserve">Cuando se compruebe su incumplimiento o mala calidad como </w:t>
      </w:r>
      <w:r w:rsidRPr="00354D47">
        <w:rPr>
          <w:rFonts w:ascii="Arial" w:hAnsi="Arial" w:cs="Arial"/>
          <w:b/>
          <w:bCs/>
          <w:sz w:val="22"/>
          <w:lang w:val="es-ES_tradnl"/>
        </w:rPr>
        <w:t xml:space="preserve">PROVEEDOR </w:t>
      </w:r>
      <w:r w:rsidRPr="00354D47">
        <w:rPr>
          <w:rFonts w:ascii="Arial" w:hAnsi="Arial" w:cs="Arial"/>
          <w:sz w:val="22"/>
          <w:lang w:val="es-ES_tradnl"/>
        </w:rPr>
        <w:t>con cualquiera de los tres niveles de Gobierno</w:t>
      </w:r>
      <w:r>
        <w:rPr>
          <w:rFonts w:ascii="Arial" w:hAnsi="Arial" w:cs="Arial"/>
          <w:sz w:val="22"/>
          <w:lang w:val="es-ES_tradnl"/>
        </w:rPr>
        <w:t>;</w:t>
      </w:r>
    </w:p>
    <w:p w:rsidR="0001130A" w:rsidRPr="004276A2" w:rsidRDefault="0001130A" w:rsidP="005D5259">
      <w:pPr>
        <w:numPr>
          <w:ilvl w:val="0"/>
          <w:numId w:val="11"/>
        </w:numPr>
        <w:suppressAutoHyphens w:val="0"/>
        <w:spacing w:after="80" w:line="360" w:lineRule="auto"/>
        <w:ind w:left="567" w:hanging="567"/>
        <w:jc w:val="both"/>
        <w:rPr>
          <w:rFonts w:ascii="Arial" w:hAnsi="Arial" w:cs="Arial"/>
          <w:sz w:val="22"/>
          <w:lang w:val="es-ES_tradnl"/>
        </w:rPr>
      </w:pPr>
      <w:r w:rsidRPr="00354D47">
        <w:rPr>
          <w:rFonts w:ascii="Arial" w:hAnsi="Arial" w:cs="Arial"/>
          <w:sz w:val="22"/>
          <w:lang w:val="es-ES_tradnl"/>
        </w:rPr>
        <w:t xml:space="preserve">Cuando se compruebe que existe arreglo entre los participantes </w:t>
      </w:r>
      <w:r>
        <w:rPr>
          <w:rFonts w:ascii="Arial" w:hAnsi="Arial" w:cs="Arial"/>
          <w:sz w:val="22"/>
          <w:lang w:val="es-ES_tradnl"/>
        </w:rPr>
        <w:t>para elevar el precio</w:t>
      </w:r>
      <w:r w:rsidRPr="004276A2">
        <w:rPr>
          <w:rFonts w:ascii="Arial" w:hAnsi="Arial" w:cs="Arial"/>
          <w:sz w:val="22"/>
          <w:lang w:val="es-ES_tradnl"/>
        </w:rPr>
        <w:t xml:space="preserve"> de</w:t>
      </w:r>
      <w:r>
        <w:rPr>
          <w:rFonts w:ascii="Arial" w:hAnsi="Arial" w:cs="Arial"/>
          <w:sz w:val="22"/>
          <w:lang w:val="es-ES_tradnl"/>
        </w:rPr>
        <w:t>l</w:t>
      </w:r>
      <w:r w:rsidRPr="004276A2">
        <w:rPr>
          <w:rFonts w:ascii="Arial" w:hAnsi="Arial" w:cs="Arial"/>
          <w:sz w:val="22"/>
          <w:lang w:val="es-ES_tradnl"/>
        </w:rPr>
        <w:t xml:space="preserve"> </w:t>
      </w:r>
      <w:r w:rsidRPr="00354D47">
        <w:rPr>
          <w:rFonts w:ascii="Arial" w:hAnsi="Arial" w:cs="Arial"/>
          <w:b/>
          <w:sz w:val="22"/>
          <w:lang w:val="es-ES_tradnl"/>
        </w:rPr>
        <w:t>S</w:t>
      </w:r>
      <w:r>
        <w:rPr>
          <w:rFonts w:ascii="Arial" w:hAnsi="Arial" w:cs="Arial"/>
          <w:b/>
          <w:sz w:val="22"/>
          <w:lang w:val="es-ES_tradnl"/>
        </w:rPr>
        <w:t>ERVICIO</w:t>
      </w:r>
      <w:r w:rsidRPr="004276A2">
        <w:rPr>
          <w:rFonts w:ascii="Arial" w:hAnsi="Arial" w:cs="Arial"/>
          <w:sz w:val="22"/>
          <w:lang w:val="es-ES_tradnl"/>
        </w:rPr>
        <w:t xml:space="preserve"> objeto de la presente licitación</w:t>
      </w:r>
      <w:r>
        <w:rPr>
          <w:rFonts w:ascii="Arial" w:hAnsi="Arial" w:cs="Arial"/>
          <w:sz w:val="22"/>
          <w:lang w:val="es-ES_tradnl"/>
        </w:rPr>
        <w:t>;</w:t>
      </w:r>
    </w:p>
    <w:p w:rsidR="0001130A" w:rsidRPr="004276A2" w:rsidRDefault="0001130A" w:rsidP="005D5259">
      <w:pPr>
        <w:numPr>
          <w:ilvl w:val="0"/>
          <w:numId w:val="11"/>
        </w:numPr>
        <w:suppressAutoHyphens w:val="0"/>
        <w:spacing w:after="80" w:line="360" w:lineRule="auto"/>
        <w:ind w:left="567" w:hanging="567"/>
        <w:jc w:val="both"/>
        <w:rPr>
          <w:rFonts w:ascii="Arial" w:hAnsi="Arial" w:cs="Arial"/>
          <w:sz w:val="22"/>
          <w:lang w:val="es-ES_tradnl"/>
        </w:rPr>
      </w:pPr>
      <w:r w:rsidRPr="004276A2">
        <w:rPr>
          <w:rFonts w:ascii="Arial" w:hAnsi="Arial" w:cs="Arial"/>
          <w:sz w:val="22"/>
          <w:lang w:val="es-ES_tradnl"/>
        </w:rPr>
        <w:t xml:space="preserve">Si se comprueba que al </w:t>
      </w:r>
      <w:r w:rsidRPr="004276A2">
        <w:rPr>
          <w:rFonts w:ascii="Arial" w:hAnsi="Arial" w:cs="Arial"/>
          <w:b/>
          <w:sz w:val="22"/>
          <w:lang w:val="es-ES_tradnl"/>
        </w:rPr>
        <w:t>PARTICIPANTE</w:t>
      </w:r>
      <w:r w:rsidRPr="004276A2">
        <w:rPr>
          <w:rFonts w:ascii="Arial" w:hAnsi="Arial" w:cs="Arial"/>
          <w:sz w:val="22"/>
          <w:lang w:val="es-ES_tradnl"/>
        </w:rPr>
        <w:t xml:space="preserve"> por causas imputables al mismo, se le hubieren rescindido uno o más contratos con cualquiera de los tres niveles de Gobierno en un plazo no mayor a 12 meses anteriores a la fecha del presente </w:t>
      </w:r>
      <w:r w:rsidRPr="004276A2">
        <w:rPr>
          <w:rFonts w:ascii="Arial" w:hAnsi="Arial" w:cs="Arial"/>
          <w:b/>
          <w:sz w:val="22"/>
          <w:lang w:val="es-ES_tradnl"/>
        </w:rPr>
        <w:t>PROCESO</w:t>
      </w:r>
      <w:r>
        <w:rPr>
          <w:rFonts w:ascii="Arial" w:hAnsi="Arial" w:cs="Arial"/>
          <w:b/>
          <w:sz w:val="22"/>
          <w:lang w:val="es-ES_tradnl"/>
        </w:rPr>
        <w:t>;</w:t>
      </w:r>
    </w:p>
    <w:p w:rsidR="0001130A" w:rsidRPr="004276A2" w:rsidRDefault="0001130A" w:rsidP="005D5259">
      <w:pPr>
        <w:numPr>
          <w:ilvl w:val="0"/>
          <w:numId w:val="11"/>
        </w:numPr>
        <w:suppressAutoHyphens w:val="0"/>
        <w:spacing w:after="80" w:line="360" w:lineRule="auto"/>
        <w:ind w:left="567" w:hanging="567"/>
        <w:jc w:val="both"/>
        <w:rPr>
          <w:rFonts w:ascii="Arial" w:hAnsi="Arial" w:cs="Arial"/>
          <w:sz w:val="22"/>
          <w:lang w:val="es-ES_tradnl"/>
        </w:rPr>
      </w:pPr>
      <w:r w:rsidRPr="004276A2">
        <w:rPr>
          <w:rFonts w:ascii="Arial" w:hAnsi="Arial" w:cs="Arial"/>
          <w:sz w:val="22"/>
          <w:lang w:val="es-ES_tradnl"/>
        </w:rPr>
        <w:t>Si los documentos presentados tuvieran textos entre líneas, raspaduras, alteraciones, tachaduras o enm</w:t>
      </w:r>
      <w:r>
        <w:rPr>
          <w:rFonts w:ascii="Arial" w:hAnsi="Arial" w:cs="Arial"/>
          <w:sz w:val="22"/>
          <w:lang w:val="es-ES_tradnl"/>
        </w:rPr>
        <w:t>endaduras;</w:t>
      </w:r>
    </w:p>
    <w:p w:rsidR="0001130A" w:rsidRPr="004276A2" w:rsidRDefault="0001130A" w:rsidP="005D5259">
      <w:pPr>
        <w:numPr>
          <w:ilvl w:val="0"/>
          <w:numId w:val="11"/>
        </w:numPr>
        <w:suppressAutoHyphens w:val="0"/>
        <w:spacing w:after="80" w:line="360" w:lineRule="auto"/>
        <w:ind w:left="567" w:hanging="567"/>
        <w:jc w:val="both"/>
        <w:rPr>
          <w:rFonts w:ascii="Arial" w:hAnsi="Arial" w:cs="Arial"/>
          <w:sz w:val="22"/>
          <w:lang w:val="es-ES_tradnl"/>
        </w:rPr>
      </w:pPr>
      <w:r w:rsidRPr="004276A2">
        <w:rPr>
          <w:rFonts w:ascii="Arial" w:hAnsi="Arial" w:cs="Arial"/>
          <w:sz w:val="22"/>
          <w:lang w:val="es-ES_tradnl"/>
        </w:rPr>
        <w:t>Si la</w:t>
      </w:r>
      <w:r w:rsidRPr="004276A2">
        <w:rPr>
          <w:rFonts w:ascii="Arial" w:hAnsi="Arial" w:cs="Arial"/>
          <w:b/>
          <w:i/>
          <w:sz w:val="22"/>
          <w:lang w:val="es-ES_tradnl"/>
        </w:rPr>
        <w:t xml:space="preserve"> </w:t>
      </w:r>
      <w:r w:rsidRPr="004276A2">
        <w:rPr>
          <w:rFonts w:ascii="Arial" w:hAnsi="Arial" w:cs="Arial"/>
          <w:i/>
          <w:sz w:val="22"/>
          <w:lang w:val="es-ES_tradnl"/>
        </w:rPr>
        <w:t>‘Propuesta técnica’</w:t>
      </w:r>
      <w:r>
        <w:rPr>
          <w:rFonts w:ascii="Arial" w:hAnsi="Arial" w:cs="Arial"/>
          <w:sz w:val="22"/>
          <w:lang w:val="es-ES_tradnl"/>
        </w:rPr>
        <w:t xml:space="preserve"> incluye datos económicos;</w:t>
      </w:r>
    </w:p>
    <w:p w:rsidR="0001130A" w:rsidRPr="004276A2" w:rsidRDefault="0001130A" w:rsidP="005D5259">
      <w:pPr>
        <w:numPr>
          <w:ilvl w:val="0"/>
          <w:numId w:val="11"/>
        </w:numPr>
        <w:suppressAutoHyphens w:val="0"/>
        <w:spacing w:after="80" w:line="360" w:lineRule="auto"/>
        <w:ind w:left="567" w:hanging="567"/>
        <w:jc w:val="both"/>
        <w:rPr>
          <w:rFonts w:ascii="Arial" w:hAnsi="Arial" w:cs="Arial"/>
          <w:sz w:val="22"/>
          <w:lang w:val="es-ES_tradnl"/>
        </w:rPr>
      </w:pPr>
      <w:r w:rsidRPr="004276A2">
        <w:rPr>
          <w:rFonts w:ascii="Arial" w:hAnsi="Arial" w:cs="Arial"/>
          <w:sz w:val="22"/>
          <w:lang w:val="es-ES_tradnl"/>
        </w:rPr>
        <w:t>Si se presentaran o entregaran dato</w:t>
      </w:r>
      <w:r>
        <w:rPr>
          <w:rFonts w:ascii="Arial" w:hAnsi="Arial" w:cs="Arial"/>
          <w:sz w:val="22"/>
          <w:lang w:val="es-ES_tradnl"/>
        </w:rPr>
        <w:t>s falsos o documentos apócrifos;</w:t>
      </w:r>
    </w:p>
    <w:p w:rsidR="0001130A" w:rsidRPr="004276A2" w:rsidRDefault="0001130A" w:rsidP="005D5259">
      <w:pPr>
        <w:numPr>
          <w:ilvl w:val="0"/>
          <w:numId w:val="11"/>
        </w:numPr>
        <w:suppressAutoHyphens w:val="0"/>
        <w:spacing w:after="80" w:line="360" w:lineRule="auto"/>
        <w:ind w:left="567" w:hanging="567"/>
        <w:jc w:val="both"/>
        <w:rPr>
          <w:rFonts w:ascii="Arial" w:hAnsi="Arial" w:cs="Arial"/>
          <w:sz w:val="22"/>
          <w:lang w:val="es-ES_tradnl"/>
        </w:rPr>
      </w:pPr>
      <w:r w:rsidRPr="004276A2">
        <w:rPr>
          <w:rFonts w:ascii="Arial" w:hAnsi="Arial" w:cs="Arial"/>
          <w:sz w:val="22"/>
          <w:lang w:val="es-ES_tradnl"/>
        </w:rPr>
        <w:t xml:space="preserve">Por la falta de cualquiera de los requisitos, entregables o documentos solicitados en las </w:t>
      </w:r>
      <w:r w:rsidRPr="009505DB">
        <w:rPr>
          <w:rFonts w:ascii="Arial" w:hAnsi="Arial" w:cs="Arial"/>
          <w:b/>
          <w:sz w:val="22"/>
          <w:lang w:val="es-ES_tradnl"/>
        </w:rPr>
        <w:t>BASES</w:t>
      </w:r>
      <w:r w:rsidRPr="004276A2">
        <w:rPr>
          <w:rFonts w:ascii="Arial" w:hAnsi="Arial" w:cs="Arial"/>
          <w:sz w:val="22"/>
          <w:lang w:val="es-ES_tradnl"/>
        </w:rPr>
        <w:t xml:space="preserve"> y sus anexos, ya que deben apegarse estrictamente a las necesidades mínimas planteadas por el </w:t>
      </w:r>
      <w:r w:rsidRPr="004276A2">
        <w:rPr>
          <w:rFonts w:ascii="Arial" w:hAnsi="Arial" w:cs="Arial"/>
          <w:b/>
          <w:sz w:val="22"/>
          <w:lang w:val="es-ES_tradnl"/>
        </w:rPr>
        <w:t>ORGANISMO</w:t>
      </w:r>
      <w:r w:rsidRPr="004276A2">
        <w:rPr>
          <w:rFonts w:ascii="Arial" w:hAnsi="Arial" w:cs="Arial"/>
          <w:sz w:val="22"/>
          <w:lang w:val="es-ES_tradnl"/>
        </w:rPr>
        <w:t>, de acuerdo a las características y especificaciones de</w:t>
      </w:r>
      <w:r>
        <w:rPr>
          <w:rFonts w:ascii="Arial" w:hAnsi="Arial" w:cs="Arial"/>
          <w:sz w:val="22"/>
          <w:lang w:val="es-ES_tradnl"/>
        </w:rPr>
        <w:t xml:space="preserve">l </w:t>
      </w:r>
      <w:r>
        <w:rPr>
          <w:rFonts w:ascii="Arial" w:hAnsi="Arial" w:cs="Arial"/>
          <w:b/>
          <w:sz w:val="22"/>
          <w:lang w:val="es-ES_tradnl"/>
        </w:rPr>
        <w:t>SERVICIO;</w:t>
      </w:r>
    </w:p>
    <w:p w:rsidR="0001130A" w:rsidRPr="004276A2" w:rsidRDefault="0001130A" w:rsidP="005D5259">
      <w:pPr>
        <w:numPr>
          <w:ilvl w:val="0"/>
          <w:numId w:val="11"/>
        </w:numPr>
        <w:suppressAutoHyphens w:val="0"/>
        <w:spacing w:after="80" w:line="360" w:lineRule="auto"/>
        <w:ind w:left="567" w:hanging="567"/>
        <w:jc w:val="both"/>
        <w:rPr>
          <w:rFonts w:ascii="Arial" w:hAnsi="Arial" w:cs="Arial"/>
          <w:sz w:val="22"/>
          <w:lang w:val="es-ES_tradnl"/>
        </w:rPr>
      </w:pPr>
      <w:r w:rsidRPr="004276A2">
        <w:rPr>
          <w:rFonts w:ascii="Arial" w:hAnsi="Arial" w:cs="Arial"/>
          <w:sz w:val="22"/>
          <w:lang w:val="es-ES_tradnl"/>
        </w:rPr>
        <w:t>Cuando el</w:t>
      </w:r>
      <w:r w:rsidRPr="004276A2">
        <w:rPr>
          <w:rFonts w:ascii="Arial" w:hAnsi="Arial" w:cs="Arial"/>
          <w:b/>
          <w:sz w:val="22"/>
          <w:lang w:val="es-ES_tradnl"/>
        </w:rPr>
        <w:t xml:space="preserve"> ORGANISMO </w:t>
      </w:r>
      <w:r w:rsidRPr="004276A2">
        <w:rPr>
          <w:rFonts w:ascii="Arial" w:hAnsi="Arial" w:cs="Arial"/>
          <w:sz w:val="22"/>
          <w:lang w:val="es-ES_tradnl"/>
        </w:rPr>
        <w:t xml:space="preserve">o el </w:t>
      </w:r>
      <w:r w:rsidRPr="004276A2">
        <w:rPr>
          <w:rFonts w:ascii="Arial" w:hAnsi="Arial" w:cs="Arial"/>
          <w:b/>
          <w:sz w:val="22"/>
          <w:lang w:val="es-ES_tradnl"/>
        </w:rPr>
        <w:t>COMITÉ</w:t>
      </w:r>
      <w:r w:rsidRPr="004276A2">
        <w:rPr>
          <w:rFonts w:ascii="Arial" w:hAnsi="Arial" w:cs="Arial"/>
          <w:sz w:val="22"/>
          <w:lang w:val="es-ES_tradnl"/>
        </w:rPr>
        <w:t xml:space="preserve"> tengan conocimiento de irregularidades graves imputables al </w:t>
      </w:r>
      <w:r w:rsidRPr="004276A2">
        <w:rPr>
          <w:rFonts w:ascii="Arial" w:hAnsi="Arial" w:cs="Arial"/>
          <w:b/>
          <w:sz w:val="22"/>
          <w:lang w:val="es-ES_tradnl"/>
        </w:rPr>
        <w:t>PARTICIPANTE</w:t>
      </w:r>
      <w:r w:rsidRPr="004276A2">
        <w:rPr>
          <w:rFonts w:ascii="Arial" w:hAnsi="Arial" w:cs="Arial"/>
          <w:sz w:val="22"/>
          <w:lang w:val="es-ES_tradnl"/>
        </w:rPr>
        <w:t>, en el cumplimiento de algún contrato con cualquiera de los tres niveles de Gobierno</w:t>
      </w:r>
      <w:r>
        <w:rPr>
          <w:rFonts w:ascii="Arial" w:hAnsi="Arial" w:cs="Arial"/>
          <w:sz w:val="22"/>
          <w:lang w:val="es-ES_tradnl"/>
        </w:rPr>
        <w:t>;</w:t>
      </w:r>
    </w:p>
    <w:p w:rsidR="0001130A" w:rsidRPr="004276A2" w:rsidRDefault="0001130A" w:rsidP="005D5259">
      <w:pPr>
        <w:widowControl w:val="0"/>
        <w:numPr>
          <w:ilvl w:val="0"/>
          <w:numId w:val="11"/>
        </w:numPr>
        <w:suppressAutoHyphens w:val="0"/>
        <w:spacing w:after="80" w:line="360" w:lineRule="auto"/>
        <w:ind w:left="567" w:hanging="567"/>
        <w:jc w:val="both"/>
        <w:rPr>
          <w:rFonts w:ascii="Arial" w:hAnsi="Arial" w:cs="Arial"/>
          <w:sz w:val="22"/>
          <w:lang w:val="es-ES_tradnl"/>
        </w:rPr>
      </w:pPr>
      <w:r w:rsidRPr="004276A2">
        <w:rPr>
          <w:rFonts w:ascii="Arial" w:hAnsi="Arial" w:cs="Arial"/>
          <w:sz w:val="22"/>
          <w:lang w:val="es-ES_tradnl"/>
        </w:rPr>
        <w:t xml:space="preserve">Si se comprueba que el </w:t>
      </w:r>
      <w:r w:rsidRPr="004276A2">
        <w:rPr>
          <w:rFonts w:ascii="Arial" w:hAnsi="Arial" w:cs="Arial"/>
          <w:b/>
          <w:sz w:val="22"/>
          <w:lang w:val="es-ES_tradnl"/>
        </w:rPr>
        <w:t>PARTICIPANTE</w:t>
      </w:r>
      <w:r w:rsidRPr="004276A2">
        <w:rPr>
          <w:rFonts w:ascii="Arial" w:hAnsi="Arial" w:cs="Arial"/>
          <w:sz w:val="22"/>
          <w:lang w:val="es-ES_tradnl"/>
        </w:rPr>
        <w:t xml:space="preserve"> no demuestra tener capacidad financiera</w:t>
      </w:r>
      <w:r>
        <w:rPr>
          <w:rFonts w:ascii="Arial" w:hAnsi="Arial" w:cs="Arial"/>
          <w:sz w:val="22"/>
          <w:lang w:val="es-ES_tradnl"/>
        </w:rPr>
        <w:t>;</w:t>
      </w:r>
    </w:p>
    <w:p w:rsidR="0001130A" w:rsidRPr="004276A2" w:rsidRDefault="0001130A" w:rsidP="005D5259">
      <w:pPr>
        <w:numPr>
          <w:ilvl w:val="0"/>
          <w:numId w:val="11"/>
        </w:numPr>
        <w:suppressAutoHyphens w:val="0"/>
        <w:spacing w:after="80" w:line="360" w:lineRule="auto"/>
        <w:ind w:left="567" w:hanging="567"/>
        <w:jc w:val="both"/>
        <w:rPr>
          <w:rFonts w:ascii="Arial" w:hAnsi="Arial" w:cs="Arial"/>
          <w:sz w:val="22"/>
          <w:lang w:val="es-ES_tradnl"/>
        </w:rPr>
      </w:pPr>
      <w:r w:rsidRPr="004276A2">
        <w:rPr>
          <w:rFonts w:ascii="Arial" w:hAnsi="Arial" w:cs="Arial"/>
          <w:sz w:val="22"/>
          <w:lang w:val="es-ES_tradnl"/>
        </w:rPr>
        <w:lastRenderedPageBreak/>
        <w:t xml:space="preserve">Si el </w:t>
      </w:r>
      <w:r w:rsidRPr="004276A2">
        <w:rPr>
          <w:rFonts w:ascii="Arial" w:hAnsi="Arial" w:cs="Arial"/>
          <w:b/>
          <w:sz w:val="22"/>
          <w:lang w:val="es-ES_tradnl"/>
        </w:rPr>
        <w:t>PARTICIPANTE</w:t>
      </w:r>
      <w:r w:rsidRPr="004276A2">
        <w:rPr>
          <w:rFonts w:ascii="Arial" w:hAnsi="Arial" w:cs="Arial"/>
          <w:sz w:val="22"/>
          <w:lang w:val="es-ES_tradnl"/>
        </w:rPr>
        <w:t xml:space="preserve"> establece comunicación con el </w:t>
      </w:r>
      <w:r w:rsidRPr="004276A2">
        <w:rPr>
          <w:rFonts w:ascii="Arial" w:hAnsi="Arial" w:cs="Arial"/>
          <w:b/>
          <w:sz w:val="22"/>
        </w:rPr>
        <w:t>COMITÉ</w:t>
      </w:r>
      <w:r w:rsidRPr="004276A2">
        <w:rPr>
          <w:rFonts w:ascii="Arial" w:hAnsi="Arial" w:cs="Arial"/>
          <w:sz w:val="22"/>
        </w:rPr>
        <w:t xml:space="preserve"> </w:t>
      </w:r>
      <w:r w:rsidRPr="004276A2">
        <w:rPr>
          <w:rFonts w:ascii="Arial" w:hAnsi="Arial" w:cs="Arial"/>
          <w:sz w:val="22"/>
          <w:lang w:val="es-ES_tradnl"/>
        </w:rPr>
        <w:t>o el</w:t>
      </w:r>
      <w:r w:rsidRPr="004276A2">
        <w:rPr>
          <w:rFonts w:ascii="Arial" w:hAnsi="Arial" w:cs="Arial"/>
          <w:b/>
          <w:sz w:val="22"/>
          <w:lang w:val="es-ES_tradnl"/>
        </w:rPr>
        <w:t xml:space="preserve"> ORGANISMO</w:t>
      </w:r>
      <w:r w:rsidRPr="004276A2">
        <w:rPr>
          <w:rFonts w:ascii="Arial" w:hAnsi="Arial" w:cs="Arial"/>
          <w:sz w:val="22"/>
          <w:lang w:val="es-ES_tradnl"/>
        </w:rPr>
        <w:t xml:space="preserve">, para tratar de influir en la evaluación de su propuesta técnica económica, del presente </w:t>
      </w:r>
      <w:r w:rsidRPr="004276A2">
        <w:rPr>
          <w:rFonts w:ascii="Arial" w:hAnsi="Arial" w:cs="Arial"/>
          <w:b/>
          <w:sz w:val="22"/>
          <w:lang w:val="es-ES_tradnl"/>
        </w:rPr>
        <w:t>PROCESO</w:t>
      </w:r>
      <w:r>
        <w:rPr>
          <w:rFonts w:ascii="Arial" w:hAnsi="Arial" w:cs="Arial"/>
          <w:sz w:val="22"/>
          <w:lang w:val="es-ES_tradnl"/>
        </w:rPr>
        <w:t>;</w:t>
      </w:r>
    </w:p>
    <w:p w:rsidR="0001130A" w:rsidRPr="004276A2" w:rsidRDefault="0001130A" w:rsidP="005D5259">
      <w:pPr>
        <w:numPr>
          <w:ilvl w:val="0"/>
          <w:numId w:val="11"/>
        </w:numPr>
        <w:suppressAutoHyphens w:val="0"/>
        <w:spacing w:after="80" w:line="360" w:lineRule="auto"/>
        <w:ind w:left="567" w:hanging="567"/>
        <w:jc w:val="both"/>
        <w:rPr>
          <w:rFonts w:ascii="Arial" w:hAnsi="Arial" w:cs="Arial"/>
          <w:sz w:val="22"/>
          <w:lang w:val="es-ES_tradnl"/>
        </w:rPr>
      </w:pPr>
      <w:r w:rsidRPr="004276A2">
        <w:rPr>
          <w:rFonts w:ascii="Arial" w:hAnsi="Arial" w:cs="Arial"/>
          <w:sz w:val="22"/>
          <w:lang w:val="es-ES_tradnl"/>
        </w:rPr>
        <w:t xml:space="preserve">Cuando el </w:t>
      </w:r>
      <w:r w:rsidRPr="004276A2">
        <w:rPr>
          <w:rFonts w:ascii="Arial" w:hAnsi="Arial" w:cs="Arial"/>
          <w:b/>
          <w:bCs/>
          <w:sz w:val="22"/>
          <w:lang w:val="es-ES_tradnl"/>
        </w:rPr>
        <w:t>PARTICIPANTE</w:t>
      </w:r>
      <w:r w:rsidRPr="004276A2">
        <w:rPr>
          <w:rFonts w:ascii="Arial" w:hAnsi="Arial" w:cs="Arial"/>
          <w:sz w:val="22"/>
          <w:lang w:val="es-ES_tradnl"/>
        </w:rPr>
        <w:t xml:space="preserve"> niegue el acceso a sus instalaciones al personal del</w:t>
      </w:r>
      <w:r w:rsidRPr="004276A2">
        <w:rPr>
          <w:rFonts w:ascii="Arial" w:hAnsi="Arial" w:cs="Arial"/>
          <w:b/>
          <w:sz w:val="22"/>
          <w:lang w:val="es-ES_tradnl"/>
        </w:rPr>
        <w:t xml:space="preserve"> ORGANISMO</w:t>
      </w:r>
      <w:r w:rsidRPr="004276A2">
        <w:rPr>
          <w:rFonts w:ascii="Arial" w:hAnsi="Arial" w:cs="Arial"/>
          <w:sz w:val="22"/>
          <w:lang w:val="es-ES_tradnl"/>
        </w:rPr>
        <w:t xml:space="preserve"> cuando se realice la visita o que se demuestre en la misma, que no proporciona los datos y documentos solicitados o no cumple técnicamente con lo estipulado en las presentes </w:t>
      </w:r>
      <w:r w:rsidRPr="00354D47">
        <w:rPr>
          <w:rFonts w:ascii="Arial" w:hAnsi="Arial" w:cs="Arial"/>
          <w:b/>
          <w:sz w:val="22"/>
          <w:lang w:val="es-ES_tradnl"/>
        </w:rPr>
        <w:t>BASES</w:t>
      </w:r>
      <w:r w:rsidRPr="004276A2">
        <w:rPr>
          <w:rFonts w:ascii="Arial" w:hAnsi="Arial" w:cs="Arial"/>
          <w:sz w:val="22"/>
          <w:lang w:val="es-ES_tradnl"/>
        </w:rPr>
        <w:t xml:space="preserve"> y sus anexos</w:t>
      </w:r>
      <w:r>
        <w:rPr>
          <w:rFonts w:ascii="Arial" w:hAnsi="Arial" w:cs="Arial"/>
          <w:sz w:val="22"/>
          <w:lang w:val="es-ES_tradnl"/>
        </w:rPr>
        <w:t>;</w:t>
      </w:r>
    </w:p>
    <w:p w:rsidR="0001130A" w:rsidRPr="004276A2" w:rsidRDefault="0001130A" w:rsidP="005D5259">
      <w:pPr>
        <w:numPr>
          <w:ilvl w:val="0"/>
          <w:numId w:val="11"/>
        </w:numPr>
        <w:suppressAutoHyphens w:val="0"/>
        <w:spacing w:after="80" w:line="360" w:lineRule="auto"/>
        <w:ind w:left="567" w:hanging="567"/>
        <w:jc w:val="both"/>
        <w:rPr>
          <w:rFonts w:ascii="Arial" w:hAnsi="Arial" w:cs="Arial"/>
          <w:sz w:val="22"/>
          <w:lang w:val="es-ES_tradnl"/>
        </w:rPr>
      </w:pPr>
      <w:r w:rsidRPr="004276A2">
        <w:rPr>
          <w:rFonts w:ascii="Arial" w:hAnsi="Arial" w:cs="Arial"/>
          <w:sz w:val="22"/>
          <w:lang w:val="es-ES_tradnl"/>
        </w:rPr>
        <w:t>En caso de que se encuentren inhabilitados por el Padrón de Proveedores del Gobierno del Estado, o por alguna autoridad ya sea federal, estatal o, municipal, en la contratación de algún bien y/o servicio o durante el proceso de estos</w:t>
      </w:r>
      <w:r>
        <w:rPr>
          <w:rFonts w:ascii="Arial" w:hAnsi="Arial" w:cs="Arial"/>
          <w:sz w:val="22"/>
          <w:lang w:val="es-ES_tradnl"/>
        </w:rPr>
        <w:t xml:space="preserve"> y;</w:t>
      </w:r>
    </w:p>
    <w:p w:rsidR="0001130A" w:rsidRPr="00315489" w:rsidRDefault="0001130A" w:rsidP="005D5259">
      <w:pPr>
        <w:numPr>
          <w:ilvl w:val="0"/>
          <w:numId w:val="11"/>
        </w:numPr>
        <w:suppressAutoHyphens w:val="0"/>
        <w:spacing w:line="360" w:lineRule="auto"/>
        <w:ind w:left="567" w:hanging="567"/>
        <w:jc w:val="both"/>
        <w:rPr>
          <w:rFonts w:ascii="Arial" w:hAnsi="Arial" w:cs="Arial"/>
          <w:sz w:val="22"/>
          <w:lang w:val="es-ES_tradnl"/>
        </w:rPr>
      </w:pPr>
      <w:r w:rsidRPr="00315489">
        <w:rPr>
          <w:rFonts w:ascii="Arial" w:hAnsi="Arial" w:cs="Arial"/>
          <w:sz w:val="22"/>
          <w:lang w:val="es-ES_tradnl"/>
        </w:rPr>
        <w:t>El ofertar el</w:t>
      </w:r>
      <w:r w:rsidRPr="00315489">
        <w:rPr>
          <w:rFonts w:ascii="Arial" w:hAnsi="Arial" w:cs="Arial"/>
          <w:b/>
          <w:sz w:val="22"/>
          <w:lang w:val="es-ES_tradnl"/>
        </w:rPr>
        <w:t xml:space="preserve"> SERVICIO</w:t>
      </w:r>
      <w:r w:rsidRPr="00315489">
        <w:rPr>
          <w:rFonts w:ascii="Arial" w:hAnsi="Arial" w:cs="Arial"/>
          <w:sz w:val="22"/>
          <w:lang w:val="es-ES_tradnl"/>
        </w:rPr>
        <w:t xml:space="preserve"> en forma parcial por renglón, conforme a lo solicitado en las presentes</w:t>
      </w:r>
      <w:r w:rsidRPr="00315489">
        <w:rPr>
          <w:rFonts w:ascii="Arial" w:hAnsi="Arial" w:cs="Arial"/>
          <w:b/>
          <w:sz w:val="22"/>
          <w:lang w:val="es-ES_tradnl"/>
        </w:rPr>
        <w:t xml:space="preserve"> BASES </w:t>
      </w:r>
      <w:r w:rsidRPr="00315489">
        <w:rPr>
          <w:rFonts w:ascii="Arial" w:hAnsi="Arial" w:cs="Arial"/>
          <w:sz w:val="22"/>
          <w:lang w:val="es-ES_tradnl"/>
        </w:rPr>
        <w:t xml:space="preserve">y lo derivado en la </w:t>
      </w:r>
      <w:r w:rsidRPr="00315489">
        <w:rPr>
          <w:rFonts w:ascii="Arial" w:hAnsi="Arial" w:cs="Arial"/>
          <w:i/>
          <w:sz w:val="22"/>
          <w:lang w:val="es-ES_tradnl"/>
        </w:rPr>
        <w:t>‘Junta de aclaración de bases’</w:t>
      </w:r>
      <w:r w:rsidRPr="00315489">
        <w:rPr>
          <w:rFonts w:ascii="Arial" w:hAnsi="Arial" w:cs="Arial"/>
          <w:sz w:val="22"/>
          <w:lang w:val="es-ES_tradnl"/>
        </w:rPr>
        <w:t>.</w:t>
      </w:r>
    </w:p>
    <w:p w:rsidR="0001130A" w:rsidRPr="008751BF" w:rsidRDefault="0001130A" w:rsidP="00354D47">
      <w:pPr>
        <w:spacing w:before="240" w:line="360" w:lineRule="auto"/>
        <w:jc w:val="both"/>
        <w:rPr>
          <w:rFonts w:ascii="Arial" w:hAnsi="Arial" w:cs="Arial"/>
          <w:b/>
          <w:i/>
          <w:sz w:val="22"/>
          <w:lang w:val="es-ES_tradnl"/>
        </w:rPr>
      </w:pPr>
      <w:r w:rsidRPr="004276A2">
        <w:rPr>
          <w:rFonts w:ascii="Arial" w:hAnsi="Arial" w:cs="Arial"/>
          <w:b/>
          <w:i/>
          <w:sz w:val="22"/>
          <w:lang w:val="es-ES_tradnl"/>
        </w:rPr>
        <w:t>13.2</w:t>
      </w:r>
      <w:r w:rsidRPr="004276A2">
        <w:rPr>
          <w:rFonts w:ascii="Arial" w:hAnsi="Arial" w:cs="Arial"/>
          <w:b/>
          <w:i/>
          <w:sz w:val="22"/>
          <w:lang w:val="es-ES_tradnl"/>
        </w:rPr>
        <w:tab/>
      </w:r>
      <w:r w:rsidRPr="008751BF">
        <w:rPr>
          <w:rFonts w:ascii="Arial" w:hAnsi="Arial" w:cs="Arial"/>
          <w:b/>
          <w:i/>
          <w:sz w:val="22"/>
          <w:lang w:val="es-ES_tradnl"/>
        </w:rPr>
        <w:t xml:space="preserve">La declaración del proceso desierto </w:t>
      </w:r>
    </w:p>
    <w:p w:rsidR="0001130A" w:rsidRPr="00524557" w:rsidRDefault="0001130A" w:rsidP="00ED0454">
      <w:pPr>
        <w:spacing w:before="120" w:line="360" w:lineRule="auto"/>
        <w:jc w:val="both"/>
        <w:rPr>
          <w:rFonts w:ascii="Arial" w:hAnsi="Arial" w:cs="Arial"/>
          <w:sz w:val="22"/>
          <w:lang w:val="es-ES_tradnl"/>
        </w:rPr>
      </w:pPr>
      <w:r w:rsidRPr="00524557">
        <w:rPr>
          <w:rFonts w:ascii="Arial" w:hAnsi="Arial" w:cs="Arial"/>
          <w:sz w:val="22"/>
          <w:lang w:val="es-ES_tradnl"/>
        </w:rPr>
        <w:t xml:space="preserve">El </w:t>
      </w:r>
      <w:r w:rsidRPr="00524557">
        <w:rPr>
          <w:rFonts w:ascii="Arial" w:hAnsi="Arial" w:cs="Arial"/>
          <w:b/>
          <w:sz w:val="22"/>
          <w:lang w:val="es-ES_tradnl"/>
        </w:rPr>
        <w:t xml:space="preserve">COMITÉ </w:t>
      </w:r>
      <w:r w:rsidRPr="00524557">
        <w:rPr>
          <w:rFonts w:ascii="Arial" w:hAnsi="Arial" w:cs="Arial"/>
          <w:sz w:val="22"/>
          <w:lang w:val="es-ES_tradnl"/>
        </w:rPr>
        <w:t xml:space="preserve">podrá declarar parcial o totalmente desierto el </w:t>
      </w:r>
      <w:r w:rsidRPr="00524557">
        <w:rPr>
          <w:rFonts w:ascii="Arial" w:hAnsi="Arial" w:cs="Arial"/>
          <w:b/>
          <w:sz w:val="22"/>
          <w:lang w:val="es-ES_tradnl"/>
        </w:rPr>
        <w:t>PROCESO</w:t>
      </w:r>
      <w:r w:rsidRPr="00524557">
        <w:rPr>
          <w:rFonts w:ascii="Arial" w:hAnsi="Arial" w:cs="Arial"/>
          <w:sz w:val="22"/>
          <w:lang w:val="es-ES_tradnl"/>
        </w:rPr>
        <w:t>:</w:t>
      </w:r>
    </w:p>
    <w:p w:rsidR="0001130A" w:rsidRPr="004276A2" w:rsidRDefault="0001130A" w:rsidP="005D5259">
      <w:pPr>
        <w:numPr>
          <w:ilvl w:val="0"/>
          <w:numId w:val="12"/>
        </w:numPr>
        <w:suppressAutoHyphens w:val="0"/>
        <w:spacing w:after="120" w:line="360" w:lineRule="auto"/>
        <w:ind w:left="426" w:hanging="426"/>
        <w:jc w:val="both"/>
        <w:rPr>
          <w:rFonts w:ascii="Arial" w:hAnsi="Arial" w:cs="Arial"/>
          <w:sz w:val="22"/>
          <w:lang w:val="es-ES_tradnl"/>
        </w:rPr>
      </w:pPr>
      <w:r w:rsidRPr="004276A2">
        <w:rPr>
          <w:rFonts w:ascii="Arial" w:hAnsi="Arial" w:cs="Arial"/>
          <w:sz w:val="22"/>
          <w:lang w:val="es-MX"/>
        </w:rPr>
        <w:t>Cuando las proposiciones presentadas no reúnan los requisitos solicitados o cuando los precios de los bienes, arrendamientos o servicios ofertados no resulten aceptables. La declaración de partida o licitación desierta producirá el efecto de que no se adquieran los bienes o servicios respectivos dentro de la licitación que corresponda;</w:t>
      </w:r>
    </w:p>
    <w:p w:rsidR="0001130A" w:rsidRPr="004276A2" w:rsidRDefault="0001130A" w:rsidP="005D5259">
      <w:pPr>
        <w:numPr>
          <w:ilvl w:val="0"/>
          <w:numId w:val="12"/>
        </w:numPr>
        <w:suppressAutoHyphens w:val="0"/>
        <w:spacing w:after="120" w:line="360" w:lineRule="auto"/>
        <w:ind w:left="426" w:hanging="426"/>
        <w:jc w:val="both"/>
        <w:rPr>
          <w:rFonts w:ascii="Arial" w:hAnsi="Arial" w:cs="Arial"/>
          <w:b/>
          <w:sz w:val="22"/>
          <w:lang w:val="es-ES_tradnl"/>
        </w:rPr>
      </w:pPr>
      <w:r w:rsidRPr="004276A2">
        <w:rPr>
          <w:rFonts w:ascii="Arial" w:hAnsi="Arial" w:cs="Arial"/>
          <w:sz w:val="22"/>
          <w:lang w:val="es-ES_tradnl"/>
        </w:rPr>
        <w:t xml:space="preserve">Si después de efectuada la evaluación técnica y económica no fuera posible adjudicar el contrato a ningún </w:t>
      </w:r>
      <w:r w:rsidRPr="004276A2">
        <w:rPr>
          <w:rFonts w:ascii="Arial" w:hAnsi="Arial" w:cs="Arial"/>
          <w:b/>
          <w:sz w:val="22"/>
          <w:lang w:val="es-ES_tradnl"/>
        </w:rPr>
        <w:t>PARTICIPANTE</w:t>
      </w:r>
      <w:r w:rsidRPr="004276A2">
        <w:rPr>
          <w:rFonts w:ascii="Arial" w:hAnsi="Arial" w:cs="Arial"/>
          <w:sz w:val="22"/>
          <w:lang w:val="es-ES_tradnl"/>
        </w:rPr>
        <w:t xml:space="preserve"> y,</w:t>
      </w:r>
    </w:p>
    <w:p w:rsidR="0001130A" w:rsidRPr="004276A2" w:rsidRDefault="0001130A" w:rsidP="005D5259">
      <w:pPr>
        <w:numPr>
          <w:ilvl w:val="0"/>
          <w:numId w:val="12"/>
        </w:numPr>
        <w:suppressAutoHyphens w:val="0"/>
        <w:spacing w:line="360" w:lineRule="auto"/>
        <w:ind w:left="426" w:hanging="426"/>
        <w:jc w:val="both"/>
        <w:rPr>
          <w:rFonts w:ascii="Arial" w:hAnsi="Arial" w:cs="Arial"/>
          <w:b/>
          <w:sz w:val="22"/>
          <w:lang w:val="es-ES_tradnl"/>
        </w:rPr>
      </w:pPr>
      <w:r w:rsidRPr="004276A2">
        <w:rPr>
          <w:rFonts w:ascii="Arial" w:hAnsi="Arial" w:cs="Arial"/>
          <w:sz w:val="22"/>
          <w:lang w:val="es-ES_tradnl"/>
        </w:rPr>
        <w:t xml:space="preserve">Si la propuesta económica excede el techo presupuestal autorizado para este </w:t>
      </w:r>
      <w:r w:rsidRPr="004276A2">
        <w:rPr>
          <w:rFonts w:ascii="Arial" w:hAnsi="Arial" w:cs="Arial"/>
          <w:b/>
          <w:sz w:val="22"/>
          <w:lang w:val="es-ES_tradnl"/>
        </w:rPr>
        <w:t>PROCESO.</w:t>
      </w:r>
    </w:p>
    <w:p w:rsidR="0001130A" w:rsidRPr="004276A2" w:rsidRDefault="0001130A" w:rsidP="00AC7135">
      <w:pPr>
        <w:suppressAutoHyphens w:val="0"/>
        <w:spacing w:line="360" w:lineRule="auto"/>
        <w:ind w:left="426"/>
        <w:jc w:val="both"/>
        <w:rPr>
          <w:rFonts w:ascii="Arial" w:hAnsi="Arial" w:cs="Arial"/>
          <w:b/>
          <w:sz w:val="22"/>
          <w:lang w:val="es-ES_tradnl"/>
        </w:rPr>
      </w:pPr>
    </w:p>
    <w:p w:rsidR="0001130A" w:rsidRPr="004276A2" w:rsidRDefault="0001130A" w:rsidP="00AC7135">
      <w:pPr>
        <w:suppressAutoHyphens w:val="0"/>
        <w:spacing w:line="360" w:lineRule="auto"/>
        <w:jc w:val="both"/>
        <w:rPr>
          <w:rFonts w:ascii="Arial" w:hAnsi="Arial" w:cs="Arial"/>
          <w:sz w:val="22"/>
          <w:lang w:val="es-ES_tradnl"/>
        </w:rPr>
      </w:pPr>
      <w:r w:rsidRPr="004276A2">
        <w:rPr>
          <w:rFonts w:ascii="Arial" w:hAnsi="Arial" w:cs="Arial"/>
          <w:sz w:val="22"/>
          <w:lang w:val="es-MX"/>
        </w:rPr>
        <w:t xml:space="preserve">Cuando se declare desierta una licitación o alguna partida y persista la necesidad de contratar con el carácter y requisitos solicitados en la primera licitación, </w:t>
      </w:r>
      <w:r>
        <w:rPr>
          <w:rFonts w:ascii="Arial" w:hAnsi="Arial" w:cs="Arial"/>
          <w:sz w:val="22"/>
          <w:lang w:val="es-MX"/>
        </w:rPr>
        <w:t>la CONVOCANTE podrá</w:t>
      </w:r>
      <w:r w:rsidRPr="004276A2">
        <w:rPr>
          <w:rFonts w:ascii="Arial" w:hAnsi="Arial" w:cs="Arial"/>
          <w:sz w:val="22"/>
          <w:lang w:val="es-MX"/>
        </w:rPr>
        <w:t xml:space="preserve"> emitir una segunda convocatoria, o bien optar por la adjudicación directa, en los términos establecido</w:t>
      </w:r>
      <w:r w:rsidRPr="008865E0">
        <w:rPr>
          <w:rFonts w:ascii="Arial" w:hAnsi="Arial" w:cs="Arial"/>
          <w:sz w:val="22"/>
          <w:lang w:val="es-MX"/>
        </w:rPr>
        <w:t xml:space="preserve">s en la </w:t>
      </w:r>
      <w:r w:rsidRPr="007E6E5C">
        <w:rPr>
          <w:rFonts w:ascii="Arial" w:hAnsi="Arial" w:cs="Arial"/>
          <w:b/>
          <w:sz w:val="22"/>
          <w:lang w:val="es-MX"/>
        </w:rPr>
        <w:t>LEY</w:t>
      </w:r>
      <w:r w:rsidRPr="008865E0">
        <w:rPr>
          <w:rFonts w:ascii="Arial" w:hAnsi="Arial" w:cs="Arial"/>
          <w:sz w:val="22"/>
          <w:lang w:val="es-MX"/>
        </w:rPr>
        <w:t>. Cuando</w:t>
      </w:r>
      <w:r w:rsidRPr="004276A2">
        <w:rPr>
          <w:rFonts w:ascii="Arial" w:hAnsi="Arial" w:cs="Arial"/>
          <w:sz w:val="22"/>
          <w:lang w:val="es-MX"/>
        </w:rPr>
        <w:t xml:space="preserve"> los requisitos </w:t>
      </w:r>
      <w:r w:rsidRPr="008865E0">
        <w:rPr>
          <w:rFonts w:ascii="Arial" w:hAnsi="Arial" w:cs="Arial"/>
          <w:sz w:val="22"/>
          <w:lang w:val="es-MX"/>
        </w:rPr>
        <w:t>o las características sean modificados con respecto a la primera convocatoria, se deberá convocar a un nuevo procedimiento.</w:t>
      </w:r>
      <w:r w:rsidRPr="004276A2">
        <w:rPr>
          <w:rFonts w:ascii="Arial" w:hAnsi="Arial" w:cs="Arial"/>
          <w:sz w:val="22"/>
          <w:lang w:val="es-MX"/>
        </w:rPr>
        <w:t xml:space="preserve"> </w:t>
      </w:r>
    </w:p>
    <w:p w:rsidR="0001130A" w:rsidRPr="004276A2" w:rsidRDefault="0001130A" w:rsidP="00ED0454">
      <w:pPr>
        <w:spacing w:before="240" w:line="360" w:lineRule="auto"/>
        <w:ind w:left="709" w:hanging="709"/>
        <w:jc w:val="both"/>
        <w:rPr>
          <w:rFonts w:ascii="Arial" w:hAnsi="Arial" w:cs="Arial"/>
          <w:b/>
          <w:i/>
          <w:sz w:val="22"/>
          <w:lang w:val="es-ES_tradnl"/>
        </w:rPr>
      </w:pPr>
      <w:r w:rsidRPr="004276A2">
        <w:rPr>
          <w:rFonts w:ascii="Arial" w:hAnsi="Arial" w:cs="Arial"/>
          <w:b/>
          <w:i/>
          <w:sz w:val="22"/>
          <w:lang w:val="es-ES_tradnl"/>
        </w:rPr>
        <w:t>13.3 Suspensión del PROCESO</w:t>
      </w:r>
    </w:p>
    <w:p w:rsidR="0001130A" w:rsidRPr="004276A2" w:rsidRDefault="0001130A" w:rsidP="00ED0454">
      <w:pPr>
        <w:spacing w:before="120" w:line="360" w:lineRule="auto"/>
        <w:jc w:val="both"/>
        <w:rPr>
          <w:rFonts w:ascii="Arial" w:hAnsi="Arial" w:cs="Arial"/>
          <w:sz w:val="22"/>
          <w:lang w:val="es-ES_tradnl"/>
        </w:rPr>
      </w:pPr>
      <w:r w:rsidRPr="004276A2">
        <w:rPr>
          <w:rFonts w:ascii="Arial" w:hAnsi="Arial" w:cs="Arial"/>
          <w:sz w:val="22"/>
          <w:lang w:val="es-ES_tradnl"/>
        </w:rPr>
        <w:lastRenderedPageBreak/>
        <w:t>La</w:t>
      </w:r>
      <w:r w:rsidRPr="004276A2">
        <w:rPr>
          <w:rFonts w:ascii="Arial" w:hAnsi="Arial" w:cs="Arial"/>
          <w:b/>
          <w:sz w:val="22"/>
          <w:lang w:val="es-ES_tradnl"/>
        </w:rPr>
        <w:t xml:space="preserve"> CONVOCANTE</w:t>
      </w:r>
      <w:r w:rsidRPr="004276A2">
        <w:rPr>
          <w:rFonts w:ascii="Arial" w:hAnsi="Arial" w:cs="Arial"/>
          <w:sz w:val="22"/>
          <w:lang w:val="es-ES_tradnl"/>
        </w:rPr>
        <w:t xml:space="preserve"> podrá suspender parcial o totalmente el </w:t>
      </w:r>
      <w:r w:rsidRPr="004276A2">
        <w:rPr>
          <w:rFonts w:ascii="Arial" w:hAnsi="Arial" w:cs="Arial"/>
          <w:b/>
          <w:sz w:val="22"/>
          <w:lang w:val="es-ES_tradnl"/>
        </w:rPr>
        <w:t>PROCESO</w:t>
      </w:r>
      <w:r w:rsidRPr="004276A2">
        <w:rPr>
          <w:rFonts w:ascii="Arial" w:hAnsi="Arial" w:cs="Arial"/>
          <w:sz w:val="22"/>
          <w:lang w:val="es-ES_tradnl"/>
        </w:rPr>
        <w:t>:</w:t>
      </w:r>
    </w:p>
    <w:p w:rsidR="0001130A" w:rsidRPr="004276A2" w:rsidRDefault="0001130A" w:rsidP="005D5259">
      <w:pPr>
        <w:numPr>
          <w:ilvl w:val="0"/>
          <w:numId w:val="13"/>
        </w:numPr>
        <w:suppressAutoHyphens w:val="0"/>
        <w:spacing w:after="120" w:line="360" w:lineRule="auto"/>
        <w:ind w:left="426" w:hanging="426"/>
        <w:jc w:val="both"/>
        <w:rPr>
          <w:rFonts w:ascii="Arial" w:hAnsi="Arial" w:cs="Arial"/>
          <w:sz w:val="22"/>
          <w:lang w:val="es-ES_tradnl"/>
        </w:rPr>
      </w:pPr>
      <w:r w:rsidRPr="004276A2">
        <w:rPr>
          <w:rFonts w:ascii="Arial" w:hAnsi="Arial" w:cs="Arial"/>
          <w:sz w:val="22"/>
          <w:lang w:val="es-ES_tradnl"/>
        </w:rPr>
        <w:t>Cuando se compruebe que existe arreglo entre los participa</w:t>
      </w:r>
      <w:r>
        <w:rPr>
          <w:rFonts w:ascii="Arial" w:hAnsi="Arial" w:cs="Arial"/>
          <w:sz w:val="22"/>
          <w:lang w:val="es-ES_tradnl"/>
        </w:rPr>
        <w:t>ntes para presentar su oferta</w:t>
      </w:r>
      <w:r w:rsidRPr="004276A2">
        <w:rPr>
          <w:rFonts w:ascii="Arial" w:hAnsi="Arial" w:cs="Arial"/>
          <w:sz w:val="22"/>
          <w:lang w:val="es-ES_tradnl"/>
        </w:rPr>
        <w:t xml:space="preserve"> de</w:t>
      </w:r>
      <w:r>
        <w:rPr>
          <w:rFonts w:ascii="Arial" w:hAnsi="Arial" w:cs="Arial"/>
          <w:sz w:val="22"/>
          <w:lang w:val="es-ES_tradnl"/>
        </w:rPr>
        <w:t xml:space="preserve">l </w:t>
      </w:r>
      <w:r w:rsidRPr="007E6E5C">
        <w:rPr>
          <w:rFonts w:ascii="Arial" w:hAnsi="Arial" w:cs="Arial"/>
          <w:b/>
          <w:sz w:val="22"/>
          <w:lang w:val="es-ES_tradnl"/>
        </w:rPr>
        <w:t>S</w:t>
      </w:r>
      <w:r>
        <w:rPr>
          <w:rFonts w:ascii="Arial" w:hAnsi="Arial" w:cs="Arial"/>
          <w:b/>
          <w:sz w:val="22"/>
          <w:lang w:val="es-ES_tradnl"/>
        </w:rPr>
        <w:t>ERVICIO</w:t>
      </w:r>
      <w:r w:rsidRPr="004276A2">
        <w:rPr>
          <w:rFonts w:ascii="Arial" w:hAnsi="Arial" w:cs="Arial"/>
          <w:b/>
          <w:sz w:val="22"/>
          <w:lang w:val="es-ES_tradnl"/>
        </w:rPr>
        <w:t xml:space="preserve"> </w:t>
      </w:r>
      <w:r w:rsidRPr="004276A2">
        <w:rPr>
          <w:rFonts w:ascii="Arial" w:hAnsi="Arial" w:cs="Arial"/>
          <w:sz w:val="22"/>
          <w:lang w:val="es-ES_tradnl"/>
        </w:rPr>
        <w:t xml:space="preserve">objeto del presente </w:t>
      </w:r>
      <w:r w:rsidRPr="004276A2">
        <w:rPr>
          <w:rFonts w:ascii="Arial" w:hAnsi="Arial" w:cs="Arial"/>
          <w:b/>
          <w:sz w:val="22"/>
          <w:lang w:val="es-ES_tradnl"/>
        </w:rPr>
        <w:t>PROCESO</w:t>
      </w:r>
      <w:r w:rsidRPr="004276A2">
        <w:rPr>
          <w:rFonts w:ascii="Arial" w:hAnsi="Arial" w:cs="Arial"/>
          <w:sz w:val="22"/>
          <w:lang w:val="es-ES_tradnl"/>
        </w:rPr>
        <w:t>,</w:t>
      </w:r>
    </w:p>
    <w:p w:rsidR="0001130A" w:rsidRPr="004276A2" w:rsidRDefault="0001130A" w:rsidP="005D5259">
      <w:pPr>
        <w:numPr>
          <w:ilvl w:val="0"/>
          <w:numId w:val="13"/>
        </w:numPr>
        <w:suppressAutoHyphens w:val="0"/>
        <w:spacing w:after="120" w:line="360" w:lineRule="auto"/>
        <w:ind w:left="426" w:hanging="426"/>
        <w:jc w:val="both"/>
        <w:rPr>
          <w:rFonts w:ascii="Arial" w:hAnsi="Arial" w:cs="Arial"/>
          <w:sz w:val="22"/>
          <w:lang w:val="es-ES_tradnl"/>
        </w:rPr>
      </w:pPr>
      <w:r w:rsidRPr="004276A2">
        <w:rPr>
          <w:rFonts w:ascii="Arial" w:hAnsi="Arial" w:cs="Arial"/>
          <w:sz w:val="22"/>
          <w:lang w:val="es-ES_tradnl"/>
        </w:rPr>
        <w:t>Por orden escrita debidamente fundada y motivada de autoridad judicial en el ejercicio de sus funciones; por la Contraloría del Estado con motivo de denuncias o inconformidades que sean procedentes,</w:t>
      </w:r>
    </w:p>
    <w:p w:rsidR="0001130A" w:rsidRPr="004276A2" w:rsidRDefault="0001130A" w:rsidP="005D5259">
      <w:pPr>
        <w:numPr>
          <w:ilvl w:val="0"/>
          <w:numId w:val="13"/>
        </w:numPr>
        <w:suppressAutoHyphens w:val="0"/>
        <w:spacing w:after="120" w:line="360" w:lineRule="auto"/>
        <w:ind w:left="426" w:hanging="426"/>
        <w:jc w:val="both"/>
        <w:rPr>
          <w:rFonts w:ascii="Arial" w:hAnsi="Arial" w:cs="Arial"/>
          <w:sz w:val="22"/>
          <w:lang w:val="es-ES_tradnl"/>
        </w:rPr>
      </w:pPr>
      <w:r w:rsidRPr="004276A2">
        <w:rPr>
          <w:rFonts w:ascii="Arial" w:hAnsi="Arial" w:cs="Arial"/>
          <w:sz w:val="22"/>
          <w:lang w:val="es-ES_tradnl"/>
        </w:rPr>
        <w:t xml:space="preserve">En los casos en que el </w:t>
      </w:r>
      <w:r w:rsidRPr="004276A2">
        <w:rPr>
          <w:rFonts w:ascii="Arial" w:hAnsi="Arial" w:cs="Arial"/>
          <w:b/>
          <w:sz w:val="22"/>
        </w:rPr>
        <w:t>COMITÉ</w:t>
      </w:r>
      <w:r w:rsidRPr="004276A2">
        <w:rPr>
          <w:rFonts w:ascii="Arial" w:hAnsi="Arial" w:cs="Arial"/>
          <w:sz w:val="22"/>
        </w:rPr>
        <w:t xml:space="preserve"> </w:t>
      </w:r>
      <w:r w:rsidRPr="004276A2">
        <w:rPr>
          <w:rFonts w:ascii="Arial" w:hAnsi="Arial" w:cs="Arial"/>
          <w:sz w:val="22"/>
          <w:lang w:val="es-ES_tradnl"/>
        </w:rPr>
        <w:t>tenga conocimiento de alguna irregularidad.</w:t>
      </w:r>
    </w:p>
    <w:p w:rsidR="0001130A" w:rsidRPr="004276A2" w:rsidRDefault="0001130A" w:rsidP="005D5259">
      <w:pPr>
        <w:numPr>
          <w:ilvl w:val="0"/>
          <w:numId w:val="13"/>
        </w:numPr>
        <w:suppressAutoHyphens w:val="0"/>
        <w:spacing w:after="120" w:line="360" w:lineRule="auto"/>
        <w:ind w:left="426" w:hanging="426"/>
        <w:jc w:val="both"/>
        <w:rPr>
          <w:rFonts w:ascii="Arial" w:hAnsi="Arial" w:cs="Arial"/>
          <w:sz w:val="22"/>
          <w:lang w:val="es-ES_tradnl"/>
        </w:rPr>
      </w:pPr>
      <w:r w:rsidRPr="004276A2">
        <w:rPr>
          <w:rFonts w:ascii="Arial" w:hAnsi="Arial" w:cs="Arial"/>
          <w:sz w:val="22"/>
          <w:lang w:val="es-ES_tradnl"/>
        </w:rPr>
        <w:t xml:space="preserve">Si la propuesta económica excede el techo presupuestal autorizado para este </w:t>
      </w:r>
      <w:r w:rsidRPr="004276A2">
        <w:rPr>
          <w:rFonts w:ascii="Arial" w:hAnsi="Arial" w:cs="Arial"/>
          <w:b/>
          <w:sz w:val="22"/>
          <w:lang w:val="es-ES_tradnl"/>
        </w:rPr>
        <w:t>PROCESO</w:t>
      </w:r>
      <w:r w:rsidRPr="004276A2">
        <w:rPr>
          <w:rFonts w:ascii="Arial" w:hAnsi="Arial" w:cs="Arial"/>
          <w:sz w:val="22"/>
          <w:lang w:val="es-ES_tradnl"/>
        </w:rPr>
        <w:t xml:space="preserve"> y,</w:t>
      </w:r>
    </w:p>
    <w:p w:rsidR="0001130A" w:rsidRPr="004276A2" w:rsidRDefault="0001130A" w:rsidP="005D5259">
      <w:pPr>
        <w:numPr>
          <w:ilvl w:val="0"/>
          <w:numId w:val="13"/>
        </w:numPr>
        <w:suppressAutoHyphens w:val="0"/>
        <w:spacing w:after="200" w:line="360" w:lineRule="auto"/>
        <w:ind w:left="426" w:hanging="426"/>
        <w:jc w:val="both"/>
        <w:rPr>
          <w:rFonts w:ascii="Arial" w:hAnsi="Arial" w:cs="Arial"/>
          <w:sz w:val="22"/>
          <w:lang w:val="es-ES_tradnl"/>
        </w:rPr>
      </w:pPr>
      <w:r w:rsidRPr="004276A2">
        <w:rPr>
          <w:rFonts w:ascii="Arial" w:hAnsi="Arial" w:cs="Arial"/>
          <w:sz w:val="22"/>
          <w:lang w:val="es-ES_tradnl"/>
        </w:rPr>
        <w:t>Cuando se presuma la existencia de otras irregularidades graves.</w:t>
      </w:r>
    </w:p>
    <w:p w:rsidR="0001130A" w:rsidRPr="004276A2" w:rsidRDefault="0001130A" w:rsidP="005D5259">
      <w:pPr>
        <w:numPr>
          <w:ilvl w:val="0"/>
          <w:numId w:val="13"/>
        </w:numPr>
        <w:suppressAutoHyphens w:val="0"/>
        <w:spacing w:after="200" w:line="360" w:lineRule="auto"/>
        <w:ind w:left="426" w:hanging="426"/>
        <w:jc w:val="both"/>
        <w:rPr>
          <w:rFonts w:ascii="Arial" w:hAnsi="Arial" w:cs="Arial"/>
          <w:sz w:val="22"/>
          <w:lang w:val="es-ES_tradnl"/>
        </w:rPr>
      </w:pPr>
      <w:r w:rsidRPr="004276A2">
        <w:rPr>
          <w:rFonts w:ascii="Arial" w:hAnsi="Arial" w:cs="Arial"/>
          <w:sz w:val="22"/>
          <w:lang w:val="es-ES_tradnl"/>
        </w:rPr>
        <w:t xml:space="preserve">En caso de que el </w:t>
      </w:r>
      <w:r w:rsidRPr="004276A2">
        <w:rPr>
          <w:rFonts w:ascii="Arial" w:hAnsi="Arial" w:cs="Arial"/>
          <w:b/>
          <w:sz w:val="22"/>
          <w:lang w:val="es-ES_tradnl"/>
        </w:rPr>
        <w:t>PROCESO</w:t>
      </w:r>
      <w:r>
        <w:rPr>
          <w:rFonts w:ascii="Arial" w:hAnsi="Arial" w:cs="Arial"/>
          <w:sz w:val="22"/>
          <w:lang w:val="es-ES_tradnl"/>
        </w:rPr>
        <w:t xml:space="preserve"> sea suspendido, se notificará </w:t>
      </w:r>
      <w:r w:rsidRPr="004276A2">
        <w:rPr>
          <w:rFonts w:ascii="Arial" w:hAnsi="Arial" w:cs="Arial"/>
          <w:sz w:val="22"/>
          <w:lang w:val="es-ES_tradnl"/>
        </w:rPr>
        <w:t>a todos los participantes.</w:t>
      </w:r>
    </w:p>
    <w:p w:rsidR="0001130A" w:rsidRPr="004276A2" w:rsidRDefault="0001130A" w:rsidP="00ED0454">
      <w:pPr>
        <w:spacing w:before="240" w:line="360" w:lineRule="auto"/>
        <w:ind w:left="709" w:hanging="709"/>
        <w:jc w:val="both"/>
        <w:rPr>
          <w:rFonts w:ascii="Arial" w:hAnsi="Arial" w:cs="Arial"/>
          <w:b/>
          <w:i/>
          <w:sz w:val="22"/>
          <w:lang w:val="es-ES_tradnl"/>
        </w:rPr>
      </w:pPr>
      <w:r w:rsidRPr="004276A2">
        <w:rPr>
          <w:rFonts w:ascii="Arial" w:hAnsi="Arial" w:cs="Arial"/>
          <w:b/>
          <w:i/>
          <w:sz w:val="22"/>
          <w:lang w:val="es-ES_tradnl"/>
        </w:rPr>
        <w:t xml:space="preserve">13.4 </w:t>
      </w:r>
      <w:r w:rsidRPr="004276A2">
        <w:rPr>
          <w:rFonts w:ascii="Arial" w:hAnsi="Arial" w:cs="Arial"/>
          <w:b/>
          <w:i/>
          <w:sz w:val="22"/>
          <w:lang w:val="es-ES_tradnl"/>
        </w:rPr>
        <w:tab/>
        <w:t>Cancelación del PROCESO</w:t>
      </w:r>
    </w:p>
    <w:p w:rsidR="0001130A" w:rsidRPr="004276A2" w:rsidRDefault="0001130A" w:rsidP="00ED0454">
      <w:pPr>
        <w:spacing w:before="120" w:line="360" w:lineRule="auto"/>
        <w:jc w:val="both"/>
        <w:rPr>
          <w:rFonts w:ascii="Arial" w:hAnsi="Arial" w:cs="Arial"/>
          <w:sz w:val="22"/>
          <w:lang w:val="es-ES_tradnl"/>
        </w:rPr>
      </w:pPr>
      <w:r w:rsidRPr="004276A2">
        <w:rPr>
          <w:rFonts w:ascii="Arial" w:hAnsi="Arial" w:cs="Arial"/>
          <w:sz w:val="22"/>
          <w:lang w:val="es-ES_tradnl"/>
        </w:rPr>
        <w:t xml:space="preserve">La </w:t>
      </w:r>
      <w:r w:rsidRPr="004276A2">
        <w:rPr>
          <w:rFonts w:ascii="Arial" w:hAnsi="Arial" w:cs="Arial"/>
          <w:b/>
          <w:sz w:val="22"/>
          <w:lang w:val="es-ES_tradnl"/>
        </w:rPr>
        <w:t>CONVOCANTE</w:t>
      </w:r>
      <w:r w:rsidRPr="004276A2">
        <w:rPr>
          <w:rFonts w:ascii="Arial" w:hAnsi="Arial" w:cs="Arial"/>
          <w:sz w:val="22"/>
          <w:lang w:val="es-ES_tradnl"/>
        </w:rPr>
        <w:t xml:space="preserve"> podrá cancelar parcial o totalmente el </w:t>
      </w:r>
      <w:r w:rsidRPr="004276A2">
        <w:rPr>
          <w:rFonts w:ascii="Arial" w:hAnsi="Arial" w:cs="Arial"/>
          <w:b/>
          <w:sz w:val="22"/>
          <w:lang w:val="es-ES_tradnl"/>
        </w:rPr>
        <w:t>PROCESO</w:t>
      </w:r>
      <w:r w:rsidRPr="004276A2">
        <w:rPr>
          <w:rFonts w:ascii="Arial" w:hAnsi="Arial" w:cs="Arial"/>
          <w:sz w:val="22"/>
          <w:lang w:val="es-ES_tradnl"/>
        </w:rPr>
        <w:t>:</w:t>
      </w:r>
    </w:p>
    <w:p w:rsidR="0001130A" w:rsidRPr="004276A2" w:rsidRDefault="0001130A" w:rsidP="005D5259">
      <w:pPr>
        <w:numPr>
          <w:ilvl w:val="0"/>
          <w:numId w:val="14"/>
        </w:numPr>
        <w:suppressAutoHyphens w:val="0"/>
        <w:spacing w:after="120" w:line="360" w:lineRule="auto"/>
        <w:ind w:left="426" w:hanging="426"/>
        <w:jc w:val="both"/>
        <w:rPr>
          <w:rFonts w:ascii="Arial" w:hAnsi="Arial" w:cs="Arial"/>
          <w:sz w:val="22"/>
          <w:lang w:val="es-ES_tradnl"/>
        </w:rPr>
      </w:pPr>
      <w:r w:rsidRPr="004276A2">
        <w:rPr>
          <w:rFonts w:ascii="Arial" w:hAnsi="Arial" w:cs="Arial"/>
          <w:sz w:val="22"/>
          <w:lang w:val="es-ES_tradnl"/>
        </w:rPr>
        <w:t>En caso fortuito, de fuerza mayor o por razones de interés general,</w:t>
      </w:r>
    </w:p>
    <w:p w:rsidR="0001130A" w:rsidRPr="007E6E5C" w:rsidRDefault="0001130A" w:rsidP="005D5259">
      <w:pPr>
        <w:numPr>
          <w:ilvl w:val="0"/>
          <w:numId w:val="14"/>
        </w:numPr>
        <w:suppressAutoHyphens w:val="0"/>
        <w:spacing w:after="120" w:line="360" w:lineRule="auto"/>
        <w:ind w:left="426" w:hanging="426"/>
        <w:jc w:val="both"/>
        <w:rPr>
          <w:rFonts w:ascii="Arial" w:hAnsi="Arial" w:cs="Arial"/>
          <w:sz w:val="22"/>
          <w:lang w:val="es-ES_tradnl"/>
        </w:rPr>
      </w:pPr>
      <w:r w:rsidRPr="004276A2">
        <w:rPr>
          <w:rFonts w:ascii="Arial" w:hAnsi="Arial" w:cs="Arial"/>
          <w:sz w:val="22"/>
          <w:lang w:val="es-ES_tradnl"/>
        </w:rPr>
        <w:t xml:space="preserve">Cuando se detecte que las </w:t>
      </w:r>
      <w:r w:rsidRPr="00577E56">
        <w:rPr>
          <w:rFonts w:ascii="Arial" w:hAnsi="Arial" w:cs="Arial"/>
          <w:b/>
          <w:sz w:val="22"/>
          <w:lang w:val="es-ES_tradnl"/>
        </w:rPr>
        <w:t xml:space="preserve">BASES </w:t>
      </w:r>
      <w:r w:rsidRPr="004276A2">
        <w:rPr>
          <w:rFonts w:ascii="Arial" w:hAnsi="Arial" w:cs="Arial"/>
          <w:sz w:val="22"/>
          <w:lang w:val="es-ES_tradnl"/>
        </w:rPr>
        <w:t xml:space="preserve">del </w:t>
      </w:r>
      <w:r w:rsidRPr="004276A2">
        <w:rPr>
          <w:rFonts w:ascii="Arial" w:hAnsi="Arial" w:cs="Arial"/>
          <w:b/>
          <w:sz w:val="22"/>
          <w:lang w:val="es-ES_tradnl"/>
        </w:rPr>
        <w:t>PROCESO</w:t>
      </w:r>
      <w:r w:rsidRPr="004276A2">
        <w:rPr>
          <w:rFonts w:ascii="Arial" w:hAnsi="Arial" w:cs="Arial"/>
          <w:sz w:val="22"/>
          <w:lang w:val="es-ES_tradnl"/>
        </w:rPr>
        <w:t xml:space="preserve"> exceden a las </w:t>
      </w:r>
      <w:r w:rsidRPr="007E6E5C">
        <w:rPr>
          <w:rFonts w:ascii="Arial" w:hAnsi="Arial" w:cs="Arial"/>
          <w:sz w:val="22"/>
          <w:lang w:val="es-ES_tradnl"/>
        </w:rPr>
        <w:t>especificaciones de</w:t>
      </w:r>
      <w:r>
        <w:rPr>
          <w:rFonts w:ascii="Arial" w:hAnsi="Arial" w:cs="Arial"/>
          <w:sz w:val="22"/>
          <w:lang w:val="es-ES_tradnl"/>
        </w:rPr>
        <w:t>l</w:t>
      </w:r>
      <w:r w:rsidRPr="007E6E5C">
        <w:rPr>
          <w:rFonts w:ascii="Arial" w:hAnsi="Arial" w:cs="Arial"/>
          <w:sz w:val="22"/>
          <w:lang w:val="es-ES_tradnl"/>
        </w:rPr>
        <w:t xml:space="preserve">  </w:t>
      </w:r>
      <w:r>
        <w:rPr>
          <w:rFonts w:ascii="Arial" w:hAnsi="Arial" w:cs="Arial"/>
          <w:b/>
          <w:sz w:val="22"/>
          <w:lang w:val="es-ES_tradnl"/>
        </w:rPr>
        <w:t>SERVICIO</w:t>
      </w:r>
      <w:r w:rsidRPr="007E6E5C">
        <w:rPr>
          <w:rFonts w:ascii="Arial" w:hAnsi="Arial" w:cs="Arial"/>
          <w:sz w:val="22"/>
          <w:lang w:val="es-ES_tradnl"/>
        </w:rPr>
        <w:t xml:space="preserve"> que</w:t>
      </w:r>
      <w:r>
        <w:rPr>
          <w:rFonts w:ascii="Arial" w:hAnsi="Arial" w:cs="Arial"/>
          <w:sz w:val="22"/>
          <w:lang w:val="es-ES_tradnl"/>
        </w:rPr>
        <w:t xml:space="preserve"> se pretende contratar</w:t>
      </w:r>
      <w:r w:rsidRPr="007E6E5C">
        <w:rPr>
          <w:rFonts w:ascii="Arial" w:hAnsi="Arial" w:cs="Arial"/>
          <w:sz w:val="22"/>
          <w:lang w:val="es-ES_tradnl"/>
        </w:rPr>
        <w:t>,</w:t>
      </w:r>
    </w:p>
    <w:p w:rsidR="0001130A" w:rsidRPr="004276A2" w:rsidRDefault="0001130A" w:rsidP="005D5259">
      <w:pPr>
        <w:numPr>
          <w:ilvl w:val="0"/>
          <w:numId w:val="14"/>
        </w:numPr>
        <w:suppressAutoHyphens w:val="0"/>
        <w:spacing w:after="120" w:line="360" w:lineRule="auto"/>
        <w:ind w:left="426" w:hanging="426"/>
        <w:jc w:val="both"/>
        <w:rPr>
          <w:rFonts w:ascii="Arial" w:hAnsi="Arial" w:cs="Arial"/>
          <w:sz w:val="22"/>
          <w:lang w:val="es-ES_tradnl"/>
        </w:rPr>
      </w:pPr>
      <w:r w:rsidRPr="004276A2">
        <w:rPr>
          <w:rFonts w:ascii="Arial" w:hAnsi="Arial" w:cs="Arial"/>
          <w:sz w:val="22"/>
          <w:lang w:val="es-ES_tradnl"/>
        </w:rPr>
        <w:t xml:space="preserve">Por orden escrita debidamente fundada y motivada de autoridad judicial en el ejercicio de sus funciones, por la Contraloría del Estado con motivo de denuncias o inconformidades, o por la </w:t>
      </w:r>
      <w:r w:rsidRPr="004276A2">
        <w:rPr>
          <w:rFonts w:ascii="Arial" w:hAnsi="Arial" w:cs="Arial"/>
          <w:b/>
          <w:sz w:val="22"/>
          <w:lang w:val="es-ES_tradnl"/>
        </w:rPr>
        <w:t>CONVOCANTE</w:t>
      </w:r>
      <w:r w:rsidRPr="004276A2">
        <w:rPr>
          <w:rFonts w:ascii="Arial" w:hAnsi="Arial" w:cs="Arial"/>
          <w:sz w:val="22"/>
          <w:lang w:val="es-ES_tradnl"/>
        </w:rPr>
        <w:t xml:space="preserve"> de tener conocimiento de alguna irregularidad,</w:t>
      </w:r>
    </w:p>
    <w:p w:rsidR="0001130A" w:rsidRPr="004276A2" w:rsidRDefault="0001130A" w:rsidP="005D5259">
      <w:pPr>
        <w:numPr>
          <w:ilvl w:val="0"/>
          <w:numId w:val="14"/>
        </w:numPr>
        <w:suppressAutoHyphens w:val="0"/>
        <w:spacing w:after="120" w:line="360" w:lineRule="auto"/>
        <w:ind w:left="426" w:hanging="426"/>
        <w:jc w:val="both"/>
        <w:rPr>
          <w:rFonts w:ascii="Arial" w:hAnsi="Arial" w:cs="Arial"/>
          <w:sz w:val="22"/>
          <w:lang w:val="es-ES_tradnl"/>
        </w:rPr>
      </w:pPr>
      <w:r w:rsidRPr="004276A2">
        <w:rPr>
          <w:rFonts w:ascii="Arial" w:hAnsi="Arial" w:cs="Arial"/>
          <w:sz w:val="22"/>
          <w:lang w:val="es-ES_tradnl"/>
        </w:rPr>
        <w:t xml:space="preserve"> Si se comprueba la existencia de irregularidades graves,</w:t>
      </w:r>
    </w:p>
    <w:p w:rsidR="0001130A" w:rsidRPr="004276A2" w:rsidRDefault="0001130A" w:rsidP="005D5259">
      <w:pPr>
        <w:numPr>
          <w:ilvl w:val="0"/>
          <w:numId w:val="14"/>
        </w:numPr>
        <w:suppressAutoHyphens w:val="0"/>
        <w:spacing w:after="120" w:line="360" w:lineRule="auto"/>
        <w:ind w:left="426" w:hanging="426"/>
        <w:jc w:val="both"/>
        <w:rPr>
          <w:rFonts w:ascii="Arial" w:hAnsi="Arial" w:cs="Arial"/>
          <w:sz w:val="22"/>
          <w:lang w:val="es-ES_tradnl"/>
        </w:rPr>
      </w:pPr>
      <w:r w:rsidRPr="004276A2">
        <w:rPr>
          <w:rFonts w:ascii="Arial" w:hAnsi="Arial" w:cs="Arial"/>
          <w:sz w:val="22"/>
          <w:lang w:val="es-ES_tradnl"/>
        </w:rPr>
        <w:t xml:space="preserve">Si la propuesta económica excede el techo presupuestal autorizado para este </w:t>
      </w:r>
      <w:r w:rsidRPr="004276A2">
        <w:rPr>
          <w:rFonts w:ascii="Arial" w:hAnsi="Arial" w:cs="Arial"/>
          <w:b/>
          <w:sz w:val="22"/>
          <w:lang w:val="es-ES_tradnl"/>
        </w:rPr>
        <w:t>PROCESO</w:t>
      </w:r>
      <w:r w:rsidRPr="004276A2">
        <w:rPr>
          <w:rFonts w:ascii="Arial" w:hAnsi="Arial" w:cs="Arial"/>
          <w:sz w:val="22"/>
          <w:lang w:val="es-ES_tradnl"/>
        </w:rPr>
        <w:t>,</w:t>
      </w:r>
    </w:p>
    <w:p w:rsidR="0001130A" w:rsidRPr="004276A2" w:rsidRDefault="0001130A" w:rsidP="005D5259">
      <w:pPr>
        <w:numPr>
          <w:ilvl w:val="0"/>
          <w:numId w:val="14"/>
        </w:numPr>
        <w:suppressAutoHyphens w:val="0"/>
        <w:spacing w:after="200" w:line="360" w:lineRule="auto"/>
        <w:ind w:left="426" w:hanging="426"/>
        <w:jc w:val="both"/>
        <w:rPr>
          <w:rFonts w:ascii="Arial" w:hAnsi="Arial" w:cs="Arial"/>
          <w:sz w:val="22"/>
          <w:lang w:val="es-ES_tradnl"/>
        </w:rPr>
      </w:pPr>
      <w:r w:rsidRPr="004276A2">
        <w:rPr>
          <w:rFonts w:ascii="Arial" w:hAnsi="Arial" w:cs="Arial"/>
          <w:sz w:val="22"/>
          <w:lang w:val="es-ES_tradnl"/>
        </w:rPr>
        <w:t xml:space="preserve">Si los precios ofertados por el </w:t>
      </w:r>
      <w:r w:rsidRPr="004276A2">
        <w:rPr>
          <w:rFonts w:ascii="Arial" w:hAnsi="Arial" w:cs="Arial"/>
          <w:b/>
          <w:sz w:val="22"/>
          <w:lang w:val="es-ES_tradnl"/>
        </w:rPr>
        <w:t>PARTICIPANTE</w:t>
      </w:r>
      <w:r w:rsidRPr="004276A2">
        <w:rPr>
          <w:rFonts w:ascii="Arial" w:hAnsi="Arial" w:cs="Arial"/>
          <w:sz w:val="22"/>
          <w:lang w:val="es-ES_tradnl"/>
        </w:rPr>
        <w:t xml:space="preserve"> no aseguran a la </w:t>
      </w:r>
      <w:r w:rsidRPr="004276A2">
        <w:rPr>
          <w:rFonts w:ascii="Arial" w:hAnsi="Arial" w:cs="Arial"/>
          <w:b/>
          <w:sz w:val="22"/>
          <w:lang w:val="es-ES_tradnl"/>
        </w:rPr>
        <w:t>CONVOCANTE</w:t>
      </w:r>
      <w:r w:rsidRPr="004276A2">
        <w:rPr>
          <w:rFonts w:ascii="Arial" w:hAnsi="Arial" w:cs="Arial"/>
          <w:b/>
          <w:bCs/>
          <w:sz w:val="22"/>
          <w:lang w:val="es-ES_tradnl"/>
        </w:rPr>
        <w:t xml:space="preserve"> </w:t>
      </w:r>
      <w:r w:rsidRPr="004276A2">
        <w:rPr>
          <w:rFonts w:ascii="Arial" w:hAnsi="Arial" w:cs="Arial"/>
          <w:sz w:val="22"/>
          <w:lang w:val="es-ES_tradnl"/>
        </w:rPr>
        <w:t>las mejores condiciones disponibles para su adjudicación y</w:t>
      </w:r>
    </w:p>
    <w:p w:rsidR="0001130A" w:rsidRPr="004276A2" w:rsidRDefault="0001130A" w:rsidP="005D5259">
      <w:pPr>
        <w:numPr>
          <w:ilvl w:val="0"/>
          <w:numId w:val="14"/>
        </w:numPr>
        <w:suppressAutoHyphens w:val="0"/>
        <w:spacing w:after="200" w:line="360" w:lineRule="auto"/>
        <w:ind w:left="426" w:hanging="426"/>
        <w:jc w:val="both"/>
        <w:rPr>
          <w:rFonts w:ascii="Arial" w:hAnsi="Arial" w:cs="Arial"/>
          <w:sz w:val="22"/>
          <w:lang w:val="es-ES_tradnl"/>
        </w:rPr>
      </w:pPr>
      <w:r w:rsidRPr="004276A2">
        <w:rPr>
          <w:rFonts w:ascii="Arial" w:hAnsi="Arial" w:cs="Arial"/>
          <w:sz w:val="22"/>
          <w:lang w:val="es-ES_tradnl"/>
        </w:rPr>
        <w:t xml:space="preserve">En caso de que el </w:t>
      </w:r>
      <w:r w:rsidRPr="004276A2">
        <w:rPr>
          <w:rFonts w:ascii="Arial" w:hAnsi="Arial" w:cs="Arial"/>
          <w:b/>
          <w:sz w:val="22"/>
          <w:lang w:val="es-ES_tradnl"/>
        </w:rPr>
        <w:t>PROCESO</w:t>
      </w:r>
      <w:r w:rsidRPr="004276A2">
        <w:rPr>
          <w:rFonts w:ascii="Arial" w:hAnsi="Arial" w:cs="Arial"/>
          <w:sz w:val="22"/>
          <w:lang w:val="es-ES_tradnl"/>
        </w:rPr>
        <w:t xml:space="preserve"> sea cancelado, se notificará a todos el </w:t>
      </w:r>
      <w:r w:rsidRPr="004276A2">
        <w:rPr>
          <w:rFonts w:ascii="Arial" w:hAnsi="Arial" w:cs="Arial"/>
          <w:b/>
          <w:sz w:val="22"/>
          <w:lang w:val="es-ES_tradnl"/>
        </w:rPr>
        <w:t>PARTICIPANTE</w:t>
      </w:r>
      <w:r w:rsidRPr="004276A2">
        <w:rPr>
          <w:rFonts w:ascii="Arial" w:hAnsi="Arial" w:cs="Arial"/>
          <w:sz w:val="22"/>
          <w:lang w:val="es-ES_tradnl"/>
        </w:rPr>
        <w:t>.</w:t>
      </w:r>
    </w:p>
    <w:p w:rsidR="0001130A" w:rsidRPr="004276A2" w:rsidRDefault="0001130A" w:rsidP="00A35AE7">
      <w:pPr>
        <w:pStyle w:val="Ttulo1"/>
        <w:rPr>
          <w:color w:val="auto"/>
          <w:sz w:val="24"/>
          <w:lang w:val="es-ES_tradnl"/>
        </w:rPr>
      </w:pPr>
      <w:bookmarkStart w:id="19" w:name="_Toc504379417"/>
      <w:r w:rsidRPr="004276A2">
        <w:rPr>
          <w:color w:val="auto"/>
          <w:sz w:val="24"/>
          <w:lang w:val="es-ES_tradnl"/>
        </w:rPr>
        <w:lastRenderedPageBreak/>
        <w:t xml:space="preserve">14.- </w:t>
      </w:r>
      <w:r w:rsidRPr="004276A2">
        <w:rPr>
          <w:color w:val="auto"/>
          <w:sz w:val="24"/>
          <w:lang w:val="es-ES_tradnl"/>
        </w:rPr>
        <w:tab/>
        <w:t>Acto de Fallo de Adjudicación</w:t>
      </w:r>
      <w:bookmarkEnd w:id="19"/>
    </w:p>
    <w:p w:rsidR="0001130A" w:rsidRPr="004276A2" w:rsidRDefault="0001130A" w:rsidP="007B25CF">
      <w:pPr>
        <w:spacing w:before="240" w:after="200" w:line="360" w:lineRule="auto"/>
        <w:jc w:val="both"/>
        <w:rPr>
          <w:rFonts w:ascii="Arial" w:hAnsi="Arial" w:cs="Arial"/>
          <w:sz w:val="22"/>
          <w:lang w:val="es-ES_tradnl"/>
        </w:rPr>
      </w:pPr>
      <w:r w:rsidRPr="004276A2">
        <w:rPr>
          <w:rFonts w:ascii="Arial" w:hAnsi="Arial" w:cs="Arial"/>
          <w:sz w:val="22"/>
          <w:lang w:val="es-ES_tradnl"/>
        </w:rPr>
        <w:t xml:space="preserve">Una vez adjudicado el </w:t>
      </w:r>
      <w:r w:rsidRPr="004276A2">
        <w:rPr>
          <w:rFonts w:ascii="Arial" w:hAnsi="Arial" w:cs="Arial"/>
          <w:b/>
          <w:sz w:val="22"/>
          <w:lang w:val="es-ES_tradnl"/>
        </w:rPr>
        <w:t>PROVEEDOR</w:t>
      </w:r>
      <w:r w:rsidRPr="004276A2">
        <w:rPr>
          <w:rFonts w:ascii="Arial" w:hAnsi="Arial" w:cs="Arial"/>
          <w:sz w:val="22"/>
          <w:lang w:val="es-ES_tradnl"/>
        </w:rPr>
        <w:t>, é</w:t>
      </w:r>
      <w:r>
        <w:rPr>
          <w:rFonts w:ascii="Arial" w:hAnsi="Arial" w:cs="Arial"/>
          <w:sz w:val="22"/>
          <w:lang w:val="es-ES_tradnl"/>
        </w:rPr>
        <w:t>ste</w:t>
      </w:r>
      <w:r w:rsidRPr="004276A2">
        <w:rPr>
          <w:rFonts w:ascii="Arial" w:hAnsi="Arial" w:cs="Arial"/>
          <w:sz w:val="22"/>
          <w:lang w:val="es-ES_tradnl"/>
        </w:rPr>
        <w:t xml:space="preserve"> quedará</w:t>
      </w:r>
      <w:r>
        <w:rPr>
          <w:rFonts w:ascii="Arial" w:hAnsi="Arial" w:cs="Arial"/>
          <w:sz w:val="22"/>
          <w:lang w:val="es-ES_tradnl"/>
        </w:rPr>
        <w:t xml:space="preserve"> formalizado</w:t>
      </w:r>
      <w:r w:rsidRPr="004276A2">
        <w:rPr>
          <w:rFonts w:ascii="Arial" w:hAnsi="Arial" w:cs="Arial"/>
          <w:sz w:val="22"/>
          <w:lang w:val="es-ES_tradnl"/>
        </w:rPr>
        <w:t xml:space="preserve"> mediante un acto de fallo</w:t>
      </w:r>
      <w:r>
        <w:rPr>
          <w:rFonts w:ascii="Arial" w:hAnsi="Arial" w:cs="Arial"/>
          <w:sz w:val="22"/>
          <w:lang w:val="es-ES_tradnl"/>
        </w:rPr>
        <w:t xml:space="preserve"> de adjudicación</w:t>
      </w:r>
      <w:r w:rsidRPr="004276A2">
        <w:rPr>
          <w:rFonts w:ascii="Arial" w:hAnsi="Arial" w:cs="Arial"/>
          <w:sz w:val="22"/>
          <w:lang w:val="es-ES_tradnl"/>
        </w:rPr>
        <w:t xml:space="preserve">, por el cual se entiende como respuesta o decisión tomada por parte del </w:t>
      </w:r>
      <w:r w:rsidRPr="004276A2">
        <w:rPr>
          <w:rFonts w:ascii="Arial" w:hAnsi="Arial" w:cs="Arial"/>
          <w:b/>
          <w:sz w:val="22"/>
        </w:rPr>
        <w:t>COMITÉ</w:t>
      </w:r>
      <w:r w:rsidRPr="004276A2">
        <w:rPr>
          <w:rFonts w:ascii="Arial" w:hAnsi="Arial" w:cs="Arial"/>
          <w:sz w:val="22"/>
          <w:lang w:val="es-ES_tradnl"/>
        </w:rPr>
        <w:t>.</w:t>
      </w:r>
    </w:p>
    <w:p w:rsidR="0001130A" w:rsidRPr="00577E56" w:rsidRDefault="0001130A" w:rsidP="003A2BBF">
      <w:pPr>
        <w:spacing w:before="240" w:after="200" w:line="360" w:lineRule="auto"/>
        <w:ind w:firstLine="708"/>
        <w:jc w:val="both"/>
        <w:rPr>
          <w:rFonts w:ascii="Arial" w:hAnsi="Arial" w:cs="Arial"/>
          <w:sz w:val="22"/>
          <w:lang w:val="es-ES_tradnl"/>
        </w:rPr>
      </w:pPr>
      <w:r w:rsidRPr="004276A2">
        <w:rPr>
          <w:rFonts w:ascii="Arial" w:hAnsi="Arial" w:cs="Arial"/>
          <w:sz w:val="22"/>
          <w:lang w:val="es-ES_tradnl"/>
        </w:rPr>
        <w:t>Una vez hecha la evaluación de las proposiciones, el contrato se adjudicará al licitante cuya oferta resulte solvente</w:t>
      </w:r>
      <w:r>
        <w:rPr>
          <w:rFonts w:ascii="Arial" w:hAnsi="Arial" w:cs="Arial"/>
          <w:sz w:val="22"/>
          <w:lang w:val="es-ES_tradnl"/>
        </w:rPr>
        <w:t xml:space="preserve"> y conveniente </w:t>
      </w:r>
      <w:r w:rsidRPr="004276A2">
        <w:rPr>
          <w:rFonts w:ascii="Arial" w:hAnsi="Arial" w:cs="Arial"/>
          <w:sz w:val="22"/>
          <w:lang w:val="es-ES_tradnl"/>
        </w:rPr>
        <w:t xml:space="preserve">conforme al cuadro económico comparativo, porque cumple con los requisitos legales, técnicos y económicos establecidos en la convocatoria a la licitación, y por tanto garantiza el cumplimiento de las obligaciones respectivas y, en su caso, la proposición hubiera </w:t>
      </w:r>
      <w:r w:rsidRPr="00577E56">
        <w:rPr>
          <w:rFonts w:ascii="Arial" w:hAnsi="Arial" w:cs="Arial"/>
          <w:sz w:val="22"/>
          <w:lang w:val="es-ES_tradnl"/>
        </w:rPr>
        <w:t>ofertado el precio más bajo.</w:t>
      </w:r>
    </w:p>
    <w:p w:rsidR="0001130A" w:rsidRPr="00577E56" w:rsidRDefault="0001130A" w:rsidP="003A2BBF">
      <w:pPr>
        <w:spacing w:before="240" w:after="200" w:line="360" w:lineRule="auto"/>
        <w:jc w:val="both"/>
        <w:rPr>
          <w:rFonts w:ascii="Arial" w:hAnsi="Arial" w:cs="Arial"/>
          <w:sz w:val="22"/>
          <w:lang w:val="es-ES_tradnl"/>
        </w:rPr>
      </w:pPr>
      <w:r w:rsidRPr="00577E56">
        <w:rPr>
          <w:rFonts w:ascii="Arial" w:hAnsi="Arial" w:cs="Arial"/>
          <w:sz w:val="22"/>
          <w:lang w:val="es-ES_tradnl"/>
        </w:rPr>
        <w:t xml:space="preserve">En caso de empate se estará a lo dispuesto en el número 68 de la </w:t>
      </w:r>
      <w:r w:rsidRPr="00577E56">
        <w:rPr>
          <w:rFonts w:ascii="Arial" w:hAnsi="Arial" w:cs="Arial"/>
          <w:b/>
          <w:sz w:val="22"/>
          <w:lang w:val="es-ES_tradnl"/>
        </w:rPr>
        <w:t>LEY.</w:t>
      </w:r>
      <w:r w:rsidRPr="00577E56">
        <w:rPr>
          <w:rFonts w:ascii="Arial" w:hAnsi="Arial" w:cs="Arial"/>
          <w:sz w:val="22"/>
          <w:lang w:val="es-ES_tradnl"/>
        </w:rPr>
        <w:t xml:space="preserve"> </w:t>
      </w:r>
    </w:p>
    <w:p w:rsidR="0001130A" w:rsidRPr="00577E56" w:rsidRDefault="0001130A" w:rsidP="00A1439E">
      <w:pPr>
        <w:spacing w:before="240" w:after="200" w:line="360" w:lineRule="auto"/>
        <w:ind w:firstLine="708"/>
        <w:jc w:val="both"/>
        <w:rPr>
          <w:rFonts w:ascii="Arial" w:hAnsi="Arial" w:cs="Arial"/>
          <w:sz w:val="22"/>
          <w:lang w:val="es-ES_tradnl"/>
        </w:rPr>
      </w:pPr>
      <w:r w:rsidRPr="00577E56">
        <w:rPr>
          <w:rFonts w:ascii="Arial" w:hAnsi="Arial" w:cs="Arial"/>
          <w:sz w:val="22"/>
          <w:lang w:val="es-ES_tradnl"/>
        </w:rPr>
        <w:t xml:space="preserve">El fallo queda establecido en un acta y ésta se emitirá </w:t>
      </w:r>
      <w:r w:rsidRPr="00577E56">
        <w:rPr>
          <w:rFonts w:ascii="Arial" w:hAnsi="Arial" w:cs="Arial"/>
          <w:sz w:val="22"/>
          <w:lang w:val="es-MX"/>
        </w:rPr>
        <w:t>dentro de los veinte días naturales siguientes al acto de presentación y apertura de propuestas</w:t>
      </w:r>
      <w:r w:rsidRPr="00577E56">
        <w:rPr>
          <w:rFonts w:ascii="Arial" w:hAnsi="Arial" w:cs="Arial"/>
          <w:sz w:val="22"/>
          <w:lang w:val="es-ES_tradnl"/>
        </w:rPr>
        <w:t xml:space="preserve">, en éste documento, se evidencia el contenido del fallo, en los términos establecidos en el artículo 69 de la </w:t>
      </w:r>
      <w:r w:rsidRPr="00577E56">
        <w:rPr>
          <w:rFonts w:ascii="Arial" w:hAnsi="Arial" w:cs="Arial"/>
          <w:b/>
          <w:sz w:val="22"/>
          <w:lang w:val="es-ES_tradnl"/>
        </w:rPr>
        <w:t>LEY</w:t>
      </w:r>
      <w:r w:rsidRPr="00577E56">
        <w:rPr>
          <w:rFonts w:ascii="Arial" w:hAnsi="Arial" w:cs="Arial"/>
          <w:sz w:val="22"/>
          <w:lang w:val="es-ES_tradnl"/>
        </w:rPr>
        <w:t xml:space="preserve">. </w:t>
      </w:r>
    </w:p>
    <w:p w:rsidR="0001130A" w:rsidRPr="004276A2" w:rsidRDefault="0001130A" w:rsidP="00A1439E">
      <w:pPr>
        <w:spacing w:before="240" w:after="200" w:line="360" w:lineRule="auto"/>
        <w:ind w:firstLine="708"/>
        <w:jc w:val="both"/>
        <w:rPr>
          <w:rFonts w:ascii="Arial" w:hAnsi="Arial" w:cs="Arial"/>
          <w:sz w:val="22"/>
          <w:lang w:val="es-ES_tradnl"/>
        </w:rPr>
      </w:pPr>
      <w:r w:rsidRPr="00577E56">
        <w:rPr>
          <w:rFonts w:ascii="Arial" w:hAnsi="Arial" w:cs="Arial"/>
          <w:sz w:val="22"/>
          <w:lang w:val="es-ES_tradnl"/>
        </w:rPr>
        <w:t>La difusión/notificación a los participantes interesados se realizará con apego</w:t>
      </w:r>
      <w:r w:rsidRPr="004276A2">
        <w:rPr>
          <w:rFonts w:ascii="Arial" w:hAnsi="Arial" w:cs="Arial"/>
          <w:sz w:val="22"/>
          <w:lang w:val="es-ES_tradnl"/>
        </w:rPr>
        <w:t xml:space="preserve"> a lo estipulado en el </w:t>
      </w:r>
      <w:r w:rsidRPr="004276A2">
        <w:rPr>
          <w:rFonts w:ascii="Arial" w:hAnsi="Arial" w:cs="Arial"/>
          <w:sz w:val="22"/>
          <w:u w:val="single"/>
          <w:lang w:val="es-ES_tradnl"/>
        </w:rPr>
        <w:t>punto 15</w:t>
      </w:r>
      <w:r w:rsidRPr="004276A2">
        <w:rPr>
          <w:rFonts w:ascii="Arial" w:hAnsi="Arial" w:cs="Arial"/>
          <w:sz w:val="22"/>
          <w:lang w:val="es-ES_tradnl"/>
        </w:rPr>
        <w:t xml:space="preserve"> (Acto de notificación)</w:t>
      </w:r>
      <w:r>
        <w:rPr>
          <w:rFonts w:ascii="Arial" w:hAnsi="Arial" w:cs="Arial"/>
          <w:sz w:val="22"/>
          <w:lang w:val="es-ES_tradnl"/>
        </w:rPr>
        <w:t xml:space="preserve"> y,</w:t>
      </w:r>
    </w:p>
    <w:p w:rsidR="0001130A" w:rsidRPr="004276A2" w:rsidRDefault="0001130A" w:rsidP="00A1439E">
      <w:pPr>
        <w:pStyle w:val="Ttulo1"/>
        <w:rPr>
          <w:color w:val="auto"/>
          <w:sz w:val="24"/>
          <w:lang w:val="es-ES_tradnl"/>
        </w:rPr>
      </w:pPr>
      <w:bookmarkStart w:id="20" w:name="_Toc504379418"/>
      <w:r w:rsidRPr="004276A2">
        <w:rPr>
          <w:color w:val="auto"/>
          <w:sz w:val="24"/>
          <w:lang w:val="es-ES_tradnl"/>
        </w:rPr>
        <w:t xml:space="preserve">15.- </w:t>
      </w:r>
      <w:r w:rsidRPr="004276A2">
        <w:rPr>
          <w:color w:val="auto"/>
          <w:sz w:val="24"/>
          <w:lang w:val="es-ES_tradnl"/>
        </w:rPr>
        <w:tab/>
        <w:t>Acto de Notificación</w:t>
      </w:r>
      <w:bookmarkEnd w:id="20"/>
    </w:p>
    <w:p w:rsidR="0001130A" w:rsidRPr="004276A2" w:rsidRDefault="0001130A" w:rsidP="000961AA">
      <w:pPr>
        <w:spacing w:after="200" w:line="360" w:lineRule="auto"/>
        <w:jc w:val="both"/>
        <w:rPr>
          <w:rFonts w:ascii="Arial" w:hAnsi="Arial" w:cs="Arial"/>
          <w:sz w:val="22"/>
          <w:lang w:val="es-ES_tradnl"/>
        </w:rPr>
      </w:pPr>
      <w:r w:rsidRPr="004276A2">
        <w:rPr>
          <w:rFonts w:ascii="Arial" w:hAnsi="Arial" w:cs="Arial"/>
          <w:sz w:val="22"/>
          <w:lang w:val="es-ES_tradnl"/>
        </w:rPr>
        <w:t>El resultado de todos los eventos, se darán a conocer dentro de los 15 días hábiles posteriores a la emisión de los mismos, en los términos de la ‘Ley del Procedimiento Administrativo del Estado de Jalisco y sus Municipios’.</w:t>
      </w:r>
    </w:p>
    <w:p w:rsidR="0001130A" w:rsidRPr="004276A2" w:rsidRDefault="0001130A" w:rsidP="00084E3D">
      <w:pPr>
        <w:spacing w:after="200" w:line="360" w:lineRule="auto"/>
        <w:ind w:firstLine="708"/>
        <w:jc w:val="both"/>
        <w:rPr>
          <w:rFonts w:ascii="Arial" w:hAnsi="Arial" w:cs="Arial"/>
          <w:b/>
          <w:sz w:val="22"/>
          <w:lang w:val="es-ES_tradnl"/>
        </w:rPr>
      </w:pPr>
      <w:r w:rsidRPr="004276A2">
        <w:rPr>
          <w:rFonts w:ascii="Arial" w:hAnsi="Arial" w:cs="Arial"/>
          <w:sz w:val="22"/>
          <w:lang w:val="es-ES_tradnl"/>
        </w:rPr>
        <w:t xml:space="preserve">Para el caso de que así lo solicite el </w:t>
      </w:r>
      <w:r w:rsidRPr="004276A2">
        <w:rPr>
          <w:rFonts w:ascii="Arial" w:hAnsi="Arial" w:cs="Arial"/>
          <w:b/>
          <w:sz w:val="22"/>
          <w:lang w:val="es-ES_tradnl"/>
        </w:rPr>
        <w:t>PARTICIPANTE</w:t>
      </w:r>
      <w:r w:rsidRPr="004276A2">
        <w:rPr>
          <w:rFonts w:ascii="Arial" w:hAnsi="Arial" w:cs="Arial"/>
          <w:sz w:val="22"/>
          <w:lang w:val="es-ES_tradnl"/>
        </w:rPr>
        <w:t xml:space="preserve"> o exista acuerdo que lo autorice, de que todas las notificaciones y aún las personales se le practiquen por medio de correo electrónico en la cuenta que señalen en la carta de proposición, se llevarán en los términos del artículo 123 del ‘Código de Procedimientos Civiles del Estado de Jalisco’, aplicado de manera supletoria por esta autoridad administrativa.</w:t>
      </w:r>
    </w:p>
    <w:p w:rsidR="0001130A" w:rsidRPr="004276A2" w:rsidRDefault="0001130A" w:rsidP="0067568A">
      <w:pPr>
        <w:spacing w:after="200" w:line="360" w:lineRule="auto"/>
        <w:ind w:firstLine="708"/>
        <w:jc w:val="both"/>
        <w:rPr>
          <w:rFonts w:ascii="Arial" w:hAnsi="Arial" w:cs="Arial"/>
          <w:sz w:val="22"/>
          <w:lang w:val="es-ES_tradnl"/>
        </w:rPr>
      </w:pPr>
      <w:r w:rsidRPr="004276A2">
        <w:rPr>
          <w:rFonts w:ascii="Arial" w:hAnsi="Arial" w:cs="Arial"/>
          <w:sz w:val="22"/>
          <w:lang w:val="es-ES_tradnl"/>
        </w:rPr>
        <w:t xml:space="preserve">De la misma forma, la notificación de las actas que emita el </w:t>
      </w:r>
      <w:r w:rsidRPr="001B73AF">
        <w:rPr>
          <w:rFonts w:ascii="Arial" w:hAnsi="Arial" w:cs="Arial"/>
          <w:b/>
          <w:sz w:val="22"/>
          <w:lang w:val="es-ES_tradnl"/>
        </w:rPr>
        <w:t>COMITE</w:t>
      </w:r>
      <w:r w:rsidRPr="001B73AF">
        <w:rPr>
          <w:rFonts w:ascii="Arial" w:hAnsi="Arial" w:cs="Arial"/>
          <w:sz w:val="22"/>
          <w:lang w:val="es-ES_tradnl"/>
        </w:rPr>
        <w:t xml:space="preserve">, podrá practicarse al </w:t>
      </w:r>
      <w:r w:rsidRPr="001B73AF">
        <w:rPr>
          <w:rFonts w:ascii="Arial" w:hAnsi="Arial" w:cs="Arial"/>
          <w:b/>
          <w:sz w:val="22"/>
          <w:lang w:val="es-ES_tradnl"/>
        </w:rPr>
        <w:t xml:space="preserve">PARTICIPANTE </w:t>
      </w:r>
      <w:r w:rsidRPr="001B73AF">
        <w:rPr>
          <w:rFonts w:ascii="Arial" w:hAnsi="Arial" w:cs="Arial"/>
          <w:sz w:val="22"/>
          <w:lang w:val="es-ES_tradnl"/>
        </w:rPr>
        <w:t xml:space="preserve">en el </w:t>
      </w:r>
      <w:r w:rsidRPr="001B73AF">
        <w:rPr>
          <w:rFonts w:ascii="Arial" w:hAnsi="Arial" w:cs="Arial"/>
          <w:b/>
          <w:sz w:val="22"/>
          <w:lang w:val="es-ES_tradnl"/>
        </w:rPr>
        <w:t>DOM</w:t>
      </w:r>
      <w:r w:rsidRPr="001B73AF">
        <w:rPr>
          <w:rFonts w:ascii="Arial" w:hAnsi="Arial" w:cs="Arial"/>
          <w:sz w:val="22"/>
          <w:lang w:val="es-ES_tradnl"/>
        </w:rPr>
        <w:t>I</w:t>
      </w:r>
      <w:r w:rsidRPr="001B73AF">
        <w:rPr>
          <w:rFonts w:ascii="Arial" w:hAnsi="Arial" w:cs="Arial"/>
          <w:b/>
          <w:sz w:val="22"/>
          <w:lang w:val="es-ES_tradnl"/>
        </w:rPr>
        <w:t>CILIO</w:t>
      </w:r>
      <w:r w:rsidRPr="001B73AF">
        <w:rPr>
          <w:rFonts w:ascii="Arial" w:hAnsi="Arial" w:cs="Arial"/>
          <w:sz w:val="22"/>
          <w:lang w:val="es-ES_tradnl"/>
        </w:rPr>
        <w:t xml:space="preserve"> del </w:t>
      </w:r>
      <w:r w:rsidRPr="001B73AF">
        <w:rPr>
          <w:rFonts w:ascii="Arial" w:hAnsi="Arial" w:cs="Arial"/>
          <w:b/>
          <w:sz w:val="22"/>
          <w:lang w:val="es-ES_tradnl"/>
        </w:rPr>
        <w:t>ORGANISMO</w:t>
      </w:r>
      <w:r w:rsidRPr="001B73AF">
        <w:rPr>
          <w:rFonts w:ascii="Arial" w:hAnsi="Arial" w:cs="Arial"/>
          <w:sz w:val="22"/>
          <w:lang w:val="es-ES_tradnl"/>
        </w:rPr>
        <w:t xml:space="preserve"> en días hábiles de 9:00 a 14:00 horas; o bien podrán acceder a la misma, en la página Web del </w:t>
      </w:r>
      <w:r w:rsidRPr="001B73AF">
        <w:rPr>
          <w:rFonts w:ascii="Arial" w:hAnsi="Arial" w:cs="Arial"/>
          <w:b/>
          <w:sz w:val="22"/>
          <w:lang w:val="es-ES_tradnl"/>
        </w:rPr>
        <w:t>ORGANISMO</w:t>
      </w:r>
      <w:r w:rsidRPr="001B73AF">
        <w:rPr>
          <w:rFonts w:ascii="Arial" w:hAnsi="Arial" w:cs="Arial"/>
          <w:sz w:val="22"/>
          <w:lang w:val="es-ES_tradnl"/>
        </w:rPr>
        <w:t xml:space="preserve">, en la siguiente dirección </w:t>
      </w:r>
      <w:r w:rsidRPr="00434BC7">
        <w:rPr>
          <w:rFonts w:ascii="Arial" w:hAnsi="Arial" w:cs="Arial"/>
          <w:sz w:val="22"/>
          <w:szCs w:val="22"/>
          <w:u w:val="single"/>
        </w:rPr>
        <w:t>https://info.jalisco.gob.mx/dependencia/servicios-de-salud-jalisco-ssj</w:t>
      </w:r>
      <w:r>
        <w:rPr>
          <w:rFonts w:ascii="Arial" w:hAnsi="Arial" w:cs="Arial"/>
          <w:sz w:val="22"/>
          <w:lang w:val="es-ES_tradnl"/>
        </w:rPr>
        <w:t>.</w:t>
      </w:r>
    </w:p>
    <w:p w:rsidR="0001130A" w:rsidRPr="004276A2" w:rsidRDefault="0001130A" w:rsidP="00DC5B81">
      <w:pPr>
        <w:spacing w:after="200" w:line="360" w:lineRule="auto"/>
        <w:ind w:firstLine="708"/>
        <w:jc w:val="both"/>
        <w:rPr>
          <w:rFonts w:ascii="Arial" w:hAnsi="Arial" w:cs="Arial"/>
          <w:sz w:val="22"/>
          <w:lang w:val="es-ES_tradnl"/>
        </w:rPr>
      </w:pPr>
      <w:r w:rsidRPr="004276A2">
        <w:rPr>
          <w:rFonts w:ascii="Arial" w:hAnsi="Arial" w:cs="Arial"/>
          <w:sz w:val="22"/>
          <w:lang w:val="es-ES_tradnl"/>
        </w:rPr>
        <w:lastRenderedPageBreak/>
        <w:t xml:space="preserve">El </w:t>
      </w:r>
      <w:r w:rsidRPr="004276A2">
        <w:rPr>
          <w:rFonts w:ascii="Arial" w:hAnsi="Arial" w:cs="Arial"/>
          <w:b/>
          <w:sz w:val="22"/>
          <w:lang w:val="es-ES_tradnl"/>
        </w:rPr>
        <w:t xml:space="preserve">PARTICIPANTE </w:t>
      </w:r>
      <w:r w:rsidRPr="004276A2">
        <w:rPr>
          <w:rFonts w:ascii="Arial" w:hAnsi="Arial" w:cs="Arial"/>
          <w:sz w:val="22"/>
          <w:lang w:val="es-ES_tradnl"/>
        </w:rPr>
        <w:t>que así lo desee debe presentar carta en hoja membretada de su representada, en la que solicita que la notificación sea vía electrónica con la leyenda que se establece en el “ANEXO 9” (Solicitud de recibir notificaciones por email).</w:t>
      </w:r>
    </w:p>
    <w:p w:rsidR="0001130A" w:rsidRPr="004276A2" w:rsidRDefault="0001130A" w:rsidP="00383490">
      <w:pPr>
        <w:pStyle w:val="Ttulo1"/>
        <w:rPr>
          <w:color w:val="auto"/>
          <w:sz w:val="24"/>
          <w:lang w:val="es-ES_tradnl"/>
        </w:rPr>
      </w:pPr>
      <w:bookmarkStart w:id="21" w:name="_Toc504379419"/>
      <w:r w:rsidRPr="004276A2">
        <w:rPr>
          <w:color w:val="auto"/>
          <w:sz w:val="24"/>
          <w:lang w:val="es-ES_tradnl"/>
        </w:rPr>
        <w:t>16.-</w:t>
      </w:r>
      <w:r w:rsidRPr="004276A2">
        <w:rPr>
          <w:color w:val="auto"/>
          <w:sz w:val="24"/>
          <w:lang w:val="es-ES_tradnl"/>
        </w:rPr>
        <w:tab/>
        <w:t>Instrucciones Generales para el PROVEEDOR</w:t>
      </w:r>
      <w:bookmarkEnd w:id="21"/>
    </w:p>
    <w:p w:rsidR="0001130A" w:rsidRPr="00E35BEF" w:rsidRDefault="0001130A" w:rsidP="00EA70B7">
      <w:pPr>
        <w:spacing w:before="240" w:after="120" w:line="360" w:lineRule="auto"/>
        <w:ind w:left="709" w:hanging="709"/>
        <w:jc w:val="both"/>
        <w:rPr>
          <w:rFonts w:ascii="Arial" w:hAnsi="Arial" w:cs="Arial"/>
          <w:b/>
          <w:i/>
          <w:sz w:val="22"/>
          <w:szCs w:val="24"/>
          <w:u w:val="single"/>
          <w:lang w:val="es-ES_tradnl"/>
        </w:rPr>
      </w:pPr>
      <w:bookmarkStart w:id="22" w:name="_Toc310528764"/>
      <w:bookmarkStart w:id="23" w:name="_Toc310534456"/>
      <w:r w:rsidRPr="00E35BEF">
        <w:rPr>
          <w:rFonts w:ascii="Arial" w:hAnsi="Arial" w:cs="Arial"/>
          <w:b/>
          <w:i/>
          <w:sz w:val="22"/>
          <w:szCs w:val="24"/>
          <w:u w:val="single"/>
          <w:lang w:val="es-ES_tradnl"/>
        </w:rPr>
        <w:t>16.1.</w:t>
      </w:r>
      <w:r w:rsidRPr="00E35BEF">
        <w:rPr>
          <w:rFonts w:ascii="Arial" w:hAnsi="Arial" w:cs="Arial"/>
          <w:b/>
          <w:i/>
          <w:sz w:val="22"/>
          <w:szCs w:val="24"/>
          <w:u w:val="single"/>
          <w:lang w:val="es-ES_tradnl"/>
        </w:rPr>
        <w:tab/>
        <w:t xml:space="preserve">Sobre la fecha y el lugar de </w:t>
      </w:r>
      <w:bookmarkEnd w:id="22"/>
      <w:bookmarkEnd w:id="23"/>
      <w:r>
        <w:rPr>
          <w:rFonts w:ascii="Arial" w:hAnsi="Arial" w:cs="Arial"/>
          <w:b/>
          <w:i/>
          <w:sz w:val="22"/>
          <w:szCs w:val="24"/>
          <w:u w:val="single"/>
          <w:lang w:val="es-ES_tradnl"/>
        </w:rPr>
        <w:t>la entrega de los INSUMOS.</w:t>
      </w:r>
    </w:p>
    <w:p w:rsidR="0001130A" w:rsidRDefault="0001130A" w:rsidP="00752EF6">
      <w:pPr>
        <w:widowControl w:val="0"/>
        <w:tabs>
          <w:tab w:val="left" w:pos="709"/>
        </w:tabs>
        <w:suppressAutoHyphens w:val="0"/>
        <w:spacing w:before="20" w:line="360" w:lineRule="auto"/>
        <w:ind w:right="106"/>
        <w:jc w:val="both"/>
        <w:rPr>
          <w:rFonts w:ascii="Arial" w:hAnsi="Arial" w:cs="Arial"/>
          <w:sz w:val="22"/>
          <w:szCs w:val="22"/>
          <w:lang w:val="es-MX" w:eastAsia="en-US"/>
        </w:rPr>
      </w:pPr>
      <w:r w:rsidRPr="00752EF6">
        <w:rPr>
          <w:rFonts w:ascii="Arial" w:hAnsi="Arial" w:cs="Arial"/>
          <w:sz w:val="22"/>
          <w:szCs w:val="22"/>
          <w:lang w:val="es-MX" w:eastAsia="en-US"/>
        </w:rPr>
        <w:t xml:space="preserve">La </w:t>
      </w:r>
      <w:r>
        <w:rPr>
          <w:rFonts w:ascii="Arial" w:hAnsi="Arial" w:cs="Arial"/>
          <w:sz w:val="22"/>
          <w:szCs w:val="22"/>
          <w:lang w:val="es-MX" w:eastAsia="en-US"/>
        </w:rPr>
        <w:t>fecha de entrega del</w:t>
      </w:r>
      <w:r w:rsidRPr="00752EF6">
        <w:rPr>
          <w:rFonts w:ascii="Arial" w:hAnsi="Arial" w:cs="Arial"/>
          <w:sz w:val="22"/>
          <w:szCs w:val="22"/>
          <w:lang w:val="es-MX" w:eastAsia="en-US"/>
        </w:rPr>
        <w:t xml:space="preserve"> </w:t>
      </w:r>
      <w:r w:rsidRPr="00752EF6">
        <w:rPr>
          <w:rFonts w:ascii="Arial" w:hAnsi="Arial" w:cs="Arial"/>
          <w:b/>
          <w:sz w:val="22"/>
          <w:szCs w:val="22"/>
          <w:lang w:val="es-MX" w:eastAsia="en-US"/>
        </w:rPr>
        <w:t>S</w:t>
      </w:r>
      <w:r>
        <w:rPr>
          <w:rFonts w:ascii="Arial" w:hAnsi="Arial" w:cs="Arial"/>
          <w:b/>
          <w:sz w:val="22"/>
          <w:szCs w:val="22"/>
          <w:lang w:val="es-MX" w:eastAsia="en-US"/>
        </w:rPr>
        <w:t>ERVICIO</w:t>
      </w:r>
      <w:r w:rsidRPr="00752EF6">
        <w:rPr>
          <w:rFonts w:ascii="Arial" w:hAnsi="Arial" w:cs="Arial"/>
          <w:sz w:val="22"/>
          <w:szCs w:val="22"/>
          <w:lang w:val="es-MX" w:eastAsia="en-US"/>
        </w:rPr>
        <w:t xml:space="preserve"> </w:t>
      </w:r>
      <w:r>
        <w:rPr>
          <w:rFonts w:ascii="Arial" w:hAnsi="Arial" w:cs="Arial"/>
          <w:sz w:val="22"/>
          <w:szCs w:val="22"/>
          <w:lang w:val="es-MX" w:eastAsia="en-US"/>
        </w:rPr>
        <w:t>será conforme a lo establecido en la última línea de la tabla del punto 2</w:t>
      </w:r>
      <w:r w:rsidRPr="00752EF6">
        <w:rPr>
          <w:rFonts w:ascii="Arial" w:hAnsi="Arial" w:cs="Arial"/>
          <w:sz w:val="22"/>
          <w:szCs w:val="22"/>
          <w:lang w:val="es-MX" w:eastAsia="en-US"/>
        </w:rPr>
        <w:t xml:space="preserve"> </w:t>
      </w:r>
      <w:r>
        <w:rPr>
          <w:rFonts w:ascii="Arial" w:hAnsi="Arial" w:cs="Arial"/>
          <w:sz w:val="22"/>
          <w:szCs w:val="22"/>
          <w:lang w:val="es-MX" w:eastAsia="en-US"/>
        </w:rPr>
        <w:t xml:space="preserve">(eventos del </w:t>
      </w:r>
      <w:r>
        <w:rPr>
          <w:rFonts w:ascii="Arial" w:hAnsi="Arial" w:cs="Arial"/>
          <w:b/>
          <w:sz w:val="22"/>
          <w:szCs w:val="22"/>
          <w:lang w:val="es-MX" w:eastAsia="en-US"/>
        </w:rPr>
        <w:t xml:space="preserve">PROCESO) </w:t>
      </w:r>
      <w:r>
        <w:rPr>
          <w:rFonts w:ascii="Arial" w:hAnsi="Arial" w:cs="Arial"/>
          <w:sz w:val="22"/>
          <w:szCs w:val="22"/>
          <w:lang w:val="es-MX" w:eastAsia="en-US"/>
        </w:rPr>
        <w:t>en la unidad establecida.</w:t>
      </w:r>
    </w:p>
    <w:p w:rsidR="0001130A" w:rsidRDefault="0001130A" w:rsidP="00752EF6">
      <w:pPr>
        <w:widowControl w:val="0"/>
        <w:tabs>
          <w:tab w:val="left" w:pos="709"/>
        </w:tabs>
        <w:suppressAutoHyphens w:val="0"/>
        <w:spacing w:before="20" w:line="360" w:lineRule="auto"/>
        <w:ind w:right="106"/>
        <w:jc w:val="both"/>
        <w:rPr>
          <w:rFonts w:ascii="Arial" w:hAnsi="Arial" w:cs="Arial"/>
          <w:sz w:val="22"/>
          <w:szCs w:val="22"/>
          <w:lang w:val="es-MX" w:eastAsia="en-US"/>
        </w:rPr>
      </w:pPr>
    </w:p>
    <w:p w:rsidR="0001130A" w:rsidRDefault="0001130A" w:rsidP="00752EF6">
      <w:pPr>
        <w:widowControl w:val="0"/>
        <w:tabs>
          <w:tab w:val="left" w:pos="709"/>
        </w:tabs>
        <w:suppressAutoHyphens w:val="0"/>
        <w:spacing w:before="20" w:line="360" w:lineRule="auto"/>
        <w:ind w:right="106"/>
        <w:jc w:val="both"/>
        <w:rPr>
          <w:rFonts w:ascii="Arial" w:hAnsi="Arial" w:cs="Arial"/>
          <w:sz w:val="22"/>
          <w:szCs w:val="22"/>
          <w:lang w:val="es-MX" w:eastAsia="en-US"/>
        </w:rPr>
      </w:pPr>
      <w:r>
        <w:rPr>
          <w:rFonts w:ascii="Arial" w:hAnsi="Arial" w:cs="Arial"/>
          <w:sz w:val="22"/>
          <w:szCs w:val="22"/>
          <w:lang w:val="es-MX" w:eastAsia="en-US"/>
        </w:rPr>
        <w:t xml:space="preserve">Por lo que respecta al </w:t>
      </w:r>
      <w:r>
        <w:rPr>
          <w:rFonts w:ascii="Arial" w:hAnsi="Arial" w:cs="Arial"/>
          <w:b/>
          <w:sz w:val="22"/>
          <w:szCs w:val="22"/>
          <w:lang w:val="es-MX" w:eastAsia="en-US"/>
        </w:rPr>
        <w:t xml:space="preserve">LUGAR DE LA PRESTACION DE SERVICIO, </w:t>
      </w:r>
      <w:r>
        <w:rPr>
          <w:rFonts w:ascii="Arial" w:hAnsi="Arial" w:cs="Arial"/>
          <w:sz w:val="22"/>
          <w:szCs w:val="22"/>
          <w:lang w:val="es-MX" w:eastAsia="en-US"/>
        </w:rPr>
        <w:t xml:space="preserve">objeto del presente </w:t>
      </w:r>
      <w:r>
        <w:rPr>
          <w:rFonts w:ascii="Arial" w:hAnsi="Arial" w:cs="Arial"/>
          <w:b/>
          <w:sz w:val="22"/>
          <w:szCs w:val="22"/>
          <w:lang w:val="es-MX" w:eastAsia="en-US"/>
        </w:rPr>
        <w:t xml:space="preserve">PROCESO, </w:t>
      </w:r>
      <w:r>
        <w:rPr>
          <w:rFonts w:ascii="Arial" w:hAnsi="Arial" w:cs="Arial"/>
          <w:sz w:val="22"/>
          <w:szCs w:val="22"/>
          <w:lang w:val="es-MX" w:eastAsia="en-US"/>
        </w:rPr>
        <w:t xml:space="preserve">será conforme a lo establecido en los apartados de: </w:t>
      </w:r>
      <w:r w:rsidRPr="00B361C5">
        <w:rPr>
          <w:rFonts w:ascii="Arial" w:hAnsi="Arial" w:cs="Arial"/>
          <w:sz w:val="22"/>
          <w:szCs w:val="22"/>
          <w:lang w:val="es-MX" w:eastAsia="en-US"/>
        </w:rPr>
        <w:t>GLOSARIO DE TERMINOS Y DEFINICIONES</w:t>
      </w:r>
      <w:r>
        <w:rPr>
          <w:rFonts w:ascii="Arial" w:hAnsi="Arial" w:cs="Arial"/>
          <w:b/>
          <w:sz w:val="22"/>
          <w:szCs w:val="22"/>
          <w:lang w:val="es-MX" w:eastAsia="en-US"/>
        </w:rPr>
        <w:t xml:space="preserve"> </w:t>
      </w:r>
      <w:r>
        <w:rPr>
          <w:rFonts w:ascii="Arial" w:hAnsi="Arial" w:cs="Arial"/>
          <w:sz w:val="22"/>
          <w:szCs w:val="22"/>
          <w:lang w:val="es-MX" w:eastAsia="en-US"/>
        </w:rPr>
        <w:t>y el de DESCRIPCION DE ANEXOS.</w:t>
      </w:r>
    </w:p>
    <w:p w:rsidR="0001130A" w:rsidRDefault="0001130A" w:rsidP="00752EF6">
      <w:pPr>
        <w:widowControl w:val="0"/>
        <w:tabs>
          <w:tab w:val="left" w:pos="709"/>
        </w:tabs>
        <w:suppressAutoHyphens w:val="0"/>
        <w:spacing w:before="20" w:line="360" w:lineRule="auto"/>
        <w:ind w:right="106"/>
        <w:jc w:val="both"/>
        <w:rPr>
          <w:rFonts w:ascii="Arial" w:hAnsi="Arial" w:cs="Arial"/>
          <w:sz w:val="22"/>
          <w:szCs w:val="22"/>
          <w:lang w:val="es-MX" w:eastAsia="en-US"/>
        </w:rPr>
      </w:pPr>
    </w:p>
    <w:p w:rsidR="0001130A" w:rsidRDefault="0001130A" w:rsidP="00752EF6">
      <w:pPr>
        <w:widowControl w:val="0"/>
        <w:tabs>
          <w:tab w:val="left" w:pos="709"/>
        </w:tabs>
        <w:suppressAutoHyphens w:val="0"/>
        <w:spacing w:before="20" w:line="360" w:lineRule="auto"/>
        <w:ind w:right="106"/>
        <w:jc w:val="both"/>
        <w:rPr>
          <w:rFonts w:ascii="Arial" w:hAnsi="Arial" w:cs="Arial"/>
          <w:sz w:val="22"/>
          <w:szCs w:val="22"/>
          <w:lang w:val="es-MX" w:eastAsia="en-US"/>
        </w:rPr>
      </w:pPr>
      <w:r>
        <w:rPr>
          <w:rFonts w:ascii="Arial" w:hAnsi="Arial" w:cs="Arial"/>
          <w:sz w:val="22"/>
          <w:szCs w:val="22"/>
          <w:lang w:val="es-MX" w:eastAsia="en-US"/>
        </w:rPr>
        <w:t xml:space="preserve">La transportación de los insumos con los que otorgara el </w:t>
      </w:r>
      <w:r>
        <w:rPr>
          <w:rFonts w:ascii="Arial" w:hAnsi="Arial" w:cs="Arial"/>
          <w:b/>
          <w:sz w:val="22"/>
          <w:szCs w:val="22"/>
          <w:lang w:val="es-MX" w:eastAsia="en-US"/>
        </w:rPr>
        <w:t xml:space="preserve">SERVICIO </w:t>
      </w:r>
      <w:r>
        <w:rPr>
          <w:rFonts w:ascii="Arial" w:hAnsi="Arial" w:cs="Arial"/>
          <w:sz w:val="22"/>
          <w:szCs w:val="22"/>
          <w:lang w:val="es-MX" w:eastAsia="en-US"/>
        </w:rPr>
        <w:t xml:space="preserve">correrá por cuenta y riesgo del </w:t>
      </w:r>
      <w:r>
        <w:rPr>
          <w:rFonts w:ascii="Arial" w:hAnsi="Arial" w:cs="Arial"/>
          <w:b/>
          <w:sz w:val="22"/>
          <w:szCs w:val="22"/>
          <w:lang w:val="es-MX" w:eastAsia="en-US"/>
        </w:rPr>
        <w:t xml:space="preserve">PROVEEDOR, </w:t>
      </w:r>
      <w:r>
        <w:rPr>
          <w:rFonts w:ascii="Arial" w:hAnsi="Arial" w:cs="Arial"/>
          <w:sz w:val="22"/>
          <w:szCs w:val="22"/>
          <w:lang w:val="es-MX" w:eastAsia="en-US"/>
        </w:rPr>
        <w:t xml:space="preserve">responsabilizándose de que estos sean entregados en el </w:t>
      </w:r>
      <w:r>
        <w:rPr>
          <w:rFonts w:ascii="Arial" w:hAnsi="Arial" w:cs="Arial"/>
          <w:b/>
          <w:sz w:val="22"/>
          <w:szCs w:val="22"/>
          <w:lang w:val="es-MX" w:eastAsia="en-US"/>
        </w:rPr>
        <w:t xml:space="preserve">LUGAR DE LA PRESTACION DE SERVICIO </w:t>
      </w:r>
      <w:r>
        <w:rPr>
          <w:rFonts w:ascii="Arial" w:hAnsi="Arial" w:cs="Arial"/>
          <w:sz w:val="22"/>
          <w:szCs w:val="22"/>
          <w:lang w:val="es-MX" w:eastAsia="en-US"/>
        </w:rPr>
        <w:t>dentro del plazo pactado en el pedido y/o contrato y se sujetara a lo siguiente:</w:t>
      </w:r>
    </w:p>
    <w:p w:rsidR="0001130A" w:rsidRDefault="0001130A" w:rsidP="00752EF6">
      <w:pPr>
        <w:widowControl w:val="0"/>
        <w:tabs>
          <w:tab w:val="left" w:pos="709"/>
        </w:tabs>
        <w:suppressAutoHyphens w:val="0"/>
        <w:spacing w:before="20" w:line="360" w:lineRule="auto"/>
        <w:ind w:right="106"/>
        <w:jc w:val="both"/>
        <w:rPr>
          <w:rFonts w:ascii="Arial" w:hAnsi="Arial" w:cs="Arial"/>
          <w:sz w:val="22"/>
          <w:szCs w:val="22"/>
          <w:lang w:val="es-MX" w:eastAsia="en-US"/>
        </w:rPr>
      </w:pPr>
    </w:p>
    <w:p w:rsidR="0001130A" w:rsidRPr="00B361C5" w:rsidRDefault="0001130A" w:rsidP="00B361C5">
      <w:pPr>
        <w:pStyle w:val="Prrafodelista"/>
        <w:widowControl w:val="0"/>
        <w:numPr>
          <w:ilvl w:val="0"/>
          <w:numId w:val="26"/>
        </w:numPr>
        <w:tabs>
          <w:tab w:val="left" w:pos="709"/>
        </w:tabs>
        <w:spacing w:before="20" w:line="360" w:lineRule="auto"/>
        <w:ind w:right="106"/>
        <w:jc w:val="both"/>
        <w:rPr>
          <w:rFonts w:ascii="Arial" w:hAnsi="Arial" w:cs="Arial"/>
          <w:lang w:eastAsia="en-US"/>
        </w:rPr>
      </w:pPr>
      <w:r>
        <w:rPr>
          <w:rFonts w:ascii="Arial" w:hAnsi="Arial" w:cs="Arial"/>
          <w:lang w:eastAsia="en-US"/>
        </w:rPr>
        <w:t>No se aceptarán cargos adicionales por conceptos de fletes, maniobras de carga y descarga, seguros y otros.</w:t>
      </w:r>
    </w:p>
    <w:p w:rsidR="0001130A" w:rsidRPr="00413BF7" w:rsidRDefault="0001130A" w:rsidP="00413BF7">
      <w:pPr>
        <w:spacing w:before="240" w:after="120" w:line="360" w:lineRule="auto"/>
        <w:ind w:left="709" w:hanging="709"/>
        <w:jc w:val="both"/>
        <w:rPr>
          <w:rFonts w:ascii="Arial" w:hAnsi="Arial" w:cs="Arial"/>
          <w:b/>
          <w:i/>
          <w:sz w:val="22"/>
          <w:szCs w:val="24"/>
          <w:u w:val="single"/>
          <w:lang w:val="es-ES_tradnl"/>
        </w:rPr>
      </w:pPr>
      <w:r>
        <w:rPr>
          <w:rFonts w:ascii="Arial" w:hAnsi="Arial" w:cs="Arial"/>
          <w:b/>
          <w:i/>
          <w:sz w:val="22"/>
          <w:szCs w:val="24"/>
          <w:u w:val="single"/>
          <w:lang w:val="es-ES_tradnl"/>
        </w:rPr>
        <w:t>16.2 Sobre los requisitos que debe cumplir el PROVEEDOR en la prestación del servicio.</w:t>
      </w:r>
    </w:p>
    <w:p w:rsidR="0001130A" w:rsidRDefault="0001130A" w:rsidP="00300579">
      <w:pPr>
        <w:pStyle w:val="Textoindependiente"/>
        <w:rPr>
          <w:rFonts w:ascii="Arial" w:hAnsi="Arial" w:cs="Arial"/>
          <w:sz w:val="22"/>
          <w:szCs w:val="22"/>
        </w:rPr>
      </w:pPr>
      <w:r>
        <w:rPr>
          <w:rFonts w:ascii="Arial" w:hAnsi="Arial" w:cs="Arial"/>
          <w:sz w:val="24"/>
          <w:szCs w:val="24"/>
        </w:rPr>
        <w:t xml:space="preserve">a) </w:t>
      </w:r>
      <w:r>
        <w:rPr>
          <w:rFonts w:ascii="Arial" w:hAnsi="Arial" w:cs="Arial"/>
          <w:sz w:val="22"/>
          <w:szCs w:val="22"/>
        </w:rPr>
        <w:t>No debe cambiar los servicios. Los servicios deben ser los ofertados y aceptados en su propuesta técnica.</w:t>
      </w:r>
    </w:p>
    <w:p w:rsidR="0001130A" w:rsidRPr="00151FDD" w:rsidRDefault="0001130A" w:rsidP="00151FDD">
      <w:pPr>
        <w:pStyle w:val="Textoindependiente"/>
        <w:rPr>
          <w:rFonts w:ascii="Arial" w:hAnsi="Arial" w:cs="Arial"/>
          <w:sz w:val="22"/>
          <w:szCs w:val="22"/>
        </w:rPr>
      </w:pPr>
      <w:r>
        <w:rPr>
          <w:rFonts w:ascii="Arial" w:hAnsi="Arial" w:cs="Arial"/>
          <w:sz w:val="22"/>
          <w:szCs w:val="22"/>
        </w:rPr>
        <w:t>b) Entregar la factura original y 4 (cuatro) copias fotostáticas simples.</w:t>
      </w:r>
    </w:p>
    <w:p w:rsidR="0001130A" w:rsidRPr="00300579" w:rsidRDefault="0001130A" w:rsidP="00752EF6">
      <w:pPr>
        <w:tabs>
          <w:tab w:val="decimal" w:pos="0"/>
        </w:tabs>
        <w:spacing w:line="240" w:lineRule="exact"/>
        <w:jc w:val="both"/>
        <w:rPr>
          <w:rFonts w:ascii="Arial" w:hAnsi="Arial" w:cs="Arial"/>
          <w:b/>
          <w:sz w:val="22"/>
          <w:szCs w:val="22"/>
        </w:rPr>
      </w:pPr>
    </w:p>
    <w:p w:rsidR="0001130A" w:rsidRPr="00300579" w:rsidRDefault="0001130A" w:rsidP="00413BF7">
      <w:pPr>
        <w:spacing w:before="240" w:after="120" w:line="360" w:lineRule="auto"/>
        <w:ind w:left="709" w:hanging="709"/>
        <w:jc w:val="both"/>
        <w:rPr>
          <w:rFonts w:ascii="Arial" w:hAnsi="Arial" w:cs="Arial"/>
          <w:b/>
          <w:i/>
          <w:sz w:val="22"/>
          <w:szCs w:val="22"/>
          <w:u w:val="single"/>
          <w:lang w:val="es-ES_tradnl"/>
        </w:rPr>
      </w:pPr>
      <w:r w:rsidRPr="00300579">
        <w:rPr>
          <w:rFonts w:ascii="Arial" w:hAnsi="Arial" w:cs="Arial"/>
          <w:b/>
          <w:i/>
          <w:sz w:val="22"/>
          <w:szCs w:val="22"/>
          <w:u w:val="single"/>
          <w:lang w:val="es-ES_tradnl"/>
        </w:rPr>
        <w:t xml:space="preserve">16.3 </w:t>
      </w:r>
      <w:r>
        <w:rPr>
          <w:rFonts w:ascii="Arial" w:hAnsi="Arial" w:cs="Arial"/>
          <w:b/>
          <w:i/>
          <w:sz w:val="22"/>
          <w:szCs w:val="22"/>
          <w:u w:val="single"/>
          <w:lang w:val="es-ES_tradnl"/>
        </w:rPr>
        <w:t>Requisitos de facturación de los servicios</w:t>
      </w:r>
    </w:p>
    <w:p w:rsidR="0001130A" w:rsidRPr="004276A2" w:rsidRDefault="0001130A" w:rsidP="0039636C">
      <w:pPr>
        <w:pStyle w:val="Textoindependiente"/>
        <w:spacing w:after="0" w:line="360" w:lineRule="auto"/>
        <w:jc w:val="both"/>
        <w:rPr>
          <w:rFonts w:ascii="Arial" w:hAnsi="Arial" w:cs="Arial"/>
          <w:sz w:val="22"/>
          <w:szCs w:val="24"/>
        </w:rPr>
      </w:pPr>
      <w:r w:rsidRPr="004276A2">
        <w:rPr>
          <w:rFonts w:ascii="Arial" w:hAnsi="Arial" w:cs="Arial"/>
          <w:sz w:val="22"/>
          <w:szCs w:val="24"/>
        </w:rPr>
        <w:t xml:space="preserve">La(s) factura(s) que ampara(n) el </w:t>
      </w:r>
      <w:r w:rsidRPr="004276A2">
        <w:rPr>
          <w:rFonts w:ascii="Arial" w:hAnsi="Arial" w:cs="Arial"/>
          <w:b/>
          <w:sz w:val="22"/>
          <w:szCs w:val="24"/>
        </w:rPr>
        <w:t>SERVICIO</w:t>
      </w:r>
      <w:r w:rsidRPr="004276A2">
        <w:rPr>
          <w:rFonts w:ascii="Arial" w:hAnsi="Arial" w:cs="Arial"/>
          <w:sz w:val="22"/>
          <w:szCs w:val="24"/>
        </w:rPr>
        <w:t xml:space="preserve"> que presta el </w:t>
      </w:r>
      <w:r w:rsidRPr="004276A2">
        <w:rPr>
          <w:rFonts w:ascii="Arial" w:hAnsi="Arial" w:cs="Arial"/>
          <w:b/>
          <w:sz w:val="22"/>
          <w:szCs w:val="24"/>
        </w:rPr>
        <w:t>PROVEEDOR</w:t>
      </w:r>
      <w:r w:rsidRPr="004276A2">
        <w:rPr>
          <w:rFonts w:ascii="Arial" w:hAnsi="Arial" w:cs="Arial"/>
          <w:sz w:val="22"/>
          <w:szCs w:val="24"/>
        </w:rPr>
        <w:t>, debe cumplir con los siguientes requisitos:</w:t>
      </w:r>
    </w:p>
    <w:p w:rsidR="0001130A" w:rsidRPr="004276A2" w:rsidRDefault="0001130A" w:rsidP="0039636C">
      <w:pPr>
        <w:pStyle w:val="Textoindependiente"/>
        <w:numPr>
          <w:ilvl w:val="0"/>
          <w:numId w:val="15"/>
        </w:numPr>
        <w:tabs>
          <w:tab w:val="clear" w:pos="1068"/>
        </w:tabs>
        <w:suppressAutoHyphens w:val="0"/>
        <w:spacing w:after="0" w:line="360" w:lineRule="auto"/>
        <w:ind w:left="426" w:hanging="426"/>
        <w:jc w:val="both"/>
        <w:rPr>
          <w:rFonts w:ascii="Arial" w:hAnsi="Arial" w:cs="Arial"/>
          <w:sz w:val="22"/>
          <w:szCs w:val="24"/>
        </w:rPr>
      </w:pPr>
      <w:r w:rsidRPr="004276A2">
        <w:rPr>
          <w:rFonts w:ascii="Arial" w:hAnsi="Arial" w:cs="Arial"/>
          <w:sz w:val="22"/>
          <w:szCs w:val="24"/>
        </w:rPr>
        <w:t xml:space="preserve">El cierre de facturación será mensual, y únicamente se deben facturar servicios otorgados, adjuntando a la factura, la relación de servicios consumidos con firma del </w:t>
      </w:r>
      <w:r w:rsidRPr="004276A2">
        <w:rPr>
          <w:rFonts w:ascii="Arial" w:hAnsi="Arial" w:cs="Arial"/>
          <w:sz w:val="22"/>
          <w:szCs w:val="24"/>
        </w:rPr>
        <w:lastRenderedPageBreak/>
        <w:t>Director/Administrador de la unidad médica o del área usuaria de la unidad La factura electrónica debe estar conforme a las disposiciones fiscales vigentes del S.A.T.</w:t>
      </w:r>
    </w:p>
    <w:p w:rsidR="0001130A" w:rsidRPr="004276A2" w:rsidRDefault="0001130A" w:rsidP="0039636C">
      <w:pPr>
        <w:pStyle w:val="Textoindependiente"/>
        <w:numPr>
          <w:ilvl w:val="0"/>
          <w:numId w:val="15"/>
        </w:numPr>
        <w:tabs>
          <w:tab w:val="clear" w:pos="1068"/>
        </w:tabs>
        <w:suppressAutoHyphens w:val="0"/>
        <w:spacing w:after="0" w:line="360" w:lineRule="auto"/>
        <w:ind w:left="426" w:hanging="426"/>
        <w:jc w:val="both"/>
        <w:rPr>
          <w:rFonts w:ascii="Arial" w:hAnsi="Arial" w:cs="Arial"/>
          <w:sz w:val="22"/>
          <w:szCs w:val="24"/>
        </w:rPr>
      </w:pPr>
      <w:r w:rsidRPr="004276A2">
        <w:rPr>
          <w:rFonts w:ascii="Arial" w:hAnsi="Arial" w:cs="Arial"/>
          <w:sz w:val="22"/>
          <w:szCs w:val="24"/>
        </w:rPr>
        <w:t>La factura debe contener los siguientes requisitos fiscales:</w:t>
      </w:r>
    </w:p>
    <w:p w:rsidR="0001130A" w:rsidRPr="004276A2" w:rsidRDefault="0001130A" w:rsidP="0039636C">
      <w:pPr>
        <w:numPr>
          <w:ilvl w:val="0"/>
          <w:numId w:val="5"/>
        </w:numPr>
        <w:tabs>
          <w:tab w:val="clear" w:pos="1068"/>
        </w:tabs>
        <w:spacing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Fecha de impresión,</w:t>
      </w:r>
    </w:p>
    <w:p w:rsidR="0001130A" w:rsidRPr="004276A2" w:rsidRDefault="0001130A" w:rsidP="0039636C">
      <w:pPr>
        <w:numPr>
          <w:ilvl w:val="0"/>
          <w:numId w:val="5"/>
        </w:numPr>
        <w:tabs>
          <w:tab w:val="clear" w:pos="1068"/>
        </w:tabs>
        <w:spacing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Vigencia de la factura y datos de identificación del impresor autorizado,</w:t>
      </w:r>
    </w:p>
    <w:p w:rsidR="0001130A" w:rsidRPr="004276A2" w:rsidRDefault="0001130A" w:rsidP="0039636C">
      <w:pPr>
        <w:numPr>
          <w:ilvl w:val="0"/>
          <w:numId w:val="5"/>
        </w:numPr>
        <w:tabs>
          <w:tab w:val="clear" w:pos="1068"/>
        </w:tabs>
        <w:spacing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Número de folio,</w:t>
      </w:r>
    </w:p>
    <w:p w:rsidR="0001130A" w:rsidRPr="004276A2" w:rsidRDefault="0001130A" w:rsidP="0039636C">
      <w:pPr>
        <w:numPr>
          <w:ilvl w:val="0"/>
          <w:numId w:val="5"/>
        </w:numPr>
        <w:tabs>
          <w:tab w:val="clear" w:pos="1068"/>
        </w:tabs>
        <w:spacing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Nombre, denominación social, domicilio fiscal y clave del R.F.C. de quien lo expide,</w:t>
      </w:r>
    </w:p>
    <w:p w:rsidR="0001130A" w:rsidRPr="004276A2" w:rsidRDefault="0001130A" w:rsidP="0039636C">
      <w:pPr>
        <w:numPr>
          <w:ilvl w:val="0"/>
          <w:numId w:val="5"/>
        </w:numPr>
        <w:tabs>
          <w:tab w:val="clear" w:pos="1068"/>
        </w:tabs>
        <w:spacing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Lugar y fecha de expedición,</w:t>
      </w:r>
    </w:p>
    <w:p w:rsidR="0001130A" w:rsidRPr="004276A2" w:rsidRDefault="0001130A" w:rsidP="0039636C">
      <w:pPr>
        <w:numPr>
          <w:ilvl w:val="0"/>
          <w:numId w:val="5"/>
        </w:numPr>
        <w:tabs>
          <w:tab w:val="clear" w:pos="1068"/>
        </w:tabs>
        <w:spacing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Cantidad y clase de Servicio,</w:t>
      </w:r>
    </w:p>
    <w:p w:rsidR="0001130A" w:rsidRPr="004276A2" w:rsidRDefault="0001130A" w:rsidP="0039636C">
      <w:pPr>
        <w:numPr>
          <w:ilvl w:val="0"/>
          <w:numId w:val="5"/>
        </w:numPr>
        <w:tabs>
          <w:tab w:val="clear" w:pos="1068"/>
        </w:tabs>
        <w:spacing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Contener precio unitario,</w:t>
      </w:r>
    </w:p>
    <w:p w:rsidR="0001130A" w:rsidRPr="004276A2" w:rsidRDefault="0001130A" w:rsidP="0039636C">
      <w:pPr>
        <w:numPr>
          <w:ilvl w:val="0"/>
          <w:numId w:val="5"/>
        </w:numPr>
        <w:tabs>
          <w:tab w:val="clear" w:pos="1068"/>
        </w:tabs>
        <w:spacing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Importe en número y letra,</w:t>
      </w:r>
    </w:p>
    <w:p w:rsidR="0001130A" w:rsidRPr="004276A2" w:rsidRDefault="0001130A" w:rsidP="0039636C">
      <w:pPr>
        <w:numPr>
          <w:ilvl w:val="0"/>
          <w:numId w:val="5"/>
        </w:numPr>
        <w:tabs>
          <w:tab w:val="clear" w:pos="1068"/>
        </w:tabs>
        <w:spacing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Impuesto al Valor Agregado (IVA) desglosado,</w:t>
      </w:r>
    </w:p>
    <w:p w:rsidR="0001130A" w:rsidRPr="004276A2" w:rsidRDefault="0001130A" w:rsidP="0039636C">
      <w:pPr>
        <w:numPr>
          <w:ilvl w:val="0"/>
          <w:numId w:val="5"/>
        </w:numPr>
        <w:tabs>
          <w:tab w:val="clear" w:pos="1068"/>
        </w:tabs>
        <w:spacing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Que el número de unidades y el precio unitario estén correctos,</w:t>
      </w:r>
    </w:p>
    <w:p w:rsidR="0001130A" w:rsidRPr="004276A2" w:rsidRDefault="0001130A" w:rsidP="0039636C">
      <w:pPr>
        <w:numPr>
          <w:ilvl w:val="0"/>
          <w:numId w:val="5"/>
        </w:numPr>
        <w:tabs>
          <w:tab w:val="clear" w:pos="1068"/>
        </w:tabs>
        <w:spacing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Que el cálculo del impuesto del IVA, esté bien aplicado,</w:t>
      </w:r>
    </w:p>
    <w:p w:rsidR="0001130A" w:rsidRPr="004276A2" w:rsidRDefault="0001130A" w:rsidP="0039636C">
      <w:pPr>
        <w:numPr>
          <w:ilvl w:val="0"/>
          <w:numId w:val="5"/>
        </w:numPr>
        <w:tabs>
          <w:tab w:val="clear" w:pos="1068"/>
        </w:tabs>
        <w:spacing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Que la suma de los precios y el IVA, estén correctos,</w:t>
      </w:r>
    </w:p>
    <w:p w:rsidR="0001130A" w:rsidRPr="004276A2" w:rsidRDefault="0001130A" w:rsidP="0039636C">
      <w:pPr>
        <w:numPr>
          <w:ilvl w:val="0"/>
          <w:numId w:val="5"/>
        </w:numPr>
        <w:tabs>
          <w:tab w:val="clear" w:pos="1068"/>
        </w:tabs>
        <w:spacing w:after="60"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Contener requisitos de identificación del servicio etc., los cuales deben estar impresos en la factura por la misma máquina que la genera.</w:t>
      </w:r>
    </w:p>
    <w:p w:rsidR="0001130A" w:rsidRPr="0039636C" w:rsidRDefault="0001130A" w:rsidP="0039636C">
      <w:pPr>
        <w:numPr>
          <w:ilvl w:val="0"/>
          <w:numId w:val="5"/>
        </w:numPr>
        <w:tabs>
          <w:tab w:val="clear" w:pos="1068"/>
        </w:tabs>
        <w:spacing w:after="60" w:line="360" w:lineRule="auto"/>
        <w:ind w:left="851" w:hanging="425"/>
        <w:jc w:val="both"/>
        <w:rPr>
          <w:rFonts w:ascii="Arial" w:hAnsi="Arial" w:cs="Arial"/>
          <w:sz w:val="22"/>
          <w:szCs w:val="24"/>
          <w:lang w:val="es-ES_tradnl"/>
        </w:rPr>
      </w:pPr>
      <w:r w:rsidRPr="004276A2">
        <w:rPr>
          <w:rFonts w:ascii="Arial" w:hAnsi="Arial" w:cs="Arial"/>
          <w:sz w:val="22"/>
          <w:szCs w:val="24"/>
          <w:lang w:val="es-ES_tradnl"/>
        </w:rPr>
        <w:t>Otros, que la convocante le requiera</w:t>
      </w:r>
    </w:p>
    <w:p w:rsidR="0001130A" w:rsidRPr="00342BDA" w:rsidRDefault="0001130A" w:rsidP="00A35AE7">
      <w:pPr>
        <w:pStyle w:val="Ttulo1"/>
        <w:rPr>
          <w:color w:val="auto"/>
          <w:sz w:val="24"/>
          <w:lang w:val="es-ES_tradnl"/>
        </w:rPr>
      </w:pPr>
      <w:bookmarkStart w:id="24" w:name="_Toc504379420"/>
      <w:r w:rsidRPr="00342BDA">
        <w:rPr>
          <w:color w:val="auto"/>
          <w:sz w:val="24"/>
          <w:lang w:val="es-ES_tradnl"/>
        </w:rPr>
        <w:t xml:space="preserve">17.- </w:t>
      </w:r>
      <w:r w:rsidRPr="00342BDA">
        <w:rPr>
          <w:color w:val="auto"/>
          <w:sz w:val="24"/>
          <w:lang w:val="es-ES_tradnl"/>
        </w:rPr>
        <w:tab/>
        <w:t>Garantía para el Cumplimiento del Pedido/ Contrato</w:t>
      </w:r>
      <w:bookmarkEnd w:id="24"/>
    </w:p>
    <w:p w:rsidR="0001130A" w:rsidRPr="004276A2" w:rsidRDefault="0001130A" w:rsidP="00C77B46">
      <w:pPr>
        <w:spacing w:after="200" w:line="360" w:lineRule="auto"/>
        <w:jc w:val="both"/>
        <w:rPr>
          <w:rFonts w:ascii="Arial" w:hAnsi="Arial" w:cs="Arial"/>
          <w:sz w:val="22"/>
        </w:rPr>
      </w:pPr>
      <w:r w:rsidRPr="00342BDA">
        <w:rPr>
          <w:rFonts w:ascii="Arial" w:hAnsi="Arial" w:cs="Arial"/>
          <w:sz w:val="22"/>
        </w:rPr>
        <w:t xml:space="preserve">El </w:t>
      </w:r>
      <w:r w:rsidRPr="00342BDA">
        <w:rPr>
          <w:rFonts w:ascii="Arial" w:hAnsi="Arial" w:cs="Arial"/>
          <w:b/>
          <w:sz w:val="22"/>
        </w:rPr>
        <w:t xml:space="preserve">PROVEEDOR </w:t>
      </w:r>
      <w:r w:rsidRPr="00342BDA">
        <w:rPr>
          <w:rFonts w:ascii="Arial" w:hAnsi="Arial" w:cs="Arial"/>
          <w:sz w:val="22"/>
        </w:rPr>
        <w:t>adjudicado</w:t>
      </w:r>
      <w:r w:rsidRPr="004276A2">
        <w:rPr>
          <w:rFonts w:ascii="Arial" w:hAnsi="Arial" w:cs="Arial"/>
          <w:sz w:val="22"/>
        </w:rPr>
        <w:t xml:space="preserve"> debe constituir una garantía a favor del</w:t>
      </w:r>
      <w:r w:rsidRPr="004276A2">
        <w:rPr>
          <w:rFonts w:ascii="Arial" w:hAnsi="Arial" w:cs="Arial"/>
          <w:b/>
          <w:sz w:val="22"/>
        </w:rPr>
        <w:t xml:space="preserve"> ORGANISMO,</w:t>
      </w:r>
      <w:r w:rsidRPr="004276A2">
        <w:rPr>
          <w:rFonts w:ascii="Arial" w:hAnsi="Arial" w:cs="Arial"/>
          <w:sz w:val="22"/>
        </w:rPr>
        <w:t xml:space="preserve"> en moned</w:t>
      </w:r>
      <w:r>
        <w:rPr>
          <w:rFonts w:ascii="Arial" w:hAnsi="Arial" w:cs="Arial"/>
          <w:sz w:val="22"/>
        </w:rPr>
        <w:t>a nacional, por el importe del 10</w:t>
      </w:r>
      <w:r w:rsidRPr="004276A2">
        <w:rPr>
          <w:rFonts w:ascii="Arial" w:hAnsi="Arial" w:cs="Arial"/>
          <w:b/>
          <w:sz w:val="22"/>
        </w:rPr>
        <w:t>%</w:t>
      </w:r>
      <w:r w:rsidRPr="004276A2">
        <w:rPr>
          <w:rFonts w:ascii="Arial" w:hAnsi="Arial" w:cs="Arial"/>
          <w:sz w:val="22"/>
        </w:rPr>
        <w:t xml:space="preserve"> (</w:t>
      </w:r>
      <w:r>
        <w:rPr>
          <w:rFonts w:ascii="Arial" w:hAnsi="Arial" w:cs="Arial"/>
          <w:sz w:val="22"/>
        </w:rPr>
        <w:t>diez</w:t>
      </w:r>
      <w:r w:rsidRPr="004276A2">
        <w:rPr>
          <w:rFonts w:ascii="Arial" w:hAnsi="Arial" w:cs="Arial"/>
          <w:sz w:val="22"/>
        </w:rPr>
        <w:t>) del monto total del contrato</w:t>
      </w:r>
      <w:r>
        <w:rPr>
          <w:rFonts w:ascii="Arial" w:hAnsi="Arial" w:cs="Arial"/>
          <w:sz w:val="22"/>
        </w:rPr>
        <w:t xml:space="preserve"> </w:t>
      </w:r>
      <w:r w:rsidRPr="004276A2">
        <w:rPr>
          <w:rFonts w:ascii="Arial" w:hAnsi="Arial" w:cs="Arial"/>
          <w:sz w:val="22"/>
        </w:rPr>
        <w:t xml:space="preserve">a través de fianza conforme al </w:t>
      </w:r>
      <w:r w:rsidRPr="004276A2">
        <w:rPr>
          <w:rFonts w:ascii="Arial" w:hAnsi="Arial" w:cs="Arial"/>
          <w:sz w:val="22"/>
          <w:u w:val="single"/>
        </w:rPr>
        <w:t>“</w:t>
      </w:r>
      <w:r w:rsidRPr="000F66F4">
        <w:rPr>
          <w:rFonts w:ascii="Arial" w:hAnsi="Arial" w:cs="Arial"/>
          <w:b/>
          <w:sz w:val="22"/>
          <w:u w:val="single"/>
        </w:rPr>
        <w:t>ANEXO 10”,</w:t>
      </w:r>
      <w:r w:rsidRPr="004276A2">
        <w:rPr>
          <w:rFonts w:ascii="Arial" w:hAnsi="Arial" w:cs="Arial"/>
          <w:sz w:val="22"/>
        </w:rPr>
        <w:t xml:space="preserve"> para el cumplimiento del contrato, tiempo, forma, </w:t>
      </w:r>
      <w:r>
        <w:rPr>
          <w:rFonts w:ascii="Arial" w:hAnsi="Arial" w:cs="Arial"/>
          <w:sz w:val="22"/>
        </w:rPr>
        <w:t xml:space="preserve">vicios ocultos, </w:t>
      </w:r>
      <w:r w:rsidRPr="004276A2">
        <w:rPr>
          <w:rFonts w:ascii="Arial" w:hAnsi="Arial" w:cs="Arial"/>
          <w:sz w:val="22"/>
        </w:rPr>
        <w:t>calidad, daños, perjuicios y en general de cualquier incumplimiento de</w:t>
      </w:r>
      <w:r>
        <w:rPr>
          <w:rFonts w:ascii="Arial" w:hAnsi="Arial" w:cs="Arial"/>
          <w:sz w:val="22"/>
        </w:rPr>
        <w:t xml:space="preserve">l </w:t>
      </w:r>
      <w:r>
        <w:rPr>
          <w:rFonts w:ascii="Arial" w:hAnsi="Arial" w:cs="Arial"/>
          <w:b/>
          <w:sz w:val="22"/>
        </w:rPr>
        <w:t>SERVICIO.</w:t>
      </w:r>
      <w:r w:rsidRPr="004276A2">
        <w:rPr>
          <w:rFonts w:ascii="Arial" w:hAnsi="Arial" w:cs="Arial"/>
          <w:sz w:val="22"/>
        </w:rPr>
        <w:t xml:space="preserve">. </w:t>
      </w:r>
    </w:p>
    <w:p w:rsidR="0001130A" w:rsidRPr="004276A2" w:rsidRDefault="0001130A" w:rsidP="00D01C10">
      <w:pPr>
        <w:spacing w:after="200" w:line="360" w:lineRule="auto"/>
        <w:ind w:firstLine="708"/>
        <w:jc w:val="both"/>
        <w:rPr>
          <w:rFonts w:ascii="Arial" w:hAnsi="Arial" w:cs="Arial"/>
          <w:sz w:val="22"/>
        </w:rPr>
      </w:pPr>
      <w:r w:rsidRPr="004276A2">
        <w:rPr>
          <w:rFonts w:ascii="Arial" w:hAnsi="Arial" w:cs="Arial"/>
          <w:sz w:val="22"/>
        </w:rPr>
        <w:t xml:space="preserve">Ésta garantía debe presentarla </w:t>
      </w:r>
      <w:r>
        <w:rPr>
          <w:rFonts w:ascii="Arial" w:hAnsi="Arial" w:cs="Arial"/>
          <w:sz w:val="22"/>
        </w:rPr>
        <w:t>dentro de los 5</w:t>
      </w:r>
      <w:r w:rsidRPr="004276A2">
        <w:rPr>
          <w:rFonts w:ascii="Arial" w:hAnsi="Arial" w:cs="Arial"/>
          <w:sz w:val="22"/>
        </w:rPr>
        <w:t xml:space="preserve"> días hábiles posteriores a la fecha del acta de resolución en el </w:t>
      </w:r>
      <w:r w:rsidRPr="004276A2">
        <w:rPr>
          <w:rFonts w:ascii="Arial" w:hAnsi="Arial" w:cs="Arial"/>
          <w:b/>
          <w:sz w:val="22"/>
        </w:rPr>
        <w:t>DOMICILIO,</w:t>
      </w:r>
      <w:r w:rsidRPr="004276A2">
        <w:rPr>
          <w:rFonts w:ascii="Arial" w:hAnsi="Arial" w:cs="Arial"/>
          <w:sz w:val="22"/>
        </w:rPr>
        <w:t xml:space="preserve"> de no presentar la garantía no se entregará el contrato. La garantía será con una vigencia de un año a partir del inicio del contrato. La fianza debe de especificar claramente que se expide para garantizar el fiel y exacto cumplimiento según características, especificaciones y obligaciones requeridas en </w:t>
      </w:r>
      <w:r>
        <w:rPr>
          <w:rFonts w:ascii="Arial" w:hAnsi="Arial" w:cs="Arial"/>
          <w:sz w:val="22"/>
        </w:rPr>
        <w:t xml:space="preserve">el </w:t>
      </w:r>
      <w:r w:rsidRPr="00A512FA">
        <w:rPr>
          <w:rFonts w:ascii="Arial" w:hAnsi="Arial" w:cs="Arial"/>
          <w:b/>
          <w:sz w:val="22"/>
        </w:rPr>
        <w:t>S</w:t>
      </w:r>
      <w:r>
        <w:rPr>
          <w:rFonts w:ascii="Arial" w:hAnsi="Arial" w:cs="Arial"/>
          <w:b/>
          <w:sz w:val="22"/>
        </w:rPr>
        <w:t>ERVICIO</w:t>
      </w:r>
      <w:r w:rsidRPr="004276A2">
        <w:rPr>
          <w:rFonts w:ascii="Arial" w:hAnsi="Arial" w:cs="Arial"/>
          <w:sz w:val="22"/>
        </w:rPr>
        <w:t xml:space="preserve"> y contraídas en las </w:t>
      </w:r>
      <w:r w:rsidRPr="00D42C0F">
        <w:rPr>
          <w:rFonts w:ascii="Arial" w:hAnsi="Arial" w:cs="Arial"/>
          <w:b/>
          <w:sz w:val="22"/>
        </w:rPr>
        <w:t>BASES</w:t>
      </w:r>
      <w:r w:rsidRPr="004276A2">
        <w:rPr>
          <w:rFonts w:ascii="Arial" w:hAnsi="Arial" w:cs="Arial"/>
          <w:sz w:val="22"/>
        </w:rPr>
        <w:t xml:space="preserve"> del </w:t>
      </w:r>
      <w:r w:rsidRPr="004276A2">
        <w:rPr>
          <w:rFonts w:ascii="Arial" w:hAnsi="Arial" w:cs="Arial"/>
          <w:b/>
          <w:sz w:val="22"/>
        </w:rPr>
        <w:t>PROCESO</w:t>
      </w:r>
      <w:r w:rsidRPr="004276A2">
        <w:rPr>
          <w:rFonts w:ascii="Arial" w:hAnsi="Arial" w:cs="Arial"/>
          <w:sz w:val="22"/>
        </w:rPr>
        <w:t>. Por lo tanto la garantía se hará efectiva en caso de incumplimiento del contrato.</w:t>
      </w:r>
    </w:p>
    <w:p w:rsidR="0001130A" w:rsidRPr="004276A2" w:rsidRDefault="0001130A" w:rsidP="00DC5B81">
      <w:pPr>
        <w:spacing w:after="200" w:line="360" w:lineRule="auto"/>
        <w:ind w:firstLine="708"/>
        <w:jc w:val="both"/>
        <w:rPr>
          <w:rFonts w:ascii="Arial" w:hAnsi="Arial" w:cs="Arial"/>
          <w:sz w:val="22"/>
        </w:rPr>
      </w:pPr>
      <w:r w:rsidRPr="004276A2">
        <w:rPr>
          <w:rFonts w:ascii="Arial" w:hAnsi="Arial" w:cs="Arial"/>
          <w:sz w:val="22"/>
        </w:rPr>
        <w:lastRenderedPageBreak/>
        <w:t>La fianza debe ser expedida mediante póliza, la cual, debe ser de una compañía autorizada, con domicilio en el estado de Jalisco; tratándose de proveedores domiciliados en estado de Jalisco, para aquellas pólizas de afianzadoras con domicilio fuera de la Entidad, las afianzadoras deberán someterse a la competencia de los juzgados del fuero judicial del estado de Jalisco.</w:t>
      </w:r>
    </w:p>
    <w:p w:rsidR="0001130A" w:rsidRDefault="0001130A" w:rsidP="006D4E6C">
      <w:pPr>
        <w:spacing w:after="200" w:line="360" w:lineRule="auto"/>
        <w:ind w:firstLine="708"/>
        <w:jc w:val="both"/>
        <w:rPr>
          <w:rFonts w:ascii="Arial" w:hAnsi="Arial" w:cs="Arial"/>
          <w:sz w:val="22"/>
        </w:rPr>
      </w:pPr>
      <w:r w:rsidRPr="004276A2">
        <w:rPr>
          <w:rFonts w:ascii="Arial" w:hAnsi="Arial" w:cs="Arial"/>
          <w:sz w:val="22"/>
        </w:rPr>
        <w:t>En caso de prorrogarse el término de vigencia de los pedidos o contratos, el proveedor estará obligado a modificar en monto o vigencia de la fianza original, para cumplir con los nuevos plazos pactados en la prórroga, notificando de tal hecho a su afianzadora</w:t>
      </w:r>
      <w:r>
        <w:rPr>
          <w:rFonts w:ascii="Arial" w:hAnsi="Arial" w:cs="Arial"/>
          <w:sz w:val="22"/>
        </w:rPr>
        <w:t xml:space="preserve">. </w:t>
      </w:r>
    </w:p>
    <w:p w:rsidR="0001130A" w:rsidRPr="00784207" w:rsidRDefault="0001130A" w:rsidP="00822BB9">
      <w:pPr>
        <w:spacing w:after="200" w:line="360" w:lineRule="auto"/>
        <w:ind w:firstLine="708"/>
        <w:jc w:val="both"/>
        <w:rPr>
          <w:rFonts w:ascii="Arial" w:hAnsi="Arial" w:cs="Arial"/>
          <w:sz w:val="22"/>
        </w:rPr>
      </w:pPr>
      <w:r w:rsidRPr="00A512FA">
        <w:rPr>
          <w:rFonts w:ascii="Arial" w:hAnsi="Arial" w:cs="Arial"/>
          <w:sz w:val="22"/>
        </w:rPr>
        <w:t>En caso de que no cumpla con lo establecido en este punto, el “</w:t>
      </w:r>
      <w:r w:rsidRPr="00620571">
        <w:rPr>
          <w:rFonts w:ascii="Arial" w:hAnsi="Arial" w:cs="Arial"/>
          <w:b/>
          <w:sz w:val="22"/>
        </w:rPr>
        <w:t>ORGANISMO</w:t>
      </w:r>
      <w:r w:rsidRPr="00A512FA">
        <w:rPr>
          <w:rFonts w:ascii="Arial" w:hAnsi="Arial" w:cs="Arial"/>
          <w:sz w:val="22"/>
        </w:rPr>
        <w:t>”, si así lo determina, podrá adjudicar el contrato respectivo al “</w:t>
      </w:r>
      <w:r w:rsidRPr="00620571">
        <w:rPr>
          <w:rFonts w:ascii="Arial" w:hAnsi="Arial" w:cs="Arial"/>
          <w:b/>
          <w:sz w:val="22"/>
        </w:rPr>
        <w:t>PARTICIPANTE</w:t>
      </w:r>
      <w:r w:rsidRPr="00A512FA">
        <w:rPr>
          <w:rFonts w:ascii="Arial" w:hAnsi="Arial" w:cs="Arial"/>
          <w:sz w:val="22"/>
        </w:rPr>
        <w:t>” que hubiere obtenido el segundo lugar de acuerdo al resultado del cuadro comparativo económico que haya dado origen a la ‘Resolución de adjudicación’ o bien, proceder a un nuevo proceso</w:t>
      </w:r>
    </w:p>
    <w:p w:rsidR="0001130A" w:rsidRPr="004276A2" w:rsidRDefault="0001130A" w:rsidP="00A35AE7">
      <w:pPr>
        <w:pStyle w:val="Ttulo1"/>
        <w:rPr>
          <w:color w:val="auto"/>
          <w:sz w:val="24"/>
          <w:lang w:val="es-ES_tradnl"/>
        </w:rPr>
      </w:pPr>
      <w:bookmarkStart w:id="25" w:name="_Toc504379421"/>
      <w:r w:rsidRPr="004276A2">
        <w:rPr>
          <w:color w:val="auto"/>
          <w:sz w:val="24"/>
          <w:lang w:val="es-ES_tradnl"/>
        </w:rPr>
        <w:t xml:space="preserve">18.- </w:t>
      </w:r>
      <w:r w:rsidRPr="004276A2">
        <w:rPr>
          <w:color w:val="auto"/>
          <w:sz w:val="24"/>
          <w:lang w:val="es-ES_tradnl"/>
        </w:rPr>
        <w:tab/>
        <w:t>Firma del Pedido/Contrato</w:t>
      </w:r>
      <w:bookmarkEnd w:id="25"/>
    </w:p>
    <w:p w:rsidR="0001130A" w:rsidRPr="004276A2" w:rsidRDefault="0001130A" w:rsidP="007E097C">
      <w:pPr>
        <w:spacing w:after="120" w:line="360" w:lineRule="auto"/>
        <w:jc w:val="both"/>
        <w:rPr>
          <w:rFonts w:ascii="Arial" w:hAnsi="Arial" w:cs="Arial"/>
          <w:sz w:val="22"/>
          <w:szCs w:val="24"/>
          <w:lang w:val="es-ES_tradnl"/>
        </w:rPr>
      </w:pPr>
      <w:r w:rsidRPr="004276A2">
        <w:rPr>
          <w:rFonts w:ascii="Arial" w:hAnsi="Arial" w:cs="Arial"/>
          <w:sz w:val="22"/>
          <w:szCs w:val="24"/>
          <w:lang w:val="es-ES_tradnl"/>
        </w:rPr>
        <w:t xml:space="preserve">Con la finalidad de acreditar los datos asentados en el </w:t>
      </w:r>
      <w:r w:rsidRPr="004276A2">
        <w:rPr>
          <w:rFonts w:ascii="Arial" w:hAnsi="Arial" w:cs="Arial"/>
          <w:sz w:val="22"/>
          <w:szCs w:val="24"/>
          <w:u w:val="single"/>
        </w:rPr>
        <w:t>“</w:t>
      </w:r>
      <w:r w:rsidRPr="00A512FA">
        <w:rPr>
          <w:rFonts w:ascii="Arial" w:hAnsi="Arial" w:cs="Arial"/>
          <w:b/>
          <w:sz w:val="22"/>
          <w:szCs w:val="24"/>
          <w:u w:val="single"/>
        </w:rPr>
        <w:t>ANEXO 6”</w:t>
      </w:r>
      <w:r w:rsidRPr="004276A2">
        <w:rPr>
          <w:rFonts w:ascii="Arial" w:hAnsi="Arial" w:cs="Arial"/>
          <w:sz w:val="22"/>
          <w:szCs w:val="24"/>
          <w:lang w:val="es-ES_tradnl"/>
        </w:rPr>
        <w:t xml:space="preserve"> (Acreditación), el </w:t>
      </w:r>
      <w:r w:rsidRPr="004276A2">
        <w:rPr>
          <w:rFonts w:ascii="Arial" w:hAnsi="Arial" w:cs="Arial"/>
          <w:b/>
          <w:sz w:val="22"/>
          <w:szCs w:val="24"/>
          <w:lang w:val="es-ES_tradnl"/>
        </w:rPr>
        <w:t xml:space="preserve">PROVEEDOR </w:t>
      </w:r>
      <w:r w:rsidRPr="004276A2">
        <w:rPr>
          <w:rFonts w:ascii="Arial" w:hAnsi="Arial" w:cs="Arial"/>
          <w:sz w:val="22"/>
          <w:szCs w:val="24"/>
          <w:lang w:val="es-ES_tradnl"/>
        </w:rPr>
        <w:t xml:space="preserve">debe presentar al </w:t>
      </w:r>
      <w:r w:rsidRPr="004276A2">
        <w:rPr>
          <w:rFonts w:ascii="Arial" w:hAnsi="Arial" w:cs="Arial"/>
          <w:b/>
          <w:sz w:val="22"/>
          <w:szCs w:val="24"/>
          <w:lang w:val="es-ES_tradnl"/>
        </w:rPr>
        <w:t>ORGANISMO</w:t>
      </w:r>
      <w:r w:rsidRPr="004276A2">
        <w:rPr>
          <w:rFonts w:ascii="Arial" w:hAnsi="Arial" w:cs="Arial"/>
          <w:sz w:val="22"/>
          <w:szCs w:val="24"/>
          <w:lang w:val="es-ES_tradnl"/>
        </w:rPr>
        <w:t xml:space="preserve">, para la elaboración del “pedido/contrato” en un plazo no mayor a </w:t>
      </w:r>
      <w:r>
        <w:rPr>
          <w:rFonts w:ascii="Arial" w:hAnsi="Arial" w:cs="Arial"/>
          <w:sz w:val="22"/>
          <w:szCs w:val="24"/>
          <w:lang w:val="es-ES_tradnl"/>
        </w:rPr>
        <w:t>tres</w:t>
      </w:r>
      <w:r w:rsidRPr="004276A2">
        <w:rPr>
          <w:rFonts w:ascii="Arial" w:hAnsi="Arial" w:cs="Arial"/>
          <w:sz w:val="22"/>
          <w:szCs w:val="24"/>
          <w:lang w:val="es-ES_tradnl"/>
        </w:rPr>
        <w:t xml:space="preserve"> días hábiles contados a partir del día siguiente al fallo de resolución, la siguiente documentación:</w:t>
      </w:r>
    </w:p>
    <w:p w:rsidR="0001130A" w:rsidRPr="004276A2" w:rsidRDefault="0001130A" w:rsidP="00443643">
      <w:pPr>
        <w:pStyle w:val="Prrafodelista"/>
        <w:numPr>
          <w:ilvl w:val="0"/>
          <w:numId w:val="4"/>
        </w:numPr>
        <w:spacing w:after="120" w:line="360" w:lineRule="auto"/>
        <w:ind w:left="426" w:hanging="426"/>
        <w:jc w:val="both"/>
        <w:rPr>
          <w:rFonts w:ascii="Arial" w:hAnsi="Arial" w:cs="Arial"/>
          <w:szCs w:val="24"/>
          <w:lang w:val="es-ES_tradnl"/>
        </w:rPr>
      </w:pPr>
      <w:r w:rsidRPr="004276A2">
        <w:rPr>
          <w:rFonts w:ascii="Arial" w:hAnsi="Arial" w:cs="Arial"/>
          <w:szCs w:val="24"/>
          <w:lang w:val="es-ES_tradnl"/>
        </w:rPr>
        <w:t>‘Constancia de actualización del ‘proveedor’ vigente’, expedida en el ‘Registro del Padrón de Proveedores de Bienes y Servicios del Gobierno de Jalisco’, de la Secretaría de Planeación, Administración Finanzas.</w:t>
      </w:r>
    </w:p>
    <w:p w:rsidR="0001130A" w:rsidRPr="004276A2" w:rsidRDefault="0001130A" w:rsidP="00443643">
      <w:pPr>
        <w:pStyle w:val="Prrafodelista"/>
        <w:numPr>
          <w:ilvl w:val="0"/>
          <w:numId w:val="4"/>
        </w:numPr>
        <w:spacing w:line="360" w:lineRule="auto"/>
        <w:ind w:left="426" w:hanging="426"/>
        <w:jc w:val="both"/>
        <w:rPr>
          <w:rFonts w:ascii="Arial" w:hAnsi="Arial" w:cs="Arial"/>
          <w:szCs w:val="24"/>
          <w:lang w:val="es-ES_tradnl"/>
        </w:rPr>
      </w:pPr>
      <w:r w:rsidRPr="004276A2">
        <w:rPr>
          <w:rFonts w:ascii="Arial" w:hAnsi="Arial" w:cs="Arial"/>
          <w:szCs w:val="24"/>
          <w:lang w:val="es-ES_tradnl"/>
        </w:rPr>
        <w:t xml:space="preserve">Toda la documentación que demuestre lo requerido en las cartas compromiso solicitadas en el </w:t>
      </w:r>
      <w:r w:rsidRPr="004276A2">
        <w:rPr>
          <w:rFonts w:ascii="Arial" w:hAnsi="Arial" w:cs="Arial"/>
          <w:szCs w:val="24"/>
          <w:u w:val="single"/>
          <w:lang w:val="es-ES_tradnl"/>
        </w:rPr>
        <w:t>punto 7.1</w:t>
      </w:r>
      <w:r w:rsidRPr="004276A2">
        <w:rPr>
          <w:rFonts w:ascii="Arial" w:hAnsi="Arial" w:cs="Arial"/>
          <w:lang w:val="es-ES_tradnl"/>
        </w:rPr>
        <w:t xml:space="preserve"> (Documentos que debe contener el sobre de la </w:t>
      </w:r>
      <w:r w:rsidRPr="004276A2">
        <w:rPr>
          <w:rFonts w:ascii="Arial" w:hAnsi="Arial" w:cs="Arial"/>
          <w:i/>
          <w:lang w:val="es-ES_tradnl"/>
        </w:rPr>
        <w:t>“Propuesta técnica”</w:t>
      </w:r>
      <w:r w:rsidRPr="004276A2">
        <w:rPr>
          <w:rFonts w:ascii="Arial" w:hAnsi="Arial" w:cs="Arial"/>
          <w:lang w:val="es-ES_tradnl"/>
        </w:rPr>
        <w:t>)</w:t>
      </w:r>
      <w:r w:rsidRPr="004276A2">
        <w:rPr>
          <w:rFonts w:ascii="Arial" w:hAnsi="Arial" w:cs="Arial"/>
          <w:szCs w:val="24"/>
          <w:lang w:val="es-ES_tradnl"/>
        </w:rPr>
        <w:t xml:space="preserve"> de las presentes BASES, ello, previo a la firma del contrato el </w:t>
      </w:r>
      <w:r w:rsidRPr="004276A2">
        <w:rPr>
          <w:rFonts w:ascii="Arial" w:hAnsi="Arial" w:cs="Arial"/>
          <w:b/>
          <w:szCs w:val="24"/>
          <w:lang w:val="es-ES_tradnl"/>
        </w:rPr>
        <w:t>DOMICILIO</w:t>
      </w:r>
      <w:r w:rsidRPr="004276A2">
        <w:rPr>
          <w:rFonts w:ascii="Arial" w:hAnsi="Arial" w:cs="Arial"/>
          <w:szCs w:val="24"/>
          <w:lang w:val="es-ES_tradnl"/>
        </w:rPr>
        <w:t xml:space="preserve"> del </w:t>
      </w:r>
      <w:r w:rsidRPr="004276A2">
        <w:rPr>
          <w:rFonts w:ascii="Arial" w:hAnsi="Arial" w:cs="Arial"/>
          <w:b/>
          <w:szCs w:val="24"/>
          <w:lang w:val="es-ES_tradnl"/>
        </w:rPr>
        <w:t>ORGANISMO</w:t>
      </w:r>
      <w:r w:rsidRPr="004276A2">
        <w:rPr>
          <w:rFonts w:ascii="Arial" w:hAnsi="Arial" w:cs="Arial"/>
          <w:szCs w:val="24"/>
          <w:lang w:val="es-ES_tradnl"/>
        </w:rPr>
        <w:t>.</w:t>
      </w:r>
    </w:p>
    <w:p w:rsidR="0001130A" w:rsidRPr="004276A2" w:rsidRDefault="0001130A" w:rsidP="006637E5">
      <w:pPr>
        <w:spacing w:after="200" w:line="360" w:lineRule="auto"/>
        <w:ind w:firstLine="708"/>
        <w:jc w:val="both"/>
        <w:rPr>
          <w:rFonts w:ascii="Arial" w:hAnsi="Arial" w:cs="Arial"/>
          <w:sz w:val="22"/>
          <w:szCs w:val="24"/>
          <w:u w:val="single"/>
          <w:lang w:val="es-ES_tradnl"/>
        </w:rPr>
      </w:pPr>
      <w:r w:rsidRPr="004276A2">
        <w:rPr>
          <w:rFonts w:ascii="Arial" w:hAnsi="Arial" w:cs="Arial"/>
          <w:sz w:val="22"/>
          <w:szCs w:val="24"/>
          <w:lang w:val="es-ES_tradnl"/>
        </w:rPr>
        <w:t xml:space="preserve">Firma del contrato por parte de los proveedores, </w:t>
      </w:r>
      <w:r w:rsidRPr="004276A2">
        <w:rPr>
          <w:rFonts w:ascii="Arial" w:hAnsi="Arial" w:cs="Arial"/>
          <w:sz w:val="22"/>
          <w:szCs w:val="24"/>
        </w:rPr>
        <w:t xml:space="preserve">conforme a lo señalado en el </w:t>
      </w:r>
      <w:r w:rsidRPr="004276A2">
        <w:rPr>
          <w:rFonts w:ascii="Arial" w:hAnsi="Arial" w:cs="Arial"/>
          <w:sz w:val="22"/>
          <w:szCs w:val="24"/>
          <w:u w:val="single"/>
        </w:rPr>
        <w:t>punto 2</w:t>
      </w:r>
      <w:r w:rsidRPr="004276A2">
        <w:rPr>
          <w:rFonts w:ascii="Arial" w:hAnsi="Arial" w:cs="Arial"/>
          <w:sz w:val="22"/>
          <w:szCs w:val="24"/>
        </w:rPr>
        <w:t xml:space="preserve"> (Eventos del Proceso)</w:t>
      </w:r>
      <w:r w:rsidRPr="004276A2">
        <w:rPr>
          <w:rFonts w:ascii="Arial" w:hAnsi="Arial" w:cs="Arial"/>
          <w:sz w:val="22"/>
          <w:szCs w:val="24"/>
          <w:lang w:val="es-ES_tradnl"/>
        </w:rPr>
        <w:t xml:space="preserve">, a partir de la entrega de la documentación para elaboración de contrato, en el </w:t>
      </w:r>
      <w:r w:rsidRPr="004276A2">
        <w:rPr>
          <w:rFonts w:ascii="Arial" w:hAnsi="Arial" w:cs="Arial"/>
          <w:b/>
          <w:sz w:val="22"/>
          <w:szCs w:val="24"/>
          <w:lang w:val="es-ES_tradnl"/>
        </w:rPr>
        <w:t>DOMICILIO</w:t>
      </w:r>
      <w:r w:rsidRPr="004276A2">
        <w:rPr>
          <w:rFonts w:ascii="Arial" w:hAnsi="Arial" w:cs="Arial"/>
          <w:sz w:val="22"/>
          <w:szCs w:val="24"/>
          <w:lang w:val="es-ES_tradnl"/>
        </w:rPr>
        <w:t>. Una vez recabadas todas las firmas, se le proporcionará un ejemplar, previa entrega de la garantía de cumplimiento.</w:t>
      </w:r>
    </w:p>
    <w:p w:rsidR="0001130A" w:rsidRPr="004276A2" w:rsidRDefault="0001130A" w:rsidP="006D4E6C">
      <w:pPr>
        <w:spacing w:after="200" w:line="360" w:lineRule="auto"/>
        <w:ind w:firstLine="708"/>
        <w:jc w:val="both"/>
        <w:rPr>
          <w:rFonts w:ascii="Arial" w:hAnsi="Arial" w:cs="Arial"/>
          <w:sz w:val="22"/>
          <w:szCs w:val="24"/>
        </w:rPr>
      </w:pPr>
      <w:r w:rsidRPr="004276A2">
        <w:rPr>
          <w:rFonts w:ascii="Arial" w:hAnsi="Arial" w:cs="Arial"/>
          <w:sz w:val="22"/>
          <w:szCs w:val="24"/>
        </w:rPr>
        <w:lastRenderedPageBreak/>
        <w:t xml:space="preserve">El </w:t>
      </w:r>
      <w:r w:rsidRPr="004276A2">
        <w:rPr>
          <w:rFonts w:ascii="Arial" w:hAnsi="Arial" w:cs="Arial"/>
          <w:b/>
          <w:sz w:val="22"/>
          <w:szCs w:val="24"/>
        </w:rPr>
        <w:t>PROVEEDOR</w:t>
      </w:r>
      <w:r w:rsidRPr="004276A2">
        <w:rPr>
          <w:rFonts w:ascii="Arial" w:hAnsi="Arial" w:cs="Arial"/>
          <w:sz w:val="22"/>
          <w:szCs w:val="24"/>
        </w:rPr>
        <w:t xml:space="preserve"> o el Representante Legal que acuda a la firma del pedido/contrato, para debe presentar en el Departamento de Adquisiciones de la </w:t>
      </w:r>
      <w:r w:rsidRPr="00A512FA">
        <w:rPr>
          <w:rFonts w:ascii="Arial" w:hAnsi="Arial" w:cs="Arial"/>
          <w:b/>
          <w:sz w:val="22"/>
          <w:szCs w:val="24"/>
        </w:rPr>
        <w:t>CONVOCANTE</w:t>
      </w:r>
      <w:r w:rsidRPr="004276A2">
        <w:rPr>
          <w:rFonts w:ascii="Arial" w:hAnsi="Arial" w:cs="Arial"/>
          <w:sz w:val="22"/>
          <w:szCs w:val="24"/>
        </w:rPr>
        <w:t>, original y copia para su cotejo de la siguiente documentación:</w:t>
      </w:r>
    </w:p>
    <w:p w:rsidR="0001130A" w:rsidRPr="004276A2" w:rsidRDefault="0001130A" w:rsidP="005D5259">
      <w:pPr>
        <w:pStyle w:val="Prrafodelista"/>
        <w:numPr>
          <w:ilvl w:val="0"/>
          <w:numId w:val="18"/>
        </w:numPr>
        <w:spacing w:line="360" w:lineRule="auto"/>
        <w:jc w:val="both"/>
        <w:rPr>
          <w:rFonts w:ascii="Arial" w:hAnsi="Arial" w:cs="Arial"/>
          <w:szCs w:val="24"/>
        </w:rPr>
      </w:pPr>
      <w:r w:rsidRPr="004276A2">
        <w:rPr>
          <w:rFonts w:ascii="Arial" w:hAnsi="Arial" w:cs="Arial"/>
          <w:szCs w:val="24"/>
        </w:rPr>
        <w:t>Fianza de Garantía de cumplimiento del pedido/contrato, (por el 10% antes de I.V.A.</w:t>
      </w:r>
    </w:p>
    <w:p w:rsidR="0001130A" w:rsidRPr="004276A2" w:rsidRDefault="0001130A" w:rsidP="005D5259">
      <w:pPr>
        <w:pStyle w:val="Prrafodelista"/>
        <w:numPr>
          <w:ilvl w:val="0"/>
          <w:numId w:val="18"/>
        </w:numPr>
        <w:spacing w:line="360" w:lineRule="auto"/>
        <w:jc w:val="both"/>
        <w:rPr>
          <w:rFonts w:ascii="Arial" w:hAnsi="Arial" w:cs="Arial"/>
          <w:szCs w:val="24"/>
        </w:rPr>
      </w:pPr>
      <w:r w:rsidRPr="004276A2">
        <w:rPr>
          <w:rFonts w:ascii="Arial" w:hAnsi="Arial" w:cs="Arial"/>
          <w:szCs w:val="24"/>
        </w:rPr>
        <w:t>Identificación vigente del representante legal o la persona que firmara el pedido contrato (Pasaporte vigente, cédula profesional federal o credencial para votar del INE).</w:t>
      </w:r>
    </w:p>
    <w:p w:rsidR="0001130A" w:rsidRPr="004276A2" w:rsidRDefault="0001130A" w:rsidP="005D5259">
      <w:pPr>
        <w:pStyle w:val="Prrafodelista"/>
        <w:numPr>
          <w:ilvl w:val="0"/>
          <w:numId w:val="18"/>
        </w:numPr>
        <w:spacing w:line="360" w:lineRule="auto"/>
        <w:jc w:val="both"/>
        <w:rPr>
          <w:rFonts w:ascii="Arial" w:hAnsi="Arial" w:cs="Arial"/>
          <w:szCs w:val="24"/>
        </w:rPr>
      </w:pPr>
      <w:r>
        <w:rPr>
          <w:rFonts w:ascii="Arial" w:hAnsi="Arial" w:cs="Arial"/>
          <w:szCs w:val="24"/>
        </w:rPr>
        <w:t>Format</w:t>
      </w:r>
      <w:r w:rsidRPr="004276A2">
        <w:rPr>
          <w:rFonts w:ascii="Arial" w:hAnsi="Arial" w:cs="Arial"/>
          <w:szCs w:val="24"/>
        </w:rPr>
        <w:t>o 32D (opinión del cumplimiento de Obligaciones Fiscales).</w:t>
      </w:r>
      <w:r>
        <w:rPr>
          <w:rFonts w:ascii="Arial" w:hAnsi="Arial" w:cs="Arial"/>
          <w:szCs w:val="24"/>
        </w:rPr>
        <w:t xml:space="preserve"> En sentido positivo y con una vigencia de menos de 1 mes a la firma del contrato.</w:t>
      </w:r>
    </w:p>
    <w:p w:rsidR="0001130A" w:rsidRPr="004276A2" w:rsidRDefault="0001130A" w:rsidP="005D5259">
      <w:pPr>
        <w:pStyle w:val="Prrafodelista"/>
        <w:numPr>
          <w:ilvl w:val="0"/>
          <w:numId w:val="18"/>
        </w:numPr>
        <w:spacing w:line="360" w:lineRule="auto"/>
        <w:jc w:val="both"/>
        <w:rPr>
          <w:rFonts w:ascii="Arial" w:hAnsi="Arial" w:cs="Arial"/>
          <w:szCs w:val="24"/>
        </w:rPr>
      </w:pPr>
      <w:r w:rsidRPr="004276A2">
        <w:rPr>
          <w:rFonts w:ascii="Arial" w:hAnsi="Arial" w:cs="Arial"/>
          <w:szCs w:val="24"/>
        </w:rPr>
        <w:t>Registro del Padrón de Proveedores de la SEPAF “Secretaria de Planeación, Administración y Finanzas” actualizado (Teléfono 38-18-28-18)</w:t>
      </w:r>
    </w:p>
    <w:p w:rsidR="0001130A" w:rsidRPr="004276A2" w:rsidRDefault="0001130A" w:rsidP="005D5259">
      <w:pPr>
        <w:pStyle w:val="Prrafodelista"/>
        <w:numPr>
          <w:ilvl w:val="0"/>
          <w:numId w:val="18"/>
        </w:numPr>
        <w:spacing w:line="360" w:lineRule="auto"/>
        <w:jc w:val="both"/>
        <w:rPr>
          <w:rFonts w:ascii="Arial" w:hAnsi="Arial" w:cs="Arial"/>
          <w:szCs w:val="24"/>
        </w:rPr>
      </w:pPr>
      <w:r w:rsidRPr="004276A2">
        <w:rPr>
          <w:rFonts w:ascii="Arial" w:hAnsi="Arial" w:cs="Arial"/>
          <w:szCs w:val="24"/>
        </w:rPr>
        <w:t xml:space="preserve">Poder Notarial del representante legar, actualizado o de la persona que firmara </w:t>
      </w:r>
      <w:proofErr w:type="gramStart"/>
      <w:r w:rsidRPr="004276A2">
        <w:rPr>
          <w:rFonts w:ascii="Arial" w:hAnsi="Arial" w:cs="Arial"/>
          <w:szCs w:val="24"/>
        </w:rPr>
        <w:t>el  pedido</w:t>
      </w:r>
      <w:proofErr w:type="gramEnd"/>
      <w:r w:rsidRPr="004276A2">
        <w:rPr>
          <w:rFonts w:ascii="Arial" w:hAnsi="Arial" w:cs="Arial"/>
          <w:szCs w:val="24"/>
        </w:rPr>
        <w:t>/contrato.</w:t>
      </w:r>
    </w:p>
    <w:p w:rsidR="0001130A" w:rsidRPr="004276A2" w:rsidRDefault="0001130A" w:rsidP="005D5259">
      <w:pPr>
        <w:pStyle w:val="Prrafodelista"/>
        <w:numPr>
          <w:ilvl w:val="0"/>
          <w:numId w:val="18"/>
        </w:numPr>
        <w:spacing w:line="360" w:lineRule="auto"/>
        <w:jc w:val="both"/>
        <w:rPr>
          <w:rFonts w:ascii="Arial" w:hAnsi="Arial" w:cs="Arial"/>
          <w:szCs w:val="24"/>
        </w:rPr>
      </w:pPr>
      <w:r w:rsidRPr="004276A2">
        <w:rPr>
          <w:rFonts w:ascii="Arial" w:hAnsi="Arial" w:cs="Arial"/>
          <w:szCs w:val="24"/>
        </w:rPr>
        <w:t xml:space="preserve">Acta Constitutiva del </w:t>
      </w:r>
      <w:r w:rsidRPr="00A512FA">
        <w:rPr>
          <w:rFonts w:ascii="Arial" w:hAnsi="Arial" w:cs="Arial"/>
          <w:b/>
          <w:szCs w:val="24"/>
        </w:rPr>
        <w:t xml:space="preserve">PROVEEDOR </w:t>
      </w:r>
      <w:r w:rsidRPr="004276A2">
        <w:rPr>
          <w:rFonts w:ascii="Arial" w:hAnsi="Arial" w:cs="Arial"/>
          <w:szCs w:val="24"/>
        </w:rPr>
        <w:t xml:space="preserve">  con todas sus modificaciones.</w:t>
      </w:r>
    </w:p>
    <w:p w:rsidR="0001130A" w:rsidRPr="004276A2" w:rsidRDefault="0001130A" w:rsidP="005D5259">
      <w:pPr>
        <w:pStyle w:val="Prrafodelista"/>
        <w:numPr>
          <w:ilvl w:val="0"/>
          <w:numId w:val="18"/>
        </w:numPr>
        <w:spacing w:line="360" w:lineRule="auto"/>
        <w:jc w:val="both"/>
        <w:rPr>
          <w:rFonts w:ascii="Arial" w:hAnsi="Arial" w:cs="Arial"/>
          <w:szCs w:val="24"/>
        </w:rPr>
      </w:pPr>
      <w:r w:rsidRPr="004276A2">
        <w:rPr>
          <w:rFonts w:ascii="Arial" w:hAnsi="Arial" w:cs="Arial"/>
          <w:szCs w:val="24"/>
        </w:rPr>
        <w:t xml:space="preserve">Registro Federal de Contribuyentes del </w:t>
      </w:r>
      <w:r w:rsidRPr="00A512FA">
        <w:rPr>
          <w:rFonts w:ascii="Arial" w:hAnsi="Arial" w:cs="Arial"/>
          <w:b/>
          <w:szCs w:val="24"/>
        </w:rPr>
        <w:t>PROVEEDOR</w:t>
      </w:r>
      <w:r w:rsidRPr="004276A2">
        <w:rPr>
          <w:rFonts w:ascii="Arial" w:hAnsi="Arial" w:cs="Arial"/>
          <w:szCs w:val="24"/>
        </w:rPr>
        <w:t>.</w:t>
      </w:r>
    </w:p>
    <w:p w:rsidR="0001130A" w:rsidRPr="004276A2" w:rsidRDefault="0001130A" w:rsidP="005D5259">
      <w:pPr>
        <w:pStyle w:val="Prrafodelista"/>
        <w:numPr>
          <w:ilvl w:val="0"/>
          <w:numId w:val="18"/>
        </w:numPr>
        <w:spacing w:line="360" w:lineRule="auto"/>
        <w:jc w:val="both"/>
        <w:rPr>
          <w:rFonts w:ascii="Arial" w:hAnsi="Arial" w:cs="Arial"/>
          <w:szCs w:val="24"/>
        </w:rPr>
      </w:pPr>
      <w:r w:rsidRPr="004276A2">
        <w:rPr>
          <w:rFonts w:ascii="Arial" w:hAnsi="Arial" w:cs="Arial"/>
          <w:szCs w:val="24"/>
        </w:rPr>
        <w:t xml:space="preserve">Comprobante de domicilio del </w:t>
      </w:r>
      <w:r w:rsidRPr="00A512FA">
        <w:rPr>
          <w:rFonts w:ascii="Arial" w:hAnsi="Arial" w:cs="Arial"/>
          <w:b/>
          <w:szCs w:val="24"/>
        </w:rPr>
        <w:t>PROVEEDOR</w:t>
      </w:r>
      <w:r w:rsidRPr="004276A2">
        <w:rPr>
          <w:rFonts w:ascii="Arial" w:hAnsi="Arial" w:cs="Arial"/>
          <w:szCs w:val="24"/>
        </w:rPr>
        <w:t xml:space="preserve"> actualizado (Recibo de Luz o Teléfono)</w:t>
      </w:r>
    </w:p>
    <w:p w:rsidR="0001130A" w:rsidRDefault="0001130A" w:rsidP="006D4E6C">
      <w:pPr>
        <w:spacing w:after="200" w:line="360" w:lineRule="auto"/>
        <w:ind w:right="49" w:firstLine="567"/>
        <w:jc w:val="both"/>
        <w:rPr>
          <w:rFonts w:ascii="Arial" w:hAnsi="Arial" w:cs="Arial"/>
          <w:sz w:val="22"/>
          <w:szCs w:val="24"/>
          <w:lang w:val="es-MX"/>
        </w:rPr>
      </w:pPr>
      <w:r w:rsidRPr="004276A2">
        <w:rPr>
          <w:rFonts w:ascii="Arial" w:hAnsi="Arial" w:cs="Arial"/>
          <w:sz w:val="22"/>
          <w:szCs w:val="24"/>
          <w:lang w:val="es-MX"/>
        </w:rPr>
        <w:t xml:space="preserve">Si el interesado no firma el contrato por causas imputables al mismo, la </w:t>
      </w:r>
      <w:r w:rsidRPr="00B44CBE">
        <w:rPr>
          <w:rFonts w:ascii="Arial" w:hAnsi="Arial" w:cs="Arial"/>
          <w:b/>
          <w:sz w:val="22"/>
          <w:szCs w:val="24"/>
          <w:lang w:val="es-MX"/>
        </w:rPr>
        <w:t>CONVOCANTE,</w:t>
      </w:r>
      <w:r w:rsidRPr="004276A2">
        <w:rPr>
          <w:rFonts w:ascii="Arial" w:hAnsi="Arial" w:cs="Arial"/>
          <w:sz w:val="22"/>
          <w:szCs w:val="24"/>
          <w:lang w:val="es-MX"/>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 convocará a una nueva sesión en donde podrán mejorar su oferta económica y se adjudicará a quien presente la de menor precio</w:t>
      </w:r>
      <w:r>
        <w:rPr>
          <w:rFonts w:ascii="Arial" w:hAnsi="Arial" w:cs="Arial"/>
          <w:sz w:val="22"/>
          <w:szCs w:val="24"/>
          <w:lang w:val="es-MX"/>
        </w:rPr>
        <w:t xml:space="preserve">. </w:t>
      </w:r>
    </w:p>
    <w:p w:rsidR="0001130A" w:rsidRPr="007D39EC" w:rsidRDefault="0001130A" w:rsidP="007F4EC6">
      <w:pPr>
        <w:spacing w:after="200" w:line="360" w:lineRule="auto"/>
        <w:ind w:right="49" w:firstLine="567"/>
        <w:jc w:val="both"/>
        <w:rPr>
          <w:rFonts w:ascii="Arial" w:hAnsi="Arial" w:cs="Arial"/>
          <w:sz w:val="22"/>
          <w:szCs w:val="24"/>
          <w:lang w:val="es-MX"/>
        </w:rPr>
      </w:pPr>
      <w:r w:rsidRPr="007D39EC">
        <w:rPr>
          <w:rFonts w:ascii="Arial" w:hAnsi="Arial" w:cs="Arial"/>
          <w:sz w:val="22"/>
          <w:szCs w:val="24"/>
        </w:rPr>
        <w:t xml:space="preserve">Los derechos y obligaciones que se deriven de los contratos no podrán ser transferidos por el proveedor en favor de cualquier otra persona, con excepción de los </w:t>
      </w:r>
      <w:r w:rsidRPr="007D39EC">
        <w:rPr>
          <w:rFonts w:ascii="Arial" w:hAnsi="Arial" w:cs="Arial"/>
          <w:sz w:val="22"/>
          <w:szCs w:val="24"/>
        </w:rPr>
        <w:lastRenderedPageBreak/>
        <w:t>derechos de cobro, en cuyo caso se deberá contar con el consentimiento del ente público de que se trate</w:t>
      </w:r>
      <w:r w:rsidRPr="007D39EC">
        <w:rPr>
          <w:rFonts w:ascii="Arial" w:hAnsi="Arial" w:cs="Arial"/>
          <w:sz w:val="22"/>
          <w:szCs w:val="24"/>
          <w:lang w:val="es-MX"/>
        </w:rPr>
        <w:t xml:space="preserve">. </w:t>
      </w:r>
    </w:p>
    <w:p w:rsidR="0001130A" w:rsidRPr="004276A2" w:rsidRDefault="0001130A" w:rsidP="00E57A9B">
      <w:pPr>
        <w:spacing w:before="240" w:line="360" w:lineRule="auto"/>
        <w:ind w:left="709" w:hanging="709"/>
        <w:jc w:val="both"/>
        <w:rPr>
          <w:rFonts w:ascii="Arial" w:hAnsi="Arial" w:cs="Arial"/>
          <w:b/>
          <w:i/>
          <w:sz w:val="22"/>
          <w:szCs w:val="24"/>
          <w:lang w:val="es-ES_tradnl"/>
        </w:rPr>
      </w:pPr>
      <w:bookmarkStart w:id="26" w:name="_Toc504379422"/>
      <w:r w:rsidRPr="004276A2">
        <w:rPr>
          <w:rFonts w:ascii="Arial" w:hAnsi="Arial" w:cs="Arial"/>
          <w:b/>
          <w:i/>
          <w:sz w:val="22"/>
          <w:szCs w:val="24"/>
          <w:lang w:val="es-ES_tradnl"/>
        </w:rPr>
        <w:t>18.1.</w:t>
      </w:r>
      <w:r w:rsidRPr="004276A2">
        <w:rPr>
          <w:rFonts w:ascii="Arial" w:hAnsi="Arial" w:cs="Arial"/>
          <w:b/>
          <w:i/>
          <w:sz w:val="22"/>
          <w:szCs w:val="24"/>
          <w:lang w:val="es-ES_tradnl"/>
        </w:rPr>
        <w:tab/>
        <w:t xml:space="preserve">Supervisión del servicio contratado por parte del </w:t>
      </w:r>
      <w:r w:rsidRPr="004276A2">
        <w:rPr>
          <w:rFonts w:ascii="Arial" w:hAnsi="Arial" w:cs="Arial"/>
          <w:b/>
          <w:sz w:val="22"/>
          <w:szCs w:val="24"/>
          <w:lang w:val="es-ES_tradnl"/>
        </w:rPr>
        <w:t>ORGANISMO</w:t>
      </w:r>
    </w:p>
    <w:p w:rsidR="0001130A" w:rsidRDefault="0001130A" w:rsidP="00E57A9B">
      <w:pPr>
        <w:widowControl w:val="0"/>
        <w:suppressAutoHyphens w:val="0"/>
        <w:spacing w:line="360" w:lineRule="auto"/>
        <w:ind w:right="159"/>
        <w:jc w:val="both"/>
        <w:rPr>
          <w:rFonts w:ascii="Arial" w:hAnsi="Arial" w:cs="Arial"/>
          <w:sz w:val="22"/>
          <w:szCs w:val="22"/>
          <w:lang w:val="es-MX" w:eastAsia="en-US"/>
        </w:rPr>
      </w:pPr>
      <w:r>
        <w:rPr>
          <w:rFonts w:ascii="Arial" w:hAnsi="Arial" w:cs="Arial"/>
          <w:sz w:val="22"/>
          <w:szCs w:val="22"/>
          <w:lang w:val="es-MX" w:eastAsia="en-US"/>
        </w:rPr>
        <w:t>El personal del CAISAME estancia breve o en quienes éstos deleguen tal función mediante oficio, tienen la responsabilidad de administrar, supervisar y vigilar el cumplimiento del servicio contratado, teniendo todas las facultades necesarias para realizar los señalamientos del incumplimiento de los servicios contratados al “</w:t>
      </w:r>
      <w:r>
        <w:rPr>
          <w:rFonts w:ascii="Arial" w:hAnsi="Arial" w:cs="Arial"/>
          <w:b/>
          <w:sz w:val="22"/>
          <w:szCs w:val="22"/>
          <w:lang w:val="es-MX" w:eastAsia="en-US"/>
        </w:rPr>
        <w:t>PROVEEDOR</w:t>
      </w:r>
      <w:r>
        <w:rPr>
          <w:rFonts w:ascii="Arial" w:hAnsi="Arial" w:cs="Arial"/>
          <w:sz w:val="22"/>
          <w:szCs w:val="22"/>
          <w:lang w:val="es-MX" w:eastAsia="en-US"/>
        </w:rPr>
        <w:t>" debiendo este de corregirlo en un plazo no mayor 8 días naturales.</w:t>
      </w:r>
    </w:p>
    <w:p w:rsidR="0001130A" w:rsidRPr="00811209" w:rsidRDefault="0001130A" w:rsidP="00E57A9B">
      <w:pPr>
        <w:spacing w:before="240" w:line="360" w:lineRule="auto"/>
        <w:jc w:val="both"/>
        <w:rPr>
          <w:rFonts w:ascii="Arial" w:hAnsi="Arial" w:cs="Arial"/>
          <w:sz w:val="22"/>
          <w:szCs w:val="22"/>
        </w:rPr>
      </w:pPr>
      <w:r>
        <w:rPr>
          <w:rFonts w:ascii="Arial" w:hAnsi="Arial" w:cs="Arial"/>
          <w:bCs/>
          <w:sz w:val="22"/>
          <w:szCs w:val="22"/>
          <w:lang w:eastAsia="en-US"/>
        </w:rPr>
        <w:t xml:space="preserve">En caso de incumplimiento por parte de </w:t>
      </w:r>
      <w:r>
        <w:rPr>
          <w:rFonts w:ascii="Arial" w:hAnsi="Arial" w:cs="Arial"/>
          <w:b/>
          <w:sz w:val="22"/>
          <w:szCs w:val="22"/>
          <w:lang w:eastAsia="en-US"/>
        </w:rPr>
        <w:t>“EL ORGANISMO”</w:t>
      </w:r>
      <w:r>
        <w:rPr>
          <w:rFonts w:ascii="Arial" w:hAnsi="Arial" w:cs="Arial"/>
          <w:bCs/>
          <w:sz w:val="22"/>
          <w:szCs w:val="22"/>
          <w:lang w:eastAsia="en-US"/>
        </w:rPr>
        <w:t xml:space="preserve"> respecto cualquiera de sus obligaciones conforme el presente instrumento, incluyendo de manera enunciativa más no </w:t>
      </w:r>
      <w:r w:rsidRPr="00811209">
        <w:rPr>
          <w:rFonts w:ascii="Arial" w:hAnsi="Arial" w:cs="Arial"/>
          <w:bCs/>
          <w:sz w:val="22"/>
          <w:szCs w:val="22"/>
          <w:lang w:eastAsia="en-US"/>
        </w:rPr>
        <w:t xml:space="preserve">limitativa, la obligación de pago prevista en esta cláusula, </w:t>
      </w:r>
      <w:r w:rsidRPr="00811209">
        <w:rPr>
          <w:rFonts w:ascii="Arial" w:hAnsi="Arial" w:cs="Arial"/>
          <w:b/>
          <w:bCs/>
          <w:sz w:val="22"/>
          <w:szCs w:val="22"/>
          <w:lang w:eastAsia="en-US"/>
        </w:rPr>
        <w:t>“EL PROVEEDOR”</w:t>
      </w:r>
      <w:r w:rsidRPr="00811209">
        <w:rPr>
          <w:rFonts w:ascii="Arial" w:hAnsi="Arial" w:cs="Arial"/>
          <w:b/>
          <w:sz w:val="22"/>
          <w:szCs w:val="22"/>
          <w:lang w:eastAsia="en-US"/>
        </w:rPr>
        <w:t xml:space="preserve"> </w:t>
      </w:r>
      <w:r w:rsidRPr="00811209">
        <w:rPr>
          <w:rFonts w:ascii="Arial" w:hAnsi="Arial" w:cs="Arial"/>
          <w:bCs/>
          <w:sz w:val="22"/>
          <w:szCs w:val="22"/>
          <w:lang w:eastAsia="en-US"/>
        </w:rPr>
        <w:t>podrá</w:t>
      </w:r>
      <w:r>
        <w:rPr>
          <w:rFonts w:ascii="Arial" w:hAnsi="Arial" w:cs="Arial"/>
          <w:bCs/>
          <w:sz w:val="22"/>
          <w:szCs w:val="22"/>
          <w:lang w:eastAsia="en-US"/>
        </w:rPr>
        <w:t xml:space="preserve"> interrumpir la prestación del servicio.</w:t>
      </w:r>
    </w:p>
    <w:p w:rsidR="0001130A" w:rsidRPr="004276A2" w:rsidRDefault="0001130A" w:rsidP="00E57A9B">
      <w:pPr>
        <w:spacing w:before="240" w:line="360" w:lineRule="auto"/>
        <w:ind w:left="709" w:hanging="709"/>
        <w:jc w:val="both"/>
        <w:rPr>
          <w:rFonts w:ascii="Arial" w:hAnsi="Arial" w:cs="Arial"/>
          <w:b/>
          <w:i/>
          <w:sz w:val="22"/>
          <w:szCs w:val="24"/>
          <w:lang w:val="es-ES_tradnl"/>
        </w:rPr>
      </w:pPr>
      <w:r w:rsidRPr="004276A2">
        <w:rPr>
          <w:rFonts w:ascii="Arial" w:hAnsi="Arial" w:cs="Arial"/>
          <w:b/>
          <w:i/>
          <w:sz w:val="22"/>
          <w:szCs w:val="24"/>
          <w:lang w:val="es-ES_tradnl"/>
        </w:rPr>
        <w:t>18.2.</w:t>
      </w:r>
      <w:r w:rsidRPr="004276A2">
        <w:rPr>
          <w:rFonts w:ascii="Arial" w:hAnsi="Arial" w:cs="Arial"/>
          <w:b/>
          <w:i/>
          <w:sz w:val="22"/>
          <w:szCs w:val="24"/>
          <w:lang w:val="es-ES_tradnl"/>
        </w:rPr>
        <w:tab/>
        <w:t>Causales de rescisión del contrato</w:t>
      </w:r>
    </w:p>
    <w:p w:rsidR="0001130A" w:rsidRPr="004276A2" w:rsidRDefault="0001130A" w:rsidP="00E57A9B">
      <w:pPr>
        <w:spacing w:after="200" w:line="360" w:lineRule="auto"/>
        <w:jc w:val="both"/>
        <w:rPr>
          <w:rFonts w:ascii="Arial" w:hAnsi="Arial" w:cs="Arial"/>
          <w:sz w:val="22"/>
          <w:szCs w:val="24"/>
          <w:lang w:val="es-ES_tradnl"/>
        </w:rPr>
      </w:pPr>
      <w:r w:rsidRPr="004276A2">
        <w:rPr>
          <w:rFonts w:ascii="Arial" w:hAnsi="Arial" w:cs="Arial"/>
          <w:sz w:val="22"/>
          <w:szCs w:val="24"/>
          <w:lang w:val="es-ES_tradnl"/>
        </w:rPr>
        <w:t xml:space="preserve">El </w:t>
      </w:r>
      <w:r w:rsidRPr="004276A2">
        <w:rPr>
          <w:rFonts w:ascii="Arial" w:hAnsi="Arial" w:cs="Arial"/>
          <w:b/>
          <w:sz w:val="22"/>
          <w:szCs w:val="24"/>
          <w:lang w:val="es-ES_tradnl"/>
        </w:rPr>
        <w:t xml:space="preserve">ORGANISMO </w:t>
      </w:r>
      <w:r w:rsidRPr="004276A2">
        <w:rPr>
          <w:rFonts w:ascii="Arial" w:hAnsi="Arial" w:cs="Arial"/>
          <w:sz w:val="22"/>
          <w:szCs w:val="24"/>
          <w:lang w:val="es-ES_tradnl"/>
        </w:rPr>
        <w:t>a través de su Dirección de Asuntos Jurídicos, podrá rescindir el pedido/ contrato bajo las siguientes causales:</w:t>
      </w:r>
    </w:p>
    <w:p w:rsidR="0001130A" w:rsidRPr="004276A2" w:rsidRDefault="0001130A" w:rsidP="00E57A9B">
      <w:pPr>
        <w:pStyle w:val="Prrafodelista"/>
        <w:numPr>
          <w:ilvl w:val="0"/>
          <w:numId w:val="16"/>
        </w:numPr>
        <w:spacing w:after="60" w:line="360" w:lineRule="auto"/>
        <w:ind w:left="426" w:hanging="426"/>
        <w:jc w:val="both"/>
        <w:rPr>
          <w:rFonts w:ascii="Arial" w:hAnsi="Arial" w:cs="Arial"/>
          <w:szCs w:val="24"/>
          <w:lang w:val="es-ES_tradnl"/>
        </w:rPr>
      </w:pPr>
      <w:r w:rsidRPr="004276A2">
        <w:rPr>
          <w:rFonts w:ascii="Arial" w:hAnsi="Arial" w:cs="Arial"/>
          <w:szCs w:val="24"/>
          <w:lang w:val="es-ES_tradnl"/>
        </w:rPr>
        <w:t xml:space="preserve">Si el </w:t>
      </w:r>
      <w:r w:rsidRPr="004276A2">
        <w:rPr>
          <w:rFonts w:ascii="Arial" w:hAnsi="Arial" w:cs="Arial"/>
          <w:b/>
          <w:szCs w:val="24"/>
          <w:lang w:val="es-ES_tradnl"/>
        </w:rPr>
        <w:t>PROVEEDOR</w:t>
      </w:r>
      <w:r w:rsidRPr="004276A2">
        <w:rPr>
          <w:rFonts w:ascii="Arial" w:hAnsi="Arial" w:cs="Arial"/>
          <w:szCs w:val="24"/>
          <w:lang w:val="es-ES_tradnl"/>
        </w:rPr>
        <w:t xml:space="preserve"> no entrega los </w:t>
      </w:r>
      <w:r w:rsidRPr="004276A2">
        <w:rPr>
          <w:rFonts w:ascii="Arial" w:hAnsi="Arial" w:cs="Arial"/>
          <w:b/>
          <w:szCs w:val="24"/>
          <w:lang w:val="es-ES_tradnl"/>
        </w:rPr>
        <w:t>SERVICIO</w:t>
      </w:r>
      <w:r w:rsidRPr="004276A2">
        <w:rPr>
          <w:rFonts w:ascii="Arial" w:hAnsi="Arial" w:cs="Arial"/>
          <w:szCs w:val="24"/>
          <w:lang w:val="es-ES_tradnl"/>
        </w:rPr>
        <w:t xml:space="preserve"> de acuerdo con los datos y especificaciones contratadas y establecidas en las presentes </w:t>
      </w:r>
      <w:r w:rsidRPr="006B5494">
        <w:rPr>
          <w:rFonts w:ascii="Arial" w:hAnsi="Arial" w:cs="Arial"/>
          <w:b/>
          <w:szCs w:val="24"/>
          <w:lang w:val="es-ES_tradnl"/>
        </w:rPr>
        <w:t>BASES</w:t>
      </w:r>
      <w:r w:rsidRPr="004276A2">
        <w:rPr>
          <w:rFonts w:ascii="Arial" w:hAnsi="Arial" w:cs="Arial"/>
          <w:szCs w:val="24"/>
          <w:lang w:val="es-ES_tradnl"/>
        </w:rPr>
        <w:t>.</w:t>
      </w:r>
    </w:p>
    <w:p w:rsidR="0001130A" w:rsidRPr="004276A2" w:rsidRDefault="0001130A" w:rsidP="00E57A9B">
      <w:pPr>
        <w:pStyle w:val="Prrafodelista"/>
        <w:numPr>
          <w:ilvl w:val="0"/>
          <w:numId w:val="16"/>
        </w:numPr>
        <w:spacing w:after="60" w:line="360" w:lineRule="auto"/>
        <w:ind w:left="426" w:hanging="426"/>
        <w:jc w:val="both"/>
        <w:rPr>
          <w:rFonts w:ascii="Arial" w:hAnsi="Arial" w:cs="Arial"/>
          <w:szCs w:val="24"/>
          <w:lang w:val="es-ES_tradnl"/>
        </w:rPr>
      </w:pPr>
      <w:r w:rsidRPr="004276A2">
        <w:rPr>
          <w:rFonts w:ascii="Arial" w:hAnsi="Arial" w:cs="Arial"/>
          <w:szCs w:val="24"/>
          <w:lang w:val="es-ES_tradnl"/>
        </w:rPr>
        <w:t>Si suspende injustificadamente la entrega de</w:t>
      </w:r>
      <w:r>
        <w:rPr>
          <w:rFonts w:ascii="Arial" w:hAnsi="Arial" w:cs="Arial"/>
          <w:szCs w:val="24"/>
          <w:lang w:val="es-ES_tradnl"/>
        </w:rPr>
        <w:t xml:space="preserve">l </w:t>
      </w:r>
      <w:r w:rsidRPr="004276A2">
        <w:rPr>
          <w:rFonts w:ascii="Arial" w:hAnsi="Arial" w:cs="Arial"/>
          <w:b/>
          <w:szCs w:val="24"/>
          <w:lang w:val="es-ES_tradnl"/>
        </w:rPr>
        <w:t>SERVICIO</w:t>
      </w:r>
      <w:r w:rsidRPr="004276A2">
        <w:rPr>
          <w:rFonts w:ascii="Arial" w:hAnsi="Arial" w:cs="Arial"/>
          <w:szCs w:val="24"/>
          <w:lang w:val="es-ES_tradnl"/>
        </w:rPr>
        <w:t xml:space="preserve"> en forma total.</w:t>
      </w:r>
    </w:p>
    <w:p w:rsidR="0001130A" w:rsidRPr="004276A2" w:rsidRDefault="0001130A" w:rsidP="00E57A9B">
      <w:pPr>
        <w:pStyle w:val="Prrafodelista"/>
        <w:numPr>
          <w:ilvl w:val="0"/>
          <w:numId w:val="16"/>
        </w:numPr>
        <w:spacing w:after="60" w:line="360" w:lineRule="auto"/>
        <w:ind w:left="426" w:hanging="426"/>
        <w:jc w:val="both"/>
        <w:rPr>
          <w:rFonts w:ascii="Arial" w:hAnsi="Arial" w:cs="Arial"/>
          <w:szCs w:val="24"/>
          <w:lang w:val="es-ES_tradnl"/>
        </w:rPr>
      </w:pPr>
      <w:r w:rsidRPr="004276A2">
        <w:rPr>
          <w:rFonts w:ascii="Arial" w:hAnsi="Arial" w:cs="Arial"/>
          <w:szCs w:val="24"/>
          <w:lang w:val="es-ES_tradnl"/>
        </w:rPr>
        <w:t>Si es declarado en concurso mercantil.</w:t>
      </w:r>
    </w:p>
    <w:p w:rsidR="0001130A" w:rsidRPr="004276A2" w:rsidRDefault="0001130A" w:rsidP="00E57A9B">
      <w:pPr>
        <w:pStyle w:val="Prrafodelista"/>
        <w:numPr>
          <w:ilvl w:val="0"/>
          <w:numId w:val="16"/>
        </w:numPr>
        <w:spacing w:after="60" w:line="360" w:lineRule="auto"/>
        <w:ind w:left="426" w:hanging="426"/>
        <w:jc w:val="both"/>
        <w:rPr>
          <w:rFonts w:ascii="Arial" w:hAnsi="Arial" w:cs="Arial"/>
          <w:lang w:val="es-ES_tradnl"/>
        </w:rPr>
      </w:pPr>
      <w:r w:rsidRPr="004276A2">
        <w:rPr>
          <w:rFonts w:ascii="Arial" w:hAnsi="Arial" w:cs="Arial"/>
          <w:lang w:val="es-ES_tradnl"/>
        </w:rPr>
        <w:t xml:space="preserve">Si se comprueba incumplimiento y mala calidad en los servicios prestados como </w:t>
      </w:r>
      <w:r w:rsidRPr="004276A2">
        <w:rPr>
          <w:rFonts w:ascii="Arial" w:hAnsi="Arial" w:cs="Arial"/>
          <w:b/>
          <w:lang w:val="es-ES_tradnl"/>
        </w:rPr>
        <w:t>PROVEEDOR</w:t>
      </w:r>
      <w:r w:rsidRPr="004276A2">
        <w:rPr>
          <w:rFonts w:ascii="Arial" w:hAnsi="Arial" w:cs="Arial"/>
          <w:lang w:val="es-ES_tradnl"/>
        </w:rPr>
        <w:t xml:space="preserve"> para el </w:t>
      </w:r>
      <w:r w:rsidRPr="004276A2">
        <w:rPr>
          <w:rFonts w:ascii="Arial" w:hAnsi="Arial" w:cs="Arial"/>
          <w:b/>
          <w:lang w:val="es-ES_tradnl"/>
        </w:rPr>
        <w:t>SERVICIO</w:t>
      </w:r>
      <w:r w:rsidRPr="004276A2">
        <w:rPr>
          <w:rFonts w:ascii="Arial" w:hAnsi="Arial" w:cs="Arial"/>
          <w:lang w:val="es-ES_tradnl"/>
        </w:rPr>
        <w:t xml:space="preserve"> adquirido.</w:t>
      </w:r>
    </w:p>
    <w:p w:rsidR="0001130A" w:rsidRPr="004276A2" w:rsidRDefault="0001130A" w:rsidP="00E57A9B">
      <w:pPr>
        <w:pStyle w:val="Prrafodelista"/>
        <w:numPr>
          <w:ilvl w:val="0"/>
          <w:numId w:val="16"/>
        </w:numPr>
        <w:spacing w:after="60" w:line="360" w:lineRule="auto"/>
        <w:ind w:left="426" w:hanging="426"/>
        <w:jc w:val="both"/>
        <w:rPr>
          <w:rFonts w:ascii="Arial" w:hAnsi="Arial" w:cs="Arial"/>
          <w:lang w:val="es-ES_tradnl"/>
        </w:rPr>
      </w:pPr>
      <w:r w:rsidRPr="004276A2">
        <w:rPr>
          <w:rFonts w:ascii="Arial" w:hAnsi="Arial" w:cs="Arial"/>
          <w:lang w:val="es-ES_tradnl"/>
        </w:rPr>
        <w:t>En caso de falsear información en la documentación presentada.</w:t>
      </w:r>
    </w:p>
    <w:p w:rsidR="0001130A" w:rsidRPr="004276A2" w:rsidRDefault="0001130A" w:rsidP="00E57A9B">
      <w:pPr>
        <w:pStyle w:val="Prrafodelista"/>
        <w:numPr>
          <w:ilvl w:val="0"/>
          <w:numId w:val="16"/>
        </w:numPr>
        <w:spacing w:after="120" w:line="360" w:lineRule="auto"/>
        <w:ind w:left="426" w:hanging="426"/>
        <w:jc w:val="both"/>
        <w:rPr>
          <w:rFonts w:ascii="Arial" w:hAnsi="Arial" w:cs="Arial"/>
          <w:lang w:val="es-ES_tradnl"/>
        </w:rPr>
      </w:pPr>
      <w:r w:rsidRPr="004276A2">
        <w:rPr>
          <w:rFonts w:ascii="Arial" w:hAnsi="Arial" w:cs="Arial"/>
          <w:lang w:val="es-ES_tradnl"/>
        </w:rPr>
        <w:t xml:space="preserve">Cuando el </w:t>
      </w:r>
      <w:r w:rsidRPr="004276A2">
        <w:rPr>
          <w:rFonts w:ascii="Arial" w:hAnsi="Arial" w:cs="Arial"/>
          <w:b/>
          <w:lang w:val="es-ES_tradnl"/>
        </w:rPr>
        <w:t>PROVEEDOR</w:t>
      </w:r>
      <w:r w:rsidRPr="004276A2">
        <w:rPr>
          <w:rFonts w:ascii="Arial" w:hAnsi="Arial" w:cs="Arial"/>
          <w:lang w:val="es-ES_tradnl"/>
        </w:rPr>
        <w:t xml:space="preserve"> no cumpla con cualquiera de las obligaciones del “pedido/contrato”.</w:t>
      </w:r>
    </w:p>
    <w:p w:rsidR="0001130A" w:rsidRPr="004276A2" w:rsidRDefault="0001130A" w:rsidP="00E57A9B">
      <w:pPr>
        <w:spacing w:before="240" w:line="360" w:lineRule="auto"/>
        <w:ind w:left="709" w:hanging="709"/>
        <w:jc w:val="both"/>
        <w:rPr>
          <w:rFonts w:ascii="Arial" w:hAnsi="Arial" w:cs="Arial"/>
          <w:b/>
          <w:i/>
          <w:sz w:val="22"/>
          <w:lang w:val="es-ES_tradnl"/>
        </w:rPr>
      </w:pPr>
      <w:r w:rsidRPr="004276A2">
        <w:rPr>
          <w:rFonts w:ascii="Arial" w:hAnsi="Arial" w:cs="Arial"/>
          <w:b/>
          <w:i/>
          <w:sz w:val="22"/>
          <w:lang w:val="es-ES_tradnl"/>
        </w:rPr>
        <w:t>18.3.</w:t>
      </w:r>
      <w:r w:rsidRPr="004276A2">
        <w:rPr>
          <w:rFonts w:ascii="Arial" w:hAnsi="Arial" w:cs="Arial"/>
          <w:b/>
          <w:i/>
          <w:sz w:val="22"/>
          <w:lang w:val="es-ES_tradnl"/>
        </w:rPr>
        <w:tab/>
        <w:t>Procedimiento de rescisión del contrato</w:t>
      </w:r>
    </w:p>
    <w:p w:rsidR="0001130A" w:rsidRPr="004276A2" w:rsidRDefault="0001130A" w:rsidP="00E57A9B">
      <w:pPr>
        <w:spacing w:after="200" w:line="360" w:lineRule="auto"/>
        <w:jc w:val="both"/>
        <w:rPr>
          <w:rFonts w:ascii="Arial" w:hAnsi="Arial" w:cs="Arial"/>
          <w:sz w:val="22"/>
          <w:lang w:val="es-ES_tradnl"/>
        </w:rPr>
      </w:pPr>
      <w:r w:rsidRPr="004276A2">
        <w:rPr>
          <w:rFonts w:ascii="Arial" w:hAnsi="Arial" w:cs="Arial"/>
          <w:sz w:val="22"/>
          <w:lang w:val="es-ES_tradnl"/>
        </w:rPr>
        <w:t>En el supuesto de alguno de los casos previstos en las causales de ‘</w:t>
      </w:r>
      <w:r w:rsidRPr="004276A2">
        <w:rPr>
          <w:rFonts w:ascii="Arial" w:hAnsi="Arial" w:cs="Arial"/>
          <w:i/>
          <w:sz w:val="22"/>
          <w:lang w:val="es-ES_tradnl"/>
        </w:rPr>
        <w:t>rescisión del contrato’</w:t>
      </w:r>
      <w:r w:rsidRPr="004276A2">
        <w:rPr>
          <w:rFonts w:ascii="Arial" w:hAnsi="Arial" w:cs="Arial"/>
          <w:sz w:val="22"/>
          <w:lang w:val="es-ES_tradnl"/>
        </w:rPr>
        <w:t xml:space="preserve"> del </w:t>
      </w:r>
      <w:r w:rsidRPr="004276A2">
        <w:rPr>
          <w:rFonts w:ascii="Arial" w:hAnsi="Arial" w:cs="Arial"/>
          <w:sz w:val="22"/>
          <w:u w:val="single"/>
          <w:lang w:val="es-ES_tradnl"/>
        </w:rPr>
        <w:t>punto 18.2</w:t>
      </w:r>
      <w:r w:rsidRPr="004276A2">
        <w:rPr>
          <w:rFonts w:ascii="Arial" w:hAnsi="Arial" w:cs="Arial"/>
          <w:sz w:val="22"/>
          <w:lang w:val="es-ES_tradnl"/>
        </w:rPr>
        <w:t>, con excepción de lo señalado en el inciso “c”, el cual surtirá sus efectos de inmediato; el</w:t>
      </w:r>
      <w:r w:rsidRPr="004276A2">
        <w:rPr>
          <w:rFonts w:ascii="Arial" w:hAnsi="Arial" w:cs="Arial"/>
          <w:b/>
          <w:sz w:val="22"/>
          <w:lang w:val="es-ES_tradnl"/>
        </w:rPr>
        <w:t xml:space="preserve"> ORGANISMO</w:t>
      </w:r>
      <w:r w:rsidRPr="004276A2">
        <w:rPr>
          <w:rFonts w:ascii="Arial" w:hAnsi="Arial" w:cs="Arial"/>
          <w:sz w:val="22"/>
          <w:lang w:val="es-ES_tradnl"/>
        </w:rPr>
        <w:t xml:space="preserve"> requerirá por escrito al </w:t>
      </w:r>
      <w:r w:rsidRPr="004276A2">
        <w:rPr>
          <w:rFonts w:ascii="Arial" w:hAnsi="Arial" w:cs="Arial"/>
          <w:b/>
          <w:sz w:val="22"/>
          <w:lang w:val="es-ES_tradnl"/>
        </w:rPr>
        <w:t>PROVEEDOR</w:t>
      </w:r>
      <w:r w:rsidRPr="004276A2">
        <w:rPr>
          <w:rFonts w:ascii="Arial" w:hAnsi="Arial" w:cs="Arial"/>
          <w:sz w:val="22"/>
          <w:lang w:val="es-ES_tradnl"/>
        </w:rPr>
        <w:t xml:space="preserve"> para que dentro de </w:t>
      </w:r>
      <w:proofErr w:type="gramStart"/>
      <w:r w:rsidRPr="004276A2">
        <w:rPr>
          <w:rFonts w:ascii="Arial" w:hAnsi="Arial" w:cs="Arial"/>
          <w:sz w:val="22"/>
          <w:lang w:val="es-ES_tradnl"/>
        </w:rPr>
        <w:t>los  cinco</w:t>
      </w:r>
      <w:proofErr w:type="gramEnd"/>
      <w:r w:rsidRPr="004276A2">
        <w:rPr>
          <w:rFonts w:ascii="Arial" w:hAnsi="Arial" w:cs="Arial"/>
          <w:sz w:val="22"/>
          <w:lang w:val="es-ES_tradnl"/>
        </w:rPr>
        <w:t xml:space="preserve"> días naturales contados a partir del incumplimiento, de cualquiera de las obligaciones </w:t>
      </w:r>
      <w:r w:rsidRPr="004276A2">
        <w:rPr>
          <w:rFonts w:ascii="Arial" w:hAnsi="Arial" w:cs="Arial"/>
          <w:sz w:val="22"/>
          <w:lang w:val="es-ES_tradnl"/>
        </w:rPr>
        <w:lastRenderedPageBreak/>
        <w:t xml:space="preserve">derivadas del contrato, las subsane o manifieste, lo que a su derecho convenga y en el caso aporte las pruebas que estime pertinentes. </w:t>
      </w:r>
    </w:p>
    <w:p w:rsidR="0001130A" w:rsidRPr="004276A2" w:rsidRDefault="0001130A" w:rsidP="00E57A9B">
      <w:pPr>
        <w:spacing w:after="200" w:line="360" w:lineRule="auto"/>
        <w:ind w:firstLine="708"/>
        <w:jc w:val="both"/>
        <w:rPr>
          <w:rFonts w:ascii="Arial" w:hAnsi="Arial" w:cs="Arial"/>
          <w:sz w:val="22"/>
          <w:lang w:val="es-ES_tradnl"/>
        </w:rPr>
      </w:pPr>
      <w:r w:rsidRPr="004276A2">
        <w:rPr>
          <w:rFonts w:ascii="Arial" w:hAnsi="Arial" w:cs="Arial"/>
          <w:sz w:val="22"/>
          <w:lang w:val="es-ES_tradnl"/>
        </w:rPr>
        <w:t>Transcurrido el plazo antes señalado, el</w:t>
      </w:r>
      <w:r w:rsidRPr="004276A2">
        <w:rPr>
          <w:rFonts w:ascii="Arial" w:hAnsi="Arial" w:cs="Arial"/>
          <w:b/>
          <w:sz w:val="22"/>
          <w:lang w:val="es-ES_tradnl"/>
        </w:rPr>
        <w:t xml:space="preserve"> ORGANISMO</w:t>
      </w:r>
      <w:r w:rsidRPr="004276A2">
        <w:rPr>
          <w:rFonts w:ascii="Arial" w:hAnsi="Arial" w:cs="Arial"/>
          <w:sz w:val="22"/>
          <w:lang w:val="es-ES_tradnl"/>
        </w:rPr>
        <w:t xml:space="preserve"> contará con un plazo de 15 días naturales para resolver, considerando los argumentos y pruebas que hubiere hecho valer el </w:t>
      </w:r>
      <w:r w:rsidRPr="004276A2">
        <w:rPr>
          <w:rFonts w:ascii="Arial" w:hAnsi="Arial" w:cs="Arial"/>
          <w:b/>
          <w:sz w:val="22"/>
          <w:lang w:val="es-ES_tradnl"/>
        </w:rPr>
        <w:t>PROVEEDOR</w:t>
      </w:r>
      <w:r w:rsidRPr="004276A2">
        <w:rPr>
          <w:rFonts w:ascii="Arial" w:hAnsi="Arial" w:cs="Arial"/>
          <w:sz w:val="22"/>
          <w:lang w:val="es-ES_tradnl"/>
        </w:rPr>
        <w:t>.</w:t>
      </w:r>
    </w:p>
    <w:p w:rsidR="0001130A" w:rsidRPr="004276A2" w:rsidRDefault="0001130A" w:rsidP="00E57A9B">
      <w:pPr>
        <w:spacing w:after="200" w:line="360" w:lineRule="auto"/>
        <w:ind w:firstLine="708"/>
        <w:jc w:val="both"/>
        <w:rPr>
          <w:rFonts w:ascii="Arial" w:hAnsi="Arial" w:cs="Arial"/>
          <w:sz w:val="22"/>
          <w:lang w:val="es-ES_tradnl"/>
        </w:rPr>
      </w:pPr>
      <w:r w:rsidRPr="004276A2">
        <w:rPr>
          <w:rFonts w:ascii="Arial" w:hAnsi="Arial" w:cs="Arial"/>
          <w:sz w:val="22"/>
          <w:lang w:val="es-ES_tradnl"/>
        </w:rPr>
        <w:t xml:space="preserve">En atención a lo anterior, si el </w:t>
      </w:r>
      <w:r w:rsidRPr="004276A2">
        <w:rPr>
          <w:rFonts w:ascii="Arial" w:hAnsi="Arial" w:cs="Arial"/>
          <w:b/>
          <w:sz w:val="22"/>
          <w:lang w:val="es-ES_tradnl"/>
        </w:rPr>
        <w:t>PROVEEDOR</w:t>
      </w:r>
      <w:r w:rsidRPr="004276A2">
        <w:rPr>
          <w:rFonts w:ascii="Arial" w:hAnsi="Arial" w:cs="Arial"/>
          <w:sz w:val="22"/>
          <w:lang w:val="es-ES_tradnl"/>
        </w:rPr>
        <w:t xml:space="preserve"> a juicio del </w:t>
      </w:r>
      <w:r w:rsidRPr="004276A2">
        <w:rPr>
          <w:rFonts w:ascii="Arial" w:hAnsi="Arial" w:cs="Arial"/>
          <w:b/>
          <w:sz w:val="22"/>
          <w:lang w:val="es-ES_tradnl"/>
        </w:rPr>
        <w:t xml:space="preserve">ORGANISMO </w:t>
      </w:r>
      <w:r w:rsidRPr="004276A2">
        <w:rPr>
          <w:rFonts w:ascii="Arial" w:hAnsi="Arial" w:cs="Arial"/>
          <w:sz w:val="22"/>
          <w:lang w:val="es-ES_tradnl"/>
        </w:rPr>
        <w:t xml:space="preserve">no subsanara satisfactoriamente y/o las manifestaciones expresadas no fueran suficientes para justificar el incumplimiento, este podrá ejercer el derecho de rescindir el contrato. La determinación de dar por rescindido o no el contrato, debe ser debidamente fundada, motivada y comunicada al </w:t>
      </w:r>
      <w:r w:rsidRPr="004276A2">
        <w:rPr>
          <w:rFonts w:ascii="Arial" w:hAnsi="Arial" w:cs="Arial"/>
          <w:b/>
          <w:sz w:val="22"/>
          <w:lang w:val="es-ES_tradnl"/>
        </w:rPr>
        <w:t>PROVEEDOR</w:t>
      </w:r>
      <w:r w:rsidRPr="004276A2">
        <w:rPr>
          <w:rFonts w:ascii="Arial" w:hAnsi="Arial" w:cs="Arial"/>
          <w:sz w:val="22"/>
          <w:lang w:val="es-ES_tradnl"/>
        </w:rPr>
        <w:t xml:space="preserve"> dentro de dicho plazo, mediante notificación por escrito que realice la Dirección de Asuntos Jurídicos del </w:t>
      </w:r>
      <w:r w:rsidRPr="004276A2">
        <w:rPr>
          <w:rFonts w:ascii="Arial" w:hAnsi="Arial" w:cs="Arial"/>
          <w:b/>
          <w:sz w:val="22"/>
          <w:lang w:val="es-ES_tradnl"/>
        </w:rPr>
        <w:t>ORGANISMO</w:t>
      </w:r>
      <w:r w:rsidRPr="004276A2">
        <w:rPr>
          <w:rFonts w:ascii="Arial" w:hAnsi="Arial" w:cs="Arial"/>
          <w:sz w:val="22"/>
          <w:lang w:val="es-ES_tradnl"/>
        </w:rPr>
        <w:t>.</w:t>
      </w:r>
    </w:p>
    <w:p w:rsidR="0001130A" w:rsidRPr="004276A2" w:rsidRDefault="0001130A" w:rsidP="00E57A9B">
      <w:pPr>
        <w:spacing w:after="200" w:line="360" w:lineRule="auto"/>
        <w:ind w:firstLine="708"/>
        <w:jc w:val="both"/>
        <w:rPr>
          <w:rFonts w:ascii="Arial" w:hAnsi="Arial" w:cs="Arial"/>
          <w:sz w:val="22"/>
          <w:lang w:val="es-ES_tradnl"/>
        </w:rPr>
      </w:pPr>
      <w:r w:rsidRPr="004276A2">
        <w:rPr>
          <w:rFonts w:ascii="Arial" w:hAnsi="Arial" w:cs="Arial"/>
          <w:sz w:val="22"/>
          <w:lang w:val="es-ES_tradnl"/>
        </w:rPr>
        <w:t xml:space="preserve">En el caso de que se rescinda el contrato, el </w:t>
      </w:r>
      <w:r w:rsidRPr="004276A2">
        <w:rPr>
          <w:rFonts w:ascii="Arial" w:hAnsi="Arial" w:cs="Arial"/>
          <w:b/>
          <w:sz w:val="22"/>
          <w:lang w:val="es-ES_tradnl"/>
        </w:rPr>
        <w:t>PROVEEDOR</w:t>
      </w:r>
      <w:r w:rsidRPr="004276A2">
        <w:rPr>
          <w:rFonts w:ascii="Arial" w:hAnsi="Arial" w:cs="Arial"/>
          <w:sz w:val="22"/>
          <w:lang w:val="es-ES_tradnl"/>
        </w:rPr>
        <w:t xml:space="preserve"> dentro de los 15 días siguientes a que le haya sido notificado la rescisión respectiva, debe realizar y notificar por escrito al </w:t>
      </w:r>
      <w:r w:rsidRPr="004276A2">
        <w:rPr>
          <w:rFonts w:ascii="Arial" w:hAnsi="Arial" w:cs="Arial"/>
          <w:b/>
          <w:sz w:val="22"/>
          <w:lang w:val="es-ES_tradnl"/>
        </w:rPr>
        <w:t xml:space="preserve">ORGANISMO </w:t>
      </w:r>
      <w:r w:rsidRPr="004276A2">
        <w:rPr>
          <w:rFonts w:ascii="Arial" w:hAnsi="Arial" w:cs="Arial"/>
          <w:sz w:val="22"/>
          <w:lang w:val="es-ES_tradnl"/>
        </w:rPr>
        <w:t xml:space="preserve">el importe del finiquito correspondiente, a efecto de hacer constar los pagos que deba efectuar el </w:t>
      </w:r>
      <w:r w:rsidRPr="004276A2">
        <w:rPr>
          <w:rFonts w:ascii="Arial" w:hAnsi="Arial" w:cs="Arial"/>
          <w:b/>
          <w:sz w:val="22"/>
          <w:lang w:val="es-ES_tradnl"/>
        </w:rPr>
        <w:t xml:space="preserve">ORGANISMO </w:t>
      </w:r>
      <w:r w:rsidRPr="004276A2">
        <w:rPr>
          <w:rFonts w:ascii="Arial" w:hAnsi="Arial" w:cs="Arial"/>
          <w:sz w:val="22"/>
          <w:lang w:val="es-ES_tradnl"/>
        </w:rPr>
        <w:t>por concepto de los servicios entregados hasta el momento de la rescisión.</w:t>
      </w:r>
    </w:p>
    <w:p w:rsidR="0001130A" w:rsidRPr="004276A2" w:rsidRDefault="0001130A" w:rsidP="00E57A9B">
      <w:pPr>
        <w:spacing w:after="200" w:line="360" w:lineRule="auto"/>
        <w:ind w:firstLine="708"/>
        <w:jc w:val="both"/>
        <w:rPr>
          <w:rFonts w:ascii="Arial" w:hAnsi="Arial" w:cs="Arial"/>
          <w:sz w:val="22"/>
          <w:lang w:val="es-ES_tradnl"/>
        </w:rPr>
      </w:pPr>
      <w:r w:rsidRPr="004276A2">
        <w:rPr>
          <w:rFonts w:ascii="Arial" w:hAnsi="Arial" w:cs="Arial"/>
          <w:sz w:val="22"/>
          <w:lang w:val="es-ES_tradnl"/>
        </w:rPr>
        <w:t xml:space="preserve">El </w:t>
      </w:r>
      <w:r w:rsidRPr="004276A2">
        <w:rPr>
          <w:rFonts w:ascii="Arial" w:hAnsi="Arial" w:cs="Arial"/>
          <w:b/>
          <w:sz w:val="22"/>
          <w:lang w:val="es-ES_tradnl"/>
        </w:rPr>
        <w:t xml:space="preserve">ORGANISMO </w:t>
      </w:r>
      <w:r w:rsidRPr="004276A2">
        <w:rPr>
          <w:rFonts w:ascii="Arial" w:hAnsi="Arial" w:cs="Arial"/>
          <w:sz w:val="22"/>
          <w:lang w:val="es-ES_tradnl"/>
        </w:rPr>
        <w:t>podrá determinar no dar por rescindido el contrato, cuando durante el procedimiento rescisorio advierta que dicha acción pudiera ocasionar un daño o afectación a las funciones que tiene encomendadas como Entidad. En este supuesto, se elaborará un dictamen en el cual justifique que los impactos económicos o de operación que ocasionaría con la rescisión del contrato resultarían más inconvenientes.</w:t>
      </w:r>
    </w:p>
    <w:p w:rsidR="0001130A" w:rsidRPr="004276A2" w:rsidRDefault="0001130A" w:rsidP="00E57A9B">
      <w:pPr>
        <w:spacing w:after="200" w:line="360" w:lineRule="auto"/>
        <w:ind w:firstLine="708"/>
        <w:jc w:val="both"/>
        <w:rPr>
          <w:rFonts w:ascii="Arial" w:hAnsi="Arial" w:cs="Arial"/>
          <w:sz w:val="22"/>
          <w:lang w:val="es-ES_tradnl"/>
        </w:rPr>
      </w:pPr>
      <w:r w:rsidRPr="004276A2">
        <w:rPr>
          <w:rFonts w:ascii="Arial" w:hAnsi="Arial" w:cs="Arial"/>
          <w:sz w:val="22"/>
          <w:lang w:val="es-ES_tradnl"/>
        </w:rPr>
        <w:t xml:space="preserve">Al no dar por rescindido el contrato, el </w:t>
      </w:r>
      <w:r w:rsidRPr="004276A2">
        <w:rPr>
          <w:rFonts w:ascii="Arial" w:hAnsi="Arial" w:cs="Arial"/>
          <w:b/>
          <w:sz w:val="22"/>
          <w:lang w:val="es-ES_tradnl"/>
        </w:rPr>
        <w:t xml:space="preserve">ORGANISMO </w:t>
      </w:r>
      <w:r w:rsidRPr="004276A2">
        <w:rPr>
          <w:rFonts w:ascii="Arial" w:hAnsi="Arial" w:cs="Arial"/>
          <w:sz w:val="22"/>
          <w:lang w:val="es-ES_tradnl"/>
        </w:rPr>
        <w:t xml:space="preserve">establecerá al </w:t>
      </w:r>
      <w:r w:rsidRPr="004276A2">
        <w:rPr>
          <w:rFonts w:ascii="Arial" w:hAnsi="Arial" w:cs="Arial"/>
          <w:b/>
          <w:sz w:val="22"/>
          <w:lang w:val="es-ES_tradnl"/>
        </w:rPr>
        <w:t>PROVEEDOR</w:t>
      </w:r>
      <w:r w:rsidRPr="004276A2">
        <w:rPr>
          <w:rFonts w:ascii="Arial" w:hAnsi="Arial" w:cs="Arial"/>
          <w:sz w:val="22"/>
          <w:lang w:val="es-ES_tradnl"/>
        </w:rPr>
        <w:t xml:space="preserve"> otro plazo, que, a consideración del mismo, le permita a éste, subsanar el incumplimiento que hubiere motivado el inicio del procedimiento rescisorio.</w:t>
      </w:r>
    </w:p>
    <w:p w:rsidR="0001130A" w:rsidRPr="004276A2" w:rsidRDefault="0001130A" w:rsidP="00E57A9B">
      <w:pPr>
        <w:spacing w:after="200" w:line="360" w:lineRule="auto"/>
        <w:jc w:val="both"/>
        <w:rPr>
          <w:rFonts w:ascii="Arial" w:hAnsi="Arial" w:cs="Arial"/>
          <w:b/>
          <w:sz w:val="22"/>
          <w:lang w:val="es-ES_tradnl"/>
        </w:rPr>
      </w:pPr>
      <w:r w:rsidRPr="004276A2">
        <w:rPr>
          <w:rFonts w:ascii="Arial" w:hAnsi="Arial" w:cs="Arial"/>
          <w:b/>
          <w:sz w:val="22"/>
          <w:lang w:val="es-ES_tradnl"/>
        </w:rPr>
        <w:t xml:space="preserve">18.4 De las modificaciones al contrato. </w:t>
      </w:r>
    </w:p>
    <w:p w:rsidR="0001130A" w:rsidRPr="004276A2" w:rsidRDefault="0001130A" w:rsidP="00E57A9B">
      <w:pPr>
        <w:spacing w:after="200" w:line="360" w:lineRule="auto"/>
        <w:jc w:val="both"/>
        <w:rPr>
          <w:rFonts w:ascii="Arial" w:hAnsi="Arial" w:cs="Arial"/>
          <w:sz w:val="22"/>
          <w:lang w:val="es-MX"/>
        </w:rPr>
      </w:pPr>
      <w:r w:rsidRPr="004276A2">
        <w:rPr>
          <w:rFonts w:ascii="Arial" w:hAnsi="Arial" w:cs="Arial"/>
          <w:sz w:val="22"/>
          <w:lang w:val="es-MX"/>
        </w:rPr>
        <w:t>L</w:t>
      </w:r>
      <w:r w:rsidRPr="004276A2">
        <w:rPr>
          <w:rFonts w:ascii="Arial" w:hAnsi="Arial" w:cs="Arial"/>
          <w:bCs/>
          <w:sz w:val="22"/>
          <w:lang w:val="es-MX"/>
        </w:rPr>
        <w:t>a Unidad centralizadas de compra, dentro del presupuesto aprobado y disponible del área requirente y bajo responsabilidad de esta última,</w:t>
      </w:r>
      <w:r w:rsidRPr="004276A2">
        <w:rPr>
          <w:rFonts w:ascii="Arial" w:hAnsi="Arial" w:cs="Arial"/>
          <w:sz w:val="22"/>
          <w:lang w:val="es-MX"/>
        </w:rPr>
        <w:t xml:space="preserve"> por razones fundadas y explícitas, podrán acordar el incremento del monto del contrato o de la cantidad de bienes, arrendamientos o servicios solicitados mediante modificaciones a sus contratos vigentes, siempre que las </w:t>
      </w:r>
      <w:r w:rsidRPr="004276A2">
        <w:rPr>
          <w:rFonts w:ascii="Arial" w:hAnsi="Arial" w:cs="Arial"/>
          <w:sz w:val="22"/>
          <w:lang w:val="es-MX"/>
        </w:rPr>
        <w:lastRenderedPageBreak/>
        <w:t xml:space="preserve">modificaciones no rebasen, en conjunto, el veinte por ciento del monto total del contrato y el precio unitario de los bienes, arrendamientos o servicios sea igual al pactado originalmente. De igual manera, podrán modificarse los plazos de cumplimiento, siempre y cuando con ello no se afecte la Administración Pública, y las causas que originen la modificación se encuentren plenamente justificadas. </w:t>
      </w:r>
    </w:p>
    <w:p w:rsidR="0001130A" w:rsidRPr="004276A2" w:rsidRDefault="0001130A" w:rsidP="00E57A9B">
      <w:pPr>
        <w:spacing w:after="200" w:line="360" w:lineRule="auto"/>
        <w:jc w:val="both"/>
        <w:rPr>
          <w:rFonts w:ascii="Arial" w:hAnsi="Arial" w:cs="Arial"/>
          <w:sz w:val="22"/>
          <w:lang w:val="es-MX"/>
        </w:rPr>
      </w:pPr>
      <w:r w:rsidRPr="004276A2">
        <w:rPr>
          <w:rFonts w:ascii="Arial" w:hAnsi="Arial" w:cs="Arial"/>
          <w:sz w:val="22"/>
          <w:lang w:val="es-MX"/>
        </w:rPr>
        <w:t>En caso de que la modificación de que se trate, tenga impacto en el monto del contrato, deberá aumentarse el monto de la garantía otorgada para el cumplimiento en el porcentaje al que ascienda el incremento respectivo.</w:t>
      </w:r>
    </w:p>
    <w:p w:rsidR="0001130A" w:rsidRPr="004276A2" w:rsidRDefault="0001130A" w:rsidP="00E57A9B">
      <w:pPr>
        <w:spacing w:after="200" w:line="360" w:lineRule="auto"/>
        <w:jc w:val="both"/>
        <w:rPr>
          <w:rFonts w:ascii="Arial" w:hAnsi="Arial" w:cs="Arial"/>
          <w:b/>
          <w:sz w:val="22"/>
          <w:lang w:val="es-MX"/>
        </w:rPr>
      </w:pPr>
      <w:r w:rsidRPr="004276A2">
        <w:rPr>
          <w:rFonts w:ascii="Arial" w:hAnsi="Arial" w:cs="Arial"/>
          <w:b/>
          <w:sz w:val="22"/>
          <w:lang w:val="es-MX"/>
        </w:rPr>
        <w:t xml:space="preserve">18.5 Del Tracto Sucesivo. </w:t>
      </w:r>
    </w:p>
    <w:p w:rsidR="0001130A" w:rsidRPr="004276A2" w:rsidRDefault="0001130A" w:rsidP="00E57A9B">
      <w:pPr>
        <w:spacing w:after="200" w:line="360" w:lineRule="auto"/>
        <w:jc w:val="both"/>
        <w:rPr>
          <w:rFonts w:ascii="Arial" w:hAnsi="Arial" w:cs="Arial"/>
          <w:sz w:val="22"/>
          <w:lang w:val="es-MX"/>
        </w:rPr>
      </w:pPr>
      <w:r w:rsidRPr="00811209">
        <w:rPr>
          <w:rFonts w:ascii="Arial" w:hAnsi="Arial" w:cs="Arial"/>
          <w:sz w:val="22"/>
          <w:lang w:val="es-MX"/>
        </w:rPr>
        <w:t xml:space="preserve">EL </w:t>
      </w:r>
      <w:r w:rsidRPr="00811209">
        <w:rPr>
          <w:rFonts w:ascii="Arial" w:hAnsi="Arial" w:cs="Arial"/>
          <w:b/>
          <w:sz w:val="22"/>
          <w:lang w:val="es-MX"/>
        </w:rPr>
        <w:t>ORGANISMO</w:t>
      </w:r>
      <w:r w:rsidRPr="00811209">
        <w:rPr>
          <w:rFonts w:ascii="Arial" w:hAnsi="Arial" w:cs="Arial"/>
          <w:sz w:val="22"/>
          <w:lang w:val="es-MX"/>
        </w:rPr>
        <w:t xml:space="preserve"> podrá celebrar contratos de tracto sucesivo para el contrato que se</w:t>
      </w:r>
      <w:r w:rsidRPr="004276A2">
        <w:rPr>
          <w:rFonts w:ascii="Arial" w:hAnsi="Arial" w:cs="Arial"/>
          <w:sz w:val="22"/>
          <w:lang w:val="es-MX"/>
        </w:rPr>
        <w:t xml:space="preserve"> origen del presente PROCESO, servicios que se requieran de manera reiterada sujetándose a los montos establecidos previstos por el decreto de Presupuesto de Egresos del Estado, los cuales podrán ser multianuales siempre y cuando garanticen las mejores condiciones en precios y servicios, hasta por el término de la administración correspondiente y en los términos de la legislación aplicable. </w:t>
      </w:r>
    </w:p>
    <w:p w:rsidR="0001130A" w:rsidRPr="004276A2" w:rsidRDefault="0001130A" w:rsidP="00E57A9B">
      <w:pPr>
        <w:spacing w:after="200" w:line="360" w:lineRule="auto"/>
        <w:jc w:val="both"/>
        <w:rPr>
          <w:rFonts w:ascii="Arial" w:hAnsi="Arial" w:cs="Arial"/>
          <w:sz w:val="22"/>
          <w:lang w:val="es-MX"/>
        </w:rPr>
      </w:pPr>
      <w:r w:rsidRPr="004276A2">
        <w:rPr>
          <w:rFonts w:ascii="Arial" w:hAnsi="Arial" w:cs="Arial"/>
          <w:sz w:val="22"/>
          <w:lang w:val="es-MX"/>
        </w:rPr>
        <w:t>En el caso de que un contrato trascienda la administración que lo otorga, deberá sujetarse a lo establecido en la legislación aplicable.</w:t>
      </w:r>
    </w:p>
    <w:p w:rsidR="0001130A" w:rsidRPr="004276A2" w:rsidRDefault="0001130A" w:rsidP="00E57A9B">
      <w:pPr>
        <w:spacing w:after="200" w:line="360" w:lineRule="auto"/>
        <w:jc w:val="both"/>
        <w:rPr>
          <w:rFonts w:ascii="Arial" w:hAnsi="Arial" w:cs="Arial"/>
          <w:b/>
          <w:sz w:val="22"/>
          <w:lang w:val="es-MX"/>
        </w:rPr>
      </w:pPr>
      <w:r w:rsidRPr="004276A2">
        <w:rPr>
          <w:rFonts w:ascii="Arial" w:hAnsi="Arial" w:cs="Arial"/>
          <w:b/>
          <w:sz w:val="22"/>
          <w:lang w:val="es-MX"/>
        </w:rPr>
        <w:t>18.</w:t>
      </w:r>
      <w:r>
        <w:rPr>
          <w:rFonts w:ascii="Arial" w:hAnsi="Arial" w:cs="Arial"/>
          <w:b/>
          <w:sz w:val="22"/>
          <w:lang w:val="es-MX"/>
        </w:rPr>
        <w:t>6</w:t>
      </w:r>
      <w:r w:rsidRPr="004276A2">
        <w:rPr>
          <w:rFonts w:ascii="Arial" w:hAnsi="Arial" w:cs="Arial"/>
          <w:b/>
          <w:sz w:val="22"/>
          <w:lang w:val="es-MX"/>
        </w:rPr>
        <w:t xml:space="preserve"> Contrato abierto. </w:t>
      </w:r>
    </w:p>
    <w:p w:rsidR="0001130A" w:rsidRPr="004276A2" w:rsidRDefault="0001130A" w:rsidP="00E57A9B">
      <w:pPr>
        <w:spacing w:after="200" w:line="360" w:lineRule="auto"/>
        <w:jc w:val="both"/>
        <w:rPr>
          <w:rFonts w:ascii="Arial" w:hAnsi="Arial" w:cs="Arial"/>
          <w:sz w:val="22"/>
          <w:lang w:val="es-MX"/>
        </w:rPr>
      </w:pPr>
      <w:r w:rsidRPr="004276A2">
        <w:rPr>
          <w:rFonts w:ascii="Arial" w:hAnsi="Arial" w:cs="Arial"/>
          <w:sz w:val="22"/>
          <w:lang w:val="es-MX"/>
        </w:rPr>
        <w:t xml:space="preserve">El </w:t>
      </w:r>
      <w:r w:rsidRPr="004276A2">
        <w:rPr>
          <w:rFonts w:ascii="Arial" w:hAnsi="Arial" w:cs="Arial"/>
          <w:b/>
          <w:bCs/>
          <w:caps/>
          <w:sz w:val="22"/>
          <w:szCs w:val="24"/>
          <w:lang w:val="es-ES_tradnl"/>
        </w:rPr>
        <w:t>ORGANISMO</w:t>
      </w:r>
      <w:r>
        <w:rPr>
          <w:rFonts w:ascii="Arial" w:hAnsi="Arial" w:cs="Arial"/>
          <w:sz w:val="22"/>
          <w:lang w:val="es-MX"/>
        </w:rPr>
        <w:t xml:space="preserve"> podrá </w:t>
      </w:r>
      <w:r w:rsidRPr="004276A2">
        <w:rPr>
          <w:rFonts w:ascii="Arial" w:hAnsi="Arial" w:cs="Arial"/>
          <w:sz w:val="22"/>
          <w:lang w:val="es-MX"/>
        </w:rPr>
        <w:t xml:space="preserve">celebrar contratos abiertos para adquirir bienes, arrendamientos o servicios que requieran de manera reiterada, sujetándose a lo establecido en el artículo 79 de la LEY. </w:t>
      </w:r>
    </w:p>
    <w:p w:rsidR="0001130A" w:rsidRPr="00B44CBE" w:rsidRDefault="0001130A" w:rsidP="00B44CBE">
      <w:pPr>
        <w:pStyle w:val="Ttulo1"/>
        <w:rPr>
          <w:color w:val="auto"/>
          <w:sz w:val="24"/>
          <w:lang w:val="es-ES_tradnl"/>
        </w:rPr>
      </w:pPr>
      <w:r w:rsidRPr="004276A2">
        <w:rPr>
          <w:color w:val="auto"/>
          <w:sz w:val="24"/>
          <w:lang w:val="es-ES_tradnl"/>
        </w:rPr>
        <w:t xml:space="preserve">19.- </w:t>
      </w:r>
      <w:r w:rsidRPr="004276A2">
        <w:rPr>
          <w:color w:val="auto"/>
          <w:sz w:val="24"/>
          <w:lang w:val="es-ES_tradnl"/>
        </w:rPr>
        <w:tab/>
        <w:t>Anticipo</w:t>
      </w:r>
      <w:bookmarkEnd w:id="26"/>
    </w:p>
    <w:p w:rsidR="0001130A" w:rsidRPr="00B44CBE" w:rsidRDefault="0001130A" w:rsidP="00EF6DB1">
      <w:pPr>
        <w:spacing w:after="200" w:line="360" w:lineRule="auto"/>
        <w:jc w:val="both"/>
        <w:rPr>
          <w:rFonts w:ascii="Arial" w:hAnsi="Arial" w:cs="Arial"/>
          <w:smallCaps/>
          <w:sz w:val="22"/>
          <w:lang w:val="es-ES_tradnl"/>
        </w:rPr>
      </w:pPr>
      <w:r w:rsidRPr="00B44CBE">
        <w:rPr>
          <w:rFonts w:ascii="Arial" w:hAnsi="Arial" w:cs="Arial"/>
          <w:sz w:val="22"/>
          <w:lang w:val="es-ES_tradnl"/>
        </w:rPr>
        <w:t xml:space="preserve">No se otorgará anticipo en el presente proceso. </w:t>
      </w:r>
    </w:p>
    <w:p w:rsidR="0001130A" w:rsidRPr="004276A2" w:rsidRDefault="0001130A" w:rsidP="00A35AE7">
      <w:pPr>
        <w:pStyle w:val="Ttulo1"/>
        <w:rPr>
          <w:color w:val="auto"/>
          <w:sz w:val="24"/>
          <w:lang w:val="es-ES_tradnl"/>
        </w:rPr>
      </w:pPr>
      <w:bookmarkStart w:id="27" w:name="_Toc504379423"/>
      <w:r w:rsidRPr="004276A2">
        <w:rPr>
          <w:color w:val="auto"/>
          <w:sz w:val="24"/>
          <w:lang w:val="es-ES_tradnl"/>
        </w:rPr>
        <w:t xml:space="preserve">20.- </w:t>
      </w:r>
      <w:r w:rsidRPr="004276A2">
        <w:rPr>
          <w:color w:val="auto"/>
          <w:sz w:val="24"/>
          <w:lang w:val="es-ES_tradnl"/>
        </w:rPr>
        <w:tab/>
        <w:t>Condiciones de Pago</w:t>
      </w:r>
      <w:bookmarkEnd w:id="27"/>
    </w:p>
    <w:p w:rsidR="0001130A" w:rsidRPr="004276A2" w:rsidRDefault="0001130A" w:rsidP="00E83D4B">
      <w:pPr>
        <w:tabs>
          <w:tab w:val="left" w:pos="708"/>
          <w:tab w:val="left" w:pos="1416"/>
          <w:tab w:val="left" w:pos="2124"/>
          <w:tab w:val="left" w:pos="3383"/>
        </w:tabs>
        <w:spacing w:before="240" w:line="360" w:lineRule="auto"/>
        <w:ind w:left="709" w:hanging="709"/>
        <w:jc w:val="both"/>
        <w:rPr>
          <w:rFonts w:ascii="Arial" w:hAnsi="Arial" w:cs="Arial"/>
          <w:b/>
          <w:i/>
          <w:sz w:val="22"/>
          <w:szCs w:val="24"/>
          <w:lang w:val="es-ES_tradnl"/>
        </w:rPr>
      </w:pPr>
      <w:r w:rsidRPr="004276A2">
        <w:rPr>
          <w:rFonts w:ascii="Arial" w:hAnsi="Arial" w:cs="Arial"/>
          <w:b/>
          <w:i/>
          <w:sz w:val="22"/>
          <w:szCs w:val="24"/>
          <w:lang w:val="es-ES_tradnl"/>
        </w:rPr>
        <w:t>20.1-</w:t>
      </w:r>
      <w:r w:rsidRPr="004276A2">
        <w:rPr>
          <w:rFonts w:ascii="Arial" w:hAnsi="Arial" w:cs="Arial"/>
          <w:b/>
          <w:i/>
          <w:sz w:val="22"/>
          <w:szCs w:val="24"/>
          <w:lang w:val="es-ES_tradnl"/>
        </w:rPr>
        <w:tab/>
        <w:t>Forma de pago.</w:t>
      </w:r>
      <w:r>
        <w:rPr>
          <w:rFonts w:ascii="Arial" w:hAnsi="Arial" w:cs="Arial"/>
          <w:b/>
          <w:i/>
          <w:sz w:val="22"/>
          <w:szCs w:val="24"/>
          <w:lang w:val="es-ES_tradnl"/>
        </w:rPr>
        <w:tab/>
      </w:r>
    </w:p>
    <w:p w:rsidR="0001130A" w:rsidRPr="004276A2" w:rsidRDefault="0001130A" w:rsidP="000961AA">
      <w:pPr>
        <w:spacing w:after="200" w:line="360" w:lineRule="auto"/>
        <w:jc w:val="both"/>
        <w:rPr>
          <w:rFonts w:ascii="Arial" w:hAnsi="Arial" w:cs="Arial"/>
          <w:sz w:val="22"/>
          <w:szCs w:val="24"/>
        </w:rPr>
      </w:pPr>
      <w:r w:rsidRPr="004276A2">
        <w:rPr>
          <w:rFonts w:ascii="Arial" w:hAnsi="Arial" w:cs="Arial"/>
          <w:sz w:val="22"/>
          <w:szCs w:val="24"/>
        </w:rPr>
        <w:t>El pago será en pesos mexicanos y dentro los 30 días naturales contados a partir de la fecha de presentación de la factura</w:t>
      </w:r>
      <w:r>
        <w:rPr>
          <w:rFonts w:ascii="Arial" w:hAnsi="Arial" w:cs="Arial"/>
          <w:sz w:val="22"/>
          <w:szCs w:val="24"/>
        </w:rPr>
        <w:t xml:space="preserve"> en el Departamento de Glosa del </w:t>
      </w:r>
      <w:r w:rsidRPr="00120B30">
        <w:rPr>
          <w:rFonts w:ascii="Arial" w:hAnsi="Arial" w:cs="Arial"/>
          <w:b/>
          <w:sz w:val="22"/>
          <w:szCs w:val="24"/>
        </w:rPr>
        <w:t>ORGANISMO</w:t>
      </w:r>
      <w:r w:rsidRPr="004276A2">
        <w:rPr>
          <w:rFonts w:ascii="Arial" w:hAnsi="Arial" w:cs="Arial"/>
          <w:sz w:val="22"/>
          <w:szCs w:val="24"/>
        </w:rPr>
        <w:t xml:space="preserve">, la cual </w:t>
      </w:r>
      <w:r w:rsidRPr="004276A2">
        <w:rPr>
          <w:rFonts w:ascii="Arial" w:hAnsi="Arial" w:cs="Arial"/>
          <w:sz w:val="22"/>
          <w:szCs w:val="24"/>
        </w:rPr>
        <w:lastRenderedPageBreak/>
        <w:t xml:space="preserve">cumplirá con los requisitos fiscales vigentes correspondiente, debidamente </w:t>
      </w:r>
      <w:proofErr w:type="spellStart"/>
      <w:r w:rsidRPr="004276A2">
        <w:rPr>
          <w:rFonts w:ascii="Arial" w:hAnsi="Arial" w:cs="Arial"/>
          <w:sz w:val="22"/>
          <w:szCs w:val="24"/>
        </w:rPr>
        <w:t>requisitada</w:t>
      </w:r>
      <w:proofErr w:type="spellEnd"/>
      <w:r w:rsidRPr="004276A2">
        <w:rPr>
          <w:rFonts w:ascii="Arial" w:hAnsi="Arial" w:cs="Arial"/>
          <w:sz w:val="22"/>
          <w:szCs w:val="24"/>
        </w:rPr>
        <w:t>,</w:t>
      </w:r>
      <w:r>
        <w:rPr>
          <w:rFonts w:ascii="Arial" w:hAnsi="Arial" w:cs="Arial"/>
          <w:sz w:val="22"/>
          <w:szCs w:val="24"/>
        </w:rPr>
        <w:t xml:space="preserve"> </w:t>
      </w:r>
      <w:r w:rsidRPr="004276A2">
        <w:rPr>
          <w:rFonts w:ascii="Arial" w:hAnsi="Arial" w:cs="Arial"/>
          <w:sz w:val="22"/>
          <w:szCs w:val="24"/>
        </w:rPr>
        <w:t xml:space="preserve">de conformidad con el procedimiento del </w:t>
      </w:r>
      <w:r w:rsidRPr="004276A2">
        <w:rPr>
          <w:rFonts w:ascii="Arial" w:hAnsi="Arial" w:cs="Arial"/>
          <w:b/>
          <w:sz w:val="22"/>
          <w:szCs w:val="24"/>
        </w:rPr>
        <w:t>ORGANISMO</w:t>
      </w:r>
      <w:r w:rsidRPr="004276A2">
        <w:rPr>
          <w:rFonts w:ascii="Arial" w:hAnsi="Arial" w:cs="Arial"/>
          <w:sz w:val="22"/>
          <w:szCs w:val="24"/>
        </w:rPr>
        <w:t>.</w:t>
      </w:r>
    </w:p>
    <w:p w:rsidR="0001130A" w:rsidRDefault="0001130A" w:rsidP="00332F78">
      <w:pPr>
        <w:widowControl w:val="0"/>
        <w:spacing w:after="200" w:line="360" w:lineRule="auto"/>
        <w:ind w:firstLine="709"/>
        <w:jc w:val="both"/>
        <w:rPr>
          <w:rFonts w:ascii="Arial" w:hAnsi="Arial" w:cs="Arial"/>
          <w:sz w:val="22"/>
          <w:szCs w:val="24"/>
          <w:lang w:val="es-ES_tradnl"/>
        </w:rPr>
      </w:pPr>
      <w:r w:rsidRPr="004276A2">
        <w:rPr>
          <w:rFonts w:ascii="Arial" w:hAnsi="Arial" w:cs="Arial"/>
          <w:sz w:val="22"/>
          <w:szCs w:val="24"/>
        </w:rPr>
        <w:t>E</w:t>
      </w:r>
      <w:r w:rsidRPr="004276A2">
        <w:rPr>
          <w:rFonts w:ascii="Arial" w:hAnsi="Arial" w:cs="Arial"/>
          <w:sz w:val="22"/>
          <w:szCs w:val="24"/>
          <w:lang w:val="es-ES_tradnl"/>
        </w:rPr>
        <w:t>l pag</w:t>
      </w:r>
      <w:r>
        <w:rPr>
          <w:rFonts w:ascii="Arial" w:hAnsi="Arial" w:cs="Arial"/>
          <w:sz w:val="22"/>
          <w:szCs w:val="24"/>
          <w:lang w:val="es-ES_tradnl"/>
        </w:rPr>
        <w:t>o se realizará mediante</w:t>
      </w:r>
      <w:r w:rsidRPr="004276A2">
        <w:rPr>
          <w:rFonts w:ascii="Arial" w:hAnsi="Arial" w:cs="Arial"/>
          <w:sz w:val="22"/>
          <w:szCs w:val="24"/>
          <w:lang w:val="es-ES_tradnl"/>
        </w:rPr>
        <w:t xml:space="preserve"> transferencia electrónica en las oficinas de la Dirección de Recursos Financieros en el </w:t>
      </w:r>
      <w:r w:rsidRPr="004276A2">
        <w:rPr>
          <w:rFonts w:ascii="Arial" w:hAnsi="Arial" w:cs="Arial"/>
          <w:b/>
          <w:sz w:val="22"/>
          <w:szCs w:val="24"/>
          <w:lang w:val="es-ES_tradnl"/>
        </w:rPr>
        <w:t>DOMICILIO</w:t>
      </w:r>
      <w:r w:rsidRPr="004276A2">
        <w:rPr>
          <w:rFonts w:ascii="Arial" w:hAnsi="Arial" w:cs="Arial"/>
          <w:sz w:val="22"/>
          <w:szCs w:val="24"/>
          <w:lang w:val="es-ES_tradnl"/>
        </w:rPr>
        <w:t xml:space="preserve"> del</w:t>
      </w:r>
      <w:r w:rsidRPr="004276A2">
        <w:rPr>
          <w:rFonts w:ascii="Arial" w:hAnsi="Arial" w:cs="Arial"/>
          <w:bCs/>
          <w:caps/>
          <w:sz w:val="22"/>
          <w:szCs w:val="24"/>
          <w:lang w:val="es-ES_tradnl"/>
        </w:rPr>
        <w:t xml:space="preserve"> </w:t>
      </w:r>
      <w:r w:rsidRPr="004276A2">
        <w:rPr>
          <w:rFonts w:ascii="Arial" w:hAnsi="Arial" w:cs="Arial"/>
          <w:b/>
          <w:bCs/>
          <w:caps/>
          <w:sz w:val="22"/>
          <w:szCs w:val="24"/>
          <w:lang w:val="es-ES_tradnl"/>
        </w:rPr>
        <w:t>ORGANISMO</w:t>
      </w:r>
      <w:r w:rsidRPr="004276A2">
        <w:rPr>
          <w:rFonts w:ascii="Arial" w:hAnsi="Arial" w:cs="Arial"/>
          <w:sz w:val="22"/>
          <w:szCs w:val="24"/>
          <w:lang w:val="es-ES_tradnl"/>
        </w:rPr>
        <w:t>, según lo determine é</w:t>
      </w:r>
      <w:r>
        <w:rPr>
          <w:rFonts w:ascii="Arial" w:hAnsi="Arial" w:cs="Arial"/>
          <w:sz w:val="22"/>
          <w:szCs w:val="24"/>
          <w:lang w:val="es-ES_tradnl"/>
        </w:rPr>
        <w:t>sta. Debiendo</w:t>
      </w:r>
      <w:r w:rsidRPr="004276A2">
        <w:rPr>
          <w:rFonts w:ascii="Arial" w:hAnsi="Arial" w:cs="Arial"/>
          <w:sz w:val="22"/>
          <w:szCs w:val="24"/>
          <w:lang w:val="es-ES_tradnl"/>
        </w:rPr>
        <w:t xml:space="preserve"> entregar </w:t>
      </w:r>
      <w:r w:rsidRPr="00120B30">
        <w:rPr>
          <w:rFonts w:ascii="Arial" w:hAnsi="Arial" w:cs="Arial"/>
          <w:sz w:val="22"/>
          <w:szCs w:val="24"/>
          <w:lang w:val="es-ES_tradnl"/>
        </w:rPr>
        <w:t xml:space="preserve">el </w:t>
      </w:r>
      <w:r w:rsidRPr="00120B30">
        <w:rPr>
          <w:rFonts w:ascii="Arial" w:hAnsi="Arial" w:cs="Arial"/>
          <w:sz w:val="22"/>
          <w:szCs w:val="24"/>
          <w:u w:val="single"/>
          <w:lang w:val="es-ES_tradnl"/>
        </w:rPr>
        <w:t>“</w:t>
      </w:r>
      <w:r w:rsidRPr="00620571">
        <w:rPr>
          <w:rFonts w:ascii="Arial" w:hAnsi="Arial" w:cs="Arial"/>
          <w:b/>
          <w:sz w:val="22"/>
          <w:szCs w:val="24"/>
          <w:u w:val="single"/>
          <w:lang w:val="es-ES_tradnl"/>
        </w:rPr>
        <w:t>ANEXO 11</w:t>
      </w:r>
      <w:r w:rsidRPr="00120B30">
        <w:rPr>
          <w:rFonts w:ascii="Arial" w:hAnsi="Arial" w:cs="Arial"/>
          <w:sz w:val="22"/>
          <w:szCs w:val="24"/>
          <w:u w:val="single"/>
          <w:lang w:val="es-ES_tradnl"/>
        </w:rPr>
        <w:t>”</w:t>
      </w:r>
      <w:r w:rsidRPr="00120B30">
        <w:rPr>
          <w:rFonts w:ascii="Arial" w:hAnsi="Arial" w:cs="Arial"/>
          <w:sz w:val="22"/>
          <w:szCs w:val="24"/>
          <w:lang w:val="es-ES_tradnl"/>
        </w:rPr>
        <w:t xml:space="preserve"> debidamente</w:t>
      </w:r>
      <w:r w:rsidRPr="004276A2">
        <w:rPr>
          <w:rFonts w:ascii="Arial" w:hAnsi="Arial" w:cs="Arial"/>
          <w:sz w:val="22"/>
          <w:szCs w:val="24"/>
          <w:lang w:val="es-ES_tradnl"/>
        </w:rPr>
        <w:t xml:space="preserve"> </w:t>
      </w:r>
      <w:proofErr w:type="spellStart"/>
      <w:r w:rsidRPr="004276A2">
        <w:rPr>
          <w:rFonts w:ascii="Arial" w:hAnsi="Arial" w:cs="Arial"/>
          <w:sz w:val="22"/>
          <w:szCs w:val="24"/>
          <w:lang w:val="es-ES_tradnl"/>
        </w:rPr>
        <w:t>requisitado</w:t>
      </w:r>
      <w:proofErr w:type="spellEnd"/>
      <w:r w:rsidRPr="004276A2">
        <w:rPr>
          <w:rFonts w:ascii="Arial" w:hAnsi="Arial" w:cs="Arial"/>
          <w:sz w:val="22"/>
          <w:szCs w:val="24"/>
          <w:lang w:val="es-ES_tradnl"/>
        </w:rPr>
        <w:t xml:space="preserve"> conforme a las instrucciones del mismo, en la Dirección de Recursos Financieros.</w:t>
      </w:r>
    </w:p>
    <w:p w:rsidR="0001130A" w:rsidRPr="005844EE" w:rsidRDefault="0001130A" w:rsidP="00850293">
      <w:pPr>
        <w:spacing w:before="240" w:line="360" w:lineRule="auto"/>
        <w:ind w:left="709" w:hanging="709"/>
        <w:jc w:val="both"/>
        <w:rPr>
          <w:rFonts w:ascii="Arial" w:hAnsi="Arial" w:cs="Arial"/>
          <w:b/>
          <w:i/>
          <w:sz w:val="22"/>
          <w:szCs w:val="24"/>
          <w:lang w:val="es-ES_tradnl"/>
        </w:rPr>
      </w:pPr>
      <w:r w:rsidRPr="005844EE">
        <w:rPr>
          <w:rFonts w:ascii="Arial" w:hAnsi="Arial" w:cs="Arial"/>
          <w:b/>
          <w:i/>
          <w:sz w:val="22"/>
          <w:szCs w:val="24"/>
          <w:lang w:val="es-ES_tradnl"/>
        </w:rPr>
        <w:t>20.2.-</w:t>
      </w:r>
      <w:r w:rsidRPr="005844EE">
        <w:rPr>
          <w:rFonts w:ascii="Arial" w:hAnsi="Arial" w:cs="Arial"/>
          <w:b/>
          <w:i/>
          <w:sz w:val="22"/>
          <w:szCs w:val="24"/>
          <w:lang w:val="es-ES_tradnl"/>
        </w:rPr>
        <w:tab/>
        <w:t>Prohibición de cesión de derechos y obligaciones.-</w:t>
      </w:r>
    </w:p>
    <w:p w:rsidR="0001130A" w:rsidRPr="004276A2" w:rsidRDefault="0001130A" w:rsidP="00850293">
      <w:pPr>
        <w:spacing w:after="200" w:line="360" w:lineRule="auto"/>
        <w:ind w:firstLine="708"/>
        <w:jc w:val="both"/>
        <w:rPr>
          <w:rFonts w:ascii="Arial" w:hAnsi="Arial" w:cs="Arial"/>
          <w:sz w:val="22"/>
          <w:szCs w:val="24"/>
          <w:lang w:val="es-ES_tradnl"/>
        </w:rPr>
      </w:pPr>
      <w:r w:rsidRPr="005844EE">
        <w:rPr>
          <w:rFonts w:ascii="Arial" w:hAnsi="Arial" w:cs="Arial"/>
          <w:sz w:val="22"/>
          <w:szCs w:val="24"/>
          <w:lang w:val="es-ES_tradnl"/>
        </w:rPr>
        <w:t xml:space="preserve">El </w:t>
      </w:r>
      <w:r w:rsidRPr="005844EE">
        <w:rPr>
          <w:rFonts w:ascii="Arial" w:hAnsi="Arial" w:cs="Arial"/>
          <w:b/>
          <w:sz w:val="22"/>
          <w:szCs w:val="24"/>
          <w:lang w:val="es-ES_tradnl"/>
        </w:rPr>
        <w:t>“PROVEEDOR”</w:t>
      </w:r>
      <w:r w:rsidRPr="005844EE">
        <w:rPr>
          <w:rFonts w:ascii="Arial" w:hAnsi="Arial" w:cs="Arial"/>
          <w:sz w:val="22"/>
          <w:szCs w:val="24"/>
          <w:lang w:val="es-ES_tradnl"/>
        </w:rPr>
        <w:t xml:space="preserve"> se obliga a no ceder en forma parcial ni total, a favor de cualquier otra persona física o moral, los derechos y obligaciones que se deriven del presente contrato.</w:t>
      </w:r>
    </w:p>
    <w:p w:rsidR="0001130A" w:rsidRPr="004276A2" w:rsidRDefault="0001130A" w:rsidP="0086191B">
      <w:pPr>
        <w:pStyle w:val="Ttulo1"/>
        <w:rPr>
          <w:color w:val="auto"/>
          <w:sz w:val="24"/>
          <w:lang w:val="es-ES_tradnl"/>
        </w:rPr>
      </w:pPr>
      <w:bookmarkStart w:id="28" w:name="_Toc429984070"/>
      <w:bookmarkStart w:id="29" w:name="_Toc504379424"/>
      <w:r w:rsidRPr="004276A2">
        <w:rPr>
          <w:color w:val="auto"/>
          <w:sz w:val="24"/>
          <w:lang w:val="es-ES_tradnl"/>
        </w:rPr>
        <w:t>21.</w:t>
      </w:r>
      <w:r w:rsidRPr="004276A2">
        <w:rPr>
          <w:color w:val="auto"/>
          <w:sz w:val="24"/>
          <w:lang w:val="es-ES_tradnl"/>
        </w:rPr>
        <w:tab/>
      </w:r>
      <w:bookmarkEnd w:id="28"/>
      <w:r w:rsidRPr="004276A2">
        <w:rPr>
          <w:color w:val="auto"/>
          <w:sz w:val="24"/>
          <w:lang w:val="es-ES_tradnl"/>
        </w:rPr>
        <w:t>De la Calidad de los Bienes o Servicios</w:t>
      </w:r>
      <w:bookmarkEnd w:id="29"/>
    </w:p>
    <w:p w:rsidR="0001130A" w:rsidRPr="004276A2" w:rsidRDefault="0001130A" w:rsidP="0086191B">
      <w:pPr>
        <w:spacing w:before="240" w:line="360" w:lineRule="auto"/>
        <w:jc w:val="both"/>
        <w:rPr>
          <w:rFonts w:ascii="Arial" w:hAnsi="Arial" w:cs="Arial"/>
          <w:sz w:val="22"/>
          <w:szCs w:val="24"/>
          <w:lang w:val="es-ES_tradnl"/>
        </w:rPr>
      </w:pPr>
      <w:r>
        <w:rPr>
          <w:rFonts w:ascii="Arial" w:hAnsi="Arial" w:cs="Arial"/>
          <w:sz w:val="22"/>
          <w:szCs w:val="24"/>
          <w:lang w:val="es-ES_tradnl"/>
        </w:rPr>
        <w:t xml:space="preserve">LA </w:t>
      </w:r>
      <w:r w:rsidRPr="005D0B40">
        <w:rPr>
          <w:rFonts w:ascii="Arial" w:hAnsi="Arial" w:cs="Arial"/>
          <w:b/>
          <w:sz w:val="22"/>
          <w:szCs w:val="24"/>
          <w:lang w:val="es-ES_tradnl"/>
        </w:rPr>
        <w:t>CONVOCANTE</w:t>
      </w:r>
      <w:r>
        <w:rPr>
          <w:rFonts w:ascii="Arial" w:hAnsi="Arial" w:cs="Arial"/>
          <w:sz w:val="22"/>
          <w:szCs w:val="24"/>
          <w:lang w:val="es-ES_tradnl"/>
        </w:rPr>
        <w:t xml:space="preserve"> </w:t>
      </w:r>
      <w:r w:rsidRPr="004276A2">
        <w:rPr>
          <w:rFonts w:ascii="Arial" w:hAnsi="Arial" w:cs="Arial"/>
          <w:sz w:val="22"/>
          <w:szCs w:val="24"/>
          <w:lang w:val="es-ES_tradnl"/>
        </w:rPr>
        <w:t xml:space="preserve">podrá, en la medida de sus posibilidades, el llevar a cabo o solicitar a un tercero, pruebas de calidad a los </w:t>
      </w:r>
      <w:r w:rsidRPr="004276A2">
        <w:rPr>
          <w:rFonts w:ascii="Arial" w:hAnsi="Arial" w:cs="Arial"/>
          <w:b/>
          <w:sz w:val="22"/>
          <w:szCs w:val="24"/>
          <w:lang w:val="es-ES_tradnl"/>
        </w:rPr>
        <w:t>BIENES/INSUMOS/SERVICIOS</w:t>
      </w:r>
      <w:r w:rsidRPr="004276A2">
        <w:rPr>
          <w:rFonts w:ascii="Arial" w:hAnsi="Arial" w:cs="Arial"/>
          <w:sz w:val="22"/>
          <w:szCs w:val="24"/>
          <w:lang w:val="es-ES_tradnl"/>
        </w:rPr>
        <w:t xml:space="preserve"> entregados por todo aquel </w:t>
      </w:r>
      <w:r w:rsidRPr="004276A2">
        <w:rPr>
          <w:rFonts w:ascii="Arial" w:hAnsi="Arial" w:cs="Arial"/>
          <w:b/>
          <w:sz w:val="22"/>
          <w:szCs w:val="24"/>
          <w:lang w:val="es-ES_tradnl"/>
        </w:rPr>
        <w:t>PROVEEDOR</w:t>
      </w:r>
      <w:r w:rsidRPr="004276A2">
        <w:rPr>
          <w:rFonts w:ascii="Arial" w:hAnsi="Arial" w:cs="Arial"/>
          <w:sz w:val="22"/>
          <w:szCs w:val="24"/>
          <w:lang w:val="es-ES_tradnl"/>
        </w:rPr>
        <w:t xml:space="preserve"> ganador de uno o más renglones en el </w:t>
      </w:r>
      <w:r w:rsidRPr="004276A2">
        <w:rPr>
          <w:rFonts w:ascii="Arial" w:hAnsi="Arial" w:cs="Arial"/>
          <w:b/>
          <w:sz w:val="22"/>
          <w:szCs w:val="24"/>
          <w:lang w:val="es-ES_tradnl"/>
        </w:rPr>
        <w:t>PROCESO</w:t>
      </w:r>
      <w:r w:rsidRPr="004276A2">
        <w:rPr>
          <w:rFonts w:ascii="Arial" w:hAnsi="Arial" w:cs="Arial"/>
          <w:sz w:val="22"/>
          <w:szCs w:val="24"/>
          <w:lang w:val="es-ES_tradnl"/>
        </w:rPr>
        <w:t xml:space="preserve">.  Para el caso en que los resultados de las pruebas de calidad no correspondan a lo solicitado por la </w:t>
      </w:r>
      <w:r w:rsidRPr="004276A2">
        <w:rPr>
          <w:rFonts w:ascii="Arial" w:hAnsi="Arial" w:cs="Arial"/>
          <w:b/>
          <w:sz w:val="22"/>
          <w:szCs w:val="24"/>
          <w:lang w:val="es-ES_tradnl"/>
        </w:rPr>
        <w:t>CONVOCANTE</w:t>
      </w:r>
      <w:r w:rsidRPr="004276A2">
        <w:rPr>
          <w:rFonts w:ascii="Arial" w:hAnsi="Arial" w:cs="Arial"/>
          <w:sz w:val="22"/>
          <w:szCs w:val="24"/>
          <w:lang w:val="es-ES_tradnl"/>
        </w:rPr>
        <w:t xml:space="preserve"> en el </w:t>
      </w:r>
      <w:r w:rsidRPr="00620571">
        <w:rPr>
          <w:rFonts w:ascii="Arial" w:hAnsi="Arial" w:cs="Arial"/>
          <w:b/>
          <w:sz w:val="22"/>
          <w:szCs w:val="24"/>
          <w:u w:val="single"/>
          <w:lang w:val="es-ES_tradnl"/>
        </w:rPr>
        <w:t>ANEXO 1</w:t>
      </w:r>
      <w:r w:rsidRPr="004276A2">
        <w:rPr>
          <w:rFonts w:ascii="Arial" w:hAnsi="Arial" w:cs="Arial"/>
          <w:sz w:val="22"/>
          <w:szCs w:val="24"/>
          <w:lang w:val="es-ES_tradnl"/>
        </w:rPr>
        <w:t>, se estará en condiciones de cancelar el contrato, ello bajo las repercusiones o consecuencias a que haya lugar.</w:t>
      </w:r>
    </w:p>
    <w:p w:rsidR="0001130A" w:rsidRPr="004276A2" w:rsidRDefault="0001130A" w:rsidP="0086191B">
      <w:pPr>
        <w:spacing w:before="240" w:line="360" w:lineRule="auto"/>
        <w:jc w:val="both"/>
        <w:rPr>
          <w:rFonts w:ascii="Arial" w:hAnsi="Arial" w:cs="Arial"/>
          <w:sz w:val="22"/>
          <w:szCs w:val="24"/>
          <w:lang w:val="es-MX"/>
        </w:rPr>
      </w:pPr>
      <w:r w:rsidRPr="004276A2">
        <w:rPr>
          <w:rFonts w:ascii="Arial" w:hAnsi="Arial" w:cs="Arial"/>
          <w:sz w:val="22"/>
          <w:szCs w:val="24"/>
          <w:lang w:val="es-MX"/>
        </w:rPr>
        <w:t>La Unidad Centralizad</w:t>
      </w:r>
      <w:r>
        <w:rPr>
          <w:rFonts w:ascii="Arial" w:hAnsi="Arial" w:cs="Arial"/>
          <w:sz w:val="22"/>
          <w:szCs w:val="24"/>
          <w:lang w:val="es-MX"/>
        </w:rPr>
        <w:t>a</w:t>
      </w:r>
      <w:r w:rsidRPr="004276A2">
        <w:rPr>
          <w:rFonts w:ascii="Arial" w:hAnsi="Arial" w:cs="Arial"/>
          <w:sz w:val="22"/>
          <w:szCs w:val="24"/>
          <w:lang w:val="es-MX"/>
        </w:rPr>
        <w:t xml:space="preserve"> de Compras podrá Intervenir, en caso de considerarlo necesario, conjuntamente con el área requirente, en la recepción de los bienes solicitados, así como en la verificación de sus especificaciones, calidad y cantidad; y en su caso, oponerse a su recepción, para los efectos legales correspondientes.</w:t>
      </w:r>
    </w:p>
    <w:p w:rsidR="0001130A" w:rsidRPr="004276A2" w:rsidRDefault="0001130A" w:rsidP="0086191B">
      <w:pPr>
        <w:spacing w:before="240" w:line="360" w:lineRule="auto"/>
        <w:jc w:val="both"/>
        <w:rPr>
          <w:rFonts w:ascii="Arial" w:hAnsi="Arial" w:cs="Arial"/>
          <w:sz w:val="22"/>
          <w:szCs w:val="24"/>
          <w:lang w:val="es-ES_tradnl"/>
        </w:rPr>
      </w:pPr>
      <w:r w:rsidRPr="004276A2">
        <w:rPr>
          <w:rFonts w:ascii="Arial" w:hAnsi="Arial" w:cs="Arial"/>
          <w:sz w:val="22"/>
          <w:szCs w:val="24"/>
          <w:lang w:val="es-MX"/>
        </w:rPr>
        <w:t xml:space="preserve">Los proveedores serán responsables por la falta de calidad en general, en los bienes, por daños o perjuicios, </w:t>
      </w:r>
      <w:r>
        <w:rPr>
          <w:rFonts w:ascii="Arial" w:hAnsi="Arial" w:cs="Arial"/>
          <w:sz w:val="22"/>
          <w:szCs w:val="24"/>
          <w:lang w:val="es-MX"/>
        </w:rPr>
        <w:t>vicios ocultos</w:t>
      </w:r>
      <w:r w:rsidRPr="004276A2">
        <w:rPr>
          <w:rFonts w:ascii="Arial" w:hAnsi="Arial" w:cs="Arial"/>
          <w:sz w:val="22"/>
          <w:szCs w:val="24"/>
          <w:lang w:val="es-MX"/>
        </w:rPr>
        <w:t xml:space="preserve"> y en general de cualquier otro incumplimiento que hubieren incurrido en los términos del contrato</w:t>
      </w:r>
    </w:p>
    <w:p w:rsidR="0001130A" w:rsidRPr="004276A2" w:rsidRDefault="0001130A" w:rsidP="0086191B">
      <w:pPr>
        <w:pStyle w:val="Ttulo1"/>
        <w:rPr>
          <w:color w:val="auto"/>
          <w:sz w:val="24"/>
          <w:lang w:val="es-ES_tradnl"/>
        </w:rPr>
      </w:pPr>
      <w:bookmarkStart w:id="30" w:name="_Toc429984071"/>
      <w:bookmarkStart w:id="31" w:name="_Toc504379425"/>
      <w:r w:rsidRPr="004276A2">
        <w:rPr>
          <w:color w:val="auto"/>
          <w:sz w:val="24"/>
          <w:lang w:val="es-ES_tradnl"/>
        </w:rPr>
        <w:t>22.</w:t>
      </w:r>
      <w:r w:rsidRPr="004276A2">
        <w:rPr>
          <w:color w:val="auto"/>
          <w:sz w:val="24"/>
          <w:lang w:val="es-ES_tradnl"/>
        </w:rPr>
        <w:tab/>
        <w:t>Demoras.</w:t>
      </w:r>
      <w:bookmarkEnd w:id="30"/>
      <w:bookmarkEnd w:id="31"/>
    </w:p>
    <w:p w:rsidR="0001130A" w:rsidRPr="004276A2" w:rsidRDefault="0001130A" w:rsidP="0086191B">
      <w:pPr>
        <w:pStyle w:val="Textoindependiente"/>
        <w:spacing w:line="360" w:lineRule="auto"/>
        <w:jc w:val="both"/>
        <w:rPr>
          <w:rFonts w:ascii="Arial" w:hAnsi="Arial" w:cs="Arial"/>
          <w:sz w:val="22"/>
          <w:szCs w:val="24"/>
        </w:rPr>
      </w:pPr>
      <w:r w:rsidRPr="004276A2">
        <w:rPr>
          <w:rFonts w:ascii="Arial" w:hAnsi="Arial" w:cs="Arial"/>
          <w:sz w:val="22"/>
          <w:szCs w:val="24"/>
        </w:rPr>
        <w:t xml:space="preserve">Si en cualquier momento en el curso de la ejecución del contrato, el </w:t>
      </w:r>
      <w:r w:rsidRPr="004276A2">
        <w:rPr>
          <w:rFonts w:ascii="Arial" w:hAnsi="Arial" w:cs="Arial"/>
          <w:b/>
          <w:bCs/>
          <w:sz w:val="22"/>
          <w:szCs w:val="24"/>
        </w:rPr>
        <w:t>PROVEEDOR</w:t>
      </w:r>
      <w:r w:rsidRPr="004276A2">
        <w:rPr>
          <w:rFonts w:ascii="Arial" w:hAnsi="Arial" w:cs="Arial"/>
          <w:sz w:val="22"/>
          <w:szCs w:val="24"/>
        </w:rPr>
        <w:t>, se encontrara en una situación que impidiera la oportuna entrega de</w:t>
      </w:r>
      <w:r>
        <w:rPr>
          <w:rFonts w:ascii="Arial" w:hAnsi="Arial" w:cs="Arial"/>
          <w:sz w:val="22"/>
          <w:szCs w:val="24"/>
        </w:rPr>
        <w:t xml:space="preserve">l </w:t>
      </w:r>
      <w:r>
        <w:rPr>
          <w:rFonts w:ascii="Arial" w:hAnsi="Arial" w:cs="Arial"/>
          <w:b/>
          <w:sz w:val="22"/>
          <w:szCs w:val="24"/>
        </w:rPr>
        <w:t>SERVICIO,</w:t>
      </w:r>
      <w:r w:rsidRPr="004276A2">
        <w:rPr>
          <w:rFonts w:ascii="Arial" w:hAnsi="Arial" w:cs="Arial"/>
          <w:sz w:val="22"/>
          <w:szCs w:val="24"/>
        </w:rPr>
        <w:t xml:space="preserve"> el </w:t>
      </w:r>
      <w:r w:rsidRPr="004276A2">
        <w:rPr>
          <w:rFonts w:ascii="Arial" w:hAnsi="Arial" w:cs="Arial"/>
          <w:b/>
          <w:bCs/>
          <w:sz w:val="22"/>
          <w:szCs w:val="24"/>
        </w:rPr>
        <w:t>PROVEEDOR</w:t>
      </w:r>
      <w:r w:rsidRPr="004276A2">
        <w:rPr>
          <w:rFonts w:ascii="Arial" w:hAnsi="Arial" w:cs="Arial"/>
          <w:sz w:val="22"/>
          <w:szCs w:val="24"/>
        </w:rPr>
        <w:t xml:space="preserve"> notificará de inmediato por escrito a la </w:t>
      </w:r>
      <w:r w:rsidRPr="004276A2">
        <w:rPr>
          <w:rFonts w:ascii="Arial" w:hAnsi="Arial" w:cs="Arial"/>
          <w:b/>
          <w:bCs/>
          <w:sz w:val="22"/>
          <w:szCs w:val="24"/>
        </w:rPr>
        <w:t>CONVOCANTE</w:t>
      </w:r>
      <w:r w:rsidRPr="004276A2">
        <w:rPr>
          <w:rFonts w:ascii="Arial" w:hAnsi="Arial" w:cs="Arial"/>
          <w:sz w:val="22"/>
          <w:szCs w:val="24"/>
        </w:rPr>
        <w:t xml:space="preserve"> las causas de la </w:t>
      </w:r>
      <w:r w:rsidRPr="004276A2">
        <w:rPr>
          <w:rFonts w:ascii="Arial" w:hAnsi="Arial" w:cs="Arial"/>
          <w:sz w:val="22"/>
          <w:szCs w:val="24"/>
        </w:rPr>
        <w:lastRenderedPageBreak/>
        <w:t>demora y su duración probable solicitando prórroga (</w:t>
      </w:r>
      <w:r w:rsidRPr="004276A2">
        <w:rPr>
          <w:rFonts w:ascii="Arial" w:hAnsi="Arial" w:cs="Arial"/>
          <w:bCs/>
          <w:sz w:val="22"/>
          <w:szCs w:val="24"/>
        </w:rPr>
        <w:t>esta notificación se deberá hacer antes de los cinco días hábiles del plazo que tenga para la entrega</w:t>
      </w:r>
      <w:r w:rsidRPr="004276A2">
        <w:rPr>
          <w:rFonts w:ascii="Arial" w:hAnsi="Arial" w:cs="Arial"/>
          <w:sz w:val="22"/>
          <w:szCs w:val="24"/>
        </w:rPr>
        <w:t xml:space="preserve">). </w:t>
      </w:r>
    </w:p>
    <w:p w:rsidR="0001130A" w:rsidRPr="004276A2" w:rsidRDefault="0001130A" w:rsidP="0086191B">
      <w:pPr>
        <w:pStyle w:val="Textoindependiente"/>
        <w:spacing w:line="360" w:lineRule="auto"/>
        <w:ind w:firstLine="708"/>
        <w:jc w:val="both"/>
        <w:rPr>
          <w:rFonts w:ascii="Arial" w:hAnsi="Arial" w:cs="Arial"/>
          <w:sz w:val="22"/>
        </w:rPr>
      </w:pPr>
      <w:r w:rsidRPr="004276A2">
        <w:rPr>
          <w:rFonts w:ascii="Arial" w:hAnsi="Arial" w:cs="Arial"/>
          <w:sz w:val="22"/>
        </w:rPr>
        <w:t xml:space="preserve">La </w:t>
      </w:r>
      <w:r w:rsidRPr="004276A2">
        <w:rPr>
          <w:rFonts w:ascii="Arial" w:hAnsi="Arial" w:cs="Arial"/>
          <w:b/>
          <w:bCs/>
          <w:sz w:val="22"/>
        </w:rPr>
        <w:t xml:space="preserve">CONVOCANTE </w:t>
      </w:r>
      <w:r w:rsidRPr="004276A2">
        <w:rPr>
          <w:rFonts w:ascii="Arial" w:hAnsi="Arial" w:cs="Arial"/>
          <w:sz w:val="22"/>
        </w:rPr>
        <w:t xml:space="preserve">deberá de convocar a reunión al </w:t>
      </w:r>
      <w:r w:rsidRPr="004276A2">
        <w:rPr>
          <w:rFonts w:ascii="Arial" w:hAnsi="Arial" w:cs="Arial"/>
          <w:b/>
          <w:sz w:val="22"/>
        </w:rPr>
        <w:t>COMITÉ</w:t>
      </w:r>
      <w:r w:rsidRPr="004276A2">
        <w:rPr>
          <w:rFonts w:ascii="Arial" w:hAnsi="Arial" w:cs="Arial"/>
          <w:sz w:val="22"/>
        </w:rPr>
        <w:t xml:space="preserve"> al día siguiente de la solicitud de prórroga, para que en sesión ordinaria o extraordinaria según corresponda analice la solicitud del </w:t>
      </w:r>
      <w:r w:rsidRPr="004276A2">
        <w:rPr>
          <w:rFonts w:ascii="Arial" w:hAnsi="Arial" w:cs="Arial"/>
          <w:b/>
          <w:bCs/>
          <w:sz w:val="22"/>
        </w:rPr>
        <w:t>PROVEEDOR,</w:t>
      </w:r>
      <w:r w:rsidRPr="004276A2">
        <w:rPr>
          <w:rFonts w:ascii="Arial" w:hAnsi="Arial" w:cs="Arial"/>
          <w:sz w:val="22"/>
        </w:rPr>
        <w:t xml:space="preserve"> determinando si procede o no, dando a conocer el resultando antes de que finalice el termino establecido en el contrato para la entrega de los bienes y/o servicios objeto del contrato. </w:t>
      </w:r>
    </w:p>
    <w:p w:rsidR="0001130A" w:rsidRPr="004276A2" w:rsidRDefault="0001130A" w:rsidP="0086191B">
      <w:pPr>
        <w:pStyle w:val="Ttulo1"/>
        <w:rPr>
          <w:color w:val="auto"/>
          <w:sz w:val="24"/>
          <w:lang w:val="es-ES_tradnl"/>
        </w:rPr>
      </w:pPr>
      <w:bookmarkStart w:id="32" w:name="_Toc429984072"/>
      <w:bookmarkStart w:id="33" w:name="_Toc504379426"/>
      <w:r w:rsidRPr="004276A2">
        <w:rPr>
          <w:color w:val="auto"/>
          <w:sz w:val="24"/>
          <w:lang w:val="es-ES_tradnl"/>
        </w:rPr>
        <w:t xml:space="preserve">23.- </w:t>
      </w:r>
      <w:r w:rsidRPr="004276A2">
        <w:rPr>
          <w:color w:val="auto"/>
          <w:sz w:val="24"/>
          <w:lang w:val="es-ES_tradnl"/>
        </w:rPr>
        <w:tab/>
        <w:t>Sanciones</w:t>
      </w:r>
      <w:bookmarkEnd w:id="32"/>
      <w:bookmarkEnd w:id="33"/>
    </w:p>
    <w:p w:rsidR="0001130A" w:rsidRPr="004276A2" w:rsidRDefault="0001130A" w:rsidP="0086191B">
      <w:pPr>
        <w:spacing w:after="200" w:line="360" w:lineRule="auto"/>
        <w:jc w:val="both"/>
        <w:rPr>
          <w:rFonts w:ascii="Arial" w:hAnsi="Arial" w:cs="Arial"/>
          <w:sz w:val="22"/>
          <w:szCs w:val="24"/>
          <w:lang w:val="es-ES_tradnl"/>
        </w:rPr>
      </w:pPr>
      <w:r w:rsidRPr="004276A2">
        <w:rPr>
          <w:rFonts w:ascii="Arial" w:hAnsi="Arial" w:cs="Arial"/>
          <w:sz w:val="22"/>
          <w:szCs w:val="24"/>
          <w:lang w:val="es-ES_tradnl"/>
        </w:rPr>
        <w:t xml:space="preserve">Se aplicará al </w:t>
      </w:r>
      <w:r w:rsidRPr="004276A2">
        <w:rPr>
          <w:rFonts w:ascii="Arial" w:hAnsi="Arial" w:cs="Arial"/>
          <w:b/>
          <w:sz w:val="22"/>
          <w:szCs w:val="24"/>
          <w:lang w:val="es-ES_tradnl"/>
        </w:rPr>
        <w:t>PROVEEDOR</w:t>
      </w:r>
      <w:r w:rsidRPr="004276A2">
        <w:rPr>
          <w:rFonts w:ascii="Arial" w:hAnsi="Arial" w:cs="Arial"/>
          <w:sz w:val="22"/>
          <w:szCs w:val="24"/>
          <w:lang w:val="es-ES_tradnl"/>
        </w:rPr>
        <w:t>, una pena convencional del 1%, (uno por ciento) sobre el importe total de</w:t>
      </w:r>
      <w:r>
        <w:rPr>
          <w:rFonts w:ascii="Arial" w:hAnsi="Arial" w:cs="Arial"/>
          <w:sz w:val="22"/>
          <w:szCs w:val="24"/>
          <w:lang w:val="es-ES_tradnl"/>
        </w:rPr>
        <w:t xml:space="preserve">l </w:t>
      </w:r>
      <w:r>
        <w:rPr>
          <w:rFonts w:ascii="Arial" w:hAnsi="Arial" w:cs="Arial"/>
          <w:b/>
          <w:sz w:val="22"/>
          <w:szCs w:val="24"/>
          <w:lang w:val="es-ES_tradnl"/>
        </w:rPr>
        <w:t>SERVICIO</w:t>
      </w:r>
      <w:r w:rsidRPr="004276A2">
        <w:rPr>
          <w:rFonts w:ascii="Arial" w:hAnsi="Arial" w:cs="Arial"/>
          <w:sz w:val="22"/>
          <w:szCs w:val="24"/>
          <w:lang w:val="es-ES_tradnl"/>
        </w:rPr>
        <w:t xml:space="preserve"> que no haya entregado, ello a partir, del primer día de atraso respecto de la fecha límite de la entrega de los mismos indicada en el pedido y/o contrato; dicho porcentaje, será aplicado por cada día natural de retraso. La pena convencional máxima será del 10% (diez por ciento) del monto total de lo incumplido.</w:t>
      </w:r>
    </w:p>
    <w:p w:rsidR="0001130A" w:rsidRPr="004276A2" w:rsidRDefault="0001130A" w:rsidP="0086191B">
      <w:pPr>
        <w:spacing w:after="200" w:line="360" w:lineRule="auto"/>
        <w:ind w:firstLine="708"/>
        <w:jc w:val="both"/>
        <w:rPr>
          <w:rFonts w:ascii="Arial" w:hAnsi="Arial" w:cs="Arial"/>
          <w:sz w:val="22"/>
          <w:szCs w:val="24"/>
          <w:lang w:val="es-ES_tradnl"/>
        </w:rPr>
      </w:pPr>
      <w:r w:rsidRPr="004276A2">
        <w:rPr>
          <w:rFonts w:ascii="Arial" w:hAnsi="Arial" w:cs="Arial"/>
          <w:sz w:val="22"/>
          <w:szCs w:val="24"/>
          <w:lang w:val="es-ES_tradnl"/>
        </w:rPr>
        <w:t xml:space="preserve">El monto de la pena convencional, podrá ser descontado por el </w:t>
      </w:r>
      <w:r w:rsidRPr="004276A2">
        <w:rPr>
          <w:rFonts w:ascii="Arial" w:hAnsi="Arial" w:cs="Arial"/>
          <w:b/>
          <w:sz w:val="22"/>
          <w:szCs w:val="24"/>
          <w:lang w:val="es-ES_tradnl"/>
        </w:rPr>
        <w:t>ORGANISMO</w:t>
      </w:r>
      <w:r w:rsidRPr="004276A2">
        <w:rPr>
          <w:rFonts w:ascii="Arial" w:hAnsi="Arial" w:cs="Arial"/>
          <w:sz w:val="22"/>
          <w:szCs w:val="24"/>
          <w:lang w:val="es-ES_tradnl"/>
        </w:rPr>
        <w:t xml:space="preserve">, en la próxima factura a pagar al </w:t>
      </w:r>
      <w:r w:rsidRPr="004276A2">
        <w:rPr>
          <w:rFonts w:ascii="Arial" w:hAnsi="Arial" w:cs="Arial"/>
          <w:b/>
          <w:sz w:val="22"/>
          <w:szCs w:val="24"/>
          <w:lang w:val="es-ES_tradnl"/>
        </w:rPr>
        <w:t>PROVEEDOR</w:t>
      </w:r>
      <w:r w:rsidRPr="004276A2">
        <w:rPr>
          <w:rFonts w:ascii="Arial" w:hAnsi="Arial" w:cs="Arial"/>
          <w:sz w:val="22"/>
          <w:szCs w:val="24"/>
          <w:lang w:val="es-ES_tradnl"/>
        </w:rPr>
        <w:t>. Pudiéndose rescindir el contrato una vez que se haya llegado a la sanción máxima, ello, a criterio del mismo.</w:t>
      </w:r>
    </w:p>
    <w:p w:rsidR="0001130A" w:rsidRPr="004276A2" w:rsidRDefault="0001130A" w:rsidP="0086191B">
      <w:pPr>
        <w:pStyle w:val="Ttulo1"/>
        <w:rPr>
          <w:color w:val="auto"/>
          <w:sz w:val="24"/>
          <w:lang w:val="es-ES_tradnl"/>
        </w:rPr>
      </w:pPr>
      <w:bookmarkStart w:id="34" w:name="_Toc429984073"/>
      <w:bookmarkStart w:id="35" w:name="_Toc504379427"/>
      <w:r w:rsidRPr="004276A2">
        <w:rPr>
          <w:color w:val="auto"/>
          <w:sz w:val="24"/>
          <w:lang w:val="es-ES_tradnl"/>
        </w:rPr>
        <w:t>24.-</w:t>
      </w:r>
      <w:r w:rsidRPr="004276A2">
        <w:rPr>
          <w:color w:val="auto"/>
          <w:sz w:val="24"/>
          <w:lang w:val="es-ES_tradnl"/>
        </w:rPr>
        <w:tab/>
        <w:t>Cesión de Derechos y Obligaciones</w:t>
      </w:r>
      <w:bookmarkEnd w:id="34"/>
      <w:bookmarkEnd w:id="35"/>
    </w:p>
    <w:p w:rsidR="0001130A" w:rsidRPr="004276A2" w:rsidRDefault="0001130A" w:rsidP="0086191B">
      <w:pPr>
        <w:spacing w:after="200" w:line="360" w:lineRule="auto"/>
        <w:jc w:val="both"/>
        <w:rPr>
          <w:rFonts w:ascii="Arial" w:hAnsi="Arial" w:cs="Arial"/>
          <w:sz w:val="22"/>
          <w:lang w:val="es-ES_tradnl"/>
        </w:rPr>
      </w:pPr>
      <w:r w:rsidRPr="004276A2">
        <w:rPr>
          <w:rFonts w:ascii="Arial" w:hAnsi="Arial" w:cs="Arial"/>
          <w:sz w:val="22"/>
          <w:lang w:val="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r w:rsidRPr="004276A2">
        <w:rPr>
          <w:rFonts w:ascii="Arial" w:hAnsi="Arial" w:cs="Arial"/>
          <w:sz w:val="22"/>
          <w:lang w:val="es-ES_tradnl"/>
        </w:rPr>
        <w:t>.</w:t>
      </w:r>
    </w:p>
    <w:p w:rsidR="0001130A" w:rsidRPr="004276A2" w:rsidRDefault="0001130A" w:rsidP="0086191B">
      <w:pPr>
        <w:pStyle w:val="Ttulo1"/>
        <w:rPr>
          <w:color w:val="auto"/>
          <w:sz w:val="24"/>
          <w:lang w:val="es-ES_tradnl"/>
        </w:rPr>
      </w:pPr>
      <w:bookmarkStart w:id="36" w:name="_Toc429984074"/>
      <w:bookmarkStart w:id="37" w:name="_Toc504379428"/>
      <w:r w:rsidRPr="004276A2">
        <w:rPr>
          <w:color w:val="auto"/>
          <w:sz w:val="24"/>
          <w:lang w:val="es-ES_tradnl"/>
        </w:rPr>
        <w:t>25. -</w:t>
      </w:r>
      <w:r w:rsidRPr="004276A2">
        <w:rPr>
          <w:color w:val="auto"/>
          <w:sz w:val="24"/>
          <w:lang w:val="es-ES_tradnl"/>
        </w:rPr>
        <w:tab/>
        <w:t>Patentes, Marcas y Derechos de Autor</w:t>
      </w:r>
      <w:bookmarkEnd w:id="36"/>
      <w:bookmarkEnd w:id="37"/>
    </w:p>
    <w:p w:rsidR="0001130A" w:rsidRPr="004276A2" w:rsidRDefault="0001130A" w:rsidP="0086191B">
      <w:pPr>
        <w:spacing w:after="200" w:line="360" w:lineRule="auto"/>
        <w:jc w:val="both"/>
        <w:rPr>
          <w:rFonts w:ascii="Arial" w:hAnsi="Arial" w:cs="Arial"/>
          <w:b/>
          <w:sz w:val="22"/>
        </w:rPr>
      </w:pPr>
      <w:r w:rsidRPr="004276A2">
        <w:rPr>
          <w:rFonts w:ascii="Arial" w:hAnsi="Arial" w:cs="Arial"/>
          <w:sz w:val="22"/>
          <w:lang w:val="es-ES_tradnl"/>
        </w:rPr>
        <w:t xml:space="preserve">El </w:t>
      </w:r>
      <w:r w:rsidRPr="004276A2">
        <w:rPr>
          <w:rFonts w:ascii="Arial" w:hAnsi="Arial" w:cs="Arial"/>
          <w:b/>
          <w:sz w:val="22"/>
          <w:lang w:val="es-ES_tradnl"/>
        </w:rPr>
        <w:t>PROVEEDOR</w:t>
      </w:r>
      <w:r w:rsidRPr="004276A2">
        <w:rPr>
          <w:rFonts w:ascii="Arial" w:hAnsi="Arial" w:cs="Arial"/>
          <w:sz w:val="22"/>
          <w:lang w:val="es-ES_tradnl"/>
        </w:rPr>
        <w:t xml:space="preserve"> contratado asumirá la responsabilidad total, en caso de que al entregar los </w:t>
      </w:r>
      <w:r w:rsidRPr="004276A2">
        <w:rPr>
          <w:rFonts w:ascii="Arial" w:hAnsi="Arial" w:cs="Arial"/>
          <w:b/>
          <w:sz w:val="22"/>
          <w:lang w:val="es-ES_tradnl"/>
        </w:rPr>
        <w:t xml:space="preserve">SERVICIOS </w:t>
      </w:r>
      <w:r w:rsidRPr="004276A2">
        <w:rPr>
          <w:rFonts w:ascii="Arial" w:hAnsi="Arial" w:cs="Arial"/>
          <w:sz w:val="22"/>
          <w:lang w:val="es-ES_tradnl"/>
        </w:rPr>
        <w:t xml:space="preserve">al </w:t>
      </w:r>
      <w:r w:rsidRPr="004276A2">
        <w:rPr>
          <w:rFonts w:ascii="Arial" w:hAnsi="Arial" w:cs="Arial"/>
          <w:b/>
          <w:sz w:val="22"/>
          <w:lang w:val="es-ES_tradnl"/>
        </w:rPr>
        <w:t xml:space="preserve">ORGANISMO </w:t>
      </w:r>
      <w:r w:rsidRPr="004276A2">
        <w:rPr>
          <w:rFonts w:ascii="Arial" w:hAnsi="Arial" w:cs="Arial"/>
          <w:sz w:val="22"/>
          <w:lang w:val="es-ES_tradnl"/>
        </w:rPr>
        <w:t>infrinja los derechos de terceros sobre patentes, marcas o derechos de autor.</w:t>
      </w:r>
    </w:p>
    <w:p w:rsidR="0001130A" w:rsidRPr="004276A2" w:rsidRDefault="0001130A" w:rsidP="0086191B">
      <w:pPr>
        <w:pStyle w:val="Ttulo1"/>
        <w:rPr>
          <w:color w:val="auto"/>
          <w:sz w:val="24"/>
          <w:lang w:val="es-ES_tradnl"/>
        </w:rPr>
      </w:pPr>
      <w:bookmarkStart w:id="38" w:name="_Toc429984075"/>
      <w:bookmarkStart w:id="39" w:name="_Toc504379429"/>
      <w:r w:rsidRPr="004276A2">
        <w:rPr>
          <w:color w:val="auto"/>
          <w:sz w:val="24"/>
          <w:lang w:val="es-ES_tradnl"/>
        </w:rPr>
        <w:t>26.-</w:t>
      </w:r>
      <w:r w:rsidRPr="004276A2">
        <w:rPr>
          <w:color w:val="auto"/>
          <w:sz w:val="24"/>
          <w:lang w:val="es-ES_tradnl"/>
        </w:rPr>
        <w:tab/>
        <w:t>Relaciones Laborales</w:t>
      </w:r>
      <w:bookmarkEnd w:id="38"/>
      <w:bookmarkEnd w:id="39"/>
    </w:p>
    <w:p w:rsidR="0001130A" w:rsidRPr="004276A2" w:rsidRDefault="0001130A" w:rsidP="0086191B">
      <w:pPr>
        <w:pStyle w:val="Textoindependiente"/>
        <w:spacing w:after="200" w:line="360" w:lineRule="auto"/>
        <w:jc w:val="both"/>
        <w:rPr>
          <w:rFonts w:ascii="Arial" w:hAnsi="Arial" w:cs="Arial"/>
          <w:sz w:val="22"/>
          <w:lang w:val="es-ES_tradnl"/>
        </w:rPr>
      </w:pPr>
      <w:r w:rsidRPr="004276A2">
        <w:rPr>
          <w:rFonts w:ascii="Arial" w:hAnsi="Arial" w:cs="Arial"/>
          <w:sz w:val="22"/>
          <w:lang w:val="es-ES_tradnl"/>
        </w:rPr>
        <w:t xml:space="preserve">El </w:t>
      </w:r>
      <w:r w:rsidRPr="004276A2">
        <w:rPr>
          <w:rFonts w:ascii="Arial" w:hAnsi="Arial" w:cs="Arial"/>
          <w:b/>
          <w:sz w:val="22"/>
          <w:lang w:val="es-ES_tradnl"/>
        </w:rPr>
        <w:t>PROVEEDOR</w:t>
      </w:r>
      <w:r w:rsidRPr="004276A2">
        <w:rPr>
          <w:rFonts w:ascii="Arial" w:hAnsi="Arial" w:cs="Arial"/>
          <w:sz w:val="22"/>
          <w:lang w:val="es-ES_tradnl"/>
        </w:rPr>
        <w:t xml:space="preserve"> en su carácter intrínseco de patrón del personal que emplee para suministrar los servicios, será el único responsable de las obligaciones derivadas de las disposiciones legales y demás ordenamientos en materia de seguridad social, sin que por ningún motivo se considere patrón al </w:t>
      </w:r>
      <w:r w:rsidRPr="004276A2">
        <w:rPr>
          <w:rFonts w:ascii="Arial" w:hAnsi="Arial" w:cs="Arial"/>
          <w:b/>
          <w:sz w:val="22"/>
          <w:lang w:val="es-ES_tradnl"/>
        </w:rPr>
        <w:t>ORGANISMO</w:t>
      </w:r>
      <w:r w:rsidRPr="004276A2">
        <w:rPr>
          <w:rFonts w:ascii="Arial" w:hAnsi="Arial" w:cs="Arial"/>
          <w:sz w:val="22"/>
          <w:lang w:val="es-ES_tradnl"/>
        </w:rPr>
        <w:t>.</w:t>
      </w:r>
    </w:p>
    <w:p w:rsidR="0001130A" w:rsidRPr="004276A2" w:rsidRDefault="0001130A" w:rsidP="0086191B">
      <w:pPr>
        <w:pStyle w:val="Ttulo1"/>
        <w:rPr>
          <w:color w:val="auto"/>
          <w:sz w:val="24"/>
          <w:lang w:val="es-ES_tradnl"/>
        </w:rPr>
      </w:pPr>
      <w:bookmarkStart w:id="40" w:name="_Toc429984076"/>
      <w:bookmarkStart w:id="41" w:name="_Toc504379430"/>
      <w:r w:rsidRPr="004276A2">
        <w:rPr>
          <w:color w:val="auto"/>
          <w:sz w:val="24"/>
          <w:lang w:val="es-ES_tradnl"/>
        </w:rPr>
        <w:lastRenderedPageBreak/>
        <w:t>27.-</w:t>
      </w:r>
      <w:r w:rsidRPr="004276A2">
        <w:rPr>
          <w:color w:val="auto"/>
          <w:sz w:val="24"/>
          <w:lang w:val="es-ES_tradnl"/>
        </w:rPr>
        <w:tab/>
        <w:t>Defectos y Vicios Ocultos</w:t>
      </w:r>
      <w:bookmarkEnd w:id="40"/>
      <w:bookmarkEnd w:id="41"/>
    </w:p>
    <w:p w:rsidR="0001130A" w:rsidRPr="004276A2" w:rsidRDefault="0001130A" w:rsidP="0086191B">
      <w:pPr>
        <w:spacing w:after="200" w:line="360" w:lineRule="auto"/>
        <w:jc w:val="both"/>
        <w:rPr>
          <w:rFonts w:ascii="Arial" w:hAnsi="Arial" w:cs="Arial"/>
          <w:sz w:val="22"/>
          <w:lang w:val="es-ES_tradnl"/>
        </w:rPr>
      </w:pPr>
      <w:r w:rsidRPr="004276A2">
        <w:rPr>
          <w:rFonts w:ascii="Arial" w:hAnsi="Arial" w:cs="Arial"/>
          <w:sz w:val="22"/>
          <w:lang w:val="es-MX"/>
        </w:rPr>
        <w:t>Los proveedores serán responsables por los defectos, vicios ocultos o falta de calidad en general, en los bienes, por daños o perjuicios, falta de profesionalismo y en general de cualquier otro incumplimiento que hubieren incurrido en los términos del contrato</w:t>
      </w:r>
      <w:r w:rsidRPr="004276A2">
        <w:rPr>
          <w:rFonts w:ascii="Arial" w:hAnsi="Arial" w:cs="Arial"/>
          <w:sz w:val="22"/>
          <w:lang w:val="es-ES_tradnl"/>
        </w:rPr>
        <w:t>, ello de conformidad a lo establecido en el artículo 86 de la</w:t>
      </w:r>
      <w:r w:rsidRPr="004276A2">
        <w:rPr>
          <w:rFonts w:ascii="Arial" w:hAnsi="Arial" w:cs="Arial"/>
          <w:b/>
          <w:sz w:val="22"/>
          <w:lang w:val="es-ES_tradnl"/>
        </w:rPr>
        <w:t xml:space="preserve"> LEY, </w:t>
      </w:r>
      <w:r w:rsidRPr="004276A2">
        <w:rPr>
          <w:rFonts w:ascii="Arial" w:hAnsi="Arial" w:cs="Arial"/>
          <w:sz w:val="22"/>
          <w:lang w:val="es-ES_tradnl"/>
        </w:rPr>
        <w:t>así como de cualquier otra responsabilidad en que hubiere incurrido en los términos señalados en el contrato respectivo y en el ‘Código Civil para el Estado de Jalisco’; en el entendido de que, debe someterse a los tribunales del primer partido judicial del estado de Jalisco, renunciando a los tribunales que por razón de su “</w:t>
      </w:r>
      <w:r w:rsidRPr="004276A2">
        <w:rPr>
          <w:rFonts w:ascii="Arial" w:hAnsi="Arial" w:cs="Arial"/>
          <w:b/>
          <w:sz w:val="22"/>
          <w:lang w:val="es-ES_tradnl"/>
        </w:rPr>
        <w:t>DOMICILIO”</w:t>
      </w:r>
      <w:r w:rsidRPr="004276A2">
        <w:rPr>
          <w:rFonts w:ascii="Arial" w:hAnsi="Arial" w:cs="Arial"/>
          <w:sz w:val="22"/>
          <w:lang w:val="es-ES_tradnl"/>
        </w:rPr>
        <w:t xml:space="preserve"> presente o futuro le pudiera corresponder.</w:t>
      </w:r>
    </w:p>
    <w:p w:rsidR="0001130A" w:rsidRPr="004276A2" w:rsidRDefault="0001130A" w:rsidP="0086191B">
      <w:pPr>
        <w:pStyle w:val="Ttulo1"/>
        <w:rPr>
          <w:color w:val="auto"/>
          <w:sz w:val="24"/>
          <w:lang w:val="es-ES_tradnl"/>
        </w:rPr>
      </w:pPr>
      <w:bookmarkStart w:id="42" w:name="_Toc429984077"/>
      <w:bookmarkStart w:id="43" w:name="_Toc504379431"/>
      <w:r w:rsidRPr="004276A2">
        <w:rPr>
          <w:color w:val="auto"/>
          <w:sz w:val="24"/>
          <w:lang w:val="es-ES_tradnl"/>
        </w:rPr>
        <w:t>28.-</w:t>
      </w:r>
      <w:r w:rsidRPr="004276A2">
        <w:rPr>
          <w:color w:val="auto"/>
          <w:sz w:val="24"/>
          <w:lang w:val="es-ES_tradnl"/>
        </w:rPr>
        <w:tab/>
        <w:t>Confidencialidad de la Información</w:t>
      </w:r>
      <w:bookmarkEnd w:id="42"/>
      <w:bookmarkEnd w:id="43"/>
    </w:p>
    <w:p w:rsidR="0001130A" w:rsidRPr="004276A2" w:rsidRDefault="0001130A" w:rsidP="0086191B">
      <w:pPr>
        <w:spacing w:after="200" w:line="360" w:lineRule="auto"/>
        <w:jc w:val="both"/>
        <w:rPr>
          <w:rFonts w:ascii="Arial" w:hAnsi="Arial" w:cs="Arial"/>
          <w:sz w:val="22"/>
          <w:lang w:val="es-ES_tradnl"/>
        </w:rPr>
      </w:pPr>
      <w:r w:rsidRPr="004276A2">
        <w:rPr>
          <w:rFonts w:ascii="Arial" w:hAnsi="Arial" w:cs="Arial"/>
          <w:sz w:val="22"/>
          <w:lang w:val="es-ES_tradnl"/>
        </w:rPr>
        <w:t xml:space="preserve">El </w:t>
      </w:r>
      <w:r w:rsidRPr="004276A2">
        <w:rPr>
          <w:rFonts w:ascii="Arial" w:hAnsi="Arial" w:cs="Arial"/>
          <w:b/>
          <w:sz w:val="22"/>
          <w:lang w:val="es-ES_tradnl"/>
        </w:rPr>
        <w:t>PROVEEDOR</w:t>
      </w:r>
      <w:r w:rsidRPr="004276A2">
        <w:rPr>
          <w:rFonts w:ascii="Arial" w:hAnsi="Arial" w:cs="Arial"/>
          <w:sz w:val="22"/>
          <w:lang w:val="es-ES_tradnl"/>
        </w:rPr>
        <w:t xml:space="preserve"> queda obligado ante el </w:t>
      </w:r>
      <w:r w:rsidRPr="004276A2">
        <w:rPr>
          <w:rFonts w:ascii="Arial" w:hAnsi="Arial" w:cs="Arial"/>
          <w:b/>
          <w:sz w:val="22"/>
          <w:lang w:val="es-ES_tradnl"/>
        </w:rPr>
        <w:t>ORGANISMO</w:t>
      </w:r>
      <w:r w:rsidRPr="004276A2">
        <w:rPr>
          <w:rFonts w:ascii="Arial" w:hAnsi="Arial" w:cs="Arial"/>
          <w:sz w:val="22"/>
          <w:lang w:val="es-ES_tradnl"/>
        </w:rPr>
        <w:t xml:space="preserve">, a no divulgar a persona distinta a trabajadores del mismo, la información que reciba o que se genere de los resultados de los procesos durante la </w:t>
      </w:r>
      <w:r>
        <w:rPr>
          <w:rFonts w:ascii="Arial" w:hAnsi="Arial" w:cs="Arial"/>
          <w:sz w:val="22"/>
          <w:lang w:val="es-ES_tradnl"/>
        </w:rPr>
        <w:t xml:space="preserve">entrega del </w:t>
      </w:r>
      <w:r w:rsidRPr="005844EE">
        <w:rPr>
          <w:rFonts w:ascii="Arial" w:hAnsi="Arial" w:cs="Arial"/>
          <w:b/>
          <w:sz w:val="22"/>
          <w:lang w:val="es-ES_tradnl"/>
        </w:rPr>
        <w:t>S</w:t>
      </w:r>
      <w:r>
        <w:rPr>
          <w:rFonts w:ascii="Arial" w:hAnsi="Arial" w:cs="Arial"/>
          <w:b/>
          <w:sz w:val="22"/>
          <w:lang w:val="es-ES_tradnl"/>
        </w:rPr>
        <w:t>ERVICIO</w:t>
      </w:r>
      <w:r w:rsidRPr="004276A2">
        <w:rPr>
          <w:rFonts w:ascii="Arial" w:hAnsi="Arial" w:cs="Arial"/>
          <w:sz w:val="22"/>
          <w:lang w:val="es-ES_tradnl"/>
        </w:rPr>
        <w:t>, conforme a lo contemplado en la Ley Federal de Protección de Datos Personales, en Posesión de los particulares.</w:t>
      </w:r>
    </w:p>
    <w:p w:rsidR="0001130A" w:rsidRPr="004276A2" w:rsidRDefault="0001130A" w:rsidP="0086191B">
      <w:pPr>
        <w:pStyle w:val="Ttulo1"/>
        <w:rPr>
          <w:color w:val="auto"/>
          <w:sz w:val="24"/>
          <w:lang w:val="es-ES_tradnl"/>
        </w:rPr>
      </w:pPr>
      <w:bookmarkStart w:id="44" w:name="_Toc429984078"/>
      <w:bookmarkStart w:id="45" w:name="_Toc504379432"/>
      <w:r w:rsidRPr="004276A2">
        <w:rPr>
          <w:color w:val="auto"/>
          <w:sz w:val="24"/>
          <w:lang w:val="es-ES_tradnl"/>
        </w:rPr>
        <w:t>29.-</w:t>
      </w:r>
      <w:r w:rsidRPr="004276A2">
        <w:rPr>
          <w:color w:val="auto"/>
          <w:sz w:val="24"/>
          <w:lang w:val="es-ES_tradnl"/>
        </w:rPr>
        <w:tab/>
        <w:t>Inconformidades</w:t>
      </w:r>
      <w:bookmarkEnd w:id="44"/>
      <w:bookmarkEnd w:id="45"/>
    </w:p>
    <w:p w:rsidR="0001130A" w:rsidRDefault="0001130A" w:rsidP="0086191B">
      <w:pPr>
        <w:spacing w:after="200" w:line="360" w:lineRule="auto"/>
        <w:jc w:val="both"/>
        <w:rPr>
          <w:rFonts w:ascii="Arial" w:hAnsi="Arial" w:cs="Arial"/>
          <w:sz w:val="22"/>
          <w:lang w:val="es-ES_tradnl"/>
        </w:rPr>
      </w:pPr>
      <w:r w:rsidRPr="004276A2">
        <w:rPr>
          <w:rFonts w:ascii="Arial" w:hAnsi="Arial" w:cs="Arial"/>
          <w:sz w:val="22"/>
          <w:lang w:val="es-ES_tradnl"/>
        </w:rPr>
        <w:t xml:space="preserve">Las inconformidades se presentarán de acuerdo con lo establecido en el Capítulo IV de la </w:t>
      </w:r>
      <w:r w:rsidRPr="004276A2">
        <w:rPr>
          <w:rFonts w:ascii="Arial" w:hAnsi="Arial" w:cs="Arial"/>
          <w:b/>
          <w:sz w:val="22"/>
          <w:lang w:val="es-ES_tradnl"/>
        </w:rPr>
        <w:t>LEY</w:t>
      </w:r>
      <w:r w:rsidRPr="004276A2">
        <w:rPr>
          <w:rFonts w:ascii="Arial" w:hAnsi="Arial" w:cs="Arial"/>
          <w:sz w:val="22"/>
          <w:lang w:val="es-ES_tradnl"/>
        </w:rPr>
        <w:t>.</w:t>
      </w:r>
      <w:r>
        <w:rPr>
          <w:rFonts w:ascii="Arial" w:hAnsi="Arial" w:cs="Arial"/>
          <w:sz w:val="22"/>
          <w:lang w:val="es-ES_tradnl"/>
        </w:rPr>
        <w:t xml:space="preserve"> El domicilio de la Contraloría Interna del OPD Servicios de Salud Jalisco, es Dr. Baeza </w:t>
      </w:r>
      <w:proofErr w:type="spellStart"/>
      <w:r>
        <w:rPr>
          <w:rFonts w:ascii="Arial" w:hAnsi="Arial" w:cs="Arial"/>
          <w:sz w:val="22"/>
          <w:lang w:val="es-ES_tradnl"/>
        </w:rPr>
        <w:t>Alzaga</w:t>
      </w:r>
      <w:proofErr w:type="spellEnd"/>
      <w:r>
        <w:rPr>
          <w:rFonts w:ascii="Arial" w:hAnsi="Arial" w:cs="Arial"/>
          <w:sz w:val="22"/>
          <w:lang w:val="es-ES_tradnl"/>
        </w:rPr>
        <w:t xml:space="preserve"> 107 Col. Centro C.P. 44100 Guadalajara Jalisco.</w:t>
      </w:r>
    </w:p>
    <w:p w:rsidR="0001130A" w:rsidRPr="004276A2" w:rsidRDefault="0001130A" w:rsidP="0086191B">
      <w:pPr>
        <w:spacing w:after="200" w:line="360" w:lineRule="auto"/>
        <w:jc w:val="both"/>
        <w:rPr>
          <w:rFonts w:ascii="Arial" w:hAnsi="Arial" w:cs="Arial"/>
          <w:sz w:val="22"/>
          <w:lang w:val="es-ES_tradnl"/>
        </w:rPr>
      </w:pPr>
    </w:p>
    <w:p w:rsidR="0001130A" w:rsidRPr="001E38D4" w:rsidRDefault="0001130A" w:rsidP="004276A2">
      <w:pPr>
        <w:spacing w:before="240"/>
        <w:jc w:val="right"/>
        <w:rPr>
          <w:rFonts w:ascii="Arial" w:hAnsi="Arial" w:cs="Arial"/>
          <w:b/>
          <w:i/>
          <w:sz w:val="32"/>
          <w:szCs w:val="32"/>
          <w:lang w:eastAsia="es-ES"/>
        </w:rPr>
      </w:pPr>
      <w:r w:rsidRPr="004276A2">
        <w:rPr>
          <w:rFonts w:ascii="Arial" w:hAnsi="Arial" w:cs="Arial"/>
          <w:sz w:val="22"/>
          <w:lang w:val="es-ES_tradnl"/>
        </w:rPr>
        <w:t xml:space="preserve">Guadalajara, Jalisco a </w:t>
      </w:r>
      <w:r>
        <w:rPr>
          <w:rFonts w:ascii="Arial" w:hAnsi="Arial" w:cs="Arial"/>
          <w:sz w:val="22"/>
          <w:lang w:val="es-ES_tradnl"/>
        </w:rPr>
        <w:t>27</w:t>
      </w:r>
      <w:r w:rsidRPr="004276A2">
        <w:rPr>
          <w:rFonts w:ascii="Arial" w:hAnsi="Arial" w:cs="Arial"/>
          <w:sz w:val="22"/>
          <w:lang w:val="es-ES_tradnl"/>
        </w:rPr>
        <w:t xml:space="preserve"> </w:t>
      </w:r>
      <w:r w:rsidRPr="004276A2">
        <w:rPr>
          <w:rFonts w:ascii="Arial" w:hAnsi="Arial" w:cs="Arial"/>
          <w:sz w:val="24"/>
          <w:lang w:val="es-ES_tradnl"/>
        </w:rPr>
        <w:t>de</w:t>
      </w:r>
      <w:r>
        <w:rPr>
          <w:rFonts w:ascii="Arial" w:hAnsi="Arial" w:cs="Arial"/>
          <w:sz w:val="24"/>
          <w:lang w:val="es-ES_tradnl"/>
        </w:rPr>
        <w:t xml:space="preserve"> febrero de</w:t>
      </w:r>
      <w:r w:rsidRPr="004276A2">
        <w:rPr>
          <w:rFonts w:ascii="Arial" w:hAnsi="Arial" w:cs="Arial"/>
          <w:sz w:val="24"/>
          <w:lang w:val="es-ES_tradnl"/>
        </w:rPr>
        <w:t xml:space="preserve"> 201</w:t>
      </w:r>
      <w:r>
        <w:rPr>
          <w:rFonts w:ascii="Arial" w:hAnsi="Arial" w:cs="Arial"/>
          <w:sz w:val="24"/>
          <w:lang w:val="es-ES_tradnl"/>
        </w:rPr>
        <w:t>8</w:t>
      </w:r>
    </w:p>
    <w:p w:rsidR="0001130A" w:rsidRDefault="0001130A" w:rsidP="00923F2E">
      <w:pPr>
        <w:pStyle w:val="Default"/>
        <w:jc w:val="both"/>
        <w:rPr>
          <w:color w:val="auto"/>
          <w:sz w:val="20"/>
          <w:szCs w:val="23"/>
        </w:rPr>
      </w:pPr>
    </w:p>
    <w:p w:rsidR="0001130A" w:rsidRDefault="0001130A" w:rsidP="00923F2E">
      <w:pPr>
        <w:pStyle w:val="Default"/>
        <w:jc w:val="both"/>
        <w:rPr>
          <w:color w:val="auto"/>
          <w:sz w:val="20"/>
          <w:szCs w:val="23"/>
        </w:rPr>
      </w:pPr>
    </w:p>
    <w:sectPr w:rsidR="0001130A" w:rsidSect="00F76A37">
      <w:headerReference w:type="default" r:id="rId13"/>
      <w:footerReference w:type="default" r:id="rId14"/>
      <w:pgSz w:w="12240" w:h="15840" w:code="1"/>
      <w:pgMar w:top="1985" w:right="474" w:bottom="1276" w:left="2835" w:header="425" w:footer="3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79" w:rsidRDefault="003D7A79">
      <w:r>
        <w:separator/>
      </w:r>
    </w:p>
  </w:endnote>
  <w:endnote w:type="continuationSeparator" w:id="0">
    <w:p w:rsidR="003D7A79" w:rsidRDefault="003D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Berlin Sans FB">
    <w:altName w:val="Heavy Heap"/>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0A" w:rsidRPr="009D08AD" w:rsidRDefault="0001130A">
    <w:pPr>
      <w:pStyle w:val="Piedepgina"/>
      <w:jc w:val="right"/>
      <w:rPr>
        <w:rFonts w:ascii="Arial" w:hAnsi="Arial" w:cs="Arial"/>
        <w:color w:val="808080"/>
        <w:sz w:val="16"/>
        <w:szCs w:val="16"/>
        <w:lang w:val="es-MX"/>
      </w:rPr>
    </w:pPr>
    <w:r w:rsidRPr="009D08AD">
      <w:rPr>
        <w:rFonts w:ascii="Arial" w:hAnsi="Arial" w:cs="Arial"/>
        <w:color w:val="808080"/>
        <w:sz w:val="16"/>
        <w:szCs w:val="16"/>
        <w:lang w:val="es-MX"/>
      </w:rPr>
      <w:t xml:space="preserve">Dr. Baeza </w:t>
    </w:r>
    <w:proofErr w:type="spellStart"/>
    <w:r w:rsidRPr="009D08AD">
      <w:rPr>
        <w:rFonts w:ascii="Arial" w:hAnsi="Arial" w:cs="Arial"/>
        <w:color w:val="808080"/>
        <w:sz w:val="16"/>
        <w:szCs w:val="16"/>
        <w:lang w:val="es-MX"/>
      </w:rPr>
      <w:t>Alzaga</w:t>
    </w:r>
    <w:proofErr w:type="spellEnd"/>
    <w:r w:rsidRPr="009D08AD">
      <w:rPr>
        <w:rFonts w:ascii="Arial" w:hAnsi="Arial" w:cs="Arial"/>
        <w:color w:val="808080"/>
        <w:sz w:val="16"/>
        <w:szCs w:val="16"/>
        <w:lang w:val="es-MX"/>
      </w:rPr>
      <w:t xml:space="preserve"> No. 107, Zona Centro. C.P. 44100, Guadalajara, Jalisco, México.</w:t>
    </w:r>
  </w:p>
  <w:p w:rsidR="0001130A" w:rsidRPr="009D08AD" w:rsidRDefault="0001130A">
    <w:pPr>
      <w:pStyle w:val="Piedepgina"/>
      <w:jc w:val="right"/>
      <w:rPr>
        <w:rFonts w:ascii="Arial" w:hAnsi="Arial" w:cs="Arial"/>
        <w:color w:val="808080"/>
        <w:sz w:val="16"/>
        <w:szCs w:val="16"/>
        <w:lang w:val="es-MX"/>
      </w:rPr>
    </w:pPr>
    <w:r w:rsidRPr="009D08AD">
      <w:rPr>
        <w:rFonts w:ascii="Arial" w:hAnsi="Arial" w:cs="Arial"/>
        <w:color w:val="808080"/>
        <w:sz w:val="16"/>
        <w:szCs w:val="16"/>
        <w:lang w:val="es-MX"/>
      </w:rPr>
      <w:t>Tels. (33) 3030-5000</w:t>
    </w:r>
  </w:p>
  <w:p w:rsidR="0001130A" w:rsidRDefault="0001130A" w:rsidP="00BF2117">
    <w:pPr>
      <w:pStyle w:val="Piedepgina"/>
      <w:rPr>
        <w:color w:val="808080"/>
        <w:sz w:val="18"/>
        <w:szCs w:val="18"/>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0A" w:rsidRPr="009D08AD" w:rsidRDefault="003D7A79">
    <w:pPr>
      <w:pStyle w:val="Piedepgina"/>
      <w:jc w:val="right"/>
      <w:rPr>
        <w:rFonts w:ascii="Arial" w:hAnsi="Arial" w:cs="Arial"/>
        <w:color w:val="808080"/>
        <w:sz w:val="16"/>
        <w:szCs w:val="16"/>
        <w:lang w:val="es-MX"/>
      </w:rPr>
    </w:pPr>
    <w:r>
      <w:rPr>
        <w:noProof/>
        <w:lang w:val="en-US" w:eastAsia="en-US"/>
      </w:rPr>
      <w:pict>
        <v:shapetype id="_x0000_t32" coordsize="21600,21600" o:spt="32" o:oned="t" path="m,l21600,21600e" filled="f">
          <v:path arrowok="t" fillok="f" o:connecttype="none"/>
          <o:lock v:ext="edit" shapetype="t"/>
        </v:shapetype>
        <v:shape id="AutoShape 1" o:spid="_x0000_s2051" type="#_x0000_t32" style="position:absolute;left:0;text-align:left;margin-left:243.05pt;margin-top:-4.8pt;width:209.6pt;height:0;z-index:3;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"/>
      </w:pict>
    </w:r>
    <w:r w:rsidR="0001130A" w:rsidRPr="009D08AD">
      <w:rPr>
        <w:rFonts w:ascii="Arial" w:hAnsi="Arial" w:cs="Arial"/>
        <w:color w:val="808080"/>
        <w:sz w:val="16"/>
        <w:szCs w:val="16"/>
        <w:lang w:val="es-MX"/>
      </w:rPr>
      <w:t xml:space="preserve">Dr. Baeza </w:t>
    </w:r>
    <w:proofErr w:type="spellStart"/>
    <w:r w:rsidR="0001130A" w:rsidRPr="009D08AD">
      <w:rPr>
        <w:rFonts w:ascii="Arial" w:hAnsi="Arial" w:cs="Arial"/>
        <w:color w:val="808080"/>
        <w:sz w:val="16"/>
        <w:szCs w:val="16"/>
        <w:lang w:val="es-MX"/>
      </w:rPr>
      <w:t>Alzaga</w:t>
    </w:r>
    <w:proofErr w:type="spellEnd"/>
    <w:r w:rsidR="0001130A" w:rsidRPr="009D08AD">
      <w:rPr>
        <w:rFonts w:ascii="Arial" w:hAnsi="Arial" w:cs="Arial"/>
        <w:color w:val="808080"/>
        <w:sz w:val="16"/>
        <w:szCs w:val="16"/>
        <w:lang w:val="es-MX"/>
      </w:rPr>
      <w:t xml:space="preserve"> No. 107, Zona Centro. C.P. 44100, Guadalajara, Jalisco, México.</w:t>
    </w:r>
    <w:r w:rsidR="0001130A">
      <w:rPr>
        <w:rFonts w:ascii="Arial" w:hAnsi="Arial" w:cs="Arial"/>
        <w:color w:val="808080"/>
        <w:sz w:val="16"/>
        <w:szCs w:val="16"/>
        <w:lang w:val="es-MX"/>
      </w:rPr>
      <w:t xml:space="preserve"> </w:t>
    </w:r>
    <w:r w:rsidR="0001130A" w:rsidRPr="009D08AD">
      <w:rPr>
        <w:rFonts w:ascii="Arial" w:hAnsi="Arial" w:cs="Arial"/>
        <w:color w:val="808080"/>
        <w:sz w:val="16"/>
        <w:szCs w:val="16"/>
        <w:lang w:val="es-MX"/>
      </w:rPr>
      <w:t>Tels. (33) 3030-5000</w:t>
    </w:r>
  </w:p>
  <w:p w:rsidR="0001130A" w:rsidRPr="00EE0E02" w:rsidRDefault="0001130A" w:rsidP="00CB7065">
    <w:pPr>
      <w:pStyle w:val="Piedepgina"/>
      <w:spacing w:before="80"/>
      <w:jc w:val="right"/>
      <w:rPr>
        <w:rFonts w:ascii="Arial" w:hAnsi="Arial" w:cs="Arial"/>
        <w:color w:val="808080"/>
        <w:sz w:val="14"/>
        <w:szCs w:val="14"/>
        <w:lang w:val="es-MX"/>
      </w:rPr>
    </w:pPr>
    <w:r w:rsidRPr="00EE0E02">
      <w:rPr>
        <w:rFonts w:ascii="Arial" w:hAnsi="Arial" w:cs="Arial"/>
        <w:sz w:val="14"/>
        <w:szCs w:val="14"/>
        <w:lang w:val="es-MX"/>
      </w:rPr>
      <w:t xml:space="preserve">Página </w:t>
    </w:r>
    <w:r w:rsidRPr="00EE0E02">
      <w:rPr>
        <w:rFonts w:ascii="Arial" w:hAnsi="Arial" w:cs="Arial"/>
        <w:sz w:val="14"/>
        <w:szCs w:val="14"/>
        <w:lang w:val="es-MX"/>
      </w:rPr>
      <w:fldChar w:fldCharType="begin"/>
    </w:r>
    <w:r w:rsidRPr="00EE0E02">
      <w:rPr>
        <w:rFonts w:ascii="Arial" w:hAnsi="Arial" w:cs="Arial"/>
        <w:sz w:val="14"/>
        <w:szCs w:val="14"/>
        <w:lang w:val="es-MX"/>
      </w:rPr>
      <w:instrText xml:space="preserve"> PAGE </w:instrText>
    </w:r>
    <w:r w:rsidRPr="00EE0E02">
      <w:rPr>
        <w:rFonts w:ascii="Arial" w:hAnsi="Arial" w:cs="Arial"/>
        <w:sz w:val="14"/>
        <w:szCs w:val="14"/>
        <w:lang w:val="es-MX"/>
      </w:rPr>
      <w:fldChar w:fldCharType="separate"/>
    </w:r>
    <w:r w:rsidR="009B3C6A">
      <w:rPr>
        <w:rFonts w:ascii="Arial" w:hAnsi="Arial" w:cs="Arial"/>
        <w:noProof/>
        <w:sz w:val="14"/>
        <w:szCs w:val="14"/>
        <w:lang w:val="es-MX"/>
      </w:rPr>
      <w:t>20</w:t>
    </w:r>
    <w:r w:rsidRPr="00EE0E02">
      <w:rPr>
        <w:rFonts w:ascii="Arial" w:hAnsi="Arial" w:cs="Arial"/>
        <w:sz w:val="14"/>
        <w:szCs w:val="14"/>
        <w:lang w:val="es-MX"/>
      </w:rPr>
      <w:fldChar w:fldCharType="end"/>
    </w:r>
    <w:r w:rsidRPr="00EE0E02">
      <w:rPr>
        <w:rFonts w:ascii="Arial" w:hAnsi="Arial" w:cs="Arial"/>
        <w:sz w:val="14"/>
        <w:szCs w:val="14"/>
        <w:lang w:val="es-MX"/>
      </w:rPr>
      <w:t xml:space="preserve"> de </w:t>
    </w:r>
    <w:r w:rsidRPr="00EE0E02">
      <w:rPr>
        <w:rFonts w:ascii="Arial" w:hAnsi="Arial" w:cs="Arial"/>
        <w:sz w:val="14"/>
        <w:szCs w:val="14"/>
        <w:lang w:val="es-MX"/>
      </w:rPr>
      <w:fldChar w:fldCharType="begin"/>
    </w:r>
    <w:r w:rsidRPr="00EE0E02">
      <w:rPr>
        <w:rFonts w:ascii="Arial" w:hAnsi="Arial" w:cs="Arial"/>
        <w:sz w:val="14"/>
        <w:szCs w:val="14"/>
        <w:lang w:val="es-MX"/>
      </w:rPr>
      <w:instrText xml:space="preserve"> NUMPAGES \*Arabic </w:instrText>
    </w:r>
    <w:r w:rsidRPr="00EE0E02">
      <w:rPr>
        <w:rFonts w:ascii="Arial" w:hAnsi="Arial" w:cs="Arial"/>
        <w:sz w:val="14"/>
        <w:szCs w:val="14"/>
        <w:lang w:val="es-MX"/>
      </w:rPr>
      <w:fldChar w:fldCharType="separate"/>
    </w:r>
    <w:r w:rsidR="009B3C6A">
      <w:rPr>
        <w:rFonts w:ascii="Arial" w:hAnsi="Arial" w:cs="Arial"/>
        <w:noProof/>
        <w:sz w:val="14"/>
        <w:szCs w:val="14"/>
        <w:lang w:val="es-MX"/>
      </w:rPr>
      <w:t>38</w:t>
    </w:r>
    <w:r w:rsidRPr="00EE0E02">
      <w:rPr>
        <w:rFonts w:ascii="Arial" w:hAnsi="Arial" w:cs="Arial"/>
        <w:sz w:val="14"/>
        <w:szCs w:val="14"/>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79" w:rsidRDefault="003D7A79">
      <w:r>
        <w:separator/>
      </w:r>
    </w:p>
  </w:footnote>
  <w:footnote w:type="continuationSeparator" w:id="0">
    <w:p w:rsidR="003D7A79" w:rsidRDefault="003D7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0A" w:rsidRPr="00BF2117" w:rsidRDefault="003D7A79" w:rsidP="000D2BD2">
    <w:pPr>
      <w:spacing w:before="120"/>
      <w:ind w:right="142"/>
      <w:rPr>
        <w:rFonts w:ascii="Arial" w:hAnsi="Arial" w:cs="Arial"/>
        <w:b/>
        <w:sz w:val="18"/>
        <w:szCs w:val="16"/>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style="position:absolute;margin-left:-149.75pt;margin-top:-27.75pt;width:612.3pt;height:783.7pt;z-index:-3;visibility:visible">
          <v:imagedata r:id="rId1" o:title="" croptop="4327f" cropbottom="3454f" cropleft="19424f" cropright="18693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0A" w:rsidRPr="00BF2117" w:rsidRDefault="003D7A79" w:rsidP="00F3413E">
    <w:pPr>
      <w:spacing w:before="60"/>
      <w:ind w:right="709"/>
      <w:jc w:val="both"/>
      <w:rPr>
        <w:rFonts w:ascii="Arial" w:hAnsi="Arial" w:cs="Arial"/>
        <w:b/>
        <w:smallCaps/>
        <w:sz w:val="24"/>
        <w:szCs w:val="16"/>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2050" type="#_x0000_t75" style="position:absolute;left:0;text-align:left;margin-left:-142.7pt;margin-top:-14.5pt;width:612.3pt;height:783.7pt;z-index:-2;visibility:visible">
          <v:imagedata r:id="rId1" o:title="" croptop="4327f" cropbottom="3454f" cropleft="19424f" cropright="18693f"/>
        </v:shape>
      </w:pict>
    </w:r>
    <w:r w:rsidR="0001130A" w:rsidRPr="00F3413E">
      <w:rPr>
        <w:rFonts w:ascii="Arial" w:hAnsi="Arial" w:cs="Arial"/>
        <w:color w:val="0070C0"/>
        <w:lang w:val="es-MX"/>
      </w:rPr>
      <w:t xml:space="preserve"> </w:t>
    </w:r>
    <w:r w:rsidR="0001130A" w:rsidRPr="00F3413E">
      <w:rPr>
        <w:rFonts w:ascii="Arial" w:hAnsi="Arial" w:cs="Arial"/>
        <w:b/>
        <w:smallCaps/>
        <w:color w:val="0070C0"/>
        <w:sz w:val="24"/>
        <w:szCs w:val="16"/>
        <w:lang w:val="es-MX"/>
      </w:rPr>
      <w:t>Comité de Adquisiciones, Enajenaciones y Arrendamientos de bienes muebles y contratación de servicios del Organismo Público descentralizado Servicios de Salud Jalisco</w:t>
    </w:r>
  </w:p>
  <w:p w:rsidR="0001130A" w:rsidRPr="005F2906" w:rsidRDefault="0001130A" w:rsidP="000D2BD2">
    <w:pPr>
      <w:rPr>
        <w:rFonts w:ascii="Arial" w:hAnsi="Arial" w:cs="Arial"/>
        <w:smallCaps/>
        <w:sz w:val="28"/>
        <w:szCs w:val="16"/>
      </w:rPr>
    </w:pPr>
    <w:r w:rsidRPr="005D2FB2">
      <w:rPr>
        <w:rFonts w:ascii="Arial" w:hAnsi="Arial" w:cs="Arial"/>
        <w:smallCaps/>
        <w:color w:val="0070C0"/>
        <w:sz w:val="22"/>
        <w:szCs w:val="22"/>
        <w:lang w:val="es-MX" w:eastAsia="es-ES"/>
      </w:rPr>
      <w:t>Licitación Pública Local</w:t>
    </w:r>
    <w:r>
      <w:rPr>
        <w:rFonts w:ascii="Arial" w:hAnsi="Arial" w:cs="Arial"/>
        <w:smallCaps/>
        <w:sz w:val="22"/>
        <w:szCs w:val="16"/>
      </w:rPr>
      <w:t xml:space="preserve">: </w:t>
    </w:r>
    <w:r w:rsidRPr="005F2906">
      <w:rPr>
        <w:rFonts w:ascii="Arial" w:hAnsi="Arial" w:cs="Arial"/>
        <w:sz w:val="22"/>
        <w:szCs w:val="16"/>
      </w:rPr>
      <w:t>No.</w:t>
    </w:r>
    <w:r>
      <w:rPr>
        <w:rFonts w:ascii="Arial" w:hAnsi="Arial" w:cs="Arial"/>
        <w:b/>
        <w:sz w:val="22"/>
        <w:szCs w:val="16"/>
      </w:rPr>
      <w:tab/>
    </w:r>
    <w:r>
      <w:rPr>
        <w:rFonts w:ascii="Arial" w:hAnsi="Arial" w:cs="Arial"/>
        <w:b/>
        <w:color w:val="0070C0"/>
        <w:sz w:val="22"/>
        <w:szCs w:val="16"/>
        <w:lang w:val="es-MX"/>
      </w:rPr>
      <w:t>LPL 43068001-016-18</w:t>
    </w:r>
  </w:p>
  <w:p w:rsidR="0001130A" w:rsidRPr="00BF2117" w:rsidRDefault="0001130A" w:rsidP="0021581D">
    <w:pPr>
      <w:pBdr>
        <w:bottom w:val="single" w:sz="4" w:space="1" w:color="auto"/>
      </w:pBdr>
      <w:spacing w:after="120"/>
      <w:ind w:right="4252"/>
      <w:rPr>
        <w:rFonts w:ascii="Arial" w:hAnsi="Arial" w:cs="Arial"/>
        <w:b/>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Ttulo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rPr>
        <w:rFonts w:cs="Times New Roman"/>
        <w:b/>
        <w:sz w:val="24"/>
      </w:rPr>
    </w:lvl>
  </w:abstractNum>
  <w:abstractNum w:abstractNumId="3" w15:restartNumberingAfterBreak="0">
    <w:nsid w:val="00000004"/>
    <w:multiLevelType w:val="singleLevel"/>
    <w:tmpl w:val="00000004"/>
    <w:name w:val="WW8Num4"/>
    <w:lvl w:ilvl="0">
      <w:start w:val="1"/>
      <w:numFmt w:val="bullet"/>
      <w:lvlText w:val=""/>
      <w:lvlJc w:val="left"/>
      <w:pPr>
        <w:tabs>
          <w:tab w:val="num" w:pos="862"/>
        </w:tabs>
        <w:ind w:left="862" w:hanging="360"/>
      </w:pPr>
      <w:rPr>
        <w:rFonts w:ascii="Symbol" w:hAnsi="Symbol"/>
        <w:b/>
        <w:sz w:val="24"/>
        <w:u w:val="none"/>
      </w:rPr>
    </w:lvl>
  </w:abstractNum>
  <w:abstractNum w:abstractNumId="4" w15:restartNumberingAfterBreak="0">
    <w:nsid w:val="00000005"/>
    <w:multiLevelType w:val="multilevel"/>
    <w:tmpl w:val="00000005"/>
    <w:name w:val="WW8Num5"/>
    <w:lvl w:ilvl="0">
      <w:start w:val="1"/>
      <w:numFmt w:val="upperLetter"/>
      <w:lvlText w:val="%1."/>
      <w:lvlJc w:val="left"/>
      <w:pPr>
        <w:tabs>
          <w:tab w:val="num" w:pos="1080"/>
        </w:tabs>
        <w:ind w:left="1080" w:hanging="360"/>
      </w:pPr>
      <w:rPr>
        <w:rFonts w:cs="Times New Roman"/>
      </w:rPr>
    </w:lvl>
    <w:lvl w:ilvl="1">
      <w:start w:val="1"/>
      <w:numFmt w:val="lowerLetter"/>
      <w:lvlText w:val="%2)"/>
      <w:lvlJc w:val="left"/>
      <w:pPr>
        <w:tabs>
          <w:tab w:val="num" w:pos="928"/>
        </w:tabs>
        <w:ind w:left="928" w:hanging="360"/>
      </w:pPr>
      <w:rPr>
        <w:rFonts w:cs="Times New Roman"/>
        <w:b/>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720"/>
        </w:tabs>
        <w:ind w:left="720" w:hanging="360"/>
      </w:pPr>
      <w:rPr>
        <w:rFonts w:cs="Times New Roman"/>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68"/>
        </w:tabs>
        <w:ind w:left="1068" w:hanging="36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b/>
        <w:sz w:val="24"/>
      </w:rPr>
    </w:lvl>
    <w:lvl w:ilvl="1">
      <w:start w:val="1"/>
      <w:numFmt w:val="bullet"/>
      <w:lvlText w:val="◦"/>
      <w:lvlJc w:val="left"/>
      <w:pPr>
        <w:tabs>
          <w:tab w:val="num" w:pos="1080"/>
        </w:tabs>
        <w:ind w:left="1080" w:hanging="360"/>
      </w:pPr>
      <w:rPr>
        <w:rFonts w:ascii="OpenSymbol" w:hAnsi="OpenSymbol"/>
        <w:b/>
      </w:rPr>
    </w:lvl>
    <w:lvl w:ilvl="2">
      <w:start w:val="1"/>
      <w:numFmt w:val="bullet"/>
      <w:lvlText w:val="▪"/>
      <w:lvlJc w:val="left"/>
      <w:pPr>
        <w:tabs>
          <w:tab w:val="num" w:pos="1440"/>
        </w:tabs>
        <w:ind w:left="1440" w:hanging="360"/>
      </w:pPr>
      <w:rPr>
        <w:rFonts w:ascii="OpenSymbol" w:hAnsi="OpenSymbol"/>
        <w:b/>
      </w:rPr>
    </w:lvl>
    <w:lvl w:ilvl="3">
      <w:start w:val="1"/>
      <w:numFmt w:val="bullet"/>
      <w:lvlText w:val=""/>
      <w:lvlJc w:val="left"/>
      <w:pPr>
        <w:tabs>
          <w:tab w:val="num" w:pos="1800"/>
        </w:tabs>
        <w:ind w:left="1800" w:hanging="360"/>
      </w:pPr>
      <w:rPr>
        <w:rFonts w:ascii="Symbol" w:hAnsi="Symbol"/>
        <w:b/>
        <w:sz w:val="24"/>
      </w:rPr>
    </w:lvl>
    <w:lvl w:ilvl="4">
      <w:start w:val="1"/>
      <w:numFmt w:val="bullet"/>
      <w:lvlText w:val="◦"/>
      <w:lvlJc w:val="left"/>
      <w:pPr>
        <w:tabs>
          <w:tab w:val="num" w:pos="2160"/>
        </w:tabs>
        <w:ind w:left="2160" w:hanging="360"/>
      </w:pPr>
      <w:rPr>
        <w:rFonts w:ascii="OpenSymbol" w:hAnsi="OpenSymbol"/>
        <w:b/>
      </w:rPr>
    </w:lvl>
    <w:lvl w:ilvl="5">
      <w:start w:val="1"/>
      <w:numFmt w:val="bullet"/>
      <w:lvlText w:val="▪"/>
      <w:lvlJc w:val="left"/>
      <w:pPr>
        <w:tabs>
          <w:tab w:val="num" w:pos="2520"/>
        </w:tabs>
        <w:ind w:left="2520" w:hanging="360"/>
      </w:pPr>
      <w:rPr>
        <w:rFonts w:ascii="OpenSymbol" w:hAnsi="OpenSymbol"/>
        <w:b/>
      </w:rPr>
    </w:lvl>
    <w:lvl w:ilvl="6">
      <w:start w:val="1"/>
      <w:numFmt w:val="bullet"/>
      <w:lvlText w:val=""/>
      <w:lvlJc w:val="left"/>
      <w:pPr>
        <w:tabs>
          <w:tab w:val="num" w:pos="2880"/>
        </w:tabs>
        <w:ind w:left="2880" w:hanging="360"/>
      </w:pPr>
      <w:rPr>
        <w:rFonts w:ascii="Symbol" w:hAnsi="Symbol"/>
        <w:b/>
        <w:sz w:val="24"/>
      </w:rPr>
    </w:lvl>
    <w:lvl w:ilvl="7">
      <w:start w:val="1"/>
      <w:numFmt w:val="bullet"/>
      <w:lvlText w:val="◦"/>
      <w:lvlJc w:val="left"/>
      <w:pPr>
        <w:tabs>
          <w:tab w:val="num" w:pos="3240"/>
        </w:tabs>
        <w:ind w:left="3240" w:hanging="360"/>
      </w:pPr>
      <w:rPr>
        <w:rFonts w:ascii="OpenSymbol" w:hAnsi="OpenSymbol"/>
        <w:b/>
      </w:rPr>
    </w:lvl>
    <w:lvl w:ilvl="8">
      <w:start w:val="1"/>
      <w:numFmt w:val="bullet"/>
      <w:lvlText w:val="▪"/>
      <w:lvlJc w:val="left"/>
      <w:pPr>
        <w:tabs>
          <w:tab w:val="num" w:pos="3600"/>
        </w:tabs>
        <w:ind w:left="3600" w:hanging="360"/>
      </w:pPr>
      <w:rPr>
        <w:rFonts w:ascii="OpenSymbol" w:hAnsi="OpenSymbol"/>
        <w:b/>
      </w:rPr>
    </w:lvl>
  </w:abstractNum>
  <w:abstractNum w:abstractNumId="10" w15:restartNumberingAfterBreak="0">
    <w:nsid w:val="0000000C"/>
    <w:multiLevelType w:val="multilevel"/>
    <w:tmpl w:val="0000000C"/>
    <w:name w:val="WW8Num1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b/>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0F"/>
    <w:multiLevelType w:val="singleLevel"/>
    <w:tmpl w:val="0000000F"/>
    <w:name w:val="WW8Num15"/>
    <w:lvl w:ilvl="0">
      <w:start w:val="1"/>
      <w:numFmt w:val="lowerLetter"/>
      <w:lvlText w:val="%1)"/>
      <w:lvlJc w:val="left"/>
      <w:pPr>
        <w:tabs>
          <w:tab w:val="num" w:pos="360"/>
        </w:tabs>
        <w:ind w:left="360" w:hanging="360"/>
      </w:pPr>
      <w:rPr>
        <w:rFonts w:cs="Times New Roman"/>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360"/>
        </w:tabs>
        <w:ind w:left="360" w:hanging="360"/>
      </w:pPr>
      <w:rPr>
        <w:rFonts w:cs="Times New Roman"/>
      </w:rPr>
    </w:lvl>
  </w:abstractNum>
  <w:abstractNum w:abstractNumId="15" w15:restartNumberingAfterBreak="0">
    <w:nsid w:val="00000011"/>
    <w:multiLevelType w:val="multilevel"/>
    <w:tmpl w:val="00000011"/>
    <w:name w:val="WW8Num17"/>
    <w:lvl w:ilvl="0">
      <w:start w:val="1"/>
      <w:numFmt w:val="lowerLetter"/>
      <w:lvlText w:val="%1)"/>
      <w:lvlJc w:val="left"/>
      <w:pPr>
        <w:tabs>
          <w:tab w:val="num" w:pos="1429"/>
        </w:tabs>
        <w:ind w:left="1429" w:hanging="360"/>
      </w:pPr>
      <w:rPr>
        <w:rFonts w:cs="Times New Roman"/>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2"/>
    <w:multiLevelType w:val="multilevel"/>
    <w:tmpl w:val="00000012"/>
    <w:name w:val="WW8Num18"/>
    <w:lvl w:ilvl="0">
      <w:start w:val="1"/>
      <w:numFmt w:val="upperLetter"/>
      <w:lvlText w:val="%1."/>
      <w:lvlJc w:val="left"/>
      <w:pPr>
        <w:tabs>
          <w:tab w:val="num" w:pos="1080"/>
        </w:tabs>
        <w:ind w:left="1080" w:hanging="360"/>
      </w:pPr>
      <w:rPr>
        <w:rFonts w:cs="Times New Roman"/>
      </w:rPr>
    </w:lvl>
    <w:lvl w:ilvl="1">
      <w:start w:val="1"/>
      <w:numFmt w:val="lowerLetter"/>
      <w:lvlText w:val="%2)"/>
      <w:lvlJc w:val="left"/>
      <w:pPr>
        <w:tabs>
          <w:tab w:val="num" w:pos="928"/>
        </w:tabs>
        <w:ind w:left="928" w:hanging="360"/>
      </w:pPr>
      <w:rPr>
        <w:rFonts w:ascii="OpenSymbol" w:hAnsi="OpenSymbol" w:cs="StarSymbol"/>
        <w:sz w:val="18"/>
        <w:szCs w:val="18"/>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15:restartNumberingAfterBreak="0">
    <w:nsid w:val="00000013"/>
    <w:multiLevelType w:val="singleLevel"/>
    <w:tmpl w:val="C388CA2A"/>
    <w:name w:val="WW8Num19"/>
    <w:lvl w:ilvl="0">
      <w:start w:val="1"/>
      <w:numFmt w:val="lowerLetter"/>
      <w:lvlText w:val="%1)"/>
      <w:lvlJc w:val="left"/>
      <w:pPr>
        <w:tabs>
          <w:tab w:val="num" w:pos="1069"/>
        </w:tabs>
        <w:ind w:left="1069" w:hanging="360"/>
      </w:pPr>
      <w:rPr>
        <w:rFonts w:cs="Times New Roman"/>
        <w:b/>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360"/>
        </w:tabs>
        <w:ind w:left="360" w:hanging="360"/>
      </w:pPr>
      <w:rPr>
        <w:rFonts w:cs="Times New Roman"/>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1069"/>
        </w:tabs>
        <w:ind w:left="1069" w:hanging="360"/>
      </w:pPr>
      <w:rPr>
        <w:rFonts w:cs="Times New Roman"/>
      </w:rPr>
    </w:lvl>
  </w:abstractNum>
  <w:abstractNum w:abstractNumId="20" w15:restartNumberingAfterBreak="0">
    <w:nsid w:val="00000016"/>
    <w:multiLevelType w:val="singleLevel"/>
    <w:tmpl w:val="00000016"/>
    <w:name w:val="WW8Num22"/>
    <w:lvl w:ilvl="0">
      <w:start w:val="1"/>
      <w:numFmt w:val="lowerLetter"/>
      <w:lvlText w:val="%1)"/>
      <w:lvlJc w:val="left"/>
      <w:pPr>
        <w:tabs>
          <w:tab w:val="num" w:pos="360"/>
        </w:tabs>
        <w:ind w:left="360" w:hanging="360"/>
      </w:pPr>
      <w:rPr>
        <w:rFonts w:cs="Times New Roman"/>
      </w:rPr>
    </w:lvl>
  </w:abstractNum>
  <w:abstractNum w:abstractNumId="21" w15:restartNumberingAfterBreak="0">
    <w:nsid w:val="00000017"/>
    <w:multiLevelType w:val="singleLevel"/>
    <w:tmpl w:val="00000017"/>
    <w:name w:val="WW8Num23"/>
    <w:lvl w:ilvl="0">
      <w:start w:val="1"/>
      <w:numFmt w:val="lowerLetter"/>
      <w:lvlText w:val="%1)"/>
      <w:lvlJc w:val="left"/>
      <w:pPr>
        <w:tabs>
          <w:tab w:val="num" w:pos="1620"/>
        </w:tabs>
        <w:ind w:left="1620" w:hanging="360"/>
      </w:pPr>
      <w:rPr>
        <w:rFonts w:cs="Times New Roman"/>
      </w:rPr>
    </w:lvl>
  </w:abstractNum>
  <w:abstractNum w:abstractNumId="22" w15:restartNumberingAfterBreak="0">
    <w:nsid w:val="00000018"/>
    <w:multiLevelType w:val="singleLevel"/>
    <w:tmpl w:val="00000018"/>
    <w:name w:val="WW8Num24"/>
    <w:lvl w:ilvl="0">
      <w:start w:val="1"/>
      <w:numFmt w:val="bullet"/>
      <w:lvlText w:val=""/>
      <w:lvlJc w:val="left"/>
      <w:pPr>
        <w:tabs>
          <w:tab w:val="num" w:pos="2202"/>
        </w:tabs>
        <w:ind w:left="2202" w:hanging="360"/>
      </w:pPr>
      <w:rPr>
        <w:rFonts w:ascii="Symbol" w:hAnsi="Symbol"/>
      </w:rPr>
    </w:lvl>
  </w:abstractNum>
  <w:abstractNum w:abstractNumId="23" w15:restartNumberingAfterBreak="0">
    <w:nsid w:val="0000001A"/>
    <w:multiLevelType w:val="singleLevel"/>
    <w:tmpl w:val="0000001A"/>
    <w:name w:val="WW8Num26"/>
    <w:lvl w:ilvl="0">
      <w:start w:val="1"/>
      <w:numFmt w:val="bullet"/>
      <w:lvlText w:val=""/>
      <w:lvlJc w:val="left"/>
      <w:pPr>
        <w:tabs>
          <w:tab w:val="num" w:pos="624"/>
        </w:tabs>
        <w:ind w:left="624" w:hanging="454"/>
      </w:pPr>
      <w:rPr>
        <w:rFonts w:ascii="Symbol" w:hAnsi="Symbol"/>
        <w:sz w:val="18"/>
      </w:rPr>
    </w:lvl>
  </w:abstractNum>
  <w:abstractNum w:abstractNumId="24" w15:restartNumberingAfterBreak="0">
    <w:nsid w:val="0000001B"/>
    <w:multiLevelType w:val="singleLevel"/>
    <w:tmpl w:val="0000001B"/>
    <w:name w:val="WW8Num27"/>
    <w:lvl w:ilvl="0">
      <w:numFmt w:val="bullet"/>
      <w:lvlText w:val=""/>
      <w:lvlJc w:val="left"/>
      <w:pPr>
        <w:tabs>
          <w:tab w:val="num" w:pos="0"/>
        </w:tabs>
      </w:pPr>
      <w:rPr>
        <w:rFonts w:ascii="Symbol" w:hAnsi="Symbol"/>
      </w:rPr>
    </w:lvl>
  </w:abstractNum>
  <w:abstractNum w:abstractNumId="25" w15:restartNumberingAfterBreak="0">
    <w:nsid w:val="0000001C"/>
    <w:multiLevelType w:val="singleLevel"/>
    <w:tmpl w:val="0000001C"/>
    <w:name w:val="WW8Num28"/>
    <w:lvl w:ilvl="0">
      <w:numFmt w:val="bullet"/>
      <w:lvlText w:val=""/>
      <w:lvlJc w:val="left"/>
      <w:pPr>
        <w:tabs>
          <w:tab w:val="num" w:pos="0"/>
        </w:tabs>
      </w:pPr>
      <w:rPr>
        <w:rFonts w:ascii="Symbol" w:hAnsi="Symbol"/>
      </w:rPr>
    </w:lvl>
  </w:abstractNum>
  <w:abstractNum w:abstractNumId="26" w15:restartNumberingAfterBreak="0">
    <w:nsid w:val="0000001D"/>
    <w:multiLevelType w:val="singleLevel"/>
    <w:tmpl w:val="0000001D"/>
    <w:name w:val="WW8Num29"/>
    <w:lvl w:ilvl="0">
      <w:numFmt w:val="bullet"/>
      <w:lvlText w:val=""/>
      <w:lvlJc w:val="left"/>
      <w:pPr>
        <w:tabs>
          <w:tab w:val="num" w:pos="0"/>
        </w:tabs>
      </w:pPr>
      <w:rPr>
        <w:rFonts w:ascii="Symbol" w:hAnsi="Symbol"/>
      </w:rPr>
    </w:lvl>
  </w:abstractNum>
  <w:abstractNum w:abstractNumId="27" w15:restartNumberingAfterBreak="0">
    <w:nsid w:val="0000001E"/>
    <w:multiLevelType w:val="singleLevel"/>
    <w:tmpl w:val="0000001E"/>
    <w:name w:val="WW8Num30"/>
    <w:lvl w:ilvl="0">
      <w:numFmt w:val="bullet"/>
      <w:lvlText w:val=""/>
      <w:lvlJc w:val="left"/>
      <w:pPr>
        <w:tabs>
          <w:tab w:val="num" w:pos="0"/>
        </w:tabs>
      </w:pPr>
      <w:rPr>
        <w:rFonts w:ascii="Symbol" w:hAnsi="Symbol"/>
      </w:rPr>
    </w:lvl>
  </w:abstractNum>
  <w:abstractNum w:abstractNumId="28" w15:restartNumberingAfterBreak="0">
    <w:nsid w:val="0000001F"/>
    <w:multiLevelType w:val="singleLevel"/>
    <w:tmpl w:val="0000001F"/>
    <w:name w:val="WW8Num31"/>
    <w:lvl w:ilvl="0">
      <w:numFmt w:val="bullet"/>
      <w:lvlText w:val=""/>
      <w:lvlJc w:val="left"/>
      <w:pPr>
        <w:tabs>
          <w:tab w:val="num" w:pos="0"/>
        </w:tabs>
      </w:pPr>
      <w:rPr>
        <w:rFonts w:ascii="Symbol" w:hAnsi="Symbol"/>
      </w:rPr>
    </w:lvl>
  </w:abstractNum>
  <w:abstractNum w:abstractNumId="29" w15:restartNumberingAfterBreak="0">
    <w:nsid w:val="00000020"/>
    <w:multiLevelType w:val="singleLevel"/>
    <w:tmpl w:val="00000020"/>
    <w:name w:val="WW8Num32"/>
    <w:lvl w:ilvl="0">
      <w:numFmt w:val="bullet"/>
      <w:lvlText w:val=""/>
      <w:lvlJc w:val="left"/>
      <w:pPr>
        <w:tabs>
          <w:tab w:val="num" w:pos="0"/>
        </w:tabs>
      </w:pPr>
      <w:rPr>
        <w:rFonts w:ascii="Symbol" w:hAnsi="Symbol"/>
      </w:rPr>
    </w:lvl>
  </w:abstractNum>
  <w:abstractNum w:abstractNumId="30" w15:restartNumberingAfterBreak="0">
    <w:nsid w:val="00000021"/>
    <w:multiLevelType w:val="singleLevel"/>
    <w:tmpl w:val="00000021"/>
    <w:name w:val="WW8Num33"/>
    <w:lvl w:ilvl="0">
      <w:numFmt w:val="bullet"/>
      <w:lvlText w:val="l"/>
      <w:lvlJc w:val="left"/>
      <w:pPr>
        <w:tabs>
          <w:tab w:val="num" w:pos="0"/>
        </w:tabs>
      </w:pPr>
      <w:rPr>
        <w:rFonts w:ascii="Wingdings" w:hAnsi="Wingdings"/>
      </w:rPr>
    </w:lvl>
  </w:abstractNum>
  <w:abstractNum w:abstractNumId="31" w15:restartNumberingAfterBreak="0">
    <w:nsid w:val="00000022"/>
    <w:multiLevelType w:val="singleLevel"/>
    <w:tmpl w:val="00000022"/>
    <w:name w:val="WW8Num34"/>
    <w:lvl w:ilvl="0">
      <w:numFmt w:val="bullet"/>
      <w:lvlText w:val="l"/>
      <w:lvlJc w:val="left"/>
      <w:pPr>
        <w:tabs>
          <w:tab w:val="num" w:pos="0"/>
        </w:tabs>
      </w:pPr>
      <w:rPr>
        <w:rFonts w:ascii="Wingdings" w:hAnsi="Wingdings"/>
      </w:rPr>
    </w:lvl>
  </w:abstractNum>
  <w:abstractNum w:abstractNumId="32" w15:restartNumberingAfterBreak="0">
    <w:nsid w:val="00000023"/>
    <w:multiLevelType w:val="singleLevel"/>
    <w:tmpl w:val="00000023"/>
    <w:name w:val="WW8Num35"/>
    <w:lvl w:ilvl="0">
      <w:numFmt w:val="bullet"/>
      <w:lvlText w:val="l"/>
      <w:lvlJc w:val="left"/>
      <w:pPr>
        <w:tabs>
          <w:tab w:val="num" w:pos="0"/>
        </w:tabs>
      </w:pPr>
      <w:rPr>
        <w:rFonts w:ascii="Wingdings" w:hAnsi="Wingdings"/>
      </w:rPr>
    </w:lvl>
  </w:abstractNum>
  <w:abstractNum w:abstractNumId="33" w15:restartNumberingAfterBreak="0">
    <w:nsid w:val="00000024"/>
    <w:multiLevelType w:val="singleLevel"/>
    <w:tmpl w:val="00000024"/>
    <w:name w:val="WW8Num36"/>
    <w:lvl w:ilvl="0">
      <w:numFmt w:val="bullet"/>
      <w:lvlText w:val="l"/>
      <w:lvlJc w:val="left"/>
      <w:pPr>
        <w:tabs>
          <w:tab w:val="num" w:pos="0"/>
        </w:tabs>
      </w:pPr>
      <w:rPr>
        <w:rFonts w:ascii="Wingdings" w:hAnsi="Wingdings"/>
      </w:rPr>
    </w:lvl>
  </w:abstractNum>
  <w:abstractNum w:abstractNumId="34" w15:restartNumberingAfterBreak="0">
    <w:nsid w:val="00000025"/>
    <w:multiLevelType w:val="singleLevel"/>
    <w:tmpl w:val="00000025"/>
    <w:name w:val="WW8Num37"/>
    <w:lvl w:ilvl="0">
      <w:numFmt w:val="bullet"/>
      <w:lvlText w:val="l"/>
      <w:lvlJc w:val="left"/>
      <w:pPr>
        <w:tabs>
          <w:tab w:val="num" w:pos="0"/>
        </w:tabs>
      </w:pPr>
      <w:rPr>
        <w:rFonts w:ascii="Wingdings" w:hAnsi="Wingdings"/>
      </w:rPr>
    </w:lvl>
  </w:abstractNum>
  <w:abstractNum w:abstractNumId="35" w15:restartNumberingAfterBreak="0">
    <w:nsid w:val="00000026"/>
    <w:multiLevelType w:val="singleLevel"/>
    <w:tmpl w:val="00000026"/>
    <w:name w:val="WW8Num38"/>
    <w:lvl w:ilvl="0">
      <w:numFmt w:val="bullet"/>
      <w:lvlText w:val=""/>
      <w:lvlJc w:val="left"/>
      <w:pPr>
        <w:tabs>
          <w:tab w:val="num" w:pos="0"/>
        </w:tabs>
      </w:pPr>
      <w:rPr>
        <w:rFonts w:ascii="Symbol" w:hAnsi="Symbol"/>
      </w:rPr>
    </w:lvl>
  </w:abstractNum>
  <w:abstractNum w:abstractNumId="36" w15:restartNumberingAfterBreak="0">
    <w:nsid w:val="00000027"/>
    <w:multiLevelType w:val="singleLevel"/>
    <w:tmpl w:val="00000027"/>
    <w:name w:val="WW8Num39"/>
    <w:lvl w:ilvl="0">
      <w:numFmt w:val="bullet"/>
      <w:lvlText w:val=""/>
      <w:lvlJc w:val="left"/>
      <w:pPr>
        <w:tabs>
          <w:tab w:val="num" w:pos="0"/>
        </w:tabs>
      </w:pPr>
      <w:rPr>
        <w:rFonts w:ascii="Symbol" w:hAnsi="Symbol"/>
      </w:rPr>
    </w:lvl>
  </w:abstractNum>
  <w:abstractNum w:abstractNumId="37" w15:restartNumberingAfterBreak="0">
    <w:nsid w:val="00000028"/>
    <w:multiLevelType w:val="singleLevel"/>
    <w:tmpl w:val="00000028"/>
    <w:name w:val="WW8Num40"/>
    <w:lvl w:ilvl="0">
      <w:numFmt w:val="bullet"/>
      <w:lvlText w:val=""/>
      <w:lvlJc w:val="left"/>
      <w:pPr>
        <w:tabs>
          <w:tab w:val="num" w:pos="0"/>
        </w:tabs>
      </w:pPr>
      <w:rPr>
        <w:rFonts w:ascii="Symbol" w:hAnsi="Symbol"/>
      </w:rPr>
    </w:lvl>
  </w:abstractNum>
  <w:abstractNum w:abstractNumId="38" w15:restartNumberingAfterBreak="0">
    <w:nsid w:val="026D3458"/>
    <w:multiLevelType w:val="hybridMultilevel"/>
    <w:tmpl w:val="7108A204"/>
    <w:name w:val="WW8Num422423"/>
    <w:lvl w:ilvl="0" w:tplc="153014D0">
      <w:start w:val="1"/>
      <w:numFmt w:val="lowerLetter"/>
      <w:lvlText w:val="%1)"/>
      <w:lvlJc w:val="left"/>
      <w:pPr>
        <w:tabs>
          <w:tab w:val="num" w:pos="360"/>
        </w:tabs>
        <w:ind w:left="360" w:hanging="360"/>
      </w:pPr>
      <w:rPr>
        <w:rFonts w:ascii="Arial" w:hAnsi="Arial" w:cs="Times New Roman" w:hint="default"/>
        <w:b/>
        <w:i w:val="0"/>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0D325C25"/>
    <w:multiLevelType w:val="singleLevel"/>
    <w:tmpl w:val="57303E42"/>
    <w:lvl w:ilvl="0">
      <w:start w:val="1"/>
      <w:numFmt w:val="lowerLetter"/>
      <w:lvlText w:val="%1)"/>
      <w:lvlJc w:val="left"/>
      <w:pPr>
        <w:tabs>
          <w:tab w:val="num" w:pos="495"/>
        </w:tabs>
        <w:ind w:left="495" w:hanging="495"/>
      </w:pPr>
      <w:rPr>
        <w:rFonts w:cs="Times New Roman" w:hint="default"/>
        <w:b w:val="0"/>
        <w:i w:val="0"/>
        <w:sz w:val="20"/>
        <w:szCs w:val="20"/>
        <w:u w:val="none"/>
      </w:rPr>
    </w:lvl>
  </w:abstractNum>
  <w:abstractNum w:abstractNumId="40" w15:restartNumberingAfterBreak="0">
    <w:nsid w:val="0FA27086"/>
    <w:multiLevelType w:val="hybridMultilevel"/>
    <w:tmpl w:val="31C017C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16206BFD"/>
    <w:multiLevelType w:val="hybridMultilevel"/>
    <w:tmpl w:val="38EAE2D4"/>
    <w:name w:val="WW8Num252"/>
    <w:lvl w:ilvl="0" w:tplc="69FA25F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8A1098E"/>
    <w:multiLevelType w:val="hybridMultilevel"/>
    <w:tmpl w:val="7ED05472"/>
    <w:lvl w:ilvl="0" w:tplc="62CE1346">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20161B9A"/>
    <w:multiLevelType w:val="hybridMultilevel"/>
    <w:tmpl w:val="449CA622"/>
    <w:lvl w:ilvl="0" w:tplc="F5A8E77C">
      <w:start w:val="1"/>
      <w:numFmt w:val="lowerLetter"/>
      <w:lvlText w:val="%1)."/>
      <w:lvlJc w:val="left"/>
      <w:pPr>
        <w:ind w:left="720" w:hanging="360"/>
      </w:pPr>
      <w:rPr>
        <w:rFonts w:cs="Times New Roman" w:hint="default"/>
        <w:b w:val="0"/>
        <w:i w:val="0"/>
        <w:sz w:val="20"/>
        <w:szCs w:val="20"/>
        <w:u w:val="none"/>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4" w15:restartNumberingAfterBreak="0">
    <w:nsid w:val="227526F9"/>
    <w:multiLevelType w:val="hybridMultilevel"/>
    <w:tmpl w:val="FF261DB8"/>
    <w:lvl w:ilvl="0" w:tplc="62CE1346">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15:restartNumberingAfterBreak="0">
    <w:nsid w:val="23971EB1"/>
    <w:multiLevelType w:val="hybridMultilevel"/>
    <w:tmpl w:val="5BCC330A"/>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6" w15:restartNumberingAfterBreak="0">
    <w:nsid w:val="25210D3D"/>
    <w:multiLevelType w:val="hybridMultilevel"/>
    <w:tmpl w:val="A216A0E4"/>
    <w:lvl w:ilvl="0" w:tplc="080A0017">
      <w:start w:val="1"/>
      <w:numFmt w:val="lowerLetter"/>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7" w15:restartNumberingAfterBreak="0">
    <w:nsid w:val="2D8917D3"/>
    <w:multiLevelType w:val="hybridMultilevel"/>
    <w:tmpl w:val="6960F888"/>
    <w:lvl w:ilvl="0" w:tplc="8A74E86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15:restartNumberingAfterBreak="0">
    <w:nsid w:val="39581D2C"/>
    <w:multiLevelType w:val="hybridMultilevel"/>
    <w:tmpl w:val="C4EADD62"/>
    <w:name w:val="WW8Num622"/>
    <w:lvl w:ilvl="0" w:tplc="0C0A0017">
      <w:start w:val="1"/>
      <w:numFmt w:val="lowerLetter"/>
      <w:lvlText w:val="%1)"/>
      <w:lvlJc w:val="left"/>
      <w:pPr>
        <w:tabs>
          <w:tab w:val="num" w:pos="1479"/>
        </w:tabs>
        <w:ind w:left="1479" w:hanging="360"/>
      </w:pPr>
      <w:rPr>
        <w:rFonts w:cs="Times New Roman"/>
      </w:rPr>
    </w:lvl>
    <w:lvl w:ilvl="1" w:tplc="0C0A0019" w:tentative="1">
      <w:start w:val="1"/>
      <w:numFmt w:val="lowerLetter"/>
      <w:lvlText w:val="%2."/>
      <w:lvlJc w:val="left"/>
      <w:pPr>
        <w:tabs>
          <w:tab w:val="num" w:pos="2199"/>
        </w:tabs>
        <w:ind w:left="2199" w:hanging="360"/>
      </w:pPr>
      <w:rPr>
        <w:rFonts w:cs="Times New Roman"/>
      </w:rPr>
    </w:lvl>
    <w:lvl w:ilvl="2" w:tplc="0C0A001B" w:tentative="1">
      <w:start w:val="1"/>
      <w:numFmt w:val="lowerRoman"/>
      <w:lvlText w:val="%3."/>
      <w:lvlJc w:val="right"/>
      <w:pPr>
        <w:tabs>
          <w:tab w:val="num" w:pos="2919"/>
        </w:tabs>
        <w:ind w:left="2919" w:hanging="180"/>
      </w:pPr>
      <w:rPr>
        <w:rFonts w:cs="Times New Roman"/>
      </w:rPr>
    </w:lvl>
    <w:lvl w:ilvl="3" w:tplc="0C0A000F" w:tentative="1">
      <w:start w:val="1"/>
      <w:numFmt w:val="decimal"/>
      <w:lvlText w:val="%4."/>
      <w:lvlJc w:val="left"/>
      <w:pPr>
        <w:tabs>
          <w:tab w:val="num" w:pos="3639"/>
        </w:tabs>
        <w:ind w:left="3639" w:hanging="360"/>
      </w:pPr>
      <w:rPr>
        <w:rFonts w:cs="Times New Roman"/>
      </w:rPr>
    </w:lvl>
    <w:lvl w:ilvl="4" w:tplc="0C0A0019" w:tentative="1">
      <w:start w:val="1"/>
      <w:numFmt w:val="lowerLetter"/>
      <w:lvlText w:val="%5."/>
      <w:lvlJc w:val="left"/>
      <w:pPr>
        <w:tabs>
          <w:tab w:val="num" w:pos="4359"/>
        </w:tabs>
        <w:ind w:left="4359" w:hanging="360"/>
      </w:pPr>
      <w:rPr>
        <w:rFonts w:cs="Times New Roman"/>
      </w:rPr>
    </w:lvl>
    <w:lvl w:ilvl="5" w:tplc="0C0A001B" w:tentative="1">
      <w:start w:val="1"/>
      <w:numFmt w:val="lowerRoman"/>
      <w:lvlText w:val="%6."/>
      <w:lvlJc w:val="right"/>
      <w:pPr>
        <w:tabs>
          <w:tab w:val="num" w:pos="5079"/>
        </w:tabs>
        <w:ind w:left="5079" w:hanging="180"/>
      </w:pPr>
      <w:rPr>
        <w:rFonts w:cs="Times New Roman"/>
      </w:rPr>
    </w:lvl>
    <w:lvl w:ilvl="6" w:tplc="0C0A000F" w:tentative="1">
      <w:start w:val="1"/>
      <w:numFmt w:val="decimal"/>
      <w:lvlText w:val="%7."/>
      <w:lvlJc w:val="left"/>
      <w:pPr>
        <w:tabs>
          <w:tab w:val="num" w:pos="5799"/>
        </w:tabs>
        <w:ind w:left="5799" w:hanging="360"/>
      </w:pPr>
      <w:rPr>
        <w:rFonts w:cs="Times New Roman"/>
      </w:rPr>
    </w:lvl>
    <w:lvl w:ilvl="7" w:tplc="0C0A0019" w:tentative="1">
      <w:start w:val="1"/>
      <w:numFmt w:val="lowerLetter"/>
      <w:lvlText w:val="%8."/>
      <w:lvlJc w:val="left"/>
      <w:pPr>
        <w:tabs>
          <w:tab w:val="num" w:pos="6519"/>
        </w:tabs>
        <w:ind w:left="6519" w:hanging="360"/>
      </w:pPr>
      <w:rPr>
        <w:rFonts w:cs="Times New Roman"/>
      </w:rPr>
    </w:lvl>
    <w:lvl w:ilvl="8" w:tplc="0C0A001B" w:tentative="1">
      <w:start w:val="1"/>
      <w:numFmt w:val="lowerRoman"/>
      <w:lvlText w:val="%9."/>
      <w:lvlJc w:val="right"/>
      <w:pPr>
        <w:tabs>
          <w:tab w:val="num" w:pos="7239"/>
        </w:tabs>
        <w:ind w:left="7239" w:hanging="180"/>
      </w:pPr>
      <w:rPr>
        <w:rFonts w:cs="Times New Roman"/>
      </w:rPr>
    </w:lvl>
  </w:abstractNum>
  <w:abstractNum w:abstractNumId="49" w15:restartNumberingAfterBreak="0">
    <w:nsid w:val="3EE9424E"/>
    <w:multiLevelType w:val="hybridMultilevel"/>
    <w:tmpl w:val="BEA2F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10478CC"/>
    <w:multiLevelType w:val="hybridMultilevel"/>
    <w:tmpl w:val="3E06F6D8"/>
    <w:name w:val="WW8Num62"/>
    <w:lvl w:ilvl="0" w:tplc="0C0A0017">
      <w:start w:val="1"/>
      <w:numFmt w:val="lowerLetter"/>
      <w:lvlText w:val="%1)"/>
      <w:lvlJc w:val="left"/>
      <w:pPr>
        <w:tabs>
          <w:tab w:val="num" w:pos="1479"/>
        </w:tabs>
        <w:ind w:left="1479"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A590BE6"/>
    <w:multiLevelType w:val="hybridMultilevel"/>
    <w:tmpl w:val="71CC369E"/>
    <w:lvl w:ilvl="0" w:tplc="E642F9CA">
      <w:start w:val="1"/>
      <w:numFmt w:val="lowerLetter"/>
      <w:lvlText w:val="%1)"/>
      <w:lvlJc w:val="left"/>
      <w:pPr>
        <w:ind w:left="720" w:hanging="360"/>
      </w:pPr>
      <w:rPr>
        <w:rFonts w:cs="Times New Roman" w:hint="default"/>
        <w:b w:val="0"/>
        <w:i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15:restartNumberingAfterBreak="0">
    <w:nsid w:val="4A991F34"/>
    <w:multiLevelType w:val="hybridMultilevel"/>
    <w:tmpl w:val="8C786212"/>
    <w:lvl w:ilvl="0" w:tplc="62CE1346">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3" w15:restartNumberingAfterBreak="0">
    <w:nsid w:val="4B2802A6"/>
    <w:multiLevelType w:val="hybridMultilevel"/>
    <w:tmpl w:val="1B68EC92"/>
    <w:lvl w:ilvl="0" w:tplc="345C2A02">
      <w:start w:val="1"/>
      <w:numFmt w:val="decimal"/>
      <w:lvlText w:val="%1."/>
      <w:lvlJc w:val="left"/>
      <w:pPr>
        <w:ind w:left="720" w:hanging="360"/>
      </w:pPr>
      <w:rPr>
        <w:rFonts w:cs="Times New Roman"/>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15:restartNumberingAfterBreak="0">
    <w:nsid w:val="4F69366D"/>
    <w:multiLevelType w:val="hybridMultilevel"/>
    <w:tmpl w:val="43325366"/>
    <w:lvl w:ilvl="0" w:tplc="080A000D">
      <w:start w:val="1"/>
      <w:numFmt w:val="bullet"/>
      <w:lvlText w:val=""/>
      <w:lvlJc w:val="left"/>
      <w:pPr>
        <w:tabs>
          <w:tab w:val="num" w:pos="1068"/>
        </w:tabs>
        <w:ind w:left="1068" w:hanging="360"/>
      </w:pPr>
      <w:rPr>
        <w:rFonts w:ascii="Wingdings" w:hAnsi="Wingdings" w:hint="default"/>
        <w:b w:val="0"/>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55" w15:restartNumberingAfterBreak="0">
    <w:nsid w:val="522D5621"/>
    <w:multiLevelType w:val="hybridMultilevel"/>
    <w:tmpl w:val="5CD840A6"/>
    <w:lvl w:ilvl="0" w:tplc="03787B72">
      <w:start w:val="1"/>
      <w:numFmt w:val="lowerLetter"/>
      <w:lvlText w:val="%1)"/>
      <w:lvlJc w:val="left"/>
      <w:pPr>
        <w:ind w:left="720" w:hanging="360"/>
      </w:pPr>
      <w:rPr>
        <w:rFonts w:cs="Times New Roman" w:hint="default"/>
        <w:b w:val="0"/>
        <w:i w:val="0"/>
        <w:sz w:val="20"/>
        <w:szCs w:val="20"/>
        <w:u w:val="none"/>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6" w15:restartNumberingAfterBreak="0">
    <w:nsid w:val="52CD52D2"/>
    <w:multiLevelType w:val="hybridMultilevel"/>
    <w:tmpl w:val="074AF7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3C445FA"/>
    <w:multiLevelType w:val="hybridMultilevel"/>
    <w:tmpl w:val="7C1A525A"/>
    <w:lvl w:ilvl="0" w:tplc="075CC228">
      <w:start w:val="1"/>
      <w:numFmt w:val="lowerLetter"/>
      <w:lvlText w:val="%1)."/>
      <w:lvlJc w:val="left"/>
      <w:pPr>
        <w:tabs>
          <w:tab w:val="num" w:pos="1068"/>
        </w:tabs>
        <w:ind w:left="1068" w:hanging="360"/>
      </w:pPr>
      <w:rPr>
        <w:rFonts w:cs="Times New Roman" w:hint="default"/>
        <w:b w:val="0"/>
        <w:i w:val="0"/>
        <w:sz w:val="20"/>
        <w:szCs w:val="20"/>
        <w:u w:val="none"/>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58" w15:restartNumberingAfterBreak="0">
    <w:nsid w:val="5D2A5B49"/>
    <w:multiLevelType w:val="hybridMultilevel"/>
    <w:tmpl w:val="C4FEC2DC"/>
    <w:lvl w:ilvl="0" w:tplc="F70887CE">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9" w15:restartNumberingAfterBreak="0">
    <w:nsid w:val="5D585391"/>
    <w:multiLevelType w:val="hybridMultilevel"/>
    <w:tmpl w:val="383E0EFC"/>
    <w:lvl w:ilvl="0" w:tplc="075CC228">
      <w:start w:val="1"/>
      <w:numFmt w:val="lowerLetter"/>
      <w:lvlText w:val="%1)."/>
      <w:lvlJc w:val="left"/>
      <w:pPr>
        <w:tabs>
          <w:tab w:val="num" w:pos="1068"/>
        </w:tabs>
        <w:ind w:left="1068" w:hanging="360"/>
      </w:pPr>
      <w:rPr>
        <w:rFonts w:cs="Times New Roman" w:hint="default"/>
        <w:b w:val="0"/>
        <w:i w:val="0"/>
        <w:sz w:val="20"/>
        <w:szCs w:val="20"/>
        <w:u w:val="none"/>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60" w15:restartNumberingAfterBreak="0">
    <w:nsid w:val="62CD2F98"/>
    <w:multiLevelType w:val="multilevel"/>
    <w:tmpl w:val="F118A884"/>
    <w:lvl w:ilvl="0">
      <w:start w:val="16"/>
      <w:numFmt w:val="decimal"/>
      <w:lvlText w:val="%1"/>
      <w:lvlJc w:val="left"/>
      <w:pPr>
        <w:ind w:left="1738" w:hanging="708"/>
      </w:pPr>
      <w:rPr>
        <w:rFonts w:cs="Times New Roman" w:hint="default"/>
      </w:rPr>
    </w:lvl>
    <w:lvl w:ilvl="1">
      <w:start w:val="5"/>
      <w:numFmt w:val="decimal"/>
      <w:lvlText w:val="%1.%2"/>
      <w:lvlJc w:val="left"/>
      <w:pPr>
        <w:ind w:left="1738" w:hanging="708"/>
      </w:pPr>
      <w:rPr>
        <w:rFonts w:cs="Times New Roman" w:hint="default"/>
        <w:b/>
        <w:bCs/>
        <w:i/>
        <w:spacing w:val="-1"/>
        <w:w w:val="100"/>
      </w:rPr>
    </w:lvl>
    <w:lvl w:ilvl="2">
      <w:numFmt w:val="bullet"/>
      <w:lvlText w:val="•"/>
      <w:lvlJc w:val="left"/>
      <w:pPr>
        <w:ind w:left="3424" w:hanging="708"/>
      </w:pPr>
      <w:rPr>
        <w:rFonts w:hint="default"/>
      </w:rPr>
    </w:lvl>
    <w:lvl w:ilvl="3">
      <w:numFmt w:val="bullet"/>
      <w:lvlText w:val="•"/>
      <w:lvlJc w:val="left"/>
      <w:pPr>
        <w:ind w:left="4266" w:hanging="708"/>
      </w:pPr>
      <w:rPr>
        <w:rFonts w:hint="default"/>
      </w:rPr>
    </w:lvl>
    <w:lvl w:ilvl="4">
      <w:numFmt w:val="bullet"/>
      <w:lvlText w:val="•"/>
      <w:lvlJc w:val="left"/>
      <w:pPr>
        <w:ind w:left="5108" w:hanging="708"/>
      </w:pPr>
      <w:rPr>
        <w:rFonts w:hint="default"/>
      </w:rPr>
    </w:lvl>
    <w:lvl w:ilvl="5">
      <w:numFmt w:val="bullet"/>
      <w:lvlText w:val="•"/>
      <w:lvlJc w:val="left"/>
      <w:pPr>
        <w:ind w:left="5950" w:hanging="708"/>
      </w:pPr>
      <w:rPr>
        <w:rFonts w:hint="default"/>
      </w:rPr>
    </w:lvl>
    <w:lvl w:ilvl="6">
      <w:numFmt w:val="bullet"/>
      <w:lvlText w:val="•"/>
      <w:lvlJc w:val="left"/>
      <w:pPr>
        <w:ind w:left="6792" w:hanging="708"/>
      </w:pPr>
      <w:rPr>
        <w:rFonts w:hint="default"/>
      </w:rPr>
    </w:lvl>
    <w:lvl w:ilvl="7">
      <w:numFmt w:val="bullet"/>
      <w:lvlText w:val="•"/>
      <w:lvlJc w:val="left"/>
      <w:pPr>
        <w:ind w:left="7634" w:hanging="708"/>
      </w:pPr>
      <w:rPr>
        <w:rFonts w:hint="default"/>
      </w:rPr>
    </w:lvl>
    <w:lvl w:ilvl="8">
      <w:numFmt w:val="bullet"/>
      <w:lvlText w:val="•"/>
      <w:lvlJc w:val="left"/>
      <w:pPr>
        <w:ind w:left="8476" w:hanging="708"/>
      </w:pPr>
      <w:rPr>
        <w:rFonts w:hint="default"/>
      </w:rPr>
    </w:lvl>
  </w:abstractNum>
  <w:abstractNum w:abstractNumId="61" w15:restartNumberingAfterBreak="0">
    <w:nsid w:val="67574927"/>
    <w:multiLevelType w:val="hybridMultilevel"/>
    <w:tmpl w:val="B4129B00"/>
    <w:lvl w:ilvl="0" w:tplc="50727BC4">
      <w:start w:val="1"/>
      <w:numFmt w:val="lowerLetter"/>
      <w:lvlText w:val="%1)"/>
      <w:lvlJc w:val="left"/>
      <w:pPr>
        <w:ind w:left="720" w:hanging="360"/>
      </w:pPr>
      <w:rPr>
        <w:rFonts w:cs="Times New Roman" w:hint="default"/>
        <w:b w:val="0"/>
        <w:i w:val="0"/>
        <w:sz w:val="20"/>
        <w:szCs w:val="20"/>
        <w:u w:val="none"/>
      </w:rPr>
    </w:lvl>
    <w:lvl w:ilvl="1" w:tplc="32BCBA58">
      <w:start w:val="1"/>
      <w:numFmt w:val="decimal"/>
      <w:lvlText w:val="%2)."/>
      <w:lvlJc w:val="left"/>
      <w:pPr>
        <w:ind w:left="1440" w:hanging="360"/>
      </w:pPr>
      <w:rPr>
        <w:rFonts w:cs="Times New Roman" w:hint="default"/>
      </w:rPr>
    </w:lvl>
    <w:lvl w:ilvl="2" w:tplc="A302200E">
      <w:start w:val="1"/>
      <w:numFmt w:val="lowerLetter"/>
      <w:lvlText w:val="%3)."/>
      <w:lvlJc w:val="left"/>
      <w:pPr>
        <w:ind w:left="2160" w:hanging="180"/>
      </w:pPr>
      <w:rPr>
        <w:rFonts w:cs="Times New Roman"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2" w15:restartNumberingAfterBreak="0">
    <w:nsid w:val="69622954"/>
    <w:multiLevelType w:val="hybridMultilevel"/>
    <w:tmpl w:val="F6585552"/>
    <w:lvl w:ilvl="0" w:tplc="FFFFFFFF">
      <w:start w:val="1"/>
      <w:numFmt w:val="upperLetter"/>
      <w:lvlText w:val="%1."/>
      <w:lvlJc w:val="left"/>
      <w:pPr>
        <w:tabs>
          <w:tab w:val="num" w:pos="360"/>
        </w:tabs>
        <w:ind w:left="360" w:hanging="360"/>
      </w:pPr>
      <w:rPr>
        <w:rFonts w:cs="Times New Roman"/>
      </w:rPr>
    </w:lvl>
    <w:lvl w:ilvl="1" w:tplc="48381338">
      <w:start w:val="1"/>
      <w:numFmt w:val="lowerLetter"/>
      <w:lvlText w:val="%2)"/>
      <w:lvlJc w:val="left"/>
      <w:pPr>
        <w:tabs>
          <w:tab w:val="num" w:pos="1080"/>
        </w:tabs>
        <w:ind w:left="1080" w:hanging="360"/>
      </w:pPr>
      <w:rPr>
        <w:rFonts w:ascii="Arial" w:hAnsi="Arial" w:cs="Times New Roman" w:hint="default"/>
        <w:b w:val="0"/>
        <w:i w:val="0"/>
        <w:sz w:val="24"/>
      </w:rPr>
    </w:lvl>
    <w:lvl w:ilvl="2" w:tplc="C7AC87B6">
      <w:start w:val="1"/>
      <w:numFmt w:val="decimal"/>
      <w:lvlText w:val="%3."/>
      <w:lvlJc w:val="left"/>
      <w:pPr>
        <w:tabs>
          <w:tab w:val="num" w:pos="1800"/>
        </w:tabs>
        <w:ind w:left="1800" w:hanging="18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3" w15:restartNumberingAfterBreak="0">
    <w:nsid w:val="78360B43"/>
    <w:multiLevelType w:val="hybridMultilevel"/>
    <w:tmpl w:val="B7747036"/>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4" w15:restartNumberingAfterBreak="0">
    <w:nsid w:val="7BBD52CF"/>
    <w:multiLevelType w:val="hybridMultilevel"/>
    <w:tmpl w:val="1D4A2508"/>
    <w:lvl w:ilvl="0" w:tplc="6B9CC88C">
      <w:start w:val="1"/>
      <w:numFmt w:val="lowerLetter"/>
      <w:lvlText w:val="%1)"/>
      <w:lvlJc w:val="left"/>
      <w:pPr>
        <w:ind w:left="1069" w:hanging="360"/>
      </w:pPr>
      <w:rPr>
        <w:rFonts w:cs="Times New Roman" w:hint="default"/>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65" w15:restartNumberingAfterBreak="0">
    <w:nsid w:val="7ED03AB9"/>
    <w:multiLevelType w:val="hybridMultilevel"/>
    <w:tmpl w:val="06B47306"/>
    <w:lvl w:ilvl="0" w:tplc="62CE1346">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 w:numId="2">
    <w:abstractNumId w:val="62"/>
  </w:num>
  <w:num w:numId="3">
    <w:abstractNumId w:val="39"/>
  </w:num>
  <w:num w:numId="4">
    <w:abstractNumId w:val="49"/>
  </w:num>
  <w:num w:numId="5">
    <w:abstractNumId w:val="54"/>
  </w:num>
  <w:num w:numId="6">
    <w:abstractNumId w:val="61"/>
  </w:num>
  <w:num w:numId="7">
    <w:abstractNumId w:val="55"/>
  </w:num>
  <w:num w:numId="8">
    <w:abstractNumId w:val="51"/>
  </w:num>
  <w:num w:numId="9">
    <w:abstractNumId w:val="44"/>
  </w:num>
  <w:num w:numId="10">
    <w:abstractNumId w:val="47"/>
  </w:num>
  <w:num w:numId="11">
    <w:abstractNumId w:val="42"/>
  </w:num>
  <w:num w:numId="12">
    <w:abstractNumId w:val="58"/>
  </w:num>
  <w:num w:numId="13">
    <w:abstractNumId w:val="65"/>
  </w:num>
  <w:num w:numId="14">
    <w:abstractNumId w:val="52"/>
  </w:num>
  <w:num w:numId="15">
    <w:abstractNumId w:val="59"/>
  </w:num>
  <w:num w:numId="16">
    <w:abstractNumId w:val="43"/>
  </w:num>
  <w:num w:numId="17">
    <w:abstractNumId w:val="64"/>
  </w:num>
  <w:num w:numId="18">
    <w:abstractNumId w:val="40"/>
  </w:num>
  <w:num w:numId="19">
    <w:abstractNumId w:val="60"/>
  </w:num>
  <w:num w:numId="20">
    <w:abstractNumId w:val="45"/>
  </w:num>
  <w:num w:numId="21">
    <w:abstractNumId w:val="53"/>
  </w:num>
  <w:num w:numId="22">
    <w:abstractNumId w:val="10"/>
  </w:num>
  <w:num w:numId="23">
    <w:abstractNumId w:val="14"/>
  </w:num>
  <w:num w:numId="24">
    <w:abstractNumId w:val="46"/>
  </w:num>
  <w:num w:numId="25">
    <w:abstractNumId w:val="57"/>
  </w:num>
  <w:num w:numId="26">
    <w:abstractNumId w:val="63"/>
  </w:num>
  <w:num w:numId="27">
    <w:abstractNumId w:val="38"/>
  </w:num>
  <w:num w:numId="28">
    <w:abstractNumId w:val="48"/>
  </w:num>
  <w:num w:numId="29">
    <w:abstractNumId w:val="5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B85"/>
    <w:rsid w:val="000013B7"/>
    <w:rsid w:val="00001E17"/>
    <w:rsid w:val="00001F36"/>
    <w:rsid w:val="00002799"/>
    <w:rsid w:val="000029FB"/>
    <w:rsid w:val="00002D43"/>
    <w:rsid w:val="000034B7"/>
    <w:rsid w:val="00003E31"/>
    <w:rsid w:val="00004036"/>
    <w:rsid w:val="0000556B"/>
    <w:rsid w:val="0000746B"/>
    <w:rsid w:val="00007AE3"/>
    <w:rsid w:val="00007D10"/>
    <w:rsid w:val="0001012A"/>
    <w:rsid w:val="0001110F"/>
    <w:rsid w:val="0001130A"/>
    <w:rsid w:val="00011595"/>
    <w:rsid w:val="000128D0"/>
    <w:rsid w:val="000136CF"/>
    <w:rsid w:val="00013ED3"/>
    <w:rsid w:val="000146AE"/>
    <w:rsid w:val="0001491B"/>
    <w:rsid w:val="00015756"/>
    <w:rsid w:val="000159C2"/>
    <w:rsid w:val="000162E5"/>
    <w:rsid w:val="00016DE4"/>
    <w:rsid w:val="00016EE4"/>
    <w:rsid w:val="00020AAE"/>
    <w:rsid w:val="00021EF8"/>
    <w:rsid w:val="00021F16"/>
    <w:rsid w:val="000224E2"/>
    <w:rsid w:val="00023045"/>
    <w:rsid w:val="000232B3"/>
    <w:rsid w:val="00023A60"/>
    <w:rsid w:val="000255D5"/>
    <w:rsid w:val="000257EB"/>
    <w:rsid w:val="00026626"/>
    <w:rsid w:val="00026947"/>
    <w:rsid w:val="0003182D"/>
    <w:rsid w:val="000339BC"/>
    <w:rsid w:val="000343EB"/>
    <w:rsid w:val="000343EF"/>
    <w:rsid w:val="00035C3F"/>
    <w:rsid w:val="00035D29"/>
    <w:rsid w:val="00037222"/>
    <w:rsid w:val="0003741E"/>
    <w:rsid w:val="00037870"/>
    <w:rsid w:val="00037A48"/>
    <w:rsid w:val="00040501"/>
    <w:rsid w:val="00041D65"/>
    <w:rsid w:val="00042B52"/>
    <w:rsid w:val="00043342"/>
    <w:rsid w:val="00043618"/>
    <w:rsid w:val="000436D0"/>
    <w:rsid w:val="0004382D"/>
    <w:rsid w:val="00043DC3"/>
    <w:rsid w:val="00043EAB"/>
    <w:rsid w:val="00044068"/>
    <w:rsid w:val="00046232"/>
    <w:rsid w:val="00046916"/>
    <w:rsid w:val="00046CFB"/>
    <w:rsid w:val="00047A86"/>
    <w:rsid w:val="0005095A"/>
    <w:rsid w:val="00052B80"/>
    <w:rsid w:val="000542CA"/>
    <w:rsid w:val="00055D86"/>
    <w:rsid w:val="000563F1"/>
    <w:rsid w:val="00057489"/>
    <w:rsid w:val="00057A8A"/>
    <w:rsid w:val="00057C7D"/>
    <w:rsid w:val="00061360"/>
    <w:rsid w:val="00061B63"/>
    <w:rsid w:val="00062787"/>
    <w:rsid w:val="0006330B"/>
    <w:rsid w:val="0006737E"/>
    <w:rsid w:val="0007033D"/>
    <w:rsid w:val="0007047D"/>
    <w:rsid w:val="000709B3"/>
    <w:rsid w:val="00071422"/>
    <w:rsid w:val="00072751"/>
    <w:rsid w:val="00072801"/>
    <w:rsid w:val="00073723"/>
    <w:rsid w:val="0007411A"/>
    <w:rsid w:val="000753AA"/>
    <w:rsid w:val="00075EAD"/>
    <w:rsid w:val="0007641C"/>
    <w:rsid w:val="00076CB6"/>
    <w:rsid w:val="0007702D"/>
    <w:rsid w:val="0007724C"/>
    <w:rsid w:val="00080476"/>
    <w:rsid w:val="000808C7"/>
    <w:rsid w:val="000817D2"/>
    <w:rsid w:val="00081F24"/>
    <w:rsid w:val="000821FB"/>
    <w:rsid w:val="0008257D"/>
    <w:rsid w:val="00082E38"/>
    <w:rsid w:val="00083C20"/>
    <w:rsid w:val="00084120"/>
    <w:rsid w:val="0008457F"/>
    <w:rsid w:val="00084E3D"/>
    <w:rsid w:val="000854F4"/>
    <w:rsid w:val="00085549"/>
    <w:rsid w:val="00086137"/>
    <w:rsid w:val="000878A2"/>
    <w:rsid w:val="000879CD"/>
    <w:rsid w:val="00087B89"/>
    <w:rsid w:val="00090D2F"/>
    <w:rsid w:val="00091145"/>
    <w:rsid w:val="00091186"/>
    <w:rsid w:val="00091AFB"/>
    <w:rsid w:val="00092307"/>
    <w:rsid w:val="000928D7"/>
    <w:rsid w:val="00092DEF"/>
    <w:rsid w:val="0009396D"/>
    <w:rsid w:val="000958B3"/>
    <w:rsid w:val="000959F5"/>
    <w:rsid w:val="000961AA"/>
    <w:rsid w:val="00096259"/>
    <w:rsid w:val="000A0093"/>
    <w:rsid w:val="000A18ED"/>
    <w:rsid w:val="000A1F0C"/>
    <w:rsid w:val="000A4100"/>
    <w:rsid w:val="000A4380"/>
    <w:rsid w:val="000A47D3"/>
    <w:rsid w:val="000A57A4"/>
    <w:rsid w:val="000A594F"/>
    <w:rsid w:val="000A6810"/>
    <w:rsid w:val="000A696D"/>
    <w:rsid w:val="000A74A8"/>
    <w:rsid w:val="000A78E4"/>
    <w:rsid w:val="000A7B73"/>
    <w:rsid w:val="000A7F75"/>
    <w:rsid w:val="000B0211"/>
    <w:rsid w:val="000B0659"/>
    <w:rsid w:val="000B0B7D"/>
    <w:rsid w:val="000B1455"/>
    <w:rsid w:val="000B2A68"/>
    <w:rsid w:val="000B3298"/>
    <w:rsid w:val="000B37FE"/>
    <w:rsid w:val="000B3CE0"/>
    <w:rsid w:val="000B4DCD"/>
    <w:rsid w:val="000B5A97"/>
    <w:rsid w:val="000B5B08"/>
    <w:rsid w:val="000B61AD"/>
    <w:rsid w:val="000C04C0"/>
    <w:rsid w:val="000C0FE3"/>
    <w:rsid w:val="000C1512"/>
    <w:rsid w:val="000C1A0E"/>
    <w:rsid w:val="000C1DCE"/>
    <w:rsid w:val="000C21A4"/>
    <w:rsid w:val="000C3533"/>
    <w:rsid w:val="000C3F43"/>
    <w:rsid w:val="000C40B6"/>
    <w:rsid w:val="000C45E1"/>
    <w:rsid w:val="000C4721"/>
    <w:rsid w:val="000C4736"/>
    <w:rsid w:val="000C4F82"/>
    <w:rsid w:val="000C512E"/>
    <w:rsid w:val="000C527E"/>
    <w:rsid w:val="000C6E75"/>
    <w:rsid w:val="000C73A7"/>
    <w:rsid w:val="000D08B9"/>
    <w:rsid w:val="000D1657"/>
    <w:rsid w:val="000D183F"/>
    <w:rsid w:val="000D2BD2"/>
    <w:rsid w:val="000D2E56"/>
    <w:rsid w:val="000D32F5"/>
    <w:rsid w:val="000D48B5"/>
    <w:rsid w:val="000D53FE"/>
    <w:rsid w:val="000D69DF"/>
    <w:rsid w:val="000E0856"/>
    <w:rsid w:val="000E1383"/>
    <w:rsid w:val="000E29A3"/>
    <w:rsid w:val="000E2D9D"/>
    <w:rsid w:val="000E3B64"/>
    <w:rsid w:val="000E4257"/>
    <w:rsid w:val="000E4BE1"/>
    <w:rsid w:val="000E4D4B"/>
    <w:rsid w:val="000E504C"/>
    <w:rsid w:val="000E5565"/>
    <w:rsid w:val="000E5B85"/>
    <w:rsid w:val="000E631C"/>
    <w:rsid w:val="000E6AFA"/>
    <w:rsid w:val="000E6E5F"/>
    <w:rsid w:val="000E7576"/>
    <w:rsid w:val="000E7AB4"/>
    <w:rsid w:val="000E7F61"/>
    <w:rsid w:val="000F09E9"/>
    <w:rsid w:val="000F25E5"/>
    <w:rsid w:val="000F503D"/>
    <w:rsid w:val="000F5830"/>
    <w:rsid w:val="000F5A93"/>
    <w:rsid w:val="000F6076"/>
    <w:rsid w:val="000F60E2"/>
    <w:rsid w:val="000F66F4"/>
    <w:rsid w:val="000F67E2"/>
    <w:rsid w:val="000F6AE6"/>
    <w:rsid w:val="000F798D"/>
    <w:rsid w:val="000F7C38"/>
    <w:rsid w:val="0010073B"/>
    <w:rsid w:val="00100BB6"/>
    <w:rsid w:val="0010118C"/>
    <w:rsid w:val="00101C7A"/>
    <w:rsid w:val="0010253B"/>
    <w:rsid w:val="001026BB"/>
    <w:rsid w:val="00103184"/>
    <w:rsid w:val="001033AF"/>
    <w:rsid w:val="001037C0"/>
    <w:rsid w:val="00103E4F"/>
    <w:rsid w:val="0010471D"/>
    <w:rsid w:val="00105016"/>
    <w:rsid w:val="00106293"/>
    <w:rsid w:val="00106362"/>
    <w:rsid w:val="001063BB"/>
    <w:rsid w:val="001077F6"/>
    <w:rsid w:val="00107BDB"/>
    <w:rsid w:val="00110FE6"/>
    <w:rsid w:val="001115FA"/>
    <w:rsid w:val="00112383"/>
    <w:rsid w:val="001123E1"/>
    <w:rsid w:val="0011399C"/>
    <w:rsid w:val="001142FF"/>
    <w:rsid w:val="00114627"/>
    <w:rsid w:val="00114C4D"/>
    <w:rsid w:val="00114CAB"/>
    <w:rsid w:val="00114F06"/>
    <w:rsid w:val="00115268"/>
    <w:rsid w:val="00115746"/>
    <w:rsid w:val="001157EB"/>
    <w:rsid w:val="00116A0C"/>
    <w:rsid w:val="00117179"/>
    <w:rsid w:val="0012015C"/>
    <w:rsid w:val="0012047A"/>
    <w:rsid w:val="00120B30"/>
    <w:rsid w:val="00122AFD"/>
    <w:rsid w:val="00123261"/>
    <w:rsid w:val="001233F1"/>
    <w:rsid w:val="00123511"/>
    <w:rsid w:val="001246DF"/>
    <w:rsid w:val="001260E3"/>
    <w:rsid w:val="00126875"/>
    <w:rsid w:val="001270F7"/>
    <w:rsid w:val="00130C11"/>
    <w:rsid w:val="00133636"/>
    <w:rsid w:val="0013784A"/>
    <w:rsid w:val="001414B9"/>
    <w:rsid w:val="0014222E"/>
    <w:rsid w:val="001422E5"/>
    <w:rsid w:val="001426F0"/>
    <w:rsid w:val="00142B53"/>
    <w:rsid w:val="00142F32"/>
    <w:rsid w:val="00144FA6"/>
    <w:rsid w:val="0014548A"/>
    <w:rsid w:val="00146AD2"/>
    <w:rsid w:val="0015127C"/>
    <w:rsid w:val="001512FA"/>
    <w:rsid w:val="00151FDD"/>
    <w:rsid w:val="00153B4C"/>
    <w:rsid w:val="00154C39"/>
    <w:rsid w:val="001553EC"/>
    <w:rsid w:val="00155AD8"/>
    <w:rsid w:val="001600B0"/>
    <w:rsid w:val="0016020A"/>
    <w:rsid w:val="00160F9B"/>
    <w:rsid w:val="00161D6D"/>
    <w:rsid w:val="001626AE"/>
    <w:rsid w:val="00163742"/>
    <w:rsid w:val="00163FEE"/>
    <w:rsid w:val="0016419F"/>
    <w:rsid w:val="001646C3"/>
    <w:rsid w:val="00164DDB"/>
    <w:rsid w:val="00165898"/>
    <w:rsid w:val="00165DFE"/>
    <w:rsid w:val="00165E15"/>
    <w:rsid w:val="00165E96"/>
    <w:rsid w:val="00166E64"/>
    <w:rsid w:val="001671C6"/>
    <w:rsid w:val="0017011B"/>
    <w:rsid w:val="00170B34"/>
    <w:rsid w:val="00171BD5"/>
    <w:rsid w:val="00172E41"/>
    <w:rsid w:val="0017339E"/>
    <w:rsid w:val="001736FB"/>
    <w:rsid w:val="00173AA1"/>
    <w:rsid w:val="001741A1"/>
    <w:rsid w:val="0017541A"/>
    <w:rsid w:val="001756CB"/>
    <w:rsid w:val="00176104"/>
    <w:rsid w:val="00177D91"/>
    <w:rsid w:val="001804A6"/>
    <w:rsid w:val="0018089A"/>
    <w:rsid w:val="00181150"/>
    <w:rsid w:val="00181C17"/>
    <w:rsid w:val="00182099"/>
    <w:rsid w:val="00182AE2"/>
    <w:rsid w:val="00182F4C"/>
    <w:rsid w:val="00185EF8"/>
    <w:rsid w:val="00186125"/>
    <w:rsid w:val="00186465"/>
    <w:rsid w:val="001864AA"/>
    <w:rsid w:val="00190479"/>
    <w:rsid w:val="00190AC9"/>
    <w:rsid w:val="001919B2"/>
    <w:rsid w:val="00192DA0"/>
    <w:rsid w:val="00193F25"/>
    <w:rsid w:val="001947D8"/>
    <w:rsid w:val="00195BCB"/>
    <w:rsid w:val="0019638E"/>
    <w:rsid w:val="00196924"/>
    <w:rsid w:val="00196D5F"/>
    <w:rsid w:val="00197C2F"/>
    <w:rsid w:val="001A0EA6"/>
    <w:rsid w:val="001A0EBE"/>
    <w:rsid w:val="001A1A7A"/>
    <w:rsid w:val="001A2B09"/>
    <w:rsid w:val="001A4319"/>
    <w:rsid w:val="001A6311"/>
    <w:rsid w:val="001A6A84"/>
    <w:rsid w:val="001A6F20"/>
    <w:rsid w:val="001A7069"/>
    <w:rsid w:val="001B1118"/>
    <w:rsid w:val="001B11F0"/>
    <w:rsid w:val="001B1992"/>
    <w:rsid w:val="001B1E76"/>
    <w:rsid w:val="001B391E"/>
    <w:rsid w:val="001B4012"/>
    <w:rsid w:val="001B451B"/>
    <w:rsid w:val="001B4BEC"/>
    <w:rsid w:val="001B5710"/>
    <w:rsid w:val="001B6549"/>
    <w:rsid w:val="001B73AF"/>
    <w:rsid w:val="001B7710"/>
    <w:rsid w:val="001C098B"/>
    <w:rsid w:val="001C1642"/>
    <w:rsid w:val="001C2B74"/>
    <w:rsid w:val="001C2CCB"/>
    <w:rsid w:val="001C39DC"/>
    <w:rsid w:val="001C4658"/>
    <w:rsid w:val="001C4AE4"/>
    <w:rsid w:val="001C4EC1"/>
    <w:rsid w:val="001C5952"/>
    <w:rsid w:val="001C5ABB"/>
    <w:rsid w:val="001C5B49"/>
    <w:rsid w:val="001C6C4B"/>
    <w:rsid w:val="001C7A48"/>
    <w:rsid w:val="001D0782"/>
    <w:rsid w:val="001D112E"/>
    <w:rsid w:val="001D1143"/>
    <w:rsid w:val="001D163D"/>
    <w:rsid w:val="001D166E"/>
    <w:rsid w:val="001D3629"/>
    <w:rsid w:val="001D5670"/>
    <w:rsid w:val="001E064B"/>
    <w:rsid w:val="001E2AED"/>
    <w:rsid w:val="001E3591"/>
    <w:rsid w:val="001E38D4"/>
    <w:rsid w:val="001E408D"/>
    <w:rsid w:val="001E48F0"/>
    <w:rsid w:val="001E5CBA"/>
    <w:rsid w:val="001E6658"/>
    <w:rsid w:val="001E7186"/>
    <w:rsid w:val="001E7E62"/>
    <w:rsid w:val="001F0377"/>
    <w:rsid w:val="001F2406"/>
    <w:rsid w:val="001F2B75"/>
    <w:rsid w:val="001F2DFF"/>
    <w:rsid w:val="001F3CD6"/>
    <w:rsid w:val="001F3FFB"/>
    <w:rsid w:val="001F428C"/>
    <w:rsid w:val="001F4E03"/>
    <w:rsid w:val="001F5699"/>
    <w:rsid w:val="001F7B1F"/>
    <w:rsid w:val="001F7BFE"/>
    <w:rsid w:val="001F7CD8"/>
    <w:rsid w:val="001F7FD0"/>
    <w:rsid w:val="002006C2"/>
    <w:rsid w:val="00200C86"/>
    <w:rsid w:val="0020263C"/>
    <w:rsid w:val="00202C7E"/>
    <w:rsid w:val="0020354E"/>
    <w:rsid w:val="00203CD6"/>
    <w:rsid w:val="00204588"/>
    <w:rsid w:val="00205A18"/>
    <w:rsid w:val="0020736A"/>
    <w:rsid w:val="002079CF"/>
    <w:rsid w:val="00207C55"/>
    <w:rsid w:val="00210368"/>
    <w:rsid w:val="00212091"/>
    <w:rsid w:val="002124DF"/>
    <w:rsid w:val="00212707"/>
    <w:rsid w:val="00212B57"/>
    <w:rsid w:val="0021383E"/>
    <w:rsid w:val="00213AE3"/>
    <w:rsid w:val="00214FC9"/>
    <w:rsid w:val="00215806"/>
    <w:rsid w:val="0021581D"/>
    <w:rsid w:val="002176DA"/>
    <w:rsid w:val="00217C56"/>
    <w:rsid w:val="002201C2"/>
    <w:rsid w:val="00220399"/>
    <w:rsid w:val="002229F8"/>
    <w:rsid w:val="00223416"/>
    <w:rsid w:val="002234F5"/>
    <w:rsid w:val="00223AA9"/>
    <w:rsid w:val="0022465F"/>
    <w:rsid w:val="00224673"/>
    <w:rsid w:val="0022470C"/>
    <w:rsid w:val="00224E5F"/>
    <w:rsid w:val="002257BB"/>
    <w:rsid w:val="00225F9F"/>
    <w:rsid w:val="0022621E"/>
    <w:rsid w:val="002273BD"/>
    <w:rsid w:val="00227898"/>
    <w:rsid w:val="00227D08"/>
    <w:rsid w:val="00230759"/>
    <w:rsid w:val="00231A74"/>
    <w:rsid w:val="00231AB3"/>
    <w:rsid w:val="00231C94"/>
    <w:rsid w:val="002322BB"/>
    <w:rsid w:val="00233154"/>
    <w:rsid w:val="00234209"/>
    <w:rsid w:val="00235AD2"/>
    <w:rsid w:val="002367A1"/>
    <w:rsid w:val="0024050E"/>
    <w:rsid w:val="0024149E"/>
    <w:rsid w:val="00241900"/>
    <w:rsid w:val="00241FE9"/>
    <w:rsid w:val="0024211D"/>
    <w:rsid w:val="00242801"/>
    <w:rsid w:val="002433EB"/>
    <w:rsid w:val="00244D9B"/>
    <w:rsid w:val="0024632E"/>
    <w:rsid w:val="00246A8F"/>
    <w:rsid w:val="00246DD9"/>
    <w:rsid w:val="002470D6"/>
    <w:rsid w:val="00247504"/>
    <w:rsid w:val="00247A24"/>
    <w:rsid w:val="00252395"/>
    <w:rsid w:val="0025270F"/>
    <w:rsid w:val="00252BE5"/>
    <w:rsid w:val="0025314D"/>
    <w:rsid w:val="002535F6"/>
    <w:rsid w:val="002537A4"/>
    <w:rsid w:val="002548EA"/>
    <w:rsid w:val="00255BE3"/>
    <w:rsid w:val="00255C1C"/>
    <w:rsid w:val="00260497"/>
    <w:rsid w:val="002606C1"/>
    <w:rsid w:val="00260E75"/>
    <w:rsid w:val="0026115A"/>
    <w:rsid w:val="00261735"/>
    <w:rsid w:val="00262226"/>
    <w:rsid w:val="00263982"/>
    <w:rsid w:val="0026512E"/>
    <w:rsid w:val="00265A52"/>
    <w:rsid w:val="00265BC6"/>
    <w:rsid w:val="00267F94"/>
    <w:rsid w:val="002726BE"/>
    <w:rsid w:val="002728A4"/>
    <w:rsid w:val="00273965"/>
    <w:rsid w:val="00273C56"/>
    <w:rsid w:val="00273EBF"/>
    <w:rsid w:val="002748E8"/>
    <w:rsid w:val="00274BD0"/>
    <w:rsid w:val="00274DE3"/>
    <w:rsid w:val="00276727"/>
    <w:rsid w:val="002805DA"/>
    <w:rsid w:val="002808AC"/>
    <w:rsid w:val="00280DCC"/>
    <w:rsid w:val="002812A0"/>
    <w:rsid w:val="002815FB"/>
    <w:rsid w:val="00281938"/>
    <w:rsid w:val="00283486"/>
    <w:rsid w:val="002837C3"/>
    <w:rsid w:val="002855AC"/>
    <w:rsid w:val="00285B85"/>
    <w:rsid w:val="0028684D"/>
    <w:rsid w:val="00287264"/>
    <w:rsid w:val="0028743E"/>
    <w:rsid w:val="002876CE"/>
    <w:rsid w:val="0028778A"/>
    <w:rsid w:val="0029194E"/>
    <w:rsid w:val="00291B7E"/>
    <w:rsid w:val="00293E68"/>
    <w:rsid w:val="00294CC9"/>
    <w:rsid w:val="00295209"/>
    <w:rsid w:val="00296230"/>
    <w:rsid w:val="002967DD"/>
    <w:rsid w:val="00296CDF"/>
    <w:rsid w:val="0029709E"/>
    <w:rsid w:val="002973B5"/>
    <w:rsid w:val="002976FD"/>
    <w:rsid w:val="00297B3C"/>
    <w:rsid w:val="00297EC4"/>
    <w:rsid w:val="002A0A90"/>
    <w:rsid w:val="002A19E8"/>
    <w:rsid w:val="002A2C0F"/>
    <w:rsid w:val="002A6536"/>
    <w:rsid w:val="002A6AB6"/>
    <w:rsid w:val="002A76A3"/>
    <w:rsid w:val="002A78C2"/>
    <w:rsid w:val="002A7B02"/>
    <w:rsid w:val="002A7F7C"/>
    <w:rsid w:val="002B0489"/>
    <w:rsid w:val="002B0A61"/>
    <w:rsid w:val="002B11E2"/>
    <w:rsid w:val="002B558D"/>
    <w:rsid w:val="002B6CBC"/>
    <w:rsid w:val="002B7A31"/>
    <w:rsid w:val="002C0904"/>
    <w:rsid w:val="002C1F03"/>
    <w:rsid w:val="002C254F"/>
    <w:rsid w:val="002C2BAC"/>
    <w:rsid w:val="002C3DE0"/>
    <w:rsid w:val="002C4873"/>
    <w:rsid w:val="002C796F"/>
    <w:rsid w:val="002D021E"/>
    <w:rsid w:val="002D0D62"/>
    <w:rsid w:val="002D14B1"/>
    <w:rsid w:val="002D2690"/>
    <w:rsid w:val="002D35ED"/>
    <w:rsid w:val="002D514C"/>
    <w:rsid w:val="002E289B"/>
    <w:rsid w:val="002E3008"/>
    <w:rsid w:val="002E31E9"/>
    <w:rsid w:val="002E3303"/>
    <w:rsid w:val="002E4416"/>
    <w:rsid w:val="002E4F87"/>
    <w:rsid w:val="002E5682"/>
    <w:rsid w:val="002E75E6"/>
    <w:rsid w:val="002F182A"/>
    <w:rsid w:val="002F2521"/>
    <w:rsid w:val="002F3163"/>
    <w:rsid w:val="002F3234"/>
    <w:rsid w:val="002F4A2D"/>
    <w:rsid w:val="002F4EAC"/>
    <w:rsid w:val="002F59B7"/>
    <w:rsid w:val="002F5FD8"/>
    <w:rsid w:val="002F6E78"/>
    <w:rsid w:val="002F72A7"/>
    <w:rsid w:val="002F72AA"/>
    <w:rsid w:val="0030045C"/>
    <w:rsid w:val="00300579"/>
    <w:rsid w:val="0030086C"/>
    <w:rsid w:val="003018EA"/>
    <w:rsid w:val="003019F1"/>
    <w:rsid w:val="00302748"/>
    <w:rsid w:val="00302F18"/>
    <w:rsid w:val="00303052"/>
    <w:rsid w:val="00304B20"/>
    <w:rsid w:val="00304F7F"/>
    <w:rsid w:val="003058AD"/>
    <w:rsid w:val="00306BC9"/>
    <w:rsid w:val="003070F6"/>
    <w:rsid w:val="0030750D"/>
    <w:rsid w:val="003078CE"/>
    <w:rsid w:val="00310F8D"/>
    <w:rsid w:val="00311A8D"/>
    <w:rsid w:val="0031339F"/>
    <w:rsid w:val="00315489"/>
    <w:rsid w:val="003161D3"/>
    <w:rsid w:val="00316FD2"/>
    <w:rsid w:val="003171F1"/>
    <w:rsid w:val="00317536"/>
    <w:rsid w:val="00320439"/>
    <w:rsid w:val="003205C8"/>
    <w:rsid w:val="00321933"/>
    <w:rsid w:val="00322376"/>
    <w:rsid w:val="00323D44"/>
    <w:rsid w:val="00325B20"/>
    <w:rsid w:val="00326EE3"/>
    <w:rsid w:val="003272D2"/>
    <w:rsid w:val="00332F18"/>
    <w:rsid w:val="00332F78"/>
    <w:rsid w:val="00333014"/>
    <w:rsid w:val="00333E69"/>
    <w:rsid w:val="00336210"/>
    <w:rsid w:val="00336A5C"/>
    <w:rsid w:val="00337694"/>
    <w:rsid w:val="00340080"/>
    <w:rsid w:val="003400FE"/>
    <w:rsid w:val="00340170"/>
    <w:rsid w:val="00340E55"/>
    <w:rsid w:val="00341E18"/>
    <w:rsid w:val="00341E66"/>
    <w:rsid w:val="003421EC"/>
    <w:rsid w:val="00342BDA"/>
    <w:rsid w:val="00343454"/>
    <w:rsid w:val="0034373B"/>
    <w:rsid w:val="0034390A"/>
    <w:rsid w:val="00344C2B"/>
    <w:rsid w:val="003456E8"/>
    <w:rsid w:val="0034616F"/>
    <w:rsid w:val="003467D2"/>
    <w:rsid w:val="00346E79"/>
    <w:rsid w:val="003479D1"/>
    <w:rsid w:val="00347FC6"/>
    <w:rsid w:val="00350989"/>
    <w:rsid w:val="00350AB3"/>
    <w:rsid w:val="00350C9B"/>
    <w:rsid w:val="00354280"/>
    <w:rsid w:val="00354D47"/>
    <w:rsid w:val="00355188"/>
    <w:rsid w:val="00355426"/>
    <w:rsid w:val="00356106"/>
    <w:rsid w:val="003569FA"/>
    <w:rsid w:val="00356A64"/>
    <w:rsid w:val="00357ACD"/>
    <w:rsid w:val="0036033A"/>
    <w:rsid w:val="003604B9"/>
    <w:rsid w:val="0036050F"/>
    <w:rsid w:val="00360DF8"/>
    <w:rsid w:val="00361039"/>
    <w:rsid w:val="00361BE7"/>
    <w:rsid w:val="0036253E"/>
    <w:rsid w:val="003635F3"/>
    <w:rsid w:val="00365230"/>
    <w:rsid w:val="003661C5"/>
    <w:rsid w:val="00366F12"/>
    <w:rsid w:val="00367A35"/>
    <w:rsid w:val="00367B0D"/>
    <w:rsid w:val="00371B3E"/>
    <w:rsid w:val="0037215A"/>
    <w:rsid w:val="00372949"/>
    <w:rsid w:val="00373963"/>
    <w:rsid w:val="00373A69"/>
    <w:rsid w:val="003755C3"/>
    <w:rsid w:val="00377A30"/>
    <w:rsid w:val="00380DCE"/>
    <w:rsid w:val="003821A8"/>
    <w:rsid w:val="00383490"/>
    <w:rsid w:val="003839A2"/>
    <w:rsid w:val="00383D75"/>
    <w:rsid w:val="00384CAC"/>
    <w:rsid w:val="00385315"/>
    <w:rsid w:val="00385EBF"/>
    <w:rsid w:val="0038660C"/>
    <w:rsid w:val="00387BFB"/>
    <w:rsid w:val="00387F5F"/>
    <w:rsid w:val="00390C95"/>
    <w:rsid w:val="0039186C"/>
    <w:rsid w:val="0039188C"/>
    <w:rsid w:val="00391A93"/>
    <w:rsid w:val="0039367B"/>
    <w:rsid w:val="00393DDF"/>
    <w:rsid w:val="003959AF"/>
    <w:rsid w:val="0039636C"/>
    <w:rsid w:val="00396899"/>
    <w:rsid w:val="00397099"/>
    <w:rsid w:val="003974B2"/>
    <w:rsid w:val="00397A9A"/>
    <w:rsid w:val="003A0252"/>
    <w:rsid w:val="003A1644"/>
    <w:rsid w:val="003A1DC6"/>
    <w:rsid w:val="003A2A49"/>
    <w:rsid w:val="003A2BBF"/>
    <w:rsid w:val="003A339B"/>
    <w:rsid w:val="003A3571"/>
    <w:rsid w:val="003A5501"/>
    <w:rsid w:val="003A5818"/>
    <w:rsid w:val="003A5DD0"/>
    <w:rsid w:val="003A68AB"/>
    <w:rsid w:val="003A7B51"/>
    <w:rsid w:val="003B0014"/>
    <w:rsid w:val="003B05F2"/>
    <w:rsid w:val="003B06DB"/>
    <w:rsid w:val="003B087E"/>
    <w:rsid w:val="003B0F70"/>
    <w:rsid w:val="003B1B3A"/>
    <w:rsid w:val="003B1BC4"/>
    <w:rsid w:val="003B22E5"/>
    <w:rsid w:val="003B2BEC"/>
    <w:rsid w:val="003B2DF7"/>
    <w:rsid w:val="003B3002"/>
    <w:rsid w:val="003B325F"/>
    <w:rsid w:val="003B3FA3"/>
    <w:rsid w:val="003B4506"/>
    <w:rsid w:val="003B516F"/>
    <w:rsid w:val="003B6375"/>
    <w:rsid w:val="003B697C"/>
    <w:rsid w:val="003B7A99"/>
    <w:rsid w:val="003B7C1E"/>
    <w:rsid w:val="003C011D"/>
    <w:rsid w:val="003C128D"/>
    <w:rsid w:val="003C12D7"/>
    <w:rsid w:val="003C13FD"/>
    <w:rsid w:val="003C1E0F"/>
    <w:rsid w:val="003C4382"/>
    <w:rsid w:val="003C47CC"/>
    <w:rsid w:val="003C49BC"/>
    <w:rsid w:val="003C5D63"/>
    <w:rsid w:val="003C6936"/>
    <w:rsid w:val="003C7EAB"/>
    <w:rsid w:val="003D34D3"/>
    <w:rsid w:val="003D4077"/>
    <w:rsid w:val="003D4265"/>
    <w:rsid w:val="003D43D7"/>
    <w:rsid w:val="003D44F5"/>
    <w:rsid w:val="003D46DF"/>
    <w:rsid w:val="003D69C9"/>
    <w:rsid w:val="003D78C2"/>
    <w:rsid w:val="003D78EF"/>
    <w:rsid w:val="003D7A79"/>
    <w:rsid w:val="003E15A6"/>
    <w:rsid w:val="003E2531"/>
    <w:rsid w:val="003E2FF6"/>
    <w:rsid w:val="003E454E"/>
    <w:rsid w:val="003E45BE"/>
    <w:rsid w:val="003E46D3"/>
    <w:rsid w:val="003E4998"/>
    <w:rsid w:val="003E540C"/>
    <w:rsid w:val="003E62D2"/>
    <w:rsid w:val="003E70D8"/>
    <w:rsid w:val="003E7513"/>
    <w:rsid w:val="003F098E"/>
    <w:rsid w:val="003F2915"/>
    <w:rsid w:val="003F4AAE"/>
    <w:rsid w:val="003F4E62"/>
    <w:rsid w:val="003F4F04"/>
    <w:rsid w:val="003F7F31"/>
    <w:rsid w:val="00400069"/>
    <w:rsid w:val="004007E8"/>
    <w:rsid w:val="00400A08"/>
    <w:rsid w:val="00401103"/>
    <w:rsid w:val="00401DC2"/>
    <w:rsid w:val="00401DE9"/>
    <w:rsid w:val="004027AD"/>
    <w:rsid w:val="0040366D"/>
    <w:rsid w:val="0040519E"/>
    <w:rsid w:val="0040549B"/>
    <w:rsid w:val="004054CF"/>
    <w:rsid w:val="00405CC9"/>
    <w:rsid w:val="00407D74"/>
    <w:rsid w:val="00407FF6"/>
    <w:rsid w:val="004102B1"/>
    <w:rsid w:val="00410CC2"/>
    <w:rsid w:val="004110E7"/>
    <w:rsid w:val="004112DC"/>
    <w:rsid w:val="004117E5"/>
    <w:rsid w:val="004118C1"/>
    <w:rsid w:val="00413BF7"/>
    <w:rsid w:val="00413DBB"/>
    <w:rsid w:val="00414F18"/>
    <w:rsid w:val="004155D7"/>
    <w:rsid w:val="00415600"/>
    <w:rsid w:val="00415725"/>
    <w:rsid w:val="00415A84"/>
    <w:rsid w:val="00415D5C"/>
    <w:rsid w:val="00416021"/>
    <w:rsid w:val="004162B5"/>
    <w:rsid w:val="0042019C"/>
    <w:rsid w:val="004205D1"/>
    <w:rsid w:val="00420F95"/>
    <w:rsid w:val="00421316"/>
    <w:rsid w:val="004215D8"/>
    <w:rsid w:val="00422458"/>
    <w:rsid w:val="00422B44"/>
    <w:rsid w:val="00422E84"/>
    <w:rsid w:val="004244D4"/>
    <w:rsid w:val="00424DF1"/>
    <w:rsid w:val="0042625B"/>
    <w:rsid w:val="00426734"/>
    <w:rsid w:val="00427298"/>
    <w:rsid w:val="00427555"/>
    <w:rsid w:val="004276A2"/>
    <w:rsid w:val="004301FC"/>
    <w:rsid w:val="00430ECE"/>
    <w:rsid w:val="00430EFF"/>
    <w:rsid w:val="00431592"/>
    <w:rsid w:val="00431B24"/>
    <w:rsid w:val="004337E9"/>
    <w:rsid w:val="00434BC7"/>
    <w:rsid w:val="004359BA"/>
    <w:rsid w:val="0043680B"/>
    <w:rsid w:val="004408C1"/>
    <w:rsid w:val="00440DE8"/>
    <w:rsid w:val="004410FB"/>
    <w:rsid w:val="004416FF"/>
    <w:rsid w:val="00443643"/>
    <w:rsid w:val="00443AC9"/>
    <w:rsid w:val="00443E6E"/>
    <w:rsid w:val="00444D19"/>
    <w:rsid w:val="00446BD3"/>
    <w:rsid w:val="00447506"/>
    <w:rsid w:val="00447ED8"/>
    <w:rsid w:val="004501FF"/>
    <w:rsid w:val="004502FB"/>
    <w:rsid w:val="00450E08"/>
    <w:rsid w:val="00451163"/>
    <w:rsid w:val="004518EE"/>
    <w:rsid w:val="00451C24"/>
    <w:rsid w:val="004526A9"/>
    <w:rsid w:val="00452827"/>
    <w:rsid w:val="0045353C"/>
    <w:rsid w:val="0045545E"/>
    <w:rsid w:val="0045605C"/>
    <w:rsid w:val="00456CDA"/>
    <w:rsid w:val="0046121B"/>
    <w:rsid w:val="0046174D"/>
    <w:rsid w:val="00461B04"/>
    <w:rsid w:val="00461DA4"/>
    <w:rsid w:val="00462DD3"/>
    <w:rsid w:val="00466644"/>
    <w:rsid w:val="00466F0B"/>
    <w:rsid w:val="0046717B"/>
    <w:rsid w:val="00467D2F"/>
    <w:rsid w:val="00470641"/>
    <w:rsid w:val="00470898"/>
    <w:rsid w:val="0047217F"/>
    <w:rsid w:val="004726EA"/>
    <w:rsid w:val="00472766"/>
    <w:rsid w:val="00474E82"/>
    <w:rsid w:val="00474FCC"/>
    <w:rsid w:val="0047525B"/>
    <w:rsid w:val="00476AF5"/>
    <w:rsid w:val="00477110"/>
    <w:rsid w:val="004775DE"/>
    <w:rsid w:val="00477F73"/>
    <w:rsid w:val="00481226"/>
    <w:rsid w:val="00481FF1"/>
    <w:rsid w:val="004825DE"/>
    <w:rsid w:val="00482C6A"/>
    <w:rsid w:val="004837DF"/>
    <w:rsid w:val="00483FC2"/>
    <w:rsid w:val="00484C0A"/>
    <w:rsid w:val="00484CF7"/>
    <w:rsid w:val="004852BF"/>
    <w:rsid w:val="004859BE"/>
    <w:rsid w:val="0048725E"/>
    <w:rsid w:val="004874F6"/>
    <w:rsid w:val="0048794E"/>
    <w:rsid w:val="00487A74"/>
    <w:rsid w:val="0049090B"/>
    <w:rsid w:val="0049100C"/>
    <w:rsid w:val="00491920"/>
    <w:rsid w:val="00492C95"/>
    <w:rsid w:val="004949CE"/>
    <w:rsid w:val="00495899"/>
    <w:rsid w:val="0049635E"/>
    <w:rsid w:val="00496654"/>
    <w:rsid w:val="00496782"/>
    <w:rsid w:val="00497511"/>
    <w:rsid w:val="00497EEB"/>
    <w:rsid w:val="00497F3C"/>
    <w:rsid w:val="004A11B6"/>
    <w:rsid w:val="004A185E"/>
    <w:rsid w:val="004A2808"/>
    <w:rsid w:val="004A605E"/>
    <w:rsid w:val="004A65D0"/>
    <w:rsid w:val="004A7841"/>
    <w:rsid w:val="004A78CF"/>
    <w:rsid w:val="004B2BD4"/>
    <w:rsid w:val="004B3756"/>
    <w:rsid w:val="004B3A6D"/>
    <w:rsid w:val="004B4929"/>
    <w:rsid w:val="004B51EE"/>
    <w:rsid w:val="004B5574"/>
    <w:rsid w:val="004C116A"/>
    <w:rsid w:val="004C1E4B"/>
    <w:rsid w:val="004C2169"/>
    <w:rsid w:val="004C4A5C"/>
    <w:rsid w:val="004C5178"/>
    <w:rsid w:val="004C5884"/>
    <w:rsid w:val="004C6208"/>
    <w:rsid w:val="004C715F"/>
    <w:rsid w:val="004C7955"/>
    <w:rsid w:val="004D017E"/>
    <w:rsid w:val="004D0EA7"/>
    <w:rsid w:val="004D13F9"/>
    <w:rsid w:val="004D14D0"/>
    <w:rsid w:val="004D22F3"/>
    <w:rsid w:val="004D3FF6"/>
    <w:rsid w:val="004D48A8"/>
    <w:rsid w:val="004D4DCA"/>
    <w:rsid w:val="004D50FB"/>
    <w:rsid w:val="004D67F5"/>
    <w:rsid w:val="004D6E8A"/>
    <w:rsid w:val="004D72C9"/>
    <w:rsid w:val="004D7C3F"/>
    <w:rsid w:val="004E0715"/>
    <w:rsid w:val="004E130E"/>
    <w:rsid w:val="004E1493"/>
    <w:rsid w:val="004E1929"/>
    <w:rsid w:val="004E2B66"/>
    <w:rsid w:val="004E3227"/>
    <w:rsid w:val="004E36C2"/>
    <w:rsid w:val="004E3BA7"/>
    <w:rsid w:val="004E4066"/>
    <w:rsid w:val="004E4174"/>
    <w:rsid w:val="004E6157"/>
    <w:rsid w:val="004E62EC"/>
    <w:rsid w:val="004E701B"/>
    <w:rsid w:val="004F0B91"/>
    <w:rsid w:val="004F0C15"/>
    <w:rsid w:val="004F0EB8"/>
    <w:rsid w:val="004F12E6"/>
    <w:rsid w:val="004F176B"/>
    <w:rsid w:val="004F1AE9"/>
    <w:rsid w:val="004F34D3"/>
    <w:rsid w:val="004F3E67"/>
    <w:rsid w:val="004F4CE3"/>
    <w:rsid w:val="004F5B12"/>
    <w:rsid w:val="004F78DE"/>
    <w:rsid w:val="004F7C84"/>
    <w:rsid w:val="00500D8E"/>
    <w:rsid w:val="0050250F"/>
    <w:rsid w:val="00503B5A"/>
    <w:rsid w:val="00503BBB"/>
    <w:rsid w:val="00503F8A"/>
    <w:rsid w:val="0050416F"/>
    <w:rsid w:val="00504963"/>
    <w:rsid w:val="005051A3"/>
    <w:rsid w:val="005071C6"/>
    <w:rsid w:val="0050761E"/>
    <w:rsid w:val="00507821"/>
    <w:rsid w:val="005102FB"/>
    <w:rsid w:val="00510A6C"/>
    <w:rsid w:val="005117FF"/>
    <w:rsid w:val="005118EB"/>
    <w:rsid w:val="0051241E"/>
    <w:rsid w:val="005125C6"/>
    <w:rsid w:val="00513341"/>
    <w:rsid w:val="005135DA"/>
    <w:rsid w:val="005146EC"/>
    <w:rsid w:val="00514AC0"/>
    <w:rsid w:val="00514CB7"/>
    <w:rsid w:val="0051589F"/>
    <w:rsid w:val="005163B3"/>
    <w:rsid w:val="00516C07"/>
    <w:rsid w:val="00517808"/>
    <w:rsid w:val="00517ED3"/>
    <w:rsid w:val="00520310"/>
    <w:rsid w:val="005207AA"/>
    <w:rsid w:val="00520BB6"/>
    <w:rsid w:val="00521435"/>
    <w:rsid w:val="00521549"/>
    <w:rsid w:val="00522D83"/>
    <w:rsid w:val="00523240"/>
    <w:rsid w:val="00524557"/>
    <w:rsid w:val="0052483E"/>
    <w:rsid w:val="00524E1A"/>
    <w:rsid w:val="00525D48"/>
    <w:rsid w:val="00526771"/>
    <w:rsid w:val="00527A59"/>
    <w:rsid w:val="00530C01"/>
    <w:rsid w:val="00531096"/>
    <w:rsid w:val="00531967"/>
    <w:rsid w:val="00533196"/>
    <w:rsid w:val="005335CC"/>
    <w:rsid w:val="00533B54"/>
    <w:rsid w:val="00534074"/>
    <w:rsid w:val="00534446"/>
    <w:rsid w:val="00534A99"/>
    <w:rsid w:val="00535E66"/>
    <w:rsid w:val="00537D4E"/>
    <w:rsid w:val="00540616"/>
    <w:rsid w:val="00540960"/>
    <w:rsid w:val="00541228"/>
    <w:rsid w:val="005416C6"/>
    <w:rsid w:val="005417C5"/>
    <w:rsid w:val="00541FA8"/>
    <w:rsid w:val="005439FD"/>
    <w:rsid w:val="005444D2"/>
    <w:rsid w:val="0054498A"/>
    <w:rsid w:val="005454CF"/>
    <w:rsid w:val="00545904"/>
    <w:rsid w:val="00546927"/>
    <w:rsid w:val="00547297"/>
    <w:rsid w:val="0054738B"/>
    <w:rsid w:val="00547523"/>
    <w:rsid w:val="00550368"/>
    <w:rsid w:val="0055057F"/>
    <w:rsid w:val="00551AAE"/>
    <w:rsid w:val="00551AD4"/>
    <w:rsid w:val="005535D7"/>
    <w:rsid w:val="00553E35"/>
    <w:rsid w:val="00553EF4"/>
    <w:rsid w:val="005568FC"/>
    <w:rsid w:val="00557CAF"/>
    <w:rsid w:val="0056067A"/>
    <w:rsid w:val="00560B8C"/>
    <w:rsid w:val="005613EB"/>
    <w:rsid w:val="005618B4"/>
    <w:rsid w:val="005620C4"/>
    <w:rsid w:val="00562267"/>
    <w:rsid w:val="0056234C"/>
    <w:rsid w:val="00562421"/>
    <w:rsid w:val="0056286E"/>
    <w:rsid w:val="00563C07"/>
    <w:rsid w:val="00564E2A"/>
    <w:rsid w:val="00566561"/>
    <w:rsid w:val="005679C7"/>
    <w:rsid w:val="00570104"/>
    <w:rsid w:val="00570E2C"/>
    <w:rsid w:val="005740D7"/>
    <w:rsid w:val="005740E0"/>
    <w:rsid w:val="005741C1"/>
    <w:rsid w:val="005749D0"/>
    <w:rsid w:val="00574D74"/>
    <w:rsid w:val="005757DA"/>
    <w:rsid w:val="00576CCF"/>
    <w:rsid w:val="00576EAA"/>
    <w:rsid w:val="00577B15"/>
    <w:rsid w:val="00577E56"/>
    <w:rsid w:val="005803CC"/>
    <w:rsid w:val="00580EFF"/>
    <w:rsid w:val="00581763"/>
    <w:rsid w:val="00582063"/>
    <w:rsid w:val="00583ADE"/>
    <w:rsid w:val="005844EE"/>
    <w:rsid w:val="0058555C"/>
    <w:rsid w:val="00586F43"/>
    <w:rsid w:val="00586FAB"/>
    <w:rsid w:val="005872E5"/>
    <w:rsid w:val="00587CE5"/>
    <w:rsid w:val="00590BEF"/>
    <w:rsid w:val="00590DB2"/>
    <w:rsid w:val="00590F04"/>
    <w:rsid w:val="0059243F"/>
    <w:rsid w:val="00592EA7"/>
    <w:rsid w:val="0059372D"/>
    <w:rsid w:val="00594077"/>
    <w:rsid w:val="00594606"/>
    <w:rsid w:val="00594D4D"/>
    <w:rsid w:val="005953AA"/>
    <w:rsid w:val="00596187"/>
    <w:rsid w:val="005964E7"/>
    <w:rsid w:val="005965DD"/>
    <w:rsid w:val="00596928"/>
    <w:rsid w:val="0059785A"/>
    <w:rsid w:val="00597EC0"/>
    <w:rsid w:val="005A0361"/>
    <w:rsid w:val="005A0A93"/>
    <w:rsid w:val="005A0C2A"/>
    <w:rsid w:val="005A1FF1"/>
    <w:rsid w:val="005A25B5"/>
    <w:rsid w:val="005A25F0"/>
    <w:rsid w:val="005A2CDC"/>
    <w:rsid w:val="005A2D24"/>
    <w:rsid w:val="005A79BA"/>
    <w:rsid w:val="005B0546"/>
    <w:rsid w:val="005B0FD0"/>
    <w:rsid w:val="005B21E8"/>
    <w:rsid w:val="005B2FAB"/>
    <w:rsid w:val="005B3660"/>
    <w:rsid w:val="005B4421"/>
    <w:rsid w:val="005B4516"/>
    <w:rsid w:val="005B50E9"/>
    <w:rsid w:val="005B534A"/>
    <w:rsid w:val="005B5B0C"/>
    <w:rsid w:val="005B5DDD"/>
    <w:rsid w:val="005B655A"/>
    <w:rsid w:val="005C0158"/>
    <w:rsid w:val="005C1092"/>
    <w:rsid w:val="005C11E7"/>
    <w:rsid w:val="005C1C4F"/>
    <w:rsid w:val="005C2675"/>
    <w:rsid w:val="005C2D24"/>
    <w:rsid w:val="005C3113"/>
    <w:rsid w:val="005C3397"/>
    <w:rsid w:val="005C4BBD"/>
    <w:rsid w:val="005C799B"/>
    <w:rsid w:val="005C79E4"/>
    <w:rsid w:val="005D0B40"/>
    <w:rsid w:val="005D0D63"/>
    <w:rsid w:val="005D1A64"/>
    <w:rsid w:val="005D1DFB"/>
    <w:rsid w:val="005D2FB2"/>
    <w:rsid w:val="005D3069"/>
    <w:rsid w:val="005D30F1"/>
    <w:rsid w:val="005D42AF"/>
    <w:rsid w:val="005D5259"/>
    <w:rsid w:val="005D549E"/>
    <w:rsid w:val="005D5EC9"/>
    <w:rsid w:val="005D5F49"/>
    <w:rsid w:val="005E04AF"/>
    <w:rsid w:val="005E0A52"/>
    <w:rsid w:val="005E10E2"/>
    <w:rsid w:val="005E21A0"/>
    <w:rsid w:val="005E2554"/>
    <w:rsid w:val="005E2D4E"/>
    <w:rsid w:val="005E3A10"/>
    <w:rsid w:val="005E3A5B"/>
    <w:rsid w:val="005E45B7"/>
    <w:rsid w:val="005E4B12"/>
    <w:rsid w:val="005E55F4"/>
    <w:rsid w:val="005E663D"/>
    <w:rsid w:val="005E6684"/>
    <w:rsid w:val="005F04FD"/>
    <w:rsid w:val="005F05A7"/>
    <w:rsid w:val="005F0FD7"/>
    <w:rsid w:val="005F1DED"/>
    <w:rsid w:val="005F2678"/>
    <w:rsid w:val="005F2906"/>
    <w:rsid w:val="005F56DC"/>
    <w:rsid w:val="005F6359"/>
    <w:rsid w:val="005F7957"/>
    <w:rsid w:val="00601A3A"/>
    <w:rsid w:val="00601B42"/>
    <w:rsid w:val="00601E0D"/>
    <w:rsid w:val="00601E5E"/>
    <w:rsid w:val="0060297E"/>
    <w:rsid w:val="0060298D"/>
    <w:rsid w:val="00603060"/>
    <w:rsid w:val="00603425"/>
    <w:rsid w:val="00603D4C"/>
    <w:rsid w:val="00604BD8"/>
    <w:rsid w:val="006051A5"/>
    <w:rsid w:val="00605DAC"/>
    <w:rsid w:val="00605DE6"/>
    <w:rsid w:val="00610832"/>
    <w:rsid w:val="006108A4"/>
    <w:rsid w:val="00612317"/>
    <w:rsid w:val="006133C2"/>
    <w:rsid w:val="00613966"/>
    <w:rsid w:val="00613974"/>
    <w:rsid w:val="006140D0"/>
    <w:rsid w:val="006154AA"/>
    <w:rsid w:val="00615C48"/>
    <w:rsid w:val="0061607F"/>
    <w:rsid w:val="00617745"/>
    <w:rsid w:val="00617761"/>
    <w:rsid w:val="00620571"/>
    <w:rsid w:val="00621033"/>
    <w:rsid w:val="006211A2"/>
    <w:rsid w:val="00621268"/>
    <w:rsid w:val="0062281F"/>
    <w:rsid w:val="00624304"/>
    <w:rsid w:val="00624C8D"/>
    <w:rsid w:val="00624D40"/>
    <w:rsid w:val="00624ECA"/>
    <w:rsid w:val="00624FEF"/>
    <w:rsid w:val="00625C8B"/>
    <w:rsid w:val="00625D6A"/>
    <w:rsid w:val="00626388"/>
    <w:rsid w:val="00626658"/>
    <w:rsid w:val="006271C9"/>
    <w:rsid w:val="00627499"/>
    <w:rsid w:val="00627E3E"/>
    <w:rsid w:val="00631242"/>
    <w:rsid w:val="00631330"/>
    <w:rsid w:val="00631B89"/>
    <w:rsid w:val="006320F8"/>
    <w:rsid w:val="00632606"/>
    <w:rsid w:val="00633C5F"/>
    <w:rsid w:val="0063536B"/>
    <w:rsid w:val="00635651"/>
    <w:rsid w:val="006367CA"/>
    <w:rsid w:val="006373C7"/>
    <w:rsid w:val="00637858"/>
    <w:rsid w:val="006404B4"/>
    <w:rsid w:val="006406FF"/>
    <w:rsid w:val="0064144B"/>
    <w:rsid w:val="00641E6D"/>
    <w:rsid w:val="00642B62"/>
    <w:rsid w:val="00642EC4"/>
    <w:rsid w:val="0064686B"/>
    <w:rsid w:val="00650272"/>
    <w:rsid w:val="0065068A"/>
    <w:rsid w:val="00650C91"/>
    <w:rsid w:val="00651C24"/>
    <w:rsid w:val="00651CC2"/>
    <w:rsid w:val="006523FF"/>
    <w:rsid w:val="0065278E"/>
    <w:rsid w:val="00657DDA"/>
    <w:rsid w:val="006606D8"/>
    <w:rsid w:val="00661995"/>
    <w:rsid w:val="00662118"/>
    <w:rsid w:val="006624A7"/>
    <w:rsid w:val="00662FC4"/>
    <w:rsid w:val="006630E5"/>
    <w:rsid w:val="006635E8"/>
    <w:rsid w:val="006637E5"/>
    <w:rsid w:val="0066425E"/>
    <w:rsid w:val="0066513D"/>
    <w:rsid w:val="00666ADA"/>
    <w:rsid w:val="006675B0"/>
    <w:rsid w:val="0066779E"/>
    <w:rsid w:val="00667E4D"/>
    <w:rsid w:val="0067024F"/>
    <w:rsid w:val="006708F2"/>
    <w:rsid w:val="006709B0"/>
    <w:rsid w:val="006718E1"/>
    <w:rsid w:val="00671D4A"/>
    <w:rsid w:val="00672776"/>
    <w:rsid w:val="00672B60"/>
    <w:rsid w:val="006734E8"/>
    <w:rsid w:val="0067365D"/>
    <w:rsid w:val="006748D4"/>
    <w:rsid w:val="006751E6"/>
    <w:rsid w:val="0067568A"/>
    <w:rsid w:val="006760E6"/>
    <w:rsid w:val="00677300"/>
    <w:rsid w:val="006802B3"/>
    <w:rsid w:val="00681723"/>
    <w:rsid w:val="00681D88"/>
    <w:rsid w:val="006832FE"/>
    <w:rsid w:val="0068425F"/>
    <w:rsid w:val="00684FB0"/>
    <w:rsid w:val="006867EC"/>
    <w:rsid w:val="00687CC9"/>
    <w:rsid w:val="006903EB"/>
    <w:rsid w:val="00690AEF"/>
    <w:rsid w:val="00690B43"/>
    <w:rsid w:val="006912BD"/>
    <w:rsid w:val="00692F05"/>
    <w:rsid w:val="006934FE"/>
    <w:rsid w:val="0069457D"/>
    <w:rsid w:val="00694F4B"/>
    <w:rsid w:val="00696603"/>
    <w:rsid w:val="00696E49"/>
    <w:rsid w:val="00697F49"/>
    <w:rsid w:val="006A02B7"/>
    <w:rsid w:val="006A1C28"/>
    <w:rsid w:val="006A2582"/>
    <w:rsid w:val="006A2E18"/>
    <w:rsid w:val="006A38B5"/>
    <w:rsid w:val="006A3CC0"/>
    <w:rsid w:val="006A3D14"/>
    <w:rsid w:val="006A48FA"/>
    <w:rsid w:val="006A49A2"/>
    <w:rsid w:val="006A4A55"/>
    <w:rsid w:val="006A4B78"/>
    <w:rsid w:val="006A5AB0"/>
    <w:rsid w:val="006A7310"/>
    <w:rsid w:val="006A74C8"/>
    <w:rsid w:val="006B05E0"/>
    <w:rsid w:val="006B06BE"/>
    <w:rsid w:val="006B0DB9"/>
    <w:rsid w:val="006B215D"/>
    <w:rsid w:val="006B2946"/>
    <w:rsid w:val="006B2A25"/>
    <w:rsid w:val="006B2CD3"/>
    <w:rsid w:val="006B3269"/>
    <w:rsid w:val="006B3952"/>
    <w:rsid w:val="006B5494"/>
    <w:rsid w:val="006B5680"/>
    <w:rsid w:val="006B6BCB"/>
    <w:rsid w:val="006B77D5"/>
    <w:rsid w:val="006B7E0F"/>
    <w:rsid w:val="006B7E93"/>
    <w:rsid w:val="006C1A36"/>
    <w:rsid w:val="006C64E4"/>
    <w:rsid w:val="006C75EC"/>
    <w:rsid w:val="006D0B41"/>
    <w:rsid w:val="006D21BE"/>
    <w:rsid w:val="006D2D42"/>
    <w:rsid w:val="006D351A"/>
    <w:rsid w:val="006D3B9A"/>
    <w:rsid w:val="006D409D"/>
    <w:rsid w:val="006D450D"/>
    <w:rsid w:val="006D4E6C"/>
    <w:rsid w:val="006D5FF3"/>
    <w:rsid w:val="006E0D6B"/>
    <w:rsid w:val="006E1996"/>
    <w:rsid w:val="006E288B"/>
    <w:rsid w:val="006E3F75"/>
    <w:rsid w:val="006E4227"/>
    <w:rsid w:val="006E496D"/>
    <w:rsid w:val="006E55D0"/>
    <w:rsid w:val="006E5DF4"/>
    <w:rsid w:val="006E5E07"/>
    <w:rsid w:val="006E6D76"/>
    <w:rsid w:val="006E724C"/>
    <w:rsid w:val="006E76C0"/>
    <w:rsid w:val="006E7B6A"/>
    <w:rsid w:val="006F0853"/>
    <w:rsid w:val="006F3BB4"/>
    <w:rsid w:val="006F5CDD"/>
    <w:rsid w:val="006F67A8"/>
    <w:rsid w:val="006F6A0C"/>
    <w:rsid w:val="006F6B7E"/>
    <w:rsid w:val="0070043E"/>
    <w:rsid w:val="0070065E"/>
    <w:rsid w:val="0070352D"/>
    <w:rsid w:val="00703B8D"/>
    <w:rsid w:val="0070480D"/>
    <w:rsid w:val="00705841"/>
    <w:rsid w:val="007074C0"/>
    <w:rsid w:val="00707863"/>
    <w:rsid w:val="00707C2D"/>
    <w:rsid w:val="00710BB8"/>
    <w:rsid w:val="00710F40"/>
    <w:rsid w:val="007115E6"/>
    <w:rsid w:val="00712395"/>
    <w:rsid w:val="00712D82"/>
    <w:rsid w:val="007138B8"/>
    <w:rsid w:val="0071523A"/>
    <w:rsid w:val="00715881"/>
    <w:rsid w:val="00715C81"/>
    <w:rsid w:val="00716AEE"/>
    <w:rsid w:val="00716CCB"/>
    <w:rsid w:val="00716FFD"/>
    <w:rsid w:val="007171D0"/>
    <w:rsid w:val="00717D98"/>
    <w:rsid w:val="0072049F"/>
    <w:rsid w:val="0072205D"/>
    <w:rsid w:val="007223C1"/>
    <w:rsid w:val="00722648"/>
    <w:rsid w:val="00724DEA"/>
    <w:rsid w:val="0072524E"/>
    <w:rsid w:val="0072542D"/>
    <w:rsid w:val="007265B3"/>
    <w:rsid w:val="00726FBB"/>
    <w:rsid w:val="00727019"/>
    <w:rsid w:val="007279FA"/>
    <w:rsid w:val="00727B7E"/>
    <w:rsid w:val="007305D0"/>
    <w:rsid w:val="0073121F"/>
    <w:rsid w:val="0073123E"/>
    <w:rsid w:val="00731BC6"/>
    <w:rsid w:val="00731BE2"/>
    <w:rsid w:val="00732915"/>
    <w:rsid w:val="00732D68"/>
    <w:rsid w:val="007332E4"/>
    <w:rsid w:val="007335A1"/>
    <w:rsid w:val="00733A34"/>
    <w:rsid w:val="00733EC8"/>
    <w:rsid w:val="00735629"/>
    <w:rsid w:val="00735D0D"/>
    <w:rsid w:val="0073619C"/>
    <w:rsid w:val="00736244"/>
    <w:rsid w:val="00736E59"/>
    <w:rsid w:val="00736E9F"/>
    <w:rsid w:val="007378A0"/>
    <w:rsid w:val="0074057D"/>
    <w:rsid w:val="007428F0"/>
    <w:rsid w:val="00743BEE"/>
    <w:rsid w:val="00744C3E"/>
    <w:rsid w:val="00744CE8"/>
    <w:rsid w:val="0074522E"/>
    <w:rsid w:val="00747990"/>
    <w:rsid w:val="00750121"/>
    <w:rsid w:val="00750EA6"/>
    <w:rsid w:val="007517A6"/>
    <w:rsid w:val="00751C90"/>
    <w:rsid w:val="00752EF6"/>
    <w:rsid w:val="00754264"/>
    <w:rsid w:val="007543C3"/>
    <w:rsid w:val="00754910"/>
    <w:rsid w:val="007558C8"/>
    <w:rsid w:val="007559EE"/>
    <w:rsid w:val="00755EB1"/>
    <w:rsid w:val="00756F8E"/>
    <w:rsid w:val="0075748A"/>
    <w:rsid w:val="00757DDD"/>
    <w:rsid w:val="00757F39"/>
    <w:rsid w:val="00760046"/>
    <w:rsid w:val="007609C3"/>
    <w:rsid w:val="00760FBD"/>
    <w:rsid w:val="00761404"/>
    <w:rsid w:val="00761BB3"/>
    <w:rsid w:val="00761BF8"/>
    <w:rsid w:val="00762583"/>
    <w:rsid w:val="00763B02"/>
    <w:rsid w:val="00764475"/>
    <w:rsid w:val="00764893"/>
    <w:rsid w:val="007662AE"/>
    <w:rsid w:val="007668EA"/>
    <w:rsid w:val="0076695A"/>
    <w:rsid w:val="007701F1"/>
    <w:rsid w:val="007713D7"/>
    <w:rsid w:val="0077190B"/>
    <w:rsid w:val="00771E68"/>
    <w:rsid w:val="00771F02"/>
    <w:rsid w:val="00772C24"/>
    <w:rsid w:val="007739DC"/>
    <w:rsid w:val="00773AEE"/>
    <w:rsid w:val="0077407C"/>
    <w:rsid w:val="00774B09"/>
    <w:rsid w:val="00774CC9"/>
    <w:rsid w:val="00775425"/>
    <w:rsid w:val="00775E25"/>
    <w:rsid w:val="007766BF"/>
    <w:rsid w:val="00776E63"/>
    <w:rsid w:val="00776EE0"/>
    <w:rsid w:val="00777900"/>
    <w:rsid w:val="00780B5D"/>
    <w:rsid w:val="00781168"/>
    <w:rsid w:val="00781B5C"/>
    <w:rsid w:val="00781C6E"/>
    <w:rsid w:val="00782A6C"/>
    <w:rsid w:val="0078305E"/>
    <w:rsid w:val="00783950"/>
    <w:rsid w:val="00784207"/>
    <w:rsid w:val="0078691C"/>
    <w:rsid w:val="00786FF8"/>
    <w:rsid w:val="007910C2"/>
    <w:rsid w:val="007912FB"/>
    <w:rsid w:val="00791CD4"/>
    <w:rsid w:val="00792396"/>
    <w:rsid w:val="00794206"/>
    <w:rsid w:val="00796E5D"/>
    <w:rsid w:val="00797DAA"/>
    <w:rsid w:val="00797DAC"/>
    <w:rsid w:val="007A0382"/>
    <w:rsid w:val="007A1E49"/>
    <w:rsid w:val="007A21F6"/>
    <w:rsid w:val="007A3B4B"/>
    <w:rsid w:val="007A3E9D"/>
    <w:rsid w:val="007A45A0"/>
    <w:rsid w:val="007A4C34"/>
    <w:rsid w:val="007A6339"/>
    <w:rsid w:val="007A7D29"/>
    <w:rsid w:val="007B162C"/>
    <w:rsid w:val="007B1B52"/>
    <w:rsid w:val="007B1DDE"/>
    <w:rsid w:val="007B1FA8"/>
    <w:rsid w:val="007B25CF"/>
    <w:rsid w:val="007B3E02"/>
    <w:rsid w:val="007B421A"/>
    <w:rsid w:val="007B50D4"/>
    <w:rsid w:val="007B726F"/>
    <w:rsid w:val="007B74D9"/>
    <w:rsid w:val="007B77D0"/>
    <w:rsid w:val="007B7CF3"/>
    <w:rsid w:val="007C107B"/>
    <w:rsid w:val="007C1779"/>
    <w:rsid w:val="007C2F6D"/>
    <w:rsid w:val="007C354A"/>
    <w:rsid w:val="007C374B"/>
    <w:rsid w:val="007C3DD0"/>
    <w:rsid w:val="007C47A1"/>
    <w:rsid w:val="007C48AB"/>
    <w:rsid w:val="007C4D2C"/>
    <w:rsid w:val="007C4F70"/>
    <w:rsid w:val="007C540F"/>
    <w:rsid w:val="007C6395"/>
    <w:rsid w:val="007C712E"/>
    <w:rsid w:val="007C7766"/>
    <w:rsid w:val="007D05BC"/>
    <w:rsid w:val="007D1098"/>
    <w:rsid w:val="007D1FB5"/>
    <w:rsid w:val="007D2732"/>
    <w:rsid w:val="007D32EC"/>
    <w:rsid w:val="007D39EC"/>
    <w:rsid w:val="007D49A6"/>
    <w:rsid w:val="007D6065"/>
    <w:rsid w:val="007D6802"/>
    <w:rsid w:val="007E096D"/>
    <w:rsid w:val="007E097C"/>
    <w:rsid w:val="007E14AA"/>
    <w:rsid w:val="007E4655"/>
    <w:rsid w:val="007E56FF"/>
    <w:rsid w:val="007E5BA4"/>
    <w:rsid w:val="007E630D"/>
    <w:rsid w:val="007E6E5C"/>
    <w:rsid w:val="007E7070"/>
    <w:rsid w:val="007E72DA"/>
    <w:rsid w:val="007E73F4"/>
    <w:rsid w:val="007F02AE"/>
    <w:rsid w:val="007F058D"/>
    <w:rsid w:val="007F06DD"/>
    <w:rsid w:val="007F0B22"/>
    <w:rsid w:val="007F0D61"/>
    <w:rsid w:val="007F1347"/>
    <w:rsid w:val="007F1690"/>
    <w:rsid w:val="007F2051"/>
    <w:rsid w:val="007F2118"/>
    <w:rsid w:val="007F213B"/>
    <w:rsid w:val="007F243A"/>
    <w:rsid w:val="007F2CAE"/>
    <w:rsid w:val="007F33D8"/>
    <w:rsid w:val="007F35B0"/>
    <w:rsid w:val="007F450C"/>
    <w:rsid w:val="007F48E1"/>
    <w:rsid w:val="007F4982"/>
    <w:rsid w:val="007F4EC6"/>
    <w:rsid w:val="007F746A"/>
    <w:rsid w:val="007F78DB"/>
    <w:rsid w:val="00800032"/>
    <w:rsid w:val="0080067A"/>
    <w:rsid w:val="00800DDF"/>
    <w:rsid w:val="00802327"/>
    <w:rsid w:val="00803419"/>
    <w:rsid w:val="00803BC0"/>
    <w:rsid w:val="00803BDD"/>
    <w:rsid w:val="008048B2"/>
    <w:rsid w:val="00804AB9"/>
    <w:rsid w:val="00805651"/>
    <w:rsid w:val="0080569B"/>
    <w:rsid w:val="00805919"/>
    <w:rsid w:val="008060D3"/>
    <w:rsid w:val="0080635A"/>
    <w:rsid w:val="008066F5"/>
    <w:rsid w:val="00806B18"/>
    <w:rsid w:val="00806D6C"/>
    <w:rsid w:val="00807E5A"/>
    <w:rsid w:val="00811209"/>
    <w:rsid w:val="0081163F"/>
    <w:rsid w:val="00811D96"/>
    <w:rsid w:val="008130C2"/>
    <w:rsid w:val="008149D4"/>
    <w:rsid w:val="00814B4D"/>
    <w:rsid w:val="00815441"/>
    <w:rsid w:val="008154F0"/>
    <w:rsid w:val="00820D82"/>
    <w:rsid w:val="00820E54"/>
    <w:rsid w:val="00821E7D"/>
    <w:rsid w:val="00822045"/>
    <w:rsid w:val="008227A3"/>
    <w:rsid w:val="00822BB9"/>
    <w:rsid w:val="008236EC"/>
    <w:rsid w:val="00823DAE"/>
    <w:rsid w:val="00823F84"/>
    <w:rsid w:val="00824773"/>
    <w:rsid w:val="00824CD6"/>
    <w:rsid w:val="008252BB"/>
    <w:rsid w:val="008253FA"/>
    <w:rsid w:val="00831791"/>
    <w:rsid w:val="00831C49"/>
    <w:rsid w:val="00832ED0"/>
    <w:rsid w:val="00832F6D"/>
    <w:rsid w:val="00833724"/>
    <w:rsid w:val="00833909"/>
    <w:rsid w:val="00833C0D"/>
    <w:rsid w:val="00833C9B"/>
    <w:rsid w:val="00834789"/>
    <w:rsid w:val="00834994"/>
    <w:rsid w:val="00836063"/>
    <w:rsid w:val="00837D01"/>
    <w:rsid w:val="0084095B"/>
    <w:rsid w:val="008419EE"/>
    <w:rsid w:val="008425D8"/>
    <w:rsid w:val="00843857"/>
    <w:rsid w:val="00844067"/>
    <w:rsid w:val="008450FE"/>
    <w:rsid w:val="008453D5"/>
    <w:rsid w:val="00845C86"/>
    <w:rsid w:val="00846F41"/>
    <w:rsid w:val="008479D9"/>
    <w:rsid w:val="00850293"/>
    <w:rsid w:val="008508D3"/>
    <w:rsid w:val="008538FB"/>
    <w:rsid w:val="00853DA2"/>
    <w:rsid w:val="00853DC6"/>
    <w:rsid w:val="00854736"/>
    <w:rsid w:val="00855CE3"/>
    <w:rsid w:val="00857371"/>
    <w:rsid w:val="00860416"/>
    <w:rsid w:val="0086191B"/>
    <w:rsid w:val="00861B76"/>
    <w:rsid w:val="00862040"/>
    <w:rsid w:val="00862576"/>
    <w:rsid w:val="00862957"/>
    <w:rsid w:val="00862AC0"/>
    <w:rsid w:val="00863002"/>
    <w:rsid w:val="00863156"/>
    <w:rsid w:val="00863255"/>
    <w:rsid w:val="00863758"/>
    <w:rsid w:val="00864CD1"/>
    <w:rsid w:val="00864E3E"/>
    <w:rsid w:val="0086532E"/>
    <w:rsid w:val="0086546A"/>
    <w:rsid w:val="008667B1"/>
    <w:rsid w:val="008669E2"/>
    <w:rsid w:val="00866F75"/>
    <w:rsid w:val="00866F91"/>
    <w:rsid w:val="00867953"/>
    <w:rsid w:val="00867C94"/>
    <w:rsid w:val="0087088F"/>
    <w:rsid w:val="00870E34"/>
    <w:rsid w:val="0087216A"/>
    <w:rsid w:val="00872813"/>
    <w:rsid w:val="00873273"/>
    <w:rsid w:val="00874395"/>
    <w:rsid w:val="00874885"/>
    <w:rsid w:val="00874C7A"/>
    <w:rsid w:val="008751BF"/>
    <w:rsid w:val="008764E7"/>
    <w:rsid w:val="00876CBA"/>
    <w:rsid w:val="00876DC3"/>
    <w:rsid w:val="00877893"/>
    <w:rsid w:val="00880440"/>
    <w:rsid w:val="008811A8"/>
    <w:rsid w:val="00881F32"/>
    <w:rsid w:val="0088302B"/>
    <w:rsid w:val="00883A20"/>
    <w:rsid w:val="00883A6F"/>
    <w:rsid w:val="00885344"/>
    <w:rsid w:val="008865E0"/>
    <w:rsid w:val="0088688F"/>
    <w:rsid w:val="008874BF"/>
    <w:rsid w:val="0089082D"/>
    <w:rsid w:val="00890F7B"/>
    <w:rsid w:val="00891D33"/>
    <w:rsid w:val="00892C19"/>
    <w:rsid w:val="00892F8A"/>
    <w:rsid w:val="008932AE"/>
    <w:rsid w:val="0089354B"/>
    <w:rsid w:val="00893788"/>
    <w:rsid w:val="00894B0E"/>
    <w:rsid w:val="00895E22"/>
    <w:rsid w:val="00896810"/>
    <w:rsid w:val="00897990"/>
    <w:rsid w:val="00897A5D"/>
    <w:rsid w:val="00897E4E"/>
    <w:rsid w:val="008A04CB"/>
    <w:rsid w:val="008A0DF4"/>
    <w:rsid w:val="008A1785"/>
    <w:rsid w:val="008A2938"/>
    <w:rsid w:val="008A35C0"/>
    <w:rsid w:val="008A6249"/>
    <w:rsid w:val="008A6574"/>
    <w:rsid w:val="008A6F98"/>
    <w:rsid w:val="008A7265"/>
    <w:rsid w:val="008A7566"/>
    <w:rsid w:val="008A7D36"/>
    <w:rsid w:val="008B01DD"/>
    <w:rsid w:val="008B0B4A"/>
    <w:rsid w:val="008B186F"/>
    <w:rsid w:val="008B1FDA"/>
    <w:rsid w:val="008B2180"/>
    <w:rsid w:val="008B269D"/>
    <w:rsid w:val="008B2A92"/>
    <w:rsid w:val="008B3348"/>
    <w:rsid w:val="008B3562"/>
    <w:rsid w:val="008B451A"/>
    <w:rsid w:val="008B5482"/>
    <w:rsid w:val="008B5FB9"/>
    <w:rsid w:val="008B6018"/>
    <w:rsid w:val="008B6912"/>
    <w:rsid w:val="008B6ABF"/>
    <w:rsid w:val="008B7321"/>
    <w:rsid w:val="008B7795"/>
    <w:rsid w:val="008B77FE"/>
    <w:rsid w:val="008B7C4E"/>
    <w:rsid w:val="008C02DA"/>
    <w:rsid w:val="008C0456"/>
    <w:rsid w:val="008C0520"/>
    <w:rsid w:val="008C0C0D"/>
    <w:rsid w:val="008C19B9"/>
    <w:rsid w:val="008C26F8"/>
    <w:rsid w:val="008C3593"/>
    <w:rsid w:val="008C37C5"/>
    <w:rsid w:val="008C3CD8"/>
    <w:rsid w:val="008C465F"/>
    <w:rsid w:val="008C6122"/>
    <w:rsid w:val="008D063D"/>
    <w:rsid w:val="008D253A"/>
    <w:rsid w:val="008D2C6F"/>
    <w:rsid w:val="008D30E6"/>
    <w:rsid w:val="008D32A7"/>
    <w:rsid w:val="008D32CE"/>
    <w:rsid w:val="008D3B5C"/>
    <w:rsid w:val="008D5798"/>
    <w:rsid w:val="008D5B21"/>
    <w:rsid w:val="008D6E20"/>
    <w:rsid w:val="008D77FC"/>
    <w:rsid w:val="008E05B4"/>
    <w:rsid w:val="008E0B20"/>
    <w:rsid w:val="008E0C56"/>
    <w:rsid w:val="008E136F"/>
    <w:rsid w:val="008E15E1"/>
    <w:rsid w:val="008E2301"/>
    <w:rsid w:val="008E2308"/>
    <w:rsid w:val="008E2922"/>
    <w:rsid w:val="008E3440"/>
    <w:rsid w:val="008E3D99"/>
    <w:rsid w:val="008E555F"/>
    <w:rsid w:val="008E5E31"/>
    <w:rsid w:val="008E6FC6"/>
    <w:rsid w:val="008F022C"/>
    <w:rsid w:val="008F15A3"/>
    <w:rsid w:val="008F28F6"/>
    <w:rsid w:val="008F565E"/>
    <w:rsid w:val="008F63A0"/>
    <w:rsid w:val="008F6AB7"/>
    <w:rsid w:val="008F6B96"/>
    <w:rsid w:val="008F6F2E"/>
    <w:rsid w:val="008F7656"/>
    <w:rsid w:val="00901617"/>
    <w:rsid w:val="00901670"/>
    <w:rsid w:val="00901BCC"/>
    <w:rsid w:val="00901CED"/>
    <w:rsid w:val="00902598"/>
    <w:rsid w:val="00903277"/>
    <w:rsid w:val="009032B9"/>
    <w:rsid w:val="00904D90"/>
    <w:rsid w:val="00905007"/>
    <w:rsid w:val="00905306"/>
    <w:rsid w:val="00906765"/>
    <w:rsid w:val="0090715B"/>
    <w:rsid w:val="00910ED5"/>
    <w:rsid w:val="00911805"/>
    <w:rsid w:val="009125DF"/>
    <w:rsid w:val="00912D70"/>
    <w:rsid w:val="00913327"/>
    <w:rsid w:val="009139A8"/>
    <w:rsid w:val="00914796"/>
    <w:rsid w:val="00914AAF"/>
    <w:rsid w:val="00916951"/>
    <w:rsid w:val="00916FB8"/>
    <w:rsid w:val="009206A8"/>
    <w:rsid w:val="009206DB"/>
    <w:rsid w:val="0092079C"/>
    <w:rsid w:val="00923F2E"/>
    <w:rsid w:val="00924790"/>
    <w:rsid w:val="00925714"/>
    <w:rsid w:val="009261F9"/>
    <w:rsid w:val="0092639D"/>
    <w:rsid w:val="009306F6"/>
    <w:rsid w:val="0093199A"/>
    <w:rsid w:val="00931C6C"/>
    <w:rsid w:val="00931D0A"/>
    <w:rsid w:val="00934007"/>
    <w:rsid w:val="009342A1"/>
    <w:rsid w:val="00935FAB"/>
    <w:rsid w:val="00936660"/>
    <w:rsid w:val="00936F44"/>
    <w:rsid w:val="0094121F"/>
    <w:rsid w:val="009416D0"/>
    <w:rsid w:val="0094265E"/>
    <w:rsid w:val="009429B7"/>
    <w:rsid w:val="00943562"/>
    <w:rsid w:val="009450C2"/>
    <w:rsid w:val="00945BF0"/>
    <w:rsid w:val="00945F57"/>
    <w:rsid w:val="0094694A"/>
    <w:rsid w:val="009469AA"/>
    <w:rsid w:val="00946A5C"/>
    <w:rsid w:val="009505DB"/>
    <w:rsid w:val="009507EB"/>
    <w:rsid w:val="009515B9"/>
    <w:rsid w:val="0095184D"/>
    <w:rsid w:val="00951A10"/>
    <w:rsid w:val="00952681"/>
    <w:rsid w:val="00953802"/>
    <w:rsid w:val="009540D5"/>
    <w:rsid w:val="00954598"/>
    <w:rsid w:val="00955397"/>
    <w:rsid w:val="009564C0"/>
    <w:rsid w:val="00957325"/>
    <w:rsid w:val="00960F52"/>
    <w:rsid w:val="009610C6"/>
    <w:rsid w:val="0096175C"/>
    <w:rsid w:val="00961A32"/>
    <w:rsid w:val="00963800"/>
    <w:rsid w:val="009651D5"/>
    <w:rsid w:val="009651ED"/>
    <w:rsid w:val="0096531D"/>
    <w:rsid w:val="009672FD"/>
    <w:rsid w:val="00967D79"/>
    <w:rsid w:val="00970B73"/>
    <w:rsid w:val="00970E12"/>
    <w:rsid w:val="00970E51"/>
    <w:rsid w:val="0097153A"/>
    <w:rsid w:val="0097159B"/>
    <w:rsid w:val="00972CB7"/>
    <w:rsid w:val="009737A3"/>
    <w:rsid w:val="0097475B"/>
    <w:rsid w:val="009748D7"/>
    <w:rsid w:val="00975A85"/>
    <w:rsid w:val="00976359"/>
    <w:rsid w:val="00977278"/>
    <w:rsid w:val="00977375"/>
    <w:rsid w:val="009773AC"/>
    <w:rsid w:val="00977AC2"/>
    <w:rsid w:val="00980F72"/>
    <w:rsid w:val="00980FB7"/>
    <w:rsid w:val="00980FD6"/>
    <w:rsid w:val="00982567"/>
    <w:rsid w:val="00982A94"/>
    <w:rsid w:val="0098321C"/>
    <w:rsid w:val="00983B10"/>
    <w:rsid w:val="00983F7E"/>
    <w:rsid w:val="00983FD3"/>
    <w:rsid w:val="009847E0"/>
    <w:rsid w:val="00985791"/>
    <w:rsid w:val="00987AB8"/>
    <w:rsid w:val="00990388"/>
    <w:rsid w:val="0099200A"/>
    <w:rsid w:val="009920C3"/>
    <w:rsid w:val="00992455"/>
    <w:rsid w:val="00994500"/>
    <w:rsid w:val="009972AB"/>
    <w:rsid w:val="00997F2A"/>
    <w:rsid w:val="009A0158"/>
    <w:rsid w:val="009A08D9"/>
    <w:rsid w:val="009A1266"/>
    <w:rsid w:val="009A1A0E"/>
    <w:rsid w:val="009A1E78"/>
    <w:rsid w:val="009A456C"/>
    <w:rsid w:val="009A4893"/>
    <w:rsid w:val="009A4C17"/>
    <w:rsid w:val="009A4F1D"/>
    <w:rsid w:val="009A52FF"/>
    <w:rsid w:val="009A79F7"/>
    <w:rsid w:val="009B1C0B"/>
    <w:rsid w:val="009B20CB"/>
    <w:rsid w:val="009B2DC0"/>
    <w:rsid w:val="009B3C6A"/>
    <w:rsid w:val="009B412B"/>
    <w:rsid w:val="009B4C13"/>
    <w:rsid w:val="009B4EC2"/>
    <w:rsid w:val="009B5280"/>
    <w:rsid w:val="009B5E36"/>
    <w:rsid w:val="009B726C"/>
    <w:rsid w:val="009B7770"/>
    <w:rsid w:val="009C0D2B"/>
    <w:rsid w:val="009C142B"/>
    <w:rsid w:val="009C20FC"/>
    <w:rsid w:val="009C215E"/>
    <w:rsid w:val="009C2DE2"/>
    <w:rsid w:val="009C38FA"/>
    <w:rsid w:val="009C4D69"/>
    <w:rsid w:val="009C540F"/>
    <w:rsid w:val="009C568D"/>
    <w:rsid w:val="009C5EA5"/>
    <w:rsid w:val="009C63A0"/>
    <w:rsid w:val="009C690A"/>
    <w:rsid w:val="009C741D"/>
    <w:rsid w:val="009C7491"/>
    <w:rsid w:val="009D070F"/>
    <w:rsid w:val="009D08AD"/>
    <w:rsid w:val="009D15C7"/>
    <w:rsid w:val="009D19B7"/>
    <w:rsid w:val="009D27B4"/>
    <w:rsid w:val="009D28B1"/>
    <w:rsid w:val="009D29B0"/>
    <w:rsid w:val="009D3425"/>
    <w:rsid w:val="009D43D2"/>
    <w:rsid w:val="009D6153"/>
    <w:rsid w:val="009D70FF"/>
    <w:rsid w:val="009D71AA"/>
    <w:rsid w:val="009D756B"/>
    <w:rsid w:val="009D7A40"/>
    <w:rsid w:val="009D7C5B"/>
    <w:rsid w:val="009E24F9"/>
    <w:rsid w:val="009E333C"/>
    <w:rsid w:val="009E4751"/>
    <w:rsid w:val="009E5213"/>
    <w:rsid w:val="009E5900"/>
    <w:rsid w:val="009E59C6"/>
    <w:rsid w:val="009E5A4C"/>
    <w:rsid w:val="009E696F"/>
    <w:rsid w:val="009E6BE6"/>
    <w:rsid w:val="009E6EB2"/>
    <w:rsid w:val="009E7B1F"/>
    <w:rsid w:val="009F0640"/>
    <w:rsid w:val="009F254A"/>
    <w:rsid w:val="009F28D4"/>
    <w:rsid w:val="009F2AA9"/>
    <w:rsid w:val="009F3892"/>
    <w:rsid w:val="009F3CC5"/>
    <w:rsid w:val="009F5781"/>
    <w:rsid w:val="009F6FC3"/>
    <w:rsid w:val="009F7859"/>
    <w:rsid w:val="00A00F3A"/>
    <w:rsid w:val="00A00F3E"/>
    <w:rsid w:val="00A0125B"/>
    <w:rsid w:val="00A01265"/>
    <w:rsid w:val="00A013C1"/>
    <w:rsid w:val="00A024F2"/>
    <w:rsid w:val="00A03306"/>
    <w:rsid w:val="00A0350F"/>
    <w:rsid w:val="00A038DE"/>
    <w:rsid w:val="00A03CE1"/>
    <w:rsid w:val="00A05C23"/>
    <w:rsid w:val="00A0657E"/>
    <w:rsid w:val="00A065AE"/>
    <w:rsid w:val="00A07651"/>
    <w:rsid w:val="00A100AC"/>
    <w:rsid w:val="00A10224"/>
    <w:rsid w:val="00A108A4"/>
    <w:rsid w:val="00A109CB"/>
    <w:rsid w:val="00A11067"/>
    <w:rsid w:val="00A11536"/>
    <w:rsid w:val="00A12002"/>
    <w:rsid w:val="00A12062"/>
    <w:rsid w:val="00A13374"/>
    <w:rsid w:val="00A1439E"/>
    <w:rsid w:val="00A15440"/>
    <w:rsid w:val="00A15D5D"/>
    <w:rsid w:val="00A15F09"/>
    <w:rsid w:val="00A17177"/>
    <w:rsid w:val="00A17956"/>
    <w:rsid w:val="00A17B73"/>
    <w:rsid w:val="00A20170"/>
    <w:rsid w:val="00A20360"/>
    <w:rsid w:val="00A21597"/>
    <w:rsid w:val="00A219D5"/>
    <w:rsid w:val="00A22A3E"/>
    <w:rsid w:val="00A232BE"/>
    <w:rsid w:val="00A2330D"/>
    <w:rsid w:val="00A23807"/>
    <w:rsid w:val="00A23CD1"/>
    <w:rsid w:val="00A2416B"/>
    <w:rsid w:val="00A24501"/>
    <w:rsid w:val="00A24813"/>
    <w:rsid w:val="00A254DA"/>
    <w:rsid w:val="00A26748"/>
    <w:rsid w:val="00A26A7C"/>
    <w:rsid w:val="00A26E84"/>
    <w:rsid w:val="00A31B41"/>
    <w:rsid w:val="00A33013"/>
    <w:rsid w:val="00A33019"/>
    <w:rsid w:val="00A332C0"/>
    <w:rsid w:val="00A333F6"/>
    <w:rsid w:val="00A33A10"/>
    <w:rsid w:val="00A33AD6"/>
    <w:rsid w:val="00A33C61"/>
    <w:rsid w:val="00A340AE"/>
    <w:rsid w:val="00A34147"/>
    <w:rsid w:val="00A35ABD"/>
    <w:rsid w:val="00A35AE7"/>
    <w:rsid w:val="00A37B8D"/>
    <w:rsid w:val="00A40033"/>
    <w:rsid w:val="00A4248A"/>
    <w:rsid w:val="00A4324F"/>
    <w:rsid w:val="00A43C90"/>
    <w:rsid w:val="00A44567"/>
    <w:rsid w:val="00A4466A"/>
    <w:rsid w:val="00A44845"/>
    <w:rsid w:val="00A44AC8"/>
    <w:rsid w:val="00A44DF1"/>
    <w:rsid w:val="00A454E1"/>
    <w:rsid w:val="00A46911"/>
    <w:rsid w:val="00A46A61"/>
    <w:rsid w:val="00A47DB2"/>
    <w:rsid w:val="00A5108A"/>
    <w:rsid w:val="00A512FA"/>
    <w:rsid w:val="00A51945"/>
    <w:rsid w:val="00A5200A"/>
    <w:rsid w:val="00A54CA2"/>
    <w:rsid w:val="00A57184"/>
    <w:rsid w:val="00A57245"/>
    <w:rsid w:val="00A61440"/>
    <w:rsid w:val="00A61443"/>
    <w:rsid w:val="00A61662"/>
    <w:rsid w:val="00A621A6"/>
    <w:rsid w:val="00A631C5"/>
    <w:rsid w:val="00A64206"/>
    <w:rsid w:val="00A64224"/>
    <w:rsid w:val="00A643CE"/>
    <w:rsid w:val="00A64978"/>
    <w:rsid w:val="00A65632"/>
    <w:rsid w:val="00A66625"/>
    <w:rsid w:val="00A67572"/>
    <w:rsid w:val="00A7069B"/>
    <w:rsid w:val="00A7070D"/>
    <w:rsid w:val="00A72CEF"/>
    <w:rsid w:val="00A737DC"/>
    <w:rsid w:val="00A7420C"/>
    <w:rsid w:val="00A74862"/>
    <w:rsid w:val="00A75700"/>
    <w:rsid w:val="00A76689"/>
    <w:rsid w:val="00A76A9A"/>
    <w:rsid w:val="00A772CC"/>
    <w:rsid w:val="00A77381"/>
    <w:rsid w:val="00A77E53"/>
    <w:rsid w:val="00A80867"/>
    <w:rsid w:val="00A8132B"/>
    <w:rsid w:val="00A81377"/>
    <w:rsid w:val="00A814B1"/>
    <w:rsid w:val="00A81C7A"/>
    <w:rsid w:val="00A8238D"/>
    <w:rsid w:val="00A827D1"/>
    <w:rsid w:val="00A827ED"/>
    <w:rsid w:val="00A83658"/>
    <w:rsid w:val="00A83A72"/>
    <w:rsid w:val="00A83C5D"/>
    <w:rsid w:val="00A8451F"/>
    <w:rsid w:val="00A84D25"/>
    <w:rsid w:val="00A873D7"/>
    <w:rsid w:val="00A87DDD"/>
    <w:rsid w:val="00A90786"/>
    <w:rsid w:val="00A90B0C"/>
    <w:rsid w:val="00A91470"/>
    <w:rsid w:val="00A9164B"/>
    <w:rsid w:val="00A91973"/>
    <w:rsid w:val="00A922CD"/>
    <w:rsid w:val="00A927E8"/>
    <w:rsid w:val="00A95B29"/>
    <w:rsid w:val="00A96A71"/>
    <w:rsid w:val="00A97B80"/>
    <w:rsid w:val="00AA0C9B"/>
    <w:rsid w:val="00AA223E"/>
    <w:rsid w:val="00AA2F04"/>
    <w:rsid w:val="00AA3234"/>
    <w:rsid w:val="00AA4D74"/>
    <w:rsid w:val="00AA4ECE"/>
    <w:rsid w:val="00AA4EDE"/>
    <w:rsid w:val="00AA510C"/>
    <w:rsid w:val="00AA5F3C"/>
    <w:rsid w:val="00AA6194"/>
    <w:rsid w:val="00AA6865"/>
    <w:rsid w:val="00AA7303"/>
    <w:rsid w:val="00AA733D"/>
    <w:rsid w:val="00AA7DF6"/>
    <w:rsid w:val="00AB090C"/>
    <w:rsid w:val="00AB0B49"/>
    <w:rsid w:val="00AB1252"/>
    <w:rsid w:val="00AB14E0"/>
    <w:rsid w:val="00AB1F4A"/>
    <w:rsid w:val="00AB29EC"/>
    <w:rsid w:val="00AB2DEC"/>
    <w:rsid w:val="00AB33AE"/>
    <w:rsid w:val="00AB4562"/>
    <w:rsid w:val="00AB5171"/>
    <w:rsid w:val="00AB5EB2"/>
    <w:rsid w:val="00AB642D"/>
    <w:rsid w:val="00AB6716"/>
    <w:rsid w:val="00AB69CF"/>
    <w:rsid w:val="00AC0947"/>
    <w:rsid w:val="00AC1E76"/>
    <w:rsid w:val="00AC2B6D"/>
    <w:rsid w:val="00AC38DD"/>
    <w:rsid w:val="00AC3B65"/>
    <w:rsid w:val="00AC3C87"/>
    <w:rsid w:val="00AC49A2"/>
    <w:rsid w:val="00AC4E00"/>
    <w:rsid w:val="00AC7135"/>
    <w:rsid w:val="00AC7811"/>
    <w:rsid w:val="00AC7BA6"/>
    <w:rsid w:val="00AD0F4F"/>
    <w:rsid w:val="00AD4E2D"/>
    <w:rsid w:val="00AD54D8"/>
    <w:rsid w:val="00AD5BED"/>
    <w:rsid w:val="00AD708F"/>
    <w:rsid w:val="00AD7AC4"/>
    <w:rsid w:val="00AD7E8C"/>
    <w:rsid w:val="00AE0666"/>
    <w:rsid w:val="00AE07E1"/>
    <w:rsid w:val="00AE15A8"/>
    <w:rsid w:val="00AE474C"/>
    <w:rsid w:val="00AE47D9"/>
    <w:rsid w:val="00AF10A8"/>
    <w:rsid w:val="00AF12A0"/>
    <w:rsid w:val="00AF1489"/>
    <w:rsid w:val="00AF2794"/>
    <w:rsid w:val="00AF2D0A"/>
    <w:rsid w:val="00AF3F50"/>
    <w:rsid w:val="00AF4882"/>
    <w:rsid w:val="00AF5D54"/>
    <w:rsid w:val="00AF660F"/>
    <w:rsid w:val="00AF6682"/>
    <w:rsid w:val="00AF6E91"/>
    <w:rsid w:val="00AF744D"/>
    <w:rsid w:val="00AF75C2"/>
    <w:rsid w:val="00AF7A11"/>
    <w:rsid w:val="00B01F58"/>
    <w:rsid w:val="00B033CB"/>
    <w:rsid w:val="00B033DA"/>
    <w:rsid w:val="00B0490F"/>
    <w:rsid w:val="00B04ACC"/>
    <w:rsid w:val="00B0695B"/>
    <w:rsid w:val="00B07187"/>
    <w:rsid w:val="00B10346"/>
    <w:rsid w:val="00B105FE"/>
    <w:rsid w:val="00B107C5"/>
    <w:rsid w:val="00B10E84"/>
    <w:rsid w:val="00B11257"/>
    <w:rsid w:val="00B1170B"/>
    <w:rsid w:val="00B11B87"/>
    <w:rsid w:val="00B124EF"/>
    <w:rsid w:val="00B1272B"/>
    <w:rsid w:val="00B12792"/>
    <w:rsid w:val="00B129F1"/>
    <w:rsid w:val="00B14DA8"/>
    <w:rsid w:val="00B151AB"/>
    <w:rsid w:val="00B16101"/>
    <w:rsid w:val="00B16698"/>
    <w:rsid w:val="00B168B6"/>
    <w:rsid w:val="00B17B32"/>
    <w:rsid w:val="00B17BF3"/>
    <w:rsid w:val="00B207C4"/>
    <w:rsid w:val="00B20C32"/>
    <w:rsid w:val="00B20ED6"/>
    <w:rsid w:val="00B213EC"/>
    <w:rsid w:val="00B22040"/>
    <w:rsid w:val="00B2223C"/>
    <w:rsid w:val="00B22E4D"/>
    <w:rsid w:val="00B23238"/>
    <w:rsid w:val="00B2431C"/>
    <w:rsid w:val="00B24589"/>
    <w:rsid w:val="00B25A98"/>
    <w:rsid w:val="00B26F5E"/>
    <w:rsid w:val="00B275C2"/>
    <w:rsid w:val="00B27D5C"/>
    <w:rsid w:val="00B307BB"/>
    <w:rsid w:val="00B3323E"/>
    <w:rsid w:val="00B34043"/>
    <w:rsid w:val="00B34DC1"/>
    <w:rsid w:val="00B34E72"/>
    <w:rsid w:val="00B361C5"/>
    <w:rsid w:val="00B37262"/>
    <w:rsid w:val="00B37352"/>
    <w:rsid w:val="00B37994"/>
    <w:rsid w:val="00B37B46"/>
    <w:rsid w:val="00B40C23"/>
    <w:rsid w:val="00B40F06"/>
    <w:rsid w:val="00B41914"/>
    <w:rsid w:val="00B44656"/>
    <w:rsid w:val="00B44CBE"/>
    <w:rsid w:val="00B453E3"/>
    <w:rsid w:val="00B45D0D"/>
    <w:rsid w:val="00B4682F"/>
    <w:rsid w:val="00B46F79"/>
    <w:rsid w:val="00B474C9"/>
    <w:rsid w:val="00B5031D"/>
    <w:rsid w:val="00B520A0"/>
    <w:rsid w:val="00B528C7"/>
    <w:rsid w:val="00B53CB9"/>
    <w:rsid w:val="00B549B5"/>
    <w:rsid w:val="00B54A2C"/>
    <w:rsid w:val="00B56F1D"/>
    <w:rsid w:val="00B575DE"/>
    <w:rsid w:val="00B577BA"/>
    <w:rsid w:val="00B57919"/>
    <w:rsid w:val="00B6179C"/>
    <w:rsid w:val="00B6247A"/>
    <w:rsid w:val="00B63FCC"/>
    <w:rsid w:val="00B648F2"/>
    <w:rsid w:val="00B64A9E"/>
    <w:rsid w:val="00B64E23"/>
    <w:rsid w:val="00B64F74"/>
    <w:rsid w:val="00B65878"/>
    <w:rsid w:val="00B67240"/>
    <w:rsid w:val="00B67738"/>
    <w:rsid w:val="00B679F4"/>
    <w:rsid w:val="00B70438"/>
    <w:rsid w:val="00B710B2"/>
    <w:rsid w:val="00B7113A"/>
    <w:rsid w:val="00B732EC"/>
    <w:rsid w:val="00B73B74"/>
    <w:rsid w:val="00B758C1"/>
    <w:rsid w:val="00B75A98"/>
    <w:rsid w:val="00B75EFC"/>
    <w:rsid w:val="00B774DB"/>
    <w:rsid w:val="00B81C41"/>
    <w:rsid w:val="00B81DC5"/>
    <w:rsid w:val="00B8223A"/>
    <w:rsid w:val="00B83673"/>
    <w:rsid w:val="00B839C3"/>
    <w:rsid w:val="00B8640D"/>
    <w:rsid w:val="00B86E0F"/>
    <w:rsid w:val="00B87BDB"/>
    <w:rsid w:val="00B9050F"/>
    <w:rsid w:val="00B9166F"/>
    <w:rsid w:val="00B92EFF"/>
    <w:rsid w:val="00B93674"/>
    <w:rsid w:val="00B93EDC"/>
    <w:rsid w:val="00B9421F"/>
    <w:rsid w:val="00B948DE"/>
    <w:rsid w:val="00B9504F"/>
    <w:rsid w:val="00B95437"/>
    <w:rsid w:val="00B96A63"/>
    <w:rsid w:val="00BA08C2"/>
    <w:rsid w:val="00BA141D"/>
    <w:rsid w:val="00BA1B48"/>
    <w:rsid w:val="00BA2017"/>
    <w:rsid w:val="00BA2FAD"/>
    <w:rsid w:val="00BA4064"/>
    <w:rsid w:val="00BA4538"/>
    <w:rsid w:val="00BA4C5F"/>
    <w:rsid w:val="00BA4D2D"/>
    <w:rsid w:val="00BB2387"/>
    <w:rsid w:val="00BB24BB"/>
    <w:rsid w:val="00BB25C2"/>
    <w:rsid w:val="00BB34CC"/>
    <w:rsid w:val="00BB683C"/>
    <w:rsid w:val="00BB6F36"/>
    <w:rsid w:val="00BB6FAB"/>
    <w:rsid w:val="00BC28C7"/>
    <w:rsid w:val="00BC3D05"/>
    <w:rsid w:val="00BC3DEC"/>
    <w:rsid w:val="00BC3E06"/>
    <w:rsid w:val="00BC5BAF"/>
    <w:rsid w:val="00BC61F4"/>
    <w:rsid w:val="00BC662F"/>
    <w:rsid w:val="00BC6A39"/>
    <w:rsid w:val="00BD04CA"/>
    <w:rsid w:val="00BD050B"/>
    <w:rsid w:val="00BD1DB6"/>
    <w:rsid w:val="00BD3F1C"/>
    <w:rsid w:val="00BD3F8D"/>
    <w:rsid w:val="00BD4C7C"/>
    <w:rsid w:val="00BD5991"/>
    <w:rsid w:val="00BD5A5A"/>
    <w:rsid w:val="00BD606C"/>
    <w:rsid w:val="00BD6597"/>
    <w:rsid w:val="00BD661E"/>
    <w:rsid w:val="00BD67C3"/>
    <w:rsid w:val="00BD7BE9"/>
    <w:rsid w:val="00BE0AEB"/>
    <w:rsid w:val="00BE124C"/>
    <w:rsid w:val="00BE12D9"/>
    <w:rsid w:val="00BE1E7B"/>
    <w:rsid w:val="00BE371F"/>
    <w:rsid w:val="00BE4CAE"/>
    <w:rsid w:val="00BE67E4"/>
    <w:rsid w:val="00BE6807"/>
    <w:rsid w:val="00BE6C2D"/>
    <w:rsid w:val="00BE75B7"/>
    <w:rsid w:val="00BF2117"/>
    <w:rsid w:val="00BF211D"/>
    <w:rsid w:val="00BF2626"/>
    <w:rsid w:val="00BF4F0B"/>
    <w:rsid w:val="00C0234E"/>
    <w:rsid w:val="00C02439"/>
    <w:rsid w:val="00C02D54"/>
    <w:rsid w:val="00C034C7"/>
    <w:rsid w:val="00C0366F"/>
    <w:rsid w:val="00C05B9B"/>
    <w:rsid w:val="00C05DE0"/>
    <w:rsid w:val="00C063ED"/>
    <w:rsid w:val="00C06D9B"/>
    <w:rsid w:val="00C07A89"/>
    <w:rsid w:val="00C11235"/>
    <w:rsid w:val="00C11E80"/>
    <w:rsid w:val="00C14F35"/>
    <w:rsid w:val="00C15553"/>
    <w:rsid w:val="00C16A8A"/>
    <w:rsid w:val="00C16C5A"/>
    <w:rsid w:val="00C16D67"/>
    <w:rsid w:val="00C1740D"/>
    <w:rsid w:val="00C177DF"/>
    <w:rsid w:val="00C17C8C"/>
    <w:rsid w:val="00C21054"/>
    <w:rsid w:val="00C2181E"/>
    <w:rsid w:val="00C219C7"/>
    <w:rsid w:val="00C22D07"/>
    <w:rsid w:val="00C23E5C"/>
    <w:rsid w:val="00C24BDF"/>
    <w:rsid w:val="00C24C59"/>
    <w:rsid w:val="00C257ED"/>
    <w:rsid w:val="00C25DC7"/>
    <w:rsid w:val="00C26179"/>
    <w:rsid w:val="00C26440"/>
    <w:rsid w:val="00C271D0"/>
    <w:rsid w:val="00C27747"/>
    <w:rsid w:val="00C30E0A"/>
    <w:rsid w:val="00C32E25"/>
    <w:rsid w:val="00C33464"/>
    <w:rsid w:val="00C33549"/>
    <w:rsid w:val="00C33BBB"/>
    <w:rsid w:val="00C33D82"/>
    <w:rsid w:val="00C33F7A"/>
    <w:rsid w:val="00C35008"/>
    <w:rsid w:val="00C35503"/>
    <w:rsid w:val="00C400E1"/>
    <w:rsid w:val="00C40AEA"/>
    <w:rsid w:val="00C40D51"/>
    <w:rsid w:val="00C41FD7"/>
    <w:rsid w:val="00C42DD9"/>
    <w:rsid w:val="00C432B0"/>
    <w:rsid w:val="00C43A43"/>
    <w:rsid w:val="00C43AC5"/>
    <w:rsid w:val="00C4472A"/>
    <w:rsid w:val="00C45E7C"/>
    <w:rsid w:val="00C45F15"/>
    <w:rsid w:val="00C461BC"/>
    <w:rsid w:val="00C51423"/>
    <w:rsid w:val="00C51B3D"/>
    <w:rsid w:val="00C5227F"/>
    <w:rsid w:val="00C5272A"/>
    <w:rsid w:val="00C53616"/>
    <w:rsid w:val="00C538B3"/>
    <w:rsid w:val="00C53D53"/>
    <w:rsid w:val="00C54F80"/>
    <w:rsid w:val="00C55088"/>
    <w:rsid w:val="00C554A0"/>
    <w:rsid w:val="00C55532"/>
    <w:rsid w:val="00C55DAF"/>
    <w:rsid w:val="00C57D87"/>
    <w:rsid w:val="00C6042B"/>
    <w:rsid w:val="00C60EF2"/>
    <w:rsid w:val="00C62381"/>
    <w:rsid w:val="00C625B2"/>
    <w:rsid w:val="00C63044"/>
    <w:rsid w:val="00C631B2"/>
    <w:rsid w:val="00C651B6"/>
    <w:rsid w:val="00C652A3"/>
    <w:rsid w:val="00C655F2"/>
    <w:rsid w:val="00C66065"/>
    <w:rsid w:val="00C70C6B"/>
    <w:rsid w:val="00C71867"/>
    <w:rsid w:val="00C7193C"/>
    <w:rsid w:val="00C71B9A"/>
    <w:rsid w:val="00C72081"/>
    <w:rsid w:val="00C72D2A"/>
    <w:rsid w:val="00C72D4F"/>
    <w:rsid w:val="00C7361E"/>
    <w:rsid w:val="00C74458"/>
    <w:rsid w:val="00C74FAA"/>
    <w:rsid w:val="00C76F43"/>
    <w:rsid w:val="00C76FC9"/>
    <w:rsid w:val="00C7728E"/>
    <w:rsid w:val="00C77B46"/>
    <w:rsid w:val="00C77D08"/>
    <w:rsid w:val="00C77E02"/>
    <w:rsid w:val="00C77F12"/>
    <w:rsid w:val="00C80478"/>
    <w:rsid w:val="00C80B8F"/>
    <w:rsid w:val="00C8101B"/>
    <w:rsid w:val="00C8156D"/>
    <w:rsid w:val="00C815F2"/>
    <w:rsid w:val="00C81AC4"/>
    <w:rsid w:val="00C81ED3"/>
    <w:rsid w:val="00C81FA3"/>
    <w:rsid w:val="00C83906"/>
    <w:rsid w:val="00C84672"/>
    <w:rsid w:val="00C8496F"/>
    <w:rsid w:val="00C86A19"/>
    <w:rsid w:val="00C871C8"/>
    <w:rsid w:val="00C87434"/>
    <w:rsid w:val="00C915A0"/>
    <w:rsid w:val="00C92D7C"/>
    <w:rsid w:val="00C93E4B"/>
    <w:rsid w:val="00C95596"/>
    <w:rsid w:val="00C956ED"/>
    <w:rsid w:val="00C97425"/>
    <w:rsid w:val="00C975F1"/>
    <w:rsid w:val="00CA03E8"/>
    <w:rsid w:val="00CA34AA"/>
    <w:rsid w:val="00CA43C8"/>
    <w:rsid w:val="00CA4957"/>
    <w:rsid w:val="00CA4E32"/>
    <w:rsid w:val="00CA528D"/>
    <w:rsid w:val="00CA5E31"/>
    <w:rsid w:val="00CA620A"/>
    <w:rsid w:val="00CA75E3"/>
    <w:rsid w:val="00CA7649"/>
    <w:rsid w:val="00CA7A00"/>
    <w:rsid w:val="00CA7CE2"/>
    <w:rsid w:val="00CA7E81"/>
    <w:rsid w:val="00CB1D67"/>
    <w:rsid w:val="00CB214E"/>
    <w:rsid w:val="00CB3030"/>
    <w:rsid w:val="00CB343F"/>
    <w:rsid w:val="00CB3912"/>
    <w:rsid w:val="00CB3F88"/>
    <w:rsid w:val="00CB3FA3"/>
    <w:rsid w:val="00CB444A"/>
    <w:rsid w:val="00CB5DA6"/>
    <w:rsid w:val="00CB6D3C"/>
    <w:rsid w:val="00CB7065"/>
    <w:rsid w:val="00CB728F"/>
    <w:rsid w:val="00CB73B7"/>
    <w:rsid w:val="00CC0478"/>
    <w:rsid w:val="00CC0FC1"/>
    <w:rsid w:val="00CC1909"/>
    <w:rsid w:val="00CC2B9D"/>
    <w:rsid w:val="00CC3043"/>
    <w:rsid w:val="00CC3AF7"/>
    <w:rsid w:val="00CC4783"/>
    <w:rsid w:val="00CC5EAA"/>
    <w:rsid w:val="00CC5F8A"/>
    <w:rsid w:val="00CC6579"/>
    <w:rsid w:val="00CC6F72"/>
    <w:rsid w:val="00CC7020"/>
    <w:rsid w:val="00CC7213"/>
    <w:rsid w:val="00CC7DF6"/>
    <w:rsid w:val="00CD0D98"/>
    <w:rsid w:val="00CD1EDB"/>
    <w:rsid w:val="00CD3DD0"/>
    <w:rsid w:val="00CD5CEB"/>
    <w:rsid w:val="00CD7CB9"/>
    <w:rsid w:val="00CD7D0A"/>
    <w:rsid w:val="00CE013D"/>
    <w:rsid w:val="00CE2633"/>
    <w:rsid w:val="00CE2638"/>
    <w:rsid w:val="00CE2B88"/>
    <w:rsid w:val="00CE34BA"/>
    <w:rsid w:val="00CE3962"/>
    <w:rsid w:val="00CE4E91"/>
    <w:rsid w:val="00CE5E3D"/>
    <w:rsid w:val="00CE714C"/>
    <w:rsid w:val="00CE74FD"/>
    <w:rsid w:val="00CF1F00"/>
    <w:rsid w:val="00CF3B31"/>
    <w:rsid w:val="00CF3CA1"/>
    <w:rsid w:val="00CF3F19"/>
    <w:rsid w:val="00CF46B3"/>
    <w:rsid w:val="00CF4968"/>
    <w:rsid w:val="00CF5183"/>
    <w:rsid w:val="00CF5740"/>
    <w:rsid w:val="00CF6B0B"/>
    <w:rsid w:val="00CF6ED7"/>
    <w:rsid w:val="00CF6EF4"/>
    <w:rsid w:val="00CF7696"/>
    <w:rsid w:val="00CF7DBF"/>
    <w:rsid w:val="00D000BB"/>
    <w:rsid w:val="00D0012E"/>
    <w:rsid w:val="00D002F3"/>
    <w:rsid w:val="00D0124E"/>
    <w:rsid w:val="00D019DF"/>
    <w:rsid w:val="00D01A12"/>
    <w:rsid w:val="00D01C10"/>
    <w:rsid w:val="00D01D2C"/>
    <w:rsid w:val="00D024BA"/>
    <w:rsid w:val="00D0287C"/>
    <w:rsid w:val="00D03587"/>
    <w:rsid w:val="00D03E8D"/>
    <w:rsid w:val="00D04967"/>
    <w:rsid w:val="00D04AB1"/>
    <w:rsid w:val="00D051E6"/>
    <w:rsid w:val="00D059A9"/>
    <w:rsid w:val="00D05A5E"/>
    <w:rsid w:val="00D05F45"/>
    <w:rsid w:val="00D06B50"/>
    <w:rsid w:val="00D070F5"/>
    <w:rsid w:val="00D07E15"/>
    <w:rsid w:val="00D07F70"/>
    <w:rsid w:val="00D10F88"/>
    <w:rsid w:val="00D12FEB"/>
    <w:rsid w:val="00D13464"/>
    <w:rsid w:val="00D13E02"/>
    <w:rsid w:val="00D156BB"/>
    <w:rsid w:val="00D16105"/>
    <w:rsid w:val="00D161AD"/>
    <w:rsid w:val="00D161E5"/>
    <w:rsid w:val="00D16BD9"/>
    <w:rsid w:val="00D171BF"/>
    <w:rsid w:val="00D176FF"/>
    <w:rsid w:val="00D2027F"/>
    <w:rsid w:val="00D209FC"/>
    <w:rsid w:val="00D21877"/>
    <w:rsid w:val="00D22709"/>
    <w:rsid w:val="00D22798"/>
    <w:rsid w:val="00D23005"/>
    <w:rsid w:val="00D23E7B"/>
    <w:rsid w:val="00D240C2"/>
    <w:rsid w:val="00D246F7"/>
    <w:rsid w:val="00D248CE"/>
    <w:rsid w:val="00D25DB3"/>
    <w:rsid w:val="00D264F8"/>
    <w:rsid w:val="00D32B6B"/>
    <w:rsid w:val="00D33626"/>
    <w:rsid w:val="00D3394F"/>
    <w:rsid w:val="00D35802"/>
    <w:rsid w:val="00D35C29"/>
    <w:rsid w:val="00D36A99"/>
    <w:rsid w:val="00D36AB2"/>
    <w:rsid w:val="00D37172"/>
    <w:rsid w:val="00D371B5"/>
    <w:rsid w:val="00D374E0"/>
    <w:rsid w:val="00D374F2"/>
    <w:rsid w:val="00D377C3"/>
    <w:rsid w:val="00D407C1"/>
    <w:rsid w:val="00D42BDD"/>
    <w:rsid w:val="00D42C0F"/>
    <w:rsid w:val="00D4347F"/>
    <w:rsid w:val="00D439F2"/>
    <w:rsid w:val="00D459DA"/>
    <w:rsid w:val="00D4635F"/>
    <w:rsid w:val="00D50BE0"/>
    <w:rsid w:val="00D517C3"/>
    <w:rsid w:val="00D5188F"/>
    <w:rsid w:val="00D525CE"/>
    <w:rsid w:val="00D52E2F"/>
    <w:rsid w:val="00D54560"/>
    <w:rsid w:val="00D5522F"/>
    <w:rsid w:val="00D552F5"/>
    <w:rsid w:val="00D56D91"/>
    <w:rsid w:val="00D573CB"/>
    <w:rsid w:val="00D57589"/>
    <w:rsid w:val="00D57827"/>
    <w:rsid w:val="00D57A7F"/>
    <w:rsid w:val="00D60763"/>
    <w:rsid w:val="00D6080E"/>
    <w:rsid w:val="00D6122D"/>
    <w:rsid w:val="00D61AB0"/>
    <w:rsid w:val="00D6263A"/>
    <w:rsid w:val="00D62823"/>
    <w:rsid w:val="00D62F78"/>
    <w:rsid w:val="00D63692"/>
    <w:rsid w:val="00D63BE3"/>
    <w:rsid w:val="00D63E8A"/>
    <w:rsid w:val="00D641B1"/>
    <w:rsid w:val="00D641CC"/>
    <w:rsid w:val="00D6471A"/>
    <w:rsid w:val="00D64A49"/>
    <w:rsid w:val="00D64D99"/>
    <w:rsid w:val="00D67A89"/>
    <w:rsid w:val="00D703ED"/>
    <w:rsid w:val="00D71965"/>
    <w:rsid w:val="00D71E99"/>
    <w:rsid w:val="00D72806"/>
    <w:rsid w:val="00D72EE1"/>
    <w:rsid w:val="00D72F2E"/>
    <w:rsid w:val="00D72FAB"/>
    <w:rsid w:val="00D747D3"/>
    <w:rsid w:val="00D80493"/>
    <w:rsid w:val="00D808F8"/>
    <w:rsid w:val="00D80A37"/>
    <w:rsid w:val="00D80EE4"/>
    <w:rsid w:val="00D825CC"/>
    <w:rsid w:val="00D83149"/>
    <w:rsid w:val="00D83A0D"/>
    <w:rsid w:val="00D85AF0"/>
    <w:rsid w:val="00D87749"/>
    <w:rsid w:val="00D87A73"/>
    <w:rsid w:val="00D91AC9"/>
    <w:rsid w:val="00D91CE2"/>
    <w:rsid w:val="00D94567"/>
    <w:rsid w:val="00D949F4"/>
    <w:rsid w:val="00D94C84"/>
    <w:rsid w:val="00D94DD8"/>
    <w:rsid w:val="00D959B3"/>
    <w:rsid w:val="00D96C77"/>
    <w:rsid w:val="00D96D50"/>
    <w:rsid w:val="00DA0D4D"/>
    <w:rsid w:val="00DA2318"/>
    <w:rsid w:val="00DA26F0"/>
    <w:rsid w:val="00DA32E8"/>
    <w:rsid w:val="00DA41EE"/>
    <w:rsid w:val="00DA45D4"/>
    <w:rsid w:val="00DA574D"/>
    <w:rsid w:val="00DA6257"/>
    <w:rsid w:val="00DA7AE5"/>
    <w:rsid w:val="00DB03E6"/>
    <w:rsid w:val="00DB1480"/>
    <w:rsid w:val="00DB18C8"/>
    <w:rsid w:val="00DB20F5"/>
    <w:rsid w:val="00DB2524"/>
    <w:rsid w:val="00DB2961"/>
    <w:rsid w:val="00DB415A"/>
    <w:rsid w:val="00DB460E"/>
    <w:rsid w:val="00DB5330"/>
    <w:rsid w:val="00DB5E17"/>
    <w:rsid w:val="00DB5EDC"/>
    <w:rsid w:val="00DB6419"/>
    <w:rsid w:val="00DB6742"/>
    <w:rsid w:val="00DB7914"/>
    <w:rsid w:val="00DC003F"/>
    <w:rsid w:val="00DC022B"/>
    <w:rsid w:val="00DC0B1E"/>
    <w:rsid w:val="00DC21B3"/>
    <w:rsid w:val="00DC348E"/>
    <w:rsid w:val="00DC35FC"/>
    <w:rsid w:val="00DC38FF"/>
    <w:rsid w:val="00DC3AC0"/>
    <w:rsid w:val="00DC3B8D"/>
    <w:rsid w:val="00DC41C9"/>
    <w:rsid w:val="00DC4683"/>
    <w:rsid w:val="00DC48C0"/>
    <w:rsid w:val="00DC5B81"/>
    <w:rsid w:val="00DC5B9E"/>
    <w:rsid w:val="00DC5DEC"/>
    <w:rsid w:val="00DC6B87"/>
    <w:rsid w:val="00DD26FD"/>
    <w:rsid w:val="00DD27E6"/>
    <w:rsid w:val="00DD3574"/>
    <w:rsid w:val="00DD4964"/>
    <w:rsid w:val="00DD4A3D"/>
    <w:rsid w:val="00DD4B20"/>
    <w:rsid w:val="00DD54AA"/>
    <w:rsid w:val="00DD5E16"/>
    <w:rsid w:val="00DE0F5E"/>
    <w:rsid w:val="00DE18D0"/>
    <w:rsid w:val="00DE1EF5"/>
    <w:rsid w:val="00DE2B45"/>
    <w:rsid w:val="00DE2C86"/>
    <w:rsid w:val="00DE2C8E"/>
    <w:rsid w:val="00DE2E3C"/>
    <w:rsid w:val="00DE3E19"/>
    <w:rsid w:val="00DE3E4E"/>
    <w:rsid w:val="00DE4131"/>
    <w:rsid w:val="00DE5CA5"/>
    <w:rsid w:val="00DE5EB6"/>
    <w:rsid w:val="00DE5EC9"/>
    <w:rsid w:val="00DE6131"/>
    <w:rsid w:val="00DE673B"/>
    <w:rsid w:val="00DE7429"/>
    <w:rsid w:val="00DE79D2"/>
    <w:rsid w:val="00DF0B46"/>
    <w:rsid w:val="00DF2753"/>
    <w:rsid w:val="00DF2948"/>
    <w:rsid w:val="00DF29B9"/>
    <w:rsid w:val="00DF409F"/>
    <w:rsid w:val="00DF4184"/>
    <w:rsid w:val="00DF5A4A"/>
    <w:rsid w:val="00DF5C84"/>
    <w:rsid w:val="00DF68E1"/>
    <w:rsid w:val="00DF6B1A"/>
    <w:rsid w:val="00DF6DB9"/>
    <w:rsid w:val="00DF75E6"/>
    <w:rsid w:val="00DF76B6"/>
    <w:rsid w:val="00DF7A82"/>
    <w:rsid w:val="00E00791"/>
    <w:rsid w:val="00E01230"/>
    <w:rsid w:val="00E0265A"/>
    <w:rsid w:val="00E04946"/>
    <w:rsid w:val="00E06087"/>
    <w:rsid w:val="00E07225"/>
    <w:rsid w:val="00E07B94"/>
    <w:rsid w:val="00E104B3"/>
    <w:rsid w:val="00E10744"/>
    <w:rsid w:val="00E12062"/>
    <w:rsid w:val="00E13607"/>
    <w:rsid w:val="00E15BBE"/>
    <w:rsid w:val="00E17AB2"/>
    <w:rsid w:val="00E17AEE"/>
    <w:rsid w:val="00E20770"/>
    <w:rsid w:val="00E2197D"/>
    <w:rsid w:val="00E220F6"/>
    <w:rsid w:val="00E22215"/>
    <w:rsid w:val="00E2238E"/>
    <w:rsid w:val="00E22FC8"/>
    <w:rsid w:val="00E23278"/>
    <w:rsid w:val="00E23AE7"/>
    <w:rsid w:val="00E31006"/>
    <w:rsid w:val="00E33523"/>
    <w:rsid w:val="00E34A8E"/>
    <w:rsid w:val="00E34B46"/>
    <w:rsid w:val="00E357D0"/>
    <w:rsid w:val="00E35A15"/>
    <w:rsid w:val="00E35BED"/>
    <w:rsid w:val="00E35BEF"/>
    <w:rsid w:val="00E35D35"/>
    <w:rsid w:val="00E362C3"/>
    <w:rsid w:val="00E3647B"/>
    <w:rsid w:val="00E37792"/>
    <w:rsid w:val="00E37D89"/>
    <w:rsid w:val="00E40E83"/>
    <w:rsid w:val="00E4141D"/>
    <w:rsid w:val="00E41DF7"/>
    <w:rsid w:val="00E42FF1"/>
    <w:rsid w:val="00E437E3"/>
    <w:rsid w:val="00E43849"/>
    <w:rsid w:val="00E44878"/>
    <w:rsid w:val="00E44C6A"/>
    <w:rsid w:val="00E45FC7"/>
    <w:rsid w:val="00E46022"/>
    <w:rsid w:val="00E463A2"/>
    <w:rsid w:val="00E46454"/>
    <w:rsid w:val="00E468EC"/>
    <w:rsid w:val="00E47E31"/>
    <w:rsid w:val="00E5085D"/>
    <w:rsid w:val="00E50865"/>
    <w:rsid w:val="00E51A28"/>
    <w:rsid w:val="00E51F31"/>
    <w:rsid w:val="00E51F9D"/>
    <w:rsid w:val="00E5235C"/>
    <w:rsid w:val="00E539C4"/>
    <w:rsid w:val="00E540D5"/>
    <w:rsid w:val="00E55E79"/>
    <w:rsid w:val="00E561E5"/>
    <w:rsid w:val="00E57015"/>
    <w:rsid w:val="00E57414"/>
    <w:rsid w:val="00E57A9B"/>
    <w:rsid w:val="00E60379"/>
    <w:rsid w:val="00E61251"/>
    <w:rsid w:val="00E62EE2"/>
    <w:rsid w:val="00E63BF2"/>
    <w:rsid w:val="00E6533A"/>
    <w:rsid w:val="00E65399"/>
    <w:rsid w:val="00E65F11"/>
    <w:rsid w:val="00E678C6"/>
    <w:rsid w:val="00E702E8"/>
    <w:rsid w:val="00E71546"/>
    <w:rsid w:val="00E7229A"/>
    <w:rsid w:val="00E733FC"/>
    <w:rsid w:val="00E73DD1"/>
    <w:rsid w:val="00E74861"/>
    <w:rsid w:val="00E74897"/>
    <w:rsid w:val="00E754ED"/>
    <w:rsid w:val="00E765E2"/>
    <w:rsid w:val="00E767DB"/>
    <w:rsid w:val="00E77BF2"/>
    <w:rsid w:val="00E80573"/>
    <w:rsid w:val="00E8074A"/>
    <w:rsid w:val="00E81388"/>
    <w:rsid w:val="00E834A2"/>
    <w:rsid w:val="00E83817"/>
    <w:rsid w:val="00E83D4B"/>
    <w:rsid w:val="00E852CF"/>
    <w:rsid w:val="00E85B52"/>
    <w:rsid w:val="00E85CA0"/>
    <w:rsid w:val="00E85DAB"/>
    <w:rsid w:val="00E85FBF"/>
    <w:rsid w:val="00E863CC"/>
    <w:rsid w:val="00E866E0"/>
    <w:rsid w:val="00E867E1"/>
    <w:rsid w:val="00E87502"/>
    <w:rsid w:val="00E87585"/>
    <w:rsid w:val="00E90C13"/>
    <w:rsid w:val="00E9111D"/>
    <w:rsid w:val="00E921B7"/>
    <w:rsid w:val="00E926FB"/>
    <w:rsid w:val="00E93A7B"/>
    <w:rsid w:val="00E94572"/>
    <w:rsid w:val="00E94B17"/>
    <w:rsid w:val="00E94EB3"/>
    <w:rsid w:val="00E95FA2"/>
    <w:rsid w:val="00E96072"/>
    <w:rsid w:val="00E9686C"/>
    <w:rsid w:val="00E9737F"/>
    <w:rsid w:val="00EA1DDC"/>
    <w:rsid w:val="00EA245C"/>
    <w:rsid w:val="00EA2E65"/>
    <w:rsid w:val="00EA30A6"/>
    <w:rsid w:val="00EA3CC2"/>
    <w:rsid w:val="00EA41A1"/>
    <w:rsid w:val="00EA45B7"/>
    <w:rsid w:val="00EA4A0F"/>
    <w:rsid w:val="00EA5A00"/>
    <w:rsid w:val="00EA5EAC"/>
    <w:rsid w:val="00EA602C"/>
    <w:rsid w:val="00EA6838"/>
    <w:rsid w:val="00EA70B7"/>
    <w:rsid w:val="00EA7CDC"/>
    <w:rsid w:val="00EB0133"/>
    <w:rsid w:val="00EB241E"/>
    <w:rsid w:val="00EB29BC"/>
    <w:rsid w:val="00EB2D74"/>
    <w:rsid w:val="00EB3834"/>
    <w:rsid w:val="00EB4E5C"/>
    <w:rsid w:val="00EB61D9"/>
    <w:rsid w:val="00EB61EB"/>
    <w:rsid w:val="00EB6826"/>
    <w:rsid w:val="00EB6FF9"/>
    <w:rsid w:val="00EC054C"/>
    <w:rsid w:val="00EC13DE"/>
    <w:rsid w:val="00EC1449"/>
    <w:rsid w:val="00EC34E5"/>
    <w:rsid w:val="00EC3954"/>
    <w:rsid w:val="00EC4010"/>
    <w:rsid w:val="00EC4BF9"/>
    <w:rsid w:val="00EC5575"/>
    <w:rsid w:val="00EC6C04"/>
    <w:rsid w:val="00EC7A83"/>
    <w:rsid w:val="00EC7FD9"/>
    <w:rsid w:val="00ED0454"/>
    <w:rsid w:val="00ED0864"/>
    <w:rsid w:val="00ED1AA5"/>
    <w:rsid w:val="00ED3EB0"/>
    <w:rsid w:val="00ED3FC0"/>
    <w:rsid w:val="00ED546D"/>
    <w:rsid w:val="00ED609C"/>
    <w:rsid w:val="00EE0E02"/>
    <w:rsid w:val="00EE1DDB"/>
    <w:rsid w:val="00EE1F8A"/>
    <w:rsid w:val="00EE28F3"/>
    <w:rsid w:val="00EE2B58"/>
    <w:rsid w:val="00EE2C51"/>
    <w:rsid w:val="00EE3930"/>
    <w:rsid w:val="00EE4C8B"/>
    <w:rsid w:val="00EE55A7"/>
    <w:rsid w:val="00EE6119"/>
    <w:rsid w:val="00EE7CC2"/>
    <w:rsid w:val="00EF24FE"/>
    <w:rsid w:val="00EF28C0"/>
    <w:rsid w:val="00EF2ABE"/>
    <w:rsid w:val="00EF2C98"/>
    <w:rsid w:val="00EF3CBF"/>
    <w:rsid w:val="00EF4370"/>
    <w:rsid w:val="00EF4C9F"/>
    <w:rsid w:val="00EF53A7"/>
    <w:rsid w:val="00EF5929"/>
    <w:rsid w:val="00EF59D7"/>
    <w:rsid w:val="00EF6DB1"/>
    <w:rsid w:val="00EF79FD"/>
    <w:rsid w:val="00F001DF"/>
    <w:rsid w:val="00F023C4"/>
    <w:rsid w:val="00F04430"/>
    <w:rsid w:val="00F04A0B"/>
    <w:rsid w:val="00F0520E"/>
    <w:rsid w:val="00F05E2F"/>
    <w:rsid w:val="00F07B25"/>
    <w:rsid w:val="00F10DF1"/>
    <w:rsid w:val="00F1195E"/>
    <w:rsid w:val="00F12267"/>
    <w:rsid w:val="00F1325B"/>
    <w:rsid w:val="00F13457"/>
    <w:rsid w:val="00F1381F"/>
    <w:rsid w:val="00F13B3E"/>
    <w:rsid w:val="00F13D2B"/>
    <w:rsid w:val="00F14E3D"/>
    <w:rsid w:val="00F15290"/>
    <w:rsid w:val="00F152D7"/>
    <w:rsid w:val="00F154D2"/>
    <w:rsid w:val="00F1651D"/>
    <w:rsid w:val="00F168C5"/>
    <w:rsid w:val="00F17327"/>
    <w:rsid w:val="00F17718"/>
    <w:rsid w:val="00F17B02"/>
    <w:rsid w:val="00F20B49"/>
    <w:rsid w:val="00F216AE"/>
    <w:rsid w:val="00F21B47"/>
    <w:rsid w:val="00F24ED3"/>
    <w:rsid w:val="00F255F7"/>
    <w:rsid w:val="00F257A8"/>
    <w:rsid w:val="00F302F4"/>
    <w:rsid w:val="00F30367"/>
    <w:rsid w:val="00F3413E"/>
    <w:rsid w:val="00F3448C"/>
    <w:rsid w:val="00F35215"/>
    <w:rsid w:val="00F35665"/>
    <w:rsid w:val="00F40862"/>
    <w:rsid w:val="00F41BE5"/>
    <w:rsid w:val="00F4212F"/>
    <w:rsid w:val="00F425A3"/>
    <w:rsid w:val="00F42B83"/>
    <w:rsid w:val="00F440EB"/>
    <w:rsid w:val="00F44285"/>
    <w:rsid w:val="00F44FB0"/>
    <w:rsid w:val="00F4503B"/>
    <w:rsid w:val="00F45B1B"/>
    <w:rsid w:val="00F47AF0"/>
    <w:rsid w:val="00F51309"/>
    <w:rsid w:val="00F5187F"/>
    <w:rsid w:val="00F51D99"/>
    <w:rsid w:val="00F52512"/>
    <w:rsid w:val="00F52A4D"/>
    <w:rsid w:val="00F5302A"/>
    <w:rsid w:val="00F5366E"/>
    <w:rsid w:val="00F53888"/>
    <w:rsid w:val="00F56CBC"/>
    <w:rsid w:val="00F57BB1"/>
    <w:rsid w:val="00F57C98"/>
    <w:rsid w:val="00F57D6D"/>
    <w:rsid w:val="00F60010"/>
    <w:rsid w:val="00F603E5"/>
    <w:rsid w:val="00F60EC8"/>
    <w:rsid w:val="00F62E1E"/>
    <w:rsid w:val="00F634D6"/>
    <w:rsid w:val="00F63FAB"/>
    <w:rsid w:val="00F64557"/>
    <w:rsid w:val="00F64A1F"/>
    <w:rsid w:val="00F7030E"/>
    <w:rsid w:val="00F70759"/>
    <w:rsid w:val="00F711F9"/>
    <w:rsid w:val="00F71533"/>
    <w:rsid w:val="00F7177E"/>
    <w:rsid w:val="00F71E34"/>
    <w:rsid w:val="00F71F55"/>
    <w:rsid w:val="00F7232E"/>
    <w:rsid w:val="00F729EF"/>
    <w:rsid w:val="00F72A2F"/>
    <w:rsid w:val="00F745B1"/>
    <w:rsid w:val="00F7491E"/>
    <w:rsid w:val="00F74CC9"/>
    <w:rsid w:val="00F75F90"/>
    <w:rsid w:val="00F76759"/>
    <w:rsid w:val="00F767F1"/>
    <w:rsid w:val="00F76A37"/>
    <w:rsid w:val="00F77651"/>
    <w:rsid w:val="00F80732"/>
    <w:rsid w:val="00F8239C"/>
    <w:rsid w:val="00F848AF"/>
    <w:rsid w:val="00F84ABB"/>
    <w:rsid w:val="00F84EAF"/>
    <w:rsid w:val="00F85C81"/>
    <w:rsid w:val="00F872BC"/>
    <w:rsid w:val="00F90279"/>
    <w:rsid w:val="00F90BC3"/>
    <w:rsid w:val="00F90D7D"/>
    <w:rsid w:val="00F91887"/>
    <w:rsid w:val="00F91C96"/>
    <w:rsid w:val="00F92273"/>
    <w:rsid w:val="00F922D7"/>
    <w:rsid w:val="00F926ED"/>
    <w:rsid w:val="00F92E8B"/>
    <w:rsid w:val="00F933F7"/>
    <w:rsid w:val="00F939CB"/>
    <w:rsid w:val="00F94201"/>
    <w:rsid w:val="00F94BA2"/>
    <w:rsid w:val="00F94FFF"/>
    <w:rsid w:val="00F9738A"/>
    <w:rsid w:val="00F975D3"/>
    <w:rsid w:val="00FA067D"/>
    <w:rsid w:val="00FA151A"/>
    <w:rsid w:val="00FA15BF"/>
    <w:rsid w:val="00FA1E67"/>
    <w:rsid w:val="00FA44B7"/>
    <w:rsid w:val="00FA4A11"/>
    <w:rsid w:val="00FA56B0"/>
    <w:rsid w:val="00FA6854"/>
    <w:rsid w:val="00FA6E0C"/>
    <w:rsid w:val="00FA71F8"/>
    <w:rsid w:val="00FA72DB"/>
    <w:rsid w:val="00FA7403"/>
    <w:rsid w:val="00FA779B"/>
    <w:rsid w:val="00FB0251"/>
    <w:rsid w:val="00FB032F"/>
    <w:rsid w:val="00FB0C2C"/>
    <w:rsid w:val="00FB1DC6"/>
    <w:rsid w:val="00FB3226"/>
    <w:rsid w:val="00FB345D"/>
    <w:rsid w:val="00FB375E"/>
    <w:rsid w:val="00FB3E6A"/>
    <w:rsid w:val="00FB45B2"/>
    <w:rsid w:val="00FB4963"/>
    <w:rsid w:val="00FB6436"/>
    <w:rsid w:val="00FB70D7"/>
    <w:rsid w:val="00FB7574"/>
    <w:rsid w:val="00FB7DBC"/>
    <w:rsid w:val="00FC1672"/>
    <w:rsid w:val="00FC1B6A"/>
    <w:rsid w:val="00FC1F3E"/>
    <w:rsid w:val="00FC360B"/>
    <w:rsid w:val="00FC3873"/>
    <w:rsid w:val="00FC4517"/>
    <w:rsid w:val="00FC4D06"/>
    <w:rsid w:val="00FC5E5E"/>
    <w:rsid w:val="00FC5F8A"/>
    <w:rsid w:val="00FC66D7"/>
    <w:rsid w:val="00FC6A69"/>
    <w:rsid w:val="00FC7A28"/>
    <w:rsid w:val="00FC7C67"/>
    <w:rsid w:val="00FD07EA"/>
    <w:rsid w:val="00FD0A6B"/>
    <w:rsid w:val="00FD1618"/>
    <w:rsid w:val="00FD165C"/>
    <w:rsid w:val="00FD1E01"/>
    <w:rsid w:val="00FD36F6"/>
    <w:rsid w:val="00FD39C6"/>
    <w:rsid w:val="00FD3E45"/>
    <w:rsid w:val="00FD4160"/>
    <w:rsid w:val="00FD48C8"/>
    <w:rsid w:val="00FD5E7E"/>
    <w:rsid w:val="00FD71F2"/>
    <w:rsid w:val="00FE216A"/>
    <w:rsid w:val="00FE2C9A"/>
    <w:rsid w:val="00FE4992"/>
    <w:rsid w:val="00FE4F36"/>
    <w:rsid w:val="00FE514E"/>
    <w:rsid w:val="00FE51F0"/>
    <w:rsid w:val="00FE61D2"/>
    <w:rsid w:val="00FF1A54"/>
    <w:rsid w:val="00FF1CCE"/>
    <w:rsid w:val="00FF2420"/>
    <w:rsid w:val="00FF2936"/>
    <w:rsid w:val="00FF2B80"/>
    <w:rsid w:val="00FF5343"/>
    <w:rsid w:val="00FF5691"/>
    <w:rsid w:val="00FF608B"/>
    <w:rsid w:val="00FF7BFD"/>
    <w:rsid w:val="00FF7D5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AED0CD4-4F88-4EFF-A426-2EE930FC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32"/>
    <w:pPr>
      <w:suppressAutoHyphens/>
    </w:pPr>
    <w:rPr>
      <w:lang w:val="es-ES" w:eastAsia="ar-SA"/>
    </w:rPr>
  </w:style>
  <w:style w:type="paragraph" w:styleId="Ttulo1">
    <w:name w:val="heading 1"/>
    <w:basedOn w:val="Normal"/>
    <w:next w:val="Normal"/>
    <w:link w:val="Ttulo1Car"/>
    <w:uiPriority w:val="99"/>
    <w:qFormat/>
    <w:rsid w:val="00170B34"/>
    <w:pPr>
      <w:keepNext/>
      <w:spacing w:before="240" w:after="120"/>
      <w:outlineLvl w:val="0"/>
    </w:pPr>
    <w:rPr>
      <w:rFonts w:ascii="Arial" w:hAnsi="Arial"/>
      <w:b/>
      <w:bCs/>
      <w:smallCaps/>
      <w:color w:val="C00000"/>
      <w:kern w:val="32"/>
      <w:sz w:val="28"/>
      <w:szCs w:val="32"/>
    </w:rPr>
  </w:style>
  <w:style w:type="paragraph" w:styleId="Ttulo2">
    <w:name w:val="heading 2"/>
    <w:basedOn w:val="Normal"/>
    <w:next w:val="Normal"/>
    <w:link w:val="Ttulo2Car"/>
    <w:uiPriority w:val="99"/>
    <w:qFormat/>
    <w:rsid w:val="00F56CB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F56CBC"/>
    <w:pPr>
      <w:keepNext/>
      <w:tabs>
        <w:tab w:val="left" w:pos="0"/>
        <w:tab w:val="num" w:pos="720"/>
      </w:tabs>
      <w:spacing w:before="240" w:after="60"/>
      <w:ind w:left="720" w:hanging="720"/>
      <w:outlineLvl w:val="2"/>
    </w:pPr>
    <w:rPr>
      <w:rFonts w:ascii="Arial" w:hAnsi="Arial"/>
      <w:b/>
      <w:bCs/>
      <w:sz w:val="26"/>
      <w:szCs w:val="26"/>
    </w:rPr>
  </w:style>
  <w:style w:type="paragraph" w:styleId="Ttulo4">
    <w:name w:val="heading 4"/>
    <w:basedOn w:val="Normal"/>
    <w:next w:val="Normal"/>
    <w:link w:val="Ttulo4Car"/>
    <w:uiPriority w:val="99"/>
    <w:qFormat/>
    <w:rsid w:val="00F56CBC"/>
    <w:pPr>
      <w:keepNext/>
      <w:tabs>
        <w:tab w:val="left" w:pos="0"/>
        <w:tab w:val="num" w:pos="864"/>
      </w:tabs>
      <w:ind w:left="864" w:hanging="864"/>
      <w:jc w:val="center"/>
      <w:outlineLvl w:val="3"/>
    </w:pPr>
    <w:rPr>
      <w:b/>
      <w:sz w:val="28"/>
    </w:rPr>
  </w:style>
  <w:style w:type="paragraph" w:styleId="Ttulo5">
    <w:name w:val="heading 5"/>
    <w:basedOn w:val="Normal"/>
    <w:next w:val="Normal"/>
    <w:link w:val="Ttulo5Car"/>
    <w:uiPriority w:val="99"/>
    <w:qFormat/>
    <w:rsid w:val="00F56CBC"/>
    <w:pPr>
      <w:keepNext/>
      <w:tabs>
        <w:tab w:val="left" w:pos="0"/>
        <w:tab w:val="num" w:pos="1008"/>
      </w:tabs>
      <w:ind w:left="1008" w:hanging="1008"/>
      <w:jc w:val="center"/>
      <w:outlineLvl w:val="4"/>
    </w:pPr>
    <w:rPr>
      <w:rFonts w:ascii="Arial" w:hAnsi="Arial"/>
      <w:b/>
      <w:caps/>
      <w:w w:val="150"/>
    </w:rPr>
  </w:style>
  <w:style w:type="paragraph" w:styleId="Ttulo6">
    <w:name w:val="heading 6"/>
    <w:basedOn w:val="Normal"/>
    <w:next w:val="Normal"/>
    <w:link w:val="Ttulo6Car"/>
    <w:uiPriority w:val="99"/>
    <w:qFormat/>
    <w:rsid w:val="00F56CBC"/>
    <w:pPr>
      <w:keepNext/>
      <w:tabs>
        <w:tab w:val="left" w:pos="0"/>
        <w:tab w:val="num" w:pos="1152"/>
      </w:tabs>
      <w:ind w:left="1152" w:hanging="1152"/>
      <w:outlineLvl w:val="5"/>
    </w:pPr>
    <w:rPr>
      <w:rFonts w:ascii="Arial" w:hAnsi="Arial"/>
      <w:b/>
      <w:i/>
      <w:sz w:val="22"/>
    </w:rPr>
  </w:style>
  <w:style w:type="paragraph" w:styleId="Ttulo7">
    <w:name w:val="heading 7"/>
    <w:basedOn w:val="Normal"/>
    <w:next w:val="Normal"/>
    <w:link w:val="Ttulo7Car"/>
    <w:uiPriority w:val="99"/>
    <w:qFormat/>
    <w:rsid w:val="00C55532"/>
    <w:pPr>
      <w:keepNext/>
      <w:numPr>
        <w:ilvl w:val="6"/>
        <w:numId w:val="1"/>
      </w:numPr>
      <w:jc w:val="right"/>
      <w:outlineLvl w:val="6"/>
    </w:pPr>
    <w:rPr>
      <w:rFonts w:ascii="Arial" w:hAnsi="Arial"/>
      <w:lang w:val="es-MX"/>
    </w:rPr>
  </w:style>
  <w:style w:type="paragraph" w:styleId="Ttulo8">
    <w:name w:val="heading 8"/>
    <w:basedOn w:val="Normal"/>
    <w:next w:val="Normal"/>
    <w:link w:val="Ttulo8Car"/>
    <w:uiPriority w:val="99"/>
    <w:qFormat/>
    <w:rsid w:val="00F56CBC"/>
    <w:pPr>
      <w:keepNext/>
      <w:tabs>
        <w:tab w:val="left" w:pos="0"/>
        <w:tab w:val="num" w:pos="1440"/>
      </w:tabs>
      <w:ind w:left="1440" w:hanging="1440"/>
      <w:jc w:val="center"/>
      <w:outlineLvl w:val="7"/>
    </w:pPr>
    <w:rPr>
      <w:rFonts w:ascii="Arial" w:hAnsi="Arial"/>
      <w:b/>
      <w:sz w:val="28"/>
    </w:rPr>
  </w:style>
  <w:style w:type="paragraph" w:styleId="Ttulo9">
    <w:name w:val="heading 9"/>
    <w:basedOn w:val="Normal"/>
    <w:next w:val="Normal"/>
    <w:link w:val="Ttulo9Car"/>
    <w:uiPriority w:val="99"/>
    <w:qFormat/>
    <w:rsid w:val="00F56CBC"/>
    <w:pPr>
      <w:keepNext/>
      <w:tabs>
        <w:tab w:val="left" w:pos="0"/>
        <w:tab w:val="num" w:pos="1584"/>
      </w:tabs>
      <w:ind w:left="1584" w:hanging="1584"/>
      <w:jc w:val="both"/>
      <w:outlineLvl w:val="8"/>
    </w:pPr>
    <w:rPr>
      <w:rFonts w:ascii="Arial" w:hAnsi="Arial"/>
      <w:b/>
      <w:i/>
      <w:sz w:val="22"/>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70B34"/>
    <w:rPr>
      <w:rFonts w:ascii="Arial" w:hAnsi="Arial" w:cs="Times New Roman"/>
      <w:b/>
      <w:bCs/>
      <w:smallCaps/>
      <w:color w:val="C00000"/>
      <w:kern w:val="32"/>
      <w:sz w:val="32"/>
      <w:szCs w:val="32"/>
      <w:lang w:val="es-ES" w:eastAsia="ar-SA" w:bidi="ar-SA"/>
    </w:rPr>
  </w:style>
  <w:style w:type="character" w:customStyle="1" w:styleId="Ttulo2Car">
    <w:name w:val="Título 2 Car"/>
    <w:link w:val="Ttulo2"/>
    <w:uiPriority w:val="99"/>
    <w:semiHidden/>
    <w:locked/>
    <w:rsid w:val="00F56CBC"/>
    <w:rPr>
      <w:rFonts w:ascii="Cambria" w:hAnsi="Cambria" w:cs="Times New Roman"/>
      <w:b/>
      <w:i/>
      <w:sz w:val="28"/>
      <w:lang w:val="es-ES" w:eastAsia="ar-SA" w:bidi="ar-SA"/>
    </w:rPr>
  </w:style>
  <w:style w:type="character" w:customStyle="1" w:styleId="Ttulo3Car">
    <w:name w:val="Título 3 Car"/>
    <w:link w:val="Ttulo3"/>
    <w:uiPriority w:val="99"/>
    <w:locked/>
    <w:rsid w:val="00F56CBC"/>
    <w:rPr>
      <w:rFonts w:ascii="Arial" w:hAnsi="Arial" w:cs="Times New Roman"/>
      <w:b/>
      <w:sz w:val="26"/>
      <w:lang w:val="es-ES" w:eastAsia="ar-SA" w:bidi="ar-SA"/>
    </w:rPr>
  </w:style>
  <w:style w:type="character" w:customStyle="1" w:styleId="Ttulo4Car">
    <w:name w:val="Título 4 Car"/>
    <w:link w:val="Ttulo4"/>
    <w:uiPriority w:val="99"/>
    <w:locked/>
    <w:rsid w:val="00F56CBC"/>
    <w:rPr>
      <w:rFonts w:cs="Times New Roman"/>
      <w:b/>
      <w:sz w:val="28"/>
      <w:lang w:val="es-ES" w:eastAsia="ar-SA" w:bidi="ar-SA"/>
    </w:rPr>
  </w:style>
  <w:style w:type="character" w:customStyle="1" w:styleId="Ttulo5Car">
    <w:name w:val="Título 5 Car"/>
    <w:link w:val="Ttulo5"/>
    <w:uiPriority w:val="99"/>
    <w:locked/>
    <w:rsid w:val="00F56CBC"/>
    <w:rPr>
      <w:rFonts w:ascii="Arial" w:hAnsi="Arial" w:cs="Times New Roman"/>
      <w:b/>
      <w:caps/>
      <w:w w:val="150"/>
      <w:lang w:val="es-ES" w:eastAsia="ar-SA" w:bidi="ar-SA"/>
    </w:rPr>
  </w:style>
  <w:style w:type="character" w:customStyle="1" w:styleId="Ttulo6Car">
    <w:name w:val="Título 6 Car"/>
    <w:link w:val="Ttulo6"/>
    <w:uiPriority w:val="99"/>
    <w:locked/>
    <w:rsid w:val="00F56CBC"/>
    <w:rPr>
      <w:rFonts w:ascii="Arial" w:hAnsi="Arial" w:cs="Times New Roman"/>
      <w:b/>
      <w:i/>
      <w:sz w:val="22"/>
      <w:lang w:val="es-ES" w:eastAsia="ar-SA" w:bidi="ar-SA"/>
    </w:rPr>
  </w:style>
  <w:style w:type="character" w:customStyle="1" w:styleId="Ttulo7Car">
    <w:name w:val="Título 7 Car"/>
    <w:link w:val="Ttulo7"/>
    <w:uiPriority w:val="99"/>
    <w:locked/>
    <w:rsid w:val="00910ED5"/>
    <w:rPr>
      <w:rFonts w:ascii="Arial" w:hAnsi="Arial" w:cs="Times New Roman"/>
      <w:sz w:val="20"/>
      <w:szCs w:val="20"/>
      <w:lang w:val="es-MX" w:eastAsia="ar-SA" w:bidi="ar-SA"/>
    </w:rPr>
  </w:style>
  <w:style w:type="character" w:customStyle="1" w:styleId="Ttulo8Car">
    <w:name w:val="Título 8 Car"/>
    <w:link w:val="Ttulo8"/>
    <w:uiPriority w:val="99"/>
    <w:locked/>
    <w:rsid w:val="00F56CBC"/>
    <w:rPr>
      <w:rFonts w:ascii="Arial" w:hAnsi="Arial" w:cs="Times New Roman"/>
      <w:b/>
      <w:sz w:val="28"/>
      <w:lang w:val="es-ES" w:eastAsia="ar-SA" w:bidi="ar-SA"/>
    </w:rPr>
  </w:style>
  <w:style w:type="character" w:customStyle="1" w:styleId="Ttulo9Car">
    <w:name w:val="Título 9 Car"/>
    <w:link w:val="Ttulo9"/>
    <w:uiPriority w:val="99"/>
    <w:locked/>
    <w:rsid w:val="00F56CBC"/>
    <w:rPr>
      <w:rFonts w:ascii="Arial" w:hAnsi="Arial" w:cs="Times New Roman"/>
      <w:b/>
      <w:i/>
      <w:sz w:val="22"/>
      <w:u w:val="single"/>
      <w:lang w:eastAsia="ar-SA" w:bidi="ar-SA"/>
    </w:rPr>
  </w:style>
  <w:style w:type="character" w:customStyle="1" w:styleId="Absatz-Standardschriftart">
    <w:name w:val="Absatz-Standardschriftart"/>
    <w:uiPriority w:val="99"/>
    <w:rsid w:val="00C55532"/>
  </w:style>
  <w:style w:type="character" w:customStyle="1" w:styleId="WW-Absatz-Standardschriftart">
    <w:name w:val="WW-Absatz-Standardschriftart"/>
    <w:uiPriority w:val="99"/>
    <w:rsid w:val="00C55532"/>
  </w:style>
  <w:style w:type="character" w:customStyle="1" w:styleId="WW-Absatz-Standardschriftart1">
    <w:name w:val="WW-Absatz-Standardschriftart1"/>
    <w:uiPriority w:val="99"/>
    <w:rsid w:val="00C55532"/>
  </w:style>
  <w:style w:type="character" w:customStyle="1" w:styleId="WW-Absatz-Standardschriftart11">
    <w:name w:val="WW-Absatz-Standardschriftart11"/>
    <w:uiPriority w:val="99"/>
    <w:rsid w:val="00C55532"/>
  </w:style>
  <w:style w:type="character" w:customStyle="1" w:styleId="WW-Absatz-Standardschriftart111">
    <w:name w:val="WW-Absatz-Standardschriftart111"/>
    <w:uiPriority w:val="99"/>
    <w:rsid w:val="00C55532"/>
  </w:style>
  <w:style w:type="character" w:customStyle="1" w:styleId="WW-Absatz-Standardschriftart1111">
    <w:name w:val="WW-Absatz-Standardschriftart1111"/>
    <w:uiPriority w:val="99"/>
    <w:rsid w:val="00C55532"/>
  </w:style>
  <w:style w:type="character" w:customStyle="1" w:styleId="Fuentedeprrafopredeter1">
    <w:name w:val="Fuente de párrafo predeter.1"/>
    <w:uiPriority w:val="99"/>
    <w:rsid w:val="00C55532"/>
  </w:style>
  <w:style w:type="character" w:styleId="Hipervnculo">
    <w:name w:val="Hyperlink"/>
    <w:uiPriority w:val="99"/>
    <w:rsid w:val="00C55532"/>
    <w:rPr>
      <w:rFonts w:cs="Times New Roman"/>
      <w:color w:val="0000FF"/>
      <w:u w:val="single"/>
    </w:rPr>
  </w:style>
  <w:style w:type="paragraph" w:customStyle="1" w:styleId="Encabezado1">
    <w:name w:val="Encabezado1"/>
    <w:basedOn w:val="Normal"/>
    <w:next w:val="Textoindependiente"/>
    <w:uiPriority w:val="99"/>
    <w:rsid w:val="00C55532"/>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uiPriority w:val="99"/>
    <w:rsid w:val="00C55532"/>
    <w:pPr>
      <w:spacing w:after="120"/>
    </w:pPr>
  </w:style>
  <w:style w:type="character" w:customStyle="1" w:styleId="TextoindependienteCar">
    <w:name w:val="Texto independiente Car"/>
    <w:link w:val="Textoindependiente"/>
    <w:uiPriority w:val="99"/>
    <w:semiHidden/>
    <w:locked/>
    <w:rsid w:val="00910ED5"/>
    <w:rPr>
      <w:rFonts w:cs="Times New Roman"/>
      <w:sz w:val="20"/>
      <w:szCs w:val="20"/>
      <w:lang w:val="es-ES" w:eastAsia="ar-SA" w:bidi="ar-SA"/>
    </w:rPr>
  </w:style>
  <w:style w:type="paragraph" w:styleId="Lista">
    <w:name w:val="List"/>
    <w:basedOn w:val="Textoindependiente"/>
    <w:uiPriority w:val="99"/>
    <w:rsid w:val="00C55532"/>
    <w:rPr>
      <w:rFonts w:cs="Mangal"/>
    </w:rPr>
  </w:style>
  <w:style w:type="paragraph" w:customStyle="1" w:styleId="Etiqueta">
    <w:name w:val="Etiqueta"/>
    <w:basedOn w:val="Normal"/>
    <w:uiPriority w:val="99"/>
    <w:rsid w:val="00C55532"/>
    <w:pPr>
      <w:suppressLineNumbers/>
      <w:spacing w:before="120" w:after="120"/>
    </w:pPr>
    <w:rPr>
      <w:rFonts w:cs="Mangal"/>
      <w:i/>
      <w:iCs/>
      <w:sz w:val="24"/>
      <w:szCs w:val="24"/>
    </w:rPr>
  </w:style>
  <w:style w:type="paragraph" w:customStyle="1" w:styleId="ndice">
    <w:name w:val="Índice"/>
    <w:basedOn w:val="Normal"/>
    <w:uiPriority w:val="99"/>
    <w:rsid w:val="00C55532"/>
    <w:pPr>
      <w:suppressLineNumbers/>
    </w:pPr>
    <w:rPr>
      <w:rFonts w:cs="Mangal"/>
    </w:rPr>
  </w:style>
  <w:style w:type="paragraph" w:styleId="TDC1">
    <w:name w:val="toc 1"/>
    <w:basedOn w:val="Normal"/>
    <w:next w:val="Normal"/>
    <w:uiPriority w:val="99"/>
    <w:rsid w:val="00C55532"/>
    <w:pPr>
      <w:spacing w:before="120" w:after="120"/>
    </w:pPr>
    <w:rPr>
      <w:rFonts w:ascii="Arial" w:hAnsi="Arial"/>
      <w:b/>
      <w:bCs/>
      <w:caps/>
    </w:rPr>
  </w:style>
  <w:style w:type="paragraph" w:customStyle="1" w:styleId="Tabladeilustraciones1">
    <w:name w:val="Tabla de ilustraciones1"/>
    <w:basedOn w:val="Normal"/>
    <w:next w:val="Normal"/>
    <w:uiPriority w:val="99"/>
    <w:rsid w:val="00C55532"/>
    <w:rPr>
      <w:rFonts w:ascii="Arial" w:hAnsi="Arial"/>
    </w:rPr>
  </w:style>
  <w:style w:type="paragraph" w:styleId="Encabezado">
    <w:name w:val="header"/>
    <w:basedOn w:val="Normal"/>
    <w:link w:val="EncabezadoCar"/>
    <w:uiPriority w:val="99"/>
    <w:rsid w:val="00C55532"/>
    <w:pPr>
      <w:tabs>
        <w:tab w:val="center" w:pos="4252"/>
        <w:tab w:val="right" w:pos="8504"/>
      </w:tabs>
    </w:pPr>
  </w:style>
  <w:style w:type="character" w:customStyle="1" w:styleId="EncabezadoCar">
    <w:name w:val="Encabezado Car"/>
    <w:link w:val="Encabezado"/>
    <w:uiPriority w:val="99"/>
    <w:semiHidden/>
    <w:locked/>
    <w:rsid w:val="00910ED5"/>
    <w:rPr>
      <w:rFonts w:cs="Times New Roman"/>
      <w:sz w:val="20"/>
      <w:szCs w:val="20"/>
      <w:lang w:val="es-ES" w:eastAsia="ar-SA" w:bidi="ar-SA"/>
    </w:rPr>
  </w:style>
  <w:style w:type="paragraph" w:styleId="Piedepgina">
    <w:name w:val="footer"/>
    <w:basedOn w:val="Normal"/>
    <w:link w:val="PiedepginaCar"/>
    <w:uiPriority w:val="99"/>
    <w:rsid w:val="00C55532"/>
    <w:pPr>
      <w:tabs>
        <w:tab w:val="center" w:pos="4252"/>
        <w:tab w:val="right" w:pos="8504"/>
      </w:tabs>
    </w:pPr>
  </w:style>
  <w:style w:type="character" w:customStyle="1" w:styleId="PiedepginaCar">
    <w:name w:val="Pie de página Car"/>
    <w:link w:val="Piedepgina"/>
    <w:uiPriority w:val="99"/>
    <w:semiHidden/>
    <w:locked/>
    <w:rsid w:val="00910ED5"/>
    <w:rPr>
      <w:rFonts w:cs="Times New Roman"/>
      <w:sz w:val="20"/>
      <w:szCs w:val="20"/>
      <w:lang w:val="es-ES" w:eastAsia="ar-SA" w:bidi="ar-SA"/>
    </w:rPr>
  </w:style>
  <w:style w:type="paragraph" w:customStyle="1" w:styleId="Saludo1">
    <w:name w:val="Saludo1"/>
    <w:basedOn w:val="Normal"/>
    <w:uiPriority w:val="99"/>
    <w:rsid w:val="00C55532"/>
    <w:pPr>
      <w:jc w:val="both"/>
    </w:pPr>
    <w:rPr>
      <w:rFonts w:ascii="Optimum" w:hAnsi="Optimum"/>
      <w:sz w:val="24"/>
      <w:lang w:val="es-ES_tradnl"/>
    </w:rPr>
  </w:style>
  <w:style w:type="paragraph" w:customStyle="1" w:styleId="Textoindependiente21">
    <w:name w:val="Texto independiente 21"/>
    <w:basedOn w:val="Normal"/>
    <w:uiPriority w:val="99"/>
    <w:rsid w:val="00C55532"/>
    <w:pPr>
      <w:jc w:val="right"/>
    </w:pPr>
    <w:rPr>
      <w:rFonts w:ascii="Tahoma" w:hAnsi="Tahoma"/>
      <w:sz w:val="22"/>
      <w:lang w:val="es-MX"/>
    </w:rPr>
  </w:style>
  <w:style w:type="paragraph" w:styleId="Textodeglobo">
    <w:name w:val="Balloon Text"/>
    <w:basedOn w:val="Normal"/>
    <w:link w:val="TextodegloboCar"/>
    <w:uiPriority w:val="99"/>
    <w:rsid w:val="00C55532"/>
    <w:rPr>
      <w:rFonts w:ascii="Tahoma" w:hAnsi="Tahoma"/>
      <w:sz w:val="16"/>
      <w:szCs w:val="16"/>
    </w:rPr>
  </w:style>
  <w:style w:type="character" w:customStyle="1" w:styleId="TextodegloboCar">
    <w:name w:val="Texto de globo Car"/>
    <w:link w:val="Textodeglobo"/>
    <w:uiPriority w:val="99"/>
    <w:locked/>
    <w:rsid w:val="00F56CBC"/>
    <w:rPr>
      <w:rFonts w:ascii="Tahoma" w:hAnsi="Tahoma" w:cs="Times New Roman"/>
      <w:sz w:val="16"/>
      <w:lang w:val="es-ES" w:eastAsia="ar-SA" w:bidi="ar-SA"/>
    </w:rPr>
  </w:style>
  <w:style w:type="paragraph" w:customStyle="1" w:styleId="Contenidodelmarco">
    <w:name w:val="Contenido del marco"/>
    <w:basedOn w:val="Textoindependiente"/>
    <w:uiPriority w:val="99"/>
    <w:rsid w:val="00C55532"/>
  </w:style>
  <w:style w:type="paragraph" w:customStyle="1" w:styleId="Contenidodelatabla">
    <w:name w:val="Contenido de la tabla"/>
    <w:basedOn w:val="Normal"/>
    <w:uiPriority w:val="99"/>
    <w:rsid w:val="00C55532"/>
    <w:pPr>
      <w:suppressLineNumbers/>
    </w:pPr>
  </w:style>
  <w:style w:type="paragraph" w:customStyle="1" w:styleId="Encabezadodelatabla">
    <w:name w:val="Encabezado de la tabla"/>
    <w:basedOn w:val="Contenidodelatabla"/>
    <w:uiPriority w:val="99"/>
    <w:rsid w:val="00C55532"/>
    <w:pPr>
      <w:jc w:val="center"/>
    </w:pPr>
    <w:rPr>
      <w:b/>
      <w:bCs/>
    </w:rPr>
  </w:style>
  <w:style w:type="character" w:customStyle="1" w:styleId="WW8Num3z0">
    <w:name w:val="WW8Num3z0"/>
    <w:uiPriority w:val="99"/>
    <w:rsid w:val="00F56CBC"/>
    <w:rPr>
      <w:b/>
      <w:color w:val="auto"/>
      <w:sz w:val="24"/>
    </w:rPr>
  </w:style>
  <w:style w:type="character" w:customStyle="1" w:styleId="WW8Num4z0">
    <w:name w:val="WW8Num4z0"/>
    <w:uiPriority w:val="99"/>
    <w:rsid w:val="00F56CBC"/>
    <w:rPr>
      <w:b/>
      <w:color w:val="auto"/>
      <w:sz w:val="24"/>
      <w:u w:val="none"/>
    </w:rPr>
  </w:style>
  <w:style w:type="character" w:customStyle="1" w:styleId="WW8Num5z1">
    <w:name w:val="WW8Num5z1"/>
    <w:uiPriority w:val="99"/>
    <w:rsid w:val="00F56CBC"/>
    <w:rPr>
      <w:b/>
    </w:rPr>
  </w:style>
  <w:style w:type="character" w:customStyle="1" w:styleId="WW8Num6z0">
    <w:name w:val="WW8Num6z0"/>
    <w:uiPriority w:val="99"/>
    <w:rsid w:val="00F56CBC"/>
    <w:rPr>
      <w:rFonts w:ascii="Symbol" w:hAnsi="Symbol"/>
    </w:rPr>
  </w:style>
  <w:style w:type="character" w:customStyle="1" w:styleId="WW8Num11z0">
    <w:name w:val="WW8Num11z0"/>
    <w:uiPriority w:val="99"/>
    <w:rsid w:val="00F56CBC"/>
    <w:rPr>
      <w:b/>
      <w:color w:val="auto"/>
      <w:sz w:val="24"/>
    </w:rPr>
  </w:style>
  <w:style w:type="character" w:customStyle="1" w:styleId="WW8Num11z1">
    <w:name w:val="WW8Num11z1"/>
    <w:uiPriority w:val="99"/>
    <w:rsid w:val="00F56CBC"/>
    <w:rPr>
      <w:rFonts w:ascii="OpenSymbol" w:hAnsi="OpenSymbol"/>
      <w:b/>
    </w:rPr>
  </w:style>
  <w:style w:type="character" w:customStyle="1" w:styleId="WW8Num13z0">
    <w:name w:val="WW8Num13z0"/>
    <w:uiPriority w:val="99"/>
    <w:rsid w:val="00F56CBC"/>
    <w:rPr>
      <w:b/>
      <w:color w:val="auto"/>
      <w:sz w:val="24"/>
    </w:rPr>
  </w:style>
  <w:style w:type="character" w:customStyle="1" w:styleId="WW8Num13z1">
    <w:name w:val="WW8Num13z1"/>
    <w:uiPriority w:val="99"/>
    <w:rsid w:val="00F56CBC"/>
    <w:rPr>
      <w:rFonts w:ascii="OpenSymbol" w:hAnsi="OpenSymbol"/>
    </w:rPr>
  </w:style>
  <w:style w:type="character" w:customStyle="1" w:styleId="WW8Num14z0">
    <w:name w:val="WW8Num14z0"/>
    <w:uiPriority w:val="99"/>
    <w:rsid w:val="00F56CBC"/>
  </w:style>
  <w:style w:type="character" w:customStyle="1" w:styleId="WW8Num14z1">
    <w:name w:val="WW8Num14z1"/>
    <w:uiPriority w:val="99"/>
    <w:rsid w:val="00F56CBC"/>
    <w:rPr>
      <w:rFonts w:ascii="Courier New" w:hAnsi="Courier New"/>
    </w:rPr>
  </w:style>
  <w:style w:type="character" w:customStyle="1" w:styleId="WW8Num17z0">
    <w:name w:val="WW8Num17z0"/>
    <w:uiPriority w:val="99"/>
    <w:rsid w:val="00F56CBC"/>
    <w:rPr>
      <w:b/>
      <w:color w:val="auto"/>
      <w:sz w:val="24"/>
    </w:rPr>
  </w:style>
  <w:style w:type="character" w:customStyle="1" w:styleId="WW8Num18z1">
    <w:name w:val="WW8Num18z1"/>
    <w:uiPriority w:val="99"/>
    <w:rsid w:val="00F56CBC"/>
    <w:rPr>
      <w:rFonts w:ascii="OpenSymbol" w:hAnsi="OpenSymbol"/>
      <w:sz w:val="18"/>
    </w:rPr>
  </w:style>
  <w:style w:type="character" w:customStyle="1" w:styleId="WW8Num24z0">
    <w:name w:val="WW8Num24z0"/>
    <w:uiPriority w:val="99"/>
    <w:rsid w:val="00F56CBC"/>
    <w:rPr>
      <w:rFonts w:ascii="Symbol" w:hAnsi="Symbol"/>
    </w:rPr>
  </w:style>
  <w:style w:type="character" w:customStyle="1" w:styleId="WW8Num26z0">
    <w:name w:val="WW8Num26z0"/>
    <w:uiPriority w:val="99"/>
    <w:rsid w:val="00F56CBC"/>
    <w:rPr>
      <w:rFonts w:ascii="Symbol" w:hAnsi="Symbol"/>
      <w:sz w:val="18"/>
    </w:rPr>
  </w:style>
  <w:style w:type="character" w:customStyle="1" w:styleId="WW-Absatz-Standardschriftart11111">
    <w:name w:val="WW-Absatz-Standardschriftart11111"/>
    <w:uiPriority w:val="99"/>
    <w:rsid w:val="00F56CBC"/>
  </w:style>
  <w:style w:type="character" w:customStyle="1" w:styleId="WW-Absatz-Standardschriftart111111">
    <w:name w:val="WW-Absatz-Standardschriftart111111"/>
    <w:uiPriority w:val="99"/>
    <w:rsid w:val="00F56CBC"/>
  </w:style>
  <w:style w:type="character" w:customStyle="1" w:styleId="WW-Absatz-Standardschriftart1111111">
    <w:name w:val="WW-Absatz-Standardschriftart1111111"/>
    <w:uiPriority w:val="99"/>
    <w:rsid w:val="00F56CBC"/>
  </w:style>
  <w:style w:type="character" w:customStyle="1" w:styleId="WW-Absatz-Standardschriftart11111111">
    <w:name w:val="WW-Absatz-Standardschriftart11111111"/>
    <w:uiPriority w:val="99"/>
    <w:rsid w:val="00F56CBC"/>
  </w:style>
  <w:style w:type="character" w:customStyle="1" w:styleId="WW8Num7z0">
    <w:name w:val="WW8Num7z0"/>
    <w:uiPriority w:val="99"/>
    <w:rsid w:val="00F56CBC"/>
    <w:rPr>
      <w:rFonts w:ascii="Symbol" w:hAnsi="Symbol"/>
    </w:rPr>
  </w:style>
  <w:style w:type="character" w:customStyle="1" w:styleId="WW8Num12z0">
    <w:name w:val="WW8Num12z0"/>
    <w:uiPriority w:val="99"/>
    <w:rsid w:val="00F56CBC"/>
    <w:rPr>
      <w:b/>
      <w:color w:val="auto"/>
      <w:sz w:val="24"/>
    </w:rPr>
  </w:style>
  <w:style w:type="character" w:customStyle="1" w:styleId="WW8Num12z1">
    <w:name w:val="WW8Num12z1"/>
    <w:uiPriority w:val="99"/>
    <w:rsid w:val="00F56CBC"/>
    <w:rPr>
      <w:rFonts w:ascii="OpenSymbol" w:hAnsi="OpenSymbol"/>
      <w:b/>
    </w:rPr>
  </w:style>
  <w:style w:type="character" w:customStyle="1" w:styleId="WW8Num15z0">
    <w:name w:val="WW8Num15z0"/>
    <w:uiPriority w:val="99"/>
    <w:rsid w:val="00F56CBC"/>
  </w:style>
  <w:style w:type="character" w:customStyle="1" w:styleId="WW8Num15z1">
    <w:name w:val="WW8Num15z1"/>
    <w:uiPriority w:val="99"/>
    <w:rsid w:val="00F56CBC"/>
    <w:rPr>
      <w:rFonts w:ascii="OpenSymbol" w:hAnsi="OpenSymbol"/>
      <w:b/>
    </w:rPr>
  </w:style>
  <w:style w:type="character" w:customStyle="1" w:styleId="WW8Num18z0">
    <w:name w:val="WW8Num18z0"/>
    <w:uiPriority w:val="99"/>
    <w:rsid w:val="00F56CBC"/>
    <w:rPr>
      <w:rFonts w:ascii="Symbol" w:hAnsi="Symbol"/>
    </w:rPr>
  </w:style>
  <w:style w:type="character" w:customStyle="1" w:styleId="WW8Num19z1">
    <w:name w:val="WW8Num19z1"/>
    <w:uiPriority w:val="99"/>
    <w:rsid w:val="00F56CBC"/>
    <w:rPr>
      <w:b/>
    </w:rPr>
  </w:style>
  <w:style w:type="character" w:customStyle="1" w:styleId="WW8Num25z0">
    <w:name w:val="WW8Num25z0"/>
    <w:uiPriority w:val="99"/>
    <w:rsid w:val="00F56CBC"/>
    <w:rPr>
      <w:rFonts w:ascii="Symbol" w:hAnsi="Symbol"/>
    </w:rPr>
  </w:style>
  <w:style w:type="character" w:customStyle="1" w:styleId="WW-Absatz-Standardschriftart111111111">
    <w:name w:val="WW-Absatz-Standardschriftart111111111"/>
    <w:uiPriority w:val="99"/>
    <w:rsid w:val="00F56CBC"/>
  </w:style>
  <w:style w:type="character" w:customStyle="1" w:styleId="WW-Absatz-Standardschriftart1111111111">
    <w:name w:val="WW-Absatz-Standardschriftart1111111111"/>
    <w:uiPriority w:val="99"/>
    <w:rsid w:val="00F56CBC"/>
  </w:style>
  <w:style w:type="character" w:customStyle="1" w:styleId="WW8Num2z0">
    <w:name w:val="WW8Num2z0"/>
    <w:uiPriority w:val="99"/>
    <w:rsid w:val="00F56CBC"/>
    <w:rPr>
      <w:b/>
      <w:color w:val="auto"/>
      <w:sz w:val="24"/>
    </w:rPr>
  </w:style>
  <w:style w:type="character" w:customStyle="1" w:styleId="WW8Num9z0">
    <w:name w:val="WW8Num9z0"/>
    <w:uiPriority w:val="99"/>
    <w:rsid w:val="00F56CBC"/>
    <w:rPr>
      <w:b/>
      <w:color w:val="auto"/>
      <w:sz w:val="24"/>
    </w:rPr>
  </w:style>
  <w:style w:type="character" w:customStyle="1" w:styleId="WW8Num17z1">
    <w:name w:val="WW8Num17z1"/>
    <w:uiPriority w:val="99"/>
    <w:rsid w:val="00F56CBC"/>
    <w:rPr>
      <w:rFonts w:ascii="OpenSymbol" w:hAnsi="OpenSymbol"/>
      <w:sz w:val="18"/>
    </w:rPr>
  </w:style>
  <w:style w:type="character" w:customStyle="1" w:styleId="WW8Num22z0">
    <w:name w:val="WW8Num22z0"/>
    <w:uiPriority w:val="99"/>
    <w:rsid w:val="00F56CBC"/>
    <w:rPr>
      <w:rFonts w:ascii="Symbol" w:hAnsi="Symbol"/>
    </w:rPr>
  </w:style>
  <w:style w:type="character" w:customStyle="1" w:styleId="WW8Num23z0">
    <w:name w:val="WW8Num23z0"/>
    <w:uiPriority w:val="99"/>
    <w:rsid w:val="00F56CBC"/>
    <w:rPr>
      <w:b/>
      <w:color w:val="auto"/>
      <w:sz w:val="24"/>
    </w:rPr>
  </w:style>
  <w:style w:type="character" w:customStyle="1" w:styleId="WW8Num24z1">
    <w:name w:val="WW8Num24z1"/>
    <w:uiPriority w:val="99"/>
    <w:rsid w:val="00F56CBC"/>
    <w:rPr>
      <w:b/>
    </w:rPr>
  </w:style>
  <w:style w:type="character" w:customStyle="1" w:styleId="WW8Num25z1">
    <w:name w:val="WW8Num25z1"/>
    <w:uiPriority w:val="99"/>
    <w:rsid w:val="00F56CBC"/>
    <w:rPr>
      <w:b/>
      <w:color w:val="FF0000"/>
    </w:rPr>
  </w:style>
  <w:style w:type="character" w:customStyle="1" w:styleId="WW8Num33z0">
    <w:name w:val="WW8Num33z0"/>
    <w:uiPriority w:val="99"/>
    <w:rsid w:val="00F56CBC"/>
    <w:rPr>
      <w:rFonts w:ascii="Symbol" w:hAnsi="Symbol"/>
    </w:rPr>
  </w:style>
  <w:style w:type="character" w:customStyle="1" w:styleId="WW8Num33z1">
    <w:name w:val="WW8Num33z1"/>
    <w:uiPriority w:val="99"/>
    <w:rsid w:val="00F56CBC"/>
    <w:rPr>
      <w:rFonts w:ascii="Courier New" w:hAnsi="Courier New"/>
    </w:rPr>
  </w:style>
  <w:style w:type="character" w:customStyle="1" w:styleId="WW8Num33z2">
    <w:name w:val="WW8Num33z2"/>
    <w:uiPriority w:val="99"/>
    <w:rsid w:val="00F56CBC"/>
    <w:rPr>
      <w:rFonts w:ascii="Wingdings" w:hAnsi="Wingdings"/>
    </w:rPr>
  </w:style>
  <w:style w:type="character" w:customStyle="1" w:styleId="Fuentedeprrafopredeter4">
    <w:name w:val="Fuente de párrafo predeter.4"/>
    <w:uiPriority w:val="99"/>
    <w:rsid w:val="00F56CBC"/>
  </w:style>
  <w:style w:type="character" w:customStyle="1" w:styleId="WW-Absatz-Standardschriftart11111111111">
    <w:name w:val="WW-Absatz-Standardschriftart11111111111"/>
    <w:uiPriority w:val="99"/>
    <w:rsid w:val="00F56CBC"/>
  </w:style>
  <w:style w:type="character" w:customStyle="1" w:styleId="WW-Absatz-Standardschriftart111111111111">
    <w:name w:val="WW-Absatz-Standardschriftart111111111111"/>
    <w:uiPriority w:val="99"/>
    <w:rsid w:val="00F56CBC"/>
  </w:style>
  <w:style w:type="character" w:customStyle="1" w:styleId="WW-Absatz-Standardschriftart1111111111111">
    <w:name w:val="WW-Absatz-Standardschriftart1111111111111"/>
    <w:uiPriority w:val="99"/>
    <w:rsid w:val="00F56CBC"/>
  </w:style>
  <w:style w:type="character" w:customStyle="1" w:styleId="WW8Num20z0">
    <w:name w:val="WW8Num20z0"/>
    <w:uiPriority w:val="99"/>
    <w:rsid w:val="00F56CBC"/>
    <w:rPr>
      <w:rFonts w:ascii="Symbol" w:hAnsi="Symbol"/>
    </w:rPr>
  </w:style>
  <w:style w:type="character" w:customStyle="1" w:styleId="WW8Num21z0">
    <w:name w:val="WW8Num21z0"/>
    <w:uiPriority w:val="99"/>
    <w:rsid w:val="00F56CBC"/>
    <w:rPr>
      <w:rFonts w:ascii="Symbol" w:hAnsi="Symbol"/>
    </w:rPr>
  </w:style>
  <w:style w:type="character" w:customStyle="1" w:styleId="WW-Absatz-Standardschriftart11111111111111">
    <w:name w:val="WW-Absatz-Standardschriftart11111111111111"/>
    <w:uiPriority w:val="99"/>
    <w:rsid w:val="00F56CBC"/>
  </w:style>
  <w:style w:type="character" w:customStyle="1" w:styleId="WW8Num5z0">
    <w:name w:val="WW8Num5z0"/>
    <w:uiPriority w:val="99"/>
    <w:rsid w:val="00F56CBC"/>
    <w:rPr>
      <w:b/>
    </w:rPr>
  </w:style>
  <w:style w:type="character" w:customStyle="1" w:styleId="WW8Num6z1">
    <w:name w:val="WW8Num6z1"/>
    <w:uiPriority w:val="99"/>
    <w:rsid w:val="00F56CBC"/>
    <w:rPr>
      <w:b/>
    </w:rPr>
  </w:style>
  <w:style w:type="character" w:customStyle="1" w:styleId="WW8Num10z0">
    <w:name w:val="WW8Num10z0"/>
    <w:uiPriority w:val="99"/>
    <w:rsid w:val="00F56CBC"/>
    <w:rPr>
      <w:b/>
      <w:color w:val="auto"/>
      <w:sz w:val="24"/>
    </w:rPr>
  </w:style>
  <w:style w:type="character" w:customStyle="1" w:styleId="WW8Num16z0">
    <w:name w:val="WW8Num16z0"/>
    <w:uiPriority w:val="99"/>
    <w:rsid w:val="00F56CBC"/>
  </w:style>
  <w:style w:type="character" w:customStyle="1" w:styleId="WW8Num19z0">
    <w:name w:val="WW8Num19z0"/>
    <w:uiPriority w:val="99"/>
    <w:rsid w:val="00F56CBC"/>
    <w:rPr>
      <w:b/>
      <w:color w:val="auto"/>
      <w:sz w:val="24"/>
    </w:rPr>
  </w:style>
  <w:style w:type="character" w:customStyle="1" w:styleId="WW8Num26z1">
    <w:name w:val="WW8Num26z1"/>
    <w:uiPriority w:val="99"/>
    <w:rsid w:val="00F56CBC"/>
    <w:rPr>
      <w:rFonts w:ascii="OpenSymbol" w:hAnsi="OpenSymbol"/>
      <w:sz w:val="18"/>
    </w:rPr>
  </w:style>
  <w:style w:type="character" w:customStyle="1" w:styleId="WW-Absatz-Standardschriftart111111111111111">
    <w:name w:val="WW-Absatz-Standardschriftart111111111111111"/>
    <w:uiPriority w:val="99"/>
    <w:rsid w:val="00F56CBC"/>
  </w:style>
  <w:style w:type="character" w:customStyle="1" w:styleId="WW8Num8z0">
    <w:name w:val="WW8Num8z0"/>
    <w:uiPriority w:val="99"/>
    <w:rsid w:val="00F56CBC"/>
    <w:rPr>
      <w:b/>
      <w:color w:val="auto"/>
      <w:sz w:val="24"/>
    </w:rPr>
  </w:style>
  <w:style w:type="character" w:customStyle="1" w:styleId="WW8Num39z0">
    <w:name w:val="WW8Num39z0"/>
    <w:uiPriority w:val="99"/>
    <w:rsid w:val="00F56CBC"/>
    <w:rPr>
      <w:rFonts w:ascii="Arial" w:hAnsi="Arial"/>
      <w:b/>
      <w:color w:val="auto"/>
      <w:sz w:val="20"/>
    </w:rPr>
  </w:style>
  <w:style w:type="character" w:customStyle="1" w:styleId="WW8Num40z0">
    <w:name w:val="WW8Num40z0"/>
    <w:uiPriority w:val="99"/>
    <w:rsid w:val="00F56CBC"/>
    <w:rPr>
      <w:b/>
      <w:color w:val="auto"/>
      <w:sz w:val="24"/>
    </w:rPr>
  </w:style>
  <w:style w:type="character" w:customStyle="1" w:styleId="WW8Num41z0">
    <w:name w:val="WW8Num41z0"/>
    <w:uiPriority w:val="99"/>
    <w:rsid w:val="00F56CBC"/>
    <w:rPr>
      <w:rFonts w:ascii="Symbol" w:hAnsi="Symbol"/>
    </w:rPr>
  </w:style>
  <w:style w:type="character" w:customStyle="1" w:styleId="WW8Num41z1">
    <w:name w:val="WW8Num41z1"/>
    <w:uiPriority w:val="99"/>
    <w:rsid w:val="00F56CBC"/>
    <w:rPr>
      <w:rFonts w:ascii="Courier New" w:hAnsi="Courier New"/>
    </w:rPr>
  </w:style>
  <w:style w:type="character" w:customStyle="1" w:styleId="WW8Num41z3">
    <w:name w:val="WW8Num41z3"/>
    <w:uiPriority w:val="99"/>
    <w:rsid w:val="00F56CBC"/>
    <w:rPr>
      <w:rFonts w:ascii="Symbol" w:hAnsi="Symbol"/>
    </w:rPr>
  </w:style>
  <w:style w:type="character" w:customStyle="1" w:styleId="WW8Num42z0">
    <w:name w:val="WW8Num42z0"/>
    <w:uiPriority w:val="99"/>
    <w:rsid w:val="00F56CBC"/>
    <w:rPr>
      <w:rFonts w:ascii="Symbol" w:hAnsi="Symbol"/>
    </w:rPr>
  </w:style>
  <w:style w:type="character" w:customStyle="1" w:styleId="WW8Num42z1">
    <w:name w:val="WW8Num42z1"/>
    <w:uiPriority w:val="99"/>
    <w:rsid w:val="00F56CBC"/>
    <w:rPr>
      <w:rFonts w:ascii="Courier New" w:hAnsi="Courier New"/>
    </w:rPr>
  </w:style>
  <w:style w:type="character" w:customStyle="1" w:styleId="WW8Num42z3">
    <w:name w:val="WW8Num42z3"/>
    <w:uiPriority w:val="99"/>
    <w:rsid w:val="00F56CBC"/>
    <w:rPr>
      <w:rFonts w:ascii="Symbol" w:hAnsi="Symbol"/>
    </w:rPr>
  </w:style>
  <w:style w:type="character" w:customStyle="1" w:styleId="WW8Num43z0">
    <w:name w:val="WW8Num43z0"/>
    <w:uiPriority w:val="99"/>
    <w:rsid w:val="00F56CBC"/>
    <w:rPr>
      <w:rFonts w:ascii="Symbol" w:hAnsi="Symbol"/>
    </w:rPr>
  </w:style>
  <w:style w:type="character" w:customStyle="1" w:styleId="WW8Num43z1">
    <w:name w:val="WW8Num43z1"/>
    <w:uiPriority w:val="99"/>
    <w:rsid w:val="00F56CBC"/>
    <w:rPr>
      <w:rFonts w:ascii="Courier New" w:hAnsi="Courier New"/>
    </w:rPr>
  </w:style>
  <w:style w:type="character" w:customStyle="1" w:styleId="WW8Num43z2">
    <w:name w:val="WW8Num43z2"/>
    <w:uiPriority w:val="99"/>
    <w:rsid w:val="00F56CBC"/>
    <w:rPr>
      <w:rFonts w:ascii="Wingdings" w:hAnsi="Wingdings"/>
    </w:rPr>
  </w:style>
  <w:style w:type="character" w:customStyle="1" w:styleId="WW8Num45z0">
    <w:name w:val="WW8Num45z0"/>
    <w:uiPriority w:val="99"/>
    <w:rsid w:val="00F56CBC"/>
    <w:rPr>
      <w:rFonts w:ascii="Symbol" w:hAnsi="Symbol"/>
    </w:rPr>
  </w:style>
  <w:style w:type="character" w:customStyle="1" w:styleId="WW8Num45z1">
    <w:name w:val="WW8Num45z1"/>
    <w:uiPriority w:val="99"/>
    <w:rsid w:val="00F56CBC"/>
    <w:rPr>
      <w:rFonts w:ascii="Courier New" w:hAnsi="Courier New"/>
    </w:rPr>
  </w:style>
  <w:style w:type="character" w:customStyle="1" w:styleId="WW8Num46z0">
    <w:name w:val="WW8Num46z0"/>
    <w:uiPriority w:val="99"/>
    <w:rsid w:val="00F56CBC"/>
    <w:rPr>
      <w:rFonts w:ascii="Arial" w:hAnsi="Arial"/>
      <w:sz w:val="20"/>
    </w:rPr>
  </w:style>
  <w:style w:type="character" w:customStyle="1" w:styleId="WW8Num47z0">
    <w:name w:val="WW8Num47z0"/>
    <w:uiPriority w:val="99"/>
    <w:rsid w:val="00F56CBC"/>
    <w:rPr>
      <w:b/>
      <w:color w:val="auto"/>
      <w:sz w:val="20"/>
    </w:rPr>
  </w:style>
  <w:style w:type="character" w:customStyle="1" w:styleId="WW8Num48z0">
    <w:name w:val="WW8Num48z0"/>
    <w:uiPriority w:val="99"/>
    <w:rsid w:val="00F56CBC"/>
    <w:rPr>
      <w:b/>
    </w:rPr>
  </w:style>
  <w:style w:type="character" w:customStyle="1" w:styleId="WW8Num49z0">
    <w:name w:val="WW8Num49z0"/>
    <w:uiPriority w:val="99"/>
    <w:rsid w:val="00F56CBC"/>
    <w:rPr>
      <w:b/>
      <w:color w:val="auto"/>
      <w:sz w:val="20"/>
    </w:rPr>
  </w:style>
  <w:style w:type="character" w:customStyle="1" w:styleId="WW8Num51z1">
    <w:name w:val="WW8Num51z1"/>
    <w:uiPriority w:val="99"/>
    <w:rsid w:val="00F56CBC"/>
    <w:rPr>
      <w:b/>
      <w:sz w:val="22"/>
    </w:rPr>
  </w:style>
  <w:style w:type="character" w:customStyle="1" w:styleId="WW8Num52z0">
    <w:name w:val="WW8Num52z0"/>
    <w:uiPriority w:val="99"/>
    <w:rsid w:val="00F56CBC"/>
  </w:style>
  <w:style w:type="character" w:customStyle="1" w:styleId="WW8Num53z0">
    <w:name w:val="WW8Num53z0"/>
    <w:uiPriority w:val="99"/>
    <w:rsid w:val="00F56CBC"/>
  </w:style>
  <w:style w:type="character" w:customStyle="1" w:styleId="WW8Num54z0">
    <w:name w:val="WW8Num54z0"/>
    <w:uiPriority w:val="99"/>
    <w:rsid w:val="00F56CBC"/>
    <w:rPr>
      <w:b/>
    </w:rPr>
  </w:style>
  <w:style w:type="character" w:customStyle="1" w:styleId="WW8Num55z0">
    <w:name w:val="WW8Num55z0"/>
    <w:uiPriority w:val="99"/>
    <w:rsid w:val="00F56CBC"/>
    <w:rPr>
      <w:b/>
    </w:rPr>
  </w:style>
  <w:style w:type="character" w:customStyle="1" w:styleId="WW8Num56z0">
    <w:name w:val="WW8Num56z0"/>
    <w:uiPriority w:val="99"/>
    <w:rsid w:val="00F56CBC"/>
    <w:rPr>
      <w:sz w:val="22"/>
    </w:rPr>
  </w:style>
  <w:style w:type="character" w:customStyle="1" w:styleId="WW8Num57z1">
    <w:name w:val="WW8Num57z1"/>
    <w:uiPriority w:val="99"/>
    <w:rsid w:val="00F56CBC"/>
    <w:rPr>
      <w:b/>
      <w:sz w:val="22"/>
    </w:rPr>
  </w:style>
  <w:style w:type="character" w:customStyle="1" w:styleId="WW8Num58z0">
    <w:name w:val="WW8Num58z0"/>
    <w:uiPriority w:val="99"/>
    <w:rsid w:val="00F56CBC"/>
    <w:rPr>
      <w:b/>
    </w:rPr>
  </w:style>
  <w:style w:type="character" w:customStyle="1" w:styleId="WW8Num59z0">
    <w:name w:val="WW8Num59z0"/>
    <w:uiPriority w:val="99"/>
    <w:rsid w:val="00F56CBC"/>
    <w:rPr>
      <w:rFonts w:ascii="Symbol" w:hAnsi="Symbol"/>
    </w:rPr>
  </w:style>
  <w:style w:type="character" w:customStyle="1" w:styleId="WW8Num59z1">
    <w:name w:val="WW8Num59z1"/>
    <w:uiPriority w:val="99"/>
    <w:rsid w:val="00F56CBC"/>
    <w:rPr>
      <w:rFonts w:ascii="Courier New" w:hAnsi="Courier New"/>
    </w:rPr>
  </w:style>
  <w:style w:type="character" w:customStyle="1" w:styleId="WW8Num59z2">
    <w:name w:val="WW8Num59z2"/>
    <w:uiPriority w:val="99"/>
    <w:rsid w:val="00F56CBC"/>
    <w:rPr>
      <w:rFonts w:ascii="Wingdings" w:hAnsi="Wingdings"/>
    </w:rPr>
  </w:style>
  <w:style w:type="character" w:customStyle="1" w:styleId="Fuentedeprrafopredeter3">
    <w:name w:val="Fuente de párrafo predeter.3"/>
    <w:uiPriority w:val="99"/>
    <w:rsid w:val="00F56CBC"/>
  </w:style>
  <w:style w:type="character" w:customStyle="1" w:styleId="WW-Absatz-Standardschriftart1111111111111111">
    <w:name w:val="WW-Absatz-Standardschriftart1111111111111111"/>
    <w:uiPriority w:val="99"/>
    <w:rsid w:val="00F56CBC"/>
  </w:style>
  <w:style w:type="character" w:customStyle="1" w:styleId="WW-Absatz-Standardschriftart11111111111111111">
    <w:name w:val="WW-Absatz-Standardschriftart11111111111111111"/>
    <w:uiPriority w:val="99"/>
    <w:rsid w:val="00F56CBC"/>
  </w:style>
  <w:style w:type="character" w:customStyle="1" w:styleId="WW8Num27z0">
    <w:name w:val="WW8Num27z0"/>
    <w:uiPriority w:val="99"/>
    <w:rsid w:val="00F56CBC"/>
    <w:rPr>
      <w:rFonts w:ascii="Symbol" w:hAnsi="Symbol"/>
    </w:rPr>
  </w:style>
  <w:style w:type="character" w:customStyle="1" w:styleId="WW8Num40z1">
    <w:name w:val="WW8Num40z1"/>
    <w:uiPriority w:val="99"/>
    <w:rsid w:val="00F56CBC"/>
    <w:rPr>
      <w:rFonts w:ascii="Courier New" w:hAnsi="Courier New"/>
    </w:rPr>
  </w:style>
  <w:style w:type="character" w:customStyle="1" w:styleId="WW8Num40z2">
    <w:name w:val="WW8Num40z2"/>
    <w:uiPriority w:val="99"/>
    <w:rsid w:val="00F56CBC"/>
    <w:rPr>
      <w:rFonts w:ascii="Wingdings" w:hAnsi="Wingdings"/>
    </w:rPr>
  </w:style>
  <w:style w:type="character" w:customStyle="1" w:styleId="WW8Num45z2">
    <w:name w:val="WW8Num45z2"/>
    <w:uiPriority w:val="99"/>
    <w:rsid w:val="00F56CBC"/>
    <w:rPr>
      <w:rFonts w:ascii="Wingdings" w:hAnsi="Wingdings"/>
    </w:rPr>
  </w:style>
  <w:style w:type="character" w:customStyle="1" w:styleId="Fuentedeprrafopredeter2">
    <w:name w:val="Fuente de párrafo predeter.2"/>
    <w:uiPriority w:val="99"/>
    <w:rsid w:val="00F56CBC"/>
  </w:style>
  <w:style w:type="character" w:customStyle="1" w:styleId="WW-Absatz-Standardschriftart111111111111111111">
    <w:name w:val="WW-Absatz-Standardschriftart111111111111111111"/>
    <w:uiPriority w:val="99"/>
    <w:rsid w:val="00F56CBC"/>
  </w:style>
  <w:style w:type="character" w:customStyle="1" w:styleId="WW8Num28z0">
    <w:name w:val="WW8Num28z0"/>
    <w:uiPriority w:val="99"/>
    <w:rsid w:val="00F56CBC"/>
    <w:rPr>
      <w:rFonts w:ascii="Symbol" w:hAnsi="Symbol"/>
    </w:rPr>
  </w:style>
  <w:style w:type="character" w:customStyle="1" w:styleId="WW8Num31z0">
    <w:name w:val="WW8Num31z0"/>
    <w:uiPriority w:val="99"/>
    <w:rsid w:val="00F56CBC"/>
    <w:rPr>
      <w:rFonts w:ascii="Symbol" w:hAnsi="Symbol"/>
    </w:rPr>
  </w:style>
  <w:style w:type="character" w:customStyle="1" w:styleId="WW8Num35z0">
    <w:name w:val="WW8Num35z0"/>
    <w:uiPriority w:val="99"/>
    <w:rsid w:val="00F56CBC"/>
    <w:rPr>
      <w:b/>
      <w:color w:val="auto"/>
      <w:sz w:val="24"/>
    </w:rPr>
  </w:style>
  <w:style w:type="character" w:customStyle="1" w:styleId="WW-Absatz-Standardschriftart1111111111111111111">
    <w:name w:val="WW-Absatz-Standardschriftart1111111111111111111"/>
    <w:uiPriority w:val="99"/>
    <w:rsid w:val="00F56CBC"/>
  </w:style>
  <w:style w:type="character" w:customStyle="1" w:styleId="WW8Num1z0">
    <w:name w:val="WW8Num1z0"/>
    <w:uiPriority w:val="99"/>
    <w:rsid w:val="00F56CBC"/>
    <w:rPr>
      <w:b/>
      <w:color w:val="auto"/>
      <w:sz w:val="24"/>
    </w:rPr>
  </w:style>
  <w:style w:type="character" w:customStyle="1" w:styleId="WW8Num22z1">
    <w:name w:val="WW8Num22z1"/>
    <w:uiPriority w:val="99"/>
    <w:rsid w:val="00F56CBC"/>
    <w:rPr>
      <w:rFonts w:ascii="Courier New" w:hAnsi="Courier New"/>
    </w:rPr>
  </w:style>
  <w:style w:type="character" w:customStyle="1" w:styleId="WW8Num22z2">
    <w:name w:val="WW8Num22z2"/>
    <w:uiPriority w:val="99"/>
    <w:rsid w:val="00F56CBC"/>
    <w:rPr>
      <w:rFonts w:ascii="Wingdings" w:hAnsi="Wingdings"/>
    </w:rPr>
  </w:style>
  <w:style w:type="character" w:customStyle="1" w:styleId="WW8Num27z1">
    <w:name w:val="WW8Num27z1"/>
    <w:uiPriority w:val="99"/>
    <w:rsid w:val="00F56CBC"/>
    <w:rPr>
      <w:rFonts w:ascii="Courier New" w:hAnsi="Courier New"/>
    </w:rPr>
  </w:style>
  <w:style w:type="character" w:customStyle="1" w:styleId="WW8Num27z2">
    <w:name w:val="WW8Num27z2"/>
    <w:uiPriority w:val="99"/>
    <w:rsid w:val="00F56CBC"/>
    <w:rPr>
      <w:rFonts w:ascii="Wingdings" w:hAnsi="Wingdings"/>
    </w:rPr>
  </w:style>
  <w:style w:type="character" w:customStyle="1" w:styleId="WW8Num30z1">
    <w:name w:val="WW8Num30z1"/>
    <w:uiPriority w:val="99"/>
    <w:rsid w:val="00F56CBC"/>
    <w:rPr>
      <w:rFonts w:ascii="Courier New" w:hAnsi="Courier New"/>
    </w:rPr>
  </w:style>
  <w:style w:type="character" w:customStyle="1" w:styleId="WW8Num30z2">
    <w:name w:val="WW8Num30z2"/>
    <w:uiPriority w:val="99"/>
    <w:rsid w:val="00F56CBC"/>
    <w:rPr>
      <w:rFonts w:ascii="Wingdings" w:hAnsi="Wingdings"/>
    </w:rPr>
  </w:style>
  <w:style w:type="character" w:customStyle="1" w:styleId="WW8Num30z3">
    <w:name w:val="WW8Num30z3"/>
    <w:uiPriority w:val="99"/>
    <w:rsid w:val="00F56CBC"/>
    <w:rPr>
      <w:rFonts w:ascii="Symbol" w:hAnsi="Symbol"/>
    </w:rPr>
  </w:style>
  <w:style w:type="character" w:customStyle="1" w:styleId="WW8Num31z1">
    <w:name w:val="WW8Num31z1"/>
    <w:uiPriority w:val="99"/>
    <w:rsid w:val="00F56CBC"/>
    <w:rPr>
      <w:rFonts w:ascii="Courier New" w:hAnsi="Courier New"/>
    </w:rPr>
  </w:style>
  <w:style w:type="character" w:customStyle="1" w:styleId="WW8Num31z2">
    <w:name w:val="WW8Num31z2"/>
    <w:uiPriority w:val="99"/>
    <w:rsid w:val="00F56CBC"/>
    <w:rPr>
      <w:rFonts w:ascii="Wingdings" w:hAnsi="Wingdings"/>
    </w:rPr>
  </w:style>
  <w:style w:type="character" w:customStyle="1" w:styleId="WW8Num37z0">
    <w:name w:val="WW8Num37z0"/>
    <w:uiPriority w:val="99"/>
    <w:rsid w:val="00F56CBC"/>
    <w:rPr>
      <w:rFonts w:ascii="Symbol" w:hAnsi="Symbol"/>
    </w:rPr>
  </w:style>
  <w:style w:type="character" w:styleId="Nmerodepgina">
    <w:name w:val="page number"/>
    <w:uiPriority w:val="99"/>
    <w:rsid w:val="00F56CBC"/>
    <w:rPr>
      <w:rFonts w:cs="Times New Roman"/>
    </w:rPr>
  </w:style>
  <w:style w:type="character" w:styleId="Hipervnculovisitado">
    <w:name w:val="FollowedHyperlink"/>
    <w:uiPriority w:val="99"/>
    <w:rsid w:val="00F56CBC"/>
    <w:rPr>
      <w:rFonts w:cs="Times New Roman"/>
      <w:color w:val="800080"/>
      <w:u w:val="single"/>
    </w:rPr>
  </w:style>
  <w:style w:type="character" w:customStyle="1" w:styleId="CarCar">
    <w:name w:val="Car Car"/>
    <w:uiPriority w:val="99"/>
    <w:rsid w:val="00F56CBC"/>
    <w:rPr>
      <w:rFonts w:ascii="Arial" w:hAnsi="Arial"/>
      <w:b/>
      <w:caps/>
      <w:sz w:val="24"/>
      <w:lang w:val="es-ES_tradnl" w:eastAsia="ar-SA" w:bidi="ar-SA"/>
    </w:rPr>
  </w:style>
  <w:style w:type="character" w:customStyle="1" w:styleId="Carcterdenumeracin">
    <w:name w:val="Carácter de numeración"/>
    <w:uiPriority w:val="99"/>
    <w:rsid w:val="00F56CBC"/>
  </w:style>
  <w:style w:type="character" w:customStyle="1" w:styleId="Vietas">
    <w:name w:val="Viñetas"/>
    <w:uiPriority w:val="99"/>
    <w:rsid w:val="00F56CBC"/>
    <w:rPr>
      <w:rFonts w:ascii="StarSymbol" w:hAnsi="StarSymbol"/>
      <w:sz w:val="18"/>
    </w:rPr>
  </w:style>
  <w:style w:type="character" w:customStyle="1" w:styleId="WW8Num65z0">
    <w:name w:val="WW8Num65z0"/>
    <w:uiPriority w:val="99"/>
    <w:rsid w:val="00F56CBC"/>
    <w:rPr>
      <w:rFonts w:ascii="Verdana" w:hAnsi="Verdana"/>
      <w:b/>
      <w:color w:val="auto"/>
      <w:sz w:val="20"/>
    </w:rPr>
  </w:style>
  <w:style w:type="character" w:customStyle="1" w:styleId="WW8Num64z0">
    <w:name w:val="WW8Num64z0"/>
    <w:uiPriority w:val="99"/>
    <w:rsid w:val="00F56CBC"/>
    <w:rPr>
      <w:color w:val="auto"/>
      <w:sz w:val="22"/>
    </w:rPr>
  </w:style>
  <w:style w:type="paragraph" w:customStyle="1" w:styleId="Encabezado5">
    <w:name w:val="Encabezado5"/>
    <w:basedOn w:val="Normal"/>
    <w:next w:val="Textoindependiente"/>
    <w:uiPriority w:val="99"/>
    <w:rsid w:val="00F56CBC"/>
    <w:pPr>
      <w:keepNext/>
      <w:spacing w:before="240" w:after="120"/>
    </w:pPr>
    <w:rPr>
      <w:rFonts w:ascii="Arial" w:hAnsi="Arial" w:cs="Tahoma"/>
      <w:sz w:val="28"/>
      <w:szCs w:val="28"/>
    </w:rPr>
  </w:style>
  <w:style w:type="paragraph" w:customStyle="1" w:styleId="Encabezado4">
    <w:name w:val="Encabezado4"/>
    <w:basedOn w:val="Normal"/>
    <w:next w:val="Textoindependiente"/>
    <w:uiPriority w:val="99"/>
    <w:rsid w:val="00F56CBC"/>
    <w:pPr>
      <w:keepNext/>
      <w:spacing w:before="240" w:after="120"/>
    </w:pPr>
    <w:rPr>
      <w:rFonts w:ascii="Arial" w:hAnsi="Arial" w:cs="Tahoma"/>
      <w:sz w:val="28"/>
      <w:szCs w:val="28"/>
    </w:rPr>
  </w:style>
  <w:style w:type="paragraph" w:customStyle="1" w:styleId="Encabezado2">
    <w:name w:val="Encabezado2"/>
    <w:basedOn w:val="Normal"/>
    <w:next w:val="Textoindependiente"/>
    <w:uiPriority w:val="99"/>
    <w:rsid w:val="00F56CBC"/>
    <w:pPr>
      <w:keepNext/>
      <w:spacing w:before="240" w:after="120"/>
    </w:pPr>
    <w:rPr>
      <w:rFonts w:ascii="Arial" w:eastAsia="MS Mincho" w:hAnsi="Arial" w:cs="Tahoma"/>
      <w:sz w:val="28"/>
      <w:szCs w:val="28"/>
    </w:rPr>
  </w:style>
  <w:style w:type="paragraph" w:customStyle="1" w:styleId="Listaconvietas21">
    <w:name w:val="Lista con viñetas 21"/>
    <w:basedOn w:val="Normal"/>
    <w:uiPriority w:val="99"/>
    <w:rsid w:val="00F56CBC"/>
    <w:pPr>
      <w:jc w:val="both"/>
    </w:pPr>
    <w:rPr>
      <w:rFonts w:ascii="Arial" w:hAnsi="Arial"/>
      <w:sz w:val="22"/>
    </w:rPr>
  </w:style>
  <w:style w:type="paragraph" w:customStyle="1" w:styleId="Listaconvietas41">
    <w:name w:val="Lista con viñetas 41"/>
    <w:basedOn w:val="Normal"/>
    <w:uiPriority w:val="99"/>
    <w:rsid w:val="00F56CBC"/>
    <w:pPr>
      <w:tabs>
        <w:tab w:val="left" w:pos="7560"/>
      </w:tabs>
      <w:ind w:left="360"/>
      <w:jc w:val="both"/>
    </w:pPr>
    <w:rPr>
      <w:rFonts w:ascii="Arial" w:hAnsi="Arial"/>
      <w:sz w:val="22"/>
    </w:rPr>
  </w:style>
  <w:style w:type="paragraph" w:customStyle="1" w:styleId="Textoindependiente31">
    <w:name w:val="Texto independiente 31"/>
    <w:basedOn w:val="Normal"/>
    <w:uiPriority w:val="99"/>
    <w:rsid w:val="00F56CBC"/>
    <w:pPr>
      <w:jc w:val="both"/>
    </w:pPr>
    <w:rPr>
      <w:b/>
      <w:sz w:val="22"/>
      <w:lang w:val="es-MX"/>
    </w:rPr>
  </w:style>
  <w:style w:type="paragraph" w:customStyle="1" w:styleId="Lista51">
    <w:name w:val="Lista 51"/>
    <w:basedOn w:val="Normal"/>
    <w:uiPriority w:val="99"/>
    <w:rsid w:val="00F56CBC"/>
    <w:pPr>
      <w:ind w:left="1415" w:hanging="283"/>
    </w:pPr>
  </w:style>
  <w:style w:type="paragraph" w:customStyle="1" w:styleId="Lista31">
    <w:name w:val="Lista 31"/>
    <w:basedOn w:val="Normal"/>
    <w:uiPriority w:val="99"/>
    <w:rsid w:val="00F56CBC"/>
    <w:pPr>
      <w:ind w:left="849" w:hanging="283"/>
    </w:pPr>
  </w:style>
  <w:style w:type="paragraph" w:customStyle="1" w:styleId="Continuarlista41">
    <w:name w:val="Continuar lista 41"/>
    <w:basedOn w:val="Normal"/>
    <w:uiPriority w:val="99"/>
    <w:rsid w:val="00F56CBC"/>
    <w:pPr>
      <w:spacing w:after="120"/>
      <w:ind w:left="1132"/>
    </w:pPr>
  </w:style>
  <w:style w:type="paragraph" w:styleId="Puesto">
    <w:name w:val="Title"/>
    <w:basedOn w:val="Normal"/>
    <w:next w:val="Subttulo"/>
    <w:link w:val="PuestoCar"/>
    <w:uiPriority w:val="99"/>
    <w:qFormat/>
    <w:rsid w:val="00427555"/>
    <w:pPr>
      <w:spacing w:before="120" w:after="120"/>
    </w:pPr>
    <w:rPr>
      <w:rFonts w:ascii="Arial" w:hAnsi="Arial"/>
      <w:b/>
      <w:smallCaps/>
      <w:color w:val="C00000"/>
      <w:sz w:val="24"/>
    </w:rPr>
  </w:style>
  <w:style w:type="character" w:customStyle="1" w:styleId="PuestoCar">
    <w:name w:val="Puesto Car"/>
    <w:link w:val="Puesto"/>
    <w:uiPriority w:val="99"/>
    <w:locked/>
    <w:rsid w:val="00427555"/>
    <w:rPr>
      <w:rFonts w:ascii="Arial" w:hAnsi="Arial" w:cs="Times New Roman"/>
      <w:b/>
      <w:smallCaps/>
      <w:color w:val="C00000"/>
      <w:sz w:val="20"/>
      <w:szCs w:val="20"/>
      <w:lang w:val="es-ES" w:eastAsia="ar-SA" w:bidi="ar-SA"/>
    </w:rPr>
  </w:style>
  <w:style w:type="paragraph" w:styleId="Subttulo">
    <w:name w:val="Subtitle"/>
    <w:basedOn w:val="Encabezado1"/>
    <w:next w:val="Textoindependiente"/>
    <w:link w:val="SubttuloCar"/>
    <w:uiPriority w:val="99"/>
    <w:qFormat/>
    <w:rsid w:val="00F56CBC"/>
    <w:pPr>
      <w:jc w:val="center"/>
    </w:pPr>
    <w:rPr>
      <w:rFonts w:eastAsia="MS Mincho" w:cs="Times New Roman"/>
      <w:i/>
      <w:iCs/>
    </w:rPr>
  </w:style>
  <w:style w:type="character" w:customStyle="1" w:styleId="SubttuloCar">
    <w:name w:val="Subtítulo Car"/>
    <w:link w:val="Subttulo"/>
    <w:uiPriority w:val="99"/>
    <w:locked/>
    <w:rsid w:val="00F56CBC"/>
    <w:rPr>
      <w:rFonts w:ascii="Arial" w:eastAsia="MS Mincho" w:hAnsi="Arial" w:cs="Times New Roman"/>
      <w:i/>
      <w:sz w:val="28"/>
      <w:lang w:val="es-ES" w:eastAsia="ar-SA" w:bidi="ar-SA"/>
    </w:rPr>
  </w:style>
  <w:style w:type="paragraph" w:customStyle="1" w:styleId="Sangra3detindependiente1">
    <w:name w:val="Sangría 3 de t. independiente1"/>
    <w:basedOn w:val="Normal"/>
    <w:uiPriority w:val="99"/>
    <w:rsid w:val="00F56CBC"/>
    <w:pPr>
      <w:pBdr>
        <w:top w:val="double" w:sz="2" w:space="31" w:color="000000" w:shadow="1"/>
        <w:left w:val="double" w:sz="2" w:space="31" w:color="000000" w:shadow="1"/>
        <w:bottom w:val="double" w:sz="2" w:space="31" w:color="000000" w:shadow="1"/>
        <w:right w:val="double" w:sz="2" w:space="31" w:color="000000" w:shadow="1"/>
      </w:pBdr>
      <w:spacing w:line="360" w:lineRule="auto"/>
      <w:ind w:left="142"/>
      <w:jc w:val="center"/>
    </w:pPr>
    <w:rPr>
      <w:rFonts w:ascii="Arial" w:hAnsi="Arial"/>
      <w:sz w:val="40"/>
    </w:rPr>
  </w:style>
  <w:style w:type="paragraph" w:customStyle="1" w:styleId="Textoindependiente32">
    <w:name w:val="Texto independiente 32"/>
    <w:basedOn w:val="Normal"/>
    <w:uiPriority w:val="99"/>
    <w:rsid w:val="00F56CBC"/>
    <w:pPr>
      <w:widowControl w:val="0"/>
      <w:jc w:val="both"/>
    </w:pPr>
    <w:rPr>
      <w:rFonts w:ascii="Arial" w:hAnsi="Arial"/>
      <w:sz w:val="24"/>
    </w:rPr>
  </w:style>
  <w:style w:type="paragraph" w:styleId="Sangradetextonormal">
    <w:name w:val="Body Text Indent"/>
    <w:basedOn w:val="Normal"/>
    <w:link w:val="SangradetextonormalCar"/>
    <w:uiPriority w:val="99"/>
    <w:rsid w:val="00F56CBC"/>
    <w:pPr>
      <w:spacing w:after="120"/>
      <w:ind w:left="283"/>
    </w:pPr>
    <w:rPr>
      <w:sz w:val="24"/>
      <w:szCs w:val="24"/>
    </w:rPr>
  </w:style>
  <w:style w:type="character" w:customStyle="1" w:styleId="SangradetextonormalCar">
    <w:name w:val="Sangría de texto normal Car"/>
    <w:link w:val="Sangradetextonormal"/>
    <w:uiPriority w:val="99"/>
    <w:locked/>
    <w:rsid w:val="00F56CBC"/>
    <w:rPr>
      <w:rFonts w:cs="Times New Roman"/>
      <w:sz w:val="24"/>
      <w:lang w:val="es-ES" w:eastAsia="ar-SA" w:bidi="ar-SA"/>
    </w:rPr>
  </w:style>
  <w:style w:type="paragraph" w:customStyle="1" w:styleId="Car">
    <w:name w:val="Car"/>
    <w:basedOn w:val="Normal"/>
    <w:uiPriority w:val="99"/>
    <w:rsid w:val="00F56CBC"/>
    <w:pPr>
      <w:spacing w:before="120" w:after="160" w:line="240" w:lineRule="exact"/>
      <w:jc w:val="both"/>
    </w:pPr>
    <w:rPr>
      <w:rFonts w:ascii="Tahoma" w:hAnsi="Tahoma" w:cs="Arial"/>
      <w:lang w:val="en-US"/>
    </w:rPr>
  </w:style>
  <w:style w:type="paragraph" w:customStyle="1" w:styleId="CarCar1CarCarCarCar">
    <w:name w:val="Car Car1 Car Car Car Car"/>
    <w:basedOn w:val="Normal"/>
    <w:uiPriority w:val="99"/>
    <w:rsid w:val="00F56CBC"/>
    <w:pPr>
      <w:suppressAutoHyphens w:val="0"/>
      <w:spacing w:before="120" w:after="160" w:line="240" w:lineRule="exact"/>
      <w:jc w:val="both"/>
    </w:pPr>
    <w:rPr>
      <w:rFonts w:ascii="Tahoma" w:hAnsi="Tahoma" w:cs="Arial"/>
      <w:lang w:val="en-US"/>
    </w:rPr>
  </w:style>
  <w:style w:type="paragraph" w:styleId="Prrafodelista">
    <w:name w:val="List Paragraph"/>
    <w:basedOn w:val="Normal"/>
    <w:uiPriority w:val="99"/>
    <w:qFormat/>
    <w:rsid w:val="00F56CBC"/>
    <w:pPr>
      <w:suppressAutoHyphens w:val="0"/>
      <w:spacing w:after="200" w:line="276" w:lineRule="auto"/>
      <w:ind w:left="720"/>
    </w:pPr>
    <w:rPr>
      <w:rFonts w:ascii="Calibri" w:hAnsi="Calibri"/>
      <w:sz w:val="22"/>
      <w:szCs w:val="22"/>
      <w:lang w:val="es-MX"/>
    </w:rPr>
  </w:style>
  <w:style w:type="paragraph" w:customStyle="1" w:styleId="CarCarCarCarCarCarCar">
    <w:name w:val="Car Car Car Car Car Car Car"/>
    <w:basedOn w:val="Normal"/>
    <w:uiPriority w:val="99"/>
    <w:rsid w:val="00F56CBC"/>
    <w:pPr>
      <w:suppressAutoHyphens w:val="0"/>
      <w:spacing w:after="160" w:line="240" w:lineRule="exact"/>
    </w:pPr>
    <w:rPr>
      <w:rFonts w:ascii="Tahoma" w:hAnsi="Tahoma"/>
      <w:lang w:val="en-US"/>
    </w:rPr>
  </w:style>
  <w:style w:type="paragraph" w:customStyle="1" w:styleId="Encabezado3">
    <w:name w:val="Encabezado3"/>
    <w:basedOn w:val="Normal"/>
    <w:next w:val="Textoindependiente"/>
    <w:uiPriority w:val="99"/>
    <w:rsid w:val="00F56CBC"/>
    <w:pPr>
      <w:keepNext/>
      <w:spacing w:before="240" w:after="120" w:line="276" w:lineRule="auto"/>
    </w:pPr>
    <w:rPr>
      <w:rFonts w:ascii="Arial" w:hAnsi="Arial" w:cs="Tahoma"/>
      <w:kern w:val="1"/>
      <w:sz w:val="28"/>
      <w:szCs w:val="28"/>
      <w:lang w:val="es-MX"/>
    </w:rPr>
  </w:style>
  <w:style w:type="paragraph" w:customStyle="1" w:styleId="Textodeglobo1">
    <w:name w:val="Texto de globo1"/>
    <w:basedOn w:val="Normal"/>
    <w:uiPriority w:val="99"/>
    <w:rsid w:val="00F56CBC"/>
    <w:pPr>
      <w:spacing w:line="100" w:lineRule="atLeast"/>
    </w:pPr>
    <w:rPr>
      <w:rFonts w:ascii="Tahoma" w:hAnsi="Tahoma" w:cs="Tahoma"/>
      <w:kern w:val="1"/>
      <w:sz w:val="16"/>
      <w:szCs w:val="16"/>
      <w:lang w:val="es-ES_tradnl"/>
    </w:rPr>
  </w:style>
  <w:style w:type="paragraph" w:customStyle="1" w:styleId="xl66">
    <w:name w:val="xl66"/>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ecmsonormal">
    <w:name w:val="ec_msonormal"/>
    <w:basedOn w:val="Normal"/>
    <w:uiPriority w:val="99"/>
    <w:rsid w:val="00F56CBC"/>
    <w:pPr>
      <w:spacing w:after="324" w:line="100" w:lineRule="atLeast"/>
    </w:pPr>
    <w:rPr>
      <w:kern w:val="1"/>
      <w:sz w:val="24"/>
      <w:szCs w:val="24"/>
      <w:lang w:val="es-ES_tradnl"/>
    </w:rPr>
  </w:style>
  <w:style w:type="paragraph" w:customStyle="1" w:styleId="font5">
    <w:name w:val="font5"/>
    <w:basedOn w:val="Normal"/>
    <w:uiPriority w:val="99"/>
    <w:rsid w:val="00F56CBC"/>
    <w:pPr>
      <w:spacing w:after="200" w:line="276" w:lineRule="auto"/>
    </w:pPr>
    <w:rPr>
      <w:rFonts w:ascii="Calibri" w:hAnsi="Calibri"/>
      <w:kern w:val="1"/>
      <w:sz w:val="22"/>
      <w:szCs w:val="22"/>
      <w:lang w:val="es-MX"/>
    </w:rPr>
  </w:style>
  <w:style w:type="paragraph" w:customStyle="1" w:styleId="font6">
    <w:name w:val="font6"/>
    <w:basedOn w:val="Normal"/>
    <w:uiPriority w:val="99"/>
    <w:rsid w:val="00F56CBC"/>
    <w:pPr>
      <w:spacing w:after="200" w:line="276" w:lineRule="auto"/>
    </w:pPr>
    <w:rPr>
      <w:rFonts w:ascii="Calibri" w:hAnsi="Calibri"/>
      <w:kern w:val="1"/>
      <w:sz w:val="22"/>
      <w:szCs w:val="22"/>
      <w:lang w:val="es-MX"/>
    </w:rPr>
  </w:style>
  <w:style w:type="paragraph" w:customStyle="1" w:styleId="font7">
    <w:name w:val="font7"/>
    <w:basedOn w:val="Normal"/>
    <w:uiPriority w:val="99"/>
    <w:rsid w:val="00F56CBC"/>
    <w:pPr>
      <w:spacing w:after="200" w:line="276" w:lineRule="auto"/>
    </w:pPr>
    <w:rPr>
      <w:rFonts w:ascii="Calibri" w:hAnsi="Calibri"/>
      <w:kern w:val="1"/>
      <w:sz w:val="22"/>
      <w:szCs w:val="22"/>
      <w:lang w:val="es-MX"/>
    </w:rPr>
  </w:style>
  <w:style w:type="paragraph" w:customStyle="1" w:styleId="xl146">
    <w:name w:val="xl146"/>
    <w:basedOn w:val="Normal"/>
    <w:uiPriority w:val="99"/>
    <w:rsid w:val="00F56CBC"/>
    <w:pPr>
      <w:spacing w:after="200" w:line="276" w:lineRule="auto"/>
    </w:pPr>
    <w:rPr>
      <w:rFonts w:ascii="Calibri" w:hAnsi="Calibri"/>
      <w:kern w:val="1"/>
      <w:sz w:val="22"/>
      <w:szCs w:val="22"/>
      <w:lang w:val="es-MX"/>
    </w:rPr>
  </w:style>
  <w:style w:type="paragraph" w:customStyle="1" w:styleId="xl147">
    <w:name w:val="xl147"/>
    <w:basedOn w:val="Normal"/>
    <w:uiPriority w:val="99"/>
    <w:rsid w:val="00F56CBC"/>
    <w:pPr>
      <w:spacing w:after="200" w:line="276" w:lineRule="auto"/>
    </w:pPr>
    <w:rPr>
      <w:rFonts w:ascii="Calibri" w:hAnsi="Calibri"/>
      <w:kern w:val="1"/>
      <w:sz w:val="22"/>
      <w:szCs w:val="22"/>
      <w:lang w:val="es-MX"/>
    </w:rPr>
  </w:style>
  <w:style w:type="paragraph" w:customStyle="1" w:styleId="xl148">
    <w:name w:val="xl148"/>
    <w:basedOn w:val="Normal"/>
    <w:uiPriority w:val="99"/>
    <w:rsid w:val="00F56CBC"/>
    <w:pPr>
      <w:spacing w:after="200" w:line="276" w:lineRule="auto"/>
    </w:pPr>
    <w:rPr>
      <w:rFonts w:ascii="Calibri" w:hAnsi="Calibri"/>
      <w:kern w:val="1"/>
      <w:sz w:val="22"/>
      <w:szCs w:val="22"/>
      <w:lang w:val="es-MX"/>
    </w:rPr>
  </w:style>
  <w:style w:type="paragraph" w:customStyle="1" w:styleId="xl149">
    <w:name w:val="xl149"/>
    <w:basedOn w:val="Normal"/>
    <w:uiPriority w:val="99"/>
    <w:rsid w:val="00F56CBC"/>
    <w:pPr>
      <w:spacing w:after="200" w:line="276" w:lineRule="auto"/>
    </w:pPr>
    <w:rPr>
      <w:rFonts w:ascii="Calibri" w:hAnsi="Calibri"/>
      <w:kern w:val="1"/>
      <w:sz w:val="22"/>
      <w:szCs w:val="22"/>
      <w:lang w:val="es-MX"/>
    </w:rPr>
  </w:style>
  <w:style w:type="paragraph" w:customStyle="1" w:styleId="xl150">
    <w:name w:val="xl150"/>
    <w:basedOn w:val="Normal"/>
    <w:uiPriority w:val="99"/>
    <w:rsid w:val="00F56CBC"/>
    <w:pPr>
      <w:spacing w:after="200" w:line="276" w:lineRule="auto"/>
    </w:pPr>
    <w:rPr>
      <w:rFonts w:ascii="Calibri" w:hAnsi="Calibri"/>
      <w:kern w:val="1"/>
      <w:sz w:val="22"/>
      <w:szCs w:val="22"/>
      <w:lang w:val="es-MX"/>
    </w:rPr>
  </w:style>
  <w:style w:type="paragraph" w:customStyle="1" w:styleId="xl151">
    <w:name w:val="xl151"/>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52">
    <w:name w:val="xl152"/>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53">
    <w:name w:val="xl153"/>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54">
    <w:name w:val="xl154"/>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55">
    <w:name w:val="xl155"/>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56">
    <w:name w:val="xl156"/>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57">
    <w:name w:val="xl157"/>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58">
    <w:name w:val="xl158"/>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59">
    <w:name w:val="xl159"/>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60">
    <w:name w:val="xl160"/>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61">
    <w:name w:val="xl161"/>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62">
    <w:name w:val="xl162"/>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63">
    <w:name w:val="xl163"/>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64">
    <w:name w:val="xl164"/>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65">
    <w:name w:val="xl165"/>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66">
    <w:name w:val="xl166"/>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67">
    <w:name w:val="xl167"/>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68">
    <w:name w:val="xl168"/>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69">
    <w:name w:val="xl169"/>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70">
    <w:name w:val="xl170"/>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71">
    <w:name w:val="xl171"/>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72">
    <w:name w:val="xl172"/>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73">
    <w:name w:val="xl173"/>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74">
    <w:name w:val="xl174"/>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75">
    <w:name w:val="xl175"/>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76">
    <w:name w:val="xl176"/>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77">
    <w:name w:val="xl177"/>
    <w:basedOn w:val="Normal"/>
    <w:uiPriority w:val="99"/>
    <w:rsid w:val="00F56CBC"/>
    <w:pPr>
      <w:spacing w:after="200" w:line="276" w:lineRule="auto"/>
    </w:pPr>
    <w:rPr>
      <w:rFonts w:ascii="Calibri" w:hAnsi="Calibri"/>
      <w:kern w:val="1"/>
      <w:sz w:val="22"/>
      <w:szCs w:val="22"/>
      <w:lang w:val="es-MX"/>
    </w:rPr>
  </w:style>
  <w:style w:type="paragraph" w:customStyle="1" w:styleId="xl178">
    <w:name w:val="xl178"/>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79">
    <w:name w:val="xl179"/>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80">
    <w:name w:val="xl180"/>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81">
    <w:name w:val="xl181"/>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82">
    <w:name w:val="xl182"/>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83">
    <w:name w:val="xl183"/>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84">
    <w:name w:val="xl184"/>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85">
    <w:name w:val="xl185"/>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86">
    <w:name w:val="xl186"/>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87">
    <w:name w:val="xl187"/>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88">
    <w:name w:val="xl188"/>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89">
    <w:name w:val="xl189"/>
    <w:basedOn w:val="Normal"/>
    <w:uiPriority w:val="99"/>
    <w:rsid w:val="00F56CBC"/>
    <w:pPr>
      <w:spacing w:after="200" w:line="276" w:lineRule="auto"/>
    </w:pPr>
    <w:rPr>
      <w:rFonts w:ascii="Calibri" w:hAnsi="Calibri"/>
      <w:kern w:val="1"/>
      <w:sz w:val="22"/>
      <w:szCs w:val="22"/>
      <w:lang w:val="es-MX"/>
    </w:rPr>
  </w:style>
  <w:style w:type="paragraph" w:customStyle="1" w:styleId="xl190">
    <w:name w:val="xl190"/>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91">
    <w:name w:val="xl191"/>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92">
    <w:name w:val="xl192"/>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93">
    <w:name w:val="xl193"/>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94">
    <w:name w:val="xl194"/>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95">
    <w:name w:val="xl195"/>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96">
    <w:name w:val="xl196"/>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197">
    <w:name w:val="xl197"/>
    <w:basedOn w:val="Normal"/>
    <w:uiPriority w:val="99"/>
    <w:rsid w:val="00F56CBC"/>
    <w:pPr>
      <w:spacing w:after="200" w:line="276" w:lineRule="auto"/>
    </w:pPr>
    <w:rPr>
      <w:rFonts w:ascii="Calibri" w:hAnsi="Calibri"/>
      <w:kern w:val="1"/>
      <w:sz w:val="22"/>
      <w:szCs w:val="22"/>
      <w:lang w:val="es-MX"/>
    </w:rPr>
  </w:style>
  <w:style w:type="paragraph" w:customStyle="1" w:styleId="xl198">
    <w:name w:val="xl198"/>
    <w:basedOn w:val="Normal"/>
    <w:uiPriority w:val="99"/>
    <w:rsid w:val="00F56CBC"/>
    <w:pPr>
      <w:spacing w:after="200" w:line="276" w:lineRule="auto"/>
    </w:pPr>
    <w:rPr>
      <w:rFonts w:ascii="Calibri" w:hAnsi="Calibri"/>
      <w:kern w:val="1"/>
      <w:sz w:val="22"/>
      <w:szCs w:val="22"/>
      <w:lang w:val="es-MX"/>
    </w:rPr>
  </w:style>
  <w:style w:type="paragraph" w:customStyle="1" w:styleId="xl199">
    <w:name w:val="xl199"/>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200">
    <w:name w:val="xl200"/>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201">
    <w:name w:val="xl201"/>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202">
    <w:name w:val="xl202"/>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203">
    <w:name w:val="xl203"/>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204">
    <w:name w:val="xl204"/>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205">
    <w:name w:val="xl205"/>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206">
    <w:name w:val="xl206"/>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207">
    <w:name w:val="xl207"/>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208">
    <w:name w:val="xl208"/>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209">
    <w:name w:val="xl209"/>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210">
    <w:name w:val="xl210"/>
    <w:basedOn w:val="Normal"/>
    <w:uiPriority w:val="99"/>
    <w:rsid w:val="00F56CBC"/>
    <w:pPr>
      <w:spacing w:after="200" w:line="276" w:lineRule="auto"/>
    </w:pPr>
    <w:rPr>
      <w:rFonts w:ascii="Calibri" w:hAnsi="Calibri"/>
      <w:kern w:val="1"/>
      <w:sz w:val="22"/>
      <w:szCs w:val="22"/>
      <w:lang w:val="es-MX"/>
    </w:rPr>
  </w:style>
  <w:style w:type="paragraph" w:customStyle="1" w:styleId="xl211">
    <w:name w:val="xl211"/>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customStyle="1" w:styleId="xl212">
    <w:name w:val="xl212"/>
    <w:basedOn w:val="Normal"/>
    <w:uiPriority w:val="99"/>
    <w:rsid w:val="00F56CBC"/>
    <w:pPr>
      <w:spacing w:after="200" w:line="276" w:lineRule="auto"/>
    </w:pPr>
    <w:rPr>
      <w:rFonts w:ascii="Calibri" w:hAnsi="Calibri"/>
      <w:kern w:val="1"/>
      <w:sz w:val="22"/>
      <w:szCs w:val="22"/>
      <w:lang w:val="es-MX"/>
    </w:rPr>
  </w:style>
  <w:style w:type="paragraph" w:customStyle="1" w:styleId="xl213">
    <w:name w:val="xl213"/>
    <w:basedOn w:val="Normal"/>
    <w:uiPriority w:val="99"/>
    <w:rsid w:val="00F56CBC"/>
    <w:pPr>
      <w:pBdr>
        <w:bottom w:val="single" w:sz="4" w:space="0" w:color="000000"/>
      </w:pBdr>
      <w:spacing w:after="200" w:line="276" w:lineRule="auto"/>
    </w:pPr>
    <w:rPr>
      <w:rFonts w:ascii="Calibri" w:hAnsi="Calibri"/>
      <w:kern w:val="1"/>
      <w:sz w:val="22"/>
      <w:szCs w:val="22"/>
      <w:lang w:val="es-MX"/>
    </w:rPr>
  </w:style>
  <w:style w:type="paragraph" w:styleId="TDC2">
    <w:name w:val="toc 2"/>
    <w:basedOn w:val="Normal"/>
    <w:next w:val="Normal"/>
    <w:uiPriority w:val="99"/>
    <w:semiHidden/>
    <w:rsid w:val="00F56CBC"/>
    <w:pPr>
      <w:tabs>
        <w:tab w:val="left" w:pos="5520"/>
        <w:tab w:val="right" w:leader="dot" w:pos="14522"/>
      </w:tabs>
      <w:ind w:left="240"/>
    </w:pPr>
    <w:rPr>
      <w:rFonts w:ascii="Arial" w:hAnsi="Arial"/>
      <w:b/>
      <w:sz w:val="18"/>
      <w:szCs w:val="24"/>
    </w:rPr>
  </w:style>
  <w:style w:type="paragraph" w:styleId="TDC3">
    <w:name w:val="toc 3"/>
    <w:basedOn w:val="Normal"/>
    <w:next w:val="Normal"/>
    <w:uiPriority w:val="99"/>
    <w:semiHidden/>
    <w:rsid w:val="00F56CBC"/>
    <w:pPr>
      <w:ind w:left="480"/>
    </w:pPr>
    <w:rPr>
      <w:rFonts w:ascii="Arial" w:hAnsi="Arial"/>
      <w:sz w:val="18"/>
      <w:szCs w:val="24"/>
    </w:rPr>
  </w:style>
  <w:style w:type="paragraph" w:styleId="TDC4">
    <w:name w:val="toc 4"/>
    <w:basedOn w:val="ndice"/>
    <w:uiPriority w:val="99"/>
    <w:semiHidden/>
    <w:rsid w:val="00F56CBC"/>
    <w:pPr>
      <w:tabs>
        <w:tab w:val="right" w:leader="dot" w:pos="25254"/>
      </w:tabs>
      <w:ind w:left="849"/>
    </w:pPr>
    <w:rPr>
      <w:rFonts w:cs="Tahoma"/>
      <w:sz w:val="24"/>
      <w:szCs w:val="24"/>
    </w:rPr>
  </w:style>
  <w:style w:type="paragraph" w:styleId="TDC5">
    <w:name w:val="toc 5"/>
    <w:basedOn w:val="ndice"/>
    <w:uiPriority w:val="99"/>
    <w:semiHidden/>
    <w:rsid w:val="00F56CBC"/>
    <w:pPr>
      <w:tabs>
        <w:tab w:val="right" w:leader="dot" w:pos="30348"/>
      </w:tabs>
      <w:ind w:left="1132"/>
    </w:pPr>
    <w:rPr>
      <w:rFonts w:cs="Tahoma"/>
      <w:sz w:val="24"/>
      <w:szCs w:val="24"/>
    </w:rPr>
  </w:style>
  <w:style w:type="paragraph" w:styleId="TDC6">
    <w:name w:val="toc 6"/>
    <w:basedOn w:val="ndice"/>
    <w:uiPriority w:val="99"/>
    <w:semiHidden/>
    <w:rsid w:val="00F56CBC"/>
    <w:pPr>
      <w:tabs>
        <w:tab w:val="right" w:leader="dot" w:pos="-30094"/>
      </w:tabs>
      <w:ind w:left="1415"/>
    </w:pPr>
    <w:rPr>
      <w:rFonts w:cs="Tahoma"/>
      <w:sz w:val="24"/>
      <w:szCs w:val="24"/>
    </w:rPr>
  </w:style>
  <w:style w:type="paragraph" w:styleId="TDC7">
    <w:name w:val="toc 7"/>
    <w:basedOn w:val="ndice"/>
    <w:uiPriority w:val="99"/>
    <w:semiHidden/>
    <w:rsid w:val="00F56CBC"/>
    <w:pPr>
      <w:tabs>
        <w:tab w:val="right" w:leader="dot" w:pos="-25000"/>
      </w:tabs>
      <w:ind w:left="1698"/>
    </w:pPr>
    <w:rPr>
      <w:rFonts w:cs="Tahoma"/>
      <w:sz w:val="24"/>
      <w:szCs w:val="24"/>
    </w:rPr>
  </w:style>
  <w:style w:type="paragraph" w:styleId="TDC8">
    <w:name w:val="toc 8"/>
    <w:basedOn w:val="ndice"/>
    <w:uiPriority w:val="99"/>
    <w:semiHidden/>
    <w:rsid w:val="00F56CBC"/>
    <w:pPr>
      <w:tabs>
        <w:tab w:val="right" w:leader="dot" w:pos="-19906"/>
      </w:tabs>
      <w:ind w:left="1981"/>
    </w:pPr>
    <w:rPr>
      <w:rFonts w:cs="Tahoma"/>
      <w:sz w:val="24"/>
      <w:szCs w:val="24"/>
    </w:rPr>
  </w:style>
  <w:style w:type="paragraph" w:styleId="TDC9">
    <w:name w:val="toc 9"/>
    <w:basedOn w:val="ndice"/>
    <w:uiPriority w:val="99"/>
    <w:semiHidden/>
    <w:rsid w:val="00F56CBC"/>
    <w:pPr>
      <w:tabs>
        <w:tab w:val="right" w:leader="dot" w:pos="-14812"/>
      </w:tabs>
      <w:ind w:left="2264"/>
    </w:pPr>
    <w:rPr>
      <w:rFonts w:cs="Tahoma"/>
      <w:sz w:val="24"/>
      <w:szCs w:val="24"/>
    </w:rPr>
  </w:style>
  <w:style w:type="paragraph" w:customStyle="1" w:styleId="ndicel10">
    <w:name w:val="Índicel 10"/>
    <w:basedOn w:val="ndice"/>
    <w:uiPriority w:val="99"/>
    <w:rsid w:val="00F56CBC"/>
    <w:pPr>
      <w:tabs>
        <w:tab w:val="right" w:leader="dot" w:pos="-9718"/>
      </w:tabs>
      <w:ind w:left="2547"/>
    </w:pPr>
    <w:rPr>
      <w:rFonts w:cs="Tahoma"/>
      <w:sz w:val="24"/>
      <w:szCs w:val="24"/>
    </w:rPr>
  </w:style>
  <w:style w:type="paragraph" w:styleId="NormalWeb">
    <w:name w:val="Normal (Web)"/>
    <w:basedOn w:val="Normal"/>
    <w:uiPriority w:val="99"/>
    <w:rsid w:val="00F56CBC"/>
    <w:pPr>
      <w:suppressAutoHyphens w:val="0"/>
      <w:spacing w:before="280" w:after="119"/>
    </w:pPr>
    <w:rPr>
      <w:sz w:val="24"/>
      <w:szCs w:val="24"/>
    </w:rPr>
  </w:style>
  <w:style w:type="paragraph" w:customStyle="1" w:styleId="Textodebloque1">
    <w:name w:val="Texto de bloque1"/>
    <w:basedOn w:val="Normal"/>
    <w:uiPriority w:val="99"/>
    <w:rsid w:val="00F56CBC"/>
    <w:pPr>
      <w:suppressAutoHyphens w:val="0"/>
      <w:spacing w:before="120" w:after="120"/>
      <w:ind w:left="1418" w:right="-91" w:hanging="567"/>
      <w:jc w:val="both"/>
    </w:pPr>
    <w:rPr>
      <w:rFonts w:ascii="Arial" w:hAnsi="Arial"/>
      <w:lang w:val="es-ES_tradnl"/>
    </w:rPr>
  </w:style>
  <w:style w:type="character" w:customStyle="1" w:styleId="WW8Num135z1">
    <w:name w:val="WW8Num135z1"/>
    <w:uiPriority w:val="99"/>
    <w:rsid w:val="00F56CBC"/>
    <w:rPr>
      <w:rFonts w:ascii="Courier New" w:hAnsi="Courier New"/>
    </w:rPr>
  </w:style>
  <w:style w:type="character" w:customStyle="1" w:styleId="WW8Num29z0">
    <w:name w:val="WW8Num29z0"/>
    <w:uiPriority w:val="99"/>
    <w:rsid w:val="00F56CBC"/>
    <w:rPr>
      <w:rFonts w:ascii="Symbol" w:hAnsi="Symbol"/>
    </w:rPr>
  </w:style>
  <w:style w:type="character" w:customStyle="1" w:styleId="WW8Num30z0">
    <w:name w:val="WW8Num30z0"/>
    <w:uiPriority w:val="99"/>
    <w:rsid w:val="00F56CBC"/>
    <w:rPr>
      <w:rFonts w:ascii="Symbol" w:hAnsi="Symbol"/>
    </w:rPr>
  </w:style>
  <w:style w:type="character" w:customStyle="1" w:styleId="WW8Num32z0">
    <w:name w:val="WW8Num32z0"/>
    <w:uiPriority w:val="99"/>
    <w:rsid w:val="00F56CBC"/>
    <w:rPr>
      <w:rFonts w:ascii="Symbol" w:hAnsi="Symbol"/>
    </w:rPr>
  </w:style>
  <w:style w:type="character" w:customStyle="1" w:styleId="WW8Num34z0">
    <w:name w:val="WW8Num34z0"/>
    <w:uiPriority w:val="99"/>
    <w:rsid w:val="00F56CBC"/>
    <w:rPr>
      <w:rFonts w:ascii="Symbol" w:hAnsi="Symbol"/>
    </w:rPr>
  </w:style>
  <w:style w:type="character" w:customStyle="1" w:styleId="WW8Num36z0">
    <w:name w:val="WW8Num36z0"/>
    <w:uiPriority w:val="99"/>
    <w:rsid w:val="00F56CBC"/>
    <w:rPr>
      <w:rFonts w:ascii="Symbol" w:hAnsi="Symbol"/>
    </w:rPr>
  </w:style>
  <w:style w:type="character" w:customStyle="1" w:styleId="WW8Num38z0">
    <w:name w:val="WW8Num38z0"/>
    <w:uiPriority w:val="99"/>
    <w:rsid w:val="00F56CBC"/>
    <w:rPr>
      <w:rFonts w:ascii="Symbol" w:hAnsi="Symbol"/>
    </w:rPr>
  </w:style>
  <w:style w:type="character" w:customStyle="1" w:styleId="WW8Num44z0">
    <w:name w:val="WW8Num44z0"/>
    <w:uiPriority w:val="99"/>
    <w:rsid w:val="00F56CBC"/>
    <w:rPr>
      <w:b/>
      <w:color w:val="auto"/>
      <w:sz w:val="24"/>
    </w:rPr>
  </w:style>
  <w:style w:type="character" w:customStyle="1" w:styleId="WW8Num50z0">
    <w:name w:val="WW8Num50z0"/>
    <w:uiPriority w:val="99"/>
    <w:rsid w:val="00F56CBC"/>
    <w:rPr>
      <w:rFonts w:ascii="Symbol" w:hAnsi="Symbol"/>
    </w:rPr>
  </w:style>
  <w:style w:type="character" w:customStyle="1" w:styleId="WW8Num51z0">
    <w:name w:val="WW8Num51z0"/>
    <w:uiPriority w:val="99"/>
    <w:rsid w:val="00F56CBC"/>
    <w:rPr>
      <w:rFonts w:ascii="Wingdings" w:hAnsi="Wingdings"/>
    </w:rPr>
  </w:style>
  <w:style w:type="character" w:customStyle="1" w:styleId="WW8Num63z0">
    <w:name w:val="WW8Num63z0"/>
    <w:uiPriority w:val="99"/>
    <w:rsid w:val="00F56CBC"/>
    <w:rPr>
      <w:rFonts w:ascii="Symbol" w:hAnsi="Symbol"/>
    </w:rPr>
  </w:style>
  <w:style w:type="character" w:customStyle="1" w:styleId="WW8Num66z0">
    <w:name w:val="WW8Num66z0"/>
    <w:uiPriority w:val="99"/>
    <w:rsid w:val="00F56CBC"/>
    <w:rPr>
      <w:rFonts w:ascii="Symbol" w:hAnsi="Symbol"/>
    </w:rPr>
  </w:style>
  <w:style w:type="character" w:customStyle="1" w:styleId="WW8Num67z0">
    <w:name w:val="WW8Num67z0"/>
    <w:uiPriority w:val="99"/>
    <w:rsid w:val="00F56CBC"/>
    <w:rPr>
      <w:rFonts w:ascii="Symbol" w:hAnsi="Symbol"/>
    </w:rPr>
  </w:style>
  <w:style w:type="character" w:customStyle="1" w:styleId="WW8Num68z0">
    <w:name w:val="WW8Num68z0"/>
    <w:uiPriority w:val="99"/>
    <w:rsid w:val="00F56CBC"/>
    <w:rPr>
      <w:rFonts w:ascii="Symbol" w:hAnsi="Symbol"/>
    </w:rPr>
  </w:style>
  <w:style w:type="character" w:customStyle="1" w:styleId="WW8Num69z0">
    <w:name w:val="WW8Num69z0"/>
    <w:uiPriority w:val="99"/>
    <w:rsid w:val="00F56CBC"/>
    <w:rPr>
      <w:rFonts w:ascii="Symbol" w:hAnsi="Symbol"/>
    </w:rPr>
  </w:style>
  <w:style w:type="character" w:customStyle="1" w:styleId="WW8Num70z0">
    <w:name w:val="WW8Num70z0"/>
    <w:uiPriority w:val="99"/>
    <w:rsid w:val="00F56CBC"/>
    <w:rPr>
      <w:rFonts w:ascii="Symbol" w:hAnsi="Symbol"/>
    </w:rPr>
  </w:style>
  <w:style w:type="character" w:customStyle="1" w:styleId="WW8Num71z0">
    <w:name w:val="WW8Num71z0"/>
    <w:uiPriority w:val="99"/>
    <w:rsid w:val="00F56CBC"/>
    <w:rPr>
      <w:rFonts w:ascii="Symbol" w:hAnsi="Symbol"/>
    </w:rPr>
  </w:style>
  <w:style w:type="character" w:customStyle="1" w:styleId="WW8Num73z0">
    <w:name w:val="WW8Num73z0"/>
    <w:uiPriority w:val="99"/>
    <w:rsid w:val="00F56CBC"/>
    <w:rPr>
      <w:rFonts w:ascii="Symbol" w:hAnsi="Symbol"/>
    </w:rPr>
  </w:style>
  <w:style w:type="character" w:customStyle="1" w:styleId="WW8Num74z0">
    <w:name w:val="WW8Num74z0"/>
    <w:uiPriority w:val="99"/>
    <w:rsid w:val="00F56CBC"/>
    <w:rPr>
      <w:rFonts w:ascii="Wingdings" w:hAnsi="Wingdings"/>
    </w:rPr>
  </w:style>
  <w:style w:type="character" w:customStyle="1" w:styleId="Fuentedeprrafopredeter5">
    <w:name w:val="Fuente de párrafo predeter.5"/>
    <w:uiPriority w:val="99"/>
    <w:rsid w:val="00F56CBC"/>
  </w:style>
  <w:style w:type="character" w:customStyle="1" w:styleId="WW8Num57z0">
    <w:name w:val="WW8Num57z0"/>
    <w:uiPriority w:val="99"/>
    <w:rsid w:val="00F56CBC"/>
    <w:rPr>
      <w:rFonts w:ascii="Symbol" w:hAnsi="Symbol"/>
    </w:rPr>
  </w:style>
  <w:style w:type="character" w:customStyle="1" w:styleId="WW8Num60z0">
    <w:name w:val="WW8Num60z0"/>
    <w:uiPriority w:val="99"/>
    <w:rsid w:val="00F56CBC"/>
    <w:rPr>
      <w:rFonts w:ascii="Symbol" w:hAnsi="Symbol"/>
    </w:rPr>
  </w:style>
  <w:style w:type="character" w:customStyle="1" w:styleId="WW8Num61z0">
    <w:name w:val="WW8Num61z0"/>
    <w:uiPriority w:val="99"/>
    <w:rsid w:val="00F56CBC"/>
    <w:rPr>
      <w:rFonts w:ascii="Symbol" w:hAnsi="Symbol"/>
    </w:rPr>
  </w:style>
  <w:style w:type="character" w:customStyle="1" w:styleId="WW8Num62z0">
    <w:name w:val="WW8Num62z0"/>
    <w:uiPriority w:val="99"/>
    <w:rsid w:val="00F56CBC"/>
    <w:rPr>
      <w:rFonts w:ascii="Symbol" w:hAnsi="Symbol"/>
    </w:rPr>
  </w:style>
  <w:style w:type="character" w:customStyle="1" w:styleId="WW8Num72z0">
    <w:name w:val="WW8Num72z0"/>
    <w:uiPriority w:val="99"/>
    <w:rsid w:val="00F56CBC"/>
    <w:rPr>
      <w:rFonts w:ascii="Symbol" w:hAnsi="Symbol"/>
    </w:rPr>
  </w:style>
  <w:style w:type="character" w:customStyle="1" w:styleId="WW8Num75z0">
    <w:name w:val="WW8Num75z0"/>
    <w:uiPriority w:val="99"/>
    <w:rsid w:val="00F56CBC"/>
    <w:rPr>
      <w:rFonts w:ascii="Wingdings" w:hAnsi="Wingdings"/>
    </w:rPr>
  </w:style>
  <w:style w:type="character" w:customStyle="1" w:styleId="WW8Num76z0">
    <w:name w:val="WW8Num76z0"/>
    <w:uiPriority w:val="99"/>
    <w:rsid w:val="00F56CBC"/>
    <w:rPr>
      <w:rFonts w:ascii="Wingdings" w:hAnsi="Wingdings"/>
    </w:rPr>
  </w:style>
  <w:style w:type="character" w:customStyle="1" w:styleId="WW8Num77z0">
    <w:name w:val="WW8Num77z0"/>
    <w:uiPriority w:val="99"/>
    <w:rsid w:val="00F56CBC"/>
    <w:rPr>
      <w:rFonts w:ascii="Wingdings" w:hAnsi="Wingdings"/>
    </w:rPr>
  </w:style>
  <w:style w:type="character" w:customStyle="1" w:styleId="WW8Num78z0">
    <w:name w:val="WW8Num78z0"/>
    <w:uiPriority w:val="99"/>
    <w:rsid w:val="00F56CBC"/>
    <w:rPr>
      <w:rFonts w:ascii="Wingdings" w:hAnsi="Wingdings"/>
    </w:rPr>
  </w:style>
  <w:style w:type="character" w:customStyle="1" w:styleId="WW8Num79z0">
    <w:name w:val="WW8Num79z0"/>
    <w:uiPriority w:val="99"/>
    <w:rsid w:val="00F56CBC"/>
    <w:rPr>
      <w:rFonts w:ascii="Wingdings" w:hAnsi="Wingdings"/>
    </w:rPr>
  </w:style>
  <w:style w:type="character" w:customStyle="1" w:styleId="WW8Num80z0">
    <w:name w:val="WW8Num80z0"/>
    <w:uiPriority w:val="99"/>
    <w:rsid w:val="00F56CBC"/>
    <w:rPr>
      <w:rFonts w:ascii="Symbol" w:hAnsi="Symbol"/>
    </w:rPr>
  </w:style>
  <w:style w:type="character" w:customStyle="1" w:styleId="WW8Num81z0">
    <w:name w:val="WW8Num81z0"/>
    <w:uiPriority w:val="99"/>
    <w:rsid w:val="00F56CBC"/>
    <w:rPr>
      <w:rFonts w:ascii="Symbol" w:hAnsi="Symbol"/>
    </w:rPr>
  </w:style>
  <w:style w:type="character" w:customStyle="1" w:styleId="WW8Num82z0">
    <w:name w:val="WW8Num82z0"/>
    <w:uiPriority w:val="99"/>
    <w:rsid w:val="00F56CBC"/>
    <w:rPr>
      <w:rFonts w:ascii="Symbol" w:hAnsi="Symbol"/>
    </w:rPr>
  </w:style>
  <w:style w:type="character" w:customStyle="1" w:styleId="WW8Num83z0">
    <w:name w:val="WW8Num83z0"/>
    <w:uiPriority w:val="99"/>
    <w:rsid w:val="00F56CBC"/>
    <w:rPr>
      <w:rFonts w:ascii="Symbol" w:hAnsi="Symbol"/>
    </w:rPr>
  </w:style>
  <w:style w:type="character" w:customStyle="1" w:styleId="WW8Num84z0">
    <w:name w:val="WW8Num84z0"/>
    <w:uiPriority w:val="99"/>
    <w:rsid w:val="00F56CBC"/>
    <w:rPr>
      <w:rFonts w:ascii="Symbol" w:hAnsi="Symbol"/>
    </w:rPr>
  </w:style>
  <w:style w:type="character" w:customStyle="1" w:styleId="WW8Num85z0">
    <w:name w:val="WW8Num85z0"/>
    <w:uiPriority w:val="99"/>
    <w:rsid w:val="00F56CBC"/>
    <w:rPr>
      <w:rFonts w:ascii="Symbol" w:hAnsi="Symbol"/>
    </w:rPr>
  </w:style>
  <w:style w:type="character" w:customStyle="1" w:styleId="WW8Num86z0">
    <w:name w:val="WW8Num86z0"/>
    <w:uiPriority w:val="99"/>
    <w:rsid w:val="00F56CBC"/>
    <w:rPr>
      <w:rFonts w:ascii="Symbol" w:hAnsi="Symbol"/>
    </w:rPr>
  </w:style>
  <w:style w:type="character" w:customStyle="1" w:styleId="WW8Num87z0">
    <w:name w:val="WW8Num87z0"/>
    <w:uiPriority w:val="99"/>
    <w:rsid w:val="00F56CBC"/>
    <w:rPr>
      <w:rFonts w:ascii="Symbol" w:hAnsi="Symbol"/>
    </w:rPr>
  </w:style>
  <w:style w:type="character" w:customStyle="1" w:styleId="WW8Num88z0">
    <w:name w:val="WW8Num88z0"/>
    <w:uiPriority w:val="99"/>
    <w:rsid w:val="00F56CBC"/>
    <w:rPr>
      <w:rFonts w:ascii="Symbol" w:hAnsi="Symbol"/>
    </w:rPr>
  </w:style>
  <w:style w:type="character" w:customStyle="1" w:styleId="WW8Num89z0">
    <w:name w:val="WW8Num89z0"/>
    <w:uiPriority w:val="99"/>
    <w:rsid w:val="00F56CBC"/>
    <w:rPr>
      <w:rFonts w:ascii="Symbol" w:hAnsi="Symbol"/>
    </w:rPr>
  </w:style>
  <w:style w:type="character" w:customStyle="1" w:styleId="WW8Num90z0">
    <w:name w:val="WW8Num90z0"/>
    <w:uiPriority w:val="99"/>
    <w:rsid w:val="00F56CBC"/>
    <w:rPr>
      <w:rFonts w:ascii="Wingdings" w:hAnsi="Wingdings"/>
    </w:rPr>
  </w:style>
  <w:style w:type="character" w:customStyle="1" w:styleId="WW8Num91z0">
    <w:name w:val="WW8Num91z0"/>
    <w:uiPriority w:val="99"/>
    <w:rsid w:val="00F56CBC"/>
    <w:rPr>
      <w:rFonts w:ascii="Wingdings" w:hAnsi="Wingdings"/>
    </w:rPr>
  </w:style>
  <w:style w:type="character" w:customStyle="1" w:styleId="WW8Num92z0">
    <w:name w:val="WW8Num92z0"/>
    <w:uiPriority w:val="99"/>
    <w:rsid w:val="00F56CBC"/>
    <w:rPr>
      <w:rFonts w:ascii="Wingdings" w:hAnsi="Wingdings"/>
    </w:rPr>
  </w:style>
  <w:style w:type="character" w:customStyle="1" w:styleId="WW8Num93z0">
    <w:name w:val="WW8Num93z0"/>
    <w:uiPriority w:val="99"/>
    <w:rsid w:val="00F56CBC"/>
    <w:rPr>
      <w:rFonts w:ascii="Wingdings" w:hAnsi="Wingdings"/>
    </w:rPr>
  </w:style>
  <w:style w:type="character" w:customStyle="1" w:styleId="WW8Num94z0">
    <w:name w:val="WW8Num94z0"/>
    <w:uiPriority w:val="99"/>
    <w:rsid w:val="00F56CBC"/>
    <w:rPr>
      <w:rFonts w:ascii="Wingdings" w:hAnsi="Wingdings"/>
    </w:rPr>
  </w:style>
  <w:style w:type="character" w:customStyle="1" w:styleId="WW8Num101z0">
    <w:name w:val="WW8Num101z0"/>
    <w:uiPriority w:val="99"/>
    <w:rsid w:val="00F56CBC"/>
    <w:rPr>
      <w:rFonts w:ascii="Symbol" w:hAnsi="Symbol"/>
    </w:rPr>
  </w:style>
  <w:style w:type="character" w:customStyle="1" w:styleId="WW8Num102z0">
    <w:name w:val="WW8Num102z0"/>
    <w:uiPriority w:val="99"/>
    <w:rsid w:val="00F56CBC"/>
    <w:rPr>
      <w:rFonts w:ascii="Symbol" w:hAnsi="Symbol"/>
    </w:rPr>
  </w:style>
  <w:style w:type="character" w:customStyle="1" w:styleId="WW8Num103z0">
    <w:name w:val="WW8Num103z0"/>
    <w:uiPriority w:val="99"/>
    <w:rsid w:val="00F56CBC"/>
    <w:rPr>
      <w:rFonts w:ascii="Symbol" w:hAnsi="Symbol"/>
    </w:rPr>
  </w:style>
  <w:style w:type="character" w:customStyle="1" w:styleId="WW8Num104z0">
    <w:name w:val="WW8Num104z0"/>
    <w:uiPriority w:val="99"/>
    <w:rsid w:val="00F56CBC"/>
    <w:rPr>
      <w:rFonts w:ascii="Symbol" w:hAnsi="Symbol"/>
    </w:rPr>
  </w:style>
  <w:style w:type="character" w:customStyle="1" w:styleId="WW8Num105z0">
    <w:name w:val="WW8Num105z0"/>
    <w:uiPriority w:val="99"/>
    <w:rsid w:val="00F56CBC"/>
    <w:rPr>
      <w:rFonts w:ascii="Symbol" w:hAnsi="Symbol"/>
    </w:rPr>
  </w:style>
  <w:style w:type="character" w:customStyle="1" w:styleId="WW8Num106z0">
    <w:name w:val="WW8Num106z0"/>
    <w:uiPriority w:val="99"/>
    <w:rsid w:val="00F56CBC"/>
    <w:rPr>
      <w:rFonts w:ascii="Wingdings" w:hAnsi="Wingdings"/>
    </w:rPr>
  </w:style>
  <w:style w:type="character" w:customStyle="1" w:styleId="WW8Num107z0">
    <w:name w:val="WW8Num107z0"/>
    <w:uiPriority w:val="99"/>
    <w:rsid w:val="00F56CBC"/>
    <w:rPr>
      <w:rFonts w:ascii="Wingdings" w:hAnsi="Wingdings"/>
    </w:rPr>
  </w:style>
  <w:style w:type="character" w:customStyle="1" w:styleId="WW8Num108z0">
    <w:name w:val="WW8Num108z0"/>
    <w:uiPriority w:val="99"/>
    <w:rsid w:val="00F56CBC"/>
    <w:rPr>
      <w:rFonts w:ascii="Wingdings" w:hAnsi="Wingdings"/>
    </w:rPr>
  </w:style>
  <w:style w:type="character" w:customStyle="1" w:styleId="WW8Num109z0">
    <w:name w:val="WW8Num109z0"/>
    <w:uiPriority w:val="99"/>
    <w:rsid w:val="00F56CBC"/>
    <w:rPr>
      <w:rFonts w:ascii="Symbol" w:hAnsi="Symbol"/>
    </w:rPr>
  </w:style>
  <w:style w:type="character" w:customStyle="1" w:styleId="WW8Num110z0">
    <w:name w:val="WW8Num110z0"/>
    <w:uiPriority w:val="99"/>
    <w:rsid w:val="00F56CBC"/>
    <w:rPr>
      <w:rFonts w:ascii="Symbol" w:hAnsi="Symbol"/>
    </w:rPr>
  </w:style>
  <w:style w:type="character" w:customStyle="1" w:styleId="WW8Num111z0">
    <w:name w:val="WW8Num111z0"/>
    <w:uiPriority w:val="99"/>
    <w:rsid w:val="00F56CBC"/>
    <w:rPr>
      <w:rFonts w:ascii="Symbol" w:hAnsi="Symbol"/>
    </w:rPr>
  </w:style>
  <w:style w:type="character" w:customStyle="1" w:styleId="WW8Num95z0">
    <w:name w:val="WW8Num95z0"/>
    <w:uiPriority w:val="99"/>
    <w:rsid w:val="00F56CBC"/>
    <w:rPr>
      <w:rFonts w:ascii="Wingdings" w:hAnsi="Wingdings"/>
    </w:rPr>
  </w:style>
  <w:style w:type="character" w:customStyle="1" w:styleId="WW8Num96z0">
    <w:name w:val="WW8Num96z0"/>
    <w:uiPriority w:val="99"/>
    <w:rsid w:val="00F56CBC"/>
    <w:rPr>
      <w:rFonts w:ascii="Wingdings" w:hAnsi="Wingdings"/>
    </w:rPr>
  </w:style>
  <w:style w:type="character" w:customStyle="1" w:styleId="WW8Num97z0">
    <w:name w:val="WW8Num97z0"/>
    <w:uiPriority w:val="99"/>
    <w:rsid w:val="00F56CBC"/>
    <w:rPr>
      <w:rFonts w:ascii="Symbol" w:hAnsi="Symbol"/>
    </w:rPr>
  </w:style>
  <w:style w:type="character" w:customStyle="1" w:styleId="WW8Num98z0">
    <w:name w:val="WW8Num98z0"/>
    <w:uiPriority w:val="99"/>
    <w:rsid w:val="00F56CBC"/>
    <w:rPr>
      <w:rFonts w:ascii="Symbol" w:hAnsi="Symbol"/>
    </w:rPr>
  </w:style>
  <w:style w:type="character" w:customStyle="1" w:styleId="WW8Num99z0">
    <w:name w:val="WW8Num99z0"/>
    <w:uiPriority w:val="99"/>
    <w:rsid w:val="00F56CBC"/>
    <w:rPr>
      <w:rFonts w:ascii="Wingdings" w:hAnsi="Wingdings"/>
    </w:rPr>
  </w:style>
  <w:style w:type="character" w:customStyle="1" w:styleId="WW8Num100z0">
    <w:name w:val="WW8Num100z0"/>
    <w:uiPriority w:val="99"/>
    <w:rsid w:val="00F56CBC"/>
    <w:rPr>
      <w:rFonts w:ascii="Wingdings" w:hAnsi="Wingdings"/>
    </w:rPr>
  </w:style>
  <w:style w:type="character" w:customStyle="1" w:styleId="WW8Num112z0">
    <w:name w:val="WW8Num112z0"/>
    <w:uiPriority w:val="99"/>
    <w:rsid w:val="00F56CBC"/>
    <w:rPr>
      <w:rFonts w:ascii="Symbol" w:hAnsi="Symbol"/>
    </w:rPr>
  </w:style>
  <w:style w:type="character" w:customStyle="1" w:styleId="WW8Num113z0">
    <w:name w:val="WW8Num113z0"/>
    <w:uiPriority w:val="99"/>
    <w:rsid w:val="00F56CBC"/>
    <w:rPr>
      <w:rFonts w:ascii="Symbol" w:hAnsi="Symbol"/>
    </w:rPr>
  </w:style>
  <w:style w:type="character" w:customStyle="1" w:styleId="WW8Num114z0">
    <w:name w:val="WW8Num114z0"/>
    <w:uiPriority w:val="99"/>
    <w:rsid w:val="00F56CBC"/>
    <w:rPr>
      <w:rFonts w:ascii="Symbol" w:hAnsi="Symbol"/>
    </w:rPr>
  </w:style>
  <w:style w:type="character" w:customStyle="1" w:styleId="WW8Num115z0">
    <w:name w:val="WW8Num115z0"/>
    <w:uiPriority w:val="99"/>
    <w:rsid w:val="00F56CBC"/>
    <w:rPr>
      <w:rFonts w:ascii="Symbol" w:hAnsi="Symbol"/>
    </w:rPr>
  </w:style>
  <w:style w:type="character" w:customStyle="1" w:styleId="WW8Num116z0">
    <w:name w:val="WW8Num116z0"/>
    <w:uiPriority w:val="99"/>
    <w:rsid w:val="00F56CBC"/>
    <w:rPr>
      <w:rFonts w:ascii="Symbol" w:hAnsi="Symbol"/>
    </w:rPr>
  </w:style>
  <w:style w:type="character" w:customStyle="1" w:styleId="WW8Num117z0">
    <w:name w:val="WW8Num117z0"/>
    <w:uiPriority w:val="99"/>
    <w:rsid w:val="00F56CBC"/>
    <w:rPr>
      <w:rFonts w:ascii="Symbol" w:hAnsi="Symbol"/>
    </w:rPr>
  </w:style>
  <w:style w:type="character" w:customStyle="1" w:styleId="WW8Num118z0">
    <w:name w:val="WW8Num118z0"/>
    <w:uiPriority w:val="99"/>
    <w:rsid w:val="00F56CBC"/>
    <w:rPr>
      <w:rFonts w:ascii="Symbol" w:hAnsi="Symbol"/>
    </w:rPr>
  </w:style>
  <w:style w:type="character" w:customStyle="1" w:styleId="WW8Num119z0">
    <w:name w:val="WW8Num119z0"/>
    <w:uiPriority w:val="99"/>
    <w:rsid w:val="00F56CBC"/>
    <w:rPr>
      <w:rFonts w:ascii="Symbol" w:hAnsi="Symbol"/>
    </w:rPr>
  </w:style>
  <w:style w:type="character" w:customStyle="1" w:styleId="WW8Num120z0">
    <w:name w:val="WW8Num120z0"/>
    <w:uiPriority w:val="99"/>
    <w:rsid w:val="00F56CBC"/>
    <w:rPr>
      <w:rFonts w:ascii="Symbol" w:hAnsi="Symbol"/>
    </w:rPr>
  </w:style>
  <w:style w:type="character" w:customStyle="1" w:styleId="WW8Num121z0">
    <w:name w:val="WW8Num121z0"/>
    <w:uiPriority w:val="99"/>
    <w:rsid w:val="00F56CBC"/>
    <w:rPr>
      <w:rFonts w:ascii="Symbol" w:hAnsi="Symbol"/>
    </w:rPr>
  </w:style>
  <w:style w:type="character" w:customStyle="1" w:styleId="WW8Num122z0">
    <w:name w:val="WW8Num122z0"/>
    <w:uiPriority w:val="99"/>
    <w:rsid w:val="00F56CBC"/>
    <w:rPr>
      <w:rFonts w:ascii="Symbol" w:hAnsi="Symbol"/>
    </w:rPr>
  </w:style>
  <w:style w:type="character" w:customStyle="1" w:styleId="WW8Num123z0">
    <w:name w:val="WW8Num123z0"/>
    <w:uiPriority w:val="99"/>
    <w:rsid w:val="00F56CBC"/>
    <w:rPr>
      <w:rFonts w:ascii="Symbol" w:hAnsi="Symbol"/>
    </w:rPr>
  </w:style>
  <w:style w:type="character" w:customStyle="1" w:styleId="WW8Num124z0">
    <w:name w:val="WW8Num124z0"/>
    <w:uiPriority w:val="99"/>
    <w:rsid w:val="00F56CBC"/>
    <w:rPr>
      <w:rFonts w:ascii="Symbol" w:hAnsi="Symbol"/>
    </w:rPr>
  </w:style>
  <w:style w:type="character" w:customStyle="1" w:styleId="WW8Num125z0">
    <w:name w:val="WW8Num125z0"/>
    <w:uiPriority w:val="99"/>
    <w:rsid w:val="00F56CBC"/>
    <w:rPr>
      <w:rFonts w:ascii="Symbol" w:hAnsi="Symbol"/>
    </w:rPr>
  </w:style>
  <w:style w:type="character" w:customStyle="1" w:styleId="WW8Num126z0">
    <w:name w:val="WW8Num126z0"/>
    <w:uiPriority w:val="99"/>
    <w:rsid w:val="00F56CBC"/>
    <w:rPr>
      <w:rFonts w:ascii="Symbol" w:hAnsi="Symbol"/>
    </w:rPr>
  </w:style>
  <w:style w:type="character" w:customStyle="1" w:styleId="WW8Num127z0">
    <w:name w:val="WW8Num127z0"/>
    <w:uiPriority w:val="99"/>
    <w:rsid w:val="00F56CBC"/>
    <w:rPr>
      <w:rFonts w:ascii="Symbol" w:hAnsi="Symbol"/>
    </w:rPr>
  </w:style>
  <w:style w:type="character" w:customStyle="1" w:styleId="WW8Num128z0">
    <w:name w:val="WW8Num128z0"/>
    <w:uiPriority w:val="99"/>
    <w:rsid w:val="00F56CBC"/>
    <w:rPr>
      <w:rFonts w:ascii="Symbol" w:hAnsi="Symbol"/>
    </w:rPr>
  </w:style>
  <w:style w:type="character" w:customStyle="1" w:styleId="WW8Num135z0">
    <w:name w:val="WW8Num135z0"/>
    <w:uiPriority w:val="99"/>
    <w:rsid w:val="00F56CBC"/>
    <w:rPr>
      <w:rFonts w:ascii="Wingdings" w:hAnsi="Wingdings"/>
    </w:rPr>
  </w:style>
  <w:style w:type="character" w:customStyle="1" w:styleId="WW8Num135z3">
    <w:name w:val="WW8Num135z3"/>
    <w:uiPriority w:val="99"/>
    <w:rsid w:val="00F56CBC"/>
    <w:rPr>
      <w:rFonts w:ascii="Symbol" w:hAnsi="Symbol"/>
    </w:rPr>
  </w:style>
  <w:style w:type="character" w:customStyle="1" w:styleId="WW8Num136z0">
    <w:name w:val="WW8Num136z0"/>
    <w:uiPriority w:val="99"/>
    <w:rsid w:val="00F56CBC"/>
    <w:rPr>
      <w:rFonts w:ascii="Verdana" w:hAnsi="Verdana"/>
      <w:b/>
      <w:color w:val="auto"/>
      <w:sz w:val="20"/>
    </w:rPr>
  </w:style>
  <w:style w:type="character" w:customStyle="1" w:styleId="WW8Num137z0">
    <w:name w:val="WW8Num137z0"/>
    <w:uiPriority w:val="99"/>
    <w:rsid w:val="00F56CBC"/>
    <w:rPr>
      <w:rFonts w:ascii="Wingdings" w:hAnsi="Wingdings"/>
    </w:rPr>
  </w:style>
  <w:style w:type="character" w:customStyle="1" w:styleId="WW8Num137z1">
    <w:name w:val="WW8Num137z1"/>
    <w:uiPriority w:val="99"/>
    <w:rsid w:val="00F56CBC"/>
    <w:rPr>
      <w:rFonts w:ascii="Courier New" w:hAnsi="Courier New"/>
    </w:rPr>
  </w:style>
  <w:style w:type="character" w:customStyle="1" w:styleId="WW8Num137z3">
    <w:name w:val="WW8Num137z3"/>
    <w:uiPriority w:val="99"/>
    <w:rsid w:val="00F56CBC"/>
    <w:rPr>
      <w:rFonts w:ascii="Symbol" w:hAnsi="Symbol"/>
    </w:rPr>
  </w:style>
  <w:style w:type="character" w:customStyle="1" w:styleId="WW8Num138z0">
    <w:name w:val="WW8Num138z0"/>
    <w:uiPriority w:val="99"/>
    <w:rsid w:val="00F56CBC"/>
    <w:rPr>
      <w:rFonts w:ascii="Verdana" w:hAnsi="Verdana"/>
      <w:b/>
      <w:color w:val="auto"/>
      <w:sz w:val="20"/>
    </w:rPr>
  </w:style>
  <w:style w:type="character" w:customStyle="1" w:styleId="WW8Num139z0">
    <w:name w:val="WW8Num139z0"/>
    <w:uiPriority w:val="99"/>
    <w:rsid w:val="00F56CBC"/>
    <w:rPr>
      <w:rFonts w:ascii="Verdana" w:hAnsi="Verdana"/>
      <w:b/>
      <w:color w:val="auto"/>
      <w:sz w:val="20"/>
    </w:rPr>
  </w:style>
  <w:style w:type="character" w:customStyle="1" w:styleId="WW8Num140z0">
    <w:name w:val="WW8Num140z0"/>
    <w:uiPriority w:val="99"/>
    <w:rsid w:val="00F56CBC"/>
    <w:rPr>
      <w:rFonts w:ascii="Wingdings" w:hAnsi="Wingdings"/>
    </w:rPr>
  </w:style>
  <w:style w:type="character" w:customStyle="1" w:styleId="WW8Num140z1">
    <w:name w:val="WW8Num140z1"/>
    <w:uiPriority w:val="99"/>
    <w:rsid w:val="00F56CBC"/>
    <w:rPr>
      <w:rFonts w:ascii="Courier New" w:hAnsi="Courier New"/>
    </w:rPr>
  </w:style>
  <w:style w:type="character" w:customStyle="1" w:styleId="WW8Num140z3">
    <w:name w:val="WW8Num140z3"/>
    <w:uiPriority w:val="99"/>
    <w:rsid w:val="00F56CBC"/>
    <w:rPr>
      <w:rFonts w:ascii="Symbol" w:hAnsi="Symbol"/>
    </w:rPr>
  </w:style>
  <w:style w:type="character" w:customStyle="1" w:styleId="WW8Num141z0">
    <w:name w:val="WW8Num141z0"/>
    <w:uiPriority w:val="99"/>
    <w:rsid w:val="00F56CBC"/>
    <w:rPr>
      <w:rFonts w:ascii="Verdana" w:hAnsi="Verdana"/>
      <w:b/>
      <w:color w:val="auto"/>
      <w:sz w:val="20"/>
    </w:rPr>
  </w:style>
  <w:style w:type="character" w:customStyle="1" w:styleId="WW8Num142z0">
    <w:name w:val="WW8Num142z0"/>
    <w:uiPriority w:val="99"/>
    <w:rsid w:val="00F56CBC"/>
    <w:rPr>
      <w:rFonts w:ascii="Verdana" w:hAnsi="Verdana"/>
      <w:b/>
      <w:color w:val="auto"/>
      <w:sz w:val="20"/>
    </w:rPr>
  </w:style>
  <w:style w:type="character" w:customStyle="1" w:styleId="WW8Num143z0">
    <w:name w:val="WW8Num143z0"/>
    <w:uiPriority w:val="99"/>
    <w:rsid w:val="00F56CBC"/>
    <w:rPr>
      <w:rFonts w:ascii="Verdana" w:hAnsi="Verdana"/>
      <w:b/>
      <w:color w:val="auto"/>
      <w:sz w:val="20"/>
    </w:rPr>
  </w:style>
  <w:style w:type="character" w:customStyle="1" w:styleId="WW8Num144z0">
    <w:name w:val="WW8Num144z0"/>
    <w:uiPriority w:val="99"/>
    <w:rsid w:val="00F56CBC"/>
    <w:rPr>
      <w:rFonts w:ascii="Verdana" w:hAnsi="Verdana"/>
      <w:b/>
      <w:color w:val="auto"/>
      <w:sz w:val="20"/>
    </w:rPr>
  </w:style>
  <w:style w:type="character" w:customStyle="1" w:styleId="WW8Num145z0">
    <w:name w:val="WW8Num145z0"/>
    <w:uiPriority w:val="99"/>
    <w:rsid w:val="00F56CBC"/>
    <w:rPr>
      <w:rFonts w:ascii="Verdana" w:hAnsi="Verdana"/>
      <w:b/>
      <w:color w:val="auto"/>
      <w:sz w:val="20"/>
    </w:rPr>
  </w:style>
  <w:style w:type="character" w:customStyle="1" w:styleId="WW8Num146z0">
    <w:name w:val="WW8Num146z0"/>
    <w:uiPriority w:val="99"/>
    <w:rsid w:val="00F56CBC"/>
    <w:rPr>
      <w:rFonts w:ascii="Verdana" w:hAnsi="Verdana"/>
      <w:b/>
      <w:color w:val="auto"/>
      <w:sz w:val="20"/>
    </w:rPr>
  </w:style>
  <w:style w:type="character" w:customStyle="1" w:styleId="WW8Num147z0">
    <w:name w:val="WW8Num147z0"/>
    <w:uiPriority w:val="99"/>
    <w:rsid w:val="00F56CBC"/>
    <w:rPr>
      <w:rFonts w:ascii="Verdana" w:hAnsi="Verdana"/>
      <w:b/>
      <w:color w:val="auto"/>
      <w:sz w:val="20"/>
    </w:rPr>
  </w:style>
  <w:style w:type="character" w:customStyle="1" w:styleId="WW8Num148z0">
    <w:name w:val="WW8Num148z0"/>
    <w:uiPriority w:val="99"/>
    <w:rsid w:val="00F56CBC"/>
    <w:rPr>
      <w:rFonts w:ascii="Wingdings" w:hAnsi="Wingdings"/>
    </w:rPr>
  </w:style>
  <w:style w:type="character" w:customStyle="1" w:styleId="WW8Num148z1">
    <w:name w:val="WW8Num148z1"/>
    <w:uiPriority w:val="99"/>
    <w:rsid w:val="00F56CBC"/>
    <w:rPr>
      <w:rFonts w:ascii="Courier New" w:hAnsi="Courier New"/>
    </w:rPr>
  </w:style>
  <w:style w:type="character" w:customStyle="1" w:styleId="WW8Num148z3">
    <w:name w:val="WW8Num148z3"/>
    <w:uiPriority w:val="99"/>
    <w:rsid w:val="00F56CBC"/>
    <w:rPr>
      <w:rFonts w:ascii="Symbol" w:hAnsi="Symbol"/>
    </w:rPr>
  </w:style>
  <w:style w:type="character" w:customStyle="1" w:styleId="WW8Num149z0">
    <w:name w:val="WW8Num149z0"/>
    <w:uiPriority w:val="99"/>
    <w:rsid w:val="00F56CBC"/>
    <w:rPr>
      <w:rFonts w:ascii="Verdana" w:hAnsi="Verdana"/>
      <w:b/>
      <w:color w:val="auto"/>
      <w:sz w:val="20"/>
    </w:rPr>
  </w:style>
  <w:style w:type="character" w:customStyle="1" w:styleId="WW8NumSt2z0">
    <w:name w:val="WW8NumSt2z0"/>
    <w:uiPriority w:val="99"/>
    <w:rsid w:val="00F56CBC"/>
    <w:rPr>
      <w:rFonts w:ascii="Symbol" w:hAnsi="Symbol"/>
    </w:rPr>
  </w:style>
  <w:style w:type="character" w:customStyle="1" w:styleId="WW8NumSt3z0">
    <w:name w:val="WW8NumSt3z0"/>
    <w:uiPriority w:val="99"/>
    <w:rsid w:val="00F56CBC"/>
    <w:rPr>
      <w:rFonts w:ascii="Symbol" w:hAnsi="Symbol"/>
    </w:rPr>
  </w:style>
  <w:style w:type="character" w:customStyle="1" w:styleId="WW8NumSt4z0">
    <w:name w:val="WW8NumSt4z0"/>
    <w:uiPriority w:val="99"/>
    <w:rsid w:val="00F56CBC"/>
    <w:rPr>
      <w:rFonts w:ascii="Wingdings" w:hAnsi="Wingdings"/>
    </w:rPr>
  </w:style>
  <w:style w:type="character" w:customStyle="1" w:styleId="WW8NumSt5z0">
    <w:name w:val="WW8NumSt5z0"/>
    <w:uiPriority w:val="99"/>
    <w:rsid w:val="00F56CBC"/>
    <w:rPr>
      <w:rFonts w:ascii="Wingdings" w:hAnsi="Wingdings"/>
    </w:rPr>
  </w:style>
  <w:style w:type="character" w:customStyle="1" w:styleId="WW8NumSt6z0">
    <w:name w:val="WW8NumSt6z0"/>
    <w:uiPriority w:val="99"/>
    <w:rsid w:val="00F56CBC"/>
    <w:rPr>
      <w:rFonts w:ascii="Wingdings" w:hAnsi="Wingdings"/>
    </w:rPr>
  </w:style>
  <w:style w:type="character" w:customStyle="1" w:styleId="WW8NumSt7z0">
    <w:name w:val="WW8NumSt7z0"/>
    <w:uiPriority w:val="99"/>
    <w:rsid w:val="00F56CBC"/>
    <w:rPr>
      <w:rFonts w:ascii="Wingdings" w:hAnsi="Wingdings"/>
    </w:rPr>
  </w:style>
  <w:style w:type="character" w:customStyle="1" w:styleId="WW8NumSt8z0">
    <w:name w:val="WW8NumSt8z0"/>
    <w:uiPriority w:val="99"/>
    <w:rsid w:val="00F56CBC"/>
    <w:rPr>
      <w:rFonts w:ascii="Wingdings" w:hAnsi="Wingdings"/>
    </w:rPr>
  </w:style>
  <w:style w:type="character" w:customStyle="1" w:styleId="WW8NumSt77z0">
    <w:name w:val="WW8NumSt77z0"/>
    <w:uiPriority w:val="99"/>
    <w:rsid w:val="00F56CBC"/>
    <w:rPr>
      <w:rFonts w:ascii="Symbol" w:hAnsi="Symbol"/>
    </w:rPr>
  </w:style>
  <w:style w:type="character" w:customStyle="1" w:styleId="WW8NumSt78z0">
    <w:name w:val="WW8NumSt78z0"/>
    <w:uiPriority w:val="99"/>
    <w:rsid w:val="00F56CBC"/>
    <w:rPr>
      <w:rFonts w:ascii="Symbol" w:hAnsi="Symbol"/>
    </w:rPr>
  </w:style>
  <w:style w:type="character" w:customStyle="1" w:styleId="WW8NumSt79z0">
    <w:name w:val="WW8NumSt79z0"/>
    <w:uiPriority w:val="99"/>
    <w:rsid w:val="00F56CBC"/>
    <w:rPr>
      <w:rFonts w:ascii="Symbol" w:hAnsi="Symbol"/>
    </w:rPr>
  </w:style>
  <w:style w:type="character" w:customStyle="1" w:styleId="WW8NumSt80z0">
    <w:name w:val="WW8NumSt80z0"/>
    <w:uiPriority w:val="99"/>
    <w:rsid w:val="00F56CBC"/>
    <w:rPr>
      <w:rFonts w:ascii="Symbol" w:hAnsi="Symbol"/>
    </w:rPr>
  </w:style>
  <w:style w:type="character" w:customStyle="1" w:styleId="WW8NumSt81z0">
    <w:name w:val="WW8NumSt81z0"/>
    <w:uiPriority w:val="99"/>
    <w:rsid w:val="00F56CBC"/>
    <w:rPr>
      <w:rFonts w:ascii="Symbol" w:hAnsi="Symbol"/>
    </w:rPr>
  </w:style>
  <w:style w:type="character" w:customStyle="1" w:styleId="WW8NumSt82z0">
    <w:name w:val="WW8NumSt82z0"/>
    <w:uiPriority w:val="99"/>
    <w:rsid w:val="00F56CBC"/>
    <w:rPr>
      <w:rFonts w:ascii="Wingdings" w:hAnsi="Wingdings"/>
    </w:rPr>
  </w:style>
  <w:style w:type="character" w:customStyle="1" w:styleId="WW8NumSt83z0">
    <w:name w:val="WW8NumSt83z0"/>
    <w:uiPriority w:val="99"/>
    <w:rsid w:val="00F56CBC"/>
    <w:rPr>
      <w:rFonts w:ascii="Wingdings" w:hAnsi="Wingdings"/>
    </w:rPr>
  </w:style>
  <w:style w:type="character" w:customStyle="1" w:styleId="WW8NumSt84z0">
    <w:name w:val="WW8NumSt84z0"/>
    <w:uiPriority w:val="99"/>
    <w:rsid w:val="00F56CBC"/>
    <w:rPr>
      <w:rFonts w:ascii="Symbol" w:hAnsi="Symbol"/>
    </w:rPr>
  </w:style>
  <w:style w:type="character" w:customStyle="1" w:styleId="WW8NumSt85z0">
    <w:name w:val="WW8NumSt85z0"/>
    <w:uiPriority w:val="99"/>
    <w:rsid w:val="00F56CBC"/>
    <w:rPr>
      <w:rFonts w:ascii="Symbol" w:hAnsi="Symbol"/>
    </w:rPr>
  </w:style>
  <w:style w:type="character" w:customStyle="1" w:styleId="WW8NumSt86z0">
    <w:name w:val="WW8NumSt86z0"/>
    <w:uiPriority w:val="99"/>
    <w:rsid w:val="00F56CBC"/>
    <w:rPr>
      <w:rFonts w:ascii="Symbol" w:hAnsi="Symbol"/>
    </w:rPr>
  </w:style>
  <w:style w:type="character" w:customStyle="1" w:styleId="WW8NumSt87z0">
    <w:name w:val="WW8NumSt87z0"/>
    <w:uiPriority w:val="99"/>
    <w:rsid w:val="00F56CBC"/>
    <w:rPr>
      <w:rFonts w:ascii="Wingdings" w:hAnsi="Wingdings"/>
    </w:rPr>
  </w:style>
  <w:style w:type="character" w:customStyle="1" w:styleId="WW8NumSt88z0">
    <w:name w:val="WW8NumSt88z0"/>
    <w:uiPriority w:val="99"/>
    <w:rsid w:val="00F56CBC"/>
    <w:rPr>
      <w:rFonts w:ascii="Symbol" w:hAnsi="Symbol"/>
    </w:rPr>
  </w:style>
  <w:style w:type="character" w:customStyle="1" w:styleId="WW8NumSt89z0">
    <w:name w:val="WW8NumSt89z0"/>
    <w:uiPriority w:val="99"/>
    <w:rsid w:val="00F56CBC"/>
    <w:rPr>
      <w:rFonts w:ascii="Symbol" w:hAnsi="Symbol"/>
    </w:rPr>
  </w:style>
  <w:style w:type="character" w:customStyle="1" w:styleId="WW8NumSt90z0">
    <w:name w:val="WW8NumSt90z0"/>
    <w:uiPriority w:val="99"/>
    <w:rsid w:val="00F56CBC"/>
    <w:rPr>
      <w:rFonts w:ascii="Symbol" w:hAnsi="Symbol"/>
    </w:rPr>
  </w:style>
  <w:style w:type="character" w:customStyle="1" w:styleId="WW8NumSt91z0">
    <w:name w:val="WW8NumSt91z0"/>
    <w:uiPriority w:val="99"/>
    <w:rsid w:val="00F56CBC"/>
    <w:rPr>
      <w:rFonts w:ascii="Symbol" w:hAnsi="Symbol"/>
    </w:rPr>
  </w:style>
  <w:style w:type="character" w:customStyle="1" w:styleId="WW8NumSt92z0">
    <w:name w:val="WW8NumSt92z0"/>
    <w:uiPriority w:val="99"/>
    <w:rsid w:val="00F56CBC"/>
    <w:rPr>
      <w:rFonts w:ascii="Symbol" w:hAnsi="Symbol"/>
    </w:rPr>
  </w:style>
  <w:style w:type="character" w:customStyle="1" w:styleId="WW8NumSt93z0">
    <w:name w:val="WW8NumSt93z0"/>
    <w:uiPriority w:val="99"/>
    <w:rsid w:val="00F56CBC"/>
    <w:rPr>
      <w:rFonts w:ascii="Symbol" w:hAnsi="Symbol"/>
    </w:rPr>
  </w:style>
  <w:style w:type="character" w:customStyle="1" w:styleId="WW8NumSt94z0">
    <w:name w:val="WW8NumSt94z0"/>
    <w:uiPriority w:val="99"/>
    <w:rsid w:val="00F56CBC"/>
    <w:rPr>
      <w:rFonts w:ascii="Wingdings" w:hAnsi="Wingdings"/>
    </w:rPr>
  </w:style>
  <w:style w:type="character" w:customStyle="1" w:styleId="WW8NumSt95z0">
    <w:name w:val="WW8NumSt95z0"/>
    <w:uiPriority w:val="99"/>
    <w:rsid w:val="00F56CBC"/>
    <w:rPr>
      <w:rFonts w:ascii="Wingdings" w:hAnsi="Wingdings"/>
    </w:rPr>
  </w:style>
  <w:style w:type="character" w:customStyle="1" w:styleId="WW8NumSt96z0">
    <w:name w:val="WW8NumSt96z0"/>
    <w:uiPriority w:val="99"/>
    <w:rsid w:val="00F56CBC"/>
    <w:rPr>
      <w:rFonts w:ascii="Symbol" w:hAnsi="Symbol"/>
    </w:rPr>
  </w:style>
  <w:style w:type="character" w:customStyle="1" w:styleId="WW8NumSt97z0">
    <w:name w:val="WW8NumSt97z0"/>
    <w:uiPriority w:val="99"/>
    <w:rsid w:val="00F56CBC"/>
    <w:rPr>
      <w:rFonts w:ascii="Symbol" w:hAnsi="Symbol"/>
    </w:rPr>
  </w:style>
  <w:style w:type="character" w:customStyle="1" w:styleId="WW8NumSt98z0">
    <w:name w:val="WW8NumSt98z0"/>
    <w:uiPriority w:val="99"/>
    <w:rsid w:val="00F56CBC"/>
    <w:rPr>
      <w:rFonts w:ascii="Symbol" w:hAnsi="Symbol"/>
    </w:rPr>
  </w:style>
  <w:style w:type="character" w:customStyle="1" w:styleId="WW8NumSt99z0">
    <w:name w:val="WW8NumSt99z0"/>
    <w:uiPriority w:val="99"/>
    <w:rsid w:val="00F56CBC"/>
    <w:rPr>
      <w:rFonts w:ascii="Symbol" w:hAnsi="Symbol"/>
    </w:rPr>
  </w:style>
  <w:style w:type="character" w:customStyle="1" w:styleId="WW8NumSt100z0">
    <w:name w:val="WW8NumSt100z0"/>
    <w:uiPriority w:val="99"/>
    <w:rsid w:val="00F56CBC"/>
    <w:rPr>
      <w:rFonts w:ascii="Symbol" w:hAnsi="Symbol"/>
    </w:rPr>
  </w:style>
  <w:style w:type="character" w:customStyle="1" w:styleId="WW8NumSt101z0">
    <w:name w:val="WW8NumSt101z0"/>
    <w:uiPriority w:val="99"/>
    <w:rsid w:val="00F56CBC"/>
    <w:rPr>
      <w:rFonts w:ascii="Symbol" w:hAnsi="Symbol"/>
    </w:rPr>
  </w:style>
  <w:style w:type="character" w:customStyle="1" w:styleId="WW8NumSt102z0">
    <w:name w:val="WW8NumSt102z0"/>
    <w:uiPriority w:val="99"/>
    <w:rsid w:val="00F56CBC"/>
    <w:rPr>
      <w:rFonts w:ascii="Symbol" w:hAnsi="Symbol"/>
    </w:rPr>
  </w:style>
  <w:style w:type="character" w:customStyle="1" w:styleId="WW8NumSt103z0">
    <w:name w:val="WW8NumSt103z0"/>
    <w:uiPriority w:val="99"/>
    <w:rsid w:val="00F56CBC"/>
    <w:rPr>
      <w:rFonts w:ascii="Symbol" w:hAnsi="Symbol"/>
    </w:rPr>
  </w:style>
  <w:style w:type="character" w:customStyle="1" w:styleId="WW8NumSt104z0">
    <w:name w:val="WW8NumSt104z0"/>
    <w:uiPriority w:val="99"/>
    <w:rsid w:val="00F56CBC"/>
    <w:rPr>
      <w:rFonts w:ascii="Symbol" w:hAnsi="Symbol"/>
    </w:rPr>
  </w:style>
  <w:style w:type="character" w:customStyle="1" w:styleId="WW8NumSt105z0">
    <w:name w:val="WW8NumSt105z0"/>
    <w:uiPriority w:val="99"/>
    <w:rsid w:val="00F56CBC"/>
    <w:rPr>
      <w:rFonts w:ascii="Symbol" w:hAnsi="Symbol"/>
    </w:rPr>
  </w:style>
  <w:style w:type="character" w:customStyle="1" w:styleId="WW8NumSt106z0">
    <w:name w:val="WW8NumSt106z0"/>
    <w:uiPriority w:val="99"/>
    <w:rsid w:val="00F56CBC"/>
    <w:rPr>
      <w:rFonts w:ascii="Symbol" w:hAnsi="Symbol"/>
    </w:rPr>
  </w:style>
  <w:style w:type="character" w:customStyle="1" w:styleId="WW8NumSt107z0">
    <w:name w:val="WW8NumSt107z0"/>
    <w:uiPriority w:val="99"/>
    <w:rsid w:val="00F56CBC"/>
    <w:rPr>
      <w:rFonts w:ascii="Symbol" w:hAnsi="Symbol"/>
    </w:rPr>
  </w:style>
  <w:style w:type="character" w:customStyle="1" w:styleId="WW8NumSt108z0">
    <w:name w:val="WW8NumSt108z0"/>
    <w:uiPriority w:val="99"/>
    <w:rsid w:val="00F56CBC"/>
    <w:rPr>
      <w:rFonts w:ascii="Symbol" w:hAnsi="Symbol"/>
    </w:rPr>
  </w:style>
  <w:style w:type="character" w:customStyle="1" w:styleId="WW8NumSt109z0">
    <w:name w:val="WW8NumSt109z0"/>
    <w:uiPriority w:val="99"/>
    <w:rsid w:val="00F56CBC"/>
    <w:rPr>
      <w:rFonts w:ascii="Symbol" w:hAnsi="Symbol"/>
    </w:rPr>
  </w:style>
  <w:style w:type="character" w:customStyle="1" w:styleId="WW8NumSt110z0">
    <w:name w:val="WW8NumSt110z0"/>
    <w:uiPriority w:val="99"/>
    <w:rsid w:val="00F56CBC"/>
    <w:rPr>
      <w:rFonts w:ascii="Symbol" w:hAnsi="Symbol"/>
    </w:rPr>
  </w:style>
  <w:style w:type="character" w:customStyle="1" w:styleId="WW8NumSt111z0">
    <w:name w:val="WW8NumSt111z0"/>
    <w:uiPriority w:val="99"/>
    <w:rsid w:val="00F56CBC"/>
    <w:rPr>
      <w:rFonts w:ascii="Symbol" w:hAnsi="Symbol"/>
    </w:rPr>
  </w:style>
  <w:style w:type="character" w:customStyle="1" w:styleId="WW8NumSt112z0">
    <w:name w:val="WW8NumSt112z0"/>
    <w:uiPriority w:val="99"/>
    <w:rsid w:val="00F56CBC"/>
    <w:rPr>
      <w:rFonts w:ascii="Symbol" w:hAnsi="Symbol"/>
    </w:rPr>
  </w:style>
  <w:style w:type="character" w:customStyle="1" w:styleId="WW8NumSt113z0">
    <w:name w:val="WW8NumSt113z0"/>
    <w:uiPriority w:val="99"/>
    <w:rsid w:val="00F56CBC"/>
    <w:rPr>
      <w:rFonts w:ascii="Symbol" w:hAnsi="Symbol"/>
    </w:rPr>
  </w:style>
  <w:style w:type="character" w:customStyle="1" w:styleId="WW8NumSt114z0">
    <w:name w:val="WW8NumSt114z0"/>
    <w:uiPriority w:val="99"/>
    <w:rsid w:val="00F56CBC"/>
    <w:rPr>
      <w:rFonts w:ascii="Symbol" w:hAnsi="Symbol"/>
    </w:rPr>
  </w:style>
  <w:style w:type="character" w:customStyle="1" w:styleId="WW8NumSt115z0">
    <w:name w:val="WW8NumSt115z0"/>
    <w:uiPriority w:val="99"/>
    <w:rsid w:val="00F56CBC"/>
    <w:rPr>
      <w:rFonts w:ascii="Symbol" w:hAnsi="Symbol"/>
    </w:rPr>
  </w:style>
  <w:style w:type="character" w:customStyle="1" w:styleId="WW8NumSt116z0">
    <w:name w:val="WW8NumSt116z0"/>
    <w:uiPriority w:val="99"/>
    <w:rsid w:val="00F56CBC"/>
    <w:rPr>
      <w:rFonts w:ascii="Symbol" w:hAnsi="Symbol"/>
    </w:rPr>
  </w:style>
  <w:style w:type="character" w:customStyle="1" w:styleId="WW8NumSt118z0">
    <w:name w:val="WW8NumSt118z0"/>
    <w:uiPriority w:val="99"/>
    <w:rsid w:val="00F56CBC"/>
    <w:rPr>
      <w:rFonts w:ascii="Wingdings" w:hAnsi="Wingdings"/>
    </w:rPr>
  </w:style>
  <w:style w:type="character" w:customStyle="1" w:styleId="WW8NumSt119z0">
    <w:name w:val="WW8NumSt119z0"/>
    <w:uiPriority w:val="99"/>
    <w:rsid w:val="00F56CBC"/>
    <w:rPr>
      <w:rFonts w:ascii="Wingdings" w:hAnsi="Wingdings"/>
    </w:rPr>
  </w:style>
  <w:style w:type="character" w:customStyle="1" w:styleId="WW8NumSt120z0">
    <w:name w:val="WW8NumSt120z0"/>
    <w:uiPriority w:val="99"/>
    <w:rsid w:val="00F56CBC"/>
    <w:rPr>
      <w:rFonts w:ascii="Wingdings" w:hAnsi="Wingdings"/>
    </w:rPr>
  </w:style>
  <w:style w:type="character" w:customStyle="1" w:styleId="WW8NumSt121z0">
    <w:name w:val="WW8NumSt121z0"/>
    <w:uiPriority w:val="99"/>
    <w:rsid w:val="00F56CBC"/>
    <w:rPr>
      <w:rFonts w:ascii="Wingdings" w:hAnsi="Wingdings"/>
    </w:rPr>
  </w:style>
  <w:style w:type="character" w:customStyle="1" w:styleId="WW8NumSt122z0">
    <w:name w:val="WW8NumSt122z0"/>
    <w:uiPriority w:val="99"/>
    <w:rsid w:val="00F56CBC"/>
    <w:rPr>
      <w:rFonts w:ascii="Wingdings" w:hAnsi="Wingdings"/>
    </w:rPr>
  </w:style>
  <w:style w:type="character" w:customStyle="1" w:styleId="WW8NumSt123z0">
    <w:name w:val="WW8NumSt123z0"/>
    <w:uiPriority w:val="99"/>
    <w:rsid w:val="00F56CBC"/>
    <w:rPr>
      <w:rFonts w:ascii="Wingdings" w:hAnsi="Wingdings"/>
    </w:rPr>
  </w:style>
  <w:style w:type="character" w:customStyle="1" w:styleId="WW8NumSt124z0">
    <w:name w:val="WW8NumSt124z0"/>
    <w:uiPriority w:val="99"/>
    <w:rsid w:val="00F56CBC"/>
    <w:rPr>
      <w:rFonts w:ascii="Symbol" w:hAnsi="Symbol"/>
    </w:rPr>
  </w:style>
  <w:style w:type="character" w:customStyle="1" w:styleId="WW8NumSt125z0">
    <w:name w:val="WW8NumSt125z0"/>
    <w:uiPriority w:val="99"/>
    <w:rsid w:val="00F56CBC"/>
    <w:rPr>
      <w:rFonts w:ascii="Symbol" w:hAnsi="Symbol"/>
    </w:rPr>
  </w:style>
  <w:style w:type="character" w:customStyle="1" w:styleId="WW8NumSt127z0">
    <w:name w:val="WW8NumSt127z0"/>
    <w:uiPriority w:val="99"/>
    <w:rsid w:val="00F56CBC"/>
    <w:rPr>
      <w:rFonts w:ascii="Symbol" w:hAnsi="Symbol"/>
    </w:rPr>
  </w:style>
  <w:style w:type="character" w:customStyle="1" w:styleId="WW8NumSt128z0">
    <w:name w:val="WW8NumSt128z0"/>
    <w:uiPriority w:val="99"/>
    <w:rsid w:val="00F56CBC"/>
    <w:rPr>
      <w:rFonts w:ascii="Symbol" w:hAnsi="Symbol"/>
    </w:rPr>
  </w:style>
  <w:style w:type="character" w:customStyle="1" w:styleId="WW8NumSt129z0">
    <w:name w:val="WW8NumSt129z0"/>
    <w:uiPriority w:val="99"/>
    <w:rsid w:val="00F56CBC"/>
    <w:rPr>
      <w:rFonts w:ascii="Symbol" w:hAnsi="Symbol"/>
    </w:rPr>
  </w:style>
  <w:style w:type="character" w:customStyle="1" w:styleId="WW8NumSt130z0">
    <w:name w:val="WW8NumSt130z0"/>
    <w:uiPriority w:val="99"/>
    <w:rsid w:val="00F56CBC"/>
    <w:rPr>
      <w:rFonts w:ascii="Symbol" w:hAnsi="Symbol"/>
    </w:rPr>
  </w:style>
  <w:style w:type="character" w:customStyle="1" w:styleId="WW8NumSt131z0">
    <w:name w:val="WW8NumSt131z0"/>
    <w:uiPriority w:val="99"/>
    <w:rsid w:val="00F56CBC"/>
    <w:rPr>
      <w:rFonts w:ascii="Symbol" w:hAnsi="Symbol"/>
    </w:rPr>
  </w:style>
  <w:style w:type="character" w:customStyle="1" w:styleId="WW8NumSt132z0">
    <w:name w:val="WW8NumSt132z0"/>
    <w:uiPriority w:val="99"/>
    <w:rsid w:val="00F56CBC"/>
    <w:rPr>
      <w:rFonts w:ascii="Symbol" w:hAnsi="Symbol"/>
    </w:rPr>
  </w:style>
  <w:style w:type="character" w:customStyle="1" w:styleId="WW8NumSt133z0">
    <w:name w:val="WW8NumSt133z0"/>
    <w:uiPriority w:val="99"/>
    <w:rsid w:val="00F56CBC"/>
    <w:rPr>
      <w:rFonts w:ascii="Symbol" w:hAnsi="Symbol"/>
    </w:rPr>
  </w:style>
  <w:style w:type="character" w:customStyle="1" w:styleId="WW8NumSt134z0">
    <w:name w:val="WW8NumSt134z0"/>
    <w:uiPriority w:val="99"/>
    <w:rsid w:val="00F56CBC"/>
    <w:rPr>
      <w:rFonts w:ascii="Symbol" w:hAnsi="Symbol"/>
    </w:rPr>
  </w:style>
  <w:style w:type="character" w:customStyle="1" w:styleId="WW8NumSt135z0">
    <w:name w:val="WW8NumSt135z0"/>
    <w:uiPriority w:val="99"/>
    <w:rsid w:val="00F56CBC"/>
    <w:rPr>
      <w:rFonts w:ascii="Wingdings" w:hAnsi="Wingdings"/>
    </w:rPr>
  </w:style>
  <w:style w:type="character" w:customStyle="1" w:styleId="WW8NumSt136z0">
    <w:name w:val="WW8NumSt136z0"/>
    <w:uiPriority w:val="99"/>
    <w:rsid w:val="00F56CBC"/>
    <w:rPr>
      <w:rFonts w:ascii="Wingdings" w:hAnsi="Wingdings"/>
    </w:rPr>
  </w:style>
  <w:style w:type="character" w:customStyle="1" w:styleId="WW8NumSt137z0">
    <w:name w:val="WW8NumSt137z0"/>
    <w:uiPriority w:val="99"/>
    <w:rsid w:val="00F56CBC"/>
    <w:rPr>
      <w:rFonts w:ascii="Wingdings" w:hAnsi="Wingdings"/>
    </w:rPr>
  </w:style>
  <w:style w:type="character" w:customStyle="1" w:styleId="WW8NumSt138z0">
    <w:name w:val="WW8NumSt138z0"/>
    <w:uiPriority w:val="99"/>
    <w:rsid w:val="00F56CBC"/>
    <w:rPr>
      <w:rFonts w:ascii="Wingdings" w:hAnsi="Wingdings"/>
    </w:rPr>
  </w:style>
  <w:style w:type="character" w:customStyle="1" w:styleId="WW8NumSt139z0">
    <w:name w:val="WW8NumSt139z0"/>
    <w:uiPriority w:val="99"/>
    <w:rsid w:val="00F56CBC"/>
    <w:rPr>
      <w:rFonts w:ascii="Wingdings" w:hAnsi="Wingdings"/>
    </w:rPr>
  </w:style>
  <w:style w:type="character" w:customStyle="1" w:styleId="WW8NumSt140z0">
    <w:name w:val="WW8NumSt140z0"/>
    <w:uiPriority w:val="99"/>
    <w:rsid w:val="00F56CBC"/>
    <w:rPr>
      <w:rFonts w:ascii="Wingdings" w:hAnsi="Wingdings"/>
    </w:rPr>
  </w:style>
  <w:style w:type="character" w:customStyle="1" w:styleId="WW8NumSt141z0">
    <w:name w:val="WW8NumSt141z0"/>
    <w:uiPriority w:val="99"/>
    <w:rsid w:val="00F56CBC"/>
    <w:rPr>
      <w:rFonts w:ascii="Wingdings" w:hAnsi="Wingdings"/>
    </w:rPr>
  </w:style>
  <w:style w:type="character" w:customStyle="1" w:styleId="WW8NumSt143z0">
    <w:name w:val="WW8NumSt143z0"/>
    <w:uiPriority w:val="99"/>
    <w:rsid w:val="00F56CBC"/>
    <w:rPr>
      <w:rFonts w:ascii="Symbol" w:hAnsi="Symbol"/>
    </w:rPr>
  </w:style>
  <w:style w:type="character" w:customStyle="1" w:styleId="WW8NumSt144z0">
    <w:name w:val="WW8NumSt144z0"/>
    <w:uiPriority w:val="99"/>
    <w:rsid w:val="00F56CBC"/>
    <w:rPr>
      <w:rFonts w:ascii="Symbol" w:hAnsi="Symbol"/>
    </w:rPr>
  </w:style>
  <w:style w:type="character" w:customStyle="1" w:styleId="WW8NumSt145z0">
    <w:name w:val="WW8NumSt145z0"/>
    <w:uiPriority w:val="99"/>
    <w:rsid w:val="00F56CBC"/>
    <w:rPr>
      <w:rFonts w:ascii="Wingdings" w:hAnsi="Wingdings"/>
    </w:rPr>
  </w:style>
  <w:style w:type="character" w:customStyle="1" w:styleId="WW8NumSt146z0">
    <w:name w:val="WW8NumSt146z0"/>
    <w:uiPriority w:val="99"/>
    <w:rsid w:val="00F56CBC"/>
    <w:rPr>
      <w:rFonts w:ascii="Wingdings" w:hAnsi="Wingdings"/>
    </w:rPr>
  </w:style>
  <w:style w:type="character" w:customStyle="1" w:styleId="WW8NumSt147z0">
    <w:name w:val="WW8NumSt147z0"/>
    <w:uiPriority w:val="99"/>
    <w:rsid w:val="00F56CBC"/>
    <w:rPr>
      <w:rFonts w:ascii="Symbol" w:hAnsi="Symbol"/>
    </w:rPr>
  </w:style>
  <w:style w:type="character" w:customStyle="1" w:styleId="WW8NumSt148z0">
    <w:name w:val="WW8NumSt148z0"/>
    <w:uiPriority w:val="99"/>
    <w:rsid w:val="00F56CBC"/>
    <w:rPr>
      <w:rFonts w:ascii="Symbol" w:hAnsi="Symbol"/>
    </w:rPr>
  </w:style>
  <w:style w:type="character" w:customStyle="1" w:styleId="WW8NumSt149z0">
    <w:name w:val="WW8NumSt149z0"/>
    <w:uiPriority w:val="99"/>
    <w:rsid w:val="00F56CBC"/>
    <w:rPr>
      <w:rFonts w:ascii="Symbol" w:hAnsi="Symbol"/>
    </w:rPr>
  </w:style>
  <w:style w:type="character" w:customStyle="1" w:styleId="WW8NumSt150z0">
    <w:name w:val="WW8NumSt150z0"/>
    <w:uiPriority w:val="99"/>
    <w:rsid w:val="00F56CBC"/>
    <w:rPr>
      <w:rFonts w:ascii="Symbol" w:hAnsi="Symbol"/>
    </w:rPr>
  </w:style>
  <w:style w:type="character" w:customStyle="1" w:styleId="WW8NumSt151z0">
    <w:name w:val="WW8NumSt151z0"/>
    <w:uiPriority w:val="99"/>
    <w:rsid w:val="00F56CBC"/>
    <w:rPr>
      <w:rFonts w:ascii="Symbol" w:hAnsi="Symbol"/>
    </w:rPr>
  </w:style>
  <w:style w:type="character" w:customStyle="1" w:styleId="WW8NumSt152z0">
    <w:name w:val="WW8NumSt152z0"/>
    <w:uiPriority w:val="99"/>
    <w:rsid w:val="00F56CBC"/>
    <w:rPr>
      <w:rFonts w:ascii="Wingdings" w:hAnsi="Wingdings"/>
    </w:rPr>
  </w:style>
  <w:style w:type="character" w:customStyle="1" w:styleId="WW8NumSt153z0">
    <w:name w:val="WW8NumSt153z0"/>
    <w:uiPriority w:val="99"/>
    <w:rsid w:val="00F56CBC"/>
    <w:rPr>
      <w:rFonts w:ascii="Wingdings" w:hAnsi="Wingdings"/>
    </w:rPr>
  </w:style>
  <w:style w:type="character" w:customStyle="1" w:styleId="WW8NumSt154z0">
    <w:name w:val="WW8NumSt154z0"/>
    <w:uiPriority w:val="99"/>
    <w:rsid w:val="00F56CBC"/>
    <w:rPr>
      <w:rFonts w:ascii="Wingdings" w:hAnsi="Wingdings"/>
    </w:rPr>
  </w:style>
  <w:style w:type="character" w:customStyle="1" w:styleId="WW8NumSt155z0">
    <w:name w:val="WW8NumSt155z0"/>
    <w:uiPriority w:val="99"/>
    <w:rsid w:val="00F56CBC"/>
    <w:rPr>
      <w:rFonts w:ascii="Symbol" w:hAnsi="Symbol"/>
    </w:rPr>
  </w:style>
  <w:style w:type="character" w:customStyle="1" w:styleId="WW8NumSt156z0">
    <w:name w:val="WW8NumSt156z0"/>
    <w:uiPriority w:val="99"/>
    <w:rsid w:val="00F56CBC"/>
    <w:rPr>
      <w:rFonts w:ascii="Symbol" w:hAnsi="Symbol"/>
    </w:rPr>
  </w:style>
  <w:style w:type="character" w:customStyle="1" w:styleId="WW8NumSt157z0">
    <w:name w:val="WW8NumSt157z0"/>
    <w:uiPriority w:val="99"/>
    <w:rsid w:val="00F56CBC"/>
    <w:rPr>
      <w:rFonts w:ascii="Symbol" w:hAnsi="Symbol"/>
    </w:rPr>
  </w:style>
  <w:style w:type="character" w:customStyle="1" w:styleId="WW8NumSt158z0">
    <w:name w:val="WW8NumSt158z0"/>
    <w:uiPriority w:val="99"/>
    <w:rsid w:val="00F56CBC"/>
    <w:rPr>
      <w:rFonts w:ascii="Symbol" w:hAnsi="Symbol"/>
    </w:rPr>
  </w:style>
  <w:style w:type="character" w:customStyle="1" w:styleId="WW8NumSt159z0">
    <w:name w:val="WW8NumSt159z0"/>
    <w:uiPriority w:val="99"/>
    <w:rsid w:val="00F56CBC"/>
    <w:rPr>
      <w:rFonts w:ascii="Symbol" w:hAnsi="Symbol"/>
    </w:rPr>
  </w:style>
  <w:style w:type="character" w:customStyle="1" w:styleId="WW8NumSt160z0">
    <w:name w:val="WW8NumSt160z0"/>
    <w:uiPriority w:val="99"/>
    <w:rsid w:val="00F56CBC"/>
    <w:rPr>
      <w:rFonts w:ascii="Symbol" w:hAnsi="Symbol"/>
    </w:rPr>
  </w:style>
  <w:style w:type="character" w:customStyle="1" w:styleId="WW8NumSt161z0">
    <w:name w:val="WW8NumSt161z0"/>
    <w:uiPriority w:val="99"/>
    <w:rsid w:val="00F56CBC"/>
    <w:rPr>
      <w:rFonts w:ascii="Symbol" w:hAnsi="Symbol"/>
    </w:rPr>
  </w:style>
  <w:style w:type="character" w:customStyle="1" w:styleId="WW8NumSt162z0">
    <w:name w:val="WW8NumSt162z0"/>
    <w:uiPriority w:val="99"/>
    <w:rsid w:val="00F56CBC"/>
    <w:rPr>
      <w:rFonts w:ascii="Symbol" w:hAnsi="Symbol"/>
    </w:rPr>
  </w:style>
  <w:style w:type="character" w:customStyle="1" w:styleId="WW8NumSt163z0">
    <w:name w:val="WW8NumSt163z0"/>
    <w:uiPriority w:val="99"/>
    <w:rsid w:val="00F56CBC"/>
    <w:rPr>
      <w:rFonts w:ascii="Symbol" w:hAnsi="Symbol"/>
    </w:rPr>
  </w:style>
  <w:style w:type="character" w:customStyle="1" w:styleId="WW8NumSt164z0">
    <w:name w:val="WW8NumSt164z0"/>
    <w:uiPriority w:val="99"/>
    <w:rsid w:val="00F56CBC"/>
    <w:rPr>
      <w:rFonts w:ascii="Symbol" w:hAnsi="Symbol"/>
    </w:rPr>
  </w:style>
  <w:style w:type="character" w:customStyle="1" w:styleId="WW8NumSt165z0">
    <w:name w:val="WW8NumSt165z0"/>
    <w:uiPriority w:val="99"/>
    <w:rsid w:val="00F56CBC"/>
    <w:rPr>
      <w:rFonts w:ascii="Symbol" w:hAnsi="Symbol"/>
    </w:rPr>
  </w:style>
  <w:style w:type="character" w:customStyle="1" w:styleId="WW8NumSt166z0">
    <w:name w:val="WW8NumSt166z0"/>
    <w:uiPriority w:val="99"/>
    <w:rsid w:val="00F56CBC"/>
    <w:rPr>
      <w:rFonts w:ascii="Symbol" w:hAnsi="Symbol"/>
    </w:rPr>
  </w:style>
  <w:style w:type="character" w:customStyle="1" w:styleId="WW8NumSt167z0">
    <w:name w:val="WW8NumSt167z0"/>
    <w:uiPriority w:val="99"/>
    <w:rsid w:val="00F56CBC"/>
    <w:rPr>
      <w:rFonts w:ascii="Symbol" w:hAnsi="Symbol"/>
    </w:rPr>
  </w:style>
  <w:style w:type="character" w:customStyle="1" w:styleId="WW8NumSt168z0">
    <w:name w:val="WW8NumSt168z0"/>
    <w:uiPriority w:val="99"/>
    <w:rsid w:val="00F56CBC"/>
    <w:rPr>
      <w:rFonts w:ascii="Symbol" w:hAnsi="Symbol"/>
    </w:rPr>
  </w:style>
  <w:style w:type="character" w:customStyle="1" w:styleId="WW8NumSt169z0">
    <w:name w:val="WW8NumSt169z0"/>
    <w:uiPriority w:val="99"/>
    <w:rsid w:val="00F56CBC"/>
    <w:rPr>
      <w:rFonts w:ascii="Symbol" w:hAnsi="Symbol"/>
    </w:rPr>
  </w:style>
  <w:style w:type="character" w:customStyle="1" w:styleId="WW8NumSt170z0">
    <w:name w:val="WW8NumSt170z0"/>
    <w:uiPriority w:val="99"/>
    <w:rsid w:val="00F56CBC"/>
    <w:rPr>
      <w:rFonts w:ascii="Symbol" w:hAnsi="Symbol"/>
    </w:rPr>
  </w:style>
  <w:style w:type="character" w:customStyle="1" w:styleId="WW8NumSt171z0">
    <w:name w:val="WW8NumSt171z0"/>
    <w:uiPriority w:val="99"/>
    <w:rsid w:val="00F56CBC"/>
    <w:rPr>
      <w:rFonts w:ascii="Symbol" w:hAnsi="Symbol"/>
    </w:rPr>
  </w:style>
  <w:style w:type="character" w:customStyle="1" w:styleId="WW8NumSt172z0">
    <w:name w:val="WW8NumSt172z0"/>
    <w:uiPriority w:val="99"/>
    <w:rsid w:val="00F56CBC"/>
    <w:rPr>
      <w:rFonts w:ascii="Symbol" w:hAnsi="Symbol"/>
    </w:rPr>
  </w:style>
  <w:style w:type="character" w:customStyle="1" w:styleId="WW8NumSt173z0">
    <w:name w:val="WW8NumSt173z0"/>
    <w:uiPriority w:val="99"/>
    <w:rsid w:val="00F56CBC"/>
    <w:rPr>
      <w:rFonts w:ascii="Symbol" w:hAnsi="Symbol"/>
    </w:rPr>
  </w:style>
  <w:style w:type="character" w:customStyle="1" w:styleId="WW8NumSt174z0">
    <w:name w:val="WW8NumSt174z0"/>
    <w:uiPriority w:val="99"/>
    <w:rsid w:val="00F56CBC"/>
    <w:rPr>
      <w:rFonts w:ascii="Symbol" w:hAnsi="Symbol"/>
    </w:rPr>
  </w:style>
  <w:style w:type="character" w:customStyle="1" w:styleId="WW8Num28z1">
    <w:name w:val="WW8Num28z1"/>
    <w:uiPriority w:val="99"/>
    <w:rsid w:val="00F56CBC"/>
    <w:rPr>
      <w:rFonts w:ascii="Courier New" w:hAnsi="Courier New"/>
    </w:rPr>
  </w:style>
  <w:style w:type="character" w:customStyle="1" w:styleId="WW8Num28z2">
    <w:name w:val="WW8Num28z2"/>
    <w:uiPriority w:val="99"/>
    <w:rsid w:val="00F56CBC"/>
    <w:rPr>
      <w:rFonts w:ascii="Wingdings" w:hAnsi="Wingdings"/>
    </w:rPr>
  </w:style>
  <w:style w:type="character" w:customStyle="1" w:styleId="WW-Fuentedeprrafopredeter">
    <w:name w:val="WW-Fuente de párrafo predeter."/>
    <w:uiPriority w:val="99"/>
    <w:rsid w:val="00F56CBC"/>
  </w:style>
  <w:style w:type="character" w:customStyle="1" w:styleId="WW8Num15z2">
    <w:name w:val="WW8Num15z2"/>
    <w:uiPriority w:val="99"/>
    <w:rsid w:val="00F56CBC"/>
    <w:rPr>
      <w:rFonts w:ascii="Wingdings" w:hAnsi="Wingdings"/>
    </w:rPr>
  </w:style>
  <w:style w:type="character" w:customStyle="1" w:styleId="WW8Num26z2">
    <w:name w:val="WW8Num26z2"/>
    <w:uiPriority w:val="99"/>
    <w:rsid w:val="00F56CBC"/>
    <w:rPr>
      <w:rFonts w:ascii="Wingdings" w:hAnsi="Wingdings"/>
    </w:rPr>
  </w:style>
  <w:style w:type="character" w:customStyle="1" w:styleId="WW8Num35z1">
    <w:name w:val="WW8Num35z1"/>
    <w:uiPriority w:val="99"/>
    <w:rsid w:val="00F56CBC"/>
    <w:rPr>
      <w:rFonts w:ascii="Courier New" w:hAnsi="Courier New"/>
    </w:rPr>
  </w:style>
  <w:style w:type="character" w:customStyle="1" w:styleId="WW8Num35z2">
    <w:name w:val="WW8Num35z2"/>
    <w:uiPriority w:val="99"/>
    <w:rsid w:val="00F56CBC"/>
    <w:rPr>
      <w:rFonts w:ascii="Wingdings" w:hAnsi="Wingdings"/>
    </w:rPr>
  </w:style>
  <w:style w:type="character" w:customStyle="1" w:styleId="WW8NumSt42z0">
    <w:name w:val="WW8NumSt42z0"/>
    <w:uiPriority w:val="99"/>
    <w:rsid w:val="00F56CBC"/>
    <w:rPr>
      <w:rFonts w:ascii="Arial" w:hAnsi="Arial"/>
    </w:rPr>
  </w:style>
  <w:style w:type="character" w:customStyle="1" w:styleId="CarCar6">
    <w:name w:val="Car Car6"/>
    <w:uiPriority w:val="99"/>
    <w:rsid w:val="00F56CBC"/>
    <w:rPr>
      <w:lang w:val="es-ES"/>
    </w:rPr>
  </w:style>
  <w:style w:type="table" w:styleId="Tablaconcuadrcula">
    <w:name w:val="Table Grid"/>
    <w:basedOn w:val="Tablanormal"/>
    <w:uiPriority w:val="99"/>
    <w:rsid w:val="00F5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
    <w:name w:val="Car Car1"/>
    <w:uiPriority w:val="99"/>
    <w:rsid w:val="00255C1C"/>
    <w:rPr>
      <w:rFonts w:ascii="Arial" w:hAnsi="Arial"/>
      <w:b/>
      <w:caps/>
      <w:sz w:val="24"/>
      <w:lang w:val="es-ES_tradnl" w:eastAsia="ar-SA" w:bidi="ar-SA"/>
    </w:rPr>
  </w:style>
  <w:style w:type="paragraph" w:customStyle="1" w:styleId="Textoindependiente33">
    <w:name w:val="Texto independiente 33"/>
    <w:basedOn w:val="Normal"/>
    <w:uiPriority w:val="99"/>
    <w:rsid w:val="00255C1C"/>
    <w:pPr>
      <w:widowControl w:val="0"/>
      <w:jc w:val="both"/>
    </w:pPr>
    <w:rPr>
      <w:rFonts w:ascii="Arial" w:hAnsi="Arial"/>
      <w:sz w:val="24"/>
    </w:rPr>
  </w:style>
  <w:style w:type="paragraph" w:customStyle="1" w:styleId="Car1">
    <w:name w:val="Car1"/>
    <w:basedOn w:val="Normal"/>
    <w:uiPriority w:val="99"/>
    <w:rsid w:val="00255C1C"/>
    <w:pPr>
      <w:spacing w:before="120" w:after="160" w:line="240" w:lineRule="exact"/>
      <w:jc w:val="both"/>
    </w:pPr>
    <w:rPr>
      <w:rFonts w:ascii="Tahoma" w:hAnsi="Tahoma" w:cs="Arial"/>
      <w:lang w:val="en-US"/>
    </w:rPr>
  </w:style>
  <w:style w:type="paragraph" w:customStyle="1" w:styleId="CarCar1CarCarCarCar1">
    <w:name w:val="Car Car1 Car Car Car Car1"/>
    <w:basedOn w:val="Normal"/>
    <w:uiPriority w:val="99"/>
    <w:rsid w:val="00255C1C"/>
    <w:pPr>
      <w:suppressAutoHyphens w:val="0"/>
      <w:spacing w:before="120" w:after="160" w:line="240" w:lineRule="exact"/>
      <w:jc w:val="both"/>
    </w:pPr>
    <w:rPr>
      <w:rFonts w:ascii="Tahoma" w:hAnsi="Tahoma" w:cs="Arial"/>
      <w:lang w:val="en-US"/>
    </w:rPr>
  </w:style>
  <w:style w:type="paragraph" w:customStyle="1" w:styleId="CarCarCarCarCarCarCar1">
    <w:name w:val="Car Car Car Car Car Car Car1"/>
    <w:basedOn w:val="Normal"/>
    <w:uiPriority w:val="99"/>
    <w:rsid w:val="00255C1C"/>
    <w:pPr>
      <w:suppressAutoHyphens w:val="0"/>
      <w:spacing w:after="160" w:line="240" w:lineRule="exact"/>
    </w:pPr>
    <w:rPr>
      <w:rFonts w:ascii="Tahoma" w:hAnsi="Tahoma"/>
      <w:lang w:val="en-US"/>
    </w:rPr>
  </w:style>
  <w:style w:type="paragraph" w:customStyle="1" w:styleId="Textodeglobo2">
    <w:name w:val="Texto de globo2"/>
    <w:basedOn w:val="Normal"/>
    <w:uiPriority w:val="99"/>
    <w:rsid w:val="00255C1C"/>
    <w:pPr>
      <w:spacing w:line="100" w:lineRule="atLeast"/>
    </w:pPr>
    <w:rPr>
      <w:rFonts w:ascii="Tahoma" w:hAnsi="Tahoma" w:cs="Tahoma"/>
      <w:kern w:val="1"/>
      <w:sz w:val="16"/>
      <w:szCs w:val="16"/>
      <w:lang w:val="es-ES_tradnl"/>
    </w:rPr>
  </w:style>
  <w:style w:type="character" w:customStyle="1" w:styleId="Fuentedeprrafopredeter8">
    <w:name w:val="Fuente de párrafo predeter.8"/>
    <w:uiPriority w:val="99"/>
    <w:rsid w:val="00415725"/>
  </w:style>
  <w:style w:type="character" w:customStyle="1" w:styleId="WW8Num4z1">
    <w:name w:val="WW8Num4z1"/>
    <w:uiPriority w:val="99"/>
    <w:rsid w:val="00415725"/>
    <w:rPr>
      <w:b/>
    </w:rPr>
  </w:style>
  <w:style w:type="character" w:customStyle="1" w:styleId="WW8Num16z1">
    <w:name w:val="WW8Num16z1"/>
    <w:uiPriority w:val="99"/>
    <w:rsid w:val="00415725"/>
    <w:rPr>
      <w:rFonts w:ascii="Wingdings" w:hAnsi="Wingdings"/>
      <w:b/>
    </w:rPr>
  </w:style>
  <w:style w:type="character" w:customStyle="1" w:styleId="WW8Num21z1">
    <w:name w:val="WW8Num21z1"/>
    <w:uiPriority w:val="99"/>
    <w:rsid w:val="00415725"/>
    <w:rPr>
      <w:rFonts w:ascii="Courier New" w:hAnsi="Courier New"/>
    </w:rPr>
  </w:style>
  <w:style w:type="character" w:customStyle="1" w:styleId="WW8Num25z2">
    <w:name w:val="WW8Num25z2"/>
    <w:uiPriority w:val="99"/>
    <w:rsid w:val="00415725"/>
    <w:rPr>
      <w:rFonts w:ascii="Wingdings" w:hAnsi="Wingdings"/>
    </w:rPr>
  </w:style>
  <w:style w:type="character" w:customStyle="1" w:styleId="Fuentedeprrafopredeter7">
    <w:name w:val="Fuente de párrafo predeter.7"/>
    <w:uiPriority w:val="99"/>
    <w:rsid w:val="00415725"/>
  </w:style>
  <w:style w:type="character" w:customStyle="1" w:styleId="WW8Num20z1">
    <w:name w:val="WW8Num20z1"/>
    <w:uiPriority w:val="99"/>
    <w:rsid w:val="00415725"/>
    <w:rPr>
      <w:rFonts w:ascii="Symbol" w:hAnsi="Symbol"/>
      <w:sz w:val="24"/>
      <w:lang w:val="es-MX"/>
    </w:rPr>
  </w:style>
  <w:style w:type="character" w:customStyle="1" w:styleId="WW8Num23z1">
    <w:name w:val="WW8Num23z1"/>
    <w:uiPriority w:val="99"/>
    <w:rsid w:val="00415725"/>
    <w:rPr>
      <w:rFonts w:ascii="OpenSymbol" w:hAnsi="OpenSymbol"/>
      <w:sz w:val="18"/>
    </w:rPr>
  </w:style>
  <w:style w:type="character" w:customStyle="1" w:styleId="WW8Num21z2">
    <w:name w:val="WW8Num21z2"/>
    <w:uiPriority w:val="99"/>
    <w:rsid w:val="00415725"/>
    <w:rPr>
      <w:rFonts w:ascii="Wingdings" w:hAnsi="Wingdings"/>
    </w:rPr>
  </w:style>
  <w:style w:type="character" w:customStyle="1" w:styleId="WW8Num22z3">
    <w:name w:val="WW8Num22z3"/>
    <w:uiPriority w:val="99"/>
    <w:rsid w:val="00415725"/>
    <w:rPr>
      <w:rFonts w:ascii="Symbol" w:hAnsi="Symbol"/>
    </w:rPr>
  </w:style>
  <w:style w:type="character" w:customStyle="1" w:styleId="WW8Num25z3">
    <w:name w:val="WW8Num25z3"/>
    <w:uiPriority w:val="99"/>
    <w:rsid w:val="00415725"/>
    <w:rPr>
      <w:rFonts w:ascii="Symbol" w:hAnsi="Symbol"/>
    </w:rPr>
  </w:style>
  <w:style w:type="character" w:customStyle="1" w:styleId="Fuentedeprrafopredeter6">
    <w:name w:val="Fuente de párrafo predeter.6"/>
    <w:uiPriority w:val="99"/>
    <w:rsid w:val="00415725"/>
  </w:style>
  <w:style w:type="character" w:customStyle="1" w:styleId="WW-Absatz-Standardschriftart11111111111111111111">
    <w:name w:val="WW-Absatz-Standardschriftart11111111111111111111"/>
    <w:uiPriority w:val="99"/>
    <w:rsid w:val="00415725"/>
  </w:style>
  <w:style w:type="character" w:customStyle="1" w:styleId="WW-Absatz-Standardschriftart111111111111111111111">
    <w:name w:val="WW-Absatz-Standardschriftart111111111111111111111"/>
    <w:uiPriority w:val="99"/>
    <w:rsid w:val="00415725"/>
  </w:style>
  <w:style w:type="character" w:customStyle="1" w:styleId="WW-Absatz-Standardschriftart1111111111111111111111">
    <w:name w:val="WW-Absatz-Standardschriftart1111111111111111111111"/>
    <w:uiPriority w:val="99"/>
    <w:rsid w:val="00415725"/>
  </w:style>
  <w:style w:type="character" w:customStyle="1" w:styleId="WW-Absatz-Standardschriftart11111111111111111111111">
    <w:name w:val="WW-Absatz-Standardschriftart11111111111111111111111"/>
    <w:uiPriority w:val="99"/>
    <w:rsid w:val="00415725"/>
  </w:style>
  <w:style w:type="character" w:customStyle="1" w:styleId="WW-Absatz-Standardschriftart111111111111111111111111">
    <w:name w:val="WW-Absatz-Standardschriftart111111111111111111111111"/>
    <w:uiPriority w:val="99"/>
    <w:rsid w:val="00415725"/>
  </w:style>
  <w:style w:type="character" w:customStyle="1" w:styleId="WW-Absatz-Standardschriftart1111111111111111111111111">
    <w:name w:val="WW-Absatz-Standardschriftart1111111111111111111111111"/>
    <w:uiPriority w:val="99"/>
    <w:rsid w:val="00415725"/>
  </w:style>
  <w:style w:type="character" w:customStyle="1" w:styleId="WW-Absatz-Standardschriftart11111111111111111111111111">
    <w:name w:val="WW-Absatz-Standardschriftart11111111111111111111111111"/>
    <w:uiPriority w:val="99"/>
    <w:rsid w:val="00415725"/>
  </w:style>
  <w:style w:type="character" w:customStyle="1" w:styleId="WW-Absatz-Standardschriftart111111111111111111111111111">
    <w:name w:val="WW-Absatz-Standardschriftart111111111111111111111111111"/>
    <w:uiPriority w:val="99"/>
    <w:rsid w:val="00415725"/>
  </w:style>
  <w:style w:type="character" w:customStyle="1" w:styleId="WW-Absatz-Standardschriftart1111111111111111111111111111">
    <w:name w:val="WW-Absatz-Standardschriftart1111111111111111111111111111"/>
    <w:uiPriority w:val="99"/>
    <w:rsid w:val="00415725"/>
  </w:style>
  <w:style w:type="character" w:customStyle="1" w:styleId="WW-Absatz-Standardschriftart11111111111111111111111111111">
    <w:name w:val="WW-Absatz-Standardschriftart11111111111111111111111111111"/>
    <w:uiPriority w:val="99"/>
    <w:rsid w:val="00415725"/>
  </w:style>
  <w:style w:type="character" w:customStyle="1" w:styleId="WW-Absatz-Standardschriftart111111111111111111111111111111">
    <w:name w:val="WW-Absatz-Standardschriftart111111111111111111111111111111"/>
    <w:uiPriority w:val="99"/>
    <w:rsid w:val="00415725"/>
  </w:style>
  <w:style w:type="character" w:customStyle="1" w:styleId="WW-Absatz-Standardschriftart1111111111111111111111111111111">
    <w:name w:val="WW-Absatz-Standardschriftart1111111111111111111111111111111"/>
    <w:uiPriority w:val="99"/>
    <w:rsid w:val="00415725"/>
  </w:style>
  <w:style w:type="character" w:customStyle="1" w:styleId="WW8Num45z3">
    <w:name w:val="WW8Num45z3"/>
    <w:uiPriority w:val="99"/>
    <w:rsid w:val="00415725"/>
    <w:rPr>
      <w:rFonts w:ascii="Symbol" w:hAnsi="Symbol"/>
    </w:rPr>
  </w:style>
  <w:style w:type="character" w:customStyle="1" w:styleId="WW8Num46z1">
    <w:name w:val="WW8Num46z1"/>
    <w:uiPriority w:val="99"/>
    <w:rsid w:val="00415725"/>
    <w:rPr>
      <w:rFonts w:ascii="Courier New" w:hAnsi="Courier New"/>
    </w:rPr>
  </w:style>
  <w:style w:type="character" w:customStyle="1" w:styleId="WW8Num46z3">
    <w:name w:val="WW8Num46z3"/>
    <w:uiPriority w:val="99"/>
    <w:rsid w:val="00415725"/>
    <w:rPr>
      <w:rFonts w:ascii="Symbol" w:hAnsi="Symbol"/>
    </w:rPr>
  </w:style>
  <w:style w:type="character" w:customStyle="1" w:styleId="WW8Num47z1">
    <w:name w:val="WW8Num47z1"/>
    <w:uiPriority w:val="99"/>
    <w:rsid w:val="00415725"/>
    <w:rPr>
      <w:rFonts w:ascii="Courier New" w:hAnsi="Courier New"/>
    </w:rPr>
  </w:style>
  <w:style w:type="character" w:customStyle="1" w:styleId="WW8Num47z2">
    <w:name w:val="WW8Num47z2"/>
    <w:uiPriority w:val="99"/>
    <w:rsid w:val="00415725"/>
    <w:rPr>
      <w:rFonts w:ascii="Wingdings" w:hAnsi="Wingdings"/>
    </w:rPr>
  </w:style>
  <w:style w:type="character" w:customStyle="1" w:styleId="WW8Num48z1">
    <w:name w:val="WW8Num48z1"/>
    <w:uiPriority w:val="99"/>
    <w:rsid w:val="00415725"/>
    <w:rPr>
      <w:rFonts w:ascii="Courier New" w:hAnsi="Courier New"/>
    </w:rPr>
  </w:style>
  <w:style w:type="character" w:customStyle="1" w:styleId="WW8Num48z2">
    <w:name w:val="WW8Num48z2"/>
    <w:uiPriority w:val="99"/>
    <w:rsid w:val="00415725"/>
    <w:rPr>
      <w:rFonts w:ascii="Wingdings" w:hAnsi="Wingdings"/>
    </w:rPr>
  </w:style>
  <w:style w:type="character" w:customStyle="1" w:styleId="WW8Num54z1">
    <w:name w:val="WW8Num54z1"/>
    <w:uiPriority w:val="99"/>
    <w:rsid w:val="00415725"/>
    <w:rPr>
      <w:rFonts w:ascii="Courier New" w:hAnsi="Courier New"/>
    </w:rPr>
  </w:style>
  <w:style w:type="character" w:customStyle="1" w:styleId="WW8Num54z3">
    <w:name w:val="WW8Num54z3"/>
    <w:uiPriority w:val="99"/>
    <w:rsid w:val="00415725"/>
    <w:rPr>
      <w:rFonts w:ascii="Symbol" w:hAnsi="Symbol"/>
    </w:rPr>
  </w:style>
  <w:style w:type="character" w:customStyle="1" w:styleId="WW8Num58z1">
    <w:name w:val="WW8Num58z1"/>
    <w:uiPriority w:val="99"/>
    <w:rsid w:val="00415725"/>
    <w:rPr>
      <w:rFonts w:ascii="Courier New" w:hAnsi="Courier New"/>
    </w:rPr>
  </w:style>
  <w:style w:type="character" w:customStyle="1" w:styleId="WW8Num58z2">
    <w:name w:val="WW8Num58z2"/>
    <w:uiPriority w:val="99"/>
    <w:rsid w:val="00415725"/>
    <w:rPr>
      <w:rFonts w:ascii="Wingdings" w:hAnsi="Wingdings"/>
    </w:rPr>
  </w:style>
  <w:style w:type="character" w:customStyle="1" w:styleId="WW-Absatz-Standardschriftart11111111111111111111111111111111">
    <w:name w:val="WW-Absatz-Standardschriftart11111111111111111111111111111111"/>
    <w:uiPriority w:val="99"/>
    <w:rsid w:val="00415725"/>
  </w:style>
  <w:style w:type="character" w:customStyle="1" w:styleId="WW-Absatz-Standardschriftart111111111111111111111111111111111">
    <w:name w:val="WW-Absatz-Standardschriftart111111111111111111111111111111111"/>
    <w:uiPriority w:val="99"/>
    <w:rsid w:val="00415725"/>
  </w:style>
  <w:style w:type="character" w:customStyle="1" w:styleId="WW-Absatz-Standardschriftart1111111111111111111111111111111111">
    <w:name w:val="WW-Absatz-Standardschriftart1111111111111111111111111111111111"/>
    <w:uiPriority w:val="99"/>
    <w:rsid w:val="00415725"/>
  </w:style>
  <w:style w:type="character" w:customStyle="1" w:styleId="WW-Absatz-Standardschriftart11111111111111111111111111111111111">
    <w:name w:val="WW-Absatz-Standardschriftart11111111111111111111111111111111111"/>
    <w:uiPriority w:val="99"/>
    <w:rsid w:val="00415725"/>
  </w:style>
  <w:style w:type="character" w:customStyle="1" w:styleId="RTFNum21">
    <w:name w:val="RTF_Num 2 1"/>
    <w:uiPriority w:val="99"/>
    <w:rsid w:val="00415725"/>
    <w:rPr>
      <w:rFonts w:ascii="Verdana" w:hAnsi="Verdana"/>
      <w:sz w:val="24"/>
      <w:lang w:val="en-US"/>
    </w:rPr>
  </w:style>
  <w:style w:type="character" w:customStyle="1" w:styleId="RTFNum22">
    <w:name w:val="RTF_Num 2 2"/>
    <w:uiPriority w:val="99"/>
    <w:rsid w:val="00415725"/>
    <w:rPr>
      <w:sz w:val="24"/>
      <w:lang w:val="es-MX"/>
    </w:rPr>
  </w:style>
  <w:style w:type="character" w:customStyle="1" w:styleId="RTFNum23">
    <w:name w:val="RTF_Num 2 3"/>
    <w:uiPriority w:val="99"/>
    <w:rsid w:val="00415725"/>
    <w:rPr>
      <w:sz w:val="24"/>
      <w:lang w:val="es-MX"/>
    </w:rPr>
  </w:style>
  <w:style w:type="character" w:customStyle="1" w:styleId="RTFNum24">
    <w:name w:val="RTF_Num 2 4"/>
    <w:uiPriority w:val="99"/>
    <w:rsid w:val="00415725"/>
    <w:rPr>
      <w:sz w:val="24"/>
      <w:lang w:val="es-MX"/>
    </w:rPr>
  </w:style>
  <w:style w:type="character" w:customStyle="1" w:styleId="RTFNum25">
    <w:name w:val="RTF_Num 2 5"/>
    <w:uiPriority w:val="99"/>
    <w:rsid w:val="00415725"/>
    <w:rPr>
      <w:sz w:val="24"/>
      <w:lang w:val="es-MX"/>
    </w:rPr>
  </w:style>
  <w:style w:type="character" w:customStyle="1" w:styleId="RTFNum26">
    <w:name w:val="RTF_Num 2 6"/>
    <w:uiPriority w:val="99"/>
    <w:rsid w:val="00415725"/>
    <w:rPr>
      <w:sz w:val="24"/>
      <w:lang w:val="es-MX"/>
    </w:rPr>
  </w:style>
  <w:style w:type="character" w:customStyle="1" w:styleId="RTFNum27">
    <w:name w:val="RTF_Num 2 7"/>
    <w:uiPriority w:val="99"/>
    <w:rsid w:val="00415725"/>
    <w:rPr>
      <w:sz w:val="24"/>
      <w:lang w:val="es-MX"/>
    </w:rPr>
  </w:style>
  <w:style w:type="character" w:customStyle="1" w:styleId="RTFNum28">
    <w:name w:val="RTF_Num 2 8"/>
    <w:uiPriority w:val="99"/>
    <w:rsid w:val="00415725"/>
    <w:rPr>
      <w:sz w:val="24"/>
      <w:lang w:val="es-MX"/>
    </w:rPr>
  </w:style>
  <w:style w:type="character" w:customStyle="1" w:styleId="RTFNum29">
    <w:name w:val="RTF_Num 2 9"/>
    <w:uiPriority w:val="99"/>
    <w:rsid w:val="00415725"/>
    <w:rPr>
      <w:sz w:val="24"/>
      <w:lang w:val="es-MX"/>
    </w:rPr>
  </w:style>
  <w:style w:type="character" w:customStyle="1" w:styleId="RTFNum210">
    <w:name w:val="RTF_Num 2 10"/>
    <w:uiPriority w:val="99"/>
    <w:rsid w:val="00415725"/>
    <w:rPr>
      <w:sz w:val="24"/>
      <w:lang w:val="es-MX"/>
    </w:rPr>
  </w:style>
  <w:style w:type="paragraph" w:customStyle="1" w:styleId="Encabezado8">
    <w:name w:val="Encabezado8"/>
    <w:basedOn w:val="Normal"/>
    <w:next w:val="Textoindependiente"/>
    <w:uiPriority w:val="99"/>
    <w:rsid w:val="00415725"/>
    <w:pPr>
      <w:keepNext/>
      <w:spacing w:before="240" w:after="120"/>
    </w:pPr>
    <w:rPr>
      <w:rFonts w:ascii="Arial" w:hAnsi="Arial" w:cs="Tahoma"/>
      <w:sz w:val="28"/>
      <w:szCs w:val="28"/>
    </w:rPr>
  </w:style>
  <w:style w:type="paragraph" w:customStyle="1" w:styleId="Encabezado7">
    <w:name w:val="Encabezado7"/>
    <w:basedOn w:val="Normal"/>
    <w:next w:val="Textoindependiente"/>
    <w:uiPriority w:val="99"/>
    <w:rsid w:val="00415725"/>
    <w:pPr>
      <w:keepNext/>
      <w:spacing w:before="240" w:after="120"/>
    </w:pPr>
    <w:rPr>
      <w:rFonts w:ascii="Arial" w:hAnsi="Arial" w:cs="Mangal"/>
      <w:sz w:val="28"/>
      <w:szCs w:val="28"/>
    </w:rPr>
  </w:style>
  <w:style w:type="paragraph" w:customStyle="1" w:styleId="Encabezado6">
    <w:name w:val="Encabezado6"/>
    <w:basedOn w:val="Normal"/>
    <w:next w:val="Textoindependiente"/>
    <w:uiPriority w:val="99"/>
    <w:rsid w:val="00415725"/>
    <w:pPr>
      <w:keepNext/>
      <w:spacing w:before="240" w:after="120"/>
    </w:pPr>
    <w:rPr>
      <w:rFonts w:ascii="Arial" w:hAnsi="Arial" w:cs="Tahoma"/>
      <w:sz w:val="28"/>
      <w:szCs w:val="28"/>
    </w:rPr>
  </w:style>
  <w:style w:type="paragraph" w:customStyle="1" w:styleId="Encabezado9">
    <w:name w:val="Encabezado9"/>
    <w:basedOn w:val="Normal"/>
    <w:uiPriority w:val="99"/>
    <w:rsid w:val="00415725"/>
    <w:pPr>
      <w:tabs>
        <w:tab w:val="center" w:pos="4419"/>
        <w:tab w:val="right" w:pos="8838"/>
      </w:tabs>
    </w:pPr>
    <w:rPr>
      <w:sz w:val="24"/>
      <w:szCs w:val="24"/>
    </w:rPr>
  </w:style>
  <w:style w:type="paragraph" w:styleId="Textocomentario">
    <w:name w:val="annotation text"/>
    <w:basedOn w:val="Normal"/>
    <w:link w:val="TextocomentarioCar"/>
    <w:uiPriority w:val="99"/>
    <w:rsid w:val="00755EB1"/>
    <w:pPr>
      <w:suppressAutoHyphens w:val="0"/>
    </w:pPr>
    <w:rPr>
      <w:lang w:eastAsia="es-ES"/>
    </w:rPr>
  </w:style>
  <w:style w:type="character" w:customStyle="1" w:styleId="TextocomentarioCar">
    <w:name w:val="Texto comentario Car"/>
    <w:link w:val="Textocomentario"/>
    <w:uiPriority w:val="99"/>
    <w:locked/>
    <w:rsid w:val="00910ED5"/>
    <w:rPr>
      <w:rFonts w:cs="Times New Roman"/>
      <w:sz w:val="20"/>
      <w:szCs w:val="20"/>
      <w:lang w:val="es-ES" w:eastAsia="ar-SA" w:bidi="ar-SA"/>
    </w:rPr>
  </w:style>
  <w:style w:type="paragraph" w:customStyle="1" w:styleId="xl65">
    <w:name w:val="xl65"/>
    <w:basedOn w:val="Normal"/>
    <w:uiPriority w:val="99"/>
    <w:rsid w:val="00186465"/>
    <w:pPr>
      <w:suppressAutoHyphens w:val="0"/>
      <w:spacing w:before="100" w:beforeAutospacing="1" w:after="100" w:afterAutospacing="1"/>
      <w:textAlignment w:val="center"/>
    </w:pPr>
    <w:rPr>
      <w:sz w:val="16"/>
      <w:szCs w:val="16"/>
      <w:lang w:val="es-MX" w:eastAsia="es-MX"/>
    </w:rPr>
  </w:style>
  <w:style w:type="paragraph" w:customStyle="1" w:styleId="xl67">
    <w:name w:val="xl67"/>
    <w:basedOn w:val="Normal"/>
    <w:uiPriority w:val="99"/>
    <w:rsid w:val="00186465"/>
    <w:pPr>
      <w:suppressAutoHyphens w:val="0"/>
      <w:spacing w:before="100" w:beforeAutospacing="1" w:after="100" w:afterAutospacing="1"/>
      <w:jc w:val="center"/>
      <w:textAlignment w:val="center"/>
    </w:pPr>
    <w:rPr>
      <w:sz w:val="16"/>
      <w:szCs w:val="16"/>
      <w:lang w:val="es-MX" w:eastAsia="es-MX"/>
    </w:rPr>
  </w:style>
  <w:style w:type="paragraph" w:customStyle="1" w:styleId="xl68">
    <w:name w:val="xl68"/>
    <w:basedOn w:val="Normal"/>
    <w:uiPriority w:val="99"/>
    <w:rsid w:val="00186465"/>
    <w:pPr>
      <w:pBdr>
        <w:top w:val="single" w:sz="8" w:space="0" w:color="808080"/>
        <w:bottom w:val="single" w:sz="8" w:space="0" w:color="808080"/>
      </w:pBdr>
      <w:suppressAutoHyphens w:val="0"/>
      <w:spacing w:before="100" w:beforeAutospacing="1" w:after="100" w:afterAutospacing="1"/>
      <w:jc w:val="center"/>
      <w:textAlignment w:val="center"/>
    </w:pPr>
    <w:rPr>
      <w:b/>
      <w:bCs/>
      <w:color w:val="000080"/>
      <w:sz w:val="16"/>
      <w:szCs w:val="16"/>
      <w:lang w:val="es-MX" w:eastAsia="es-MX"/>
    </w:rPr>
  </w:style>
  <w:style w:type="paragraph" w:customStyle="1" w:styleId="xl69">
    <w:name w:val="xl69"/>
    <w:basedOn w:val="Normal"/>
    <w:uiPriority w:val="99"/>
    <w:rsid w:val="00186465"/>
    <w:pPr>
      <w:pBdr>
        <w:top w:val="single" w:sz="8" w:space="0" w:color="808080"/>
        <w:bottom w:val="single" w:sz="8" w:space="0" w:color="808080"/>
      </w:pBdr>
      <w:suppressAutoHyphens w:val="0"/>
      <w:spacing w:before="100" w:beforeAutospacing="1" w:after="100" w:afterAutospacing="1"/>
      <w:jc w:val="center"/>
      <w:textAlignment w:val="center"/>
    </w:pPr>
    <w:rPr>
      <w:b/>
      <w:bCs/>
      <w:color w:val="000080"/>
      <w:sz w:val="16"/>
      <w:szCs w:val="16"/>
      <w:lang w:val="es-MX" w:eastAsia="es-MX"/>
    </w:rPr>
  </w:style>
  <w:style w:type="paragraph" w:customStyle="1" w:styleId="xl70">
    <w:name w:val="xl70"/>
    <w:basedOn w:val="Normal"/>
    <w:uiPriority w:val="99"/>
    <w:rsid w:val="00186465"/>
    <w:pPr>
      <w:pBdr>
        <w:top w:val="single" w:sz="4" w:space="0" w:color="000000"/>
        <w:left w:val="single" w:sz="4" w:space="0" w:color="000000"/>
        <w:bottom w:val="single" w:sz="4" w:space="0" w:color="000000"/>
        <w:right w:val="single" w:sz="4" w:space="0" w:color="000000"/>
      </w:pBdr>
      <w:shd w:val="clear" w:color="FFFF00" w:fill="FFFF99"/>
      <w:suppressAutoHyphens w:val="0"/>
      <w:spacing w:before="100" w:beforeAutospacing="1" w:after="100" w:afterAutospacing="1"/>
      <w:jc w:val="center"/>
      <w:textAlignment w:val="center"/>
    </w:pPr>
    <w:rPr>
      <w:sz w:val="24"/>
      <w:szCs w:val="24"/>
      <w:lang w:val="es-MX" w:eastAsia="es-MX"/>
    </w:rPr>
  </w:style>
  <w:style w:type="paragraph" w:customStyle="1" w:styleId="xl71">
    <w:name w:val="xl71"/>
    <w:basedOn w:val="Normal"/>
    <w:uiPriority w:val="99"/>
    <w:rsid w:val="0018646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sz w:val="24"/>
      <w:szCs w:val="24"/>
      <w:lang w:val="es-MX" w:eastAsia="es-MX"/>
    </w:rPr>
  </w:style>
  <w:style w:type="paragraph" w:customStyle="1" w:styleId="xl72">
    <w:name w:val="xl72"/>
    <w:basedOn w:val="Normal"/>
    <w:uiPriority w:val="99"/>
    <w:rsid w:val="0018646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sz w:val="24"/>
      <w:szCs w:val="24"/>
      <w:lang w:val="es-MX" w:eastAsia="es-MX"/>
    </w:rPr>
  </w:style>
  <w:style w:type="paragraph" w:customStyle="1" w:styleId="xl73">
    <w:name w:val="xl73"/>
    <w:basedOn w:val="Normal"/>
    <w:uiPriority w:val="99"/>
    <w:rsid w:val="00186465"/>
    <w:pPr>
      <w:suppressAutoHyphens w:val="0"/>
      <w:spacing w:before="100" w:beforeAutospacing="1" w:after="100" w:afterAutospacing="1"/>
      <w:jc w:val="center"/>
    </w:pPr>
    <w:rPr>
      <w:sz w:val="24"/>
      <w:szCs w:val="24"/>
      <w:lang w:val="es-MX" w:eastAsia="es-MX"/>
    </w:rPr>
  </w:style>
  <w:style w:type="paragraph" w:customStyle="1" w:styleId="xl74">
    <w:name w:val="xl74"/>
    <w:basedOn w:val="Normal"/>
    <w:uiPriority w:val="99"/>
    <w:rsid w:val="00186465"/>
    <w:pPr>
      <w:pBdr>
        <w:left w:val="single" w:sz="4" w:space="0" w:color="000000"/>
        <w:right w:val="single" w:sz="4" w:space="0" w:color="000000"/>
      </w:pBdr>
      <w:suppressAutoHyphens w:val="0"/>
      <w:spacing w:before="100" w:beforeAutospacing="1" w:after="100" w:afterAutospacing="1"/>
      <w:textAlignment w:val="top"/>
    </w:pPr>
    <w:rPr>
      <w:sz w:val="24"/>
      <w:szCs w:val="24"/>
      <w:lang w:val="es-MX" w:eastAsia="es-MX"/>
    </w:rPr>
  </w:style>
  <w:style w:type="character" w:styleId="Refdecomentario">
    <w:name w:val="annotation reference"/>
    <w:uiPriority w:val="99"/>
    <w:semiHidden/>
    <w:locked/>
    <w:rsid w:val="004C715F"/>
    <w:rPr>
      <w:rFonts w:cs="Times New Roman"/>
      <w:sz w:val="16"/>
      <w:szCs w:val="16"/>
    </w:rPr>
  </w:style>
  <w:style w:type="paragraph" w:styleId="Asuntodelcomentario">
    <w:name w:val="annotation subject"/>
    <w:basedOn w:val="Textocomentario"/>
    <w:next w:val="Textocomentario"/>
    <w:link w:val="AsuntodelcomentarioCar"/>
    <w:uiPriority w:val="99"/>
    <w:semiHidden/>
    <w:locked/>
    <w:rsid w:val="004C715F"/>
    <w:pPr>
      <w:suppressAutoHyphens/>
    </w:pPr>
    <w:rPr>
      <w:b/>
      <w:bCs/>
      <w:lang w:eastAsia="ar-SA"/>
    </w:rPr>
  </w:style>
  <w:style w:type="character" w:customStyle="1" w:styleId="AsuntodelcomentarioCar">
    <w:name w:val="Asunto del comentario Car"/>
    <w:link w:val="Asuntodelcomentario"/>
    <w:uiPriority w:val="99"/>
    <w:semiHidden/>
    <w:locked/>
    <w:rsid w:val="004C715F"/>
    <w:rPr>
      <w:rFonts w:cs="Times New Roman"/>
      <w:b/>
      <w:bCs/>
      <w:sz w:val="20"/>
      <w:szCs w:val="20"/>
      <w:lang w:val="es-ES" w:eastAsia="ar-SA" w:bidi="ar-SA"/>
    </w:rPr>
  </w:style>
  <w:style w:type="paragraph" w:styleId="TtulodeTDC">
    <w:name w:val="TOC Heading"/>
    <w:basedOn w:val="Ttulo1"/>
    <w:next w:val="Normal"/>
    <w:uiPriority w:val="99"/>
    <w:qFormat/>
    <w:rsid w:val="00A35AE7"/>
    <w:pPr>
      <w:keepLines/>
      <w:suppressAutoHyphens w:val="0"/>
      <w:spacing w:before="360" w:after="0" w:line="276" w:lineRule="auto"/>
      <w:jc w:val="center"/>
      <w:outlineLvl w:val="9"/>
    </w:pPr>
    <w:rPr>
      <w:rFonts w:ascii="Franklin Gothic Medium" w:hAnsi="Franklin Gothic Medium"/>
      <w:color w:val="9D4933"/>
      <w:kern w:val="0"/>
      <w:szCs w:val="28"/>
      <w:lang w:val="es-MX" w:eastAsia="es-MX"/>
    </w:rPr>
  </w:style>
  <w:style w:type="character" w:styleId="Textodelmarcadordeposicin">
    <w:name w:val="Placeholder Text"/>
    <w:uiPriority w:val="99"/>
    <w:semiHidden/>
    <w:rsid w:val="00980F72"/>
    <w:rPr>
      <w:rFonts w:cs="Times New Roman"/>
      <w:color w:val="808080"/>
    </w:rPr>
  </w:style>
  <w:style w:type="paragraph" w:customStyle="1" w:styleId="Default">
    <w:name w:val="Default"/>
    <w:uiPriority w:val="99"/>
    <w:rsid w:val="009F3892"/>
    <w:pPr>
      <w:autoSpaceDE w:val="0"/>
      <w:autoSpaceDN w:val="0"/>
      <w:adjustRightInd w:val="0"/>
    </w:pPr>
    <w:rPr>
      <w:rFonts w:ascii="Arial" w:hAnsi="Arial" w:cs="Arial"/>
      <w:color w:val="000000"/>
      <w:sz w:val="24"/>
      <w:szCs w:val="24"/>
      <w:lang w:eastAsia="en-US"/>
    </w:rPr>
  </w:style>
  <w:style w:type="paragraph" w:styleId="Revisin">
    <w:name w:val="Revision"/>
    <w:hidden/>
    <w:uiPriority w:val="99"/>
    <w:semiHidden/>
    <w:rsid w:val="00DF0B46"/>
    <w:rPr>
      <w:lang w:val="es-ES" w:eastAsia="ar-SA"/>
    </w:rPr>
  </w:style>
  <w:style w:type="paragraph" w:customStyle="1" w:styleId="Prrafodelista1">
    <w:name w:val="Párrafo de lista1"/>
    <w:basedOn w:val="Normal"/>
    <w:uiPriority w:val="99"/>
    <w:rsid w:val="00A8238D"/>
    <w:pPr>
      <w:spacing w:after="200" w:line="276" w:lineRule="auto"/>
      <w:ind w:left="720"/>
    </w:pPr>
    <w:rPr>
      <w:rFonts w:ascii="Calibri" w:hAnsi="Calibri"/>
      <w:sz w:val="22"/>
      <w:szCs w:val="22"/>
      <w:lang w:val="en-US"/>
    </w:rPr>
  </w:style>
  <w:style w:type="character" w:styleId="nfasis">
    <w:name w:val="Emphasis"/>
    <w:uiPriority w:val="99"/>
    <w:qFormat/>
    <w:rsid w:val="004E1493"/>
    <w:rPr>
      <w:rFonts w:cs="Times New Roman"/>
      <w:i/>
      <w:iCs/>
    </w:rPr>
  </w:style>
  <w:style w:type="table" w:customStyle="1" w:styleId="TableNormal1">
    <w:name w:val="Table Normal1"/>
    <w:uiPriority w:val="99"/>
    <w:semiHidden/>
    <w:rsid w:val="00347FC6"/>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22621E"/>
    <w:pPr>
      <w:widowControl w:val="0"/>
      <w:suppressAutoHyphens w:val="0"/>
    </w:pPr>
    <w:rPr>
      <w:rFonts w:ascii="Arial" w:hAnsi="Arial" w:cs="Arial"/>
      <w:sz w:val="22"/>
      <w:szCs w:val="22"/>
      <w:lang w:val="en-US" w:eastAsia="en-US"/>
    </w:rPr>
  </w:style>
  <w:style w:type="character" w:styleId="nfasissutil">
    <w:name w:val="Subtle Emphasis"/>
    <w:uiPriority w:val="99"/>
    <w:qFormat/>
    <w:rsid w:val="008252BB"/>
    <w:rPr>
      <w:rFonts w:cs="Times New Roman"/>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27238">
      <w:marLeft w:val="0"/>
      <w:marRight w:val="0"/>
      <w:marTop w:val="0"/>
      <w:marBottom w:val="0"/>
      <w:divBdr>
        <w:top w:val="none" w:sz="0" w:space="0" w:color="auto"/>
        <w:left w:val="none" w:sz="0" w:space="0" w:color="auto"/>
        <w:bottom w:val="none" w:sz="0" w:space="0" w:color="auto"/>
        <w:right w:val="none" w:sz="0" w:space="0" w:color="auto"/>
      </w:divBdr>
    </w:div>
    <w:div w:id="1939827239">
      <w:marLeft w:val="0"/>
      <w:marRight w:val="0"/>
      <w:marTop w:val="0"/>
      <w:marBottom w:val="0"/>
      <w:divBdr>
        <w:top w:val="none" w:sz="0" w:space="0" w:color="auto"/>
        <w:left w:val="none" w:sz="0" w:space="0" w:color="auto"/>
        <w:bottom w:val="none" w:sz="0" w:space="0" w:color="auto"/>
        <w:right w:val="none" w:sz="0" w:space="0" w:color="auto"/>
      </w:divBdr>
    </w:div>
    <w:div w:id="1939827240">
      <w:marLeft w:val="0"/>
      <w:marRight w:val="0"/>
      <w:marTop w:val="0"/>
      <w:marBottom w:val="0"/>
      <w:divBdr>
        <w:top w:val="none" w:sz="0" w:space="0" w:color="auto"/>
        <w:left w:val="none" w:sz="0" w:space="0" w:color="auto"/>
        <w:bottom w:val="none" w:sz="0" w:space="0" w:color="auto"/>
        <w:right w:val="none" w:sz="0" w:space="0" w:color="auto"/>
      </w:divBdr>
    </w:div>
    <w:div w:id="1939827241">
      <w:marLeft w:val="0"/>
      <w:marRight w:val="0"/>
      <w:marTop w:val="0"/>
      <w:marBottom w:val="0"/>
      <w:divBdr>
        <w:top w:val="none" w:sz="0" w:space="0" w:color="auto"/>
        <w:left w:val="none" w:sz="0" w:space="0" w:color="auto"/>
        <w:bottom w:val="none" w:sz="0" w:space="0" w:color="auto"/>
        <w:right w:val="none" w:sz="0" w:space="0" w:color="auto"/>
      </w:divBdr>
    </w:div>
    <w:div w:id="1939827242">
      <w:marLeft w:val="0"/>
      <w:marRight w:val="0"/>
      <w:marTop w:val="0"/>
      <w:marBottom w:val="0"/>
      <w:divBdr>
        <w:top w:val="none" w:sz="0" w:space="0" w:color="auto"/>
        <w:left w:val="none" w:sz="0" w:space="0" w:color="auto"/>
        <w:bottom w:val="none" w:sz="0" w:space="0" w:color="auto"/>
        <w:right w:val="none" w:sz="0" w:space="0" w:color="auto"/>
      </w:divBdr>
    </w:div>
    <w:div w:id="1939827243">
      <w:marLeft w:val="0"/>
      <w:marRight w:val="0"/>
      <w:marTop w:val="0"/>
      <w:marBottom w:val="0"/>
      <w:divBdr>
        <w:top w:val="none" w:sz="0" w:space="0" w:color="auto"/>
        <w:left w:val="none" w:sz="0" w:space="0" w:color="auto"/>
        <w:bottom w:val="none" w:sz="0" w:space="0" w:color="auto"/>
        <w:right w:val="none" w:sz="0" w:space="0" w:color="auto"/>
      </w:divBdr>
    </w:div>
    <w:div w:id="1939827244">
      <w:marLeft w:val="0"/>
      <w:marRight w:val="0"/>
      <w:marTop w:val="0"/>
      <w:marBottom w:val="0"/>
      <w:divBdr>
        <w:top w:val="none" w:sz="0" w:space="0" w:color="auto"/>
        <w:left w:val="none" w:sz="0" w:space="0" w:color="auto"/>
        <w:bottom w:val="none" w:sz="0" w:space="0" w:color="auto"/>
        <w:right w:val="none" w:sz="0" w:space="0" w:color="auto"/>
      </w:divBdr>
    </w:div>
    <w:div w:id="1939827245">
      <w:marLeft w:val="0"/>
      <w:marRight w:val="0"/>
      <w:marTop w:val="0"/>
      <w:marBottom w:val="0"/>
      <w:divBdr>
        <w:top w:val="none" w:sz="0" w:space="0" w:color="auto"/>
        <w:left w:val="none" w:sz="0" w:space="0" w:color="auto"/>
        <w:bottom w:val="none" w:sz="0" w:space="0" w:color="auto"/>
        <w:right w:val="none" w:sz="0" w:space="0" w:color="auto"/>
      </w:divBdr>
    </w:div>
    <w:div w:id="1939827246">
      <w:marLeft w:val="0"/>
      <w:marRight w:val="0"/>
      <w:marTop w:val="0"/>
      <w:marBottom w:val="0"/>
      <w:divBdr>
        <w:top w:val="none" w:sz="0" w:space="0" w:color="auto"/>
        <w:left w:val="none" w:sz="0" w:space="0" w:color="auto"/>
        <w:bottom w:val="none" w:sz="0" w:space="0" w:color="auto"/>
        <w:right w:val="none" w:sz="0" w:space="0" w:color="auto"/>
      </w:divBdr>
    </w:div>
    <w:div w:id="1939827247">
      <w:marLeft w:val="0"/>
      <w:marRight w:val="0"/>
      <w:marTop w:val="0"/>
      <w:marBottom w:val="0"/>
      <w:divBdr>
        <w:top w:val="none" w:sz="0" w:space="0" w:color="auto"/>
        <w:left w:val="none" w:sz="0" w:space="0" w:color="auto"/>
        <w:bottom w:val="none" w:sz="0" w:space="0" w:color="auto"/>
        <w:right w:val="none" w:sz="0" w:space="0" w:color="auto"/>
      </w:divBdr>
    </w:div>
    <w:div w:id="1939827248">
      <w:marLeft w:val="0"/>
      <w:marRight w:val="0"/>
      <w:marTop w:val="0"/>
      <w:marBottom w:val="0"/>
      <w:divBdr>
        <w:top w:val="none" w:sz="0" w:space="0" w:color="auto"/>
        <w:left w:val="none" w:sz="0" w:space="0" w:color="auto"/>
        <w:bottom w:val="none" w:sz="0" w:space="0" w:color="auto"/>
        <w:right w:val="none" w:sz="0" w:space="0" w:color="auto"/>
      </w:divBdr>
      <w:divsChild>
        <w:div w:id="1939827249">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liver.hues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mites.jalisco.gob.mx/tramite/2347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_aguilar966@hotmail.com" TargetMode="External"/><Relationship Id="rId4" Type="http://schemas.openxmlformats.org/officeDocument/2006/relationships/webSettings" Target="webSettings.xml"/><Relationship Id="rId9" Type="http://schemas.openxmlformats.org/officeDocument/2006/relationships/hyperlink" Target="mailto:oliver.hueso@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10896</Words>
  <Characters>59928</Characters>
  <Application>Microsoft Office Word</Application>
  <DocSecurity>0</DocSecurity>
  <Lines>499</Lines>
  <Paragraphs>141</Paragraphs>
  <ScaleCrop>false</ScaleCrop>
  <Manager>SSJ</Manager>
  <Company>Windows 7 PoInT</Company>
  <LinksUpToDate>false</LinksUpToDate>
  <CharactersWithSpaces>70683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Alimentación para el CAISAME estancia Breve del OPD Servicios de Salud Jalisco”</dc:title>
  <dc:subject>LPL 43068001-016-18</dc:subject>
  <dc:creator>Dr. Rubén Contreras Cabrera</dc:creator>
  <cp:keywords/>
  <dc:description/>
  <cp:lastModifiedBy>Usuario</cp:lastModifiedBy>
  <cp:revision>25</cp:revision>
  <cp:lastPrinted>2018-01-19T19:16:00Z</cp:lastPrinted>
  <dcterms:created xsi:type="dcterms:W3CDTF">2018-02-24T01:23:00Z</dcterms:created>
  <dcterms:modified xsi:type="dcterms:W3CDTF">2018-03-01T00:18:00Z</dcterms:modified>
  <cp:category>Licitación Pública Local</cp:category>
</cp:coreProperties>
</file>