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6F6D1F" w:rsidRDefault="00DE35AE" w:rsidP="001D5248">
      <w:pPr>
        <w:pStyle w:val="Textoindependiente"/>
        <w:jc w:val="center"/>
        <w:rPr>
          <w:b/>
          <w:smallCaps/>
          <w:sz w:val="48"/>
        </w:rPr>
      </w:pPr>
      <w:r w:rsidRPr="006F6D1F">
        <w:rPr>
          <w:b/>
          <w:smallCaps/>
          <w:sz w:val="48"/>
        </w:rPr>
        <w:t>Gobierno del Estado de Jalisco</w:t>
      </w:r>
    </w:p>
    <w:p w14:paraId="75E69ADF" w14:textId="77777777" w:rsidR="001D5248" w:rsidRPr="006F6D1F" w:rsidRDefault="001D5248" w:rsidP="001D5248">
      <w:pPr>
        <w:spacing w:before="249" w:line="360" w:lineRule="auto"/>
        <w:ind w:left="142" w:right="1053" w:hanging="4"/>
        <w:jc w:val="center"/>
        <w:rPr>
          <w:b/>
          <w:smallCaps/>
          <w:sz w:val="36"/>
        </w:rPr>
      </w:pPr>
    </w:p>
    <w:p w14:paraId="2AD064EF" w14:textId="282CADAA" w:rsidR="0068009B" w:rsidRPr="006F6D1F" w:rsidRDefault="00D90B4F" w:rsidP="001D5248">
      <w:pPr>
        <w:spacing w:before="249" w:line="360" w:lineRule="auto"/>
        <w:ind w:right="77" w:hanging="4"/>
        <w:jc w:val="center"/>
        <w:rPr>
          <w:b/>
          <w:sz w:val="28"/>
        </w:rPr>
      </w:pPr>
      <w:r w:rsidRPr="006F6D1F">
        <w:rPr>
          <w:b/>
          <w:smallCaps/>
          <w:sz w:val="32"/>
        </w:rPr>
        <w:t>C</w:t>
      </w:r>
      <w:r w:rsidR="00FD69AE" w:rsidRPr="006F6D1F">
        <w:rPr>
          <w:b/>
          <w:smallCaps/>
          <w:sz w:val="28"/>
        </w:rPr>
        <w:t>OORDINACION</w:t>
      </w:r>
      <w:r w:rsidRPr="006F6D1F">
        <w:rPr>
          <w:b/>
          <w:smallCaps/>
          <w:sz w:val="28"/>
        </w:rPr>
        <w:t xml:space="preserve"> DE </w:t>
      </w:r>
      <w:r w:rsidRPr="006F6D1F">
        <w:rPr>
          <w:b/>
          <w:smallCaps/>
          <w:sz w:val="32"/>
        </w:rPr>
        <w:t>A</w:t>
      </w:r>
      <w:r w:rsidRPr="006F6D1F">
        <w:rPr>
          <w:b/>
          <w:smallCaps/>
          <w:sz w:val="28"/>
        </w:rPr>
        <w:t>DQUISICIONES</w:t>
      </w:r>
      <w:r w:rsidR="00DE35AE" w:rsidRPr="006F6D1F">
        <w:rPr>
          <w:b/>
          <w:smallCaps/>
          <w:sz w:val="32"/>
        </w:rPr>
        <w:t xml:space="preserve"> del </w:t>
      </w:r>
      <w:r w:rsidRPr="006F6D1F">
        <w:rPr>
          <w:b/>
          <w:smallCaps/>
          <w:sz w:val="32"/>
        </w:rPr>
        <w:t>O</w:t>
      </w:r>
      <w:r w:rsidRPr="006F6D1F">
        <w:rPr>
          <w:b/>
          <w:smallCaps/>
          <w:sz w:val="28"/>
        </w:rPr>
        <w:t xml:space="preserve">RGANISMO </w:t>
      </w:r>
      <w:r w:rsidRPr="006F6D1F">
        <w:rPr>
          <w:b/>
          <w:smallCaps/>
          <w:sz w:val="32"/>
        </w:rPr>
        <w:t>P</w:t>
      </w:r>
      <w:r w:rsidRPr="006F6D1F">
        <w:rPr>
          <w:b/>
          <w:smallCaps/>
          <w:sz w:val="28"/>
        </w:rPr>
        <w:t xml:space="preserve">ÚBLICO </w:t>
      </w:r>
      <w:r w:rsidRPr="006F6D1F">
        <w:rPr>
          <w:b/>
          <w:smallCaps/>
          <w:sz w:val="32"/>
        </w:rPr>
        <w:t>D</w:t>
      </w:r>
      <w:r w:rsidRPr="006F6D1F">
        <w:rPr>
          <w:b/>
          <w:smallCaps/>
          <w:sz w:val="28"/>
        </w:rPr>
        <w:t xml:space="preserve">ESCENTRALIZADO </w:t>
      </w:r>
      <w:r w:rsidRPr="006F6D1F">
        <w:rPr>
          <w:b/>
          <w:smallCaps/>
          <w:sz w:val="32"/>
        </w:rPr>
        <w:t>S</w:t>
      </w:r>
      <w:r w:rsidRPr="006F6D1F">
        <w:rPr>
          <w:b/>
          <w:smallCaps/>
          <w:sz w:val="28"/>
        </w:rPr>
        <w:t xml:space="preserve">ERVICIOS DE </w:t>
      </w:r>
      <w:r w:rsidRPr="006F6D1F">
        <w:rPr>
          <w:b/>
          <w:smallCaps/>
          <w:sz w:val="32"/>
        </w:rPr>
        <w:t>S</w:t>
      </w:r>
      <w:r w:rsidRPr="006F6D1F">
        <w:rPr>
          <w:b/>
          <w:smallCaps/>
          <w:sz w:val="28"/>
        </w:rPr>
        <w:t xml:space="preserve">ALUD </w:t>
      </w:r>
      <w:r w:rsidRPr="006F6D1F">
        <w:rPr>
          <w:b/>
          <w:smallCaps/>
          <w:sz w:val="32"/>
        </w:rPr>
        <w:t>J</w:t>
      </w:r>
      <w:r w:rsidRPr="006F6D1F">
        <w:rPr>
          <w:b/>
          <w:smallCaps/>
          <w:sz w:val="28"/>
        </w:rPr>
        <w:t>ALISCO</w:t>
      </w:r>
    </w:p>
    <w:p w14:paraId="17BCEB7C" w14:textId="77777777" w:rsidR="0068009B" w:rsidRPr="006F6D1F" w:rsidRDefault="0068009B">
      <w:pPr>
        <w:pStyle w:val="Textoindependiente"/>
        <w:rPr>
          <w:b/>
          <w:sz w:val="18"/>
        </w:rPr>
      </w:pPr>
    </w:p>
    <w:p w14:paraId="59E38DDE" w14:textId="4A4FE786" w:rsidR="00DE35AE" w:rsidRPr="006F6D1F" w:rsidRDefault="00DE35AE">
      <w:pPr>
        <w:pStyle w:val="Textoindependiente"/>
        <w:spacing w:before="7"/>
        <w:rPr>
          <w:b/>
          <w:smallCaps/>
        </w:rPr>
      </w:pPr>
    </w:p>
    <w:p w14:paraId="041B2C1E" w14:textId="77777777" w:rsidR="00F3582A" w:rsidRPr="006F6D1F" w:rsidRDefault="00F3582A">
      <w:pPr>
        <w:pStyle w:val="Textoindependiente"/>
        <w:spacing w:before="7"/>
        <w:rPr>
          <w:b/>
          <w:smallCaps/>
        </w:rPr>
      </w:pPr>
    </w:p>
    <w:p w14:paraId="09C66B32" w14:textId="1872B0BD" w:rsidR="0068009B" w:rsidRPr="006F6D1F" w:rsidRDefault="001E5D00" w:rsidP="001D5248">
      <w:pPr>
        <w:spacing w:before="100"/>
        <w:ind w:right="77"/>
        <w:jc w:val="center"/>
        <w:rPr>
          <w:smallCaps/>
          <w:sz w:val="48"/>
          <w:szCs w:val="18"/>
        </w:rPr>
      </w:pPr>
      <w:r w:rsidRPr="006F6D1F">
        <w:rPr>
          <w:smallCaps/>
          <w:sz w:val="48"/>
          <w:szCs w:val="18"/>
        </w:rPr>
        <w:t xml:space="preserve">Junta </w:t>
      </w:r>
      <w:r w:rsidR="00AF5049" w:rsidRPr="006F6D1F">
        <w:rPr>
          <w:smallCaps/>
          <w:sz w:val="48"/>
          <w:szCs w:val="18"/>
        </w:rPr>
        <w:t xml:space="preserve">de </w:t>
      </w:r>
      <w:r w:rsidRPr="006F6D1F">
        <w:rPr>
          <w:smallCaps/>
          <w:sz w:val="48"/>
          <w:szCs w:val="18"/>
        </w:rPr>
        <w:t>Aclara</w:t>
      </w:r>
      <w:r w:rsidR="00AF5049" w:rsidRPr="006F6D1F">
        <w:rPr>
          <w:smallCaps/>
          <w:sz w:val="48"/>
          <w:szCs w:val="18"/>
        </w:rPr>
        <w:t>ciones</w:t>
      </w:r>
    </w:p>
    <w:p w14:paraId="1C0B2612" w14:textId="764833FD" w:rsidR="0068009B" w:rsidRPr="006F6D1F" w:rsidRDefault="00D90B4F" w:rsidP="001D5248">
      <w:pPr>
        <w:spacing w:before="2"/>
        <w:ind w:right="77"/>
        <w:jc w:val="center"/>
        <w:rPr>
          <w:b/>
          <w:smallCaps/>
          <w:color w:val="000000" w:themeColor="text1"/>
          <w:sz w:val="52"/>
        </w:rPr>
      </w:pPr>
      <w:r w:rsidRPr="006F6D1F">
        <w:rPr>
          <w:b/>
          <w:smallCaps/>
          <w:color w:val="000000" w:themeColor="text1"/>
          <w:spacing w:val="-37"/>
          <w:sz w:val="52"/>
        </w:rPr>
        <w:t xml:space="preserve"> </w:t>
      </w:r>
      <w:sdt>
        <w:sdtPr>
          <w:rPr>
            <w:b/>
            <w:smallCaps/>
            <w:color w:val="000000" w:themeColor="text1"/>
            <w:spacing w:val="-37"/>
            <w:sz w:val="40"/>
            <w:szCs w:val="48"/>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7E3323">
            <w:rPr>
              <w:b/>
              <w:smallCaps/>
              <w:color w:val="000000" w:themeColor="text1"/>
              <w:spacing w:val="-37"/>
              <w:sz w:val="40"/>
              <w:szCs w:val="48"/>
            </w:rPr>
            <w:t>Licitación Pública Local LCCC 43068001-053-2020 SEGUNDA VUELTA</w:t>
          </w:r>
        </w:sdtContent>
      </w:sdt>
    </w:p>
    <w:p w14:paraId="72C05043" w14:textId="77777777" w:rsidR="0068009B" w:rsidRPr="006F6D1F" w:rsidRDefault="0068009B">
      <w:pPr>
        <w:pStyle w:val="Textoindependiente"/>
        <w:rPr>
          <w:b/>
          <w:smallCaps/>
          <w:sz w:val="16"/>
        </w:rPr>
      </w:pPr>
    </w:p>
    <w:p w14:paraId="322020EE" w14:textId="77777777" w:rsidR="001E5D00" w:rsidRPr="006F6D1F" w:rsidRDefault="001E5D00">
      <w:pPr>
        <w:pStyle w:val="Textoindependiente"/>
        <w:rPr>
          <w:b/>
          <w:smallCaps/>
          <w:sz w:val="16"/>
        </w:rPr>
      </w:pPr>
    </w:p>
    <w:p w14:paraId="159C27E6" w14:textId="77777777" w:rsidR="001E5D00" w:rsidRPr="006F6D1F" w:rsidRDefault="001E5D00">
      <w:pPr>
        <w:pStyle w:val="Textoindependiente"/>
        <w:rPr>
          <w:b/>
          <w:smallCaps/>
          <w:sz w:val="16"/>
        </w:rPr>
      </w:pPr>
    </w:p>
    <w:p w14:paraId="22B36970" w14:textId="77777777" w:rsidR="001E5D00" w:rsidRPr="006F6D1F" w:rsidRDefault="001E5D00">
      <w:pPr>
        <w:pStyle w:val="Textoindependiente"/>
        <w:rPr>
          <w:b/>
          <w:smallCaps/>
          <w:sz w:val="16"/>
        </w:rPr>
      </w:pPr>
    </w:p>
    <w:p w14:paraId="57E0C115" w14:textId="77777777" w:rsidR="001E5D00" w:rsidRPr="006F6D1F" w:rsidRDefault="001E5D00">
      <w:pPr>
        <w:pStyle w:val="Textoindependiente"/>
        <w:rPr>
          <w:b/>
          <w:smallCaps/>
          <w:sz w:val="16"/>
        </w:rPr>
      </w:pPr>
    </w:p>
    <w:p w14:paraId="33AA45DF" w14:textId="77777777" w:rsidR="001049DF" w:rsidRPr="006F6D1F" w:rsidRDefault="001049DF">
      <w:pPr>
        <w:pStyle w:val="Textoindependiente"/>
        <w:rPr>
          <w:b/>
          <w:smallCaps/>
          <w:sz w:val="16"/>
        </w:rPr>
      </w:pPr>
    </w:p>
    <w:p w14:paraId="645C22D6" w14:textId="77777777" w:rsidR="001E5D00" w:rsidRPr="006F6D1F" w:rsidRDefault="001E5D00">
      <w:pPr>
        <w:pStyle w:val="Textoindependiente"/>
        <w:rPr>
          <w:b/>
          <w:smallCaps/>
          <w:sz w:val="16"/>
        </w:rPr>
      </w:pPr>
    </w:p>
    <w:sdt>
      <w:sdtPr>
        <w:rPr>
          <w:rFonts w:eastAsia="Century Gothic"/>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53742A2E" w:rsidR="0068009B" w:rsidRPr="006F6D1F" w:rsidRDefault="00D548CD" w:rsidP="00F800E9">
          <w:pPr>
            <w:pStyle w:val="Textoindependiente"/>
            <w:jc w:val="center"/>
            <w:rPr>
              <w:smallCaps/>
              <w:sz w:val="48"/>
              <w:szCs w:val="20"/>
            </w:rPr>
          </w:pPr>
          <w:r>
            <w:rPr>
              <w:rFonts w:eastAsia="Century Gothic"/>
              <w:b/>
              <w:smallCaps/>
              <w:color w:val="000000"/>
              <w:sz w:val="28"/>
              <w:lang w:bidi="ar-SA"/>
            </w:rPr>
            <w:t>“ADQUISICIÓN DE VEHÍCULOS PARA DIVERSAS DIRECCIONES DEL O.P.D. SERVICIOS DE SALUD JALISCO”</w:t>
          </w:r>
        </w:p>
      </w:sdtContent>
    </w:sdt>
    <w:p w14:paraId="1DD248DF" w14:textId="77777777" w:rsidR="0068009B" w:rsidRPr="006F6D1F" w:rsidRDefault="0068009B">
      <w:pPr>
        <w:pStyle w:val="Textoindependiente"/>
        <w:rPr>
          <w:smallCaps/>
          <w:sz w:val="20"/>
        </w:rPr>
      </w:pPr>
    </w:p>
    <w:p w14:paraId="27425BFE" w14:textId="77777777" w:rsidR="0068009B" w:rsidRPr="006F6D1F" w:rsidRDefault="0068009B">
      <w:pPr>
        <w:pStyle w:val="Textoindependiente"/>
        <w:rPr>
          <w:smallCaps/>
          <w:sz w:val="20"/>
        </w:rPr>
      </w:pPr>
    </w:p>
    <w:p w14:paraId="37CFF5F7" w14:textId="77777777" w:rsidR="0068009B" w:rsidRPr="006F6D1F" w:rsidRDefault="0068009B">
      <w:pPr>
        <w:pStyle w:val="Textoindependiente"/>
        <w:rPr>
          <w:sz w:val="20"/>
        </w:rPr>
      </w:pPr>
    </w:p>
    <w:p w14:paraId="401BE4A4" w14:textId="39816B53" w:rsidR="00F800E9" w:rsidRPr="006F6D1F" w:rsidRDefault="000E11AB" w:rsidP="002F0923">
      <w:pPr>
        <w:pStyle w:val="Textoindependiente"/>
        <w:tabs>
          <w:tab w:val="left" w:pos="3105"/>
          <w:tab w:val="left" w:pos="4971"/>
        </w:tabs>
        <w:rPr>
          <w:sz w:val="20"/>
        </w:rPr>
      </w:pPr>
      <w:r w:rsidRPr="006F6D1F">
        <w:rPr>
          <w:sz w:val="20"/>
        </w:rPr>
        <w:tab/>
      </w:r>
      <w:r w:rsidR="002F0923">
        <w:rPr>
          <w:sz w:val="20"/>
        </w:rPr>
        <w:tab/>
      </w:r>
    </w:p>
    <w:p w14:paraId="47680953" w14:textId="31F33B47" w:rsidR="000E33DD" w:rsidRPr="006F6D1F" w:rsidRDefault="000E33DD" w:rsidP="00805BB9">
      <w:pPr>
        <w:pStyle w:val="Textoindependiente"/>
        <w:tabs>
          <w:tab w:val="left" w:pos="5491"/>
        </w:tabs>
        <w:rPr>
          <w:sz w:val="20"/>
        </w:rPr>
      </w:pPr>
    </w:p>
    <w:p w14:paraId="095C4B77" w14:textId="5A51694A" w:rsidR="000E33DD" w:rsidRPr="006F6D1F" w:rsidRDefault="000E33DD">
      <w:pPr>
        <w:pStyle w:val="Textoindependiente"/>
        <w:rPr>
          <w:sz w:val="20"/>
        </w:rPr>
      </w:pPr>
    </w:p>
    <w:p w14:paraId="00413532" w14:textId="4260B39C" w:rsidR="000E33DD" w:rsidRPr="006F6D1F" w:rsidRDefault="000E33DD">
      <w:pPr>
        <w:pStyle w:val="Textoindependiente"/>
        <w:rPr>
          <w:sz w:val="20"/>
        </w:rPr>
      </w:pPr>
    </w:p>
    <w:p w14:paraId="2C3F96E2" w14:textId="6D196160" w:rsidR="000E33DD" w:rsidRPr="006F6D1F" w:rsidRDefault="000E33DD">
      <w:pPr>
        <w:pStyle w:val="Textoindependiente"/>
        <w:rPr>
          <w:sz w:val="20"/>
        </w:rPr>
      </w:pPr>
    </w:p>
    <w:p w14:paraId="0C3D98A7" w14:textId="77777777" w:rsidR="00F800E9" w:rsidRPr="006F6D1F" w:rsidRDefault="00F800E9">
      <w:pPr>
        <w:pStyle w:val="Textoindependiente"/>
        <w:rPr>
          <w:i/>
          <w:sz w:val="20"/>
        </w:rPr>
      </w:pPr>
    </w:p>
    <w:p w14:paraId="321604E1" w14:textId="77777777" w:rsidR="00F800E9" w:rsidRPr="006F6D1F" w:rsidRDefault="00F800E9">
      <w:pPr>
        <w:pStyle w:val="Textoindependiente"/>
        <w:rPr>
          <w:i/>
          <w:sz w:val="20"/>
        </w:rPr>
      </w:pPr>
    </w:p>
    <w:p w14:paraId="70336596" w14:textId="27785AFC" w:rsidR="0068009B" w:rsidRPr="006F6D1F" w:rsidRDefault="00011CD3" w:rsidP="00F800E9">
      <w:pPr>
        <w:pStyle w:val="Textoindependiente"/>
        <w:jc w:val="right"/>
        <w:rPr>
          <w:sz w:val="24"/>
          <w:szCs w:val="24"/>
        </w:rPr>
      </w:pPr>
      <w:r w:rsidRPr="006F6D1F">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E3323">
            <w:rPr>
              <w:sz w:val="24"/>
              <w:szCs w:val="24"/>
            </w:rPr>
            <w:t>03</w:t>
          </w:r>
          <w:r w:rsidR="000C62A4" w:rsidRPr="006F6D1F">
            <w:rPr>
              <w:sz w:val="24"/>
              <w:szCs w:val="24"/>
            </w:rPr>
            <w:t xml:space="preserve"> de</w:t>
          </w:r>
          <w:r w:rsidR="00C378CE" w:rsidRPr="006F6D1F">
            <w:rPr>
              <w:sz w:val="24"/>
              <w:szCs w:val="24"/>
            </w:rPr>
            <w:t xml:space="preserve"> </w:t>
          </w:r>
          <w:r w:rsidR="007E3323">
            <w:rPr>
              <w:sz w:val="24"/>
              <w:szCs w:val="24"/>
            </w:rPr>
            <w:t>diciem</w:t>
          </w:r>
          <w:r w:rsidR="00C378CE" w:rsidRPr="006F6D1F">
            <w:rPr>
              <w:sz w:val="24"/>
              <w:szCs w:val="24"/>
            </w:rPr>
            <w:t>bre</w:t>
          </w:r>
          <w:r w:rsidR="000C62A4" w:rsidRPr="006F6D1F">
            <w:rPr>
              <w:sz w:val="24"/>
              <w:szCs w:val="24"/>
            </w:rPr>
            <w:t xml:space="preserve"> de 2020</w:t>
          </w:r>
        </w:sdtContent>
      </w:sdt>
      <w:r w:rsidRPr="006F6D1F">
        <w:rPr>
          <w:sz w:val="24"/>
          <w:szCs w:val="24"/>
        </w:rPr>
        <w:t>.</w:t>
      </w:r>
    </w:p>
    <w:p w14:paraId="7ECD3103" w14:textId="77777777" w:rsidR="00C64DBC" w:rsidRPr="006F6D1F" w:rsidRDefault="00C64DBC">
      <w:pPr>
        <w:rPr>
          <w:color w:val="808080"/>
          <w:sz w:val="16"/>
        </w:rPr>
      </w:pPr>
      <w:r w:rsidRPr="006F6D1F">
        <w:rPr>
          <w:color w:val="808080"/>
          <w:sz w:val="16"/>
        </w:rPr>
        <w:br w:type="page"/>
      </w:r>
    </w:p>
    <w:p w14:paraId="2FC72838" w14:textId="69355DB3" w:rsidR="001E5D00" w:rsidRPr="006F6D1F" w:rsidRDefault="001E5D00" w:rsidP="0089197A">
      <w:pPr>
        <w:spacing w:after="120" w:line="276" w:lineRule="auto"/>
        <w:jc w:val="both"/>
        <w:rPr>
          <w:sz w:val="18"/>
          <w:szCs w:val="18"/>
        </w:rPr>
      </w:pPr>
      <w:r w:rsidRPr="006F6D1F">
        <w:rPr>
          <w:sz w:val="18"/>
          <w:szCs w:val="18"/>
        </w:rPr>
        <w:lastRenderedPageBreak/>
        <w:t xml:space="preserve">Para efectos de comprensión de la presente </w:t>
      </w:r>
      <w:r w:rsidR="00AF5049" w:rsidRPr="006F6D1F">
        <w:rPr>
          <w:sz w:val="18"/>
          <w:szCs w:val="18"/>
        </w:rPr>
        <w:t>A</w:t>
      </w:r>
      <w:r w:rsidRPr="006F6D1F">
        <w:rPr>
          <w:sz w:val="18"/>
          <w:szCs w:val="18"/>
        </w:rPr>
        <w:t xml:space="preserve">cta, se deberá de atender </w:t>
      </w:r>
      <w:r w:rsidR="00AF5049" w:rsidRPr="006F6D1F">
        <w:rPr>
          <w:sz w:val="18"/>
          <w:szCs w:val="18"/>
        </w:rPr>
        <w:t>a</w:t>
      </w:r>
      <w:r w:rsidRPr="006F6D1F">
        <w:rPr>
          <w:sz w:val="18"/>
          <w:szCs w:val="18"/>
        </w:rPr>
        <w:t xml:space="preserve">l </w:t>
      </w:r>
      <w:r w:rsidR="00781348" w:rsidRPr="006F6D1F">
        <w:rPr>
          <w:b/>
          <w:sz w:val="18"/>
          <w:szCs w:val="18"/>
        </w:rPr>
        <w:t>Glosario</w:t>
      </w:r>
      <w:r w:rsidRPr="006F6D1F">
        <w:rPr>
          <w:sz w:val="18"/>
          <w:szCs w:val="18"/>
        </w:rPr>
        <w:t xml:space="preserve"> descritos en las </w:t>
      </w:r>
      <w:r w:rsidR="00F95E54" w:rsidRPr="006F6D1F">
        <w:rPr>
          <w:b/>
          <w:bCs/>
          <w:sz w:val="18"/>
          <w:szCs w:val="18"/>
        </w:rPr>
        <w:t>BASES</w:t>
      </w:r>
      <w:r w:rsidRPr="006F6D1F">
        <w:rPr>
          <w:sz w:val="18"/>
          <w:szCs w:val="18"/>
        </w:rPr>
        <w:t xml:space="preserve"> que rigen </w:t>
      </w:r>
      <w:r w:rsidR="00AF5049" w:rsidRPr="006F6D1F">
        <w:rPr>
          <w:sz w:val="18"/>
          <w:szCs w:val="18"/>
        </w:rPr>
        <w:t>a</w:t>
      </w:r>
      <w:r w:rsidRPr="006F6D1F">
        <w:rPr>
          <w:sz w:val="18"/>
          <w:szCs w:val="18"/>
        </w:rPr>
        <w:t xml:space="preserve">l presente proceso. </w:t>
      </w:r>
    </w:p>
    <w:p w14:paraId="6748EF19" w14:textId="6201042A" w:rsidR="002D6DF6" w:rsidRPr="006F6D1F" w:rsidRDefault="001E5D00" w:rsidP="0089197A">
      <w:pPr>
        <w:spacing w:line="276" w:lineRule="auto"/>
        <w:jc w:val="both"/>
        <w:rPr>
          <w:sz w:val="18"/>
          <w:szCs w:val="18"/>
        </w:rPr>
      </w:pPr>
      <w:r w:rsidRPr="006F6D1F">
        <w:rPr>
          <w:sz w:val="18"/>
          <w:szCs w:val="18"/>
        </w:rPr>
        <w:t>En la ciudad de Guadalajara,</w:t>
      </w:r>
      <w:r w:rsidR="00AF5049" w:rsidRPr="006F6D1F">
        <w:rPr>
          <w:sz w:val="18"/>
          <w:szCs w:val="18"/>
        </w:rPr>
        <w:t xml:space="preserve"> Jalisco,</w:t>
      </w:r>
      <w:r w:rsidRPr="006F6D1F">
        <w:rPr>
          <w:sz w:val="18"/>
          <w:szCs w:val="18"/>
        </w:rPr>
        <w:t xml:space="preserve"> siendo las </w:t>
      </w:r>
      <w:r w:rsidR="00910C26" w:rsidRPr="006F6D1F">
        <w:rPr>
          <w:sz w:val="18"/>
          <w:szCs w:val="18"/>
        </w:rPr>
        <w:t>1</w:t>
      </w:r>
      <w:r w:rsidR="007E3323">
        <w:rPr>
          <w:sz w:val="18"/>
          <w:szCs w:val="18"/>
        </w:rPr>
        <w:t>2</w:t>
      </w:r>
      <w:r w:rsidR="000E11AB" w:rsidRPr="006F6D1F">
        <w:rPr>
          <w:sz w:val="18"/>
          <w:szCs w:val="18"/>
        </w:rPr>
        <w:t>:</w:t>
      </w:r>
      <w:r w:rsidR="00910C26" w:rsidRPr="006F6D1F">
        <w:rPr>
          <w:sz w:val="18"/>
          <w:szCs w:val="18"/>
        </w:rPr>
        <w:t>00</w:t>
      </w:r>
      <w:r w:rsidRPr="006F6D1F">
        <w:rPr>
          <w:sz w:val="18"/>
          <w:szCs w:val="18"/>
        </w:rPr>
        <w:t xml:space="preserve"> h</w:t>
      </w:r>
      <w:r w:rsidR="00910C26" w:rsidRPr="006F6D1F">
        <w:rPr>
          <w:sz w:val="18"/>
          <w:szCs w:val="18"/>
        </w:rPr>
        <w:t>o</w:t>
      </w:r>
      <w:r w:rsidRPr="006F6D1F">
        <w:rPr>
          <w:sz w:val="18"/>
          <w:szCs w:val="18"/>
        </w:rPr>
        <w:t>r</w:t>
      </w:r>
      <w:r w:rsidR="00910C26" w:rsidRPr="006F6D1F">
        <w:rPr>
          <w:sz w:val="18"/>
          <w:szCs w:val="18"/>
        </w:rPr>
        <w:t>a</w:t>
      </w:r>
      <w:r w:rsidRPr="006F6D1F">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E3323">
            <w:rPr>
              <w:sz w:val="18"/>
              <w:szCs w:val="18"/>
            </w:rPr>
            <w:t>03 de diciembre de 2020</w:t>
          </w:r>
        </w:sdtContent>
      </w:sdt>
      <w:r w:rsidRPr="006F6D1F">
        <w:rPr>
          <w:sz w:val="18"/>
          <w:szCs w:val="18"/>
        </w:rPr>
        <w:t xml:space="preserve">, se reunieron en el auditorio del </w:t>
      </w:r>
      <w:r w:rsidRPr="006F6D1F">
        <w:rPr>
          <w:b/>
          <w:sz w:val="18"/>
          <w:szCs w:val="18"/>
        </w:rPr>
        <w:t>ORGANISMO</w:t>
      </w:r>
      <w:r w:rsidRPr="006F6D1F">
        <w:rPr>
          <w:sz w:val="18"/>
          <w:szCs w:val="18"/>
        </w:rPr>
        <w:t xml:space="preserve">, ubicado en la calle Dr. Baeza Alzaga </w:t>
      </w:r>
      <w:r w:rsidR="00AF5049" w:rsidRPr="006F6D1F">
        <w:rPr>
          <w:sz w:val="18"/>
          <w:szCs w:val="18"/>
        </w:rPr>
        <w:t xml:space="preserve">No. </w:t>
      </w:r>
      <w:r w:rsidRPr="006F6D1F">
        <w:rPr>
          <w:sz w:val="18"/>
          <w:szCs w:val="18"/>
        </w:rPr>
        <w:t>107, Col</w:t>
      </w:r>
      <w:r w:rsidR="00AF5049" w:rsidRPr="006F6D1F">
        <w:rPr>
          <w:sz w:val="18"/>
          <w:szCs w:val="18"/>
        </w:rPr>
        <w:t>onia</w:t>
      </w:r>
      <w:r w:rsidRPr="006F6D1F">
        <w:rPr>
          <w:sz w:val="18"/>
          <w:szCs w:val="18"/>
        </w:rPr>
        <w:t xml:space="preserve"> Centro, C.P. 44100 de Guadalajara Jalisco</w:t>
      </w:r>
      <w:r w:rsidR="00F95E54" w:rsidRPr="006F6D1F">
        <w:rPr>
          <w:sz w:val="18"/>
          <w:szCs w:val="18"/>
        </w:rPr>
        <w:t>,</w:t>
      </w:r>
      <w:r w:rsidRPr="006F6D1F">
        <w:rPr>
          <w:sz w:val="18"/>
          <w:szCs w:val="18"/>
        </w:rPr>
        <w:t xml:space="preserve"> ante la presencia de los </w:t>
      </w:r>
      <w:r w:rsidR="00AF5049" w:rsidRPr="006F6D1F">
        <w:rPr>
          <w:sz w:val="18"/>
          <w:szCs w:val="18"/>
        </w:rPr>
        <w:t>S</w:t>
      </w:r>
      <w:r w:rsidRPr="006F6D1F">
        <w:rPr>
          <w:sz w:val="18"/>
          <w:szCs w:val="18"/>
        </w:rPr>
        <w:t xml:space="preserve">ervidores </w:t>
      </w:r>
      <w:r w:rsidR="00AF5049" w:rsidRPr="006F6D1F">
        <w:rPr>
          <w:sz w:val="18"/>
          <w:szCs w:val="18"/>
        </w:rPr>
        <w:t>P</w:t>
      </w:r>
      <w:r w:rsidRPr="006F6D1F">
        <w:rPr>
          <w:sz w:val="18"/>
          <w:szCs w:val="18"/>
        </w:rPr>
        <w:t xml:space="preserve">úblicos designados por el </w:t>
      </w:r>
      <w:r w:rsidRPr="006F6D1F">
        <w:rPr>
          <w:b/>
          <w:sz w:val="18"/>
          <w:szCs w:val="18"/>
        </w:rPr>
        <w:t>ORGANISMO</w:t>
      </w:r>
      <w:r w:rsidRPr="006F6D1F">
        <w:rPr>
          <w:sz w:val="18"/>
          <w:szCs w:val="18"/>
        </w:rPr>
        <w:t>, de con</w:t>
      </w:r>
      <w:r w:rsidR="00995948" w:rsidRPr="006F6D1F">
        <w:rPr>
          <w:sz w:val="18"/>
          <w:szCs w:val="18"/>
        </w:rPr>
        <w:t>formidad</w:t>
      </w:r>
      <w:r w:rsidR="00AF5049" w:rsidRPr="006F6D1F">
        <w:rPr>
          <w:sz w:val="18"/>
          <w:szCs w:val="18"/>
        </w:rPr>
        <w:t xml:space="preserve"> con</w:t>
      </w:r>
      <w:r w:rsidR="00995948" w:rsidRPr="006F6D1F">
        <w:rPr>
          <w:sz w:val="18"/>
          <w:szCs w:val="18"/>
        </w:rPr>
        <w:t xml:space="preserve"> lo establecido en el</w:t>
      </w:r>
      <w:r w:rsidRPr="006F6D1F">
        <w:rPr>
          <w:sz w:val="18"/>
          <w:szCs w:val="18"/>
        </w:rPr>
        <w:t xml:space="preserve"> </w:t>
      </w:r>
      <w:r w:rsidR="00995948" w:rsidRPr="006F6D1F">
        <w:rPr>
          <w:sz w:val="18"/>
          <w:szCs w:val="18"/>
        </w:rPr>
        <w:t>punto 5</w:t>
      </w:r>
      <w:r w:rsidR="00910C26" w:rsidRPr="006F6D1F">
        <w:rPr>
          <w:sz w:val="18"/>
          <w:szCs w:val="18"/>
        </w:rPr>
        <w:t xml:space="preserve"> </w:t>
      </w:r>
      <w:r w:rsidRPr="006F6D1F">
        <w:rPr>
          <w:sz w:val="18"/>
          <w:szCs w:val="18"/>
        </w:rPr>
        <w:t xml:space="preserve">de las </w:t>
      </w:r>
      <w:r w:rsidR="00AF5049" w:rsidRPr="006F6D1F">
        <w:rPr>
          <w:b/>
          <w:bCs/>
          <w:sz w:val="18"/>
          <w:szCs w:val="18"/>
        </w:rPr>
        <w:t>BASES,</w:t>
      </w:r>
      <w:r w:rsidRPr="006F6D1F">
        <w:rPr>
          <w:sz w:val="18"/>
          <w:szCs w:val="18"/>
        </w:rPr>
        <w:t xml:space="preserve"> que rigen la presente </w:t>
      </w:r>
      <w:r w:rsidR="0061106A" w:rsidRPr="006F6D1F">
        <w:rPr>
          <w:b/>
          <w:bCs/>
          <w:sz w:val="18"/>
          <w:szCs w:val="18"/>
        </w:rPr>
        <w:t>LICITACIÓN</w:t>
      </w:r>
      <w:r w:rsidRPr="006F6D1F">
        <w:rPr>
          <w:sz w:val="18"/>
          <w:szCs w:val="18"/>
        </w:rPr>
        <w:t>. Se realizaron los siguientes</w:t>
      </w:r>
      <w:r w:rsidR="00F95E54" w:rsidRPr="006F6D1F">
        <w:rPr>
          <w:sz w:val="18"/>
          <w:szCs w:val="18"/>
        </w:rPr>
        <w:t>;</w:t>
      </w:r>
    </w:p>
    <w:p w14:paraId="7ABB464F" w14:textId="174B50D1" w:rsidR="00A81E0B" w:rsidRPr="006F6D1F" w:rsidRDefault="00B177D3" w:rsidP="00781348">
      <w:pPr>
        <w:spacing w:before="400" w:line="276" w:lineRule="auto"/>
        <w:jc w:val="center"/>
        <w:rPr>
          <w:rFonts w:eastAsiaTheme="minorEastAsia"/>
          <w:sz w:val="18"/>
          <w:szCs w:val="18"/>
        </w:rPr>
      </w:pPr>
      <w:r w:rsidRPr="006F6D1F">
        <w:rPr>
          <w:rFonts w:eastAsiaTheme="minorEastAsia"/>
          <w:b/>
          <w:smallCaps/>
          <w:spacing w:val="100"/>
          <w:sz w:val="18"/>
          <w:szCs w:val="18"/>
        </w:rPr>
        <w:t>H</w:t>
      </w:r>
      <w:r w:rsidR="00910C26" w:rsidRPr="006F6D1F">
        <w:rPr>
          <w:rFonts w:eastAsiaTheme="minorEastAsia"/>
          <w:b/>
          <w:smallCaps/>
          <w:spacing w:val="100"/>
          <w:sz w:val="18"/>
          <w:szCs w:val="18"/>
        </w:rPr>
        <w:t>echos:</w:t>
      </w:r>
    </w:p>
    <w:p w14:paraId="46E31731" w14:textId="77777777" w:rsidR="009E1B22" w:rsidRPr="006F6D1F" w:rsidRDefault="009E1B22" w:rsidP="00781348">
      <w:pPr>
        <w:pStyle w:val="MiTitulo1"/>
        <w:rPr>
          <w:sz w:val="18"/>
          <w:szCs w:val="18"/>
        </w:rPr>
      </w:pPr>
    </w:p>
    <w:p w14:paraId="729E9155" w14:textId="60494D18" w:rsidR="003A4E70" w:rsidRPr="006F6D1F" w:rsidRDefault="003A4E70" w:rsidP="009E1B22">
      <w:pPr>
        <w:jc w:val="center"/>
        <w:rPr>
          <w:b/>
          <w:color w:val="000000" w:themeColor="text1"/>
          <w:sz w:val="18"/>
          <w:szCs w:val="18"/>
        </w:rPr>
      </w:pPr>
      <w:r w:rsidRPr="006F6D1F">
        <w:rPr>
          <w:b/>
          <w:color w:val="000000" w:themeColor="text1"/>
          <w:sz w:val="18"/>
          <w:szCs w:val="18"/>
        </w:rPr>
        <w:t xml:space="preserve">1.- </w:t>
      </w:r>
      <w:r w:rsidR="009E1B22" w:rsidRPr="006F6D1F">
        <w:rPr>
          <w:b/>
          <w:color w:val="000000" w:themeColor="text1"/>
          <w:sz w:val="18"/>
          <w:szCs w:val="18"/>
        </w:rPr>
        <w:t>ACLARACIONES DE LA CONVOCANTE</w:t>
      </w:r>
      <w:r w:rsidRPr="006F6D1F">
        <w:rPr>
          <w:b/>
          <w:color w:val="000000" w:themeColor="text1"/>
          <w:sz w:val="18"/>
          <w:szCs w:val="18"/>
        </w:rPr>
        <w:t>:</w:t>
      </w:r>
    </w:p>
    <w:p w14:paraId="0D68A97D" w14:textId="624EAFC4" w:rsidR="00B66834" w:rsidRPr="006F6D1F" w:rsidRDefault="00B66834" w:rsidP="009E1B22">
      <w:pPr>
        <w:jc w:val="center"/>
        <w:rPr>
          <w:color w:val="000000" w:themeColor="text1"/>
          <w:sz w:val="18"/>
          <w:szCs w:val="18"/>
        </w:rPr>
      </w:pPr>
    </w:p>
    <w:p w14:paraId="681225EE" w14:textId="2233460B" w:rsidR="00471697" w:rsidRPr="006F6D1F" w:rsidRDefault="00C378CE" w:rsidP="00C378CE">
      <w:pPr>
        <w:pStyle w:val="Prrafodelista"/>
        <w:ind w:left="720" w:firstLine="0"/>
        <w:jc w:val="center"/>
        <w:rPr>
          <w:color w:val="000000" w:themeColor="text1"/>
          <w:sz w:val="18"/>
          <w:szCs w:val="18"/>
        </w:rPr>
      </w:pPr>
      <w:r w:rsidRPr="006F6D1F">
        <w:rPr>
          <w:color w:val="000000" w:themeColor="text1"/>
          <w:sz w:val="18"/>
          <w:szCs w:val="18"/>
        </w:rPr>
        <w:t xml:space="preserve">No hay Aclaraciones por parte de la </w:t>
      </w:r>
      <w:r w:rsidRPr="006F6D1F">
        <w:rPr>
          <w:b/>
          <w:color w:val="000000" w:themeColor="text1"/>
          <w:sz w:val="18"/>
          <w:szCs w:val="18"/>
        </w:rPr>
        <w:t>CONVOCANTE</w:t>
      </w:r>
      <w:r w:rsidR="00471697" w:rsidRPr="006F6D1F">
        <w:rPr>
          <w:bCs/>
          <w:color w:val="000000"/>
          <w:sz w:val="18"/>
          <w:szCs w:val="18"/>
        </w:rPr>
        <w:t>.</w:t>
      </w:r>
    </w:p>
    <w:p w14:paraId="1D6D07FF" w14:textId="77777777" w:rsidR="00805BB9" w:rsidRPr="006F6D1F" w:rsidRDefault="00805BB9" w:rsidP="009E1B22">
      <w:pPr>
        <w:jc w:val="center"/>
        <w:rPr>
          <w:color w:val="000000" w:themeColor="text1"/>
          <w:sz w:val="18"/>
          <w:szCs w:val="18"/>
        </w:rPr>
      </w:pPr>
    </w:p>
    <w:p w14:paraId="3CE1CB33" w14:textId="578DF90C" w:rsidR="009E1B22" w:rsidRPr="006F6D1F" w:rsidRDefault="003A4E70" w:rsidP="00781348">
      <w:pPr>
        <w:pStyle w:val="MiTitulo1"/>
        <w:rPr>
          <w:sz w:val="18"/>
          <w:szCs w:val="18"/>
        </w:rPr>
      </w:pPr>
      <w:r w:rsidRPr="006F6D1F">
        <w:rPr>
          <w:rFonts w:eastAsia="Arial"/>
          <w:smallCaps w:val="0"/>
          <w:color w:val="000000" w:themeColor="text1"/>
          <w:spacing w:val="0"/>
          <w:sz w:val="18"/>
          <w:szCs w:val="18"/>
          <w:lang w:val="es-MX" w:eastAsia="es-MX" w:bidi="es-MX"/>
        </w:rPr>
        <w:t xml:space="preserve">2.- </w:t>
      </w:r>
      <w:r w:rsidR="0090746A" w:rsidRPr="006F6D1F">
        <w:rPr>
          <w:rFonts w:eastAsia="Arial"/>
          <w:smallCaps w:val="0"/>
          <w:color w:val="000000" w:themeColor="text1"/>
          <w:spacing w:val="0"/>
          <w:sz w:val="18"/>
          <w:szCs w:val="18"/>
          <w:lang w:val="es-MX" w:eastAsia="es-MX" w:bidi="es-MX"/>
        </w:rPr>
        <w:t>PREGUNTAS DE LOS PARTICIPANTES</w:t>
      </w:r>
      <w:r w:rsidR="00E50F99" w:rsidRPr="006F6D1F">
        <w:rPr>
          <w:sz w:val="18"/>
          <w:szCs w:val="18"/>
        </w:rPr>
        <w:t>.</w:t>
      </w:r>
    </w:p>
    <w:p w14:paraId="18FE0306" w14:textId="77777777" w:rsidR="00E50F99" w:rsidRPr="006F6D1F" w:rsidRDefault="00E50F99" w:rsidP="00781348">
      <w:pPr>
        <w:pStyle w:val="MiTitulo1"/>
        <w:rPr>
          <w:sz w:val="18"/>
          <w:szCs w:val="18"/>
        </w:rPr>
      </w:pPr>
    </w:p>
    <w:p w14:paraId="05248529" w14:textId="796D3CE2" w:rsidR="008E0C57" w:rsidRPr="00E330A4" w:rsidRDefault="008E0C57" w:rsidP="009E1B22">
      <w:pPr>
        <w:tabs>
          <w:tab w:val="left" w:pos="2280"/>
        </w:tabs>
        <w:spacing w:before="240" w:after="240" w:line="276" w:lineRule="auto"/>
        <w:jc w:val="both"/>
        <w:rPr>
          <w:bCs/>
          <w:color w:val="000000" w:themeColor="text1"/>
          <w:sz w:val="18"/>
          <w:szCs w:val="18"/>
        </w:rPr>
      </w:pPr>
      <w:r w:rsidRPr="00FF0111">
        <w:rPr>
          <w:rFonts w:eastAsiaTheme="minorEastAsia"/>
          <w:b/>
          <w:sz w:val="18"/>
          <w:szCs w:val="18"/>
        </w:rPr>
        <w:t>Primero. -</w:t>
      </w:r>
      <w:r w:rsidRPr="00FF0111">
        <w:rPr>
          <w:rFonts w:eastAsiaTheme="minorEastAsia"/>
          <w:sz w:val="18"/>
          <w:szCs w:val="18"/>
        </w:rPr>
        <w:t xml:space="preserve"> </w:t>
      </w:r>
      <w:r w:rsidR="00E330A4" w:rsidRPr="00FF0111">
        <w:rPr>
          <w:rFonts w:eastAsiaTheme="minorEastAsia"/>
          <w:sz w:val="18"/>
          <w:szCs w:val="18"/>
        </w:rPr>
        <w:t xml:space="preserve">La Unidad Centralizada de Compras, informa que una vez recibidas la preguntas que realizaron los interesados en participar, se procedió a dar contestación por parte del </w:t>
      </w:r>
      <w:r w:rsidR="00E330A4" w:rsidRPr="00FF0111">
        <w:rPr>
          <w:rFonts w:eastAsiaTheme="minorEastAsia"/>
          <w:b/>
          <w:bCs/>
          <w:sz w:val="18"/>
          <w:szCs w:val="18"/>
        </w:rPr>
        <w:t>ÁREA REQUIRENTE</w:t>
      </w:r>
      <w:r w:rsidR="00E330A4" w:rsidRPr="00FF0111">
        <w:rPr>
          <w:rFonts w:eastAsiaTheme="minorEastAsia"/>
          <w:sz w:val="18"/>
          <w:szCs w:val="18"/>
        </w:rPr>
        <w:t xml:space="preserve"> a los cuestionamientos de los siguientes </w:t>
      </w:r>
      <w:r w:rsidR="00E330A4" w:rsidRPr="00FF0111">
        <w:rPr>
          <w:rFonts w:eastAsiaTheme="minorEastAsia"/>
          <w:b/>
          <w:bCs/>
          <w:sz w:val="18"/>
          <w:szCs w:val="18"/>
        </w:rPr>
        <w:t>PARTICIPANTES</w:t>
      </w:r>
      <w:r w:rsidR="00E330A4">
        <w:rPr>
          <w:rFonts w:eastAsiaTheme="minorEastAsia"/>
          <w:b/>
          <w:bCs/>
          <w:sz w:val="18"/>
          <w:szCs w:val="18"/>
        </w:rPr>
        <w:t>:</w:t>
      </w:r>
    </w:p>
    <w:tbl>
      <w:tblPr>
        <w:tblStyle w:val="Tablaconcuadrcula"/>
        <w:tblW w:w="8784" w:type="dxa"/>
        <w:tblLook w:val="04A0" w:firstRow="1" w:lastRow="0" w:firstColumn="1" w:lastColumn="0" w:noHBand="0" w:noVBand="1"/>
      </w:tblPr>
      <w:tblGrid>
        <w:gridCol w:w="668"/>
        <w:gridCol w:w="6529"/>
        <w:gridCol w:w="1587"/>
      </w:tblGrid>
      <w:tr w:rsidR="009E1B22" w:rsidRPr="006F6D1F"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6F6D1F" w:rsidRDefault="009E1B22" w:rsidP="007A0017">
            <w:pPr>
              <w:spacing w:before="240" w:after="240"/>
              <w:jc w:val="center"/>
              <w:rPr>
                <w:smallCaps/>
                <w:color w:val="000000"/>
                <w:sz w:val="18"/>
                <w:szCs w:val="18"/>
                <w:lang w:eastAsia="es-ES"/>
              </w:rPr>
            </w:pPr>
            <w:r w:rsidRPr="006F6D1F">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6F6D1F" w:rsidRDefault="009E1B22" w:rsidP="007A0017">
            <w:pPr>
              <w:spacing w:before="240" w:after="240"/>
              <w:jc w:val="center"/>
              <w:rPr>
                <w:smallCaps/>
                <w:color w:val="000000"/>
                <w:sz w:val="18"/>
                <w:szCs w:val="18"/>
                <w:lang w:eastAsia="es-ES"/>
              </w:rPr>
            </w:pPr>
            <w:r w:rsidRPr="006F6D1F">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6F6D1F" w:rsidRDefault="009E1B22" w:rsidP="007A0017">
            <w:pPr>
              <w:spacing w:before="240" w:after="240"/>
              <w:jc w:val="center"/>
              <w:rPr>
                <w:smallCaps/>
                <w:color w:val="000000"/>
                <w:sz w:val="18"/>
                <w:szCs w:val="18"/>
                <w:lang w:eastAsia="es-ES"/>
              </w:rPr>
            </w:pPr>
            <w:r w:rsidRPr="006F6D1F">
              <w:rPr>
                <w:smallCaps/>
                <w:color w:val="000000"/>
                <w:sz w:val="18"/>
                <w:szCs w:val="18"/>
                <w:lang w:eastAsia="es-ES"/>
              </w:rPr>
              <w:t>Número de Preguntas</w:t>
            </w:r>
          </w:p>
        </w:tc>
      </w:tr>
      <w:tr w:rsidR="00927A81" w:rsidRPr="006F6D1F" w14:paraId="3C7CE7BD" w14:textId="77777777" w:rsidTr="00763897">
        <w:trPr>
          <w:trHeight w:val="255"/>
        </w:trPr>
        <w:tc>
          <w:tcPr>
            <w:tcW w:w="668" w:type="dxa"/>
            <w:noWrap/>
            <w:vAlign w:val="center"/>
            <w:hideMark/>
          </w:tcPr>
          <w:p w14:paraId="2A3E1F70" w14:textId="512BE4CD" w:rsidR="00927A81" w:rsidRPr="006F6D1F" w:rsidRDefault="00927A81" w:rsidP="00927A81">
            <w:pPr>
              <w:jc w:val="center"/>
              <w:rPr>
                <w:color w:val="000000"/>
                <w:sz w:val="18"/>
                <w:szCs w:val="18"/>
                <w:lang w:eastAsia="es-ES"/>
              </w:rPr>
            </w:pPr>
            <w:r w:rsidRPr="00F211A0">
              <w:rPr>
                <w:color w:val="000000"/>
                <w:sz w:val="18"/>
                <w:szCs w:val="18"/>
                <w:lang w:eastAsia="es-ES"/>
              </w:rPr>
              <w:t>1</w:t>
            </w:r>
          </w:p>
        </w:tc>
        <w:tc>
          <w:tcPr>
            <w:tcW w:w="6529" w:type="dxa"/>
            <w:noWrap/>
            <w:vAlign w:val="center"/>
          </w:tcPr>
          <w:p w14:paraId="2C48C2FD" w14:textId="32AD425A" w:rsidR="00927A81" w:rsidRPr="00F3555B" w:rsidRDefault="00927A81" w:rsidP="00927A81">
            <w:pPr>
              <w:rPr>
                <w:b/>
                <w:color w:val="000000"/>
                <w:sz w:val="18"/>
                <w:szCs w:val="18"/>
                <w:lang w:eastAsia="es-ES"/>
              </w:rPr>
            </w:pPr>
            <w:r w:rsidRPr="00F211A0">
              <w:rPr>
                <w:color w:val="000000"/>
                <w:sz w:val="18"/>
                <w:szCs w:val="18"/>
                <w:lang w:eastAsia="es-ES"/>
              </w:rPr>
              <w:t>SOLANA MOTORS S.A. DE C.V.</w:t>
            </w:r>
          </w:p>
        </w:tc>
        <w:tc>
          <w:tcPr>
            <w:tcW w:w="1587" w:type="dxa"/>
            <w:noWrap/>
            <w:vAlign w:val="center"/>
          </w:tcPr>
          <w:p w14:paraId="7E6D26F8" w14:textId="4EA6A487" w:rsidR="00927A81" w:rsidRPr="006F6D1F" w:rsidRDefault="00927A81" w:rsidP="00927A81">
            <w:pPr>
              <w:jc w:val="center"/>
              <w:rPr>
                <w:bCs/>
                <w:color w:val="000000"/>
                <w:sz w:val="18"/>
                <w:szCs w:val="18"/>
                <w:lang w:eastAsia="es-ES"/>
              </w:rPr>
            </w:pPr>
            <w:r w:rsidRPr="00F211A0">
              <w:rPr>
                <w:bCs/>
                <w:color w:val="000000"/>
                <w:sz w:val="18"/>
                <w:szCs w:val="18"/>
                <w:lang w:eastAsia="es-ES"/>
              </w:rPr>
              <w:t>1</w:t>
            </w:r>
          </w:p>
        </w:tc>
      </w:tr>
      <w:tr w:rsidR="00927A81" w:rsidRPr="006F6D1F" w14:paraId="303005FE" w14:textId="77777777" w:rsidTr="00763897">
        <w:trPr>
          <w:trHeight w:val="255"/>
        </w:trPr>
        <w:tc>
          <w:tcPr>
            <w:tcW w:w="668" w:type="dxa"/>
            <w:noWrap/>
            <w:vAlign w:val="center"/>
          </w:tcPr>
          <w:p w14:paraId="470DD05B" w14:textId="6A02A548" w:rsidR="00927A81" w:rsidRPr="006F6D1F" w:rsidRDefault="00927A81" w:rsidP="00927A81">
            <w:pPr>
              <w:jc w:val="center"/>
              <w:rPr>
                <w:color w:val="000000"/>
                <w:sz w:val="18"/>
                <w:szCs w:val="18"/>
                <w:lang w:eastAsia="es-ES"/>
              </w:rPr>
            </w:pPr>
            <w:r w:rsidRPr="00F211A0">
              <w:rPr>
                <w:color w:val="000000"/>
                <w:sz w:val="18"/>
                <w:szCs w:val="18"/>
                <w:lang w:eastAsia="es-ES"/>
              </w:rPr>
              <w:t>2</w:t>
            </w:r>
          </w:p>
        </w:tc>
        <w:tc>
          <w:tcPr>
            <w:tcW w:w="6529" w:type="dxa"/>
            <w:noWrap/>
            <w:vAlign w:val="center"/>
          </w:tcPr>
          <w:p w14:paraId="77FF1211" w14:textId="028BBDFC" w:rsidR="00927A81" w:rsidRPr="00D548CD" w:rsidRDefault="00927A81" w:rsidP="00927A81">
            <w:pPr>
              <w:rPr>
                <w:b/>
                <w:color w:val="000000"/>
                <w:sz w:val="18"/>
                <w:szCs w:val="18"/>
              </w:rPr>
            </w:pPr>
            <w:r>
              <w:rPr>
                <w:color w:val="000000"/>
                <w:sz w:val="18"/>
                <w:szCs w:val="18"/>
                <w:lang w:eastAsia="es-ES"/>
              </w:rPr>
              <w:t>NUEVA AUTOMOTRIZ OCCIDENTAL</w:t>
            </w:r>
            <w:r w:rsidRPr="00F211A0">
              <w:rPr>
                <w:color w:val="000000"/>
                <w:sz w:val="18"/>
                <w:szCs w:val="18"/>
                <w:lang w:eastAsia="es-ES"/>
              </w:rPr>
              <w:t xml:space="preserve"> S.A. DE C.V.</w:t>
            </w:r>
          </w:p>
        </w:tc>
        <w:tc>
          <w:tcPr>
            <w:tcW w:w="1587" w:type="dxa"/>
            <w:noWrap/>
            <w:vAlign w:val="center"/>
          </w:tcPr>
          <w:p w14:paraId="0F64FC4E" w14:textId="46042591" w:rsidR="00927A81" w:rsidRDefault="00927A81" w:rsidP="00927A81">
            <w:pPr>
              <w:jc w:val="center"/>
              <w:rPr>
                <w:bCs/>
                <w:color w:val="000000"/>
                <w:sz w:val="18"/>
                <w:szCs w:val="18"/>
                <w:lang w:eastAsia="es-ES"/>
              </w:rPr>
            </w:pPr>
            <w:r>
              <w:rPr>
                <w:bCs/>
                <w:color w:val="000000"/>
                <w:sz w:val="18"/>
                <w:szCs w:val="18"/>
                <w:lang w:eastAsia="es-ES"/>
              </w:rPr>
              <w:t>6</w:t>
            </w:r>
          </w:p>
        </w:tc>
      </w:tr>
      <w:tr w:rsidR="00927A81" w:rsidRPr="006F6D1F" w14:paraId="0946649A" w14:textId="77777777" w:rsidTr="00763897">
        <w:trPr>
          <w:trHeight w:val="255"/>
        </w:trPr>
        <w:tc>
          <w:tcPr>
            <w:tcW w:w="668" w:type="dxa"/>
            <w:noWrap/>
            <w:vAlign w:val="center"/>
          </w:tcPr>
          <w:p w14:paraId="4CECCCBC" w14:textId="28220E49" w:rsidR="00927A81" w:rsidRPr="006F6D1F" w:rsidRDefault="00927A81" w:rsidP="00927A81">
            <w:pPr>
              <w:jc w:val="center"/>
              <w:rPr>
                <w:color w:val="000000"/>
                <w:sz w:val="18"/>
                <w:szCs w:val="18"/>
                <w:lang w:eastAsia="es-ES"/>
              </w:rPr>
            </w:pPr>
            <w:r>
              <w:rPr>
                <w:color w:val="000000"/>
                <w:sz w:val="18"/>
                <w:szCs w:val="18"/>
                <w:lang w:eastAsia="es-ES"/>
              </w:rPr>
              <w:t>3</w:t>
            </w:r>
          </w:p>
        </w:tc>
        <w:tc>
          <w:tcPr>
            <w:tcW w:w="6529" w:type="dxa"/>
            <w:noWrap/>
            <w:vAlign w:val="center"/>
          </w:tcPr>
          <w:p w14:paraId="337714F3" w14:textId="3D8AD27F" w:rsidR="00927A81" w:rsidRPr="00D548CD" w:rsidRDefault="00927A81" w:rsidP="00927A81">
            <w:pPr>
              <w:rPr>
                <w:b/>
                <w:color w:val="000000"/>
                <w:sz w:val="18"/>
                <w:szCs w:val="18"/>
              </w:rPr>
            </w:pPr>
            <w:r w:rsidRPr="00022EA9">
              <w:rPr>
                <w:color w:val="000000"/>
                <w:sz w:val="18"/>
                <w:szCs w:val="18"/>
                <w:lang w:eastAsia="es-ES"/>
              </w:rPr>
              <w:t xml:space="preserve">SYC CENTRO S.A. </w:t>
            </w:r>
            <w:r>
              <w:rPr>
                <w:color w:val="000000"/>
                <w:sz w:val="18"/>
                <w:szCs w:val="18"/>
                <w:lang w:eastAsia="es-ES"/>
              </w:rPr>
              <w:t>DE</w:t>
            </w:r>
            <w:r w:rsidRPr="00022EA9">
              <w:rPr>
                <w:color w:val="000000"/>
                <w:sz w:val="18"/>
                <w:szCs w:val="18"/>
                <w:lang w:eastAsia="es-ES"/>
              </w:rPr>
              <w:t xml:space="preserve"> C.V.</w:t>
            </w:r>
          </w:p>
        </w:tc>
        <w:tc>
          <w:tcPr>
            <w:tcW w:w="1587" w:type="dxa"/>
            <w:noWrap/>
            <w:vAlign w:val="center"/>
          </w:tcPr>
          <w:p w14:paraId="7A6B8125" w14:textId="11BA3306" w:rsidR="00927A81" w:rsidRDefault="00927A81" w:rsidP="00927A81">
            <w:pPr>
              <w:jc w:val="center"/>
              <w:rPr>
                <w:bCs/>
                <w:color w:val="000000"/>
                <w:sz w:val="18"/>
                <w:szCs w:val="18"/>
                <w:lang w:eastAsia="es-ES"/>
              </w:rPr>
            </w:pPr>
            <w:r>
              <w:rPr>
                <w:bCs/>
                <w:color w:val="000000"/>
                <w:sz w:val="18"/>
                <w:szCs w:val="18"/>
                <w:lang w:eastAsia="es-ES"/>
              </w:rPr>
              <w:t>1</w:t>
            </w:r>
          </w:p>
        </w:tc>
      </w:tr>
      <w:tr w:rsidR="00927A81" w:rsidRPr="006F6D1F" w14:paraId="67804C9A" w14:textId="77777777" w:rsidTr="00763897">
        <w:trPr>
          <w:trHeight w:val="255"/>
        </w:trPr>
        <w:tc>
          <w:tcPr>
            <w:tcW w:w="668" w:type="dxa"/>
            <w:noWrap/>
            <w:vAlign w:val="center"/>
          </w:tcPr>
          <w:p w14:paraId="1ED30A04" w14:textId="063FD1F8" w:rsidR="00927A81" w:rsidRPr="006F6D1F" w:rsidRDefault="00927A81" w:rsidP="00927A81">
            <w:pPr>
              <w:jc w:val="center"/>
              <w:rPr>
                <w:color w:val="000000"/>
                <w:sz w:val="18"/>
                <w:szCs w:val="18"/>
                <w:lang w:eastAsia="es-ES"/>
              </w:rPr>
            </w:pPr>
          </w:p>
        </w:tc>
        <w:tc>
          <w:tcPr>
            <w:tcW w:w="6529" w:type="dxa"/>
            <w:noWrap/>
            <w:vAlign w:val="center"/>
          </w:tcPr>
          <w:p w14:paraId="2133F274" w14:textId="77777777" w:rsidR="00927A81" w:rsidRPr="006F6D1F" w:rsidRDefault="00927A81" w:rsidP="00927A81">
            <w:pPr>
              <w:jc w:val="right"/>
              <w:rPr>
                <w:b/>
                <w:sz w:val="18"/>
                <w:szCs w:val="18"/>
                <w:lang w:eastAsia="es-ES"/>
              </w:rPr>
            </w:pPr>
            <w:proofErr w:type="gramStart"/>
            <w:r w:rsidRPr="006F6D1F">
              <w:rPr>
                <w:b/>
                <w:sz w:val="18"/>
                <w:szCs w:val="18"/>
                <w:lang w:eastAsia="es-ES"/>
              </w:rPr>
              <w:t>Total</w:t>
            </w:r>
            <w:proofErr w:type="gramEnd"/>
            <w:r w:rsidRPr="006F6D1F">
              <w:rPr>
                <w:b/>
                <w:sz w:val="18"/>
                <w:szCs w:val="18"/>
                <w:lang w:eastAsia="es-ES"/>
              </w:rPr>
              <w:t xml:space="preserve"> de preguntas:</w:t>
            </w:r>
          </w:p>
        </w:tc>
        <w:tc>
          <w:tcPr>
            <w:tcW w:w="1587" w:type="dxa"/>
            <w:noWrap/>
            <w:vAlign w:val="center"/>
          </w:tcPr>
          <w:p w14:paraId="60E90C0E" w14:textId="62D987E2" w:rsidR="00927A81" w:rsidRPr="006F6D1F" w:rsidRDefault="00927A81" w:rsidP="00927A81">
            <w:pPr>
              <w:jc w:val="center"/>
              <w:rPr>
                <w:b/>
                <w:color w:val="000000"/>
                <w:sz w:val="18"/>
                <w:szCs w:val="18"/>
                <w:lang w:eastAsia="es-ES"/>
              </w:rPr>
            </w:pPr>
            <w:r>
              <w:rPr>
                <w:b/>
                <w:color w:val="000000"/>
                <w:sz w:val="18"/>
                <w:szCs w:val="18"/>
                <w:lang w:eastAsia="es-ES"/>
              </w:rPr>
              <w:t>8</w:t>
            </w:r>
          </w:p>
        </w:tc>
      </w:tr>
    </w:tbl>
    <w:p w14:paraId="7E4722CD" w14:textId="77777777" w:rsidR="00927A81" w:rsidRDefault="00927A81" w:rsidP="00927A81">
      <w:pPr>
        <w:rPr>
          <w:rFonts w:eastAsiaTheme="minorEastAsia"/>
          <w:sz w:val="18"/>
          <w:szCs w:val="18"/>
        </w:rPr>
      </w:pPr>
    </w:p>
    <w:p w14:paraId="0A0F0D49" w14:textId="77777777" w:rsidR="00927A81" w:rsidRPr="00F211A0" w:rsidRDefault="00927A81" w:rsidP="00927A81">
      <w:pPr>
        <w:rPr>
          <w:rFonts w:eastAsiaTheme="minorEastAsia"/>
          <w:sz w:val="18"/>
          <w:szCs w:val="18"/>
        </w:rPr>
      </w:pPr>
    </w:p>
    <w:tbl>
      <w:tblPr>
        <w:tblStyle w:val="Tablaconcuadrcula"/>
        <w:tblW w:w="5000" w:type="pct"/>
        <w:tblLook w:val="04A0" w:firstRow="1" w:lastRow="0" w:firstColumn="1" w:lastColumn="0" w:noHBand="0" w:noVBand="1"/>
      </w:tblPr>
      <w:tblGrid>
        <w:gridCol w:w="553"/>
        <w:gridCol w:w="1441"/>
        <w:gridCol w:w="4103"/>
        <w:gridCol w:w="2731"/>
      </w:tblGrid>
      <w:tr w:rsidR="00927A81" w:rsidRPr="00F211A0" w14:paraId="28BC0773" w14:textId="77777777" w:rsidTr="0089788C">
        <w:trPr>
          <w:trHeight w:val="557"/>
        </w:trPr>
        <w:tc>
          <w:tcPr>
            <w:tcW w:w="5000" w:type="pct"/>
            <w:gridSpan w:val="4"/>
            <w:shd w:val="clear" w:color="auto" w:fill="D9D9D9" w:themeFill="background1" w:themeFillShade="D9"/>
            <w:vAlign w:val="center"/>
          </w:tcPr>
          <w:p w14:paraId="7E7D51E7" w14:textId="77777777" w:rsidR="00927A81" w:rsidRPr="00F211A0" w:rsidRDefault="00927A81" w:rsidP="0089788C">
            <w:pPr>
              <w:tabs>
                <w:tab w:val="left" w:pos="2280"/>
              </w:tabs>
              <w:spacing w:line="276" w:lineRule="auto"/>
              <w:jc w:val="center"/>
              <w:rPr>
                <w:rFonts w:eastAsiaTheme="minorEastAsia"/>
                <w:b/>
                <w:sz w:val="18"/>
                <w:szCs w:val="18"/>
              </w:rPr>
            </w:pPr>
            <w:bookmarkStart w:id="0" w:name="_Hlk57630498"/>
            <w:r w:rsidRPr="00F211A0">
              <w:rPr>
                <w:rFonts w:eastAsiaTheme="minorEastAsia"/>
                <w:b/>
                <w:bCs/>
                <w:sz w:val="18"/>
                <w:szCs w:val="18"/>
              </w:rPr>
              <w:t>SOLANA MOTORS S.A. DE C.V.</w:t>
            </w:r>
          </w:p>
        </w:tc>
      </w:tr>
      <w:tr w:rsidR="00927A81" w:rsidRPr="00F211A0" w14:paraId="4B60C4E6" w14:textId="77777777" w:rsidTr="0089788C">
        <w:tc>
          <w:tcPr>
            <w:tcW w:w="313" w:type="pct"/>
            <w:shd w:val="clear" w:color="auto" w:fill="D9D9D9" w:themeFill="background1" w:themeFillShade="D9"/>
            <w:vAlign w:val="center"/>
          </w:tcPr>
          <w:p w14:paraId="50769C6B"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No.</w:t>
            </w:r>
          </w:p>
        </w:tc>
        <w:tc>
          <w:tcPr>
            <w:tcW w:w="816" w:type="pct"/>
            <w:shd w:val="clear" w:color="auto" w:fill="D9D9D9" w:themeFill="background1" w:themeFillShade="D9"/>
            <w:vAlign w:val="center"/>
          </w:tcPr>
          <w:p w14:paraId="715BA64F"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Partida y/o Punto de Convocatoria</w:t>
            </w:r>
          </w:p>
        </w:tc>
        <w:tc>
          <w:tcPr>
            <w:tcW w:w="2324" w:type="pct"/>
            <w:shd w:val="clear" w:color="auto" w:fill="D9D9D9" w:themeFill="background1" w:themeFillShade="D9"/>
            <w:vAlign w:val="center"/>
          </w:tcPr>
          <w:p w14:paraId="6408250D"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Pregunta</w:t>
            </w:r>
          </w:p>
        </w:tc>
        <w:tc>
          <w:tcPr>
            <w:tcW w:w="1547" w:type="pct"/>
            <w:shd w:val="clear" w:color="auto" w:fill="D9D9D9" w:themeFill="background1" w:themeFillShade="D9"/>
            <w:vAlign w:val="center"/>
          </w:tcPr>
          <w:p w14:paraId="27824368"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Respuesta</w:t>
            </w:r>
          </w:p>
        </w:tc>
      </w:tr>
      <w:tr w:rsidR="00927A81" w:rsidRPr="00F211A0" w14:paraId="7F655A38" w14:textId="77777777" w:rsidTr="00222757">
        <w:trPr>
          <w:trHeight w:val="558"/>
        </w:trPr>
        <w:tc>
          <w:tcPr>
            <w:tcW w:w="313" w:type="pct"/>
            <w:vAlign w:val="center"/>
          </w:tcPr>
          <w:p w14:paraId="5A6E7668"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1</w:t>
            </w:r>
          </w:p>
        </w:tc>
        <w:tc>
          <w:tcPr>
            <w:tcW w:w="816" w:type="pct"/>
            <w:tcBorders>
              <w:top w:val="single" w:sz="4" w:space="0" w:color="000000"/>
              <w:left w:val="single" w:sz="4" w:space="0" w:color="000000"/>
              <w:bottom w:val="single" w:sz="4" w:space="0" w:color="000000"/>
              <w:right w:val="single" w:sz="4" w:space="0" w:color="000000"/>
            </w:tcBorders>
          </w:tcPr>
          <w:p w14:paraId="5AC15F3A" w14:textId="77777777" w:rsidR="00927A81" w:rsidRPr="00F211A0" w:rsidRDefault="00927A81" w:rsidP="0089788C">
            <w:pPr>
              <w:rPr>
                <w:b/>
                <w:sz w:val="18"/>
                <w:szCs w:val="18"/>
              </w:rPr>
            </w:pPr>
          </w:p>
          <w:p w14:paraId="476F200B" w14:textId="77777777" w:rsidR="00927A81" w:rsidRPr="00F211A0" w:rsidRDefault="00927A81" w:rsidP="0089788C">
            <w:pPr>
              <w:jc w:val="center"/>
              <w:rPr>
                <w:b/>
                <w:sz w:val="18"/>
                <w:szCs w:val="18"/>
              </w:rPr>
            </w:pPr>
            <w:r w:rsidRPr="00F211A0">
              <w:rPr>
                <w:b/>
                <w:sz w:val="18"/>
                <w:szCs w:val="18"/>
              </w:rPr>
              <w:t>RENGLON 2 PARTIDA No. 54101</w:t>
            </w:r>
          </w:p>
        </w:tc>
        <w:tc>
          <w:tcPr>
            <w:tcW w:w="2324" w:type="pct"/>
            <w:tcBorders>
              <w:top w:val="single" w:sz="4" w:space="0" w:color="000000"/>
              <w:left w:val="single" w:sz="4" w:space="0" w:color="000000"/>
              <w:bottom w:val="single" w:sz="4" w:space="0" w:color="000000"/>
              <w:right w:val="single" w:sz="4" w:space="0" w:color="000000"/>
            </w:tcBorders>
          </w:tcPr>
          <w:p w14:paraId="0D2D1606" w14:textId="77777777" w:rsidR="00927A81" w:rsidRPr="00F211A0" w:rsidRDefault="00927A81" w:rsidP="0089788C">
            <w:pPr>
              <w:rPr>
                <w:sz w:val="18"/>
                <w:szCs w:val="18"/>
              </w:rPr>
            </w:pPr>
            <w:proofErr w:type="gramStart"/>
            <w:r w:rsidRPr="00F211A0">
              <w:rPr>
                <w:sz w:val="18"/>
                <w:szCs w:val="18"/>
              </w:rPr>
              <w:t>En relación al</w:t>
            </w:r>
            <w:proofErr w:type="gramEnd"/>
            <w:r w:rsidRPr="00F211A0">
              <w:rPr>
                <w:sz w:val="18"/>
                <w:szCs w:val="18"/>
              </w:rPr>
              <w:t xml:space="preserve"> ANEXO 1, RENGLÓN 2 de las bases, atentamente solicito a la Convocante se nos permita participar con nuestro vehículo marca Chevrolet Aveo, con las siguientes características técnicas: A) Distancia entre ejes de 2500 mm. B) Largo de 4300 mm. C) Volumen de cajuela de 366 l. D) Sistema de corte de alimentación de combustible en caso de impacto, este sistema fue descontinuado por ant ifuncional. E) Sistema de alarma de antirrobo, presentamos el sistema inmovilizador, el cual impide la ignición del motor sin la llave original.      </w:t>
            </w:r>
          </w:p>
        </w:tc>
        <w:tc>
          <w:tcPr>
            <w:tcW w:w="1547" w:type="pct"/>
            <w:shd w:val="clear" w:color="auto" w:fill="auto"/>
            <w:vAlign w:val="center"/>
          </w:tcPr>
          <w:p w14:paraId="15B2975C" w14:textId="11017928" w:rsidR="00927A81" w:rsidRPr="00F211A0" w:rsidRDefault="00927A81" w:rsidP="0089788C">
            <w:pPr>
              <w:tabs>
                <w:tab w:val="left" w:pos="2280"/>
              </w:tabs>
              <w:spacing w:line="276" w:lineRule="auto"/>
              <w:jc w:val="both"/>
              <w:rPr>
                <w:rFonts w:eastAsiaTheme="minorEastAsia"/>
                <w:sz w:val="18"/>
                <w:szCs w:val="18"/>
              </w:rPr>
            </w:pPr>
            <w:r>
              <w:rPr>
                <w:rFonts w:eastAsiaTheme="minorEastAsia"/>
                <w:sz w:val="18"/>
                <w:szCs w:val="18"/>
              </w:rPr>
              <w:t>Se acepta, sin ser una limitante para los demás participantes.</w:t>
            </w:r>
          </w:p>
        </w:tc>
      </w:tr>
      <w:bookmarkEnd w:id="0"/>
    </w:tbl>
    <w:p w14:paraId="6E430037" w14:textId="77777777" w:rsidR="00927A81" w:rsidRPr="00F211A0" w:rsidRDefault="00927A81" w:rsidP="00927A81">
      <w:pPr>
        <w:rPr>
          <w:rFonts w:eastAsiaTheme="minorEastAsia"/>
          <w:sz w:val="18"/>
          <w:szCs w:val="18"/>
        </w:rPr>
      </w:pPr>
    </w:p>
    <w:tbl>
      <w:tblPr>
        <w:tblStyle w:val="Tablaconcuadrcula"/>
        <w:tblW w:w="5000" w:type="pct"/>
        <w:tblLook w:val="04A0" w:firstRow="1" w:lastRow="0" w:firstColumn="1" w:lastColumn="0" w:noHBand="0" w:noVBand="1"/>
      </w:tblPr>
      <w:tblGrid>
        <w:gridCol w:w="556"/>
        <w:gridCol w:w="1430"/>
        <w:gridCol w:w="4109"/>
        <w:gridCol w:w="2733"/>
      </w:tblGrid>
      <w:tr w:rsidR="00927A81" w:rsidRPr="00F211A0" w14:paraId="20A63953" w14:textId="77777777" w:rsidTr="0089788C">
        <w:trPr>
          <w:trHeight w:val="557"/>
        </w:trPr>
        <w:tc>
          <w:tcPr>
            <w:tcW w:w="5000" w:type="pct"/>
            <w:gridSpan w:val="4"/>
            <w:shd w:val="clear" w:color="auto" w:fill="D9D9D9" w:themeFill="background1" w:themeFillShade="D9"/>
            <w:vAlign w:val="center"/>
          </w:tcPr>
          <w:p w14:paraId="1B6C3126"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bCs/>
                <w:sz w:val="18"/>
                <w:szCs w:val="18"/>
              </w:rPr>
              <w:lastRenderedPageBreak/>
              <w:t>NUEVA AUTOMOTRIZ OCCIDENTAL S.A. DE C.V.</w:t>
            </w:r>
          </w:p>
        </w:tc>
      </w:tr>
      <w:tr w:rsidR="00927A81" w:rsidRPr="00F211A0" w14:paraId="2EA1F2DE" w14:textId="77777777" w:rsidTr="0089788C">
        <w:tc>
          <w:tcPr>
            <w:tcW w:w="315" w:type="pct"/>
            <w:shd w:val="clear" w:color="auto" w:fill="D9D9D9" w:themeFill="background1" w:themeFillShade="D9"/>
            <w:vAlign w:val="center"/>
          </w:tcPr>
          <w:p w14:paraId="23F1F9AC"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No.</w:t>
            </w:r>
          </w:p>
        </w:tc>
        <w:tc>
          <w:tcPr>
            <w:tcW w:w="810" w:type="pct"/>
            <w:shd w:val="clear" w:color="auto" w:fill="D9D9D9" w:themeFill="background1" w:themeFillShade="D9"/>
            <w:vAlign w:val="center"/>
          </w:tcPr>
          <w:p w14:paraId="15041121"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Partida y/o Punto de Convocatoria</w:t>
            </w:r>
          </w:p>
        </w:tc>
        <w:tc>
          <w:tcPr>
            <w:tcW w:w="2327" w:type="pct"/>
            <w:shd w:val="clear" w:color="auto" w:fill="D9D9D9" w:themeFill="background1" w:themeFillShade="D9"/>
            <w:vAlign w:val="center"/>
          </w:tcPr>
          <w:p w14:paraId="5811EA11"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Pregunta</w:t>
            </w:r>
          </w:p>
        </w:tc>
        <w:tc>
          <w:tcPr>
            <w:tcW w:w="1548" w:type="pct"/>
            <w:shd w:val="clear" w:color="auto" w:fill="D9D9D9" w:themeFill="background1" w:themeFillShade="D9"/>
            <w:vAlign w:val="center"/>
          </w:tcPr>
          <w:p w14:paraId="424D682A"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Respuesta</w:t>
            </w:r>
          </w:p>
        </w:tc>
      </w:tr>
      <w:tr w:rsidR="00927A81" w:rsidRPr="00F211A0" w14:paraId="3A22F0F2" w14:textId="77777777" w:rsidTr="0089788C">
        <w:tc>
          <w:tcPr>
            <w:tcW w:w="315" w:type="pct"/>
            <w:vAlign w:val="center"/>
          </w:tcPr>
          <w:p w14:paraId="15EEFFCC"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1</w:t>
            </w:r>
          </w:p>
        </w:tc>
        <w:tc>
          <w:tcPr>
            <w:tcW w:w="810" w:type="pct"/>
            <w:tcBorders>
              <w:left w:val="single" w:sz="2" w:space="0" w:color="000000"/>
              <w:bottom w:val="single" w:sz="2" w:space="0" w:color="000000"/>
            </w:tcBorders>
          </w:tcPr>
          <w:p w14:paraId="0CD80416" w14:textId="77777777" w:rsidR="00927A81" w:rsidRPr="00F211A0" w:rsidRDefault="00927A81" w:rsidP="0089788C">
            <w:pPr>
              <w:pStyle w:val="TableContents"/>
              <w:rPr>
                <w:rFonts w:ascii="Arial" w:eastAsia="Times New Roman" w:hAnsi="Arial"/>
              </w:rPr>
            </w:pPr>
            <w:r w:rsidRPr="00F211A0">
              <w:rPr>
                <w:rFonts w:ascii="Arial" w:eastAsia="Times New Roman" w:hAnsi="Arial"/>
              </w:rPr>
              <w:t>Anexo 1 Renglón 2</w:t>
            </w:r>
          </w:p>
        </w:tc>
        <w:tc>
          <w:tcPr>
            <w:tcW w:w="2327" w:type="pct"/>
            <w:tcBorders>
              <w:left w:val="single" w:sz="2" w:space="0" w:color="000000"/>
              <w:bottom w:val="single" w:sz="2" w:space="0" w:color="000000"/>
              <w:right w:val="single" w:sz="2" w:space="0" w:color="000000"/>
            </w:tcBorders>
          </w:tcPr>
          <w:p w14:paraId="562184B3" w14:textId="77777777" w:rsidR="00927A81" w:rsidRPr="00F211A0" w:rsidRDefault="00927A81" w:rsidP="0089788C">
            <w:pPr>
              <w:pStyle w:val="TableContents"/>
              <w:jc w:val="both"/>
              <w:rPr>
                <w:rFonts w:ascii="Arial" w:eastAsia="Times New Roman" w:hAnsi="Arial"/>
              </w:rPr>
            </w:pPr>
            <w:r w:rsidRPr="00F211A0">
              <w:rPr>
                <w:rFonts w:ascii="Arial" w:eastAsia="Times New Roman" w:hAnsi="Arial"/>
              </w:rPr>
              <w:t xml:space="preserve">1.- Solicitamos amablemente a la Convocante, aceptar nuestro vehículo a ofertar, el cual cuenta con una Suspensión delantera McPherson </w:t>
            </w:r>
            <w:proofErr w:type="gramStart"/>
            <w:r w:rsidRPr="00F211A0">
              <w:rPr>
                <w:rFonts w:ascii="Arial" w:eastAsia="Times New Roman" w:hAnsi="Arial"/>
              </w:rPr>
              <w:t>y  trasera</w:t>
            </w:r>
            <w:proofErr w:type="gramEnd"/>
            <w:r w:rsidRPr="00F211A0">
              <w:rPr>
                <w:rFonts w:ascii="Arial" w:eastAsia="Times New Roman" w:hAnsi="Arial"/>
              </w:rPr>
              <w:t xml:space="preserve"> de brazo de torsión, favor de aceptar</w:t>
            </w:r>
          </w:p>
        </w:tc>
        <w:tc>
          <w:tcPr>
            <w:tcW w:w="1548" w:type="pct"/>
            <w:vAlign w:val="center"/>
          </w:tcPr>
          <w:p w14:paraId="5EECB685" w14:textId="0308094D" w:rsidR="00927A81" w:rsidRPr="00F211A0" w:rsidRDefault="00927A81" w:rsidP="0089788C">
            <w:pPr>
              <w:tabs>
                <w:tab w:val="left" w:pos="2280"/>
              </w:tabs>
              <w:spacing w:line="276" w:lineRule="auto"/>
              <w:jc w:val="both"/>
              <w:rPr>
                <w:rFonts w:eastAsiaTheme="minorEastAsia"/>
                <w:sz w:val="18"/>
                <w:szCs w:val="18"/>
                <w:highlight w:val="yellow"/>
              </w:rPr>
            </w:pPr>
            <w:r>
              <w:rPr>
                <w:rFonts w:eastAsiaTheme="minorEastAsia"/>
                <w:sz w:val="18"/>
                <w:szCs w:val="18"/>
              </w:rPr>
              <w:t>Se acepta, sin ser una limitante para los demás participantes.</w:t>
            </w:r>
          </w:p>
        </w:tc>
      </w:tr>
      <w:tr w:rsidR="00927A81" w:rsidRPr="00F211A0" w14:paraId="21660A91" w14:textId="77777777" w:rsidTr="0089788C">
        <w:trPr>
          <w:trHeight w:val="1919"/>
        </w:trPr>
        <w:tc>
          <w:tcPr>
            <w:tcW w:w="315" w:type="pct"/>
            <w:vAlign w:val="center"/>
          </w:tcPr>
          <w:p w14:paraId="69824B94"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2</w:t>
            </w:r>
          </w:p>
        </w:tc>
        <w:tc>
          <w:tcPr>
            <w:tcW w:w="810" w:type="pct"/>
            <w:tcBorders>
              <w:left w:val="single" w:sz="2" w:space="0" w:color="000000"/>
              <w:bottom w:val="single" w:sz="2" w:space="0" w:color="000000"/>
            </w:tcBorders>
          </w:tcPr>
          <w:p w14:paraId="469A5A89" w14:textId="77777777" w:rsidR="00927A81" w:rsidRPr="00F211A0" w:rsidRDefault="00927A81" w:rsidP="0089788C">
            <w:pPr>
              <w:pStyle w:val="TableContents"/>
              <w:rPr>
                <w:rFonts w:ascii="Arial" w:eastAsia="Times New Roman" w:hAnsi="Arial"/>
              </w:rPr>
            </w:pPr>
            <w:r w:rsidRPr="00F211A0">
              <w:rPr>
                <w:rFonts w:ascii="Arial" w:eastAsia="Times New Roman" w:hAnsi="Arial"/>
              </w:rPr>
              <w:t>Anexo 1 Renglón 2</w:t>
            </w:r>
          </w:p>
        </w:tc>
        <w:tc>
          <w:tcPr>
            <w:tcW w:w="2327" w:type="pct"/>
            <w:tcBorders>
              <w:left w:val="single" w:sz="2" w:space="0" w:color="000000"/>
              <w:bottom w:val="single" w:sz="2" w:space="0" w:color="000000"/>
              <w:right w:val="single" w:sz="2" w:space="0" w:color="000000"/>
            </w:tcBorders>
          </w:tcPr>
          <w:p w14:paraId="2A901795" w14:textId="77777777" w:rsidR="00927A81" w:rsidRPr="00F211A0" w:rsidRDefault="00927A81" w:rsidP="0089788C">
            <w:pPr>
              <w:pStyle w:val="TableContents"/>
              <w:jc w:val="both"/>
              <w:rPr>
                <w:rFonts w:ascii="Arial" w:eastAsia="Times New Roman" w:hAnsi="Arial"/>
              </w:rPr>
            </w:pPr>
            <w:r w:rsidRPr="00F211A0">
              <w:rPr>
                <w:rFonts w:ascii="Arial" w:eastAsia="Times New Roman" w:hAnsi="Arial"/>
              </w:rPr>
              <w:t>2.- Nuestro vehículo presenta las siguientes capacidades, mismas que solicitamos nos sean aceptadas: Largo 4300 mm, Alto 1502 mm, Ancho 1735 mm, con una Distancia entre Ejes de 2500 mm y un Volumen de cajuela de 366 L</w:t>
            </w:r>
          </w:p>
        </w:tc>
        <w:tc>
          <w:tcPr>
            <w:tcW w:w="1548" w:type="pct"/>
            <w:vAlign w:val="center"/>
          </w:tcPr>
          <w:p w14:paraId="74E5727D" w14:textId="7960E6D4" w:rsidR="00927A81" w:rsidRPr="00F211A0" w:rsidRDefault="00927A81" w:rsidP="0089788C">
            <w:pPr>
              <w:tabs>
                <w:tab w:val="left" w:pos="2280"/>
              </w:tabs>
              <w:spacing w:line="276" w:lineRule="auto"/>
              <w:jc w:val="both"/>
              <w:rPr>
                <w:rFonts w:eastAsiaTheme="minorEastAsia"/>
                <w:bCs/>
                <w:sz w:val="18"/>
                <w:szCs w:val="18"/>
              </w:rPr>
            </w:pPr>
            <w:r>
              <w:rPr>
                <w:rFonts w:eastAsiaTheme="minorEastAsia"/>
                <w:sz w:val="18"/>
                <w:szCs w:val="18"/>
              </w:rPr>
              <w:t>Se acepta, sin ser una limitante para los demás participantes.</w:t>
            </w:r>
          </w:p>
        </w:tc>
      </w:tr>
      <w:tr w:rsidR="00927A81" w:rsidRPr="00F211A0" w14:paraId="2F4F68DE" w14:textId="77777777" w:rsidTr="0089788C">
        <w:trPr>
          <w:trHeight w:val="1554"/>
        </w:trPr>
        <w:tc>
          <w:tcPr>
            <w:tcW w:w="315" w:type="pct"/>
            <w:vAlign w:val="center"/>
          </w:tcPr>
          <w:p w14:paraId="62B0188B"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3</w:t>
            </w:r>
          </w:p>
        </w:tc>
        <w:tc>
          <w:tcPr>
            <w:tcW w:w="810" w:type="pct"/>
            <w:tcBorders>
              <w:left w:val="single" w:sz="2" w:space="0" w:color="000000"/>
              <w:bottom w:val="single" w:sz="2" w:space="0" w:color="000000"/>
            </w:tcBorders>
          </w:tcPr>
          <w:p w14:paraId="18AA6B5C" w14:textId="77777777" w:rsidR="00927A81" w:rsidRPr="00F211A0" w:rsidRDefault="00927A81" w:rsidP="0089788C">
            <w:pPr>
              <w:pStyle w:val="TableContents"/>
              <w:rPr>
                <w:rFonts w:ascii="Arial" w:eastAsia="Times New Roman" w:hAnsi="Arial"/>
              </w:rPr>
            </w:pPr>
            <w:r w:rsidRPr="00F211A0">
              <w:rPr>
                <w:rFonts w:ascii="Arial" w:eastAsia="Times New Roman" w:hAnsi="Arial"/>
              </w:rPr>
              <w:t>Anexo 1 Renglón 2</w:t>
            </w:r>
          </w:p>
        </w:tc>
        <w:tc>
          <w:tcPr>
            <w:tcW w:w="2327" w:type="pct"/>
            <w:tcBorders>
              <w:left w:val="single" w:sz="2" w:space="0" w:color="000000"/>
              <w:bottom w:val="single" w:sz="2" w:space="0" w:color="000000"/>
              <w:right w:val="single" w:sz="2" w:space="0" w:color="000000"/>
            </w:tcBorders>
          </w:tcPr>
          <w:p w14:paraId="5CE55A3F" w14:textId="77777777" w:rsidR="00927A81" w:rsidRPr="00F211A0" w:rsidRDefault="00927A81" w:rsidP="0089788C">
            <w:pPr>
              <w:pStyle w:val="TableContents"/>
              <w:jc w:val="both"/>
              <w:rPr>
                <w:rFonts w:ascii="Arial" w:eastAsia="Times New Roman" w:hAnsi="Arial"/>
              </w:rPr>
            </w:pPr>
            <w:r w:rsidRPr="00F211A0">
              <w:rPr>
                <w:rFonts w:ascii="Arial" w:eastAsia="Times New Roman" w:hAnsi="Arial"/>
              </w:rPr>
              <w:t xml:space="preserve">3.- Solicitamos amablemente a la Convocante aceptar vehículo sin el sistema de corte de </w:t>
            </w:r>
            <w:proofErr w:type="gramStart"/>
            <w:r w:rsidRPr="00F211A0">
              <w:rPr>
                <w:rFonts w:ascii="Arial" w:eastAsia="Times New Roman" w:hAnsi="Arial"/>
              </w:rPr>
              <w:t>alimentación  de</w:t>
            </w:r>
            <w:proofErr w:type="gramEnd"/>
            <w:r w:rsidRPr="00F211A0">
              <w:rPr>
                <w:rFonts w:ascii="Arial" w:eastAsia="Times New Roman" w:hAnsi="Arial"/>
              </w:rPr>
              <w:t xml:space="preserve"> combustible en caso de impacto, favor de aceptar</w:t>
            </w:r>
          </w:p>
        </w:tc>
        <w:tc>
          <w:tcPr>
            <w:tcW w:w="1548" w:type="pct"/>
            <w:vAlign w:val="center"/>
          </w:tcPr>
          <w:p w14:paraId="65C41B12" w14:textId="4603D830" w:rsidR="00927A81" w:rsidRPr="00F211A0" w:rsidRDefault="00927A81" w:rsidP="0089788C">
            <w:pPr>
              <w:tabs>
                <w:tab w:val="left" w:pos="2280"/>
              </w:tabs>
              <w:spacing w:line="276" w:lineRule="auto"/>
              <w:jc w:val="both"/>
              <w:rPr>
                <w:rFonts w:eastAsiaTheme="minorEastAsia"/>
                <w:sz w:val="18"/>
                <w:szCs w:val="18"/>
              </w:rPr>
            </w:pPr>
            <w:r>
              <w:rPr>
                <w:rFonts w:eastAsiaTheme="minorEastAsia"/>
                <w:sz w:val="18"/>
                <w:szCs w:val="18"/>
              </w:rPr>
              <w:t>Se acepta, sin ser una limitante para los demás participantes.</w:t>
            </w:r>
          </w:p>
        </w:tc>
      </w:tr>
      <w:tr w:rsidR="00927A81" w:rsidRPr="00F211A0" w14:paraId="15C3D50B" w14:textId="77777777" w:rsidTr="0089788C">
        <w:trPr>
          <w:trHeight w:val="1432"/>
        </w:trPr>
        <w:tc>
          <w:tcPr>
            <w:tcW w:w="315" w:type="pct"/>
            <w:vAlign w:val="center"/>
          </w:tcPr>
          <w:p w14:paraId="1476D2A2"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4</w:t>
            </w:r>
          </w:p>
        </w:tc>
        <w:tc>
          <w:tcPr>
            <w:tcW w:w="810" w:type="pct"/>
            <w:tcBorders>
              <w:left w:val="single" w:sz="2" w:space="0" w:color="000000"/>
              <w:bottom w:val="single" w:sz="2" w:space="0" w:color="000000"/>
            </w:tcBorders>
          </w:tcPr>
          <w:p w14:paraId="2D7B5D5B" w14:textId="77777777" w:rsidR="00927A81" w:rsidRPr="00F211A0" w:rsidRDefault="00927A81" w:rsidP="0089788C">
            <w:pPr>
              <w:pStyle w:val="TableContents"/>
              <w:rPr>
                <w:rFonts w:ascii="Arial" w:eastAsia="Times New Roman" w:hAnsi="Arial"/>
              </w:rPr>
            </w:pPr>
            <w:r w:rsidRPr="00F211A0">
              <w:rPr>
                <w:rFonts w:ascii="Arial" w:eastAsia="Times New Roman" w:hAnsi="Arial"/>
              </w:rPr>
              <w:t>Anexo 1 Renglón 2</w:t>
            </w:r>
          </w:p>
        </w:tc>
        <w:tc>
          <w:tcPr>
            <w:tcW w:w="2327" w:type="pct"/>
            <w:tcBorders>
              <w:left w:val="single" w:sz="2" w:space="0" w:color="000000"/>
              <w:bottom w:val="single" w:sz="2" w:space="0" w:color="000000"/>
              <w:right w:val="single" w:sz="2" w:space="0" w:color="000000"/>
            </w:tcBorders>
          </w:tcPr>
          <w:p w14:paraId="70B930FD" w14:textId="77777777" w:rsidR="00927A81" w:rsidRPr="00F211A0" w:rsidRDefault="00927A81" w:rsidP="0089788C">
            <w:pPr>
              <w:pStyle w:val="TableContents"/>
              <w:jc w:val="both"/>
              <w:rPr>
                <w:rFonts w:ascii="Arial" w:eastAsia="Times New Roman" w:hAnsi="Arial"/>
              </w:rPr>
            </w:pPr>
            <w:r w:rsidRPr="00F211A0">
              <w:rPr>
                <w:rFonts w:ascii="Arial" w:eastAsia="Times New Roman" w:hAnsi="Arial"/>
              </w:rPr>
              <w:t>4.- Solicitamos amablemente a la Convocante aceptar nuestro vehículo, el cual no presenta computadora de viaje, favor de aceptar</w:t>
            </w:r>
          </w:p>
        </w:tc>
        <w:tc>
          <w:tcPr>
            <w:tcW w:w="1548" w:type="pct"/>
            <w:vAlign w:val="center"/>
          </w:tcPr>
          <w:p w14:paraId="0B995E50" w14:textId="51BF4A09" w:rsidR="00927A81" w:rsidRPr="00F211A0" w:rsidRDefault="007019CE" w:rsidP="0089788C">
            <w:pPr>
              <w:tabs>
                <w:tab w:val="left" w:pos="2280"/>
              </w:tabs>
              <w:spacing w:line="276" w:lineRule="auto"/>
              <w:jc w:val="both"/>
              <w:rPr>
                <w:rFonts w:eastAsiaTheme="minorEastAsia"/>
                <w:bCs/>
                <w:sz w:val="18"/>
                <w:szCs w:val="18"/>
              </w:rPr>
            </w:pPr>
            <w:r>
              <w:rPr>
                <w:rFonts w:eastAsiaTheme="minorEastAsia"/>
                <w:sz w:val="18"/>
                <w:szCs w:val="18"/>
              </w:rPr>
              <w:t>No se acepta, p</w:t>
            </w:r>
            <w:r w:rsidR="00A15E95"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r>
              <w:rPr>
                <w:rFonts w:eastAsiaTheme="minorEastAsia"/>
                <w:sz w:val="18"/>
                <w:szCs w:val="18"/>
              </w:rPr>
              <w:t>.</w:t>
            </w:r>
          </w:p>
        </w:tc>
      </w:tr>
      <w:tr w:rsidR="00927A81" w:rsidRPr="00F211A0" w14:paraId="22620C8D" w14:textId="77777777" w:rsidTr="00222757">
        <w:trPr>
          <w:trHeight w:val="8079"/>
        </w:trPr>
        <w:tc>
          <w:tcPr>
            <w:tcW w:w="315" w:type="pct"/>
            <w:vAlign w:val="center"/>
          </w:tcPr>
          <w:p w14:paraId="14D0C065"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lastRenderedPageBreak/>
              <w:t>5</w:t>
            </w:r>
          </w:p>
        </w:tc>
        <w:tc>
          <w:tcPr>
            <w:tcW w:w="810" w:type="pct"/>
            <w:tcBorders>
              <w:top w:val="single" w:sz="2" w:space="0" w:color="000000"/>
              <w:left w:val="single" w:sz="2" w:space="0" w:color="000000"/>
              <w:bottom w:val="single" w:sz="2" w:space="0" w:color="000000"/>
            </w:tcBorders>
          </w:tcPr>
          <w:p w14:paraId="27719B6A" w14:textId="77777777" w:rsidR="00927A81" w:rsidRPr="00F211A0" w:rsidRDefault="00927A81" w:rsidP="0089788C">
            <w:pPr>
              <w:pStyle w:val="TableContents"/>
              <w:rPr>
                <w:rFonts w:ascii="Arial" w:eastAsia="Times New Roman" w:hAnsi="Arial"/>
              </w:rPr>
            </w:pPr>
            <w:r w:rsidRPr="00F211A0">
              <w:rPr>
                <w:rFonts w:ascii="Arial" w:eastAsia="Times New Roman" w:hAnsi="Arial"/>
              </w:rPr>
              <w:t>Anexo 1 Renglón 2</w:t>
            </w:r>
          </w:p>
        </w:tc>
        <w:tc>
          <w:tcPr>
            <w:tcW w:w="2327" w:type="pct"/>
            <w:tcBorders>
              <w:top w:val="single" w:sz="2" w:space="0" w:color="000000"/>
              <w:left w:val="single" w:sz="2" w:space="0" w:color="000000"/>
              <w:bottom w:val="single" w:sz="2" w:space="0" w:color="000000"/>
              <w:right w:val="single" w:sz="2" w:space="0" w:color="000000"/>
            </w:tcBorders>
          </w:tcPr>
          <w:p w14:paraId="4C63F83D" w14:textId="77777777" w:rsidR="00927A81" w:rsidRPr="00F211A0" w:rsidRDefault="00927A81" w:rsidP="0089788C">
            <w:pPr>
              <w:pStyle w:val="TableContents"/>
              <w:jc w:val="both"/>
              <w:rPr>
                <w:rFonts w:ascii="Arial" w:eastAsia="Times New Roman" w:hAnsi="Arial"/>
              </w:rPr>
            </w:pPr>
            <w:r w:rsidRPr="00F211A0">
              <w:rPr>
                <w:rFonts w:ascii="Arial" w:eastAsia="Times New Roman" w:hAnsi="Arial"/>
              </w:rPr>
              <w:t xml:space="preserve">5.- Como segunda opción, pongo a su consideración el siguiente vehículo que cuenta con </w:t>
            </w:r>
            <w:r w:rsidRPr="00F211A0">
              <w:rPr>
                <w:rFonts w:ascii="Arial" w:eastAsia="Calibri, Calibri" w:hAnsi="Arial"/>
                <w:b/>
                <w:bCs/>
                <w:sz w:val="22"/>
                <w:szCs w:val="22"/>
              </w:rPr>
              <w:t xml:space="preserve">Motor 1.0 </w:t>
            </w:r>
            <w:proofErr w:type="gramStart"/>
            <w:r w:rsidRPr="00F211A0">
              <w:rPr>
                <w:rFonts w:ascii="Arial" w:eastAsia="Calibri, Calibri" w:hAnsi="Arial"/>
                <w:b/>
                <w:bCs/>
                <w:sz w:val="22"/>
                <w:szCs w:val="22"/>
              </w:rPr>
              <w:t xml:space="preserve">Litros </w:t>
            </w:r>
            <w:r w:rsidRPr="00F211A0">
              <w:rPr>
                <w:rFonts w:ascii="Arial" w:eastAsia="Calibri, Calibri" w:hAnsi="Arial"/>
                <w:sz w:val="22"/>
                <w:szCs w:val="22"/>
              </w:rPr>
              <w:t xml:space="preserve"> </w:t>
            </w:r>
            <w:r w:rsidRPr="00F211A0">
              <w:rPr>
                <w:rFonts w:ascii="Arial" w:eastAsia="Calibri, Calibri" w:hAnsi="Arial"/>
                <w:b/>
                <w:bCs/>
                <w:sz w:val="22"/>
                <w:szCs w:val="22"/>
              </w:rPr>
              <w:t>TURBO</w:t>
            </w:r>
            <w:proofErr w:type="gramEnd"/>
            <w:r w:rsidRPr="00F211A0">
              <w:rPr>
                <w:rFonts w:ascii="Arial" w:eastAsia="Calibri, Calibri" w:hAnsi="Arial"/>
                <w:sz w:val="22"/>
                <w:szCs w:val="22"/>
              </w:rPr>
              <w:t xml:space="preserve">  </w:t>
            </w:r>
            <w:r w:rsidRPr="00F211A0">
              <w:rPr>
                <w:rFonts w:ascii="Arial" w:eastAsia="Calibri, Calibri" w:hAnsi="Arial"/>
                <w:b/>
                <w:bCs/>
                <w:sz w:val="22"/>
                <w:szCs w:val="22"/>
              </w:rPr>
              <w:t>de 3 cilindros,</w:t>
            </w:r>
            <w:r w:rsidRPr="00F211A0">
              <w:rPr>
                <w:rFonts w:ascii="Arial" w:eastAsia="Calibri, Calibri" w:hAnsi="Arial"/>
                <w:sz w:val="22"/>
                <w:szCs w:val="22"/>
              </w:rPr>
              <w:t xml:space="preserve"> </w:t>
            </w:r>
            <w:r w:rsidRPr="00F211A0">
              <w:rPr>
                <w:rFonts w:ascii="Arial" w:eastAsia="Calibri, Calibri" w:hAnsi="Arial"/>
                <w:b/>
                <w:bCs/>
                <w:sz w:val="22"/>
                <w:szCs w:val="22"/>
              </w:rPr>
              <w:t xml:space="preserve">con una potencia de 114 hp @ 5500 rpm,  y un torque de 120 lb-ft @ 4500 rpm </w:t>
            </w:r>
            <w:r w:rsidRPr="00F211A0">
              <w:rPr>
                <w:rFonts w:ascii="Arial" w:eastAsia="Calibri, Calibri" w:hAnsi="Arial"/>
                <w:sz w:val="22"/>
                <w:szCs w:val="22"/>
              </w:rPr>
              <w:t>el cual presenta ventajas como:</w:t>
            </w:r>
          </w:p>
          <w:p w14:paraId="323727FC" w14:textId="77777777" w:rsidR="00927A81" w:rsidRPr="00F211A0" w:rsidRDefault="00927A81" w:rsidP="0089788C">
            <w:pPr>
              <w:pStyle w:val="TableContents"/>
              <w:jc w:val="both"/>
              <w:rPr>
                <w:rFonts w:ascii="Arial" w:eastAsia="Calibri, Calibri" w:hAnsi="Arial"/>
                <w:b/>
                <w:bCs/>
                <w:sz w:val="22"/>
                <w:szCs w:val="22"/>
              </w:rPr>
            </w:pPr>
            <w:r w:rsidRPr="00F211A0">
              <w:rPr>
                <w:rFonts w:ascii="Arial" w:eastAsia="Calibri, Calibri" w:hAnsi="Arial"/>
                <w:b/>
                <w:bCs/>
                <w:sz w:val="22"/>
                <w:szCs w:val="22"/>
              </w:rPr>
              <w:t xml:space="preserve">Menor consumo de combustible, </w:t>
            </w:r>
            <w:r w:rsidRPr="00F211A0">
              <w:rPr>
                <w:rFonts w:ascii="Arial" w:eastAsia="Calibri, Calibri" w:hAnsi="Arial"/>
                <w:sz w:val="22"/>
                <w:szCs w:val="22"/>
                <w:shd w:val="clear" w:color="auto" w:fill="FFFFFF"/>
              </w:rPr>
              <w:t xml:space="preserve">cuyo rendimiento combinado puede generar hasta 21 Km/L </w:t>
            </w:r>
            <w:r w:rsidRPr="00F211A0">
              <w:rPr>
                <w:rFonts w:ascii="Arial" w:eastAsia="Calibri, Calibri" w:hAnsi="Arial"/>
                <w:b/>
                <w:bCs/>
                <w:sz w:val="22"/>
                <w:szCs w:val="22"/>
              </w:rPr>
              <w:t xml:space="preserve"> </w:t>
            </w:r>
          </w:p>
          <w:p w14:paraId="0905B0A3" w14:textId="77777777" w:rsidR="00927A81" w:rsidRPr="00F211A0" w:rsidRDefault="00927A81" w:rsidP="0089788C">
            <w:pPr>
              <w:pStyle w:val="TableContents"/>
              <w:jc w:val="both"/>
              <w:rPr>
                <w:rFonts w:ascii="Arial" w:hAnsi="Arial"/>
              </w:rPr>
            </w:pPr>
            <w:r w:rsidRPr="00F211A0">
              <w:rPr>
                <w:rFonts w:ascii="Arial" w:eastAsia="Calibri, Calibri" w:hAnsi="Arial"/>
                <w:sz w:val="22"/>
                <w:szCs w:val="22"/>
              </w:rPr>
              <w:t>A</w:t>
            </w:r>
            <w:r w:rsidRPr="00F211A0">
              <w:rPr>
                <w:rFonts w:ascii="Arial" w:hAnsi="Arial"/>
                <w:sz w:val="22"/>
                <w:szCs w:val="22"/>
                <w:shd w:val="clear" w:color="auto" w:fill="FFFFFF"/>
              </w:rPr>
              <w:t xml:space="preserve"> mayor altura, el rendimiento y generación de energía de un motor turbo se mantienene prácticamente igual que a nivel del mar, debido a que a mayor altura hay menor presión de aire y el turbo lo compensa.</w:t>
            </w:r>
          </w:p>
          <w:p w14:paraId="3A5618A2" w14:textId="77777777" w:rsidR="00927A81" w:rsidRPr="00F211A0" w:rsidRDefault="00927A81" w:rsidP="0089788C">
            <w:pPr>
              <w:pStyle w:val="TableContents"/>
              <w:jc w:val="both"/>
              <w:rPr>
                <w:rFonts w:ascii="Arial" w:hAnsi="Arial"/>
                <w:sz w:val="22"/>
                <w:szCs w:val="22"/>
                <w:shd w:val="clear" w:color="auto" w:fill="FFFFFF"/>
              </w:rPr>
            </w:pPr>
            <w:r w:rsidRPr="00F211A0">
              <w:rPr>
                <w:rFonts w:ascii="Arial" w:hAnsi="Arial"/>
                <w:b/>
                <w:bCs/>
                <w:sz w:val="22"/>
                <w:szCs w:val="22"/>
                <w:shd w:val="clear" w:color="auto" w:fill="FFFFFF"/>
              </w:rPr>
              <w:t>Mucho más ligero</w:t>
            </w:r>
            <w:r w:rsidRPr="00F211A0">
              <w:rPr>
                <w:rFonts w:ascii="Arial" w:hAnsi="Arial"/>
                <w:sz w:val="22"/>
                <w:szCs w:val="22"/>
                <w:shd w:val="clear" w:color="auto" w:fill="FFFFFF"/>
              </w:rPr>
              <w:t xml:space="preserve">, el motor turbo puede generar la misma potencia que un motor convencional de mayor cilindrada y tamaño, sin embargo, al ser más </w:t>
            </w:r>
            <w:proofErr w:type="gramStart"/>
            <w:r w:rsidRPr="00F211A0">
              <w:rPr>
                <w:rFonts w:ascii="Arial" w:hAnsi="Arial"/>
                <w:sz w:val="22"/>
                <w:szCs w:val="22"/>
                <w:shd w:val="clear" w:color="auto" w:fill="FFFFFF"/>
              </w:rPr>
              <w:t>compacto  ayuda</w:t>
            </w:r>
            <w:proofErr w:type="gramEnd"/>
            <w:r w:rsidRPr="00F211A0">
              <w:rPr>
                <w:rFonts w:ascii="Arial" w:hAnsi="Arial"/>
                <w:sz w:val="22"/>
                <w:szCs w:val="22"/>
                <w:shd w:val="clear" w:color="auto" w:fill="FFFFFF"/>
              </w:rPr>
              <w:t xml:space="preserve"> a ahorrar espacio y peso. Un vehículo entre más ligero es más eficiente.</w:t>
            </w:r>
          </w:p>
          <w:p w14:paraId="13FBDA44" w14:textId="77777777" w:rsidR="00927A81" w:rsidRPr="00F211A0" w:rsidRDefault="00927A81" w:rsidP="0089788C">
            <w:pPr>
              <w:pStyle w:val="TableContents"/>
              <w:jc w:val="both"/>
              <w:rPr>
                <w:rFonts w:ascii="Arial" w:eastAsia="Calibri, Calibri" w:hAnsi="Arial"/>
                <w:sz w:val="22"/>
                <w:szCs w:val="22"/>
                <w:shd w:val="clear" w:color="auto" w:fill="FFFFFF"/>
              </w:rPr>
            </w:pPr>
            <w:r w:rsidRPr="00F211A0">
              <w:rPr>
                <w:rFonts w:ascii="Arial" w:eastAsia="Calibri, Calibri" w:hAnsi="Arial"/>
                <w:b/>
                <w:bCs/>
                <w:sz w:val="22"/>
                <w:szCs w:val="22"/>
                <w:shd w:val="clear" w:color="auto" w:fill="FFFFFF"/>
              </w:rPr>
              <w:t>Menor contaminación,</w:t>
            </w:r>
            <w:r w:rsidRPr="00F211A0">
              <w:rPr>
                <w:rFonts w:ascii="Arial" w:eastAsia="Calibri, Calibri" w:hAnsi="Arial"/>
                <w:sz w:val="22"/>
                <w:szCs w:val="22"/>
                <w:shd w:val="clear" w:color="auto" w:fill="FFFFFF"/>
              </w:rPr>
              <w:t xml:space="preserve"> el turbocompresor es parte de la tendencia de la industria automotriz que busca reducir el tamaño y la cilindrada de los motores para disminuir las emisiones contaminantes y optimizar el uso de combustibles, favor de aceptar.</w:t>
            </w:r>
          </w:p>
        </w:tc>
        <w:tc>
          <w:tcPr>
            <w:tcW w:w="1548" w:type="pct"/>
            <w:vAlign w:val="center"/>
          </w:tcPr>
          <w:p w14:paraId="3FF12D42" w14:textId="2BA12DB2" w:rsidR="00927A81" w:rsidRPr="00F211A0" w:rsidRDefault="007019CE" w:rsidP="0089788C">
            <w:pPr>
              <w:tabs>
                <w:tab w:val="left" w:pos="2280"/>
              </w:tabs>
              <w:spacing w:line="276" w:lineRule="auto"/>
              <w:jc w:val="both"/>
              <w:rPr>
                <w:rFonts w:eastAsiaTheme="minorEastAsia"/>
                <w:sz w:val="18"/>
                <w:szCs w:val="18"/>
              </w:rPr>
            </w:pPr>
            <w:r>
              <w:rPr>
                <w:rFonts w:eastAsiaTheme="minorEastAsia"/>
                <w:sz w:val="18"/>
                <w:szCs w:val="18"/>
              </w:rPr>
              <w:t>No se acepta, p</w:t>
            </w:r>
            <w:r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r w:rsidR="00A15E95">
              <w:rPr>
                <w:rFonts w:eastAsiaTheme="minorEastAsia"/>
                <w:sz w:val="18"/>
                <w:szCs w:val="18"/>
              </w:rPr>
              <w:t>.</w:t>
            </w:r>
          </w:p>
        </w:tc>
      </w:tr>
      <w:tr w:rsidR="00927A81" w:rsidRPr="00F211A0" w14:paraId="0F40C277" w14:textId="77777777" w:rsidTr="00222757">
        <w:trPr>
          <w:trHeight w:val="2255"/>
        </w:trPr>
        <w:tc>
          <w:tcPr>
            <w:tcW w:w="315" w:type="pct"/>
            <w:vAlign w:val="center"/>
          </w:tcPr>
          <w:p w14:paraId="26885351"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6</w:t>
            </w:r>
          </w:p>
        </w:tc>
        <w:tc>
          <w:tcPr>
            <w:tcW w:w="810" w:type="pct"/>
            <w:tcBorders>
              <w:left w:val="single" w:sz="2" w:space="0" w:color="000000"/>
              <w:bottom w:val="single" w:sz="2" w:space="0" w:color="000000"/>
            </w:tcBorders>
          </w:tcPr>
          <w:p w14:paraId="56F118F3" w14:textId="77777777" w:rsidR="00927A81" w:rsidRPr="00F211A0" w:rsidRDefault="00927A81" w:rsidP="0089788C">
            <w:pPr>
              <w:pStyle w:val="TableContents"/>
              <w:rPr>
                <w:rFonts w:ascii="Arial" w:eastAsia="Times New Roman" w:hAnsi="Arial"/>
              </w:rPr>
            </w:pPr>
            <w:r w:rsidRPr="00F211A0">
              <w:rPr>
                <w:rFonts w:ascii="Arial" w:eastAsia="Times New Roman" w:hAnsi="Arial"/>
              </w:rPr>
              <w:t>Anexo 1 Renglón 2</w:t>
            </w:r>
          </w:p>
        </w:tc>
        <w:tc>
          <w:tcPr>
            <w:tcW w:w="2327" w:type="pct"/>
            <w:tcBorders>
              <w:left w:val="single" w:sz="2" w:space="0" w:color="000000"/>
              <w:bottom w:val="single" w:sz="2" w:space="0" w:color="000000"/>
              <w:right w:val="single" w:sz="2" w:space="0" w:color="000000"/>
            </w:tcBorders>
          </w:tcPr>
          <w:p w14:paraId="7A5709E6" w14:textId="77777777" w:rsidR="00927A81" w:rsidRPr="00F211A0" w:rsidRDefault="00927A81" w:rsidP="0089788C">
            <w:pPr>
              <w:pStyle w:val="TableContents"/>
              <w:jc w:val="both"/>
              <w:rPr>
                <w:rFonts w:ascii="Arial" w:eastAsia="Times New Roman" w:hAnsi="Arial"/>
              </w:rPr>
            </w:pPr>
            <w:r w:rsidRPr="00F211A0">
              <w:rPr>
                <w:rFonts w:ascii="Arial" w:eastAsia="Times New Roman" w:hAnsi="Arial"/>
              </w:rPr>
              <w:t>6.- El vehículo que presentamos como segunda opción, cuenta con una suspensión trasera de brazo de torsión y no cuenta con el sistema de corte de alimentación de combustible en caso de impacto, favor de aceptar.</w:t>
            </w:r>
          </w:p>
        </w:tc>
        <w:tc>
          <w:tcPr>
            <w:tcW w:w="1548" w:type="pct"/>
            <w:vAlign w:val="center"/>
          </w:tcPr>
          <w:p w14:paraId="7823C4C5" w14:textId="6D6413EE" w:rsidR="00927A81" w:rsidRPr="00F211A0" w:rsidRDefault="00927A81" w:rsidP="0089788C">
            <w:pPr>
              <w:tabs>
                <w:tab w:val="left" w:pos="2280"/>
              </w:tabs>
              <w:spacing w:line="276" w:lineRule="auto"/>
              <w:jc w:val="both"/>
              <w:rPr>
                <w:rFonts w:eastAsiaTheme="minorEastAsia"/>
                <w:sz w:val="18"/>
                <w:szCs w:val="18"/>
              </w:rPr>
            </w:pPr>
            <w:r>
              <w:rPr>
                <w:rFonts w:eastAsiaTheme="minorEastAsia"/>
                <w:sz w:val="18"/>
                <w:szCs w:val="18"/>
              </w:rPr>
              <w:t>Se acepta, sin ser una limitante para los demás participantes.</w:t>
            </w:r>
          </w:p>
        </w:tc>
      </w:tr>
    </w:tbl>
    <w:p w14:paraId="4270FD50" w14:textId="77777777" w:rsidR="00927A81" w:rsidRDefault="00927A81" w:rsidP="00927A81">
      <w:pPr>
        <w:rPr>
          <w:rFonts w:eastAsiaTheme="minorEastAsia"/>
          <w:sz w:val="18"/>
          <w:szCs w:val="18"/>
        </w:rPr>
      </w:pPr>
    </w:p>
    <w:p w14:paraId="03B2B4BE" w14:textId="22E42CF6" w:rsidR="00927A81" w:rsidRDefault="00927A81" w:rsidP="00927A81">
      <w:pPr>
        <w:rPr>
          <w:rFonts w:eastAsiaTheme="minorEastAsia"/>
          <w:sz w:val="18"/>
          <w:szCs w:val="18"/>
        </w:rPr>
      </w:pPr>
    </w:p>
    <w:p w14:paraId="269D9CA8" w14:textId="77777777" w:rsidR="00222757" w:rsidRDefault="00222757" w:rsidP="00927A81">
      <w:pPr>
        <w:rPr>
          <w:rFonts w:eastAsiaTheme="minorEastAsia"/>
          <w:sz w:val="18"/>
          <w:szCs w:val="18"/>
        </w:rPr>
      </w:pPr>
    </w:p>
    <w:p w14:paraId="79CC85DB" w14:textId="77777777" w:rsidR="00927A81" w:rsidRDefault="00927A81" w:rsidP="00927A81">
      <w:pPr>
        <w:rPr>
          <w:rFonts w:eastAsiaTheme="minorEastAsia"/>
          <w:sz w:val="18"/>
          <w:szCs w:val="18"/>
        </w:rPr>
      </w:pPr>
    </w:p>
    <w:p w14:paraId="36382289" w14:textId="77777777" w:rsidR="00927A81" w:rsidRDefault="00927A81" w:rsidP="00927A81">
      <w:pPr>
        <w:rPr>
          <w:rFonts w:eastAsiaTheme="minorEastAsia"/>
          <w:sz w:val="18"/>
          <w:szCs w:val="18"/>
        </w:rPr>
      </w:pPr>
    </w:p>
    <w:tbl>
      <w:tblPr>
        <w:tblStyle w:val="Tablaconcuadrcula"/>
        <w:tblW w:w="5000" w:type="pct"/>
        <w:tblLook w:val="04A0" w:firstRow="1" w:lastRow="0" w:firstColumn="1" w:lastColumn="0" w:noHBand="0" w:noVBand="1"/>
      </w:tblPr>
      <w:tblGrid>
        <w:gridCol w:w="553"/>
        <w:gridCol w:w="1441"/>
        <w:gridCol w:w="4103"/>
        <w:gridCol w:w="2731"/>
      </w:tblGrid>
      <w:tr w:rsidR="00927A81" w:rsidRPr="00F211A0" w14:paraId="4D3B914F" w14:textId="77777777" w:rsidTr="0089788C">
        <w:trPr>
          <w:trHeight w:val="557"/>
        </w:trPr>
        <w:tc>
          <w:tcPr>
            <w:tcW w:w="5000" w:type="pct"/>
            <w:gridSpan w:val="4"/>
            <w:shd w:val="clear" w:color="auto" w:fill="D9D9D9" w:themeFill="background1" w:themeFillShade="D9"/>
            <w:vAlign w:val="center"/>
          </w:tcPr>
          <w:p w14:paraId="2291C4E7"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bCs/>
                <w:sz w:val="18"/>
                <w:szCs w:val="18"/>
              </w:rPr>
              <w:lastRenderedPageBreak/>
              <w:t>S</w:t>
            </w:r>
            <w:r>
              <w:rPr>
                <w:rFonts w:eastAsiaTheme="minorEastAsia"/>
                <w:b/>
                <w:bCs/>
                <w:sz w:val="18"/>
                <w:szCs w:val="18"/>
              </w:rPr>
              <w:t>YC CENTRO</w:t>
            </w:r>
            <w:r w:rsidRPr="00F211A0">
              <w:rPr>
                <w:rFonts w:eastAsiaTheme="minorEastAsia"/>
                <w:b/>
                <w:bCs/>
                <w:sz w:val="18"/>
                <w:szCs w:val="18"/>
              </w:rPr>
              <w:t xml:space="preserve"> S.A. DE C.V.</w:t>
            </w:r>
          </w:p>
        </w:tc>
      </w:tr>
      <w:tr w:rsidR="00927A81" w:rsidRPr="00F211A0" w14:paraId="5C4DF9D8" w14:textId="77777777" w:rsidTr="0089788C">
        <w:tc>
          <w:tcPr>
            <w:tcW w:w="313" w:type="pct"/>
            <w:shd w:val="clear" w:color="auto" w:fill="D9D9D9" w:themeFill="background1" w:themeFillShade="D9"/>
            <w:vAlign w:val="center"/>
          </w:tcPr>
          <w:p w14:paraId="014250CE"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No.</w:t>
            </w:r>
          </w:p>
        </w:tc>
        <w:tc>
          <w:tcPr>
            <w:tcW w:w="816" w:type="pct"/>
            <w:shd w:val="clear" w:color="auto" w:fill="D9D9D9" w:themeFill="background1" w:themeFillShade="D9"/>
            <w:vAlign w:val="center"/>
          </w:tcPr>
          <w:p w14:paraId="68229ECA"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Partida y/o Punto de Convocatoria</w:t>
            </w:r>
          </w:p>
        </w:tc>
        <w:tc>
          <w:tcPr>
            <w:tcW w:w="2324" w:type="pct"/>
            <w:shd w:val="clear" w:color="auto" w:fill="D9D9D9" w:themeFill="background1" w:themeFillShade="D9"/>
            <w:vAlign w:val="center"/>
          </w:tcPr>
          <w:p w14:paraId="13328ED1"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Pregunta</w:t>
            </w:r>
          </w:p>
        </w:tc>
        <w:tc>
          <w:tcPr>
            <w:tcW w:w="1547" w:type="pct"/>
            <w:shd w:val="clear" w:color="auto" w:fill="D9D9D9" w:themeFill="background1" w:themeFillShade="D9"/>
            <w:vAlign w:val="center"/>
          </w:tcPr>
          <w:p w14:paraId="159DA84B" w14:textId="77777777" w:rsidR="00927A81" w:rsidRPr="00F211A0" w:rsidRDefault="00927A81" w:rsidP="0089788C">
            <w:pPr>
              <w:tabs>
                <w:tab w:val="left" w:pos="2280"/>
              </w:tabs>
              <w:spacing w:line="276" w:lineRule="auto"/>
              <w:jc w:val="center"/>
              <w:rPr>
                <w:rFonts w:eastAsiaTheme="minorEastAsia"/>
                <w:b/>
                <w:sz w:val="18"/>
                <w:szCs w:val="18"/>
              </w:rPr>
            </w:pPr>
            <w:r w:rsidRPr="00F211A0">
              <w:rPr>
                <w:rFonts w:eastAsiaTheme="minorEastAsia"/>
                <w:b/>
                <w:sz w:val="18"/>
                <w:szCs w:val="18"/>
              </w:rPr>
              <w:t>Respuesta</w:t>
            </w:r>
          </w:p>
        </w:tc>
      </w:tr>
      <w:tr w:rsidR="00927A81" w:rsidRPr="00F211A0" w14:paraId="63E0A45E" w14:textId="77777777" w:rsidTr="0089788C">
        <w:trPr>
          <w:trHeight w:val="2670"/>
        </w:trPr>
        <w:tc>
          <w:tcPr>
            <w:tcW w:w="313" w:type="pct"/>
            <w:vAlign w:val="center"/>
          </w:tcPr>
          <w:p w14:paraId="3676C0F1" w14:textId="77777777" w:rsidR="00927A81" w:rsidRPr="00F211A0" w:rsidRDefault="00927A81" w:rsidP="0089788C">
            <w:pPr>
              <w:tabs>
                <w:tab w:val="left" w:pos="2280"/>
              </w:tabs>
              <w:spacing w:line="276" w:lineRule="auto"/>
              <w:jc w:val="center"/>
              <w:rPr>
                <w:rFonts w:eastAsiaTheme="minorEastAsia"/>
                <w:sz w:val="18"/>
                <w:szCs w:val="18"/>
              </w:rPr>
            </w:pPr>
            <w:r w:rsidRPr="00F211A0">
              <w:rPr>
                <w:rFonts w:eastAsiaTheme="minorEastAsia"/>
                <w:sz w:val="18"/>
                <w:szCs w:val="18"/>
              </w:rPr>
              <w:t>1</w:t>
            </w:r>
          </w:p>
        </w:tc>
        <w:tc>
          <w:tcPr>
            <w:tcW w:w="816" w:type="pct"/>
            <w:tcBorders>
              <w:top w:val="single" w:sz="4" w:space="0" w:color="000000"/>
              <w:left w:val="single" w:sz="4" w:space="0" w:color="000000"/>
              <w:bottom w:val="single" w:sz="4" w:space="0" w:color="000000"/>
              <w:right w:val="single" w:sz="4" w:space="0" w:color="000000"/>
            </w:tcBorders>
          </w:tcPr>
          <w:p w14:paraId="04D49F7E" w14:textId="77777777" w:rsidR="00927A81" w:rsidRPr="00F211A0" w:rsidRDefault="00927A81" w:rsidP="0089788C">
            <w:pPr>
              <w:jc w:val="center"/>
              <w:rPr>
                <w:b/>
                <w:sz w:val="18"/>
                <w:szCs w:val="18"/>
              </w:rPr>
            </w:pPr>
            <w:r w:rsidRPr="00F211A0">
              <w:rPr>
                <w:rFonts w:eastAsia="Times New Roman"/>
              </w:rPr>
              <w:t xml:space="preserve">Anexo 1 Renglón </w:t>
            </w:r>
            <w:r>
              <w:rPr>
                <w:rFonts w:eastAsia="Times New Roman"/>
              </w:rPr>
              <w:t>3</w:t>
            </w:r>
          </w:p>
        </w:tc>
        <w:tc>
          <w:tcPr>
            <w:tcW w:w="2324" w:type="pct"/>
            <w:tcBorders>
              <w:top w:val="single" w:sz="4" w:space="0" w:color="000000"/>
              <w:left w:val="single" w:sz="4" w:space="0" w:color="000000"/>
              <w:bottom w:val="single" w:sz="4" w:space="0" w:color="000000"/>
              <w:right w:val="single" w:sz="4" w:space="0" w:color="000000"/>
            </w:tcBorders>
          </w:tcPr>
          <w:p w14:paraId="6BF75241" w14:textId="77777777" w:rsidR="00927A81" w:rsidRPr="00022EA9" w:rsidRDefault="00927A81" w:rsidP="0089788C">
            <w:pPr>
              <w:adjustRightInd w:val="0"/>
              <w:ind w:right="71"/>
              <w:contextualSpacing/>
              <w:jc w:val="both"/>
              <w:rPr>
                <w:b/>
              </w:rPr>
            </w:pPr>
            <w:r w:rsidRPr="00022EA9">
              <w:rPr>
                <w:rFonts w:ascii="Calibri" w:hAnsi="Calibri"/>
              </w:rPr>
              <w:t xml:space="preserve">Referente al Renglón 3 Partida 54103 se solicita Camioneta Doble Cabina, por lo </w:t>
            </w:r>
            <w:proofErr w:type="gramStart"/>
            <w:r w:rsidRPr="00022EA9">
              <w:rPr>
                <w:rFonts w:ascii="Calibri" w:hAnsi="Calibri"/>
              </w:rPr>
              <w:t>que  solicitamos</w:t>
            </w:r>
            <w:proofErr w:type="gramEnd"/>
            <w:r w:rsidRPr="00022EA9">
              <w:rPr>
                <w:rFonts w:ascii="Calibri" w:hAnsi="Calibri"/>
              </w:rPr>
              <w:t xml:space="preserve"> amablemente a la convocante nos acepte nuestra unidad Mitsubishi L200 4x2 Motor a Gasolina  4 cil.de 2.4 Lts  con 126 HP y 143 Lbs tanque de combustible de 75 Lts con una capacidad de carga de 1,060 Kg. Cumpliendo con las demás características solicitadas ampliamente Favor de aceptar</w:t>
            </w:r>
          </w:p>
          <w:p w14:paraId="0A1B6B46" w14:textId="77777777" w:rsidR="00927A81" w:rsidRPr="00F211A0" w:rsidRDefault="00927A81" w:rsidP="0089788C">
            <w:pPr>
              <w:adjustRightInd w:val="0"/>
              <w:ind w:right="-518"/>
              <w:contextualSpacing/>
              <w:jc w:val="both"/>
              <w:rPr>
                <w:sz w:val="18"/>
                <w:szCs w:val="18"/>
              </w:rPr>
            </w:pPr>
          </w:p>
        </w:tc>
        <w:tc>
          <w:tcPr>
            <w:tcW w:w="1547" w:type="pct"/>
            <w:shd w:val="clear" w:color="auto" w:fill="auto"/>
            <w:vAlign w:val="center"/>
          </w:tcPr>
          <w:p w14:paraId="58EF0005" w14:textId="21897EDC" w:rsidR="00927A81" w:rsidRPr="00F211A0" w:rsidRDefault="00927A81" w:rsidP="0089788C">
            <w:pPr>
              <w:tabs>
                <w:tab w:val="left" w:pos="2280"/>
              </w:tabs>
              <w:spacing w:line="276" w:lineRule="auto"/>
              <w:jc w:val="both"/>
              <w:rPr>
                <w:rFonts w:eastAsiaTheme="minorEastAsia"/>
                <w:sz w:val="18"/>
                <w:szCs w:val="18"/>
              </w:rPr>
            </w:pPr>
            <w:r>
              <w:rPr>
                <w:rFonts w:eastAsiaTheme="minorEastAsia"/>
                <w:sz w:val="18"/>
                <w:szCs w:val="18"/>
              </w:rPr>
              <w:t>Se acepta, sin ser una limitante para los demás participantes.</w:t>
            </w:r>
          </w:p>
        </w:tc>
      </w:tr>
    </w:tbl>
    <w:p w14:paraId="0A47F662" w14:textId="79132C62" w:rsidR="00BD3B9A" w:rsidRPr="006F6D1F" w:rsidRDefault="009666B3" w:rsidP="009E1B22">
      <w:pPr>
        <w:tabs>
          <w:tab w:val="left" w:pos="2280"/>
        </w:tabs>
        <w:spacing w:before="240" w:line="276" w:lineRule="auto"/>
        <w:jc w:val="both"/>
        <w:rPr>
          <w:rFonts w:eastAsiaTheme="minorEastAsia"/>
          <w:sz w:val="18"/>
          <w:szCs w:val="18"/>
        </w:rPr>
      </w:pPr>
      <w:proofErr w:type="gramStart"/>
      <w:r w:rsidRPr="006F6D1F">
        <w:rPr>
          <w:rFonts w:eastAsiaTheme="minorEastAsia"/>
          <w:b/>
          <w:sz w:val="18"/>
          <w:szCs w:val="18"/>
        </w:rPr>
        <w:t>Segundo.-</w:t>
      </w:r>
      <w:proofErr w:type="gramEnd"/>
      <w:r w:rsidRPr="006F6D1F">
        <w:rPr>
          <w:rFonts w:eastAsiaTheme="minorEastAsia"/>
          <w:sz w:val="18"/>
          <w:szCs w:val="18"/>
        </w:rPr>
        <w:t xml:space="preserve"> </w:t>
      </w:r>
      <w:r w:rsidR="00FE345B" w:rsidRPr="008C7D7E">
        <w:rPr>
          <w:rFonts w:eastAsiaTheme="minorEastAsia"/>
          <w:sz w:val="18"/>
          <w:szCs w:val="18"/>
        </w:rPr>
        <w:t xml:space="preserve">Se procedió a dar un periodo de diez minutos para que </w:t>
      </w:r>
      <w:r w:rsidR="00FE345B">
        <w:rPr>
          <w:rFonts w:eastAsiaTheme="minorEastAsia"/>
          <w:sz w:val="18"/>
          <w:szCs w:val="18"/>
        </w:rPr>
        <w:t>los</w:t>
      </w:r>
      <w:r w:rsidR="00FE345B" w:rsidRPr="008C7D7E">
        <w:rPr>
          <w:rFonts w:eastAsiaTheme="minorEastAsia"/>
          <w:sz w:val="18"/>
          <w:szCs w:val="18"/>
        </w:rPr>
        <w:t xml:space="preserve"> </w:t>
      </w:r>
      <w:r w:rsidR="00FE345B" w:rsidRPr="008C7D7E">
        <w:rPr>
          <w:rFonts w:eastAsiaTheme="minorEastAsia"/>
          <w:b/>
          <w:bCs/>
          <w:sz w:val="18"/>
          <w:szCs w:val="18"/>
        </w:rPr>
        <w:t>PARTICIPANTE</w:t>
      </w:r>
      <w:r w:rsidR="00FE345B">
        <w:rPr>
          <w:rFonts w:eastAsiaTheme="minorEastAsia"/>
          <w:b/>
          <w:bCs/>
          <w:sz w:val="18"/>
          <w:szCs w:val="18"/>
        </w:rPr>
        <w:t>S</w:t>
      </w:r>
      <w:r w:rsidR="00FE345B" w:rsidRPr="008C7D7E">
        <w:rPr>
          <w:rFonts w:eastAsiaTheme="minorEastAsia"/>
          <w:sz w:val="18"/>
          <w:szCs w:val="18"/>
        </w:rPr>
        <w:t xml:space="preserve"> pu</w:t>
      </w:r>
      <w:r w:rsidR="00FE345B">
        <w:rPr>
          <w:rFonts w:eastAsiaTheme="minorEastAsia"/>
          <w:sz w:val="18"/>
          <w:szCs w:val="18"/>
        </w:rPr>
        <w:t>edan</w:t>
      </w:r>
      <w:r w:rsidR="00FE345B"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 sobre las dudas de las respuestas emitidas por la </w:t>
      </w:r>
      <w:r w:rsidR="00FE345B" w:rsidRPr="008C7D7E">
        <w:rPr>
          <w:rFonts w:eastAsiaTheme="minorEastAsia"/>
          <w:b/>
          <w:bCs/>
          <w:sz w:val="18"/>
          <w:szCs w:val="18"/>
        </w:rPr>
        <w:t>CONVOCANTE</w:t>
      </w:r>
      <w:r w:rsidR="00BD3B9A" w:rsidRPr="006F6D1F">
        <w:rPr>
          <w:rFonts w:eastAsiaTheme="minorEastAsia"/>
          <w:b/>
          <w:bCs/>
          <w:sz w:val="18"/>
          <w:szCs w:val="18"/>
        </w:rPr>
        <w:t>.</w:t>
      </w:r>
    </w:p>
    <w:p w14:paraId="041F55A4" w14:textId="2CEFB20E" w:rsidR="009E1B22" w:rsidRPr="006F6D1F" w:rsidRDefault="00814072" w:rsidP="00906BBB">
      <w:pPr>
        <w:tabs>
          <w:tab w:val="left" w:pos="2280"/>
        </w:tabs>
        <w:spacing w:before="240" w:line="276" w:lineRule="auto"/>
        <w:jc w:val="both"/>
        <w:rPr>
          <w:rFonts w:eastAsiaTheme="minorEastAsia"/>
          <w:sz w:val="18"/>
          <w:szCs w:val="18"/>
        </w:rPr>
      </w:pPr>
      <w:proofErr w:type="gramStart"/>
      <w:r>
        <w:rPr>
          <w:rFonts w:eastAsiaTheme="minorEastAsia"/>
          <w:b/>
          <w:sz w:val="18"/>
          <w:szCs w:val="18"/>
        </w:rPr>
        <w:t>Tercer</w:t>
      </w:r>
      <w:r w:rsidR="007E132F" w:rsidRPr="006F6D1F">
        <w:rPr>
          <w:rFonts w:eastAsiaTheme="minorEastAsia"/>
          <w:b/>
          <w:sz w:val="18"/>
          <w:szCs w:val="18"/>
        </w:rPr>
        <w:t>o</w:t>
      </w:r>
      <w:r w:rsidR="009E1B22" w:rsidRPr="006F6D1F">
        <w:rPr>
          <w:rFonts w:eastAsiaTheme="minorEastAsia"/>
          <w:b/>
          <w:sz w:val="18"/>
          <w:szCs w:val="18"/>
        </w:rPr>
        <w:t>.-</w:t>
      </w:r>
      <w:proofErr w:type="gramEnd"/>
      <w:r w:rsidR="009E1B22" w:rsidRPr="006F6D1F">
        <w:rPr>
          <w:rFonts w:eastAsiaTheme="minorEastAsia"/>
          <w:sz w:val="18"/>
          <w:szCs w:val="18"/>
        </w:rPr>
        <w:t xml:space="preserve"> Se da por terminada la presente </w:t>
      </w:r>
      <w:r w:rsidR="007C2CCE" w:rsidRPr="006F6D1F">
        <w:rPr>
          <w:rFonts w:eastAsiaTheme="minorEastAsia"/>
          <w:sz w:val="18"/>
          <w:szCs w:val="18"/>
        </w:rPr>
        <w:t>A</w:t>
      </w:r>
      <w:r w:rsidR="009E1B22" w:rsidRPr="006F6D1F">
        <w:rPr>
          <w:rFonts w:eastAsiaTheme="minorEastAsia"/>
          <w:sz w:val="18"/>
          <w:szCs w:val="18"/>
        </w:rPr>
        <w:t>cta el mismo día que dio inicio a las 1</w:t>
      </w:r>
      <w:r w:rsidR="007E3323">
        <w:rPr>
          <w:rFonts w:eastAsiaTheme="minorEastAsia"/>
          <w:sz w:val="18"/>
          <w:szCs w:val="18"/>
        </w:rPr>
        <w:t>2</w:t>
      </w:r>
      <w:r w:rsidR="009E1B22" w:rsidRPr="006F6D1F">
        <w:rPr>
          <w:rFonts w:eastAsiaTheme="minorEastAsia"/>
          <w:sz w:val="18"/>
          <w:szCs w:val="18"/>
        </w:rPr>
        <w:t>:</w:t>
      </w:r>
      <w:r w:rsidR="00795B90">
        <w:rPr>
          <w:rFonts w:eastAsiaTheme="minorEastAsia"/>
          <w:sz w:val="18"/>
          <w:szCs w:val="18"/>
        </w:rPr>
        <w:t>26</w:t>
      </w:r>
      <w:bookmarkStart w:id="1" w:name="_GoBack"/>
      <w:bookmarkEnd w:id="1"/>
      <w:r w:rsidR="009E1B22" w:rsidRPr="006F6D1F">
        <w:rPr>
          <w:rFonts w:eastAsiaTheme="minorEastAsia"/>
          <w:sz w:val="18"/>
          <w:szCs w:val="18"/>
        </w:rPr>
        <w:t xml:space="preserve"> horas, firmando de conformidad los que en ella intervinieron para los efectos legales y administrativos que haya lugar.</w:t>
      </w:r>
    </w:p>
    <w:p w14:paraId="7A22CEFE" w14:textId="5AEFEC8A" w:rsidR="00E3728B" w:rsidRPr="006F6D1F"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6F6D1F" w14:paraId="3F595740" w14:textId="77777777" w:rsidTr="00E90C0C">
        <w:trPr>
          <w:trHeight w:val="844"/>
        </w:trPr>
        <w:tc>
          <w:tcPr>
            <w:tcW w:w="2500" w:type="pct"/>
            <w:vAlign w:val="center"/>
          </w:tcPr>
          <w:p w14:paraId="69323DF4" w14:textId="77777777" w:rsidR="00906BBB" w:rsidRPr="006F6D1F" w:rsidRDefault="00906BBB" w:rsidP="00E90C0C">
            <w:pPr>
              <w:ind w:left="284"/>
              <w:jc w:val="center"/>
              <w:rPr>
                <w:smallCaps/>
                <w:sz w:val="18"/>
                <w:szCs w:val="18"/>
              </w:rPr>
            </w:pPr>
          </w:p>
          <w:p w14:paraId="477FBB31" w14:textId="0BB048FA" w:rsidR="00906BBB" w:rsidRPr="006F6D1F" w:rsidRDefault="00906BBB" w:rsidP="00E90C0C">
            <w:pPr>
              <w:ind w:left="284"/>
              <w:jc w:val="center"/>
              <w:rPr>
                <w:smallCaps/>
                <w:sz w:val="18"/>
                <w:szCs w:val="18"/>
              </w:rPr>
            </w:pPr>
          </w:p>
          <w:p w14:paraId="04EC59A5" w14:textId="77777777" w:rsidR="00E64DBB" w:rsidRPr="006F6D1F" w:rsidRDefault="00E64DBB" w:rsidP="00E90C0C">
            <w:pPr>
              <w:ind w:left="284"/>
              <w:jc w:val="center"/>
              <w:rPr>
                <w:smallCaps/>
                <w:sz w:val="18"/>
                <w:szCs w:val="18"/>
              </w:rPr>
            </w:pPr>
          </w:p>
          <w:p w14:paraId="666D617F" w14:textId="2C2CB35C" w:rsidR="00906BBB" w:rsidRPr="006F6D1F" w:rsidRDefault="00906BBB" w:rsidP="00E90C0C">
            <w:pPr>
              <w:ind w:left="284"/>
              <w:jc w:val="center"/>
              <w:rPr>
                <w:smallCaps/>
                <w:sz w:val="18"/>
                <w:szCs w:val="18"/>
              </w:rPr>
            </w:pPr>
          </w:p>
          <w:p w14:paraId="49E99581" w14:textId="77777777" w:rsidR="00E64DBB" w:rsidRPr="006F6D1F" w:rsidRDefault="00E64DBB" w:rsidP="00E90C0C">
            <w:pPr>
              <w:ind w:left="284"/>
              <w:jc w:val="center"/>
              <w:rPr>
                <w:smallCaps/>
                <w:sz w:val="18"/>
                <w:szCs w:val="18"/>
              </w:rPr>
            </w:pPr>
          </w:p>
          <w:p w14:paraId="0D424079" w14:textId="77777777" w:rsidR="00906BBB" w:rsidRPr="006F6D1F" w:rsidRDefault="00906BBB" w:rsidP="00E90C0C">
            <w:pPr>
              <w:ind w:left="284"/>
              <w:jc w:val="center"/>
              <w:rPr>
                <w:smallCaps/>
                <w:sz w:val="18"/>
                <w:szCs w:val="18"/>
              </w:rPr>
            </w:pPr>
          </w:p>
          <w:p w14:paraId="41B014AF" w14:textId="77777777" w:rsidR="00906BBB" w:rsidRPr="006F6D1F" w:rsidRDefault="00906BBB" w:rsidP="00E90C0C">
            <w:pPr>
              <w:ind w:left="284"/>
              <w:jc w:val="center"/>
              <w:rPr>
                <w:smallCaps/>
                <w:sz w:val="18"/>
                <w:szCs w:val="18"/>
              </w:rPr>
            </w:pPr>
          </w:p>
          <w:p w14:paraId="1B16564B" w14:textId="77777777" w:rsidR="00906BBB" w:rsidRPr="006F6D1F" w:rsidRDefault="00906BBB" w:rsidP="00E90C0C">
            <w:pPr>
              <w:ind w:left="284"/>
              <w:jc w:val="center"/>
              <w:rPr>
                <w:smallCaps/>
                <w:sz w:val="18"/>
                <w:szCs w:val="18"/>
              </w:rPr>
            </w:pPr>
            <w:r w:rsidRPr="006F6D1F">
              <w:rPr>
                <w:smallCaps/>
                <w:sz w:val="18"/>
                <w:szCs w:val="18"/>
              </w:rPr>
              <w:t>___________________________________</w:t>
            </w:r>
          </w:p>
          <w:p w14:paraId="42F9311F" w14:textId="77777777" w:rsidR="00906BBB" w:rsidRPr="006F6D1F" w:rsidRDefault="00906BBB" w:rsidP="00E90C0C">
            <w:pPr>
              <w:ind w:left="284"/>
              <w:jc w:val="center"/>
              <w:rPr>
                <w:smallCaps/>
                <w:sz w:val="18"/>
                <w:szCs w:val="18"/>
              </w:rPr>
            </w:pPr>
            <w:r w:rsidRPr="006F6D1F">
              <w:rPr>
                <w:smallCaps/>
                <w:sz w:val="18"/>
                <w:szCs w:val="18"/>
              </w:rPr>
              <w:t>L.C.P. Gildardo Flores Fregoso</w:t>
            </w:r>
          </w:p>
          <w:p w14:paraId="6CDE3CBD" w14:textId="77777777" w:rsidR="00906BBB" w:rsidRPr="006F6D1F" w:rsidRDefault="00906BBB" w:rsidP="00E90C0C">
            <w:pPr>
              <w:ind w:left="284"/>
              <w:jc w:val="center"/>
              <w:rPr>
                <w:smallCaps/>
                <w:sz w:val="18"/>
                <w:szCs w:val="18"/>
              </w:rPr>
            </w:pPr>
            <w:r w:rsidRPr="006F6D1F">
              <w:rPr>
                <w:smallCaps/>
                <w:sz w:val="18"/>
                <w:szCs w:val="18"/>
              </w:rPr>
              <w:t xml:space="preserve">Director de Recursos Materiales del O.P.D. </w:t>
            </w:r>
          </w:p>
          <w:p w14:paraId="24CD0DA2" w14:textId="77777777" w:rsidR="00906BBB" w:rsidRPr="006F6D1F" w:rsidRDefault="00906BBB" w:rsidP="00E90C0C">
            <w:pPr>
              <w:ind w:left="284"/>
              <w:jc w:val="center"/>
              <w:rPr>
                <w:smallCaps/>
                <w:sz w:val="18"/>
                <w:szCs w:val="18"/>
              </w:rPr>
            </w:pPr>
            <w:r w:rsidRPr="006F6D1F">
              <w:rPr>
                <w:smallCaps/>
                <w:sz w:val="18"/>
                <w:szCs w:val="18"/>
              </w:rPr>
              <w:t>Servicios de Salud Jalisco</w:t>
            </w:r>
          </w:p>
          <w:p w14:paraId="6990B3C6" w14:textId="77777777" w:rsidR="00906BBB" w:rsidRPr="006F6D1F" w:rsidRDefault="00906BBB" w:rsidP="00E90C0C">
            <w:pPr>
              <w:ind w:left="284"/>
              <w:jc w:val="center"/>
              <w:rPr>
                <w:smallCaps/>
                <w:sz w:val="18"/>
                <w:szCs w:val="18"/>
              </w:rPr>
            </w:pPr>
          </w:p>
        </w:tc>
        <w:tc>
          <w:tcPr>
            <w:tcW w:w="2500" w:type="pct"/>
            <w:vAlign w:val="center"/>
          </w:tcPr>
          <w:p w14:paraId="6F4DAE69" w14:textId="77777777" w:rsidR="00906BBB" w:rsidRPr="006F6D1F" w:rsidRDefault="00906BBB" w:rsidP="00E90C0C">
            <w:pPr>
              <w:ind w:left="284"/>
              <w:jc w:val="center"/>
              <w:rPr>
                <w:smallCaps/>
                <w:sz w:val="18"/>
                <w:szCs w:val="18"/>
                <w:lang w:val="en-US"/>
              </w:rPr>
            </w:pPr>
          </w:p>
          <w:p w14:paraId="44203D88" w14:textId="77777777" w:rsidR="00906BBB" w:rsidRPr="006F6D1F" w:rsidRDefault="00906BBB" w:rsidP="00E90C0C">
            <w:pPr>
              <w:ind w:left="284"/>
              <w:jc w:val="center"/>
              <w:rPr>
                <w:smallCaps/>
                <w:sz w:val="18"/>
                <w:szCs w:val="18"/>
                <w:lang w:val="en-US"/>
              </w:rPr>
            </w:pPr>
          </w:p>
          <w:p w14:paraId="345EBDC4" w14:textId="77777777" w:rsidR="00F3555B" w:rsidRPr="006F6D1F" w:rsidRDefault="00F3555B" w:rsidP="00E90C0C">
            <w:pPr>
              <w:ind w:left="284"/>
              <w:jc w:val="center"/>
              <w:rPr>
                <w:smallCaps/>
                <w:sz w:val="18"/>
                <w:szCs w:val="18"/>
                <w:lang w:val="en-US"/>
              </w:rPr>
            </w:pPr>
          </w:p>
          <w:p w14:paraId="65CB1EC3" w14:textId="3C681EBE" w:rsidR="00E64DBB" w:rsidRPr="006F6D1F" w:rsidRDefault="00E64DBB" w:rsidP="00E90C0C">
            <w:pPr>
              <w:ind w:left="284"/>
              <w:jc w:val="center"/>
              <w:rPr>
                <w:smallCaps/>
                <w:sz w:val="18"/>
                <w:szCs w:val="18"/>
                <w:lang w:val="en-US"/>
              </w:rPr>
            </w:pPr>
          </w:p>
          <w:p w14:paraId="01703B30" w14:textId="77777777" w:rsidR="00E64DBB" w:rsidRPr="006F6D1F" w:rsidRDefault="00E64DBB" w:rsidP="00E90C0C">
            <w:pPr>
              <w:ind w:left="284"/>
              <w:jc w:val="center"/>
              <w:rPr>
                <w:smallCaps/>
                <w:sz w:val="18"/>
                <w:szCs w:val="18"/>
                <w:lang w:val="en-US"/>
              </w:rPr>
            </w:pPr>
          </w:p>
          <w:p w14:paraId="33C7A51A" w14:textId="77777777" w:rsidR="00906BBB" w:rsidRPr="006F6D1F" w:rsidRDefault="00906BBB" w:rsidP="00E90C0C">
            <w:pPr>
              <w:ind w:left="284"/>
              <w:jc w:val="center"/>
              <w:rPr>
                <w:smallCaps/>
                <w:sz w:val="18"/>
                <w:szCs w:val="18"/>
                <w:lang w:val="en-US"/>
              </w:rPr>
            </w:pPr>
          </w:p>
          <w:p w14:paraId="0D159C95" w14:textId="77777777" w:rsidR="00906BBB" w:rsidRPr="006F6D1F" w:rsidRDefault="00906BBB" w:rsidP="00E90C0C">
            <w:pPr>
              <w:ind w:left="284"/>
              <w:jc w:val="center"/>
              <w:rPr>
                <w:smallCaps/>
                <w:sz w:val="18"/>
                <w:szCs w:val="18"/>
              </w:rPr>
            </w:pPr>
            <w:r w:rsidRPr="006F6D1F">
              <w:rPr>
                <w:smallCaps/>
                <w:sz w:val="18"/>
                <w:szCs w:val="18"/>
              </w:rPr>
              <w:t>___________________________________</w:t>
            </w:r>
          </w:p>
          <w:p w14:paraId="1124B435" w14:textId="77777777" w:rsidR="00906BBB" w:rsidRPr="006F6D1F" w:rsidRDefault="00906BBB" w:rsidP="00E90C0C">
            <w:pPr>
              <w:ind w:left="284"/>
              <w:jc w:val="center"/>
              <w:rPr>
                <w:smallCaps/>
                <w:sz w:val="18"/>
                <w:szCs w:val="18"/>
                <w:lang w:val="en-US"/>
              </w:rPr>
            </w:pPr>
            <w:r w:rsidRPr="006F6D1F">
              <w:rPr>
                <w:smallCaps/>
                <w:sz w:val="18"/>
                <w:szCs w:val="18"/>
                <w:lang w:val="en-US"/>
              </w:rPr>
              <w:t xml:space="preserve">Lic. Abraham Yasir Maciel Montoya </w:t>
            </w:r>
          </w:p>
          <w:p w14:paraId="482211F2" w14:textId="77777777" w:rsidR="00906BBB" w:rsidRPr="006F6D1F" w:rsidRDefault="00906BBB" w:rsidP="00E90C0C">
            <w:pPr>
              <w:tabs>
                <w:tab w:val="left" w:pos="2280"/>
              </w:tabs>
              <w:ind w:left="284"/>
              <w:jc w:val="center"/>
              <w:rPr>
                <w:smallCaps/>
                <w:sz w:val="18"/>
                <w:szCs w:val="18"/>
              </w:rPr>
            </w:pPr>
            <w:r w:rsidRPr="006F6D1F">
              <w:rPr>
                <w:smallCaps/>
                <w:sz w:val="18"/>
                <w:szCs w:val="18"/>
              </w:rPr>
              <w:t xml:space="preserve">Coordinador de Adquisiciones del O.P.D. </w:t>
            </w:r>
          </w:p>
          <w:p w14:paraId="5E174FB2" w14:textId="77777777" w:rsidR="00906BBB" w:rsidRPr="006F6D1F" w:rsidRDefault="00906BBB" w:rsidP="00E90C0C">
            <w:pPr>
              <w:tabs>
                <w:tab w:val="left" w:pos="2280"/>
              </w:tabs>
              <w:ind w:left="284"/>
              <w:jc w:val="center"/>
              <w:rPr>
                <w:sz w:val="18"/>
                <w:szCs w:val="18"/>
              </w:rPr>
            </w:pPr>
            <w:r w:rsidRPr="006F6D1F">
              <w:rPr>
                <w:smallCaps/>
                <w:sz w:val="18"/>
                <w:szCs w:val="18"/>
              </w:rPr>
              <w:t>Servicios de Salud Jalisco</w:t>
            </w:r>
          </w:p>
        </w:tc>
      </w:tr>
      <w:tr w:rsidR="00906BBB" w:rsidRPr="006F6D1F" w14:paraId="69FB5B91" w14:textId="77777777" w:rsidTr="00E90C0C">
        <w:trPr>
          <w:trHeight w:val="844"/>
        </w:trPr>
        <w:tc>
          <w:tcPr>
            <w:tcW w:w="2500" w:type="pct"/>
            <w:vAlign w:val="center"/>
          </w:tcPr>
          <w:p w14:paraId="61750831" w14:textId="1BF94D85" w:rsidR="00906BBB" w:rsidRDefault="00906BBB" w:rsidP="00E90C0C">
            <w:pPr>
              <w:jc w:val="center"/>
              <w:rPr>
                <w:smallCaps/>
                <w:sz w:val="18"/>
                <w:szCs w:val="18"/>
              </w:rPr>
            </w:pPr>
          </w:p>
          <w:p w14:paraId="461FB16C" w14:textId="48E6485C" w:rsidR="00553889" w:rsidRDefault="00553889" w:rsidP="00E90C0C">
            <w:pPr>
              <w:jc w:val="center"/>
              <w:rPr>
                <w:smallCaps/>
                <w:sz w:val="18"/>
                <w:szCs w:val="18"/>
              </w:rPr>
            </w:pPr>
          </w:p>
          <w:p w14:paraId="2674AF4A" w14:textId="363C0EF9" w:rsidR="00906BBB" w:rsidRPr="006F6D1F" w:rsidRDefault="00906BBB" w:rsidP="00E90C0C">
            <w:pPr>
              <w:jc w:val="center"/>
              <w:rPr>
                <w:smallCaps/>
                <w:sz w:val="18"/>
                <w:szCs w:val="18"/>
              </w:rPr>
            </w:pPr>
          </w:p>
          <w:p w14:paraId="39173ECC" w14:textId="77777777" w:rsidR="00D63D3B" w:rsidRPr="006F6D1F" w:rsidRDefault="00D63D3B" w:rsidP="00E90C0C">
            <w:pPr>
              <w:jc w:val="center"/>
              <w:rPr>
                <w:smallCaps/>
                <w:sz w:val="18"/>
                <w:szCs w:val="18"/>
              </w:rPr>
            </w:pPr>
          </w:p>
          <w:p w14:paraId="65757329" w14:textId="77777777" w:rsidR="00906BBB" w:rsidRPr="006F6D1F" w:rsidRDefault="00906BBB" w:rsidP="00E90C0C">
            <w:pPr>
              <w:jc w:val="center"/>
              <w:rPr>
                <w:smallCaps/>
                <w:sz w:val="18"/>
                <w:szCs w:val="18"/>
              </w:rPr>
            </w:pPr>
          </w:p>
          <w:p w14:paraId="65CFDE75" w14:textId="77777777" w:rsidR="00906BBB" w:rsidRPr="006F6D1F" w:rsidRDefault="00906BBB" w:rsidP="00E90C0C">
            <w:pPr>
              <w:jc w:val="center"/>
              <w:rPr>
                <w:smallCaps/>
                <w:sz w:val="18"/>
                <w:szCs w:val="18"/>
              </w:rPr>
            </w:pPr>
            <w:r w:rsidRPr="006F6D1F">
              <w:rPr>
                <w:smallCaps/>
                <w:sz w:val="18"/>
                <w:szCs w:val="18"/>
              </w:rPr>
              <w:t>_______________________________</w:t>
            </w:r>
          </w:p>
          <w:p w14:paraId="7296244A" w14:textId="77777777" w:rsidR="00906BBB" w:rsidRPr="006F6D1F" w:rsidRDefault="00906BBB" w:rsidP="00E90C0C">
            <w:pPr>
              <w:jc w:val="center"/>
              <w:rPr>
                <w:smallCaps/>
                <w:sz w:val="18"/>
                <w:szCs w:val="18"/>
              </w:rPr>
            </w:pPr>
            <w:r w:rsidRPr="006F6D1F">
              <w:rPr>
                <w:smallCaps/>
                <w:sz w:val="18"/>
                <w:szCs w:val="18"/>
              </w:rPr>
              <w:t>Lic. Abril Alejandra Ballina Aguiar</w:t>
            </w:r>
          </w:p>
          <w:p w14:paraId="04FB1968" w14:textId="77777777" w:rsidR="00906BBB" w:rsidRPr="006F6D1F" w:rsidRDefault="00906BBB" w:rsidP="00E90C0C">
            <w:pPr>
              <w:jc w:val="center"/>
              <w:rPr>
                <w:smallCaps/>
                <w:sz w:val="18"/>
                <w:szCs w:val="18"/>
              </w:rPr>
            </w:pPr>
            <w:r w:rsidRPr="006F6D1F">
              <w:rPr>
                <w:smallCaps/>
                <w:sz w:val="18"/>
                <w:szCs w:val="18"/>
              </w:rPr>
              <w:t>Representante del Órgano Interno de Control en el O.P.D. Servicios de Salud Jalisco</w:t>
            </w:r>
          </w:p>
        </w:tc>
        <w:tc>
          <w:tcPr>
            <w:tcW w:w="2500" w:type="pct"/>
            <w:vAlign w:val="center"/>
          </w:tcPr>
          <w:p w14:paraId="300A5B43" w14:textId="77777777" w:rsidR="00906BBB" w:rsidRPr="006F6D1F" w:rsidRDefault="00906BBB" w:rsidP="00E90C0C">
            <w:pPr>
              <w:jc w:val="center"/>
              <w:rPr>
                <w:smallCaps/>
                <w:sz w:val="18"/>
                <w:szCs w:val="18"/>
                <w:lang w:val="es-ES"/>
              </w:rPr>
            </w:pPr>
          </w:p>
          <w:p w14:paraId="14D629D3" w14:textId="77777777" w:rsidR="00906BBB" w:rsidRPr="006F6D1F" w:rsidRDefault="00906BBB" w:rsidP="00E90C0C">
            <w:pPr>
              <w:jc w:val="center"/>
              <w:rPr>
                <w:smallCaps/>
                <w:sz w:val="18"/>
                <w:szCs w:val="18"/>
                <w:lang w:val="es-ES"/>
              </w:rPr>
            </w:pPr>
          </w:p>
          <w:p w14:paraId="770F3BD8" w14:textId="631176CC" w:rsidR="00906BBB" w:rsidRDefault="00906BBB" w:rsidP="00E90C0C">
            <w:pPr>
              <w:jc w:val="center"/>
              <w:rPr>
                <w:smallCaps/>
                <w:sz w:val="18"/>
                <w:szCs w:val="18"/>
                <w:lang w:val="es-ES"/>
              </w:rPr>
            </w:pPr>
          </w:p>
          <w:p w14:paraId="149FC4B8" w14:textId="77777777" w:rsidR="00553889" w:rsidRPr="006F6D1F" w:rsidRDefault="00553889" w:rsidP="00E90C0C">
            <w:pPr>
              <w:jc w:val="center"/>
              <w:rPr>
                <w:smallCaps/>
                <w:sz w:val="18"/>
                <w:szCs w:val="18"/>
                <w:lang w:val="es-ES"/>
              </w:rPr>
            </w:pPr>
          </w:p>
          <w:p w14:paraId="1BA1E075" w14:textId="77777777" w:rsidR="00E64DBB" w:rsidRPr="006F6D1F" w:rsidRDefault="00E64DBB" w:rsidP="00E90C0C">
            <w:pPr>
              <w:jc w:val="center"/>
              <w:rPr>
                <w:smallCaps/>
                <w:sz w:val="18"/>
                <w:szCs w:val="18"/>
                <w:lang w:val="es-ES"/>
              </w:rPr>
            </w:pPr>
          </w:p>
          <w:p w14:paraId="1E77D684" w14:textId="77777777" w:rsidR="00906BBB" w:rsidRPr="006F6D1F" w:rsidRDefault="00906BBB" w:rsidP="00E90C0C">
            <w:pPr>
              <w:jc w:val="center"/>
              <w:rPr>
                <w:smallCaps/>
                <w:sz w:val="18"/>
                <w:szCs w:val="18"/>
                <w:lang w:val="es-ES"/>
              </w:rPr>
            </w:pPr>
          </w:p>
          <w:p w14:paraId="766D41F8" w14:textId="77777777" w:rsidR="00906BBB" w:rsidRPr="006F6D1F" w:rsidRDefault="00906BBB" w:rsidP="00E90C0C">
            <w:pPr>
              <w:jc w:val="center"/>
              <w:rPr>
                <w:smallCaps/>
                <w:sz w:val="18"/>
                <w:szCs w:val="18"/>
              </w:rPr>
            </w:pPr>
            <w:r w:rsidRPr="006F6D1F">
              <w:rPr>
                <w:smallCaps/>
                <w:sz w:val="18"/>
                <w:szCs w:val="18"/>
              </w:rPr>
              <w:t>_____________________________</w:t>
            </w:r>
          </w:p>
          <w:p w14:paraId="5888B3E3" w14:textId="77777777" w:rsidR="00906BBB" w:rsidRPr="006F6D1F" w:rsidRDefault="00906BBB" w:rsidP="00E90C0C">
            <w:pPr>
              <w:jc w:val="center"/>
              <w:rPr>
                <w:smallCaps/>
                <w:sz w:val="18"/>
                <w:szCs w:val="18"/>
              </w:rPr>
            </w:pPr>
            <w:r w:rsidRPr="006F6D1F">
              <w:rPr>
                <w:smallCaps/>
                <w:sz w:val="18"/>
                <w:szCs w:val="18"/>
              </w:rPr>
              <w:t xml:space="preserve">C. Luis Francisco López González </w:t>
            </w:r>
          </w:p>
          <w:p w14:paraId="0F6A01C8" w14:textId="77777777" w:rsidR="00906BBB" w:rsidRPr="006F6D1F" w:rsidRDefault="00906BBB" w:rsidP="00E90C0C">
            <w:pPr>
              <w:jc w:val="center"/>
              <w:rPr>
                <w:smallCaps/>
                <w:sz w:val="18"/>
                <w:szCs w:val="18"/>
              </w:rPr>
            </w:pPr>
            <w:r w:rsidRPr="006F6D1F">
              <w:rPr>
                <w:smallCaps/>
                <w:sz w:val="18"/>
                <w:szCs w:val="18"/>
              </w:rPr>
              <w:t>Servidor Público Designado por el Titular de la Unidad Centralizada de Compras</w:t>
            </w:r>
          </w:p>
          <w:p w14:paraId="70D301DC" w14:textId="77777777" w:rsidR="00906BBB" w:rsidRPr="006F6D1F" w:rsidRDefault="00906BBB" w:rsidP="00E90C0C">
            <w:pPr>
              <w:tabs>
                <w:tab w:val="left" w:pos="2280"/>
              </w:tabs>
              <w:jc w:val="center"/>
              <w:rPr>
                <w:rFonts w:eastAsiaTheme="minorEastAsia"/>
                <w:sz w:val="18"/>
                <w:szCs w:val="18"/>
              </w:rPr>
            </w:pPr>
          </w:p>
        </w:tc>
      </w:tr>
      <w:tr w:rsidR="00906BBB" w:rsidRPr="006F6D1F" w14:paraId="488D7577" w14:textId="77777777" w:rsidTr="00E90C0C">
        <w:trPr>
          <w:trHeight w:val="971"/>
        </w:trPr>
        <w:tc>
          <w:tcPr>
            <w:tcW w:w="5000" w:type="pct"/>
            <w:gridSpan w:val="2"/>
            <w:vAlign w:val="center"/>
          </w:tcPr>
          <w:p w14:paraId="66D3E6E7" w14:textId="77777777" w:rsidR="00906BBB" w:rsidRDefault="00906BBB" w:rsidP="00E90C0C">
            <w:pPr>
              <w:rPr>
                <w:smallCaps/>
                <w:sz w:val="18"/>
                <w:szCs w:val="18"/>
              </w:rPr>
            </w:pPr>
          </w:p>
          <w:p w14:paraId="6D26E9B6" w14:textId="77777777" w:rsidR="000A401B" w:rsidRDefault="000A401B" w:rsidP="00E90C0C">
            <w:pPr>
              <w:rPr>
                <w:smallCaps/>
                <w:sz w:val="18"/>
                <w:szCs w:val="18"/>
              </w:rPr>
            </w:pPr>
          </w:p>
          <w:p w14:paraId="35719467" w14:textId="77777777" w:rsidR="000A401B" w:rsidRDefault="000A401B" w:rsidP="00E90C0C">
            <w:pPr>
              <w:rPr>
                <w:smallCaps/>
                <w:sz w:val="18"/>
                <w:szCs w:val="18"/>
              </w:rPr>
            </w:pPr>
          </w:p>
          <w:p w14:paraId="6AF4B33F" w14:textId="08E0DC56" w:rsidR="000A401B" w:rsidRPr="006F6D1F" w:rsidRDefault="000A401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6F6D1F" w14:paraId="2B0DB561" w14:textId="77777777" w:rsidTr="00E90C0C">
        <w:tc>
          <w:tcPr>
            <w:tcW w:w="4414" w:type="dxa"/>
            <w:shd w:val="clear" w:color="auto" w:fill="D9D9D9" w:themeFill="background1" w:themeFillShade="D9"/>
          </w:tcPr>
          <w:p w14:paraId="0783846A" w14:textId="77777777" w:rsidR="00906BBB" w:rsidRPr="006F6D1F" w:rsidRDefault="00906BBB" w:rsidP="00E90C0C">
            <w:pPr>
              <w:tabs>
                <w:tab w:val="left" w:pos="2280"/>
              </w:tabs>
              <w:spacing w:line="276" w:lineRule="auto"/>
              <w:jc w:val="both"/>
              <w:rPr>
                <w:rFonts w:eastAsiaTheme="minorEastAsia"/>
                <w:b/>
                <w:sz w:val="18"/>
                <w:szCs w:val="18"/>
              </w:rPr>
            </w:pPr>
            <w:r w:rsidRPr="006F6D1F">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6F6D1F" w:rsidRDefault="00906BBB" w:rsidP="00E90C0C">
            <w:pPr>
              <w:tabs>
                <w:tab w:val="left" w:pos="2280"/>
              </w:tabs>
              <w:spacing w:line="276" w:lineRule="auto"/>
              <w:jc w:val="both"/>
              <w:rPr>
                <w:rFonts w:eastAsiaTheme="minorEastAsia"/>
                <w:b/>
                <w:sz w:val="18"/>
                <w:szCs w:val="18"/>
              </w:rPr>
            </w:pPr>
            <w:r w:rsidRPr="006F6D1F">
              <w:rPr>
                <w:rFonts w:eastAsiaTheme="minorEastAsia"/>
                <w:b/>
                <w:sz w:val="18"/>
                <w:szCs w:val="18"/>
              </w:rPr>
              <w:t>Firma</w:t>
            </w:r>
          </w:p>
        </w:tc>
      </w:tr>
      <w:tr w:rsidR="00906BBB" w:rsidRPr="006F6D1F" w14:paraId="2974E107" w14:textId="77777777" w:rsidTr="00624ABF">
        <w:trPr>
          <w:trHeight w:val="1100"/>
        </w:trPr>
        <w:tc>
          <w:tcPr>
            <w:tcW w:w="4414" w:type="dxa"/>
            <w:vAlign w:val="center"/>
          </w:tcPr>
          <w:p w14:paraId="6E90F580" w14:textId="2848C473" w:rsidR="009666B3" w:rsidRPr="00F5384D" w:rsidRDefault="00F5384D" w:rsidP="00F5384D">
            <w:pPr>
              <w:jc w:val="center"/>
              <w:rPr>
                <w:smallCaps/>
                <w:sz w:val="18"/>
                <w:szCs w:val="18"/>
              </w:rPr>
            </w:pPr>
            <w:r w:rsidRPr="00F5384D">
              <w:rPr>
                <w:smallCaps/>
                <w:sz w:val="18"/>
                <w:szCs w:val="18"/>
              </w:rPr>
              <w:t xml:space="preserve">Dr. </w:t>
            </w:r>
            <w:r w:rsidR="00DE7B6E">
              <w:rPr>
                <w:smallCaps/>
                <w:sz w:val="18"/>
                <w:szCs w:val="18"/>
              </w:rPr>
              <w:t>Felipe de Jesús R</w:t>
            </w:r>
            <w:r w:rsidR="007019CE">
              <w:rPr>
                <w:smallCaps/>
                <w:sz w:val="18"/>
                <w:szCs w:val="18"/>
              </w:rPr>
              <w:t>a</w:t>
            </w:r>
            <w:r w:rsidR="00DE7B6E">
              <w:rPr>
                <w:smallCaps/>
                <w:sz w:val="18"/>
                <w:szCs w:val="18"/>
              </w:rPr>
              <w:t>zo Ibarra</w:t>
            </w:r>
          </w:p>
          <w:p w14:paraId="797E02F0" w14:textId="344DC1EF" w:rsidR="00906BBB" w:rsidRPr="00F5384D" w:rsidRDefault="009666B3" w:rsidP="00F5384D">
            <w:pPr>
              <w:jc w:val="center"/>
              <w:rPr>
                <w:smallCaps/>
                <w:sz w:val="18"/>
                <w:szCs w:val="18"/>
              </w:rPr>
            </w:pPr>
            <w:r w:rsidRPr="00F5384D">
              <w:rPr>
                <w:smallCaps/>
                <w:sz w:val="18"/>
                <w:szCs w:val="18"/>
              </w:rPr>
              <w:t>Direc</w:t>
            </w:r>
            <w:r w:rsidR="00DE7B6E">
              <w:rPr>
                <w:smallCaps/>
                <w:sz w:val="18"/>
                <w:szCs w:val="18"/>
              </w:rPr>
              <w:t>tor de Participación Social</w:t>
            </w:r>
            <w:r w:rsidRPr="00F5384D">
              <w:rPr>
                <w:smallCaps/>
                <w:sz w:val="18"/>
                <w:szCs w:val="18"/>
              </w:rPr>
              <w:t xml:space="preserve"> del O.P.D. Servicios de Salud Jalisco</w:t>
            </w:r>
          </w:p>
        </w:tc>
        <w:tc>
          <w:tcPr>
            <w:tcW w:w="4414" w:type="dxa"/>
          </w:tcPr>
          <w:p w14:paraId="7243ADF1" w14:textId="77777777" w:rsidR="00906BBB" w:rsidRPr="006F6D1F" w:rsidRDefault="00906BBB" w:rsidP="00E90C0C">
            <w:pPr>
              <w:tabs>
                <w:tab w:val="left" w:pos="2280"/>
              </w:tabs>
              <w:spacing w:line="276" w:lineRule="auto"/>
              <w:jc w:val="both"/>
              <w:rPr>
                <w:rFonts w:eastAsiaTheme="minorEastAsia"/>
                <w:sz w:val="18"/>
                <w:szCs w:val="18"/>
              </w:rPr>
            </w:pPr>
          </w:p>
        </w:tc>
      </w:tr>
    </w:tbl>
    <w:p w14:paraId="55B07D09" w14:textId="77777777" w:rsidR="00553889" w:rsidRDefault="00553889" w:rsidP="00910C26">
      <w:pPr>
        <w:tabs>
          <w:tab w:val="left" w:pos="2280"/>
        </w:tabs>
        <w:spacing w:before="240" w:line="276" w:lineRule="auto"/>
        <w:jc w:val="both"/>
        <w:rPr>
          <w:rFonts w:eastAsiaTheme="minorEastAsia"/>
          <w:sz w:val="18"/>
          <w:szCs w:val="18"/>
        </w:rPr>
      </w:pPr>
    </w:p>
    <w:p w14:paraId="4AD96990" w14:textId="77777777" w:rsidR="00624005" w:rsidRPr="006F6D1F" w:rsidRDefault="00624005" w:rsidP="004E66B9">
      <w:pPr>
        <w:pStyle w:val="NormalWeb"/>
        <w:spacing w:before="0" w:beforeAutospacing="0" w:after="0" w:afterAutospacing="0"/>
        <w:ind w:left="-426"/>
        <w:jc w:val="both"/>
        <w:rPr>
          <w:rFonts w:ascii="Arial" w:hAnsi="Arial" w:cs="Arial"/>
          <w:color w:val="000000" w:themeColor="text1"/>
          <w:sz w:val="14"/>
          <w:szCs w:val="14"/>
        </w:rPr>
      </w:pPr>
    </w:p>
    <w:tbl>
      <w:tblPr>
        <w:tblStyle w:val="Tablaconcuadrcula"/>
        <w:tblW w:w="0" w:type="auto"/>
        <w:tblLook w:val="04A0" w:firstRow="1" w:lastRow="0" w:firstColumn="1" w:lastColumn="0" w:noHBand="0" w:noVBand="1"/>
      </w:tblPr>
      <w:tblGrid>
        <w:gridCol w:w="1298"/>
        <w:gridCol w:w="2674"/>
        <w:gridCol w:w="2407"/>
        <w:gridCol w:w="2449"/>
      </w:tblGrid>
      <w:tr w:rsidR="008C421F" w:rsidRPr="00DA410C" w14:paraId="3291473B" w14:textId="77777777" w:rsidTr="002339AF">
        <w:tc>
          <w:tcPr>
            <w:tcW w:w="1298" w:type="dxa"/>
            <w:shd w:val="clear" w:color="auto" w:fill="auto"/>
          </w:tcPr>
          <w:p w14:paraId="3E342D73" w14:textId="77777777" w:rsidR="008C421F" w:rsidRPr="008C7D7E" w:rsidRDefault="008C421F" w:rsidP="002339AF">
            <w:pPr>
              <w:jc w:val="center"/>
              <w:rPr>
                <w:b/>
                <w:sz w:val="18"/>
                <w:szCs w:val="18"/>
              </w:rPr>
            </w:pPr>
            <w:r w:rsidRPr="008C7D7E">
              <w:rPr>
                <w:b/>
                <w:sz w:val="18"/>
                <w:szCs w:val="18"/>
              </w:rPr>
              <w:t>Consecutivo</w:t>
            </w:r>
          </w:p>
        </w:tc>
        <w:tc>
          <w:tcPr>
            <w:tcW w:w="2674" w:type="dxa"/>
            <w:shd w:val="clear" w:color="auto" w:fill="auto"/>
          </w:tcPr>
          <w:p w14:paraId="72C07B6D" w14:textId="77777777" w:rsidR="008C421F" w:rsidRPr="008C7D7E" w:rsidRDefault="008C421F" w:rsidP="002339AF">
            <w:pPr>
              <w:jc w:val="center"/>
              <w:rPr>
                <w:b/>
                <w:sz w:val="18"/>
                <w:szCs w:val="18"/>
              </w:rPr>
            </w:pPr>
            <w:r w:rsidRPr="008C7D7E">
              <w:rPr>
                <w:b/>
                <w:sz w:val="18"/>
                <w:szCs w:val="18"/>
              </w:rPr>
              <w:t>Participante</w:t>
            </w:r>
          </w:p>
        </w:tc>
        <w:tc>
          <w:tcPr>
            <w:tcW w:w="2407" w:type="dxa"/>
            <w:shd w:val="clear" w:color="auto" w:fill="auto"/>
          </w:tcPr>
          <w:p w14:paraId="5D4BFEF4" w14:textId="77777777" w:rsidR="008C421F" w:rsidRPr="008C7D7E" w:rsidRDefault="008C421F" w:rsidP="002339AF">
            <w:pPr>
              <w:jc w:val="center"/>
              <w:rPr>
                <w:b/>
                <w:sz w:val="18"/>
                <w:szCs w:val="18"/>
              </w:rPr>
            </w:pPr>
            <w:r w:rsidRPr="008C7D7E">
              <w:rPr>
                <w:b/>
                <w:sz w:val="18"/>
                <w:szCs w:val="18"/>
              </w:rPr>
              <w:t>Representante</w:t>
            </w:r>
          </w:p>
        </w:tc>
        <w:tc>
          <w:tcPr>
            <w:tcW w:w="2449" w:type="dxa"/>
            <w:shd w:val="clear" w:color="auto" w:fill="auto"/>
          </w:tcPr>
          <w:p w14:paraId="4780C84F" w14:textId="77777777" w:rsidR="008C421F" w:rsidRPr="008C7D7E" w:rsidRDefault="008C421F" w:rsidP="002339AF">
            <w:pPr>
              <w:jc w:val="center"/>
              <w:rPr>
                <w:b/>
                <w:sz w:val="18"/>
                <w:szCs w:val="18"/>
              </w:rPr>
            </w:pPr>
            <w:r w:rsidRPr="008C7D7E">
              <w:rPr>
                <w:b/>
                <w:sz w:val="18"/>
                <w:szCs w:val="18"/>
              </w:rPr>
              <w:t>Firma</w:t>
            </w:r>
          </w:p>
        </w:tc>
      </w:tr>
      <w:tr w:rsidR="00222757" w:rsidRPr="00DA410C" w14:paraId="4E75E560" w14:textId="77777777" w:rsidTr="002339AF">
        <w:trPr>
          <w:trHeight w:val="856"/>
        </w:trPr>
        <w:tc>
          <w:tcPr>
            <w:tcW w:w="1298" w:type="dxa"/>
            <w:shd w:val="clear" w:color="auto" w:fill="auto"/>
            <w:vAlign w:val="center"/>
          </w:tcPr>
          <w:p w14:paraId="0A6675AF" w14:textId="77777777" w:rsidR="00222757" w:rsidRPr="008C7D7E" w:rsidRDefault="00222757" w:rsidP="00222757">
            <w:pPr>
              <w:spacing w:line="276" w:lineRule="auto"/>
              <w:jc w:val="center"/>
              <w:rPr>
                <w:sz w:val="18"/>
                <w:szCs w:val="18"/>
              </w:rPr>
            </w:pPr>
            <w:r w:rsidRPr="008C7D7E">
              <w:rPr>
                <w:sz w:val="18"/>
                <w:szCs w:val="18"/>
              </w:rPr>
              <w:t>1</w:t>
            </w:r>
          </w:p>
        </w:tc>
        <w:tc>
          <w:tcPr>
            <w:tcW w:w="2674" w:type="dxa"/>
            <w:shd w:val="clear" w:color="auto" w:fill="auto"/>
            <w:vAlign w:val="center"/>
          </w:tcPr>
          <w:p w14:paraId="17BD667C" w14:textId="296EFF65" w:rsidR="00222757" w:rsidRPr="008C7D7E" w:rsidRDefault="00222757" w:rsidP="00222757">
            <w:pPr>
              <w:spacing w:line="276" w:lineRule="auto"/>
              <w:jc w:val="center"/>
              <w:rPr>
                <w:sz w:val="18"/>
                <w:szCs w:val="18"/>
              </w:rPr>
            </w:pPr>
            <w:r w:rsidRPr="008C421F">
              <w:rPr>
                <w:sz w:val="18"/>
                <w:szCs w:val="18"/>
              </w:rPr>
              <w:t>AUTONOVA S.A. DE C.V</w:t>
            </w:r>
            <w:r>
              <w:rPr>
                <w:sz w:val="18"/>
                <w:szCs w:val="18"/>
              </w:rPr>
              <w:t>.</w:t>
            </w:r>
          </w:p>
        </w:tc>
        <w:tc>
          <w:tcPr>
            <w:tcW w:w="2407" w:type="dxa"/>
            <w:shd w:val="clear" w:color="auto" w:fill="auto"/>
            <w:vAlign w:val="center"/>
          </w:tcPr>
          <w:p w14:paraId="58116775" w14:textId="22488010" w:rsidR="00222757" w:rsidRPr="008C7D7E" w:rsidRDefault="00222757" w:rsidP="00222757">
            <w:pPr>
              <w:spacing w:line="276" w:lineRule="auto"/>
              <w:jc w:val="center"/>
              <w:rPr>
                <w:sz w:val="18"/>
                <w:szCs w:val="18"/>
              </w:rPr>
            </w:pPr>
            <w:r w:rsidRPr="008C421F">
              <w:rPr>
                <w:sz w:val="18"/>
                <w:szCs w:val="18"/>
              </w:rPr>
              <w:t xml:space="preserve">DORA ELENA MEZA </w:t>
            </w:r>
            <w:r>
              <w:rPr>
                <w:sz w:val="18"/>
                <w:szCs w:val="18"/>
              </w:rPr>
              <w:t>ALDANA</w:t>
            </w:r>
          </w:p>
        </w:tc>
        <w:tc>
          <w:tcPr>
            <w:tcW w:w="2449" w:type="dxa"/>
            <w:shd w:val="clear" w:color="auto" w:fill="auto"/>
            <w:vAlign w:val="center"/>
          </w:tcPr>
          <w:p w14:paraId="2EBAC720" w14:textId="77777777" w:rsidR="00222757" w:rsidRPr="008C7D7E" w:rsidRDefault="00222757" w:rsidP="00222757">
            <w:pPr>
              <w:spacing w:line="276" w:lineRule="auto"/>
              <w:jc w:val="center"/>
              <w:rPr>
                <w:sz w:val="18"/>
                <w:szCs w:val="18"/>
              </w:rPr>
            </w:pPr>
          </w:p>
        </w:tc>
      </w:tr>
      <w:tr w:rsidR="00222757" w:rsidRPr="00DA410C" w14:paraId="69E64904" w14:textId="77777777" w:rsidTr="002339AF">
        <w:trPr>
          <w:trHeight w:val="1122"/>
        </w:trPr>
        <w:tc>
          <w:tcPr>
            <w:tcW w:w="1298" w:type="dxa"/>
            <w:shd w:val="clear" w:color="auto" w:fill="auto"/>
            <w:vAlign w:val="center"/>
          </w:tcPr>
          <w:p w14:paraId="1BED6A0C" w14:textId="77777777" w:rsidR="00222757" w:rsidRPr="008C7D7E" w:rsidRDefault="00222757" w:rsidP="00222757">
            <w:pPr>
              <w:spacing w:line="276" w:lineRule="auto"/>
              <w:jc w:val="center"/>
              <w:rPr>
                <w:sz w:val="18"/>
                <w:szCs w:val="18"/>
              </w:rPr>
            </w:pPr>
            <w:r>
              <w:rPr>
                <w:sz w:val="18"/>
                <w:szCs w:val="18"/>
              </w:rPr>
              <w:t>2</w:t>
            </w:r>
          </w:p>
        </w:tc>
        <w:tc>
          <w:tcPr>
            <w:tcW w:w="2674" w:type="dxa"/>
            <w:shd w:val="clear" w:color="auto" w:fill="auto"/>
            <w:vAlign w:val="center"/>
          </w:tcPr>
          <w:p w14:paraId="7E09FD7C" w14:textId="09A159A7" w:rsidR="00222757" w:rsidRPr="008C7D7E" w:rsidRDefault="00222757" w:rsidP="00222757">
            <w:pPr>
              <w:spacing w:line="276" w:lineRule="auto"/>
              <w:jc w:val="center"/>
              <w:rPr>
                <w:sz w:val="18"/>
                <w:szCs w:val="18"/>
              </w:rPr>
            </w:pPr>
            <w:r w:rsidRPr="008C421F">
              <w:rPr>
                <w:sz w:val="18"/>
                <w:szCs w:val="18"/>
              </w:rPr>
              <w:t xml:space="preserve">NUEVA AUTOMOTRIZ OCCIDENTAL S.A. DE C.V., </w:t>
            </w:r>
          </w:p>
        </w:tc>
        <w:tc>
          <w:tcPr>
            <w:tcW w:w="2407" w:type="dxa"/>
            <w:shd w:val="clear" w:color="auto" w:fill="auto"/>
            <w:vAlign w:val="center"/>
          </w:tcPr>
          <w:p w14:paraId="604E87EA" w14:textId="24936977" w:rsidR="00222757" w:rsidRPr="008C7D7E" w:rsidRDefault="00222757" w:rsidP="00222757">
            <w:pPr>
              <w:spacing w:line="276" w:lineRule="auto"/>
              <w:jc w:val="center"/>
              <w:rPr>
                <w:sz w:val="18"/>
                <w:szCs w:val="18"/>
              </w:rPr>
            </w:pPr>
            <w:r w:rsidRPr="008C421F">
              <w:rPr>
                <w:sz w:val="18"/>
                <w:szCs w:val="18"/>
              </w:rPr>
              <w:t>RODOLFO GUARDADO ROMO</w:t>
            </w:r>
          </w:p>
        </w:tc>
        <w:tc>
          <w:tcPr>
            <w:tcW w:w="2449" w:type="dxa"/>
            <w:shd w:val="clear" w:color="auto" w:fill="auto"/>
            <w:vAlign w:val="center"/>
          </w:tcPr>
          <w:p w14:paraId="3FC0FE3D" w14:textId="77777777" w:rsidR="00222757" w:rsidRPr="008C7D7E" w:rsidRDefault="00222757" w:rsidP="00222757">
            <w:pPr>
              <w:spacing w:line="276" w:lineRule="auto"/>
              <w:jc w:val="center"/>
              <w:rPr>
                <w:sz w:val="18"/>
                <w:szCs w:val="18"/>
              </w:rPr>
            </w:pPr>
          </w:p>
        </w:tc>
      </w:tr>
      <w:tr w:rsidR="00222757" w:rsidRPr="00DA410C" w14:paraId="496ED475" w14:textId="77777777" w:rsidTr="002339AF">
        <w:trPr>
          <w:trHeight w:val="1122"/>
        </w:trPr>
        <w:tc>
          <w:tcPr>
            <w:tcW w:w="1298" w:type="dxa"/>
            <w:shd w:val="clear" w:color="auto" w:fill="auto"/>
            <w:vAlign w:val="center"/>
          </w:tcPr>
          <w:p w14:paraId="5EF1F296" w14:textId="43C8E035" w:rsidR="00222757" w:rsidRDefault="00222757" w:rsidP="00222757">
            <w:pPr>
              <w:spacing w:line="276" w:lineRule="auto"/>
              <w:jc w:val="center"/>
              <w:rPr>
                <w:sz w:val="18"/>
                <w:szCs w:val="18"/>
              </w:rPr>
            </w:pPr>
            <w:r>
              <w:rPr>
                <w:sz w:val="18"/>
                <w:szCs w:val="18"/>
              </w:rPr>
              <w:t>3</w:t>
            </w:r>
          </w:p>
        </w:tc>
        <w:tc>
          <w:tcPr>
            <w:tcW w:w="2674" w:type="dxa"/>
            <w:shd w:val="clear" w:color="auto" w:fill="auto"/>
            <w:vAlign w:val="center"/>
          </w:tcPr>
          <w:p w14:paraId="02F45CAE" w14:textId="2261E7C1" w:rsidR="00222757" w:rsidRPr="008C7D7E" w:rsidRDefault="00222757" w:rsidP="00222757">
            <w:pPr>
              <w:spacing w:line="276" w:lineRule="auto"/>
              <w:jc w:val="center"/>
              <w:rPr>
                <w:sz w:val="18"/>
                <w:szCs w:val="18"/>
              </w:rPr>
            </w:pPr>
            <w:r w:rsidRPr="008C421F">
              <w:rPr>
                <w:sz w:val="18"/>
                <w:szCs w:val="18"/>
              </w:rPr>
              <w:t>SOLANA MOTORS S.A. DE C.V.</w:t>
            </w:r>
          </w:p>
        </w:tc>
        <w:tc>
          <w:tcPr>
            <w:tcW w:w="2407" w:type="dxa"/>
            <w:shd w:val="clear" w:color="auto" w:fill="auto"/>
            <w:vAlign w:val="center"/>
          </w:tcPr>
          <w:p w14:paraId="7394402C" w14:textId="4B4D5A97" w:rsidR="00222757" w:rsidRPr="008C7D7E" w:rsidRDefault="00222757" w:rsidP="00222757">
            <w:pPr>
              <w:spacing w:line="276" w:lineRule="auto"/>
              <w:jc w:val="center"/>
              <w:rPr>
                <w:sz w:val="18"/>
                <w:szCs w:val="18"/>
              </w:rPr>
            </w:pPr>
            <w:r w:rsidRPr="008C421F">
              <w:rPr>
                <w:sz w:val="18"/>
                <w:szCs w:val="18"/>
              </w:rPr>
              <w:t>ALBERTO ALEJANDRO SILVA SÁNCHEZ</w:t>
            </w:r>
          </w:p>
        </w:tc>
        <w:tc>
          <w:tcPr>
            <w:tcW w:w="2449" w:type="dxa"/>
            <w:shd w:val="clear" w:color="auto" w:fill="auto"/>
            <w:vAlign w:val="center"/>
          </w:tcPr>
          <w:p w14:paraId="196EC456" w14:textId="77777777" w:rsidR="00222757" w:rsidRPr="008C7D7E" w:rsidRDefault="00222757" w:rsidP="00222757">
            <w:pPr>
              <w:spacing w:line="276" w:lineRule="auto"/>
              <w:jc w:val="center"/>
              <w:rPr>
                <w:sz w:val="18"/>
                <w:szCs w:val="18"/>
              </w:rPr>
            </w:pPr>
          </w:p>
        </w:tc>
      </w:tr>
    </w:tbl>
    <w:p w14:paraId="0DF9ECFB" w14:textId="5212A6B0" w:rsidR="00F742F1" w:rsidRDefault="00F742F1" w:rsidP="004E66B9">
      <w:pPr>
        <w:pStyle w:val="NormalWeb"/>
        <w:spacing w:before="0" w:beforeAutospacing="0" w:after="0" w:afterAutospacing="0"/>
        <w:ind w:left="-426"/>
        <w:jc w:val="both"/>
        <w:rPr>
          <w:rFonts w:ascii="Arial" w:hAnsi="Arial" w:cs="Arial"/>
          <w:color w:val="000000" w:themeColor="text1"/>
          <w:sz w:val="14"/>
          <w:szCs w:val="14"/>
        </w:rPr>
      </w:pPr>
    </w:p>
    <w:p w14:paraId="30919FD4" w14:textId="5DAD6573" w:rsidR="008C421F" w:rsidRDefault="008C421F" w:rsidP="004E66B9">
      <w:pPr>
        <w:pStyle w:val="NormalWeb"/>
        <w:spacing w:before="0" w:beforeAutospacing="0" w:after="0" w:afterAutospacing="0"/>
        <w:ind w:left="-426"/>
        <w:jc w:val="both"/>
        <w:rPr>
          <w:rFonts w:ascii="Arial" w:hAnsi="Arial" w:cs="Arial"/>
          <w:color w:val="000000" w:themeColor="text1"/>
          <w:sz w:val="14"/>
          <w:szCs w:val="14"/>
        </w:rPr>
      </w:pPr>
    </w:p>
    <w:p w14:paraId="1BC2EC43" w14:textId="1FEE8E0C" w:rsidR="008C421F" w:rsidRDefault="008C421F" w:rsidP="004E66B9">
      <w:pPr>
        <w:pStyle w:val="NormalWeb"/>
        <w:spacing w:before="0" w:beforeAutospacing="0" w:after="0" w:afterAutospacing="0"/>
        <w:ind w:left="-426"/>
        <w:jc w:val="both"/>
        <w:rPr>
          <w:rFonts w:ascii="Arial" w:hAnsi="Arial" w:cs="Arial"/>
          <w:color w:val="000000" w:themeColor="text1"/>
          <w:sz w:val="14"/>
          <w:szCs w:val="14"/>
        </w:rPr>
      </w:pPr>
    </w:p>
    <w:p w14:paraId="1DCC35AF" w14:textId="77777777" w:rsidR="008C421F" w:rsidRPr="006F6D1F" w:rsidRDefault="008C421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Pr="006F6D1F"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6F6D1F" w:rsidRDefault="004E66B9" w:rsidP="00906762">
      <w:pPr>
        <w:pStyle w:val="NormalWeb"/>
        <w:spacing w:before="0" w:beforeAutospacing="0" w:after="0" w:afterAutospacing="0"/>
        <w:ind w:left="-426"/>
        <w:jc w:val="both"/>
        <w:rPr>
          <w:rFonts w:ascii="Arial" w:hAnsi="Arial" w:cs="Arial"/>
          <w:sz w:val="14"/>
          <w:szCs w:val="14"/>
        </w:rPr>
      </w:pPr>
      <w:r w:rsidRPr="006F6D1F">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6F6D1F" w:rsidRDefault="00906762" w:rsidP="00906762">
      <w:pPr>
        <w:ind w:left="-426"/>
        <w:jc w:val="both"/>
        <w:rPr>
          <w:sz w:val="14"/>
          <w:szCs w:val="14"/>
        </w:rPr>
      </w:pPr>
      <w:r w:rsidRPr="006F6D1F">
        <w:rPr>
          <w:color w:val="000000" w:themeColor="text1"/>
          <w:sz w:val="14"/>
          <w:szCs w:val="14"/>
        </w:rPr>
        <w:t>P</w:t>
      </w:r>
      <w:r w:rsidR="004E66B9" w:rsidRPr="006F6D1F">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6F6D1F" w:rsidSect="00F5384D">
      <w:headerReference w:type="even" r:id="rId9"/>
      <w:headerReference w:type="default" r:id="rId10"/>
      <w:footerReference w:type="default" r:id="rId11"/>
      <w:headerReference w:type="first" r:id="rId12"/>
      <w:pgSz w:w="12240" w:h="15840"/>
      <w:pgMar w:top="2269"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5D76" w14:textId="77777777" w:rsidR="004834C9" w:rsidRDefault="004834C9" w:rsidP="00DE35AE">
      <w:r>
        <w:separator/>
      </w:r>
    </w:p>
  </w:endnote>
  <w:endnote w:type="continuationSeparator" w:id="0">
    <w:p w14:paraId="74F9B792" w14:textId="77777777" w:rsidR="004834C9" w:rsidRDefault="004834C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Calibri">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1111" w14:textId="77777777" w:rsidR="004834C9" w:rsidRDefault="004834C9" w:rsidP="00DE35AE">
      <w:r>
        <w:separator/>
      </w:r>
    </w:p>
  </w:footnote>
  <w:footnote w:type="continuationSeparator" w:id="0">
    <w:p w14:paraId="0C1ECEF8" w14:textId="77777777" w:rsidR="004834C9" w:rsidRDefault="004834C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4834C9">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1E14AF39"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4834C9">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5542DB">
          <w:rPr>
            <w:b/>
            <w:sz w:val="24"/>
            <w:szCs w:val="24"/>
          </w:rPr>
          <w:t>Licitación Pública Local LCCC 43068001-0</w:t>
        </w:r>
        <w:r w:rsidR="00D548CD">
          <w:rPr>
            <w:b/>
            <w:sz w:val="24"/>
            <w:szCs w:val="24"/>
          </w:rPr>
          <w:t>53</w:t>
        </w:r>
        <w:r w:rsidR="005542DB">
          <w:rPr>
            <w:b/>
            <w:sz w:val="24"/>
            <w:szCs w:val="24"/>
          </w:rPr>
          <w:t>-2020</w:t>
        </w:r>
        <w:r w:rsidR="007E3323">
          <w:rPr>
            <w:b/>
            <w:sz w:val="24"/>
            <w:szCs w:val="24"/>
          </w:rPr>
          <w:t xml:space="preserve"> SEGUNDA VUELTA</w:t>
        </w:r>
      </w:sdtContent>
    </w:sdt>
  </w:p>
  <w:p w14:paraId="4F4A4F0F" w14:textId="5049E328" w:rsidR="002D6DF6" w:rsidRDefault="004834C9" w:rsidP="00F3555B">
    <w:pPr>
      <w:pStyle w:val="Encabezado"/>
      <w:jc w:val="center"/>
    </w:pPr>
    <w:sdt>
      <w:sdtPr>
        <w:rPr>
          <w:rFonts w:eastAsia="Century Gothic"/>
          <w:b/>
          <w:smallCaps/>
          <w:color w:val="000000"/>
          <w:sz w:val="28"/>
          <w:szCs w:val="36"/>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D548CD" w:rsidRPr="00D548CD">
          <w:rPr>
            <w:rFonts w:eastAsia="Century Gothic"/>
            <w:b/>
            <w:smallCaps/>
            <w:color w:val="000000"/>
            <w:sz w:val="28"/>
            <w:szCs w:val="36"/>
          </w:rPr>
          <w:t>“ADQUISICIÓN DE VEHÍCULOS PARA DIVERSAS DIRECCIONES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4834C9">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7"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8"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0"/>
  </w:num>
  <w:num w:numId="3">
    <w:abstractNumId w:val="4"/>
  </w:num>
  <w:num w:numId="4">
    <w:abstractNumId w:val="8"/>
  </w:num>
  <w:num w:numId="5">
    <w:abstractNumId w:val="32"/>
  </w:num>
  <w:num w:numId="6">
    <w:abstractNumId w:val="3"/>
  </w:num>
  <w:num w:numId="7">
    <w:abstractNumId w:val="24"/>
  </w:num>
  <w:num w:numId="8">
    <w:abstractNumId w:val="13"/>
  </w:num>
  <w:num w:numId="9">
    <w:abstractNumId w:val="22"/>
  </w:num>
  <w:num w:numId="10">
    <w:abstractNumId w:val="31"/>
  </w:num>
  <w:num w:numId="11">
    <w:abstractNumId w:val="29"/>
  </w:num>
  <w:num w:numId="12">
    <w:abstractNumId w:val="7"/>
  </w:num>
  <w:num w:numId="13">
    <w:abstractNumId w:val="23"/>
  </w:num>
  <w:num w:numId="14">
    <w:abstractNumId w:val="15"/>
  </w:num>
  <w:num w:numId="15">
    <w:abstractNumId w:val="17"/>
  </w:num>
  <w:num w:numId="16">
    <w:abstractNumId w:val="2"/>
  </w:num>
  <w:num w:numId="17">
    <w:abstractNumId w:val="40"/>
  </w:num>
  <w:num w:numId="18">
    <w:abstractNumId w:val="0"/>
  </w:num>
  <w:num w:numId="19">
    <w:abstractNumId w:val="33"/>
  </w:num>
  <w:num w:numId="20">
    <w:abstractNumId w:val="26"/>
  </w:num>
  <w:num w:numId="21">
    <w:abstractNumId w:val="35"/>
  </w:num>
  <w:num w:numId="22">
    <w:abstractNumId w:val="43"/>
  </w:num>
  <w:num w:numId="23">
    <w:abstractNumId w:val="11"/>
  </w:num>
  <w:num w:numId="24">
    <w:abstractNumId w:val="20"/>
  </w:num>
  <w:num w:numId="25">
    <w:abstractNumId w:val="34"/>
  </w:num>
  <w:num w:numId="26">
    <w:abstractNumId w:val="42"/>
  </w:num>
  <w:num w:numId="27">
    <w:abstractNumId w:val="6"/>
  </w:num>
  <w:num w:numId="28">
    <w:abstractNumId w:val="21"/>
  </w:num>
  <w:num w:numId="29">
    <w:abstractNumId w:val="5"/>
  </w:num>
  <w:num w:numId="30">
    <w:abstractNumId w:val="16"/>
  </w:num>
  <w:num w:numId="31">
    <w:abstractNumId w:val="39"/>
  </w:num>
  <w:num w:numId="32">
    <w:abstractNumId w:val="12"/>
  </w:num>
  <w:num w:numId="33">
    <w:abstractNumId w:val="25"/>
  </w:num>
  <w:num w:numId="34">
    <w:abstractNumId w:val="14"/>
  </w:num>
  <w:num w:numId="35">
    <w:abstractNumId w:val="36"/>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7"/>
  </w:num>
  <w:num w:numId="40">
    <w:abstractNumId w:val="1"/>
  </w:num>
  <w:num w:numId="41">
    <w:abstractNumId w:val="28"/>
  </w:num>
  <w:num w:numId="42">
    <w:abstractNumId w:val="30"/>
  </w:num>
  <w:num w:numId="43">
    <w:abstractNumId w:val="19"/>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7DD0"/>
    <w:rsid w:val="0003543F"/>
    <w:rsid w:val="00036700"/>
    <w:rsid w:val="00040F91"/>
    <w:rsid w:val="000519AC"/>
    <w:rsid w:val="000523BA"/>
    <w:rsid w:val="00070306"/>
    <w:rsid w:val="000731A1"/>
    <w:rsid w:val="0008295B"/>
    <w:rsid w:val="000869DC"/>
    <w:rsid w:val="0009732E"/>
    <w:rsid w:val="00097F0A"/>
    <w:rsid w:val="000A1859"/>
    <w:rsid w:val="000A401B"/>
    <w:rsid w:val="000A491A"/>
    <w:rsid w:val="000B2E56"/>
    <w:rsid w:val="000B3B54"/>
    <w:rsid w:val="000B3E5F"/>
    <w:rsid w:val="000B4196"/>
    <w:rsid w:val="000C29C6"/>
    <w:rsid w:val="000C62A4"/>
    <w:rsid w:val="000C68F2"/>
    <w:rsid w:val="000D7628"/>
    <w:rsid w:val="000E11AB"/>
    <w:rsid w:val="000E1C9B"/>
    <w:rsid w:val="000E33DD"/>
    <w:rsid w:val="000E728F"/>
    <w:rsid w:val="000E7E1F"/>
    <w:rsid w:val="000F3ED8"/>
    <w:rsid w:val="00101071"/>
    <w:rsid w:val="001049DF"/>
    <w:rsid w:val="00106537"/>
    <w:rsid w:val="001127A6"/>
    <w:rsid w:val="001166D3"/>
    <w:rsid w:val="00120D48"/>
    <w:rsid w:val="00124F53"/>
    <w:rsid w:val="00125284"/>
    <w:rsid w:val="0013248A"/>
    <w:rsid w:val="00136BF7"/>
    <w:rsid w:val="001425AA"/>
    <w:rsid w:val="00142E55"/>
    <w:rsid w:val="00143A7C"/>
    <w:rsid w:val="00145A7C"/>
    <w:rsid w:val="00150B51"/>
    <w:rsid w:val="00155231"/>
    <w:rsid w:val="00156694"/>
    <w:rsid w:val="0016165C"/>
    <w:rsid w:val="00166D3E"/>
    <w:rsid w:val="00170664"/>
    <w:rsid w:val="0018458A"/>
    <w:rsid w:val="0018512B"/>
    <w:rsid w:val="00185507"/>
    <w:rsid w:val="001904CE"/>
    <w:rsid w:val="00191930"/>
    <w:rsid w:val="00194554"/>
    <w:rsid w:val="00194E46"/>
    <w:rsid w:val="001965EE"/>
    <w:rsid w:val="001A6C1E"/>
    <w:rsid w:val="001B15EA"/>
    <w:rsid w:val="001C7493"/>
    <w:rsid w:val="001D32C7"/>
    <w:rsid w:val="001D5248"/>
    <w:rsid w:val="001E5D00"/>
    <w:rsid w:val="001F20FC"/>
    <w:rsid w:val="001F421C"/>
    <w:rsid w:val="001F5BED"/>
    <w:rsid w:val="001F6399"/>
    <w:rsid w:val="001F6804"/>
    <w:rsid w:val="00204195"/>
    <w:rsid w:val="00204621"/>
    <w:rsid w:val="002130B7"/>
    <w:rsid w:val="00215A9F"/>
    <w:rsid w:val="00216DC5"/>
    <w:rsid w:val="00222757"/>
    <w:rsid w:val="002231D3"/>
    <w:rsid w:val="00223AEF"/>
    <w:rsid w:val="002255A4"/>
    <w:rsid w:val="00227111"/>
    <w:rsid w:val="00232A57"/>
    <w:rsid w:val="002359EA"/>
    <w:rsid w:val="002433A2"/>
    <w:rsid w:val="002515AC"/>
    <w:rsid w:val="0025462F"/>
    <w:rsid w:val="002561DC"/>
    <w:rsid w:val="002625BB"/>
    <w:rsid w:val="00262828"/>
    <w:rsid w:val="00263BB3"/>
    <w:rsid w:val="00264CBD"/>
    <w:rsid w:val="0026569B"/>
    <w:rsid w:val="00273570"/>
    <w:rsid w:val="002817CD"/>
    <w:rsid w:val="002962E8"/>
    <w:rsid w:val="002A1873"/>
    <w:rsid w:val="002A195F"/>
    <w:rsid w:val="002A43AE"/>
    <w:rsid w:val="002A5C46"/>
    <w:rsid w:val="002C0DE2"/>
    <w:rsid w:val="002C34E4"/>
    <w:rsid w:val="002C726C"/>
    <w:rsid w:val="002D27DC"/>
    <w:rsid w:val="002D6DF6"/>
    <w:rsid w:val="002E5F0C"/>
    <w:rsid w:val="002E6F0F"/>
    <w:rsid w:val="002E6F95"/>
    <w:rsid w:val="002E7930"/>
    <w:rsid w:val="002F0923"/>
    <w:rsid w:val="002F75C7"/>
    <w:rsid w:val="00302116"/>
    <w:rsid w:val="003061E8"/>
    <w:rsid w:val="00320EA4"/>
    <w:rsid w:val="00321D54"/>
    <w:rsid w:val="00335106"/>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79ED"/>
    <w:rsid w:val="003A3A17"/>
    <w:rsid w:val="003A4741"/>
    <w:rsid w:val="003A4E70"/>
    <w:rsid w:val="003A51B3"/>
    <w:rsid w:val="003B67AA"/>
    <w:rsid w:val="003B7D26"/>
    <w:rsid w:val="003D1BB7"/>
    <w:rsid w:val="003D3675"/>
    <w:rsid w:val="003D6AC5"/>
    <w:rsid w:val="003D76C2"/>
    <w:rsid w:val="003F4292"/>
    <w:rsid w:val="004016EE"/>
    <w:rsid w:val="004045D8"/>
    <w:rsid w:val="004052A7"/>
    <w:rsid w:val="00416729"/>
    <w:rsid w:val="0041685F"/>
    <w:rsid w:val="00420D9C"/>
    <w:rsid w:val="00424A6F"/>
    <w:rsid w:val="0043154B"/>
    <w:rsid w:val="0043271E"/>
    <w:rsid w:val="00432F9B"/>
    <w:rsid w:val="00433221"/>
    <w:rsid w:val="00433AB9"/>
    <w:rsid w:val="00433B2B"/>
    <w:rsid w:val="00441B33"/>
    <w:rsid w:val="00450657"/>
    <w:rsid w:val="00456CED"/>
    <w:rsid w:val="0046037B"/>
    <w:rsid w:val="0046393A"/>
    <w:rsid w:val="00471442"/>
    <w:rsid w:val="00471697"/>
    <w:rsid w:val="0047494E"/>
    <w:rsid w:val="00474BA4"/>
    <w:rsid w:val="00475B4B"/>
    <w:rsid w:val="00477420"/>
    <w:rsid w:val="00481B9E"/>
    <w:rsid w:val="0048288D"/>
    <w:rsid w:val="00483483"/>
    <w:rsid w:val="004834C9"/>
    <w:rsid w:val="0048685E"/>
    <w:rsid w:val="004902D9"/>
    <w:rsid w:val="00491B6E"/>
    <w:rsid w:val="0049225A"/>
    <w:rsid w:val="00496CA3"/>
    <w:rsid w:val="004A273B"/>
    <w:rsid w:val="004B72BF"/>
    <w:rsid w:val="004C318E"/>
    <w:rsid w:val="004C426F"/>
    <w:rsid w:val="004C47CC"/>
    <w:rsid w:val="004C553E"/>
    <w:rsid w:val="004D71DC"/>
    <w:rsid w:val="004E65AE"/>
    <w:rsid w:val="004E66B9"/>
    <w:rsid w:val="004F01F6"/>
    <w:rsid w:val="004F42F6"/>
    <w:rsid w:val="00504210"/>
    <w:rsid w:val="00513B08"/>
    <w:rsid w:val="00514316"/>
    <w:rsid w:val="005271E6"/>
    <w:rsid w:val="005276BE"/>
    <w:rsid w:val="00534FBD"/>
    <w:rsid w:val="00536E7D"/>
    <w:rsid w:val="00537AA4"/>
    <w:rsid w:val="00545399"/>
    <w:rsid w:val="00545D45"/>
    <w:rsid w:val="005502E2"/>
    <w:rsid w:val="00553889"/>
    <w:rsid w:val="005542DB"/>
    <w:rsid w:val="005550EA"/>
    <w:rsid w:val="00555379"/>
    <w:rsid w:val="005558F0"/>
    <w:rsid w:val="0056169C"/>
    <w:rsid w:val="005627D0"/>
    <w:rsid w:val="005643C9"/>
    <w:rsid w:val="005721FB"/>
    <w:rsid w:val="00576C75"/>
    <w:rsid w:val="005804BD"/>
    <w:rsid w:val="00591E47"/>
    <w:rsid w:val="00596A72"/>
    <w:rsid w:val="005A04D4"/>
    <w:rsid w:val="005A20D3"/>
    <w:rsid w:val="005A63B8"/>
    <w:rsid w:val="005A7CF0"/>
    <w:rsid w:val="005C51BE"/>
    <w:rsid w:val="005C7413"/>
    <w:rsid w:val="005E394A"/>
    <w:rsid w:val="005E5FDC"/>
    <w:rsid w:val="005F4D81"/>
    <w:rsid w:val="005F7F68"/>
    <w:rsid w:val="00600042"/>
    <w:rsid w:val="0061106A"/>
    <w:rsid w:val="006137A4"/>
    <w:rsid w:val="006152FC"/>
    <w:rsid w:val="00621478"/>
    <w:rsid w:val="00622A46"/>
    <w:rsid w:val="00624005"/>
    <w:rsid w:val="00624ABF"/>
    <w:rsid w:val="0062646A"/>
    <w:rsid w:val="0063289B"/>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C6FF5"/>
    <w:rsid w:val="006D08C6"/>
    <w:rsid w:val="006E57CF"/>
    <w:rsid w:val="006F2F2F"/>
    <w:rsid w:val="006F4B09"/>
    <w:rsid w:val="006F6D1F"/>
    <w:rsid w:val="007019CE"/>
    <w:rsid w:val="00705093"/>
    <w:rsid w:val="00713881"/>
    <w:rsid w:val="00714C8C"/>
    <w:rsid w:val="00720109"/>
    <w:rsid w:val="00722FED"/>
    <w:rsid w:val="007379A0"/>
    <w:rsid w:val="00737AC6"/>
    <w:rsid w:val="00740B7A"/>
    <w:rsid w:val="00743DB5"/>
    <w:rsid w:val="00743E76"/>
    <w:rsid w:val="00750655"/>
    <w:rsid w:val="00755354"/>
    <w:rsid w:val="00756077"/>
    <w:rsid w:val="00763897"/>
    <w:rsid w:val="00770BDE"/>
    <w:rsid w:val="00780E2B"/>
    <w:rsid w:val="00781348"/>
    <w:rsid w:val="007850AA"/>
    <w:rsid w:val="0078589F"/>
    <w:rsid w:val="00792F27"/>
    <w:rsid w:val="007936C2"/>
    <w:rsid w:val="00795B90"/>
    <w:rsid w:val="007A0EA6"/>
    <w:rsid w:val="007A2703"/>
    <w:rsid w:val="007A42E1"/>
    <w:rsid w:val="007A5C1F"/>
    <w:rsid w:val="007B051B"/>
    <w:rsid w:val="007B4BCE"/>
    <w:rsid w:val="007B543D"/>
    <w:rsid w:val="007B58B9"/>
    <w:rsid w:val="007B6FDA"/>
    <w:rsid w:val="007C2CCE"/>
    <w:rsid w:val="007C6AA3"/>
    <w:rsid w:val="007D0E6D"/>
    <w:rsid w:val="007E132F"/>
    <w:rsid w:val="007E3323"/>
    <w:rsid w:val="007E4130"/>
    <w:rsid w:val="007F478B"/>
    <w:rsid w:val="007F69FC"/>
    <w:rsid w:val="0080565B"/>
    <w:rsid w:val="00805BB9"/>
    <w:rsid w:val="00806B8E"/>
    <w:rsid w:val="00814072"/>
    <w:rsid w:val="008265FA"/>
    <w:rsid w:val="00844832"/>
    <w:rsid w:val="00854377"/>
    <w:rsid w:val="00855A27"/>
    <w:rsid w:val="008574CA"/>
    <w:rsid w:val="0086209F"/>
    <w:rsid w:val="008665F0"/>
    <w:rsid w:val="00877ACB"/>
    <w:rsid w:val="00881793"/>
    <w:rsid w:val="00886714"/>
    <w:rsid w:val="0089197A"/>
    <w:rsid w:val="008941AF"/>
    <w:rsid w:val="00896103"/>
    <w:rsid w:val="00896E36"/>
    <w:rsid w:val="008A67A1"/>
    <w:rsid w:val="008B43FB"/>
    <w:rsid w:val="008B7BBF"/>
    <w:rsid w:val="008C1F3C"/>
    <w:rsid w:val="008C421F"/>
    <w:rsid w:val="008C4F08"/>
    <w:rsid w:val="008E0C57"/>
    <w:rsid w:val="008E1CB6"/>
    <w:rsid w:val="008E24DF"/>
    <w:rsid w:val="008E28E8"/>
    <w:rsid w:val="008E2A8D"/>
    <w:rsid w:val="008E797B"/>
    <w:rsid w:val="008F55F7"/>
    <w:rsid w:val="00900AFA"/>
    <w:rsid w:val="00905773"/>
    <w:rsid w:val="00906762"/>
    <w:rsid w:val="00906BBB"/>
    <w:rsid w:val="0090746A"/>
    <w:rsid w:val="00910C26"/>
    <w:rsid w:val="00911A19"/>
    <w:rsid w:val="009142AF"/>
    <w:rsid w:val="00924F2C"/>
    <w:rsid w:val="00927A81"/>
    <w:rsid w:val="009323B1"/>
    <w:rsid w:val="00932EA5"/>
    <w:rsid w:val="009344C2"/>
    <w:rsid w:val="00946708"/>
    <w:rsid w:val="00951896"/>
    <w:rsid w:val="009633DE"/>
    <w:rsid w:val="009666B3"/>
    <w:rsid w:val="00976CC5"/>
    <w:rsid w:val="00980C78"/>
    <w:rsid w:val="009827BC"/>
    <w:rsid w:val="0098633E"/>
    <w:rsid w:val="00995948"/>
    <w:rsid w:val="00997751"/>
    <w:rsid w:val="009A0369"/>
    <w:rsid w:val="009A0A44"/>
    <w:rsid w:val="009A7A34"/>
    <w:rsid w:val="009D1515"/>
    <w:rsid w:val="009D3ACF"/>
    <w:rsid w:val="009D52EF"/>
    <w:rsid w:val="009E1B22"/>
    <w:rsid w:val="009E591D"/>
    <w:rsid w:val="009E6BEB"/>
    <w:rsid w:val="009E73E1"/>
    <w:rsid w:val="009F0954"/>
    <w:rsid w:val="009F2219"/>
    <w:rsid w:val="009F2FE4"/>
    <w:rsid w:val="00A00F18"/>
    <w:rsid w:val="00A11D67"/>
    <w:rsid w:val="00A122B2"/>
    <w:rsid w:val="00A15E95"/>
    <w:rsid w:val="00A31D30"/>
    <w:rsid w:val="00A35C2D"/>
    <w:rsid w:val="00A402B2"/>
    <w:rsid w:val="00A42185"/>
    <w:rsid w:val="00A43F2D"/>
    <w:rsid w:val="00A44BDA"/>
    <w:rsid w:val="00A502CC"/>
    <w:rsid w:val="00A52D08"/>
    <w:rsid w:val="00A6218B"/>
    <w:rsid w:val="00A62299"/>
    <w:rsid w:val="00A62B66"/>
    <w:rsid w:val="00A6632A"/>
    <w:rsid w:val="00A676DD"/>
    <w:rsid w:val="00A73D70"/>
    <w:rsid w:val="00A76DE2"/>
    <w:rsid w:val="00A77D4C"/>
    <w:rsid w:val="00A81C18"/>
    <w:rsid w:val="00A81E0B"/>
    <w:rsid w:val="00A84534"/>
    <w:rsid w:val="00A8538A"/>
    <w:rsid w:val="00A937E4"/>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7088"/>
    <w:rsid w:val="00B40269"/>
    <w:rsid w:val="00B42607"/>
    <w:rsid w:val="00B42E31"/>
    <w:rsid w:val="00B44594"/>
    <w:rsid w:val="00B4746D"/>
    <w:rsid w:val="00B626C4"/>
    <w:rsid w:val="00B66834"/>
    <w:rsid w:val="00B70B24"/>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788"/>
    <w:rsid w:val="00BE3DF8"/>
    <w:rsid w:val="00BE5FE4"/>
    <w:rsid w:val="00BF2161"/>
    <w:rsid w:val="00BF3B22"/>
    <w:rsid w:val="00C023E8"/>
    <w:rsid w:val="00C13713"/>
    <w:rsid w:val="00C2167C"/>
    <w:rsid w:val="00C232EB"/>
    <w:rsid w:val="00C2651E"/>
    <w:rsid w:val="00C32F20"/>
    <w:rsid w:val="00C378CE"/>
    <w:rsid w:val="00C41E62"/>
    <w:rsid w:val="00C4394A"/>
    <w:rsid w:val="00C46888"/>
    <w:rsid w:val="00C47235"/>
    <w:rsid w:val="00C50CEE"/>
    <w:rsid w:val="00C52447"/>
    <w:rsid w:val="00C556A3"/>
    <w:rsid w:val="00C64DBC"/>
    <w:rsid w:val="00C65FDC"/>
    <w:rsid w:val="00C704B7"/>
    <w:rsid w:val="00C736AC"/>
    <w:rsid w:val="00C73BDD"/>
    <w:rsid w:val="00C754D5"/>
    <w:rsid w:val="00C85D41"/>
    <w:rsid w:val="00C91DD4"/>
    <w:rsid w:val="00CA1CC0"/>
    <w:rsid w:val="00CA3EFA"/>
    <w:rsid w:val="00CA4D60"/>
    <w:rsid w:val="00CB0F8D"/>
    <w:rsid w:val="00CB7322"/>
    <w:rsid w:val="00CC2B07"/>
    <w:rsid w:val="00CD12F1"/>
    <w:rsid w:val="00CD2624"/>
    <w:rsid w:val="00CD4C23"/>
    <w:rsid w:val="00CD7531"/>
    <w:rsid w:val="00CE4A17"/>
    <w:rsid w:val="00CE6F62"/>
    <w:rsid w:val="00CF0633"/>
    <w:rsid w:val="00CF2A38"/>
    <w:rsid w:val="00CF4C3E"/>
    <w:rsid w:val="00D00C21"/>
    <w:rsid w:val="00D03845"/>
    <w:rsid w:val="00D03E80"/>
    <w:rsid w:val="00D051E7"/>
    <w:rsid w:val="00D069F8"/>
    <w:rsid w:val="00D166C1"/>
    <w:rsid w:val="00D2569E"/>
    <w:rsid w:val="00D4376E"/>
    <w:rsid w:val="00D44A14"/>
    <w:rsid w:val="00D461B2"/>
    <w:rsid w:val="00D548CD"/>
    <w:rsid w:val="00D5728B"/>
    <w:rsid w:val="00D57FF3"/>
    <w:rsid w:val="00D61395"/>
    <w:rsid w:val="00D617BD"/>
    <w:rsid w:val="00D63D3B"/>
    <w:rsid w:val="00D65F0C"/>
    <w:rsid w:val="00D708E7"/>
    <w:rsid w:val="00D71602"/>
    <w:rsid w:val="00D8596A"/>
    <w:rsid w:val="00D87204"/>
    <w:rsid w:val="00D87C66"/>
    <w:rsid w:val="00D87DE6"/>
    <w:rsid w:val="00D90B4F"/>
    <w:rsid w:val="00D9370C"/>
    <w:rsid w:val="00D96E11"/>
    <w:rsid w:val="00DA0691"/>
    <w:rsid w:val="00DA23A7"/>
    <w:rsid w:val="00DA410C"/>
    <w:rsid w:val="00DA45E8"/>
    <w:rsid w:val="00DB0D1F"/>
    <w:rsid w:val="00DB4021"/>
    <w:rsid w:val="00DC2A94"/>
    <w:rsid w:val="00DD70A9"/>
    <w:rsid w:val="00DE038B"/>
    <w:rsid w:val="00DE1428"/>
    <w:rsid w:val="00DE35AE"/>
    <w:rsid w:val="00DE3B2F"/>
    <w:rsid w:val="00DE7B6E"/>
    <w:rsid w:val="00DF0254"/>
    <w:rsid w:val="00DF276D"/>
    <w:rsid w:val="00E12623"/>
    <w:rsid w:val="00E12A96"/>
    <w:rsid w:val="00E146C5"/>
    <w:rsid w:val="00E27853"/>
    <w:rsid w:val="00E300C3"/>
    <w:rsid w:val="00E330A4"/>
    <w:rsid w:val="00E360EA"/>
    <w:rsid w:val="00E3728B"/>
    <w:rsid w:val="00E37B24"/>
    <w:rsid w:val="00E477F2"/>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409D"/>
    <w:rsid w:val="00EB6496"/>
    <w:rsid w:val="00EC541F"/>
    <w:rsid w:val="00EC77B3"/>
    <w:rsid w:val="00ED06C7"/>
    <w:rsid w:val="00ED2A3C"/>
    <w:rsid w:val="00ED3536"/>
    <w:rsid w:val="00ED49F9"/>
    <w:rsid w:val="00EE651C"/>
    <w:rsid w:val="00EE75B1"/>
    <w:rsid w:val="00EE7CA6"/>
    <w:rsid w:val="00F14D64"/>
    <w:rsid w:val="00F1792C"/>
    <w:rsid w:val="00F21B8F"/>
    <w:rsid w:val="00F2630A"/>
    <w:rsid w:val="00F27E85"/>
    <w:rsid w:val="00F30468"/>
    <w:rsid w:val="00F32547"/>
    <w:rsid w:val="00F3555B"/>
    <w:rsid w:val="00F3582A"/>
    <w:rsid w:val="00F35CBA"/>
    <w:rsid w:val="00F42C3A"/>
    <w:rsid w:val="00F430EB"/>
    <w:rsid w:val="00F431F7"/>
    <w:rsid w:val="00F5384D"/>
    <w:rsid w:val="00F543FF"/>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3378"/>
    <w:rsid w:val="00FE345B"/>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TableContents">
    <w:name w:val="Table Contents"/>
    <w:basedOn w:val="Normal"/>
    <w:rsid w:val="00927A81"/>
    <w:pPr>
      <w:suppressLineNumbers/>
      <w:suppressAutoHyphens/>
      <w:autoSpaceDE/>
      <w:textAlignment w:val="baseline"/>
    </w:pPr>
    <w:rPr>
      <w:rFonts w:ascii="Times New Roman" w:eastAsia="SimSu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4161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Calibri">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521E3"/>
    <w:rsid w:val="000816C1"/>
    <w:rsid w:val="000A2D15"/>
    <w:rsid w:val="000E2A7F"/>
    <w:rsid w:val="00130224"/>
    <w:rsid w:val="00132FEC"/>
    <w:rsid w:val="001358E9"/>
    <w:rsid w:val="00154967"/>
    <w:rsid w:val="00227E0B"/>
    <w:rsid w:val="002424CA"/>
    <w:rsid w:val="00257FEE"/>
    <w:rsid w:val="00281BA1"/>
    <w:rsid w:val="002D4C37"/>
    <w:rsid w:val="00313435"/>
    <w:rsid w:val="00321255"/>
    <w:rsid w:val="003267D0"/>
    <w:rsid w:val="00332249"/>
    <w:rsid w:val="00355377"/>
    <w:rsid w:val="0039599C"/>
    <w:rsid w:val="003970E7"/>
    <w:rsid w:val="003F29F3"/>
    <w:rsid w:val="004435A2"/>
    <w:rsid w:val="00443B97"/>
    <w:rsid w:val="00445782"/>
    <w:rsid w:val="00455B56"/>
    <w:rsid w:val="004B4818"/>
    <w:rsid w:val="004D43D7"/>
    <w:rsid w:val="004D5937"/>
    <w:rsid w:val="004D5B76"/>
    <w:rsid w:val="004F6CB3"/>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31F8"/>
    <w:rsid w:val="00755590"/>
    <w:rsid w:val="00763B86"/>
    <w:rsid w:val="007740AF"/>
    <w:rsid w:val="007A599A"/>
    <w:rsid w:val="007A6EA7"/>
    <w:rsid w:val="007B18FE"/>
    <w:rsid w:val="007D1ED7"/>
    <w:rsid w:val="007E540A"/>
    <w:rsid w:val="007E6B1E"/>
    <w:rsid w:val="008143AD"/>
    <w:rsid w:val="00817A1D"/>
    <w:rsid w:val="008712E1"/>
    <w:rsid w:val="00876319"/>
    <w:rsid w:val="008B6A9B"/>
    <w:rsid w:val="008C196B"/>
    <w:rsid w:val="008C671E"/>
    <w:rsid w:val="00904C43"/>
    <w:rsid w:val="00907496"/>
    <w:rsid w:val="00972FB8"/>
    <w:rsid w:val="00980BF3"/>
    <w:rsid w:val="00A36624"/>
    <w:rsid w:val="00A44612"/>
    <w:rsid w:val="00A56934"/>
    <w:rsid w:val="00AC2139"/>
    <w:rsid w:val="00AD2653"/>
    <w:rsid w:val="00B0266A"/>
    <w:rsid w:val="00B368A4"/>
    <w:rsid w:val="00B4765D"/>
    <w:rsid w:val="00B476F0"/>
    <w:rsid w:val="00B861DB"/>
    <w:rsid w:val="00C47DFF"/>
    <w:rsid w:val="00CE2DCC"/>
    <w:rsid w:val="00D139BC"/>
    <w:rsid w:val="00D30B47"/>
    <w:rsid w:val="00D5642B"/>
    <w:rsid w:val="00E136B6"/>
    <w:rsid w:val="00EA37CD"/>
    <w:rsid w:val="00ED6EB7"/>
    <w:rsid w:val="00FB1136"/>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C4554-845B-4EF6-8CCC-B9977956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6</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43068001-053-2020 SEGUNDA VUELTA</dc:subject>
  <dc:creator>Arturo Cuauhtemoc Salinas Vazquez</dc:creator>
  <cp:keywords/>
  <dc:description/>
  <cp:lastModifiedBy>Dirección Administración</cp:lastModifiedBy>
  <cp:revision>225</cp:revision>
  <cp:lastPrinted>2020-10-09T00:52:00Z</cp:lastPrinted>
  <dcterms:created xsi:type="dcterms:W3CDTF">2019-06-26T17:36:00Z</dcterms:created>
  <dcterms:modified xsi:type="dcterms:W3CDTF">2020-12-03T17:56:00Z</dcterms:modified>
  <cp:category>“ADQUISICIÓN DE VEHÍCULOS PARA DIVERSAS DIRECCIONES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