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ANEXO 3</w:t>
      </w:r>
    </w:p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LICITACIÓN PÚBLICA LOCAL SIN CONCURRENCIA DEL COMITÉ LPLSCC/REPSS/006/2019</w:t>
      </w:r>
      <w:r w:rsidRPr="0034264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  <w:highlight w:val="yellow"/>
        </w:rPr>
      </w:pPr>
    </w:p>
    <w:p w:rsidR="00D97D25" w:rsidRPr="0017186F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“ADQUISICIÓN DE SERVICIO DE CONTROL DE FAUNA NOCIVA PARA INMUEBLES DEL OPD REPSS JALISCO”</w:t>
      </w:r>
    </w:p>
    <w:p w:rsidR="00D97D25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Guadalajara Jalisco, </w:t>
      </w:r>
      <w:proofErr w:type="gramStart"/>
      <w:r>
        <w:rPr>
          <w:rFonts w:ascii="Calibri" w:eastAsia="Calibri" w:hAnsi="Calibri" w:cs="Calibri"/>
          <w:sz w:val="18"/>
          <w:szCs w:val="18"/>
        </w:rPr>
        <w:t>a  _</w:t>
      </w:r>
      <w:proofErr w:type="gramEnd"/>
      <w:r>
        <w:rPr>
          <w:rFonts w:ascii="Calibri" w:eastAsia="Calibri" w:hAnsi="Calibri" w:cs="Calibri"/>
          <w:sz w:val="18"/>
          <w:szCs w:val="18"/>
        </w:rPr>
        <w:t>__ de ____ del 2019.</w:t>
      </w:r>
    </w:p>
    <w:p w:rsidR="00D97D25" w:rsidRDefault="00D97D25" w:rsidP="00D97D25">
      <w:pPr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PROPUESTA ECONÓMICA</w:t>
      </w:r>
    </w:p>
    <w:p w:rsidR="00D97D25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tbl>
      <w:tblPr>
        <w:tblW w:w="9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929"/>
        <w:gridCol w:w="990"/>
        <w:gridCol w:w="1470"/>
        <w:gridCol w:w="1627"/>
        <w:gridCol w:w="1410"/>
        <w:gridCol w:w="1547"/>
      </w:tblGrid>
      <w:tr w:rsidR="00D97D25" w:rsidTr="00D97D25">
        <w:trPr>
          <w:trHeight w:val="240"/>
        </w:trPr>
        <w:tc>
          <w:tcPr>
            <w:tcW w:w="1039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Partida</w:t>
            </w:r>
          </w:p>
        </w:tc>
        <w:tc>
          <w:tcPr>
            <w:tcW w:w="929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6"/>
                <w:szCs w:val="18"/>
              </w:rPr>
              <w:t>Cantidad</w:t>
            </w:r>
          </w:p>
        </w:tc>
        <w:tc>
          <w:tcPr>
            <w:tcW w:w="990" w:type="dxa"/>
            <w:shd w:val="clear" w:color="auto" w:fill="EFEFEF"/>
          </w:tcPr>
          <w:p w:rsidR="00D97D25" w:rsidRP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1470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Artículo</w:t>
            </w:r>
          </w:p>
        </w:tc>
        <w:tc>
          <w:tcPr>
            <w:tcW w:w="1627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410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Precio Unitario</w:t>
            </w:r>
          </w:p>
        </w:tc>
        <w:tc>
          <w:tcPr>
            <w:tcW w:w="1547" w:type="dxa"/>
            <w:shd w:val="clear" w:color="auto" w:fill="EFEFEF"/>
          </w:tcPr>
          <w:p w:rsidR="00D97D25" w:rsidRPr="00D97D25" w:rsidRDefault="00D97D25" w:rsidP="00643EB7">
            <w:pPr>
              <w:rPr>
                <w:b/>
                <w:sz w:val="18"/>
                <w:szCs w:val="18"/>
              </w:rPr>
            </w:pPr>
            <w:r w:rsidRPr="00D97D25">
              <w:rPr>
                <w:b/>
                <w:sz w:val="18"/>
                <w:szCs w:val="18"/>
              </w:rPr>
              <w:t>Importe</w:t>
            </w:r>
            <w:r w:rsidRPr="00D97D25">
              <w:rPr>
                <w:b/>
                <w:sz w:val="18"/>
                <w:szCs w:val="18"/>
              </w:rPr>
              <w:t xml:space="preserve"> Mensual</w:t>
            </w:r>
          </w:p>
        </w:tc>
      </w:tr>
      <w:tr w:rsidR="00D97D25" w:rsidTr="00D97D25">
        <w:trPr>
          <w:trHeight w:val="320"/>
        </w:trPr>
        <w:tc>
          <w:tcPr>
            <w:tcW w:w="103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</w:t>
            </w:r>
          </w:p>
        </w:tc>
        <w:tc>
          <w:tcPr>
            <w:tcW w:w="147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</w:tr>
      <w:tr w:rsidR="00D97D25" w:rsidTr="00D97D25">
        <w:trPr>
          <w:trHeight w:val="320"/>
        </w:trPr>
        <w:tc>
          <w:tcPr>
            <w:tcW w:w="103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</w:t>
            </w:r>
          </w:p>
        </w:tc>
        <w:tc>
          <w:tcPr>
            <w:tcW w:w="147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</w:tr>
      <w:tr w:rsidR="00D97D25" w:rsidTr="00D97D25">
        <w:trPr>
          <w:trHeight w:val="320"/>
        </w:trPr>
        <w:tc>
          <w:tcPr>
            <w:tcW w:w="103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D97D25" w:rsidRDefault="00D97D25" w:rsidP="0064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</w:t>
            </w:r>
          </w:p>
        </w:tc>
        <w:tc>
          <w:tcPr>
            <w:tcW w:w="147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D97D25" w:rsidRDefault="00D97D25" w:rsidP="00643EB7">
            <w:pPr>
              <w:rPr>
                <w:b/>
                <w:sz w:val="18"/>
                <w:szCs w:val="18"/>
              </w:rPr>
            </w:pPr>
          </w:p>
        </w:tc>
      </w:tr>
    </w:tbl>
    <w:p w:rsidR="00D97D25" w:rsidRDefault="00D97D25" w:rsidP="00D97D25">
      <w:pPr>
        <w:rPr>
          <w:rFonts w:ascii="Calibri" w:eastAsia="Calibri" w:hAnsi="Calibri" w:cs="Calibri"/>
          <w:b/>
          <w:smallCaps/>
          <w:sz w:val="18"/>
          <w:szCs w:val="18"/>
        </w:rPr>
      </w:pPr>
    </w:p>
    <w:tbl>
      <w:tblPr>
        <w:tblW w:w="3210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509"/>
      </w:tblGrid>
      <w:tr w:rsidR="00D97D25" w:rsidRPr="00723E98" w:rsidTr="00D97D25">
        <w:trPr>
          <w:trHeight w:val="243"/>
        </w:trPr>
        <w:tc>
          <w:tcPr>
            <w:tcW w:w="1701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23E98">
              <w:rPr>
                <w:b/>
                <w:smallCaps/>
                <w:sz w:val="18"/>
                <w:szCs w:val="18"/>
              </w:rPr>
              <w:t>Subtotal</w:t>
            </w:r>
          </w:p>
        </w:tc>
        <w:tc>
          <w:tcPr>
            <w:tcW w:w="1509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D97D25" w:rsidRPr="00723E98" w:rsidTr="00D97D25">
        <w:trPr>
          <w:trHeight w:val="262"/>
        </w:trPr>
        <w:tc>
          <w:tcPr>
            <w:tcW w:w="1701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23E98">
              <w:rPr>
                <w:b/>
                <w:smallCaps/>
                <w:sz w:val="18"/>
                <w:szCs w:val="18"/>
              </w:rPr>
              <w:t>IVA</w:t>
            </w:r>
          </w:p>
        </w:tc>
        <w:tc>
          <w:tcPr>
            <w:tcW w:w="1509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D97D25" w:rsidRPr="00723E98" w:rsidTr="00D97D25">
        <w:trPr>
          <w:trHeight w:val="243"/>
        </w:trPr>
        <w:tc>
          <w:tcPr>
            <w:tcW w:w="1701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proofErr w:type="gramStart"/>
            <w:r w:rsidRPr="00723E98">
              <w:rPr>
                <w:b/>
                <w:smallCaps/>
                <w:sz w:val="18"/>
                <w:szCs w:val="18"/>
              </w:rPr>
              <w:t>total</w:t>
            </w:r>
            <w:proofErr w:type="gramEnd"/>
            <w:r w:rsidRPr="00723E98">
              <w:rPr>
                <w:b/>
                <w:smallCaps/>
                <w:sz w:val="18"/>
                <w:szCs w:val="18"/>
              </w:rPr>
              <w:t xml:space="preserve"> por Mes</w:t>
            </w:r>
          </w:p>
        </w:tc>
        <w:tc>
          <w:tcPr>
            <w:tcW w:w="1509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bookmarkEnd w:id="0"/>
      <w:tr w:rsidR="00D97D25" w:rsidRPr="00723E98" w:rsidTr="00D97D25">
        <w:trPr>
          <w:trHeight w:val="262"/>
        </w:trPr>
        <w:tc>
          <w:tcPr>
            <w:tcW w:w="1701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23E98">
              <w:rPr>
                <w:b/>
                <w:smallCaps/>
                <w:sz w:val="18"/>
                <w:szCs w:val="18"/>
              </w:rPr>
              <w:t>N</w:t>
            </w:r>
            <w:r>
              <w:rPr>
                <w:b/>
                <w:smallCaps/>
                <w:sz w:val="18"/>
                <w:szCs w:val="18"/>
              </w:rPr>
              <w:t>ú</w:t>
            </w:r>
            <w:r w:rsidRPr="00723E98">
              <w:rPr>
                <w:b/>
                <w:smallCaps/>
                <w:sz w:val="18"/>
                <w:szCs w:val="18"/>
              </w:rPr>
              <w:t>mero de Meses</w:t>
            </w:r>
          </w:p>
        </w:tc>
        <w:tc>
          <w:tcPr>
            <w:tcW w:w="1509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D97D25" w:rsidRPr="00CC0D51" w:rsidTr="00D97D25">
        <w:trPr>
          <w:trHeight w:val="243"/>
        </w:trPr>
        <w:tc>
          <w:tcPr>
            <w:tcW w:w="1701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23E98">
              <w:rPr>
                <w:b/>
                <w:smallCaps/>
                <w:sz w:val="18"/>
                <w:szCs w:val="18"/>
              </w:rPr>
              <w:t>Importe Total</w:t>
            </w:r>
          </w:p>
        </w:tc>
        <w:tc>
          <w:tcPr>
            <w:tcW w:w="1509" w:type="dxa"/>
          </w:tcPr>
          <w:p w:rsidR="00D97D25" w:rsidRPr="00723E98" w:rsidRDefault="00D97D25" w:rsidP="00643EB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:rsidR="00D97D25" w:rsidRDefault="00D97D25" w:rsidP="00D97D25">
      <w:pPr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97D25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</w:p>
    <w:p w:rsidR="00D97D25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CANTIDAD CON LETRA:</w:t>
      </w:r>
    </w:p>
    <w:p w:rsidR="00D97D25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</w:p>
    <w:p w:rsidR="00D97D25" w:rsidRPr="007C605C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  <w:r w:rsidRPr="007C605C">
        <w:rPr>
          <w:rFonts w:ascii="Calibri" w:eastAsia="Calibri" w:hAnsi="Calibri" w:cs="Calibri"/>
          <w:b/>
          <w:sz w:val="18"/>
          <w:szCs w:val="18"/>
        </w:rPr>
        <w:t xml:space="preserve">TIEMPO DE ENTREGA:  </w:t>
      </w:r>
    </w:p>
    <w:p w:rsidR="00D97D25" w:rsidRPr="007C605C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  <w:r w:rsidRPr="007C605C">
        <w:rPr>
          <w:rFonts w:ascii="Calibri" w:eastAsia="Calibri" w:hAnsi="Calibri" w:cs="Calibri"/>
          <w:b/>
          <w:sz w:val="18"/>
          <w:szCs w:val="18"/>
        </w:rPr>
        <w:t xml:space="preserve">(Deberá especificar si son días hábiles y naturales, considerando los tiempos reales de </w:t>
      </w:r>
      <w:r>
        <w:rPr>
          <w:rFonts w:ascii="Calibri" w:eastAsia="Calibri" w:hAnsi="Calibri" w:cs="Calibri"/>
          <w:b/>
          <w:sz w:val="18"/>
          <w:szCs w:val="18"/>
        </w:rPr>
        <w:t>inicio del servicio</w:t>
      </w:r>
      <w:r w:rsidRPr="007C605C">
        <w:rPr>
          <w:rFonts w:ascii="Calibri" w:eastAsia="Calibri" w:hAnsi="Calibri" w:cs="Calibri"/>
          <w:b/>
          <w:sz w:val="18"/>
          <w:szCs w:val="18"/>
        </w:rPr>
        <w:t>).</w:t>
      </w:r>
    </w:p>
    <w:p w:rsidR="00D97D25" w:rsidRDefault="00D97D25" w:rsidP="00D97D25">
      <w:pPr>
        <w:rPr>
          <w:rFonts w:ascii="Calibri" w:eastAsia="Calibri" w:hAnsi="Calibri" w:cs="Calibri"/>
          <w:b/>
          <w:sz w:val="18"/>
          <w:szCs w:val="18"/>
          <w:highlight w:val="yellow"/>
        </w:rPr>
      </w:pPr>
    </w:p>
    <w:p w:rsidR="00D97D25" w:rsidRPr="007C605C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  <w:r w:rsidRPr="007C605C">
        <w:rPr>
          <w:rFonts w:ascii="Calibri" w:eastAsia="Calibri" w:hAnsi="Calibri" w:cs="Calibri"/>
          <w:b/>
          <w:sz w:val="18"/>
          <w:szCs w:val="18"/>
        </w:rPr>
        <w:t>CONDICIONES DE PAGO:</w:t>
      </w:r>
    </w:p>
    <w:p w:rsidR="00D97D25" w:rsidRDefault="00D97D25" w:rsidP="00D97D25">
      <w:pPr>
        <w:rPr>
          <w:rFonts w:ascii="Calibri" w:eastAsia="Calibri" w:hAnsi="Calibri" w:cs="Calibri"/>
          <w:b/>
          <w:sz w:val="18"/>
          <w:szCs w:val="18"/>
        </w:rPr>
      </w:pPr>
    </w:p>
    <w:p w:rsidR="00D97D25" w:rsidRDefault="00D97D25" w:rsidP="00D97D2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desglosados. </w:t>
      </w:r>
    </w:p>
    <w:p w:rsidR="00D97D25" w:rsidRDefault="00D97D25" w:rsidP="00D97D2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D97D25" w:rsidRDefault="00D97D25" w:rsidP="00D97D2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Manifiesto que los precios cotizados en la presente propuesta, serán los mismos en caso de que la </w:t>
      </w:r>
      <w:r w:rsidRPr="00CC458F">
        <w:rPr>
          <w:rFonts w:ascii="Calibri" w:eastAsia="Calibri" w:hAnsi="Calibri" w:cs="Calibri"/>
          <w:sz w:val="18"/>
          <w:szCs w:val="18"/>
        </w:rPr>
        <w:t>Unidad Centralizada de Compras</w:t>
      </w:r>
      <w:r>
        <w:rPr>
          <w:rFonts w:ascii="Calibri" w:eastAsia="Calibri" w:hAnsi="Calibri" w:cs="Calibri"/>
          <w:sz w:val="18"/>
          <w:szCs w:val="18"/>
        </w:rPr>
        <w:t xml:space="preserve"> y/o el Comité según corresponda opte por realizar ajustes al momento de adjudicar de forma parcial los bienes o servicios objeto de este proceso de adquisición.</w:t>
      </w:r>
    </w:p>
    <w:p w:rsidR="00D97D25" w:rsidRDefault="00D97D25" w:rsidP="00D97D2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ATENTAMENTE</w:t>
      </w: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</w:t>
      </w: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Nombre y firma del Participante</w:t>
      </w:r>
    </w:p>
    <w:p w:rsidR="00D97D25" w:rsidRDefault="00D97D25" w:rsidP="00D97D2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 Representante Legal del mismo.</w:t>
      </w:r>
    </w:p>
    <w:p w:rsidR="00D97D25" w:rsidRDefault="00D97D25"/>
    <w:sectPr w:rsidR="00D97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25"/>
    <w:rsid w:val="00D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DA26"/>
  <w15:chartTrackingRefBased/>
  <w15:docId w15:val="{E1D220C4-E309-41E9-B023-149551C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SPOPULAR</dc:creator>
  <cp:keywords/>
  <dc:description/>
  <cp:lastModifiedBy>SPOPULAR</cp:lastModifiedBy>
  <cp:revision>1</cp:revision>
  <dcterms:created xsi:type="dcterms:W3CDTF">2019-03-06T14:50:00Z</dcterms:created>
  <dcterms:modified xsi:type="dcterms:W3CDTF">2019-03-06T14:58:00Z</dcterms:modified>
</cp:coreProperties>
</file>