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DD" w:rsidRDefault="008E1BDD" w:rsidP="0009362B">
      <w:pPr>
        <w:pStyle w:val="Standard"/>
        <w:spacing w:after="0" w:line="240" w:lineRule="auto"/>
      </w:pPr>
    </w:p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567"/>
        <w:gridCol w:w="426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269C" w:rsidRDefault="00FE4021" w:rsidP="00AC269C">
            <w:pPr>
              <w:pStyle w:val="Standard"/>
              <w:numPr>
                <w:ilvl w:val="0"/>
                <w:numId w:val="5"/>
              </w:numPr>
              <w:snapToGrid w:val="0"/>
              <w:spacing w:after="0" w:line="240" w:lineRule="auto"/>
              <w:ind w:left="472" w:hanging="283"/>
              <w:rPr>
                <w:sz w:val="16"/>
                <w:szCs w:val="16"/>
                <w:lang w:val="es-ES"/>
              </w:rPr>
            </w:pPr>
            <w:r w:rsidRPr="00FE4021">
              <w:rPr>
                <w:sz w:val="16"/>
                <w:szCs w:val="16"/>
                <w:lang w:val="es-ES"/>
              </w:rPr>
              <w:t>Dispositivo médico no invasivo para cuantificación de fibrosis hep</w:t>
            </w:r>
            <w:r>
              <w:rPr>
                <w:sz w:val="16"/>
                <w:szCs w:val="16"/>
                <w:lang w:val="es-ES"/>
              </w:rPr>
              <w:t xml:space="preserve">ática con base en la técnica de </w:t>
            </w:r>
            <w:proofErr w:type="spellStart"/>
            <w:r w:rsidR="00AC269C">
              <w:rPr>
                <w:sz w:val="16"/>
                <w:szCs w:val="16"/>
                <w:lang w:val="es-ES"/>
              </w:rPr>
              <w:t>elastografía</w:t>
            </w:r>
            <w:proofErr w:type="spellEnd"/>
            <w:r w:rsidR="00AC269C">
              <w:rPr>
                <w:sz w:val="16"/>
                <w:szCs w:val="16"/>
                <w:lang w:val="es-ES"/>
              </w:rPr>
              <w:t xml:space="preserve"> </w:t>
            </w:r>
            <w:proofErr w:type="spellStart"/>
            <w:r w:rsidR="00AC269C">
              <w:rPr>
                <w:sz w:val="16"/>
                <w:szCs w:val="16"/>
                <w:lang w:val="es-ES"/>
              </w:rPr>
              <w:t>impu</w:t>
            </w:r>
            <w:r w:rsidR="00096991">
              <w:rPr>
                <w:sz w:val="16"/>
                <w:szCs w:val="16"/>
                <w:lang w:val="es-ES"/>
              </w:rPr>
              <w:t>l</w:t>
            </w:r>
            <w:r w:rsidRPr="00FE4021">
              <w:rPr>
                <w:sz w:val="16"/>
                <w:szCs w:val="16"/>
                <w:lang w:val="es-ES"/>
              </w:rPr>
              <w:t>sional</w:t>
            </w:r>
            <w:proofErr w:type="spellEnd"/>
            <w:r w:rsidRPr="00FE4021">
              <w:rPr>
                <w:sz w:val="16"/>
                <w:szCs w:val="16"/>
                <w:lang w:val="es-ES"/>
              </w:rPr>
              <w:t xml:space="preserve"> unid</w:t>
            </w:r>
            <w:r w:rsidR="00AC269C">
              <w:rPr>
                <w:sz w:val="16"/>
                <w:szCs w:val="16"/>
                <w:lang w:val="es-ES"/>
              </w:rPr>
              <w:t>imensional mecánica controlada y el parámetro de Atenuación controlada.</w:t>
            </w:r>
          </w:p>
          <w:p w:rsidR="00D355DE" w:rsidRDefault="00D355DE" w:rsidP="00AC269C">
            <w:pPr>
              <w:pStyle w:val="Standard"/>
              <w:numPr>
                <w:ilvl w:val="0"/>
                <w:numId w:val="5"/>
              </w:numPr>
              <w:snapToGrid w:val="0"/>
              <w:spacing w:after="0" w:line="240" w:lineRule="auto"/>
              <w:ind w:left="472" w:hanging="283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Pantalla sensible al tacto</w:t>
            </w:r>
          </w:p>
          <w:p w:rsidR="00D355DE" w:rsidRDefault="00D355DE" w:rsidP="00AC269C">
            <w:pPr>
              <w:pStyle w:val="Standard"/>
              <w:numPr>
                <w:ilvl w:val="0"/>
                <w:numId w:val="5"/>
              </w:numPr>
              <w:snapToGrid w:val="0"/>
              <w:spacing w:after="0" w:line="240" w:lineRule="auto"/>
              <w:ind w:left="472" w:hanging="283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Con porta sondas </w:t>
            </w:r>
          </w:p>
          <w:p w:rsidR="00D355DE" w:rsidRDefault="0050457C" w:rsidP="00AC269C">
            <w:pPr>
              <w:pStyle w:val="Standard"/>
              <w:numPr>
                <w:ilvl w:val="0"/>
                <w:numId w:val="5"/>
              </w:numPr>
              <w:snapToGrid w:val="0"/>
              <w:spacing w:after="0" w:line="240" w:lineRule="auto"/>
              <w:ind w:left="472" w:hanging="283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Teclado alfanumérico virt</w:t>
            </w:r>
            <w:r w:rsidR="00D355DE">
              <w:rPr>
                <w:sz w:val="16"/>
                <w:szCs w:val="16"/>
                <w:lang w:val="es-ES"/>
              </w:rPr>
              <w:t>ual</w:t>
            </w:r>
          </w:p>
          <w:p w:rsidR="00D355DE" w:rsidRDefault="00D355DE" w:rsidP="00AC269C">
            <w:pPr>
              <w:pStyle w:val="Standard"/>
              <w:numPr>
                <w:ilvl w:val="0"/>
                <w:numId w:val="5"/>
              </w:numPr>
              <w:snapToGrid w:val="0"/>
              <w:spacing w:after="0" w:line="240" w:lineRule="auto"/>
              <w:ind w:left="472" w:hanging="283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Con conector USB 2.0</w:t>
            </w:r>
          </w:p>
          <w:p w:rsidR="00D355DE" w:rsidRDefault="00D355DE" w:rsidP="00AC269C">
            <w:pPr>
              <w:pStyle w:val="Standard"/>
              <w:numPr>
                <w:ilvl w:val="0"/>
                <w:numId w:val="5"/>
              </w:numPr>
              <w:snapToGrid w:val="0"/>
              <w:spacing w:after="0" w:line="240" w:lineRule="auto"/>
              <w:ind w:left="472" w:hanging="283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Con conector RJ-45 Ethernet</w:t>
            </w:r>
          </w:p>
          <w:p w:rsidR="00D355DE" w:rsidRDefault="00BA5051" w:rsidP="00AC269C">
            <w:pPr>
              <w:pStyle w:val="Standard"/>
              <w:numPr>
                <w:ilvl w:val="0"/>
                <w:numId w:val="5"/>
              </w:numPr>
              <w:snapToGrid w:val="0"/>
              <w:spacing w:after="0" w:line="240" w:lineRule="auto"/>
              <w:ind w:left="472" w:hanging="283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Con </w:t>
            </w:r>
            <w:r w:rsidR="00243CE6">
              <w:rPr>
                <w:sz w:val="16"/>
                <w:szCs w:val="16"/>
                <w:lang w:val="es-ES"/>
              </w:rPr>
              <w:t xml:space="preserve">2 </w:t>
            </w:r>
            <w:r>
              <w:rPr>
                <w:sz w:val="16"/>
                <w:szCs w:val="16"/>
                <w:lang w:val="es-ES"/>
              </w:rPr>
              <w:t xml:space="preserve">conector </w:t>
            </w:r>
            <w:r w:rsidR="00D355DE">
              <w:rPr>
                <w:sz w:val="16"/>
                <w:szCs w:val="16"/>
                <w:lang w:val="es-ES"/>
              </w:rPr>
              <w:t>sonda</w:t>
            </w:r>
            <w:r w:rsidR="00243CE6">
              <w:rPr>
                <w:sz w:val="16"/>
                <w:szCs w:val="16"/>
                <w:lang w:val="es-ES"/>
              </w:rPr>
              <w:t xml:space="preserve"> </w:t>
            </w:r>
          </w:p>
          <w:p w:rsidR="00D355DE" w:rsidRDefault="00D355DE" w:rsidP="00AC269C">
            <w:pPr>
              <w:pStyle w:val="Standard"/>
              <w:numPr>
                <w:ilvl w:val="0"/>
                <w:numId w:val="5"/>
              </w:numPr>
              <w:snapToGrid w:val="0"/>
              <w:spacing w:after="0" w:line="240" w:lineRule="auto"/>
              <w:ind w:left="472" w:hanging="283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Batería de 6 </w:t>
            </w:r>
            <w:proofErr w:type="spellStart"/>
            <w:r>
              <w:rPr>
                <w:sz w:val="16"/>
                <w:szCs w:val="16"/>
                <w:lang w:val="es-ES"/>
              </w:rPr>
              <w:t>A.h</w:t>
            </w:r>
            <w:proofErr w:type="spellEnd"/>
            <w:r>
              <w:rPr>
                <w:sz w:val="16"/>
                <w:szCs w:val="16"/>
                <w:lang w:val="es-ES"/>
              </w:rPr>
              <w:t>.</w:t>
            </w:r>
          </w:p>
          <w:p w:rsidR="00D355DE" w:rsidRDefault="00D355DE" w:rsidP="00AC269C">
            <w:pPr>
              <w:pStyle w:val="Standard"/>
              <w:numPr>
                <w:ilvl w:val="0"/>
                <w:numId w:val="5"/>
              </w:numPr>
              <w:snapToGrid w:val="0"/>
              <w:spacing w:after="0" w:line="240" w:lineRule="auto"/>
              <w:ind w:left="472" w:hanging="283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Botón de encendido</w:t>
            </w:r>
          </w:p>
          <w:p w:rsidR="00D355DE" w:rsidRDefault="00D355DE" w:rsidP="00AC269C">
            <w:pPr>
              <w:pStyle w:val="Standard"/>
              <w:numPr>
                <w:ilvl w:val="0"/>
                <w:numId w:val="5"/>
              </w:numPr>
              <w:snapToGrid w:val="0"/>
              <w:spacing w:after="0" w:line="240" w:lineRule="auto"/>
              <w:ind w:left="472" w:hanging="283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Disco duro de almacenamiento interno</w:t>
            </w:r>
          </w:p>
          <w:p w:rsidR="00D355DE" w:rsidRDefault="00D355DE" w:rsidP="00AC269C">
            <w:pPr>
              <w:pStyle w:val="Standard"/>
              <w:numPr>
                <w:ilvl w:val="0"/>
                <w:numId w:val="5"/>
              </w:numPr>
              <w:snapToGrid w:val="0"/>
              <w:spacing w:after="0" w:line="240" w:lineRule="auto"/>
              <w:ind w:left="472" w:hanging="283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Con programa completo para mediciones y reportes</w:t>
            </w:r>
          </w:p>
          <w:p w:rsidR="00D355DE" w:rsidRDefault="00D355DE" w:rsidP="00D362B2">
            <w:pPr>
              <w:pStyle w:val="Standard"/>
              <w:numPr>
                <w:ilvl w:val="1"/>
                <w:numId w:val="5"/>
              </w:numPr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Escala para medición </w:t>
            </w:r>
            <w:r w:rsidR="00D362B2">
              <w:rPr>
                <w:sz w:val="16"/>
                <w:szCs w:val="16"/>
                <w:lang w:val="es-ES"/>
              </w:rPr>
              <w:t xml:space="preserve">de fibrosis de 2.0 a 75 </w:t>
            </w:r>
            <w:proofErr w:type="spellStart"/>
            <w:r w:rsidR="00D362B2">
              <w:rPr>
                <w:sz w:val="16"/>
                <w:szCs w:val="16"/>
                <w:lang w:val="es-ES"/>
              </w:rPr>
              <w:t>kPa</w:t>
            </w:r>
            <w:proofErr w:type="spellEnd"/>
          </w:p>
          <w:p w:rsidR="00D362B2" w:rsidRDefault="00D362B2" w:rsidP="00D362B2">
            <w:pPr>
              <w:pStyle w:val="Standard"/>
              <w:numPr>
                <w:ilvl w:val="1"/>
                <w:numId w:val="5"/>
              </w:numPr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Escala de medición CAP de 100 a 400 dB/m </w:t>
            </w:r>
          </w:p>
          <w:p w:rsidR="00D362B2" w:rsidRDefault="00D362B2" w:rsidP="00D362B2">
            <w:pPr>
              <w:pStyle w:val="Standard"/>
              <w:numPr>
                <w:ilvl w:val="1"/>
                <w:numId w:val="5"/>
              </w:numPr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Reportes en formato PDF, Excel</w:t>
            </w:r>
          </w:p>
          <w:p w:rsidR="00D362B2" w:rsidRDefault="00734E28" w:rsidP="00B12580">
            <w:pPr>
              <w:pStyle w:val="Standard"/>
              <w:numPr>
                <w:ilvl w:val="0"/>
                <w:numId w:val="5"/>
              </w:numPr>
              <w:snapToGrid w:val="0"/>
              <w:spacing w:after="0" w:line="240" w:lineRule="auto"/>
              <w:ind w:left="472" w:hanging="283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Con 2</w:t>
            </w:r>
            <w:r w:rsidR="00D362B2">
              <w:rPr>
                <w:sz w:val="16"/>
                <w:szCs w:val="16"/>
                <w:lang w:val="es-ES"/>
              </w:rPr>
              <w:t xml:space="preserve"> tipos de sonda:</w:t>
            </w:r>
          </w:p>
          <w:p w:rsidR="00527F68" w:rsidRDefault="00527F68" w:rsidP="00527F68">
            <w:pPr>
              <w:pStyle w:val="Standard"/>
              <w:numPr>
                <w:ilvl w:val="1"/>
                <w:numId w:val="5"/>
              </w:numPr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Sonda tamaño mediano o M</w:t>
            </w:r>
          </w:p>
          <w:p w:rsidR="00527F68" w:rsidRDefault="00896E33" w:rsidP="00527F68">
            <w:pPr>
              <w:pStyle w:val="Standard"/>
              <w:numPr>
                <w:ilvl w:val="2"/>
                <w:numId w:val="5"/>
              </w:numPr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Ultrasonido con</w:t>
            </w:r>
            <w:r w:rsidR="00527F68">
              <w:rPr>
                <w:sz w:val="16"/>
                <w:szCs w:val="16"/>
                <w:lang w:val="es-ES"/>
              </w:rPr>
              <w:t xml:space="preserve"> modo</w:t>
            </w:r>
            <w:r>
              <w:rPr>
                <w:sz w:val="16"/>
                <w:szCs w:val="16"/>
                <w:lang w:val="es-ES"/>
              </w:rPr>
              <w:t xml:space="preserve"> A y modo M</w:t>
            </w:r>
            <w:r w:rsidR="00527F68">
              <w:rPr>
                <w:sz w:val="16"/>
                <w:szCs w:val="16"/>
                <w:lang w:val="es-ES"/>
              </w:rPr>
              <w:t xml:space="preserve"> de frecuencia </w:t>
            </w:r>
            <w:r>
              <w:rPr>
                <w:sz w:val="16"/>
                <w:szCs w:val="16"/>
                <w:lang w:val="es-ES"/>
              </w:rPr>
              <w:t xml:space="preserve">central </w:t>
            </w:r>
            <w:r w:rsidR="00527F68">
              <w:rPr>
                <w:sz w:val="16"/>
                <w:szCs w:val="16"/>
                <w:lang w:val="es-ES"/>
              </w:rPr>
              <w:t xml:space="preserve">de 3.5 MHz </w:t>
            </w:r>
          </w:p>
          <w:p w:rsidR="00527F68" w:rsidRDefault="00527F68" w:rsidP="00896E33">
            <w:pPr>
              <w:pStyle w:val="Standard"/>
              <w:numPr>
                <w:ilvl w:val="3"/>
                <w:numId w:val="5"/>
              </w:numPr>
              <w:snapToGrid w:val="0"/>
              <w:spacing w:after="0" w:line="240" w:lineRule="auto"/>
              <w:ind w:left="1748" w:hanging="850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Profundidad de</w:t>
            </w:r>
            <w:r w:rsidR="00896E33">
              <w:rPr>
                <w:sz w:val="16"/>
                <w:szCs w:val="16"/>
                <w:lang w:val="es-ES"/>
              </w:rPr>
              <w:t xml:space="preserve"> medición de</w:t>
            </w:r>
            <w:r>
              <w:rPr>
                <w:sz w:val="16"/>
                <w:szCs w:val="16"/>
                <w:lang w:val="es-ES"/>
              </w:rPr>
              <w:t xml:space="preserve"> 25 a 65 mm </w:t>
            </w:r>
          </w:p>
          <w:p w:rsidR="00527F68" w:rsidRDefault="00527F68" w:rsidP="00527F68">
            <w:pPr>
              <w:pStyle w:val="Standard"/>
              <w:numPr>
                <w:ilvl w:val="2"/>
                <w:numId w:val="5"/>
              </w:numPr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Generador de onda mecánica de baja frecuencia de 50 Hz</w:t>
            </w:r>
          </w:p>
          <w:p w:rsidR="00AD26E9" w:rsidRDefault="00AD26E9" w:rsidP="00AD26E9">
            <w:pPr>
              <w:pStyle w:val="Standard"/>
              <w:numPr>
                <w:ilvl w:val="1"/>
                <w:numId w:val="5"/>
              </w:numPr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Sonda tamaño extra grande o XL </w:t>
            </w:r>
          </w:p>
          <w:p w:rsidR="00AD26E9" w:rsidRDefault="00AD26E9" w:rsidP="00AD26E9">
            <w:pPr>
              <w:pStyle w:val="Standard"/>
              <w:numPr>
                <w:ilvl w:val="2"/>
                <w:numId w:val="5"/>
              </w:numPr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Ultrasonido con modo A y modo M de frecuencia central de 2.5 MHz </w:t>
            </w:r>
          </w:p>
          <w:p w:rsidR="00AD26E9" w:rsidRDefault="00AD26E9" w:rsidP="00AD26E9">
            <w:pPr>
              <w:pStyle w:val="Standard"/>
              <w:numPr>
                <w:ilvl w:val="3"/>
                <w:numId w:val="5"/>
              </w:numPr>
              <w:snapToGrid w:val="0"/>
              <w:spacing w:after="0" w:line="240" w:lineRule="auto"/>
              <w:ind w:left="1748" w:hanging="850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Profundidad de 35 a 75 mm</w:t>
            </w:r>
          </w:p>
          <w:p w:rsidR="00AD26E9" w:rsidRDefault="00AD26E9" w:rsidP="00AD26E9">
            <w:pPr>
              <w:pStyle w:val="Standard"/>
              <w:numPr>
                <w:ilvl w:val="2"/>
                <w:numId w:val="5"/>
              </w:numPr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Generador de onda mecánica de baja frecuencia de 50 Hz</w:t>
            </w:r>
          </w:p>
          <w:p w:rsidR="00243CE6" w:rsidRDefault="000D4E28" w:rsidP="0050457C">
            <w:pPr>
              <w:pStyle w:val="Standard"/>
              <w:numPr>
                <w:ilvl w:val="0"/>
                <w:numId w:val="5"/>
              </w:numPr>
              <w:snapToGrid w:val="0"/>
              <w:spacing w:after="0" w:line="240" w:lineRule="auto"/>
              <w:ind w:left="472" w:hanging="283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Con </w:t>
            </w:r>
            <w:proofErr w:type="spellStart"/>
            <w:r>
              <w:rPr>
                <w:sz w:val="16"/>
                <w:szCs w:val="16"/>
                <w:lang w:val="es-ES"/>
              </w:rPr>
              <w:t>L</w:t>
            </w:r>
            <w:r w:rsidR="00243CE6">
              <w:rPr>
                <w:sz w:val="16"/>
                <w:szCs w:val="16"/>
                <w:lang w:val="es-ES"/>
              </w:rPr>
              <w:t>ap</w:t>
            </w:r>
            <w:proofErr w:type="spellEnd"/>
            <w:r w:rsidR="00243CE6">
              <w:rPr>
                <w:sz w:val="16"/>
                <w:szCs w:val="16"/>
                <w:lang w:val="es-ES"/>
              </w:rPr>
              <w:t xml:space="preserve"> top para visualización 500 GB de disco duro y 4 GB en RAM </w:t>
            </w:r>
          </w:p>
          <w:p w:rsidR="0033636B" w:rsidRPr="00096991" w:rsidRDefault="000D4E28" w:rsidP="00D355DE">
            <w:pPr>
              <w:pStyle w:val="Standard"/>
              <w:numPr>
                <w:ilvl w:val="0"/>
                <w:numId w:val="5"/>
              </w:numPr>
              <w:snapToGrid w:val="0"/>
              <w:spacing w:after="0" w:line="240" w:lineRule="auto"/>
              <w:ind w:left="472" w:hanging="283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Impresora de inyección de tinta</w:t>
            </w:r>
          </w:p>
        </w:tc>
      </w:tr>
      <w:tr w:rsidR="005E6D7C" w:rsidTr="007B68C8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Accesorios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</w:tr>
      <w:tr w:rsidR="00136CAD" w:rsidTr="000329C1">
        <w:tblPrEx>
          <w:tblLook w:val="0000" w:firstRow="0" w:lastRow="0" w:firstColumn="0" w:lastColumn="0" w:noHBand="0" w:noVBand="0"/>
        </w:tblPrEx>
        <w:trPr>
          <w:trHeight w:val="442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CAD" w:rsidRDefault="00136CAD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CAD" w:rsidRDefault="00136CAD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36CAD" w:rsidRDefault="00136CAD" w:rsidP="00136CAD">
            <w:pPr>
              <w:pStyle w:val="Standard"/>
              <w:numPr>
                <w:ilvl w:val="0"/>
                <w:numId w:val="5"/>
              </w:numPr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Gel para ecografía</w:t>
            </w:r>
          </w:p>
          <w:p w:rsidR="00136CAD" w:rsidRDefault="00136CAD" w:rsidP="00136CAD">
            <w:pPr>
              <w:pStyle w:val="Standard"/>
              <w:numPr>
                <w:ilvl w:val="0"/>
                <w:numId w:val="5"/>
              </w:numPr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Desinfectan</w:t>
            </w:r>
            <w:bookmarkStart w:id="0" w:name="_GoBack"/>
            <w:bookmarkEnd w:id="0"/>
            <w:r>
              <w:rPr>
                <w:sz w:val="16"/>
                <w:szCs w:val="16"/>
                <w:lang w:val="es-ES"/>
              </w:rPr>
              <w:t>te para sondas</w:t>
            </w:r>
          </w:p>
          <w:p w:rsidR="00136CAD" w:rsidRPr="00136CAD" w:rsidRDefault="00136CAD" w:rsidP="00136CAD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Nivel de atención</w:t>
            </w:r>
          </w:p>
        </w:tc>
      </w:tr>
      <w:tr w:rsidR="005E6D7C" w:rsidTr="007B68C8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Alim</w:t>
            </w:r>
            <w:r w:rsidR="004B41A7">
              <w:rPr>
                <w:sz w:val="16"/>
                <w:szCs w:val="16"/>
                <w:lang w:val="es-ES"/>
              </w:rPr>
              <w:t xml:space="preserve">entación eléctrica </w:t>
            </w:r>
            <w:r>
              <w:rPr>
                <w:sz w:val="16"/>
                <w:szCs w:val="16"/>
                <w:lang w:val="es-ES"/>
              </w:rPr>
              <w:t>con tierra física.</w:t>
            </w: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C4A03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 w:rsidRPr="006C4A03">
              <w:rPr>
                <w:b/>
                <w:sz w:val="16"/>
                <w:szCs w:val="16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Manual de usuario y guía rápida en español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Original de catálogos, folletos, manuales, guías u otro necesario para indicar las referencias técnicas solicitadas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para garantía del distribuidor y/o fabricante que incluya las visitas de mantenimiento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donde garantice la instalación, puesta en funcionamiento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7B68C8">
            <w:pPr>
              <w:pStyle w:val="Standard"/>
              <w:spacing w:after="0" w:line="240" w:lineRule="auto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extranjero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certificado ISO 9001:2008  y 13485:2003 del fabricante incluyendo el alcance del bien ofertado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7B68C8">
            <w:pPr>
              <w:pStyle w:val="Standard"/>
              <w:spacing w:after="0" w:line="240" w:lineRule="auto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Certificados de calidad opcionales: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p w:rsidR="008E1BDD" w:rsidRDefault="008E1BDD">
      <w:pPr>
        <w:pStyle w:val="Standard"/>
        <w:spacing w:after="0" w:line="240" w:lineRule="auto"/>
        <w:jc w:val="both"/>
      </w:pPr>
    </w:p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98A" w:rsidRDefault="004B098A">
      <w:r>
        <w:separator/>
      </w:r>
    </w:p>
  </w:endnote>
  <w:endnote w:type="continuationSeparator" w:id="0">
    <w:p w:rsidR="004B098A" w:rsidRDefault="004B0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98A" w:rsidRDefault="004B098A">
      <w:r>
        <w:rPr>
          <w:color w:val="000000"/>
        </w:rPr>
        <w:separator/>
      </w:r>
    </w:p>
  </w:footnote>
  <w:footnote w:type="continuationSeparator" w:id="0">
    <w:p w:rsidR="004B098A" w:rsidRDefault="004B09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16B8780A" wp14:editId="3DE1C304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03F4EB17" wp14:editId="65EB80C8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4B098A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4B098A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4B098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4B098A" w:rsidP="004B05D5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4B098A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4138C5" w:rsidP="005E6D7C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>ELASTÓGRAFO ULTRASÓNICO IMPULSIONAL MONODIMENSIONAL CON VIBRACIÓN MECÁNICA CONTROLADA</w:t>
          </w:r>
        </w:p>
      </w:tc>
    </w:tr>
  </w:tbl>
  <w:p w:rsidR="00345FD0" w:rsidRDefault="004B098A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55179"/>
    <w:multiLevelType w:val="multilevel"/>
    <w:tmpl w:val="FF4009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944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1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12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4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36" w:hanging="1080"/>
      </w:pPr>
      <w:rPr>
        <w:rFonts w:hint="default"/>
      </w:rPr>
    </w:lvl>
  </w:abstractNum>
  <w:abstractNum w:abstractNumId="1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BDD"/>
    <w:rsid w:val="00081671"/>
    <w:rsid w:val="00090224"/>
    <w:rsid w:val="0009362B"/>
    <w:rsid w:val="00096991"/>
    <w:rsid w:val="000D43CE"/>
    <w:rsid w:val="000D4E28"/>
    <w:rsid w:val="00136CAD"/>
    <w:rsid w:val="001735F2"/>
    <w:rsid w:val="001C4E8B"/>
    <w:rsid w:val="001E43A4"/>
    <w:rsid w:val="00215537"/>
    <w:rsid w:val="00243CE6"/>
    <w:rsid w:val="002A5295"/>
    <w:rsid w:val="002C25CC"/>
    <w:rsid w:val="0033636B"/>
    <w:rsid w:val="00364CE9"/>
    <w:rsid w:val="003F3C78"/>
    <w:rsid w:val="004138C5"/>
    <w:rsid w:val="00437433"/>
    <w:rsid w:val="004B05D5"/>
    <w:rsid w:val="004B098A"/>
    <w:rsid w:val="004B41A7"/>
    <w:rsid w:val="0050457C"/>
    <w:rsid w:val="00527F68"/>
    <w:rsid w:val="005428A7"/>
    <w:rsid w:val="0054353F"/>
    <w:rsid w:val="005B3927"/>
    <w:rsid w:val="005E6D7C"/>
    <w:rsid w:val="006622ED"/>
    <w:rsid w:val="006C2F09"/>
    <w:rsid w:val="006C4A03"/>
    <w:rsid w:val="00734E28"/>
    <w:rsid w:val="00843EDA"/>
    <w:rsid w:val="00896E33"/>
    <w:rsid w:val="008C5D02"/>
    <w:rsid w:val="008C70EF"/>
    <w:rsid w:val="008E1BDD"/>
    <w:rsid w:val="0093085A"/>
    <w:rsid w:val="00970FF1"/>
    <w:rsid w:val="00AC269C"/>
    <w:rsid w:val="00AC3A1C"/>
    <w:rsid w:val="00AD1707"/>
    <w:rsid w:val="00AD26E9"/>
    <w:rsid w:val="00B10469"/>
    <w:rsid w:val="00B12580"/>
    <w:rsid w:val="00B37D3F"/>
    <w:rsid w:val="00B81D8D"/>
    <w:rsid w:val="00BA5051"/>
    <w:rsid w:val="00BD0EBD"/>
    <w:rsid w:val="00BF783D"/>
    <w:rsid w:val="00D00F8F"/>
    <w:rsid w:val="00D355DE"/>
    <w:rsid w:val="00D362B2"/>
    <w:rsid w:val="00D53697"/>
    <w:rsid w:val="00DC03D0"/>
    <w:rsid w:val="00DF4F78"/>
    <w:rsid w:val="00E0319B"/>
    <w:rsid w:val="00E573FC"/>
    <w:rsid w:val="00F07B4A"/>
    <w:rsid w:val="00FE4021"/>
    <w:rsid w:val="00FF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EC5DD-4868-4B91-9B9C-62DE0059B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487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3</cp:revision>
  <cp:lastPrinted>2019-05-14T20:32:00Z</cp:lastPrinted>
  <dcterms:created xsi:type="dcterms:W3CDTF">2019-05-14T20:32:00Z</dcterms:created>
  <dcterms:modified xsi:type="dcterms:W3CDTF">2019-05-14T20:32:00Z</dcterms:modified>
</cp:coreProperties>
</file>