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DD" w:rsidRDefault="008E1BDD" w:rsidP="0009362B">
      <w:pPr>
        <w:pStyle w:val="Standard"/>
        <w:spacing w:after="0" w:line="240" w:lineRule="auto"/>
      </w:pPr>
    </w:p>
    <w:tbl>
      <w:tblPr>
        <w:tblW w:w="9850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9"/>
        <w:gridCol w:w="728"/>
        <w:gridCol w:w="233"/>
        <w:gridCol w:w="1364"/>
        <w:gridCol w:w="1246"/>
        <w:gridCol w:w="1246"/>
        <w:gridCol w:w="1064"/>
        <w:gridCol w:w="93"/>
        <w:gridCol w:w="45"/>
        <w:gridCol w:w="444"/>
        <w:gridCol w:w="338"/>
        <w:gridCol w:w="502"/>
        <w:gridCol w:w="33"/>
        <w:gridCol w:w="386"/>
        <w:gridCol w:w="929"/>
      </w:tblGrid>
      <w:tr w:rsidR="00CF433F" w:rsidTr="00CF433F">
        <w:trPr>
          <w:trHeight w:val="546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>Instrumento óptico de apoyo con fines diagnósticos para todo</w:t>
            </w:r>
            <w:r>
              <w:rPr>
                <w:sz w:val="16"/>
                <w:szCs w:val="16"/>
                <w:lang w:val="es-ES"/>
              </w:rPr>
              <w:t xml:space="preserve"> tipo de patologías, detectadas </w:t>
            </w:r>
            <w:r w:rsidRPr="00575A77">
              <w:rPr>
                <w:sz w:val="16"/>
                <w:szCs w:val="16"/>
                <w:lang w:val="es-ES"/>
              </w:rPr>
              <w:t xml:space="preserve">microscópicamente. </w:t>
            </w:r>
          </w:p>
          <w:p w:rsid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>Cuerpo del microscopio ergonómi</w:t>
            </w:r>
            <w:r>
              <w:rPr>
                <w:sz w:val="16"/>
                <w:szCs w:val="16"/>
                <w:lang w:val="es-ES"/>
              </w:rPr>
              <w:t xml:space="preserve">co y con estativo metálico. </w:t>
            </w:r>
          </w:p>
          <w:p w:rsid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Dos </w:t>
            </w:r>
            <w:r w:rsidRPr="00575A77">
              <w:rPr>
                <w:sz w:val="16"/>
                <w:szCs w:val="16"/>
                <w:lang w:val="es-ES"/>
              </w:rPr>
              <w:t>cabezales binoculares a 180 grados, ajuste de distancia</w:t>
            </w:r>
            <w:r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>
              <w:rPr>
                <w:sz w:val="16"/>
                <w:szCs w:val="16"/>
                <w:lang w:val="es-ES"/>
              </w:rPr>
              <w:t>interocular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de 55 a 75 mm como </w:t>
            </w:r>
            <w:r w:rsidRPr="00575A77">
              <w:rPr>
                <w:sz w:val="16"/>
                <w:szCs w:val="16"/>
                <w:lang w:val="es-ES"/>
              </w:rPr>
              <w:t xml:space="preserve">mínimo. </w:t>
            </w:r>
          </w:p>
          <w:p w:rsidR="00A577A5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 xml:space="preserve">Revólver para cuatro objetivos. </w:t>
            </w:r>
          </w:p>
          <w:p w:rsid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 xml:space="preserve">Objetivos </w:t>
            </w:r>
            <w:proofErr w:type="spellStart"/>
            <w:r w:rsidRPr="00575A77">
              <w:rPr>
                <w:sz w:val="16"/>
                <w:szCs w:val="16"/>
                <w:lang w:val="es-ES"/>
              </w:rPr>
              <w:t>planacrom</w:t>
            </w:r>
            <w:r>
              <w:rPr>
                <w:sz w:val="16"/>
                <w:szCs w:val="16"/>
                <w:lang w:val="es-ES"/>
              </w:rPr>
              <w:t>áticos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de 4 X, 10 X, 40 X y 100 </w:t>
            </w:r>
            <w:r w:rsidRPr="00575A77">
              <w:rPr>
                <w:sz w:val="16"/>
                <w:szCs w:val="16"/>
                <w:lang w:val="es-ES"/>
              </w:rPr>
              <w:t xml:space="preserve">X como mínimo. </w:t>
            </w:r>
          </w:p>
          <w:p w:rsidR="00A577A5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 xml:space="preserve">Con diámetros de apertura de acuerdo a </w:t>
            </w:r>
            <w:r>
              <w:rPr>
                <w:sz w:val="16"/>
                <w:szCs w:val="16"/>
                <w:lang w:val="es-ES"/>
              </w:rPr>
              <w:t xml:space="preserve">las necesidades de las unidades </w:t>
            </w:r>
            <w:r w:rsidRPr="00575A77">
              <w:rPr>
                <w:sz w:val="16"/>
                <w:szCs w:val="16"/>
                <w:lang w:val="es-ES"/>
              </w:rPr>
              <w:t xml:space="preserve">médicas. </w:t>
            </w:r>
          </w:p>
          <w:p w:rsid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>Platina con pinza sujeta objetos para u</w:t>
            </w:r>
            <w:r>
              <w:rPr>
                <w:sz w:val="16"/>
                <w:szCs w:val="16"/>
                <w:lang w:val="es-ES"/>
              </w:rPr>
              <w:t xml:space="preserve">na o dos laminillas. </w:t>
            </w:r>
          </w:p>
          <w:p w:rsidR="00A577A5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Control de </w:t>
            </w:r>
            <w:r w:rsidRPr="00575A77">
              <w:rPr>
                <w:sz w:val="16"/>
                <w:szCs w:val="16"/>
                <w:lang w:val="es-ES"/>
              </w:rPr>
              <w:t>posicionamiento coaxial “XY” con desplazamiento mínimo</w:t>
            </w:r>
            <w:r>
              <w:rPr>
                <w:sz w:val="16"/>
                <w:szCs w:val="16"/>
                <w:lang w:val="es-ES"/>
              </w:rPr>
              <w:t xml:space="preserve"> de 78 x 54 </w:t>
            </w:r>
            <w:proofErr w:type="spellStart"/>
            <w:r>
              <w:rPr>
                <w:sz w:val="16"/>
                <w:szCs w:val="16"/>
                <w:lang w:val="es-ES"/>
              </w:rPr>
              <w:t>mm.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</w:t>
            </w:r>
          </w:p>
          <w:p w:rsidR="00A577A5" w:rsidRPr="00A577A5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Condensador con </w:t>
            </w:r>
            <w:r w:rsidRPr="00575A77">
              <w:rPr>
                <w:sz w:val="16"/>
                <w:szCs w:val="16"/>
                <w:lang w:val="es-ES"/>
              </w:rPr>
              <w:t xml:space="preserve">apertura numérica </w:t>
            </w:r>
          </w:p>
          <w:p w:rsidR="00A577A5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Lente frontal </w:t>
            </w:r>
            <w:r w:rsidRPr="00575A77">
              <w:rPr>
                <w:sz w:val="16"/>
                <w:szCs w:val="16"/>
                <w:lang w:val="es-ES"/>
              </w:rPr>
              <w:t xml:space="preserve">desplazable. </w:t>
            </w:r>
          </w:p>
          <w:p w:rsidR="00A577A5" w:rsidRDefault="00A577A5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Con Diafragma.</w:t>
            </w:r>
          </w:p>
          <w:p w:rsid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>Sistema de</w:t>
            </w:r>
            <w:r>
              <w:rPr>
                <w:sz w:val="16"/>
                <w:szCs w:val="16"/>
                <w:lang w:val="es-ES"/>
              </w:rPr>
              <w:t xml:space="preserve"> enfoque coaxial </w:t>
            </w:r>
            <w:proofErr w:type="spellStart"/>
            <w:r>
              <w:rPr>
                <w:sz w:val="16"/>
                <w:szCs w:val="16"/>
                <w:lang w:val="es-ES"/>
              </w:rPr>
              <w:t>macrométrico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 y </w:t>
            </w:r>
            <w:r w:rsidRPr="00575A77">
              <w:rPr>
                <w:sz w:val="16"/>
                <w:szCs w:val="16"/>
                <w:lang w:val="es-ES"/>
              </w:rPr>
              <w:t>micrométrico.</w:t>
            </w:r>
          </w:p>
          <w:p w:rsid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>Ocular Oculares de 10X con campo visu</w:t>
            </w:r>
            <w:r>
              <w:rPr>
                <w:sz w:val="16"/>
                <w:szCs w:val="16"/>
                <w:lang w:val="es-ES"/>
              </w:rPr>
              <w:t xml:space="preserve">al de: 20 mm mínimo por cabeza. </w:t>
            </w:r>
          </w:p>
          <w:p w:rsidR="00A577A5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575A77">
              <w:rPr>
                <w:sz w:val="16"/>
                <w:szCs w:val="16"/>
                <w:lang w:val="es-ES"/>
              </w:rPr>
              <w:t>S</w:t>
            </w:r>
            <w:r w:rsidRPr="008B70D0">
              <w:rPr>
                <w:sz w:val="16"/>
                <w:szCs w:val="16"/>
                <w:lang w:val="es-ES"/>
              </w:rPr>
              <w:t xml:space="preserve">istema de iluminación con fuente de luz halógena de 20 W como mínimo o iluminación LED. </w:t>
            </w:r>
          </w:p>
          <w:p w:rsidR="00A577A5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8B70D0">
              <w:rPr>
                <w:sz w:val="16"/>
                <w:szCs w:val="16"/>
                <w:lang w:val="es-ES"/>
              </w:rPr>
              <w:t xml:space="preserve">Iluminación tipo </w:t>
            </w:r>
            <w:proofErr w:type="spellStart"/>
            <w:r w:rsidRPr="008B70D0">
              <w:rPr>
                <w:sz w:val="16"/>
                <w:szCs w:val="16"/>
                <w:lang w:val="es-ES"/>
              </w:rPr>
              <w:t>Koehler</w:t>
            </w:r>
            <w:proofErr w:type="spellEnd"/>
            <w:r w:rsidRPr="008B70D0">
              <w:rPr>
                <w:sz w:val="16"/>
                <w:szCs w:val="16"/>
                <w:lang w:val="es-ES"/>
              </w:rPr>
              <w:t xml:space="preserve">. </w:t>
            </w:r>
          </w:p>
          <w:p w:rsidR="00CF433F" w:rsidRPr="008B70D0" w:rsidRDefault="00CF433F" w:rsidP="00A577A5">
            <w:pPr>
              <w:pStyle w:val="Standard"/>
              <w:numPr>
                <w:ilvl w:val="0"/>
                <w:numId w:val="5"/>
              </w:numPr>
              <w:snapToGrid w:val="0"/>
              <w:spacing w:after="0"/>
              <w:ind w:left="361" w:hanging="284"/>
              <w:rPr>
                <w:sz w:val="16"/>
                <w:szCs w:val="16"/>
                <w:lang w:val="es-ES"/>
              </w:rPr>
            </w:pPr>
            <w:r w:rsidRPr="008B70D0">
              <w:rPr>
                <w:sz w:val="16"/>
                <w:szCs w:val="16"/>
                <w:lang w:val="es-ES"/>
              </w:rPr>
              <w:t>Funda para microscopio.</w:t>
            </w:r>
          </w:p>
        </w:tc>
      </w:tr>
      <w:tr w:rsidR="00CF433F" w:rsidTr="00DF3B0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792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A577A5" w:rsidTr="00DF3B0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1199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7A5" w:rsidRDefault="00A577A5" w:rsidP="007B68C8">
            <w:pPr>
              <w:suppressAutoHyphens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7A5" w:rsidRDefault="00A577A5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7923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77A5" w:rsidRDefault="00A577A5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</w:p>
        </w:tc>
      </w:tr>
      <w:tr w:rsidR="00CF433F" w:rsidTr="00DF3B0E">
        <w:trPr>
          <w:trHeight w:val="50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7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CF433F" w:rsidTr="00DF3B0E">
        <w:trPr>
          <w:trHeight w:val="244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51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Alimentación eléctrica grado médico con tierra física.</w:t>
            </w:r>
          </w:p>
        </w:tc>
        <w:tc>
          <w:tcPr>
            <w:tcW w:w="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Pr="006C4A03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CF433F" w:rsidTr="00CF433F">
        <w:trPr>
          <w:trHeight w:val="331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CF433F" w:rsidTr="00CF433F">
        <w:trPr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CF433F" w:rsidTr="00CF433F">
        <w:trPr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CF433F" w:rsidTr="00CF433F">
        <w:trPr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CF433F" w:rsidTr="00CF433F">
        <w:trPr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6463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CF433F" w:rsidTr="00CF433F">
        <w:trPr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CF433F" w:rsidTr="00CF433F">
        <w:trPr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CF433F" w:rsidTr="00CF433F">
        <w:trPr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CF433F" w:rsidTr="00CF433F">
        <w:trPr>
          <w:trHeight w:val="56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CF433F" w:rsidTr="00CF433F">
        <w:trPr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CF433F" w:rsidRDefault="00CF433F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CF433F" w:rsidTr="00CF433F">
        <w:trPr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CF433F" w:rsidTr="00CF433F">
        <w:trPr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CF433F" w:rsidTr="00CF433F">
        <w:trPr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CF433F" w:rsidRDefault="00CF433F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CF433F" w:rsidTr="00CF433F">
        <w:trPr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50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CF433F" w:rsidTr="00CF433F">
        <w:trPr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CF433F" w:rsidTr="00CF433F">
        <w:trPr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suppressAutoHyphens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433F" w:rsidRDefault="00CF433F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 w:rsidP="00DF3B0E">
      <w:pPr>
        <w:pStyle w:val="Standard"/>
        <w:spacing w:after="0" w:line="240" w:lineRule="auto"/>
        <w:jc w:val="both"/>
      </w:pPr>
      <w:bookmarkStart w:id="0" w:name="_GoBack"/>
      <w:bookmarkEnd w:id="0"/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6609" w:rsidRDefault="00E66609">
      <w:r>
        <w:separator/>
      </w:r>
    </w:p>
  </w:endnote>
  <w:endnote w:type="continuationSeparator" w:id="0">
    <w:p w:rsidR="00E66609" w:rsidRDefault="00E66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6609" w:rsidRDefault="00E66609">
      <w:r>
        <w:rPr>
          <w:color w:val="000000"/>
        </w:rPr>
        <w:separator/>
      </w:r>
    </w:p>
  </w:footnote>
  <w:footnote w:type="continuationSeparator" w:id="0">
    <w:p w:rsidR="00E66609" w:rsidRDefault="00E666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E66609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E66609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E66609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E66609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E66609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62425D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MICROSCOPIO CON DOBLE CABEZAL</w:t>
          </w:r>
        </w:p>
      </w:tc>
    </w:tr>
  </w:tbl>
  <w:p w:rsidR="00345FD0" w:rsidRDefault="00E66609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2">
    <w:nsid w:val="483264A7"/>
    <w:multiLevelType w:val="hybridMultilevel"/>
    <w:tmpl w:val="18E80344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DD"/>
    <w:rsid w:val="00081671"/>
    <w:rsid w:val="0009362B"/>
    <w:rsid w:val="000D43CE"/>
    <w:rsid w:val="001C4E8B"/>
    <w:rsid w:val="00215537"/>
    <w:rsid w:val="002A5295"/>
    <w:rsid w:val="002C25CC"/>
    <w:rsid w:val="002C54A0"/>
    <w:rsid w:val="0033636B"/>
    <w:rsid w:val="00364CE9"/>
    <w:rsid w:val="003F3C78"/>
    <w:rsid w:val="004B05D5"/>
    <w:rsid w:val="00534707"/>
    <w:rsid w:val="005428A7"/>
    <w:rsid w:val="0054353F"/>
    <w:rsid w:val="00575A77"/>
    <w:rsid w:val="0057654A"/>
    <w:rsid w:val="005E6D7C"/>
    <w:rsid w:val="0062425D"/>
    <w:rsid w:val="006C2F09"/>
    <w:rsid w:val="006C4A03"/>
    <w:rsid w:val="00843EDA"/>
    <w:rsid w:val="008B70D0"/>
    <w:rsid w:val="008C70EF"/>
    <w:rsid w:val="008E1BDD"/>
    <w:rsid w:val="0093085A"/>
    <w:rsid w:val="00970FF1"/>
    <w:rsid w:val="00A577A5"/>
    <w:rsid w:val="00B10469"/>
    <w:rsid w:val="00B37D3F"/>
    <w:rsid w:val="00BD0EBD"/>
    <w:rsid w:val="00BF783D"/>
    <w:rsid w:val="00CF433F"/>
    <w:rsid w:val="00D53697"/>
    <w:rsid w:val="00DC03D0"/>
    <w:rsid w:val="00DF3B0E"/>
    <w:rsid w:val="00DF4F78"/>
    <w:rsid w:val="00E335E4"/>
    <w:rsid w:val="00E573FC"/>
    <w:rsid w:val="00E66609"/>
    <w:rsid w:val="00F0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2E58B4-0C51-4965-ACE7-9AA18D23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462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2019-05-14T20:41:00Z</cp:lastPrinted>
  <dcterms:created xsi:type="dcterms:W3CDTF">2019-05-14T20:41:00Z</dcterms:created>
  <dcterms:modified xsi:type="dcterms:W3CDTF">2019-05-14T20:42:00Z</dcterms:modified>
</cp:coreProperties>
</file>