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DC" w:rsidRDefault="000259ED">
      <w:pPr>
        <w:pStyle w:val="Standard"/>
        <w:tabs>
          <w:tab w:val="left" w:pos="851"/>
        </w:tabs>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rsidR="00CC24DC" w:rsidRDefault="000259ED">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CC24DC" w:rsidRDefault="000259ED">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CC24DC" w:rsidRDefault="00CC24DC">
      <w:pPr>
        <w:pStyle w:val="Standard"/>
        <w:tabs>
          <w:tab w:val="left" w:pos="851"/>
        </w:tabs>
      </w:pPr>
    </w:p>
    <w:p w:rsidR="00CC24DC" w:rsidRDefault="000259ED">
      <w:pPr>
        <w:pStyle w:val="Standard"/>
        <w:tabs>
          <w:tab w:val="left" w:pos="851"/>
        </w:tabs>
        <w:ind w:left="1276" w:right="34"/>
        <w:jc w:val="center"/>
      </w:pPr>
      <w:r>
        <w:rPr>
          <w:rFonts w:ascii="Arial" w:eastAsia="Arial" w:hAnsi="Arial" w:cs="Arial"/>
          <w:b/>
          <w:bCs/>
          <w:sz w:val="32"/>
          <w:szCs w:val="32"/>
        </w:rPr>
        <w:t>FALLO DE ADJUDICACIÓN</w:t>
      </w:r>
    </w:p>
    <w:p w:rsidR="00CC24DC" w:rsidRDefault="00C13424">
      <w:pPr>
        <w:pStyle w:val="Standard"/>
        <w:tabs>
          <w:tab w:val="left" w:pos="851"/>
        </w:tabs>
        <w:ind w:left="1276" w:right="34"/>
        <w:jc w:val="center"/>
      </w:pPr>
      <w:r>
        <w:rPr>
          <w:rFonts w:ascii="Arial" w:eastAsia="Arial" w:hAnsi="Arial" w:cs="Arial"/>
          <w:b/>
          <w:sz w:val="32"/>
          <w:szCs w:val="32"/>
        </w:rPr>
        <w:t>LICITACIÓN PÚBLICA LOCAL LCCC 43068001-047-2020 SEGUNDA VUELTA SEGUNDA VUELTA</w:t>
      </w:r>
    </w:p>
    <w:p w:rsidR="00CC24DC" w:rsidRDefault="00CC24DC">
      <w:pPr>
        <w:pStyle w:val="Standard"/>
        <w:tabs>
          <w:tab w:val="left" w:pos="851"/>
        </w:tabs>
        <w:ind w:left="1276" w:right="34"/>
        <w:jc w:val="center"/>
        <w:rPr>
          <w:rFonts w:ascii="Arial" w:eastAsia="Arial" w:hAnsi="Arial" w:cs="Arial"/>
          <w:sz w:val="32"/>
          <w:szCs w:val="32"/>
        </w:rPr>
      </w:pPr>
    </w:p>
    <w:p w:rsidR="00CC24DC" w:rsidRDefault="000259ED">
      <w:pPr>
        <w:tabs>
          <w:tab w:val="left" w:pos="851"/>
        </w:tabs>
        <w:spacing w:after="0"/>
        <w:ind w:right="140"/>
        <w:jc w:val="center"/>
      </w:pPr>
      <w:r>
        <w:rPr>
          <w:rFonts w:ascii="Calibri Light" w:eastAsia="Century Gothic" w:hAnsi="Calibri Light" w:cs="Calibri Light"/>
          <w:b/>
          <w:smallCaps/>
          <w:color w:val="000000"/>
          <w:sz w:val="32"/>
          <w:szCs w:val="32"/>
        </w:rPr>
        <w:t>“</w:t>
      </w:r>
      <w:r>
        <w:rPr>
          <w:b/>
          <w:iCs/>
          <w:sz w:val="32"/>
          <w:szCs w:val="32"/>
        </w:rPr>
        <w:t>ADQUISICIÓN DE MATERIAL, ACCESORIOS, SUMINISTROS MEDICOS E INSTRUMENTAL MÉDICO Y DE LABORATORIO PARA EL O.P.D. SERVICIOS DE SALUD JALISCO</w:t>
      </w:r>
      <w:r>
        <w:rPr>
          <w:rFonts w:ascii="Calibri Light" w:eastAsia="Century Gothic" w:hAnsi="Calibri Light" w:cs="Calibri Light"/>
          <w:b/>
          <w:smallCaps/>
          <w:color w:val="000000"/>
          <w:sz w:val="32"/>
          <w:szCs w:val="32"/>
        </w:rPr>
        <w:t>”</w:t>
      </w:r>
    </w:p>
    <w:p w:rsidR="00CC24DC" w:rsidRDefault="00CC24DC">
      <w:pPr>
        <w:pStyle w:val="Standard"/>
        <w:tabs>
          <w:tab w:val="left" w:pos="851"/>
        </w:tabs>
      </w:pPr>
    </w:p>
    <w:p w:rsidR="00CC24DC" w:rsidRDefault="00CC24DC">
      <w:pPr>
        <w:pStyle w:val="Standard"/>
        <w:tabs>
          <w:tab w:val="left" w:pos="851"/>
        </w:tabs>
        <w:spacing w:before="14"/>
      </w:pPr>
    </w:p>
    <w:p w:rsidR="00CC24DC" w:rsidRDefault="00CC24DC">
      <w:pPr>
        <w:pStyle w:val="Standard"/>
        <w:tabs>
          <w:tab w:val="left" w:pos="851"/>
        </w:tabs>
        <w:spacing w:before="14"/>
      </w:pPr>
    </w:p>
    <w:p w:rsidR="00CC24DC" w:rsidRDefault="00C13424">
      <w:pPr>
        <w:pStyle w:val="Standard"/>
        <w:tabs>
          <w:tab w:val="left" w:pos="851"/>
        </w:tabs>
        <w:ind w:left="7140" w:hanging="1470"/>
        <w:jc w:val="right"/>
      </w:pPr>
      <w:r>
        <w:rPr>
          <w:rFonts w:ascii="Arial" w:eastAsia="Arial" w:hAnsi="Arial" w:cs="Arial"/>
          <w:b/>
          <w:sz w:val="24"/>
          <w:szCs w:val="24"/>
        </w:rPr>
        <w:t>08</w:t>
      </w:r>
      <w:r w:rsidR="000259ED">
        <w:rPr>
          <w:rFonts w:ascii="Arial" w:eastAsia="Arial" w:hAnsi="Arial" w:cs="Arial"/>
          <w:b/>
          <w:sz w:val="24"/>
          <w:szCs w:val="24"/>
        </w:rPr>
        <w:t xml:space="preserve"> de </w:t>
      </w:r>
      <w:r>
        <w:rPr>
          <w:rFonts w:ascii="Arial" w:eastAsia="Arial" w:hAnsi="Arial" w:cs="Arial"/>
          <w:b/>
          <w:sz w:val="24"/>
          <w:szCs w:val="24"/>
        </w:rPr>
        <w:t>diciem</w:t>
      </w:r>
      <w:r w:rsidR="000259ED">
        <w:rPr>
          <w:rFonts w:ascii="Arial" w:eastAsia="Arial" w:hAnsi="Arial" w:cs="Arial"/>
          <w:b/>
          <w:sz w:val="24"/>
          <w:szCs w:val="24"/>
        </w:rPr>
        <w:t>bre de 2020</w:t>
      </w:r>
    </w:p>
    <w:p w:rsidR="00CC24DC" w:rsidRDefault="00CC24DC">
      <w:pPr>
        <w:pStyle w:val="Standard"/>
        <w:tabs>
          <w:tab w:val="left" w:pos="851"/>
        </w:tabs>
      </w:pPr>
    </w:p>
    <w:p w:rsidR="00CC24DC" w:rsidRDefault="00CC24DC">
      <w:pPr>
        <w:pStyle w:val="Standard"/>
        <w:tabs>
          <w:tab w:val="left" w:pos="851"/>
        </w:tabs>
      </w:pPr>
    </w:p>
    <w:p w:rsidR="00CC24DC" w:rsidRDefault="000259ED">
      <w:pPr>
        <w:pStyle w:val="Standard"/>
        <w:tabs>
          <w:tab w:val="left" w:pos="851"/>
        </w:tabs>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CC24DC" w:rsidRDefault="000259ED">
      <w:pPr>
        <w:pStyle w:val="Standard"/>
        <w:shd w:val="clear" w:color="auto" w:fill="FFFFFF"/>
        <w:tabs>
          <w:tab w:val="left" w:pos="851"/>
        </w:tabs>
        <w:ind w:left="851" w:right="78"/>
        <w:jc w:val="both"/>
      </w:pPr>
      <w:r>
        <w:rPr>
          <w:rFonts w:ascii="Arial" w:eastAsia="Arial" w:hAnsi="Arial" w:cs="Arial"/>
          <w:sz w:val="18"/>
          <w:szCs w:val="18"/>
        </w:rPr>
        <w:t>En la ciudad de Guadalajara, Jalisco, siendo las 1</w:t>
      </w:r>
      <w:r w:rsidR="00C13424">
        <w:rPr>
          <w:rFonts w:ascii="Arial" w:eastAsia="Arial" w:hAnsi="Arial" w:cs="Arial"/>
          <w:sz w:val="18"/>
          <w:szCs w:val="18"/>
        </w:rPr>
        <w:t>7</w:t>
      </w:r>
      <w:r>
        <w:rPr>
          <w:rFonts w:ascii="Arial" w:eastAsia="Arial" w:hAnsi="Arial" w:cs="Arial"/>
          <w:sz w:val="18"/>
          <w:szCs w:val="18"/>
        </w:rPr>
        <w:t>:</w:t>
      </w:r>
      <w:r w:rsidR="00F479EE">
        <w:rPr>
          <w:rFonts w:ascii="Arial" w:eastAsia="Arial" w:hAnsi="Arial" w:cs="Arial"/>
          <w:sz w:val="18"/>
          <w:szCs w:val="18"/>
        </w:rPr>
        <w:t>0</w:t>
      </w:r>
      <w:r>
        <w:rPr>
          <w:rFonts w:ascii="Arial" w:eastAsia="Arial" w:hAnsi="Arial" w:cs="Arial"/>
          <w:sz w:val="18"/>
          <w:szCs w:val="18"/>
        </w:rPr>
        <w:t xml:space="preserve">0 horas del día </w:t>
      </w:r>
      <w:r w:rsidR="00C13424">
        <w:rPr>
          <w:rFonts w:ascii="Arial" w:eastAsia="Arial" w:hAnsi="Arial" w:cs="Arial"/>
          <w:sz w:val="18"/>
          <w:szCs w:val="18"/>
        </w:rPr>
        <w:t>08</w:t>
      </w:r>
      <w:r>
        <w:rPr>
          <w:rFonts w:ascii="Arial" w:eastAsia="Arial" w:hAnsi="Arial" w:cs="Arial"/>
          <w:sz w:val="18"/>
          <w:szCs w:val="18"/>
        </w:rPr>
        <w:t xml:space="preserve"> de </w:t>
      </w:r>
      <w:r w:rsidR="00C13424">
        <w:rPr>
          <w:rFonts w:ascii="Arial" w:eastAsia="Arial" w:hAnsi="Arial" w:cs="Arial"/>
          <w:sz w:val="18"/>
          <w:szCs w:val="18"/>
        </w:rPr>
        <w:t>diciem</w:t>
      </w:r>
      <w:r>
        <w:rPr>
          <w:rFonts w:ascii="Arial" w:eastAsia="Arial" w:hAnsi="Arial" w:cs="Arial"/>
          <w:sz w:val="18"/>
          <w:szCs w:val="18"/>
        </w:rPr>
        <w:t xml:space="preserve">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C13424">
        <w:rPr>
          <w:rFonts w:ascii="Arial" w:eastAsia="Arial" w:hAnsi="Arial" w:cs="Arial"/>
          <w:b/>
          <w:bCs/>
          <w:sz w:val="18"/>
          <w:szCs w:val="18"/>
        </w:rPr>
        <w:t>Licitación Pública Local LCCC 43068001-047-2020 SEGUNDA VUELTA,</w:t>
      </w:r>
      <w:r>
        <w:rPr>
          <w:rFonts w:ascii="Arial" w:eastAsia="Arial" w:hAnsi="Arial" w:cs="Arial"/>
          <w:b/>
          <w:bCs/>
          <w:sz w:val="18"/>
          <w:szCs w:val="18"/>
        </w:rPr>
        <w:t xml:space="preserve"> </w:t>
      </w:r>
      <w:r>
        <w:rPr>
          <w:rFonts w:ascii="Arial" w:eastAsia="Arial" w:hAnsi="Arial" w:cs="Arial"/>
          <w:sz w:val="18"/>
          <w:szCs w:val="18"/>
        </w:rPr>
        <w:t xml:space="preserve">para la </w:t>
      </w:r>
      <w:r>
        <w:rPr>
          <w:rFonts w:ascii="Arial" w:eastAsia="Arial" w:hAnsi="Arial" w:cs="Arial"/>
          <w:b/>
          <w:bCs/>
          <w:sz w:val="18"/>
          <w:szCs w:val="18"/>
        </w:rPr>
        <w:t>“</w:t>
      </w:r>
      <w:r>
        <w:rPr>
          <w:rFonts w:ascii="Arial" w:eastAsia="Arial" w:hAnsi="Arial" w:cs="Arial"/>
          <w:b/>
          <w:bCs/>
          <w:iCs/>
          <w:sz w:val="18"/>
          <w:szCs w:val="18"/>
        </w:rPr>
        <w:t>ADQUISICIÓN DE MATERIAL, ACCESORIOS, SUMINISTROS MEDICOS E INSTRUMENTAL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CC24DC" w:rsidRDefault="000259ED">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rsidR="00CC24DC" w:rsidRDefault="000259ED">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C13424">
        <w:rPr>
          <w:rFonts w:ascii="Arial" w:eastAsia="Arial" w:hAnsi="Arial" w:cs="Arial"/>
          <w:sz w:val="18"/>
          <w:szCs w:val="18"/>
        </w:rPr>
        <w:t>19</w:t>
      </w:r>
      <w:r>
        <w:rPr>
          <w:rFonts w:ascii="Arial" w:eastAsia="Arial" w:hAnsi="Arial" w:cs="Arial"/>
          <w:sz w:val="18"/>
          <w:szCs w:val="18"/>
        </w:rPr>
        <w:t xml:space="preserve"> de </w:t>
      </w:r>
      <w:r w:rsidR="00C13424">
        <w:rPr>
          <w:rFonts w:ascii="Arial" w:eastAsia="Arial" w:hAnsi="Arial" w:cs="Arial"/>
          <w:sz w:val="18"/>
          <w:szCs w:val="18"/>
        </w:rPr>
        <w:t>noviembre</w:t>
      </w:r>
      <w:r>
        <w:rPr>
          <w:rFonts w:ascii="Arial" w:eastAsia="Arial" w:hAnsi="Arial" w:cs="Arial"/>
          <w:sz w:val="18"/>
          <w:szCs w:val="18"/>
        </w:rPr>
        <w:t xml:space="preserv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CC24DC" w:rsidRDefault="000259ED">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C13424">
        <w:rPr>
          <w:rFonts w:ascii="Arial" w:eastAsia="Arial" w:hAnsi="Arial" w:cs="Arial"/>
          <w:sz w:val="18"/>
          <w:szCs w:val="18"/>
        </w:rPr>
        <w:t>26</w:t>
      </w:r>
      <w:r>
        <w:rPr>
          <w:rFonts w:ascii="Arial" w:eastAsia="Arial" w:hAnsi="Arial" w:cs="Arial"/>
          <w:sz w:val="18"/>
          <w:szCs w:val="18"/>
        </w:rPr>
        <w:t xml:space="preserve">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rsidR="00CC24DC" w:rsidRDefault="000259ED" w:rsidP="0032710A">
      <w:pPr>
        <w:pStyle w:val="Standard"/>
        <w:tabs>
          <w:tab w:val="left" w:pos="851"/>
        </w:tabs>
        <w:spacing w:after="0"/>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C13424">
        <w:rPr>
          <w:rFonts w:ascii="Arial" w:eastAsia="Arial" w:hAnsi="Arial" w:cs="Arial"/>
          <w:sz w:val="18"/>
          <w:szCs w:val="18"/>
        </w:rPr>
        <w:t>03</w:t>
      </w:r>
      <w:r>
        <w:rPr>
          <w:rFonts w:ascii="Arial" w:eastAsia="Arial" w:hAnsi="Arial" w:cs="Arial"/>
          <w:sz w:val="18"/>
          <w:szCs w:val="18"/>
        </w:rPr>
        <w:t xml:space="preserve"> de </w:t>
      </w:r>
      <w:r w:rsidR="00C13424">
        <w:rPr>
          <w:rFonts w:ascii="Arial" w:eastAsia="Arial" w:hAnsi="Arial" w:cs="Arial"/>
          <w:sz w:val="18"/>
          <w:szCs w:val="18"/>
        </w:rPr>
        <w:t>diciem</w:t>
      </w:r>
      <w:r>
        <w:rPr>
          <w:rFonts w:ascii="Arial" w:eastAsia="Arial" w:hAnsi="Arial" w:cs="Arial"/>
          <w:sz w:val="18"/>
          <w:szCs w:val="18"/>
        </w:rPr>
        <w:t>bre de 2020, se celebró la Se</w:t>
      </w:r>
      <w:r w:rsidR="00C13424">
        <w:rPr>
          <w:rFonts w:ascii="Arial" w:eastAsia="Arial" w:hAnsi="Arial" w:cs="Arial"/>
          <w:sz w:val="18"/>
          <w:szCs w:val="18"/>
        </w:rPr>
        <w:t>ptua</w:t>
      </w:r>
      <w:r>
        <w:rPr>
          <w:rFonts w:ascii="Arial" w:eastAsia="Arial" w:hAnsi="Arial" w:cs="Arial"/>
          <w:sz w:val="18"/>
          <w:szCs w:val="18"/>
        </w:rPr>
        <w:t>gésima Se</w:t>
      </w:r>
      <w:r w:rsidR="00C13424">
        <w:rPr>
          <w:rFonts w:ascii="Arial" w:eastAsia="Arial" w:hAnsi="Arial" w:cs="Arial"/>
          <w:sz w:val="18"/>
          <w:szCs w:val="18"/>
        </w:rPr>
        <w:t>gunda</w:t>
      </w:r>
      <w:r>
        <w:rPr>
          <w:rFonts w:ascii="Arial" w:eastAsia="Arial" w:hAnsi="Arial" w:cs="Arial"/>
          <w:sz w:val="18"/>
          <w:szCs w:val="18"/>
        </w:rPr>
        <w:t xml:space="preserve"> Sesión Extraordinaria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CC24DC" w:rsidRDefault="00CC24DC" w:rsidP="0032710A">
      <w:pPr>
        <w:pStyle w:val="Standard"/>
        <w:tabs>
          <w:tab w:val="left" w:pos="851"/>
        </w:tabs>
        <w:spacing w:after="0"/>
        <w:ind w:left="851" w:right="78"/>
        <w:jc w:val="both"/>
      </w:pPr>
    </w:p>
    <w:p w:rsidR="00CC24DC" w:rsidRPr="00644B83" w:rsidRDefault="00644B83" w:rsidP="00644B83">
      <w:pPr>
        <w:pStyle w:val="Standard"/>
        <w:numPr>
          <w:ilvl w:val="0"/>
          <w:numId w:val="6"/>
        </w:numPr>
        <w:tabs>
          <w:tab w:val="left" w:pos="-4189"/>
        </w:tabs>
        <w:spacing w:after="0"/>
        <w:ind w:right="78" w:firstLine="131"/>
        <w:jc w:val="both"/>
        <w:rPr>
          <w:rFonts w:ascii="Arial" w:eastAsia="Arial" w:hAnsi="Arial" w:cs="Arial"/>
          <w:b/>
          <w:bCs/>
          <w:sz w:val="18"/>
          <w:szCs w:val="18"/>
        </w:rPr>
      </w:pPr>
      <w:r w:rsidRPr="00644B83">
        <w:rPr>
          <w:rFonts w:ascii="Arial" w:eastAsia="Arial" w:hAnsi="Arial" w:cs="Arial"/>
          <w:b/>
          <w:bCs/>
          <w:sz w:val="18"/>
          <w:szCs w:val="18"/>
        </w:rPr>
        <w:t>CARDIOPACE S.A. DE C.V.</w:t>
      </w:r>
    </w:p>
    <w:p w:rsidR="00CC24DC" w:rsidRDefault="00CC24DC">
      <w:pPr>
        <w:pStyle w:val="Standard"/>
        <w:tabs>
          <w:tab w:val="left" w:pos="851"/>
        </w:tabs>
        <w:ind w:left="851" w:right="79"/>
        <w:jc w:val="center"/>
        <w:rPr>
          <w:rFonts w:ascii="Arial" w:eastAsia="Arial" w:hAnsi="Arial" w:cs="Arial"/>
          <w:b/>
          <w:sz w:val="18"/>
          <w:szCs w:val="18"/>
        </w:rPr>
      </w:pPr>
    </w:p>
    <w:p w:rsidR="00CC24DC" w:rsidRDefault="000259ED">
      <w:pPr>
        <w:pStyle w:val="Standard"/>
        <w:tabs>
          <w:tab w:val="left" w:pos="851"/>
        </w:tabs>
        <w:ind w:left="851" w:right="79"/>
        <w:jc w:val="center"/>
      </w:pPr>
      <w:r>
        <w:rPr>
          <w:rFonts w:ascii="Arial" w:eastAsia="Arial" w:hAnsi="Arial" w:cs="Arial"/>
          <w:b/>
          <w:sz w:val="18"/>
          <w:szCs w:val="18"/>
        </w:rPr>
        <w:t>CONSIDERANDO:</w:t>
      </w:r>
    </w:p>
    <w:p w:rsidR="00CC24DC" w:rsidRDefault="000259ED">
      <w:pPr>
        <w:pStyle w:val="Standard"/>
        <w:tabs>
          <w:tab w:val="left" w:pos="851"/>
        </w:tabs>
        <w:ind w:left="851" w:right="79"/>
        <w:jc w:val="both"/>
      </w:pPr>
      <w:r>
        <w:rPr>
          <w:rFonts w:ascii="Arial" w:eastAsia="Arial" w:hAnsi="Arial" w:cs="Arial"/>
          <w:b/>
          <w:sz w:val="18"/>
          <w:szCs w:val="18"/>
        </w:rPr>
        <w:t>Primero. Competencia.</w:t>
      </w:r>
    </w:p>
    <w:p w:rsidR="00CC24DC" w:rsidRDefault="000259ED">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C13424">
        <w:rPr>
          <w:rFonts w:ascii="Arial" w:eastAsia="Arial" w:hAnsi="Arial" w:cs="Arial"/>
          <w:b/>
          <w:sz w:val="18"/>
          <w:szCs w:val="18"/>
        </w:rPr>
        <w:t>Licitación Pública Local LCCC 43068001-047-2020 SEGUNDA VUELTA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rsidR="00CC24DC" w:rsidRDefault="000259ED">
      <w:pPr>
        <w:pStyle w:val="Standard"/>
        <w:tabs>
          <w:tab w:val="left" w:pos="851"/>
        </w:tabs>
        <w:ind w:left="851" w:right="79"/>
        <w:jc w:val="both"/>
      </w:pPr>
      <w:r>
        <w:rPr>
          <w:rFonts w:ascii="Arial" w:eastAsia="Arial" w:hAnsi="Arial" w:cs="Arial"/>
          <w:b/>
          <w:sz w:val="18"/>
          <w:szCs w:val="18"/>
        </w:rPr>
        <w:lastRenderedPageBreak/>
        <w:t>Segundo. Evaluación que determina las PROPOSICIONES que resultan solventes.</w:t>
      </w:r>
    </w:p>
    <w:p w:rsidR="00CC24DC" w:rsidRDefault="000259ED">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C13424">
        <w:rPr>
          <w:rFonts w:ascii="Arial" w:eastAsia="Arial" w:hAnsi="Arial" w:cs="Arial"/>
          <w:b/>
          <w:sz w:val="18"/>
          <w:szCs w:val="18"/>
        </w:rPr>
        <w:t>Licitación Pública Local LCCC 43068001-047-2020 SEGUNDA VUELTA</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eastAsia="Arial" w:hAnsi="Arial" w:cs="Arial"/>
          <w:b/>
          <w:sz w:val="18"/>
          <w:szCs w:val="18"/>
        </w:rPr>
        <w:t>“</w:t>
      </w:r>
      <w:r>
        <w:rPr>
          <w:rFonts w:ascii="Arial" w:eastAsia="Arial" w:hAnsi="Arial" w:cs="Arial"/>
          <w:b/>
          <w:iCs/>
          <w:sz w:val="18"/>
          <w:szCs w:val="18"/>
        </w:rPr>
        <w:t>ADQUISICIÓN DE MATERIAL, ACCESORIOS, SUMINISTROS MEDICOS E INSTRUMENTAL MÉDICO Y DE LABORATORIO PARA 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Pr>
          <w:rFonts w:ascii="Arial" w:eastAsia="Arial" w:hAnsi="Arial" w:cs="Arial"/>
          <w:b/>
          <w:bCs/>
          <w:sz w:val="18"/>
          <w:szCs w:val="18"/>
        </w:rPr>
        <w:t>Dirección Médica del O.P.D.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CC24DC" w:rsidRDefault="000259ED">
      <w:pPr>
        <w:tabs>
          <w:tab w:val="left" w:pos="851"/>
        </w:tabs>
        <w:spacing w:after="0"/>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CC24DC" w:rsidRDefault="00CC24DC">
      <w:pPr>
        <w:tabs>
          <w:tab w:val="left" w:pos="851"/>
        </w:tabs>
        <w:spacing w:after="0"/>
        <w:ind w:left="851" w:right="141"/>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00644B83" w:rsidRPr="00644B83">
              <w:rPr>
                <w:rFonts w:ascii="Arial" w:eastAsia="Arial" w:hAnsi="Arial" w:cs="Arial"/>
                <w:b/>
                <w:bCs/>
                <w:sz w:val="18"/>
                <w:szCs w:val="18"/>
              </w:rPr>
              <w:t>CARDIOPACE S.A. DE C.V.</w:t>
            </w:r>
          </w:p>
        </w:tc>
      </w:tr>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CC24D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CC24DC" w:rsidRDefault="00CC24DC">
            <w:pPr>
              <w:tabs>
                <w:tab w:val="left" w:pos="851"/>
              </w:tabs>
              <w:spacing w:after="0"/>
              <w:ind w:right="140"/>
              <w:jc w:val="center"/>
              <w:rPr>
                <w:rFonts w:ascii="Arial" w:eastAsia="Arial" w:hAnsi="Arial" w:cs="Arial"/>
                <w:b/>
                <w:bCs/>
                <w:sz w:val="18"/>
                <w:szCs w:val="18"/>
              </w:rPr>
            </w:pPr>
          </w:p>
        </w:tc>
      </w:tr>
      <w:tr w:rsidR="00CC24DC">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CC24DC">
            <w:pPr>
              <w:tabs>
                <w:tab w:val="left" w:pos="851"/>
              </w:tabs>
              <w:spacing w:after="0"/>
              <w:ind w:right="140"/>
              <w:jc w:val="center"/>
              <w:rPr>
                <w:rFonts w:ascii="Arial" w:eastAsia="Arial" w:hAnsi="Arial" w:cs="Arial"/>
                <w:sz w:val="18"/>
                <w:szCs w:val="18"/>
              </w:rPr>
            </w:pP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4. Carta de Proposición.</w:t>
            </w:r>
          </w:p>
          <w:p w:rsidR="00CC24DC" w:rsidRDefault="000259ED">
            <w:pPr>
              <w:pStyle w:val="Prrafodelista"/>
              <w:numPr>
                <w:ilvl w:val="0"/>
                <w:numId w:val="7"/>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CC24DC" w:rsidRDefault="000259ED">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CC24DC" w:rsidRDefault="000259ED">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CC24DC" w:rsidRDefault="000259ED">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CC24DC" w:rsidRDefault="000259ED">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CC24DC" w:rsidRDefault="000259ED">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 xml:space="preserve">Original solo para cotejo (se devolverá al término del </w:t>
            </w:r>
            <w:r>
              <w:rPr>
                <w:rFonts w:ascii="Arial" w:hAnsi="Arial" w:cs="Arial"/>
                <w:sz w:val="18"/>
                <w:szCs w:val="18"/>
              </w:rPr>
              <w:lastRenderedPageBreak/>
              <w:t>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CC24DC" w:rsidRDefault="000259ED">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CC24DC" w:rsidRDefault="000259ED">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CC24DC" w:rsidRDefault="000259ED">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CC24DC" w:rsidRDefault="000259ED">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CC24DC" w:rsidRDefault="000259ED">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CC24DC" w:rsidRDefault="000259ED">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CC24DC" w:rsidRDefault="000259ED">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CC24DC" w:rsidRDefault="000259ED">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h.</w:t>
            </w:r>
          </w:p>
          <w:p w:rsidR="00CC24DC" w:rsidRDefault="00CC24DC">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11.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la ficha técnica. </w:t>
            </w:r>
            <w:r>
              <w:rPr>
                <w:rFonts w:ascii="Arial" w:eastAsia="Century Gothic" w:hAnsi="Arial" w:cs="Arial"/>
                <w:b/>
                <w:color w:val="000000"/>
                <w:sz w:val="18"/>
                <w:szCs w:val="18"/>
              </w:rPr>
              <w:t>(Aplica para todos los renglones)</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Carta de apoyo del fabricante y/o distribuidor en la que respalde la propuesta. </w:t>
            </w:r>
            <w:r>
              <w:rPr>
                <w:rFonts w:ascii="Arial" w:eastAsia="Century Gothic" w:hAnsi="Arial" w:cs="Arial"/>
                <w:b/>
                <w:color w:val="000000"/>
                <w:sz w:val="18"/>
                <w:szCs w:val="18"/>
              </w:rPr>
              <w:t xml:space="preserve">(Aplica para los </w:t>
            </w:r>
            <w:r>
              <w:rPr>
                <w:rFonts w:ascii="Arial" w:eastAsia="Century Gothic" w:hAnsi="Arial" w:cs="Arial"/>
                <w:b/>
                <w:color w:val="000000"/>
                <w:sz w:val="18"/>
                <w:szCs w:val="18"/>
              </w:rPr>
              <w:lastRenderedPageBreak/>
              <w:t>renglones 1, 2, 3, 4, 7, 8, 9, 10, 11, 13, 14, 15, 16, 17, 18, 19, 20, 22, 24 y 25)</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Anexo 13.</w:t>
            </w:r>
            <w:r>
              <w:t xml:space="preserve"> Normas </w:t>
            </w:r>
            <w:r>
              <w:rPr>
                <w:rFonts w:ascii="Arial" w:eastAsia="Century Gothic" w:hAnsi="Arial" w:cs="Arial"/>
                <w:color w:val="000000"/>
                <w:sz w:val="18"/>
                <w:szCs w:val="18"/>
              </w:rPr>
              <w:t xml:space="preserve">NYCE, BICERT </w:t>
            </w:r>
            <w:r>
              <w:rPr>
                <w:rFonts w:ascii="Arial" w:eastAsia="Century Gothic" w:hAnsi="Arial" w:cs="Arial"/>
                <w:b/>
                <w:bCs/>
                <w:color w:val="000000"/>
                <w:sz w:val="18"/>
                <w:szCs w:val="18"/>
              </w:rPr>
              <w:t>(Aplica para el renglon 1)</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m.</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Naciones e Internacionales ASTM, FEUM, COFEPRIS</w:t>
            </w:r>
            <w:r>
              <w:rPr>
                <w:rFonts w:ascii="Arial" w:eastAsia="Century Gothic" w:hAnsi="Arial" w:cs="Arial"/>
                <w:b/>
                <w:color w:val="000000"/>
                <w:sz w:val="18"/>
                <w:szCs w:val="18"/>
              </w:rPr>
              <w:t xml:space="preserve"> (Aplica para el renglon 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n.</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15. </w:t>
            </w:r>
            <w:r>
              <w:rPr>
                <w:rFonts w:ascii="Arial" w:eastAsia="Century Gothic" w:hAnsi="Arial" w:cs="Arial"/>
                <w:color w:val="000000"/>
                <w:sz w:val="18"/>
                <w:szCs w:val="18"/>
              </w:rPr>
              <w:t>Normas FEUM, ASTM D6319-10, GMP, FDA, USP, ISO9001</w:t>
            </w:r>
            <w:r>
              <w:rPr>
                <w:rFonts w:ascii="Arial" w:eastAsia="Century Gothic" w:hAnsi="Arial" w:cs="Arial"/>
                <w:b/>
                <w:bCs/>
                <w:color w:val="000000"/>
                <w:sz w:val="18"/>
                <w:szCs w:val="18"/>
              </w:rPr>
              <w:t xml:space="preserve"> (Aplica para el renglon 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o.</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16. </w:t>
            </w:r>
            <w:r>
              <w:rPr>
                <w:rFonts w:ascii="Arial" w:eastAsia="Century Gothic" w:hAnsi="Arial" w:cs="Arial"/>
                <w:color w:val="000000"/>
                <w:sz w:val="18"/>
                <w:szCs w:val="18"/>
              </w:rPr>
              <w:t>Registro Sanitario, FDA, ISO 13485</w:t>
            </w:r>
            <w:r>
              <w:rPr>
                <w:rFonts w:ascii="Arial" w:eastAsia="Century Gothic" w:hAnsi="Arial" w:cs="Arial"/>
                <w:b/>
                <w:bCs/>
                <w:color w:val="000000"/>
                <w:sz w:val="18"/>
                <w:szCs w:val="18"/>
              </w:rPr>
              <w:t xml:space="preserve"> (Aplica para los renglones 7, 9, 13, 16 y 25)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p.</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17. </w:t>
            </w:r>
            <w:r>
              <w:rPr>
                <w:rFonts w:ascii="Arial" w:eastAsia="Century Gothic" w:hAnsi="Arial" w:cs="Arial"/>
                <w:color w:val="000000"/>
                <w:sz w:val="18"/>
                <w:szCs w:val="18"/>
              </w:rPr>
              <w:t>Norma NOM-005-STPS-1998</w:t>
            </w:r>
            <w:r>
              <w:rPr>
                <w:rFonts w:ascii="Arial" w:eastAsia="Century Gothic" w:hAnsi="Arial" w:cs="Arial"/>
                <w:b/>
                <w:bCs/>
                <w:color w:val="000000"/>
                <w:sz w:val="18"/>
                <w:szCs w:val="18"/>
              </w:rPr>
              <w:t xml:space="preserve"> (Aplica para los renglones 20 y 22).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q.</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Anexo 19.</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bl>
    <w:p w:rsidR="00644B83" w:rsidRDefault="00644B83">
      <w:pPr>
        <w:tabs>
          <w:tab w:val="left" w:pos="851"/>
        </w:tabs>
        <w:spacing w:after="0"/>
        <w:ind w:right="140"/>
        <w:jc w:val="both"/>
        <w:rPr>
          <w:rFonts w:ascii="Arial" w:eastAsia="Arial" w:hAnsi="Arial" w:cs="Arial"/>
          <w:sz w:val="18"/>
          <w:szCs w:val="18"/>
        </w:rPr>
      </w:pPr>
    </w:p>
    <w:p w:rsidR="00CC24DC" w:rsidRDefault="00CC24DC">
      <w:pPr>
        <w:tabs>
          <w:tab w:val="left" w:pos="851"/>
        </w:tabs>
        <w:spacing w:after="0"/>
        <w:ind w:right="140"/>
        <w:jc w:val="both"/>
        <w:rPr>
          <w:rFonts w:ascii="Arial" w:eastAsia="Arial" w:hAnsi="Arial" w:cs="Arial"/>
          <w:sz w:val="18"/>
          <w:szCs w:val="18"/>
        </w:rPr>
      </w:pPr>
    </w:p>
    <w:p w:rsidR="00CC24DC" w:rsidRDefault="00CC24DC">
      <w:pPr>
        <w:pStyle w:val="Standard"/>
        <w:tabs>
          <w:tab w:val="left" w:pos="0"/>
          <w:tab w:val="left" w:pos="851"/>
        </w:tabs>
        <w:spacing w:after="0"/>
        <w:jc w:val="both"/>
        <w:rPr>
          <w:rFonts w:ascii="Arial" w:eastAsia="Arial" w:hAnsi="Arial" w:cs="Arial"/>
          <w:sz w:val="18"/>
          <w:szCs w:val="18"/>
          <w:shd w:val="clear" w:color="auto" w:fill="FFFFFF"/>
        </w:rPr>
      </w:pPr>
    </w:p>
    <w:p w:rsidR="00CC24DC" w:rsidRDefault="000259ED">
      <w:pPr>
        <w:pStyle w:val="Standard"/>
        <w:tabs>
          <w:tab w:val="left" w:pos="0"/>
          <w:tab w:val="left" w:pos="851"/>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w:t>
      </w:r>
      <w:r w:rsidR="00644B83">
        <w:rPr>
          <w:rFonts w:ascii="Arial" w:eastAsia="Arial" w:hAnsi="Arial" w:cs="Arial"/>
          <w:sz w:val="18"/>
          <w:szCs w:val="18"/>
          <w:shd w:val="clear" w:color="auto" w:fill="FFFFFF"/>
        </w:rPr>
        <w:t>l</w:t>
      </w:r>
      <w:r>
        <w:rPr>
          <w:rFonts w:ascii="Arial" w:eastAsia="Arial" w:hAnsi="Arial" w:cs="Arial"/>
          <w:sz w:val="18"/>
          <w:szCs w:val="18"/>
          <w:shd w:val="clear" w:color="auto" w:fill="FFFFFF"/>
        </w:rPr>
        <w:t xml:space="preserve"> </w:t>
      </w:r>
      <w:r w:rsidR="00644B83">
        <w:rPr>
          <w:rFonts w:ascii="Arial" w:eastAsia="Arial" w:hAnsi="Arial" w:cs="Arial"/>
          <w:sz w:val="18"/>
          <w:szCs w:val="18"/>
          <w:shd w:val="clear" w:color="auto" w:fill="FFFFFF"/>
        </w:rPr>
        <w:t>Dictamen</w:t>
      </w:r>
      <w:r>
        <w:rPr>
          <w:rFonts w:ascii="Arial" w:eastAsia="Arial" w:hAnsi="Arial" w:cs="Arial"/>
          <w:sz w:val="18"/>
          <w:szCs w:val="18"/>
          <w:shd w:val="clear" w:color="auto" w:fill="FFFFFF"/>
        </w:rPr>
        <w:t xml:space="preserve"> anteriormente expuesto, se concluye lo siguiente:</w:t>
      </w:r>
    </w:p>
    <w:p w:rsidR="00CC24DC" w:rsidRDefault="00CC24DC">
      <w:pPr>
        <w:pStyle w:val="Standard"/>
        <w:tabs>
          <w:tab w:val="left" w:pos="851"/>
        </w:tabs>
        <w:spacing w:after="0"/>
        <w:ind w:right="77"/>
        <w:jc w:val="both"/>
      </w:pPr>
    </w:p>
    <w:p w:rsidR="00CC24DC" w:rsidRDefault="000259ED" w:rsidP="00644B83">
      <w:pPr>
        <w:pStyle w:val="Standard"/>
        <w:tabs>
          <w:tab w:val="left" w:pos="851"/>
        </w:tabs>
        <w:spacing w:after="0"/>
        <w:ind w:right="77"/>
        <w:jc w:val="both"/>
        <w:rPr>
          <w:rFonts w:ascii="Arial" w:eastAsia="Arial" w:hAnsi="Arial" w:cs="Arial"/>
          <w:b/>
          <w:bCs/>
          <w:sz w:val="18"/>
          <w:szCs w:val="18"/>
        </w:rPr>
      </w:pPr>
      <w:r>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644B83">
        <w:rPr>
          <w:rFonts w:ascii="Arial" w:eastAsia="Arial" w:hAnsi="Arial" w:cs="Arial"/>
          <w:sz w:val="18"/>
          <w:szCs w:val="18"/>
        </w:rPr>
        <w:t xml:space="preserve"> que la</w:t>
      </w:r>
      <w:r w:rsidR="00644B83" w:rsidRPr="00644B83">
        <w:rPr>
          <w:rFonts w:ascii="Arial" w:eastAsia="Arial" w:hAnsi="Arial" w:cs="Arial"/>
          <w:b/>
          <w:bCs/>
          <w:sz w:val="18"/>
          <w:szCs w:val="18"/>
        </w:rPr>
        <w:t xml:space="preserve"> </w:t>
      </w:r>
      <w:r w:rsidR="00644B83">
        <w:rPr>
          <w:rFonts w:ascii="Arial" w:eastAsia="Arial" w:hAnsi="Arial" w:cs="Arial"/>
          <w:b/>
          <w:bCs/>
          <w:sz w:val="18"/>
          <w:szCs w:val="18"/>
        </w:rPr>
        <w:t xml:space="preserve">PROPUESTA </w:t>
      </w:r>
      <w:r w:rsidR="00644B83">
        <w:rPr>
          <w:rFonts w:ascii="Arial" w:eastAsia="Arial" w:hAnsi="Arial" w:cs="Arial"/>
          <w:sz w:val="18"/>
          <w:szCs w:val="18"/>
        </w:rPr>
        <w:t xml:space="preserve">del </w:t>
      </w:r>
      <w:r>
        <w:rPr>
          <w:rFonts w:ascii="Arial" w:eastAsia="Arial" w:hAnsi="Arial" w:cs="Arial"/>
          <w:b/>
          <w:bCs/>
          <w:sz w:val="18"/>
          <w:szCs w:val="18"/>
        </w:rPr>
        <w:t>PARTICIPANTE</w:t>
      </w:r>
      <w:r w:rsidR="00644B83" w:rsidRPr="00644B83">
        <w:rPr>
          <w:rFonts w:ascii="Arial" w:eastAsiaTheme="minorEastAsia" w:hAnsi="Arial" w:cs="Arial"/>
          <w:kern w:val="0"/>
          <w:sz w:val="18"/>
          <w:szCs w:val="18"/>
        </w:rPr>
        <w:t xml:space="preserve"> </w:t>
      </w:r>
      <w:r w:rsidR="00644B83" w:rsidRPr="00644B83">
        <w:rPr>
          <w:rFonts w:ascii="Arial" w:eastAsia="Arial" w:hAnsi="Arial" w:cs="Arial"/>
          <w:b/>
          <w:bCs/>
          <w:sz w:val="18"/>
          <w:szCs w:val="18"/>
        </w:rPr>
        <w:t>CARDIOPACE S.A. DE C.V.</w:t>
      </w:r>
      <w:r w:rsidR="00644B83">
        <w:rPr>
          <w:rFonts w:ascii="Arial" w:eastAsia="Arial" w:hAnsi="Arial" w:cs="Arial"/>
          <w:b/>
          <w:bCs/>
          <w:sz w:val="18"/>
          <w:szCs w:val="18"/>
        </w:rPr>
        <w:t>,</w:t>
      </w:r>
      <w:r>
        <w:rPr>
          <w:rFonts w:ascii="Arial" w:eastAsia="Arial" w:hAnsi="Arial" w:cs="Arial"/>
          <w:sz w:val="18"/>
          <w:szCs w:val="18"/>
        </w:rPr>
        <w:t xml:space="preserve"> </w:t>
      </w:r>
      <w:r w:rsidR="00644B83">
        <w:rPr>
          <w:rFonts w:ascii="Arial" w:eastAsia="Arial" w:hAnsi="Arial" w:cs="Arial"/>
          <w:sz w:val="18"/>
          <w:szCs w:val="18"/>
        </w:rPr>
        <w:t>r</w:t>
      </w:r>
      <w:r>
        <w:rPr>
          <w:rFonts w:ascii="Arial" w:eastAsia="Arial" w:hAnsi="Arial" w:cs="Arial"/>
          <w:sz w:val="18"/>
          <w:szCs w:val="18"/>
        </w:rPr>
        <w:t>esult</w:t>
      </w:r>
      <w:r w:rsidR="00644B83">
        <w:rPr>
          <w:rFonts w:ascii="Arial" w:eastAsia="Arial" w:hAnsi="Arial" w:cs="Arial"/>
          <w:sz w:val="18"/>
          <w:szCs w:val="18"/>
        </w:rPr>
        <w:t>o</w:t>
      </w:r>
      <w:r>
        <w:rPr>
          <w:rFonts w:ascii="Arial" w:eastAsia="Arial" w:hAnsi="Arial" w:cs="Arial"/>
          <w:sz w:val="18"/>
          <w:szCs w:val="18"/>
        </w:rPr>
        <w:t xml:space="preserve"> solvente</w:t>
      </w:r>
      <w:r w:rsidR="00644B83">
        <w:rPr>
          <w:rFonts w:ascii="Arial" w:eastAsia="Arial" w:hAnsi="Arial" w:cs="Arial"/>
          <w:sz w:val="18"/>
          <w:szCs w:val="18"/>
        </w:rPr>
        <w:t>.</w:t>
      </w:r>
    </w:p>
    <w:p w:rsidR="00CC24DC" w:rsidRDefault="00CC24DC">
      <w:pPr>
        <w:pStyle w:val="Standard"/>
        <w:tabs>
          <w:tab w:val="left" w:pos="851"/>
        </w:tabs>
        <w:spacing w:after="0"/>
        <w:jc w:val="both"/>
      </w:pPr>
    </w:p>
    <w:p w:rsidR="00CC24DC" w:rsidRDefault="000259ED">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C13424">
        <w:rPr>
          <w:rFonts w:ascii="Arial" w:eastAsia="Arial" w:hAnsi="Arial" w:cs="Arial"/>
          <w:b/>
          <w:sz w:val="18"/>
          <w:szCs w:val="18"/>
        </w:rPr>
        <w:t>Licitación Pública Local LCCC 43068001-047-2020 SEGUNDA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MATERIAL, ACCESORIOS, SUMINISTROS MEDICOS E INSTRUMENTAL MÉDICO Y DE LABORATORIO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CC24DC" w:rsidRDefault="00CC24DC">
      <w:pPr>
        <w:pStyle w:val="NormalWeb"/>
        <w:tabs>
          <w:tab w:val="left" w:pos="851"/>
        </w:tabs>
        <w:spacing w:before="0" w:after="0"/>
      </w:pPr>
    </w:p>
    <w:p w:rsidR="00CC24DC" w:rsidRDefault="000259ED">
      <w:pPr>
        <w:pStyle w:val="Standard"/>
        <w:tabs>
          <w:tab w:val="left" w:pos="851"/>
        </w:tabs>
        <w:ind w:right="77"/>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sidR="00C13424">
        <w:rPr>
          <w:rFonts w:ascii="Arial" w:hAnsi="Arial" w:cs="Arial"/>
          <w:b/>
          <w:sz w:val="18"/>
          <w:szCs w:val="18"/>
        </w:rPr>
        <w:t>Licitación Pública Local LCCC 43068001-047-2020 SEGUNDA VUELTA</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toda vez que si bien es cierto que</w:t>
      </w:r>
      <w:r w:rsidR="00644B83">
        <w:rPr>
          <w:rFonts w:ascii="Arial" w:eastAsia="Arial" w:hAnsi="Arial" w:cs="Arial"/>
          <w:sz w:val="18"/>
          <w:szCs w:val="18"/>
        </w:rPr>
        <w:t xml:space="preserve"> el</w:t>
      </w:r>
      <w:r>
        <w:rPr>
          <w:rFonts w:ascii="Arial" w:eastAsia="Arial" w:hAnsi="Arial" w:cs="Arial"/>
          <w:sz w:val="18"/>
          <w:szCs w:val="18"/>
        </w:rPr>
        <w:t xml:space="preserve"> </w:t>
      </w:r>
      <w:r>
        <w:rPr>
          <w:rFonts w:ascii="Arial" w:eastAsia="Arial" w:hAnsi="Arial" w:cs="Arial"/>
          <w:b/>
          <w:bCs/>
          <w:sz w:val="18"/>
          <w:szCs w:val="18"/>
        </w:rPr>
        <w:t>PARTICIPANTE</w:t>
      </w:r>
      <w:r w:rsidR="00644B83">
        <w:rPr>
          <w:rFonts w:ascii="Arial" w:eastAsia="Arial" w:hAnsi="Arial" w:cs="Arial"/>
          <w:b/>
          <w:bCs/>
          <w:sz w:val="18"/>
          <w:szCs w:val="18"/>
        </w:rPr>
        <w:t xml:space="preserve"> </w:t>
      </w:r>
      <w:r w:rsidR="00644B83" w:rsidRPr="00644B83">
        <w:rPr>
          <w:rFonts w:ascii="Arial" w:eastAsia="Arial" w:hAnsi="Arial" w:cs="Arial"/>
          <w:b/>
          <w:bCs/>
          <w:sz w:val="18"/>
          <w:szCs w:val="18"/>
        </w:rPr>
        <w:t>CARDIOPACE S.A. DE C.V.</w:t>
      </w:r>
      <w:r>
        <w:rPr>
          <w:rFonts w:ascii="Arial" w:eastAsia="Arial" w:hAnsi="Arial" w:cs="Arial"/>
          <w:b/>
          <w:bCs/>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C13424">
        <w:rPr>
          <w:rFonts w:ascii="Arial" w:eastAsia="Arial" w:hAnsi="Arial" w:cs="Arial"/>
          <w:b/>
          <w:sz w:val="18"/>
          <w:szCs w:val="18"/>
        </w:rPr>
        <w:t>Licitación Pública Local LCCC 43068001-047-2020 SEGUNDA VUELTA</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090A5D" w:rsidRDefault="00090A5D">
      <w:pPr>
        <w:pStyle w:val="Standard"/>
        <w:tabs>
          <w:tab w:val="left" w:pos="851"/>
        </w:tabs>
        <w:ind w:right="77"/>
        <w:jc w:val="both"/>
        <w:rPr>
          <w:rFonts w:ascii="Arial" w:eastAsia="Arial" w:hAnsi="Arial" w:cs="Arial"/>
          <w:sz w:val="18"/>
          <w:szCs w:val="18"/>
        </w:rPr>
      </w:pPr>
    </w:p>
    <w:p w:rsidR="00090A5D" w:rsidRDefault="00090A5D">
      <w:pPr>
        <w:pStyle w:val="Standard"/>
        <w:tabs>
          <w:tab w:val="left" w:pos="851"/>
        </w:tabs>
        <w:ind w:right="77"/>
        <w:jc w:val="both"/>
        <w:rPr>
          <w:rFonts w:ascii="Arial" w:eastAsia="Arial" w:hAnsi="Arial" w:cs="Arial"/>
          <w:sz w:val="18"/>
          <w:szCs w:val="18"/>
        </w:rPr>
      </w:pPr>
    </w:p>
    <w:p w:rsidR="00090A5D" w:rsidRDefault="00090A5D">
      <w:pPr>
        <w:pStyle w:val="Standard"/>
        <w:tabs>
          <w:tab w:val="left" w:pos="851"/>
        </w:tabs>
        <w:ind w:right="77"/>
        <w:jc w:val="both"/>
        <w:rPr>
          <w:rFonts w:ascii="Arial" w:eastAsia="Arial" w:hAnsi="Arial" w:cs="Arial"/>
          <w:sz w:val="18"/>
          <w:szCs w:val="18"/>
        </w:rPr>
      </w:pPr>
    </w:p>
    <w:p w:rsidR="00090A5D" w:rsidRDefault="00090A5D">
      <w:pPr>
        <w:pStyle w:val="Standard"/>
        <w:tabs>
          <w:tab w:val="left" w:pos="851"/>
        </w:tabs>
        <w:ind w:right="77"/>
        <w:jc w:val="both"/>
        <w:rPr>
          <w:rFonts w:ascii="Arial" w:eastAsia="Arial" w:hAnsi="Arial" w:cs="Arial"/>
          <w:sz w:val="18"/>
          <w:szCs w:val="18"/>
        </w:rPr>
      </w:pPr>
    </w:p>
    <w:p w:rsidR="004B5A01" w:rsidRDefault="004B5A01">
      <w:pPr>
        <w:pStyle w:val="Standard"/>
        <w:tabs>
          <w:tab w:val="left" w:pos="851"/>
        </w:tabs>
        <w:ind w:right="77"/>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72"/>
        <w:gridCol w:w="322"/>
        <w:gridCol w:w="322"/>
        <w:gridCol w:w="321"/>
        <w:gridCol w:w="321"/>
        <w:gridCol w:w="321"/>
        <w:gridCol w:w="321"/>
        <w:gridCol w:w="321"/>
        <w:gridCol w:w="880"/>
        <w:gridCol w:w="939"/>
        <w:gridCol w:w="1377"/>
        <w:gridCol w:w="1471"/>
        <w:gridCol w:w="1369"/>
        <w:gridCol w:w="1469"/>
      </w:tblGrid>
      <w:tr w:rsidR="0056101D" w:rsidTr="0056101D">
        <w:tc>
          <w:tcPr>
            <w:tcW w:w="410" w:type="pct"/>
            <w:tcBorders>
              <w:bottom w:val="single" w:sz="4" w:space="0" w:color="000000"/>
            </w:tcBorders>
            <w:shd w:val="clear" w:color="auto" w:fill="auto"/>
            <w:tcMar>
              <w:top w:w="0" w:type="dxa"/>
              <w:left w:w="108" w:type="dxa"/>
              <w:bottom w:w="0" w:type="dxa"/>
              <w:right w:w="108" w:type="dxa"/>
            </w:tcMar>
            <w:vAlign w:val="center"/>
          </w:tcPr>
          <w:p w:rsidR="0056101D" w:rsidRDefault="0056101D" w:rsidP="00FA4B61">
            <w:pPr>
              <w:ind w:left="-118" w:right="-105"/>
              <w:jc w:val="center"/>
              <w:rPr>
                <w:rFonts w:ascii="Arial" w:hAnsi="Arial" w:cs="Arial"/>
                <w:b/>
                <w:bCs/>
                <w:sz w:val="14"/>
                <w:szCs w:val="14"/>
              </w:rPr>
            </w:pPr>
          </w:p>
        </w:tc>
        <w:tc>
          <w:tcPr>
            <w:tcW w:w="1058" w:type="pct"/>
            <w:gridSpan w:val="7"/>
            <w:tcBorders>
              <w:bottom w:val="single" w:sz="4" w:space="0" w:color="000000"/>
            </w:tcBorders>
            <w:shd w:val="clear" w:color="auto" w:fill="auto"/>
            <w:tcMar>
              <w:top w:w="0" w:type="dxa"/>
              <w:left w:w="108" w:type="dxa"/>
              <w:bottom w:w="0" w:type="dxa"/>
              <w:right w:w="108" w:type="dxa"/>
            </w:tcMar>
            <w:vAlign w:val="center"/>
          </w:tcPr>
          <w:p w:rsidR="0056101D" w:rsidRDefault="0056101D" w:rsidP="00FA4B61">
            <w:pPr>
              <w:ind w:right="140"/>
              <w:jc w:val="center"/>
              <w:rPr>
                <w:rFonts w:ascii="Arial" w:eastAsia="Century Gothic" w:hAnsi="Arial" w:cs="Arial"/>
                <w:b/>
                <w:color w:val="000000"/>
                <w:sz w:val="14"/>
                <w:szCs w:val="14"/>
              </w:rPr>
            </w:pPr>
          </w:p>
        </w:tc>
        <w:tc>
          <w:tcPr>
            <w:tcW w:w="414" w:type="pct"/>
            <w:tcBorders>
              <w:bottom w:val="single" w:sz="4" w:space="0" w:color="000000"/>
            </w:tcBorders>
            <w:shd w:val="clear" w:color="auto" w:fill="auto"/>
            <w:tcMar>
              <w:top w:w="0" w:type="dxa"/>
              <w:left w:w="108" w:type="dxa"/>
              <w:bottom w:w="0" w:type="dxa"/>
              <w:right w:w="108" w:type="dxa"/>
            </w:tcMar>
            <w:vAlign w:val="center"/>
          </w:tcPr>
          <w:p w:rsidR="0056101D" w:rsidRDefault="0056101D" w:rsidP="00FA4B61">
            <w:pPr>
              <w:ind w:right="31"/>
              <w:jc w:val="center"/>
              <w:rPr>
                <w:rFonts w:ascii="Arial" w:hAnsi="Arial" w:cs="Arial"/>
                <w:b/>
                <w:bCs/>
                <w:sz w:val="14"/>
                <w:szCs w:val="14"/>
              </w:rPr>
            </w:pPr>
          </w:p>
        </w:tc>
        <w:tc>
          <w:tcPr>
            <w:tcW w:w="44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6101D" w:rsidRDefault="0056101D" w:rsidP="00FA4B61">
            <w:pPr>
              <w:jc w:val="center"/>
              <w:rPr>
                <w:rFonts w:ascii="Arial" w:hAnsi="Arial" w:cs="Arial"/>
                <w:b/>
                <w:bCs/>
                <w:sz w:val="14"/>
                <w:szCs w:val="14"/>
              </w:rPr>
            </w:pPr>
          </w:p>
        </w:tc>
        <w:tc>
          <w:tcPr>
            <w:tcW w:w="1340" w:type="pct"/>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56101D" w:rsidRPr="00524DF9" w:rsidRDefault="0056101D" w:rsidP="00FA4B61">
            <w:pPr>
              <w:spacing w:after="0"/>
              <w:ind w:right="140"/>
              <w:jc w:val="center"/>
              <w:rPr>
                <w:sz w:val="18"/>
                <w:szCs w:val="18"/>
              </w:rPr>
            </w:pPr>
            <w:r w:rsidRPr="00644B83">
              <w:rPr>
                <w:rFonts w:ascii="Arial" w:eastAsia="Arial" w:hAnsi="Arial" w:cs="Arial"/>
                <w:b/>
                <w:bCs/>
                <w:sz w:val="18"/>
                <w:szCs w:val="18"/>
              </w:rPr>
              <w:t>CARDIOPACE S.A. DE C.V.</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56101D" w:rsidRPr="00524DF9" w:rsidRDefault="0056101D" w:rsidP="00FA4B61">
            <w:pPr>
              <w:ind w:right="140"/>
              <w:jc w:val="center"/>
              <w:rPr>
                <w:sz w:val="18"/>
                <w:szCs w:val="18"/>
              </w:rPr>
            </w:pPr>
            <w:r w:rsidRPr="00524DF9">
              <w:rPr>
                <w:rFonts w:ascii="Arial" w:hAnsi="Arial" w:cs="Arial"/>
                <w:b/>
                <w:bCs/>
                <w:sz w:val="18"/>
                <w:szCs w:val="18"/>
              </w:rPr>
              <w:t>PRECIO DE REFERENCIA</w:t>
            </w:r>
          </w:p>
        </w:tc>
      </w:tr>
      <w:tr w:rsidR="0056101D" w:rsidTr="00BA447E">
        <w:tc>
          <w:tcPr>
            <w:tcW w:w="410"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56101D" w:rsidRPr="00524DF9" w:rsidRDefault="0056101D" w:rsidP="00FA4B61">
            <w:pPr>
              <w:ind w:left="-118" w:right="-105"/>
              <w:jc w:val="center"/>
              <w:rPr>
                <w:rFonts w:ascii="Arial" w:hAnsi="Arial" w:cs="Arial"/>
                <w:b/>
                <w:bCs/>
                <w:sz w:val="18"/>
                <w:szCs w:val="18"/>
              </w:rPr>
            </w:pPr>
            <w:r w:rsidRPr="00524DF9">
              <w:rPr>
                <w:rFonts w:ascii="Arial" w:hAnsi="Arial" w:cs="Arial"/>
                <w:b/>
                <w:bCs/>
                <w:sz w:val="18"/>
                <w:szCs w:val="18"/>
              </w:rPr>
              <w:t>Renglón</w:t>
            </w:r>
          </w:p>
        </w:tc>
        <w:tc>
          <w:tcPr>
            <w:tcW w:w="1058" w:type="pct"/>
            <w:gridSpan w:val="7"/>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56101D" w:rsidRPr="00524DF9" w:rsidRDefault="0056101D" w:rsidP="00FA4B61">
            <w:pPr>
              <w:jc w:val="center"/>
              <w:rPr>
                <w:rFonts w:ascii="Arial" w:hAnsi="Arial" w:cs="Arial"/>
                <w:sz w:val="18"/>
                <w:szCs w:val="18"/>
              </w:rPr>
            </w:pPr>
            <w:r w:rsidRPr="00524DF9">
              <w:rPr>
                <w:rFonts w:ascii="Arial" w:eastAsia="Century Gothic" w:hAnsi="Arial" w:cs="Arial"/>
                <w:b/>
                <w:color w:val="000000"/>
                <w:sz w:val="18"/>
                <w:szCs w:val="18"/>
              </w:rPr>
              <w:t>Descripción</w:t>
            </w:r>
          </w:p>
        </w:tc>
        <w:tc>
          <w:tcPr>
            <w:tcW w:w="41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56101D" w:rsidRPr="00524DF9" w:rsidRDefault="0056101D" w:rsidP="00FA4B61">
            <w:pPr>
              <w:ind w:left="-107" w:right="-113"/>
              <w:jc w:val="center"/>
              <w:rPr>
                <w:rFonts w:ascii="Arial" w:hAnsi="Arial" w:cs="Arial"/>
                <w:sz w:val="18"/>
                <w:szCs w:val="18"/>
              </w:rPr>
            </w:pPr>
            <w:r w:rsidRPr="00524DF9">
              <w:rPr>
                <w:rFonts w:ascii="Arial" w:hAnsi="Arial" w:cs="Arial"/>
                <w:b/>
                <w:bCs/>
                <w:sz w:val="18"/>
                <w:szCs w:val="18"/>
              </w:rPr>
              <w:t>Cantidad</w:t>
            </w:r>
          </w:p>
        </w:tc>
        <w:tc>
          <w:tcPr>
            <w:tcW w:w="44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56101D" w:rsidRPr="00524DF9" w:rsidRDefault="0056101D" w:rsidP="00FA4B61">
            <w:pPr>
              <w:ind w:right="-14"/>
              <w:jc w:val="center"/>
              <w:rPr>
                <w:rFonts w:ascii="Arial" w:hAnsi="Arial" w:cs="Arial"/>
                <w:sz w:val="18"/>
                <w:szCs w:val="18"/>
              </w:rPr>
            </w:pPr>
            <w:r w:rsidRPr="00524DF9">
              <w:rPr>
                <w:rFonts w:ascii="Arial" w:hAnsi="Arial" w:cs="Arial"/>
                <w:b/>
                <w:bCs/>
                <w:sz w:val="18"/>
                <w:szCs w:val="18"/>
              </w:rPr>
              <w:t>Unidad de Medida</w:t>
            </w:r>
          </w:p>
        </w:tc>
        <w:tc>
          <w:tcPr>
            <w:tcW w:w="648"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56101D" w:rsidRPr="00524DF9" w:rsidRDefault="0056101D" w:rsidP="00FA4B61">
            <w:pPr>
              <w:jc w:val="center"/>
              <w:rPr>
                <w:rFonts w:ascii="Arial" w:hAnsi="Arial" w:cs="Arial"/>
                <w:sz w:val="18"/>
                <w:szCs w:val="18"/>
              </w:rPr>
            </w:pPr>
            <w:r w:rsidRPr="00524DF9">
              <w:rPr>
                <w:rFonts w:ascii="Arial" w:eastAsia="Century Gothic" w:hAnsi="Arial" w:cs="Arial"/>
                <w:b/>
                <w:color w:val="000000"/>
                <w:sz w:val="18"/>
                <w:szCs w:val="18"/>
              </w:rPr>
              <w:t>Precio Unitario</w:t>
            </w:r>
          </w:p>
        </w:tc>
        <w:tc>
          <w:tcPr>
            <w:tcW w:w="69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56101D" w:rsidRPr="00524DF9" w:rsidRDefault="0056101D" w:rsidP="00FA4B61">
            <w:pPr>
              <w:ind w:right="140"/>
              <w:jc w:val="center"/>
              <w:rPr>
                <w:rFonts w:ascii="Arial" w:hAnsi="Arial" w:cs="Arial"/>
                <w:sz w:val="18"/>
                <w:szCs w:val="18"/>
              </w:rPr>
            </w:pPr>
            <w:r w:rsidRPr="00524DF9">
              <w:rPr>
                <w:rFonts w:ascii="Arial" w:eastAsia="Century Gothic" w:hAnsi="Arial" w:cs="Arial"/>
                <w:b/>
                <w:color w:val="000000"/>
                <w:sz w:val="18"/>
                <w:szCs w:val="18"/>
              </w:rPr>
              <w:t>Importe</w:t>
            </w:r>
          </w:p>
        </w:tc>
        <w:tc>
          <w:tcPr>
            <w:tcW w:w="64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56101D" w:rsidRPr="00524DF9" w:rsidRDefault="0056101D" w:rsidP="00FA4B61">
            <w:pPr>
              <w:jc w:val="center"/>
              <w:rPr>
                <w:rFonts w:ascii="Arial" w:hAnsi="Arial" w:cs="Arial"/>
                <w:sz w:val="18"/>
                <w:szCs w:val="18"/>
              </w:rPr>
            </w:pPr>
            <w:r w:rsidRPr="00524DF9">
              <w:rPr>
                <w:rFonts w:ascii="Arial" w:eastAsia="Century Gothic" w:hAnsi="Arial" w:cs="Arial"/>
                <w:b/>
                <w:color w:val="000000"/>
                <w:sz w:val="18"/>
                <w:szCs w:val="18"/>
              </w:rPr>
              <w:t>Precio Unitario</w:t>
            </w:r>
          </w:p>
        </w:tc>
        <w:tc>
          <w:tcPr>
            <w:tcW w:w="691"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56101D" w:rsidRPr="00524DF9" w:rsidRDefault="0056101D" w:rsidP="00FA4B61">
            <w:pPr>
              <w:ind w:right="140"/>
              <w:jc w:val="center"/>
              <w:rPr>
                <w:rFonts w:ascii="Arial" w:hAnsi="Arial" w:cs="Arial"/>
                <w:sz w:val="18"/>
                <w:szCs w:val="18"/>
              </w:rPr>
            </w:pPr>
            <w:r w:rsidRPr="00524DF9">
              <w:rPr>
                <w:rFonts w:ascii="Arial" w:eastAsia="Century Gothic" w:hAnsi="Arial" w:cs="Arial"/>
                <w:b/>
                <w:color w:val="000000"/>
                <w:sz w:val="18"/>
                <w:szCs w:val="18"/>
              </w:rPr>
              <w:t>Importe</w:t>
            </w:r>
          </w:p>
        </w:tc>
      </w:tr>
      <w:tr w:rsidR="005C26C6" w:rsidTr="00BA447E">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92657" w:rsidRDefault="005C26C6"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6C6" w:rsidRPr="00B10B25" w:rsidRDefault="005C26C6" w:rsidP="005C26C6">
            <w:pPr>
              <w:pStyle w:val="Textoindependiente"/>
              <w:jc w:val="center"/>
              <w:rPr>
                <w:rFonts w:ascii="Arial" w:eastAsia="Century Gothic" w:hAnsi="Arial" w:cs="Arial"/>
                <w:color w:val="000000"/>
                <w:sz w:val="18"/>
                <w:szCs w:val="18"/>
              </w:rPr>
            </w:pPr>
            <w:r w:rsidRPr="008F6E0C">
              <w:rPr>
                <w:rFonts w:ascii="Arial" w:hAnsi="Arial" w:cs="Arial"/>
                <w:sz w:val="18"/>
                <w:szCs w:val="18"/>
              </w:rPr>
              <w:t>MASCARILLA FACIAL COMPLETA</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F4606" w:rsidRDefault="005C26C6" w:rsidP="005C26C6">
            <w:pPr>
              <w:pStyle w:val="Textoindependiente"/>
              <w:jc w:val="center"/>
              <w:rPr>
                <w:rFonts w:ascii="Arial" w:hAnsi="Arial" w:cs="Arial"/>
                <w:color w:val="FF0000"/>
                <w:sz w:val="18"/>
                <w:szCs w:val="18"/>
              </w:rPr>
            </w:pPr>
            <w:r w:rsidRPr="005F4606">
              <w:rPr>
                <w:rFonts w:ascii="Arial" w:hAnsi="Arial" w:cs="Arial"/>
                <w:color w:val="000000"/>
                <w:sz w:val="18"/>
                <w:szCs w:val="18"/>
              </w:rPr>
              <w:t>13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B10B25" w:rsidRDefault="005C26C6" w:rsidP="005C26C6">
            <w:pPr>
              <w:pStyle w:val="Textoindependiente"/>
              <w:jc w:val="center"/>
              <w:rPr>
                <w:rFonts w:ascii="Arial" w:hAnsi="Arial" w:cs="Arial"/>
                <w:sz w:val="18"/>
                <w:szCs w:val="18"/>
              </w:rPr>
            </w:pPr>
            <w:r w:rsidRPr="00DC65C8">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suppressAutoHyphens w:val="0"/>
              <w:jc w:val="right"/>
              <w:rPr>
                <w:rFonts w:ascii="Arial" w:hAnsi="Arial" w:cs="Arial"/>
                <w:sz w:val="18"/>
                <w:szCs w:val="18"/>
              </w:rPr>
            </w:pPr>
            <w:r w:rsidRPr="00090A5D">
              <w:rPr>
                <w:rFonts w:ascii="Arial" w:hAnsi="Arial" w:cs="Arial"/>
                <w:sz w:val="18"/>
                <w:szCs w:val="18"/>
              </w:rPr>
              <w:t>$6,900.00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suppressAutoHyphens w:val="0"/>
              <w:jc w:val="right"/>
              <w:rPr>
                <w:rFonts w:ascii="Arial" w:hAnsi="Arial" w:cs="Arial"/>
                <w:color w:val="000000"/>
                <w:sz w:val="18"/>
                <w:szCs w:val="18"/>
              </w:rPr>
            </w:pPr>
            <w:r w:rsidRPr="00090A5D">
              <w:rPr>
                <w:rFonts w:ascii="Arial" w:hAnsi="Arial" w:cs="Arial"/>
                <w:color w:val="000000"/>
                <w:sz w:val="18"/>
                <w:szCs w:val="18"/>
              </w:rPr>
              <w:t>$89,700.00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suppressAutoHyphens w:val="0"/>
              <w:jc w:val="right"/>
              <w:rPr>
                <w:rFonts w:ascii="Arial" w:hAnsi="Arial" w:cs="Arial"/>
                <w:sz w:val="18"/>
                <w:szCs w:val="18"/>
              </w:rPr>
            </w:pPr>
            <w:r>
              <w:rPr>
                <w:rFonts w:ascii="Arial" w:hAnsi="Arial" w:cs="Arial"/>
                <w:sz w:val="18"/>
                <w:szCs w:val="18"/>
              </w:rPr>
              <w:t xml:space="preserve">$6,945.00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suppressAutoHyphens w:val="0"/>
              <w:jc w:val="right"/>
              <w:rPr>
                <w:rFonts w:ascii="Arial" w:hAnsi="Arial" w:cs="Arial"/>
                <w:sz w:val="18"/>
                <w:szCs w:val="18"/>
              </w:rPr>
            </w:pPr>
            <w:r>
              <w:rPr>
                <w:rFonts w:ascii="Arial" w:hAnsi="Arial" w:cs="Arial"/>
                <w:sz w:val="18"/>
                <w:szCs w:val="18"/>
              </w:rPr>
              <w:t xml:space="preserve">$90,285.00 </w:t>
            </w:r>
          </w:p>
        </w:tc>
      </w:tr>
      <w:tr w:rsidR="005C26C6" w:rsidTr="00BA447E">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92657" w:rsidRDefault="005C26C6"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6C6" w:rsidRPr="00B10B25" w:rsidRDefault="005C26C6" w:rsidP="005C26C6">
            <w:pPr>
              <w:pStyle w:val="Textoindependiente"/>
              <w:jc w:val="center"/>
              <w:rPr>
                <w:rFonts w:ascii="Arial" w:eastAsia="Century Gothic" w:hAnsi="Arial" w:cs="Arial"/>
                <w:color w:val="000000"/>
                <w:sz w:val="18"/>
                <w:szCs w:val="18"/>
              </w:rPr>
            </w:pPr>
            <w:r w:rsidRPr="008F6E0C">
              <w:rPr>
                <w:rFonts w:ascii="Arial" w:hAnsi="Arial" w:cs="Arial"/>
                <w:sz w:val="18"/>
                <w:szCs w:val="18"/>
              </w:rPr>
              <w:t>GUANTES DE LATEX ESTÉRIL (TALLA MED Y G)</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F4606" w:rsidRDefault="005C26C6" w:rsidP="005C26C6">
            <w:pPr>
              <w:pStyle w:val="Textoindependiente"/>
              <w:jc w:val="center"/>
              <w:rPr>
                <w:rFonts w:ascii="Arial" w:hAnsi="Arial" w:cs="Arial"/>
                <w:color w:val="FF0000"/>
                <w:sz w:val="18"/>
                <w:szCs w:val="18"/>
              </w:rPr>
            </w:pPr>
            <w:r w:rsidRPr="005F4606">
              <w:rPr>
                <w:rFonts w:ascii="Arial" w:hAnsi="Arial" w:cs="Arial"/>
                <w:color w:val="000000"/>
                <w:sz w:val="18"/>
                <w:szCs w:val="18"/>
              </w:rPr>
              <w:t>18000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B10B25" w:rsidRDefault="005C26C6" w:rsidP="005C26C6">
            <w:pPr>
              <w:pStyle w:val="Textoindependiente"/>
              <w:jc w:val="center"/>
              <w:rPr>
                <w:rFonts w:ascii="Arial" w:hAnsi="Arial" w:cs="Arial"/>
                <w:sz w:val="18"/>
                <w:szCs w:val="18"/>
              </w:rPr>
            </w:pPr>
            <w:r w:rsidRPr="00DC65C8">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jc w:val="right"/>
              <w:rPr>
                <w:rFonts w:ascii="Arial" w:hAnsi="Arial" w:cs="Arial"/>
                <w:sz w:val="18"/>
                <w:szCs w:val="18"/>
              </w:rPr>
            </w:pPr>
            <w:r w:rsidRPr="00090A5D">
              <w:rPr>
                <w:rFonts w:ascii="Arial" w:hAnsi="Arial" w:cs="Arial"/>
                <w:sz w:val="18"/>
                <w:szCs w:val="18"/>
              </w:rPr>
              <w:t>$3.70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jc w:val="right"/>
              <w:rPr>
                <w:rFonts w:ascii="Arial" w:hAnsi="Arial" w:cs="Arial"/>
                <w:color w:val="000000"/>
                <w:sz w:val="18"/>
                <w:szCs w:val="18"/>
              </w:rPr>
            </w:pPr>
            <w:r w:rsidRPr="00090A5D">
              <w:rPr>
                <w:rFonts w:ascii="Arial" w:hAnsi="Arial" w:cs="Arial"/>
                <w:color w:val="000000"/>
                <w:sz w:val="18"/>
                <w:szCs w:val="18"/>
              </w:rPr>
              <w:t>$66,600.00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$3.72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$66,900.00 </w:t>
            </w:r>
          </w:p>
        </w:tc>
      </w:tr>
      <w:tr w:rsidR="005C26C6" w:rsidTr="00BA447E">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92657" w:rsidRDefault="005C26C6"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3</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6C6" w:rsidRPr="00B10B25" w:rsidRDefault="005C26C6" w:rsidP="005C26C6">
            <w:pPr>
              <w:pStyle w:val="Textoindependiente"/>
              <w:jc w:val="center"/>
              <w:rPr>
                <w:rFonts w:ascii="Arial" w:eastAsia="Century Gothic" w:hAnsi="Arial" w:cs="Arial"/>
                <w:color w:val="000000"/>
                <w:sz w:val="18"/>
                <w:szCs w:val="18"/>
              </w:rPr>
            </w:pPr>
            <w:r w:rsidRPr="008F6E0C">
              <w:rPr>
                <w:rFonts w:ascii="Arial" w:hAnsi="Arial" w:cs="Arial"/>
                <w:sz w:val="18"/>
                <w:szCs w:val="18"/>
              </w:rPr>
              <w:t>GUANTES QUIRÚRGICOS (TALLA MED Y G)</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F4606" w:rsidRDefault="005C26C6" w:rsidP="005C26C6">
            <w:pPr>
              <w:pStyle w:val="Textoindependiente"/>
              <w:jc w:val="center"/>
              <w:rPr>
                <w:rFonts w:ascii="Arial" w:hAnsi="Arial" w:cs="Arial"/>
                <w:color w:val="FF0000"/>
                <w:sz w:val="18"/>
                <w:szCs w:val="18"/>
              </w:rPr>
            </w:pPr>
            <w:r w:rsidRPr="005F4606">
              <w:rPr>
                <w:rFonts w:ascii="Arial" w:hAnsi="Arial" w:cs="Arial"/>
                <w:color w:val="000000"/>
                <w:sz w:val="18"/>
                <w:szCs w:val="18"/>
              </w:rPr>
              <w:t>9900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B10B25" w:rsidRDefault="005C26C6" w:rsidP="005C26C6">
            <w:pPr>
              <w:pStyle w:val="Textoindependiente"/>
              <w:jc w:val="center"/>
              <w:rPr>
                <w:rFonts w:ascii="Arial" w:hAnsi="Arial" w:cs="Arial"/>
                <w:sz w:val="18"/>
                <w:szCs w:val="18"/>
              </w:rPr>
            </w:pPr>
            <w:r w:rsidRPr="00DC65C8">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jc w:val="right"/>
              <w:rPr>
                <w:rFonts w:ascii="Arial" w:hAnsi="Arial" w:cs="Arial"/>
                <w:sz w:val="18"/>
                <w:szCs w:val="18"/>
              </w:rPr>
            </w:pPr>
            <w:r w:rsidRPr="00090A5D">
              <w:rPr>
                <w:rFonts w:ascii="Arial" w:hAnsi="Arial" w:cs="Arial"/>
                <w:sz w:val="18"/>
                <w:szCs w:val="18"/>
              </w:rPr>
              <w:t>$6.49</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26C6" w:rsidRPr="00090A5D" w:rsidRDefault="005C26C6" w:rsidP="005C26C6">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64,251.00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$6.51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$64,449.00 </w:t>
            </w:r>
          </w:p>
        </w:tc>
      </w:tr>
      <w:tr w:rsidR="005C26C6" w:rsidTr="00BA447E">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92657" w:rsidRDefault="005C26C6"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4</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6C6" w:rsidRPr="009B3633" w:rsidRDefault="005C26C6" w:rsidP="005C26C6">
            <w:pPr>
              <w:pStyle w:val="Textoindependiente"/>
              <w:jc w:val="center"/>
              <w:rPr>
                <w:rFonts w:ascii="Arial" w:hAnsi="Arial" w:cs="Arial"/>
                <w:color w:val="000000"/>
                <w:sz w:val="18"/>
                <w:szCs w:val="18"/>
              </w:rPr>
            </w:pPr>
            <w:r w:rsidRPr="008F6E0C">
              <w:rPr>
                <w:rFonts w:ascii="Arial" w:hAnsi="Arial" w:cs="Arial"/>
                <w:sz w:val="18"/>
                <w:szCs w:val="18"/>
              </w:rPr>
              <w:t>TERMOMETROS DIGITALES INFRAROJOS</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F4606" w:rsidRDefault="005C26C6" w:rsidP="005C26C6">
            <w:pPr>
              <w:pStyle w:val="Textoindependiente"/>
              <w:jc w:val="center"/>
              <w:rPr>
                <w:rFonts w:ascii="Arial" w:hAnsi="Arial" w:cs="Arial"/>
                <w:color w:val="FF0000"/>
                <w:sz w:val="18"/>
                <w:szCs w:val="18"/>
              </w:rPr>
            </w:pPr>
            <w:r w:rsidRPr="005F4606">
              <w:rPr>
                <w:rFonts w:ascii="Arial" w:hAnsi="Arial" w:cs="Arial"/>
                <w:color w:val="000000"/>
                <w:sz w:val="18"/>
                <w:szCs w:val="18"/>
              </w:rPr>
              <w:t>25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9C1542" w:rsidRDefault="005C26C6" w:rsidP="005C26C6">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26C6" w:rsidRPr="00090A5D" w:rsidRDefault="005C26C6" w:rsidP="005C26C6">
            <w:pPr>
              <w:jc w:val="right"/>
              <w:rPr>
                <w:rFonts w:ascii="Arial" w:hAnsi="Arial" w:cs="Arial"/>
                <w:sz w:val="18"/>
                <w:szCs w:val="18"/>
              </w:rPr>
            </w:pPr>
            <w:r w:rsidRPr="00090A5D">
              <w:rPr>
                <w:rFonts w:ascii="Arial" w:hAnsi="Arial" w:cs="Arial"/>
                <w:sz w:val="18"/>
                <w:szCs w:val="18"/>
              </w:rPr>
              <w:t>$1,650.00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26C6" w:rsidRPr="00090A5D" w:rsidRDefault="005C26C6" w:rsidP="005C26C6">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41,250.00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$1,656.90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$41,422.50 </w:t>
            </w:r>
          </w:p>
        </w:tc>
      </w:tr>
      <w:tr w:rsidR="005C26C6" w:rsidTr="00BA447E">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92657" w:rsidRDefault="005C26C6"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5</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6C6" w:rsidRPr="009B3633" w:rsidRDefault="005C26C6" w:rsidP="005C26C6">
            <w:pPr>
              <w:pStyle w:val="Textoindependiente"/>
              <w:jc w:val="center"/>
              <w:rPr>
                <w:rFonts w:ascii="Arial" w:hAnsi="Arial" w:cs="Arial"/>
                <w:color w:val="000000"/>
                <w:sz w:val="18"/>
                <w:szCs w:val="18"/>
              </w:rPr>
            </w:pPr>
            <w:r w:rsidRPr="008F6E0C">
              <w:rPr>
                <w:rFonts w:ascii="Arial" w:hAnsi="Arial" w:cs="Arial"/>
                <w:sz w:val="18"/>
                <w:szCs w:val="18"/>
              </w:rPr>
              <w:t>BOLSA PARA CADÁVER</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F4606" w:rsidRDefault="005C26C6" w:rsidP="005C26C6">
            <w:pPr>
              <w:pStyle w:val="Textoindependiente"/>
              <w:jc w:val="center"/>
              <w:rPr>
                <w:rFonts w:ascii="Arial" w:hAnsi="Arial" w:cs="Arial"/>
                <w:color w:val="FF0000"/>
                <w:sz w:val="18"/>
                <w:szCs w:val="18"/>
              </w:rPr>
            </w:pPr>
            <w:r w:rsidRPr="005F4606">
              <w:rPr>
                <w:rFonts w:ascii="Arial" w:hAnsi="Arial" w:cs="Arial"/>
                <w:color w:val="000000"/>
                <w:sz w:val="18"/>
                <w:szCs w:val="18"/>
              </w:rPr>
              <w:t>50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9C1542" w:rsidRDefault="005C26C6" w:rsidP="005C26C6">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26C6" w:rsidRPr="00090A5D" w:rsidRDefault="005C26C6" w:rsidP="005C26C6">
            <w:pPr>
              <w:jc w:val="right"/>
              <w:rPr>
                <w:rFonts w:ascii="Arial" w:hAnsi="Arial" w:cs="Arial"/>
                <w:sz w:val="18"/>
                <w:szCs w:val="18"/>
              </w:rPr>
            </w:pPr>
            <w:r w:rsidRPr="00090A5D">
              <w:rPr>
                <w:rFonts w:ascii="Arial" w:hAnsi="Arial" w:cs="Arial"/>
                <w:sz w:val="18"/>
                <w:szCs w:val="18"/>
              </w:rPr>
              <w:t>$305.00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26C6" w:rsidRPr="00090A5D" w:rsidRDefault="005C26C6" w:rsidP="005C26C6">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15,250.00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$310.00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$15,500.00 </w:t>
            </w:r>
          </w:p>
        </w:tc>
      </w:tr>
      <w:tr w:rsidR="005C26C6" w:rsidTr="00BA447E">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92657" w:rsidRDefault="005C26C6"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6</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6C6" w:rsidRPr="009B3633" w:rsidRDefault="005C26C6" w:rsidP="005C26C6">
            <w:pPr>
              <w:pStyle w:val="Textoindependiente"/>
              <w:jc w:val="center"/>
              <w:rPr>
                <w:rFonts w:ascii="Arial" w:hAnsi="Arial" w:cs="Arial"/>
                <w:color w:val="000000"/>
                <w:sz w:val="18"/>
                <w:szCs w:val="18"/>
              </w:rPr>
            </w:pPr>
            <w:r w:rsidRPr="008F6E0C">
              <w:rPr>
                <w:rFonts w:ascii="Arial" w:hAnsi="Arial" w:cs="Arial"/>
                <w:sz w:val="18"/>
                <w:szCs w:val="18"/>
              </w:rPr>
              <w:t>VALVULAS DE PEEP PARA BOLSA VALVULA MASCARILLA</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F4606" w:rsidRDefault="005C26C6" w:rsidP="005C26C6">
            <w:pPr>
              <w:pStyle w:val="Textoindependiente"/>
              <w:jc w:val="center"/>
              <w:rPr>
                <w:rFonts w:ascii="Arial" w:hAnsi="Arial" w:cs="Arial"/>
                <w:color w:val="FF0000"/>
                <w:sz w:val="18"/>
                <w:szCs w:val="18"/>
              </w:rPr>
            </w:pPr>
            <w:r w:rsidRPr="005F4606">
              <w:rPr>
                <w:rFonts w:ascii="Arial" w:hAnsi="Arial" w:cs="Arial"/>
                <w:color w:val="000000"/>
                <w:sz w:val="18"/>
                <w:szCs w:val="18"/>
              </w:rPr>
              <w:t>100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9C1542" w:rsidRDefault="005C26C6" w:rsidP="005C26C6">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26C6" w:rsidRPr="00090A5D" w:rsidRDefault="005C26C6" w:rsidP="005C26C6">
            <w:pPr>
              <w:jc w:val="right"/>
              <w:rPr>
                <w:rFonts w:ascii="Arial" w:hAnsi="Arial" w:cs="Arial"/>
                <w:sz w:val="18"/>
                <w:szCs w:val="18"/>
              </w:rPr>
            </w:pPr>
            <w:r w:rsidRPr="00090A5D">
              <w:rPr>
                <w:rFonts w:ascii="Arial" w:hAnsi="Arial" w:cs="Arial"/>
                <w:sz w:val="18"/>
                <w:szCs w:val="18"/>
              </w:rPr>
              <w:t>$452.00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26C6" w:rsidRPr="00090A5D" w:rsidRDefault="005C26C6" w:rsidP="005C26C6">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45,200.00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$454.97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$45,496.67 </w:t>
            </w:r>
          </w:p>
        </w:tc>
      </w:tr>
      <w:tr w:rsidR="005C26C6" w:rsidTr="00BA447E">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92657" w:rsidRDefault="005C26C6"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7</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6C6" w:rsidRPr="009B3633" w:rsidRDefault="005C26C6" w:rsidP="005C26C6">
            <w:pPr>
              <w:pStyle w:val="Textoindependiente"/>
              <w:jc w:val="center"/>
              <w:rPr>
                <w:rFonts w:ascii="Arial" w:hAnsi="Arial" w:cs="Arial"/>
                <w:color w:val="000000"/>
                <w:sz w:val="18"/>
                <w:szCs w:val="18"/>
              </w:rPr>
            </w:pPr>
            <w:r w:rsidRPr="008F6E0C">
              <w:rPr>
                <w:rFonts w:ascii="Arial" w:hAnsi="Arial" w:cs="Arial"/>
                <w:sz w:val="18"/>
                <w:szCs w:val="18"/>
              </w:rPr>
              <w:t>MALETIN DE TRAUMA</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F4606" w:rsidRDefault="005C26C6" w:rsidP="005C26C6">
            <w:pPr>
              <w:pStyle w:val="Textoindependiente"/>
              <w:jc w:val="center"/>
              <w:rPr>
                <w:rFonts w:ascii="Arial" w:hAnsi="Arial" w:cs="Arial"/>
                <w:color w:val="FF0000"/>
                <w:sz w:val="18"/>
                <w:szCs w:val="18"/>
              </w:rPr>
            </w:pPr>
            <w:r w:rsidRPr="005F4606">
              <w:rPr>
                <w:rFonts w:ascii="Arial" w:hAnsi="Arial" w:cs="Arial"/>
                <w:color w:val="000000"/>
                <w:sz w:val="18"/>
                <w:szCs w:val="18"/>
              </w:rPr>
              <w:t>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9C1542" w:rsidRDefault="005C26C6" w:rsidP="005C26C6">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jc w:val="right"/>
              <w:rPr>
                <w:rFonts w:ascii="Arial" w:hAnsi="Arial" w:cs="Arial"/>
                <w:sz w:val="18"/>
                <w:szCs w:val="18"/>
              </w:rPr>
            </w:pPr>
            <w:r w:rsidRPr="00090A5D">
              <w:rPr>
                <w:rFonts w:ascii="Arial" w:hAnsi="Arial" w:cs="Arial"/>
                <w:sz w:val="18"/>
                <w:szCs w:val="18"/>
              </w:rPr>
              <w:t>$7,380.00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jc w:val="right"/>
              <w:rPr>
                <w:rFonts w:ascii="Arial" w:hAnsi="Arial" w:cs="Arial"/>
                <w:color w:val="000000"/>
                <w:sz w:val="18"/>
                <w:szCs w:val="18"/>
              </w:rPr>
            </w:pPr>
            <w:r>
              <w:rPr>
                <w:rFonts w:ascii="Arial" w:hAnsi="Arial" w:cs="Arial"/>
                <w:color w:val="000000"/>
                <w:sz w:val="18"/>
                <w:szCs w:val="18"/>
              </w:rPr>
              <w:t>$44,280.00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$7,381.63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$44,289.80 </w:t>
            </w:r>
          </w:p>
        </w:tc>
      </w:tr>
      <w:tr w:rsidR="003841CA" w:rsidTr="003841CA">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41CA" w:rsidRPr="00592657" w:rsidRDefault="003841CA"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8</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41CA" w:rsidRPr="009B3633" w:rsidRDefault="003841CA" w:rsidP="005C26C6">
            <w:pPr>
              <w:pStyle w:val="Textoindependiente"/>
              <w:jc w:val="center"/>
              <w:rPr>
                <w:rFonts w:ascii="Arial" w:hAnsi="Arial" w:cs="Arial"/>
                <w:color w:val="000000"/>
                <w:sz w:val="18"/>
                <w:szCs w:val="18"/>
              </w:rPr>
            </w:pPr>
            <w:r w:rsidRPr="008F6E0C">
              <w:rPr>
                <w:rFonts w:ascii="Arial" w:hAnsi="Arial" w:cs="Arial"/>
                <w:sz w:val="18"/>
                <w:szCs w:val="18"/>
              </w:rPr>
              <w:t>MALETIN AMPOLLETERO</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41CA" w:rsidRPr="005F4606" w:rsidRDefault="003841CA" w:rsidP="005C26C6">
            <w:pPr>
              <w:pStyle w:val="Textoindependiente"/>
              <w:jc w:val="center"/>
              <w:rPr>
                <w:rFonts w:ascii="Arial" w:hAnsi="Arial" w:cs="Arial"/>
                <w:color w:val="FF0000"/>
                <w:sz w:val="18"/>
                <w:szCs w:val="18"/>
              </w:rPr>
            </w:pPr>
            <w:r w:rsidRPr="005F4606">
              <w:rPr>
                <w:rFonts w:ascii="Arial" w:hAnsi="Arial" w:cs="Arial"/>
                <w:color w:val="000000"/>
                <w:sz w:val="18"/>
                <w:szCs w:val="18"/>
              </w:rPr>
              <w:t>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41CA" w:rsidRPr="009C1542" w:rsidRDefault="003841CA" w:rsidP="005C26C6">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41CA" w:rsidRPr="00027636" w:rsidRDefault="003841CA" w:rsidP="005C26C6">
            <w:pPr>
              <w:jc w:val="center"/>
              <w:rPr>
                <w:rFonts w:ascii="Arial" w:hAnsi="Arial" w:cs="Arial"/>
                <w:color w:val="000000"/>
                <w:sz w:val="18"/>
                <w:szCs w:val="18"/>
              </w:rPr>
            </w:pPr>
            <w:r w:rsidRPr="0056101D">
              <w:rPr>
                <w:rFonts w:ascii="Arial" w:hAnsi="Arial" w:cs="Arial"/>
                <w:sz w:val="18"/>
                <w:szCs w:val="18"/>
              </w:rPr>
              <w:t>NO COTIZA</w:t>
            </w:r>
          </w:p>
        </w:tc>
        <w:tc>
          <w:tcPr>
            <w:tcW w:w="1335" w:type="pct"/>
            <w:gridSpan w:val="2"/>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3841CA" w:rsidRDefault="003841CA" w:rsidP="005C26C6">
            <w:pPr>
              <w:jc w:val="right"/>
              <w:rPr>
                <w:rFonts w:ascii="Arial" w:hAnsi="Arial" w:cs="Arial"/>
                <w:sz w:val="18"/>
                <w:szCs w:val="18"/>
              </w:rPr>
            </w:pPr>
          </w:p>
        </w:tc>
      </w:tr>
      <w:tr w:rsidR="003841CA" w:rsidTr="003841CA">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41CA" w:rsidRPr="00592657" w:rsidRDefault="003841CA" w:rsidP="005C26C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9</w:t>
            </w:r>
          </w:p>
        </w:tc>
        <w:tc>
          <w:tcPr>
            <w:tcW w:w="1058"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41CA" w:rsidRPr="008F6E0C" w:rsidRDefault="003841CA" w:rsidP="005C26C6">
            <w:pPr>
              <w:pStyle w:val="Textoindependiente"/>
              <w:jc w:val="center"/>
              <w:rPr>
                <w:rFonts w:ascii="Arial" w:hAnsi="Arial" w:cs="Arial"/>
                <w:sz w:val="18"/>
                <w:szCs w:val="18"/>
              </w:rPr>
            </w:pPr>
            <w:r w:rsidRPr="008F6E0C">
              <w:rPr>
                <w:rFonts w:ascii="Arial" w:hAnsi="Arial" w:cs="Arial"/>
                <w:sz w:val="18"/>
                <w:szCs w:val="18"/>
              </w:rPr>
              <w:t>MALETÍN DE CIRCULACIÓN</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41CA" w:rsidRPr="005F4606" w:rsidRDefault="003841CA" w:rsidP="005C26C6">
            <w:pPr>
              <w:pStyle w:val="Textoindependiente"/>
              <w:jc w:val="center"/>
              <w:rPr>
                <w:rFonts w:ascii="Arial" w:hAnsi="Arial" w:cs="Arial"/>
                <w:color w:val="000000"/>
                <w:sz w:val="18"/>
                <w:szCs w:val="18"/>
              </w:rPr>
            </w:pPr>
            <w:r w:rsidRPr="005F4606">
              <w:rPr>
                <w:rFonts w:ascii="Arial" w:hAnsi="Arial" w:cs="Arial"/>
                <w:color w:val="000000"/>
                <w:sz w:val="18"/>
                <w:szCs w:val="18"/>
              </w:rPr>
              <w:t>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41CA" w:rsidRPr="00DC65C8" w:rsidRDefault="003841CA" w:rsidP="005C26C6">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41CA" w:rsidRPr="00027636" w:rsidRDefault="003841CA" w:rsidP="005C26C6">
            <w:pPr>
              <w:jc w:val="center"/>
              <w:rPr>
                <w:rFonts w:ascii="Arial" w:hAnsi="Arial" w:cs="Arial"/>
                <w:color w:val="000000"/>
                <w:sz w:val="18"/>
                <w:szCs w:val="18"/>
              </w:rPr>
            </w:pPr>
            <w:r w:rsidRPr="0056101D">
              <w:rPr>
                <w:rFonts w:ascii="Arial" w:hAnsi="Arial" w:cs="Arial"/>
                <w:sz w:val="18"/>
                <w:szCs w:val="18"/>
              </w:rPr>
              <w:t>NO COTIZA</w:t>
            </w:r>
          </w:p>
        </w:tc>
        <w:tc>
          <w:tcPr>
            <w:tcW w:w="1335" w:type="pct"/>
            <w:gridSpan w:val="2"/>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3841CA" w:rsidRDefault="003841CA" w:rsidP="005C26C6">
            <w:pPr>
              <w:jc w:val="right"/>
              <w:rPr>
                <w:rFonts w:ascii="Arial" w:hAnsi="Arial" w:cs="Arial"/>
                <w:sz w:val="18"/>
                <w:szCs w:val="18"/>
              </w:rPr>
            </w:pPr>
          </w:p>
        </w:tc>
      </w:tr>
      <w:tr w:rsidR="005C26C6" w:rsidTr="00BA447E">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92657" w:rsidRDefault="005C26C6" w:rsidP="005C26C6">
            <w:pPr>
              <w:pStyle w:val="Standard"/>
              <w:spacing w:after="0"/>
              <w:ind w:right="77"/>
              <w:jc w:val="center"/>
              <w:rPr>
                <w:rFonts w:ascii="Arial" w:eastAsia="Arial" w:hAnsi="Arial" w:cs="Arial"/>
                <w:sz w:val="18"/>
                <w:szCs w:val="18"/>
              </w:rPr>
            </w:pPr>
            <w:bookmarkStart w:id="2" w:name="_Hlk57916467"/>
            <w:r w:rsidRPr="00592657">
              <w:rPr>
                <w:rFonts w:ascii="Arial" w:eastAsia="Arial" w:hAnsi="Arial" w:cs="Arial"/>
                <w:sz w:val="18"/>
                <w:szCs w:val="18"/>
              </w:rPr>
              <w:t>10</w:t>
            </w:r>
          </w:p>
        </w:tc>
        <w:tc>
          <w:tcPr>
            <w:tcW w:w="1058"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B10B25" w:rsidRDefault="005C26C6" w:rsidP="005C26C6">
            <w:pPr>
              <w:pStyle w:val="Textoindependiente"/>
              <w:jc w:val="center"/>
              <w:rPr>
                <w:rFonts w:ascii="Arial" w:eastAsia="Century Gothic" w:hAnsi="Arial" w:cs="Arial"/>
                <w:color w:val="000000"/>
                <w:sz w:val="18"/>
                <w:szCs w:val="18"/>
              </w:rPr>
            </w:pPr>
            <w:r w:rsidRPr="005C6026">
              <w:rPr>
                <w:rFonts w:ascii="Arial" w:hAnsi="Arial" w:cs="Arial"/>
                <w:color w:val="000000"/>
                <w:sz w:val="18"/>
                <w:szCs w:val="18"/>
              </w:rPr>
              <w:t>SENSOR MASIMO CONEXIÓN DIRECTA ADULTO</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5F4606" w:rsidRDefault="005C26C6" w:rsidP="005C26C6">
            <w:pPr>
              <w:pStyle w:val="Textoindependiente"/>
              <w:jc w:val="center"/>
              <w:rPr>
                <w:rFonts w:ascii="Arial" w:hAnsi="Arial" w:cs="Arial"/>
                <w:color w:val="FF0000"/>
                <w:sz w:val="18"/>
                <w:szCs w:val="18"/>
              </w:rPr>
            </w:pPr>
            <w:r w:rsidRPr="009657CD">
              <w:rPr>
                <w:rFonts w:ascii="Arial" w:hAnsi="Arial" w:cs="Arial"/>
                <w:sz w:val="18"/>
                <w:szCs w:val="18"/>
              </w:rPr>
              <w:t>15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B10B25" w:rsidRDefault="005C26C6" w:rsidP="005C26C6">
            <w:pPr>
              <w:pStyle w:val="Textoindependiente"/>
              <w:jc w:val="center"/>
              <w:rPr>
                <w:rFonts w:ascii="Arial" w:hAnsi="Arial" w:cs="Arial"/>
                <w:sz w:val="18"/>
                <w:szCs w:val="18"/>
              </w:rPr>
            </w:pPr>
            <w:r w:rsidRPr="00255B85">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jc w:val="right"/>
              <w:rPr>
                <w:rFonts w:ascii="Arial" w:hAnsi="Arial" w:cs="Arial"/>
                <w:sz w:val="18"/>
                <w:szCs w:val="18"/>
              </w:rPr>
            </w:pPr>
            <w:r w:rsidRPr="00090A5D">
              <w:rPr>
                <w:rFonts w:ascii="Arial" w:hAnsi="Arial" w:cs="Arial"/>
                <w:sz w:val="18"/>
                <w:szCs w:val="18"/>
              </w:rPr>
              <w:t>$15,000.00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90A5D" w:rsidRDefault="005C26C6" w:rsidP="005C26C6">
            <w:pPr>
              <w:jc w:val="right"/>
              <w:rPr>
                <w:rFonts w:ascii="Arial" w:hAnsi="Arial" w:cs="Arial"/>
                <w:color w:val="000000"/>
                <w:sz w:val="18"/>
                <w:szCs w:val="18"/>
              </w:rPr>
            </w:pPr>
            <w:r w:rsidRPr="00090A5D">
              <w:rPr>
                <w:rFonts w:ascii="Arial" w:hAnsi="Arial" w:cs="Arial"/>
                <w:sz w:val="18"/>
                <w:szCs w:val="18"/>
              </w:rPr>
              <w:t>$225,000.00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Default="005C26C6" w:rsidP="005C26C6">
            <w:pPr>
              <w:jc w:val="right"/>
              <w:rPr>
                <w:rFonts w:ascii="Arial" w:hAnsi="Arial" w:cs="Arial"/>
                <w:sz w:val="18"/>
                <w:szCs w:val="18"/>
              </w:rPr>
            </w:pPr>
            <w:r>
              <w:rPr>
                <w:rFonts w:ascii="Arial" w:hAnsi="Arial" w:cs="Arial"/>
                <w:sz w:val="18"/>
                <w:szCs w:val="18"/>
              </w:rPr>
              <w:t xml:space="preserve">$15,074.25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26C6" w:rsidRPr="00041538" w:rsidRDefault="005C26C6" w:rsidP="005C26C6">
            <w:pPr>
              <w:jc w:val="right"/>
              <w:rPr>
                <w:rFonts w:ascii="Arial" w:hAnsi="Arial" w:cs="Arial"/>
                <w:sz w:val="18"/>
                <w:szCs w:val="18"/>
              </w:rPr>
            </w:pPr>
            <w:r>
              <w:rPr>
                <w:rFonts w:ascii="Arial" w:hAnsi="Arial" w:cs="Arial"/>
                <w:sz w:val="18"/>
                <w:szCs w:val="18"/>
              </w:rPr>
              <w:t>$226,113.75</w:t>
            </w:r>
          </w:p>
        </w:tc>
      </w:tr>
      <w:bookmarkEnd w:id="2"/>
      <w:tr w:rsidR="005C26C6" w:rsidTr="00FA4B61">
        <w:tblPrEx>
          <w:tblCellMar>
            <w:left w:w="0" w:type="dxa"/>
            <w:right w:w="0" w:type="dxa"/>
          </w:tblCellMar>
          <w:tblLook w:val="04A0" w:firstRow="1" w:lastRow="0" w:firstColumn="1" w:lastColumn="0" w:noHBand="0" w:noVBand="1"/>
        </w:tblPrEx>
        <w:trPr>
          <w:gridAfter w:val="6"/>
          <w:wAfter w:w="3531" w:type="pct"/>
          <w:trHeight w:val="49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5C26C6" w:rsidRDefault="005C26C6" w:rsidP="005C26C6">
            <w:pPr>
              <w:jc w:val="right"/>
              <w:rPr>
                <w:rFonts w:ascii="Arial" w:hAnsi="Arial" w:cs="Arial"/>
                <w:b/>
                <w:bCs/>
                <w:kern w:val="0"/>
                <w:sz w:val="22"/>
                <w:szCs w:val="22"/>
              </w:rPr>
            </w:pPr>
          </w:p>
        </w:tc>
        <w:tc>
          <w:tcPr>
            <w:tcW w:w="0" w:type="auto"/>
          </w:tcPr>
          <w:p w:rsidR="005C26C6" w:rsidRDefault="005C26C6" w:rsidP="005C26C6">
            <w:pPr>
              <w:suppressAutoHyphens w:val="0"/>
              <w:rPr>
                <w:kern w:val="0"/>
              </w:rPr>
            </w:pPr>
          </w:p>
        </w:tc>
        <w:tc>
          <w:tcPr>
            <w:tcW w:w="0" w:type="auto"/>
          </w:tcPr>
          <w:p w:rsidR="005C26C6" w:rsidRDefault="005C26C6" w:rsidP="005C26C6">
            <w:pPr>
              <w:suppressAutoHyphens w:val="0"/>
              <w:rPr>
                <w:kern w:val="0"/>
              </w:rPr>
            </w:pPr>
          </w:p>
        </w:tc>
        <w:tc>
          <w:tcPr>
            <w:tcW w:w="0" w:type="auto"/>
          </w:tcPr>
          <w:p w:rsidR="005C26C6" w:rsidRDefault="005C26C6" w:rsidP="005C26C6">
            <w:pPr>
              <w:suppressAutoHyphens w:val="0"/>
              <w:rPr>
                <w:kern w:val="0"/>
              </w:rPr>
            </w:pPr>
          </w:p>
        </w:tc>
        <w:tc>
          <w:tcPr>
            <w:tcW w:w="0" w:type="auto"/>
          </w:tcPr>
          <w:p w:rsidR="005C26C6" w:rsidRDefault="005C26C6" w:rsidP="005C26C6">
            <w:pPr>
              <w:suppressAutoHyphens w:val="0"/>
              <w:rPr>
                <w:kern w:val="0"/>
              </w:rPr>
            </w:pPr>
          </w:p>
        </w:tc>
        <w:tc>
          <w:tcPr>
            <w:tcW w:w="0" w:type="auto"/>
          </w:tcPr>
          <w:p w:rsidR="005C26C6" w:rsidRDefault="005C26C6" w:rsidP="005C26C6">
            <w:pPr>
              <w:suppressAutoHyphens w:val="0"/>
              <w:rPr>
                <w:kern w:val="0"/>
              </w:rPr>
            </w:pPr>
          </w:p>
        </w:tc>
        <w:tc>
          <w:tcPr>
            <w:tcW w:w="0" w:type="auto"/>
          </w:tcPr>
          <w:p w:rsidR="005C26C6" w:rsidRDefault="005C26C6" w:rsidP="005C26C6">
            <w:pPr>
              <w:suppressAutoHyphens w:val="0"/>
              <w:rPr>
                <w:kern w:val="0"/>
              </w:rPr>
            </w:pPr>
          </w:p>
        </w:tc>
        <w:tc>
          <w:tcPr>
            <w:tcW w:w="0" w:type="auto"/>
            <w:tcBorders>
              <w:top w:val="nil"/>
              <w:left w:val="nil"/>
              <w:bottom w:val="nil"/>
              <w:right w:val="nil"/>
            </w:tcBorders>
            <w:shd w:val="clear" w:color="auto" w:fill="auto"/>
            <w:vAlign w:val="bottom"/>
          </w:tcPr>
          <w:p w:rsidR="005C26C6" w:rsidRDefault="005C26C6" w:rsidP="005C26C6">
            <w:pPr>
              <w:jc w:val="right"/>
              <w:rPr>
                <w:rFonts w:ascii="Arial" w:hAnsi="Arial" w:cs="Arial"/>
                <w:b/>
                <w:bCs/>
                <w:sz w:val="22"/>
                <w:szCs w:val="22"/>
              </w:rPr>
            </w:pPr>
          </w:p>
        </w:tc>
      </w:tr>
    </w:tbl>
    <w:p w:rsidR="00CC24DC" w:rsidRDefault="000259ED">
      <w:pPr>
        <w:pStyle w:val="Standard"/>
        <w:tabs>
          <w:tab w:val="left" w:pos="851"/>
        </w:tabs>
        <w:spacing w:before="32" w:line="276" w:lineRule="auto"/>
        <w:ind w:right="86"/>
        <w:jc w:val="both"/>
      </w:pPr>
      <w:bookmarkStart w:id="3" w:name="_30j0zll"/>
      <w:bookmarkEnd w:id="3"/>
      <w:r>
        <w:rPr>
          <w:rFonts w:ascii="Arial" w:eastAsia="Arial" w:hAnsi="Arial" w:cs="Arial"/>
          <w:sz w:val="18"/>
          <w:szCs w:val="18"/>
        </w:rPr>
        <w:t xml:space="preserve">De acuerdo con el análisis comparativo de precios ofertados contra el presupuesto base expuesto anteriormente, se concluye que las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r w:rsidR="00A1377D">
        <w:rPr>
          <w:rFonts w:ascii="Arial" w:hAnsi="Arial" w:cs="Arial"/>
          <w:b/>
          <w:bCs/>
          <w:sz w:val="18"/>
          <w:szCs w:val="18"/>
          <w:lang w:bidi="es-MX"/>
        </w:rPr>
        <w:t>CARDIOPACE S.A. DE C.V.</w:t>
      </w:r>
      <w:r>
        <w:rPr>
          <w:rFonts w:ascii="Arial" w:eastAsia="Arial" w:hAnsi="Arial" w:cs="Arial"/>
          <w:b/>
          <w:bCs/>
          <w:color w:val="000000"/>
          <w:sz w:val="18"/>
          <w:szCs w:val="18"/>
        </w:rPr>
        <w:t>,</w:t>
      </w:r>
      <w:r>
        <w:rPr>
          <w:rFonts w:ascii="Arial" w:eastAsia="Arial" w:hAnsi="Arial" w:cs="Arial"/>
          <w:sz w:val="18"/>
          <w:szCs w:val="18"/>
        </w:rPr>
        <w:t xml:space="preserve"> </w:t>
      </w:r>
      <w:bookmarkStart w:id="4" w:name="_Hlk44345796"/>
      <w:r w:rsidR="00A1377D">
        <w:rPr>
          <w:rFonts w:ascii="Arial" w:eastAsia="Arial" w:hAnsi="Arial" w:cs="Arial"/>
          <w:sz w:val="18"/>
          <w:szCs w:val="18"/>
        </w:rPr>
        <w:t>es</w:t>
      </w:r>
      <w:r>
        <w:rPr>
          <w:rFonts w:ascii="Arial" w:eastAsia="Arial" w:hAnsi="Arial" w:cs="Arial"/>
          <w:sz w:val="18"/>
          <w:szCs w:val="18"/>
        </w:rPr>
        <w:t xml:space="preserve"> las más conveniente además de cumplir con los parámetros y límites presupuestales señalados por la </w:t>
      </w:r>
      <w:r>
        <w:rPr>
          <w:rFonts w:ascii="Arial" w:eastAsia="Arial" w:hAnsi="Arial" w:cs="Arial"/>
          <w:b/>
          <w:bCs/>
          <w:sz w:val="18"/>
          <w:szCs w:val="18"/>
        </w:rPr>
        <w:t>CONVOCANTE</w:t>
      </w:r>
      <w:bookmarkEnd w:id="4"/>
      <w:r>
        <w:rPr>
          <w:rFonts w:ascii="Arial" w:eastAsia="Arial" w:hAnsi="Arial" w:cs="Arial"/>
          <w:sz w:val="18"/>
          <w:szCs w:val="18"/>
        </w:rPr>
        <w:t>.</w:t>
      </w:r>
    </w:p>
    <w:p w:rsidR="00CC24DC" w:rsidRDefault="000259ED" w:rsidP="0046231D">
      <w:pPr>
        <w:pStyle w:val="Standard"/>
        <w:tabs>
          <w:tab w:val="left" w:pos="851"/>
        </w:tabs>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5" w:name="_Hlk44402620"/>
      <w:r>
        <w:rPr>
          <w:rFonts w:ascii="Arial" w:eastAsia="Arial" w:hAnsi="Arial" w:cs="Arial"/>
          <w:b/>
          <w:bCs/>
          <w:sz w:val="18"/>
          <w:szCs w:val="18"/>
        </w:rPr>
        <w:t>Organismo Público Descentralizado</w:t>
      </w:r>
      <w:bookmarkEnd w:id="5"/>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CC24DC" w:rsidRDefault="00CC24DC" w:rsidP="0046231D">
      <w:pPr>
        <w:pStyle w:val="Standard"/>
        <w:tabs>
          <w:tab w:val="left" w:pos="851"/>
        </w:tabs>
        <w:spacing w:after="0"/>
        <w:ind w:right="82"/>
        <w:jc w:val="both"/>
      </w:pPr>
    </w:p>
    <w:p w:rsidR="00CC24DC" w:rsidRDefault="000259ED" w:rsidP="0046231D">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PROPOSICIONES:</w:t>
      </w:r>
    </w:p>
    <w:p w:rsidR="00CC24DC" w:rsidRDefault="00CC24DC" w:rsidP="0046231D">
      <w:pPr>
        <w:pStyle w:val="Standard"/>
        <w:tabs>
          <w:tab w:val="left" w:pos="851"/>
        </w:tabs>
        <w:spacing w:after="0"/>
        <w:jc w:val="center"/>
      </w:pPr>
    </w:p>
    <w:p w:rsidR="006E2D47" w:rsidRDefault="000259ED">
      <w:pPr>
        <w:pStyle w:val="NormalWeb"/>
        <w:tabs>
          <w:tab w:val="left" w:pos="851"/>
        </w:tabs>
        <w:spacing w:after="0"/>
        <w:ind w:right="79"/>
        <w:rPr>
          <w:rFonts w:ascii="Arial" w:eastAsia="Arial" w:hAnsi="Arial" w:cs="Arial"/>
          <w:sz w:val="22"/>
          <w:szCs w:val="22"/>
        </w:rPr>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sidR="00571E21">
        <w:rPr>
          <w:rFonts w:ascii="Arial" w:hAnsi="Arial" w:cs="Arial"/>
          <w:b/>
          <w:bCs/>
          <w:sz w:val="18"/>
          <w:szCs w:val="18"/>
          <w:lang w:bidi="es-MX"/>
        </w:rPr>
        <w:t>C</w:t>
      </w:r>
      <w:r>
        <w:rPr>
          <w:rFonts w:ascii="Arial" w:hAnsi="Arial" w:cs="Arial"/>
          <w:b/>
          <w:bCs/>
          <w:sz w:val="18"/>
          <w:szCs w:val="18"/>
          <w:lang w:bidi="es-MX"/>
        </w:rPr>
        <w:t>A</w:t>
      </w:r>
      <w:r w:rsidR="00571E21">
        <w:rPr>
          <w:rFonts w:ascii="Arial" w:hAnsi="Arial" w:cs="Arial"/>
          <w:b/>
          <w:bCs/>
          <w:sz w:val="18"/>
          <w:szCs w:val="18"/>
          <w:lang w:bidi="es-MX"/>
        </w:rPr>
        <w:t xml:space="preserve">RDIOPACE </w:t>
      </w:r>
      <w:r>
        <w:rPr>
          <w:rFonts w:ascii="Arial" w:hAnsi="Arial" w:cs="Arial"/>
          <w:b/>
          <w:bCs/>
          <w:sz w:val="18"/>
          <w:szCs w:val="18"/>
          <w:lang w:bidi="es-MX"/>
        </w:rPr>
        <w:t>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MATERIAL, ACCESORIOS, SUMINISTROS MEDICOS E INSTRUMENTAL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w:t>
      </w:r>
      <w:r w:rsidR="00571E21">
        <w:rPr>
          <w:rFonts w:ascii="Arial" w:eastAsia="Arial" w:hAnsi="Arial" w:cs="Arial"/>
          <w:b/>
          <w:bCs/>
          <w:sz w:val="18"/>
          <w:szCs w:val="18"/>
        </w:rPr>
        <w:t>686,175.96</w:t>
      </w:r>
      <w:r w:rsidR="00571E21">
        <w:rPr>
          <w:rFonts w:ascii="Arial" w:eastAsia="Arial" w:hAnsi="Arial" w:cs="Arial"/>
          <w:sz w:val="18"/>
          <w:szCs w:val="18"/>
        </w:rPr>
        <w:t xml:space="preserve"> </w:t>
      </w:r>
      <w:r w:rsidR="00571E21">
        <w:rPr>
          <w:rFonts w:ascii="Arial" w:eastAsia="Arial" w:hAnsi="Arial" w:cs="Arial"/>
          <w:b/>
          <w:sz w:val="18"/>
          <w:szCs w:val="18"/>
        </w:rPr>
        <w:t>(Seis cientos ochenta y seis mil ciento setenta y cinco pesos 96</w:t>
      </w:r>
      <w:r w:rsidR="00571E21">
        <w:rPr>
          <w:rFonts w:ascii="Arial" w:hAnsi="Arial" w:cs="Arial"/>
          <w:b/>
          <w:bCs/>
          <w:color w:val="000000"/>
          <w:kern w:val="0"/>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 xml:space="preserve">E-1037 </w:t>
      </w:r>
      <w:r w:rsidR="00571E21" w:rsidRPr="00571E21">
        <w:rPr>
          <w:rFonts w:ascii="Arial" w:eastAsia="Arial" w:hAnsi="Arial" w:cs="Arial"/>
          <w:sz w:val="18"/>
          <w:szCs w:val="18"/>
        </w:rPr>
        <w:t>y</w:t>
      </w:r>
      <w:r>
        <w:rPr>
          <w:rFonts w:ascii="Arial" w:eastAsia="Arial" w:hAnsi="Arial" w:cs="Arial"/>
          <w:b/>
          <w:bCs/>
          <w:sz w:val="18"/>
          <w:szCs w:val="18"/>
        </w:rPr>
        <w:t xml:space="preserve"> E-1035</w:t>
      </w:r>
      <w:r>
        <w:rPr>
          <w:rFonts w:ascii="Arial" w:eastAsia="Arial" w:hAnsi="Arial" w:cs="Arial"/>
          <w:sz w:val="18"/>
          <w:szCs w:val="18"/>
        </w:rPr>
        <w:t xml:space="preserve">, </w:t>
      </w:r>
      <w:r>
        <w:rPr>
          <w:rFonts w:ascii="Arial" w:eastAsia="Arial" w:hAnsi="Arial" w:cs="Arial"/>
          <w:sz w:val="18"/>
          <w:szCs w:val="18"/>
        </w:rPr>
        <w:lastRenderedPageBreak/>
        <w:t xml:space="preserve">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E2D47" w:rsidRDefault="006E2D47">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CC24DC" w:rsidTr="006E2D47">
        <w:trPr>
          <w:trHeight w:val="24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1934" w:type="pct"/>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537"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663" w:type="pct"/>
            <w:tcBorders>
              <w:top w:val="single" w:sz="4" w:space="0" w:color="000000"/>
              <w:left w:val="single" w:sz="4" w:space="0" w:color="000000"/>
              <w:bottom w:val="single" w:sz="4" w:space="0" w:color="000000"/>
              <w:right w:val="single" w:sz="4" w:space="0" w:color="auto"/>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723" w:type="pct"/>
            <w:tcBorders>
              <w:top w:val="single" w:sz="4" w:space="0" w:color="auto"/>
              <w:left w:val="single" w:sz="4" w:space="0" w:color="auto"/>
              <w:bottom w:val="single" w:sz="4" w:space="0" w:color="auto"/>
              <w:right w:val="single" w:sz="4" w:space="0" w:color="auto"/>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6E2D47" w:rsidTr="006E2D47">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w:t>
            </w:r>
          </w:p>
        </w:tc>
        <w:tc>
          <w:tcPr>
            <w:tcW w:w="1934" w:type="pct"/>
            <w:tcBorders>
              <w:top w:val="single" w:sz="4" w:space="0" w:color="auto"/>
              <w:bottom w:val="single" w:sz="4" w:space="0" w:color="auto"/>
            </w:tcBorders>
            <w:tcMar>
              <w:top w:w="0" w:type="dxa"/>
              <w:left w:w="115" w:type="dxa"/>
              <w:bottom w:w="0" w:type="dxa"/>
              <w:right w:w="115" w:type="dxa"/>
            </w:tcMar>
            <w:vAlign w:val="center"/>
          </w:tcPr>
          <w:p w:rsidR="006E2D47" w:rsidRPr="00B10B25" w:rsidRDefault="006E2D47" w:rsidP="006E2D47">
            <w:pPr>
              <w:pStyle w:val="Textoindependiente"/>
              <w:jc w:val="center"/>
              <w:rPr>
                <w:rFonts w:ascii="Arial" w:eastAsia="Century Gothic" w:hAnsi="Arial" w:cs="Arial"/>
                <w:color w:val="000000"/>
                <w:sz w:val="18"/>
                <w:szCs w:val="18"/>
              </w:rPr>
            </w:pPr>
            <w:r w:rsidRPr="008F6E0C">
              <w:rPr>
                <w:rFonts w:ascii="Arial" w:hAnsi="Arial" w:cs="Arial"/>
                <w:sz w:val="18"/>
                <w:szCs w:val="18"/>
              </w:rPr>
              <w:t>MASCARILLA FACIAL COMPLETA</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5F4606" w:rsidRDefault="006E2D47" w:rsidP="006E2D47">
            <w:pPr>
              <w:pStyle w:val="Textoindependiente"/>
              <w:jc w:val="center"/>
              <w:rPr>
                <w:rFonts w:ascii="Arial" w:hAnsi="Arial" w:cs="Arial"/>
                <w:color w:val="FF0000"/>
                <w:sz w:val="18"/>
                <w:szCs w:val="18"/>
              </w:rPr>
            </w:pPr>
            <w:r w:rsidRPr="005F4606">
              <w:rPr>
                <w:rFonts w:ascii="Arial" w:hAnsi="Arial" w:cs="Arial"/>
                <w:color w:val="000000"/>
                <w:sz w:val="18"/>
                <w:szCs w:val="18"/>
              </w:rPr>
              <w:t>13</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B10B25" w:rsidRDefault="006E2D47" w:rsidP="006E2D47">
            <w:pPr>
              <w:pStyle w:val="Textoindependiente"/>
              <w:jc w:val="center"/>
              <w:rPr>
                <w:rFonts w:ascii="Arial" w:hAnsi="Arial" w:cs="Arial"/>
                <w:sz w:val="18"/>
                <w:szCs w:val="18"/>
              </w:rPr>
            </w:pPr>
            <w:r w:rsidRPr="00DC65C8">
              <w:rPr>
                <w:rFonts w:ascii="Arial" w:hAnsi="Arial" w:cs="Arial"/>
                <w:color w:val="000000"/>
                <w:sz w:val="18"/>
                <w:szCs w:val="18"/>
              </w:rPr>
              <w:t>PIEZA</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suppressAutoHyphens w:val="0"/>
              <w:jc w:val="right"/>
              <w:rPr>
                <w:rFonts w:ascii="Arial" w:hAnsi="Arial" w:cs="Arial"/>
                <w:sz w:val="18"/>
                <w:szCs w:val="18"/>
              </w:rPr>
            </w:pPr>
            <w:r w:rsidRPr="00090A5D">
              <w:rPr>
                <w:rFonts w:ascii="Arial" w:hAnsi="Arial" w:cs="Arial"/>
                <w:sz w:val="18"/>
                <w:szCs w:val="18"/>
              </w:rPr>
              <w:t>$6,900.00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suppressAutoHyphens w:val="0"/>
              <w:jc w:val="right"/>
              <w:rPr>
                <w:rFonts w:ascii="Arial" w:hAnsi="Arial" w:cs="Arial"/>
                <w:color w:val="000000"/>
                <w:sz w:val="18"/>
                <w:szCs w:val="18"/>
              </w:rPr>
            </w:pPr>
            <w:r w:rsidRPr="00090A5D">
              <w:rPr>
                <w:rFonts w:ascii="Arial" w:hAnsi="Arial" w:cs="Arial"/>
                <w:color w:val="000000"/>
                <w:sz w:val="18"/>
                <w:szCs w:val="18"/>
              </w:rPr>
              <w:t>$89,700.00</w:t>
            </w:r>
          </w:p>
        </w:tc>
      </w:tr>
      <w:tr w:rsidR="006E2D47" w:rsidTr="006E2D47">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2</w:t>
            </w:r>
          </w:p>
        </w:tc>
        <w:tc>
          <w:tcPr>
            <w:tcW w:w="1934" w:type="pct"/>
            <w:tcBorders>
              <w:top w:val="single" w:sz="4" w:space="0" w:color="auto"/>
              <w:bottom w:val="single" w:sz="4" w:space="0" w:color="auto"/>
            </w:tcBorders>
            <w:tcMar>
              <w:top w:w="0" w:type="dxa"/>
              <w:left w:w="115" w:type="dxa"/>
              <w:bottom w:w="0" w:type="dxa"/>
              <w:right w:w="115" w:type="dxa"/>
            </w:tcMar>
            <w:vAlign w:val="center"/>
          </w:tcPr>
          <w:p w:rsidR="006E2D47" w:rsidRPr="00B10B25" w:rsidRDefault="006E2D47" w:rsidP="006E2D47">
            <w:pPr>
              <w:pStyle w:val="Textoindependiente"/>
              <w:jc w:val="center"/>
              <w:rPr>
                <w:rFonts w:ascii="Arial" w:eastAsia="Century Gothic" w:hAnsi="Arial" w:cs="Arial"/>
                <w:color w:val="000000"/>
                <w:sz w:val="18"/>
                <w:szCs w:val="18"/>
              </w:rPr>
            </w:pPr>
            <w:r w:rsidRPr="008F6E0C">
              <w:rPr>
                <w:rFonts w:ascii="Arial" w:hAnsi="Arial" w:cs="Arial"/>
                <w:sz w:val="18"/>
                <w:szCs w:val="18"/>
              </w:rPr>
              <w:t>GUANTES DE LATEX ESTÉRIL (TALLA MED Y G)</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5F4606" w:rsidRDefault="006E2D47" w:rsidP="006E2D47">
            <w:pPr>
              <w:pStyle w:val="Textoindependiente"/>
              <w:jc w:val="center"/>
              <w:rPr>
                <w:rFonts w:ascii="Arial" w:hAnsi="Arial" w:cs="Arial"/>
                <w:color w:val="FF0000"/>
                <w:sz w:val="18"/>
                <w:szCs w:val="18"/>
              </w:rPr>
            </w:pPr>
            <w:r w:rsidRPr="005F4606">
              <w:rPr>
                <w:rFonts w:ascii="Arial" w:hAnsi="Arial" w:cs="Arial"/>
                <w:color w:val="000000"/>
                <w:sz w:val="18"/>
                <w:szCs w:val="18"/>
              </w:rPr>
              <w:t>18000</w:t>
            </w:r>
          </w:p>
        </w:tc>
        <w:tc>
          <w:tcPr>
            <w:tcW w:w="630"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B10B25" w:rsidRDefault="006E2D47" w:rsidP="006E2D47">
            <w:pPr>
              <w:pStyle w:val="Textoindependiente"/>
              <w:jc w:val="center"/>
              <w:rPr>
                <w:rFonts w:ascii="Arial" w:hAnsi="Arial" w:cs="Arial"/>
                <w:sz w:val="18"/>
                <w:szCs w:val="18"/>
              </w:rPr>
            </w:pPr>
            <w:r w:rsidRPr="00DC65C8">
              <w:rPr>
                <w:rFonts w:ascii="Arial" w:hAnsi="Arial" w:cs="Arial"/>
                <w:color w:val="000000"/>
                <w:sz w:val="18"/>
                <w:szCs w:val="18"/>
              </w:rPr>
              <w:t>PIEZA</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jc w:val="right"/>
              <w:rPr>
                <w:rFonts w:ascii="Arial" w:hAnsi="Arial" w:cs="Arial"/>
                <w:sz w:val="18"/>
                <w:szCs w:val="18"/>
              </w:rPr>
            </w:pPr>
            <w:r w:rsidRPr="00090A5D">
              <w:rPr>
                <w:rFonts w:ascii="Arial" w:hAnsi="Arial" w:cs="Arial"/>
                <w:sz w:val="18"/>
                <w:szCs w:val="18"/>
              </w:rPr>
              <w:t>$3.70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jc w:val="right"/>
              <w:rPr>
                <w:rFonts w:ascii="Arial" w:hAnsi="Arial" w:cs="Arial"/>
                <w:color w:val="000000"/>
                <w:sz w:val="18"/>
                <w:szCs w:val="18"/>
              </w:rPr>
            </w:pPr>
            <w:r w:rsidRPr="00090A5D">
              <w:rPr>
                <w:rFonts w:ascii="Arial" w:hAnsi="Arial" w:cs="Arial"/>
                <w:color w:val="000000"/>
                <w:sz w:val="18"/>
                <w:szCs w:val="18"/>
              </w:rPr>
              <w:t>$66,600.00</w:t>
            </w:r>
          </w:p>
        </w:tc>
      </w:tr>
      <w:tr w:rsidR="006E2D47" w:rsidTr="006E2D47">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3</w:t>
            </w:r>
          </w:p>
        </w:tc>
        <w:tc>
          <w:tcPr>
            <w:tcW w:w="1934" w:type="pct"/>
            <w:tcBorders>
              <w:top w:val="single" w:sz="4" w:space="0" w:color="auto"/>
              <w:bottom w:val="single" w:sz="4" w:space="0" w:color="auto"/>
            </w:tcBorders>
            <w:tcMar>
              <w:top w:w="0" w:type="dxa"/>
              <w:left w:w="115" w:type="dxa"/>
              <w:bottom w:w="0" w:type="dxa"/>
              <w:right w:w="115" w:type="dxa"/>
            </w:tcMar>
            <w:vAlign w:val="center"/>
          </w:tcPr>
          <w:p w:rsidR="006E2D47" w:rsidRPr="00B10B25" w:rsidRDefault="006E2D47" w:rsidP="006E2D47">
            <w:pPr>
              <w:pStyle w:val="Textoindependiente"/>
              <w:jc w:val="center"/>
              <w:rPr>
                <w:rFonts w:ascii="Arial" w:eastAsia="Century Gothic" w:hAnsi="Arial" w:cs="Arial"/>
                <w:color w:val="000000"/>
                <w:sz w:val="18"/>
                <w:szCs w:val="18"/>
              </w:rPr>
            </w:pPr>
            <w:r w:rsidRPr="008F6E0C">
              <w:rPr>
                <w:rFonts w:ascii="Arial" w:hAnsi="Arial" w:cs="Arial"/>
                <w:sz w:val="18"/>
                <w:szCs w:val="18"/>
              </w:rPr>
              <w:t>GUANTES QUIRÚRGICOS (TALLA MED Y G)</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5F4606" w:rsidRDefault="006E2D47" w:rsidP="006E2D47">
            <w:pPr>
              <w:pStyle w:val="Textoindependiente"/>
              <w:jc w:val="center"/>
              <w:rPr>
                <w:rFonts w:ascii="Arial" w:hAnsi="Arial" w:cs="Arial"/>
                <w:color w:val="FF0000"/>
                <w:sz w:val="18"/>
                <w:szCs w:val="18"/>
              </w:rPr>
            </w:pPr>
            <w:r w:rsidRPr="005F4606">
              <w:rPr>
                <w:rFonts w:ascii="Arial" w:hAnsi="Arial" w:cs="Arial"/>
                <w:color w:val="000000"/>
                <w:sz w:val="18"/>
                <w:szCs w:val="18"/>
              </w:rPr>
              <w:t>9900</w:t>
            </w:r>
          </w:p>
        </w:tc>
        <w:tc>
          <w:tcPr>
            <w:tcW w:w="630"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B10B25" w:rsidRDefault="006E2D47" w:rsidP="006E2D47">
            <w:pPr>
              <w:pStyle w:val="Textoindependiente"/>
              <w:jc w:val="center"/>
              <w:rPr>
                <w:rFonts w:ascii="Arial" w:hAnsi="Arial" w:cs="Arial"/>
                <w:sz w:val="18"/>
                <w:szCs w:val="18"/>
              </w:rPr>
            </w:pPr>
            <w:r w:rsidRPr="00DC65C8">
              <w:rPr>
                <w:rFonts w:ascii="Arial" w:hAnsi="Arial" w:cs="Arial"/>
                <w:color w:val="000000"/>
                <w:sz w:val="18"/>
                <w:szCs w:val="18"/>
              </w:rPr>
              <w:t>PIEZA</w:t>
            </w:r>
          </w:p>
        </w:tc>
        <w:tc>
          <w:tcPr>
            <w:tcW w:w="663" w:type="pct"/>
            <w:tcBorders>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jc w:val="right"/>
              <w:rPr>
                <w:rFonts w:ascii="Arial" w:hAnsi="Arial" w:cs="Arial"/>
                <w:sz w:val="18"/>
                <w:szCs w:val="18"/>
              </w:rPr>
            </w:pPr>
            <w:r w:rsidRPr="00090A5D">
              <w:rPr>
                <w:rFonts w:ascii="Arial" w:hAnsi="Arial" w:cs="Arial"/>
                <w:sz w:val="18"/>
                <w:szCs w:val="18"/>
              </w:rPr>
              <w:t>$6.49</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E2D47" w:rsidRPr="00090A5D" w:rsidRDefault="006E2D47" w:rsidP="006E2D47">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64,251.00</w:t>
            </w:r>
          </w:p>
        </w:tc>
      </w:tr>
      <w:tr w:rsidR="006E2D47" w:rsidTr="006E2D47">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4</w:t>
            </w:r>
          </w:p>
        </w:tc>
        <w:tc>
          <w:tcPr>
            <w:tcW w:w="1934" w:type="pct"/>
            <w:tcBorders>
              <w:top w:val="single" w:sz="4" w:space="0" w:color="auto"/>
              <w:bottom w:val="single" w:sz="4" w:space="0" w:color="auto"/>
            </w:tcBorders>
            <w:tcMar>
              <w:top w:w="0" w:type="dxa"/>
              <w:left w:w="115" w:type="dxa"/>
              <w:bottom w:w="0" w:type="dxa"/>
              <w:right w:w="115" w:type="dxa"/>
            </w:tcMar>
            <w:vAlign w:val="center"/>
          </w:tcPr>
          <w:p w:rsidR="006E2D47" w:rsidRPr="009B3633" w:rsidRDefault="006E2D47" w:rsidP="006E2D47">
            <w:pPr>
              <w:pStyle w:val="Textoindependiente"/>
              <w:jc w:val="center"/>
              <w:rPr>
                <w:rFonts w:ascii="Arial" w:hAnsi="Arial" w:cs="Arial"/>
                <w:color w:val="000000"/>
                <w:sz w:val="18"/>
                <w:szCs w:val="18"/>
              </w:rPr>
            </w:pPr>
            <w:r w:rsidRPr="008F6E0C">
              <w:rPr>
                <w:rFonts w:ascii="Arial" w:hAnsi="Arial" w:cs="Arial"/>
                <w:sz w:val="18"/>
                <w:szCs w:val="18"/>
              </w:rPr>
              <w:t>TERMOMETROS DIGITALES INFRAROJOS</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5F4606" w:rsidRDefault="006E2D47" w:rsidP="006E2D47">
            <w:pPr>
              <w:pStyle w:val="Textoindependiente"/>
              <w:jc w:val="center"/>
              <w:rPr>
                <w:rFonts w:ascii="Arial" w:hAnsi="Arial" w:cs="Arial"/>
                <w:color w:val="FF0000"/>
                <w:sz w:val="18"/>
                <w:szCs w:val="18"/>
              </w:rPr>
            </w:pPr>
            <w:r w:rsidRPr="005F4606">
              <w:rPr>
                <w:rFonts w:ascii="Arial" w:hAnsi="Arial" w:cs="Arial"/>
                <w:color w:val="000000"/>
                <w:sz w:val="18"/>
                <w:szCs w:val="18"/>
              </w:rPr>
              <w:t>25</w:t>
            </w:r>
          </w:p>
        </w:tc>
        <w:tc>
          <w:tcPr>
            <w:tcW w:w="630"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9C1542" w:rsidRDefault="006E2D47" w:rsidP="006E2D47">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663" w:type="pct"/>
            <w:tcBorders>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rsidR="006E2D47" w:rsidRPr="00090A5D" w:rsidRDefault="006E2D47" w:rsidP="006E2D47">
            <w:pPr>
              <w:jc w:val="right"/>
              <w:rPr>
                <w:rFonts w:ascii="Arial" w:hAnsi="Arial" w:cs="Arial"/>
                <w:sz w:val="18"/>
                <w:szCs w:val="18"/>
              </w:rPr>
            </w:pPr>
            <w:r w:rsidRPr="00090A5D">
              <w:rPr>
                <w:rFonts w:ascii="Arial" w:hAnsi="Arial" w:cs="Arial"/>
                <w:sz w:val="18"/>
                <w:szCs w:val="18"/>
              </w:rPr>
              <w:t>$1,650.00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E2D47" w:rsidRPr="00090A5D" w:rsidRDefault="006E2D47" w:rsidP="006E2D47">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41,250.00</w:t>
            </w:r>
          </w:p>
        </w:tc>
      </w:tr>
      <w:tr w:rsidR="006E2D47" w:rsidTr="006E2D47">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5</w:t>
            </w:r>
          </w:p>
        </w:tc>
        <w:tc>
          <w:tcPr>
            <w:tcW w:w="1934" w:type="pct"/>
            <w:tcBorders>
              <w:top w:val="single" w:sz="4" w:space="0" w:color="auto"/>
              <w:bottom w:val="single" w:sz="4" w:space="0" w:color="auto"/>
            </w:tcBorders>
            <w:tcMar>
              <w:top w:w="0" w:type="dxa"/>
              <w:left w:w="115" w:type="dxa"/>
              <w:bottom w:w="0" w:type="dxa"/>
              <w:right w:w="115" w:type="dxa"/>
            </w:tcMar>
            <w:vAlign w:val="center"/>
          </w:tcPr>
          <w:p w:rsidR="006E2D47" w:rsidRPr="009B3633" w:rsidRDefault="006E2D47" w:rsidP="006E2D47">
            <w:pPr>
              <w:pStyle w:val="Textoindependiente"/>
              <w:jc w:val="center"/>
              <w:rPr>
                <w:rFonts w:ascii="Arial" w:hAnsi="Arial" w:cs="Arial"/>
                <w:color w:val="000000"/>
                <w:sz w:val="18"/>
                <w:szCs w:val="18"/>
              </w:rPr>
            </w:pPr>
            <w:r w:rsidRPr="008F6E0C">
              <w:rPr>
                <w:rFonts w:ascii="Arial" w:hAnsi="Arial" w:cs="Arial"/>
                <w:sz w:val="18"/>
                <w:szCs w:val="18"/>
              </w:rPr>
              <w:t>BOLSA PARA CADÁVER</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5F4606" w:rsidRDefault="006E2D47" w:rsidP="006E2D47">
            <w:pPr>
              <w:pStyle w:val="Textoindependiente"/>
              <w:jc w:val="center"/>
              <w:rPr>
                <w:rFonts w:ascii="Arial" w:hAnsi="Arial" w:cs="Arial"/>
                <w:color w:val="FF0000"/>
                <w:sz w:val="18"/>
                <w:szCs w:val="18"/>
              </w:rPr>
            </w:pPr>
            <w:r w:rsidRPr="005F4606">
              <w:rPr>
                <w:rFonts w:ascii="Arial" w:hAnsi="Arial" w:cs="Arial"/>
                <w:color w:val="000000"/>
                <w:sz w:val="18"/>
                <w:szCs w:val="18"/>
              </w:rPr>
              <w:t>50</w:t>
            </w:r>
          </w:p>
        </w:tc>
        <w:tc>
          <w:tcPr>
            <w:tcW w:w="630"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9C1542" w:rsidRDefault="006E2D47" w:rsidP="006E2D47">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663" w:type="pct"/>
            <w:tcBorders>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rsidR="006E2D47" w:rsidRPr="00090A5D" w:rsidRDefault="006E2D47" w:rsidP="006E2D47">
            <w:pPr>
              <w:jc w:val="right"/>
              <w:rPr>
                <w:rFonts w:ascii="Arial" w:hAnsi="Arial" w:cs="Arial"/>
                <w:sz w:val="18"/>
                <w:szCs w:val="18"/>
              </w:rPr>
            </w:pPr>
            <w:r w:rsidRPr="00090A5D">
              <w:rPr>
                <w:rFonts w:ascii="Arial" w:hAnsi="Arial" w:cs="Arial"/>
                <w:sz w:val="18"/>
                <w:szCs w:val="18"/>
              </w:rPr>
              <w:t>$305.00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E2D47" w:rsidRPr="00090A5D" w:rsidRDefault="006E2D47" w:rsidP="006E2D47">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15,250.00</w:t>
            </w:r>
          </w:p>
        </w:tc>
      </w:tr>
      <w:tr w:rsidR="006E2D47" w:rsidTr="006E2D47">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6</w:t>
            </w:r>
          </w:p>
        </w:tc>
        <w:tc>
          <w:tcPr>
            <w:tcW w:w="1934" w:type="pct"/>
            <w:tcBorders>
              <w:top w:val="single" w:sz="4" w:space="0" w:color="auto"/>
              <w:bottom w:val="single" w:sz="4" w:space="0" w:color="auto"/>
            </w:tcBorders>
            <w:tcMar>
              <w:top w:w="0" w:type="dxa"/>
              <w:left w:w="115" w:type="dxa"/>
              <w:bottom w:w="0" w:type="dxa"/>
              <w:right w:w="115" w:type="dxa"/>
            </w:tcMar>
            <w:vAlign w:val="center"/>
          </w:tcPr>
          <w:p w:rsidR="006E2D47" w:rsidRPr="009B3633" w:rsidRDefault="006E2D47" w:rsidP="006E2D47">
            <w:pPr>
              <w:pStyle w:val="Textoindependiente"/>
              <w:jc w:val="center"/>
              <w:rPr>
                <w:rFonts w:ascii="Arial" w:hAnsi="Arial" w:cs="Arial"/>
                <w:color w:val="000000"/>
                <w:sz w:val="18"/>
                <w:szCs w:val="18"/>
              </w:rPr>
            </w:pPr>
            <w:r w:rsidRPr="008F6E0C">
              <w:rPr>
                <w:rFonts w:ascii="Arial" w:hAnsi="Arial" w:cs="Arial"/>
                <w:sz w:val="18"/>
                <w:szCs w:val="18"/>
              </w:rPr>
              <w:t>VALVULAS DE PEEP PARA BOLSA VALVULA MASCARILLA</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5F4606" w:rsidRDefault="006E2D47" w:rsidP="006E2D47">
            <w:pPr>
              <w:pStyle w:val="Textoindependiente"/>
              <w:jc w:val="center"/>
              <w:rPr>
                <w:rFonts w:ascii="Arial" w:hAnsi="Arial" w:cs="Arial"/>
                <w:color w:val="FF0000"/>
                <w:sz w:val="18"/>
                <w:szCs w:val="18"/>
              </w:rPr>
            </w:pPr>
            <w:r w:rsidRPr="005F4606">
              <w:rPr>
                <w:rFonts w:ascii="Arial" w:hAnsi="Arial" w:cs="Arial"/>
                <w:color w:val="000000"/>
                <w:sz w:val="18"/>
                <w:szCs w:val="18"/>
              </w:rPr>
              <w:t>100</w:t>
            </w:r>
          </w:p>
        </w:tc>
        <w:tc>
          <w:tcPr>
            <w:tcW w:w="630"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9C1542" w:rsidRDefault="006E2D47" w:rsidP="006E2D47">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663" w:type="pct"/>
            <w:tcBorders>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rsidR="006E2D47" w:rsidRPr="00090A5D" w:rsidRDefault="006E2D47" w:rsidP="006E2D47">
            <w:pPr>
              <w:jc w:val="right"/>
              <w:rPr>
                <w:rFonts w:ascii="Arial" w:hAnsi="Arial" w:cs="Arial"/>
                <w:sz w:val="18"/>
                <w:szCs w:val="18"/>
              </w:rPr>
            </w:pPr>
            <w:r w:rsidRPr="00090A5D">
              <w:rPr>
                <w:rFonts w:ascii="Arial" w:hAnsi="Arial" w:cs="Arial"/>
                <w:sz w:val="18"/>
                <w:szCs w:val="18"/>
              </w:rPr>
              <w:t>$452.00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E2D47" w:rsidRPr="00090A5D" w:rsidRDefault="006E2D47" w:rsidP="006E2D47">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45,200.00</w:t>
            </w:r>
          </w:p>
        </w:tc>
      </w:tr>
      <w:tr w:rsidR="006E2D47" w:rsidTr="006E2D47">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7</w:t>
            </w:r>
          </w:p>
        </w:tc>
        <w:tc>
          <w:tcPr>
            <w:tcW w:w="19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6E2D47" w:rsidRPr="009B3633" w:rsidRDefault="006E2D47" w:rsidP="006E2D47">
            <w:pPr>
              <w:pStyle w:val="Textoindependiente"/>
              <w:jc w:val="center"/>
              <w:rPr>
                <w:rFonts w:ascii="Arial" w:hAnsi="Arial" w:cs="Arial"/>
                <w:color w:val="000000"/>
                <w:sz w:val="18"/>
                <w:szCs w:val="18"/>
              </w:rPr>
            </w:pPr>
            <w:r w:rsidRPr="008F6E0C">
              <w:rPr>
                <w:rFonts w:ascii="Arial" w:hAnsi="Arial" w:cs="Arial"/>
                <w:sz w:val="18"/>
                <w:szCs w:val="18"/>
              </w:rPr>
              <w:t>MALETIN DE TRAUMA</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5F4606" w:rsidRDefault="006E2D47" w:rsidP="006E2D47">
            <w:pPr>
              <w:pStyle w:val="Textoindependiente"/>
              <w:jc w:val="center"/>
              <w:rPr>
                <w:rFonts w:ascii="Arial" w:hAnsi="Arial" w:cs="Arial"/>
                <w:color w:val="FF0000"/>
                <w:sz w:val="18"/>
                <w:szCs w:val="18"/>
              </w:rPr>
            </w:pPr>
            <w:r w:rsidRPr="005F4606">
              <w:rPr>
                <w:rFonts w:ascii="Arial" w:hAnsi="Arial" w:cs="Arial"/>
                <w:color w:val="000000"/>
                <w:sz w:val="18"/>
                <w:szCs w:val="18"/>
              </w:rPr>
              <w:t>6</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9C1542" w:rsidRDefault="006E2D47" w:rsidP="006E2D47">
            <w:pPr>
              <w:pStyle w:val="Textoindependiente"/>
              <w:jc w:val="center"/>
              <w:rPr>
                <w:rFonts w:ascii="Arial" w:hAnsi="Arial" w:cs="Arial"/>
                <w:color w:val="000000"/>
                <w:sz w:val="18"/>
                <w:szCs w:val="18"/>
              </w:rPr>
            </w:pPr>
            <w:r w:rsidRPr="00DC65C8">
              <w:rPr>
                <w:rFonts w:ascii="Arial" w:hAnsi="Arial" w:cs="Arial"/>
                <w:color w:val="000000"/>
                <w:sz w:val="18"/>
                <w:szCs w:val="18"/>
              </w:rPr>
              <w:t>PIEZA</w:t>
            </w: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jc w:val="right"/>
              <w:rPr>
                <w:rFonts w:ascii="Arial" w:hAnsi="Arial" w:cs="Arial"/>
                <w:sz w:val="18"/>
                <w:szCs w:val="18"/>
              </w:rPr>
            </w:pPr>
            <w:r w:rsidRPr="00090A5D">
              <w:rPr>
                <w:rFonts w:ascii="Arial" w:hAnsi="Arial" w:cs="Arial"/>
                <w:sz w:val="18"/>
                <w:szCs w:val="18"/>
              </w:rPr>
              <w:t>$7,380.00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jc w:val="right"/>
              <w:rPr>
                <w:rFonts w:ascii="Arial" w:hAnsi="Arial" w:cs="Arial"/>
                <w:color w:val="000000"/>
                <w:sz w:val="18"/>
                <w:szCs w:val="18"/>
              </w:rPr>
            </w:pPr>
            <w:r>
              <w:rPr>
                <w:rFonts w:ascii="Arial" w:hAnsi="Arial" w:cs="Arial"/>
                <w:color w:val="000000"/>
                <w:sz w:val="18"/>
                <w:szCs w:val="18"/>
              </w:rPr>
              <w:t>$44,280.00</w:t>
            </w:r>
          </w:p>
        </w:tc>
      </w:tr>
      <w:tr w:rsidR="006E2D47" w:rsidTr="006E2D47">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10</w:t>
            </w:r>
          </w:p>
        </w:tc>
        <w:tc>
          <w:tcPr>
            <w:tcW w:w="19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B10B25" w:rsidRDefault="006E2D47" w:rsidP="006E2D47">
            <w:pPr>
              <w:pStyle w:val="Textoindependiente"/>
              <w:jc w:val="center"/>
              <w:rPr>
                <w:rFonts w:ascii="Arial" w:eastAsia="Century Gothic" w:hAnsi="Arial" w:cs="Arial"/>
                <w:color w:val="000000"/>
                <w:sz w:val="18"/>
                <w:szCs w:val="18"/>
              </w:rPr>
            </w:pPr>
            <w:r w:rsidRPr="005C6026">
              <w:rPr>
                <w:rFonts w:ascii="Arial" w:hAnsi="Arial" w:cs="Arial"/>
                <w:color w:val="000000"/>
                <w:sz w:val="18"/>
                <w:szCs w:val="18"/>
              </w:rPr>
              <w:t>SENSOR MASIMO CONEXIÓN DIRECTA ADULTO</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5F4606" w:rsidRDefault="006E2D47" w:rsidP="006E2D47">
            <w:pPr>
              <w:pStyle w:val="Textoindependiente"/>
              <w:jc w:val="center"/>
              <w:rPr>
                <w:rFonts w:ascii="Arial" w:hAnsi="Arial" w:cs="Arial"/>
                <w:color w:val="FF0000"/>
                <w:sz w:val="18"/>
                <w:szCs w:val="18"/>
              </w:rPr>
            </w:pPr>
            <w:r w:rsidRPr="009657CD">
              <w:rPr>
                <w:rFonts w:ascii="Arial" w:hAnsi="Arial" w:cs="Arial"/>
                <w:sz w:val="18"/>
                <w:szCs w:val="18"/>
              </w:rPr>
              <w:t>15</w:t>
            </w:r>
          </w:p>
        </w:tc>
        <w:tc>
          <w:tcPr>
            <w:tcW w:w="630"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B10B25" w:rsidRDefault="006E2D47" w:rsidP="006E2D47">
            <w:pPr>
              <w:pStyle w:val="Textoindependiente"/>
              <w:jc w:val="center"/>
              <w:rPr>
                <w:rFonts w:ascii="Arial" w:hAnsi="Arial" w:cs="Arial"/>
                <w:sz w:val="18"/>
                <w:szCs w:val="18"/>
              </w:rPr>
            </w:pPr>
            <w:r w:rsidRPr="00255B85">
              <w:rPr>
                <w:rFonts w:ascii="Arial" w:hAnsi="Arial" w:cs="Arial"/>
                <w:color w:val="000000"/>
                <w:sz w:val="18"/>
                <w:szCs w:val="18"/>
              </w:rPr>
              <w:t>PIEZA</w:t>
            </w:r>
          </w:p>
        </w:tc>
        <w:tc>
          <w:tcPr>
            <w:tcW w:w="663" w:type="pct"/>
            <w:tcBorders>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jc w:val="right"/>
              <w:rPr>
                <w:rFonts w:ascii="Arial" w:hAnsi="Arial" w:cs="Arial"/>
                <w:sz w:val="18"/>
                <w:szCs w:val="18"/>
              </w:rPr>
            </w:pPr>
            <w:r w:rsidRPr="00090A5D">
              <w:rPr>
                <w:rFonts w:ascii="Arial" w:hAnsi="Arial" w:cs="Arial"/>
                <w:sz w:val="18"/>
                <w:szCs w:val="18"/>
              </w:rPr>
              <w:t>$15,000.00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090A5D" w:rsidRDefault="006E2D47" w:rsidP="006E2D47">
            <w:pPr>
              <w:jc w:val="right"/>
              <w:rPr>
                <w:rFonts w:ascii="Arial" w:hAnsi="Arial" w:cs="Arial"/>
                <w:color w:val="000000"/>
                <w:sz w:val="18"/>
                <w:szCs w:val="18"/>
              </w:rPr>
            </w:pPr>
            <w:r w:rsidRPr="00090A5D">
              <w:rPr>
                <w:rFonts w:ascii="Arial" w:hAnsi="Arial" w:cs="Arial"/>
                <w:sz w:val="18"/>
                <w:szCs w:val="18"/>
              </w:rPr>
              <w:t>$225,000.00</w:t>
            </w:r>
          </w:p>
        </w:tc>
      </w:tr>
      <w:tr w:rsidR="006E2D47" w:rsidTr="006E2D47">
        <w:trPr>
          <w:trHeight w:val="320"/>
          <w:jc w:val="center"/>
        </w:trPr>
        <w:tc>
          <w:tcPr>
            <w:tcW w:w="2984" w:type="pct"/>
            <w:gridSpan w:val="3"/>
            <w:vMerge w:val="restart"/>
            <w:tcBorders>
              <w:top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p>
        </w:tc>
        <w:tc>
          <w:tcPr>
            <w:tcW w:w="216" w:type="pct"/>
            <w:vMerge w:val="restart"/>
            <w:tcBorders>
              <w:top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p>
        </w:tc>
        <w:tc>
          <w:tcPr>
            <w:tcW w:w="414" w:type="pct"/>
            <w:tcBorders>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027636" w:rsidRDefault="006E2D47" w:rsidP="006E2D47">
            <w:pPr>
              <w:jc w:val="right"/>
              <w:rPr>
                <w:rFonts w:ascii="Arial" w:hAnsi="Arial" w:cs="Arial"/>
                <w:b/>
                <w:bCs/>
                <w:color w:val="000000"/>
                <w:sz w:val="18"/>
                <w:szCs w:val="18"/>
              </w:rPr>
            </w:pPr>
            <w:r w:rsidRPr="00027636">
              <w:rPr>
                <w:rFonts w:ascii="Arial" w:hAnsi="Arial" w:cs="Arial"/>
                <w:b/>
                <w:bCs/>
                <w:color w:val="000000"/>
                <w:sz w:val="18"/>
                <w:szCs w:val="18"/>
              </w:rPr>
              <w:t>$</w:t>
            </w:r>
            <w:r>
              <w:rPr>
                <w:rFonts w:ascii="Arial" w:hAnsi="Arial" w:cs="Arial"/>
                <w:b/>
                <w:bCs/>
                <w:color w:val="000000"/>
                <w:sz w:val="18"/>
                <w:szCs w:val="18"/>
              </w:rPr>
              <w:t>591,531.00</w:t>
            </w:r>
          </w:p>
        </w:tc>
      </w:tr>
      <w:tr w:rsidR="006E2D47" w:rsidTr="006E2D47">
        <w:trPr>
          <w:trHeight w:val="320"/>
          <w:jc w:val="center"/>
        </w:trPr>
        <w:tc>
          <w:tcPr>
            <w:tcW w:w="2984" w:type="pct"/>
            <w:gridSpan w:val="3"/>
            <w:vMerge/>
            <w:tcBorders>
              <w:top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p>
        </w:tc>
        <w:tc>
          <w:tcPr>
            <w:tcW w:w="216" w:type="pct"/>
            <w:vMerge/>
            <w:tcBorders>
              <w:top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p>
        </w:tc>
        <w:tc>
          <w:tcPr>
            <w:tcW w:w="414" w:type="pct"/>
            <w:tcBorders>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027636" w:rsidRDefault="006E2D47" w:rsidP="006E2D47">
            <w:pPr>
              <w:jc w:val="right"/>
              <w:rPr>
                <w:rFonts w:ascii="Arial" w:hAnsi="Arial" w:cs="Arial"/>
                <w:b/>
                <w:bCs/>
                <w:color w:val="000000"/>
                <w:sz w:val="18"/>
                <w:szCs w:val="18"/>
              </w:rPr>
            </w:pPr>
            <w:r w:rsidRPr="00027636">
              <w:rPr>
                <w:rFonts w:ascii="Arial" w:hAnsi="Arial" w:cs="Arial"/>
                <w:b/>
                <w:bCs/>
                <w:color w:val="000000"/>
                <w:sz w:val="18"/>
                <w:szCs w:val="18"/>
              </w:rPr>
              <w:t>$</w:t>
            </w:r>
            <w:r>
              <w:rPr>
                <w:rFonts w:ascii="Arial" w:hAnsi="Arial" w:cs="Arial"/>
                <w:b/>
                <w:bCs/>
                <w:color w:val="000000"/>
                <w:sz w:val="18"/>
                <w:szCs w:val="18"/>
              </w:rPr>
              <w:t>94,644.96</w:t>
            </w:r>
          </w:p>
        </w:tc>
      </w:tr>
      <w:tr w:rsidR="006E2D47" w:rsidTr="006E2D47">
        <w:trPr>
          <w:trHeight w:val="320"/>
          <w:jc w:val="center"/>
        </w:trPr>
        <w:tc>
          <w:tcPr>
            <w:tcW w:w="2984" w:type="pct"/>
            <w:gridSpan w:val="3"/>
            <w:vMerge/>
            <w:tcBorders>
              <w:top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p>
        </w:tc>
        <w:tc>
          <w:tcPr>
            <w:tcW w:w="216" w:type="pct"/>
            <w:vMerge/>
            <w:tcBorders>
              <w:top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jc w:val="center"/>
              <w:textAlignment w:val="auto"/>
              <w:rPr>
                <w:rFonts w:ascii="Arial" w:hAnsi="Arial" w:cs="Arial"/>
                <w:kern w:val="0"/>
                <w:sz w:val="18"/>
                <w:szCs w:val="18"/>
              </w:rPr>
            </w:pPr>
          </w:p>
        </w:tc>
        <w:tc>
          <w:tcPr>
            <w:tcW w:w="414" w:type="pct"/>
            <w:tcBorders>
              <w:right w:val="single" w:sz="4" w:space="0" w:color="000000"/>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6E2D47" w:rsidRDefault="006E2D47" w:rsidP="006E2D47">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6E2D47" w:rsidRPr="00027636" w:rsidRDefault="006E2D47" w:rsidP="006E2D47">
            <w:pPr>
              <w:jc w:val="right"/>
              <w:rPr>
                <w:rFonts w:ascii="Arial" w:hAnsi="Arial" w:cs="Arial"/>
                <w:b/>
                <w:bCs/>
                <w:color w:val="000000"/>
                <w:sz w:val="18"/>
                <w:szCs w:val="18"/>
              </w:rPr>
            </w:pPr>
            <w:r w:rsidRPr="00027636">
              <w:rPr>
                <w:rFonts w:ascii="Arial" w:hAnsi="Arial" w:cs="Arial"/>
                <w:b/>
                <w:bCs/>
                <w:color w:val="000000"/>
                <w:sz w:val="18"/>
                <w:szCs w:val="18"/>
              </w:rPr>
              <w:t>$</w:t>
            </w:r>
            <w:r>
              <w:rPr>
                <w:rFonts w:ascii="Arial" w:hAnsi="Arial" w:cs="Arial"/>
                <w:b/>
                <w:bCs/>
                <w:color w:val="000000"/>
                <w:sz w:val="18"/>
                <w:szCs w:val="18"/>
              </w:rPr>
              <w:t>686,175.96</w:t>
            </w:r>
          </w:p>
        </w:tc>
      </w:tr>
    </w:tbl>
    <w:p w:rsidR="00CC24DC" w:rsidRDefault="00CC24DC">
      <w:pPr>
        <w:pStyle w:val="NormalWeb"/>
        <w:tabs>
          <w:tab w:val="left" w:pos="851"/>
        </w:tabs>
        <w:spacing w:after="0"/>
        <w:ind w:right="79"/>
        <w:jc w:val="center"/>
        <w:rPr>
          <w:rFonts w:ascii="Arial" w:eastAsia="Arial" w:hAnsi="Arial" w:cs="Arial"/>
          <w:b/>
          <w:sz w:val="18"/>
          <w:szCs w:val="18"/>
        </w:rPr>
      </w:pPr>
    </w:p>
    <w:p w:rsidR="00CC24DC" w:rsidRDefault="000259ED">
      <w:pPr>
        <w:pStyle w:val="NormalWeb"/>
        <w:tabs>
          <w:tab w:val="left" w:pos="851"/>
        </w:tabs>
        <w:spacing w:before="0" w:after="0"/>
        <w:ind w:right="79"/>
      </w:pPr>
      <w:r>
        <w:rPr>
          <w:rFonts w:ascii="Arial" w:eastAsia="Arial" w:hAnsi="Arial" w:cs="Arial"/>
          <w:b/>
          <w:sz w:val="18"/>
          <w:szCs w:val="18"/>
        </w:rPr>
        <w:t>$</w:t>
      </w:r>
      <w:r>
        <w:rPr>
          <w:rFonts w:ascii="Arial" w:eastAsia="Arial" w:hAnsi="Arial" w:cs="Arial"/>
          <w:b/>
          <w:bCs/>
          <w:sz w:val="18"/>
          <w:szCs w:val="18"/>
        </w:rPr>
        <w:t>6</w:t>
      </w:r>
      <w:r w:rsidR="006E2D47">
        <w:rPr>
          <w:rFonts w:ascii="Arial" w:eastAsia="Arial" w:hAnsi="Arial" w:cs="Arial"/>
          <w:b/>
          <w:bCs/>
          <w:sz w:val="18"/>
          <w:szCs w:val="18"/>
        </w:rPr>
        <w:t>86</w:t>
      </w:r>
      <w:r>
        <w:rPr>
          <w:rFonts w:ascii="Arial" w:eastAsia="Arial" w:hAnsi="Arial" w:cs="Arial"/>
          <w:b/>
          <w:bCs/>
          <w:sz w:val="18"/>
          <w:szCs w:val="18"/>
        </w:rPr>
        <w:t>,</w:t>
      </w:r>
      <w:r w:rsidR="006E2D47">
        <w:rPr>
          <w:rFonts w:ascii="Arial" w:eastAsia="Arial" w:hAnsi="Arial" w:cs="Arial"/>
          <w:b/>
          <w:bCs/>
          <w:sz w:val="18"/>
          <w:szCs w:val="18"/>
        </w:rPr>
        <w:t>175.96</w:t>
      </w:r>
      <w:r>
        <w:rPr>
          <w:rFonts w:ascii="Arial" w:eastAsia="Arial" w:hAnsi="Arial" w:cs="Arial"/>
          <w:sz w:val="18"/>
          <w:szCs w:val="18"/>
        </w:rPr>
        <w:t xml:space="preserve"> </w:t>
      </w:r>
      <w:r>
        <w:rPr>
          <w:rFonts w:ascii="Arial" w:eastAsia="Arial" w:hAnsi="Arial" w:cs="Arial"/>
          <w:b/>
          <w:sz w:val="18"/>
          <w:szCs w:val="18"/>
        </w:rPr>
        <w:t>(</w:t>
      </w:r>
      <w:r w:rsidR="006E2D47">
        <w:rPr>
          <w:rFonts w:ascii="Arial" w:eastAsia="Arial" w:hAnsi="Arial" w:cs="Arial"/>
          <w:b/>
          <w:sz w:val="18"/>
          <w:szCs w:val="18"/>
        </w:rPr>
        <w:t>Seis cientos ochenta y seis mil ciento setenta y cinco</w:t>
      </w:r>
      <w:r>
        <w:rPr>
          <w:rFonts w:ascii="Arial" w:eastAsia="Arial" w:hAnsi="Arial" w:cs="Arial"/>
          <w:b/>
          <w:sz w:val="18"/>
          <w:szCs w:val="18"/>
        </w:rPr>
        <w:t xml:space="preserve"> pesos </w:t>
      </w:r>
      <w:r w:rsidR="006E2D47">
        <w:rPr>
          <w:rFonts w:ascii="Arial" w:eastAsia="Arial" w:hAnsi="Arial" w:cs="Arial"/>
          <w:b/>
          <w:sz w:val="18"/>
          <w:szCs w:val="18"/>
        </w:rPr>
        <w:t>96</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CC24DC" w:rsidRDefault="00CC24DC">
      <w:pPr>
        <w:pStyle w:val="NormalWeb"/>
        <w:tabs>
          <w:tab w:val="left" w:pos="851"/>
        </w:tabs>
        <w:spacing w:before="0" w:after="0"/>
        <w:ind w:right="79"/>
        <w:rPr>
          <w:rFonts w:ascii="Arial" w:eastAsia="Arial" w:hAnsi="Arial" w:cs="Arial"/>
          <w:sz w:val="22"/>
          <w:szCs w:val="22"/>
        </w:rPr>
      </w:pPr>
    </w:p>
    <w:p w:rsidR="00CC24DC" w:rsidRDefault="000259ED">
      <w:pPr>
        <w:pStyle w:val="NormalWeb"/>
        <w:tabs>
          <w:tab w:val="left" w:pos="851"/>
        </w:tabs>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A1377D">
        <w:rPr>
          <w:rFonts w:ascii="Arial" w:hAnsi="Arial" w:cs="Arial"/>
          <w:b/>
          <w:bCs/>
          <w:sz w:val="18"/>
          <w:szCs w:val="18"/>
          <w:lang w:bidi="es-MX"/>
        </w:rPr>
        <w:t>CARDIOPACE S.A.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bookmarkStart w:id="6" w:name="_Hlk53679177"/>
      <w:r>
        <w:rPr>
          <w:rFonts w:ascii="Arial" w:eastAsia="Arial" w:hAnsi="Arial" w:cs="Arial"/>
          <w:color w:val="000000"/>
          <w:sz w:val="18"/>
          <w:szCs w:val="18"/>
        </w:rPr>
        <w:t xml:space="preserve">en un </w:t>
      </w:r>
      <w:bookmarkEnd w:id="6"/>
      <w:r>
        <w:rPr>
          <w:rFonts w:ascii="Arial" w:eastAsia="Arial" w:hAnsi="Arial" w:cs="Arial"/>
          <w:color w:val="000000"/>
          <w:sz w:val="18"/>
          <w:szCs w:val="18"/>
        </w:rPr>
        <w:t xml:space="preserve">plazo de 1 a 05 días hábiles contados a partir de la fecha de la publicación y notificación del </w:t>
      </w:r>
      <w:r>
        <w:rPr>
          <w:rFonts w:ascii="Arial" w:eastAsia="Arial" w:hAnsi="Arial" w:cs="Arial"/>
          <w:b/>
          <w:color w:val="000000"/>
          <w:sz w:val="18"/>
          <w:szCs w:val="18"/>
        </w:rPr>
        <w:t>FALLO</w:t>
      </w:r>
      <w:r>
        <w:rPr>
          <w:rFonts w:ascii="Arial" w:eastAsia="Arial" w:hAnsi="Arial" w:cs="Arial"/>
          <w:sz w:val="18"/>
          <w:szCs w:val="18"/>
        </w:rPr>
        <w:t>.</w:t>
      </w:r>
    </w:p>
    <w:p w:rsidR="00CC24DC" w:rsidRDefault="000259ED">
      <w:pPr>
        <w:pStyle w:val="NormalWeb"/>
        <w:tabs>
          <w:tab w:val="left" w:pos="851"/>
        </w:tabs>
        <w:spacing w:before="34" w:after="159"/>
        <w:ind w:right="79"/>
      </w:pPr>
      <w:r>
        <w:rPr>
          <w:rFonts w:ascii="Arial" w:eastAsia="Arial" w:hAnsi="Arial" w:cs="Arial"/>
          <w:sz w:val="18"/>
          <w:szCs w:val="18"/>
        </w:rPr>
        <w:t xml:space="preserve">Así mismo, será requisito indispensable que la empresa </w:t>
      </w:r>
      <w:r w:rsidR="00A1377D">
        <w:rPr>
          <w:rFonts w:ascii="Arial" w:hAnsi="Arial" w:cs="Arial"/>
          <w:b/>
          <w:bCs/>
          <w:sz w:val="18"/>
          <w:szCs w:val="18"/>
          <w:lang w:bidi="es-MX"/>
        </w:rPr>
        <w:t>CARDIOPACE S.A.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CC24DC" w:rsidRDefault="000259ED">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 empresa </w:t>
      </w:r>
      <w:r w:rsidR="00A1377D">
        <w:rPr>
          <w:rFonts w:ascii="Arial" w:hAnsi="Arial" w:cs="Arial"/>
          <w:b/>
          <w:bCs/>
          <w:sz w:val="18"/>
          <w:szCs w:val="18"/>
          <w:lang w:bidi="es-MX"/>
        </w:rPr>
        <w:t>CARDIOPACE S.A. DE C.V.</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sidR="00C13424">
        <w:rPr>
          <w:rFonts w:ascii="Arial" w:eastAsia="Arial" w:hAnsi="Arial" w:cs="Arial"/>
          <w:b/>
          <w:sz w:val="18"/>
          <w:szCs w:val="18"/>
        </w:rPr>
        <w:t>Licitación Pública Local LCCC 43068001-047-2020 SEGUNDA VUELTA</w:t>
      </w:r>
      <w:r>
        <w:rPr>
          <w:rFonts w:ascii="Arial" w:eastAsia="Arial" w:hAnsi="Arial" w:cs="Arial"/>
          <w:sz w:val="18"/>
          <w:szCs w:val="18"/>
        </w:rPr>
        <w:t>, así como las previstas por la Ley de Compras Gubernamentales, Enajenaciones y Contratación de Servicios del Estado de Jalisco y sus Municipios.</w:t>
      </w:r>
    </w:p>
    <w:p w:rsidR="00CC24DC" w:rsidRDefault="000259ED">
      <w:pPr>
        <w:pStyle w:val="NormalWeb"/>
        <w:tabs>
          <w:tab w:val="left" w:pos="851"/>
        </w:tabs>
        <w:spacing w:before="34" w:after="159"/>
        <w:ind w:right="79"/>
      </w:pPr>
      <w:r>
        <w:rPr>
          <w:rFonts w:ascii="Arial" w:eastAsia="Arial" w:hAnsi="Arial" w:cs="Arial"/>
          <w:b/>
          <w:sz w:val="18"/>
          <w:szCs w:val="18"/>
        </w:rPr>
        <w:lastRenderedPageBreak/>
        <w:t xml:space="preserve">Cuarto. </w:t>
      </w:r>
      <w:r>
        <w:rPr>
          <w:rFonts w:ascii="Arial" w:eastAsia="Arial" w:hAnsi="Arial" w:cs="Arial"/>
          <w:sz w:val="18"/>
          <w:szCs w:val="18"/>
        </w:rPr>
        <w:t xml:space="preserve">Notifíquese a la empresa </w:t>
      </w:r>
      <w:r w:rsidR="00A1377D">
        <w:rPr>
          <w:rFonts w:ascii="Arial" w:hAnsi="Arial" w:cs="Arial"/>
          <w:b/>
          <w:bCs/>
          <w:sz w:val="18"/>
          <w:szCs w:val="18"/>
          <w:lang w:bidi="es-MX"/>
        </w:rPr>
        <w:t>CARDIOPACE S.A. DE C.V.</w:t>
      </w:r>
      <w:r>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5 días hábiles posteriores a la emisión y publicación del </w:t>
      </w:r>
      <w:r>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C13424">
        <w:rPr>
          <w:rFonts w:ascii="Arial" w:eastAsia="Arial" w:hAnsi="Arial" w:cs="Arial"/>
          <w:b/>
          <w:sz w:val="18"/>
          <w:szCs w:val="18"/>
        </w:rPr>
        <w:t>Licitación Pública Local LCCC 43068001-047-2020 SEGUNDA VUELTA</w:t>
      </w:r>
      <w:r>
        <w:rPr>
          <w:rFonts w:ascii="Arial" w:eastAsia="Arial" w:hAnsi="Arial" w:cs="Arial"/>
          <w:sz w:val="18"/>
          <w:szCs w:val="18"/>
        </w:rPr>
        <w:t>.</w:t>
      </w:r>
    </w:p>
    <w:p w:rsidR="00CC24DC" w:rsidRDefault="000259ED">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sidR="00C13424">
        <w:rPr>
          <w:rFonts w:ascii="Arial" w:eastAsia="Arial" w:hAnsi="Arial" w:cs="Arial"/>
          <w:b/>
          <w:bCs/>
          <w:sz w:val="18"/>
          <w:szCs w:val="18"/>
        </w:rPr>
        <w:t>Licitación Pública Local LCCC 43068001-047-2020 SEGUNDA VUELTA</w:t>
      </w:r>
      <w:r>
        <w:rPr>
          <w:rFonts w:ascii="Arial" w:eastAsia="Arial" w:hAnsi="Arial" w:cs="Arial"/>
          <w:sz w:val="18"/>
          <w:szCs w:val="18"/>
        </w:rPr>
        <w:t>, así como las previstas por la Ley de Compras Gubernamentales, Enajenaciones y Contratación de Servicios del Estado de Jalisco y sus Municipios.</w:t>
      </w:r>
    </w:p>
    <w:p w:rsidR="00CC24DC" w:rsidRDefault="000259ED">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CC24DC" w:rsidRDefault="000259ED">
      <w:pPr>
        <w:pStyle w:val="Standard"/>
        <w:tabs>
          <w:tab w:val="left" w:pos="851"/>
        </w:tabs>
        <w:ind w:right="84"/>
        <w:jc w:val="both"/>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CC24DC" w:rsidRDefault="000259ED" w:rsidP="00C47EA8">
      <w:pPr>
        <w:pStyle w:val="Standard"/>
        <w:tabs>
          <w:tab w:val="left" w:pos="851"/>
        </w:tabs>
        <w:spacing w:after="0"/>
        <w:ind w:right="84"/>
        <w:jc w:val="both"/>
        <w:rPr>
          <w:rFonts w:ascii="Arial" w:eastAsia="Arial" w:hAnsi="Arial" w:cs="Arial"/>
          <w:b/>
          <w:bCs/>
          <w:spacing w:val="-6"/>
          <w:sz w:val="18"/>
          <w:szCs w:val="18"/>
        </w:rPr>
      </w:pPr>
      <w:r>
        <w:rPr>
          <w:rFonts w:ascii="Arial" w:eastAsia="Arial" w:hAnsi="Arial" w:cs="Arial"/>
          <w:b/>
          <w:bCs/>
          <w:sz w:val="18"/>
          <w:szCs w:val="18"/>
        </w:rPr>
        <w:t>Séptimo.</w:t>
      </w:r>
      <w:r>
        <w:rPr>
          <w:rFonts w:ascii="Arial" w:eastAsia="Arial" w:hAnsi="Arial" w:cs="Arial"/>
          <w:sz w:val="18"/>
          <w:szCs w:val="18"/>
        </w:rPr>
        <w:t xml:space="preserve"> Los </w:t>
      </w:r>
      <w:r>
        <w:rPr>
          <w:rFonts w:ascii="Arial" w:eastAsia="Arial" w:hAnsi="Arial" w:cs="Arial"/>
          <w:b/>
          <w:bCs/>
          <w:sz w:val="18"/>
          <w:szCs w:val="18"/>
        </w:rPr>
        <w:t>renglones 8</w:t>
      </w:r>
      <w:r w:rsidR="00306A4D">
        <w:rPr>
          <w:rFonts w:ascii="Arial" w:eastAsia="Arial" w:hAnsi="Arial" w:cs="Arial"/>
          <w:b/>
          <w:bCs/>
          <w:sz w:val="18"/>
          <w:szCs w:val="18"/>
        </w:rPr>
        <w:t xml:space="preserve"> </w:t>
      </w:r>
      <w:r w:rsidR="00306A4D" w:rsidRPr="00306A4D">
        <w:rPr>
          <w:rFonts w:ascii="Arial" w:eastAsia="Arial" w:hAnsi="Arial" w:cs="Arial"/>
          <w:sz w:val="18"/>
          <w:szCs w:val="18"/>
        </w:rPr>
        <w:t>y</w:t>
      </w:r>
      <w:r w:rsidR="00306A4D">
        <w:rPr>
          <w:rFonts w:ascii="Arial" w:eastAsia="Arial" w:hAnsi="Arial" w:cs="Arial"/>
          <w:b/>
          <w:bCs/>
          <w:sz w:val="18"/>
          <w:szCs w:val="18"/>
        </w:rPr>
        <w:t xml:space="preserve"> 9</w:t>
      </w:r>
      <w:r>
        <w:rPr>
          <w:rFonts w:ascii="Arial" w:eastAsia="Arial" w:hAnsi="Arial" w:cs="Arial"/>
          <w:b/>
          <w:bCs/>
          <w:sz w:val="18"/>
          <w:szCs w:val="18"/>
        </w:rPr>
        <w:t>,</w:t>
      </w:r>
      <w:r>
        <w:rPr>
          <w:rFonts w:ascii="Arial" w:eastAsia="Arial" w:hAnsi="Arial" w:cs="Arial"/>
          <w:sz w:val="18"/>
          <w:szCs w:val="18"/>
        </w:rPr>
        <w:t xml:space="preserve"> se </w:t>
      </w:r>
      <w:r>
        <w:rPr>
          <w:rFonts w:ascii="Arial" w:eastAsia="Arial" w:hAnsi="Arial" w:cs="Arial"/>
          <w:spacing w:val="-6"/>
          <w:sz w:val="18"/>
          <w:szCs w:val="18"/>
        </w:rPr>
        <w:t xml:space="preserve">declaran </w:t>
      </w:r>
      <w:r>
        <w:rPr>
          <w:rFonts w:ascii="Arial" w:eastAsia="Arial" w:hAnsi="Arial" w:cs="Arial"/>
          <w:b/>
          <w:bCs/>
          <w:spacing w:val="-6"/>
          <w:sz w:val="18"/>
          <w:szCs w:val="18"/>
        </w:rPr>
        <w:t>DESIERTOS</w:t>
      </w:r>
      <w:r>
        <w:rPr>
          <w:rFonts w:ascii="Arial" w:eastAsia="Arial" w:hAnsi="Arial" w:cs="Arial"/>
          <w:spacing w:val="-6"/>
          <w:sz w:val="18"/>
          <w:szCs w:val="18"/>
        </w:rPr>
        <w:t>, toda vez</w:t>
      </w:r>
      <w:r>
        <w:rPr>
          <w:rFonts w:ascii="Arial" w:eastAsia="Arial" w:hAnsi="Arial" w:cs="Arial"/>
          <w:sz w:val="18"/>
          <w:szCs w:val="18"/>
        </w:rPr>
        <w:t xml:space="preserve"> que no hubo interés alguno en presentar </w:t>
      </w:r>
      <w:r>
        <w:rPr>
          <w:rFonts w:ascii="Arial" w:eastAsia="Arial" w:hAnsi="Arial" w:cs="Arial"/>
          <w:b/>
          <w:sz w:val="18"/>
          <w:szCs w:val="18"/>
        </w:rPr>
        <w:t>PROPUESTA</w:t>
      </w:r>
      <w:r>
        <w:rPr>
          <w:rFonts w:ascii="Arial" w:eastAsia="Arial" w:hAnsi="Arial" w:cs="Arial"/>
          <w:sz w:val="18"/>
          <w:szCs w:val="18"/>
        </w:rPr>
        <w:t xml:space="preserve"> por ningún </w:t>
      </w:r>
      <w:r>
        <w:rPr>
          <w:rFonts w:ascii="Arial" w:eastAsia="Arial" w:hAnsi="Arial" w:cs="Arial"/>
          <w:b/>
          <w:sz w:val="18"/>
          <w:szCs w:val="18"/>
        </w:rPr>
        <w:t xml:space="preserve">PARTICIPANTE </w:t>
      </w:r>
      <w:r>
        <w:rPr>
          <w:rFonts w:ascii="Arial" w:eastAsia="Arial" w:hAnsi="Arial" w:cs="Arial"/>
          <w:bCs/>
          <w:sz w:val="18"/>
          <w:szCs w:val="18"/>
        </w:rPr>
        <w:t>para dichos renglones,</w:t>
      </w:r>
      <w:r>
        <w:rPr>
          <w:rFonts w:ascii="Arial" w:eastAsia="Arial" w:hAnsi="Arial" w:cs="Arial"/>
          <w:spacing w:val="-6"/>
          <w:sz w:val="18"/>
          <w:szCs w:val="18"/>
        </w:rPr>
        <w:t xml:space="preserve"> esto de conformidad con el artículo 69, numeral 1 fracción ll y </w:t>
      </w:r>
      <w:proofErr w:type="spellStart"/>
      <w:r>
        <w:rPr>
          <w:rFonts w:ascii="Arial" w:eastAsia="Arial" w:hAnsi="Arial" w:cs="Arial"/>
          <w:spacing w:val="-6"/>
          <w:sz w:val="18"/>
          <w:szCs w:val="18"/>
        </w:rPr>
        <w:t>lll</w:t>
      </w:r>
      <w:proofErr w:type="spellEnd"/>
      <w:r>
        <w:rPr>
          <w:rFonts w:ascii="Arial" w:eastAsia="Arial" w:hAnsi="Arial" w:cs="Arial"/>
          <w:spacing w:val="-6"/>
          <w:sz w:val="18"/>
          <w:szCs w:val="18"/>
        </w:rPr>
        <w:t xml:space="preserve"> y artículo 71, numeral 2 de la Ley de Compras Gubernamentales, Enajenaciones y Contratación de Servicios del Estado de Jalisco y sus Municipios, y el punto 14 de las </w:t>
      </w:r>
      <w:r>
        <w:rPr>
          <w:rFonts w:ascii="Arial" w:eastAsia="Arial" w:hAnsi="Arial" w:cs="Arial"/>
          <w:b/>
          <w:bCs/>
          <w:spacing w:val="-6"/>
          <w:sz w:val="18"/>
          <w:szCs w:val="18"/>
        </w:rPr>
        <w:t>BASES</w:t>
      </w:r>
      <w:r w:rsidR="008E1E68">
        <w:rPr>
          <w:rFonts w:ascii="Arial" w:eastAsia="Arial" w:hAnsi="Arial" w:cs="Arial"/>
          <w:b/>
          <w:bCs/>
          <w:spacing w:val="-6"/>
          <w:sz w:val="18"/>
          <w:szCs w:val="18"/>
        </w:rPr>
        <w:t>.</w:t>
      </w:r>
    </w:p>
    <w:p w:rsidR="00C47EA8" w:rsidRDefault="00C47EA8" w:rsidP="00C47EA8">
      <w:pPr>
        <w:pStyle w:val="Standard"/>
        <w:tabs>
          <w:tab w:val="left" w:pos="851"/>
        </w:tabs>
        <w:spacing w:after="0"/>
        <w:ind w:right="84"/>
        <w:jc w:val="both"/>
      </w:pPr>
    </w:p>
    <w:p w:rsidR="00CC24DC" w:rsidRDefault="000259ED">
      <w:pPr>
        <w:pStyle w:val="Standard"/>
        <w:tabs>
          <w:tab w:val="left" w:pos="851"/>
        </w:tabs>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CC24DC" w:rsidRDefault="000259ED">
      <w:pPr>
        <w:pStyle w:val="Standard"/>
        <w:tabs>
          <w:tab w:val="left" w:pos="851"/>
        </w:tabs>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CC24DC" w:rsidRDefault="000259ED">
      <w:pPr>
        <w:pStyle w:val="Standard"/>
        <w:tabs>
          <w:tab w:val="left" w:pos="851"/>
          <w:tab w:val="left" w:pos="2280"/>
          <w:tab w:val="left" w:pos="6888"/>
        </w:tabs>
        <w:spacing w:before="240" w:after="24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120"/>
        <w:gridCol w:w="2120"/>
        <w:gridCol w:w="1992"/>
        <w:gridCol w:w="2422"/>
        <w:gridCol w:w="1967"/>
      </w:tblGrid>
      <w:tr w:rsidR="00E143CB" w:rsidRPr="00E260E4" w:rsidTr="00E44B14">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143CB" w:rsidRPr="00E260E4" w:rsidRDefault="00E143CB" w:rsidP="00E44B14">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rsidR="00E143CB" w:rsidRPr="00E260E4" w:rsidRDefault="00E143CB" w:rsidP="00E44B14">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color w:val="000000"/>
                <w:sz w:val="18"/>
                <w:szCs w:val="18"/>
              </w:rPr>
            </w:pPr>
            <w:r w:rsidRPr="00E260E4">
              <w:rPr>
                <w:rFonts w:ascii="Arial" w:hAnsi="Arial" w:cs="Arial"/>
                <w:b/>
                <w:color w:val="000000"/>
                <w:sz w:val="18"/>
                <w:szCs w:val="18"/>
              </w:rPr>
              <w:t>ANTEFIRMA</w:t>
            </w:r>
          </w:p>
        </w:tc>
      </w:tr>
      <w:tr w:rsidR="00E143CB" w:rsidRPr="00E260E4" w:rsidTr="00E44B14">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rsidR="00E143CB" w:rsidRPr="00AD2E9D" w:rsidRDefault="00E143CB" w:rsidP="00E44B14">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rsidR="00E143CB" w:rsidRPr="00E260E4" w:rsidRDefault="00E143CB" w:rsidP="00E44B14">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E143CB" w:rsidRPr="00AD2E9D" w:rsidRDefault="00E143CB" w:rsidP="00E44B14">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rsidR="00E143CB" w:rsidRPr="00E260E4" w:rsidRDefault="00E143CB" w:rsidP="00E44B14">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rsidR="00E143CB" w:rsidRPr="00AD2E9D" w:rsidRDefault="00E143CB" w:rsidP="00E44B14">
            <w:pPr>
              <w:jc w:val="center"/>
              <w:rPr>
                <w:rFonts w:ascii="Arial" w:hAnsi="Arial" w:cs="Arial"/>
                <w:color w:val="000000"/>
                <w:sz w:val="18"/>
                <w:szCs w:val="18"/>
              </w:rPr>
            </w:pPr>
            <w:r w:rsidRPr="00AD2E9D">
              <w:rPr>
                <w:rFonts w:ascii="Arial" w:hAnsi="Arial" w:cs="Arial"/>
                <w:color w:val="000000"/>
                <w:sz w:val="18"/>
                <w:szCs w:val="18"/>
              </w:rPr>
              <w:lastRenderedPageBreak/>
              <w:t>Lic. Estela Gutiérrez Arreguín</w:t>
            </w:r>
          </w:p>
        </w:tc>
        <w:tc>
          <w:tcPr>
            <w:tcW w:w="998" w:type="pct"/>
            <w:tcBorders>
              <w:top w:val="nil"/>
              <w:left w:val="nil"/>
              <w:bottom w:val="single" w:sz="4" w:space="0" w:color="auto"/>
              <w:right w:val="single" w:sz="4" w:space="0" w:color="auto"/>
            </w:tcBorders>
            <w:shd w:val="clear" w:color="auto" w:fill="auto"/>
            <w:vAlign w:val="center"/>
          </w:tcPr>
          <w:p w:rsidR="00E143CB" w:rsidRPr="00E260E4" w:rsidRDefault="00E143CB" w:rsidP="00E44B14">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rsidR="00E143CB" w:rsidRPr="00AD2E9D" w:rsidRDefault="00E143CB" w:rsidP="00E44B14">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rsidR="00E143CB" w:rsidRPr="00E260E4" w:rsidRDefault="00E143CB" w:rsidP="00E44B14">
            <w:pPr>
              <w:jc w:val="center"/>
              <w:rPr>
                <w:rFonts w:ascii="Arial" w:hAnsi="Arial" w:cs="Arial"/>
                <w:color w:val="000000"/>
                <w:sz w:val="18"/>
                <w:szCs w:val="18"/>
              </w:rPr>
            </w:pPr>
            <w:r w:rsidRPr="00781974">
              <w:rPr>
                <w:rFonts w:ascii="Arial" w:hAnsi="Arial" w:cs="Arial"/>
                <w:color w:val="000000"/>
                <w:sz w:val="18"/>
                <w:szCs w:val="18"/>
              </w:rPr>
              <w:t>Representante de la</w:t>
            </w:r>
            <w:r>
              <w:rPr>
                <w:rFonts w:ascii="Arial" w:hAnsi="Arial" w:cs="Arial"/>
                <w:color w:val="000000"/>
                <w:sz w:val="18"/>
                <w:szCs w:val="18"/>
              </w:rPr>
              <w:t xml:space="preserve"> </w:t>
            </w:r>
            <w:r w:rsidRPr="00781974">
              <w:rPr>
                <w:rFonts w:ascii="Arial" w:hAnsi="Arial" w:cs="Arial"/>
                <w:color w:val="000000"/>
                <w:sz w:val="18"/>
                <w:szCs w:val="18"/>
              </w:rPr>
              <w:t>Secretaria de Salud Jalisco</w:t>
            </w:r>
          </w:p>
        </w:tc>
        <w:tc>
          <w:tcPr>
            <w:tcW w:w="938" w:type="pct"/>
            <w:tcBorders>
              <w:bottom w:val="single" w:sz="4" w:space="0" w:color="000000"/>
              <w:right w:val="single" w:sz="4" w:space="0" w:color="000000"/>
            </w:tcBorders>
            <w:shd w:val="clear" w:color="auto" w:fill="auto"/>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rsidR="00E143CB" w:rsidRPr="00AD2E9D" w:rsidRDefault="00E143CB" w:rsidP="00E44B14">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rsidR="00E143CB" w:rsidRPr="00E260E4" w:rsidRDefault="00E143CB" w:rsidP="00E44B14">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rsidR="00E143CB" w:rsidRDefault="00E143CB" w:rsidP="00E44B14">
            <w:pPr>
              <w:jc w:val="center"/>
              <w:rPr>
                <w:rFonts w:ascii="Arial" w:hAnsi="Arial" w:cs="Arial"/>
                <w:color w:val="000000"/>
                <w:sz w:val="18"/>
                <w:szCs w:val="18"/>
              </w:rPr>
            </w:pPr>
            <w:r w:rsidRPr="00AD2E9D">
              <w:rPr>
                <w:rFonts w:ascii="Arial" w:hAnsi="Arial" w:cs="Arial"/>
                <w:color w:val="000000"/>
                <w:sz w:val="18"/>
                <w:szCs w:val="18"/>
              </w:rPr>
              <w:t>Lic. Oscar Emilio Lozano Aparicio</w:t>
            </w:r>
          </w:p>
        </w:tc>
        <w:tc>
          <w:tcPr>
            <w:tcW w:w="998" w:type="pct"/>
            <w:tcBorders>
              <w:top w:val="nil"/>
              <w:left w:val="nil"/>
              <w:bottom w:val="single" w:sz="4" w:space="0" w:color="auto"/>
              <w:right w:val="single" w:sz="4" w:space="0" w:color="auto"/>
            </w:tcBorders>
            <w:shd w:val="clear" w:color="auto" w:fill="auto"/>
            <w:vAlign w:val="center"/>
          </w:tcPr>
          <w:p w:rsidR="00E143CB" w:rsidRDefault="00E143CB" w:rsidP="00E44B14">
            <w:pPr>
              <w:jc w:val="center"/>
              <w:rPr>
                <w:rFonts w:ascii="Arial" w:hAnsi="Arial" w:cs="Arial"/>
                <w:color w:val="000000"/>
                <w:sz w:val="18"/>
                <w:szCs w:val="18"/>
              </w:rPr>
            </w:pPr>
            <w:r w:rsidRPr="00E260E4">
              <w:rPr>
                <w:rFonts w:ascii="Arial" w:hAnsi="Arial" w:cs="Arial"/>
                <w:color w:val="000000"/>
                <w:sz w:val="18"/>
                <w:szCs w:val="18"/>
              </w:rPr>
              <w:t>Representante Suplente del Consejo de Cámaras Industriales de Jalisco</w:t>
            </w:r>
          </w:p>
        </w:tc>
        <w:tc>
          <w:tcPr>
            <w:tcW w:w="938" w:type="pct"/>
            <w:tcBorders>
              <w:top w:val="nil"/>
              <w:left w:val="nil"/>
              <w:bottom w:val="single" w:sz="4" w:space="0" w:color="auto"/>
              <w:right w:val="single" w:sz="4" w:space="0" w:color="auto"/>
            </w:tcBorders>
            <w:shd w:val="clear" w:color="auto" w:fill="auto"/>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rsidR="00E143CB" w:rsidRPr="00AD2E9D" w:rsidRDefault="00E143CB" w:rsidP="00E44B14">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rsidR="00E143CB" w:rsidRPr="00E260E4" w:rsidRDefault="00E143CB" w:rsidP="00E44B14">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rsidR="00E143CB" w:rsidRPr="00AD2E9D" w:rsidRDefault="00E143CB" w:rsidP="00E44B14">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tcPr>
          <w:p w:rsidR="00E143CB" w:rsidRPr="00E260E4" w:rsidRDefault="00E143CB" w:rsidP="00E44B14">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685"/>
        </w:trPr>
        <w:tc>
          <w:tcPr>
            <w:tcW w:w="998" w:type="pct"/>
            <w:tcBorders>
              <w:top w:val="nil"/>
              <w:left w:val="single" w:sz="4" w:space="0" w:color="auto"/>
              <w:bottom w:val="single" w:sz="4" w:space="0" w:color="auto"/>
              <w:right w:val="single" w:sz="4" w:space="0" w:color="auto"/>
            </w:tcBorders>
            <w:shd w:val="clear" w:color="auto" w:fill="auto"/>
            <w:vAlign w:val="center"/>
          </w:tcPr>
          <w:p w:rsidR="00E143CB" w:rsidRPr="00AD2E9D" w:rsidRDefault="00E143CB" w:rsidP="00E44B14">
            <w:pPr>
              <w:jc w:val="center"/>
              <w:rPr>
                <w:rFonts w:ascii="Arial" w:hAnsi="Arial" w:cs="Arial"/>
                <w:color w:val="000000"/>
                <w:sz w:val="18"/>
                <w:szCs w:val="18"/>
              </w:rPr>
            </w:pPr>
            <w:r>
              <w:rPr>
                <w:rFonts w:ascii="Arial" w:hAnsi="Arial" w:cs="Arial"/>
                <w:color w:val="000000"/>
                <w:sz w:val="18"/>
                <w:szCs w:val="18"/>
              </w:rPr>
              <w:lastRenderedPageBreak/>
              <w:t>Ing. Gerardo Martínez Canchola</w:t>
            </w:r>
          </w:p>
        </w:tc>
        <w:tc>
          <w:tcPr>
            <w:tcW w:w="998" w:type="pct"/>
            <w:tcBorders>
              <w:top w:val="nil"/>
              <w:left w:val="nil"/>
              <w:bottom w:val="single" w:sz="4" w:space="0" w:color="auto"/>
              <w:right w:val="single" w:sz="4" w:space="0" w:color="auto"/>
            </w:tcBorders>
            <w:shd w:val="clear" w:color="auto" w:fill="auto"/>
            <w:vAlign w:val="center"/>
          </w:tcPr>
          <w:p w:rsidR="00E143CB" w:rsidRPr="00E260E4" w:rsidRDefault="00E143CB" w:rsidP="00E44B14">
            <w:pPr>
              <w:jc w:val="center"/>
              <w:rPr>
                <w:rFonts w:ascii="Arial" w:hAnsi="Arial" w:cs="Arial"/>
                <w:color w:val="000000"/>
                <w:sz w:val="18"/>
                <w:szCs w:val="18"/>
              </w:rPr>
            </w:pPr>
            <w:r w:rsidRPr="00E260E4">
              <w:rPr>
                <w:rFonts w:ascii="Arial" w:hAnsi="Arial" w:cs="Arial"/>
                <w:color w:val="000000"/>
                <w:sz w:val="18"/>
                <w:szCs w:val="18"/>
              </w:rPr>
              <w:t>Representante de</w:t>
            </w:r>
            <w:r>
              <w:rPr>
                <w:rFonts w:ascii="Arial" w:hAnsi="Arial" w:cs="Arial"/>
                <w:color w:val="000000"/>
                <w:sz w:val="18"/>
                <w:szCs w:val="18"/>
              </w:rPr>
              <w:t xml:space="preserve"> </w:t>
            </w:r>
            <w:r w:rsidRPr="00E260E4">
              <w:rPr>
                <w:rFonts w:ascii="Arial" w:hAnsi="Arial" w:cs="Arial"/>
                <w:color w:val="000000"/>
                <w:sz w:val="18"/>
                <w:szCs w:val="18"/>
              </w:rPr>
              <w:t>l</w:t>
            </w:r>
            <w:r>
              <w:rPr>
                <w:rFonts w:ascii="Arial" w:hAnsi="Arial" w:cs="Arial"/>
                <w:color w:val="000000"/>
                <w:sz w:val="18"/>
                <w:szCs w:val="18"/>
              </w:rPr>
              <w:t xml:space="preserve">a Dirección Médica </w:t>
            </w:r>
            <w:r w:rsidRPr="00E260E4">
              <w:rPr>
                <w:rFonts w:ascii="Arial" w:hAnsi="Arial" w:cs="Arial"/>
                <w:color w:val="000000"/>
                <w:sz w:val="18"/>
                <w:szCs w:val="18"/>
              </w:rPr>
              <w:t>del O.P.D. Servicios de Salud Jalisco</w:t>
            </w:r>
          </w:p>
        </w:tc>
        <w:tc>
          <w:tcPr>
            <w:tcW w:w="938" w:type="pct"/>
            <w:tcBorders>
              <w:top w:val="nil"/>
              <w:left w:val="nil"/>
              <w:bottom w:val="single" w:sz="4" w:space="0" w:color="auto"/>
              <w:right w:val="single" w:sz="4" w:space="0" w:color="auto"/>
            </w:tcBorders>
            <w:shd w:val="clear" w:color="auto" w:fill="auto"/>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rsidR="00E143CB" w:rsidRPr="00E260E4" w:rsidRDefault="00E143CB" w:rsidP="00E44B14">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E143CB" w:rsidRPr="00E260E4" w:rsidRDefault="00E143CB" w:rsidP="00E44B14">
            <w:pPr>
              <w:jc w:val="center"/>
              <w:rPr>
                <w:rFonts w:ascii="Arial" w:hAnsi="Arial" w:cs="Arial"/>
                <w:b/>
                <w:bCs/>
                <w:color w:val="000000"/>
                <w:sz w:val="18"/>
                <w:szCs w:val="18"/>
              </w:rPr>
            </w:pPr>
          </w:p>
        </w:tc>
      </w:tr>
      <w:tr w:rsidR="00E143CB" w:rsidRPr="00E260E4" w:rsidTr="00E44B14">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E143CB" w:rsidRPr="00AD2E9D" w:rsidRDefault="00E143CB" w:rsidP="00E44B14">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rsidR="00E143CB" w:rsidRPr="00E260E4" w:rsidRDefault="00E143CB" w:rsidP="00E44B14">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rsidR="00E143CB" w:rsidRPr="00E260E4" w:rsidRDefault="00E143CB" w:rsidP="00E44B14">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E143CB" w:rsidRPr="00E260E4" w:rsidRDefault="00E143CB" w:rsidP="00E44B14">
            <w:pPr>
              <w:jc w:val="center"/>
              <w:rPr>
                <w:rFonts w:ascii="Arial" w:hAnsi="Arial" w:cs="Arial"/>
                <w:color w:val="000000"/>
                <w:sz w:val="18"/>
                <w:szCs w:val="18"/>
              </w:rPr>
            </w:pPr>
          </w:p>
        </w:tc>
      </w:tr>
      <w:tr w:rsidR="00E143CB" w:rsidRPr="00E260E4" w:rsidTr="00E44B14">
        <w:trPr>
          <w:trHeight w:val="1694"/>
        </w:trPr>
        <w:tc>
          <w:tcPr>
            <w:tcW w:w="998" w:type="pct"/>
            <w:tcBorders>
              <w:top w:val="nil"/>
              <w:left w:val="single" w:sz="4" w:space="0" w:color="auto"/>
              <w:bottom w:val="single" w:sz="4" w:space="0" w:color="auto"/>
              <w:right w:val="single" w:sz="4" w:space="0" w:color="auto"/>
            </w:tcBorders>
            <w:shd w:val="clear" w:color="auto" w:fill="auto"/>
            <w:vAlign w:val="center"/>
          </w:tcPr>
          <w:p w:rsidR="00E143CB" w:rsidRPr="00AD2E9D" w:rsidRDefault="00E143CB" w:rsidP="00E44B14">
            <w:pPr>
              <w:jc w:val="center"/>
              <w:rPr>
                <w:rFonts w:ascii="Arial" w:hAnsi="Arial" w:cs="Arial"/>
                <w:color w:val="000000"/>
                <w:sz w:val="18"/>
                <w:szCs w:val="18"/>
              </w:rPr>
            </w:pPr>
            <w:r>
              <w:rPr>
                <w:rFonts w:ascii="Arial" w:hAnsi="Arial" w:cs="Arial"/>
                <w:color w:val="000000"/>
                <w:sz w:val="18"/>
                <w:szCs w:val="18"/>
              </w:rPr>
              <w:t>C. Maura Angélica Corona Ruiz</w:t>
            </w:r>
          </w:p>
        </w:tc>
        <w:tc>
          <w:tcPr>
            <w:tcW w:w="998" w:type="pct"/>
            <w:tcBorders>
              <w:top w:val="nil"/>
              <w:left w:val="nil"/>
              <w:bottom w:val="single" w:sz="4" w:space="0" w:color="auto"/>
              <w:right w:val="single" w:sz="4" w:space="0" w:color="auto"/>
            </w:tcBorders>
            <w:shd w:val="clear" w:color="auto" w:fill="auto"/>
            <w:vAlign w:val="center"/>
          </w:tcPr>
          <w:p w:rsidR="00E143CB" w:rsidRPr="00E260E4" w:rsidRDefault="00E143CB" w:rsidP="00E44B14">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rsidR="00E143CB" w:rsidRPr="00136F4A" w:rsidRDefault="00E143CB" w:rsidP="00E44B14">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color w:val="000000"/>
                <w:sz w:val="18"/>
                <w:szCs w:val="18"/>
              </w:rPr>
            </w:pPr>
          </w:p>
        </w:tc>
      </w:tr>
      <w:tr w:rsidR="00E143CB" w:rsidRPr="00E260E4" w:rsidTr="00E44B14">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rsidR="00E143CB" w:rsidRPr="00AD2E9D" w:rsidRDefault="00E143CB" w:rsidP="00E44B14">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rsidR="00E143CB" w:rsidRPr="00E260E4" w:rsidRDefault="00E143CB" w:rsidP="00E44B14">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rsidR="00E143CB" w:rsidRPr="00F868A4" w:rsidRDefault="00E143CB" w:rsidP="00E44B14">
            <w:pPr>
              <w:jc w:val="center"/>
              <w:rPr>
                <w:rFonts w:ascii="Arial" w:hAnsi="Arial" w:cs="Arial"/>
                <w:color w:val="000000"/>
                <w:sz w:val="18"/>
                <w:szCs w:val="18"/>
              </w:rPr>
            </w:pPr>
            <w:r w:rsidRPr="00CA4B6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E143CB" w:rsidRPr="00E260E4" w:rsidRDefault="00E143CB" w:rsidP="00E44B14">
            <w:pPr>
              <w:jc w:val="center"/>
              <w:rPr>
                <w:rFonts w:ascii="Arial" w:hAnsi="Arial" w:cs="Arial"/>
                <w:color w:val="000000"/>
                <w:sz w:val="18"/>
                <w:szCs w:val="18"/>
              </w:rPr>
            </w:pPr>
          </w:p>
        </w:tc>
      </w:tr>
    </w:tbl>
    <w:p w:rsidR="00CC24DC" w:rsidRDefault="00CC24DC">
      <w:pPr>
        <w:pStyle w:val="Standard"/>
        <w:shd w:val="clear" w:color="auto" w:fill="FFFFFF"/>
        <w:tabs>
          <w:tab w:val="left" w:pos="851"/>
        </w:tabs>
        <w:jc w:val="both"/>
        <w:rPr>
          <w:rFonts w:ascii="Arial" w:eastAsia="Arial" w:hAnsi="Arial" w:cs="Arial"/>
          <w:color w:val="000000"/>
          <w:sz w:val="14"/>
          <w:szCs w:val="14"/>
        </w:rPr>
      </w:pPr>
      <w:bookmarkStart w:id="7" w:name="_GoBack"/>
      <w:bookmarkEnd w:id="7"/>
    </w:p>
    <w:p w:rsidR="00CC24DC" w:rsidRDefault="000259ED">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CC24DC" w:rsidRDefault="000259ED">
      <w:pPr>
        <w:pStyle w:val="Standard"/>
        <w:shd w:val="clear" w:color="auto" w:fill="FFFFFF"/>
        <w:tabs>
          <w:tab w:val="left" w:pos="851"/>
        </w:tabs>
        <w:jc w:val="both"/>
      </w:pPr>
      <w:r>
        <w:rPr>
          <w:rFonts w:ascii="Arial" w:eastAsia="Arial" w:hAnsi="Arial" w:cs="Arial"/>
          <w:color w:val="000000"/>
          <w:sz w:val="14"/>
          <w:szCs w:val="14"/>
        </w:rPr>
        <w:t> 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rsidR="00CC24DC" w:rsidRDefault="000259ED">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CC24DC">
      <w:headerReference w:type="default" r:id="rId12"/>
      <w:footerReference w:type="default" r:id="rId13"/>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77F" w:rsidRDefault="00BB477F">
      <w:pPr>
        <w:spacing w:after="0"/>
      </w:pPr>
      <w:r>
        <w:separator/>
      </w:r>
    </w:p>
  </w:endnote>
  <w:endnote w:type="continuationSeparator" w:id="0">
    <w:p w:rsidR="00BB477F" w:rsidRDefault="00BB4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E3" w:rsidRDefault="000259ED">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BB477F">
      <w:fldChar w:fldCharType="begin"/>
    </w:r>
    <w:r w:rsidR="00BB477F">
      <w:instrText xml:space="preserve"> NUMPAGES </w:instrText>
    </w:r>
    <w:r w:rsidR="00BB477F">
      <w:fldChar w:fldCharType="separate"/>
    </w:r>
    <w:r>
      <w:t>19</w:t>
    </w:r>
    <w:r w:rsidR="00BB477F">
      <w:fldChar w:fldCharType="end"/>
    </w:r>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2140E3" w:rsidRDefault="00BB477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77F" w:rsidRDefault="00BB477F">
      <w:pPr>
        <w:spacing w:after="0"/>
      </w:pPr>
      <w:r>
        <w:rPr>
          <w:color w:val="000000"/>
        </w:rPr>
        <w:separator/>
      </w:r>
    </w:p>
  </w:footnote>
  <w:footnote w:type="continuationSeparator" w:id="0">
    <w:p w:rsidR="00BB477F" w:rsidRDefault="00BB4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E3" w:rsidRDefault="00BB477F">
    <w:pPr>
      <w:pStyle w:val="Standard"/>
      <w:tabs>
        <w:tab w:val="center" w:pos="4419"/>
        <w:tab w:val="right" w:pos="8838"/>
      </w:tabs>
      <w:rPr>
        <w:color w:val="000000"/>
      </w:rPr>
    </w:pPr>
  </w:p>
  <w:p w:rsidR="002140E3" w:rsidRDefault="000259ED">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2140E3" w:rsidRDefault="000259ED">
    <w:pPr>
      <w:pStyle w:val="Standard"/>
      <w:tabs>
        <w:tab w:val="center" w:pos="4419"/>
        <w:tab w:val="right" w:pos="8838"/>
      </w:tabs>
      <w:jc w:val="center"/>
    </w:pPr>
    <w:r>
      <w:rPr>
        <w:rFonts w:ascii="Arial" w:hAnsi="Arial" w:cs="Arial"/>
        <w:b/>
        <w:bCs/>
        <w:color w:val="000000"/>
      </w:rPr>
      <w:t xml:space="preserve">FALLO DE ADJUDICACIÓN DE LA LICITACIÓN PÚBLICA </w:t>
    </w:r>
    <w:r>
      <w:rPr>
        <w:rFonts w:ascii="Arial" w:hAnsi="Arial" w:cs="Arial"/>
        <w:b/>
        <w:bCs/>
      </w:rPr>
      <w:t>LOC</w:t>
    </w:r>
    <w:r>
      <w:rPr>
        <w:rFonts w:ascii="Arial" w:hAnsi="Arial" w:cs="Arial"/>
        <w:b/>
        <w:bCs/>
        <w:color w:val="000000"/>
      </w:rPr>
      <w:t>AL LCCC 43068001-047-2020</w:t>
    </w:r>
    <w:r w:rsidR="00D11DD5">
      <w:rPr>
        <w:rFonts w:ascii="Arial" w:hAnsi="Arial" w:cs="Arial"/>
        <w:b/>
        <w:bCs/>
        <w:color w:val="000000"/>
      </w:rPr>
      <w:t xml:space="preserve"> SEGUNDA VUELTA</w:t>
    </w:r>
  </w:p>
  <w:p w:rsidR="002140E3" w:rsidRDefault="000259ED">
    <w:pPr>
      <w:spacing w:after="0"/>
      <w:ind w:right="140"/>
      <w:jc w:val="center"/>
    </w:pPr>
    <w:bookmarkStart w:id="8" w:name="_2et92p0"/>
    <w:bookmarkEnd w:id="8"/>
    <w:r>
      <w:rPr>
        <w:rFonts w:ascii="Arial" w:eastAsia="Arial" w:hAnsi="Arial" w:cs="Arial"/>
        <w:b/>
        <w:bCs/>
        <w:i/>
        <w:sz w:val="28"/>
        <w:szCs w:val="28"/>
      </w:rPr>
      <w:t>“</w:t>
    </w:r>
    <w:bookmarkStart w:id="9" w:name="_Hlk49167648"/>
    <w:r>
      <w:rPr>
        <w:rFonts w:ascii="Arial" w:eastAsia="Arial" w:hAnsi="Arial" w:cs="Arial"/>
        <w:b/>
        <w:bCs/>
        <w:iCs/>
        <w:sz w:val="28"/>
        <w:szCs w:val="28"/>
      </w:rPr>
      <w:t xml:space="preserve">ADQUISICIÓN DE MATERIAL, ACCESORIOS, SUMINISTROS MEDICOS E INSTRUMENTAL </w:t>
    </w:r>
    <w:bookmarkEnd w:id="9"/>
    <w:r>
      <w:rPr>
        <w:rFonts w:ascii="Arial" w:eastAsia="Arial" w:hAnsi="Arial" w:cs="Arial"/>
        <w:b/>
        <w:bCs/>
        <w:iCs/>
        <w:sz w:val="28"/>
        <w:szCs w:val="28"/>
      </w:rPr>
      <w:t>MÉDICO Y DE LABORATORIO PARA EL O.P.D. SERVICIOS DE SALUD JALISCO</w:t>
    </w:r>
    <w:r>
      <w:rPr>
        <w:rFonts w:ascii="Arial" w:eastAsia="Arial" w:hAnsi="Arial" w:cs="Arial"/>
        <w:b/>
        <w:bCs/>
        <w:sz w:val="28"/>
        <w:szCs w:val="28"/>
      </w:rPr>
      <w:t>”</w:t>
    </w:r>
  </w:p>
  <w:p w:rsidR="002140E3" w:rsidRDefault="00BB477F">
    <w:pPr>
      <w:pStyle w:val="Standard"/>
      <w:ind w:right="34"/>
    </w:pPr>
  </w:p>
  <w:p w:rsidR="002140E3" w:rsidRDefault="00BB477F">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2C4"/>
    <w:multiLevelType w:val="multilevel"/>
    <w:tmpl w:val="37506E0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D2525D"/>
    <w:multiLevelType w:val="multilevel"/>
    <w:tmpl w:val="250229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60A19"/>
    <w:multiLevelType w:val="multilevel"/>
    <w:tmpl w:val="3320BD7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FC32A3A"/>
    <w:multiLevelType w:val="multilevel"/>
    <w:tmpl w:val="5DEC933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621F5"/>
    <w:multiLevelType w:val="multilevel"/>
    <w:tmpl w:val="EB6E878A"/>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5" w15:restartNumberingAfterBreak="0">
    <w:nsid w:val="3666377B"/>
    <w:multiLevelType w:val="multilevel"/>
    <w:tmpl w:val="6BB8138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EC971D5"/>
    <w:multiLevelType w:val="multilevel"/>
    <w:tmpl w:val="95B25390"/>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90D6E33"/>
    <w:multiLevelType w:val="multilevel"/>
    <w:tmpl w:val="B0A42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C"/>
    <w:rsid w:val="000259ED"/>
    <w:rsid w:val="0005312F"/>
    <w:rsid w:val="00090A5D"/>
    <w:rsid w:val="00250548"/>
    <w:rsid w:val="00306A4D"/>
    <w:rsid w:val="0032710A"/>
    <w:rsid w:val="003841CA"/>
    <w:rsid w:val="003E05BC"/>
    <w:rsid w:val="0046231D"/>
    <w:rsid w:val="00463608"/>
    <w:rsid w:val="004B5A01"/>
    <w:rsid w:val="0056101D"/>
    <w:rsid w:val="00571E21"/>
    <w:rsid w:val="005A36D5"/>
    <w:rsid w:val="005C26C6"/>
    <w:rsid w:val="00644B83"/>
    <w:rsid w:val="006E2D47"/>
    <w:rsid w:val="007F5727"/>
    <w:rsid w:val="00846370"/>
    <w:rsid w:val="008E1E68"/>
    <w:rsid w:val="00975FEE"/>
    <w:rsid w:val="00984F10"/>
    <w:rsid w:val="009B5F4A"/>
    <w:rsid w:val="009D66AB"/>
    <w:rsid w:val="00A1377D"/>
    <w:rsid w:val="00BA447E"/>
    <w:rsid w:val="00BB477F"/>
    <w:rsid w:val="00C13424"/>
    <w:rsid w:val="00C47EA8"/>
    <w:rsid w:val="00CA789E"/>
    <w:rsid w:val="00CC24DC"/>
    <w:rsid w:val="00CD7497"/>
    <w:rsid w:val="00D11DD5"/>
    <w:rsid w:val="00E143CB"/>
    <w:rsid w:val="00F436A1"/>
    <w:rsid w:val="00F47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2AAB"/>
  <w15:docId w15:val="{4AFC3B60-6C43-48EF-A125-496F52DC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7587-CE6C-4450-B5BC-C885D8EF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3631</Words>
  <Characters>19976</Characters>
  <Application>Microsoft Office Word</Application>
  <DocSecurity>0</DocSecurity>
  <Lines>166</Lines>
  <Paragraphs>47</Paragraphs>
  <ScaleCrop>false</ScaleCrop>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29</cp:revision>
  <cp:lastPrinted>2020-12-04T02:13:00Z</cp:lastPrinted>
  <dcterms:created xsi:type="dcterms:W3CDTF">2020-11-19T16:44:00Z</dcterms:created>
  <dcterms:modified xsi:type="dcterms:W3CDTF">2020-12-09T03:14:00Z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