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AD" w:rsidRPr="00293572" w:rsidRDefault="005C29AD">
      <w:pPr>
        <w:spacing w:after="0" w:line="240" w:lineRule="auto"/>
        <w:ind w:right="140"/>
        <w:jc w:val="center"/>
        <w:rPr>
          <w:rFonts w:asciiTheme="majorHAnsi" w:eastAsia="Arial" w:hAnsiTheme="majorHAnsi" w:cstheme="majorHAnsi"/>
          <w:b/>
          <w:color w:val="000000"/>
        </w:rPr>
      </w:pPr>
      <w:bookmarkStart w:id="0" w:name="_GoBack"/>
      <w:bookmarkEnd w:id="0"/>
    </w:p>
    <w:p w:rsidR="008668D7" w:rsidRPr="00293572" w:rsidRDefault="008668D7" w:rsidP="009362C1">
      <w:pPr>
        <w:spacing w:after="0" w:line="240" w:lineRule="auto"/>
        <w:ind w:right="140"/>
        <w:rPr>
          <w:rFonts w:asciiTheme="majorHAnsi" w:eastAsia="Arial" w:hAnsiTheme="majorHAnsi" w:cstheme="majorHAnsi"/>
          <w:b/>
          <w:color w:val="000000"/>
        </w:rPr>
      </w:pP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ANEXO 1</w:t>
      </w:r>
    </w:p>
    <w:p w:rsidR="00275AFA" w:rsidRPr="00293572" w:rsidRDefault="00275AFA">
      <w:pPr>
        <w:spacing w:after="0" w:line="240" w:lineRule="auto"/>
        <w:rPr>
          <w:rFonts w:asciiTheme="majorHAnsi" w:eastAsia="Times New Roman" w:hAnsiTheme="majorHAnsi" w:cstheme="majorHAnsi"/>
        </w:rPr>
      </w:pP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CARTA DE REQUERIMIENTOS TÉCNICOS</w:t>
      </w:r>
    </w:p>
    <w:p w:rsidR="00275AFA" w:rsidRPr="00293572" w:rsidRDefault="00275AFA">
      <w:pPr>
        <w:spacing w:after="0" w:line="240" w:lineRule="auto"/>
        <w:rPr>
          <w:rFonts w:asciiTheme="majorHAnsi" w:eastAsia="Times New Roman" w:hAnsiTheme="majorHAnsi" w:cstheme="majorHAnsi"/>
        </w:rPr>
      </w:pPr>
    </w:p>
    <w:p w:rsidR="004840B0" w:rsidRPr="006816D5" w:rsidRDefault="004840B0" w:rsidP="004840B0">
      <w:pPr>
        <w:spacing w:after="240" w:line="240" w:lineRule="auto"/>
        <w:jc w:val="center"/>
        <w:rPr>
          <w:rFonts w:asciiTheme="majorHAnsi" w:eastAsia="Times New Roman" w:hAnsiTheme="majorHAnsi" w:cstheme="majorHAnsi"/>
        </w:rPr>
      </w:pPr>
      <w:r w:rsidRPr="006816D5">
        <w:rPr>
          <w:rFonts w:asciiTheme="majorHAnsi" w:eastAsia="Arial" w:hAnsiTheme="majorHAnsi" w:cstheme="majorHAnsi"/>
          <w:b/>
          <w:smallCaps/>
          <w:color w:val="000000"/>
        </w:rPr>
        <w:t>LICITACIÓN</w:t>
      </w:r>
      <w:r w:rsidR="00D206D4" w:rsidRPr="006816D5">
        <w:rPr>
          <w:rFonts w:asciiTheme="majorHAnsi" w:eastAsia="Arial" w:hAnsiTheme="majorHAnsi" w:cstheme="majorHAnsi"/>
          <w:b/>
          <w:smallCaps/>
          <w:color w:val="000000"/>
        </w:rPr>
        <w:t xml:space="preserve"> PÚBLICA LOCAL</w:t>
      </w:r>
    </w:p>
    <w:p w:rsidR="004840B0" w:rsidRPr="006816D5" w:rsidRDefault="004840B0" w:rsidP="004840B0">
      <w:pPr>
        <w:spacing w:after="0" w:line="240" w:lineRule="auto"/>
        <w:ind w:right="140"/>
        <w:jc w:val="center"/>
        <w:rPr>
          <w:rFonts w:asciiTheme="majorHAnsi" w:eastAsia="Times New Roman" w:hAnsiTheme="majorHAnsi" w:cstheme="majorHAnsi"/>
        </w:rPr>
      </w:pPr>
      <w:r w:rsidRPr="006816D5">
        <w:rPr>
          <w:rFonts w:asciiTheme="majorHAnsi" w:eastAsia="Arial" w:hAnsiTheme="majorHAnsi" w:cstheme="majorHAnsi"/>
          <w:b/>
          <w:smallCaps/>
          <w:color w:val="000000"/>
        </w:rPr>
        <w:t xml:space="preserve"> </w:t>
      </w:r>
      <w:r w:rsidR="00FB076A" w:rsidRPr="006816D5">
        <w:rPr>
          <w:rFonts w:asciiTheme="majorHAnsi" w:eastAsia="Arial" w:hAnsiTheme="majorHAnsi" w:cstheme="majorHAnsi"/>
          <w:b/>
          <w:color w:val="000000"/>
        </w:rPr>
        <w:t xml:space="preserve">LPL </w:t>
      </w:r>
      <w:r w:rsidR="00832CE2">
        <w:rPr>
          <w:rFonts w:asciiTheme="majorHAnsi" w:eastAsia="Arial" w:hAnsiTheme="majorHAnsi" w:cstheme="majorHAnsi"/>
          <w:b/>
          <w:color w:val="000000"/>
        </w:rPr>
        <w:t>001/2019</w:t>
      </w:r>
    </w:p>
    <w:p w:rsidR="004840B0" w:rsidRPr="000D164D" w:rsidRDefault="0002628E" w:rsidP="004840B0">
      <w:pPr>
        <w:spacing w:after="0" w:line="240" w:lineRule="auto"/>
        <w:ind w:right="140"/>
        <w:jc w:val="center"/>
        <w:rPr>
          <w:rFonts w:asciiTheme="majorHAnsi" w:eastAsia="Times New Roman" w:hAnsiTheme="majorHAnsi" w:cstheme="majorHAnsi"/>
          <w:b/>
        </w:rPr>
      </w:pPr>
      <w:r w:rsidRPr="006816D5">
        <w:rPr>
          <w:rFonts w:asciiTheme="majorHAnsi" w:eastAsia="Arial" w:hAnsiTheme="majorHAnsi" w:cstheme="majorHAnsi"/>
          <w:b/>
          <w:smallCaps/>
          <w:color w:val="000000"/>
        </w:rPr>
        <w:t>SI</w:t>
      </w:r>
      <w:r w:rsidR="004840B0" w:rsidRPr="006816D5">
        <w:rPr>
          <w:rFonts w:asciiTheme="majorHAnsi" w:eastAsia="Arial" w:hAnsiTheme="majorHAnsi" w:cstheme="majorHAnsi"/>
          <w:b/>
          <w:smallCaps/>
          <w:color w:val="000000"/>
        </w:rPr>
        <w:t>N CONCURRENCIA</w:t>
      </w:r>
      <w:r w:rsidR="004840B0" w:rsidRPr="006816D5">
        <w:rPr>
          <w:rFonts w:asciiTheme="majorHAnsi" w:eastAsia="Arial" w:hAnsiTheme="majorHAnsi" w:cstheme="majorHAnsi"/>
          <w:b/>
          <w:color w:val="000000"/>
        </w:rPr>
        <w:t xml:space="preserve"> DEL </w:t>
      </w:r>
      <w:r w:rsidR="004F684D" w:rsidRPr="006816D5">
        <w:rPr>
          <w:rFonts w:asciiTheme="majorHAnsi" w:eastAsia="Arial" w:hAnsiTheme="majorHAnsi" w:cstheme="majorHAnsi"/>
          <w:b/>
          <w:color w:val="000000"/>
        </w:rPr>
        <w:t>“COMITÉ</w:t>
      </w:r>
      <w:r w:rsidR="004F684D" w:rsidRPr="000D164D">
        <w:rPr>
          <w:rFonts w:asciiTheme="majorHAnsi" w:eastAsia="Arial" w:hAnsiTheme="majorHAnsi" w:cstheme="majorHAnsi"/>
          <w:b/>
          <w:color w:val="000000"/>
        </w:rPr>
        <w:t>”</w:t>
      </w:r>
    </w:p>
    <w:p w:rsidR="004840B0" w:rsidRPr="00664E5D" w:rsidRDefault="004840B0" w:rsidP="004840B0">
      <w:pPr>
        <w:spacing w:after="0" w:line="240" w:lineRule="auto"/>
        <w:rPr>
          <w:rFonts w:asciiTheme="majorHAnsi" w:eastAsia="Times New Roman" w:hAnsiTheme="majorHAnsi" w:cstheme="majorHAnsi"/>
          <w:highlight w:val="yellow"/>
        </w:rPr>
      </w:pPr>
    </w:p>
    <w:p w:rsidR="0057232E" w:rsidRPr="00293572" w:rsidRDefault="00FB076A" w:rsidP="0057232E">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“SERVICIOS PROFESIONALES”</w:t>
      </w:r>
    </w:p>
    <w:p w:rsidR="00275AFA" w:rsidRPr="00293572" w:rsidRDefault="00275AFA" w:rsidP="004840B0">
      <w:pPr>
        <w:spacing w:after="0" w:line="240" w:lineRule="auto"/>
        <w:ind w:right="140"/>
        <w:jc w:val="center"/>
        <w:rPr>
          <w:rFonts w:asciiTheme="majorHAnsi" w:eastAsia="Times New Roman" w:hAnsiTheme="majorHAnsi" w:cstheme="majorHAnsi"/>
        </w:rPr>
      </w:pPr>
    </w:p>
    <w:tbl>
      <w:tblPr>
        <w:tblStyle w:val="ae"/>
        <w:tblpPr w:leftFromText="141" w:rightFromText="141" w:vertAnchor="text" w:horzAnchor="margin" w:tblpXSpec="center" w:tblpY="337"/>
        <w:tblW w:w="9075" w:type="dxa"/>
        <w:tblInd w:w="0" w:type="dxa"/>
        <w:tblLayout w:type="fixed"/>
        <w:tblLook w:val="0400" w:firstRow="0" w:lastRow="0" w:firstColumn="0" w:lastColumn="0" w:noHBand="0" w:noVBand="1"/>
      </w:tblPr>
      <w:tblGrid>
        <w:gridCol w:w="988"/>
        <w:gridCol w:w="1134"/>
        <w:gridCol w:w="1417"/>
        <w:gridCol w:w="1418"/>
        <w:gridCol w:w="2551"/>
        <w:gridCol w:w="1567"/>
      </w:tblGrid>
      <w:tr w:rsidR="00E1540B" w:rsidRPr="00293572" w:rsidTr="00E1540B">
        <w:trPr>
          <w:trHeight w:val="440"/>
        </w:trPr>
        <w:tc>
          <w:tcPr>
            <w:tcW w:w="98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1540B" w:rsidRPr="00293572" w:rsidRDefault="00E1540B" w:rsidP="00E1540B">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Prog.</w:t>
            </w:r>
          </w:p>
        </w:tc>
        <w:tc>
          <w:tcPr>
            <w:tcW w:w="113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1540B" w:rsidRPr="00293572" w:rsidRDefault="00E1540B" w:rsidP="00E1540B">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Cant.</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1540B" w:rsidRPr="00293572" w:rsidRDefault="00E1540B" w:rsidP="00E1540B">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41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1540B" w:rsidRPr="00293572" w:rsidRDefault="00E1540B" w:rsidP="00E1540B">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255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1540B" w:rsidRPr="00293572" w:rsidRDefault="00E1540B" w:rsidP="00E1540B">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56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1540B" w:rsidRPr="00293572" w:rsidRDefault="00E1540B" w:rsidP="00E1540B">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E1540B" w:rsidRPr="00293572" w:rsidTr="00B548D2">
        <w:trPr>
          <w:trHeight w:val="1315"/>
        </w:trPr>
        <w:tc>
          <w:tcPr>
            <w:tcW w:w="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540B" w:rsidRPr="00293572" w:rsidRDefault="00E1540B" w:rsidP="00E1540B">
            <w:pPr>
              <w:spacing w:after="0" w:line="240" w:lineRule="auto"/>
              <w:rPr>
                <w:rFonts w:asciiTheme="majorHAnsi" w:eastAsia="Times New Roman" w:hAnsiTheme="majorHAnsi" w:cstheme="majorHAnsi"/>
              </w:rPr>
            </w:pPr>
            <w:r>
              <w:rPr>
                <w:rFonts w:asciiTheme="majorHAnsi" w:eastAsia="Times New Roman" w:hAnsiTheme="majorHAnsi" w:cstheme="majorHAnsi"/>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540B" w:rsidRPr="00293572" w:rsidRDefault="00E1540B" w:rsidP="00E1540B">
            <w:pPr>
              <w:spacing w:after="0" w:line="240" w:lineRule="auto"/>
              <w:rPr>
                <w:rFonts w:asciiTheme="majorHAnsi" w:eastAsia="Times New Roman" w:hAnsiTheme="majorHAnsi" w:cstheme="majorHAnsi"/>
              </w:rPr>
            </w:pPr>
            <w:r>
              <w:rPr>
                <w:rFonts w:asciiTheme="majorHAnsi" w:eastAsia="Times New Roman" w:hAnsiTheme="majorHAnsi" w:cstheme="majorHAnsi"/>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540B" w:rsidRPr="00BE1EF9" w:rsidRDefault="00E1540B" w:rsidP="00E1540B">
            <w:pPr>
              <w:spacing w:after="0" w:line="240" w:lineRule="auto"/>
              <w:rPr>
                <w:rFonts w:asciiTheme="majorHAnsi" w:eastAsia="Times New Roman" w:hAnsiTheme="majorHAnsi" w:cstheme="majorHAnsi"/>
                <w:sz w:val="18"/>
                <w:szCs w:val="18"/>
              </w:rPr>
            </w:pPr>
            <w:r w:rsidRPr="00BE1EF9">
              <w:rPr>
                <w:rFonts w:asciiTheme="majorHAnsi" w:eastAsia="Times New Roman" w:hAnsiTheme="majorHAnsi" w:cstheme="majorHAnsi"/>
                <w:sz w:val="16"/>
                <w:szCs w:val="16"/>
              </w:rPr>
              <w:t>SERVICIO</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540B" w:rsidRPr="00D126D2" w:rsidRDefault="00E1540B" w:rsidP="00E1540B">
            <w:pPr>
              <w:spacing w:after="0" w:line="240" w:lineRule="auto"/>
              <w:rPr>
                <w:rFonts w:asciiTheme="majorHAnsi" w:eastAsia="Times New Roman" w:hAnsiTheme="majorHAnsi" w:cstheme="majorHAnsi"/>
                <w:sz w:val="16"/>
                <w:szCs w:val="16"/>
              </w:rPr>
            </w:pPr>
            <w:r w:rsidRPr="00D126D2">
              <w:rPr>
                <w:rFonts w:asciiTheme="majorHAnsi" w:eastAsia="Times New Roman" w:hAnsiTheme="majorHAnsi" w:cstheme="majorHAnsi"/>
                <w:sz w:val="16"/>
                <w:szCs w:val="16"/>
              </w:rPr>
              <w:t>SERVICIO PROFESIONAL</w:t>
            </w: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540B" w:rsidRDefault="00E1540B" w:rsidP="00E1540B">
            <w:pPr>
              <w:spacing w:after="0" w:line="240" w:lineRule="auto"/>
              <w:rPr>
                <w:rFonts w:asciiTheme="majorHAnsi" w:eastAsia="Times New Roman" w:hAnsiTheme="majorHAnsi" w:cstheme="majorHAnsi"/>
                <w:sz w:val="16"/>
                <w:szCs w:val="16"/>
              </w:rPr>
            </w:pPr>
            <w:r w:rsidRPr="00D126D2">
              <w:rPr>
                <w:rFonts w:asciiTheme="majorHAnsi" w:eastAsia="Times New Roman" w:hAnsiTheme="majorHAnsi" w:cstheme="majorHAnsi"/>
                <w:sz w:val="16"/>
                <w:szCs w:val="16"/>
              </w:rPr>
              <w:t>PRIMERA FASE DEL RETORNO DE LA RECAUDACION DE LA REGULACION DE EMISORES PARA LA SUSTENTABILIDAD DE LA AGENCIA INTEGRAL DE REGULACION DE EMISORES</w:t>
            </w:r>
          </w:p>
          <w:p w:rsidR="00B548D2" w:rsidRDefault="00B548D2" w:rsidP="00E1540B">
            <w:pPr>
              <w:spacing w:after="0" w:line="240" w:lineRule="auto"/>
              <w:rPr>
                <w:rFonts w:asciiTheme="majorHAnsi" w:eastAsia="Times New Roman" w:hAnsiTheme="majorHAnsi" w:cstheme="majorHAnsi"/>
                <w:sz w:val="16"/>
                <w:szCs w:val="16"/>
              </w:rPr>
            </w:pPr>
          </w:p>
          <w:p w:rsidR="00B548D2" w:rsidRDefault="00B548D2" w:rsidP="00E1540B">
            <w:pPr>
              <w:spacing w:after="0" w:line="240" w:lineRule="auto"/>
              <w:rPr>
                <w:rFonts w:asciiTheme="majorHAnsi" w:eastAsia="Times New Roman" w:hAnsiTheme="majorHAnsi" w:cstheme="majorHAnsi"/>
                <w:sz w:val="16"/>
                <w:szCs w:val="16"/>
              </w:rPr>
            </w:pPr>
          </w:p>
          <w:p w:rsidR="00B548D2" w:rsidRPr="00D126D2" w:rsidRDefault="00B548D2" w:rsidP="00E1540B">
            <w:pPr>
              <w:spacing w:after="0" w:line="240" w:lineRule="auto"/>
              <w:rPr>
                <w:rFonts w:asciiTheme="majorHAnsi" w:eastAsia="Times New Roman" w:hAnsiTheme="majorHAnsi" w:cstheme="majorHAnsi"/>
                <w:sz w:val="16"/>
                <w:szCs w:val="16"/>
              </w:rPr>
            </w:pPr>
          </w:p>
        </w:tc>
        <w:tc>
          <w:tcPr>
            <w:tcW w:w="1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1540B" w:rsidRPr="00293572" w:rsidRDefault="00E1540B" w:rsidP="00E1540B">
            <w:pPr>
              <w:spacing w:after="0" w:line="240" w:lineRule="auto"/>
              <w:rPr>
                <w:rFonts w:asciiTheme="majorHAnsi" w:eastAsia="Times New Roman" w:hAnsiTheme="majorHAnsi" w:cstheme="majorHAnsi"/>
              </w:rPr>
            </w:pPr>
            <w:r w:rsidRPr="00BE1EF9">
              <w:rPr>
                <w:rFonts w:asciiTheme="majorHAnsi" w:eastAsia="Times New Roman" w:hAnsiTheme="majorHAnsi" w:cstheme="majorHAnsi"/>
                <w:sz w:val="16"/>
                <w:szCs w:val="16"/>
              </w:rPr>
              <w:t>IMPRESO Y EN ELECTRONICO UNA VEZ ADJUDICADO, (DESARROLLAR LA PROPUESTA).</w:t>
            </w:r>
          </w:p>
        </w:tc>
      </w:tr>
    </w:tbl>
    <w:p w:rsidR="00E1540B" w:rsidRDefault="00A46A86" w:rsidP="00E1540B">
      <w:pPr>
        <w:pStyle w:val="Textoindependiente"/>
        <w:spacing w:before="3"/>
        <w:ind w:right="140"/>
        <w:jc w:val="both"/>
        <w:rPr>
          <w:rFonts w:asciiTheme="majorHAnsi" w:eastAsia="Arial" w:hAnsiTheme="majorHAnsi" w:cstheme="majorHAnsi"/>
          <w:b/>
          <w:bCs/>
          <w:lang w:val="es-ES" w:eastAsia="es-ES" w:bidi="es-ES"/>
        </w:rPr>
      </w:pPr>
      <w:r w:rsidRPr="00293572">
        <w:rPr>
          <w:rFonts w:asciiTheme="majorHAnsi" w:eastAsia="Times New Roman" w:hAnsiTheme="majorHAnsi" w:cstheme="majorHAnsi"/>
        </w:rPr>
        <w:br/>
      </w:r>
    </w:p>
    <w:p w:rsidR="00B548D2" w:rsidRDefault="00B548D2" w:rsidP="00E1540B">
      <w:pPr>
        <w:pStyle w:val="Textoindependiente"/>
        <w:spacing w:before="3"/>
        <w:ind w:right="140"/>
        <w:jc w:val="both"/>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Antecedente del Proyecto</w:t>
      </w:r>
    </w:p>
    <w:p w:rsidR="00B548D2" w:rsidRDefault="00B548D2" w:rsidP="00E1540B">
      <w:pPr>
        <w:pStyle w:val="Textoindependiente"/>
        <w:spacing w:before="3"/>
        <w:ind w:right="140"/>
        <w:jc w:val="both"/>
        <w:rPr>
          <w:rFonts w:asciiTheme="majorHAnsi" w:eastAsia="Arial" w:hAnsiTheme="majorHAnsi" w:cstheme="majorHAnsi"/>
          <w:bCs/>
          <w:lang w:val="es-ES" w:eastAsia="es-ES" w:bidi="es-ES"/>
        </w:rPr>
      </w:pPr>
      <w:r w:rsidRPr="00B548D2">
        <w:rPr>
          <w:rFonts w:asciiTheme="majorHAnsi" w:eastAsia="Arial" w:hAnsiTheme="majorHAnsi" w:cstheme="majorHAnsi"/>
          <w:bCs/>
          <w:lang w:val="es-ES" w:eastAsia="es-ES" w:bidi="es-ES"/>
        </w:rPr>
        <w:t>Con base en el Periódico Oficial del Estado de Jalisco con fecha del 9 de abril del 2019, se establecen las bases y la Ley Orgánica para la creación de la Agencia Integral de Regulación de Emisores como Organismo Público Descentralizado del Poder Ejecutivo del Estado</w:t>
      </w:r>
      <w:r w:rsidR="00DA7A83">
        <w:rPr>
          <w:rFonts w:asciiTheme="majorHAnsi" w:eastAsia="Arial" w:hAnsiTheme="majorHAnsi" w:cstheme="majorHAnsi"/>
          <w:bCs/>
          <w:lang w:val="es-ES" w:eastAsia="es-ES" w:bidi="es-ES"/>
        </w:rPr>
        <w:t xml:space="preserve"> de Jalisco. </w:t>
      </w:r>
    </w:p>
    <w:p w:rsidR="00B548D2" w:rsidRDefault="00B548D2" w:rsidP="00E1540B">
      <w:pPr>
        <w:pStyle w:val="Textoindependiente"/>
        <w:spacing w:before="3"/>
        <w:ind w:right="140"/>
        <w:jc w:val="both"/>
        <w:rPr>
          <w:rFonts w:asciiTheme="majorHAnsi" w:eastAsia="Arial" w:hAnsiTheme="majorHAnsi" w:cstheme="majorHAnsi"/>
          <w:bCs/>
          <w:lang w:val="es-ES" w:eastAsia="es-ES" w:bidi="es-ES"/>
        </w:rPr>
      </w:pPr>
    </w:p>
    <w:p w:rsidR="00B548D2" w:rsidRPr="00DA7A83" w:rsidRDefault="00B548D2" w:rsidP="00E1540B">
      <w:pPr>
        <w:pStyle w:val="Textoindependiente"/>
        <w:spacing w:before="3"/>
        <w:ind w:right="140"/>
        <w:jc w:val="both"/>
        <w:rPr>
          <w:rFonts w:asciiTheme="majorHAnsi" w:eastAsia="Arial" w:hAnsiTheme="majorHAnsi" w:cstheme="majorHAnsi"/>
          <w:b/>
          <w:bCs/>
          <w:lang w:val="es-ES" w:eastAsia="es-ES" w:bidi="es-ES"/>
        </w:rPr>
      </w:pPr>
      <w:r w:rsidRPr="00DA7A83">
        <w:rPr>
          <w:rFonts w:asciiTheme="majorHAnsi" w:eastAsia="Arial" w:hAnsiTheme="majorHAnsi" w:cstheme="majorHAnsi"/>
          <w:b/>
          <w:bCs/>
          <w:lang w:val="es-ES" w:eastAsia="es-ES" w:bidi="es-ES"/>
        </w:rPr>
        <w:t>Objetivos Generales</w:t>
      </w:r>
    </w:p>
    <w:p w:rsidR="00B548D2" w:rsidRDefault="00B548D2" w:rsidP="00E1540B">
      <w:pPr>
        <w:pStyle w:val="Textoindependiente"/>
        <w:spacing w:before="3"/>
        <w:ind w:right="140"/>
        <w:jc w:val="both"/>
        <w:rPr>
          <w:rFonts w:asciiTheme="majorHAnsi" w:eastAsia="Arial" w:hAnsiTheme="majorHAnsi" w:cstheme="majorHAnsi"/>
          <w:bCs/>
          <w:lang w:val="es-ES" w:eastAsia="es-ES" w:bidi="es-ES"/>
        </w:rPr>
      </w:pPr>
      <w:r>
        <w:rPr>
          <w:rFonts w:asciiTheme="majorHAnsi" w:eastAsia="Arial" w:hAnsiTheme="majorHAnsi" w:cstheme="majorHAnsi"/>
          <w:bCs/>
          <w:lang w:val="es-ES" w:eastAsia="es-ES" w:bidi="es-ES"/>
        </w:rPr>
        <w:t>Generar un servicio profesional</w:t>
      </w:r>
      <w:r w:rsidR="00DA7A83">
        <w:rPr>
          <w:rFonts w:asciiTheme="majorHAnsi" w:eastAsia="Arial" w:hAnsiTheme="majorHAnsi" w:cstheme="majorHAnsi"/>
          <w:bCs/>
          <w:lang w:val="es-ES" w:eastAsia="es-ES" w:bidi="es-ES"/>
        </w:rPr>
        <w:t xml:space="preserve"> local</w:t>
      </w:r>
      <w:r>
        <w:rPr>
          <w:rFonts w:asciiTheme="majorHAnsi" w:eastAsia="Arial" w:hAnsiTheme="majorHAnsi" w:cstheme="majorHAnsi"/>
          <w:bCs/>
          <w:lang w:val="es-ES" w:eastAsia="es-ES" w:bidi="es-ES"/>
        </w:rPr>
        <w:t xml:space="preserve"> de</w:t>
      </w:r>
      <w:r w:rsidR="00DA7A83">
        <w:rPr>
          <w:rFonts w:asciiTheme="majorHAnsi" w:eastAsia="Arial" w:hAnsiTheme="majorHAnsi" w:cstheme="majorHAnsi"/>
          <w:bCs/>
          <w:lang w:val="es-ES" w:eastAsia="es-ES" w:bidi="es-ES"/>
        </w:rPr>
        <w:t xml:space="preserve"> un</w:t>
      </w:r>
      <w:r>
        <w:rPr>
          <w:rFonts w:asciiTheme="majorHAnsi" w:eastAsia="Arial" w:hAnsiTheme="majorHAnsi" w:cstheme="majorHAnsi"/>
          <w:bCs/>
          <w:lang w:val="es-ES" w:eastAsia="es-ES" w:bidi="es-ES"/>
        </w:rPr>
        <w:t xml:space="preserve"> modelo de negocio</w:t>
      </w:r>
      <w:r w:rsidR="00DA7A83">
        <w:rPr>
          <w:rFonts w:asciiTheme="majorHAnsi" w:eastAsia="Arial" w:hAnsiTheme="majorHAnsi" w:cstheme="majorHAnsi"/>
          <w:bCs/>
          <w:lang w:val="es-ES" w:eastAsia="es-ES" w:bidi="es-ES"/>
        </w:rPr>
        <w:t>,</w:t>
      </w:r>
      <w:r>
        <w:rPr>
          <w:rFonts w:asciiTheme="majorHAnsi" w:eastAsia="Arial" w:hAnsiTheme="majorHAnsi" w:cstheme="majorHAnsi"/>
          <w:bCs/>
          <w:lang w:val="es-ES" w:eastAsia="es-ES" w:bidi="es-ES"/>
        </w:rPr>
        <w:t xml:space="preserve"> que permita implementa</w:t>
      </w:r>
      <w:r w:rsidR="00DA7A83">
        <w:rPr>
          <w:rFonts w:asciiTheme="majorHAnsi" w:eastAsia="Arial" w:hAnsiTheme="majorHAnsi" w:cstheme="majorHAnsi"/>
          <w:bCs/>
          <w:lang w:val="es-ES" w:eastAsia="es-ES" w:bidi="es-ES"/>
        </w:rPr>
        <w:t>r</w:t>
      </w:r>
      <w:r>
        <w:rPr>
          <w:rFonts w:asciiTheme="majorHAnsi" w:eastAsia="Arial" w:hAnsiTheme="majorHAnsi" w:cstheme="majorHAnsi"/>
          <w:bCs/>
          <w:lang w:val="es-ES" w:eastAsia="es-ES" w:bidi="es-ES"/>
        </w:rPr>
        <w:t xml:space="preserve"> el inicio de operaciones de la Agencia Integral de Regulación de Emisores.</w:t>
      </w:r>
    </w:p>
    <w:p w:rsidR="00B548D2" w:rsidRDefault="00B548D2" w:rsidP="00E1540B">
      <w:pPr>
        <w:pStyle w:val="Textoindependiente"/>
        <w:spacing w:before="3"/>
        <w:ind w:right="140"/>
        <w:jc w:val="both"/>
        <w:rPr>
          <w:rFonts w:asciiTheme="majorHAnsi" w:eastAsia="Arial" w:hAnsiTheme="majorHAnsi" w:cstheme="majorHAnsi"/>
          <w:bCs/>
          <w:lang w:val="es-ES" w:eastAsia="es-ES" w:bidi="es-ES"/>
        </w:rPr>
      </w:pPr>
      <w:r>
        <w:rPr>
          <w:rFonts w:asciiTheme="majorHAnsi" w:eastAsia="Arial" w:hAnsiTheme="majorHAnsi" w:cstheme="majorHAnsi"/>
          <w:bCs/>
          <w:lang w:val="es-ES" w:eastAsia="es-ES" w:bidi="es-ES"/>
        </w:rPr>
        <w:t>Presentar el modelo financiero, basado en el modelo de negocios</w:t>
      </w:r>
      <w:r w:rsidR="00DA7A83">
        <w:rPr>
          <w:rFonts w:asciiTheme="majorHAnsi" w:eastAsia="Arial" w:hAnsiTheme="majorHAnsi" w:cstheme="majorHAnsi"/>
          <w:bCs/>
          <w:lang w:val="es-ES" w:eastAsia="es-ES" w:bidi="es-ES"/>
        </w:rPr>
        <w:t xml:space="preserve"> </w:t>
      </w:r>
      <w:r>
        <w:rPr>
          <w:rFonts w:asciiTheme="majorHAnsi" w:eastAsia="Arial" w:hAnsiTheme="majorHAnsi" w:cstheme="majorHAnsi"/>
          <w:bCs/>
          <w:lang w:val="es-ES" w:eastAsia="es-ES" w:bidi="es-ES"/>
        </w:rPr>
        <w:t xml:space="preserve">que demuestre vialidad financiera del proyecto en operación. </w:t>
      </w:r>
    </w:p>
    <w:p w:rsidR="00B548D2" w:rsidRDefault="00B548D2" w:rsidP="00E1540B">
      <w:pPr>
        <w:pStyle w:val="Textoindependiente"/>
        <w:spacing w:before="3"/>
        <w:ind w:right="140"/>
        <w:jc w:val="both"/>
        <w:rPr>
          <w:rFonts w:asciiTheme="majorHAnsi" w:eastAsia="Arial" w:hAnsiTheme="majorHAnsi" w:cstheme="majorHAnsi"/>
          <w:bCs/>
          <w:lang w:val="es-ES" w:eastAsia="es-ES" w:bidi="es-ES"/>
        </w:rPr>
      </w:pPr>
    </w:p>
    <w:p w:rsidR="00B548D2" w:rsidRDefault="00B548D2" w:rsidP="00E1540B">
      <w:pPr>
        <w:pStyle w:val="Textoindependiente"/>
        <w:spacing w:before="3"/>
        <w:ind w:right="140"/>
        <w:jc w:val="both"/>
        <w:rPr>
          <w:rFonts w:asciiTheme="majorHAnsi" w:eastAsia="Arial" w:hAnsiTheme="majorHAnsi" w:cstheme="majorHAnsi"/>
          <w:bCs/>
          <w:lang w:val="es-ES" w:eastAsia="es-ES" w:bidi="es-ES"/>
        </w:rPr>
      </w:pPr>
    </w:p>
    <w:p w:rsidR="00B548D2" w:rsidRPr="00DA7A83" w:rsidRDefault="00B548D2" w:rsidP="00E1540B">
      <w:pPr>
        <w:pStyle w:val="Textoindependiente"/>
        <w:spacing w:before="3"/>
        <w:ind w:right="140"/>
        <w:jc w:val="both"/>
        <w:rPr>
          <w:rFonts w:asciiTheme="majorHAnsi" w:eastAsia="Arial" w:hAnsiTheme="majorHAnsi" w:cstheme="majorHAnsi"/>
          <w:b/>
          <w:bCs/>
          <w:lang w:val="es-ES" w:eastAsia="es-ES" w:bidi="es-ES"/>
        </w:rPr>
      </w:pPr>
      <w:r w:rsidRPr="00DA7A83">
        <w:rPr>
          <w:rFonts w:asciiTheme="majorHAnsi" w:eastAsia="Arial" w:hAnsiTheme="majorHAnsi" w:cstheme="majorHAnsi"/>
          <w:b/>
          <w:bCs/>
          <w:lang w:val="es-ES" w:eastAsia="es-ES" w:bidi="es-ES"/>
        </w:rPr>
        <w:lastRenderedPageBreak/>
        <w:t>Servicios Profesionales</w:t>
      </w:r>
    </w:p>
    <w:p w:rsidR="00B548D2" w:rsidRDefault="00B548D2" w:rsidP="00E1540B">
      <w:pPr>
        <w:pStyle w:val="Textoindependiente"/>
        <w:spacing w:before="3"/>
        <w:ind w:right="140"/>
        <w:jc w:val="both"/>
        <w:rPr>
          <w:rFonts w:asciiTheme="majorHAnsi" w:eastAsia="Arial" w:hAnsiTheme="majorHAnsi" w:cstheme="majorHAnsi"/>
          <w:bCs/>
          <w:lang w:val="es-ES" w:eastAsia="es-ES" w:bidi="es-ES"/>
        </w:rPr>
      </w:pPr>
      <w:r w:rsidRPr="00DA7A83">
        <w:rPr>
          <w:rFonts w:asciiTheme="majorHAnsi" w:eastAsia="Arial" w:hAnsiTheme="majorHAnsi" w:cstheme="majorHAnsi"/>
          <w:bCs/>
          <w:lang w:val="es-ES" w:eastAsia="es-ES" w:bidi="es-ES"/>
        </w:rPr>
        <w:t>Se propone la creación de un modelo de negocios con el fin de determinar la vialidad del proyecto, así como conocer y permitir a la estructura orgánica de la Agencia Integral de Regulación de Emisores, basado en información útil y fidedigna de las siguientes acciones:</w:t>
      </w:r>
    </w:p>
    <w:p w:rsidR="00CB4B7F" w:rsidRDefault="00CB4B7F" w:rsidP="00CB4B7F">
      <w:pPr>
        <w:pStyle w:val="Textoindependiente"/>
        <w:numPr>
          <w:ilvl w:val="0"/>
          <w:numId w:val="38"/>
        </w:numPr>
        <w:spacing w:before="3"/>
        <w:ind w:right="140"/>
        <w:jc w:val="both"/>
        <w:rPr>
          <w:rFonts w:asciiTheme="majorHAnsi" w:eastAsia="Arial" w:hAnsiTheme="majorHAnsi" w:cstheme="majorHAnsi"/>
          <w:bCs/>
          <w:lang w:val="es-ES" w:eastAsia="es-ES" w:bidi="es-ES"/>
        </w:rPr>
      </w:pPr>
      <w:r>
        <w:rPr>
          <w:rFonts w:asciiTheme="majorHAnsi" w:eastAsia="Arial" w:hAnsiTheme="majorHAnsi" w:cstheme="majorHAnsi"/>
          <w:bCs/>
          <w:lang w:val="es-ES" w:eastAsia="es-ES" w:bidi="es-ES"/>
        </w:rPr>
        <w:t>Planeación Financiera. Realizar un modelo financiero donde se proyecten los ingresos y gastos esperados, con el fin de realizar una proyección o visualizar los escenarios donde se alcance el punto de equilibrio</w:t>
      </w:r>
      <w:r w:rsidR="00E7134E">
        <w:rPr>
          <w:rFonts w:asciiTheme="majorHAnsi" w:eastAsia="Arial" w:hAnsiTheme="majorHAnsi" w:cstheme="majorHAnsi"/>
          <w:bCs/>
          <w:lang w:val="es-ES" w:eastAsia="es-ES" w:bidi="es-ES"/>
        </w:rPr>
        <w:t>. Estimación de la inversión, presupuestos, estado de resultados, estados financieros, indicadores de vialidad y evaluación del plan de negocios.</w:t>
      </w:r>
    </w:p>
    <w:p w:rsidR="00CB4B7F" w:rsidRPr="00DA7A83" w:rsidRDefault="00CB4B7F" w:rsidP="00CB4B7F">
      <w:pPr>
        <w:pStyle w:val="Textoindependiente"/>
        <w:numPr>
          <w:ilvl w:val="0"/>
          <w:numId w:val="38"/>
        </w:numPr>
        <w:spacing w:before="3"/>
        <w:ind w:right="140"/>
        <w:jc w:val="both"/>
        <w:rPr>
          <w:rFonts w:asciiTheme="majorHAnsi" w:eastAsia="Arial" w:hAnsiTheme="majorHAnsi" w:cstheme="majorHAnsi"/>
          <w:bCs/>
          <w:lang w:val="es-ES" w:eastAsia="es-ES" w:bidi="es-ES"/>
        </w:rPr>
      </w:pPr>
      <w:r>
        <w:rPr>
          <w:rFonts w:asciiTheme="majorHAnsi" w:eastAsia="Arial" w:hAnsiTheme="majorHAnsi" w:cstheme="majorHAnsi"/>
          <w:bCs/>
          <w:lang w:val="es-ES" w:eastAsia="es-ES" w:bidi="es-ES"/>
        </w:rPr>
        <w:t xml:space="preserve">Análisis de Sensibilidad. Medir el impacto en cambios de las variables principales y como estas influyen o merman en la sustentabilidad de la Agencia Integral de Regulación de Emisores. </w:t>
      </w:r>
    </w:p>
    <w:p w:rsidR="00B548D2" w:rsidRPr="00DA7A83" w:rsidRDefault="00CB4B7F" w:rsidP="00DA7A83">
      <w:pPr>
        <w:pStyle w:val="Textoindependiente"/>
        <w:numPr>
          <w:ilvl w:val="0"/>
          <w:numId w:val="37"/>
        </w:numPr>
        <w:spacing w:before="3"/>
        <w:ind w:right="140"/>
        <w:jc w:val="both"/>
        <w:rPr>
          <w:rFonts w:asciiTheme="majorHAnsi" w:eastAsia="Arial" w:hAnsiTheme="majorHAnsi" w:cstheme="majorHAnsi"/>
          <w:bCs/>
          <w:lang w:val="es-ES" w:eastAsia="es-ES" w:bidi="es-ES"/>
        </w:rPr>
      </w:pPr>
      <w:r>
        <w:rPr>
          <w:rFonts w:asciiTheme="majorHAnsi" w:eastAsia="Arial" w:hAnsiTheme="majorHAnsi" w:cstheme="majorHAnsi"/>
          <w:bCs/>
          <w:lang w:val="es-ES" w:eastAsia="es-ES" w:bidi="es-ES"/>
        </w:rPr>
        <w:t>Análisis de Gestión de Mercado</w:t>
      </w:r>
      <w:r w:rsidR="00E7134E">
        <w:rPr>
          <w:rFonts w:asciiTheme="majorHAnsi" w:eastAsia="Arial" w:hAnsiTheme="majorHAnsi" w:cstheme="majorHAnsi"/>
          <w:bCs/>
          <w:lang w:val="es-ES" w:eastAsia="es-ES" w:bidi="es-ES"/>
        </w:rPr>
        <w:t>. Estudio de mercado local, demanda, oferta y proyecciones.</w:t>
      </w:r>
    </w:p>
    <w:p w:rsidR="00B548D2" w:rsidRPr="00DA7A83" w:rsidRDefault="00CB4B7F" w:rsidP="00DA7A83">
      <w:pPr>
        <w:pStyle w:val="Textoindependiente"/>
        <w:numPr>
          <w:ilvl w:val="0"/>
          <w:numId w:val="37"/>
        </w:numPr>
        <w:spacing w:before="3"/>
        <w:ind w:right="140"/>
        <w:jc w:val="both"/>
        <w:rPr>
          <w:rFonts w:asciiTheme="majorHAnsi" w:eastAsia="Arial" w:hAnsiTheme="majorHAnsi" w:cstheme="majorHAnsi"/>
          <w:bCs/>
          <w:lang w:val="es-ES" w:eastAsia="es-ES" w:bidi="es-ES"/>
        </w:rPr>
      </w:pPr>
      <w:r>
        <w:rPr>
          <w:rFonts w:asciiTheme="majorHAnsi" w:eastAsia="Arial" w:hAnsiTheme="majorHAnsi" w:cstheme="majorHAnsi"/>
          <w:bCs/>
          <w:lang w:val="es-ES" w:eastAsia="es-ES" w:bidi="es-ES"/>
        </w:rPr>
        <w:t>Análisis de Gestión Operativa.</w:t>
      </w:r>
      <w:r w:rsidR="00E7134E">
        <w:rPr>
          <w:rFonts w:asciiTheme="majorHAnsi" w:eastAsia="Arial" w:hAnsiTheme="majorHAnsi" w:cstheme="majorHAnsi"/>
          <w:bCs/>
          <w:lang w:val="es-ES" w:eastAsia="es-ES" w:bidi="es-ES"/>
        </w:rPr>
        <w:t xml:space="preserve"> Objetivos de servicio, recursos materiales, capacidad de servicio, ciclo de servicio y flujo operativo. </w:t>
      </w:r>
    </w:p>
    <w:p w:rsidR="00DA7A83" w:rsidRPr="00CB4B7F" w:rsidRDefault="00CB4B7F" w:rsidP="00CB4B7F">
      <w:pPr>
        <w:pStyle w:val="Textoindependiente"/>
        <w:numPr>
          <w:ilvl w:val="0"/>
          <w:numId w:val="37"/>
        </w:numPr>
        <w:spacing w:before="3"/>
        <w:ind w:right="140"/>
        <w:jc w:val="both"/>
        <w:rPr>
          <w:rFonts w:asciiTheme="majorHAnsi" w:eastAsia="Arial" w:hAnsiTheme="majorHAnsi" w:cstheme="majorHAnsi"/>
          <w:bCs/>
          <w:lang w:val="es-ES" w:eastAsia="es-ES" w:bidi="es-ES"/>
        </w:rPr>
      </w:pPr>
      <w:r>
        <w:rPr>
          <w:rFonts w:asciiTheme="majorHAnsi" w:eastAsia="Arial" w:hAnsiTheme="majorHAnsi" w:cstheme="majorHAnsi"/>
          <w:bCs/>
          <w:lang w:val="es-ES" w:eastAsia="es-ES" w:bidi="es-ES"/>
        </w:rPr>
        <w:t xml:space="preserve">Análisis de la </w:t>
      </w:r>
      <w:r w:rsidR="00DA7A83" w:rsidRPr="00CB4B7F">
        <w:rPr>
          <w:rFonts w:asciiTheme="majorHAnsi" w:eastAsia="Arial" w:hAnsiTheme="majorHAnsi" w:cstheme="majorHAnsi"/>
          <w:bCs/>
          <w:lang w:val="es-ES" w:eastAsia="es-ES" w:bidi="es-ES"/>
        </w:rPr>
        <w:t>Estructura</w:t>
      </w:r>
      <w:r w:rsidRPr="00CB4B7F">
        <w:rPr>
          <w:rFonts w:asciiTheme="majorHAnsi" w:eastAsia="Arial" w:hAnsiTheme="majorHAnsi" w:cstheme="majorHAnsi"/>
          <w:bCs/>
          <w:lang w:val="es-ES" w:eastAsia="es-ES" w:bidi="es-ES"/>
        </w:rPr>
        <w:t xml:space="preserve"> Organizacional. En apego a la Ley Orgánica de la Agencia Integral de Regulación de Emisores, Reglamento Interno de la Agencia Integral de Regulación de Emisores</w:t>
      </w:r>
      <w:r w:rsidR="00E7134E">
        <w:rPr>
          <w:rFonts w:asciiTheme="majorHAnsi" w:eastAsia="Arial" w:hAnsiTheme="majorHAnsi" w:cstheme="majorHAnsi"/>
          <w:bCs/>
          <w:lang w:val="es-ES" w:eastAsia="es-ES" w:bidi="es-ES"/>
        </w:rPr>
        <w:t xml:space="preserve">. Personal, funciones, criterios de contratación y criterios de evaluación. </w:t>
      </w:r>
    </w:p>
    <w:p w:rsidR="00DA7A83" w:rsidRDefault="00DA7A83" w:rsidP="00E1540B">
      <w:pPr>
        <w:pStyle w:val="Textoindependiente"/>
        <w:spacing w:before="3"/>
        <w:ind w:right="140"/>
        <w:jc w:val="both"/>
        <w:rPr>
          <w:rFonts w:asciiTheme="majorHAnsi" w:eastAsia="Arial" w:hAnsiTheme="majorHAnsi" w:cstheme="majorHAnsi"/>
          <w:b/>
          <w:bCs/>
          <w:lang w:val="es-ES" w:eastAsia="es-ES" w:bidi="es-ES"/>
        </w:rPr>
      </w:pPr>
    </w:p>
    <w:p w:rsidR="00DA7A83" w:rsidRPr="00B548D2" w:rsidRDefault="00DA7A83" w:rsidP="00E1540B">
      <w:pPr>
        <w:pStyle w:val="Textoindependiente"/>
        <w:spacing w:before="3"/>
        <w:ind w:right="140"/>
        <w:jc w:val="both"/>
        <w:rPr>
          <w:rFonts w:asciiTheme="majorHAnsi" w:eastAsia="Arial" w:hAnsiTheme="majorHAnsi" w:cstheme="majorHAnsi"/>
          <w:b/>
          <w:bCs/>
          <w:lang w:val="es-ES" w:eastAsia="es-ES" w:bidi="es-ES"/>
        </w:rPr>
        <w:sectPr w:rsidR="00DA7A83" w:rsidRPr="00B548D2" w:rsidSect="00824553">
          <w:headerReference w:type="default" r:id="rId8"/>
          <w:footerReference w:type="default" r:id="rId9"/>
          <w:pgSz w:w="12240" w:h="15840"/>
          <w:pgMar w:top="1420" w:right="1041" w:bottom="1843" w:left="1420" w:header="568" w:footer="987" w:gutter="0"/>
          <w:cols w:space="720"/>
        </w:sectPr>
      </w:pPr>
    </w:p>
    <w:p w:rsidR="00275AFA" w:rsidRPr="00293572" w:rsidRDefault="00A46A86" w:rsidP="002D2E5A">
      <w:pPr>
        <w:spacing w:after="240" w:line="240" w:lineRule="auto"/>
        <w:jc w:val="center"/>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ANEXO 2</w:t>
      </w:r>
    </w:p>
    <w:p w:rsidR="00BB1D2A" w:rsidRPr="006816D5" w:rsidRDefault="00D206D4" w:rsidP="00BB1D2A">
      <w:pPr>
        <w:spacing w:after="240" w:line="240" w:lineRule="auto"/>
        <w:jc w:val="center"/>
        <w:rPr>
          <w:rFonts w:asciiTheme="majorHAnsi" w:eastAsia="Times New Roman" w:hAnsiTheme="majorHAnsi" w:cstheme="majorHAnsi"/>
        </w:rPr>
      </w:pPr>
      <w:r w:rsidRPr="006816D5">
        <w:rPr>
          <w:rFonts w:asciiTheme="majorHAnsi" w:eastAsia="Arial" w:hAnsiTheme="majorHAnsi" w:cstheme="majorHAnsi"/>
          <w:b/>
          <w:smallCaps/>
          <w:color w:val="000000"/>
        </w:rPr>
        <w:t>LICITACIÓN PÚBLICA LOCAL</w:t>
      </w:r>
    </w:p>
    <w:p w:rsidR="00BB1D2A" w:rsidRPr="006816D5" w:rsidRDefault="00BB1D2A" w:rsidP="00BB1D2A">
      <w:pPr>
        <w:spacing w:after="0" w:line="240" w:lineRule="auto"/>
        <w:ind w:right="140"/>
        <w:jc w:val="center"/>
        <w:rPr>
          <w:rFonts w:asciiTheme="majorHAnsi" w:eastAsia="Times New Roman" w:hAnsiTheme="majorHAnsi" w:cstheme="majorHAnsi"/>
        </w:rPr>
      </w:pPr>
      <w:r w:rsidRPr="006816D5">
        <w:rPr>
          <w:rFonts w:asciiTheme="majorHAnsi" w:eastAsia="Arial" w:hAnsiTheme="majorHAnsi" w:cstheme="majorHAnsi"/>
          <w:b/>
          <w:smallCaps/>
          <w:color w:val="000000"/>
        </w:rPr>
        <w:t xml:space="preserve"> </w:t>
      </w:r>
      <w:r w:rsidR="00FB076A" w:rsidRPr="006816D5">
        <w:rPr>
          <w:rFonts w:asciiTheme="majorHAnsi" w:eastAsia="Arial" w:hAnsiTheme="majorHAnsi" w:cstheme="majorHAnsi"/>
          <w:b/>
          <w:color w:val="000000"/>
        </w:rPr>
        <w:t xml:space="preserve">LPL </w:t>
      </w:r>
      <w:r w:rsidR="00832CE2">
        <w:rPr>
          <w:rFonts w:asciiTheme="majorHAnsi" w:eastAsia="Arial" w:hAnsiTheme="majorHAnsi" w:cstheme="majorHAnsi"/>
          <w:b/>
          <w:color w:val="000000"/>
        </w:rPr>
        <w:t>001/2019</w:t>
      </w:r>
    </w:p>
    <w:p w:rsidR="00BB1D2A" w:rsidRPr="006816D5" w:rsidRDefault="0002628E" w:rsidP="00BB1D2A">
      <w:pPr>
        <w:spacing w:after="0" w:line="240" w:lineRule="auto"/>
        <w:ind w:right="140"/>
        <w:jc w:val="center"/>
        <w:rPr>
          <w:rFonts w:asciiTheme="majorHAnsi" w:eastAsia="Times New Roman" w:hAnsiTheme="majorHAnsi" w:cstheme="majorHAnsi"/>
          <w:b/>
        </w:rPr>
      </w:pPr>
      <w:r w:rsidRPr="006816D5">
        <w:rPr>
          <w:rFonts w:asciiTheme="majorHAnsi" w:eastAsia="Arial" w:hAnsiTheme="majorHAnsi" w:cstheme="majorHAnsi"/>
          <w:b/>
          <w:smallCaps/>
          <w:color w:val="000000"/>
        </w:rPr>
        <w:t>SI</w:t>
      </w:r>
      <w:r w:rsidR="00BB1D2A" w:rsidRPr="006816D5">
        <w:rPr>
          <w:rFonts w:asciiTheme="majorHAnsi" w:eastAsia="Arial" w:hAnsiTheme="majorHAnsi" w:cstheme="majorHAnsi"/>
          <w:b/>
          <w:smallCaps/>
          <w:color w:val="000000"/>
        </w:rPr>
        <w:t>N CONCURRENCIA</w:t>
      </w:r>
      <w:r w:rsidR="00BB1D2A" w:rsidRPr="006816D5">
        <w:rPr>
          <w:rFonts w:asciiTheme="majorHAnsi" w:eastAsia="Arial" w:hAnsiTheme="majorHAnsi" w:cstheme="majorHAnsi"/>
          <w:b/>
          <w:color w:val="000000"/>
        </w:rPr>
        <w:t xml:space="preserve"> DEL </w:t>
      </w:r>
      <w:r w:rsidR="004F684D" w:rsidRPr="006816D5">
        <w:rPr>
          <w:rFonts w:asciiTheme="majorHAnsi" w:eastAsia="Arial" w:hAnsiTheme="majorHAnsi" w:cstheme="majorHAnsi"/>
          <w:b/>
          <w:color w:val="000000"/>
        </w:rPr>
        <w:t>“COMITÉ”</w:t>
      </w:r>
    </w:p>
    <w:p w:rsidR="00BB1D2A" w:rsidRPr="006816D5" w:rsidRDefault="00BB1D2A" w:rsidP="00BB1D2A">
      <w:pPr>
        <w:spacing w:after="0" w:line="240" w:lineRule="auto"/>
        <w:rPr>
          <w:rFonts w:asciiTheme="majorHAnsi" w:eastAsia="Times New Roman" w:hAnsiTheme="majorHAnsi" w:cstheme="majorHAnsi"/>
        </w:rPr>
      </w:pPr>
    </w:p>
    <w:p w:rsidR="00275AFA" w:rsidRPr="00293572" w:rsidRDefault="00FB076A" w:rsidP="00BB1D2A">
      <w:pPr>
        <w:spacing w:after="0" w:line="240" w:lineRule="auto"/>
        <w:ind w:right="140"/>
        <w:jc w:val="center"/>
        <w:rPr>
          <w:rFonts w:asciiTheme="majorHAnsi" w:eastAsia="Times New Roman" w:hAnsiTheme="majorHAnsi" w:cstheme="majorHAnsi"/>
        </w:rPr>
      </w:pPr>
      <w:r w:rsidRPr="006816D5">
        <w:rPr>
          <w:rFonts w:asciiTheme="majorHAnsi" w:eastAsia="Arial" w:hAnsiTheme="majorHAnsi" w:cstheme="majorHAnsi"/>
          <w:b/>
          <w:color w:val="000000"/>
        </w:rPr>
        <w:t>“SERVICIOS PROFESIONALES”</w:t>
      </w:r>
    </w:p>
    <w:p w:rsidR="00275AFA" w:rsidRPr="00293572" w:rsidRDefault="00275AFA">
      <w:pPr>
        <w:spacing w:after="240" w:line="240" w:lineRule="auto"/>
        <w:rPr>
          <w:rFonts w:asciiTheme="majorHAnsi" w:eastAsia="Times New Roman" w:hAnsiTheme="majorHAnsi" w:cstheme="majorHAnsi"/>
        </w:rPr>
      </w:pPr>
    </w:p>
    <w:p w:rsidR="00275AFA" w:rsidRPr="00293572" w:rsidRDefault="00A46A86">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Guadalajara Jalisco, a  ___ de ____ de 2019.</w:t>
      </w:r>
    </w:p>
    <w:p w:rsidR="00275AFA" w:rsidRPr="00293572" w:rsidRDefault="00275AFA">
      <w:pPr>
        <w:spacing w:after="0" w:line="240" w:lineRule="auto"/>
        <w:rPr>
          <w:rFonts w:asciiTheme="majorHAnsi" w:eastAsia="Times New Roman" w:hAnsiTheme="majorHAnsi" w:cstheme="majorHAnsi"/>
        </w:rPr>
      </w:pP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smallCaps/>
          <w:color w:val="000000"/>
        </w:rPr>
        <w:t>(PROPUESTA TÉCNICA)</w:t>
      </w:r>
    </w:p>
    <w:p w:rsidR="00275AFA" w:rsidRPr="00293572" w:rsidRDefault="00275AFA">
      <w:pPr>
        <w:spacing w:after="0" w:line="240" w:lineRule="auto"/>
        <w:rPr>
          <w:rFonts w:asciiTheme="majorHAnsi" w:eastAsia="Times New Roman" w:hAnsiTheme="majorHAnsi" w:cstheme="majorHAnsi"/>
        </w:rPr>
      </w:pPr>
    </w:p>
    <w:tbl>
      <w:tblPr>
        <w:tblStyle w:val="ae"/>
        <w:tblW w:w="9075" w:type="dxa"/>
        <w:tblInd w:w="0" w:type="dxa"/>
        <w:tblLayout w:type="fixed"/>
        <w:tblLook w:val="0400" w:firstRow="0" w:lastRow="0" w:firstColumn="0" w:lastColumn="0" w:noHBand="0" w:noVBand="1"/>
      </w:tblPr>
      <w:tblGrid>
        <w:gridCol w:w="988"/>
        <w:gridCol w:w="1134"/>
        <w:gridCol w:w="1417"/>
        <w:gridCol w:w="1418"/>
        <w:gridCol w:w="2551"/>
        <w:gridCol w:w="1567"/>
      </w:tblGrid>
      <w:tr w:rsidR="00275AFA" w:rsidRPr="00293572" w:rsidTr="00BE1EF9">
        <w:trPr>
          <w:trHeight w:val="440"/>
        </w:trPr>
        <w:tc>
          <w:tcPr>
            <w:tcW w:w="98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75AFA" w:rsidRPr="00293572" w:rsidRDefault="00BE1EF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Prog.</w:t>
            </w:r>
          </w:p>
        </w:tc>
        <w:tc>
          <w:tcPr>
            <w:tcW w:w="113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75AFA" w:rsidRPr="00293572" w:rsidRDefault="00BE1EF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Cant.</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41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75AFA" w:rsidRPr="00293572" w:rsidRDefault="00A46A86">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255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56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275AFA" w:rsidRPr="00293572" w:rsidTr="00BE1EF9">
        <w:trPr>
          <w:trHeight w:val="1254"/>
        </w:trPr>
        <w:tc>
          <w:tcPr>
            <w:tcW w:w="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75AFA" w:rsidRPr="00293572" w:rsidRDefault="00275AFA">
            <w:pPr>
              <w:spacing w:after="0" w:line="240" w:lineRule="auto"/>
              <w:rPr>
                <w:rFonts w:asciiTheme="majorHAnsi" w:eastAsia="Times New Roman" w:hAnsiTheme="majorHAnsi" w:cstheme="majorHAnsi"/>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75AFA" w:rsidRPr="00293572" w:rsidRDefault="00275AFA">
            <w:pPr>
              <w:spacing w:after="0" w:line="240" w:lineRule="auto"/>
              <w:rPr>
                <w:rFonts w:asciiTheme="majorHAnsi" w:eastAsia="Times New Roman" w:hAnsiTheme="majorHAnsi" w:cstheme="majorHAns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75AFA" w:rsidRPr="00BE1EF9" w:rsidRDefault="00275AFA">
            <w:pPr>
              <w:spacing w:after="0" w:line="240" w:lineRule="auto"/>
              <w:rPr>
                <w:rFonts w:asciiTheme="majorHAnsi" w:eastAsia="Times New Roman" w:hAnsiTheme="majorHAnsi" w:cs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D126D2" w:rsidRDefault="00275AFA">
            <w:pPr>
              <w:spacing w:after="0" w:line="240" w:lineRule="auto"/>
              <w:rPr>
                <w:rFonts w:asciiTheme="majorHAnsi" w:eastAsia="Times New Roman" w:hAnsiTheme="majorHAnsi" w:cstheme="majorHAnsi"/>
                <w:sz w:val="16"/>
                <w:szCs w:val="16"/>
              </w:rPr>
            </w:pP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D126D2" w:rsidRDefault="00275AFA">
            <w:pPr>
              <w:spacing w:after="0" w:line="240" w:lineRule="auto"/>
              <w:rPr>
                <w:rFonts w:asciiTheme="majorHAnsi" w:eastAsia="Times New Roman" w:hAnsiTheme="majorHAnsi" w:cstheme="majorHAnsi"/>
                <w:sz w:val="16"/>
                <w:szCs w:val="16"/>
              </w:rPr>
            </w:pPr>
          </w:p>
        </w:tc>
        <w:tc>
          <w:tcPr>
            <w:tcW w:w="1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293572" w:rsidRDefault="00275AFA">
            <w:pPr>
              <w:spacing w:after="0" w:line="240" w:lineRule="auto"/>
              <w:rPr>
                <w:rFonts w:asciiTheme="majorHAnsi" w:eastAsia="Times New Roman" w:hAnsiTheme="majorHAnsi" w:cstheme="majorHAnsi"/>
              </w:rPr>
            </w:pPr>
          </w:p>
        </w:tc>
      </w:tr>
    </w:tbl>
    <w:p w:rsidR="00275AFA" w:rsidRPr="00293572" w:rsidRDefault="00275AFA">
      <w:pPr>
        <w:spacing w:after="0" w:line="240" w:lineRule="auto"/>
        <w:rPr>
          <w:rFonts w:asciiTheme="majorHAnsi" w:eastAsia="Times New Roman" w:hAnsiTheme="majorHAnsi" w:cstheme="majorHAnsi"/>
        </w:rPr>
      </w:pPr>
    </w:p>
    <w:p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00BE1EF9">
        <w:rPr>
          <w:rFonts w:asciiTheme="majorHAnsi" w:eastAsia="Century Gothic" w:hAnsiTheme="majorHAnsi" w:cstheme="majorHAnsi"/>
          <w:b/>
          <w:color w:val="000000"/>
          <w:u w:val="single"/>
        </w:rPr>
        <w:t>formato</w:t>
      </w:r>
      <w:r w:rsidR="00E1540B">
        <w:rPr>
          <w:rFonts w:asciiTheme="majorHAnsi" w:eastAsia="Century Gothic" w:hAnsiTheme="majorHAnsi" w:cstheme="majorHAnsi"/>
          <w:b/>
          <w:color w:val="000000"/>
          <w:u w:val="single"/>
        </w:rPr>
        <w:t xml:space="preserve"> libre.</w:t>
      </w:r>
    </w:p>
    <w:p w:rsidR="00275AFA" w:rsidRPr="00293572" w:rsidRDefault="00275AFA">
      <w:pPr>
        <w:spacing w:after="0" w:line="240" w:lineRule="auto"/>
        <w:rPr>
          <w:rFonts w:asciiTheme="majorHAnsi" w:eastAsia="Times New Roman" w:hAnsiTheme="majorHAnsi" w:cstheme="majorHAnsi"/>
        </w:rPr>
      </w:pPr>
    </w:p>
    <w:p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275AFA" w:rsidRPr="00293572" w:rsidRDefault="00A46A86">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w:t>
      </w:r>
      <w:r w:rsidR="006E2F85" w:rsidRPr="00293572">
        <w:rPr>
          <w:rFonts w:asciiTheme="majorHAnsi" w:eastAsia="Century Gothic" w:hAnsiTheme="majorHAnsi" w:cstheme="majorHAnsi"/>
          <w:color w:val="000000"/>
        </w:rPr>
        <w:t>bienes</w:t>
      </w:r>
      <w:r w:rsidRPr="00293572">
        <w:rPr>
          <w:rFonts w:asciiTheme="majorHAnsi" w:eastAsia="Century Gothic" w:hAnsiTheme="majorHAnsi" w:cstheme="majorHAnsi"/>
          <w:color w:val="000000"/>
        </w:rPr>
        <w:t xml:space="preserve"> por cualquier otro incumplimiento en que puedan incurrir en los términos de la orden de compra y contrato. </w:t>
      </w:r>
    </w:p>
    <w:p w:rsidR="00275AFA" w:rsidRPr="00293572" w:rsidRDefault="00275AFA">
      <w:pPr>
        <w:spacing w:after="0" w:line="240" w:lineRule="auto"/>
        <w:rPr>
          <w:rFonts w:asciiTheme="majorHAnsi" w:eastAsia="Times New Roman" w:hAnsiTheme="majorHAnsi" w:cstheme="majorHAnsi"/>
        </w:rPr>
      </w:pP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275AFA" w:rsidRPr="00293572" w:rsidRDefault="00275AFA">
      <w:pPr>
        <w:spacing w:after="0" w:line="240" w:lineRule="auto"/>
        <w:rPr>
          <w:rFonts w:asciiTheme="majorHAnsi" w:eastAsia="Times New Roman" w:hAnsiTheme="majorHAnsi" w:cstheme="majorHAnsi"/>
        </w:rPr>
      </w:pPr>
    </w:p>
    <w:p w:rsidR="00BB1D2A" w:rsidRPr="00293572" w:rsidRDefault="00BB1D2A">
      <w:pPr>
        <w:spacing w:after="0" w:line="240" w:lineRule="auto"/>
        <w:rPr>
          <w:rFonts w:asciiTheme="majorHAnsi" w:eastAsia="Times New Roman" w:hAnsiTheme="majorHAnsi" w:cstheme="majorHAnsi"/>
        </w:rPr>
      </w:pPr>
    </w:p>
    <w:p w:rsidR="00BB1D2A" w:rsidRPr="00293572" w:rsidRDefault="00BB1D2A">
      <w:pPr>
        <w:spacing w:after="0" w:line="240" w:lineRule="auto"/>
        <w:rPr>
          <w:rFonts w:asciiTheme="majorHAnsi" w:eastAsia="Times New Roman" w:hAnsiTheme="majorHAnsi" w:cstheme="majorHAnsi"/>
        </w:rPr>
      </w:pPr>
    </w:p>
    <w:p w:rsidR="00BB1D2A" w:rsidRPr="00293572" w:rsidRDefault="00BB1D2A">
      <w:pPr>
        <w:spacing w:after="0" w:line="240" w:lineRule="auto"/>
        <w:rPr>
          <w:rFonts w:asciiTheme="majorHAnsi" w:eastAsia="Times New Roman" w:hAnsiTheme="majorHAnsi" w:cstheme="majorHAnsi"/>
        </w:rPr>
      </w:pPr>
    </w:p>
    <w:p w:rsidR="00BB1D2A" w:rsidRPr="00293572" w:rsidRDefault="00BB1D2A">
      <w:pPr>
        <w:spacing w:after="0" w:line="240" w:lineRule="auto"/>
        <w:rPr>
          <w:rFonts w:asciiTheme="majorHAnsi" w:eastAsia="Times New Roman" w:hAnsiTheme="majorHAnsi" w:cstheme="majorHAnsi"/>
        </w:rPr>
      </w:pPr>
    </w:p>
    <w:p w:rsidR="00BB1D2A" w:rsidRPr="00293572" w:rsidRDefault="00BB1D2A">
      <w:pPr>
        <w:spacing w:after="0" w:line="240" w:lineRule="auto"/>
        <w:rPr>
          <w:rFonts w:asciiTheme="majorHAnsi" w:eastAsia="Times New Roman" w:hAnsiTheme="majorHAnsi" w:cstheme="majorHAnsi"/>
        </w:rPr>
      </w:pPr>
    </w:p>
    <w:p w:rsidR="00BB1D2A" w:rsidRPr="00293572" w:rsidRDefault="00BB1D2A">
      <w:pPr>
        <w:spacing w:after="0" w:line="240" w:lineRule="auto"/>
        <w:rPr>
          <w:rFonts w:asciiTheme="majorHAnsi" w:eastAsia="Times New Roman" w:hAnsiTheme="majorHAnsi" w:cstheme="majorHAnsi"/>
        </w:rPr>
      </w:pPr>
    </w:p>
    <w:p w:rsidR="00BB1D2A" w:rsidRPr="00293572" w:rsidRDefault="00BB1D2A">
      <w:pPr>
        <w:spacing w:after="0" w:line="240" w:lineRule="auto"/>
        <w:rPr>
          <w:rFonts w:asciiTheme="majorHAnsi" w:eastAsia="Times New Roman" w:hAnsiTheme="majorHAnsi" w:cstheme="majorHAnsi"/>
        </w:rPr>
      </w:pPr>
    </w:p>
    <w:p w:rsidR="006E2F85" w:rsidRPr="00293572" w:rsidRDefault="006E2F85">
      <w:pPr>
        <w:spacing w:after="0" w:line="240" w:lineRule="auto"/>
        <w:rPr>
          <w:rFonts w:asciiTheme="majorHAnsi" w:eastAsia="Times New Roman" w:hAnsiTheme="majorHAnsi" w:cstheme="majorHAnsi"/>
        </w:rPr>
      </w:pPr>
    </w:p>
    <w:p w:rsidR="00BB1D2A" w:rsidRPr="00293572" w:rsidRDefault="00BB1D2A">
      <w:pPr>
        <w:spacing w:after="0" w:line="240" w:lineRule="auto"/>
        <w:rPr>
          <w:rFonts w:asciiTheme="majorHAnsi" w:eastAsia="Times New Roman" w:hAnsiTheme="majorHAnsi" w:cstheme="majorHAnsi"/>
        </w:rPr>
      </w:pPr>
    </w:p>
    <w:p w:rsidR="006E100A" w:rsidRPr="00293572" w:rsidRDefault="006E100A">
      <w:pPr>
        <w:spacing w:after="0" w:line="240" w:lineRule="auto"/>
        <w:rPr>
          <w:rFonts w:asciiTheme="majorHAnsi" w:eastAsia="Times New Roman" w:hAnsiTheme="majorHAnsi" w:cstheme="majorHAnsi"/>
        </w:rPr>
      </w:pPr>
    </w:p>
    <w:p w:rsidR="00275AFA" w:rsidRPr="00293572" w:rsidRDefault="00275AFA" w:rsidP="009362C1">
      <w:pPr>
        <w:spacing w:after="0" w:line="240" w:lineRule="auto"/>
        <w:ind w:right="140"/>
        <w:rPr>
          <w:rFonts w:asciiTheme="majorHAnsi" w:eastAsia="Century Gothic" w:hAnsiTheme="majorHAnsi" w:cstheme="majorHAnsi"/>
          <w:b/>
        </w:rPr>
      </w:pP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ANEXO 3</w:t>
      </w:r>
    </w:p>
    <w:p w:rsidR="00275AFA" w:rsidRPr="00293572" w:rsidRDefault="00275AFA">
      <w:pPr>
        <w:spacing w:after="0" w:line="240" w:lineRule="auto"/>
        <w:rPr>
          <w:rFonts w:asciiTheme="majorHAnsi" w:eastAsia="Times New Roman" w:hAnsiTheme="majorHAnsi" w:cstheme="majorHAnsi"/>
        </w:rPr>
      </w:pPr>
    </w:p>
    <w:p w:rsidR="00BB1D2A" w:rsidRPr="00293572" w:rsidRDefault="00BB1D2A"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PÚBLICA </w:t>
      </w:r>
      <w:r w:rsidR="00D206D4" w:rsidRPr="00293572">
        <w:rPr>
          <w:rFonts w:asciiTheme="majorHAnsi" w:eastAsia="Arial" w:hAnsiTheme="majorHAnsi" w:cstheme="majorHAnsi"/>
          <w:b/>
          <w:smallCaps/>
          <w:color w:val="000000"/>
        </w:rPr>
        <w:t>LOCAL</w:t>
      </w:r>
    </w:p>
    <w:p w:rsidR="00BB1D2A" w:rsidRPr="006816D5" w:rsidRDefault="00BB1D2A"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sidR="00FB076A" w:rsidRPr="006816D5">
        <w:rPr>
          <w:rFonts w:asciiTheme="majorHAnsi" w:eastAsia="Arial" w:hAnsiTheme="majorHAnsi" w:cstheme="majorHAnsi"/>
          <w:b/>
          <w:color w:val="000000"/>
        </w:rPr>
        <w:t xml:space="preserve">LPL </w:t>
      </w:r>
      <w:r w:rsidR="00832CE2">
        <w:rPr>
          <w:rFonts w:asciiTheme="majorHAnsi" w:eastAsia="Arial" w:hAnsiTheme="majorHAnsi" w:cstheme="majorHAnsi"/>
          <w:b/>
          <w:color w:val="000000"/>
        </w:rPr>
        <w:t>001/2019</w:t>
      </w:r>
    </w:p>
    <w:p w:rsidR="00BB1D2A" w:rsidRPr="00293572" w:rsidRDefault="0002628E" w:rsidP="00BB1D2A">
      <w:pPr>
        <w:spacing w:after="0" w:line="240" w:lineRule="auto"/>
        <w:ind w:right="140"/>
        <w:jc w:val="center"/>
        <w:rPr>
          <w:rFonts w:asciiTheme="majorHAnsi" w:eastAsia="Times New Roman" w:hAnsiTheme="majorHAnsi" w:cstheme="majorHAnsi"/>
          <w:b/>
        </w:rPr>
      </w:pPr>
      <w:r w:rsidRPr="006816D5">
        <w:rPr>
          <w:rFonts w:asciiTheme="majorHAnsi" w:eastAsia="Arial" w:hAnsiTheme="majorHAnsi" w:cstheme="majorHAnsi"/>
          <w:b/>
          <w:smallCaps/>
          <w:color w:val="000000"/>
        </w:rPr>
        <w:t>SI</w:t>
      </w:r>
      <w:r w:rsidR="00BB1D2A" w:rsidRPr="006816D5">
        <w:rPr>
          <w:rFonts w:asciiTheme="majorHAnsi" w:eastAsia="Arial" w:hAnsiTheme="majorHAnsi" w:cstheme="majorHAnsi"/>
          <w:b/>
          <w:smallCaps/>
          <w:color w:val="000000"/>
        </w:rPr>
        <w:t>N CONCURRENCIA</w:t>
      </w:r>
      <w:r w:rsidR="00BB1D2A" w:rsidRPr="006816D5">
        <w:rPr>
          <w:rFonts w:asciiTheme="majorHAnsi" w:eastAsia="Arial" w:hAnsiTheme="majorHAnsi" w:cstheme="majorHAnsi"/>
          <w:b/>
          <w:color w:val="000000"/>
        </w:rPr>
        <w:t xml:space="preserve"> DEL </w:t>
      </w:r>
      <w:r w:rsidR="004F684D" w:rsidRPr="006816D5">
        <w:rPr>
          <w:rFonts w:asciiTheme="majorHAnsi" w:eastAsia="Arial" w:hAnsiTheme="majorHAnsi" w:cstheme="majorHAnsi"/>
          <w:b/>
          <w:color w:val="000000"/>
        </w:rPr>
        <w:t>“COMITÉ</w:t>
      </w:r>
      <w:r w:rsidR="004F684D" w:rsidRPr="00293572">
        <w:rPr>
          <w:rFonts w:asciiTheme="majorHAnsi" w:eastAsia="Arial" w:hAnsiTheme="majorHAnsi" w:cstheme="majorHAnsi"/>
          <w:b/>
          <w:color w:val="000000"/>
        </w:rPr>
        <w:t>”</w:t>
      </w:r>
    </w:p>
    <w:p w:rsidR="00BB1D2A" w:rsidRPr="00293572" w:rsidRDefault="00BB1D2A" w:rsidP="00BB1D2A">
      <w:pPr>
        <w:spacing w:after="0" w:line="240" w:lineRule="auto"/>
        <w:rPr>
          <w:rFonts w:asciiTheme="majorHAnsi" w:eastAsia="Times New Roman" w:hAnsiTheme="majorHAnsi" w:cstheme="majorHAnsi"/>
        </w:rPr>
      </w:pPr>
    </w:p>
    <w:p w:rsidR="00275AFA" w:rsidRPr="00293572" w:rsidRDefault="00FB076A" w:rsidP="00BB1D2A">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“SERVICIOS PROFESIONALES”</w:t>
      </w:r>
    </w:p>
    <w:p w:rsidR="00275AFA" w:rsidRPr="00293572" w:rsidRDefault="00275AFA">
      <w:pPr>
        <w:spacing w:after="0" w:line="240" w:lineRule="auto"/>
        <w:rPr>
          <w:rFonts w:asciiTheme="majorHAnsi" w:eastAsia="Times New Roman" w:hAnsiTheme="majorHAnsi" w:cstheme="majorHAnsi"/>
        </w:rPr>
      </w:pPr>
    </w:p>
    <w:p w:rsidR="00275AFA" w:rsidRPr="00293572" w:rsidRDefault="00A46A86">
      <w:pPr>
        <w:spacing w:after="0" w:line="240" w:lineRule="auto"/>
        <w:ind w:right="140"/>
        <w:jc w:val="right"/>
        <w:rPr>
          <w:rFonts w:asciiTheme="majorHAnsi" w:eastAsia="Century Gothic" w:hAnsiTheme="majorHAnsi" w:cstheme="majorHAnsi"/>
          <w:color w:val="000000"/>
        </w:rPr>
      </w:pPr>
      <w:r w:rsidRPr="00293572">
        <w:rPr>
          <w:rFonts w:asciiTheme="majorHAnsi" w:eastAsia="Century Gothic" w:hAnsiTheme="majorHAnsi" w:cstheme="majorHAnsi"/>
          <w:color w:val="000000"/>
        </w:rPr>
        <w:t>Guadalajara Jalisco, a  ___ de ____ del 2019.</w:t>
      </w:r>
    </w:p>
    <w:p w:rsidR="009B0A54" w:rsidRPr="00293572" w:rsidRDefault="009B0A54">
      <w:pPr>
        <w:spacing w:after="0" w:line="240" w:lineRule="auto"/>
        <w:ind w:right="140"/>
        <w:jc w:val="right"/>
        <w:rPr>
          <w:rFonts w:asciiTheme="majorHAnsi" w:eastAsia="Times New Roman" w:hAnsiTheme="majorHAnsi" w:cstheme="majorHAnsi"/>
        </w:rPr>
      </w:pP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smallCaps/>
          <w:color w:val="000000"/>
        </w:rPr>
        <w:t>PROPUESTA ECONÓMICA</w:t>
      </w:r>
    </w:p>
    <w:p w:rsidR="00275AFA" w:rsidRPr="00293572" w:rsidRDefault="00275AFA">
      <w:pPr>
        <w:spacing w:after="0" w:line="240" w:lineRule="auto"/>
        <w:rPr>
          <w:rFonts w:asciiTheme="majorHAnsi" w:eastAsia="Times New Roman" w:hAnsiTheme="majorHAnsi" w:cstheme="majorHAnsi"/>
        </w:rPr>
      </w:pPr>
    </w:p>
    <w:tbl>
      <w:tblPr>
        <w:tblStyle w:val="af"/>
        <w:tblW w:w="5000" w:type="pct"/>
        <w:jc w:val="center"/>
        <w:tblInd w:w="0" w:type="dxa"/>
        <w:tblLook w:val="0400" w:firstRow="0" w:lastRow="0" w:firstColumn="0" w:lastColumn="0" w:noHBand="0" w:noVBand="1"/>
      </w:tblPr>
      <w:tblGrid>
        <w:gridCol w:w="1341"/>
        <w:gridCol w:w="1189"/>
        <w:gridCol w:w="1072"/>
        <w:gridCol w:w="1140"/>
        <w:gridCol w:w="1180"/>
        <w:gridCol w:w="1334"/>
        <w:gridCol w:w="1122"/>
        <w:gridCol w:w="1110"/>
      </w:tblGrid>
      <w:tr w:rsidR="00D64621" w:rsidRPr="00293572" w:rsidTr="009362C1">
        <w:trPr>
          <w:trHeight w:val="240"/>
          <w:jc w:val="center"/>
        </w:trPr>
        <w:tc>
          <w:tcPr>
            <w:tcW w:w="70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64621" w:rsidRPr="00293572" w:rsidRDefault="00D64621"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62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64621" w:rsidRPr="00293572" w:rsidRDefault="00D64621"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64621" w:rsidRPr="00293572" w:rsidRDefault="00D64621"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64621" w:rsidRPr="00293572" w:rsidRDefault="00D64621"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349"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64621" w:rsidRPr="00293572" w:rsidRDefault="00D64621"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59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64621" w:rsidRPr="00293572" w:rsidRDefault="00D64621"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8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64621" w:rsidRPr="00293572" w:rsidRDefault="00D64621"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D64621" w:rsidRPr="00293572" w:rsidTr="009362C1">
        <w:trPr>
          <w:trHeight w:val="320"/>
          <w:jc w:val="center"/>
        </w:trPr>
        <w:tc>
          <w:tcPr>
            <w:tcW w:w="7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4621" w:rsidRPr="00293572" w:rsidRDefault="00BE1EF9" w:rsidP="00BA25E3">
            <w:pPr>
              <w:spacing w:after="0" w:line="240"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6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4621" w:rsidRPr="00293572" w:rsidRDefault="00BE1EF9" w:rsidP="00BA25E3">
            <w:pPr>
              <w:spacing w:after="0" w:line="240"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5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4621" w:rsidRPr="00293572" w:rsidRDefault="00BE1EF9" w:rsidP="00BA25E3">
            <w:pPr>
              <w:spacing w:after="0" w:line="240" w:lineRule="auto"/>
              <w:jc w:val="center"/>
              <w:rPr>
                <w:rFonts w:asciiTheme="majorHAnsi" w:eastAsia="Times New Roman" w:hAnsiTheme="majorHAnsi" w:cstheme="majorHAnsi"/>
              </w:rPr>
            </w:pPr>
            <w:r w:rsidRPr="00BE1EF9">
              <w:rPr>
                <w:rFonts w:asciiTheme="majorHAnsi" w:eastAsia="Times New Roman" w:hAnsiTheme="majorHAnsi" w:cstheme="majorHAnsi"/>
                <w:sz w:val="16"/>
                <w:szCs w:val="16"/>
              </w:rPr>
              <w:t>Servicio</w:t>
            </w: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4621" w:rsidRPr="00293572" w:rsidRDefault="00BE1EF9" w:rsidP="00BA25E3">
            <w:pPr>
              <w:spacing w:after="0" w:line="240" w:lineRule="auto"/>
              <w:jc w:val="center"/>
              <w:rPr>
                <w:rFonts w:asciiTheme="majorHAnsi" w:eastAsia="Times New Roman" w:hAnsiTheme="majorHAnsi" w:cstheme="majorHAnsi"/>
              </w:rPr>
            </w:pPr>
            <w:r w:rsidRPr="00D126D2">
              <w:rPr>
                <w:rFonts w:asciiTheme="majorHAnsi" w:eastAsia="Times New Roman" w:hAnsiTheme="majorHAnsi" w:cstheme="majorHAnsi"/>
                <w:sz w:val="16"/>
                <w:szCs w:val="16"/>
              </w:rPr>
              <w:t>SERVICIO PROFESIONAL</w:t>
            </w:r>
          </w:p>
        </w:tc>
        <w:tc>
          <w:tcPr>
            <w:tcW w:w="134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4621" w:rsidRPr="00293572" w:rsidRDefault="00BE1EF9" w:rsidP="00BE1EF9">
            <w:pPr>
              <w:spacing w:after="0" w:line="240" w:lineRule="auto"/>
              <w:rPr>
                <w:rFonts w:asciiTheme="majorHAnsi" w:eastAsia="Times New Roman" w:hAnsiTheme="majorHAnsi" w:cstheme="majorHAnsi"/>
              </w:rPr>
            </w:pPr>
            <w:r w:rsidRPr="00D126D2">
              <w:rPr>
                <w:rFonts w:asciiTheme="majorHAnsi" w:eastAsia="Times New Roman" w:hAnsiTheme="majorHAnsi" w:cstheme="majorHAnsi"/>
                <w:sz w:val="16"/>
                <w:szCs w:val="16"/>
              </w:rPr>
              <w:t>PRIMERA FASE DEL RETORNO DE LA RECAUDACION DE LA REGULACION DE EMISORES PARA LA SUSTENTABILIDAD DE LA AGENCIA INTEGRAL DE REGULACION DE EMISORES</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4621" w:rsidRPr="00293572" w:rsidRDefault="00D64621" w:rsidP="00BA25E3">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4621" w:rsidRPr="00293572" w:rsidRDefault="00D64621" w:rsidP="00BA25E3">
            <w:pPr>
              <w:spacing w:after="0" w:line="240" w:lineRule="auto"/>
              <w:jc w:val="center"/>
              <w:rPr>
                <w:rFonts w:asciiTheme="majorHAnsi" w:eastAsia="Times New Roman" w:hAnsiTheme="majorHAnsi" w:cstheme="majorHAnsi"/>
              </w:rPr>
            </w:pPr>
          </w:p>
        </w:tc>
      </w:tr>
      <w:tr w:rsidR="00D64621" w:rsidRPr="00293572" w:rsidTr="009362C1">
        <w:trPr>
          <w:trHeight w:val="320"/>
          <w:jc w:val="center"/>
        </w:trPr>
        <w:tc>
          <w:tcPr>
            <w:tcW w:w="7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4621" w:rsidRPr="00293572" w:rsidRDefault="00D64621" w:rsidP="00BA25E3">
            <w:pPr>
              <w:spacing w:after="0" w:line="240" w:lineRule="auto"/>
              <w:jc w:val="center"/>
              <w:rPr>
                <w:rFonts w:asciiTheme="majorHAnsi" w:eastAsia="Times New Roman" w:hAnsiTheme="majorHAnsi" w:cstheme="majorHAnsi"/>
              </w:rPr>
            </w:pPr>
          </w:p>
        </w:tc>
        <w:tc>
          <w:tcPr>
            <w:tcW w:w="6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4621" w:rsidRPr="00293572" w:rsidRDefault="00D64621" w:rsidP="00BA25E3">
            <w:pPr>
              <w:spacing w:after="0" w:line="240" w:lineRule="auto"/>
              <w:jc w:val="center"/>
              <w:rPr>
                <w:rFonts w:asciiTheme="majorHAnsi" w:eastAsia="Times New Roman" w:hAnsiTheme="majorHAnsi" w:cstheme="majorHAnsi"/>
              </w:rPr>
            </w:pPr>
          </w:p>
        </w:tc>
        <w:tc>
          <w:tcPr>
            <w:tcW w:w="5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4621" w:rsidRPr="00293572" w:rsidRDefault="00D64621"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4621" w:rsidRPr="00293572" w:rsidRDefault="00D64621" w:rsidP="00BA25E3">
            <w:pPr>
              <w:spacing w:after="0" w:line="240" w:lineRule="auto"/>
              <w:jc w:val="center"/>
              <w:rPr>
                <w:rFonts w:asciiTheme="majorHAnsi" w:eastAsia="Times New Roman" w:hAnsiTheme="majorHAnsi" w:cstheme="majorHAnsi"/>
              </w:rPr>
            </w:pPr>
          </w:p>
        </w:tc>
        <w:tc>
          <w:tcPr>
            <w:tcW w:w="134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4621" w:rsidRPr="00293572" w:rsidRDefault="00D64621" w:rsidP="00BA25E3">
            <w:pPr>
              <w:spacing w:after="0" w:line="240" w:lineRule="auto"/>
              <w:jc w:val="center"/>
              <w:rPr>
                <w:rFonts w:asciiTheme="majorHAnsi" w:hAnsiTheme="majorHAnsi" w:cstheme="majorHAnsi"/>
              </w:rPr>
            </w:pP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4621" w:rsidRPr="00293572" w:rsidRDefault="00D64621" w:rsidP="00BA25E3">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4621" w:rsidRPr="00293572" w:rsidRDefault="00D64621" w:rsidP="00BA25E3">
            <w:pPr>
              <w:spacing w:after="0" w:line="240" w:lineRule="auto"/>
              <w:jc w:val="center"/>
              <w:rPr>
                <w:rFonts w:asciiTheme="majorHAnsi" w:eastAsia="Times New Roman" w:hAnsiTheme="majorHAnsi" w:cstheme="majorHAnsi"/>
              </w:rPr>
            </w:pPr>
          </w:p>
        </w:tc>
      </w:tr>
      <w:tr w:rsidR="00BA25E3" w:rsidRPr="00293572" w:rsidTr="009362C1">
        <w:trPr>
          <w:trHeight w:val="320"/>
          <w:jc w:val="center"/>
        </w:trPr>
        <w:tc>
          <w:tcPr>
            <w:tcW w:w="2475" w:type="pct"/>
            <w:gridSpan w:val="4"/>
            <w:vMerge w:val="restart"/>
            <w:tcBorders>
              <w:top w:val="single" w:sz="4" w:space="0" w:color="000000"/>
            </w:tcBorders>
            <w:tcMar>
              <w:top w:w="0" w:type="dxa"/>
              <w:left w:w="115" w:type="dxa"/>
              <w:bottom w:w="0" w:type="dxa"/>
              <w:right w:w="115" w:type="dxa"/>
            </w:tcMar>
            <w:vAlign w:val="center"/>
          </w:tcPr>
          <w:p w:rsidR="00BA25E3" w:rsidRPr="00293572" w:rsidRDefault="00BA25E3" w:rsidP="00BA25E3">
            <w:pPr>
              <w:spacing w:after="0" w:line="240" w:lineRule="auto"/>
              <w:jc w:val="center"/>
              <w:rPr>
                <w:rFonts w:asciiTheme="majorHAnsi" w:eastAsia="Times New Roman" w:hAnsiTheme="majorHAnsi" w:cstheme="majorHAnsi"/>
              </w:rPr>
            </w:pPr>
          </w:p>
        </w:tc>
        <w:tc>
          <w:tcPr>
            <w:tcW w:w="646"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BA25E3" w:rsidRPr="00293572" w:rsidRDefault="00BA25E3" w:rsidP="00BA25E3">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5E3" w:rsidRPr="00293572" w:rsidRDefault="00BA25E3"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5E3" w:rsidRPr="00293572" w:rsidRDefault="00BA25E3" w:rsidP="00BA25E3">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5E3" w:rsidRPr="00293572" w:rsidRDefault="00BA25E3" w:rsidP="00BA25E3">
            <w:pPr>
              <w:spacing w:after="0" w:line="240" w:lineRule="auto"/>
              <w:jc w:val="center"/>
              <w:rPr>
                <w:rFonts w:asciiTheme="majorHAnsi" w:eastAsia="Times New Roman" w:hAnsiTheme="majorHAnsi" w:cstheme="majorHAnsi"/>
              </w:rPr>
            </w:pPr>
          </w:p>
        </w:tc>
      </w:tr>
      <w:tr w:rsidR="00BA25E3" w:rsidRPr="00293572" w:rsidTr="009362C1">
        <w:trPr>
          <w:trHeight w:val="320"/>
          <w:jc w:val="center"/>
        </w:trPr>
        <w:tc>
          <w:tcPr>
            <w:tcW w:w="2475" w:type="pct"/>
            <w:gridSpan w:val="4"/>
            <w:vMerge/>
            <w:tcMar>
              <w:top w:w="0" w:type="dxa"/>
              <w:left w:w="115" w:type="dxa"/>
              <w:bottom w:w="0" w:type="dxa"/>
              <w:right w:w="115" w:type="dxa"/>
            </w:tcMar>
            <w:vAlign w:val="center"/>
          </w:tcPr>
          <w:p w:rsidR="00BA25E3" w:rsidRPr="00293572" w:rsidRDefault="00BA25E3" w:rsidP="00BA25E3">
            <w:pPr>
              <w:spacing w:after="0" w:line="240" w:lineRule="auto"/>
              <w:jc w:val="center"/>
              <w:rPr>
                <w:rFonts w:asciiTheme="majorHAnsi" w:eastAsia="Times New Roman" w:hAnsiTheme="majorHAnsi" w:cstheme="majorHAnsi"/>
              </w:rPr>
            </w:pPr>
          </w:p>
        </w:tc>
        <w:tc>
          <w:tcPr>
            <w:tcW w:w="646" w:type="pct"/>
            <w:vMerge/>
            <w:tcBorders>
              <w:left w:val="nil"/>
              <w:right w:val="single" w:sz="4" w:space="0" w:color="000000"/>
            </w:tcBorders>
            <w:tcMar>
              <w:top w:w="0" w:type="dxa"/>
              <w:left w:w="115" w:type="dxa"/>
              <w:bottom w:w="0" w:type="dxa"/>
              <w:right w:w="115" w:type="dxa"/>
            </w:tcMar>
            <w:vAlign w:val="center"/>
          </w:tcPr>
          <w:p w:rsidR="00BA25E3" w:rsidRPr="00293572" w:rsidRDefault="00BA25E3" w:rsidP="00BA25E3">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5E3" w:rsidRPr="00293572" w:rsidRDefault="00BA25E3"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5E3" w:rsidRPr="00293572" w:rsidRDefault="00BA25E3" w:rsidP="00BA25E3">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5E3" w:rsidRPr="00293572" w:rsidRDefault="00BA25E3" w:rsidP="00BA25E3">
            <w:pPr>
              <w:spacing w:after="0" w:line="240" w:lineRule="auto"/>
              <w:jc w:val="center"/>
              <w:rPr>
                <w:rFonts w:asciiTheme="majorHAnsi" w:eastAsia="Times New Roman" w:hAnsiTheme="majorHAnsi" w:cstheme="majorHAnsi"/>
              </w:rPr>
            </w:pPr>
          </w:p>
        </w:tc>
      </w:tr>
      <w:tr w:rsidR="00BA25E3" w:rsidRPr="00293572" w:rsidTr="009362C1">
        <w:trPr>
          <w:trHeight w:val="320"/>
          <w:jc w:val="center"/>
        </w:trPr>
        <w:tc>
          <w:tcPr>
            <w:tcW w:w="2475" w:type="pct"/>
            <w:gridSpan w:val="4"/>
            <w:vMerge/>
            <w:tcBorders>
              <w:bottom w:val="nil"/>
            </w:tcBorders>
            <w:tcMar>
              <w:top w:w="0" w:type="dxa"/>
              <w:left w:w="115" w:type="dxa"/>
              <w:bottom w:w="0" w:type="dxa"/>
              <w:right w:w="115" w:type="dxa"/>
            </w:tcMar>
            <w:vAlign w:val="center"/>
          </w:tcPr>
          <w:p w:rsidR="00BA25E3" w:rsidRPr="00293572" w:rsidRDefault="00BA25E3" w:rsidP="00BA25E3">
            <w:pPr>
              <w:spacing w:after="0" w:line="240" w:lineRule="auto"/>
              <w:jc w:val="center"/>
              <w:rPr>
                <w:rFonts w:asciiTheme="majorHAnsi" w:eastAsia="Times New Roman" w:hAnsiTheme="majorHAnsi" w:cstheme="majorHAnsi"/>
              </w:rPr>
            </w:pPr>
          </w:p>
        </w:tc>
        <w:tc>
          <w:tcPr>
            <w:tcW w:w="646" w:type="pct"/>
            <w:vMerge/>
            <w:tcBorders>
              <w:left w:val="nil"/>
              <w:bottom w:val="nil"/>
              <w:right w:val="single" w:sz="4" w:space="0" w:color="000000"/>
            </w:tcBorders>
            <w:tcMar>
              <w:top w:w="0" w:type="dxa"/>
              <w:left w:w="115" w:type="dxa"/>
              <w:bottom w:w="0" w:type="dxa"/>
              <w:right w:w="115" w:type="dxa"/>
            </w:tcMar>
            <w:vAlign w:val="center"/>
          </w:tcPr>
          <w:p w:rsidR="00BA25E3" w:rsidRPr="00293572" w:rsidRDefault="00BA25E3" w:rsidP="00BA25E3">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5E3" w:rsidRPr="00293572" w:rsidRDefault="00BA25E3"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5E3" w:rsidRPr="00293572" w:rsidRDefault="00BA25E3" w:rsidP="00BA25E3">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5E3" w:rsidRPr="00293572" w:rsidRDefault="00BA25E3" w:rsidP="00BA25E3">
            <w:pPr>
              <w:spacing w:after="0" w:line="240" w:lineRule="auto"/>
              <w:jc w:val="center"/>
              <w:rPr>
                <w:rFonts w:asciiTheme="majorHAnsi" w:eastAsia="Times New Roman" w:hAnsiTheme="majorHAnsi" w:cstheme="majorHAnsi"/>
              </w:rPr>
            </w:pPr>
          </w:p>
        </w:tc>
      </w:tr>
    </w:tbl>
    <w:p w:rsidR="00275AFA" w:rsidRPr="00293572" w:rsidRDefault="00275AFA">
      <w:pPr>
        <w:spacing w:after="0" w:line="240" w:lineRule="auto"/>
        <w:rPr>
          <w:rFonts w:asciiTheme="majorHAnsi" w:eastAsia="Times New Roman" w:hAnsiTheme="majorHAnsi" w:cstheme="majorHAnsi"/>
        </w:rPr>
      </w:pPr>
    </w:p>
    <w:p w:rsidR="00275AFA" w:rsidRPr="00293572" w:rsidRDefault="00A46A86">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275AFA" w:rsidRPr="00293572" w:rsidRDefault="00A46A86">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 xml:space="preserve">TIEMPO DE ENTREGA: </w:t>
      </w:r>
      <w:r w:rsidR="00E17C61" w:rsidRPr="00293572">
        <w:rPr>
          <w:rFonts w:asciiTheme="majorHAnsi" w:eastAsia="Century Gothic" w:hAnsiTheme="majorHAnsi" w:cstheme="majorHAnsi"/>
          <w:b/>
          <w:color w:val="000000"/>
        </w:rPr>
        <w:t>(De no señalar fecha específica, el Licitante deberá señalar si el número de días son hábiles o naturales, tomando en cuenta que estos se contarán a partir de la suscripción del contrato en caso de resultar adjudicado</w:t>
      </w:r>
      <w:r w:rsidRPr="00293572">
        <w:rPr>
          <w:rFonts w:asciiTheme="majorHAnsi" w:eastAsia="Century Gothic" w:hAnsiTheme="majorHAnsi" w:cstheme="majorHAnsi"/>
          <w:b/>
          <w:color w:val="000000"/>
        </w:rPr>
        <w:t> </w:t>
      </w:r>
    </w:p>
    <w:p w:rsidR="00275AFA" w:rsidRPr="00293572" w:rsidRDefault="00A46A86">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1E7C76" w:rsidRPr="00293572" w:rsidRDefault="001E7C76">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(De solicitar anticipo establecer el porcentaje)</w:t>
      </w:r>
    </w:p>
    <w:p w:rsidR="00275AFA" w:rsidRPr="00293572" w:rsidRDefault="00A46A86">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6E2F85" w:rsidRPr="00293572" w:rsidRDefault="006E2F85">
      <w:pPr>
        <w:spacing w:after="0" w:line="240" w:lineRule="auto"/>
        <w:ind w:right="140"/>
        <w:rPr>
          <w:rFonts w:asciiTheme="majorHAnsi" w:eastAsia="Times New Roman" w:hAnsiTheme="majorHAnsi" w:cstheme="majorHAnsi"/>
        </w:rPr>
      </w:pPr>
    </w:p>
    <w:p w:rsidR="00275AFA" w:rsidRDefault="00A46A86">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061933" w:rsidRPr="00293572" w:rsidRDefault="00061933">
      <w:pPr>
        <w:spacing w:after="0" w:line="240" w:lineRule="auto"/>
        <w:ind w:right="140"/>
        <w:jc w:val="both"/>
        <w:rPr>
          <w:rFonts w:asciiTheme="majorHAnsi" w:eastAsia="Times New Roman" w:hAnsiTheme="majorHAnsi" w:cstheme="majorHAnsi"/>
        </w:rPr>
      </w:pPr>
    </w:p>
    <w:p w:rsidR="00275AFA" w:rsidRPr="00061933" w:rsidRDefault="00A46A86" w:rsidP="00293572">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sidR="00BE1EF9">
        <w:rPr>
          <w:rFonts w:asciiTheme="majorHAnsi" w:eastAsia="Century Gothic" w:hAnsiTheme="majorHAnsi" w:cstheme="majorHAnsi"/>
          <w:color w:val="000000"/>
        </w:rPr>
        <w:t>Direccion Administrativa</w:t>
      </w:r>
      <w:r w:rsidRPr="00293572">
        <w:rPr>
          <w:rFonts w:asciiTheme="majorHAnsi" w:eastAsia="Century Gothic" w:hAnsiTheme="majorHAnsi" w:cstheme="majorHAnsi"/>
          <w:color w:val="000000"/>
        </w:rPr>
        <w:t xml:space="preserve"> y/o l</w:t>
      </w:r>
      <w:r w:rsidR="008224AF">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004F684D" w:rsidRPr="00293572">
        <w:rPr>
          <w:rFonts w:asciiTheme="majorHAnsi" w:eastAsia="Century Gothic" w:hAnsiTheme="majorHAnsi" w:cstheme="majorHAnsi"/>
          <w:b/>
          <w:color w:val="000000"/>
        </w:rPr>
        <w:t>“</w:t>
      </w:r>
      <w:r w:rsidR="008224AF">
        <w:rPr>
          <w:rFonts w:asciiTheme="majorHAnsi" w:eastAsia="Century Gothic" w:hAnsiTheme="majorHAnsi" w:cstheme="majorHAnsi"/>
          <w:b/>
          <w:color w:val="000000"/>
        </w:rPr>
        <w:t>UNIDAD CENTRALIZADA DE COMPRAS</w:t>
      </w:r>
      <w:r w:rsidR="004F684D"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w:t>
      </w:r>
      <w:r w:rsidRPr="00293572">
        <w:rPr>
          <w:rFonts w:asciiTheme="majorHAnsi" w:eastAsia="Century Gothic" w:hAnsiTheme="majorHAnsi" w:cstheme="majorHAnsi"/>
          <w:color w:val="000000"/>
        </w:rPr>
        <w:lastRenderedPageBreak/>
        <w:t>realizar ajustes al momento de adjudicar de forma parcial los bi</w:t>
      </w:r>
      <w:r w:rsidR="00061933">
        <w:rPr>
          <w:rFonts w:asciiTheme="majorHAnsi" w:eastAsia="Century Gothic" w:hAnsiTheme="majorHAnsi" w:cstheme="majorHAnsi"/>
          <w:color w:val="000000"/>
        </w:rPr>
        <w:t xml:space="preserve">enes o servicios objeto de este </w:t>
      </w:r>
      <w:r w:rsidR="001161E6"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275AFA" w:rsidRPr="00293572" w:rsidRDefault="00275AFA">
      <w:pPr>
        <w:spacing w:after="0" w:line="240" w:lineRule="auto"/>
        <w:rPr>
          <w:rFonts w:asciiTheme="majorHAnsi" w:eastAsia="Times New Roman" w:hAnsiTheme="majorHAnsi" w:cstheme="majorHAnsi"/>
        </w:rPr>
      </w:pP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1856C7" w:rsidRPr="00293572" w:rsidRDefault="00A46A86" w:rsidP="00D6462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o Representante Legal del mismo.</w:t>
      </w:r>
    </w:p>
    <w:p w:rsidR="006E2F85" w:rsidRPr="00293572" w:rsidRDefault="006E2F85" w:rsidP="00293572">
      <w:pPr>
        <w:spacing w:after="0" w:line="240" w:lineRule="auto"/>
        <w:ind w:right="140"/>
        <w:rPr>
          <w:rFonts w:asciiTheme="majorHAnsi" w:eastAsia="Century Gothic" w:hAnsiTheme="majorHAnsi" w:cstheme="majorHAnsi"/>
          <w:b/>
          <w:color w:val="000000"/>
        </w:rPr>
      </w:pPr>
    </w:p>
    <w:p w:rsidR="00275AFA" w:rsidRPr="006816D5" w:rsidRDefault="00A46A86">
      <w:pPr>
        <w:spacing w:after="0" w:line="240" w:lineRule="auto"/>
        <w:ind w:right="140"/>
        <w:jc w:val="center"/>
        <w:rPr>
          <w:rFonts w:asciiTheme="majorHAnsi" w:eastAsia="Times New Roman" w:hAnsiTheme="majorHAnsi" w:cstheme="majorHAnsi"/>
        </w:rPr>
      </w:pPr>
      <w:r w:rsidRPr="006816D5">
        <w:rPr>
          <w:rFonts w:asciiTheme="majorHAnsi" w:eastAsia="Century Gothic" w:hAnsiTheme="majorHAnsi" w:cstheme="majorHAnsi"/>
          <w:b/>
          <w:color w:val="000000"/>
        </w:rPr>
        <w:t>ANEXO 4</w:t>
      </w:r>
    </w:p>
    <w:p w:rsidR="001856C7" w:rsidRPr="006816D5" w:rsidRDefault="001856C7" w:rsidP="001856C7">
      <w:pPr>
        <w:spacing w:after="240" w:line="240" w:lineRule="auto"/>
        <w:jc w:val="center"/>
        <w:rPr>
          <w:rFonts w:asciiTheme="majorHAnsi" w:eastAsia="Times New Roman" w:hAnsiTheme="majorHAnsi" w:cstheme="majorHAnsi"/>
        </w:rPr>
      </w:pPr>
      <w:r w:rsidRPr="006816D5">
        <w:rPr>
          <w:rFonts w:asciiTheme="majorHAnsi" w:eastAsia="Arial" w:hAnsiTheme="majorHAnsi" w:cstheme="majorHAnsi"/>
          <w:b/>
          <w:smallCaps/>
          <w:color w:val="000000"/>
        </w:rPr>
        <w:t xml:space="preserve">LICITACIÓN PÚBLICA </w:t>
      </w:r>
      <w:r w:rsidR="00D206D4" w:rsidRPr="006816D5">
        <w:rPr>
          <w:rFonts w:asciiTheme="majorHAnsi" w:eastAsia="Arial" w:hAnsiTheme="majorHAnsi" w:cstheme="majorHAnsi"/>
          <w:b/>
          <w:smallCaps/>
          <w:color w:val="000000"/>
        </w:rPr>
        <w:t>LOCAL</w:t>
      </w:r>
    </w:p>
    <w:p w:rsidR="001856C7" w:rsidRPr="00293572" w:rsidRDefault="001856C7" w:rsidP="001856C7">
      <w:pPr>
        <w:spacing w:after="0" w:line="240" w:lineRule="auto"/>
        <w:ind w:right="140"/>
        <w:jc w:val="center"/>
        <w:rPr>
          <w:rFonts w:asciiTheme="majorHAnsi" w:eastAsia="Times New Roman" w:hAnsiTheme="majorHAnsi" w:cstheme="majorHAnsi"/>
        </w:rPr>
      </w:pPr>
      <w:r w:rsidRPr="006816D5">
        <w:rPr>
          <w:rFonts w:asciiTheme="majorHAnsi" w:eastAsia="Arial" w:hAnsiTheme="majorHAnsi" w:cstheme="majorHAnsi"/>
          <w:b/>
          <w:smallCaps/>
          <w:color w:val="000000"/>
        </w:rPr>
        <w:t xml:space="preserve"> </w:t>
      </w:r>
      <w:r w:rsidR="00FB076A" w:rsidRPr="006816D5">
        <w:rPr>
          <w:rFonts w:asciiTheme="majorHAnsi" w:eastAsia="Arial" w:hAnsiTheme="majorHAnsi" w:cstheme="majorHAnsi"/>
          <w:b/>
          <w:color w:val="000000"/>
        </w:rPr>
        <w:t xml:space="preserve">LPL </w:t>
      </w:r>
      <w:r w:rsidR="00832CE2">
        <w:rPr>
          <w:rFonts w:asciiTheme="majorHAnsi" w:eastAsia="Arial" w:hAnsiTheme="majorHAnsi" w:cstheme="majorHAnsi"/>
          <w:b/>
          <w:color w:val="000000"/>
        </w:rPr>
        <w:t>001/2019</w:t>
      </w:r>
    </w:p>
    <w:p w:rsidR="001856C7" w:rsidRPr="00293572" w:rsidRDefault="0002628E" w:rsidP="001856C7">
      <w:pPr>
        <w:spacing w:after="0" w:line="240" w:lineRule="auto"/>
        <w:ind w:right="140"/>
        <w:jc w:val="center"/>
        <w:rPr>
          <w:rFonts w:asciiTheme="majorHAnsi" w:eastAsia="Times New Roman" w:hAnsiTheme="majorHAnsi" w:cstheme="majorHAnsi"/>
          <w:b/>
        </w:rPr>
      </w:pPr>
      <w:r>
        <w:rPr>
          <w:rFonts w:asciiTheme="majorHAnsi" w:eastAsia="Arial" w:hAnsiTheme="majorHAnsi" w:cstheme="majorHAnsi"/>
          <w:b/>
          <w:smallCaps/>
          <w:color w:val="000000"/>
        </w:rPr>
        <w:t>SI</w:t>
      </w:r>
      <w:r w:rsidR="001856C7" w:rsidRPr="00293572">
        <w:rPr>
          <w:rFonts w:asciiTheme="majorHAnsi" w:eastAsia="Arial" w:hAnsiTheme="majorHAnsi" w:cstheme="majorHAnsi"/>
          <w:b/>
          <w:smallCaps/>
          <w:color w:val="000000"/>
        </w:rPr>
        <w:t>N CONCURRENCIA</w:t>
      </w:r>
      <w:r w:rsidR="001856C7" w:rsidRPr="00293572">
        <w:rPr>
          <w:rFonts w:asciiTheme="majorHAnsi" w:eastAsia="Arial" w:hAnsiTheme="majorHAnsi" w:cstheme="majorHAnsi"/>
          <w:b/>
          <w:color w:val="000000"/>
        </w:rPr>
        <w:t xml:space="preserve"> DEL </w:t>
      </w:r>
      <w:r w:rsidR="004F684D" w:rsidRPr="00293572">
        <w:rPr>
          <w:rFonts w:asciiTheme="majorHAnsi" w:eastAsia="Arial" w:hAnsiTheme="majorHAnsi" w:cstheme="majorHAnsi"/>
          <w:b/>
          <w:color w:val="000000"/>
        </w:rPr>
        <w:t>“COMITÉ”</w:t>
      </w:r>
    </w:p>
    <w:p w:rsidR="001856C7" w:rsidRPr="00293572" w:rsidRDefault="001856C7" w:rsidP="001856C7">
      <w:pPr>
        <w:spacing w:after="0" w:line="240" w:lineRule="auto"/>
        <w:rPr>
          <w:rFonts w:asciiTheme="majorHAnsi" w:eastAsia="Times New Roman" w:hAnsiTheme="majorHAnsi" w:cstheme="majorHAnsi"/>
        </w:rPr>
      </w:pPr>
    </w:p>
    <w:p w:rsidR="00275AFA" w:rsidRPr="00293572" w:rsidRDefault="00FB076A" w:rsidP="001856C7">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“SERVICIOS PROFESIONALES”</w:t>
      </w:r>
    </w:p>
    <w:p w:rsidR="00275AFA" w:rsidRPr="00293572" w:rsidRDefault="00275AFA">
      <w:pPr>
        <w:spacing w:after="0" w:line="240" w:lineRule="auto"/>
        <w:rPr>
          <w:rFonts w:asciiTheme="majorHAnsi" w:eastAsia="Times New Roman" w:hAnsiTheme="majorHAnsi" w:cstheme="majorHAnsi"/>
        </w:rPr>
      </w:pP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smallCaps/>
          <w:color w:val="000000"/>
        </w:rPr>
        <w:t>CARTA DE PROPOSICIÓN</w:t>
      </w:r>
    </w:p>
    <w:p w:rsidR="00275AFA" w:rsidRPr="00293572" w:rsidRDefault="00275AFA">
      <w:pPr>
        <w:spacing w:after="0" w:line="240" w:lineRule="auto"/>
        <w:rPr>
          <w:rFonts w:asciiTheme="majorHAnsi" w:eastAsia="Times New Roman" w:hAnsiTheme="majorHAnsi" w:cstheme="majorHAnsi"/>
        </w:rPr>
      </w:pPr>
    </w:p>
    <w:p w:rsidR="00275AFA" w:rsidRPr="00293572" w:rsidRDefault="00A46A86">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Guadalajara Jalisco, a  ___ de ____ del 2019.</w:t>
      </w:r>
    </w:p>
    <w:p w:rsidR="00275AFA" w:rsidRPr="00293572" w:rsidRDefault="000D164D">
      <w:pPr>
        <w:spacing w:after="0" w:line="240" w:lineRule="auto"/>
        <w:ind w:right="140"/>
        <w:jc w:val="both"/>
        <w:rPr>
          <w:rFonts w:asciiTheme="majorHAnsi" w:eastAsia="Times New Roman" w:hAnsiTheme="majorHAnsi" w:cstheme="majorHAnsi"/>
          <w:b/>
        </w:rPr>
      </w:pPr>
      <w:r>
        <w:rPr>
          <w:rFonts w:asciiTheme="majorHAnsi" w:eastAsia="Century Gothic" w:hAnsiTheme="majorHAnsi" w:cstheme="majorHAnsi"/>
          <w:b/>
          <w:smallCaps/>
          <w:color w:val="000000"/>
        </w:rPr>
        <w:t>agencia integral de regulación de emisiones</w:t>
      </w:r>
    </w:p>
    <w:p w:rsidR="00275AFA" w:rsidRPr="00293572" w:rsidRDefault="00A46A86">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PRESENTE.</w:t>
      </w:r>
    </w:p>
    <w:p w:rsidR="00275AFA" w:rsidRPr="006816D5" w:rsidRDefault="00A46A86">
      <w:pPr>
        <w:spacing w:after="0" w:line="240" w:lineRule="auto"/>
        <w:ind w:right="140"/>
        <w:jc w:val="right"/>
        <w:rPr>
          <w:rFonts w:asciiTheme="majorHAnsi" w:eastAsia="Times New Roman" w:hAnsiTheme="majorHAnsi" w:cstheme="majorHAnsi"/>
        </w:rPr>
      </w:pPr>
      <w:r w:rsidRPr="006816D5">
        <w:rPr>
          <w:rFonts w:asciiTheme="majorHAnsi" w:eastAsia="Century Gothic" w:hAnsiTheme="majorHAnsi" w:cstheme="majorHAnsi"/>
          <w:b/>
          <w:color w:val="000000"/>
        </w:rPr>
        <w:t>AT’N</w:t>
      </w:r>
      <w:r w:rsidR="000D164D" w:rsidRPr="006816D5">
        <w:rPr>
          <w:rFonts w:asciiTheme="majorHAnsi" w:eastAsia="Century Gothic" w:hAnsiTheme="majorHAnsi" w:cstheme="majorHAnsi"/>
          <w:b/>
          <w:color w:val="000000"/>
        </w:rPr>
        <w:t xml:space="preserve">: </w:t>
      </w:r>
    </w:p>
    <w:p w:rsidR="00275AFA" w:rsidRPr="006816D5" w:rsidRDefault="00BE1EF9">
      <w:pPr>
        <w:spacing w:after="0" w:line="240" w:lineRule="auto"/>
        <w:ind w:right="140"/>
        <w:jc w:val="right"/>
        <w:rPr>
          <w:rFonts w:asciiTheme="majorHAnsi" w:eastAsia="Times New Roman" w:hAnsiTheme="majorHAnsi" w:cstheme="majorHAnsi"/>
        </w:rPr>
      </w:pPr>
      <w:r w:rsidRPr="006816D5">
        <w:rPr>
          <w:rFonts w:asciiTheme="majorHAnsi" w:eastAsia="Century Gothic" w:hAnsiTheme="majorHAnsi" w:cstheme="majorHAnsi"/>
          <w:b/>
          <w:color w:val="000000"/>
        </w:rPr>
        <w:t>Dirección Administrativa</w:t>
      </w:r>
    </w:p>
    <w:p w:rsidR="00275AFA" w:rsidRPr="006816D5" w:rsidRDefault="00275AFA">
      <w:pPr>
        <w:spacing w:after="0" w:line="240" w:lineRule="auto"/>
        <w:rPr>
          <w:rFonts w:asciiTheme="majorHAnsi" w:eastAsia="Times New Roman" w:hAnsiTheme="majorHAnsi" w:cstheme="majorHAnsi"/>
        </w:rPr>
      </w:pPr>
    </w:p>
    <w:p w:rsidR="00275AFA" w:rsidRPr="00293572" w:rsidRDefault="00A46A86">
      <w:pPr>
        <w:spacing w:after="0" w:line="240" w:lineRule="auto"/>
        <w:ind w:right="140"/>
        <w:jc w:val="both"/>
        <w:rPr>
          <w:rFonts w:asciiTheme="majorHAnsi" w:eastAsia="Times New Roman" w:hAnsiTheme="majorHAnsi" w:cstheme="majorHAnsi"/>
        </w:rPr>
      </w:pPr>
      <w:r w:rsidRPr="006816D5">
        <w:rPr>
          <w:rFonts w:asciiTheme="majorHAnsi" w:eastAsia="Century Gothic" w:hAnsiTheme="majorHAnsi" w:cstheme="majorHAnsi"/>
          <w:color w:val="000000"/>
        </w:rPr>
        <w:t xml:space="preserve">En atención al procedimiento de </w:t>
      </w:r>
      <w:r w:rsidRPr="006816D5">
        <w:rPr>
          <w:rFonts w:asciiTheme="majorHAnsi" w:eastAsia="Century Gothic" w:hAnsiTheme="majorHAnsi" w:cstheme="majorHAnsi"/>
          <w:b/>
          <w:color w:val="000000"/>
        </w:rPr>
        <w:t xml:space="preserve">Licitación Pública </w:t>
      </w:r>
      <w:r w:rsidR="006E2F85" w:rsidRPr="006816D5">
        <w:rPr>
          <w:rFonts w:asciiTheme="majorHAnsi" w:eastAsia="Century Gothic" w:hAnsiTheme="majorHAnsi" w:cstheme="majorHAnsi"/>
          <w:b/>
          <w:color w:val="000000"/>
        </w:rPr>
        <w:t>Local</w:t>
      </w:r>
      <w:r w:rsidRPr="006816D5">
        <w:rPr>
          <w:rFonts w:asciiTheme="majorHAnsi" w:eastAsia="Century Gothic" w:hAnsiTheme="majorHAnsi" w:cstheme="majorHAnsi"/>
          <w:b/>
          <w:color w:val="000000"/>
        </w:rPr>
        <w:t xml:space="preserve"> LP</w:t>
      </w:r>
      <w:r w:rsidR="006E2F85" w:rsidRPr="006816D5">
        <w:rPr>
          <w:rFonts w:asciiTheme="majorHAnsi" w:eastAsia="Century Gothic" w:hAnsiTheme="majorHAnsi" w:cstheme="majorHAnsi"/>
          <w:b/>
          <w:color w:val="000000"/>
        </w:rPr>
        <w:t>L</w:t>
      </w:r>
      <w:r w:rsidR="001856C7" w:rsidRPr="006816D5">
        <w:rPr>
          <w:rFonts w:asciiTheme="majorHAnsi" w:eastAsia="Century Gothic" w:hAnsiTheme="majorHAnsi" w:cstheme="majorHAnsi"/>
          <w:b/>
          <w:color w:val="000000"/>
        </w:rPr>
        <w:t xml:space="preserve"> </w:t>
      </w:r>
      <w:r w:rsidRPr="006816D5">
        <w:rPr>
          <w:rFonts w:asciiTheme="majorHAnsi" w:eastAsia="Century Gothic" w:hAnsiTheme="majorHAnsi" w:cstheme="majorHAnsi"/>
          <w:b/>
          <w:color w:val="000000"/>
        </w:rPr>
        <w:t>/2019</w:t>
      </w:r>
      <w:r w:rsidRPr="006816D5">
        <w:rPr>
          <w:rFonts w:asciiTheme="majorHAnsi" w:eastAsia="Century Gothic" w:hAnsiTheme="majorHAnsi" w:cstheme="majorHAnsi"/>
          <w:color w:val="000000"/>
        </w:rPr>
        <w:t xml:space="preserve"> </w:t>
      </w:r>
      <w:r w:rsidR="0002628E" w:rsidRPr="006816D5">
        <w:rPr>
          <w:rFonts w:asciiTheme="majorHAnsi" w:eastAsia="Century Gothic" w:hAnsiTheme="majorHAnsi" w:cstheme="majorHAnsi"/>
          <w:b/>
          <w:color w:val="000000"/>
        </w:rPr>
        <w:t>SI</w:t>
      </w:r>
      <w:r w:rsidRPr="006816D5">
        <w:rPr>
          <w:rFonts w:asciiTheme="majorHAnsi" w:eastAsia="Century Gothic" w:hAnsiTheme="majorHAnsi" w:cstheme="majorHAnsi"/>
          <w:b/>
          <w:color w:val="000000"/>
        </w:rPr>
        <w:t xml:space="preserve">N CONCURRENCIA </w:t>
      </w:r>
      <w:r w:rsidR="00293572" w:rsidRPr="006816D5">
        <w:rPr>
          <w:rFonts w:asciiTheme="majorHAnsi" w:eastAsia="Century Gothic" w:hAnsiTheme="majorHAnsi" w:cstheme="majorHAnsi"/>
          <w:b/>
          <w:color w:val="000000"/>
        </w:rPr>
        <w:t xml:space="preserve">DEL </w:t>
      </w:r>
      <w:r w:rsidR="004F684D" w:rsidRPr="006816D5">
        <w:rPr>
          <w:rFonts w:asciiTheme="majorHAnsi" w:eastAsia="Century Gothic" w:hAnsiTheme="majorHAnsi" w:cstheme="majorHAnsi"/>
          <w:b/>
          <w:color w:val="000000"/>
        </w:rPr>
        <w:t>“COMITÉ”</w:t>
      </w:r>
      <w:r w:rsidRPr="006816D5">
        <w:rPr>
          <w:rFonts w:asciiTheme="majorHAnsi" w:eastAsia="Century Gothic" w:hAnsiTheme="majorHAnsi" w:cstheme="majorHAnsi"/>
          <w:b/>
          <w:color w:val="000000"/>
        </w:rPr>
        <w:t xml:space="preserve"> </w:t>
      </w:r>
      <w:r w:rsidRPr="006816D5">
        <w:rPr>
          <w:rFonts w:asciiTheme="majorHAnsi" w:eastAsia="Century Gothic" w:hAnsiTheme="majorHAnsi" w:cstheme="majorHAnsi"/>
          <w:color w:val="000000"/>
        </w:rPr>
        <w:t xml:space="preserve">relativo a la </w:t>
      </w:r>
      <w:r w:rsidRPr="006816D5">
        <w:rPr>
          <w:rFonts w:asciiTheme="majorHAnsi" w:eastAsia="Century Gothic" w:hAnsiTheme="majorHAnsi" w:cstheme="majorHAnsi"/>
          <w:b/>
          <w:color w:val="000000"/>
        </w:rPr>
        <w:t>“</w:t>
      </w:r>
      <w:r w:rsidR="001856C7" w:rsidRPr="006816D5">
        <w:rPr>
          <w:rFonts w:asciiTheme="majorHAnsi" w:eastAsia="Century Gothic" w:hAnsiTheme="majorHAnsi" w:cstheme="majorHAnsi"/>
          <w:b/>
          <w:color w:val="000000"/>
        </w:rPr>
        <w:t>____</w:t>
      </w:r>
      <w:r w:rsidRPr="006816D5">
        <w:rPr>
          <w:rFonts w:asciiTheme="majorHAnsi" w:eastAsia="Century Gothic" w:hAnsiTheme="majorHAnsi" w:cstheme="majorHAnsi"/>
          <w:b/>
          <w:color w:val="000000"/>
        </w:rPr>
        <w:t>”</w:t>
      </w:r>
      <w:r w:rsidRPr="006816D5">
        <w:rPr>
          <w:rFonts w:asciiTheme="majorHAnsi" w:eastAsia="Century Gothic" w:hAnsiTheme="majorHAnsi" w:cstheme="majorHAnsi"/>
          <w:b/>
          <w:smallCaps/>
          <w:color w:val="000000"/>
        </w:rPr>
        <w:t xml:space="preserve">. </w:t>
      </w:r>
      <w:r w:rsidR="001161E6" w:rsidRPr="006816D5">
        <w:rPr>
          <w:rFonts w:asciiTheme="majorHAnsi" w:eastAsia="Century Gothic" w:hAnsiTheme="majorHAnsi" w:cstheme="majorHAnsi"/>
          <w:color w:val="000000"/>
        </w:rPr>
        <w:t xml:space="preserve">(En lo subsecuente </w:t>
      </w:r>
      <w:r w:rsidR="001161E6" w:rsidRPr="006816D5">
        <w:rPr>
          <w:rFonts w:asciiTheme="majorHAnsi" w:eastAsia="Century Gothic" w:hAnsiTheme="majorHAnsi" w:cstheme="majorHAnsi"/>
          <w:b/>
          <w:color w:val="000000"/>
        </w:rPr>
        <w:t>“PROCEDIMIENTO DE ADQUISICIÓN”</w:t>
      </w:r>
      <w:r w:rsidRPr="006816D5">
        <w:rPr>
          <w:rFonts w:asciiTheme="majorHAnsi" w:eastAsia="Century Gothic" w:hAnsiTheme="majorHAnsi" w:cstheme="majorHAnsi"/>
          <w:color w:val="000000"/>
        </w:rPr>
        <w:t xml:space="preserve">), el suscrito </w:t>
      </w:r>
      <w:r w:rsidRPr="006816D5">
        <w:rPr>
          <w:rFonts w:asciiTheme="majorHAnsi" w:eastAsia="Century Gothic" w:hAnsiTheme="majorHAnsi" w:cstheme="majorHAnsi"/>
          <w:i/>
          <w:color w:val="000000"/>
        </w:rPr>
        <w:t>(nombre del firmante)</w:t>
      </w:r>
      <w:r w:rsidRPr="006816D5">
        <w:rPr>
          <w:rFonts w:asciiTheme="majorHAnsi" w:eastAsia="Century Gothic" w:hAnsiTheme="majorHAnsi" w:cstheme="majorHAnsi"/>
          <w:color w:val="000000"/>
        </w:rPr>
        <w:t xml:space="preserve"> en mi calidad de Representante Legal de </w:t>
      </w:r>
      <w:r w:rsidRPr="006816D5">
        <w:rPr>
          <w:rFonts w:asciiTheme="majorHAnsi" w:eastAsia="Century Gothic" w:hAnsiTheme="majorHAnsi" w:cstheme="majorHAnsi"/>
          <w:i/>
          <w:color w:val="000000"/>
        </w:rPr>
        <w:t>(Nombre del Participante</w:t>
      </w:r>
      <w:r w:rsidRPr="006816D5">
        <w:rPr>
          <w:rFonts w:asciiTheme="majorHAnsi" w:eastAsia="Century Gothic" w:hAnsiTheme="majorHAnsi" w:cstheme="majorHAnsi"/>
          <w:color w:val="000000"/>
        </w:rPr>
        <w:t xml:space="preserve">), manifiesto </w:t>
      </w:r>
      <w:r w:rsidRPr="006816D5">
        <w:rPr>
          <w:rFonts w:asciiTheme="majorHAnsi" w:eastAsia="Century Gothic" w:hAnsiTheme="majorHAnsi" w:cstheme="majorHAnsi"/>
          <w:b/>
          <w:color w:val="000000"/>
        </w:rPr>
        <w:t>bajo protesta</w:t>
      </w:r>
      <w:r w:rsidRPr="00293572">
        <w:rPr>
          <w:rFonts w:asciiTheme="majorHAnsi" w:eastAsia="Century Gothic" w:hAnsiTheme="majorHAnsi" w:cstheme="majorHAnsi"/>
          <w:b/>
          <w:color w:val="000000"/>
        </w:rPr>
        <w:t xml:space="preserve"> de decir verdad</w:t>
      </w:r>
      <w:r w:rsidRPr="00293572">
        <w:rPr>
          <w:rFonts w:asciiTheme="majorHAnsi" w:eastAsia="Century Gothic" w:hAnsiTheme="majorHAnsi" w:cstheme="majorHAnsi"/>
          <w:color w:val="000000"/>
        </w:rPr>
        <w:t xml:space="preserve"> que:</w:t>
      </w:r>
    </w:p>
    <w:p w:rsidR="00275AFA" w:rsidRPr="00293572"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001161E6"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004B36AE"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w:t>
      </w:r>
      <w:r w:rsidR="006E2F85" w:rsidRPr="00293572">
        <w:rPr>
          <w:rFonts w:asciiTheme="majorHAnsi" w:eastAsia="Century Gothic" w:hAnsiTheme="majorHAnsi" w:cstheme="majorHAnsi"/>
          <w:color w:val="000000"/>
        </w:rPr>
        <w:t>Contribuyentes</w:t>
      </w:r>
      <w:r w:rsidRPr="00293572">
        <w:rPr>
          <w:rFonts w:asciiTheme="majorHAnsi" w:eastAsia="Century Gothic" w:hAnsiTheme="majorHAnsi" w:cstheme="majorHAnsi"/>
          <w:color w:val="000000"/>
        </w:rPr>
        <w:t xml:space="preserve"> (XXXXXXXXX), y en su caso me comprometo a realizar los trámites de registro y actualización ante el Padrón de </w:t>
      </w:r>
      <w:r w:rsidR="006E2F85" w:rsidRPr="00293572">
        <w:rPr>
          <w:rFonts w:asciiTheme="majorHAnsi" w:eastAsia="Century Gothic" w:hAnsiTheme="majorHAnsi" w:cstheme="majorHAnsi"/>
          <w:color w:val="000000"/>
        </w:rPr>
        <w:t xml:space="preserve">proveedores </w:t>
      </w:r>
      <w:r w:rsidRPr="00293572">
        <w:rPr>
          <w:rFonts w:asciiTheme="majorHAnsi" w:eastAsia="Century Gothic" w:hAnsiTheme="majorHAnsi" w:cstheme="majorHAnsi"/>
          <w:color w:val="000000"/>
        </w:rPr>
        <w:t xml:space="preserve">en los términos señalados en las presentes </w:t>
      </w:r>
      <w:r w:rsidR="002D34D1"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275AFA" w:rsidRPr="00293572" w:rsidRDefault="00A46A86" w:rsidP="005C29AD">
      <w:pPr>
        <w:numPr>
          <w:ilvl w:val="0"/>
          <w:numId w:val="1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293572">
        <w:rPr>
          <w:rFonts w:asciiTheme="majorHAnsi" w:eastAsia="Century Gothic" w:hAnsiTheme="majorHAnsi" w:cstheme="majorHAnsi"/>
          <w:color w:val="000000"/>
          <w:highlight w:val="white"/>
        </w:rPr>
        <w:t>xxxx</w:t>
      </w:r>
      <w:r w:rsidRPr="00293572">
        <w:rPr>
          <w:rFonts w:asciiTheme="majorHAnsi" w:eastAsia="Century Gothic" w:hAnsiTheme="majorHAnsi" w:cstheme="majorHAnsi"/>
          <w:color w:val="000000"/>
          <w:highlight w:val="white"/>
        </w:rPr>
        <w:t xml:space="preserve"> y correo electrónico XXXXXX.</w:t>
      </w:r>
    </w:p>
    <w:p w:rsidR="00275AFA" w:rsidRPr="00293572"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002D34D1"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001161E6"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las especificaciones correspondientes y el juego de Anexos que me fueron proporcionados por la</w:t>
      </w:r>
      <w:r w:rsidR="000D164D">
        <w:rPr>
          <w:rFonts w:asciiTheme="majorHAnsi" w:eastAsia="Century Gothic" w:hAnsiTheme="majorHAnsi" w:cstheme="majorHAnsi"/>
          <w:color w:val="000000"/>
        </w:rPr>
        <w:t xml:space="preserve"> Agencia Integral de Regulación de Emisiones</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275AFA" w:rsidRPr="00293572"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w:t>
      </w:r>
      <w:r w:rsidRPr="00293572">
        <w:rPr>
          <w:rFonts w:asciiTheme="majorHAnsi" w:eastAsia="Century Gothic" w:hAnsiTheme="majorHAnsi" w:cstheme="majorHAnsi"/>
          <w:color w:val="000000"/>
        </w:rPr>
        <w:lastRenderedPageBreak/>
        <w:t xml:space="preserve">requeridas en las </w:t>
      </w:r>
      <w:r w:rsidR="002D34D1"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001161E6"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275AFA" w:rsidRPr="00293572"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275AFA" w:rsidRPr="00293572"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001161E6"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275AFA" w:rsidRPr="00293572"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002D34D1"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001161E6"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275AFA" w:rsidRPr="00293572"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sidR="00E76824">
        <w:rPr>
          <w:rFonts w:asciiTheme="majorHAnsi" w:eastAsia="Century Gothic" w:hAnsiTheme="majorHAnsi" w:cstheme="majorHAnsi"/>
          <w:color w:val="000000"/>
        </w:rPr>
        <w:t xml:space="preserve">as situaciones previstas para el </w:t>
      </w:r>
      <w:r w:rsidR="00E76824">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w:t>
      </w:r>
      <w:r w:rsidR="004B36AE" w:rsidRPr="00293572">
        <w:rPr>
          <w:rFonts w:asciiTheme="majorHAnsi" w:eastAsia="Century Gothic" w:hAnsiTheme="majorHAnsi" w:cstheme="majorHAnsi"/>
          <w:b/>
          <w:smallCaps/>
          <w:color w:val="000000"/>
        </w:rPr>
        <w:t>“PARTICIPANTES”</w:t>
      </w:r>
      <w:r w:rsidRPr="00293572">
        <w:rPr>
          <w:rFonts w:asciiTheme="majorHAnsi" w:eastAsia="Century Gothic" w:hAnsiTheme="majorHAnsi" w:cstheme="majorHAnsi"/>
          <w:b/>
          <w:smallCaps/>
          <w:color w:val="000000"/>
        </w:rPr>
        <w:t xml:space="preserve"> </w:t>
      </w:r>
      <w:r w:rsidRPr="00293572">
        <w:rPr>
          <w:rFonts w:asciiTheme="majorHAnsi" w:eastAsia="Century Gothic" w:hAnsiTheme="majorHAnsi" w:cstheme="majorHAnsi"/>
          <w:color w:val="000000"/>
        </w:rPr>
        <w:t xml:space="preserve">que se indican en las </w:t>
      </w:r>
      <w:r w:rsidR="002D34D1"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001161E6"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275AFA" w:rsidRPr="00293572"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275AFA" w:rsidRPr="00293572"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275AFA" w:rsidRPr="00293572" w:rsidRDefault="00A46A86">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275AFA" w:rsidRPr="00293572" w:rsidRDefault="00A46A86">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293572" w:rsidRPr="00293572" w:rsidRDefault="00293572">
      <w:pPr>
        <w:spacing w:after="0" w:line="240" w:lineRule="auto"/>
        <w:ind w:right="140"/>
        <w:jc w:val="center"/>
        <w:rPr>
          <w:rFonts w:asciiTheme="majorHAnsi" w:eastAsia="Century Gothic" w:hAnsiTheme="majorHAnsi" w:cstheme="majorHAnsi"/>
          <w:b/>
          <w:color w:val="000000"/>
        </w:rPr>
      </w:pPr>
    </w:p>
    <w:p w:rsidR="00293572" w:rsidRPr="00293572" w:rsidRDefault="00293572">
      <w:pPr>
        <w:spacing w:after="0" w:line="240" w:lineRule="auto"/>
        <w:ind w:right="140"/>
        <w:jc w:val="center"/>
        <w:rPr>
          <w:rFonts w:asciiTheme="majorHAnsi" w:eastAsia="Times New Roman" w:hAnsiTheme="majorHAnsi" w:cstheme="majorHAnsi"/>
        </w:rPr>
      </w:pP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C26B31" w:rsidRPr="00293572" w:rsidRDefault="00A46A86">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C26B31" w:rsidRPr="00293572" w:rsidRDefault="00C26B31">
      <w:pPr>
        <w:spacing w:after="240" w:line="240" w:lineRule="auto"/>
        <w:rPr>
          <w:rFonts w:asciiTheme="majorHAnsi" w:eastAsia="Times New Roman" w:hAnsiTheme="majorHAnsi" w:cstheme="majorHAnsi"/>
        </w:rPr>
      </w:pPr>
    </w:p>
    <w:p w:rsidR="00293572" w:rsidRPr="00293572" w:rsidRDefault="00293572">
      <w:pPr>
        <w:spacing w:after="240" w:line="240" w:lineRule="auto"/>
        <w:rPr>
          <w:rFonts w:asciiTheme="majorHAnsi" w:eastAsia="Times New Roman" w:hAnsiTheme="majorHAnsi" w:cstheme="majorHAnsi"/>
        </w:rPr>
      </w:pPr>
    </w:p>
    <w:p w:rsidR="00293572" w:rsidRDefault="00293572">
      <w:pPr>
        <w:spacing w:after="240" w:line="240" w:lineRule="auto"/>
        <w:rPr>
          <w:rFonts w:asciiTheme="majorHAnsi" w:eastAsia="Times New Roman" w:hAnsiTheme="majorHAnsi" w:cstheme="majorHAnsi"/>
        </w:rPr>
      </w:pPr>
    </w:p>
    <w:p w:rsidR="009362C1" w:rsidRDefault="009362C1">
      <w:pPr>
        <w:spacing w:after="240" w:line="240" w:lineRule="auto"/>
        <w:rPr>
          <w:rFonts w:asciiTheme="majorHAnsi" w:eastAsia="Times New Roman" w:hAnsiTheme="majorHAnsi" w:cstheme="majorHAnsi"/>
        </w:rPr>
      </w:pPr>
    </w:p>
    <w:p w:rsidR="009362C1" w:rsidRDefault="009362C1">
      <w:pPr>
        <w:spacing w:after="240" w:line="240" w:lineRule="auto"/>
        <w:rPr>
          <w:rFonts w:asciiTheme="majorHAnsi" w:eastAsia="Times New Roman" w:hAnsiTheme="majorHAnsi" w:cstheme="majorHAnsi"/>
        </w:rPr>
      </w:pPr>
    </w:p>
    <w:p w:rsidR="009362C1" w:rsidRPr="00293572" w:rsidRDefault="009362C1">
      <w:pPr>
        <w:spacing w:after="240" w:line="240" w:lineRule="auto"/>
        <w:rPr>
          <w:rFonts w:asciiTheme="majorHAnsi" w:eastAsia="Times New Roman" w:hAnsiTheme="majorHAnsi" w:cstheme="majorHAnsi"/>
        </w:rPr>
      </w:pPr>
    </w:p>
    <w:p w:rsidR="00275AFA" w:rsidRPr="006816D5" w:rsidRDefault="00A46A86">
      <w:pPr>
        <w:spacing w:after="0" w:line="240" w:lineRule="auto"/>
        <w:ind w:right="140"/>
        <w:jc w:val="center"/>
        <w:rPr>
          <w:rFonts w:asciiTheme="majorHAnsi" w:eastAsia="Times New Roman" w:hAnsiTheme="majorHAnsi" w:cstheme="majorHAnsi"/>
        </w:rPr>
      </w:pPr>
      <w:r w:rsidRPr="006816D5">
        <w:rPr>
          <w:rFonts w:asciiTheme="majorHAnsi" w:eastAsia="Century Gothic" w:hAnsiTheme="majorHAnsi" w:cstheme="majorHAnsi"/>
          <w:b/>
          <w:color w:val="000000"/>
        </w:rPr>
        <w:t>ANEXO 5</w:t>
      </w:r>
    </w:p>
    <w:p w:rsidR="0034782D" w:rsidRPr="006816D5" w:rsidRDefault="0034782D" w:rsidP="0034782D">
      <w:pPr>
        <w:spacing w:after="240" w:line="240" w:lineRule="auto"/>
        <w:jc w:val="center"/>
        <w:rPr>
          <w:rFonts w:asciiTheme="majorHAnsi" w:eastAsia="Times New Roman" w:hAnsiTheme="majorHAnsi" w:cstheme="majorHAnsi"/>
        </w:rPr>
      </w:pPr>
      <w:r w:rsidRPr="006816D5">
        <w:rPr>
          <w:rFonts w:asciiTheme="majorHAnsi" w:eastAsia="Arial" w:hAnsiTheme="majorHAnsi" w:cstheme="majorHAnsi"/>
          <w:b/>
          <w:smallCaps/>
          <w:color w:val="000000"/>
        </w:rPr>
        <w:t xml:space="preserve">LICITACIÓN PÚBLICA </w:t>
      </w:r>
      <w:r w:rsidR="00D206D4" w:rsidRPr="006816D5">
        <w:rPr>
          <w:rFonts w:asciiTheme="majorHAnsi" w:eastAsia="Arial" w:hAnsiTheme="majorHAnsi" w:cstheme="majorHAnsi"/>
          <w:b/>
          <w:smallCaps/>
          <w:color w:val="000000"/>
        </w:rPr>
        <w:t>LOCAL</w:t>
      </w:r>
    </w:p>
    <w:p w:rsidR="0034782D" w:rsidRPr="006816D5" w:rsidRDefault="0034782D" w:rsidP="0034782D">
      <w:pPr>
        <w:spacing w:after="0" w:line="240" w:lineRule="auto"/>
        <w:ind w:right="140"/>
        <w:jc w:val="center"/>
        <w:rPr>
          <w:rFonts w:asciiTheme="majorHAnsi" w:eastAsia="Times New Roman" w:hAnsiTheme="majorHAnsi" w:cstheme="majorHAnsi"/>
        </w:rPr>
      </w:pPr>
      <w:r w:rsidRPr="006816D5">
        <w:rPr>
          <w:rFonts w:asciiTheme="majorHAnsi" w:eastAsia="Arial" w:hAnsiTheme="majorHAnsi" w:cstheme="majorHAnsi"/>
          <w:b/>
          <w:smallCaps/>
          <w:color w:val="000000"/>
        </w:rPr>
        <w:t xml:space="preserve"> </w:t>
      </w:r>
      <w:r w:rsidR="00FB076A" w:rsidRPr="006816D5">
        <w:rPr>
          <w:rFonts w:asciiTheme="majorHAnsi" w:eastAsia="Arial" w:hAnsiTheme="majorHAnsi" w:cstheme="majorHAnsi"/>
          <w:b/>
          <w:color w:val="000000"/>
        </w:rPr>
        <w:t xml:space="preserve">LPL </w:t>
      </w:r>
      <w:r w:rsidR="00832CE2">
        <w:rPr>
          <w:rFonts w:asciiTheme="majorHAnsi" w:eastAsia="Arial" w:hAnsiTheme="majorHAnsi" w:cstheme="majorHAnsi"/>
          <w:b/>
          <w:color w:val="000000"/>
        </w:rPr>
        <w:t>001/2019</w:t>
      </w:r>
    </w:p>
    <w:p w:rsidR="0034782D" w:rsidRPr="00293572" w:rsidRDefault="0002628E" w:rsidP="0034782D">
      <w:pPr>
        <w:spacing w:after="0" w:line="240" w:lineRule="auto"/>
        <w:ind w:right="140"/>
        <w:jc w:val="center"/>
        <w:rPr>
          <w:rFonts w:asciiTheme="majorHAnsi" w:eastAsia="Times New Roman" w:hAnsiTheme="majorHAnsi" w:cstheme="majorHAnsi"/>
          <w:b/>
        </w:rPr>
      </w:pPr>
      <w:r w:rsidRPr="006816D5">
        <w:rPr>
          <w:rFonts w:asciiTheme="majorHAnsi" w:eastAsia="Arial" w:hAnsiTheme="majorHAnsi" w:cstheme="majorHAnsi"/>
          <w:b/>
          <w:smallCaps/>
          <w:color w:val="000000"/>
        </w:rPr>
        <w:t>SI</w:t>
      </w:r>
      <w:r w:rsidR="0034782D" w:rsidRPr="006816D5">
        <w:rPr>
          <w:rFonts w:asciiTheme="majorHAnsi" w:eastAsia="Arial" w:hAnsiTheme="majorHAnsi" w:cstheme="majorHAnsi"/>
          <w:b/>
          <w:smallCaps/>
          <w:color w:val="000000"/>
        </w:rPr>
        <w:t>N CONCURRENCIA</w:t>
      </w:r>
      <w:r w:rsidR="0034782D" w:rsidRPr="006816D5">
        <w:rPr>
          <w:rFonts w:asciiTheme="majorHAnsi" w:eastAsia="Arial" w:hAnsiTheme="majorHAnsi" w:cstheme="majorHAnsi"/>
          <w:b/>
          <w:color w:val="000000"/>
        </w:rPr>
        <w:t xml:space="preserve"> DEL </w:t>
      </w:r>
      <w:r w:rsidR="004F684D" w:rsidRPr="006816D5">
        <w:rPr>
          <w:rFonts w:asciiTheme="majorHAnsi" w:eastAsia="Arial" w:hAnsiTheme="majorHAnsi" w:cstheme="majorHAnsi"/>
          <w:b/>
          <w:color w:val="000000"/>
        </w:rPr>
        <w:t>“COMITÉ”</w:t>
      </w:r>
    </w:p>
    <w:p w:rsidR="0034782D" w:rsidRPr="00293572" w:rsidRDefault="0034782D" w:rsidP="0034782D">
      <w:pPr>
        <w:spacing w:after="0" w:line="240" w:lineRule="auto"/>
        <w:rPr>
          <w:rFonts w:asciiTheme="majorHAnsi" w:eastAsia="Times New Roman" w:hAnsiTheme="majorHAnsi" w:cstheme="majorHAnsi"/>
        </w:rPr>
      </w:pPr>
    </w:p>
    <w:p w:rsidR="00275AFA" w:rsidRPr="00293572" w:rsidRDefault="00FB076A" w:rsidP="0034782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“SERVICIOS PROFESIONALES”</w:t>
      </w:r>
    </w:p>
    <w:p w:rsidR="00275AFA" w:rsidRPr="00293572" w:rsidRDefault="00275AFA">
      <w:pPr>
        <w:spacing w:after="240" w:line="240" w:lineRule="auto"/>
        <w:rPr>
          <w:rFonts w:asciiTheme="majorHAnsi" w:eastAsia="Times New Roman" w:hAnsiTheme="majorHAnsi" w:cstheme="majorHAnsi"/>
        </w:rPr>
      </w:pPr>
    </w:p>
    <w:p w:rsidR="00275AFA" w:rsidRPr="00293572" w:rsidRDefault="00A46A86">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Guadalajara Jalisco, a  ___ de ____ del 2019.</w:t>
      </w:r>
    </w:p>
    <w:p w:rsidR="00275AFA" w:rsidRPr="00293572" w:rsidRDefault="00275AFA">
      <w:pPr>
        <w:spacing w:after="0" w:line="240" w:lineRule="auto"/>
        <w:rPr>
          <w:rFonts w:asciiTheme="majorHAnsi" w:eastAsia="Times New Roman" w:hAnsiTheme="majorHAnsi" w:cstheme="majorHAnsi"/>
        </w:rPr>
      </w:pPr>
    </w:p>
    <w:p w:rsidR="00275AFA" w:rsidRPr="00293572" w:rsidRDefault="00A46A86">
      <w:pPr>
        <w:spacing w:after="0" w:line="240" w:lineRule="auto"/>
        <w:ind w:right="140"/>
        <w:jc w:val="center"/>
        <w:rPr>
          <w:rFonts w:asciiTheme="majorHAnsi" w:eastAsia="Times New Roman" w:hAnsiTheme="majorHAnsi" w:cstheme="majorHAnsi"/>
          <w:b/>
        </w:rPr>
      </w:pPr>
      <w:r w:rsidRPr="00293572">
        <w:rPr>
          <w:rFonts w:asciiTheme="majorHAnsi" w:eastAsia="Century Gothic" w:hAnsiTheme="majorHAnsi" w:cstheme="majorHAnsi"/>
          <w:b/>
          <w:smallCaps/>
          <w:color w:val="000000"/>
        </w:rPr>
        <w:t>ACREDITACIÓN</w:t>
      </w:r>
    </w:p>
    <w:p w:rsidR="00275AFA" w:rsidRPr="00293572" w:rsidRDefault="00275AFA">
      <w:pPr>
        <w:spacing w:after="240" w:line="240" w:lineRule="auto"/>
        <w:rPr>
          <w:rFonts w:asciiTheme="majorHAnsi" w:eastAsia="Times New Roman" w:hAnsiTheme="majorHAnsi" w:cstheme="majorHAnsi"/>
        </w:rPr>
      </w:pPr>
    </w:p>
    <w:p w:rsidR="00275AFA" w:rsidRPr="00293572" w:rsidRDefault="00314B08">
      <w:pPr>
        <w:spacing w:after="0" w:line="240" w:lineRule="auto"/>
        <w:ind w:right="140"/>
        <w:jc w:val="both"/>
        <w:rPr>
          <w:rFonts w:asciiTheme="majorHAnsi" w:eastAsia="Times New Roman" w:hAnsiTheme="majorHAnsi" w:cstheme="majorHAnsi"/>
          <w:b/>
        </w:rPr>
      </w:pPr>
      <w:r>
        <w:rPr>
          <w:rFonts w:asciiTheme="majorHAnsi" w:eastAsia="Century Gothic" w:hAnsiTheme="majorHAnsi" w:cstheme="majorHAnsi"/>
          <w:b/>
          <w:smallCaps/>
          <w:color w:val="000000"/>
        </w:rPr>
        <w:t>agencia integral de regulación de emisiones</w:t>
      </w:r>
    </w:p>
    <w:p w:rsidR="00275AFA" w:rsidRPr="00293572" w:rsidRDefault="00A46A86">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PRESENTE.</w:t>
      </w:r>
    </w:p>
    <w:p w:rsidR="00275AFA" w:rsidRPr="00293572" w:rsidRDefault="00275AFA">
      <w:pPr>
        <w:spacing w:after="0" w:line="240" w:lineRule="auto"/>
        <w:rPr>
          <w:rFonts w:asciiTheme="majorHAnsi" w:eastAsia="Times New Roman" w:hAnsiTheme="majorHAnsi" w:cstheme="majorHAnsi"/>
        </w:rPr>
      </w:pPr>
    </w:p>
    <w:p w:rsidR="00275AFA" w:rsidRPr="006816D5" w:rsidRDefault="00A46A86">
      <w:pPr>
        <w:spacing w:after="0" w:line="240" w:lineRule="auto"/>
        <w:ind w:right="140"/>
        <w:jc w:val="right"/>
        <w:rPr>
          <w:rFonts w:asciiTheme="majorHAnsi" w:eastAsia="Times New Roman" w:hAnsiTheme="majorHAnsi" w:cstheme="majorHAnsi"/>
        </w:rPr>
      </w:pPr>
      <w:r w:rsidRPr="006816D5">
        <w:rPr>
          <w:rFonts w:asciiTheme="majorHAnsi" w:eastAsia="Century Gothic" w:hAnsiTheme="majorHAnsi" w:cstheme="majorHAnsi"/>
          <w:b/>
          <w:color w:val="000000"/>
        </w:rPr>
        <w:t>AT’N</w:t>
      </w:r>
      <w:r w:rsidR="00314B08" w:rsidRPr="006816D5">
        <w:rPr>
          <w:rFonts w:asciiTheme="majorHAnsi" w:eastAsia="Century Gothic" w:hAnsiTheme="majorHAnsi" w:cstheme="majorHAnsi"/>
          <w:b/>
          <w:color w:val="000000"/>
        </w:rPr>
        <w:t xml:space="preserve">: </w:t>
      </w:r>
    </w:p>
    <w:p w:rsidR="00275AFA" w:rsidRPr="006816D5" w:rsidRDefault="004C598E">
      <w:pPr>
        <w:spacing w:after="0" w:line="240" w:lineRule="auto"/>
        <w:ind w:right="140"/>
        <w:jc w:val="right"/>
        <w:rPr>
          <w:rFonts w:asciiTheme="majorHAnsi" w:eastAsia="Times New Roman" w:hAnsiTheme="majorHAnsi" w:cstheme="majorHAnsi"/>
        </w:rPr>
      </w:pPr>
      <w:r w:rsidRPr="006816D5">
        <w:rPr>
          <w:rFonts w:asciiTheme="majorHAnsi" w:eastAsia="Century Gothic" w:hAnsiTheme="majorHAnsi" w:cstheme="majorHAnsi"/>
          <w:b/>
          <w:color w:val="000000"/>
        </w:rPr>
        <w:t>Dirección</w:t>
      </w:r>
      <w:r w:rsidR="00BE1EF9" w:rsidRPr="006816D5">
        <w:rPr>
          <w:rFonts w:asciiTheme="majorHAnsi" w:eastAsia="Century Gothic" w:hAnsiTheme="majorHAnsi" w:cstheme="majorHAnsi"/>
          <w:b/>
          <w:color w:val="000000"/>
        </w:rPr>
        <w:t xml:space="preserve"> Administrativa</w:t>
      </w:r>
    </w:p>
    <w:p w:rsidR="00275AFA" w:rsidRPr="006816D5" w:rsidRDefault="00275AFA">
      <w:pPr>
        <w:spacing w:after="0" w:line="240" w:lineRule="auto"/>
        <w:rPr>
          <w:rFonts w:asciiTheme="majorHAnsi" w:eastAsia="Times New Roman" w:hAnsiTheme="majorHAnsi" w:cstheme="majorHAnsi"/>
        </w:rPr>
      </w:pPr>
    </w:p>
    <w:p w:rsidR="00275AFA" w:rsidRPr="00293572" w:rsidRDefault="00A46A86">
      <w:pPr>
        <w:spacing w:after="0" w:line="240" w:lineRule="auto"/>
        <w:ind w:right="140"/>
        <w:jc w:val="both"/>
        <w:rPr>
          <w:rFonts w:asciiTheme="majorHAnsi" w:eastAsia="Times New Roman" w:hAnsiTheme="majorHAnsi" w:cstheme="majorHAnsi"/>
        </w:rPr>
      </w:pPr>
      <w:r w:rsidRPr="006816D5">
        <w:rPr>
          <w:rFonts w:asciiTheme="majorHAnsi" w:eastAsia="Century Gothic" w:hAnsiTheme="majorHAnsi" w:cstheme="majorHAnsi"/>
          <w:color w:val="000000"/>
        </w:rPr>
        <w:t xml:space="preserve">Yo, </w:t>
      </w:r>
      <w:r w:rsidRPr="006816D5">
        <w:rPr>
          <w:rFonts w:asciiTheme="majorHAnsi" w:eastAsia="Century Gothic" w:hAnsiTheme="majorHAnsi" w:cstheme="majorHAnsi"/>
          <w:color w:val="000000"/>
          <w:u w:val="single"/>
        </w:rPr>
        <w:t>(nombre),</w:t>
      </w:r>
      <w:r w:rsidRPr="006816D5">
        <w:rPr>
          <w:rFonts w:asciiTheme="majorHAnsi" w:eastAsia="Century Gothic" w:hAnsiTheme="majorHAnsi" w:cstheme="majorHAnsi"/>
          <w:color w:val="000000"/>
        </w:rPr>
        <w:t xml:space="preserve"> manifiesto </w:t>
      </w:r>
      <w:r w:rsidRPr="006816D5">
        <w:rPr>
          <w:rFonts w:asciiTheme="majorHAnsi" w:eastAsia="Century Gothic" w:hAnsiTheme="majorHAnsi" w:cstheme="majorHAnsi"/>
          <w:b/>
          <w:color w:val="000000"/>
        </w:rPr>
        <w:t>bajo protesta de decir verdad</w:t>
      </w:r>
      <w:r w:rsidRPr="006816D5">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816D5">
        <w:rPr>
          <w:rFonts w:asciiTheme="majorHAnsi" w:eastAsia="Century Gothic" w:hAnsiTheme="majorHAnsi" w:cstheme="majorHAnsi"/>
          <w:b/>
          <w:color w:val="000000"/>
        </w:rPr>
        <w:t xml:space="preserve">Procedimiento de Licitación Pública </w:t>
      </w:r>
      <w:r w:rsidR="006E2F85" w:rsidRPr="006816D5">
        <w:rPr>
          <w:rFonts w:asciiTheme="majorHAnsi" w:eastAsia="Century Gothic" w:hAnsiTheme="majorHAnsi" w:cstheme="majorHAnsi"/>
          <w:b/>
          <w:color w:val="000000"/>
        </w:rPr>
        <w:t>Loc</w:t>
      </w:r>
      <w:r w:rsidR="0034782D" w:rsidRPr="006816D5">
        <w:rPr>
          <w:rFonts w:asciiTheme="majorHAnsi" w:eastAsia="Century Gothic" w:hAnsiTheme="majorHAnsi" w:cstheme="majorHAnsi"/>
          <w:b/>
          <w:color w:val="000000"/>
        </w:rPr>
        <w:t xml:space="preserve">al </w:t>
      </w:r>
      <w:r w:rsidRPr="006816D5">
        <w:rPr>
          <w:rFonts w:asciiTheme="majorHAnsi" w:eastAsia="Century Gothic" w:hAnsiTheme="majorHAnsi" w:cstheme="majorHAnsi"/>
          <w:b/>
          <w:color w:val="000000"/>
        </w:rPr>
        <w:t>LP</w:t>
      </w:r>
      <w:r w:rsidR="006E2F85" w:rsidRPr="006816D5">
        <w:rPr>
          <w:rFonts w:asciiTheme="majorHAnsi" w:eastAsia="Century Gothic" w:hAnsiTheme="majorHAnsi" w:cstheme="majorHAnsi"/>
          <w:b/>
          <w:color w:val="000000"/>
        </w:rPr>
        <w:t>L</w:t>
      </w:r>
      <w:r w:rsidRPr="006816D5">
        <w:rPr>
          <w:rFonts w:asciiTheme="majorHAnsi" w:eastAsia="Century Gothic" w:hAnsiTheme="majorHAnsi" w:cstheme="majorHAnsi"/>
          <w:b/>
          <w:color w:val="000000"/>
        </w:rPr>
        <w:t xml:space="preserve"> </w:t>
      </w:r>
      <w:r w:rsidR="0034782D" w:rsidRPr="006816D5">
        <w:rPr>
          <w:rFonts w:asciiTheme="majorHAnsi" w:eastAsia="Century Gothic" w:hAnsiTheme="majorHAnsi" w:cstheme="majorHAnsi"/>
          <w:b/>
          <w:color w:val="000000"/>
        </w:rPr>
        <w:t>__</w:t>
      </w:r>
      <w:r w:rsidRPr="006816D5">
        <w:rPr>
          <w:rFonts w:asciiTheme="majorHAnsi" w:eastAsia="Century Gothic" w:hAnsiTheme="majorHAnsi" w:cstheme="majorHAnsi"/>
          <w:b/>
          <w:color w:val="000000"/>
        </w:rPr>
        <w:t xml:space="preserve">/2019 </w:t>
      </w:r>
      <w:r w:rsidR="0002628E" w:rsidRPr="006816D5">
        <w:rPr>
          <w:rFonts w:asciiTheme="majorHAnsi" w:eastAsia="Century Gothic" w:hAnsiTheme="majorHAnsi" w:cstheme="majorHAnsi"/>
          <w:b/>
          <w:color w:val="000000"/>
        </w:rPr>
        <w:t>SI</w:t>
      </w:r>
      <w:r w:rsidRPr="006816D5">
        <w:rPr>
          <w:rFonts w:asciiTheme="majorHAnsi" w:eastAsia="Century Gothic" w:hAnsiTheme="majorHAnsi" w:cstheme="majorHAnsi"/>
          <w:b/>
          <w:color w:val="000000"/>
        </w:rPr>
        <w:t xml:space="preserve">N CONCURRENCIA </w:t>
      </w:r>
      <w:r w:rsidR="006E2F85" w:rsidRPr="006816D5">
        <w:rPr>
          <w:rFonts w:asciiTheme="majorHAnsi" w:eastAsia="Century Gothic" w:hAnsiTheme="majorHAnsi" w:cstheme="majorHAnsi"/>
          <w:b/>
          <w:color w:val="000000"/>
        </w:rPr>
        <w:t xml:space="preserve">DEL </w:t>
      </w:r>
      <w:r w:rsidR="004F684D" w:rsidRPr="006816D5">
        <w:rPr>
          <w:rFonts w:asciiTheme="majorHAnsi" w:eastAsia="Century Gothic" w:hAnsiTheme="majorHAnsi" w:cstheme="majorHAnsi"/>
          <w:b/>
          <w:color w:val="000000"/>
        </w:rPr>
        <w:t>“COMITÉ”</w:t>
      </w:r>
      <w:r w:rsidRPr="006816D5">
        <w:rPr>
          <w:rFonts w:asciiTheme="majorHAnsi" w:eastAsia="Century Gothic" w:hAnsiTheme="majorHAnsi" w:cstheme="majorHAnsi"/>
          <w:color w:val="000000"/>
        </w:rPr>
        <w:t>, así</w:t>
      </w:r>
      <w:r w:rsidRPr="00293572">
        <w:rPr>
          <w:rFonts w:asciiTheme="majorHAnsi" w:eastAsia="Century Gothic" w:hAnsiTheme="majorHAnsi" w:cstheme="majorHAnsi"/>
          <w:color w:val="000000"/>
        </w:rPr>
        <w:t xml:space="preserve"> como con los documentos que se deriven de éste, a nombre y representación de (persona física o moral).</w:t>
      </w:r>
    </w:p>
    <w:p w:rsidR="00275AFA" w:rsidRPr="00293572" w:rsidRDefault="00275AFA">
      <w:pPr>
        <w:spacing w:after="0" w:line="240" w:lineRule="auto"/>
        <w:rPr>
          <w:rFonts w:asciiTheme="majorHAnsi" w:eastAsia="Times New Roman" w:hAnsiTheme="majorHAnsi" w:cstheme="majorHAnsi"/>
        </w:rPr>
      </w:pPr>
    </w:p>
    <w:tbl>
      <w:tblPr>
        <w:tblStyle w:val="af1"/>
        <w:tblW w:w="9068" w:type="dxa"/>
        <w:tblInd w:w="0" w:type="dxa"/>
        <w:tblLayout w:type="fixed"/>
        <w:tblLook w:val="0400" w:firstRow="0" w:lastRow="0" w:firstColumn="0" w:lastColumn="0" w:noHBand="0" w:noVBand="1"/>
      </w:tblPr>
      <w:tblGrid>
        <w:gridCol w:w="2943"/>
        <w:gridCol w:w="2067"/>
        <w:gridCol w:w="4058"/>
      </w:tblGrid>
      <w:tr w:rsidR="00275AFA"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75AFA" w:rsidRPr="00293572" w:rsidRDefault="00A46A86">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275AFA"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75AFA" w:rsidRPr="00293572" w:rsidRDefault="00A46A86">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275AFA"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75AFA" w:rsidRPr="00293572" w:rsidRDefault="00A46A86">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275AFA"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75AFA" w:rsidRPr="00293572" w:rsidRDefault="00A46A86">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275AFA" w:rsidRPr="00293572">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75AFA" w:rsidRPr="00293572" w:rsidRDefault="00A46A86">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75AFA" w:rsidRPr="00293572" w:rsidRDefault="00A46A86">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275AFA" w:rsidRPr="00293572">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75AFA" w:rsidRPr="00293572" w:rsidRDefault="00A46A86">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75AFA" w:rsidRPr="00293572" w:rsidRDefault="00A46A86">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75AFA" w:rsidRPr="00293572" w:rsidRDefault="00A46A86">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275AFA"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p w:rsidR="00275AFA" w:rsidRPr="00293572" w:rsidRDefault="00275AFA">
            <w:pPr>
              <w:spacing w:after="0"/>
              <w:rPr>
                <w:rFonts w:asciiTheme="majorHAnsi" w:eastAsia="Times New Roman" w:hAnsiTheme="majorHAnsi" w:cstheme="majorHAnsi"/>
              </w:rPr>
            </w:pPr>
          </w:p>
        </w:tc>
      </w:tr>
      <w:tr w:rsidR="00275AFA" w:rsidRPr="00293572">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75AFA" w:rsidRPr="00293572" w:rsidRDefault="00A46A86">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lastRenderedPageBreak/>
              <w:t xml:space="preserve">Para </w:t>
            </w:r>
            <w:r w:rsidR="0002628E">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Morales:</w:t>
            </w:r>
          </w:p>
          <w:p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Acta Constitutiva y, de haberlas, sus  reformas  y modificaciones</w:t>
            </w:r>
            <w:r w:rsidRPr="00293572">
              <w:rPr>
                <w:rFonts w:asciiTheme="majorHAnsi" w:eastAsia="Century Gothic" w:hAnsiTheme="majorHAnsi" w:cstheme="majorHAnsi"/>
                <w:color w:val="000000"/>
              </w:rPr>
              <w:t>)</w:t>
            </w:r>
          </w:p>
          <w:p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275AFA" w:rsidRPr="00293572" w:rsidRDefault="00275AFA">
            <w:pPr>
              <w:spacing w:after="0" w:line="240" w:lineRule="auto"/>
              <w:rPr>
                <w:rFonts w:asciiTheme="majorHAnsi" w:eastAsia="Times New Roman" w:hAnsiTheme="majorHAnsi" w:cstheme="majorHAnsi"/>
              </w:rPr>
            </w:pPr>
          </w:p>
          <w:p w:rsidR="00275AFA" w:rsidRPr="00293572" w:rsidRDefault="00A46A86">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275AFA" w:rsidRPr="00293572" w:rsidRDefault="00275AFA">
            <w:pPr>
              <w:spacing w:after="0" w:line="240" w:lineRule="auto"/>
              <w:rPr>
                <w:rFonts w:asciiTheme="majorHAnsi" w:eastAsia="Times New Roman" w:hAnsiTheme="majorHAnsi" w:cstheme="majorHAnsi"/>
              </w:rPr>
            </w:pPr>
          </w:p>
          <w:p w:rsidR="00275AFA" w:rsidRPr="00293572" w:rsidRDefault="00A46A86">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sidR="0002628E">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Físicas:</w:t>
            </w:r>
          </w:p>
          <w:p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275AFA" w:rsidRPr="00293572" w:rsidRDefault="00275AFA">
            <w:pPr>
              <w:spacing w:after="0" w:line="240" w:lineRule="auto"/>
              <w:rPr>
                <w:rFonts w:asciiTheme="majorHAnsi" w:eastAsia="Times New Roman" w:hAnsiTheme="majorHAnsi" w:cstheme="majorHAnsi"/>
              </w:rPr>
            </w:pPr>
          </w:p>
        </w:tc>
      </w:tr>
      <w:tr w:rsidR="00275AFA" w:rsidRPr="00293572">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75AFA" w:rsidRPr="00293572" w:rsidRDefault="00A46A86">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275AFA" w:rsidRPr="00293572" w:rsidRDefault="00275AFA">
            <w:pPr>
              <w:spacing w:after="0" w:line="240" w:lineRule="auto"/>
              <w:rPr>
                <w:rFonts w:asciiTheme="majorHAnsi" w:eastAsia="Times New Roman" w:hAnsiTheme="majorHAnsi" w:cstheme="majorHAnsi"/>
              </w:rPr>
            </w:pPr>
          </w:p>
        </w:tc>
      </w:tr>
    </w:tbl>
    <w:p w:rsidR="00275AFA" w:rsidRPr="00293572" w:rsidRDefault="00A46A86">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275AFA" w:rsidRPr="00293572" w:rsidRDefault="00275AFA">
      <w:pPr>
        <w:spacing w:after="0" w:line="240" w:lineRule="auto"/>
        <w:rPr>
          <w:rFonts w:asciiTheme="majorHAnsi" w:eastAsia="Times New Roman" w:hAnsiTheme="majorHAnsi" w:cstheme="majorHAnsi"/>
        </w:rPr>
      </w:pP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573170" w:rsidRPr="00293572" w:rsidRDefault="00A46A86">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34782D" w:rsidRDefault="00A46A86">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9362C1" w:rsidRPr="00293572" w:rsidRDefault="009362C1">
      <w:pPr>
        <w:spacing w:after="240" w:line="240" w:lineRule="auto"/>
        <w:jc w:val="center"/>
        <w:rPr>
          <w:rFonts w:asciiTheme="majorHAnsi" w:eastAsia="Times New Roman" w:hAnsiTheme="majorHAnsi" w:cstheme="majorHAnsi"/>
        </w:rPr>
      </w:pPr>
    </w:p>
    <w:p w:rsidR="00275AFA" w:rsidRPr="006816D5" w:rsidRDefault="0037613C">
      <w:pPr>
        <w:spacing w:after="240" w:line="240" w:lineRule="auto"/>
        <w:jc w:val="center"/>
        <w:rPr>
          <w:rFonts w:asciiTheme="majorHAnsi" w:eastAsia="Arial" w:hAnsiTheme="majorHAnsi" w:cstheme="majorHAnsi"/>
          <w:b/>
          <w:smallCaps/>
          <w:color w:val="000000"/>
        </w:rPr>
      </w:pPr>
      <w:r w:rsidRPr="006816D5">
        <w:rPr>
          <w:rFonts w:asciiTheme="majorHAnsi" w:eastAsia="Arial" w:hAnsiTheme="majorHAnsi" w:cstheme="majorHAnsi"/>
          <w:b/>
          <w:smallCaps/>
          <w:color w:val="000000"/>
        </w:rPr>
        <w:lastRenderedPageBreak/>
        <w:t>A</w:t>
      </w:r>
      <w:r w:rsidR="00A46A86" w:rsidRPr="006816D5">
        <w:rPr>
          <w:rFonts w:asciiTheme="majorHAnsi" w:eastAsia="Arial" w:hAnsiTheme="majorHAnsi" w:cstheme="majorHAnsi"/>
          <w:b/>
          <w:smallCaps/>
          <w:color w:val="000000"/>
        </w:rPr>
        <w:t>NEXO 6</w:t>
      </w:r>
    </w:p>
    <w:p w:rsidR="0034782D" w:rsidRPr="006816D5" w:rsidRDefault="0034782D" w:rsidP="0034782D">
      <w:pPr>
        <w:spacing w:after="240" w:line="240" w:lineRule="auto"/>
        <w:jc w:val="center"/>
        <w:rPr>
          <w:rFonts w:asciiTheme="majorHAnsi" w:eastAsia="Times New Roman" w:hAnsiTheme="majorHAnsi" w:cstheme="majorHAnsi"/>
        </w:rPr>
      </w:pPr>
      <w:r w:rsidRPr="006816D5">
        <w:rPr>
          <w:rFonts w:asciiTheme="majorHAnsi" w:eastAsia="Arial" w:hAnsiTheme="majorHAnsi" w:cstheme="majorHAnsi"/>
          <w:b/>
          <w:smallCaps/>
          <w:color w:val="000000"/>
        </w:rPr>
        <w:t xml:space="preserve">LICITACIÓN PÚBLICA </w:t>
      </w:r>
      <w:r w:rsidR="00D206D4" w:rsidRPr="006816D5">
        <w:rPr>
          <w:rFonts w:asciiTheme="majorHAnsi" w:eastAsia="Arial" w:hAnsiTheme="majorHAnsi" w:cstheme="majorHAnsi"/>
          <w:b/>
          <w:smallCaps/>
          <w:color w:val="000000"/>
        </w:rPr>
        <w:t>LOCAL</w:t>
      </w:r>
    </w:p>
    <w:p w:rsidR="0034782D" w:rsidRPr="006816D5" w:rsidRDefault="0034782D" w:rsidP="0034782D">
      <w:pPr>
        <w:spacing w:after="0" w:line="240" w:lineRule="auto"/>
        <w:ind w:right="140"/>
        <w:jc w:val="center"/>
        <w:rPr>
          <w:rFonts w:asciiTheme="majorHAnsi" w:eastAsia="Times New Roman" w:hAnsiTheme="majorHAnsi" w:cstheme="majorHAnsi"/>
        </w:rPr>
      </w:pPr>
      <w:r w:rsidRPr="006816D5">
        <w:rPr>
          <w:rFonts w:asciiTheme="majorHAnsi" w:eastAsia="Arial" w:hAnsiTheme="majorHAnsi" w:cstheme="majorHAnsi"/>
          <w:b/>
          <w:smallCaps/>
          <w:color w:val="000000"/>
        </w:rPr>
        <w:t xml:space="preserve"> </w:t>
      </w:r>
      <w:r w:rsidR="00FB076A" w:rsidRPr="006816D5">
        <w:rPr>
          <w:rFonts w:asciiTheme="majorHAnsi" w:eastAsia="Arial" w:hAnsiTheme="majorHAnsi" w:cstheme="majorHAnsi"/>
          <w:b/>
          <w:color w:val="000000"/>
        </w:rPr>
        <w:t xml:space="preserve">LPL </w:t>
      </w:r>
      <w:r w:rsidR="00832CE2">
        <w:rPr>
          <w:rFonts w:asciiTheme="majorHAnsi" w:eastAsia="Arial" w:hAnsiTheme="majorHAnsi" w:cstheme="majorHAnsi"/>
          <w:b/>
          <w:color w:val="000000"/>
        </w:rPr>
        <w:t>001/2019</w:t>
      </w:r>
    </w:p>
    <w:p w:rsidR="0034782D" w:rsidRPr="006816D5" w:rsidRDefault="0002628E" w:rsidP="0034782D">
      <w:pPr>
        <w:spacing w:after="0" w:line="240" w:lineRule="auto"/>
        <w:ind w:right="140"/>
        <w:jc w:val="center"/>
        <w:rPr>
          <w:rFonts w:asciiTheme="majorHAnsi" w:eastAsia="Times New Roman" w:hAnsiTheme="majorHAnsi" w:cstheme="majorHAnsi"/>
          <w:b/>
        </w:rPr>
      </w:pPr>
      <w:r w:rsidRPr="006816D5">
        <w:rPr>
          <w:rFonts w:asciiTheme="majorHAnsi" w:eastAsia="Arial" w:hAnsiTheme="majorHAnsi" w:cstheme="majorHAnsi"/>
          <w:b/>
          <w:smallCaps/>
          <w:color w:val="000000"/>
        </w:rPr>
        <w:t>SI</w:t>
      </w:r>
      <w:r w:rsidR="0034782D" w:rsidRPr="006816D5">
        <w:rPr>
          <w:rFonts w:asciiTheme="majorHAnsi" w:eastAsia="Arial" w:hAnsiTheme="majorHAnsi" w:cstheme="majorHAnsi"/>
          <w:b/>
          <w:smallCaps/>
          <w:color w:val="000000"/>
        </w:rPr>
        <w:t>N CONCURRENCIA</w:t>
      </w:r>
      <w:r w:rsidR="0034782D" w:rsidRPr="006816D5">
        <w:rPr>
          <w:rFonts w:asciiTheme="majorHAnsi" w:eastAsia="Arial" w:hAnsiTheme="majorHAnsi" w:cstheme="majorHAnsi"/>
          <w:b/>
          <w:color w:val="000000"/>
        </w:rPr>
        <w:t xml:space="preserve"> DEL </w:t>
      </w:r>
      <w:r w:rsidR="004F684D" w:rsidRPr="006816D5">
        <w:rPr>
          <w:rFonts w:asciiTheme="majorHAnsi" w:eastAsia="Arial" w:hAnsiTheme="majorHAnsi" w:cstheme="majorHAnsi"/>
          <w:b/>
          <w:color w:val="000000"/>
        </w:rPr>
        <w:t>“COMITÉ”</w:t>
      </w:r>
    </w:p>
    <w:p w:rsidR="0034782D" w:rsidRPr="006816D5" w:rsidRDefault="0034782D" w:rsidP="0034782D">
      <w:pPr>
        <w:spacing w:after="0" w:line="240" w:lineRule="auto"/>
        <w:rPr>
          <w:rFonts w:asciiTheme="majorHAnsi" w:eastAsia="Times New Roman" w:hAnsiTheme="majorHAnsi" w:cstheme="majorHAnsi"/>
        </w:rPr>
      </w:pPr>
    </w:p>
    <w:p w:rsidR="00275AFA" w:rsidRPr="00293572" w:rsidRDefault="00FB076A" w:rsidP="0034782D">
      <w:pPr>
        <w:spacing w:after="0" w:line="240" w:lineRule="auto"/>
        <w:ind w:right="140"/>
        <w:jc w:val="center"/>
        <w:rPr>
          <w:rFonts w:asciiTheme="majorHAnsi" w:eastAsia="Times New Roman" w:hAnsiTheme="majorHAnsi" w:cstheme="majorHAnsi"/>
        </w:rPr>
      </w:pPr>
      <w:r w:rsidRPr="006816D5">
        <w:rPr>
          <w:rFonts w:asciiTheme="majorHAnsi" w:eastAsia="Arial" w:hAnsiTheme="majorHAnsi" w:cstheme="majorHAnsi"/>
          <w:b/>
          <w:color w:val="000000"/>
        </w:rPr>
        <w:t>“SERVICIOS PROFESIONALES”</w:t>
      </w:r>
    </w:p>
    <w:p w:rsidR="00275AFA" w:rsidRPr="00293572" w:rsidRDefault="00275AFA">
      <w:pPr>
        <w:spacing w:after="0" w:line="240" w:lineRule="auto"/>
        <w:rPr>
          <w:rFonts w:asciiTheme="majorHAnsi" w:eastAsia="Times New Roman" w:hAnsiTheme="majorHAnsi" w:cstheme="majorHAnsi"/>
        </w:rPr>
      </w:pP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80808"/>
        </w:rPr>
        <w:t xml:space="preserve"> DECLARACIÓN DE INTEGRIDAD Y NO COLUSIÓN DE </w:t>
      </w:r>
      <w:r w:rsidR="006E2F85" w:rsidRPr="00293572">
        <w:rPr>
          <w:rFonts w:asciiTheme="majorHAnsi" w:eastAsia="Century Gothic" w:hAnsiTheme="majorHAnsi" w:cstheme="majorHAnsi"/>
          <w:b/>
          <w:color w:val="080808"/>
        </w:rPr>
        <w:t>PROVEEDOR</w:t>
      </w:r>
      <w:r w:rsidRPr="00293572">
        <w:rPr>
          <w:rFonts w:asciiTheme="majorHAnsi" w:eastAsia="Century Gothic" w:hAnsiTheme="majorHAnsi" w:cstheme="majorHAnsi"/>
          <w:b/>
          <w:color w:val="080808"/>
        </w:rPr>
        <w:t>ES</w:t>
      </w:r>
      <w:r w:rsidRPr="00293572">
        <w:rPr>
          <w:rFonts w:asciiTheme="majorHAnsi" w:eastAsia="Century Gothic" w:hAnsiTheme="majorHAnsi" w:cstheme="majorHAnsi"/>
          <w:b/>
          <w:color w:val="000000"/>
        </w:rPr>
        <w:t>.</w:t>
      </w:r>
    </w:p>
    <w:p w:rsidR="00275AFA" w:rsidRPr="00293572" w:rsidRDefault="00275AFA">
      <w:pPr>
        <w:spacing w:after="240" w:line="240" w:lineRule="auto"/>
        <w:rPr>
          <w:rFonts w:asciiTheme="majorHAnsi" w:eastAsia="Times New Roman" w:hAnsiTheme="majorHAnsi" w:cstheme="majorHAnsi"/>
        </w:rPr>
      </w:pPr>
    </w:p>
    <w:p w:rsidR="00275AFA" w:rsidRPr="00293572" w:rsidRDefault="00A46A86">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Guadalajara Jalisco, a ___ de ____ del 2019.</w:t>
      </w:r>
    </w:p>
    <w:p w:rsidR="00275AFA" w:rsidRPr="00293572" w:rsidRDefault="00275AFA">
      <w:pPr>
        <w:spacing w:after="0" w:line="240" w:lineRule="auto"/>
        <w:rPr>
          <w:rFonts w:asciiTheme="majorHAnsi" w:eastAsia="Times New Roman" w:hAnsiTheme="majorHAnsi" w:cstheme="majorHAnsi"/>
        </w:rPr>
      </w:pPr>
    </w:p>
    <w:p w:rsidR="00275AFA" w:rsidRPr="00293572" w:rsidRDefault="00314B08">
      <w:pPr>
        <w:spacing w:after="0" w:line="240" w:lineRule="auto"/>
        <w:ind w:right="140"/>
        <w:jc w:val="both"/>
        <w:rPr>
          <w:rFonts w:asciiTheme="majorHAnsi" w:eastAsia="Times New Roman" w:hAnsiTheme="majorHAnsi" w:cstheme="majorHAnsi"/>
          <w:b/>
        </w:rPr>
      </w:pPr>
      <w:r>
        <w:rPr>
          <w:rFonts w:asciiTheme="majorHAnsi" w:eastAsia="Century Gothic" w:hAnsiTheme="majorHAnsi" w:cstheme="majorHAnsi"/>
          <w:b/>
          <w:smallCaps/>
          <w:color w:val="000000"/>
        </w:rPr>
        <w:t>agencia integral de regulación de emisiones</w:t>
      </w:r>
    </w:p>
    <w:p w:rsidR="00275AFA" w:rsidRPr="00293572" w:rsidRDefault="00A46A86">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PRESENTE.</w:t>
      </w:r>
    </w:p>
    <w:p w:rsidR="00275AFA" w:rsidRPr="00293572" w:rsidRDefault="00275AFA">
      <w:pPr>
        <w:spacing w:after="0" w:line="240" w:lineRule="auto"/>
        <w:rPr>
          <w:rFonts w:asciiTheme="majorHAnsi" w:eastAsia="Times New Roman" w:hAnsiTheme="majorHAnsi" w:cstheme="majorHAnsi"/>
        </w:rPr>
      </w:pPr>
    </w:p>
    <w:p w:rsidR="00275AFA" w:rsidRPr="006816D5" w:rsidRDefault="00A46A86">
      <w:pPr>
        <w:spacing w:after="0" w:line="240" w:lineRule="auto"/>
        <w:ind w:right="140"/>
        <w:jc w:val="right"/>
        <w:rPr>
          <w:rFonts w:asciiTheme="majorHAnsi" w:eastAsia="Times New Roman" w:hAnsiTheme="majorHAnsi" w:cstheme="majorHAnsi"/>
        </w:rPr>
      </w:pPr>
      <w:r w:rsidRPr="006816D5">
        <w:rPr>
          <w:rFonts w:asciiTheme="majorHAnsi" w:eastAsia="Century Gothic" w:hAnsiTheme="majorHAnsi" w:cstheme="majorHAnsi"/>
          <w:b/>
          <w:color w:val="000000"/>
        </w:rPr>
        <w:t>AT’N</w:t>
      </w:r>
      <w:r w:rsidR="00314B08" w:rsidRPr="006816D5">
        <w:rPr>
          <w:rFonts w:asciiTheme="majorHAnsi" w:eastAsia="Century Gothic" w:hAnsiTheme="majorHAnsi" w:cstheme="majorHAnsi"/>
          <w:b/>
          <w:color w:val="000000"/>
        </w:rPr>
        <w:t xml:space="preserve">: </w:t>
      </w:r>
    </w:p>
    <w:p w:rsidR="00275AFA" w:rsidRPr="006816D5" w:rsidRDefault="004C598E">
      <w:pPr>
        <w:spacing w:after="0" w:line="240" w:lineRule="auto"/>
        <w:ind w:right="140"/>
        <w:jc w:val="right"/>
        <w:rPr>
          <w:rFonts w:asciiTheme="majorHAnsi" w:eastAsia="Times New Roman" w:hAnsiTheme="majorHAnsi" w:cstheme="majorHAnsi"/>
        </w:rPr>
      </w:pPr>
      <w:r w:rsidRPr="006816D5">
        <w:rPr>
          <w:rFonts w:asciiTheme="majorHAnsi" w:eastAsia="Century Gothic" w:hAnsiTheme="majorHAnsi" w:cstheme="majorHAnsi"/>
          <w:b/>
          <w:color w:val="000000"/>
        </w:rPr>
        <w:t>Dirección</w:t>
      </w:r>
      <w:r w:rsidR="00BE1EF9" w:rsidRPr="006816D5">
        <w:rPr>
          <w:rFonts w:asciiTheme="majorHAnsi" w:eastAsia="Century Gothic" w:hAnsiTheme="majorHAnsi" w:cstheme="majorHAnsi"/>
          <w:b/>
          <w:color w:val="000000"/>
        </w:rPr>
        <w:t xml:space="preserve"> Administrativa</w:t>
      </w:r>
    </w:p>
    <w:p w:rsidR="00275AFA" w:rsidRPr="006816D5" w:rsidRDefault="00275AFA">
      <w:pPr>
        <w:spacing w:after="240" w:line="240" w:lineRule="auto"/>
        <w:rPr>
          <w:rFonts w:asciiTheme="majorHAnsi" w:eastAsia="Times New Roman" w:hAnsiTheme="majorHAnsi" w:cstheme="majorHAnsi"/>
        </w:rPr>
      </w:pPr>
    </w:p>
    <w:p w:rsidR="00275AFA" w:rsidRPr="00293572" w:rsidRDefault="00A46A86">
      <w:pPr>
        <w:spacing w:after="0" w:line="240" w:lineRule="auto"/>
        <w:ind w:right="140"/>
        <w:jc w:val="both"/>
        <w:rPr>
          <w:rFonts w:asciiTheme="majorHAnsi" w:eastAsia="Times New Roman" w:hAnsiTheme="majorHAnsi" w:cstheme="majorHAnsi"/>
        </w:rPr>
      </w:pPr>
      <w:r w:rsidRPr="006816D5">
        <w:rPr>
          <w:rFonts w:asciiTheme="majorHAnsi" w:eastAsia="Century Gothic" w:hAnsiTheme="majorHAnsi" w:cstheme="majorHAnsi"/>
          <w:color w:val="000000"/>
        </w:rPr>
        <w:t xml:space="preserve">En cumplimiento con los requisitos establecidos en el presente </w:t>
      </w:r>
      <w:r w:rsidR="001161E6" w:rsidRPr="006816D5">
        <w:rPr>
          <w:rFonts w:asciiTheme="majorHAnsi" w:eastAsia="Century Gothic" w:hAnsiTheme="majorHAnsi" w:cstheme="majorHAnsi"/>
          <w:b/>
          <w:color w:val="000000"/>
        </w:rPr>
        <w:t>“PROCEDIMIENTO DE ADQUISICIÓN”</w:t>
      </w:r>
      <w:r w:rsidRPr="006816D5">
        <w:rPr>
          <w:rFonts w:asciiTheme="majorHAnsi" w:eastAsia="Century Gothic" w:hAnsiTheme="majorHAnsi" w:cstheme="majorHAnsi"/>
          <w:color w:val="000000"/>
        </w:rPr>
        <w:t xml:space="preserve"> para la </w:t>
      </w:r>
      <w:r w:rsidRPr="006816D5">
        <w:rPr>
          <w:rFonts w:asciiTheme="majorHAnsi" w:eastAsia="Century Gothic" w:hAnsiTheme="majorHAnsi" w:cstheme="majorHAnsi"/>
          <w:b/>
          <w:color w:val="000000"/>
        </w:rPr>
        <w:t xml:space="preserve">Licitación Pública </w:t>
      </w:r>
      <w:r w:rsidR="006E2F85" w:rsidRPr="006816D5">
        <w:rPr>
          <w:rFonts w:asciiTheme="majorHAnsi" w:eastAsia="Century Gothic" w:hAnsiTheme="majorHAnsi" w:cstheme="majorHAnsi"/>
          <w:b/>
          <w:color w:val="000000"/>
        </w:rPr>
        <w:t>Local LPL</w:t>
      </w:r>
      <w:r w:rsidR="0034782D" w:rsidRPr="006816D5">
        <w:rPr>
          <w:rFonts w:asciiTheme="majorHAnsi" w:eastAsia="Century Gothic" w:hAnsiTheme="majorHAnsi" w:cstheme="majorHAnsi"/>
          <w:b/>
          <w:color w:val="000000"/>
        </w:rPr>
        <w:t>__</w:t>
      </w:r>
      <w:r w:rsidRPr="006816D5">
        <w:rPr>
          <w:rFonts w:asciiTheme="majorHAnsi" w:eastAsia="Century Gothic" w:hAnsiTheme="majorHAnsi" w:cstheme="majorHAnsi"/>
          <w:b/>
          <w:color w:val="000000"/>
        </w:rPr>
        <w:t>/2019</w:t>
      </w:r>
      <w:r w:rsidRPr="006816D5">
        <w:rPr>
          <w:rFonts w:asciiTheme="majorHAnsi" w:eastAsia="Century Gothic" w:hAnsiTheme="majorHAnsi" w:cstheme="majorHAnsi"/>
          <w:color w:val="000000"/>
        </w:rPr>
        <w:t xml:space="preserve"> </w:t>
      </w:r>
      <w:r w:rsidR="0002628E" w:rsidRPr="006816D5">
        <w:rPr>
          <w:rFonts w:asciiTheme="majorHAnsi" w:eastAsia="Century Gothic" w:hAnsiTheme="majorHAnsi" w:cstheme="majorHAnsi"/>
          <w:b/>
          <w:color w:val="000000"/>
        </w:rPr>
        <w:t>SI</w:t>
      </w:r>
      <w:r w:rsidRPr="006816D5">
        <w:rPr>
          <w:rFonts w:asciiTheme="majorHAnsi" w:eastAsia="Century Gothic" w:hAnsiTheme="majorHAnsi" w:cstheme="majorHAnsi"/>
          <w:b/>
          <w:color w:val="000000"/>
        </w:rPr>
        <w:t xml:space="preserve">N CONCURRENCIA </w:t>
      </w:r>
      <w:r w:rsidR="006E2F85" w:rsidRPr="006816D5">
        <w:rPr>
          <w:rFonts w:asciiTheme="majorHAnsi" w:eastAsia="Century Gothic" w:hAnsiTheme="majorHAnsi" w:cstheme="majorHAnsi"/>
          <w:b/>
          <w:color w:val="000000"/>
        </w:rPr>
        <w:t xml:space="preserve">DEL </w:t>
      </w:r>
      <w:r w:rsidR="004F684D" w:rsidRPr="006816D5">
        <w:rPr>
          <w:rFonts w:asciiTheme="majorHAnsi" w:eastAsia="Century Gothic" w:hAnsiTheme="majorHAnsi" w:cstheme="majorHAnsi"/>
          <w:b/>
          <w:color w:val="000000"/>
        </w:rPr>
        <w:t>“COMITÉ”</w:t>
      </w:r>
      <w:r w:rsidRPr="006816D5">
        <w:rPr>
          <w:rFonts w:asciiTheme="majorHAnsi" w:eastAsia="Century Gothic" w:hAnsiTheme="majorHAnsi" w:cstheme="majorHAnsi"/>
          <w:color w:val="000000"/>
        </w:rPr>
        <w:t xml:space="preserve"> para la entrega de los </w:t>
      </w:r>
      <w:r w:rsidRPr="006816D5">
        <w:rPr>
          <w:rFonts w:asciiTheme="majorHAnsi" w:eastAsia="Century Gothic" w:hAnsiTheme="majorHAnsi" w:cstheme="majorHAnsi"/>
          <w:b/>
          <w:color w:val="000000"/>
        </w:rPr>
        <w:t>“</w:t>
      </w:r>
      <w:r w:rsidR="0034782D" w:rsidRPr="006816D5">
        <w:rPr>
          <w:rFonts w:asciiTheme="majorHAnsi" w:eastAsia="Century Gothic" w:hAnsiTheme="majorHAnsi" w:cstheme="majorHAnsi"/>
          <w:b/>
          <w:color w:val="000000"/>
        </w:rPr>
        <w:t>____</w:t>
      </w:r>
      <w:r w:rsidRPr="006816D5">
        <w:rPr>
          <w:rFonts w:asciiTheme="majorHAnsi" w:eastAsia="Century Gothic" w:hAnsiTheme="majorHAnsi" w:cstheme="majorHAnsi"/>
          <w:b/>
          <w:color w:val="000000"/>
        </w:rPr>
        <w:t xml:space="preserve">”, </w:t>
      </w:r>
      <w:r w:rsidRPr="006816D5">
        <w:rPr>
          <w:rFonts w:asciiTheme="majorHAnsi" w:eastAsia="Century Gothic" w:hAnsiTheme="majorHAnsi" w:cstheme="majorHAnsi"/>
          <w:color w:val="000000"/>
        </w:rPr>
        <w:t>por medio del presente  manifiesto  bajo protesta de decir verdad que por sí mismos o a través de</w:t>
      </w:r>
      <w:r w:rsidRPr="00293572">
        <w:rPr>
          <w:rFonts w:asciiTheme="majorHAnsi" w:eastAsia="Century Gothic" w:hAnsiTheme="majorHAnsi" w:cstheme="majorHAnsi"/>
          <w:color w:val="000000"/>
        </w:rPr>
        <w:t xml:space="preserve"> interpósita persona, el </w:t>
      </w:r>
      <w:r w:rsidR="004B36AE"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a quien represento, se abstendrá de adoptar conductas, para que los servidores públicos de la</w:t>
      </w:r>
      <w:r w:rsidR="00314B08">
        <w:rPr>
          <w:rFonts w:asciiTheme="majorHAnsi" w:eastAsia="Century Gothic" w:hAnsiTheme="majorHAnsi" w:cstheme="majorHAnsi"/>
          <w:color w:val="000000"/>
        </w:rPr>
        <w:t xml:space="preserve"> </w:t>
      </w:r>
      <w:r w:rsidR="006816D5">
        <w:rPr>
          <w:rFonts w:asciiTheme="majorHAnsi" w:eastAsia="Century Gothic" w:hAnsiTheme="majorHAnsi" w:cstheme="majorHAnsi"/>
          <w:color w:val="000000"/>
        </w:rPr>
        <w:t>Dirección</w:t>
      </w:r>
      <w:r w:rsidR="00BE1EF9">
        <w:rPr>
          <w:rFonts w:asciiTheme="majorHAnsi" w:eastAsia="Century Gothic" w:hAnsiTheme="majorHAnsi" w:cstheme="majorHAnsi"/>
          <w:color w:val="000000"/>
        </w:rPr>
        <w:t xml:space="preserve"> Administrativa</w:t>
      </w:r>
      <w:r w:rsidR="00314B08">
        <w:rPr>
          <w:rFonts w:asciiTheme="majorHAnsi" w:eastAsia="Century Gothic" w:hAnsiTheme="majorHAnsi" w:cstheme="majorHAnsi"/>
          <w:color w:val="000000"/>
        </w:rPr>
        <w:t xml:space="preserve"> de la Agencia Integral de Regulación de Emisiones</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004B36AE"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275AFA" w:rsidRPr="00293572" w:rsidRDefault="00275AFA">
      <w:pPr>
        <w:spacing w:after="0" w:line="240" w:lineRule="auto"/>
        <w:rPr>
          <w:rFonts w:asciiTheme="majorHAnsi" w:eastAsia="Times New Roman" w:hAnsiTheme="majorHAnsi" w:cstheme="majorHAnsi"/>
        </w:rPr>
      </w:pPr>
    </w:p>
    <w:p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275AFA" w:rsidRPr="00293572" w:rsidRDefault="00A46A86">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275AFA" w:rsidRPr="00293572" w:rsidRDefault="00A46A86">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275AFA" w:rsidRPr="00293572" w:rsidRDefault="00275AFA">
      <w:pPr>
        <w:spacing w:after="240" w:line="240" w:lineRule="auto"/>
        <w:rPr>
          <w:rFonts w:asciiTheme="majorHAnsi" w:eastAsia="Times New Roman" w:hAnsiTheme="majorHAnsi" w:cstheme="majorHAnsi"/>
        </w:rPr>
      </w:pPr>
    </w:p>
    <w:p w:rsidR="00275AFA" w:rsidRDefault="00275AFA" w:rsidP="009362C1">
      <w:pPr>
        <w:spacing w:after="0" w:line="240" w:lineRule="auto"/>
        <w:ind w:right="140"/>
        <w:rPr>
          <w:rFonts w:asciiTheme="majorHAnsi" w:eastAsia="Times New Roman" w:hAnsiTheme="majorHAnsi" w:cstheme="majorHAnsi"/>
        </w:rPr>
      </w:pPr>
    </w:p>
    <w:p w:rsidR="006816D5" w:rsidRPr="00293572" w:rsidRDefault="006816D5" w:rsidP="009362C1">
      <w:pPr>
        <w:spacing w:after="0" w:line="240" w:lineRule="auto"/>
        <w:ind w:right="140"/>
        <w:rPr>
          <w:rFonts w:asciiTheme="majorHAnsi" w:eastAsia="Times New Roman" w:hAnsiTheme="majorHAnsi" w:cstheme="majorHAnsi"/>
        </w:rPr>
      </w:pPr>
    </w:p>
    <w:p w:rsidR="00275AFA" w:rsidRPr="006816D5" w:rsidRDefault="00A46A86">
      <w:pPr>
        <w:spacing w:after="0" w:line="240" w:lineRule="auto"/>
        <w:ind w:right="140"/>
        <w:jc w:val="center"/>
        <w:rPr>
          <w:rFonts w:asciiTheme="majorHAnsi" w:eastAsia="Times New Roman" w:hAnsiTheme="majorHAnsi" w:cstheme="majorHAnsi"/>
        </w:rPr>
      </w:pPr>
      <w:r w:rsidRPr="006816D5">
        <w:rPr>
          <w:rFonts w:asciiTheme="majorHAnsi" w:eastAsia="Century Gothic" w:hAnsiTheme="majorHAnsi" w:cstheme="majorHAnsi"/>
          <w:b/>
          <w:color w:val="000000"/>
        </w:rPr>
        <w:lastRenderedPageBreak/>
        <w:t>ANEXO 7</w:t>
      </w:r>
    </w:p>
    <w:p w:rsidR="0034782D" w:rsidRPr="006816D5" w:rsidRDefault="0034782D" w:rsidP="0034782D">
      <w:pPr>
        <w:spacing w:after="240" w:line="240" w:lineRule="auto"/>
        <w:jc w:val="center"/>
        <w:rPr>
          <w:rFonts w:asciiTheme="majorHAnsi" w:eastAsia="Times New Roman" w:hAnsiTheme="majorHAnsi" w:cstheme="majorHAnsi"/>
        </w:rPr>
      </w:pPr>
      <w:r w:rsidRPr="006816D5">
        <w:rPr>
          <w:rFonts w:asciiTheme="majorHAnsi" w:eastAsia="Arial" w:hAnsiTheme="majorHAnsi" w:cstheme="majorHAnsi"/>
          <w:b/>
          <w:smallCaps/>
          <w:color w:val="000000"/>
        </w:rPr>
        <w:t xml:space="preserve">LICITACIÓN PÚBLICA </w:t>
      </w:r>
      <w:r w:rsidR="00D206D4" w:rsidRPr="006816D5">
        <w:rPr>
          <w:rFonts w:asciiTheme="majorHAnsi" w:eastAsia="Arial" w:hAnsiTheme="majorHAnsi" w:cstheme="majorHAnsi"/>
          <w:b/>
          <w:smallCaps/>
          <w:color w:val="000000"/>
        </w:rPr>
        <w:t>LOCAL</w:t>
      </w:r>
    </w:p>
    <w:p w:rsidR="0034782D" w:rsidRPr="006816D5" w:rsidRDefault="0034782D" w:rsidP="0034782D">
      <w:pPr>
        <w:spacing w:after="0" w:line="240" w:lineRule="auto"/>
        <w:ind w:right="140"/>
        <w:jc w:val="center"/>
        <w:rPr>
          <w:rFonts w:asciiTheme="majorHAnsi" w:eastAsia="Times New Roman" w:hAnsiTheme="majorHAnsi" w:cstheme="majorHAnsi"/>
        </w:rPr>
      </w:pPr>
      <w:r w:rsidRPr="006816D5">
        <w:rPr>
          <w:rFonts w:asciiTheme="majorHAnsi" w:eastAsia="Arial" w:hAnsiTheme="majorHAnsi" w:cstheme="majorHAnsi"/>
          <w:b/>
          <w:smallCaps/>
          <w:color w:val="000000"/>
        </w:rPr>
        <w:t xml:space="preserve"> </w:t>
      </w:r>
      <w:r w:rsidR="00FB076A" w:rsidRPr="006816D5">
        <w:rPr>
          <w:rFonts w:asciiTheme="majorHAnsi" w:eastAsia="Arial" w:hAnsiTheme="majorHAnsi" w:cstheme="majorHAnsi"/>
          <w:b/>
          <w:color w:val="000000"/>
        </w:rPr>
        <w:t xml:space="preserve">LPL </w:t>
      </w:r>
      <w:r w:rsidR="00832CE2">
        <w:rPr>
          <w:rFonts w:asciiTheme="majorHAnsi" w:eastAsia="Arial" w:hAnsiTheme="majorHAnsi" w:cstheme="majorHAnsi"/>
          <w:b/>
          <w:color w:val="000000"/>
        </w:rPr>
        <w:t>001/2019</w:t>
      </w:r>
    </w:p>
    <w:p w:rsidR="0034782D" w:rsidRPr="006816D5" w:rsidRDefault="005E7F25" w:rsidP="0034782D">
      <w:pPr>
        <w:spacing w:after="0" w:line="240" w:lineRule="auto"/>
        <w:ind w:right="140"/>
        <w:jc w:val="center"/>
        <w:rPr>
          <w:rFonts w:asciiTheme="majorHAnsi" w:eastAsia="Times New Roman" w:hAnsiTheme="majorHAnsi" w:cstheme="majorHAnsi"/>
          <w:b/>
        </w:rPr>
      </w:pPr>
      <w:r w:rsidRPr="006816D5">
        <w:rPr>
          <w:rFonts w:asciiTheme="majorHAnsi" w:eastAsia="Arial" w:hAnsiTheme="majorHAnsi" w:cstheme="majorHAnsi"/>
          <w:b/>
          <w:smallCaps/>
          <w:color w:val="000000"/>
        </w:rPr>
        <w:t>SI</w:t>
      </w:r>
      <w:r w:rsidR="0034782D" w:rsidRPr="006816D5">
        <w:rPr>
          <w:rFonts w:asciiTheme="majorHAnsi" w:eastAsia="Arial" w:hAnsiTheme="majorHAnsi" w:cstheme="majorHAnsi"/>
          <w:b/>
          <w:smallCaps/>
          <w:color w:val="000000"/>
        </w:rPr>
        <w:t>N CONCURRENCIA</w:t>
      </w:r>
      <w:r w:rsidR="0034782D" w:rsidRPr="006816D5">
        <w:rPr>
          <w:rFonts w:asciiTheme="majorHAnsi" w:eastAsia="Arial" w:hAnsiTheme="majorHAnsi" w:cstheme="majorHAnsi"/>
          <w:b/>
          <w:color w:val="000000"/>
        </w:rPr>
        <w:t xml:space="preserve"> DEL </w:t>
      </w:r>
      <w:r w:rsidR="004F684D" w:rsidRPr="006816D5">
        <w:rPr>
          <w:rFonts w:asciiTheme="majorHAnsi" w:eastAsia="Arial" w:hAnsiTheme="majorHAnsi" w:cstheme="majorHAnsi"/>
          <w:b/>
          <w:color w:val="000000"/>
        </w:rPr>
        <w:t>“COMITÉ”</w:t>
      </w:r>
    </w:p>
    <w:p w:rsidR="0034782D" w:rsidRPr="006816D5" w:rsidRDefault="0034782D" w:rsidP="0034782D">
      <w:pPr>
        <w:spacing w:after="0" w:line="240" w:lineRule="auto"/>
        <w:rPr>
          <w:rFonts w:asciiTheme="majorHAnsi" w:eastAsia="Times New Roman" w:hAnsiTheme="majorHAnsi" w:cstheme="majorHAnsi"/>
        </w:rPr>
      </w:pPr>
    </w:p>
    <w:p w:rsidR="00275AFA" w:rsidRPr="00293572" w:rsidRDefault="00FB076A" w:rsidP="0034782D">
      <w:pPr>
        <w:spacing w:after="0" w:line="240" w:lineRule="auto"/>
        <w:ind w:right="140"/>
        <w:jc w:val="center"/>
        <w:rPr>
          <w:rFonts w:asciiTheme="majorHAnsi" w:eastAsia="Arial" w:hAnsiTheme="majorHAnsi" w:cstheme="majorHAnsi"/>
          <w:b/>
          <w:color w:val="000000"/>
        </w:rPr>
      </w:pPr>
      <w:r w:rsidRPr="006816D5">
        <w:rPr>
          <w:rFonts w:asciiTheme="majorHAnsi" w:eastAsia="Arial" w:hAnsiTheme="majorHAnsi" w:cstheme="majorHAnsi"/>
          <w:b/>
          <w:color w:val="000000"/>
        </w:rPr>
        <w:t>“SERVICIOS PROFESIONALES”</w:t>
      </w:r>
    </w:p>
    <w:p w:rsidR="0034782D" w:rsidRPr="00293572" w:rsidRDefault="0034782D" w:rsidP="0034782D">
      <w:pPr>
        <w:spacing w:after="0" w:line="240" w:lineRule="auto"/>
        <w:ind w:right="140"/>
        <w:jc w:val="center"/>
        <w:rPr>
          <w:rFonts w:asciiTheme="majorHAnsi" w:eastAsia="Times New Roman" w:hAnsiTheme="majorHAnsi" w:cstheme="majorHAnsi"/>
        </w:rPr>
      </w:pP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 xml:space="preserve">ESTRATIFICACIÓN </w:t>
      </w:r>
    </w:p>
    <w:p w:rsidR="00275AFA" w:rsidRPr="00293572" w:rsidRDefault="00275AFA">
      <w:pPr>
        <w:spacing w:after="240" w:line="240" w:lineRule="auto"/>
        <w:rPr>
          <w:rFonts w:asciiTheme="majorHAnsi" w:eastAsia="Times New Roman" w:hAnsiTheme="majorHAnsi" w:cstheme="majorHAnsi"/>
        </w:rPr>
      </w:pPr>
    </w:p>
    <w:p w:rsidR="00275AFA" w:rsidRPr="00293572" w:rsidRDefault="00A46A86">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Guadalajara Jalisco, a __ de ____ del 201</w:t>
      </w:r>
      <w:r w:rsidR="0034782D" w:rsidRPr="00293572">
        <w:rPr>
          <w:rFonts w:asciiTheme="majorHAnsi" w:eastAsia="Century Gothic" w:hAnsiTheme="majorHAnsi" w:cstheme="majorHAnsi"/>
          <w:color w:val="000000"/>
        </w:rPr>
        <w:t>9</w:t>
      </w:r>
      <w:r w:rsidRPr="00293572">
        <w:rPr>
          <w:rFonts w:asciiTheme="majorHAnsi" w:eastAsia="Century Gothic" w:hAnsiTheme="majorHAnsi" w:cstheme="majorHAnsi"/>
          <w:color w:val="000000"/>
        </w:rPr>
        <w:t>. (</w:t>
      </w:r>
      <w:r w:rsidRPr="00293572">
        <w:rPr>
          <w:rFonts w:asciiTheme="majorHAnsi" w:eastAsia="Century Gothic" w:hAnsiTheme="majorHAnsi" w:cstheme="majorHAnsi"/>
          <w:b/>
          <w:color w:val="000000"/>
        </w:rPr>
        <w:t>1</w:t>
      </w:r>
      <w:r w:rsidRPr="00293572">
        <w:rPr>
          <w:rFonts w:asciiTheme="majorHAnsi" w:eastAsia="Century Gothic" w:hAnsiTheme="majorHAnsi" w:cstheme="majorHAnsi"/>
          <w:color w:val="000000"/>
        </w:rPr>
        <w:t>)</w:t>
      </w:r>
    </w:p>
    <w:p w:rsidR="00275AFA" w:rsidRPr="00293572" w:rsidRDefault="00275AFA">
      <w:pPr>
        <w:spacing w:after="0" w:line="240" w:lineRule="auto"/>
        <w:rPr>
          <w:rFonts w:asciiTheme="majorHAnsi" w:eastAsia="Times New Roman" w:hAnsiTheme="majorHAnsi" w:cstheme="majorHAnsi"/>
        </w:rPr>
      </w:pPr>
    </w:p>
    <w:p w:rsidR="00275AFA" w:rsidRPr="00293572" w:rsidRDefault="00314B08">
      <w:pPr>
        <w:spacing w:after="0" w:line="240" w:lineRule="auto"/>
        <w:ind w:right="140"/>
        <w:jc w:val="both"/>
        <w:rPr>
          <w:rFonts w:asciiTheme="majorHAnsi" w:eastAsia="Times New Roman" w:hAnsiTheme="majorHAnsi" w:cstheme="majorHAnsi"/>
          <w:b/>
        </w:rPr>
      </w:pPr>
      <w:r>
        <w:rPr>
          <w:rFonts w:asciiTheme="majorHAnsi" w:eastAsia="Century Gothic" w:hAnsiTheme="majorHAnsi" w:cstheme="majorHAnsi"/>
          <w:b/>
          <w:smallCaps/>
          <w:color w:val="000000"/>
        </w:rPr>
        <w:t>agencia integral de regulación de emisiones</w:t>
      </w:r>
    </w:p>
    <w:p w:rsidR="00275AFA" w:rsidRPr="00293572" w:rsidRDefault="00A46A86">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PRESENTE.</w:t>
      </w:r>
    </w:p>
    <w:p w:rsidR="00275AFA" w:rsidRPr="00293572" w:rsidRDefault="00275AFA">
      <w:pPr>
        <w:spacing w:after="0" w:line="240" w:lineRule="auto"/>
        <w:rPr>
          <w:rFonts w:asciiTheme="majorHAnsi" w:eastAsia="Times New Roman" w:hAnsiTheme="majorHAnsi" w:cstheme="majorHAnsi"/>
        </w:rPr>
      </w:pPr>
    </w:p>
    <w:p w:rsidR="00275AFA" w:rsidRPr="006816D5" w:rsidRDefault="00A46A86">
      <w:pPr>
        <w:spacing w:after="0" w:line="240" w:lineRule="auto"/>
        <w:ind w:right="140"/>
        <w:jc w:val="right"/>
        <w:rPr>
          <w:rFonts w:asciiTheme="majorHAnsi" w:eastAsia="Times New Roman" w:hAnsiTheme="majorHAnsi" w:cstheme="majorHAnsi"/>
        </w:rPr>
      </w:pPr>
      <w:r w:rsidRPr="006816D5">
        <w:rPr>
          <w:rFonts w:asciiTheme="majorHAnsi" w:eastAsia="Century Gothic" w:hAnsiTheme="majorHAnsi" w:cstheme="majorHAnsi"/>
          <w:b/>
          <w:color w:val="000000"/>
        </w:rPr>
        <w:t>AT’N</w:t>
      </w:r>
      <w:r w:rsidR="00314B08" w:rsidRPr="006816D5">
        <w:rPr>
          <w:rFonts w:asciiTheme="majorHAnsi" w:eastAsia="Century Gothic" w:hAnsiTheme="majorHAnsi" w:cstheme="majorHAnsi"/>
          <w:b/>
          <w:color w:val="000000"/>
        </w:rPr>
        <w:t xml:space="preserve">: </w:t>
      </w:r>
    </w:p>
    <w:p w:rsidR="00275AFA" w:rsidRPr="00293572" w:rsidRDefault="004C598E">
      <w:pPr>
        <w:spacing w:after="0" w:line="240" w:lineRule="auto"/>
        <w:ind w:right="140"/>
        <w:jc w:val="right"/>
        <w:rPr>
          <w:rFonts w:asciiTheme="majorHAnsi" w:eastAsia="Times New Roman" w:hAnsiTheme="majorHAnsi" w:cstheme="majorHAnsi"/>
        </w:rPr>
      </w:pPr>
      <w:r w:rsidRPr="006816D5">
        <w:rPr>
          <w:rFonts w:asciiTheme="majorHAnsi" w:eastAsia="Century Gothic" w:hAnsiTheme="majorHAnsi" w:cstheme="majorHAnsi"/>
          <w:b/>
          <w:color w:val="000000"/>
        </w:rPr>
        <w:t>Dirección</w:t>
      </w:r>
      <w:r w:rsidR="00BE1EF9" w:rsidRPr="006816D5">
        <w:rPr>
          <w:rFonts w:asciiTheme="majorHAnsi" w:eastAsia="Century Gothic" w:hAnsiTheme="majorHAnsi" w:cstheme="majorHAnsi"/>
          <w:b/>
          <w:color w:val="000000"/>
        </w:rPr>
        <w:t xml:space="preserve"> Administrativa</w:t>
      </w:r>
    </w:p>
    <w:p w:rsidR="00275AFA" w:rsidRPr="00293572" w:rsidRDefault="00275AFA">
      <w:pPr>
        <w:spacing w:after="0" w:line="240" w:lineRule="auto"/>
        <w:rPr>
          <w:rFonts w:asciiTheme="majorHAnsi" w:eastAsia="Times New Roman" w:hAnsiTheme="majorHAnsi" w:cstheme="majorHAnsi"/>
        </w:rPr>
      </w:pPr>
    </w:p>
    <w:p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Me refiero al procedimiento de</w:t>
      </w:r>
      <w:r w:rsidRPr="00293572">
        <w:rPr>
          <w:rFonts w:asciiTheme="majorHAnsi" w:eastAsia="Century Gothic" w:hAnsiTheme="majorHAnsi" w:cstheme="majorHAnsi"/>
          <w:b/>
          <w:color w:val="000000"/>
        </w:rPr>
        <w:t xml:space="preserve"> Licitación Pública </w:t>
      </w:r>
      <w:r w:rsidR="0034782D" w:rsidRPr="00293572">
        <w:rPr>
          <w:rFonts w:asciiTheme="majorHAnsi" w:eastAsia="Century Gothic" w:hAnsiTheme="majorHAnsi" w:cstheme="majorHAnsi"/>
          <w:b/>
          <w:color w:val="000000"/>
        </w:rPr>
        <w:t>Nacional</w:t>
      </w:r>
      <w:r w:rsidRPr="00293572">
        <w:rPr>
          <w:rFonts w:asciiTheme="majorHAnsi" w:eastAsia="Century Gothic" w:hAnsiTheme="majorHAnsi" w:cstheme="majorHAnsi"/>
          <w:b/>
          <w:color w:val="000000"/>
        </w:rPr>
        <w:t xml:space="preserve"> LP</w:t>
      </w:r>
      <w:r w:rsidR="0034782D" w:rsidRPr="00293572">
        <w:rPr>
          <w:rFonts w:asciiTheme="majorHAnsi" w:eastAsia="Century Gothic" w:hAnsiTheme="majorHAnsi" w:cstheme="majorHAnsi"/>
          <w:b/>
          <w:color w:val="000000"/>
        </w:rPr>
        <w:t>N __</w:t>
      </w:r>
      <w:r w:rsidRPr="00293572">
        <w:rPr>
          <w:rFonts w:asciiTheme="majorHAnsi" w:eastAsia="Century Gothic" w:hAnsiTheme="majorHAnsi" w:cstheme="majorHAnsi"/>
          <w:b/>
          <w:color w:val="000000"/>
        </w:rPr>
        <w:t>/2019</w:t>
      </w:r>
      <w:r w:rsidRPr="00293572">
        <w:rPr>
          <w:rFonts w:asciiTheme="majorHAnsi" w:eastAsia="Century Gothic" w:hAnsiTheme="majorHAnsi" w:cstheme="majorHAnsi"/>
          <w:color w:val="000000"/>
        </w:rPr>
        <w:t xml:space="preserve"> </w:t>
      </w:r>
      <w:r w:rsidR="005E7F25">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 xml:space="preserve">N CONCURRENCIA del </w:t>
      </w:r>
      <w:r w:rsidR="004F684D" w:rsidRPr="00293572">
        <w:rPr>
          <w:rFonts w:asciiTheme="majorHAnsi" w:eastAsia="Century Gothic" w:hAnsiTheme="majorHAnsi" w:cstheme="majorHAnsi"/>
          <w:b/>
          <w:color w:val="000000"/>
        </w:rPr>
        <w:t>“COMITÉ”</w:t>
      </w:r>
      <w:r w:rsidRPr="00293572">
        <w:rPr>
          <w:rFonts w:asciiTheme="majorHAnsi" w:eastAsia="Century Gothic" w:hAnsiTheme="majorHAnsi" w:cstheme="majorHAnsi"/>
          <w:color w:val="000000"/>
        </w:rPr>
        <w:t>, en el que mí representada, la empresa _________ (</w:t>
      </w:r>
      <w:r w:rsidRPr="00293572">
        <w:rPr>
          <w:rFonts w:asciiTheme="majorHAnsi" w:eastAsia="Century Gothic" w:hAnsiTheme="majorHAnsi" w:cstheme="majorHAnsi"/>
          <w:b/>
          <w:color w:val="000000"/>
        </w:rPr>
        <w:t>2</w:t>
      </w:r>
      <w:r w:rsidRPr="00293572">
        <w:rPr>
          <w:rFonts w:asciiTheme="majorHAnsi" w:eastAsia="Century Gothic" w:hAnsiTheme="majorHAnsi" w:cstheme="majorHAnsi"/>
          <w:color w:val="000000"/>
        </w:rPr>
        <w:t>) ________, participa a través de la presente proposición.</w:t>
      </w:r>
    </w:p>
    <w:p w:rsidR="00275AFA" w:rsidRPr="00293572" w:rsidRDefault="00275AFA">
      <w:pPr>
        <w:spacing w:after="0" w:line="240" w:lineRule="auto"/>
        <w:rPr>
          <w:rFonts w:asciiTheme="majorHAnsi" w:eastAsia="Times New Roman" w:hAnsiTheme="majorHAnsi" w:cstheme="majorHAnsi"/>
        </w:rPr>
      </w:pPr>
    </w:p>
    <w:p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275AFA" w:rsidRPr="00293572" w:rsidRDefault="00275AFA">
      <w:pPr>
        <w:spacing w:after="0" w:line="240" w:lineRule="auto"/>
        <w:rPr>
          <w:rFonts w:asciiTheme="majorHAnsi" w:eastAsia="Times New Roman" w:hAnsiTheme="majorHAnsi" w:cstheme="majorHAnsi"/>
        </w:rPr>
      </w:pPr>
    </w:p>
    <w:p w:rsidR="00EA1AC9" w:rsidRPr="00293572" w:rsidRDefault="00A46A86" w:rsidP="00EA1AC9">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sidR="00EA1AC9">
        <w:rPr>
          <w:rFonts w:asciiTheme="majorHAnsi" w:eastAsia="Century Gothic" w:hAnsiTheme="majorHAnsi" w:cstheme="majorHAnsi"/>
          <w:color w:val="000000"/>
        </w:rPr>
        <w:t>en el artículo</w:t>
      </w:r>
      <w:r w:rsidR="00EA1AC9" w:rsidRPr="00293572">
        <w:rPr>
          <w:rFonts w:asciiTheme="majorHAnsi" w:eastAsia="Century Gothic" w:hAnsiTheme="majorHAnsi" w:cstheme="majorHAnsi"/>
          <w:color w:val="000000"/>
        </w:rPr>
        <w:t xml:space="preserve"> </w:t>
      </w:r>
      <w:r w:rsidR="00EA1AC9">
        <w:rPr>
          <w:rFonts w:asciiTheme="majorHAnsi" w:eastAsia="Century Gothic" w:hAnsiTheme="majorHAnsi" w:cstheme="majorHAnsi"/>
          <w:color w:val="000000"/>
        </w:rPr>
        <w:t>69</w:t>
      </w:r>
      <w:r w:rsidR="00EA1AC9">
        <w:t xml:space="preserve"> de la </w:t>
      </w:r>
      <w:r w:rsidR="00EA1AC9">
        <w:rPr>
          <w:rFonts w:asciiTheme="majorHAnsi" w:eastAsia="Century Gothic" w:hAnsiTheme="majorHAnsi" w:cstheme="majorHAnsi"/>
          <w:color w:val="000000"/>
        </w:rPr>
        <w:t>Ley General de Responsabilidades Administrativas, sancionable p</w:t>
      </w:r>
      <w:r w:rsidR="00EA1AC9" w:rsidRPr="00293572">
        <w:rPr>
          <w:rFonts w:asciiTheme="majorHAnsi" w:eastAsia="Century Gothic" w:hAnsiTheme="majorHAnsi" w:cstheme="majorHAnsi"/>
          <w:color w:val="000000"/>
        </w:rPr>
        <w:t xml:space="preserve">or </w:t>
      </w:r>
      <w:r w:rsidR="00EA1AC9">
        <w:rPr>
          <w:rFonts w:asciiTheme="majorHAnsi" w:eastAsia="Century Gothic" w:hAnsiTheme="majorHAnsi" w:cstheme="majorHAnsi"/>
          <w:color w:val="000000"/>
        </w:rPr>
        <w:t xml:space="preserve">los artículos 116, 117 y 118 de la </w:t>
      </w:r>
      <w:r w:rsidR="00EA1AC9">
        <w:rPr>
          <w:rFonts w:asciiTheme="majorHAnsi" w:eastAsia="Century Gothic" w:hAnsiTheme="majorHAnsi" w:cstheme="majorHAnsi"/>
          <w:b/>
          <w:color w:val="000000"/>
        </w:rPr>
        <w:t>“LEY”</w:t>
      </w:r>
      <w:r w:rsidR="00EA1AC9" w:rsidRPr="00293572">
        <w:rPr>
          <w:rFonts w:asciiTheme="majorHAnsi" w:eastAsia="Century Gothic" w:hAnsiTheme="majorHAnsi" w:cstheme="majorHAnsi"/>
          <w:color w:val="000000"/>
        </w:rPr>
        <w:t xml:space="preserve">, </w:t>
      </w:r>
      <w:r w:rsidR="00EA1AC9">
        <w:rPr>
          <w:rFonts w:asciiTheme="majorHAnsi" w:eastAsia="Century Gothic" w:hAnsiTheme="majorHAnsi" w:cstheme="majorHAnsi"/>
          <w:color w:val="000000"/>
        </w:rPr>
        <w:t xml:space="preserve">y los diversos numerales 155 al 161 de su </w:t>
      </w:r>
      <w:r w:rsidR="00EA1AC9">
        <w:rPr>
          <w:rFonts w:asciiTheme="majorHAnsi" w:eastAsia="Century Gothic" w:hAnsiTheme="majorHAnsi" w:cstheme="majorHAnsi"/>
          <w:b/>
          <w:color w:val="000000"/>
        </w:rPr>
        <w:t>“REGLAMENTO”</w:t>
      </w:r>
      <w:r w:rsidR="00EA1AC9">
        <w:rPr>
          <w:rFonts w:asciiTheme="majorHAnsi" w:eastAsia="Century Gothic" w:hAnsiTheme="majorHAnsi" w:cstheme="majorHAnsi"/>
          <w:color w:val="000000"/>
        </w:rPr>
        <w:t>, así como</w:t>
      </w:r>
      <w:r w:rsidR="00EA1AC9" w:rsidRPr="00293572">
        <w:rPr>
          <w:rFonts w:asciiTheme="majorHAnsi" w:eastAsia="Century Gothic" w:hAnsiTheme="majorHAnsi" w:cstheme="majorHAnsi"/>
          <w:color w:val="000000"/>
        </w:rPr>
        <w:t xml:space="preserve"> en términos </w:t>
      </w:r>
      <w:r w:rsidR="00EA1AC9">
        <w:rPr>
          <w:rFonts w:asciiTheme="majorHAnsi" w:eastAsia="Century Gothic" w:hAnsiTheme="majorHAnsi" w:cstheme="majorHAnsi"/>
          <w:color w:val="000000"/>
        </w:rPr>
        <w:t>de lo dispuesto por el artículo 81 de la Ley General de Responsabilidades Administrativas.</w:t>
      </w:r>
    </w:p>
    <w:p w:rsidR="00275AFA" w:rsidRPr="00293572" w:rsidRDefault="00275AFA">
      <w:pPr>
        <w:spacing w:after="0" w:line="240" w:lineRule="auto"/>
        <w:ind w:right="140"/>
        <w:jc w:val="both"/>
        <w:rPr>
          <w:rFonts w:asciiTheme="majorHAnsi" w:eastAsia="Times New Roman" w:hAnsiTheme="majorHAnsi" w:cstheme="majorHAnsi"/>
        </w:rPr>
      </w:pPr>
    </w:p>
    <w:p w:rsidR="00275AFA" w:rsidRPr="00293572" w:rsidRDefault="00275AFA">
      <w:pPr>
        <w:spacing w:after="0" w:line="240" w:lineRule="auto"/>
        <w:rPr>
          <w:rFonts w:asciiTheme="majorHAnsi" w:eastAsia="Times New Roman" w:hAnsiTheme="majorHAnsi" w:cstheme="majorHAnsi"/>
        </w:rPr>
      </w:pPr>
    </w:p>
    <w:p w:rsidR="00275AFA" w:rsidRPr="00293572" w:rsidRDefault="00A46A86">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275AFA" w:rsidRPr="00293572" w:rsidRDefault="00A46A86" w:rsidP="009362C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275AFA" w:rsidRPr="00293572" w:rsidRDefault="00A46A86">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lastRenderedPageBreak/>
        <w:t>Llenar los campos conforme aplique tomando en cuenta los rangos previstos en el Acuerdo antes mencionado.</w:t>
      </w:r>
    </w:p>
    <w:tbl>
      <w:tblPr>
        <w:tblStyle w:val="af2"/>
        <w:tblW w:w="9351" w:type="dxa"/>
        <w:tblInd w:w="0" w:type="dxa"/>
        <w:tblLayout w:type="fixed"/>
        <w:tblLook w:val="0400" w:firstRow="0" w:lastRow="0" w:firstColumn="0" w:lastColumn="0" w:noHBand="0" w:noVBand="1"/>
      </w:tblPr>
      <w:tblGrid>
        <w:gridCol w:w="494"/>
        <w:gridCol w:w="8857"/>
      </w:tblGrid>
      <w:tr w:rsidR="00275AFA"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293572" w:rsidRDefault="00182EA6">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00A46A86" w:rsidRPr="00293572">
              <w:rPr>
                <w:rFonts w:asciiTheme="majorHAnsi" w:eastAsia="Century Gothic" w:hAnsiTheme="majorHAnsi" w:cstheme="majorHAnsi"/>
                <w:color w:val="000000"/>
              </w:rPr>
              <w:t>Señalar la fecha de suscripción del documento.</w:t>
            </w:r>
          </w:p>
        </w:tc>
      </w:tr>
      <w:tr w:rsidR="00275AFA"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293572" w:rsidRDefault="00182EA6">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00A46A86" w:rsidRPr="00293572">
              <w:rPr>
                <w:rFonts w:asciiTheme="majorHAnsi" w:eastAsia="Century Gothic" w:hAnsiTheme="majorHAnsi" w:cstheme="majorHAnsi"/>
                <w:color w:val="000000"/>
              </w:rPr>
              <w:t>Anotar el nombre, razón social o denominación del licitante.</w:t>
            </w:r>
          </w:p>
        </w:tc>
      </w:tr>
      <w:tr w:rsidR="00275AFA"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sidR="00182EA6">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293572" w:rsidRDefault="00182EA6">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00A46A86" w:rsidRPr="00293572">
              <w:rPr>
                <w:rFonts w:asciiTheme="majorHAnsi" w:eastAsia="Century Gothic" w:hAnsiTheme="majorHAnsi" w:cstheme="majorHAnsi"/>
                <w:color w:val="000000"/>
              </w:rPr>
              <w:t>Indicar el Registro Federal de Contribuyentes del licitante.</w:t>
            </w:r>
          </w:p>
        </w:tc>
      </w:tr>
      <w:tr w:rsidR="00275AFA"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293572" w:rsidRDefault="00182EA6">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00A46A86"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0">
              <w:r w:rsidR="00A46A86" w:rsidRPr="00293572">
                <w:rPr>
                  <w:rFonts w:asciiTheme="majorHAnsi" w:eastAsia="Century Gothic" w:hAnsiTheme="majorHAnsi" w:cstheme="majorHAnsi"/>
                  <w:color w:val="0000FF"/>
                  <w:u w:val="single"/>
                </w:rPr>
                <w:t>http://www.comprasdegobierno.gob.mx/calculadora</w:t>
              </w:r>
            </w:hyperlink>
          </w:p>
          <w:p w:rsidR="00275AFA" w:rsidRPr="00293572" w:rsidRDefault="00182EA6">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00A46A86"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275AFA" w:rsidRPr="00293572" w:rsidRDefault="00182EA6">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00A46A86"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275AFA"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293572" w:rsidRDefault="00A46A86">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5AFA" w:rsidRPr="00293572" w:rsidRDefault="00182EA6">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00A46A86"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573170" w:rsidRPr="00293572" w:rsidRDefault="00A46A86">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FA13A0" w:rsidRDefault="00FA13A0">
      <w:pPr>
        <w:spacing w:after="240" w:line="240" w:lineRule="auto"/>
        <w:rPr>
          <w:rFonts w:asciiTheme="majorHAnsi" w:eastAsia="Times New Roman" w:hAnsiTheme="majorHAnsi" w:cstheme="majorHAnsi"/>
        </w:rPr>
      </w:pPr>
    </w:p>
    <w:p w:rsidR="009362C1" w:rsidRPr="00293572" w:rsidRDefault="009362C1">
      <w:pPr>
        <w:spacing w:after="240" w:line="240" w:lineRule="auto"/>
        <w:rPr>
          <w:rFonts w:asciiTheme="majorHAnsi" w:eastAsia="Times New Roman" w:hAnsiTheme="majorHAnsi" w:cstheme="majorHAnsi"/>
        </w:rPr>
      </w:pPr>
    </w:p>
    <w:p w:rsidR="00275AFA" w:rsidRPr="006816D5" w:rsidRDefault="00A46A86">
      <w:pPr>
        <w:spacing w:after="0" w:line="240" w:lineRule="auto"/>
        <w:ind w:right="140"/>
        <w:jc w:val="center"/>
        <w:rPr>
          <w:rFonts w:asciiTheme="majorHAnsi" w:eastAsia="Times New Roman" w:hAnsiTheme="majorHAnsi" w:cstheme="majorHAnsi"/>
        </w:rPr>
      </w:pPr>
      <w:r w:rsidRPr="006816D5">
        <w:rPr>
          <w:rFonts w:asciiTheme="majorHAnsi" w:eastAsia="Century Gothic" w:hAnsiTheme="majorHAnsi" w:cstheme="majorHAnsi"/>
          <w:b/>
          <w:color w:val="000000"/>
        </w:rPr>
        <w:lastRenderedPageBreak/>
        <w:t>ANEXO 8</w:t>
      </w:r>
    </w:p>
    <w:p w:rsidR="0034782D" w:rsidRPr="006816D5" w:rsidRDefault="0034782D" w:rsidP="0034782D">
      <w:pPr>
        <w:spacing w:after="240" w:line="240" w:lineRule="auto"/>
        <w:jc w:val="center"/>
        <w:rPr>
          <w:rFonts w:asciiTheme="majorHAnsi" w:eastAsia="Times New Roman" w:hAnsiTheme="majorHAnsi" w:cstheme="majorHAnsi"/>
        </w:rPr>
      </w:pPr>
      <w:r w:rsidRPr="006816D5">
        <w:rPr>
          <w:rFonts w:asciiTheme="majorHAnsi" w:eastAsia="Arial" w:hAnsiTheme="majorHAnsi" w:cstheme="majorHAnsi"/>
          <w:b/>
          <w:smallCaps/>
          <w:color w:val="000000"/>
        </w:rPr>
        <w:t xml:space="preserve">LICITACIÓN PÚBLICA </w:t>
      </w:r>
      <w:r w:rsidR="00D206D4" w:rsidRPr="006816D5">
        <w:rPr>
          <w:rFonts w:asciiTheme="majorHAnsi" w:eastAsia="Arial" w:hAnsiTheme="majorHAnsi" w:cstheme="majorHAnsi"/>
          <w:b/>
          <w:smallCaps/>
          <w:color w:val="000000"/>
        </w:rPr>
        <w:t>LOCAL</w:t>
      </w:r>
    </w:p>
    <w:p w:rsidR="0034782D" w:rsidRPr="006816D5" w:rsidRDefault="0034782D" w:rsidP="0034782D">
      <w:pPr>
        <w:spacing w:after="0" w:line="240" w:lineRule="auto"/>
        <w:ind w:right="140"/>
        <w:jc w:val="center"/>
        <w:rPr>
          <w:rFonts w:asciiTheme="majorHAnsi" w:eastAsia="Times New Roman" w:hAnsiTheme="majorHAnsi" w:cstheme="majorHAnsi"/>
        </w:rPr>
      </w:pPr>
      <w:r w:rsidRPr="006816D5">
        <w:rPr>
          <w:rFonts w:asciiTheme="majorHAnsi" w:eastAsia="Arial" w:hAnsiTheme="majorHAnsi" w:cstheme="majorHAnsi"/>
          <w:b/>
          <w:smallCaps/>
          <w:color w:val="000000"/>
        </w:rPr>
        <w:t xml:space="preserve"> </w:t>
      </w:r>
      <w:r w:rsidR="00FB076A" w:rsidRPr="006816D5">
        <w:rPr>
          <w:rFonts w:asciiTheme="majorHAnsi" w:eastAsia="Arial" w:hAnsiTheme="majorHAnsi" w:cstheme="majorHAnsi"/>
          <w:b/>
          <w:color w:val="000000"/>
        </w:rPr>
        <w:t xml:space="preserve">LPL </w:t>
      </w:r>
      <w:r w:rsidR="00832CE2">
        <w:rPr>
          <w:rFonts w:asciiTheme="majorHAnsi" w:eastAsia="Arial" w:hAnsiTheme="majorHAnsi" w:cstheme="majorHAnsi"/>
          <w:b/>
          <w:color w:val="000000"/>
        </w:rPr>
        <w:t>001/2019</w:t>
      </w:r>
    </w:p>
    <w:p w:rsidR="0034782D" w:rsidRPr="006816D5" w:rsidRDefault="00C374A6" w:rsidP="0034782D">
      <w:pPr>
        <w:spacing w:after="0" w:line="240" w:lineRule="auto"/>
        <w:ind w:right="140"/>
        <w:jc w:val="center"/>
        <w:rPr>
          <w:rFonts w:asciiTheme="majorHAnsi" w:eastAsia="Times New Roman" w:hAnsiTheme="majorHAnsi" w:cstheme="majorHAnsi"/>
          <w:b/>
        </w:rPr>
      </w:pPr>
      <w:r w:rsidRPr="006816D5">
        <w:rPr>
          <w:rFonts w:asciiTheme="majorHAnsi" w:eastAsia="Arial" w:hAnsiTheme="majorHAnsi" w:cstheme="majorHAnsi"/>
          <w:b/>
          <w:smallCaps/>
          <w:color w:val="000000"/>
        </w:rPr>
        <w:t>SI</w:t>
      </w:r>
      <w:r w:rsidR="0034782D" w:rsidRPr="006816D5">
        <w:rPr>
          <w:rFonts w:asciiTheme="majorHAnsi" w:eastAsia="Arial" w:hAnsiTheme="majorHAnsi" w:cstheme="majorHAnsi"/>
          <w:b/>
          <w:smallCaps/>
          <w:color w:val="000000"/>
        </w:rPr>
        <w:t>N CONCURRENCIA</w:t>
      </w:r>
      <w:r w:rsidR="0034782D" w:rsidRPr="006816D5">
        <w:rPr>
          <w:rFonts w:asciiTheme="majorHAnsi" w:eastAsia="Arial" w:hAnsiTheme="majorHAnsi" w:cstheme="majorHAnsi"/>
          <w:b/>
          <w:color w:val="000000"/>
        </w:rPr>
        <w:t xml:space="preserve"> DEL </w:t>
      </w:r>
      <w:r w:rsidR="004F684D" w:rsidRPr="006816D5">
        <w:rPr>
          <w:rFonts w:asciiTheme="majorHAnsi" w:eastAsia="Arial" w:hAnsiTheme="majorHAnsi" w:cstheme="majorHAnsi"/>
          <w:b/>
          <w:color w:val="000000"/>
        </w:rPr>
        <w:t>“COMITÉ”</w:t>
      </w:r>
    </w:p>
    <w:p w:rsidR="0034782D" w:rsidRPr="006816D5" w:rsidRDefault="0034782D" w:rsidP="0034782D">
      <w:pPr>
        <w:spacing w:after="0" w:line="240" w:lineRule="auto"/>
        <w:rPr>
          <w:rFonts w:asciiTheme="majorHAnsi" w:eastAsia="Times New Roman" w:hAnsiTheme="majorHAnsi" w:cstheme="majorHAnsi"/>
        </w:rPr>
      </w:pPr>
    </w:p>
    <w:p w:rsidR="00275AFA" w:rsidRPr="00293572" w:rsidRDefault="00FB076A" w:rsidP="0034782D">
      <w:pPr>
        <w:spacing w:after="0" w:line="240" w:lineRule="auto"/>
        <w:ind w:right="140"/>
        <w:jc w:val="center"/>
        <w:rPr>
          <w:rFonts w:asciiTheme="majorHAnsi" w:eastAsia="Times New Roman" w:hAnsiTheme="majorHAnsi" w:cstheme="majorHAnsi"/>
        </w:rPr>
      </w:pPr>
      <w:r w:rsidRPr="006816D5">
        <w:rPr>
          <w:rFonts w:asciiTheme="majorHAnsi" w:eastAsia="Arial" w:hAnsiTheme="majorHAnsi" w:cstheme="majorHAnsi"/>
          <w:b/>
          <w:color w:val="000000"/>
        </w:rPr>
        <w:t>“SERVICIOS PROFESIONALES</w:t>
      </w:r>
      <w:r>
        <w:rPr>
          <w:rFonts w:asciiTheme="majorHAnsi" w:eastAsia="Arial" w:hAnsiTheme="majorHAnsi" w:cstheme="majorHAnsi"/>
          <w:b/>
          <w:color w:val="000000"/>
        </w:rPr>
        <w:t>”</w:t>
      </w:r>
    </w:p>
    <w:p w:rsidR="00275AFA" w:rsidRPr="00293572" w:rsidRDefault="00275AFA">
      <w:pPr>
        <w:spacing w:after="0" w:line="240" w:lineRule="auto"/>
        <w:rPr>
          <w:rFonts w:asciiTheme="majorHAnsi" w:eastAsia="Times New Roman" w:hAnsiTheme="majorHAnsi" w:cstheme="majorHAnsi"/>
        </w:rPr>
      </w:pPr>
    </w:p>
    <w:p w:rsidR="00275AFA" w:rsidRPr="00293572" w:rsidRDefault="00A46A86">
      <w:pPr>
        <w:spacing w:after="120" w:line="480" w:lineRule="auto"/>
        <w:ind w:right="140" w:hanging="142"/>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 32-D</w:t>
      </w:r>
    </w:p>
    <w:p w:rsidR="00275AFA" w:rsidRPr="00293572" w:rsidRDefault="00275AFA">
      <w:pPr>
        <w:spacing w:after="0" w:line="240" w:lineRule="auto"/>
        <w:rPr>
          <w:rFonts w:asciiTheme="majorHAnsi" w:eastAsia="Times New Roman" w:hAnsiTheme="majorHAnsi" w:cstheme="majorHAnsi"/>
        </w:rPr>
      </w:pPr>
    </w:p>
    <w:p w:rsidR="00275AFA" w:rsidRPr="00293572" w:rsidRDefault="00A46A86">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Guadalajara Jalisco, a ___ de ___ del 2019.</w:t>
      </w:r>
    </w:p>
    <w:p w:rsidR="00275AFA" w:rsidRPr="00293572" w:rsidRDefault="00A46A86">
      <w:pPr>
        <w:spacing w:after="120" w:line="480" w:lineRule="auto"/>
        <w:ind w:right="140" w:hanging="142"/>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275AFA" w:rsidRPr="00293572" w:rsidRDefault="00314B08">
      <w:pPr>
        <w:spacing w:after="0" w:line="240" w:lineRule="auto"/>
        <w:ind w:right="140"/>
        <w:jc w:val="both"/>
        <w:rPr>
          <w:rFonts w:asciiTheme="majorHAnsi" w:eastAsia="Times New Roman" w:hAnsiTheme="majorHAnsi" w:cstheme="majorHAnsi"/>
          <w:b/>
        </w:rPr>
      </w:pPr>
      <w:r>
        <w:rPr>
          <w:rFonts w:asciiTheme="majorHAnsi" w:eastAsia="Century Gothic" w:hAnsiTheme="majorHAnsi" w:cstheme="majorHAnsi"/>
          <w:b/>
          <w:smallCaps/>
          <w:color w:val="000000"/>
        </w:rPr>
        <w:t>agencia integral de regulación de emisiones</w:t>
      </w:r>
    </w:p>
    <w:p w:rsidR="00275AFA" w:rsidRPr="00293572" w:rsidRDefault="00A46A86">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PRESENTE.</w:t>
      </w:r>
    </w:p>
    <w:p w:rsidR="00275AFA" w:rsidRPr="00293572" w:rsidRDefault="00275AFA">
      <w:pPr>
        <w:spacing w:after="0" w:line="240" w:lineRule="auto"/>
        <w:rPr>
          <w:rFonts w:asciiTheme="majorHAnsi" w:eastAsia="Times New Roman" w:hAnsiTheme="majorHAnsi" w:cstheme="majorHAnsi"/>
        </w:rPr>
      </w:pPr>
    </w:p>
    <w:p w:rsidR="00275AFA" w:rsidRPr="006816D5" w:rsidRDefault="00314B08">
      <w:pPr>
        <w:spacing w:after="0" w:line="240" w:lineRule="auto"/>
        <w:ind w:right="140"/>
        <w:jc w:val="right"/>
        <w:rPr>
          <w:rFonts w:asciiTheme="majorHAnsi" w:eastAsia="Times New Roman" w:hAnsiTheme="majorHAnsi" w:cstheme="majorHAnsi"/>
        </w:rPr>
      </w:pPr>
      <w:r w:rsidRPr="006816D5">
        <w:rPr>
          <w:rFonts w:asciiTheme="majorHAnsi" w:eastAsia="Century Gothic" w:hAnsiTheme="majorHAnsi" w:cstheme="majorHAnsi"/>
          <w:b/>
          <w:color w:val="000000"/>
        </w:rPr>
        <w:t xml:space="preserve">AT’N: </w:t>
      </w:r>
    </w:p>
    <w:p w:rsidR="00275AFA" w:rsidRPr="006816D5" w:rsidRDefault="004C598E">
      <w:pPr>
        <w:spacing w:after="0" w:line="240" w:lineRule="auto"/>
        <w:ind w:right="140"/>
        <w:jc w:val="right"/>
        <w:rPr>
          <w:rFonts w:asciiTheme="majorHAnsi" w:eastAsia="Times New Roman" w:hAnsiTheme="majorHAnsi" w:cstheme="majorHAnsi"/>
        </w:rPr>
      </w:pPr>
      <w:r w:rsidRPr="006816D5">
        <w:rPr>
          <w:rFonts w:asciiTheme="majorHAnsi" w:eastAsia="Century Gothic" w:hAnsiTheme="majorHAnsi" w:cstheme="majorHAnsi"/>
          <w:b/>
          <w:color w:val="000000"/>
        </w:rPr>
        <w:t>Dirección</w:t>
      </w:r>
      <w:r w:rsidR="00BE1EF9" w:rsidRPr="006816D5">
        <w:rPr>
          <w:rFonts w:asciiTheme="majorHAnsi" w:eastAsia="Century Gothic" w:hAnsiTheme="majorHAnsi" w:cstheme="majorHAnsi"/>
          <w:b/>
          <w:color w:val="000000"/>
        </w:rPr>
        <w:t xml:space="preserve"> Administrativa</w:t>
      </w:r>
    </w:p>
    <w:p w:rsidR="00275AFA" w:rsidRPr="006816D5" w:rsidRDefault="00275AFA">
      <w:pPr>
        <w:spacing w:after="0" w:line="240" w:lineRule="auto"/>
        <w:rPr>
          <w:rFonts w:asciiTheme="majorHAnsi" w:eastAsia="Times New Roman" w:hAnsiTheme="majorHAnsi" w:cstheme="majorHAnsi"/>
        </w:rPr>
      </w:pPr>
    </w:p>
    <w:p w:rsidR="00275AFA" w:rsidRPr="00293572" w:rsidRDefault="00A46A86">
      <w:pPr>
        <w:spacing w:after="60" w:line="240" w:lineRule="auto"/>
        <w:ind w:right="140"/>
        <w:jc w:val="both"/>
        <w:rPr>
          <w:rFonts w:asciiTheme="majorHAnsi" w:eastAsia="Times New Roman" w:hAnsiTheme="majorHAnsi" w:cstheme="majorHAnsi"/>
        </w:rPr>
      </w:pPr>
      <w:r w:rsidRPr="006816D5">
        <w:rPr>
          <w:rFonts w:asciiTheme="majorHAnsi" w:eastAsia="Century Gothic" w:hAnsiTheme="majorHAnsi" w:cstheme="majorHAnsi"/>
          <w:color w:val="000000"/>
        </w:rPr>
        <w:t>Nombre completo), en mi carácter de Representante Legal de la empresa (Nombre de la Empresa</w:t>
      </w:r>
      <w:r w:rsidRPr="00293572">
        <w:rPr>
          <w:rFonts w:asciiTheme="majorHAnsi" w:eastAsia="Century Gothic" w:hAnsiTheme="majorHAnsi" w:cstheme="majorHAnsi"/>
          <w:color w:val="000000"/>
        </w:rPr>
        <w:t>),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275AFA" w:rsidRPr="00293572" w:rsidRDefault="00A46A86">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275AFA" w:rsidRPr="00293572" w:rsidRDefault="00A46A86">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275AFA" w:rsidRPr="00293572" w:rsidRDefault="00A46A86">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275AFA" w:rsidRPr="00293572" w:rsidRDefault="00275AFA">
      <w:pPr>
        <w:spacing w:after="240" w:line="240" w:lineRule="auto"/>
        <w:rPr>
          <w:rFonts w:asciiTheme="majorHAnsi" w:eastAsia="Times New Roman" w:hAnsiTheme="majorHAnsi" w:cstheme="majorHAnsi"/>
        </w:rPr>
      </w:pPr>
    </w:p>
    <w:p w:rsidR="00275AFA" w:rsidRPr="00293572" w:rsidRDefault="00275AFA">
      <w:pPr>
        <w:spacing w:after="240" w:line="240" w:lineRule="auto"/>
        <w:rPr>
          <w:rFonts w:asciiTheme="majorHAnsi" w:eastAsia="Times New Roman" w:hAnsiTheme="majorHAnsi" w:cstheme="majorHAnsi"/>
        </w:rPr>
      </w:pPr>
    </w:p>
    <w:p w:rsidR="00275AFA" w:rsidRPr="00293572" w:rsidRDefault="00275AFA">
      <w:pPr>
        <w:spacing w:after="240" w:line="240" w:lineRule="auto"/>
        <w:rPr>
          <w:rFonts w:asciiTheme="majorHAnsi" w:eastAsia="Times New Roman" w:hAnsiTheme="majorHAnsi" w:cstheme="majorHAnsi"/>
        </w:rPr>
      </w:pPr>
    </w:p>
    <w:p w:rsidR="00293572" w:rsidRDefault="00293572">
      <w:pPr>
        <w:spacing w:after="240" w:line="240" w:lineRule="auto"/>
        <w:rPr>
          <w:rFonts w:asciiTheme="majorHAnsi" w:eastAsia="Times New Roman" w:hAnsiTheme="majorHAnsi" w:cstheme="majorHAnsi"/>
        </w:rPr>
      </w:pPr>
    </w:p>
    <w:p w:rsidR="009362C1" w:rsidRPr="00293572" w:rsidRDefault="009362C1">
      <w:pPr>
        <w:spacing w:after="240" w:line="240" w:lineRule="auto"/>
        <w:rPr>
          <w:rFonts w:asciiTheme="majorHAnsi" w:eastAsia="Times New Roman" w:hAnsiTheme="majorHAnsi" w:cstheme="majorHAnsi"/>
        </w:rPr>
      </w:pP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ANEXO 9</w:t>
      </w:r>
    </w:p>
    <w:p w:rsidR="0034782D" w:rsidRPr="00293572" w:rsidRDefault="0034782D" w:rsidP="0034782D">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PÚBLICA </w:t>
      </w:r>
      <w:r w:rsidR="00D206D4" w:rsidRPr="00293572">
        <w:rPr>
          <w:rFonts w:asciiTheme="majorHAnsi" w:eastAsia="Arial" w:hAnsiTheme="majorHAnsi" w:cstheme="majorHAnsi"/>
          <w:b/>
          <w:smallCaps/>
          <w:color w:val="000000"/>
        </w:rPr>
        <w:t>LOCAL</w:t>
      </w:r>
    </w:p>
    <w:p w:rsidR="0034782D" w:rsidRPr="006816D5" w:rsidRDefault="0034782D"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sidR="00FB076A" w:rsidRPr="006816D5">
        <w:rPr>
          <w:rFonts w:asciiTheme="majorHAnsi" w:eastAsia="Arial" w:hAnsiTheme="majorHAnsi" w:cstheme="majorHAnsi"/>
          <w:b/>
          <w:color w:val="000000"/>
        </w:rPr>
        <w:t xml:space="preserve">LPL </w:t>
      </w:r>
      <w:r w:rsidR="00832CE2">
        <w:rPr>
          <w:rFonts w:asciiTheme="majorHAnsi" w:eastAsia="Arial" w:hAnsiTheme="majorHAnsi" w:cstheme="majorHAnsi"/>
          <w:b/>
          <w:color w:val="000000"/>
        </w:rPr>
        <w:t>001/2019</w:t>
      </w:r>
    </w:p>
    <w:p w:rsidR="0034782D" w:rsidRPr="006816D5" w:rsidRDefault="009F7450" w:rsidP="0034782D">
      <w:pPr>
        <w:spacing w:after="0" w:line="240" w:lineRule="auto"/>
        <w:ind w:right="140"/>
        <w:jc w:val="center"/>
        <w:rPr>
          <w:rFonts w:asciiTheme="majorHAnsi" w:eastAsia="Times New Roman" w:hAnsiTheme="majorHAnsi" w:cstheme="majorHAnsi"/>
          <w:b/>
        </w:rPr>
      </w:pPr>
      <w:r w:rsidRPr="006816D5">
        <w:rPr>
          <w:rFonts w:asciiTheme="majorHAnsi" w:eastAsia="Arial" w:hAnsiTheme="majorHAnsi" w:cstheme="majorHAnsi"/>
          <w:b/>
          <w:smallCaps/>
          <w:color w:val="000000"/>
        </w:rPr>
        <w:t>SI</w:t>
      </w:r>
      <w:r w:rsidR="0034782D" w:rsidRPr="006816D5">
        <w:rPr>
          <w:rFonts w:asciiTheme="majorHAnsi" w:eastAsia="Arial" w:hAnsiTheme="majorHAnsi" w:cstheme="majorHAnsi"/>
          <w:b/>
          <w:smallCaps/>
          <w:color w:val="000000"/>
        </w:rPr>
        <w:t>N CONCURRENCIA</w:t>
      </w:r>
      <w:r w:rsidR="0034782D" w:rsidRPr="006816D5">
        <w:rPr>
          <w:rFonts w:asciiTheme="majorHAnsi" w:eastAsia="Arial" w:hAnsiTheme="majorHAnsi" w:cstheme="majorHAnsi"/>
          <w:b/>
          <w:color w:val="000000"/>
        </w:rPr>
        <w:t xml:space="preserve"> DEL </w:t>
      </w:r>
      <w:r w:rsidR="004F684D" w:rsidRPr="006816D5">
        <w:rPr>
          <w:rFonts w:asciiTheme="majorHAnsi" w:eastAsia="Arial" w:hAnsiTheme="majorHAnsi" w:cstheme="majorHAnsi"/>
          <w:b/>
          <w:color w:val="000000"/>
        </w:rPr>
        <w:t>“COMITÉ”</w:t>
      </w:r>
    </w:p>
    <w:p w:rsidR="0034782D" w:rsidRPr="006816D5" w:rsidRDefault="0034782D" w:rsidP="0034782D">
      <w:pPr>
        <w:spacing w:after="0" w:line="240" w:lineRule="auto"/>
        <w:rPr>
          <w:rFonts w:asciiTheme="majorHAnsi" w:eastAsia="Times New Roman" w:hAnsiTheme="majorHAnsi" w:cstheme="majorHAnsi"/>
        </w:rPr>
      </w:pPr>
    </w:p>
    <w:p w:rsidR="00275AFA" w:rsidRPr="006816D5" w:rsidRDefault="00FB076A" w:rsidP="0034782D">
      <w:pPr>
        <w:spacing w:after="0" w:line="240" w:lineRule="auto"/>
        <w:ind w:right="140"/>
        <w:jc w:val="center"/>
        <w:rPr>
          <w:rFonts w:asciiTheme="majorHAnsi" w:eastAsia="Times New Roman" w:hAnsiTheme="majorHAnsi" w:cstheme="majorHAnsi"/>
        </w:rPr>
      </w:pPr>
      <w:r w:rsidRPr="006816D5">
        <w:rPr>
          <w:rFonts w:asciiTheme="majorHAnsi" w:eastAsia="Arial" w:hAnsiTheme="majorHAnsi" w:cstheme="majorHAnsi"/>
          <w:b/>
          <w:color w:val="000000"/>
        </w:rPr>
        <w:t>“SERVICIOS PROFESIONALES”</w:t>
      </w:r>
    </w:p>
    <w:p w:rsidR="00275AFA" w:rsidRPr="006816D5" w:rsidRDefault="00275AFA">
      <w:pPr>
        <w:spacing w:after="0" w:line="240" w:lineRule="auto"/>
        <w:rPr>
          <w:rFonts w:asciiTheme="majorHAnsi" w:eastAsia="Times New Roman" w:hAnsiTheme="majorHAnsi" w:cstheme="majorHAnsi"/>
        </w:rPr>
      </w:pPr>
    </w:p>
    <w:p w:rsidR="00275AFA" w:rsidRPr="006816D5" w:rsidRDefault="00A46A86">
      <w:pPr>
        <w:spacing w:after="0" w:line="240" w:lineRule="auto"/>
        <w:ind w:right="140"/>
        <w:jc w:val="center"/>
        <w:rPr>
          <w:rFonts w:asciiTheme="majorHAnsi" w:eastAsia="Times New Roman" w:hAnsiTheme="majorHAnsi" w:cstheme="majorHAnsi"/>
        </w:rPr>
      </w:pPr>
      <w:r w:rsidRPr="006816D5">
        <w:rPr>
          <w:rFonts w:asciiTheme="majorHAnsi" w:eastAsia="Century Gothic" w:hAnsiTheme="majorHAnsi" w:cstheme="majorHAnsi"/>
          <w:b/>
          <w:color w:val="000000"/>
        </w:rPr>
        <w:t>Cumplimiento obligaciones IMSS</w:t>
      </w:r>
    </w:p>
    <w:p w:rsidR="00275AFA" w:rsidRPr="006816D5" w:rsidRDefault="00275AFA">
      <w:pPr>
        <w:spacing w:after="0" w:line="240" w:lineRule="auto"/>
        <w:rPr>
          <w:rFonts w:asciiTheme="majorHAnsi" w:eastAsia="Times New Roman" w:hAnsiTheme="majorHAnsi" w:cstheme="majorHAnsi"/>
        </w:rPr>
      </w:pPr>
    </w:p>
    <w:p w:rsidR="00275AFA" w:rsidRPr="006816D5" w:rsidRDefault="00A46A86">
      <w:pPr>
        <w:spacing w:after="0" w:line="240" w:lineRule="auto"/>
        <w:ind w:right="140"/>
        <w:jc w:val="right"/>
        <w:rPr>
          <w:rFonts w:asciiTheme="majorHAnsi" w:eastAsia="Times New Roman" w:hAnsiTheme="majorHAnsi" w:cstheme="majorHAnsi"/>
        </w:rPr>
      </w:pPr>
      <w:r w:rsidRPr="006816D5">
        <w:rPr>
          <w:rFonts w:asciiTheme="majorHAnsi" w:eastAsia="Century Gothic" w:hAnsiTheme="majorHAnsi" w:cstheme="majorHAnsi"/>
          <w:color w:val="000000"/>
        </w:rPr>
        <w:t>Guadalajara Jalisco, a ___ de _____ del 2019.</w:t>
      </w:r>
    </w:p>
    <w:p w:rsidR="00275AFA" w:rsidRPr="006816D5" w:rsidRDefault="00275AFA">
      <w:pPr>
        <w:spacing w:after="0" w:line="240" w:lineRule="auto"/>
        <w:rPr>
          <w:rFonts w:asciiTheme="majorHAnsi" w:eastAsia="Times New Roman" w:hAnsiTheme="majorHAnsi" w:cstheme="majorHAnsi"/>
        </w:rPr>
      </w:pPr>
    </w:p>
    <w:p w:rsidR="00275AFA" w:rsidRPr="006816D5" w:rsidRDefault="00314B08">
      <w:pPr>
        <w:spacing w:after="0" w:line="240" w:lineRule="auto"/>
        <w:ind w:right="140"/>
        <w:jc w:val="both"/>
        <w:rPr>
          <w:rFonts w:asciiTheme="majorHAnsi" w:eastAsia="Times New Roman" w:hAnsiTheme="majorHAnsi" w:cstheme="majorHAnsi"/>
          <w:b/>
        </w:rPr>
      </w:pPr>
      <w:r w:rsidRPr="006816D5">
        <w:rPr>
          <w:rFonts w:asciiTheme="majorHAnsi" w:eastAsia="Century Gothic" w:hAnsiTheme="majorHAnsi" w:cstheme="majorHAnsi"/>
          <w:b/>
          <w:smallCaps/>
          <w:color w:val="000000"/>
        </w:rPr>
        <w:t>agencia integral de regulación de emisiones</w:t>
      </w:r>
    </w:p>
    <w:p w:rsidR="00275AFA" w:rsidRPr="006816D5" w:rsidRDefault="00A46A86">
      <w:pPr>
        <w:spacing w:after="0" w:line="240" w:lineRule="auto"/>
        <w:ind w:right="140"/>
        <w:rPr>
          <w:rFonts w:asciiTheme="majorHAnsi" w:eastAsia="Times New Roman" w:hAnsiTheme="majorHAnsi" w:cstheme="majorHAnsi"/>
        </w:rPr>
      </w:pPr>
      <w:r w:rsidRPr="006816D5">
        <w:rPr>
          <w:rFonts w:asciiTheme="majorHAnsi" w:eastAsia="Century Gothic" w:hAnsiTheme="majorHAnsi" w:cstheme="majorHAnsi"/>
          <w:b/>
          <w:color w:val="000000"/>
        </w:rPr>
        <w:t>PRESENTE.</w:t>
      </w:r>
    </w:p>
    <w:p w:rsidR="00275AFA" w:rsidRPr="006816D5" w:rsidRDefault="00275AFA">
      <w:pPr>
        <w:spacing w:after="0" w:line="240" w:lineRule="auto"/>
        <w:rPr>
          <w:rFonts w:asciiTheme="majorHAnsi" w:eastAsia="Times New Roman" w:hAnsiTheme="majorHAnsi" w:cstheme="majorHAnsi"/>
        </w:rPr>
      </w:pPr>
    </w:p>
    <w:p w:rsidR="00275AFA" w:rsidRPr="006816D5" w:rsidRDefault="00A46A86">
      <w:pPr>
        <w:spacing w:after="0" w:line="240" w:lineRule="auto"/>
        <w:ind w:right="140"/>
        <w:jc w:val="right"/>
        <w:rPr>
          <w:rFonts w:asciiTheme="majorHAnsi" w:eastAsia="Times New Roman" w:hAnsiTheme="majorHAnsi" w:cstheme="majorHAnsi"/>
        </w:rPr>
      </w:pPr>
      <w:r w:rsidRPr="006816D5">
        <w:rPr>
          <w:rFonts w:asciiTheme="majorHAnsi" w:eastAsia="Century Gothic" w:hAnsiTheme="majorHAnsi" w:cstheme="majorHAnsi"/>
          <w:b/>
          <w:color w:val="000000"/>
        </w:rPr>
        <w:t>AT’N</w:t>
      </w:r>
      <w:r w:rsidR="00314B08" w:rsidRPr="006816D5">
        <w:rPr>
          <w:rFonts w:asciiTheme="majorHAnsi" w:eastAsia="Century Gothic" w:hAnsiTheme="majorHAnsi" w:cstheme="majorHAnsi"/>
          <w:b/>
          <w:color w:val="000000"/>
        </w:rPr>
        <w:t xml:space="preserve">: </w:t>
      </w:r>
    </w:p>
    <w:p w:rsidR="00275AFA" w:rsidRPr="00293572" w:rsidRDefault="004C598E">
      <w:pPr>
        <w:spacing w:after="0" w:line="240" w:lineRule="auto"/>
        <w:ind w:right="140"/>
        <w:jc w:val="right"/>
        <w:rPr>
          <w:rFonts w:asciiTheme="majorHAnsi" w:eastAsia="Times New Roman" w:hAnsiTheme="majorHAnsi" w:cstheme="majorHAnsi"/>
        </w:rPr>
      </w:pPr>
      <w:r w:rsidRPr="006816D5">
        <w:rPr>
          <w:rFonts w:asciiTheme="majorHAnsi" w:eastAsia="Century Gothic" w:hAnsiTheme="majorHAnsi" w:cstheme="majorHAnsi"/>
          <w:b/>
          <w:color w:val="000000"/>
        </w:rPr>
        <w:t>Dirección</w:t>
      </w:r>
      <w:r w:rsidR="00BE1EF9" w:rsidRPr="006816D5">
        <w:rPr>
          <w:rFonts w:asciiTheme="majorHAnsi" w:eastAsia="Century Gothic" w:hAnsiTheme="majorHAnsi" w:cstheme="majorHAnsi"/>
          <w:b/>
          <w:color w:val="000000"/>
        </w:rPr>
        <w:t xml:space="preserve"> Administrativa</w:t>
      </w:r>
    </w:p>
    <w:p w:rsidR="00275AFA" w:rsidRPr="00293572" w:rsidRDefault="00275AFA">
      <w:pPr>
        <w:spacing w:after="240" w:line="240" w:lineRule="auto"/>
        <w:rPr>
          <w:rFonts w:asciiTheme="majorHAnsi" w:eastAsia="Times New Roman" w:hAnsiTheme="majorHAnsi" w:cstheme="majorHAnsi"/>
        </w:rPr>
      </w:pPr>
    </w:p>
    <w:p w:rsidR="00275AFA" w:rsidRPr="00293572" w:rsidRDefault="00A46A86">
      <w:pPr>
        <w:spacing w:after="6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275AFA" w:rsidRPr="00293572" w:rsidRDefault="00A46A86">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275AFA" w:rsidRPr="00293572" w:rsidRDefault="00A46A86">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275AFA" w:rsidRPr="00293572" w:rsidRDefault="00A46A86">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275AFA" w:rsidRPr="00293572" w:rsidRDefault="00275AFA">
      <w:pPr>
        <w:spacing w:after="240" w:line="240" w:lineRule="auto"/>
        <w:rPr>
          <w:rFonts w:asciiTheme="majorHAnsi" w:eastAsia="Times New Roman" w:hAnsiTheme="majorHAnsi" w:cstheme="majorHAnsi"/>
        </w:rPr>
      </w:pPr>
    </w:p>
    <w:p w:rsidR="00293572" w:rsidRDefault="00293572">
      <w:pPr>
        <w:spacing w:after="240" w:line="240" w:lineRule="auto"/>
        <w:rPr>
          <w:rFonts w:asciiTheme="majorHAnsi" w:eastAsia="Times New Roman" w:hAnsiTheme="majorHAnsi" w:cstheme="majorHAnsi"/>
        </w:rPr>
      </w:pPr>
    </w:p>
    <w:p w:rsidR="009362C1" w:rsidRPr="00293572" w:rsidRDefault="009362C1">
      <w:pPr>
        <w:spacing w:after="240" w:line="240" w:lineRule="auto"/>
        <w:rPr>
          <w:rFonts w:asciiTheme="majorHAnsi" w:eastAsia="Times New Roman" w:hAnsiTheme="majorHAnsi" w:cstheme="majorHAnsi"/>
        </w:rPr>
      </w:pPr>
    </w:p>
    <w:p w:rsidR="00275AFA" w:rsidRPr="00314B08" w:rsidRDefault="00A46A86">
      <w:pPr>
        <w:spacing w:after="0" w:line="240" w:lineRule="auto"/>
        <w:ind w:right="140"/>
        <w:jc w:val="center"/>
        <w:rPr>
          <w:rFonts w:asciiTheme="majorHAnsi" w:eastAsia="Times New Roman" w:hAnsiTheme="majorHAnsi" w:cstheme="majorHAnsi"/>
        </w:rPr>
      </w:pPr>
      <w:r w:rsidRPr="00314B08">
        <w:rPr>
          <w:rFonts w:asciiTheme="majorHAnsi" w:eastAsia="Century Gothic" w:hAnsiTheme="majorHAnsi" w:cstheme="majorHAnsi"/>
          <w:b/>
          <w:color w:val="080808"/>
        </w:rPr>
        <w:lastRenderedPageBreak/>
        <w:t>ANEXO 10</w:t>
      </w:r>
    </w:p>
    <w:p w:rsidR="0034782D" w:rsidRPr="006816D5" w:rsidRDefault="0034782D" w:rsidP="0034782D">
      <w:pPr>
        <w:spacing w:after="240" w:line="240" w:lineRule="auto"/>
        <w:jc w:val="center"/>
        <w:rPr>
          <w:rFonts w:asciiTheme="majorHAnsi" w:eastAsia="Times New Roman" w:hAnsiTheme="majorHAnsi" w:cstheme="majorHAnsi"/>
        </w:rPr>
      </w:pPr>
      <w:r w:rsidRPr="006816D5">
        <w:rPr>
          <w:rFonts w:asciiTheme="majorHAnsi" w:eastAsia="Arial" w:hAnsiTheme="majorHAnsi" w:cstheme="majorHAnsi"/>
          <w:b/>
          <w:smallCaps/>
          <w:color w:val="000000"/>
        </w:rPr>
        <w:t xml:space="preserve">LICITACIÓN PÚBLICA </w:t>
      </w:r>
      <w:r w:rsidR="00D206D4" w:rsidRPr="006816D5">
        <w:rPr>
          <w:rFonts w:asciiTheme="majorHAnsi" w:eastAsia="Arial" w:hAnsiTheme="majorHAnsi" w:cstheme="majorHAnsi"/>
          <w:b/>
          <w:smallCaps/>
          <w:color w:val="000000"/>
        </w:rPr>
        <w:t>LOCAL</w:t>
      </w:r>
    </w:p>
    <w:p w:rsidR="0034782D" w:rsidRPr="006816D5" w:rsidRDefault="0034782D" w:rsidP="0034782D">
      <w:pPr>
        <w:spacing w:after="0" w:line="240" w:lineRule="auto"/>
        <w:ind w:right="140"/>
        <w:jc w:val="center"/>
        <w:rPr>
          <w:rFonts w:asciiTheme="majorHAnsi" w:eastAsia="Times New Roman" w:hAnsiTheme="majorHAnsi" w:cstheme="majorHAnsi"/>
        </w:rPr>
      </w:pPr>
      <w:r w:rsidRPr="006816D5">
        <w:rPr>
          <w:rFonts w:asciiTheme="majorHAnsi" w:eastAsia="Arial" w:hAnsiTheme="majorHAnsi" w:cstheme="majorHAnsi"/>
          <w:b/>
          <w:smallCaps/>
          <w:color w:val="000000"/>
        </w:rPr>
        <w:t xml:space="preserve"> </w:t>
      </w:r>
      <w:r w:rsidR="00FB076A" w:rsidRPr="006816D5">
        <w:rPr>
          <w:rFonts w:asciiTheme="majorHAnsi" w:eastAsia="Arial" w:hAnsiTheme="majorHAnsi" w:cstheme="majorHAnsi"/>
          <w:b/>
          <w:color w:val="000000"/>
        </w:rPr>
        <w:t xml:space="preserve">LPL </w:t>
      </w:r>
      <w:r w:rsidR="00832CE2">
        <w:rPr>
          <w:rFonts w:asciiTheme="majorHAnsi" w:eastAsia="Arial" w:hAnsiTheme="majorHAnsi" w:cstheme="majorHAnsi"/>
          <w:b/>
          <w:color w:val="000000"/>
        </w:rPr>
        <w:t>001/2019</w:t>
      </w:r>
    </w:p>
    <w:p w:rsidR="0034782D" w:rsidRPr="006816D5" w:rsidRDefault="00E472E0" w:rsidP="0034782D">
      <w:pPr>
        <w:spacing w:after="0" w:line="240" w:lineRule="auto"/>
        <w:ind w:right="140"/>
        <w:jc w:val="center"/>
        <w:rPr>
          <w:rFonts w:asciiTheme="majorHAnsi" w:eastAsia="Times New Roman" w:hAnsiTheme="majorHAnsi" w:cstheme="majorHAnsi"/>
          <w:b/>
        </w:rPr>
      </w:pPr>
      <w:r w:rsidRPr="006816D5">
        <w:rPr>
          <w:rFonts w:asciiTheme="majorHAnsi" w:eastAsia="Arial" w:hAnsiTheme="majorHAnsi" w:cstheme="majorHAnsi"/>
          <w:b/>
          <w:smallCaps/>
          <w:color w:val="000000"/>
        </w:rPr>
        <w:t>SI</w:t>
      </w:r>
      <w:r w:rsidR="0034782D" w:rsidRPr="006816D5">
        <w:rPr>
          <w:rFonts w:asciiTheme="majorHAnsi" w:eastAsia="Arial" w:hAnsiTheme="majorHAnsi" w:cstheme="majorHAnsi"/>
          <w:b/>
          <w:smallCaps/>
          <w:color w:val="000000"/>
        </w:rPr>
        <w:t>N CONCURRENCIA</w:t>
      </w:r>
      <w:r w:rsidR="0034782D" w:rsidRPr="006816D5">
        <w:rPr>
          <w:rFonts w:asciiTheme="majorHAnsi" w:eastAsia="Arial" w:hAnsiTheme="majorHAnsi" w:cstheme="majorHAnsi"/>
          <w:b/>
          <w:color w:val="000000"/>
        </w:rPr>
        <w:t xml:space="preserve"> DEL </w:t>
      </w:r>
      <w:r w:rsidR="004F684D" w:rsidRPr="006816D5">
        <w:rPr>
          <w:rFonts w:asciiTheme="majorHAnsi" w:eastAsia="Arial" w:hAnsiTheme="majorHAnsi" w:cstheme="majorHAnsi"/>
          <w:b/>
          <w:color w:val="000000"/>
        </w:rPr>
        <w:t>“COMITÉ”</w:t>
      </w:r>
    </w:p>
    <w:p w:rsidR="0034782D" w:rsidRPr="006816D5" w:rsidRDefault="0034782D" w:rsidP="0034782D">
      <w:pPr>
        <w:spacing w:after="0" w:line="240" w:lineRule="auto"/>
        <w:rPr>
          <w:rFonts w:asciiTheme="majorHAnsi" w:eastAsia="Times New Roman" w:hAnsiTheme="majorHAnsi" w:cstheme="majorHAnsi"/>
        </w:rPr>
      </w:pPr>
    </w:p>
    <w:p w:rsidR="00275AFA" w:rsidRPr="00293572" w:rsidRDefault="00FB076A" w:rsidP="0034782D">
      <w:pPr>
        <w:spacing w:after="0" w:line="240" w:lineRule="auto"/>
        <w:ind w:right="140"/>
        <w:jc w:val="center"/>
        <w:rPr>
          <w:rFonts w:asciiTheme="majorHAnsi" w:eastAsia="Times New Roman" w:hAnsiTheme="majorHAnsi" w:cstheme="majorHAnsi"/>
        </w:rPr>
      </w:pPr>
      <w:r w:rsidRPr="006816D5">
        <w:rPr>
          <w:rFonts w:asciiTheme="majorHAnsi" w:eastAsia="Arial" w:hAnsiTheme="majorHAnsi" w:cstheme="majorHAnsi"/>
          <w:b/>
          <w:color w:val="000000"/>
        </w:rPr>
        <w:t>“SERVICIOS PROFESIONALES</w:t>
      </w:r>
      <w:r>
        <w:rPr>
          <w:rFonts w:asciiTheme="majorHAnsi" w:eastAsia="Arial" w:hAnsiTheme="majorHAnsi" w:cstheme="majorHAnsi"/>
          <w:b/>
          <w:color w:val="000000"/>
        </w:rPr>
        <w:t>”</w:t>
      </w:r>
    </w:p>
    <w:p w:rsidR="00275AFA" w:rsidRPr="00293572" w:rsidRDefault="00275AFA">
      <w:pPr>
        <w:spacing w:after="240" w:line="240" w:lineRule="auto"/>
        <w:rPr>
          <w:rFonts w:asciiTheme="majorHAnsi" w:eastAsia="Times New Roman" w:hAnsiTheme="majorHAnsi" w:cstheme="majorHAnsi"/>
        </w:rPr>
      </w:pP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 xml:space="preserve">IDENTIFICACIÓN VIGENTE DE LA PERSONA FÍSICA O DEL REPRESENTANTE LEGAL </w:t>
      </w: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 LA PERSONA MORAL QUE FIRMA LA PROPOSICIÓN.</w:t>
      </w:r>
    </w:p>
    <w:p w:rsidR="00275AFA" w:rsidRPr="00293572" w:rsidRDefault="00275AFA">
      <w:pPr>
        <w:spacing w:after="0" w:line="240" w:lineRule="auto"/>
        <w:rPr>
          <w:rFonts w:asciiTheme="majorHAnsi" w:eastAsia="Times New Roman" w:hAnsiTheme="majorHAnsi" w:cstheme="majorHAnsi"/>
        </w:rPr>
      </w:pPr>
    </w:p>
    <w:p w:rsidR="00275AFA" w:rsidRPr="00293572" w:rsidRDefault="00A46A86">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Guadalajara Jalisco, a ___ de ___ del 2019.</w:t>
      </w:r>
    </w:p>
    <w:p w:rsidR="00275AFA" w:rsidRPr="00293572" w:rsidRDefault="00275AFA">
      <w:pPr>
        <w:spacing w:after="0" w:line="240" w:lineRule="auto"/>
        <w:rPr>
          <w:rFonts w:asciiTheme="majorHAnsi" w:eastAsia="Times New Roman" w:hAnsiTheme="majorHAnsi" w:cstheme="majorHAnsi"/>
        </w:rPr>
      </w:pPr>
    </w:p>
    <w:p w:rsidR="00275AFA" w:rsidRPr="00293572" w:rsidRDefault="00A46A86" w:rsidP="0045564B">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45564B" w:rsidRPr="00293572" w:rsidRDefault="0045564B" w:rsidP="0045564B">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45564B" w:rsidRPr="00293572" w:rsidRDefault="0057232E" w:rsidP="0045564B">
      <w:pPr>
        <w:widowControl w:val="0"/>
        <w:spacing w:before="280"/>
        <w:jc w:val="center"/>
        <w:rPr>
          <w:rFonts w:asciiTheme="majorHAnsi" w:eastAsia="Arial" w:hAnsiTheme="majorHAnsi" w:cstheme="majorHAnsi"/>
          <w:b/>
          <w:color w:val="000000"/>
        </w:rPr>
      </w:pPr>
      <w:r>
        <w:rPr>
          <w:rFonts w:asciiTheme="majorHAnsi" w:hAnsiTheme="majorHAnsi" w:cstheme="majorHAnsi"/>
          <w:noProof/>
          <w:color w:val="000000"/>
        </w:rPr>
        <mc:AlternateContent>
          <mc:Choice Requires="wps">
            <w:drawing>
              <wp:anchor distT="0" distB="0" distL="114300" distR="114300" simplePos="0" relativeHeight="251659264" behindDoc="0" locked="0" layoutInCell="0" allowOverlap="1" wp14:anchorId="05F5440E">
                <wp:simplePos x="0" y="0"/>
                <wp:positionH relativeFrom="margin">
                  <wp:posOffset>1577340</wp:posOffset>
                </wp:positionH>
                <wp:positionV relativeFrom="paragraph">
                  <wp:posOffset>175260</wp:posOffset>
                </wp:positionV>
                <wp:extent cx="2945130" cy="1447800"/>
                <wp:effectExtent l="0" t="0" r="2667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5130"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C61BB" w:rsidRDefault="004C61BB"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5F5440E"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" o:allowincell="f">
                <v:path arrowok="t"/>
                <v:textbox inset="2.53958mm,2.53958mm,2.53958mm,2.53958mm">
                  <w:txbxContent>
                    <w:p w:rsidR="004C61BB" w:rsidRDefault="004C61BB" w:rsidP="0045564B">
                      <w:pPr>
                        <w:textDirection w:val="btLr"/>
                      </w:pPr>
                    </w:p>
                  </w:txbxContent>
                </v:textbox>
                <w10:wrap anchorx="margin"/>
              </v:rect>
            </w:pict>
          </mc:Fallback>
        </mc:AlternateContent>
      </w:r>
    </w:p>
    <w:p w:rsidR="0045564B" w:rsidRPr="00293572" w:rsidRDefault="0045564B" w:rsidP="0045564B">
      <w:pPr>
        <w:widowControl w:val="0"/>
        <w:spacing w:before="280"/>
        <w:jc w:val="center"/>
        <w:rPr>
          <w:rFonts w:asciiTheme="majorHAnsi" w:eastAsia="Arial" w:hAnsiTheme="majorHAnsi" w:cstheme="majorHAnsi"/>
          <w:b/>
          <w:color w:val="000000"/>
        </w:rPr>
      </w:pPr>
    </w:p>
    <w:p w:rsidR="0045564B" w:rsidRPr="00293572" w:rsidRDefault="0045564B" w:rsidP="0045564B">
      <w:pPr>
        <w:widowControl w:val="0"/>
        <w:spacing w:before="280"/>
        <w:jc w:val="center"/>
        <w:rPr>
          <w:rFonts w:asciiTheme="majorHAnsi" w:eastAsia="Arial" w:hAnsiTheme="majorHAnsi" w:cstheme="majorHAnsi"/>
          <w:b/>
          <w:color w:val="000000"/>
        </w:rPr>
      </w:pPr>
    </w:p>
    <w:p w:rsidR="0045564B" w:rsidRPr="00293572" w:rsidRDefault="0045564B" w:rsidP="0045564B">
      <w:pPr>
        <w:widowControl w:val="0"/>
        <w:spacing w:before="280"/>
        <w:jc w:val="center"/>
        <w:rPr>
          <w:rFonts w:asciiTheme="majorHAnsi" w:eastAsia="Arial" w:hAnsiTheme="majorHAnsi" w:cstheme="majorHAnsi"/>
          <w:b/>
          <w:color w:val="000000"/>
        </w:rPr>
      </w:pPr>
    </w:p>
    <w:p w:rsidR="0045564B" w:rsidRPr="00293572" w:rsidRDefault="0045564B" w:rsidP="0045564B">
      <w:pPr>
        <w:widowControl w:val="0"/>
        <w:spacing w:before="280"/>
        <w:jc w:val="center"/>
        <w:rPr>
          <w:rFonts w:asciiTheme="majorHAnsi" w:eastAsia="Arial" w:hAnsiTheme="majorHAnsi" w:cstheme="majorHAnsi"/>
          <w:b/>
          <w:color w:val="000000"/>
        </w:rPr>
      </w:pPr>
    </w:p>
    <w:p w:rsidR="0045564B" w:rsidRPr="00293572" w:rsidRDefault="0045564B"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45564B" w:rsidRPr="00293572" w:rsidRDefault="0057232E" w:rsidP="0045564B">
      <w:pPr>
        <w:widowControl w:val="0"/>
        <w:spacing w:before="280"/>
        <w:jc w:val="center"/>
        <w:rPr>
          <w:rFonts w:asciiTheme="majorHAnsi" w:eastAsia="Arial" w:hAnsiTheme="majorHAnsi" w:cstheme="majorHAnsi"/>
          <w:b/>
          <w:color w:val="000000"/>
        </w:rPr>
      </w:pPr>
      <w:r>
        <w:rPr>
          <w:rFonts w:asciiTheme="majorHAnsi" w:hAnsiTheme="majorHAnsi" w:cstheme="majorHAnsi"/>
          <w:noProof/>
          <w:color w:val="000000"/>
        </w:rPr>
        <mc:AlternateContent>
          <mc:Choice Requires="wps">
            <w:drawing>
              <wp:anchor distT="0" distB="0" distL="114300" distR="114300" simplePos="0" relativeHeight="251660288" behindDoc="0" locked="0" layoutInCell="0" allowOverlap="1" wp14:anchorId="1EE4F65D">
                <wp:simplePos x="0" y="0"/>
                <wp:positionH relativeFrom="margin">
                  <wp:posOffset>1558290</wp:posOffset>
                </wp:positionH>
                <wp:positionV relativeFrom="paragraph">
                  <wp:posOffset>47625</wp:posOffset>
                </wp:positionV>
                <wp:extent cx="2992755" cy="1247775"/>
                <wp:effectExtent l="0" t="0" r="17145"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2755"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C61BB" w:rsidRDefault="004C61BB"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EE4F65D"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" o:allowincell="f">
                <v:path arrowok="t"/>
                <v:textbox inset="2.53958mm,2.53958mm,2.53958mm,2.53958mm">
                  <w:txbxContent>
                    <w:p w:rsidR="004C61BB" w:rsidRDefault="004C61BB" w:rsidP="0045564B">
                      <w:pPr>
                        <w:textDirection w:val="btLr"/>
                      </w:pPr>
                    </w:p>
                  </w:txbxContent>
                </v:textbox>
                <w10:wrap anchorx="margin"/>
              </v:rect>
            </w:pict>
          </mc:Fallback>
        </mc:AlternateContent>
      </w:r>
    </w:p>
    <w:p w:rsidR="0045564B" w:rsidRPr="00293572" w:rsidRDefault="0045564B" w:rsidP="0045564B">
      <w:pPr>
        <w:widowControl w:val="0"/>
        <w:spacing w:before="280"/>
        <w:jc w:val="center"/>
        <w:rPr>
          <w:rFonts w:asciiTheme="majorHAnsi" w:eastAsia="Arial" w:hAnsiTheme="majorHAnsi" w:cstheme="majorHAnsi"/>
          <w:b/>
          <w:color w:val="000000"/>
        </w:rPr>
      </w:pPr>
    </w:p>
    <w:p w:rsidR="0045564B" w:rsidRPr="00293572" w:rsidRDefault="0045564B" w:rsidP="0045564B">
      <w:pPr>
        <w:widowControl w:val="0"/>
        <w:spacing w:before="280"/>
        <w:jc w:val="center"/>
        <w:rPr>
          <w:rFonts w:asciiTheme="majorHAnsi" w:eastAsia="Arial" w:hAnsiTheme="majorHAnsi" w:cstheme="majorHAnsi"/>
          <w:b/>
          <w:color w:val="000000"/>
        </w:rPr>
      </w:pPr>
    </w:p>
    <w:p w:rsidR="0045564B" w:rsidRPr="00293572" w:rsidRDefault="0045564B" w:rsidP="0045564B">
      <w:pPr>
        <w:widowControl w:val="0"/>
        <w:spacing w:before="280"/>
        <w:jc w:val="center"/>
        <w:rPr>
          <w:rFonts w:asciiTheme="majorHAnsi" w:eastAsia="Arial" w:hAnsiTheme="majorHAnsi" w:cstheme="majorHAnsi"/>
          <w:b/>
          <w:i/>
          <w:smallCaps/>
          <w:color w:val="000000"/>
        </w:rPr>
      </w:pPr>
    </w:p>
    <w:p w:rsidR="0045564B" w:rsidRPr="00293572" w:rsidRDefault="0045564B"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45564B" w:rsidRPr="00293572" w:rsidRDefault="0045564B" w:rsidP="0045564B">
      <w:pPr>
        <w:widowControl w:val="0"/>
        <w:spacing w:before="280"/>
        <w:jc w:val="center"/>
        <w:rPr>
          <w:rFonts w:asciiTheme="majorHAnsi" w:eastAsia="Arial" w:hAnsiTheme="majorHAnsi" w:cstheme="majorHAnsi"/>
          <w:b/>
          <w:color w:val="000000"/>
        </w:rPr>
      </w:pPr>
    </w:p>
    <w:p w:rsidR="0045564B" w:rsidRDefault="0045564B" w:rsidP="009362C1">
      <w:pPr>
        <w:spacing w:after="0" w:line="240" w:lineRule="auto"/>
        <w:ind w:right="140"/>
        <w:rPr>
          <w:rFonts w:asciiTheme="majorHAnsi" w:eastAsia="Arial" w:hAnsiTheme="majorHAnsi" w:cstheme="majorHAnsi"/>
          <w:b/>
          <w:i/>
          <w:smallCaps/>
          <w:color w:val="000000"/>
        </w:rPr>
      </w:pPr>
    </w:p>
    <w:p w:rsidR="009362C1" w:rsidRPr="00293572" w:rsidRDefault="009362C1" w:rsidP="009362C1">
      <w:pPr>
        <w:spacing w:after="0" w:line="240" w:lineRule="auto"/>
        <w:ind w:right="140"/>
        <w:rPr>
          <w:rFonts w:asciiTheme="majorHAnsi" w:eastAsia="Century Gothic" w:hAnsiTheme="majorHAnsi" w:cstheme="majorHAnsi"/>
          <w:b/>
          <w:color w:val="080808"/>
        </w:rPr>
      </w:pP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80808"/>
        </w:rPr>
        <w:lastRenderedPageBreak/>
        <w:t>ANEXO 11</w:t>
      </w:r>
    </w:p>
    <w:p w:rsidR="0034782D" w:rsidRPr="006816D5" w:rsidRDefault="0034782D" w:rsidP="0034782D">
      <w:pPr>
        <w:spacing w:after="240" w:line="240" w:lineRule="auto"/>
        <w:jc w:val="center"/>
        <w:rPr>
          <w:rFonts w:asciiTheme="majorHAnsi" w:eastAsia="Times New Roman" w:hAnsiTheme="majorHAnsi" w:cstheme="majorHAnsi"/>
        </w:rPr>
      </w:pPr>
      <w:r w:rsidRPr="006816D5">
        <w:rPr>
          <w:rFonts w:asciiTheme="majorHAnsi" w:eastAsia="Arial" w:hAnsiTheme="majorHAnsi" w:cstheme="majorHAnsi"/>
          <w:b/>
          <w:smallCaps/>
          <w:color w:val="000000"/>
        </w:rPr>
        <w:t xml:space="preserve">LICITACIÓN PÚBLICA </w:t>
      </w:r>
      <w:r w:rsidR="00D206D4" w:rsidRPr="006816D5">
        <w:rPr>
          <w:rFonts w:asciiTheme="majorHAnsi" w:eastAsia="Arial" w:hAnsiTheme="majorHAnsi" w:cstheme="majorHAnsi"/>
          <w:b/>
          <w:smallCaps/>
          <w:color w:val="000000"/>
        </w:rPr>
        <w:t>LOCAL</w:t>
      </w:r>
    </w:p>
    <w:p w:rsidR="0034782D" w:rsidRPr="006816D5" w:rsidRDefault="0034782D" w:rsidP="0034782D">
      <w:pPr>
        <w:spacing w:after="0" w:line="240" w:lineRule="auto"/>
        <w:ind w:right="140"/>
        <w:jc w:val="center"/>
        <w:rPr>
          <w:rFonts w:asciiTheme="majorHAnsi" w:eastAsia="Times New Roman" w:hAnsiTheme="majorHAnsi" w:cstheme="majorHAnsi"/>
        </w:rPr>
      </w:pPr>
      <w:r w:rsidRPr="006816D5">
        <w:rPr>
          <w:rFonts w:asciiTheme="majorHAnsi" w:eastAsia="Arial" w:hAnsiTheme="majorHAnsi" w:cstheme="majorHAnsi"/>
          <w:b/>
          <w:smallCaps/>
          <w:color w:val="000000"/>
        </w:rPr>
        <w:t xml:space="preserve"> </w:t>
      </w:r>
      <w:r w:rsidR="00FB076A" w:rsidRPr="006816D5">
        <w:rPr>
          <w:rFonts w:asciiTheme="majorHAnsi" w:eastAsia="Arial" w:hAnsiTheme="majorHAnsi" w:cstheme="majorHAnsi"/>
          <w:b/>
          <w:color w:val="000000"/>
        </w:rPr>
        <w:t xml:space="preserve">LPL </w:t>
      </w:r>
      <w:r w:rsidR="00832CE2">
        <w:rPr>
          <w:rFonts w:asciiTheme="majorHAnsi" w:eastAsia="Arial" w:hAnsiTheme="majorHAnsi" w:cstheme="majorHAnsi"/>
          <w:b/>
          <w:color w:val="000000"/>
        </w:rPr>
        <w:t>001/2019</w:t>
      </w:r>
    </w:p>
    <w:p w:rsidR="0034782D" w:rsidRPr="006816D5" w:rsidRDefault="00426312" w:rsidP="0034782D">
      <w:pPr>
        <w:spacing w:after="0" w:line="240" w:lineRule="auto"/>
        <w:ind w:right="140"/>
        <w:jc w:val="center"/>
        <w:rPr>
          <w:rFonts w:asciiTheme="majorHAnsi" w:eastAsia="Times New Roman" w:hAnsiTheme="majorHAnsi" w:cstheme="majorHAnsi"/>
          <w:b/>
        </w:rPr>
      </w:pPr>
      <w:r w:rsidRPr="006816D5">
        <w:rPr>
          <w:rFonts w:asciiTheme="majorHAnsi" w:eastAsia="Arial" w:hAnsiTheme="majorHAnsi" w:cstheme="majorHAnsi"/>
          <w:b/>
          <w:smallCaps/>
          <w:color w:val="000000"/>
        </w:rPr>
        <w:t>SI</w:t>
      </w:r>
      <w:r w:rsidR="0034782D" w:rsidRPr="006816D5">
        <w:rPr>
          <w:rFonts w:asciiTheme="majorHAnsi" w:eastAsia="Arial" w:hAnsiTheme="majorHAnsi" w:cstheme="majorHAnsi"/>
          <w:b/>
          <w:smallCaps/>
          <w:color w:val="000000"/>
        </w:rPr>
        <w:t>N CONCURRENCIA</w:t>
      </w:r>
      <w:r w:rsidR="0034782D" w:rsidRPr="006816D5">
        <w:rPr>
          <w:rFonts w:asciiTheme="majorHAnsi" w:eastAsia="Arial" w:hAnsiTheme="majorHAnsi" w:cstheme="majorHAnsi"/>
          <w:b/>
          <w:color w:val="000000"/>
        </w:rPr>
        <w:t xml:space="preserve"> DEL </w:t>
      </w:r>
      <w:r w:rsidR="004F684D" w:rsidRPr="006816D5">
        <w:rPr>
          <w:rFonts w:asciiTheme="majorHAnsi" w:eastAsia="Arial" w:hAnsiTheme="majorHAnsi" w:cstheme="majorHAnsi"/>
          <w:b/>
          <w:color w:val="000000"/>
        </w:rPr>
        <w:t>“COMITÉ”</w:t>
      </w:r>
    </w:p>
    <w:p w:rsidR="0034782D" w:rsidRPr="006816D5" w:rsidRDefault="0034782D" w:rsidP="0034782D">
      <w:pPr>
        <w:spacing w:after="0" w:line="240" w:lineRule="auto"/>
        <w:rPr>
          <w:rFonts w:asciiTheme="majorHAnsi" w:eastAsia="Times New Roman" w:hAnsiTheme="majorHAnsi" w:cstheme="majorHAnsi"/>
        </w:rPr>
      </w:pPr>
    </w:p>
    <w:p w:rsidR="00275AFA" w:rsidRPr="006816D5" w:rsidRDefault="00FB076A" w:rsidP="0034782D">
      <w:pPr>
        <w:spacing w:after="0" w:line="240" w:lineRule="auto"/>
        <w:ind w:right="140"/>
        <w:jc w:val="center"/>
        <w:rPr>
          <w:rFonts w:asciiTheme="majorHAnsi" w:eastAsia="Times New Roman" w:hAnsiTheme="majorHAnsi" w:cstheme="majorHAnsi"/>
        </w:rPr>
      </w:pPr>
      <w:r w:rsidRPr="006816D5">
        <w:rPr>
          <w:rFonts w:asciiTheme="majorHAnsi" w:eastAsia="Arial" w:hAnsiTheme="majorHAnsi" w:cstheme="majorHAnsi"/>
          <w:b/>
          <w:color w:val="000000"/>
        </w:rPr>
        <w:t>“SERVICIOS PROFESIONALES”</w:t>
      </w:r>
    </w:p>
    <w:p w:rsidR="00275AFA" w:rsidRPr="006816D5" w:rsidRDefault="00275AFA">
      <w:pPr>
        <w:spacing w:after="240" w:line="240" w:lineRule="auto"/>
        <w:rPr>
          <w:rFonts w:asciiTheme="majorHAnsi" w:eastAsia="Times New Roman" w:hAnsiTheme="majorHAnsi" w:cstheme="majorHAnsi"/>
        </w:rPr>
      </w:pPr>
    </w:p>
    <w:p w:rsidR="00275AFA" w:rsidRPr="006816D5" w:rsidRDefault="00A46A86">
      <w:pPr>
        <w:spacing w:after="0" w:line="240" w:lineRule="auto"/>
        <w:ind w:right="140"/>
        <w:jc w:val="center"/>
        <w:rPr>
          <w:rFonts w:asciiTheme="majorHAnsi" w:eastAsia="Times New Roman" w:hAnsiTheme="majorHAnsi" w:cstheme="majorHAnsi"/>
        </w:rPr>
      </w:pPr>
      <w:r w:rsidRPr="006816D5">
        <w:rPr>
          <w:rFonts w:asciiTheme="majorHAnsi" w:eastAsia="Century Gothic" w:hAnsiTheme="majorHAnsi" w:cstheme="majorHAnsi"/>
          <w:b/>
          <w:color w:val="000000"/>
        </w:rPr>
        <w:t>MANIFESTACIÓN DE ESTAR AL CORRIENTE EN MIS OBLIGACIONES PATRONALES Y TRIBUTARIAS.</w:t>
      </w:r>
    </w:p>
    <w:p w:rsidR="00275AFA" w:rsidRPr="006816D5" w:rsidRDefault="00275AFA">
      <w:pPr>
        <w:spacing w:after="240" w:line="240" w:lineRule="auto"/>
        <w:rPr>
          <w:rFonts w:asciiTheme="majorHAnsi" w:eastAsia="Times New Roman" w:hAnsiTheme="majorHAnsi" w:cstheme="majorHAnsi"/>
        </w:rPr>
      </w:pPr>
    </w:p>
    <w:p w:rsidR="00275AFA" w:rsidRPr="006816D5" w:rsidRDefault="00A46A86">
      <w:pPr>
        <w:spacing w:after="0" w:line="240" w:lineRule="auto"/>
        <w:ind w:right="140"/>
        <w:jc w:val="right"/>
        <w:rPr>
          <w:rFonts w:asciiTheme="majorHAnsi" w:eastAsia="Times New Roman" w:hAnsiTheme="majorHAnsi" w:cstheme="majorHAnsi"/>
        </w:rPr>
      </w:pPr>
      <w:r w:rsidRPr="006816D5">
        <w:rPr>
          <w:rFonts w:asciiTheme="majorHAnsi" w:eastAsia="Century Gothic" w:hAnsiTheme="majorHAnsi" w:cstheme="majorHAnsi"/>
          <w:color w:val="000000"/>
        </w:rPr>
        <w:t>Guadalajara Jalisco, a __ de ____ del 2019.</w:t>
      </w:r>
    </w:p>
    <w:p w:rsidR="00275AFA" w:rsidRPr="006816D5" w:rsidRDefault="00275AFA">
      <w:pPr>
        <w:spacing w:after="0" w:line="240" w:lineRule="auto"/>
        <w:rPr>
          <w:rFonts w:asciiTheme="majorHAnsi" w:eastAsia="Times New Roman" w:hAnsiTheme="majorHAnsi" w:cstheme="majorHAnsi"/>
        </w:rPr>
      </w:pPr>
    </w:p>
    <w:p w:rsidR="00275AFA" w:rsidRPr="006816D5" w:rsidRDefault="00314B08">
      <w:pPr>
        <w:spacing w:after="0" w:line="240" w:lineRule="auto"/>
        <w:ind w:right="140"/>
        <w:jc w:val="both"/>
        <w:rPr>
          <w:rFonts w:asciiTheme="majorHAnsi" w:eastAsia="Times New Roman" w:hAnsiTheme="majorHAnsi" w:cstheme="majorHAnsi"/>
          <w:b/>
        </w:rPr>
      </w:pPr>
      <w:r w:rsidRPr="006816D5">
        <w:rPr>
          <w:rFonts w:asciiTheme="majorHAnsi" w:eastAsia="Century Gothic" w:hAnsiTheme="majorHAnsi" w:cstheme="majorHAnsi"/>
          <w:b/>
          <w:smallCaps/>
          <w:color w:val="000000"/>
        </w:rPr>
        <w:t>agencia integral de regulación de emisiones</w:t>
      </w:r>
    </w:p>
    <w:p w:rsidR="00275AFA" w:rsidRPr="006816D5" w:rsidRDefault="00A46A86">
      <w:pPr>
        <w:spacing w:after="0" w:line="240" w:lineRule="auto"/>
        <w:ind w:right="140"/>
        <w:rPr>
          <w:rFonts w:asciiTheme="majorHAnsi" w:eastAsia="Times New Roman" w:hAnsiTheme="majorHAnsi" w:cstheme="majorHAnsi"/>
        </w:rPr>
      </w:pPr>
      <w:r w:rsidRPr="006816D5">
        <w:rPr>
          <w:rFonts w:asciiTheme="majorHAnsi" w:eastAsia="Century Gothic" w:hAnsiTheme="majorHAnsi" w:cstheme="majorHAnsi"/>
          <w:b/>
          <w:color w:val="000000"/>
        </w:rPr>
        <w:t>PRESENTE</w:t>
      </w:r>
    </w:p>
    <w:p w:rsidR="00275AFA" w:rsidRPr="006816D5" w:rsidRDefault="00275AFA">
      <w:pPr>
        <w:spacing w:after="0" w:line="240" w:lineRule="auto"/>
        <w:rPr>
          <w:rFonts w:asciiTheme="majorHAnsi" w:eastAsia="Times New Roman" w:hAnsiTheme="majorHAnsi" w:cstheme="majorHAnsi"/>
        </w:rPr>
      </w:pPr>
    </w:p>
    <w:p w:rsidR="00275AFA" w:rsidRPr="006816D5" w:rsidRDefault="00A46A86">
      <w:pPr>
        <w:spacing w:after="0" w:line="240" w:lineRule="auto"/>
        <w:ind w:right="140"/>
        <w:jc w:val="right"/>
        <w:rPr>
          <w:rFonts w:asciiTheme="majorHAnsi" w:eastAsia="Times New Roman" w:hAnsiTheme="majorHAnsi" w:cstheme="majorHAnsi"/>
        </w:rPr>
      </w:pPr>
      <w:r w:rsidRPr="006816D5">
        <w:rPr>
          <w:rFonts w:asciiTheme="majorHAnsi" w:eastAsia="Century Gothic" w:hAnsiTheme="majorHAnsi" w:cstheme="majorHAnsi"/>
          <w:b/>
          <w:color w:val="000000"/>
        </w:rPr>
        <w:t>AT’N</w:t>
      </w:r>
      <w:r w:rsidR="00314B08" w:rsidRPr="006816D5">
        <w:rPr>
          <w:rFonts w:asciiTheme="majorHAnsi" w:eastAsia="Century Gothic" w:hAnsiTheme="majorHAnsi" w:cstheme="majorHAnsi"/>
          <w:b/>
          <w:color w:val="000000"/>
        </w:rPr>
        <w:t xml:space="preserve">: </w:t>
      </w:r>
    </w:p>
    <w:p w:rsidR="00275AFA" w:rsidRPr="006816D5" w:rsidRDefault="004C598E">
      <w:pPr>
        <w:spacing w:after="0" w:line="240" w:lineRule="auto"/>
        <w:ind w:right="140"/>
        <w:jc w:val="right"/>
        <w:rPr>
          <w:rFonts w:asciiTheme="majorHAnsi" w:eastAsia="Times New Roman" w:hAnsiTheme="majorHAnsi" w:cstheme="majorHAnsi"/>
        </w:rPr>
      </w:pPr>
      <w:r w:rsidRPr="006816D5">
        <w:rPr>
          <w:rFonts w:asciiTheme="majorHAnsi" w:eastAsia="Century Gothic" w:hAnsiTheme="majorHAnsi" w:cstheme="majorHAnsi"/>
          <w:b/>
          <w:color w:val="000000"/>
        </w:rPr>
        <w:t>Dirección</w:t>
      </w:r>
      <w:r w:rsidR="00BE1EF9" w:rsidRPr="006816D5">
        <w:rPr>
          <w:rFonts w:asciiTheme="majorHAnsi" w:eastAsia="Century Gothic" w:hAnsiTheme="majorHAnsi" w:cstheme="majorHAnsi"/>
          <w:b/>
          <w:color w:val="000000"/>
        </w:rPr>
        <w:t xml:space="preserve"> Administrativa</w:t>
      </w:r>
    </w:p>
    <w:p w:rsidR="00275AFA" w:rsidRPr="006816D5" w:rsidRDefault="00275AFA">
      <w:pPr>
        <w:spacing w:after="240" w:line="240" w:lineRule="auto"/>
        <w:rPr>
          <w:rFonts w:asciiTheme="majorHAnsi" w:eastAsia="Times New Roman" w:hAnsiTheme="majorHAnsi" w:cstheme="majorHAnsi"/>
        </w:rPr>
      </w:pPr>
    </w:p>
    <w:p w:rsidR="00275AFA" w:rsidRPr="00293572" w:rsidRDefault="00A46A86">
      <w:pPr>
        <w:spacing w:after="0" w:line="240" w:lineRule="auto"/>
        <w:ind w:right="140"/>
        <w:jc w:val="both"/>
        <w:rPr>
          <w:rFonts w:asciiTheme="majorHAnsi" w:eastAsia="Times New Roman" w:hAnsiTheme="majorHAnsi" w:cstheme="majorHAnsi"/>
        </w:rPr>
      </w:pPr>
      <w:r w:rsidRPr="006816D5">
        <w:rPr>
          <w:rFonts w:asciiTheme="majorHAnsi" w:eastAsia="Century Gothic" w:hAnsiTheme="majorHAnsi" w:cstheme="majorHAnsi"/>
          <w:color w:val="000000"/>
        </w:rPr>
        <w:t xml:space="preserve">En cumplimiento con los requisitos establecidos en el presente </w:t>
      </w:r>
      <w:r w:rsidR="001161E6" w:rsidRPr="006816D5">
        <w:rPr>
          <w:rFonts w:asciiTheme="majorHAnsi" w:eastAsia="Century Gothic" w:hAnsiTheme="majorHAnsi" w:cstheme="majorHAnsi"/>
          <w:b/>
          <w:color w:val="000000"/>
        </w:rPr>
        <w:t>“PROCEDIMIENTO DE ADQUISICIÓN”</w:t>
      </w:r>
      <w:r w:rsidRPr="006816D5">
        <w:rPr>
          <w:rFonts w:asciiTheme="majorHAnsi" w:eastAsia="Century Gothic" w:hAnsiTheme="majorHAnsi" w:cstheme="majorHAnsi"/>
          <w:color w:val="000000"/>
        </w:rPr>
        <w:t xml:space="preserve"> para la </w:t>
      </w:r>
      <w:r w:rsidRPr="006816D5">
        <w:rPr>
          <w:rFonts w:asciiTheme="majorHAnsi" w:eastAsia="Century Gothic" w:hAnsiTheme="majorHAnsi" w:cstheme="majorHAnsi"/>
          <w:b/>
          <w:color w:val="000000"/>
        </w:rPr>
        <w:t xml:space="preserve">Licitación Pública </w:t>
      </w:r>
      <w:r w:rsidR="004C598E" w:rsidRPr="006816D5">
        <w:rPr>
          <w:rFonts w:asciiTheme="majorHAnsi" w:eastAsia="Century Gothic" w:hAnsiTheme="majorHAnsi" w:cstheme="majorHAnsi"/>
          <w:b/>
          <w:color w:val="000000"/>
        </w:rPr>
        <w:t>Local</w:t>
      </w:r>
      <w:r w:rsidRPr="006816D5">
        <w:rPr>
          <w:rFonts w:asciiTheme="majorHAnsi" w:eastAsia="Century Gothic" w:hAnsiTheme="majorHAnsi" w:cstheme="majorHAnsi"/>
          <w:b/>
          <w:color w:val="000000"/>
        </w:rPr>
        <w:t xml:space="preserve"> LP</w:t>
      </w:r>
      <w:r w:rsidR="004C598E" w:rsidRPr="006816D5">
        <w:rPr>
          <w:rFonts w:asciiTheme="majorHAnsi" w:eastAsia="Century Gothic" w:hAnsiTheme="majorHAnsi" w:cstheme="majorHAnsi"/>
          <w:b/>
          <w:color w:val="000000"/>
        </w:rPr>
        <w:t>L 007</w:t>
      </w:r>
      <w:r w:rsidRPr="006816D5">
        <w:rPr>
          <w:rFonts w:asciiTheme="majorHAnsi" w:eastAsia="Century Gothic" w:hAnsiTheme="majorHAnsi" w:cstheme="majorHAnsi"/>
          <w:b/>
          <w:color w:val="000000"/>
        </w:rPr>
        <w:t>/2019</w:t>
      </w:r>
      <w:r w:rsidR="00426312" w:rsidRPr="006816D5">
        <w:rPr>
          <w:rFonts w:asciiTheme="majorHAnsi" w:eastAsia="Century Gothic" w:hAnsiTheme="majorHAnsi" w:cstheme="majorHAnsi"/>
          <w:b/>
          <w:color w:val="000000"/>
        </w:rPr>
        <w:t xml:space="preserve">  si</w:t>
      </w:r>
      <w:r w:rsidRPr="006816D5">
        <w:rPr>
          <w:rFonts w:asciiTheme="majorHAnsi" w:eastAsia="Century Gothic" w:hAnsiTheme="majorHAnsi" w:cstheme="majorHAnsi"/>
          <w:b/>
          <w:color w:val="000000"/>
        </w:rPr>
        <w:t xml:space="preserve">n concurrencia </w:t>
      </w:r>
      <w:r w:rsidRPr="006816D5">
        <w:rPr>
          <w:rFonts w:asciiTheme="majorHAnsi" w:eastAsia="Century Gothic" w:hAnsiTheme="majorHAnsi" w:cstheme="majorHAnsi"/>
          <w:color w:val="000000"/>
        </w:rPr>
        <w:t xml:space="preserve">del </w:t>
      </w:r>
      <w:r w:rsidR="004F684D" w:rsidRPr="006816D5">
        <w:rPr>
          <w:rFonts w:asciiTheme="majorHAnsi" w:eastAsia="Century Gothic" w:hAnsiTheme="majorHAnsi" w:cstheme="majorHAnsi"/>
          <w:b/>
          <w:color w:val="000000"/>
        </w:rPr>
        <w:t>“COMITÉ”</w:t>
      </w:r>
      <w:r w:rsidRPr="006816D5">
        <w:rPr>
          <w:rFonts w:asciiTheme="majorHAnsi" w:eastAsia="Century Gothic" w:hAnsiTheme="majorHAnsi" w:cstheme="majorHAnsi"/>
          <w:b/>
          <w:color w:val="000000"/>
        </w:rPr>
        <w:t xml:space="preserve"> “</w:t>
      </w:r>
      <w:r w:rsidR="0034782D" w:rsidRPr="006816D5">
        <w:rPr>
          <w:rFonts w:asciiTheme="majorHAnsi" w:eastAsia="Century Gothic" w:hAnsiTheme="majorHAnsi" w:cstheme="majorHAnsi"/>
          <w:b/>
          <w:color w:val="000000"/>
        </w:rPr>
        <w:t>____</w:t>
      </w:r>
      <w:r w:rsidRPr="006816D5">
        <w:rPr>
          <w:rFonts w:asciiTheme="majorHAnsi" w:eastAsia="Century Gothic" w:hAnsiTheme="majorHAnsi" w:cstheme="majorHAnsi"/>
          <w:b/>
          <w:color w:val="000000"/>
        </w:rPr>
        <w:t xml:space="preserve">”, </w:t>
      </w:r>
      <w:r w:rsidRPr="006816D5">
        <w:rPr>
          <w:rFonts w:asciiTheme="majorHAnsi" w:eastAsia="Century Gothic" w:hAnsiTheme="majorHAnsi" w:cstheme="majorHAnsi"/>
          <w:color w:val="000000"/>
        </w:rPr>
        <w:t>por medio del presente  manifiesto  baj</w:t>
      </w:r>
      <w:r w:rsidR="00314B08" w:rsidRPr="006816D5">
        <w:rPr>
          <w:rFonts w:asciiTheme="majorHAnsi" w:eastAsia="Century Gothic" w:hAnsiTheme="majorHAnsi" w:cstheme="majorHAnsi"/>
          <w:color w:val="000000"/>
        </w:rPr>
        <w:t>o protesta de decir verdad a la Agencia Integral de Regulación de Emisiones</w:t>
      </w:r>
      <w:r w:rsidRPr="006816D5">
        <w:rPr>
          <w:rFonts w:asciiTheme="majorHAnsi" w:eastAsia="Century Gothic" w:hAnsiTheme="majorHAnsi" w:cstheme="majorHAnsi"/>
          <w:color w:val="000000"/>
        </w:rPr>
        <w:t xml:space="preserve">, que el </w:t>
      </w:r>
      <w:r w:rsidR="004B36AE" w:rsidRPr="006816D5">
        <w:rPr>
          <w:rFonts w:asciiTheme="majorHAnsi" w:eastAsia="Century Gothic" w:hAnsiTheme="majorHAnsi" w:cstheme="majorHAnsi"/>
          <w:b/>
          <w:color w:val="000000"/>
        </w:rPr>
        <w:t>“PROVEEDOR”</w:t>
      </w:r>
      <w:r w:rsidRPr="006816D5">
        <w:rPr>
          <w:rFonts w:asciiTheme="majorHAnsi" w:eastAsia="Century Gothic" w:hAnsiTheme="majorHAnsi" w:cstheme="majorHAnsi"/>
          <w:b/>
          <w:color w:val="000000"/>
        </w:rPr>
        <w:t xml:space="preserve"> </w:t>
      </w:r>
      <w:r w:rsidRPr="006816D5">
        <w:rPr>
          <w:rFonts w:asciiTheme="majorHAnsi" w:eastAsia="Century Gothic" w:hAnsiTheme="majorHAnsi" w:cstheme="majorHAnsi"/>
          <w:i/>
          <w:color w:val="000000"/>
        </w:rPr>
        <w:t>(persona física o moral)</w:t>
      </w:r>
      <w:r w:rsidRPr="006816D5">
        <w:rPr>
          <w:rFonts w:asciiTheme="majorHAnsi" w:eastAsia="Century Gothic" w:hAnsiTheme="majorHAnsi" w:cstheme="majorHAnsi"/>
          <w:color w:val="000000"/>
        </w:rPr>
        <w:t>, a quien represento, está al corriente en sus obligaciones</w:t>
      </w:r>
      <w:r w:rsidRPr="00293572">
        <w:rPr>
          <w:rFonts w:asciiTheme="majorHAnsi" w:eastAsia="Century Gothic" w:hAnsiTheme="majorHAnsi" w:cstheme="majorHAnsi"/>
          <w:color w:val="000000"/>
        </w:rPr>
        <w:t xml:space="preserve"> patronales como son: el pago de cuotas  de seguridad social, del Infonavit, así como todas las obligaciones laborales y tributarias a que estoy obligado.</w:t>
      </w:r>
    </w:p>
    <w:p w:rsidR="00275AFA" w:rsidRPr="00293572" w:rsidRDefault="00A46A86">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275AFA" w:rsidRPr="00293572" w:rsidRDefault="00275AFA">
      <w:pPr>
        <w:spacing w:after="240" w:line="240" w:lineRule="auto"/>
        <w:rPr>
          <w:rFonts w:asciiTheme="majorHAnsi" w:eastAsia="Times New Roman" w:hAnsiTheme="majorHAnsi" w:cstheme="majorHAnsi"/>
        </w:rPr>
      </w:pP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275AFA" w:rsidRPr="00293572" w:rsidRDefault="00275AFA">
      <w:pPr>
        <w:spacing w:after="240" w:line="240" w:lineRule="auto"/>
        <w:rPr>
          <w:rFonts w:asciiTheme="majorHAnsi" w:eastAsia="Times New Roman" w:hAnsiTheme="majorHAnsi" w:cstheme="majorHAnsi"/>
        </w:rPr>
      </w:pPr>
    </w:p>
    <w:p w:rsidR="00275AFA" w:rsidRPr="00293572" w:rsidRDefault="00275AFA">
      <w:pPr>
        <w:spacing w:after="240" w:line="240" w:lineRule="auto"/>
        <w:rPr>
          <w:rFonts w:asciiTheme="majorHAnsi" w:eastAsia="Times New Roman" w:hAnsiTheme="majorHAnsi" w:cstheme="majorHAnsi"/>
        </w:rPr>
      </w:pPr>
    </w:p>
    <w:p w:rsidR="00275AFA" w:rsidRDefault="00275AFA">
      <w:pPr>
        <w:spacing w:after="240" w:line="240" w:lineRule="auto"/>
        <w:rPr>
          <w:rFonts w:asciiTheme="majorHAnsi" w:eastAsia="Times New Roman" w:hAnsiTheme="majorHAnsi" w:cstheme="majorHAnsi"/>
        </w:rPr>
      </w:pPr>
    </w:p>
    <w:p w:rsidR="009362C1" w:rsidRPr="00293572" w:rsidRDefault="009362C1">
      <w:pPr>
        <w:spacing w:after="240" w:line="240" w:lineRule="auto"/>
        <w:rPr>
          <w:rFonts w:asciiTheme="majorHAnsi" w:eastAsia="Times New Roman" w:hAnsiTheme="majorHAnsi" w:cstheme="majorHAnsi"/>
        </w:rPr>
      </w:pPr>
    </w:p>
    <w:p w:rsidR="00FA13A0" w:rsidRPr="00293572" w:rsidRDefault="00FA13A0">
      <w:pPr>
        <w:spacing w:after="240" w:line="240" w:lineRule="auto"/>
        <w:rPr>
          <w:rFonts w:asciiTheme="majorHAnsi" w:eastAsia="Times New Roman" w:hAnsiTheme="majorHAnsi" w:cstheme="majorHAnsi"/>
        </w:rPr>
      </w:pPr>
    </w:p>
    <w:p w:rsidR="00275AFA" w:rsidRPr="00293572" w:rsidRDefault="00A46A86">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 xml:space="preserve">ANEXO 12 </w:t>
      </w:r>
    </w:p>
    <w:p w:rsidR="00275AFA" w:rsidRPr="00293572" w:rsidRDefault="00275AFA">
      <w:pPr>
        <w:spacing w:after="0" w:line="240" w:lineRule="auto"/>
        <w:rPr>
          <w:rFonts w:asciiTheme="majorHAnsi" w:eastAsia="Times New Roman" w:hAnsiTheme="majorHAnsi" w:cstheme="majorHAnsi"/>
        </w:rPr>
      </w:pPr>
    </w:p>
    <w:p w:rsidR="00275AFA" w:rsidRPr="00293572" w:rsidRDefault="00A46A86">
      <w:pPr>
        <w:spacing w:after="0" w:line="240" w:lineRule="auto"/>
        <w:ind w:right="140" w:hanging="851"/>
        <w:jc w:val="center"/>
        <w:rPr>
          <w:rFonts w:asciiTheme="majorHAnsi" w:eastAsia="Times New Roman" w:hAnsiTheme="majorHAnsi" w:cstheme="majorHAnsi"/>
        </w:rPr>
      </w:pPr>
      <w:r w:rsidRPr="00293572">
        <w:rPr>
          <w:rFonts w:asciiTheme="majorHAnsi" w:eastAsia="Century Gothic" w:hAnsiTheme="majorHAnsi" w:cstheme="majorHAnsi"/>
          <w:b/>
          <w:color w:val="000000"/>
          <w:u w:val="single"/>
        </w:rPr>
        <w:t>TEXTO DE LA FIANZA DEL 10% DE GARANTÍA DE CUMPLIMIENTO DEL CONTRATO  </w:t>
      </w:r>
    </w:p>
    <w:p w:rsidR="00275AFA" w:rsidRPr="00293572" w:rsidRDefault="00275AFA">
      <w:pPr>
        <w:spacing w:after="0" w:line="240" w:lineRule="auto"/>
        <w:rPr>
          <w:rFonts w:asciiTheme="majorHAnsi" w:eastAsia="Times New Roman" w:hAnsiTheme="majorHAnsi" w:cstheme="majorHAnsi"/>
        </w:rPr>
      </w:pPr>
    </w:p>
    <w:p w:rsidR="00275AFA" w:rsidRPr="006816D5" w:rsidRDefault="00A46A86">
      <w:pPr>
        <w:shd w:val="clear" w:color="auto" w:fill="FFFFFF"/>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u w:val="single"/>
        </w:rPr>
        <w:t xml:space="preserve">NOMBRE DE LA </w:t>
      </w:r>
      <w:r w:rsidRPr="006816D5">
        <w:rPr>
          <w:rFonts w:asciiTheme="majorHAnsi" w:eastAsia="Century Gothic" w:hAnsiTheme="majorHAnsi" w:cstheme="majorHAnsi"/>
          <w:i/>
          <w:color w:val="000000"/>
          <w:u w:val="single"/>
        </w:rPr>
        <w:t>AFIANZADORA</w:t>
      </w:r>
      <w:r w:rsidRPr="006816D5">
        <w:rPr>
          <w:rFonts w:asciiTheme="majorHAnsi" w:eastAsia="Century Gothic" w:hAnsiTheme="majorHAnsi" w:cstheme="majorHAnsi"/>
          <w:color w:val="000000"/>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sidRPr="006816D5">
        <w:rPr>
          <w:rFonts w:asciiTheme="majorHAnsi" w:eastAsia="Century Gothic" w:hAnsiTheme="majorHAnsi" w:cstheme="majorHAnsi"/>
          <w:color w:val="000000"/>
          <w:u w:val="single"/>
        </w:rPr>
        <w:t>(</w:t>
      </w:r>
      <w:r w:rsidRPr="006816D5">
        <w:rPr>
          <w:rFonts w:asciiTheme="majorHAnsi" w:eastAsia="Century Gothic" w:hAnsiTheme="majorHAnsi" w:cstheme="majorHAnsi"/>
          <w:i/>
          <w:color w:val="000000"/>
          <w:u w:val="single"/>
        </w:rPr>
        <w:t>CANTIDAD CON NÚMERO</w:t>
      </w:r>
      <w:r w:rsidRPr="006816D5">
        <w:rPr>
          <w:rFonts w:asciiTheme="majorHAnsi" w:eastAsia="Century Gothic" w:hAnsiTheme="majorHAnsi" w:cstheme="majorHAnsi"/>
          <w:color w:val="000000"/>
          <w:u w:val="single"/>
        </w:rPr>
        <w:t>)        </w:t>
      </w:r>
      <w:r w:rsidRPr="006816D5">
        <w:rPr>
          <w:rFonts w:asciiTheme="majorHAnsi" w:eastAsia="Century Gothic" w:hAnsiTheme="majorHAnsi" w:cstheme="majorHAnsi"/>
          <w:i/>
          <w:color w:val="000000"/>
          <w:u w:val="single"/>
        </w:rPr>
        <w:t xml:space="preserve"> (CANTIDAD CON LETRA) </w:t>
      </w:r>
      <w:r w:rsidRPr="006816D5">
        <w:rPr>
          <w:rFonts w:asciiTheme="majorHAnsi" w:eastAsia="Century Gothic" w:hAnsiTheme="majorHAnsi" w:cstheme="majorHAnsi"/>
          <w:b/>
          <w:color w:val="000000"/>
        </w:rPr>
        <w:t xml:space="preserve">A FAVOR DE LA SECRETARÍA DE </w:t>
      </w:r>
      <w:r w:rsidRPr="006816D5">
        <w:rPr>
          <w:rFonts w:asciiTheme="majorHAnsi" w:eastAsia="Century Gothic" w:hAnsiTheme="majorHAnsi" w:cstheme="majorHAnsi"/>
          <w:b/>
        </w:rPr>
        <w:t>LA HACIENDA PUBLICA DEL  ESTADO DE JALISCO</w:t>
      </w:r>
      <w:r w:rsidRPr="006816D5">
        <w:rPr>
          <w:rFonts w:asciiTheme="majorHAnsi" w:eastAsia="Century Gothic" w:hAnsiTheme="majorHAnsi" w:cstheme="majorHAnsi"/>
          <w:color w:val="000000"/>
        </w:rPr>
        <w:t xml:space="preserve"> CON DOMICILIO EN CALLE PEDRO MORENO 281, COL. CENTRO, A EFECTO DE:</w:t>
      </w:r>
    </w:p>
    <w:p w:rsidR="00AF5FDA" w:rsidRPr="006816D5" w:rsidRDefault="00AF5FDA">
      <w:pPr>
        <w:shd w:val="clear" w:color="auto" w:fill="FFFFFF"/>
        <w:spacing w:after="0" w:line="240" w:lineRule="auto"/>
        <w:ind w:right="140"/>
        <w:jc w:val="both"/>
        <w:rPr>
          <w:rFonts w:asciiTheme="majorHAnsi" w:eastAsia="Times New Roman" w:hAnsiTheme="majorHAnsi" w:cstheme="majorHAnsi"/>
        </w:rPr>
      </w:pPr>
    </w:p>
    <w:p w:rsidR="00AF5FDA" w:rsidRPr="00293572" w:rsidRDefault="00A46A86" w:rsidP="00AF5FDA">
      <w:pPr>
        <w:shd w:val="clear" w:color="auto" w:fill="FFFFFF"/>
        <w:jc w:val="both"/>
        <w:rPr>
          <w:rFonts w:asciiTheme="majorHAnsi" w:hAnsiTheme="majorHAnsi" w:cstheme="majorHAnsi"/>
          <w:b/>
          <w:smallCaps/>
          <w:color w:val="FF0000"/>
        </w:rPr>
      </w:pPr>
      <w:r w:rsidRPr="006816D5">
        <w:rPr>
          <w:rFonts w:asciiTheme="majorHAnsi" w:eastAsia="Century Gothic" w:hAnsiTheme="majorHAnsi" w:cstheme="majorHAnsi"/>
          <w:smallCaps/>
          <w:color w:val="000000"/>
        </w:rPr>
        <w:t xml:space="preserve">GARANTIZAR POR </w:t>
      </w:r>
      <w:r w:rsidRPr="006816D5">
        <w:rPr>
          <w:rFonts w:asciiTheme="majorHAnsi" w:eastAsia="Century Gothic" w:hAnsiTheme="majorHAnsi" w:cstheme="majorHAnsi"/>
          <w:smallCaps/>
          <w:color w:val="000000"/>
          <w:u w:val="single"/>
        </w:rPr>
        <w:t>(</w:t>
      </w:r>
      <w:r w:rsidRPr="006816D5">
        <w:rPr>
          <w:rFonts w:asciiTheme="majorHAnsi" w:eastAsia="Century Gothic" w:hAnsiTheme="majorHAnsi" w:cstheme="majorHAnsi"/>
          <w:i/>
          <w:smallCaps/>
          <w:color w:val="000000"/>
          <w:u w:val="single"/>
        </w:rPr>
        <w:t xml:space="preserve">NOMBRE DEL </w:t>
      </w:r>
      <w:r w:rsidR="004B36AE" w:rsidRPr="006816D5">
        <w:rPr>
          <w:rFonts w:asciiTheme="majorHAnsi" w:eastAsia="Century Gothic" w:hAnsiTheme="majorHAnsi" w:cstheme="majorHAnsi"/>
          <w:b/>
          <w:i/>
          <w:smallCaps/>
          <w:color w:val="000000"/>
          <w:u w:val="single"/>
        </w:rPr>
        <w:t>“PROVEEDOR”</w:t>
      </w:r>
      <w:r w:rsidRPr="006816D5">
        <w:rPr>
          <w:rFonts w:asciiTheme="majorHAnsi" w:eastAsia="Century Gothic" w:hAnsiTheme="majorHAnsi" w:cstheme="majorHAnsi"/>
          <w:smallCaps/>
          <w:color w:val="000000"/>
          <w:u w:val="single"/>
        </w:rPr>
        <w:t>)</w:t>
      </w:r>
      <w:r w:rsidRPr="006816D5">
        <w:rPr>
          <w:rFonts w:asciiTheme="majorHAnsi" w:eastAsia="Century Gothic" w:hAnsiTheme="majorHAnsi" w:cstheme="majorHAnsi"/>
          <w:smallCaps/>
          <w:color w:val="000000"/>
        </w:rPr>
        <w:t xml:space="preserve"> CON DOMICILIO EN </w:t>
      </w:r>
      <w:r w:rsidRPr="006816D5">
        <w:rPr>
          <w:rFonts w:asciiTheme="majorHAnsi" w:eastAsia="Century Gothic" w:hAnsiTheme="majorHAnsi" w:cstheme="majorHAnsi"/>
          <w:color w:val="000000"/>
        </w:rPr>
        <w:t>___</w:t>
      </w:r>
      <w:r w:rsidRPr="006816D5">
        <w:rPr>
          <w:rFonts w:asciiTheme="majorHAnsi" w:eastAsia="Century Gothic" w:hAnsiTheme="majorHAnsi" w:cstheme="majorHAnsi"/>
          <w:smallCaps/>
          <w:color w:val="000000"/>
        </w:rPr>
        <w:t xml:space="preserve">COLONIA </w:t>
      </w:r>
      <w:r w:rsidRPr="006816D5">
        <w:rPr>
          <w:rFonts w:asciiTheme="majorHAnsi" w:eastAsia="Century Gothic" w:hAnsiTheme="majorHAnsi" w:cstheme="majorHAnsi"/>
          <w:color w:val="000000"/>
        </w:rPr>
        <w:t>___</w:t>
      </w:r>
      <w:r w:rsidRPr="006816D5">
        <w:rPr>
          <w:rFonts w:asciiTheme="majorHAnsi" w:eastAsia="Century Gothic" w:hAnsiTheme="majorHAnsi" w:cstheme="majorHAnsi"/>
          <w:smallCaps/>
          <w:color w:val="000000"/>
        </w:rPr>
        <w:t xml:space="preserve">CIUDAD </w:t>
      </w:r>
      <w:r w:rsidRPr="006816D5">
        <w:rPr>
          <w:rFonts w:asciiTheme="majorHAnsi" w:eastAsia="Century Gothic" w:hAnsiTheme="majorHAnsi" w:cstheme="majorHAnsi"/>
          <w:color w:val="000000"/>
        </w:rPr>
        <w:t>___</w:t>
      </w:r>
      <w:r w:rsidRPr="006816D5">
        <w:rPr>
          <w:rFonts w:asciiTheme="majorHAnsi" w:eastAsia="Century Gothic" w:hAnsiTheme="majorHAnsi" w:cstheme="majorHAnsi"/>
          <w:smallCaps/>
          <w:color w:val="000000"/>
        </w:rPr>
        <w:t xml:space="preserve">EL FIEL Y EXACTO CUMPLIMIENTO DE TODAS Y CADA UNA DE LAS OBLIGACIONES PACTADAS EN EL CONTRATO </w:t>
      </w:r>
      <w:r w:rsidRPr="006816D5">
        <w:rPr>
          <w:rFonts w:asciiTheme="majorHAnsi" w:eastAsia="Century Gothic" w:hAnsiTheme="majorHAnsi" w:cstheme="majorHAnsi"/>
          <w:b/>
          <w:smallCaps/>
          <w:color w:val="000000"/>
        </w:rPr>
        <w:t>NÚMERO</w:t>
      </w:r>
      <w:r w:rsidRPr="006816D5">
        <w:rPr>
          <w:rFonts w:asciiTheme="majorHAnsi" w:eastAsia="Century Gothic" w:hAnsiTheme="majorHAnsi" w:cstheme="majorHAnsi"/>
          <w:b/>
          <w:color w:val="000000"/>
        </w:rPr>
        <w:t>____</w:t>
      </w:r>
      <w:r w:rsidRPr="006816D5">
        <w:rPr>
          <w:rFonts w:asciiTheme="majorHAnsi" w:eastAsia="Century Gothic" w:hAnsiTheme="majorHAnsi" w:cstheme="majorHAnsi"/>
          <w:b/>
          <w:smallCaps/>
          <w:color w:val="000000"/>
        </w:rPr>
        <w:t>(ANOTAR EL NÚMERO)</w:t>
      </w:r>
      <w:r w:rsidRPr="006816D5">
        <w:rPr>
          <w:rFonts w:asciiTheme="majorHAnsi" w:eastAsia="Century Gothic" w:hAnsiTheme="majorHAnsi" w:cstheme="majorHAnsi"/>
          <w:b/>
          <w:color w:val="000000"/>
        </w:rPr>
        <w:t>_____</w:t>
      </w:r>
      <w:r w:rsidRPr="006816D5">
        <w:rPr>
          <w:rFonts w:asciiTheme="majorHAnsi" w:eastAsia="Century Gothic" w:hAnsiTheme="majorHAnsi" w:cstheme="majorHAnsi"/>
          <w:b/>
          <w:smallCaps/>
          <w:color w:val="000000"/>
        </w:rPr>
        <w:t>, DE FECHA________, CELEBRADO ENTRE NUESTRO FIADO Y EL GOBIERNO DEL ESTADO DE JALISCO, CON UN IMPORTE TOTAL DE $</w:t>
      </w:r>
      <w:r w:rsidRPr="006816D5">
        <w:rPr>
          <w:rFonts w:asciiTheme="majorHAnsi" w:eastAsia="Century Gothic" w:hAnsiTheme="majorHAnsi" w:cstheme="majorHAnsi"/>
          <w:b/>
          <w:color w:val="000000"/>
        </w:rPr>
        <w:t>________</w:t>
      </w:r>
      <w:r w:rsidRPr="006816D5">
        <w:rPr>
          <w:rFonts w:asciiTheme="majorHAnsi" w:eastAsia="Century Gothic" w:hAnsiTheme="majorHAnsi" w:cstheme="majorHAnsi"/>
          <w:b/>
          <w:smallCaps/>
          <w:color w:val="000000"/>
        </w:rPr>
        <w:t>.</w:t>
      </w:r>
      <w:r w:rsidR="00AF5FDA" w:rsidRPr="006816D5">
        <w:rPr>
          <w:rFonts w:asciiTheme="majorHAnsi" w:hAnsiTheme="majorHAnsi" w:cstheme="majorHAnsi"/>
          <w:b/>
          <w:smallCaps/>
        </w:rPr>
        <w:t xml:space="preserve"> </w:t>
      </w:r>
      <w:r w:rsidR="00AF5FDA" w:rsidRPr="006816D5">
        <w:rPr>
          <w:rFonts w:asciiTheme="majorHAnsi" w:eastAsia="Century Gothic" w:hAnsiTheme="majorHAnsi" w:cstheme="majorHAnsi"/>
          <w:b/>
          <w:smallCaps/>
          <w:color w:val="000000"/>
        </w:rPr>
        <w:t>ASÍ MISMO, SE ACEPTA SUJETARNOS A LA COMPETENCIA DE LOS TRIBUNALES DEL PRIMER PARTIDO JUDICIAL DEL</w:t>
      </w:r>
      <w:r w:rsidR="00AF5FDA" w:rsidRPr="00293572">
        <w:rPr>
          <w:rFonts w:asciiTheme="majorHAnsi" w:eastAsia="Century Gothic" w:hAnsiTheme="majorHAnsi" w:cstheme="majorHAnsi"/>
          <w:b/>
          <w:smallCaps/>
          <w:color w:val="000000"/>
        </w:rPr>
        <w:t xml:space="preserve"> ESTADO DE JALISCO, ACEPTANDO CONTINUAR AFIANZANDO A MI FIADO, EN CASO DE QUE SE LE OTORGUE ALGUNA PRÓRROGA DE CUMPLIMIETNO O SE CELEBRE CON ÉSTE, CUALQUIER ACUERDO MODIFICATORIO AL CONTRATO PRINCIPAL.</w:t>
      </w:r>
    </w:p>
    <w:p w:rsidR="00275AFA" w:rsidRPr="00293572" w:rsidRDefault="00A46A86">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ESTA FIANZA ESTARÁ EN VIGOR POR 12 MESES CONTADOS A PARTIR DE LA FECHA DEL CONTRATO. </w:t>
      </w:r>
    </w:p>
    <w:p w:rsidR="00AF5FDA" w:rsidRPr="00293572" w:rsidRDefault="00AF5FDA">
      <w:pPr>
        <w:spacing w:after="0" w:line="240" w:lineRule="auto"/>
        <w:ind w:right="140"/>
        <w:jc w:val="both"/>
        <w:rPr>
          <w:rFonts w:asciiTheme="majorHAnsi" w:eastAsia="Times New Roman" w:hAnsiTheme="majorHAnsi" w:cstheme="majorHAnsi"/>
        </w:rPr>
      </w:pPr>
    </w:p>
    <w:p w:rsidR="00275AFA" w:rsidRPr="00293572" w:rsidRDefault="00A46A86">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ADICIONALMENTE ESTA FIANZA PODRÁ SER EXIGIBLE EN CUALQUIER TIEMPO PARA GARANTIZAR LAS OBLIGACIONES DEL </w:t>
      </w:r>
      <w:r w:rsidRPr="00293572">
        <w:rPr>
          <w:rFonts w:asciiTheme="majorHAnsi" w:eastAsia="Century Gothic" w:hAnsiTheme="majorHAnsi" w:cstheme="majorHAnsi"/>
          <w:b/>
          <w:smallCaps/>
          <w:color w:val="000000"/>
        </w:rPr>
        <w:t>CONTRATO,</w:t>
      </w:r>
      <w:r w:rsidR="002D34D1" w:rsidRPr="00293572">
        <w:rPr>
          <w:rFonts w:asciiTheme="majorHAnsi" w:eastAsia="Century Gothic" w:hAnsiTheme="majorHAnsi" w:cstheme="majorHAnsi"/>
          <w:b/>
          <w:smallCaps/>
          <w:color w:val="000000"/>
        </w:rPr>
        <w:t>”BASES”</w:t>
      </w:r>
      <w:r w:rsidRPr="00293572">
        <w:rPr>
          <w:rFonts w:asciiTheme="majorHAnsi" w:eastAsia="Century Gothic" w:hAnsiTheme="majorHAnsi" w:cstheme="majorHAnsi"/>
          <w:b/>
          <w:smallCaps/>
          <w:color w:val="000000"/>
        </w:rPr>
        <w:t xml:space="preserve"> Y/O CONVOCATORIA</w:t>
      </w:r>
      <w:r w:rsidRPr="00293572">
        <w:rPr>
          <w:rFonts w:asciiTheme="majorHAnsi" w:eastAsia="Century Gothic" w:hAnsiTheme="majorHAnsi" w:cstheme="majorHAnsi"/>
          <w:smallCaps/>
          <w:color w:val="000000"/>
        </w:rPr>
        <w:t xml:space="preserve"> DEL </w:t>
      </w:r>
      <w:r w:rsidR="001161E6">
        <w:rPr>
          <w:rFonts w:asciiTheme="majorHAnsi" w:eastAsia="Century Gothic" w:hAnsiTheme="majorHAnsi" w:cstheme="majorHAnsi"/>
          <w:smallCaps/>
          <w:color w:val="000000"/>
        </w:rPr>
        <w:t>PROCEDIMIENTO</w:t>
      </w:r>
      <w:r w:rsidRPr="00293572">
        <w:rPr>
          <w:rFonts w:asciiTheme="majorHAnsi" w:eastAsia="Century Gothic" w:hAnsiTheme="majorHAnsi" w:cstheme="majorHAnsi"/>
          <w:smallCaps/>
          <w:color w:val="000000"/>
        </w:rPr>
        <w:t xml:space="preserve"> QUE LE DIERON ORIGEN, </w:t>
      </w:r>
      <w:r w:rsidRPr="00293572">
        <w:rPr>
          <w:rFonts w:asciiTheme="majorHAnsi" w:eastAsia="Century Gothic" w:hAnsiTheme="majorHAnsi" w:cstheme="majorHAnsi"/>
          <w:b/>
          <w:smallCaps/>
          <w:color w:val="000000"/>
        </w:rPr>
        <w:t>Y/O</w:t>
      </w:r>
      <w:r w:rsidRPr="00293572">
        <w:rPr>
          <w:rFonts w:asciiTheme="majorHAnsi" w:eastAsia="Century Gothic" w:hAnsiTheme="majorHAnsi" w:cstheme="majorHAnsi"/>
          <w:smallCaps/>
          <w:color w:val="000000"/>
        </w:rPr>
        <w:t xml:space="preserve"> LA BUENA CALIDAD EN GENERAL DE LOS BIENES Y SERVICIOS, </w:t>
      </w:r>
      <w:r w:rsidRPr="00293572">
        <w:rPr>
          <w:rFonts w:asciiTheme="majorHAnsi" w:eastAsia="Century Gothic" w:hAnsiTheme="majorHAnsi" w:cstheme="majorHAnsi"/>
          <w:color w:val="000000"/>
        </w:rPr>
        <w:t>CUANDO SEAN DE CARACTERÍSTICAS INFERIORES A LAS SOLICITADAS EN LAS</w:t>
      </w:r>
      <w:r w:rsidRPr="00293572">
        <w:rPr>
          <w:rFonts w:asciiTheme="majorHAnsi" w:eastAsia="Century Gothic" w:hAnsiTheme="majorHAnsi" w:cstheme="majorHAnsi"/>
          <w:b/>
          <w:color w:val="000000"/>
        </w:rPr>
        <w:t xml:space="preserve"> </w:t>
      </w:r>
      <w:r w:rsidR="002D34D1" w:rsidRPr="00293572">
        <w:rPr>
          <w:rFonts w:asciiTheme="majorHAnsi" w:eastAsia="Century Gothic" w:hAnsiTheme="majorHAnsi" w:cstheme="majorHAnsi"/>
          <w:b/>
          <w:color w:val="000000"/>
        </w:rPr>
        <w:t>“BASES”</w:t>
      </w:r>
      <w:r w:rsidRPr="00293572">
        <w:rPr>
          <w:rFonts w:asciiTheme="majorHAnsi" w:eastAsia="Century Gothic" w:hAnsiTheme="majorHAnsi" w:cstheme="majorHAnsi"/>
          <w:b/>
          <w:color w:val="000000"/>
        </w:rPr>
        <w:t xml:space="preserve"> Y/O CONVOCATORIA</w:t>
      </w:r>
      <w:r w:rsidRPr="00293572">
        <w:rPr>
          <w:rFonts w:asciiTheme="majorHAnsi" w:eastAsia="Century Gothic" w:hAnsiTheme="majorHAnsi" w:cstheme="majorHAnsi"/>
          <w:color w:val="000000"/>
        </w:rPr>
        <w:t xml:space="preserve"> DEL </w:t>
      </w:r>
      <w:r w:rsidR="001161E6"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ANTERIORMENTE SEÑALADO Y/O CUANDO DIFIERAN EN PERJUICIO DE LA SECRETARÌA Y/O LA DEPENDENCIA, </w:t>
      </w:r>
      <w:r w:rsidRPr="00293572">
        <w:rPr>
          <w:rFonts w:asciiTheme="majorHAnsi" w:eastAsia="Century Gothic" w:hAnsiTheme="majorHAnsi" w:cstheme="majorHAnsi"/>
          <w:smallCaps/>
          <w:color w:val="00000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AF5FDA" w:rsidRPr="00293572" w:rsidRDefault="00AF5FDA">
      <w:pPr>
        <w:spacing w:after="0" w:line="240" w:lineRule="auto"/>
        <w:ind w:right="140"/>
        <w:jc w:val="both"/>
        <w:rPr>
          <w:rFonts w:asciiTheme="majorHAnsi" w:eastAsia="Times New Roman" w:hAnsiTheme="majorHAnsi" w:cstheme="majorHAnsi"/>
        </w:rPr>
      </w:pPr>
    </w:p>
    <w:p w:rsidR="00275AFA" w:rsidRDefault="00A46A86">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IGUALMENTE, EN EL CASO QUE SE OTORGUE PRÓRROGA AL CUMPLIMIENTO</w:t>
      </w:r>
      <w:r w:rsidRPr="00293572">
        <w:rPr>
          <w:rFonts w:asciiTheme="majorHAnsi" w:eastAsia="Century Gothic" w:hAnsiTheme="majorHAnsi" w:cstheme="majorHAnsi"/>
          <w:b/>
          <w:smallCaps/>
          <w:color w:val="000000"/>
        </w:rPr>
        <w:t xml:space="preserve"> DEL CONTRATO, </w:t>
      </w:r>
      <w:r w:rsidRPr="00293572">
        <w:rPr>
          <w:rFonts w:asciiTheme="majorHAnsi" w:eastAsia="Century Gothic" w:hAnsiTheme="majorHAnsi" w:cstheme="majorHAnsi"/>
          <w:smallCaps/>
          <w:color w:val="000000"/>
        </w:rPr>
        <w:t>ASÍ COMO DURANTE LA SUBSTANCIACIÓN DE JUICIOS, RECURSOS O INCONFORMIDADES DE LOS BIENES Y/O SERVICIOS CONTRATADOS ESTA FIANZA CONTINUARÁ VIGENTE HASTA SU TOTAL RESOLUCIÓN.</w:t>
      </w:r>
    </w:p>
    <w:p w:rsidR="00FE3CF1" w:rsidRPr="00293572" w:rsidRDefault="00FE3CF1">
      <w:pPr>
        <w:spacing w:after="0" w:line="240" w:lineRule="auto"/>
        <w:ind w:right="140"/>
        <w:jc w:val="both"/>
        <w:rPr>
          <w:rFonts w:asciiTheme="majorHAnsi" w:eastAsia="Times New Roman" w:hAnsiTheme="majorHAnsi" w:cstheme="majorHAnsi"/>
        </w:rPr>
      </w:pPr>
    </w:p>
    <w:p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smallCaps/>
          <w:color w:val="00000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275AFA" w:rsidRPr="00293572" w:rsidRDefault="00A46A86">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lastRenderedPageBreak/>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275AFA" w:rsidRPr="00293572" w:rsidRDefault="00275AFA">
      <w:pPr>
        <w:rPr>
          <w:rFonts w:asciiTheme="majorHAnsi" w:hAnsiTheme="majorHAnsi" w:cstheme="majorHAnsi"/>
        </w:rPr>
      </w:pPr>
    </w:p>
    <w:sectPr w:rsidR="00275AFA" w:rsidRPr="00293572" w:rsidSect="001A4B89">
      <w:footerReference w:type="default" r:id="rId11"/>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6E9" w:rsidRDefault="001B76E9" w:rsidP="00293572">
      <w:pPr>
        <w:spacing w:after="0" w:line="240" w:lineRule="auto"/>
      </w:pPr>
      <w:r>
        <w:separator/>
      </w:r>
    </w:p>
  </w:endnote>
  <w:endnote w:type="continuationSeparator" w:id="0">
    <w:p w:rsidR="001B76E9" w:rsidRDefault="001B76E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1BB" w:rsidRPr="003A0E19" w:rsidRDefault="004C61BB" w:rsidP="004908A3">
    <w:pPr>
      <w:tabs>
        <w:tab w:val="center" w:pos="4550"/>
        <w:tab w:val="left" w:pos="5818"/>
      </w:tabs>
      <w:spacing w:after="0" w:line="240" w:lineRule="auto"/>
      <w:ind w:right="261"/>
      <w:jc w:val="center"/>
      <w:rPr>
        <w:sz w:val="16"/>
        <w:szCs w:val="16"/>
        <w:lang w:val="es-ES"/>
      </w:rPr>
    </w:pPr>
    <w:r w:rsidRPr="003A0E19">
      <w:rPr>
        <w:rFonts w:ascii="Tahoma" w:eastAsia="Tahoma" w:hAnsi="Tahoma" w:cs="Tahoma"/>
        <w:noProof/>
        <w:sz w:val="20"/>
        <w:szCs w:val="20"/>
      </w:rPr>
      <w:drawing>
        <wp:anchor distT="0" distB="0" distL="114300" distR="114300" simplePos="0" relativeHeight="251656704" behindDoc="0" locked="0" layoutInCell="1" allowOverlap="1">
          <wp:simplePos x="0" y="0"/>
          <wp:positionH relativeFrom="margin">
            <wp:align>left</wp:align>
          </wp:positionH>
          <wp:positionV relativeFrom="paragraph">
            <wp:posOffset>-188927</wp:posOffset>
          </wp:positionV>
          <wp:extent cx="747041" cy="704850"/>
          <wp:effectExtent l="0" t="0" r="0" b="0"/>
          <wp:wrapSquare wrapText="bothSides"/>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r>
      <w:rPr>
        <w:sz w:val="16"/>
        <w:szCs w:val="16"/>
        <w:lang w:val="es-ES"/>
      </w:rPr>
      <w:t>LPL 001</w:t>
    </w:r>
    <w:r w:rsidRPr="003A0E19">
      <w:rPr>
        <w:sz w:val="16"/>
        <w:szCs w:val="16"/>
        <w:lang w:val="es-ES"/>
      </w:rPr>
      <w:t>/2019</w:t>
    </w:r>
  </w:p>
  <w:p w:rsidR="004C61BB" w:rsidRPr="00245D9D" w:rsidRDefault="004C61BB"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F66E78" w:rsidRPr="00F66E78">
      <w:rPr>
        <w:noProof/>
        <w:sz w:val="16"/>
        <w:szCs w:val="16"/>
        <w:lang w:val="es-ES"/>
      </w:rPr>
      <w:t>1</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sidR="00F66E78">
      <w:rPr>
        <w:noProof/>
        <w:sz w:val="16"/>
        <w:szCs w:val="16"/>
        <w:lang w:val="es-ES"/>
      </w:rPr>
      <w:t>17</w:t>
    </w:r>
    <w:r>
      <w:rPr>
        <w:noProof/>
        <w:sz w:val="16"/>
        <w:szCs w:val="16"/>
        <w:lang w:val="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1BB" w:rsidRPr="003A0E19" w:rsidRDefault="004C61BB" w:rsidP="004908A3">
    <w:pPr>
      <w:tabs>
        <w:tab w:val="center" w:pos="4550"/>
        <w:tab w:val="left" w:pos="5818"/>
      </w:tabs>
      <w:spacing w:after="0" w:line="240" w:lineRule="auto"/>
      <w:ind w:right="261"/>
      <w:jc w:val="center"/>
      <w:rPr>
        <w:sz w:val="16"/>
        <w:szCs w:val="16"/>
        <w:lang w:val="es-ES"/>
      </w:rPr>
    </w:pPr>
    <w:r w:rsidRPr="003A0E19">
      <w:rPr>
        <w:rFonts w:ascii="Tahoma" w:eastAsia="Tahoma" w:hAnsi="Tahoma" w:cs="Tahoma"/>
        <w:noProof/>
        <w:sz w:val="20"/>
        <w:szCs w:val="20"/>
      </w:rPr>
      <w:drawing>
        <wp:anchor distT="0" distB="0" distL="114300" distR="114300" simplePos="0" relativeHeight="251659776" behindDoc="0" locked="0" layoutInCell="1" allowOverlap="1">
          <wp:simplePos x="0" y="0"/>
          <wp:positionH relativeFrom="margin">
            <wp:align>left</wp:align>
          </wp:positionH>
          <wp:positionV relativeFrom="paragraph">
            <wp:posOffset>-188927</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r w:rsidR="00061933">
      <w:rPr>
        <w:sz w:val="16"/>
        <w:szCs w:val="16"/>
        <w:lang w:val="es-ES"/>
      </w:rPr>
      <w:t>LPL  001</w:t>
    </w:r>
    <w:r w:rsidRPr="003A0E19">
      <w:rPr>
        <w:sz w:val="16"/>
        <w:szCs w:val="16"/>
        <w:lang w:val="es-ES"/>
      </w:rPr>
      <w:t>/2019</w:t>
    </w:r>
  </w:p>
  <w:p w:rsidR="004C61BB" w:rsidRPr="003A0E19" w:rsidRDefault="004C61BB" w:rsidP="004908A3">
    <w:pPr>
      <w:tabs>
        <w:tab w:val="center" w:pos="4550"/>
        <w:tab w:val="left" w:pos="5818"/>
      </w:tabs>
      <w:spacing w:after="0" w:line="240" w:lineRule="auto"/>
      <w:ind w:right="261"/>
      <w:jc w:val="center"/>
      <w:rPr>
        <w:sz w:val="16"/>
        <w:szCs w:val="16"/>
      </w:rPr>
    </w:pPr>
    <w:r>
      <w:rPr>
        <w:sz w:val="16"/>
        <w:szCs w:val="16"/>
      </w:rPr>
      <w:t>“SERVICIOS PROFESIONALES</w:t>
    </w:r>
    <w:r w:rsidRPr="003A0E19">
      <w:rPr>
        <w:sz w:val="16"/>
        <w:szCs w:val="16"/>
      </w:rPr>
      <w:t>”</w:t>
    </w:r>
  </w:p>
  <w:p w:rsidR="004C61BB" w:rsidRPr="00245D9D" w:rsidRDefault="004C61BB" w:rsidP="004908A3">
    <w:pPr>
      <w:tabs>
        <w:tab w:val="center" w:pos="4550"/>
        <w:tab w:val="left" w:pos="5818"/>
      </w:tabs>
      <w:spacing w:after="0" w:line="240" w:lineRule="auto"/>
      <w:ind w:right="261"/>
      <w:jc w:val="center"/>
      <w:rPr>
        <w:sz w:val="16"/>
        <w:szCs w:val="16"/>
      </w:rPr>
    </w:pPr>
    <w:r w:rsidRPr="003A0E19">
      <w:rPr>
        <w:sz w:val="16"/>
        <w:szCs w:val="16"/>
        <w:lang w:val="es-ES"/>
      </w:rPr>
      <w:t xml:space="preserve">Página </w:t>
    </w:r>
    <w:r w:rsidRPr="003A0E19">
      <w:rPr>
        <w:sz w:val="16"/>
        <w:szCs w:val="16"/>
      </w:rPr>
      <w:fldChar w:fldCharType="begin"/>
    </w:r>
    <w:r w:rsidRPr="003A0E19">
      <w:rPr>
        <w:sz w:val="16"/>
        <w:szCs w:val="16"/>
      </w:rPr>
      <w:instrText>PAGE   \* MERGEFORMAT</w:instrText>
    </w:r>
    <w:r w:rsidRPr="003A0E19">
      <w:rPr>
        <w:sz w:val="16"/>
        <w:szCs w:val="16"/>
      </w:rPr>
      <w:fldChar w:fldCharType="separate"/>
    </w:r>
    <w:r w:rsidR="00F66E78" w:rsidRPr="00F66E78">
      <w:rPr>
        <w:noProof/>
        <w:sz w:val="16"/>
        <w:szCs w:val="16"/>
        <w:lang w:val="es-ES"/>
      </w:rPr>
      <w:t>17</w:t>
    </w:r>
    <w:r w:rsidRPr="003A0E19">
      <w:rPr>
        <w:sz w:val="16"/>
        <w:szCs w:val="16"/>
      </w:rPr>
      <w:fldChar w:fldCharType="end"/>
    </w:r>
    <w:r w:rsidRPr="003A0E19">
      <w:rPr>
        <w:sz w:val="16"/>
        <w:szCs w:val="16"/>
        <w:lang w:val="es-ES"/>
      </w:rPr>
      <w:t xml:space="preserve"> | </w:t>
    </w:r>
    <w:r w:rsidRPr="003A0E19">
      <w:rPr>
        <w:noProof/>
        <w:sz w:val="16"/>
        <w:szCs w:val="16"/>
        <w:lang w:val="es-ES"/>
      </w:rPr>
      <w:fldChar w:fldCharType="begin"/>
    </w:r>
    <w:r w:rsidRPr="003A0E19">
      <w:rPr>
        <w:noProof/>
        <w:sz w:val="16"/>
        <w:szCs w:val="16"/>
        <w:lang w:val="es-ES"/>
      </w:rPr>
      <w:instrText>NUMPAGES  \* Arabic  \* MERGEFORMAT</w:instrText>
    </w:r>
    <w:r w:rsidRPr="003A0E19">
      <w:rPr>
        <w:noProof/>
        <w:sz w:val="16"/>
        <w:szCs w:val="16"/>
        <w:lang w:val="es-ES"/>
      </w:rPr>
      <w:fldChar w:fldCharType="separate"/>
    </w:r>
    <w:r w:rsidR="00F66E78">
      <w:rPr>
        <w:noProof/>
        <w:sz w:val="16"/>
        <w:szCs w:val="16"/>
        <w:lang w:val="es-ES"/>
      </w:rPr>
      <w:t>17</w:t>
    </w:r>
    <w:r w:rsidRPr="003A0E19">
      <w:rPr>
        <w:noProof/>
        <w:sz w:val="16"/>
        <w:szCs w:val="16"/>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6E9" w:rsidRDefault="001B76E9" w:rsidP="00293572">
      <w:pPr>
        <w:spacing w:after="0" w:line="240" w:lineRule="auto"/>
      </w:pPr>
      <w:r>
        <w:separator/>
      </w:r>
    </w:p>
  </w:footnote>
  <w:footnote w:type="continuationSeparator" w:id="0">
    <w:p w:rsidR="001B76E9" w:rsidRDefault="001B76E9"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1BB" w:rsidRDefault="004C61BB">
    <w:pPr>
      <w:pStyle w:val="Encabezado"/>
    </w:pPr>
    <w:r>
      <w:rPr>
        <w:noProof/>
      </w:rPr>
      <w:drawing>
        <wp:inline distT="0" distB="0" distL="0" distR="0">
          <wp:extent cx="1549242" cy="7747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is.jfif"/>
                  <pic:cNvPicPr/>
                </pic:nvPicPr>
                <pic:blipFill>
                  <a:blip r:embed="rId1">
                    <a:extLst>
                      <a:ext uri="{28A0092B-C50C-407E-A947-70E740481C1C}">
                        <a14:useLocalDpi xmlns:a14="http://schemas.microsoft.com/office/drawing/2010/main" val="0"/>
                      </a:ext>
                    </a:extLst>
                  </a:blip>
                  <a:stretch>
                    <a:fillRect/>
                  </a:stretch>
                </pic:blipFill>
                <pic:spPr>
                  <a:xfrm>
                    <a:off x="0" y="0"/>
                    <a:ext cx="1563041" cy="781600"/>
                  </a:xfrm>
                  <a:prstGeom prst="rect">
                    <a:avLst/>
                  </a:prstGeom>
                </pic:spPr>
              </pic:pic>
            </a:graphicData>
          </a:graphic>
        </wp:inline>
      </w:drawing>
    </w:r>
  </w:p>
  <w:p w:rsidR="004C61BB" w:rsidRDefault="004C61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15:restartNumberingAfterBreak="0">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15:restartNumberingAfterBreak="0">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4" w15:restartNumberingAfterBreak="0">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5" w15:restartNumberingAfterBreak="0">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6" w15:restartNumberingAfterBreak="0">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9"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4" w15:restartNumberingAfterBreak="0">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18" w15:restartNumberingAfterBreak="0">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1" w15:restartNumberingAfterBreak="0">
    <w:nsid w:val="4A0024C3"/>
    <w:multiLevelType w:val="hybridMultilevel"/>
    <w:tmpl w:val="F4528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5B7016CE"/>
    <w:multiLevelType w:val="multilevel"/>
    <w:tmpl w:val="11BEE47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0" w15:restartNumberingAfterBreak="0">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1" w15:restartNumberingAfterBreak="0">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2" w15:restartNumberingAfterBreak="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3" w15:restartNumberingAfterBreak="0">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B6542B4"/>
    <w:multiLevelType w:val="hybridMultilevel"/>
    <w:tmpl w:val="85162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3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8"/>
  </w:num>
  <w:num w:numId="2">
    <w:abstractNumId w:val="25"/>
  </w:num>
  <w:num w:numId="3">
    <w:abstractNumId w:val="19"/>
  </w:num>
  <w:num w:numId="4">
    <w:abstractNumId w:val="9"/>
  </w:num>
  <w:num w:numId="5">
    <w:abstractNumId w:val="6"/>
  </w:num>
  <w:num w:numId="6">
    <w:abstractNumId w:val="33"/>
  </w:num>
  <w:num w:numId="7">
    <w:abstractNumId w:val="26"/>
  </w:num>
  <w:num w:numId="8">
    <w:abstractNumId w:val="10"/>
  </w:num>
  <w:num w:numId="9">
    <w:abstractNumId w:val="28"/>
  </w:num>
  <w:num w:numId="10">
    <w:abstractNumId w:val="27"/>
  </w:num>
  <w:num w:numId="11">
    <w:abstractNumId w:val="36"/>
  </w:num>
  <w:num w:numId="12">
    <w:abstractNumId w:val="37"/>
  </w:num>
  <w:num w:numId="13">
    <w:abstractNumId w:val="16"/>
  </w:num>
  <w:num w:numId="14">
    <w:abstractNumId w:val="11"/>
  </w:num>
  <w:num w:numId="15">
    <w:abstractNumId w:val="14"/>
  </w:num>
  <w:num w:numId="16">
    <w:abstractNumId w:val="22"/>
  </w:num>
  <w:num w:numId="17">
    <w:abstractNumId w:val="29"/>
  </w:num>
  <w:num w:numId="18">
    <w:abstractNumId w:val="0"/>
  </w:num>
  <w:num w:numId="19">
    <w:abstractNumId w:val="2"/>
  </w:num>
  <w:num w:numId="20">
    <w:abstractNumId w:val="3"/>
  </w:num>
  <w:num w:numId="21">
    <w:abstractNumId w:val="20"/>
  </w:num>
  <w:num w:numId="22">
    <w:abstractNumId w:val="13"/>
  </w:num>
  <w:num w:numId="23">
    <w:abstractNumId w:val="1"/>
  </w:num>
  <w:num w:numId="24">
    <w:abstractNumId w:val="8"/>
  </w:num>
  <w:num w:numId="25">
    <w:abstractNumId w:val="5"/>
  </w:num>
  <w:num w:numId="26">
    <w:abstractNumId w:val="31"/>
  </w:num>
  <w:num w:numId="27">
    <w:abstractNumId w:val="35"/>
  </w:num>
  <w:num w:numId="28">
    <w:abstractNumId w:val="30"/>
  </w:num>
  <w:num w:numId="29">
    <w:abstractNumId w:val="17"/>
  </w:num>
  <w:num w:numId="30">
    <w:abstractNumId w:val="4"/>
  </w:num>
  <w:num w:numId="31">
    <w:abstractNumId w:val="32"/>
  </w:num>
  <w:num w:numId="32">
    <w:abstractNumId w:val="15"/>
  </w:num>
  <w:num w:numId="33">
    <w:abstractNumId w:val="23"/>
  </w:num>
  <w:num w:numId="34">
    <w:abstractNumId w:val="12"/>
  </w:num>
  <w:num w:numId="35">
    <w:abstractNumId w:val="7"/>
  </w:num>
  <w:num w:numId="36">
    <w:abstractNumId w:val="24"/>
  </w:num>
  <w:num w:numId="37">
    <w:abstractNumId w:val="21"/>
  </w:num>
  <w:num w:numId="38">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6C8A"/>
    <w:rsid w:val="00007469"/>
    <w:rsid w:val="0001024C"/>
    <w:rsid w:val="00012A05"/>
    <w:rsid w:val="00023EC0"/>
    <w:rsid w:val="00023F50"/>
    <w:rsid w:val="0002628E"/>
    <w:rsid w:val="00030BF6"/>
    <w:rsid w:val="0003660B"/>
    <w:rsid w:val="00041D19"/>
    <w:rsid w:val="00045931"/>
    <w:rsid w:val="000471D3"/>
    <w:rsid w:val="00052620"/>
    <w:rsid w:val="000531D2"/>
    <w:rsid w:val="00053CCB"/>
    <w:rsid w:val="000612D5"/>
    <w:rsid w:val="00061933"/>
    <w:rsid w:val="0008075E"/>
    <w:rsid w:val="00084374"/>
    <w:rsid w:val="000A1510"/>
    <w:rsid w:val="000C2342"/>
    <w:rsid w:val="000C28D4"/>
    <w:rsid w:val="000C635F"/>
    <w:rsid w:val="000D164D"/>
    <w:rsid w:val="000D47A3"/>
    <w:rsid w:val="000E28FB"/>
    <w:rsid w:val="000F421D"/>
    <w:rsid w:val="000F42CD"/>
    <w:rsid w:val="00104C74"/>
    <w:rsid w:val="00111744"/>
    <w:rsid w:val="0011272F"/>
    <w:rsid w:val="001157D1"/>
    <w:rsid w:val="001161E6"/>
    <w:rsid w:val="00123550"/>
    <w:rsid w:val="00126A12"/>
    <w:rsid w:val="00130145"/>
    <w:rsid w:val="00140EE7"/>
    <w:rsid w:val="00142D7C"/>
    <w:rsid w:val="00160107"/>
    <w:rsid w:val="001612B6"/>
    <w:rsid w:val="001651CE"/>
    <w:rsid w:val="00165D9C"/>
    <w:rsid w:val="00166BB2"/>
    <w:rsid w:val="00167748"/>
    <w:rsid w:val="00182EA6"/>
    <w:rsid w:val="001856C7"/>
    <w:rsid w:val="00185F96"/>
    <w:rsid w:val="001A4B89"/>
    <w:rsid w:val="001A4D22"/>
    <w:rsid w:val="001B115E"/>
    <w:rsid w:val="001B1F87"/>
    <w:rsid w:val="001B494A"/>
    <w:rsid w:val="001B76E9"/>
    <w:rsid w:val="001C0CA4"/>
    <w:rsid w:val="001E318A"/>
    <w:rsid w:val="001E764F"/>
    <w:rsid w:val="001E7C76"/>
    <w:rsid w:val="00224FF3"/>
    <w:rsid w:val="002275F5"/>
    <w:rsid w:val="00235699"/>
    <w:rsid w:val="002356DE"/>
    <w:rsid w:val="00244701"/>
    <w:rsid w:val="00244C9C"/>
    <w:rsid w:val="00245D9D"/>
    <w:rsid w:val="00247B5A"/>
    <w:rsid w:val="00250434"/>
    <w:rsid w:val="002758FD"/>
    <w:rsid w:val="00275AFA"/>
    <w:rsid w:val="0028040D"/>
    <w:rsid w:val="0028573D"/>
    <w:rsid w:val="00293572"/>
    <w:rsid w:val="002A26ED"/>
    <w:rsid w:val="002D22C4"/>
    <w:rsid w:val="002D2E5A"/>
    <w:rsid w:val="002D34D1"/>
    <w:rsid w:val="002D5C65"/>
    <w:rsid w:val="002E3D93"/>
    <w:rsid w:val="002E5AB3"/>
    <w:rsid w:val="00314B08"/>
    <w:rsid w:val="00322681"/>
    <w:rsid w:val="00323A14"/>
    <w:rsid w:val="00324906"/>
    <w:rsid w:val="00332189"/>
    <w:rsid w:val="00336DC1"/>
    <w:rsid w:val="003427B6"/>
    <w:rsid w:val="0034782D"/>
    <w:rsid w:val="00350132"/>
    <w:rsid w:val="003504A2"/>
    <w:rsid w:val="0035656F"/>
    <w:rsid w:val="00357FD6"/>
    <w:rsid w:val="0036224A"/>
    <w:rsid w:val="0037613C"/>
    <w:rsid w:val="00382315"/>
    <w:rsid w:val="00382908"/>
    <w:rsid w:val="00397E9C"/>
    <w:rsid w:val="003A0E19"/>
    <w:rsid w:val="003B4A0F"/>
    <w:rsid w:val="003D1268"/>
    <w:rsid w:val="003E0F43"/>
    <w:rsid w:val="003E5929"/>
    <w:rsid w:val="003E6786"/>
    <w:rsid w:val="003F4AA6"/>
    <w:rsid w:val="004077B8"/>
    <w:rsid w:val="00410856"/>
    <w:rsid w:val="00426312"/>
    <w:rsid w:val="00427CEA"/>
    <w:rsid w:val="00441931"/>
    <w:rsid w:val="004426B4"/>
    <w:rsid w:val="004431A2"/>
    <w:rsid w:val="004454FC"/>
    <w:rsid w:val="0045564B"/>
    <w:rsid w:val="00455D28"/>
    <w:rsid w:val="00461728"/>
    <w:rsid w:val="00461A1A"/>
    <w:rsid w:val="00463FCD"/>
    <w:rsid w:val="004743BE"/>
    <w:rsid w:val="0048081D"/>
    <w:rsid w:val="004840B0"/>
    <w:rsid w:val="0048595F"/>
    <w:rsid w:val="004908A3"/>
    <w:rsid w:val="004910A3"/>
    <w:rsid w:val="00491B45"/>
    <w:rsid w:val="004A14F2"/>
    <w:rsid w:val="004A4BBD"/>
    <w:rsid w:val="004B36AE"/>
    <w:rsid w:val="004B4A36"/>
    <w:rsid w:val="004C4BD8"/>
    <w:rsid w:val="004C598E"/>
    <w:rsid w:val="004C61BB"/>
    <w:rsid w:val="004D0268"/>
    <w:rsid w:val="004E5BE5"/>
    <w:rsid w:val="004E737F"/>
    <w:rsid w:val="004F08A7"/>
    <w:rsid w:val="004F684D"/>
    <w:rsid w:val="005006FF"/>
    <w:rsid w:val="0054442E"/>
    <w:rsid w:val="00560DF4"/>
    <w:rsid w:val="00564F3B"/>
    <w:rsid w:val="0056524A"/>
    <w:rsid w:val="005721EC"/>
    <w:rsid w:val="0057232E"/>
    <w:rsid w:val="00573170"/>
    <w:rsid w:val="00574EF4"/>
    <w:rsid w:val="00582AEC"/>
    <w:rsid w:val="00592B32"/>
    <w:rsid w:val="00594EB9"/>
    <w:rsid w:val="005B4B3A"/>
    <w:rsid w:val="005B4EA9"/>
    <w:rsid w:val="005C29AD"/>
    <w:rsid w:val="005D4B66"/>
    <w:rsid w:val="005E426E"/>
    <w:rsid w:val="005E7F25"/>
    <w:rsid w:val="00601065"/>
    <w:rsid w:val="0061187B"/>
    <w:rsid w:val="0061276F"/>
    <w:rsid w:val="00617CC4"/>
    <w:rsid w:val="006239B0"/>
    <w:rsid w:val="00624004"/>
    <w:rsid w:val="0064054F"/>
    <w:rsid w:val="00647E71"/>
    <w:rsid w:val="006517F0"/>
    <w:rsid w:val="00660B01"/>
    <w:rsid w:val="00664E5D"/>
    <w:rsid w:val="006714AE"/>
    <w:rsid w:val="006809DF"/>
    <w:rsid w:val="006816D5"/>
    <w:rsid w:val="0068343F"/>
    <w:rsid w:val="0068681A"/>
    <w:rsid w:val="0069527F"/>
    <w:rsid w:val="00695845"/>
    <w:rsid w:val="006A2900"/>
    <w:rsid w:val="006B1FB8"/>
    <w:rsid w:val="006B5829"/>
    <w:rsid w:val="006C20B8"/>
    <w:rsid w:val="006D2506"/>
    <w:rsid w:val="006E100A"/>
    <w:rsid w:val="006E1403"/>
    <w:rsid w:val="006E2F85"/>
    <w:rsid w:val="006F0CCC"/>
    <w:rsid w:val="006F2533"/>
    <w:rsid w:val="006F6D55"/>
    <w:rsid w:val="00706289"/>
    <w:rsid w:val="00731425"/>
    <w:rsid w:val="00733B44"/>
    <w:rsid w:val="00741827"/>
    <w:rsid w:val="00741E92"/>
    <w:rsid w:val="00742EFA"/>
    <w:rsid w:val="00763576"/>
    <w:rsid w:val="00773662"/>
    <w:rsid w:val="007744BD"/>
    <w:rsid w:val="00775718"/>
    <w:rsid w:val="00775750"/>
    <w:rsid w:val="0077765B"/>
    <w:rsid w:val="007806A8"/>
    <w:rsid w:val="007818DC"/>
    <w:rsid w:val="0079636F"/>
    <w:rsid w:val="007B6025"/>
    <w:rsid w:val="007C2909"/>
    <w:rsid w:val="007F1CCF"/>
    <w:rsid w:val="007F229A"/>
    <w:rsid w:val="007F3168"/>
    <w:rsid w:val="00807EB9"/>
    <w:rsid w:val="0081106F"/>
    <w:rsid w:val="008224AF"/>
    <w:rsid w:val="00822E78"/>
    <w:rsid w:val="00824553"/>
    <w:rsid w:val="0082550F"/>
    <w:rsid w:val="00825F82"/>
    <w:rsid w:val="00832CE2"/>
    <w:rsid w:val="00835EB7"/>
    <w:rsid w:val="00841562"/>
    <w:rsid w:val="0085012E"/>
    <w:rsid w:val="008571DD"/>
    <w:rsid w:val="00861C3C"/>
    <w:rsid w:val="00863250"/>
    <w:rsid w:val="00863401"/>
    <w:rsid w:val="008668D7"/>
    <w:rsid w:val="00874D97"/>
    <w:rsid w:val="00875918"/>
    <w:rsid w:val="008833E3"/>
    <w:rsid w:val="0088386E"/>
    <w:rsid w:val="00891442"/>
    <w:rsid w:val="00897AEC"/>
    <w:rsid w:val="008B06F6"/>
    <w:rsid w:val="008B5390"/>
    <w:rsid w:val="008B70D6"/>
    <w:rsid w:val="008C30A8"/>
    <w:rsid w:val="008C68DD"/>
    <w:rsid w:val="008D7B05"/>
    <w:rsid w:val="008F54CC"/>
    <w:rsid w:val="00903104"/>
    <w:rsid w:val="00920DAD"/>
    <w:rsid w:val="009236A0"/>
    <w:rsid w:val="009362C1"/>
    <w:rsid w:val="00942734"/>
    <w:rsid w:val="0094317D"/>
    <w:rsid w:val="00943277"/>
    <w:rsid w:val="0094521F"/>
    <w:rsid w:val="00956A46"/>
    <w:rsid w:val="00964709"/>
    <w:rsid w:val="00965233"/>
    <w:rsid w:val="00966A31"/>
    <w:rsid w:val="009739B7"/>
    <w:rsid w:val="00983D7B"/>
    <w:rsid w:val="00984323"/>
    <w:rsid w:val="00984EA0"/>
    <w:rsid w:val="009969FE"/>
    <w:rsid w:val="009A2AE8"/>
    <w:rsid w:val="009A3791"/>
    <w:rsid w:val="009A37A3"/>
    <w:rsid w:val="009B0A54"/>
    <w:rsid w:val="009B2412"/>
    <w:rsid w:val="009C0B7E"/>
    <w:rsid w:val="009C1CD8"/>
    <w:rsid w:val="009C65BA"/>
    <w:rsid w:val="009D51F1"/>
    <w:rsid w:val="009D7C05"/>
    <w:rsid w:val="009E1918"/>
    <w:rsid w:val="009F5339"/>
    <w:rsid w:val="009F6A78"/>
    <w:rsid w:val="009F7450"/>
    <w:rsid w:val="00A02AD4"/>
    <w:rsid w:val="00A16B82"/>
    <w:rsid w:val="00A21FB8"/>
    <w:rsid w:val="00A237C4"/>
    <w:rsid w:val="00A46A86"/>
    <w:rsid w:val="00A55DB8"/>
    <w:rsid w:val="00A6756D"/>
    <w:rsid w:val="00A675A1"/>
    <w:rsid w:val="00A703D7"/>
    <w:rsid w:val="00A84383"/>
    <w:rsid w:val="00A853BC"/>
    <w:rsid w:val="00A87B05"/>
    <w:rsid w:val="00A930F5"/>
    <w:rsid w:val="00A96DC3"/>
    <w:rsid w:val="00AA2A07"/>
    <w:rsid w:val="00AA40DB"/>
    <w:rsid w:val="00AB1235"/>
    <w:rsid w:val="00AB1CEE"/>
    <w:rsid w:val="00AE22C4"/>
    <w:rsid w:val="00AE5264"/>
    <w:rsid w:val="00AF0201"/>
    <w:rsid w:val="00AF5FDA"/>
    <w:rsid w:val="00AF73E8"/>
    <w:rsid w:val="00AF7AED"/>
    <w:rsid w:val="00B05D5C"/>
    <w:rsid w:val="00B13C25"/>
    <w:rsid w:val="00B1654E"/>
    <w:rsid w:val="00B1788C"/>
    <w:rsid w:val="00B242FC"/>
    <w:rsid w:val="00B262AD"/>
    <w:rsid w:val="00B26305"/>
    <w:rsid w:val="00B33399"/>
    <w:rsid w:val="00B3508E"/>
    <w:rsid w:val="00B3622F"/>
    <w:rsid w:val="00B4011C"/>
    <w:rsid w:val="00B529B9"/>
    <w:rsid w:val="00B5320B"/>
    <w:rsid w:val="00B548D2"/>
    <w:rsid w:val="00B56268"/>
    <w:rsid w:val="00B57AAB"/>
    <w:rsid w:val="00B64E94"/>
    <w:rsid w:val="00B745A8"/>
    <w:rsid w:val="00B81FF5"/>
    <w:rsid w:val="00B90928"/>
    <w:rsid w:val="00BA0308"/>
    <w:rsid w:val="00BA18C9"/>
    <w:rsid w:val="00BA25E3"/>
    <w:rsid w:val="00BB1D2A"/>
    <w:rsid w:val="00BC0188"/>
    <w:rsid w:val="00BC1F3B"/>
    <w:rsid w:val="00BC4D4E"/>
    <w:rsid w:val="00BD5858"/>
    <w:rsid w:val="00BE1EF9"/>
    <w:rsid w:val="00BF0879"/>
    <w:rsid w:val="00BF7D24"/>
    <w:rsid w:val="00C030EF"/>
    <w:rsid w:val="00C05561"/>
    <w:rsid w:val="00C2205A"/>
    <w:rsid w:val="00C24872"/>
    <w:rsid w:val="00C26B31"/>
    <w:rsid w:val="00C374A6"/>
    <w:rsid w:val="00C42383"/>
    <w:rsid w:val="00C500DB"/>
    <w:rsid w:val="00C552CF"/>
    <w:rsid w:val="00C60AB6"/>
    <w:rsid w:val="00C61C18"/>
    <w:rsid w:val="00C671DB"/>
    <w:rsid w:val="00C7003D"/>
    <w:rsid w:val="00C804A8"/>
    <w:rsid w:val="00C818C2"/>
    <w:rsid w:val="00C82765"/>
    <w:rsid w:val="00C85CB3"/>
    <w:rsid w:val="00C85D89"/>
    <w:rsid w:val="00C86480"/>
    <w:rsid w:val="00C90000"/>
    <w:rsid w:val="00C90899"/>
    <w:rsid w:val="00C935CE"/>
    <w:rsid w:val="00CA04CF"/>
    <w:rsid w:val="00CA2209"/>
    <w:rsid w:val="00CA2D75"/>
    <w:rsid w:val="00CB1FCF"/>
    <w:rsid w:val="00CB4B7F"/>
    <w:rsid w:val="00CC1A03"/>
    <w:rsid w:val="00CC2326"/>
    <w:rsid w:val="00CD53D3"/>
    <w:rsid w:val="00CF048F"/>
    <w:rsid w:val="00CF3E53"/>
    <w:rsid w:val="00D07D89"/>
    <w:rsid w:val="00D1010B"/>
    <w:rsid w:val="00D126D2"/>
    <w:rsid w:val="00D153D2"/>
    <w:rsid w:val="00D206D4"/>
    <w:rsid w:val="00D23B99"/>
    <w:rsid w:val="00D254F7"/>
    <w:rsid w:val="00D615CB"/>
    <w:rsid w:val="00D64621"/>
    <w:rsid w:val="00D80780"/>
    <w:rsid w:val="00D85A67"/>
    <w:rsid w:val="00D91EE3"/>
    <w:rsid w:val="00D97503"/>
    <w:rsid w:val="00DA0063"/>
    <w:rsid w:val="00DA0399"/>
    <w:rsid w:val="00DA0F4C"/>
    <w:rsid w:val="00DA3AF5"/>
    <w:rsid w:val="00DA53A7"/>
    <w:rsid w:val="00DA7A83"/>
    <w:rsid w:val="00DB0E96"/>
    <w:rsid w:val="00DC3ED4"/>
    <w:rsid w:val="00DE2637"/>
    <w:rsid w:val="00DE3445"/>
    <w:rsid w:val="00DE5371"/>
    <w:rsid w:val="00DF3F09"/>
    <w:rsid w:val="00DF6C7E"/>
    <w:rsid w:val="00DF774A"/>
    <w:rsid w:val="00E016C2"/>
    <w:rsid w:val="00E06C29"/>
    <w:rsid w:val="00E10DD5"/>
    <w:rsid w:val="00E1540B"/>
    <w:rsid w:val="00E17C61"/>
    <w:rsid w:val="00E21B39"/>
    <w:rsid w:val="00E42894"/>
    <w:rsid w:val="00E443E0"/>
    <w:rsid w:val="00E472E0"/>
    <w:rsid w:val="00E53EB2"/>
    <w:rsid w:val="00E54E02"/>
    <w:rsid w:val="00E6206C"/>
    <w:rsid w:val="00E64548"/>
    <w:rsid w:val="00E67415"/>
    <w:rsid w:val="00E70992"/>
    <w:rsid w:val="00E7134E"/>
    <w:rsid w:val="00E72354"/>
    <w:rsid w:val="00E72913"/>
    <w:rsid w:val="00E755EC"/>
    <w:rsid w:val="00E76824"/>
    <w:rsid w:val="00E81261"/>
    <w:rsid w:val="00E854A3"/>
    <w:rsid w:val="00E956E8"/>
    <w:rsid w:val="00EA1465"/>
    <w:rsid w:val="00EA1AC9"/>
    <w:rsid w:val="00EA4706"/>
    <w:rsid w:val="00EB1473"/>
    <w:rsid w:val="00EB6637"/>
    <w:rsid w:val="00EB71F3"/>
    <w:rsid w:val="00ED4D15"/>
    <w:rsid w:val="00EE5CC0"/>
    <w:rsid w:val="00EE7006"/>
    <w:rsid w:val="00EF436E"/>
    <w:rsid w:val="00EF7180"/>
    <w:rsid w:val="00EF7656"/>
    <w:rsid w:val="00F159F1"/>
    <w:rsid w:val="00F16C94"/>
    <w:rsid w:val="00F20D96"/>
    <w:rsid w:val="00F2111A"/>
    <w:rsid w:val="00F32C84"/>
    <w:rsid w:val="00F35064"/>
    <w:rsid w:val="00F3565A"/>
    <w:rsid w:val="00F367AD"/>
    <w:rsid w:val="00F418F2"/>
    <w:rsid w:val="00F47875"/>
    <w:rsid w:val="00F47E9F"/>
    <w:rsid w:val="00F66E78"/>
    <w:rsid w:val="00F76829"/>
    <w:rsid w:val="00F93B51"/>
    <w:rsid w:val="00F943DF"/>
    <w:rsid w:val="00F94853"/>
    <w:rsid w:val="00FA13A0"/>
    <w:rsid w:val="00FA2739"/>
    <w:rsid w:val="00FB076A"/>
    <w:rsid w:val="00FC53FB"/>
    <w:rsid w:val="00FD0F9B"/>
    <w:rsid w:val="00FD2174"/>
    <w:rsid w:val="00FE3CF1"/>
    <w:rsid w:val="00FE4E9C"/>
    <w:rsid w:val="00FF5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228575-26E3-4807-AD7A-244C5F1D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2C84"/>
  </w:style>
  <w:style w:type="paragraph" w:styleId="Ttulo1">
    <w:name w:val="heading 1"/>
    <w:basedOn w:val="Normal"/>
    <w:next w:val="Normal"/>
    <w:link w:val="Ttulo1Car"/>
    <w:uiPriority w:val="1"/>
    <w:qFormat/>
    <w:rsid w:val="00F32C8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F32C8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F32C84"/>
    <w:pPr>
      <w:keepNext/>
      <w:keepLines/>
      <w:spacing w:before="280" w:after="80"/>
      <w:outlineLvl w:val="2"/>
    </w:pPr>
    <w:rPr>
      <w:b/>
      <w:sz w:val="28"/>
      <w:szCs w:val="28"/>
    </w:rPr>
  </w:style>
  <w:style w:type="paragraph" w:styleId="Ttulo4">
    <w:name w:val="heading 4"/>
    <w:basedOn w:val="Normal"/>
    <w:next w:val="Normal"/>
    <w:rsid w:val="00F32C8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F32C84"/>
    <w:pPr>
      <w:keepNext/>
      <w:keepLines/>
      <w:spacing w:before="220" w:after="40"/>
      <w:outlineLvl w:val="4"/>
    </w:pPr>
    <w:rPr>
      <w:b/>
    </w:rPr>
  </w:style>
  <w:style w:type="paragraph" w:styleId="Ttulo6">
    <w:name w:val="heading 6"/>
    <w:basedOn w:val="Normal"/>
    <w:next w:val="Normal"/>
    <w:rsid w:val="00F32C8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32C84"/>
    <w:tblPr>
      <w:tblCellMar>
        <w:top w:w="0" w:type="dxa"/>
        <w:left w:w="0" w:type="dxa"/>
        <w:bottom w:w="0" w:type="dxa"/>
        <w:right w:w="0" w:type="dxa"/>
      </w:tblCellMar>
    </w:tblPr>
  </w:style>
  <w:style w:type="paragraph" w:styleId="Puesto">
    <w:name w:val="Title"/>
    <w:basedOn w:val="Normal"/>
    <w:next w:val="Normal"/>
    <w:rsid w:val="00F32C84"/>
    <w:pPr>
      <w:keepNext/>
      <w:keepLines/>
      <w:spacing w:before="480" w:after="120"/>
    </w:pPr>
    <w:rPr>
      <w:b/>
      <w:sz w:val="72"/>
      <w:szCs w:val="72"/>
    </w:rPr>
  </w:style>
  <w:style w:type="paragraph" w:styleId="Subttulo">
    <w:name w:val="Subtitle"/>
    <w:basedOn w:val="Normal"/>
    <w:next w:val="Normal"/>
    <w:rsid w:val="00F32C84"/>
    <w:pPr>
      <w:keepNext/>
      <w:keepLines/>
      <w:spacing w:before="360" w:after="80"/>
    </w:pPr>
    <w:rPr>
      <w:rFonts w:ascii="Georgia" w:eastAsia="Georgia" w:hAnsi="Georgia" w:cs="Georgia"/>
      <w:i/>
      <w:color w:val="666666"/>
      <w:sz w:val="48"/>
      <w:szCs w:val="48"/>
    </w:rPr>
  </w:style>
  <w:style w:type="table" w:customStyle="1" w:styleId="a">
    <w:basedOn w:val="TableNormal"/>
    <w:rsid w:val="00F32C84"/>
    <w:tblPr>
      <w:tblStyleRowBandSize w:val="1"/>
      <w:tblStyleColBandSize w:val="1"/>
      <w:tblCellMar>
        <w:top w:w="15" w:type="dxa"/>
        <w:left w:w="15" w:type="dxa"/>
        <w:bottom w:w="15" w:type="dxa"/>
        <w:right w:w="15" w:type="dxa"/>
      </w:tblCellMar>
    </w:tblPr>
  </w:style>
  <w:style w:type="table" w:customStyle="1" w:styleId="a0">
    <w:basedOn w:val="TableNormal"/>
    <w:rsid w:val="00F32C84"/>
    <w:tblPr>
      <w:tblStyleRowBandSize w:val="1"/>
      <w:tblStyleColBandSize w:val="1"/>
      <w:tblCellMar>
        <w:top w:w="15" w:type="dxa"/>
        <w:left w:w="15" w:type="dxa"/>
        <w:bottom w:w="15" w:type="dxa"/>
        <w:right w:w="15" w:type="dxa"/>
      </w:tblCellMar>
    </w:tblPr>
  </w:style>
  <w:style w:type="table" w:customStyle="1" w:styleId="a1">
    <w:basedOn w:val="TableNormal"/>
    <w:rsid w:val="00F32C84"/>
    <w:tblPr>
      <w:tblStyleRowBandSize w:val="1"/>
      <w:tblStyleColBandSize w:val="1"/>
      <w:tblCellMar>
        <w:top w:w="15" w:type="dxa"/>
        <w:left w:w="15" w:type="dxa"/>
        <w:bottom w:w="15" w:type="dxa"/>
        <w:right w:w="15" w:type="dxa"/>
      </w:tblCellMar>
    </w:tblPr>
  </w:style>
  <w:style w:type="table" w:customStyle="1" w:styleId="a2">
    <w:basedOn w:val="TableNormal"/>
    <w:rsid w:val="00F32C84"/>
    <w:tblPr>
      <w:tblStyleRowBandSize w:val="1"/>
      <w:tblStyleColBandSize w:val="1"/>
      <w:tblCellMar>
        <w:top w:w="15" w:type="dxa"/>
        <w:left w:w="15" w:type="dxa"/>
        <w:bottom w:w="15" w:type="dxa"/>
        <w:right w:w="15" w:type="dxa"/>
      </w:tblCellMar>
    </w:tblPr>
  </w:style>
  <w:style w:type="table" w:customStyle="1" w:styleId="a3">
    <w:basedOn w:val="TableNormal"/>
    <w:rsid w:val="00F32C84"/>
    <w:tblPr>
      <w:tblStyleRowBandSize w:val="1"/>
      <w:tblStyleColBandSize w:val="1"/>
      <w:tblCellMar>
        <w:top w:w="15" w:type="dxa"/>
        <w:left w:w="15" w:type="dxa"/>
        <w:bottom w:w="15" w:type="dxa"/>
        <w:right w:w="15" w:type="dxa"/>
      </w:tblCellMar>
    </w:tblPr>
  </w:style>
  <w:style w:type="table" w:customStyle="1" w:styleId="a4">
    <w:basedOn w:val="TableNormal"/>
    <w:rsid w:val="00F32C84"/>
    <w:tblPr>
      <w:tblStyleRowBandSize w:val="1"/>
      <w:tblStyleColBandSize w:val="1"/>
      <w:tblCellMar>
        <w:top w:w="15" w:type="dxa"/>
        <w:left w:w="15" w:type="dxa"/>
        <w:bottom w:w="15" w:type="dxa"/>
        <w:right w:w="15" w:type="dxa"/>
      </w:tblCellMar>
    </w:tblPr>
  </w:style>
  <w:style w:type="table" w:customStyle="1" w:styleId="a5">
    <w:basedOn w:val="TableNormal"/>
    <w:rsid w:val="00F32C84"/>
    <w:tblPr>
      <w:tblStyleRowBandSize w:val="1"/>
      <w:tblStyleColBandSize w:val="1"/>
      <w:tblCellMar>
        <w:top w:w="15" w:type="dxa"/>
        <w:left w:w="15" w:type="dxa"/>
        <w:bottom w:w="15" w:type="dxa"/>
        <w:right w:w="15" w:type="dxa"/>
      </w:tblCellMar>
    </w:tblPr>
  </w:style>
  <w:style w:type="table" w:customStyle="1" w:styleId="a6">
    <w:basedOn w:val="TableNormal"/>
    <w:rsid w:val="00F32C84"/>
    <w:tblPr>
      <w:tblStyleRowBandSize w:val="1"/>
      <w:tblStyleColBandSize w:val="1"/>
      <w:tblCellMar>
        <w:top w:w="15" w:type="dxa"/>
        <w:left w:w="15" w:type="dxa"/>
        <w:bottom w:w="15" w:type="dxa"/>
        <w:right w:w="15" w:type="dxa"/>
      </w:tblCellMar>
    </w:tblPr>
  </w:style>
  <w:style w:type="table" w:customStyle="1" w:styleId="a7">
    <w:basedOn w:val="TableNormal"/>
    <w:rsid w:val="00F32C84"/>
    <w:tblPr>
      <w:tblStyleRowBandSize w:val="1"/>
      <w:tblStyleColBandSize w:val="1"/>
      <w:tblCellMar>
        <w:top w:w="15" w:type="dxa"/>
        <w:left w:w="15" w:type="dxa"/>
        <w:bottom w:w="15" w:type="dxa"/>
        <w:right w:w="15" w:type="dxa"/>
      </w:tblCellMar>
    </w:tblPr>
  </w:style>
  <w:style w:type="table" w:customStyle="1" w:styleId="a8">
    <w:basedOn w:val="TableNormal"/>
    <w:rsid w:val="00F32C84"/>
    <w:tblPr>
      <w:tblStyleRowBandSize w:val="1"/>
      <w:tblStyleColBandSize w:val="1"/>
      <w:tblCellMar>
        <w:top w:w="15" w:type="dxa"/>
        <w:left w:w="15" w:type="dxa"/>
        <w:bottom w:w="15" w:type="dxa"/>
        <w:right w:w="15" w:type="dxa"/>
      </w:tblCellMar>
    </w:tblPr>
  </w:style>
  <w:style w:type="table" w:customStyle="1" w:styleId="a9">
    <w:basedOn w:val="TableNormal"/>
    <w:rsid w:val="00F32C84"/>
    <w:tblPr>
      <w:tblStyleRowBandSize w:val="1"/>
      <w:tblStyleColBandSize w:val="1"/>
      <w:tblCellMar>
        <w:top w:w="15" w:type="dxa"/>
        <w:left w:w="15" w:type="dxa"/>
        <w:bottom w:w="15" w:type="dxa"/>
        <w:right w:w="15" w:type="dxa"/>
      </w:tblCellMar>
    </w:tblPr>
  </w:style>
  <w:style w:type="table" w:customStyle="1" w:styleId="aa">
    <w:basedOn w:val="TableNormal"/>
    <w:rsid w:val="00F32C84"/>
    <w:tblPr>
      <w:tblStyleRowBandSize w:val="1"/>
      <w:tblStyleColBandSize w:val="1"/>
      <w:tblCellMar>
        <w:top w:w="15" w:type="dxa"/>
        <w:left w:w="15" w:type="dxa"/>
        <w:bottom w:w="15" w:type="dxa"/>
        <w:right w:w="15" w:type="dxa"/>
      </w:tblCellMar>
    </w:tblPr>
  </w:style>
  <w:style w:type="table" w:customStyle="1" w:styleId="ab">
    <w:basedOn w:val="TableNormal"/>
    <w:rsid w:val="00F32C84"/>
    <w:tblPr>
      <w:tblStyleRowBandSize w:val="1"/>
      <w:tblStyleColBandSize w:val="1"/>
      <w:tblCellMar>
        <w:top w:w="15" w:type="dxa"/>
        <w:left w:w="15" w:type="dxa"/>
        <w:bottom w:w="15" w:type="dxa"/>
        <w:right w:w="15" w:type="dxa"/>
      </w:tblCellMar>
    </w:tblPr>
  </w:style>
  <w:style w:type="table" w:customStyle="1" w:styleId="ac">
    <w:basedOn w:val="TableNormal"/>
    <w:rsid w:val="00F32C84"/>
    <w:tblPr>
      <w:tblStyleRowBandSize w:val="1"/>
      <w:tblStyleColBandSize w:val="1"/>
      <w:tblCellMar>
        <w:top w:w="15" w:type="dxa"/>
        <w:left w:w="15" w:type="dxa"/>
        <w:bottom w:w="15" w:type="dxa"/>
        <w:right w:w="15" w:type="dxa"/>
      </w:tblCellMar>
    </w:tblPr>
  </w:style>
  <w:style w:type="table" w:customStyle="1" w:styleId="ad">
    <w:basedOn w:val="TableNormal"/>
    <w:rsid w:val="00F32C84"/>
    <w:tblPr>
      <w:tblStyleRowBandSize w:val="1"/>
      <w:tblStyleColBandSize w:val="1"/>
      <w:tblCellMar>
        <w:top w:w="15" w:type="dxa"/>
        <w:left w:w="15" w:type="dxa"/>
        <w:bottom w:w="15" w:type="dxa"/>
        <w:right w:w="15" w:type="dxa"/>
      </w:tblCellMar>
    </w:tblPr>
  </w:style>
  <w:style w:type="table" w:customStyle="1" w:styleId="ae">
    <w:basedOn w:val="TableNormal"/>
    <w:rsid w:val="00F32C84"/>
    <w:tblPr>
      <w:tblStyleRowBandSize w:val="1"/>
      <w:tblStyleColBandSize w:val="1"/>
      <w:tblCellMar>
        <w:top w:w="15" w:type="dxa"/>
        <w:left w:w="15" w:type="dxa"/>
        <w:bottom w:w="15" w:type="dxa"/>
        <w:right w:w="15" w:type="dxa"/>
      </w:tblCellMar>
    </w:tblPr>
  </w:style>
  <w:style w:type="table" w:customStyle="1" w:styleId="af">
    <w:basedOn w:val="TableNormal"/>
    <w:rsid w:val="00F32C84"/>
    <w:tblPr>
      <w:tblStyleRowBandSize w:val="1"/>
      <w:tblStyleColBandSize w:val="1"/>
      <w:tblCellMar>
        <w:top w:w="15" w:type="dxa"/>
        <w:left w:w="15" w:type="dxa"/>
        <w:bottom w:w="15" w:type="dxa"/>
        <w:right w:w="15" w:type="dxa"/>
      </w:tblCellMar>
    </w:tblPr>
  </w:style>
  <w:style w:type="table" w:customStyle="1" w:styleId="af0">
    <w:basedOn w:val="TableNormal"/>
    <w:rsid w:val="00F32C84"/>
    <w:tblPr>
      <w:tblStyleRowBandSize w:val="1"/>
      <w:tblStyleColBandSize w:val="1"/>
      <w:tblCellMar>
        <w:top w:w="15" w:type="dxa"/>
        <w:left w:w="15" w:type="dxa"/>
        <w:bottom w:w="15" w:type="dxa"/>
        <w:right w:w="15" w:type="dxa"/>
      </w:tblCellMar>
    </w:tblPr>
  </w:style>
  <w:style w:type="table" w:customStyle="1" w:styleId="af1">
    <w:basedOn w:val="TableNormal"/>
    <w:rsid w:val="00F32C84"/>
    <w:tblPr>
      <w:tblStyleRowBandSize w:val="1"/>
      <w:tblStyleColBandSize w:val="1"/>
      <w:tblCellMar>
        <w:top w:w="15" w:type="dxa"/>
        <w:left w:w="15" w:type="dxa"/>
        <w:bottom w:w="15" w:type="dxa"/>
        <w:right w:w="15" w:type="dxa"/>
      </w:tblCellMar>
    </w:tblPr>
  </w:style>
  <w:style w:type="table" w:customStyle="1" w:styleId="af2">
    <w:basedOn w:val="TableNormal"/>
    <w:rsid w:val="00F32C8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F32C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2C84"/>
    <w:rPr>
      <w:sz w:val="20"/>
      <w:szCs w:val="20"/>
    </w:rPr>
  </w:style>
  <w:style w:type="character" w:styleId="Refdecomentario">
    <w:name w:val="annotation reference"/>
    <w:basedOn w:val="Fuentedeprrafopredeter"/>
    <w:uiPriority w:val="99"/>
    <w:semiHidden/>
    <w:unhideWhenUsed/>
    <w:rsid w:val="00F32C84"/>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4C61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EC08D-B622-46B6-8BF7-A4BC5D2A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3495</Words>
  <Characters>19223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CgRev</cp:lastModifiedBy>
  <cp:revision>2</cp:revision>
  <cp:lastPrinted>2019-12-19T21:37:00Z</cp:lastPrinted>
  <dcterms:created xsi:type="dcterms:W3CDTF">2019-12-19T22:13:00Z</dcterms:created>
  <dcterms:modified xsi:type="dcterms:W3CDTF">2019-12-19T22:13:00Z</dcterms:modified>
</cp:coreProperties>
</file>