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066D" w:rsidRDefault="0073066D">
      <w:pPr>
        <w:jc w:val="both"/>
        <w:rPr>
          <w:rFonts w:ascii="Overlock" w:eastAsia="Overlock" w:hAnsi="Overlock" w:cs="Overlock"/>
          <w:sz w:val="18"/>
          <w:szCs w:val="18"/>
        </w:rPr>
      </w:pPr>
    </w:p>
    <w:p w:rsidR="0073066D" w:rsidRDefault="0073066D">
      <w:pPr>
        <w:jc w:val="both"/>
        <w:rPr>
          <w:rFonts w:ascii="Overlock" w:eastAsia="Overlock" w:hAnsi="Overlock" w:cs="Overlock"/>
          <w:sz w:val="18"/>
          <w:szCs w:val="18"/>
        </w:rPr>
      </w:pPr>
    </w:p>
    <w:p w:rsidR="0073066D" w:rsidRDefault="0073066D">
      <w:pPr>
        <w:jc w:val="center"/>
        <w:rPr>
          <w:rFonts w:ascii="Overlock" w:eastAsia="Overlock" w:hAnsi="Overlock" w:cs="Overlock"/>
          <w:sz w:val="18"/>
          <w:szCs w:val="18"/>
        </w:rPr>
      </w:pPr>
    </w:p>
    <w:p w:rsidR="0073066D" w:rsidRDefault="0073066D">
      <w:pPr>
        <w:jc w:val="center"/>
        <w:rPr>
          <w:rFonts w:ascii="Overlock" w:eastAsia="Overlock" w:hAnsi="Overlock" w:cs="Overlock"/>
          <w:sz w:val="18"/>
          <w:szCs w:val="18"/>
        </w:rPr>
      </w:pPr>
      <w:bookmarkStart w:id="0" w:name="_GoBack"/>
      <w:bookmarkEnd w:id="0"/>
    </w:p>
    <w:p w:rsidR="0073066D" w:rsidRDefault="0073066D">
      <w:pPr>
        <w:jc w:val="center"/>
        <w:rPr>
          <w:rFonts w:ascii="Overlock" w:eastAsia="Overlock" w:hAnsi="Overlock" w:cs="Overlock"/>
          <w:sz w:val="18"/>
          <w:szCs w:val="18"/>
        </w:rPr>
      </w:pPr>
    </w:p>
    <w:p w:rsidR="0073066D" w:rsidRPr="006D3B45" w:rsidRDefault="006D3B45">
      <w:pPr>
        <w:jc w:val="center"/>
        <w:rPr>
          <w:rFonts w:ascii="Overlock" w:eastAsia="Overlock" w:hAnsi="Overlock" w:cs="Overlock"/>
          <w:sz w:val="18"/>
          <w:szCs w:val="18"/>
        </w:rPr>
      </w:pPr>
      <w:r w:rsidRPr="006D3B45">
        <w:rPr>
          <w:noProof/>
        </w:rPr>
        <w:drawing>
          <wp:inline distT="0" distB="0" distL="0" distR="0">
            <wp:extent cx="2952750" cy="12954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52750" cy="1295400"/>
                    </a:xfrm>
                    <a:prstGeom prst="rect">
                      <a:avLst/>
                    </a:prstGeom>
                    <a:ln/>
                  </pic:spPr>
                </pic:pic>
              </a:graphicData>
            </a:graphic>
          </wp:inline>
        </w:drawing>
      </w:r>
    </w:p>
    <w:p w:rsidR="0073066D" w:rsidRPr="006D3B45" w:rsidRDefault="0073066D">
      <w:pPr>
        <w:jc w:val="center"/>
        <w:rPr>
          <w:rFonts w:ascii="Overlock" w:eastAsia="Overlock" w:hAnsi="Overlock" w:cs="Overlock"/>
          <w:sz w:val="18"/>
          <w:szCs w:val="18"/>
        </w:rPr>
      </w:pPr>
    </w:p>
    <w:p w:rsidR="0073066D" w:rsidRPr="006D3B45" w:rsidRDefault="0073066D">
      <w:pPr>
        <w:rPr>
          <w:rFonts w:ascii="Overlock" w:eastAsia="Overlock" w:hAnsi="Overlock" w:cs="Overlock"/>
          <w:sz w:val="18"/>
          <w:szCs w:val="18"/>
        </w:rPr>
      </w:pPr>
    </w:p>
    <w:p w:rsidR="0073066D" w:rsidRPr="006D3B45" w:rsidRDefault="0073066D">
      <w:pPr>
        <w:jc w:val="center"/>
        <w:rPr>
          <w:rFonts w:ascii="Overlock" w:eastAsia="Overlock" w:hAnsi="Overlock" w:cs="Overlock"/>
          <w:sz w:val="18"/>
          <w:szCs w:val="18"/>
        </w:rPr>
      </w:pPr>
    </w:p>
    <w:p w:rsidR="0073066D" w:rsidRPr="006D3B45" w:rsidRDefault="0073066D">
      <w:pPr>
        <w:jc w:val="center"/>
        <w:rPr>
          <w:rFonts w:ascii="Overlock" w:eastAsia="Overlock" w:hAnsi="Overlock" w:cs="Overlock"/>
          <w:sz w:val="18"/>
          <w:szCs w:val="18"/>
        </w:rPr>
      </w:pPr>
    </w:p>
    <w:p w:rsidR="0073066D" w:rsidRPr="006D3B45" w:rsidRDefault="0073066D">
      <w:pPr>
        <w:pBdr>
          <w:top w:val="nil"/>
          <w:left w:val="nil"/>
          <w:bottom w:val="nil"/>
          <w:right w:val="nil"/>
          <w:between w:val="nil"/>
        </w:pBdr>
        <w:jc w:val="center"/>
        <w:rPr>
          <w:rFonts w:ascii="Overlock" w:eastAsia="Overlock" w:hAnsi="Overlock" w:cs="Overlock"/>
          <w:b/>
          <w:color w:val="000000"/>
          <w:sz w:val="18"/>
          <w:szCs w:val="18"/>
        </w:rPr>
      </w:pPr>
    </w:p>
    <w:p w:rsidR="0073066D" w:rsidRPr="006D3B45" w:rsidRDefault="006D3B45">
      <w:pPr>
        <w:pBdr>
          <w:top w:val="nil"/>
          <w:left w:val="nil"/>
          <w:bottom w:val="nil"/>
          <w:right w:val="nil"/>
          <w:between w:val="nil"/>
        </w:pBdr>
        <w:jc w:val="center"/>
        <w:rPr>
          <w:rFonts w:ascii="Calibri" w:eastAsia="Calibri" w:hAnsi="Calibri" w:cs="Calibri"/>
          <w:b/>
          <w:color w:val="000000"/>
          <w:sz w:val="44"/>
          <w:szCs w:val="44"/>
        </w:rPr>
      </w:pPr>
      <w:bookmarkStart w:id="1" w:name="_heading=h.gjdgxs" w:colFirst="0" w:colLast="0"/>
      <w:bookmarkEnd w:id="1"/>
      <w:r w:rsidRPr="006D3B45">
        <w:rPr>
          <w:rFonts w:ascii="Calibri" w:eastAsia="Calibri" w:hAnsi="Calibri" w:cs="Calibri"/>
          <w:b/>
          <w:color w:val="000000"/>
          <w:sz w:val="44"/>
          <w:szCs w:val="44"/>
        </w:rPr>
        <w:t>GOBIERNO DEL ESTADO DE JALISCO</w:t>
      </w:r>
    </w:p>
    <w:p w:rsidR="0073066D" w:rsidRPr="006D3B45" w:rsidRDefault="0073066D">
      <w:pPr>
        <w:pBdr>
          <w:top w:val="nil"/>
          <w:left w:val="nil"/>
          <w:bottom w:val="nil"/>
          <w:right w:val="nil"/>
          <w:between w:val="nil"/>
        </w:pBdr>
        <w:rPr>
          <w:rFonts w:ascii="Calibri" w:eastAsia="Calibri" w:hAnsi="Calibri" w:cs="Calibri"/>
          <w:b/>
          <w:color w:val="000000"/>
          <w:sz w:val="44"/>
          <w:szCs w:val="44"/>
        </w:rPr>
      </w:pPr>
    </w:p>
    <w:p w:rsidR="0073066D" w:rsidRPr="006D3B45" w:rsidRDefault="002E12DD">
      <w:pPr>
        <w:keepNext/>
        <w:pBdr>
          <w:top w:val="nil"/>
          <w:left w:val="nil"/>
          <w:bottom w:val="nil"/>
          <w:right w:val="nil"/>
          <w:between w:val="nil"/>
        </w:pBdr>
        <w:jc w:val="center"/>
        <w:rPr>
          <w:rFonts w:ascii="Calibri" w:eastAsia="Calibri" w:hAnsi="Calibri" w:cs="Calibri"/>
          <w:b/>
          <w:color w:val="000000"/>
          <w:sz w:val="32"/>
          <w:szCs w:val="32"/>
        </w:rPr>
      </w:pPr>
      <w:bookmarkStart w:id="2" w:name="_heading=h.1t3h5sf" w:colFirst="0" w:colLast="0"/>
      <w:bookmarkEnd w:id="2"/>
      <w:r>
        <w:rPr>
          <w:rFonts w:ascii="Calibri" w:eastAsia="Calibri" w:hAnsi="Calibri" w:cs="Calibri"/>
          <w:b/>
          <w:color w:val="000000"/>
          <w:sz w:val="44"/>
          <w:szCs w:val="44"/>
        </w:rPr>
        <w:t>INDUSTRIA JALISCIENSE DE REHABILITACIÓN SOCIAL</w:t>
      </w:r>
    </w:p>
    <w:p w:rsidR="0073066D" w:rsidRPr="006D3B45" w:rsidRDefault="0073066D">
      <w:pPr>
        <w:rPr>
          <w:rFonts w:ascii="Calibri" w:eastAsia="Calibri" w:hAnsi="Calibri" w:cs="Calibri"/>
        </w:rPr>
      </w:pPr>
    </w:p>
    <w:p w:rsidR="0073066D" w:rsidRPr="006D3B45" w:rsidRDefault="0073066D">
      <w:pPr>
        <w:jc w:val="center"/>
        <w:rPr>
          <w:rFonts w:ascii="Calibri" w:eastAsia="Calibri" w:hAnsi="Calibri" w:cs="Calibri"/>
          <w:sz w:val="36"/>
          <w:szCs w:val="36"/>
        </w:rPr>
      </w:pPr>
    </w:p>
    <w:p w:rsidR="0073066D" w:rsidRPr="006D3B45" w:rsidRDefault="0073066D">
      <w:pPr>
        <w:jc w:val="center"/>
        <w:rPr>
          <w:rFonts w:ascii="Calibri" w:eastAsia="Calibri" w:hAnsi="Calibri" w:cs="Calibri"/>
          <w:sz w:val="36"/>
          <w:szCs w:val="36"/>
        </w:rPr>
      </w:pPr>
    </w:p>
    <w:p w:rsidR="0073066D" w:rsidRPr="006D3B45" w:rsidRDefault="006D3B45">
      <w:pPr>
        <w:jc w:val="center"/>
        <w:rPr>
          <w:rFonts w:ascii="Calibri" w:eastAsia="Calibri" w:hAnsi="Calibri" w:cs="Calibri"/>
          <w:sz w:val="36"/>
          <w:szCs w:val="36"/>
        </w:rPr>
      </w:pPr>
      <w:r w:rsidRPr="006D3B45">
        <w:rPr>
          <w:rFonts w:ascii="Calibri" w:eastAsia="Calibri" w:hAnsi="Calibri" w:cs="Calibri"/>
          <w:sz w:val="36"/>
          <w:szCs w:val="36"/>
        </w:rPr>
        <w:t xml:space="preserve">DIRECCIÓN </w:t>
      </w:r>
      <w:r w:rsidR="002E12DD">
        <w:rPr>
          <w:rFonts w:ascii="Calibri" w:eastAsia="Calibri" w:hAnsi="Calibri" w:cs="Calibri"/>
          <w:sz w:val="36"/>
          <w:szCs w:val="36"/>
        </w:rPr>
        <w:t>ADMINISTRATIVA Y FINANCIERA</w:t>
      </w:r>
    </w:p>
    <w:p w:rsidR="0073066D" w:rsidRPr="006D3B45" w:rsidRDefault="0073066D">
      <w:pPr>
        <w:jc w:val="center"/>
        <w:rPr>
          <w:rFonts w:ascii="Calibri" w:eastAsia="Calibri" w:hAnsi="Calibri" w:cs="Calibri"/>
          <w:sz w:val="28"/>
          <w:szCs w:val="28"/>
        </w:rPr>
      </w:pPr>
    </w:p>
    <w:p w:rsidR="0073066D" w:rsidRPr="006D3B45" w:rsidRDefault="0073066D">
      <w:pPr>
        <w:jc w:val="center"/>
        <w:rPr>
          <w:rFonts w:ascii="Calibri" w:eastAsia="Calibri" w:hAnsi="Calibri" w:cs="Calibri"/>
          <w:sz w:val="28"/>
          <w:szCs w:val="28"/>
        </w:rPr>
      </w:pPr>
    </w:p>
    <w:p w:rsidR="0073066D" w:rsidRPr="006D3B45" w:rsidRDefault="006D3B45">
      <w:pPr>
        <w:keepNext/>
        <w:pBdr>
          <w:top w:val="nil"/>
          <w:left w:val="nil"/>
          <w:bottom w:val="nil"/>
          <w:right w:val="nil"/>
          <w:between w:val="nil"/>
        </w:pBdr>
        <w:jc w:val="center"/>
        <w:rPr>
          <w:rFonts w:ascii="Calibri" w:eastAsia="Calibri" w:hAnsi="Calibri" w:cs="Calibri"/>
          <w:b/>
          <w:color w:val="000000"/>
          <w:sz w:val="48"/>
          <w:szCs w:val="48"/>
        </w:rPr>
      </w:pPr>
      <w:r w:rsidRPr="006D3B45">
        <w:rPr>
          <w:rFonts w:ascii="Calibri" w:eastAsia="Calibri" w:hAnsi="Calibri" w:cs="Calibri"/>
          <w:b/>
          <w:color w:val="000000"/>
          <w:sz w:val="48"/>
          <w:szCs w:val="48"/>
        </w:rPr>
        <w:t>BASES</w:t>
      </w:r>
    </w:p>
    <w:p w:rsidR="0073066D" w:rsidRPr="006D3B45" w:rsidRDefault="0073066D">
      <w:pPr>
        <w:rPr>
          <w:rFonts w:ascii="Calibri" w:eastAsia="Calibri" w:hAnsi="Calibri" w:cs="Calibri"/>
          <w:sz w:val="44"/>
          <w:szCs w:val="44"/>
        </w:rPr>
      </w:pPr>
    </w:p>
    <w:p w:rsidR="0073066D" w:rsidRPr="006D3B45" w:rsidRDefault="008810EC">
      <w:pPr>
        <w:jc w:val="center"/>
        <w:rPr>
          <w:rFonts w:ascii="Calibri" w:eastAsia="Calibri" w:hAnsi="Calibri" w:cs="Calibri"/>
          <w:sz w:val="44"/>
          <w:szCs w:val="44"/>
        </w:rPr>
      </w:pPr>
      <w:r>
        <w:rPr>
          <w:rFonts w:ascii="Calibri" w:eastAsia="Calibri" w:hAnsi="Calibri" w:cs="Calibri"/>
          <w:b/>
          <w:sz w:val="44"/>
          <w:szCs w:val="44"/>
        </w:rPr>
        <w:t>Licitación Pública Local</w:t>
      </w:r>
    </w:p>
    <w:p w:rsidR="0073066D" w:rsidRPr="006D3B45" w:rsidRDefault="008810EC">
      <w:pPr>
        <w:keepNext/>
        <w:pBdr>
          <w:top w:val="nil"/>
          <w:left w:val="nil"/>
          <w:bottom w:val="nil"/>
          <w:right w:val="nil"/>
          <w:between w:val="nil"/>
        </w:pBdr>
        <w:jc w:val="center"/>
        <w:rPr>
          <w:rFonts w:ascii="Calibri" w:eastAsia="Calibri" w:hAnsi="Calibri" w:cs="Calibri"/>
          <w:b/>
          <w:color w:val="000000"/>
          <w:sz w:val="44"/>
          <w:szCs w:val="44"/>
        </w:rPr>
      </w:pPr>
      <w:r>
        <w:rPr>
          <w:rFonts w:ascii="Calibri" w:eastAsia="Calibri" w:hAnsi="Calibri" w:cs="Calibri"/>
          <w:b/>
          <w:color w:val="000000"/>
          <w:sz w:val="44"/>
          <w:szCs w:val="44"/>
        </w:rPr>
        <w:t xml:space="preserve">LPL 03 </w:t>
      </w:r>
      <w:r w:rsidR="006D3B45" w:rsidRPr="006D3B45">
        <w:rPr>
          <w:rFonts w:ascii="Calibri" w:eastAsia="Calibri" w:hAnsi="Calibri" w:cs="Calibri"/>
          <w:b/>
          <w:color w:val="000000"/>
          <w:sz w:val="44"/>
          <w:szCs w:val="44"/>
        </w:rPr>
        <w:t>202</w:t>
      </w:r>
      <w:r w:rsidR="006D3B45" w:rsidRPr="006D3B45">
        <w:rPr>
          <w:rFonts w:ascii="Calibri" w:eastAsia="Calibri" w:hAnsi="Calibri" w:cs="Calibri"/>
          <w:b/>
          <w:sz w:val="44"/>
          <w:szCs w:val="44"/>
        </w:rPr>
        <w:t>1</w:t>
      </w:r>
      <w:r w:rsidR="006D3B45" w:rsidRPr="006D3B45">
        <w:rPr>
          <w:rFonts w:ascii="Calibri" w:eastAsia="Calibri" w:hAnsi="Calibri" w:cs="Calibri"/>
          <w:b/>
          <w:color w:val="000000"/>
          <w:sz w:val="44"/>
          <w:szCs w:val="44"/>
        </w:rPr>
        <w:t xml:space="preserve"> Sin Concurrencia del Comité</w:t>
      </w:r>
    </w:p>
    <w:p w:rsidR="0073066D" w:rsidRPr="006D3B45" w:rsidRDefault="0073066D">
      <w:pPr>
        <w:keepNext/>
        <w:pBdr>
          <w:top w:val="nil"/>
          <w:left w:val="nil"/>
          <w:bottom w:val="nil"/>
          <w:right w:val="nil"/>
          <w:between w:val="nil"/>
        </w:pBdr>
        <w:jc w:val="center"/>
        <w:rPr>
          <w:rFonts w:ascii="Calibri" w:eastAsia="Calibri" w:hAnsi="Calibri" w:cs="Calibri"/>
          <w:b/>
          <w:color w:val="000000"/>
          <w:sz w:val="44"/>
          <w:szCs w:val="44"/>
        </w:rPr>
      </w:pPr>
    </w:p>
    <w:p w:rsidR="0073066D" w:rsidRPr="006D3B45" w:rsidRDefault="0073066D"/>
    <w:p w:rsidR="005E690F" w:rsidRDefault="006D3B45" w:rsidP="005E690F">
      <w:pPr>
        <w:jc w:val="center"/>
        <w:rPr>
          <w:rFonts w:ascii="Calibri" w:eastAsia="Calibri" w:hAnsi="Calibri" w:cs="Calibri"/>
          <w:b/>
          <w:smallCaps/>
          <w:sz w:val="44"/>
          <w:szCs w:val="44"/>
        </w:rPr>
      </w:pPr>
      <w:r w:rsidRPr="006D3B45">
        <w:rPr>
          <w:rFonts w:ascii="Calibri" w:eastAsia="Calibri" w:hAnsi="Calibri" w:cs="Calibri"/>
          <w:b/>
          <w:smallCaps/>
          <w:sz w:val="44"/>
          <w:szCs w:val="44"/>
        </w:rPr>
        <w:t>“</w:t>
      </w:r>
      <w:r w:rsidR="008605EE">
        <w:rPr>
          <w:rFonts w:ascii="Calibri" w:eastAsia="Calibri" w:hAnsi="Calibri" w:cs="Calibri"/>
          <w:b/>
          <w:smallCaps/>
          <w:sz w:val="44"/>
          <w:szCs w:val="44"/>
        </w:rPr>
        <w:t>Adquisición de acero y accesorios para la fabricación de bolardos para la Industria Jalisciense de Rehabilitación Social</w:t>
      </w:r>
      <w:r w:rsidRPr="006D3B45">
        <w:rPr>
          <w:rFonts w:ascii="Calibri" w:eastAsia="Calibri" w:hAnsi="Calibri" w:cs="Calibri"/>
          <w:b/>
          <w:smallCaps/>
          <w:sz w:val="44"/>
          <w:szCs w:val="44"/>
        </w:rPr>
        <w:t>”</w:t>
      </w:r>
    </w:p>
    <w:p w:rsidR="005E690F" w:rsidRDefault="005E690F" w:rsidP="005E690F">
      <w:pPr>
        <w:jc w:val="both"/>
        <w:rPr>
          <w:rFonts w:ascii="Calibri" w:eastAsia="Calibri" w:hAnsi="Calibri" w:cs="Calibri"/>
          <w:b/>
          <w:smallCaps/>
          <w:sz w:val="44"/>
          <w:szCs w:val="44"/>
        </w:rPr>
      </w:pPr>
    </w:p>
    <w:p w:rsidR="0073066D" w:rsidRPr="00967D6B" w:rsidRDefault="002841CC">
      <w:pPr>
        <w:jc w:val="both"/>
        <w:rPr>
          <w:rFonts w:ascii="Calibri" w:eastAsia="Calibri" w:hAnsi="Calibri" w:cs="Calibri"/>
          <w:b/>
          <w:smallCaps/>
          <w:sz w:val="44"/>
          <w:szCs w:val="44"/>
        </w:rPr>
      </w:pPr>
      <w:r w:rsidRPr="00293572">
        <w:rPr>
          <w:rFonts w:asciiTheme="majorHAnsi" w:eastAsia="Arial" w:hAnsiTheme="majorHAnsi" w:cstheme="majorHAnsi"/>
          <w:color w:val="000000"/>
        </w:rPr>
        <w:t>De conformidad con lo previsto por el artículo 134 de la Constitución Política de los Estados Unidos Mexicanos, el artículo 19, apartado 1,fracción XI  de la Ley Orgánica del Poder Ejecutivo del Estado de Jalisco, así como lo señalado por el artículo 1, 2 fracción IX, 3 fracción XXXI, XXXVI y LIX, 9, fracción II, 20, fracción I y 21 del Reglamento interno de la Secretaría de  Administración, artículos 1, 2, 3, 4, 5, 23, 24, 31, 34, 35, 47, 55, apartado 1, fracción I,II,III, IV, 59, 63, 69, 72, y demás relativos de la Ley de Compras Gubernamentales, Enajenaciones y Contratación de Servicios del Estado de Jalisco y sus Municipios, y los artículos 1, 3, 4 y demás aplicables de su Reglamento</w:t>
      </w:r>
      <w:r w:rsidRPr="002C3436">
        <w:rPr>
          <w:rFonts w:asciiTheme="majorHAnsi" w:eastAsia="Arial" w:hAnsiTheme="majorHAnsi" w:cstheme="majorHAnsi"/>
          <w:color w:val="000000"/>
        </w:rPr>
        <w:t xml:space="preserve">;  la </w:t>
      </w:r>
      <w:r>
        <w:rPr>
          <w:rFonts w:asciiTheme="majorHAnsi" w:eastAsia="Arial" w:hAnsiTheme="majorHAnsi" w:cstheme="majorHAnsi"/>
          <w:color w:val="000000"/>
        </w:rPr>
        <w:t>Industria Jalisciense de Rehabilitación Socia</w:t>
      </w:r>
      <w:r w:rsidRPr="002C3436">
        <w:rPr>
          <w:rFonts w:asciiTheme="majorHAnsi" w:eastAsia="Arial" w:hAnsiTheme="majorHAnsi" w:cstheme="majorHAnsi"/>
          <w:color w:val="000000"/>
        </w:rPr>
        <w:t xml:space="preserve">, en coordinación con su Unidad Centralizada de Compras, ubicadas en </w:t>
      </w:r>
      <w:r>
        <w:rPr>
          <w:rFonts w:asciiTheme="majorHAnsi" w:eastAsia="Arial" w:hAnsiTheme="majorHAnsi" w:cstheme="majorHAnsi"/>
          <w:color w:val="000000"/>
        </w:rPr>
        <w:t>Carretera Libre a Zapotlanejo km 17.</w:t>
      </w:r>
      <w:r w:rsidR="009C26D9">
        <w:rPr>
          <w:rFonts w:asciiTheme="majorHAnsi" w:eastAsia="Arial" w:hAnsiTheme="majorHAnsi" w:cstheme="majorHAnsi"/>
          <w:color w:val="000000"/>
        </w:rPr>
        <w:t>5</w:t>
      </w:r>
      <w:r>
        <w:rPr>
          <w:rFonts w:asciiTheme="majorHAnsi" w:eastAsia="Arial" w:hAnsiTheme="majorHAnsi" w:cstheme="majorHAnsi"/>
          <w:color w:val="000000"/>
        </w:rPr>
        <w:t>, Complejo Penitenciario Puente Grande, Tonalá</w:t>
      </w:r>
      <w:r w:rsidRPr="002C3436">
        <w:rPr>
          <w:rFonts w:asciiTheme="majorHAnsi" w:eastAsia="Arial" w:hAnsiTheme="majorHAnsi" w:cstheme="majorHAnsi"/>
          <w:color w:val="000000"/>
        </w:rPr>
        <w:t>, Jalisco;</w:t>
      </w:r>
      <w:r w:rsidRPr="00293572">
        <w:rPr>
          <w:rFonts w:asciiTheme="majorHAnsi" w:eastAsia="Arial" w:hAnsiTheme="majorHAnsi" w:cstheme="majorHAnsi"/>
          <w:color w:val="000000"/>
        </w:rPr>
        <w:t xml:space="preserve"> CONVOCA a las personas físicas y/o jurídicas interesadas en participar en el </w:t>
      </w:r>
      <w:r>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de contratación mediante </w:t>
      </w:r>
      <w:r w:rsidRPr="00293572">
        <w:rPr>
          <w:rFonts w:asciiTheme="majorHAnsi" w:eastAsia="Arial" w:hAnsiTheme="majorHAnsi" w:cstheme="majorHAnsi"/>
          <w:b/>
          <w:color w:val="000000"/>
        </w:rPr>
        <w:t xml:space="preserve">Licitación Pública Local, LPL </w:t>
      </w:r>
      <w:r>
        <w:rPr>
          <w:rFonts w:asciiTheme="majorHAnsi" w:eastAsia="Arial" w:hAnsiTheme="majorHAnsi" w:cstheme="majorHAnsi"/>
          <w:b/>
          <w:color w:val="000000"/>
        </w:rPr>
        <w:t>-0</w:t>
      </w:r>
      <w:r w:rsidR="009C26D9">
        <w:rPr>
          <w:rFonts w:asciiTheme="majorHAnsi" w:eastAsia="Arial" w:hAnsiTheme="majorHAnsi" w:cstheme="majorHAnsi"/>
          <w:b/>
          <w:color w:val="000000"/>
        </w:rPr>
        <w:t>3</w:t>
      </w:r>
      <w:r>
        <w:rPr>
          <w:rFonts w:asciiTheme="majorHAnsi" w:eastAsia="Arial" w:hAnsiTheme="majorHAnsi" w:cstheme="majorHAnsi"/>
          <w:b/>
          <w:color w:val="000000"/>
        </w:rPr>
        <w:t>-2021</w:t>
      </w:r>
      <w:r w:rsidRPr="00293572">
        <w:rPr>
          <w:rFonts w:asciiTheme="majorHAnsi" w:eastAsia="Arial" w:hAnsiTheme="majorHAnsi" w:cstheme="majorHAnsi"/>
          <w:b/>
          <w:color w:val="000000"/>
        </w:rPr>
        <w:t xml:space="preserve"> </w:t>
      </w:r>
      <w:r w:rsidRPr="002C3436">
        <w:rPr>
          <w:rFonts w:asciiTheme="majorHAnsi" w:eastAsia="Arial" w:hAnsiTheme="majorHAnsi" w:cstheme="majorHAnsi"/>
          <w:b/>
          <w:color w:val="000000"/>
        </w:rPr>
        <w:t>sin Concurrencia</w:t>
      </w:r>
      <w:r w:rsidRPr="00293572">
        <w:rPr>
          <w:rFonts w:asciiTheme="majorHAnsi" w:eastAsia="Arial" w:hAnsiTheme="majorHAnsi" w:cstheme="majorHAnsi"/>
          <w:b/>
          <w:color w:val="000000"/>
        </w:rPr>
        <w:t xml:space="preserve"> del Comité para la “</w:t>
      </w:r>
      <w:r>
        <w:rPr>
          <w:rFonts w:asciiTheme="majorHAnsi" w:eastAsia="Century Gothic" w:hAnsiTheme="majorHAnsi" w:cstheme="majorHAnsi"/>
          <w:b/>
          <w:smallCaps/>
          <w:color w:val="000000"/>
        </w:rPr>
        <w:t xml:space="preserve">Adquisición de </w:t>
      </w:r>
      <w:r w:rsidR="009C26D9">
        <w:rPr>
          <w:rFonts w:asciiTheme="majorHAnsi" w:eastAsia="Century Gothic" w:hAnsiTheme="majorHAnsi" w:cstheme="majorHAnsi"/>
          <w:b/>
          <w:smallCaps/>
          <w:color w:val="000000"/>
        </w:rPr>
        <w:t>Acero y Accesorios para la fabricación de bolardos para la industria jalisciense de rehabilitación social</w:t>
      </w:r>
      <w:r w:rsidRPr="00293572">
        <w:rPr>
          <w:rFonts w:asciiTheme="majorHAnsi" w:eastAsia="Arial" w:hAnsiTheme="majorHAnsi" w:cstheme="majorHAnsi"/>
          <w:b/>
          <w:color w:val="000000"/>
        </w:rPr>
        <w:t>”</w:t>
      </w:r>
      <w:r>
        <w:rPr>
          <w:rFonts w:asciiTheme="majorHAnsi" w:eastAsia="Arial" w:hAnsiTheme="majorHAnsi" w:cstheme="majorHAnsi"/>
          <w:color w:val="000000"/>
        </w:rPr>
        <w:t xml:space="preserve">, en lo subsecuente </w:t>
      </w:r>
      <w:r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el cual se llevará a cabo con</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RECURSOS DE ORIGEN  </w:t>
      </w:r>
      <w:r w:rsidR="00967D6B">
        <w:rPr>
          <w:rFonts w:ascii="Calibri" w:eastAsia="Calibri" w:hAnsi="Calibri" w:cs="Calibri"/>
          <w:b/>
          <w:sz w:val="18"/>
          <w:szCs w:val="18"/>
        </w:rPr>
        <w:t>Propios</w:t>
      </w:r>
      <w:r w:rsidR="006D3B45" w:rsidRPr="006D3B45">
        <w:rPr>
          <w:rFonts w:ascii="Calibri" w:eastAsia="Calibri" w:hAnsi="Calibri" w:cs="Calibri"/>
          <w:b/>
          <w:sz w:val="18"/>
          <w:szCs w:val="18"/>
        </w:rPr>
        <w:t xml:space="preserve"> del Ejercicio </w:t>
      </w:r>
      <w:r w:rsidR="006D3B45" w:rsidRPr="006D3B45">
        <w:rPr>
          <w:rFonts w:ascii="Calibri" w:eastAsia="Calibri" w:hAnsi="Calibri" w:cs="Calibri"/>
          <w:b/>
          <w:smallCaps/>
          <w:sz w:val="18"/>
          <w:szCs w:val="18"/>
        </w:rPr>
        <w:t>2021</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capitulo </w:t>
      </w:r>
      <w:r w:rsidR="009C26D9">
        <w:rPr>
          <w:rFonts w:ascii="Calibri" w:eastAsia="Calibri" w:hAnsi="Calibri" w:cs="Calibri"/>
          <w:b/>
          <w:sz w:val="18"/>
          <w:szCs w:val="18"/>
        </w:rPr>
        <w:t>2000</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partida </w:t>
      </w:r>
      <w:r w:rsidR="009C26D9">
        <w:rPr>
          <w:rFonts w:ascii="Calibri" w:eastAsia="Calibri" w:hAnsi="Calibri" w:cs="Calibri"/>
          <w:b/>
          <w:sz w:val="18"/>
          <w:szCs w:val="18"/>
        </w:rPr>
        <w:t>2391</w:t>
      </w:r>
      <w:r w:rsidR="006D3B45" w:rsidRPr="006D3B45">
        <w:rPr>
          <w:rFonts w:ascii="Calibri" w:eastAsia="Calibri" w:hAnsi="Calibri" w:cs="Calibri"/>
          <w:sz w:val="18"/>
          <w:szCs w:val="18"/>
        </w:rPr>
        <w:t xml:space="preserve"> de conformidad a lo establecido en las siguientes:</w:t>
      </w:r>
    </w:p>
    <w:p w:rsidR="0073066D" w:rsidRPr="005E690F" w:rsidRDefault="006D3B45" w:rsidP="005E690F">
      <w:pPr>
        <w:keepNext/>
        <w:pBdr>
          <w:top w:val="nil"/>
          <w:left w:val="nil"/>
          <w:bottom w:val="nil"/>
          <w:right w:val="nil"/>
          <w:between w:val="nil"/>
        </w:pBdr>
        <w:jc w:val="center"/>
        <w:rPr>
          <w:rFonts w:ascii="Calibri" w:eastAsia="Calibri" w:hAnsi="Calibri" w:cs="Calibri"/>
          <w:b/>
          <w:color w:val="000000"/>
          <w:sz w:val="24"/>
          <w:szCs w:val="24"/>
        </w:rPr>
      </w:pPr>
      <w:r w:rsidRPr="006D3B45">
        <w:rPr>
          <w:rFonts w:ascii="Calibri" w:eastAsia="Calibri" w:hAnsi="Calibri" w:cs="Calibri"/>
          <w:b/>
          <w:color w:val="000000"/>
          <w:sz w:val="24"/>
          <w:szCs w:val="24"/>
        </w:rPr>
        <w:t xml:space="preserve">B A S E S </w:t>
      </w:r>
    </w:p>
    <w:p w:rsidR="0073066D" w:rsidRPr="006D3B45" w:rsidRDefault="006D3B45">
      <w:pPr>
        <w:tabs>
          <w:tab w:val="left" w:pos="426"/>
          <w:tab w:val="left" w:pos="600"/>
          <w:tab w:val="right" w:pos="9396"/>
        </w:tabs>
        <w:rPr>
          <w:rFonts w:ascii="Calibri" w:eastAsia="Calibri" w:hAnsi="Calibri" w:cs="Calibri"/>
          <w:sz w:val="18"/>
          <w:szCs w:val="18"/>
          <w:u w:val="single"/>
        </w:rPr>
      </w:pPr>
      <w:r w:rsidRPr="006D3B45">
        <w:rPr>
          <w:rFonts w:ascii="Calibri" w:eastAsia="Calibri" w:hAnsi="Calibri" w:cs="Calibri"/>
          <w:sz w:val="18"/>
          <w:szCs w:val="18"/>
          <w:u w:val="single"/>
        </w:rPr>
        <w:t>Para los fines de estas bases, se entenderá por:</w:t>
      </w:r>
    </w:p>
    <w:p w:rsidR="0073066D" w:rsidRPr="006D3B45" w:rsidRDefault="0073066D">
      <w:pPr>
        <w:rPr>
          <w:rFonts w:ascii="Calibri" w:eastAsia="Calibri" w:hAnsi="Calibri" w:cs="Calibri"/>
          <w:sz w:val="18"/>
          <w:szCs w:val="18"/>
        </w:rPr>
      </w:pPr>
    </w:p>
    <w:tbl>
      <w:tblPr>
        <w:tblStyle w:val="afff"/>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Ley</w:t>
            </w:r>
          </w:p>
        </w:tc>
        <w:tc>
          <w:tcPr>
            <w:tcW w:w="8778" w:type="dxa"/>
            <w:shd w:val="clear" w:color="auto" w:fill="FFFFFF"/>
          </w:tcPr>
          <w:p w:rsidR="0073066D" w:rsidRPr="006D3B45" w:rsidRDefault="006D3B45">
            <w:pPr>
              <w:jc w:val="both"/>
              <w:rPr>
                <w:sz w:val="18"/>
                <w:szCs w:val="18"/>
              </w:rPr>
            </w:pPr>
            <w:r w:rsidRPr="006D3B45">
              <w:rPr>
                <w:sz w:val="18"/>
                <w:szCs w:val="18"/>
              </w:rPr>
              <w:t>Ley de Compras Gubernamentales, Enajenaciones y Contratación de Servicios del Estado de Jalisco y sus Municipios.</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Reglamento</w:t>
            </w:r>
          </w:p>
        </w:tc>
        <w:tc>
          <w:tcPr>
            <w:tcW w:w="8778" w:type="dxa"/>
            <w:shd w:val="clear" w:color="auto" w:fill="FFFFFF"/>
          </w:tcPr>
          <w:p w:rsidR="0073066D" w:rsidRPr="006D3B45" w:rsidRDefault="006D3B45">
            <w:pPr>
              <w:jc w:val="both"/>
              <w:rPr>
                <w:sz w:val="18"/>
                <w:szCs w:val="18"/>
              </w:rPr>
            </w:pPr>
            <w:r w:rsidRPr="006D3B45">
              <w:rPr>
                <w:sz w:val="18"/>
                <w:szCs w:val="18"/>
              </w:rPr>
              <w:t>Reglamento de la Ley de Compras Gubernamentales, Enajenaciones y Contratación de Servicios del Estado de Jalisco y sus Municipios.</w:t>
            </w:r>
          </w:p>
        </w:tc>
      </w:tr>
      <w:tr w:rsidR="0073066D" w:rsidRPr="006D3B45">
        <w:trPr>
          <w:trHeight w:val="280"/>
          <w:jc w:val="center"/>
        </w:trPr>
        <w:tc>
          <w:tcPr>
            <w:tcW w:w="1662" w:type="dxa"/>
            <w:shd w:val="clear" w:color="auto" w:fill="FFFFFF"/>
            <w:vAlign w:val="center"/>
          </w:tcPr>
          <w:p w:rsidR="0073066D" w:rsidRPr="006D3B45" w:rsidRDefault="00967D6B">
            <w:pPr>
              <w:rPr>
                <w:b/>
                <w:sz w:val="18"/>
                <w:szCs w:val="18"/>
              </w:rPr>
            </w:pPr>
            <w:r>
              <w:rPr>
                <w:b/>
                <w:sz w:val="18"/>
                <w:szCs w:val="18"/>
              </w:rPr>
              <w:t>Dependencia</w:t>
            </w:r>
          </w:p>
        </w:tc>
        <w:tc>
          <w:tcPr>
            <w:tcW w:w="8778" w:type="dxa"/>
            <w:shd w:val="clear" w:color="auto" w:fill="FFFFFF"/>
          </w:tcPr>
          <w:p w:rsidR="0073066D" w:rsidRPr="006D3B45" w:rsidRDefault="00967D6B">
            <w:pPr>
              <w:jc w:val="both"/>
              <w:rPr>
                <w:sz w:val="18"/>
                <w:szCs w:val="18"/>
              </w:rPr>
            </w:pPr>
            <w:r>
              <w:rPr>
                <w:sz w:val="18"/>
                <w:szCs w:val="18"/>
              </w:rPr>
              <w:t>Industria Jalisciense de Rehabilitación Social</w:t>
            </w:r>
            <w:r w:rsidR="006D3B45" w:rsidRPr="006D3B45">
              <w:rPr>
                <w:sz w:val="18"/>
                <w:szCs w:val="18"/>
              </w:rPr>
              <w:t>.</w:t>
            </w:r>
          </w:p>
        </w:tc>
      </w:tr>
      <w:tr w:rsidR="0073066D" w:rsidRPr="006D3B45">
        <w:trPr>
          <w:trHeight w:val="280"/>
          <w:jc w:val="center"/>
        </w:trPr>
        <w:tc>
          <w:tcPr>
            <w:tcW w:w="1662" w:type="dxa"/>
            <w:shd w:val="clear" w:color="auto" w:fill="FFFFFF"/>
            <w:vAlign w:val="center"/>
          </w:tcPr>
          <w:p w:rsidR="0073066D" w:rsidRPr="006D3B45" w:rsidRDefault="006D3B45" w:rsidP="00967D6B">
            <w:pPr>
              <w:rPr>
                <w:b/>
                <w:sz w:val="18"/>
                <w:szCs w:val="18"/>
              </w:rPr>
            </w:pPr>
            <w:r w:rsidRPr="006D3B45">
              <w:rPr>
                <w:b/>
                <w:sz w:val="18"/>
                <w:szCs w:val="18"/>
              </w:rPr>
              <w:t xml:space="preserve">Dirección </w:t>
            </w:r>
          </w:p>
        </w:tc>
        <w:tc>
          <w:tcPr>
            <w:tcW w:w="8778" w:type="dxa"/>
            <w:shd w:val="clear" w:color="auto" w:fill="FFFFFF"/>
          </w:tcPr>
          <w:p w:rsidR="0073066D" w:rsidRPr="006D3B45" w:rsidRDefault="006D3B45" w:rsidP="00967D6B">
            <w:pPr>
              <w:jc w:val="both"/>
              <w:rPr>
                <w:sz w:val="18"/>
                <w:szCs w:val="18"/>
              </w:rPr>
            </w:pPr>
            <w:r w:rsidRPr="006D3B45">
              <w:rPr>
                <w:sz w:val="18"/>
                <w:szCs w:val="18"/>
              </w:rPr>
              <w:t xml:space="preserve">Dirección </w:t>
            </w:r>
            <w:r w:rsidR="00967D6B">
              <w:rPr>
                <w:sz w:val="18"/>
                <w:szCs w:val="18"/>
              </w:rPr>
              <w:t>Administrativa y Financiera</w:t>
            </w:r>
            <w:r w:rsidRPr="006D3B45">
              <w:rPr>
                <w:sz w:val="18"/>
                <w:szCs w:val="18"/>
              </w:rPr>
              <w:t>.</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Bases        o convocatoria</w:t>
            </w:r>
          </w:p>
        </w:tc>
        <w:tc>
          <w:tcPr>
            <w:tcW w:w="8778" w:type="dxa"/>
            <w:shd w:val="clear" w:color="auto" w:fill="FFFFFF"/>
          </w:tcPr>
          <w:p w:rsidR="0073066D" w:rsidRPr="006D3B45" w:rsidRDefault="006D3B45">
            <w:pPr>
              <w:jc w:val="both"/>
              <w:rPr>
                <w:sz w:val="18"/>
                <w:szCs w:val="18"/>
              </w:rPr>
            </w:pPr>
            <w:r w:rsidRPr="006D3B45">
              <w:rPr>
                <w:sz w:val="18"/>
                <w:szCs w:val="18"/>
              </w:rPr>
              <w:t>Es el llamado a los interesados a participar en determinado procedimiento de adquisiciones o enajenación, que contiene las condiciones y requisitos de participación.</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Convocante</w:t>
            </w:r>
          </w:p>
        </w:tc>
        <w:tc>
          <w:tcPr>
            <w:tcW w:w="8778" w:type="dxa"/>
            <w:shd w:val="clear" w:color="auto" w:fill="FFFFFF"/>
          </w:tcPr>
          <w:p w:rsidR="0073066D" w:rsidRPr="006D3B45" w:rsidRDefault="006D3B45">
            <w:pPr>
              <w:jc w:val="both"/>
              <w:rPr>
                <w:sz w:val="18"/>
                <w:szCs w:val="18"/>
              </w:rPr>
            </w:pPr>
            <w:r w:rsidRPr="006D3B45">
              <w:rPr>
                <w:sz w:val="18"/>
                <w:szCs w:val="18"/>
              </w:rPr>
              <w:t>El ente público que a través del área requirente y la unidad centralizada de compras, tramita los procedimientos de adquisición y enajenación de bienes en los términos de la Ley.</w:t>
            </w:r>
          </w:p>
        </w:tc>
      </w:tr>
      <w:tr w:rsidR="0073066D" w:rsidRPr="006D3B45">
        <w:trPr>
          <w:trHeight w:val="32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Buzón</w:t>
            </w:r>
          </w:p>
        </w:tc>
        <w:tc>
          <w:tcPr>
            <w:tcW w:w="8778" w:type="dxa"/>
            <w:shd w:val="clear" w:color="auto" w:fill="FFFFFF"/>
          </w:tcPr>
          <w:p w:rsidR="0073066D" w:rsidRPr="006D3B45" w:rsidRDefault="006D3B45">
            <w:pPr>
              <w:jc w:val="both"/>
              <w:rPr>
                <w:sz w:val="18"/>
                <w:szCs w:val="18"/>
              </w:rPr>
            </w:pPr>
            <w:r w:rsidRPr="006D3B45">
              <w:rPr>
                <w:sz w:val="18"/>
                <w:szCs w:val="18"/>
              </w:rPr>
              <w:t>Buzón ubicado dentro del domicilio, en donde los proveedores podrán depositar sus sobres con propuestas.</w:t>
            </w:r>
          </w:p>
        </w:tc>
      </w:tr>
      <w:tr w:rsidR="0073066D" w:rsidRPr="006D3B45">
        <w:trPr>
          <w:trHeight w:val="42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Ventanilla única de Proveedores</w:t>
            </w:r>
          </w:p>
        </w:tc>
        <w:tc>
          <w:tcPr>
            <w:tcW w:w="8778" w:type="dxa"/>
            <w:shd w:val="clear" w:color="auto" w:fill="FFFFFF"/>
          </w:tcPr>
          <w:p w:rsidR="0073066D" w:rsidRPr="006D3B45" w:rsidRDefault="006D3B45">
            <w:pPr>
              <w:jc w:val="both"/>
              <w:rPr>
                <w:sz w:val="18"/>
                <w:szCs w:val="18"/>
              </w:rPr>
            </w:pPr>
            <w:r w:rsidRPr="006D3B45">
              <w:rPr>
                <w:sz w:val="18"/>
                <w:szCs w:val="18"/>
              </w:rPr>
              <w:t xml:space="preserve">Ventanilla ubicada dentro del domicilio, en donde los proveedores podrán entregar y recibir documentos, solicitar informes o realizar trámites. </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RUPC</w:t>
            </w:r>
          </w:p>
        </w:tc>
        <w:tc>
          <w:tcPr>
            <w:tcW w:w="8778" w:type="dxa"/>
            <w:shd w:val="clear" w:color="auto" w:fill="FFFFFF"/>
          </w:tcPr>
          <w:p w:rsidR="0073066D" w:rsidRPr="006D3B45" w:rsidRDefault="006D3B45">
            <w:pPr>
              <w:jc w:val="both"/>
              <w:rPr>
                <w:sz w:val="18"/>
                <w:szCs w:val="18"/>
              </w:rPr>
            </w:pPr>
            <w:r w:rsidRPr="006D3B45">
              <w:rPr>
                <w:sz w:val="18"/>
                <w:szCs w:val="18"/>
              </w:rPr>
              <w:t>Registro Estatal Único de Proveedores y Contratistas del Estado de Jalisco.</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SECG</w:t>
            </w:r>
          </w:p>
        </w:tc>
        <w:tc>
          <w:tcPr>
            <w:tcW w:w="8778" w:type="dxa"/>
            <w:shd w:val="clear" w:color="auto" w:fill="FFFFFF"/>
            <w:vAlign w:val="center"/>
          </w:tcPr>
          <w:p w:rsidR="0073066D" w:rsidRPr="006D3B45" w:rsidRDefault="006D3B45" w:rsidP="00B95CE2">
            <w:pPr>
              <w:jc w:val="both"/>
              <w:rPr>
                <w:sz w:val="18"/>
                <w:szCs w:val="18"/>
              </w:rPr>
            </w:pPr>
            <w:r w:rsidRPr="006D3B45">
              <w:rPr>
                <w:sz w:val="18"/>
                <w:szCs w:val="18"/>
              </w:rPr>
              <w:t xml:space="preserve">Sistema Electrónico de Compras Gubernamentales y Contratación </w:t>
            </w:r>
            <w:r w:rsidR="00B95CE2">
              <w:rPr>
                <w:sz w:val="18"/>
                <w:szCs w:val="18"/>
              </w:rPr>
              <w:t>de Servicios.</w:t>
            </w:r>
          </w:p>
        </w:tc>
      </w:tr>
      <w:tr w:rsidR="0073066D" w:rsidRPr="006D3B45">
        <w:trPr>
          <w:trHeight w:val="6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Domicilio</w:t>
            </w:r>
          </w:p>
        </w:tc>
        <w:tc>
          <w:tcPr>
            <w:tcW w:w="8778" w:type="dxa"/>
            <w:shd w:val="clear" w:color="auto" w:fill="FFFFFF"/>
            <w:vAlign w:val="center"/>
          </w:tcPr>
          <w:p w:rsidR="0073066D" w:rsidRPr="006D3B45" w:rsidRDefault="006D3B45" w:rsidP="00967D6B">
            <w:pPr>
              <w:jc w:val="both"/>
              <w:rPr>
                <w:b/>
                <w:sz w:val="18"/>
                <w:szCs w:val="18"/>
              </w:rPr>
            </w:pPr>
            <w:r w:rsidRPr="006D3B45">
              <w:rPr>
                <w:sz w:val="18"/>
                <w:szCs w:val="18"/>
              </w:rPr>
              <w:t xml:space="preserve">La oficina de la </w:t>
            </w:r>
            <w:r w:rsidR="00967D6B">
              <w:rPr>
                <w:sz w:val="18"/>
                <w:szCs w:val="18"/>
              </w:rPr>
              <w:t>Dependencia</w:t>
            </w:r>
            <w:r w:rsidRPr="006D3B45">
              <w:rPr>
                <w:sz w:val="18"/>
                <w:szCs w:val="18"/>
              </w:rPr>
              <w:t xml:space="preserve"> dentro de las instalaciones </w:t>
            </w:r>
            <w:r w:rsidR="00967D6B">
              <w:rPr>
                <w:sz w:val="18"/>
                <w:szCs w:val="18"/>
              </w:rPr>
              <w:t>del Complejo Penitenciario Puente Grande ubicado en Carretera Libre a Zapotlanejo km 17.5, C.P. 45420, a un costado del Cuartel General.</w:t>
            </w:r>
          </w:p>
        </w:tc>
      </w:tr>
      <w:tr w:rsidR="0073066D" w:rsidRPr="006D3B45" w:rsidTr="005E690F">
        <w:trPr>
          <w:trHeight w:val="251"/>
          <w:jc w:val="center"/>
        </w:trPr>
        <w:tc>
          <w:tcPr>
            <w:tcW w:w="1662" w:type="dxa"/>
            <w:shd w:val="clear" w:color="auto" w:fill="FFFFFF"/>
            <w:vAlign w:val="center"/>
          </w:tcPr>
          <w:p w:rsidR="0073066D" w:rsidRPr="006D3B45" w:rsidRDefault="006D3B45">
            <w:pPr>
              <w:rPr>
                <w:b/>
                <w:sz w:val="18"/>
                <w:szCs w:val="18"/>
              </w:rPr>
            </w:pPr>
            <w:r w:rsidRPr="006D3B45">
              <w:rPr>
                <w:b/>
                <w:sz w:val="18"/>
                <w:szCs w:val="18"/>
              </w:rPr>
              <w:t>Propuesta o Proposición</w:t>
            </w:r>
          </w:p>
        </w:tc>
        <w:tc>
          <w:tcPr>
            <w:tcW w:w="8778" w:type="dxa"/>
            <w:shd w:val="clear" w:color="auto" w:fill="FFFFFF"/>
          </w:tcPr>
          <w:p w:rsidR="0073066D" w:rsidRPr="006D3B45" w:rsidRDefault="006D3B45">
            <w:pPr>
              <w:rPr>
                <w:sz w:val="18"/>
                <w:szCs w:val="18"/>
              </w:rPr>
            </w:pPr>
            <w:r w:rsidRPr="006D3B45">
              <w:rPr>
                <w:sz w:val="18"/>
                <w:szCs w:val="18"/>
              </w:rPr>
              <w:t>La propuesta técnica y económica que presenten los participantes.</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Participante o Licitante</w:t>
            </w:r>
          </w:p>
        </w:tc>
        <w:tc>
          <w:tcPr>
            <w:tcW w:w="8778" w:type="dxa"/>
            <w:shd w:val="clear" w:color="auto" w:fill="FFFFFF"/>
          </w:tcPr>
          <w:p w:rsidR="0073066D" w:rsidRPr="006D3B45" w:rsidRDefault="006D3B45">
            <w:pPr>
              <w:jc w:val="both"/>
              <w:rPr>
                <w:sz w:val="18"/>
                <w:szCs w:val="18"/>
              </w:rPr>
            </w:pPr>
            <w:r w:rsidRPr="006D3B45">
              <w:rPr>
                <w:sz w:val="18"/>
                <w:szCs w:val="18"/>
              </w:rPr>
              <w:t>Persona Física o Jurídica que presenta propuesta en el proceso de adquisición.</w:t>
            </w:r>
          </w:p>
        </w:tc>
      </w:tr>
      <w:tr w:rsidR="00B95CE2" w:rsidRPr="006D3B45">
        <w:trPr>
          <w:trHeight w:val="280"/>
          <w:jc w:val="center"/>
        </w:trPr>
        <w:tc>
          <w:tcPr>
            <w:tcW w:w="1662" w:type="dxa"/>
            <w:shd w:val="clear" w:color="auto" w:fill="FFFFFF"/>
            <w:vAlign w:val="center"/>
          </w:tcPr>
          <w:p w:rsidR="00B95CE2" w:rsidRPr="00967D6B" w:rsidRDefault="00B95CE2">
            <w:pPr>
              <w:rPr>
                <w:b/>
                <w:sz w:val="18"/>
                <w:szCs w:val="18"/>
              </w:rPr>
            </w:pPr>
            <w:r w:rsidRPr="00967D6B">
              <w:rPr>
                <w:b/>
                <w:sz w:val="18"/>
                <w:szCs w:val="18"/>
              </w:rPr>
              <w:t xml:space="preserve">Aportación cinco al millar </w:t>
            </w:r>
          </w:p>
        </w:tc>
        <w:tc>
          <w:tcPr>
            <w:tcW w:w="8778" w:type="dxa"/>
            <w:shd w:val="clear" w:color="auto" w:fill="FFFFFF"/>
          </w:tcPr>
          <w:p w:rsidR="00B95CE2" w:rsidRPr="00967D6B" w:rsidRDefault="005E690F">
            <w:pPr>
              <w:jc w:val="both"/>
              <w:rPr>
                <w:sz w:val="18"/>
                <w:szCs w:val="18"/>
              </w:rPr>
            </w:pPr>
            <w:r w:rsidRPr="00967D6B">
              <w:rPr>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Contrato</w:t>
            </w:r>
          </w:p>
        </w:tc>
        <w:tc>
          <w:tcPr>
            <w:tcW w:w="8778" w:type="dxa"/>
            <w:shd w:val="clear" w:color="auto" w:fill="FFFFFF"/>
          </w:tcPr>
          <w:p w:rsidR="0073066D" w:rsidRPr="006D3B45" w:rsidRDefault="006D3B45">
            <w:pPr>
              <w:jc w:val="both"/>
              <w:rPr>
                <w:sz w:val="18"/>
                <w:szCs w:val="18"/>
              </w:rPr>
            </w:pPr>
            <w:r w:rsidRPr="006D3B45">
              <w:rPr>
                <w:sz w:val="18"/>
                <w:szCs w:val="18"/>
              </w:rPr>
              <w:t>Instrumento Jurídico</w:t>
            </w:r>
            <w:r w:rsidRPr="006D3B45">
              <w:rPr>
                <w:color w:val="222222"/>
                <w:sz w:val="18"/>
                <w:szCs w:val="18"/>
              </w:rPr>
              <w:t xml:space="preserve"> </w:t>
            </w:r>
            <w:r w:rsidRPr="006D3B45">
              <w:rPr>
                <w:sz w:val="18"/>
                <w:szCs w:val="18"/>
              </w:rPr>
              <w:t>mediante el cual las</w:t>
            </w:r>
            <w:r w:rsidRPr="006D3B45">
              <w:rPr>
                <w:color w:val="222222"/>
                <w:sz w:val="18"/>
                <w:szCs w:val="18"/>
              </w:rPr>
              <w:t xml:space="preserve"> </w:t>
            </w:r>
            <w:r w:rsidRPr="006D3B45">
              <w:rPr>
                <w:sz w:val="18"/>
                <w:szCs w:val="18"/>
              </w:rPr>
              <w:t>partes se comprometen recíprocamente a respetar y cumplir la voluntad expresa de las mismas.</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Proveedor  o Contratista</w:t>
            </w:r>
          </w:p>
        </w:tc>
        <w:tc>
          <w:tcPr>
            <w:tcW w:w="8778" w:type="dxa"/>
            <w:shd w:val="clear" w:color="auto" w:fill="FFFFFF"/>
          </w:tcPr>
          <w:p w:rsidR="0073066D" w:rsidRPr="006D3B45" w:rsidRDefault="006D3B45">
            <w:pPr>
              <w:jc w:val="both"/>
              <w:rPr>
                <w:sz w:val="18"/>
                <w:szCs w:val="18"/>
              </w:rPr>
            </w:pPr>
            <w:r w:rsidRPr="006D3B45">
              <w:rPr>
                <w:sz w:val="18"/>
                <w:szCs w:val="18"/>
              </w:rPr>
              <w:t>Participante Adjudicado o que cuenta con registro vigente en el RUPC</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t>I.V.A.</w:t>
            </w:r>
          </w:p>
        </w:tc>
        <w:tc>
          <w:tcPr>
            <w:tcW w:w="8778" w:type="dxa"/>
            <w:shd w:val="clear" w:color="auto" w:fill="FFFFFF"/>
          </w:tcPr>
          <w:p w:rsidR="0073066D" w:rsidRPr="006D3B45" w:rsidRDefault="006D3B45">
            <w:pPr>
              <w:jc w:val="both"/>
              <w:rPr>
                <w:sz w:val="18"/>
                <w:szCs w:val="18"/>
              </w:rPr>
            </w:pPr>
            <w:r w:rsidRPr="006D3B45">
              <w:rPr>
                <w:sz w:val="18"/>
                <w:szCs w:val="18"/>
              </w:rPr>
              <w:t>Impuesto al Valor Agregado.</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t>Unidad Centralizada de Compras</w:t>
            </w:r>
          </w:p>
        </w:tc>
        <w:tc>
          <w:tcPr>
            <w:tcW w:w="8778" w:type="dxa"/>
            <w:shd w:val="clear" w:color="auto" w:fill="FFFFFF"/>
          </w:tcPr>
          <w:p w:rsidR="0073066D" w:rsidRPr="006D3B45" w:rsidRDefault="006D3B45">
            <w:pPr>
              <w:jc w:val="both"/>
              <w:rPr>
                <w:sz w:val="18"/>
                <w:szCs w:val="18"/>
              </w:rPr>
            </w:pPr>
            <w:r w:rsidRPr="006D3B45">
              <w:rPr>
                <w:sz w:val="18"/>
                <w:szCs w:val="18"/>
              </w:rPr>
              <w:t>La unidad administrativa responsable de las adquisiciones, enajenaciones o arrendamientos de bienes y la contratación de los servicios de los entes públicos.</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t>Comité</w:t>
            </w:r>
          </w:p>
        </w:tc>
        <w:tc>
          <w:tcPr>
            <w:tcW w:w="8778" w:type="dxa"/>
            <w:shd w:val="clear" w:color="auto" w:fill="FFFFFF"/>
          </w:tcPr>
          <w:p w:rsidR="0073066D" w:rsidRPr="006D3B45" w:rsidRDefault="006D3B45">
            <w:pPr>
              <w:jc w:val="both"/>
              <w:rPr>
                <w:sz w:val="18"/>
                <w:szCs w:val="18"/>
              </w:rPr>
            </w:pPr>
            <w:r w:rsidRPr="006D3B45">
              <w:rPr>
                <w:sz w:val="18"/>
                <w:szCs w:val="18"/>
              </w:rPr>
              <w:t>El Comité de Adquisiciones de la Administración Pública Centralizada del Poder Ejecutivo del Estado de Jalisco</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t>Contraloría</w:t>
            </w:r>
          </w:p>
        </w:tc>
        <w:tc>
          <w:tcPr>
            <w:tcW w:w="8778" w:type="dxa"/>
            <w:shd w:val="clear" w:color="auto" w:fill="FFFFFF"/>
          </w:tcPr>
          <w:p w:rsidR="0073066D" w:rsidRPr="006D3B45" w:rsidRDefault="006D3B45">
            <w:pPr>
              <w:jc w:val="both"/>
              <w:rPr>
                <w:sz w:val="18"/>
                <w:szCs w:val="18"/>
              </w:rPr>
            </w:pPr>
            <w:r w:rsidRPr="006D3B45">
              <w:rPr>
                <w:sz w:val="18"/>
                <w:szCs w:val="18"/>
              </w:rPr>
              <w:t>Órgano de Control del Gobierno del Estado de Jalisco, con domicilio en Av. Ignacio L. Vallarta número 1252, Col. Americana.</w:t>
            </w:r>
          </w:p>
        </w:tc>
      </w:tr>
      <w:tr w:rsidR="005E690F" w:rsidRPr="006D3B45">
        <w:trPr>
          <w:trHeight w:val="280"/>
          <w:jc w:val="center"/>
        </w:trPr>
        <w:tc>
          <w:tcPr>
            <w:tcW w:w="1662" w:type="dxa"/>
            <w:shd w:val="clear" w:color="auto" w:fill="FFFFFF"/>
            <w:vAlign w:val="center"/>
          </w:tcPr>
          <w:p w:rsidR="005E690F" w:rsidRPr="00967D6B" w:rsidRDefault="005E690F" w:rsidP="005E690F">
            <w:pPr>
              <w:jc w:val="both"/>
              <w:rPr>
                <w:b/>
                <w:sz w:val="18"/>
                <w:szCs w:val="18"/>
              </w:rPr>
            </w:pPr>
            <w:r w:rsidRPr="00967D6B">
              <w:rPr>
                <w:b/>
                <w:sz w:val="18"/>
                <w:szCs w:val="18"/>
              </w:rPr>
              <w:t>Fondo</w:t>
            </w:r>
          </w:p>
        </w:tc>
        <w:tc>
          <w:tcPr>
            <w:tcW w:w="8778" w:type="dxa"/>
            <w:shd w:val="clear" w:color="auto" w:fill="FFFFFF"/>
          </w:tcPr>
          <w:p w:rsidR="005E690F" w:rsidRPr="00967D6B" w:rsidRDefault="005E690F">
            <w:pPr>
              <w:jc w:val="both"/>
              <w:rPr>
                <w:sz w:val="18"/>
                <w:szCs w:val="18"/>
              </w:rPr>
            </w:pPr>
            <w:r w:rsidRPr="00967D6B">
              <w:rPr>
                <w:sz w:val="18"/>
                <w:szCs w:val="18"/>
              </w:rPr>
              <w:t>Fondo Impulso Jalisco FIMJA</w:t>
            </w:r>
          </w:p>
        </w:tc>
      </w:tr>
    </w:tbl>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CALENDARIO DE ACTIVIDADES</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(ACTOS)</w:t>
      </w:r>
    </w:p>
    <w:p w:rsidR="0073066D" w:rsidRPr="006D3B45" w:rsidRDefault="0073066D">
      <w:pPr>
        <w:ind w:left="851"/>
        <w:jc w:val="center"/>
        <w:rPr>
          <w:rFonts w:ascii="Calibri" w:eastAsia="Calibri" w:hAnsi="Calibri" w:cs="Calibri"/>
          <w:b/>
          <w:sz w:val="18"/>
          <w:szCs w:val="18"/>
          <w:u w:val="single"/>
        </w:rPr>
      </w:pPr>
    </w:p>
    <w:p w:rsidR="0073066D" w:rsidRPr="006D3B45" w:rsidRDefault="0073066D">
      <w:pPr>
        <w:ind w:left="851"/>
        <w:jc w:val="center"/>
        <w:rPr>
          <w:rFonts w:ascii="Calibri" w:eastAsia="Calibri" w:hAnsi="Calibri" w:cs="Calibri"/>
          <w:b/>
          <w:sz w:val="18"/>
          <w:szCs w:val="18"/>
          <w:u w:val="single"/>
        </w:rPr>
      </w:pPr>
    </w:p>
    <w:tbl>
      <w:tblPr>
        <w:tblStyle w:val="afff0"/>
        <w:tblW w:w="9214" w:type="dxa"/>
        <w:jc w:val="center"/>
        <w:tblInd w:w="0" w:type="dxa"/>
        <w:tblLayout w:type="fixed"/>
        <w:tblLook w:val="0000" w:firstRow="0" w:lastRow="0" w:firstColumn="0" w:lastColumn="0" w:noHBand="0" w:noVBand="0"/>
      </w:tblPr>
      <w:tblGrid>
        <w:gridCol w:w="2119"/>
        <w:gridCol w:w="2551"/>
        <w:gridCol w:w="1276"/>
        <w:gridCol w:w="3268"/>
      </w:tblGrid>
      <w:tr w:rsidR="0073066D" w:rsidRPr="006D3B45">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LUGAR</w:t>
            </w:r>
          </w:p>
        </w:tc>
      </w:tr>
      <w:tr w:rsidR="0073066D" w:rsidRPr="006D3B45">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967D6B" w:rsidP="00967D6B">
            <w:pPr>
              <w:tabs>
                <w:tab w:val="left" w:pos="-284"/>
                <w:tab w:val="left" w:pos="9498"/>
              </w:tabs>
              <w:spacing w:after="120"/>
              <w:jc w:val="center"/>
              <w:rPr>
                <w:sz w:val="18"/>
                <w:szCs w:val="18"/>
              </w:rPr>
            </w:pPr>
            <w:r>
              <w:rPr>
                <w:sz w:val="18"/>
                <w:szCs w:val="18"/>
              </w:rPr>
              <w:t>31</w:t>
            </w:r>
            <w:r w:rsidR="006D3B45" w:rsidRPr="006D3B45">
              <w:rPr>
                <w:sz w:val="18"/>
                <w:szCs w:val="18"/>
              </w:rPr>
              <w:t xml:space="preserve"> de </w:t>
            </w:r>
            <w:r>
              <w:rPr>
                <w:sz w:val="18"/>
                <w:szCs w:val="18"/>
              </w:rPr>
              <w:t>marzo</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967D6B">
            <w:pPr>
              <w:tabs>
                <w:tab w:val="left" w:pos="-284"/>
                <w:tab w:val="left" w:pos="9498"/>
              </w:tabs>
              <w:spacing w:after="120"/>
              <w:jc w:val="center"/>
              <w:rPr>
                <w:sz w:val="18"/>
                <w:szCs w:val="18"/>
              </w:rPr>
            </w:pPr>
            <w:r w:rsidRPr="006D3B45">
              <w:rPr>
                <w:sz w:val="18"/>
                <w:szCs w:val="18"/>
              </w:rPr>
              <w:t xml:space="preserve">A partir de las </w:t>
            </w:r>
            <w:r w:rsidR="00967D6B">
              <w:rPr>
                <w:sz w:val="18"/>
                <w:szCs w:val="18"/>
              </w:rPr>
              <w:t>13:00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6D3B45">
            <w:pPr>
              <w:tabs>
                <w:tab w:val="left" w:pos="-284"/>
                <w:tab w:val="left" w:pos="9498"/>
              </w:tabs>
              <w:spacing w:after="120"/>
              <w:ind w:right="33"/>
              <w:jc w:val="center"/>
              <w:rPr>
                <w:sz w:val="18"/>
                <w:szCs w:val="18"/>
              </w:rPr>
            </w:pPr>
            <w:r w:rsidRPr="006D3B45">
              <w:rPr>
                <w:sz w:val="18"/>
                <w:szCs w:val="18"/>
              </w:rPr>
              <w:t>Portal de Compras Jalisco y/o el SECG.</w:t>
            </w:r>
          </w:p>
        </w:tc>
      </w:tr>
      <w:tr w:rsidR="0073066D" w:rsidRPr="006D3B45">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967D6B" w:rsidP="00967D6B">
            <w:pPr>
              <w:tabs>
                <w:tab w:val="left" w:pos="-284"/>
                <w:tab w:val="left" w:pos="9498"/>
              </w:tabs>
              <w:spacing w:after="120"/>
              <w:jc w:val="center"/>
              <w:rPr>
                <w:sz w:val="18"/>
                <w:szCs w:val="18"/>
              </w:rPr>
            </w:pPr>
            <w:r>
              <w:rPr>
                <w:sz w:val="18"/>
                <w:szCs w:val="18"/>
              </w:rPr>
              <w:t>06</w:t>
            </w:r>
            <w:r w:rsidR="006D3B45" w:rsidRPr="006D3B45">
              <w:rPr>
                <w:sz w:val="18"/>
                <w:szCs w:val="18"/>
              </w:rPr>
              <w:t xml:space="preserve"> de </w:t>
            </w:r>
            <w:r>
              <w:rPr>
                <w:sz w:val="18"/>
                <w:szCs w:val="18"/>
              </w:rPr>
              <w:t>abril</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967D6B">
            <w:pPr>
              <w:tabs>
                <w:tab w:val="left" w:pos="-284"/>
                <w:tab w:val="left" w:pos="9498"/>
              </w:tabs>
              <w:spacing w:after="120"/>
              <w:jc w:val="center"/>
              <w:rPr>
                <w:sz w:val="18"/>
                <w:szCs w:val="18"/>
              </w:rPr>
            </w:pPr>
            <w:r w:rsidRPr="006D3B45">
              <w:rPr>
                <w:sz w:val="18"/>
                <w:szCs w:val="18"/>
              </w:rPr>
              <w:t xml:space="preserve">Hasta las </w:t>
            </w:r>
            <w:r w:rsidR="00967D6B">
              <w:rPr>
                <w:sz w:val="18"/>
                <w:szCs w:val="18"/>
              </w:rPr>
              <w:t>13:00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6D3B45">
            <w:pPr>
              <w:tabs>
                <w:tab w:val="left" w:pos="-284"/>
                <w:tab w:val="left" w:pos="9498"/>
              </w:tabs>
              <w:spacing w:after="120"/>
              <w:ind w:right="33"/>
              <w:jc w:val="center"/>
              <w:rPr>
                <w:b/>
                <w:sz w:val="18"/>
                <w:szCs w:val="18"/>
              </w:rPr>
            </w:pPr>
            <w:r w:rsidRPr="006D3B45">
              <w:rPr>
                <w:sz w:val="18"/>
                <w:szCs w:val="18"/>
              </w:rPr>
              <w:t xml:space="preserve">A través del SECG y/o por el Correo electrónico </w:t>
            </w:r>
          </w:p>
          <w:p w:rsidR="0073066D" w:rsidRPr="006D3B45" w:rsidRDefault="00967D6B">
            <w:pPr>
              <w:tabs>
                <w:tab w:val="left" w:pos="-284"/>
                <w:tab w:val="left" w:pos="9498"/>
              </w:tabs>
              <w:spacing w:after="120"/>
              <w:ind w:right="33"/>
              <w:jc w:val="center"/>
              <w:rPr>
                <w:sz w:val="18"/>
                <w:szCs w:val="18"/>
              </w:rPr>
            </w:pPr>
            <w:hyperlink r:id="rId10" w:history="1">
              <w:r w:rsidRPr="0083238E">
                <w:rPr>
                  <w:rStyle w:val="Hipervnculo"/>
                </w:rPr>
                <w:t>luis.urbina@jalisco.gob.mx</w:t>
              </w:r>
            </w:hyperlink>
            <w:r>
              <w:t xml:space="preserve"> y/o </w:t>
            </w:r>
            <w:hyperlink r:id="rId11" w:history="1">
              <w:r w:rsidRPr="0083238E">
                <w:rPr>
                  <w:rStyle w:val="Hipervnculo"/>
                </w:rPr>
                <w:t>sofia.alvarez@jalisco.gob.mx</w:t>
              </w:r>
            </w:hyperlink>
            <w:r>
              <w:t xml:space="preserve"> </w:t>
            </w:r>
          </w:p>
        </w:tc>
      </w:tr>
      <w:tr w:rsidR="0073066D" w:rsidRPr="006D3B45">
        <w:trPr>
          <w:trHeight w:val="54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967D6B" w:rsidP="00967D6B">
            <w:pPr>
              <w:tabs>
                <w:tab w:val="left" w:pos="-284"/>
                <w:tab w:val="left" w:pos="9498"/>
              </w:tabs>
              <w:spacing w:after="120"/>
              <w:jc w:val="center"/>
              <w:rPr>
                <w:sz w:val="18"/>
                <w:szCs w:val="18"/>
              </w:rPr>
            </w:pPr>
            <w:r>
              <w:rPr>
                <w:sz w:val="18"/>
                <w:szCs w:val="18"/>
              </w:rPr>
              <w:t>07</w:t>
            </w:r>
            <w:r w:rsidR="006D3B45" w:rsidRPr="006D3B45">
              <w:rPr>
                <w:sz w:val="18"/>
                <w:szCs w:val="18"/>
              </w:rPr>
              <w:t xml:space="preserve"> de </w:t>
            </w:r>
            <w:r>
              <w:rPr>
                <w:sz w:val="18"/>
                <w:szCs w:val="18"/>
              </w:rPr>
              <w:t>abril</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967D6B">
            <w:pPr>
              <w:tabs>
                <w:tab w:val="left" w:pos="-284"/>
                <w:tab w:val="left" w:pos="9498"/>
              </w:tabs>
              <w:spacing w:after="120"/>
              <w:jc w:val="center"/>
              <w:rPr>
                <w:sz w:val="18"/>
                <w:szCs w:val="18"/>
              </w:rPr>
            </w:pPr>
            <w:r w:rsidRPr="006D3B45">
              <w:rPr>
                <w:sz w:val="18"/>
                <w:szCs w:val="18"/>
              </w:rPr>
              <w:t xml:space="preserve">De las </w:t>
            </w:r>
            <w:r w:rsidR="00967D6B">
              <w:rPr>
                <w:sz w:val="18"/>
                <w:szCs w:val="18"/>
              </w:rPr>
              <w:t>12:30</w:t>
            </w:r>
            <w:r w:rsidRPr="006D3B45">
              <w:rPr>
                <w:sz w:val="18"/>
                <w:szCs w:val="18"/>
              </w:rPr>
              <w:t xml:space="preserve"> a las </w:t>
            </w:r>
            <w:r w:rsidR="00967D6B">
              <w:rPr>
                <w:sz w:val="18"/>
                <w:szCs w:val="18"/>
              </w:rPr>
              <w:t>13:00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967D6B">
            <w:pPr>
              <w:tabs>
                <w:tab w:val="left" w:pos="-284"/>
                <w:tab w:val="left" w:pos="9498"/>
              </w:tabs>
              <w:spacing w:after="120"/>
              <w:ind w:right="33"/>
              <w:jc w:val="center"/>
              <w:rPr>
                <w:sz w:val="18"/>
                <w:szCs w:val="18"/>
              </w:rPr>
            </w:pPr>
            <w:r>
              <w:rPr>
                <w:sz w:val="18"/>
                <w:szCs w:val="18"/>
              </w:rPr>
              <w:t>Carretera Libre a Zapotlanejo km 17.5, Complejo Penitenciario Puente Grande</w:t>
            </w:r>
            <w:r w:rsidR="00E91B5C">
              <w:rPr>
                <w:sz w:val="18"/>
                <w:szCs w:val="18"/>
              </w:rPr>
              <w:t>, a un costado del Cuartel General</w:t>
            </w:r>
            <w:r w:rsidR="006D3B45" w:rsidRPr="006D3B45">
              <w:rPr>
                <w:sz w:val="18"/>
                <w:szCs w:val="18"/>
              </w:rPr>
              <w:t>.</w:t>
            </w:r>
          </w:p>
        </w:tc>
      </w:tr>
      <w:tr w:rsidR="0073066D" w:rsidRPr="006D3B45">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E91B5C" w:rsidP="00E91B5C">
            <w:pPr>
              <w:tabs>
                <w:tab w:val="left" w:pos="-284"/>
                <w:tab w:val="left" w:pos="9498"/>
              </w:tabs>
              <w:spacing w:after="120"/>
              <w:jc w:val="center"/>
              <w:rPr>
                <w:sz w:val="18"/>
                <w:szCs w:val="18"/>
              </w:rPr>
            </w:pPr>
            <w:r>
              <w:rPr>
                <w:sz w:val="18"/>
                <w:szCs w:val="18"/>
              </w:rPr>
              <w:t xml:space="preserve">07 </w:t>
            </w:r>
            <w:r w:rsidR="006D3B45" w:rsidRPr="006D3B45">
              <w:rPr>
                <w:sz w:val="18"/>
                <w:szCs w:val="18"/>
              </w:rPr>
              <w:t xml:space="preserve">de </w:t>
            </w:r>
            <w:r>
              <w:rPr>
                <w:sz w:val="18"/>
                <w:szCs w:val="18"/>
              </w:rPr>
              <w:t>abril</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E91B5C">
            <w:pPr>
              <w:tabs>
                <w:tab w:val="left" w:pos="-284"/>
                <w:tab w:val="left" w:pos="9498"/>
              </w:tabs>
              <w:spacing w:after="120"/>
              <w:jc w:val="center"/>
              <w:rPr>
                <w:sz w:val="18"/>
                <w:szCs w:val="18"/>
              </w:rPr>
            </w:pPr>
            <w:r w:rsidRPr="006D3B45">
              <w:rPr>
                <w:sz w:val="18"/>
                <w:szCs w:val="18"/>
              </w:rPr>
              <w:t xml:space="preserve">A partir de las </w:t>
            </w:r>
            <w:r w:rsidR="00E91B5C">
              <w:rPr>
                <w:sz w:val="18"/>
                <w:szCs w:val="18"/>
              </w:rPr>
              <w:t>13:00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E91B5C">
            <w:pPr>
              <w:tabs>
                <w:tab w:val="left" w:pos="-284"/>
                <w:tab w:val="left" w:pos="9498"/>
              </w:tabs>
              <w:spacing w:after="120"/>
              <w:ind w:right="33"/>
              <w:jc w:val="center"/>
              <w:rPr>
                <w:sz w:val="18"/>
                <w:szCs w:val="18"/>
              </w:rPr>
            </w:pPr>
            <w:r>
              <w:rPr>
                <w:sz w:val="18"/>
                <w:szCs w:val="18"/>
              </w:rPr>
              <w:t>Carretera Libre a Zapotlanejo km 17.5, Complejo Penitenciario Puente Grande, a un costado del Cuartel General</w:t>
            </w:r>
            <w:proofErr w:type="gramStart"/>
            <w:r w:rsidRPr="006D3B45">
              <w:rPr>
                <w:sz w:val="18"/>
                <w:szCs w:val="18"/>
              </w:rPr>
              <w:t>.</w:t>
            </w:r>
            <w:r w:rsidR="006D3B45" w:rsidRPr="006D3B45">
              <w:rPr>
                <w:sz w:val="18"/>
                <w:szCs w:val="18"/>
              </w:rPr>
              <w:t>.</w:t>
            </w:r>
            <w:proofErr w:type="gramEnd"/>
          </w:p>
        </w:tc>
      </w:tr>
      <w:tr w:rsidR="0073066D" w:rsidRPr="006D3B45">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E91B5C" w:rsidP="00E91B5C">
            <w:pPr>
              <w:tabs>
                <w:tab w:val="left" w:pos="-284"/>
                <w:tab w:val="left" w:pos="9498"/>
              </w:tabs>
              <w:spacing w:after="120"/>
              <w:jc w:val="center"/>
              <w:rPr>
                <w:sz w:val="18"/>
                <w:szCs w:val="18"/>
              </w:rPr>
            </w:pPr>
            <w:r>
              <w:rPr>
                <w:sz w:val="18"/>
                <w:szCs w:val="18"/>
              </w:rPr>
              <w:t>12</w:t>
            </w:r>
            <w:r w:rsidR="006D3B45" w:rsidRPr="006D3B45">
              <w:rPr>
                <w:sz w:val="18"/>
                <w:szCs w:val="18"/>
              </w:rPr>
              <w:t xml:space="preserve"> de </w:t>
            </w:r>
            <w:r>
              <w:rPr>
                <w:sz w:val="18"/>
                <w:szCs w:val="18"/>
              </w:rPr>
              <w:t>abril</w:t>
            </w:r>
            <w:r w:rsidR="006D3B45" w:rsidRPr="006D3B45">
              <w:rPr>
                <w:sz w:val="18"/>
                <w:szCs w:val="18"/>
              </w:rPr>
              <w:t xml:space="preserve"> del 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E91B5C">
            <w:pPr>
              <w:tabs>
                <w:tab w:val="left" w:pos="-284"/>
                <w:tab w:val="left" w:pos="9498"/>
              </w:tabs>
              <w:spacing w:after="120"/>
              <w:jc w:val="center"/>
              <w:rPr>
                <w:sz w:val="18"/>
                <w:szCs w:val="18"/>
              </w:rPr>
            </w:pPr>
            <w:r w:rsidRPr="006D3B45">
              <w:rPr>
                <w:sz w:val="18"/>
                <w:szCs w:val="18"/>
              </w:rPr>
              <w:t xml:space="preserve">De las </w:t>
            </w:r>
            <w:r>
              <w:rPr>
                <w:sz w:val="18"/>
                <w:szCs w:val="18"/>
              </w:rPr>
              <w:t>12:30</w:t>
            </w:r>
            <w:r w:rsidRPr="006D3B45">
              <w:rPr>
                <w:sz w:val="18"/>
                <w:szCs w:val="18"/>
              </w:rPr>
              <w:t xml:space="preserve"> a las </w:t>
            </w:r>
            <w:r>
              <w:rPr>
                <w:sz w:val="18"/>
                <w:szCs w:val="18"/>
              </w:rPr>
              <w:t>13:00</w:t>
            </w:r>
            <w:r w:rsidRPr="006D3B45">
              <w:rPr>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73066D" w:rsidRPr="006D3B45" w:rsidRDefault="00E91B5C">
            <w:pPr>
              <w:tabs>
                <w:tab w:val="left" w:pos="-284"/>
                <w:tab w:val="left" w:pos="9498"/>
              </w:tabs>
              <w:spacing w:after="120"/>
              <w:jc w:val="center"/>
              <w:rPr>
                <w:sz w:val="18"/>
                <w:szCs w:val="18"/>
              </w:rPr>
            </w:pPr>
            <w:r>
              <w:rPr>
                <w:sz w:val="18"/>
                <w:szCs w:val="18"/>
              </w:rPr>
              <w:t>Carretera Libre a Zapotlanejo km 17.5, Complejo Penitenciario Puente Grande, a un costado del Cuartel General</w:t>
            </w:r>
            <w:r w:rsidRPr="006D3B45">
              <w:rPr>
                <w:sz w:val="18"/>
                <w:szCs w:val="18"/>
              </w:rPr>
              <w:t>.</w:t>
            </w:r>
          </w:p>
        </w:tc>
      </w:tr>
      <w:tr w:rsidR="0073066D" w:rsidRPr="006D3B45">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E91B5C" w:rsidP="00E91B5C">
            <w:pPr>
              <w:tabs>
                <w:tab w:val="left" w:pos="-284"/>
                <w:tab w:val="left" w:pos="9498"/>
              </w:tabs>
              <w:spacing w:after="120"/>
              <w:jc w:val="center"/>
              <w:rPr>
                <w:sz w:val="18"/>
                <w:szCs w:val="18"/>
              </w:rPr>
            </w:pPr>
            <w:r>
              <w:rPr>
                <w:sz w:val="18"/>
                <w:szCs w:val="18"/>
              </w:rPr>
              <w:t>12</w:t>
            </w:r>
            <w:r w:rsidR="006D3B45" w:rsidRPr="006D3B45">
              <w:rPr>
                <w:sz w:val="18"/>
                <w:szCs w:val="18"/>
              </w:rPr>
              <w:t xml:space="preserve"> de </w:t>
            </w:r>
            <w:r>
              <w:rPr>
                <w:sz w:val="18"/>
                <w:szCs w:val="18"/>
              </w:rPr>
              <w:t>abril</w:t>
            </w:r>
            <w:r w:rsidR="006D3B45" w:rsidRPr="006D3B45">
              <w:rPr>
                <w:sz w:val="18"/>
                <w:szCs w:val="18"/>
              </w:rPr>
              <w:t xml:space="preserve"> del 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E91B5C">
            <w:pPr>
              <w:tabs>
                <w:tab w:val="left" w:pos="-284"/>
                <w:tab w:val="left" w:pos="9498"/>
              </w:tabs>
              <w:spacing w:after="120"/>
              <w:jc w:val="center"/>
              <w:rPr>
                <w:sz w:val="18"/>
                <w:szCs w:val="18"/>
              </w:rPr>
            </w:pPr>
            <w:r w:rsidRPr="006D3B45">
              <w:rPr>
                <w:sz w:val="18"/>
                <w:szCs w:val="18"/>
              </w:rPr>
              <w:t xml:space="preserve">A partir de las </w:t>
            </w:r>
            <w:r>
              <w:rPr>
                <w:sz w:val="18"/>
                <w:szCs w:val="18"/>
              </w:rPr>
              <w:t>13:00</w:t>
            </w:r>
            <w:r w:rsidRPr="006D3B45">
              <w:rPr>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73066D" w:rsidRPr="006D3B45" w:rsidRDefault="00E91B5C">
            <w:pPr>
              <w:tabs>
                <w:tab w:val="left" w:pos="-284"/>
                <w:tab w:val="left" w:pos="9498"/>
              </w:tabs>
              <w:spacing w:after="120"/>
              <w:jc w:val="center"/>
              <w:rPr>
                <w:sz w:val="18"/>
                <w:szCs w:val="18"/>
              </w:rPr>
            </w:pPr>
            <w:r>
              <w:rPr>
                <w:sz w:val="18"/>
                <w:szCs w:val="18"/>
              </w:rPr>
              <w:t>Carretera Libre a Zapotlanejo km 17.5, Complejo Penitenciario Puente Grande, a un costado del Cuartel General</w:t>
            </w:r>
            <w:r w:rsidRPr="006D3B45">
              <w:rPr>
                <w:sz w:val="18"/>
                <w:szCs w:val="18"/>
              </w:rPr>
              <w:t>.</w:t>
            </w:r>
          </w:p>
        </w:tc>
      </w:tr>
      <w:tr w:rsidR="0073066D" w:rsidRPr="006D3B45">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73066D" w:rsidRPr="006D3B45" w:rsidRDefault="00E91B5C" w:rsidP="00E91B5C">
            <w:pPr>
              <w:tabs>
                <w:tab w:val="left" w:pos="-284"/>
                <w:tab w:val="left" w:pos="9498"/>
              </w:tabs>
              <w:spacing w:after="120"/>
              <w:jc w:val="center"/>
              <w:rPr>
                <w:sz w:val="18"/>
                <w:szCs w:val="18"/>
              </w:rPr>
            </w:pPr>
            <w:r>
              <w:rPr>
                <w:sz w:val="18"/>
                <w:szCs w:val="18"/>
              </w:rPr>
              <w:t>13</w:t>
            </w:r>
            <w:r w:rsidR="006D3B45" w:rsidRPr="006D3B45">
              <w:rPr>
                <w:sz w:val="18"/>
                <w:szCs w:val="18"/>
              </w:rPr>
              <w:t xml:space="preserve"> de </w:t>
            </w:r>
            <w:r>
              <w:rPr>
                <w:sz w:val="18"/>
                <w:szCs w:val="18"/>
              </w:rPr>
              <w:t>abril</w:t>
            </w:r>
            <w:r w:rsidR="006D3B45" w:rsidRPr="006D3B45">
              <w:rPr>
                <w:sz w:val="18"/>
                <w:szCs w:val="18"/>
              </w:rPr>
              <w:t xml:space="preserve"> del 2021</w:t>
            </w:r>
          </w:p>
        </w:tc>
        <w:tc>
          <w:tcPr>
            <w:tcW w:w="1276" w:type="dxa"/>
            <w:tcBorders>
              <w:top w:val="single" w:sz="4" w:space="0" w:color="000000"/>
              <w:left w:val="single" w:sz="4" w:space="0" w:color="000000"/>
              <w:bottom w:val="single" w:sz="6" w:space="0" w:color="000000"/>
              <w:right w:val="single" w:sz="4" w:space="0" w:color="000000"/>
            </w:tcBorders>
            <w:vAlign w:val="center"/>
          </w:tcPr>
          <w:p w:rsidR="0073066D" w:rsidRPr="006D3B45" w:rsidRDefault="00E91B5C">
            <w:pPr>
              <w:tabs>
                <w:tab w:val="left" w:pos="-284"/>
                <w:tab w:val="left" w:pos="9498"/>
              </w:tabs>
              <w:spacing w:after="120"/>
              <w:jc w:val="center"/>
              <w:rPr>
                <w:sz w:val="18"/>
                <w:szCs w:val="18"/>
              </w:rPr>
            </w:pPr>
            <w:r w:rsidRPr="006D3B45">
              <w:rPr>
                <w:sz w:val="18"/>
                <w:szCs w:val="18"/>
              </w:rPr>
              <w:t xml:space="preserve">A partir de las </w:t>
            </w:r>
            <w:r>
              <w:rPr>
                <w:sz w:val="18"/>
                <w:szCs w:val="18"/>
              </w:rPr>
              <w:t>13:00</w:t>
            </w:r>
            <w:r w:rsidRPr="006D3B45">
              <w:rPr>
                <w:sz w:val="18"/>
                <w:szCs w:val="18"/>
              </w:rPr>
              <w:t xml:space="preserve">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73066D" w:rsidRPr="006D3B45" w:rsidRDefault="006D3B45">
            <w:pPr>
              <w:tabs>
                <w:tab w:val="left" w:pos="-284"/>
                <w:tab w:val="left" w:pos="9498"/>
              </w:tabs>
              <w:spacing w:after="120"/>
              <w:jc w:val="center"/>
              <w:rPr>
                <w:sz w:val="18"/>
                <w:szCs w:val="18"/>
              </w:rPr>
            </w:pPr>
            <w:r w:rsidRPr="006D3B45">
              <w:rPr>
                <w:sz w:val="18"/>
                <w:szCs w:val="18"/>
              </w:rPr>
              <w:t>A través del SECG y/o en el Domicilio y/o correo electrónico.</w:t>
            </w:r>
          </w:p>
        </w:tc>
      </w:tr>
    </w:tbl>
    <w:p w:rsidR="0073066D" w:rsidRPr="006D3B45" w:rsidRDefault="0073066D">
      <w:pPr>
        <w:jc w:val="both"/>
        <w:rPr>
          <w:rFonts w:ascii="Calibri" w:eastAsia="Calibri" w:hAnsi="Calibri" w:cs="Calibri"/>
          <w:b/>
          <w:sz w:val="18"/>
          <w:szCs w:val="18"/>
        </w:rPr>
      </w:pPr>
    </w:p>
    <w:p w:rsidR="0073066D" w:rsidRPr="006D3B45" w:rsidRDefault="006D3B45">
      <w:pPr>
        <w:pBdr>
          <w:top w:val="nil"/>
          <w:left w:val="nil"/>
          <w:bottom w:val="nil"/>
          <w:right w:val="nil"/>
          <w:between w:val="nil"/>
        </w:pBdr>
        <w:rPr>
          <w:rFonts w:ascii="Calibri" w:eastAsia="Calibri" w:hAnsi="Calibri" w:cs="Calibri"/>
          <w:b/>
          <w:color w:val="000000"/>
          <w:sz w:val="18"/>
          <w:szCs w:val="18"/>
        </w:rPr>
      </w:pPr>
      <w:r w:rsidRPr="006D3B45">
        <w:rPr>
          <w:rFonts w:ascii="Calibri" w:eastAsia="Calibri" w:hAnsi="Calibri" w:cs="Calibri"/>
          <w:b/>
          <w:color w:val="000000"/>
          <w:sz w:val="18"/>
          <w:szCs w:val="18"/>
        </w:rPr>
        <w:t>1. ESPECIFICACIONES.</w:t>
      </w: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sz w:val="18"/>
          <w:szCs w:val="18"/>
        </w:rPr>
        <w:t xml:space="preserve">El objeto del presente proceso para la  </w:t>
      </w:r>
      <w:r w:rsidRPr="006D3B45">
        <w:rPr>
          <w:rFonts w:ascii="Calibri" w:eastAsia="Calibri" w:hAnsi="Calibri" w:cs="Calibri"/>
          <w:b/>
          <w:sz w:val="18"/>
          <w:szCs w:val="18"/>
        </w:rPr>
        <w:t>“</w:t>
      </w:r>
      <w:r w:rsidR="00E91B5C">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6D3B45">
        <w:rPr>
          <w:rFonts w:ascii="Calibri" w:eastAsia="Calibri" w:hAnsi="Calibri" w:cs="Calibri"/>
          <w:b/>
          <w:smallCaps/>
          <w:sz w:val="18"/>
          <w:szCs w:val="18"/>
        </w:rPr>
        <w:t>”</w:t>
      </w:r>
      <w:r w:rsidRPr="006D3B45">
        <w:rPr>
          <w:rFonts w:ascii="Calibri" w:eastAsia="Calibri" w:hAnsi="Calibri" w:cs="Calibri"/>
          <w:b/>
          <w:color w:val="FF0000"/>
          <w:sz w:val="18"/>
          <w:szCs w:val="18"/>
        </w:rPr>
        <w:t xml:space="preserve"> </w:t>
      </w:r>
      <w:r w:rsidRPr="006D3B45">
        <w:rPr>
          <w:rFonts w:ascii="Calibri" w:eastAsia="Calibri" w:hAnsi="Calibri" w:cs="Calibri"/>
          <w:sz w:val="18"/>
          <w:szCs w:val="18"/>
        </w:rPr>
        <w:t xml:space="preserve">con número de solicitud </w:t>
      </w:r>
      <w:r w:rsidR="00E91B5C">
        <w:rPr>
          <w:rFonts w:ascii="Calibri" w:eastAsia="Calibri" w:hAnsi="Calibri" w:cs="Calibri"/>
          <w:b/>
          <w:sz w:val="18"/>
          <w:szCs w:val="18"/>
        </w:rPr>
        <w:t>LPL</w:t>
      </w:r>
      <w:r w:rsidRPr="006D3B45">
        <w:rPr>
          <w:rFonts w:ascii="Calibri" w:eastAsia="Calibri" w:hAnsi="Calibri" w:cs="Calibri"/>
          <w:b/>
          <w:sz w:val="18"/>
          <w:szCs w:val="18"/>
        </w:rPr>
        <w:t>-</w:t>
      </w:r>
      <w:r w:rsidR="00E91B5C">
        <w:rPr>
          <w:rFonts w:ascii="Calibri" w:eastAsia="Calibri" w:hAnsi="Calibri" w:cs="Calibri"/>
          <w:b/>
          <w:sz w:val="18"/>
          <w:szCs w:val="18"/>
        </w:rPr>
        <w:t>03</w:t>
      </w:r>
      <w:r w:rsidRPr="006D3B45">
        <w:rPr>
          <w:rFonts w:ascii="Calibri" w:eastAsia="Calibri" w:hAnsi="Calibri" w:cs="Calibri"/>
          <w:b/>
          <w:sz w:val="18"/>
          <w:szCs w:val="18"/>
        </w:rPr>
        <w:t xml:space="preserve">-2021 </w:t>
      </w:r>
      <w:r w:rsidRPr="006D3B45">
        <w:rPr>
          <w:rFonts w:ascii="Calibri" w:eastAsia="Calibri" w:hAnsi="Calibri" w:cs="Calibri"/>
          <w:sz w:val="18"/>
          <w:szCs w:val="18"/>
        </w:rPr>
        <w:t>en el Sistema Electrónico de Compras Gubernamentales y Contratación de Obra Pública, señalados en el ANEXO 1 (Carta de Requerimientos Técnicos), de las presentes bases, las Especificaciones y Características</w:t>
      </w:r>
      <w:r w:rsidRPr="006D3B45">
        <w:rPr>
          <w:rFonts w:ascii="Calibri" w:eastAsia="Calibri" w:hAnsi="Calibri" w:cs="Calibri"/>
          <w:color w:val="FF0000"/>
          <w:sz w:val="18"/>
          <w:szCs w:val="18"/>
        </w:rPr>
        <w:t xml:space="preserve"> </w:t>
      </w:r>
      <w:r w:rsidRPr="006D3B45">
        <w:rPr>
          <w:rFonts w:ascii="Calibri" w:eastAsia="Calibri" w:hAnsi="Calibri" w:cs="Calibri"/>
          <w:sz w:val="18"/>
          <w:szCs w:val="18"/>
        </w:rPr>
        <w:t xml:space="preserve">técnicas se consideran mínimas,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6D3B45">
        <w:rPr>
          <w:rFonts w:ascii="Calibri" w:eastAsia="Calibri" w:hAnsi="Calibri" w:cs="Calibri"/>
          <w:b/>
          <w:sz w:val="18"/>
          <w:szCs w:val="18"/>
        </w:rPr>
        <w:t>SECG</w:t>
      </w:r>
      <w:r w:rsidRPr="006D3B45">
        <w:rPr>
          <w:rFonts w:ascii="Calibri" w:eastAsia="Calibri" w:hAnsi="Calibri" w:cs="Calibri"/>
          <w:sz w:val="18"/>
          <w:szCs w:val="18"/>
        </w:rPr>
        <w:t xml:space="preserve">, o podrán ser entregadas de manera </w:t>
      </w:r>
      <w:r w:rsidRPr="006D3B45">
        <w:rPr>
          <w:rFonts w:ascii="Calibri" w:eastAsia="Calibri" w:hAnsi="Calibri" w:cs="Calibri"/>
          <w:b/>
          <w:sz w:val="18"/>
          <w:szCs w:val="18"/>
        </w:rPr>
        <w:t>Presencial</w:t>
      </w:r>
      <w:r w:rsidRPr="006D3B45">
        <w:rPr>
          <w:rFonts w:ascii="Calibri" w:eastAsia="Calibri" w:hAnsi="Calibri" w:cs="Calibri"/>
          <w:sz w:val="18"/>
          <w:szCs w:val="18"/>
        </w:rPr>
        <w:t xml:space="preserve"> de acuerdo al calendario de entregas en el domicilio citado en la convocatoria. </w:t>
      </w:r>
    </w:p>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2. PLAZO, LUGAR Y CONDICIONES DE ENTREGA.</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 entrega de los bienes y/o servicios objeto de este proceso de adquisición podrá ser en parcialidades y/o en una sola exhibición, de conformidad con las características y/o especificaciones establecidas en el contrato y de acuerdo al calendario de entregas que establezca la Dependencia. Las obligaciones correrán a partir de la notificación del Fallo y/o la Orden de Compra. La entrega se realizará en el lugar que indique el Anexo de entregas y bajo la estricta responsabilidad del Proveedor, quien se asegurará de su adecuado transporte hasta su correcta recepción a entera satisfacción de la Dependencia requirente. </w:t>
      </w:r>
      <w:r w:rsidRPr="006D3B45">
        <w:rPr>
          <w:rFonts w:ascii="Calibri" w:eastAsia="Calibri" w:hAnsi="Calibri" w:cs="Calibri"/>
          <w:b/>
          <w:sz w:val="18"/>
          <w:szCs w:val="18"/>
        </w:rPr>
        <w:t xml:space="preserve">La entrega se realizará en </w:t>
      </w:r>
      <w:r w:rsidR="006205D2">
        <w:rPr>
          <w:rFonts w:ascii="Calibri" w:eastAsia="Calibri" w:hAnsi="Calibri" w:cs="Calibri"/>
          <w:b/>
          <w:sz w:val="18"/>
          <w:szCs w:val="18"/>
        </w:rPr>
        <w:t xml:space="preserve">las oficinas de la Industria Jalisciense de Rehabilitación Social ubicadas en </w:t>
      </w:r>
      <w:r w:rsidR="006205D2">
        <w:rPr>
          <w:sz w:val="18"/>
          <w:szCs w:val="18"/>
        </w:rPr>
        <w:t>Carretera Libre a Zapotlanejo km 17.5, Complejo Penitenciario Puente Grande, a un costado del Cuartel General</w:t>
      </w:r>
      <w:r w:rsidR="006205D2" w:rsidRPr="006D3B45">
        <w:rPr>
          <w:sz w:val="18"/>
          <w:szCs w:val="18"/>
        </w:rPr>
        <w:t>.</w:t>
      </w:r>
      <w:r w:rsidRPr="006D3B45">
        <w:rPr>
          <w:rFonts w:ascii="Calibri" w:eastAsia="Calibri" w:hAnsi="Calibri" w:cs="Calibri"/>
          <w:b/>
          <w:sz w:val="18"/>
          <w:szCs w:val="18"/>
        </w:rPr>
        <w:t>.</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Se considerará que el proveedor ha entregado los bienes y/o servicios objeto de este proceso de adquisición, una vez que en la factura y/</w:t>
      </w:r>
      <w:proofErr w:type="spellStart"/>
      <w:r w:rsidRPr="006D3B45">
        <w:rPr>
          <w:rFonts w:ascii="Calibri" w:eastAsia="Calibri" w:hAnsi="Calibri" w:cs="Calibri"/>
          <w:sz w:val="18"/>
          <w:szCs w:val="18"/>
        </w:rPr>
        <w:t>o</w:t>
      </w:r>
      <w:proofErr w:type="spellEnd"/>
      <w:r w:rsidRPr="006D3B45">
        <w:rPr>
          <w:rFonts w:ascii="Calibri" w:eastAsia="Calibri" w:hAnsi="Calibri" w:cs="Calibri"/>
          <w:sz w:val="18"/>
          <w:szCs w:val="18"/>
        </w:rPr>
        <w:t xml:space="preserve"> Orden de Compra correspondiente, se plasme el sello y firma del personal técnico responsable del almacén de la Dependencia, o bien se recabe el oficio de recepción del bien y/o servicio a entera satisfacción por parte del personal técnico responsable. </w:t>
      </w:r>
    </w:p>
    <w:p w:rsidR="0073066D" w:rsidRPr="006D3B45" w:rsidRDefault="0073066D">
      <w:pPr>
        <w:jc w:val="both"/>
        <w:rPr>
          <w:rFonts w:ascii="Calibri" w:eastAsia="Calibri" w:hAnsi="Calibri" w:cs="Calibri"/>
          <w:sz w:val="18"/>
          <w:szCs w:val="18"/>
        </w:rPr>
      </w:pPr>
    </w:p>
    <w:p w:rsidR="006205D2" w:rsidRDefault="006205D2">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lastRenderedPageBreak/>
        <w:t>3. PAGO.</w:t>
      </w:r>
    </w:p>
    <w:p w:rsidR="0073066D" w:rsidRPr="006D3B45" w:rsidRDefault="006205D2">
      <w:pPr>
        <w:jc w:val="both"/>
        <w:rPr>
          <w:rFonts w:ascii="Calibri" w:eastAsia="Calibri" w:hAnsi="Calibri" w:cs="Calibri"/>
          <w:sz w:val="18"/>
          <w:szCs w:val="18"/>
        </w:rPr>
      </w:pPr>
      <w:r w:rsidRPr="00293572">
        <w:rPr>
          <w:rFonts w:asciiTheme="majorHAnsi" w:eastAsia="Arial" w:hAnsiTheme="majorHAnsi" w:cstheme="majorHAnsi"/>
          <w:color w:val="000000"/>
        </w:rPr>
        <w:t xml:space="preserve">El </w:t>
      </w:r>
      <w:r w:rsidRPr="000030DD">
        <w:rPr>
          <w:rFonts w:asciiTheme="majorHAnsi" w:eastAsia="Arial" w:hAnsiTheme="majorHAnsi" w:cstheme="majorHAnsi"/>
          <w:color w:val="000000"/>
        </w:rPr>
        <w:t xml:space="preserve">pago se efectuará </w:t>
      </w:r>
      <w:r>
        <w:rPr>
          <w:rFonts w:asciiTheme="majorHAnsi" w:eastAsia="Arial" w:hAnsiTheme="majorHAnsi" w:cstheme="majorHAnsi"/>
          <w:color w:val="000000"/>
        </w:rPr>
        <w:t>una vez</w:t>
      </w:r>
      <w:r w:rsidRPr="000030DD">
        <w:rPr>
          <w:rFonts w:asciiTheme="majorHAnsi" w:eastAsia="Arial" w:hAnsiTheme="majorHAnsi" w:cstheme="majorHAnsi"/>
          <w:color w:val="000000"/>
        </w:rPr>
        <w:t xml:space="preserve"> que se dé el fallo favorable a el “PROVEEDOR”, deberá  de presentar la documentación necesaria para hacer el pago total, ya sea por transferencia y/o cheque certificado para garantizar la entrega de los  bienes conforme a lo establecido en el numeral 2 de las presentes “BASES”,</w:t>
      </w:r>
      <w:r>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y dentro de los </w:t>
      </w:r>
      <w:r>
        <w:rPr>
          <w:rFonts w:asciiTheme="majorHAnsi" w:eastAsia="Arial" w:hAnsiTheme="majorHAnsi" w:cstheme="majorHAnsi"/>
          <w:color w:val="000000"/>
        </w:rPr>
        <w:t>10</w:t>
      </w:r>
      <w:r w:rsidRPr="00293572">
        <w:rPr>
          <w:rFonts w:asciiTheme="majorHAnsi" w:eastAsia="Arial" w:hAnsiTheme="majorHAnsi" w:cstheme="majorHAnsi"/>
          <w:color w:val="000000"/>
        </w:rPr>
        <w:t xml:space="preserve"> </w:t>
      </w:r>
      <w:r w:rsidRPr="00F84899">
        <w:rPr>
          <w:rFonts w:asciiTheme="majorHAnsi" w:eastAsia="Arial" w:hAnsiTheme="majorHAnsi" w:cstheme="majorHAnsi"/>
          <w:color w:val="000000"/>
        </w:rPr>
        <w:t>días hábiles</w:t>
      </w:r>
      <w:r>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posteriores a la recepción de la documentación correspondiente, en la </w:t>
      </w:r>
      <w:r w:rsidRPr="00F84899">
        <w:rPr>
          <w:rFonts w:asciiTheme="majorHAnsi" w:eastAsia="Arial" w:hAnsiTheme="majorHAnsi" w:cstheme="majorHAnsi"/>
          <w:color w:val="000000"/>
        </w:rPr>
        <w:t>“</w:t>
      </w:r>
      <w:r w:rsidRPr="00F84899">
        <w:rPr>
          <w:rFonts w:asciiTheme="majorHAnsi" w:eastAsia="Arial" w:hAnsiTheme="majorHAnsi" w:cstheme="majorHAnsi"/>
          <w:b/>
          <w:color w:val="000000"/>
        </w:rPr>
        <w:t>Industria Jalisciense de Rehabilitación Social”,</w:t>
      </w:r>
      <w:r w:rsidRPr="00293572">
        <w:rPr>
          <w:rFonts w:asciiTheme="majorHAnsi" w:eastAsia="Arial" w:hAnsiTheme="majorHAnsi" w:cstheme="majorHAnsi"/>
          <w:color w:val="000000"/>
        </w:rPr>
        <w:t xml:space="preserve"> de conformidad con los lineamientos de la Secretaría de la Hacienda Pública del Estado de Jalisco</w:t>
      </w:r>
      <w:r w:rsidR="006D3B45" w:rsidRPr="006D3B45">
        <w:rPr>
          <w:rFonts w:ascii="Calibri" w:eastAsia="Calibri" w:hAnsi="Calibri" w:cs="Calibri"/>
          <w:sz w:val="18"/>
          <w:szCs w:val="18"/>
        </w:rPr>
        <w:t>:</w:t>
      </w:r>
    </w:p>
    <w:p w:rsidR="0073066D" w:rsidRPr="006D3B45" w:rsidRDefault="0073066D">
      <w:pPr>
        <w:jc w:val="both"/>
        <w:rPr>
          <w:rFonts w:ascii="Calibri" w:eastAsia="Calibri" w:hAnsi="Calibri" w:cs="Calibri"/>
          <w:b/>
          <w:sz w:val="18"/>
          <w:szCs w:val="18"/>
        </w:rPr>
      </w:pPr>
    </w:p>
    <w:p w:rsidR="006205D2" w:rsidRPr="00293572" w:rsidRDefault="006205D2" w:rsidP="006205D2">
      <w:pPr>
        <w:ind w:right="140"/>
        <w:jc w:val="both"/>
        <w:rPr>
          <w:rFonts w:asciiTheme="majorHAnsi" w:hAnsiTheme="majorHAnsi" w:cstheme="majorHAnsi"/>
        </w:rPr>
      </w:pPr>
      <w:r w:rsidRPr="00293572">
        <w:rPr>
          <w:rFonts w:asciiTheme="majorHAnsi" w:eastAsia="Arial" w:hAnsiTheme="majorHAnsi" w:cstheme="majorHAnsi"/>
          <w:b/>
          <w:color w:val="000000"/>
        </w:rPr>
        <w:t>Documentos para pago parcial</w:t>
      </w:r>
      <w:r>
        <w:rPr>
          <w:rFonts w:asciiTheme="majorHAnsi" w:eastAsia="Arial" w:hAnsiTheme="majorHAnsi" w:cstheme="majorHAnsi"/>
          <w:b/>
          <w:color w:val="000000"/>
        </w:rPr>
        <w:t xml:space="preserve"> o total</w:t>
      </w:r>
      <w:r w:rsidRPr="00293572">
        <w:rPr>
          <w:rFonts w:asciiTheme="majorHAnsi" w:eastAsia="Arial" w:hAnsiTheme="majorHAnsi" w:cstheme="majorHAnsi"/>
          <w:b/>
          <w:color w:val="000000"/>
        </w:rPr>
        <w:t>.</w:t>
      </w:r>
    </w:p>
    <w:p w:rsidR="006205D2" w:rsidRPr="00293572" w:rsidRDefault="006205D2" w:rsidP="006205D2">
      <w:pPr>
        <w:rPr>
          <w:rFonts w:asciiTheme="majorHAnsi" w:hAnsiTheme="majorHAnsi" w:cstheme="majorHAnsi"/>
        </w:rPr>
      </w:pP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Original y copia de la factura, a nombre de la </w:t>
      </w:r>
      <w:r>
        <w:rPr>
          <w:rFonts w:asciiTheme="majorHAnsi" w:eastAsia="Arial" w:hAnsiTheme="majorHAnsi" w:cstheme="majorHAnsi"/>
          <w:color w:val="000000"/>
        </w:rPr>
        <w:t>Industria Jalisciense de Rehabilitación Social</w:t>
      </w:r>
      <w:r w:rsidRPr="00293572">
        <w:rPr>
          <w:rFonts w:asciiTheme="majorHAnsi" w:eastAsia="Arial" w:hAnsiTheme="majorHAnsi" w:cstheme="majorHAnsi"/>
          <w:color w:val="000000"/>
        </w:rPr>
        <w:t>, con domici</w:t>
      </w:r>
      <w:r>
        <w:rPr>
          <w:rFonts w:asciiTheme="majorHAnsi" w:eastAsia="Arial" w:hAnsiTheme="majorHAnsi" w:cstheme="majorHAnsi"/>
          <w:color w:val="000000"/>
        </w:rPr>
        <w:t>lio en la Carretera Libre a Zapotlanejo km 17.5, Complejo Penitenciario Puente Grande, Tonalá</w:t>
      </w:r>
      <w:r w:rsidRPr="003366F5">
        <w:rPr>
          <w:rFonts w:asciiTheme="majorHAnsi" w:eastAsia="Arial" w:hAnsiTheme="majorHAnsi" w:cstheme="majorHAnsi"/>
          <w:color w:val="000000"/>
        </w:rPr>
        <w:t xml:space="preserve">, </w:t>
      </w:r>
      <w:r w:rsidRPr="00F84899">
        <w:rPr>
          <w:rFonts w:asciiTheme="majorHAnsi" w:eastAsia="Arial" w:hAnsiTheme="majorHAnsi" w:cstheme="majorHAnsi"/>
          <w:color w:val="000000"/>
        </w:rPr>
        <w:t xml:space="preserve">Jalisco, C.P. 45420, R.F.C. </w:t>
      </w:r>
      <w:r>
        <w:rPr>
          <w:rFonts w:asciiTheme="majorHAnsi" w:eastAsia="Arial" w:hAnsiTheme="majorHAnsi" w:cstheme="majorHAnsi"/>
          <w:color w:val="000000"/>
        </w:rPr>
        <w:t>IJR8103315Y9</w:t>
      </w:r>
      <w:r w:rsidRPr="00293572">
        <w:rPr>
          <w:rFonts w:asciiTheme="majorHAnsi" w:eastAsia="Arial" w:hAnsiTheme="majorHAnsi" w:cstheme="majorHAnsi"/>
          <w:color w:val="000000"/>
        </w:rPr>
        <w:t>, validada por la Dependencia.</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Pr>
          <w:rFonts w:asciiTheme="majorHAnsi" w:eastAsia="Arial" w:hAnsiTheme="majorHAnsi" w:cstheme="majorHAnsi"/>
          <w:color w:val="000000"/>
        </w:rPr>
        <w:t xml:space="preserve">Original de la Orden de compra, en caso de parcialidad solo </w:t>
      </w:r>
      <w:r w:rsidRPr="00293572">
        <w:rPr>
          <w:rFonts w:asciiTheme="majorHAnsi" w:eastAsia="Arial" w:hAnsiTheme="majorHAnsi" w:cstheme="majorHAnsi"/>
          <w:color w:val="000000"/>
        </w:rPr>
        <w:t>Co</w:t>
      </w:r>
      <w:r>
        <w:rPr>
          <w:rFonts w:asciiTheme="majorHAnsi" w:eastAsia="Arial" w:hAnsiTheme="majorHAnsi" w:cstheme="majorHAnsi"/>
          <w:color w:val="000000"/>
        </w:rPr>
        <w:t>pia</w:t>
      </w:r>
      <w:r w:rsidRPr="00293572">
        <w:rPr>
          <w:rFonts w:asciiTheme="majorHAnsi" w:eastAsia="Arial" w:hAnsiTheme="majorHAnsi" w:cstheme="majorHAnsi"/>
          <w:color w:val="000000"/>
        </w:rPr>
        <w:t>,</w:t>
      </w:r>
      <w:r>
        <w:rPr>
          <w:rFonts w:asciiTheme="majorHAnsi" w:eastAsia="Arial" w:hAnsiTheme="majorHAnsi" w:cstheme="majorHAnsi"/>
          <w:color w:val="000000"/>
        </w:rPr>
        <w:t xml:space="preserve"> y original de la última parcialidad (</w:t>
      </w:r>
      <w:r w:rsidRPr="00293572">
        <w:rPr>
          <w:rFonts w:asciiTheme="majorHAnsi" w:eastAsia="Arial" w:hAnsiTheme="majorHAnsi" w:cstheme="majorHAnsi"/>
          <w:color w:val="000000"/>
        </w:rPr>
        <w:t>en caso de generarse</w:t>
      </w:r>
      <w:r>
        <w:rPr>
          <w:rFonts w:asciiTheme="majorHAnsi" w:eastAsia="Arial" w:hAnsiTheme="majorHAnsi" w:cstheme="majorHAnsi"/>
          <w:color w:val="000000"/>
        </w:rPr>
        <w:t>)</w:t>
      </w:r>
      <w:r w:rsidRPr="00293572">
        <w:rPr>
          <w:rFonts w:asciiTheme="majorHAnsi" w:eastAsia="Arial" w:hAnsiTheme="majorHAnsi" w:cstheme="majorHAnsi"/>
          <w:color w:val="000000"/>
        </w:rPr>
        <w:t>.</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Pr>
          <w:rFonts w:asciiTheme="majorHAnsi" w:eastAsia="Arial" w:hAnsiTheme="majorHAnsi" w:cstheme="majorHAnsi"/>
          <w:color w:val="000000"/>
        </w:rPr>
        <w:t xml:space="preserve">Original </w:t>
      </w:r>
      <w:r w:rsidRPr="00293572">
        <w:rPr>
          <w:rFonts w:asciiTheme="majorHAnsi" w:eastAsia="Arial" w:hAnsiTheme="majorHAnsi" w:cstheme="majorHAnsi"/>
          <w:color w:val="000000"/>
        </w:rPr>
        <w:t>del anexo de entregas, en caso de</w:t>
      </w:r>
      <w:r>
        <w:rPr>
          <w:rFonts w:asciiTheme="majorHAnsi" w:eastAsia="Arial" w:hAnsiTheme="majorHAnsi" w:cstheme="majorHAnsi"/>
          <w:color w:val="000000"/>
        </w:rPr>
        <w:t xml:space="preserve"> parcialidad solo copia (en caso de</w:t>
      </w:r>
      <w:r w:rsidRPr="00293572">
        <w:rPr>
          <w:rFonts w:asciiTheme="majorHAnsi" w:eastAsia="Arial" w:hAnsiTheme="majorHAnsi" w:cstheme="majorHAnsi"/>
          <w:color w:val="000000"/>
        </w:rPr>
        <w:t xml:space="preserve"> generarse</w:t>
      </w:r>
      <w:r>
        <w:rPr>
          <w:rFonts w:asciiTheme="majorHAnsi" w:eastAsia="Arial" w:hAnsiTheme="majorHAnsi" w:cstheme="majorHAnsi"/>
          <w:color w:val="000000"/>
        </w:rPr>
        <w:t>)</w:t>
      </w:r>
      <w:r w:rsidRPr="00293572">
        <w:rPr>
          <w:rFonts w:asciiTheme="majorHAnsi" w:eastAsia="Arial" w:hAnsiTheme="majorHAnsi" w:cstheme="majorHAnsi"/>
          <w:color w:val="000000"/>
        </w:rPr>
        <w:t>.  </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Copia del Acta de </w:t>
      </w:r>
      <w:r>
        <w:rPr>
          <w:rFonts w:asciiTheme="majorHAnsi" w:eastAsia="Arial" w:hAnsiTheme="majorHAnsi" w:cstheme="majorHAnsi"/>
          <w:color w:val="000000"/>
        </w:rPr>
        <w:t>“</w:t>
      </w:r>
      <w:r w:rsidRPr="00AA2A07">
        <w:rPr>
          <w:rFonts w:asciiTheme="majorHAnsi" w:eastAsia="Arial" w:hAnsiTheme="majorHAnsi" w:cstheme="majorHAnsi"/>
          <w:b/>
          <w:color w:val="000000"/>
        </w:rPr>
        <w:t>RESOLUCIÓN</w:t>
      </w:r>
      <w:r>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o </w:t>
      </w:r>
      <w:r>
        <w:rPr>
          <w:rFonts w:asciiTheme="majorHAnsi" w:eastAsia="Arial" w:hAnsiTheme="majorHAnsi" w:cstheme="majorHAnsi"/>
          <w:color w:val="000000"/>
        </w:rPr>
        <w:t>“</w:t>
      </w:r>
      <w:r w:rsidRPr="00AA2A07">
        <w:rPr>
          <w:rFonts w:asciiTheme="majorHAnsi" w:eastAsia="Arial" w:hAnsiTheme="majorHAnsi" w:cstheme="majorHAnsi"/>
          <w:b/>
          <w:color w:val="000000"/>
        </w:rPr>
        <w:t>FALLO</w:t>
      </w:r>
      <w:r>
        <w:rPr>
          <w:rFonts w:asciiTheme="majorHAnsi" w:eastAsia="Arial" w:hAnsiTheme="majorHAnsi" w:cstheme="majorHAnsi"/>
          <w:b/>
          <w:color w:val="000000"/>
        </w:rPr>
        <w:t>”</w:t>
      </w:r>
      <w:r w:rsidRPr="00293572">
        <w:rPr>
          <w:rFonts w:asciiTheme="majorHAnsi" w:eastAsia="Arial" w:hAnsiTheme="majorHAnsi" w:cstheme="majorHAnsi"/>
          <w:color w:val="000000"/>
        </w:rPr>
        <w:t>.</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1 copia del </w:t>
      </w:r>
      <w:r w:rsidRPr="00293572">
        <w:rPr>
          <w:rFonts w:asciiTheme="majorHAnsi" w:eastAsia="Arial" w:hAnsiTheme="majorHAnsi" w:cstheme="majorHAnsi"/>
          <w:b/>
          <w:color w:val="000000"/>
        </w:rPr>
        <w:t>“CONTRATO”</w:t>
      </w:r>
      <w:r>
        <w:rPr>
          <w:rFonts w:asciiTheme="majorHAnsi" w:eastAsia="Arial" w:hAnsiTheme="majorHAnsi" w:cstheme="majorHAnsi"/>
          <w:b/>
          <w:color w:val="000000"/>
        </w:rPr>
        <w:t xml:space="preserve"> (cuando aplique)</w:t>
      </w:r>
      <w:r w:rsidRPr="00293572">
        <w:rPr>
          <w:rFonts w:asciiTheme="majorHAnsi" w:eastAsia="Arial" w:hAnsiTheme="majorHAnsi" w:cstheme="majorHAnsi"/>
          <w:color w:val="000000"/>
        </w:rPr>
        <w:t>.</w:t>
      </w:r>
    </w:p>
    <w:p w:rsidR="006205D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Original del oficio de Recepción del Servicio a entera satisfacción</w:t>
      </w:r>
      <w:r>
        <w:rPr>
          <w:rFonts w:asciiTheme="majorHAnsi" w:eastAsia="Arial" w:hAnsiTheme="majorHAnsi" w:cstheme="majorHAnsi"/>
          <w:color w:val="000000"/>
        </w:rPr>
        <w:t xml:space="preserve"> (cuando aplique)</w:t>
      </w:r>
      <w:r w:rsidRPr="00293572">
        <w:rPr>
          <w:rFonts w:asciiTheme="majorHAnsi" w:eastAsia="Arial" w:hAnsiTheme="majorHAnsi" w:cstheme="majorHAnsi"/>
          <w:color w:val="000000"/>
        </w:rPr>
        <w:t>.</w:t>
      </w:r>
    </w:p>
    <w:p w:rsidR="0073066D" w:rsidRPr="006205D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6205D2">
        <w:rPr>
          <w:rFonts w:asciiTheme="majorHAnsi" w:eastAsia="Arial" w:hAnsiTheme="majorHAnsi" w:cstheme="majorHAnsi"/>
          <w:color w:val="000000"/>
        </w:rPr>
        <w:t xml:space="preserve">1 copia de la garantía de cumplimiento de </w:t>
      </w:r>
      <w:r w:rsidRPr="006205D2">
        <w:rPr>
          <w:rFonts w:asciiTheme="majorHAnsi" w:eastAsia="Arial" w:hAnsiTheme="majorHAnsi" w:cstheme="majorHAnsi"/>
          <w:b/>
          <w:color w:val="000000"/>
        </w:rPr>
        <w:t>“CONTRATO”</w:t>
      </w:r>
      <w:r w:rsidRPr="006205D2">
        <w:rPr>
          <w:rFonts w:asciiTheme="majorHAnsi" w:eastAsia="Arial" w:hAnsiTheme="majorHAnsi" w:cstheme="majorHAnsi"/>
          <w:color w:val="000000"/>
        </w:rPr>
        <w:t xml:space="preserve"> a nombre de la Industria Jalisciense de Rehabilitación Social, con domicilio en la Carretera Libre a Zapotlanejo km 17.5, Complejo Penitenciario Puente Grande, Tonalá, Jalisco, C.P. 45420, R.F.C. IJR8103315Y9, en caso de corresponder</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u w:val="single"/>
        </w:rPr>
        <w:t>De</w:t>
      </w:r>
      <w:r w:rsidRPr="006D3B45">
        <w:rPr>
          <w:rFonts w:ascii="Calibri" w:eastAsia="Calibri" w:hAnsi="Calibri" w:cs="Calibri"/>
          <w:sz w:val="18"/>
          <w:szCs w:val="18"/>
          <w:u w:val="single"/>
        </w:rPr>
        <w:t xml:space="preserve"> </w:t>
      </w:r>
      <w:r w:rsidRPr="006D3B45">
        <w:rPr>
          <w:rFonts w:ascii="Calibri" w:eastAsia="Calibri" w:hAnsi="Calibri" w:cs="Calibri"/>
          <w:b/>
          <w:sz w:val="18"/>
          <w:szCs w:val="18"/>
          <w:u w:val="single"/>
        </w:rPr>
        <w:t>ser el caso, de acuerdo con los artículos 76 y 77 de la Ley del Presupuesto, Contabilidad y Gasto Público del Estado de Jalisco,</w:t>
      </w:r>
      <w:r w:rsidRPr="006D3B45">
        <w:rPr>
          <w:rFonts w:ascii="Calibri" w:eastAsia="Calibri" w:hAnsi="Calibri" w:cs="Calibri"/>
          <w:sz w:val="18"/>
          <w:szCs w:val="18"/>
          <w:u w:val="single"/>
        </w:rPr>
        <w:t xml:space="preserve"> </w:t>
      </w:r>
      <w:r w:rsidRPr="006D3B45">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6D3B45">
        <w:rPr>
          <w:rFonts w:ascii="Calibri" w:eastAsia="Calibri" w:hAnsi="Calibri" w:cs="Calibri"/>
          <w:sz w:val="18"/>
          <w:szCs w:val="18"/>
        </w:rPr>
        <w:t xml:space="preserve">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caso de que las facturas entregadas para su pago presenten errores o deficiencias, la Dependencia Requirente y/o Secretaría de Administración,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El pago de los bienes y/o servicios quedará condicionado proporcionalmente al pago que el proveedor deba efectuar, en su caso, por concepto de penas convencionales. Lo anterior, sin perjuicio de que la Secretaría de la Hacienda Pública pueda proceder al cobro de las penas convencionales previo al pago correspondiente conforme a lo estipulado en el contrato.</w:t>
      </w:r>
    </w:p>
    <w:p w:rsidR="0073066D" w:rsidRPr="006D3B45" w:rsidRDefault="0073066D">
      <w:pPr>
        <w:tabs>
          <w:tab w:val="left" w:pos="1010"/>
        </w:tabs>
        <w:ind w:right="50"/>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Es requisito indispensable para el pago que el proveedor realice la entrega de la garantía de cumplimiento del contrato de los servicios adjudicados en el supuesto de proceder.</w:t>
      </w:r>
    </w:p>
    <w:p w:rsidR="0073066D" w:rsidRPr="006D3B45" w:rsidRDefault="0073066D">
      <w:pPr>
        <w:jc w:val="both"/>
        <w:rPr>
          <w:rFonts w:ascii="Calibri" w:eastAsia="Calibri" w:hAnsi="Calibri" w:cs="Calibri"/>
          <w:b/>
          <w:i/>
          <w:sz w:val="18"/>
          <w:szCs w:val="18"/>
        </w:rPr>
      </w:pPr>
    </w:p>
    <w:p w:rsidR="0073066D" w:rsidRPr="006D3B45" w:rsidRDefault="006D3B45">
      <w:pPr>
        <w:jc w:val="both"/>
        <w:rPr>
          <w:rFonts w:ascii="Calibri" w:eastAsia="Calibri" w:hAnsi="Calibri" w:cs="Calibri"/>
          <w:b/>
          <w:i/>
          <w:sz w:val="18"/>
          <w:szCs w:val="18"/>
        </w:rPr>
      </w:pPr>
      <w:r w:rsidRPr="006D3B45">
        <w:rPr>
          <w:rFonts w:ascii="Calibri" w:eastAsia="Calibri" w:hAnsi="Calibri" w:cs="Calibri"/>
          <w:b/>
          <w:i/>
          <w:sz w:val="18"/>
          <w:szCs w:val="18"/>
        </w:rPr>
        <w:t>3.1 Vigencia de precios.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 proposición presentada por los licitantes será bajo la condición de </w:t>
      </w:r>
      <w:r w:rsidRPr="006D3B45">
        <w:rPr>
          <w:rFonts w:ascii="Calibri" w:eastAsia="Calibri" w:hAnsi="Calibri" w:cs="Calibri"/>
          <w:b/>
          <w:sz w:val="18"/>
          <w:szCs w:val="18"/>
        </w:rPr>
        <w:t>precios fijos</w:t>
      </w:r>
      <w:r w:rsidRPr="006D3B45">
        <w:rPr>
          <w:rFonts w:ascii="Calibri" w:eastAsia="Calibri" w:hAnsi="Calibri" w:cs="Calibri"/>
          <w:sz w:val="18"/>
          <w:szCs w:val="18"/>
        </w:rPr>
        <w:t xml:space="preserve"> hasta la total prestación de los servicios o entrega de los bienes. Al presentar su propuesta en la presente Licitación, los participantes dan por aceptada esta condición. </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i/>
          <w:sz w:val="18"/>
          <w:szCs w:val="18"/>
        </w:rPr>
      </w:pPr>
      <w:r w:rsidRPr="006D3B45">
        <w:rPr>
          <w:rFonts w:ascii="Calibri" w:eastAsia="Calibri" w:hAnsi="Calibri" w:cs="Calibri"/>
          <w:b/>
          <w:i/>
          <w:sz w:val="18"/>
          <w:szCs w:val="18"/>
        </w:rPr>
        <w:t>3.2 Impuestos y derechos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Secretaría de la Hacienda Pública aceptará cubrir los impuestos que le correspondan, siempre y cuando se presenten desglosados en las facturas.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4. OBLIGACIONES DE LOS PARTICIPANTES.</w:t>
      </w:r>
    </w:p>
    <w:p w:rsidR="0073066D" w:rsidRPr="006D3B45" w:rsidRDefault="0073066D">
      <w:pPr>
        <w:jc w:val="both"/>
        <w:rPr>
          <w:rFonts w:ascii="Calibri" w:eastAsia="Calibri" w:hAnsi="Calibri" w:cs="Calibri"/>
          <w:b/>
          <w:sz w:val="18"/>
          <w:szCs w:val="18"/>
        </w:rPr>
      </w:pPr>
    </w:p>
    <w:p w:rsidR="0073066D" w:rsidRPr="006D3B45" w:rsidRDefault="006D3B45">
      <w:pPr>
        <w:numPr>
          <w:ilvl w:val="0"/>
          <w:numId w:val="6"/>
        </w:numPr>
        <w:ind w:hanging="360"/>
        <w:jc w:val="both"/>
        <w:rPr>
          <w:rFonts w:ascii="Calibri" w:eastAsia="Calibri" w:hAnsi="Calibri" w:cs="Calibri"/>
          <w:sz w:val="18"/>
          <w:szCs w:val="18"/>
        </w:rPr>
      </w:pPr>
      <w:r w:rsidRPr="006D3B45">
        <w:rPr>
          <w:rFonts w:ascii="Calibri" w:eastAsia="Calibri" w:hAnsi="Calibri" w:cs="Calibri"/>
          <w:sz w:val="18"/>
          <w:szCs w:val="18"/>
        </w:rPr>
        <w:t>Contar con la capacidad administrativa, fiscal, financiera, legal, técnica y profesional para atender el requerimiento en las condiciones solicitadas.</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color w:val="000000"/>
          <w:sz w:val="18"/>
          <w:szCs w:val="18"/>
          <w:u w:val="single"/>
        </w:rPr>
        <w:t>Presentar al momento del Registro</w:t>
      </w:r>
      <w:r w:rsidRPr="006D3B45">
        <w:rPr>
          <w:rFonts w:ascii="Calibri" w:eastAsia="Calibri" w:hAnsi="Calibri" w:cs="Calibri"/>
          <w:color w:val="000000"/>
          <w:sz w:val="18"/>
          <w:szCs w:val="18"/>
        </w:rPr>
        <w:t xml:space="preserve"> para el Acto de Presentación y Apertura de Propuestas el </w:t>
      </w:r>
      <w:r w:rsidRPr="006D3B45">
        <w:rPr>
          <w:rFonts w:ascii="Calibri" w:eastAsia="Calibri" w:hAnsi="Calibri" w:cs="Calibri"/>
          <w:b/>
          <w:color w:val="000000"/>
          <w:sz w:val="18"/>
          <w:szCs w:val="18"/>
        </w:rPr>
        <w:t>Manifiesto de Personalidad</w:t>
      </w:r>
      <w:r w:rsidRPr="006D3B45">
        <w:rPr>
          <w:rFonts w:ascii="Calibri" w:eastAsia="Calibri" w:hAnsi="Calibri" w:cs="Calibri"/>
          <w:color w:val="000000"/>
          <w:sz w:val="18"/>
          <w:szCs w:val="18"/>
        </w:rPr>
        <w:t xml:space="preserve"> anexo a estas Bases, con firma autógrafa, así como la </w:t>
      </w:r>
      <w:r w:rsidRPr="006D3B45">
        <w:rPr>
          <w:rFonts w:ascii="Calibri" w:eastAsia="Calibri" w:hAnsi="Calibri" w:cs="Calibri"/>
          <w:b/>
          <w:color w:val="000000"/>
          <w:sz w:val="18"/>
          <w:szCs w:val="18"/>
        </w:rPr>
        <w:t>copia de la Identificación Oficial Vigente</w:t>
      </w:r>
      <w:r w:rsidRPr="006D3B45">
        <w:rPr>
          <w:rFonts w:ascii="Calibri" w:eastAsia="Calibri" w:hAnsi="Calibri" w:cs="Calibri"/>
          <w:color w:val="000000"/>
          <w:sz w:val="18"/>
          <w:szCs w:val="18"/>
        </w:rPr>
        <w:t xml:space="preserve"> de la persona que vaya a realizar la entrega del sobre cerrado.</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color w:val="000000"/>
          <w:sz w:val="18"/>
          <w:szCs w:val="18"/>
        </w:rPr>
        <w:t>Presentar todos los documentos y anexos solicitados en el numeral 7 de las presentes Bases, ya que son parte integral de la propuesta, para todos los efectos legales a que haya lugar, a excepción de los documentos opcionales.</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bookmarkStart w:id="3" w:name="_heading=h.30j0zll" w:colFirst="0" w:colLast="0"/>
      <w:bookmarkEnd w:id="3"/>
      <w:r w:rsidRPr="006D3B45">
        <w:rPr>
          <w:rFonts w:ascii="Calibri" w:eastAsia="Calibri" w:hAnsi="Calibri" w:cs="Calibri"/>
          <w:color w:val="000000"/>
          <w:sz w:val="18"/>
          <w:szCs w:val="18"/>
        </w:rPr>
        <w:t xml:space="preserve">En caso de resultar adjudicado, si el Participante se </w:t>
      </w:r>
      <w:r w:rsidRPr="006D3B45">
        <w:rPr>
          <w:rFonts w:ascii="Calibri" w:eastAsia="Calibri" w:hAnsi="Calibri" w:cs="Calibri"/>
          <w:sz w:val="18"/>
          <w:szCs w:val="18"/>
        </w:rPr>
        <w:t>encontrara</w:t>
      </w:r>
      <w:r w:rsidRPr="006D3B45">
        <w:rPr>
          <w:rFonts w:ascii="Calibri" w:eastAsia="Calibri" w:hAnsi="Calibri" w:cs="Calibri"/>
          <w:color w:val="000000"/>
          <w:sz w:val="18"/>
          <w:szCs w:val="18"/>
        </w:rPr>
        <w:t xml:space="preserve"> </w:t>
      </w:r>
      <w:r w:rsidRPr="006D3B45">
        <w:rPr>
          <w:rFonts w:ascii="Calibri" w:eastAsia="Calibri" w:hAnsi="Calibri" w:cs="Calibri"/>
          <w:b/>
          <w:color w:val="000000"/>
          <w:sz w:val="18"/>
          <w:szCs w:val="18"/>
        </w:rPr>
        <w:t>dado de baja o no registrado</w:t>
      </w:r>
      <w:r w:rsidRPr="006D3B45">
        <w:rPr>
          <w:rFonts w:ascii="Calibri" w:eastAsia="Calibri" w:hAnsi="Calibri" w:cs="Calibri"/>
          <w:color w:val="000000"/>
          <w:sz w:val="18"/>
          <w:szCs w:val="18"/>
        </w:rPr>
        <w:t xml:space="preserve"> en el </w:t>
      </w:r>
      <w:r w:rsidRPr="006D3B45">
        <w:rPr>
          <w:rFonts w:ascii="Calibri" w:eastAsia="Calibri" w:hAnsi="Calibri" w:cs="Calibri"/>
          <w:b/>
          <w:color w:val="000000"/>
          <w:sz w:val="18"/>
          <w:szCs w:val="18"/>
        </w:rPr>
        <w:t xml:space="preserve">Registro Estatal </w:t>
      </w:r>
      <w:r w:rsidRPr="006D3B45">
        <w:rPr>
          <w:rFonts w:ascii="Calibri" w:eastAsia="Calibri" w:hAnsi="Calibri" w:cs="Calibri"/>
          <w:b/>
          <w:sz w:val="18"/>
          <w:szCs w:val="18"/>
        </w:rPr>
        <w:t>Ú</w:t>
      </w:r>
      <w:r w:rsidRPr="006D3B45">
        <w:rPr>
          <w:rFonts w:ascii="Calibri" w:eastAsia="Calibri" w:hAnsi="Calibri" w:cs="Calibri"/>
          <w:b/>
          <w:color w:val="000000"/>
          <w:sz w:val="18"/>
          <w:szCs w:val="18"/>
        </w:rPr>
        <w:t>nico de Proveedores y Contratistas,</w:t>
      </w:r>
      <w:r w:rsidRPr="006D3B45">
        <w:rPr>
          <w:rFonts w:ascii="Calibri" w:eastAsia="Calibri" w:hAnsi="Calibri" w:cs="Calibri"/>
          <w:color w:val="000000"/>
          <w:sz w:val="18"/>
          <w:szCs w:val="18"/>
        </w:rPr>
        <w:t xml:space="preserve"> como lo</w:t>
      </w:r>
      <w:r w:rsidRPr="006D3B45">
        <w:rPr>
          <w:rFonts w:ascii="Calibri" w:eastAsia="Calibri" w:hAnsi="Calibri" w:cs="Calibri"/>
          <w:sz w:val="18"/>
          <w:szCs w:val="18"/>
        </w:rPr>
        <w:t xml:space="preserve"> establece el Capítulo III</w:t>
      </w:r>
      <w:r w:rsidRPr="006D3B45">
        <w:rPr>
          <w:rFonts w:ascii="Calibri" w:eastAsia="Calibri" w:hAnsi="Calibri" w:cs="Calibri"/>
          <w:color w:val="000000"/>
          <w:sz w:val="18"/>
          <w:szCs w:val="18"/>
        </w:rPr>
        <w:t xml:space="preserve">, de la Ley de Compras Gubernamentales, Enajenaciones y Contratación </w:t>
      </w:r>
      <w:r w:rsidRPr="006D3B45">
        <w:rPr>
          <w:rFonts w:ascii="Calibri" w:eastAsia="Calibri" w:hAnsi="Calibri" w:cs="Calibri"/>
          <w:color w:val="000000"/>
          <w:sz w:val="18"/>
          <w:szCs w:val="18"/>
        </w:rPr>
        <w:lastRenderedPageBreak/>
        <w:t>de Servicios del Estado de Jalisco y sus Municipios, deberá realizar su alta</w:t>
      </w:r>
      <w:r w:rsidRPr="006D3B45">
        <w:rPr>
          <w:rFonts w:ascii="Calibri" w:eastAsia="Calibri" w:hAnsi="Calibri" w:cs="Calibri"/>
          <w:b/>
          <w:color w:val="000000"/>
          <w:sz w:val="18"/>
          <w:szCs w:val="18"/>
        </w:rPr>
        <w:t xml:space="preserve"> antes de la firma del respectivo contrato</w:t>
      </w:r>
      <w:r w:rsidRPr="006D3B45">
        <w:rPr>
          <w:rFonts w:ascii="Calibri" w:eastAsia="Calibri" w:hAnsi="Calibri" w:cs="Calibri"/>
          <w:color w:val="000000"/>
          <w:sz w:val="18"/>
          <w:szCs w:val="18"/>
        </w:rPr>
        <w:t xml:space="preserve">. Este requisito es factor indispensable para la firma de la orden de compra y/o del contrato. La Dirección de </w:t>
      </w:r>
      <w:r w:rsidRPr="006D3B45">
        <w:rPr>
          <w:rFonts w:ascii="Calibri" w:eastAsia="Calibri" w:hAnsi="Calibri" w:cs="Calibri"/>
          <w:sz w:val="18"/>
          <w:szCs w:val="18"/>
        </w:rPr>
        <w:t xml:space="preserve">Padrón </w:t>
      </w:r>
      <w:r w:rsidRPr="006D3B45">
        <w:rPr>
          <w:rFonts w:ascii="Calibri" w:eastAsia="Calibri" w:hAnsi="Calibri" w:cs="Calibri"/>
          <w:color w:val="000000"/>
          <w:sz w:val="18"/>
          <w:szCs w:val="18"/>
        </w:rPr>
        <w:t xml:space="preserve">de Proveedores determinará si su giro está incluido en el ramo de bienes o servicios que participa. El hecho de no cumplir con lo anterior, de resultar conveniente, el contrato se podrá cancelar y celebrar con el segundo lugar o iniciar un nuevo proceso de adquisición. </w:t>
      </w:r>
      <w:r w:rsidRPr="006D3B45">
        <w:rPr>
          <w:rFonts w:ascii="Calibri" w:eastAsia="Calibri" w:hAnsi="Calibri" w:cs="Calibri"/>
          <w:sz w:val="18"/>
          <w:szCs w:val="18"/>
        </w:rPr>
        <w:t>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sz w:val="18"/>
          <w:szCs w:val="18"/>
        </w:rPr>
        <w:t>En caso de resultar adjudicado, deberá de suscribir el contrato en los formatos, términos y condiciones que la Dirección General Jurídica de la Secretaría establezca, mismo que atenderá en todo momento a las presentes bases, el anexo 1, junta aclaratoria y la propuesta del adjudicado.</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sz w:val="18"/>
          <w:szCs w:val="18"/>
        </w:rPr>
        <w:t>Conservar y mantener en forma confidencial toda información que llegará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rsidR="0073066D" w:rsidRPr="006D3B45" w:rsidRDefault="0073066D">
      <w:pPr>
        <w:jc w:val="both"/>
        <w:rPr>
          <w:rFonts w:ascii="Calibri" w:eastAsia="Calibri" w:hAnsi="Calibri" w:cs="Calibri"/>
          <w:b/>
          <w:sz w:val="18"/>
          <w:szCs w:val="18"/>
        </w:rPr>
      </w:pP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5. VISITA DE CAMPO.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caso de ser necesario, por la naturaleza de la licitación, se llevarán a cabo visitas de campo para que el participante pueda tener certeza de lo requerido por la convocante.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5.1 ACLARACIONES.</w:t>
      </w:r>
    </w:p>
    <w:p w:rsidR="0073066D" w:rsidRPr="006D3B45" w:rsidRDefault="006D3B45">
      <w:pPr>
        <w:jc w:val="both"/>
        <w:rPr>
          <w:rFonts w:ascii="Calibri" w:eastAsia="Calibri" w:hAnsi="Calibri" w:cs="Calibri"/>
          <w:sz w:val="18"/>
          <w:szCs w:val="18"/>
          <w:u w:val="single"/>
        </w:rPr>
      </w:pPr>
      <w:r w:rsidRPr="006D3B45">
        <w:rPr>
          <w:rFonts w:ascii="Calibri" w:eastAsia="Calibri" w:hAnsi="Calibri" w:cs="Calibri"/>
          <w:sz w:val="18"/>
          <w:szCs w:val="18"/>
        </w:rPr>
        <w:t xml:space="preserve">Los licitantes que estén interesados en participar en el proceso de Licitación podrán presentar sus solicitudes de aclaración a través de los campos que están previstos en el formulario señalado en el SECG y/o enviarlas al correo electrónico </w:t>
      </w:r>
      <w:r w:rsidR="00F55D0E" w:rsidRPr="00F55D0E">
        <w:rPr>
          <w:rFonts w:ascii="Calibri" w:eastAsia="Calibri" w:hAnsi="Calibri" w:cs="Calibri"/>
          <w:b/>
          <w:sz w:val="18"/>
          <w:szCs w:val="18"/>
        </w:rPr>
        <w:t>luis.urbina</w:t>
      </w:r>
      <w:r w:rsidRPr="00F55D0E">
        <w:rPr>
          <w:rFonts w:ascii="Calibri" w:eastAsia="Calibri" w:hAnsi="Calibri" w:cs="Calibri"/>
          <w:b/>
          <w:sz w:val="18"/>
          <w:szCs w:val="18"/>
        </w:rPr>
        <w:t>@jalisco.gob.mx</w:t>
      </w:r>
      <w:r w:rsidRPr="006D3B45">
        <w:rPr>
          <w:rFonts w:ascii="Calibri" w:eastAsia="Calibri" w:hAnsi="Calibri" w:cs="Calibri"/>
          <w:b/>
          <w:sz w:val="18"/>
          <w:szCs w:val="18"/>
        </w:rPr>
        <w:t xml:space="preserve"> </w:t>
      </w:r>
      <w:r w:rsidR="00F55D0E">
        <w:rPr>
          <w:rFonts w:ascii="Calibri" w:eastAsia="Calibri" w:hAnsi="Calibri" w:cs="Calibri"/>
          <w:b/>
          <w:sz w:val="18"/>
          <w:szCs w:val="18"/>
        </w:rPr>
        <w:t xml:space="preserve"> </w:t>
      </w:r>
      <w:r w:rsidRPr="006D3B45">
        <w:rPr>
          <w:rFonts w:ascii="Calibri" w:eastAsia="Calibri" w:hAnsi="Calibri" w:cs="Calibri"/>
          <w:b/>
          <w:sz w:val="18"/>
          <w:szCs w:val="18"/>
        </w:rPr>
        <w:t>en formato Word de conformidad al anexo de Solicitud de Aclaraciones</w:t>
      </w:r>
      <w:r w:rsidRPr="006D3B45">
        <w:rPr>
          <w:rFonts w:ascii="Calibri" w:eastAsia="Calibri" w:hAnsi="Calibri" w:cs="Calibri"/>
          <w:sz w:val="18"/>
          <w:szCs w:val="18"/>
        </w:rPr>
        <w:t xml:space="preserve">, a más tardar a las </w:t>
      </w:r>
      <w:r w:rsidR="00F55D0E">
        <w:rPr>
          <w:rFonts w:ascii="Calibri" w:eastAsia="Calibri" w:hAnsi="Calibri" w:cs="Calibri"/>
          <w:b/>
          <w:sz w:val="18"/>
          <w:szCs w:val="18"/>
        </w:rPr>
        <w:t>13:00</w:t>
      </w:r>
      <w:r w:rsidRPr="006D3B45">
        <w:rPr>
          <w:rFonts w:ascii="Calibri" w:eastAsia="Calibri" w:hAnsi="Calibri" w:cs="Calibri"/>
          <w:b/>
          <w:sz w:val="18"/>
          <w:szCs w:val="18"/>
        </w:rPr>
        <w:t xml:space="preserve"> horas del </w:t>
      </w:r>
      <w:r w:rsidR="00F55D0E">
        <w:rPr>
          <w:rFonts w:ascii="Calibri" w:eastAsia="Calibri" w:hAnsi="Calibri" w:cs="Calibri"/>
          <w:b/>
          <w:sz w:val="18"/>
          <w:szCs w:val="18"/>
        </w:rPr>
        <w:t>07</w:t>
      </w:r>
      <w:r w:rsidRPr="006D3B45">
        <w:rPr>
          <w:rFonts w:ascii="Calibri" w:eastAsia="Calibri" w:hAnsi="Calibri" w:cs="Calibri"/>
          <w:b/>
          <w:sz w:val="18"/>
          <w:szCs w:val="18"/>
        </w:rPr>
        <w:t xml:space="preserve"> de </w:t>
      </w:r>
      <w:r w:rsidR="00F55D0E">
        <w:rPr>
          <w:rFonts w:ascii="Calibri" w:eastAsia="Calibri" w:hAnsi="Calibri" w:cs="Calibri"/>
          <w:b/>
          <w:sz w:val="18"/>
          <w:szCs w:val="18"/>
        </w:rPr>
        <w:t xml:space="preserve">abril </w:t>
      </w:r>
      <w:r w:rsidRPr="006D3B45">
        <w:rPr>
          <w:rFonts w:ascii="Calibri" w:eastAsia="Calibri" w:hAnsi="Calibri" w:cs="Calibri"/>
          <w:b/>
          <w:sz w:val="18"/>
          <w:szCs w:val="18"/>
        </w:rPr>
        <w:t>del 2021</w:t>
      </w:r>
      <w:r w:rsidRPr="006D3B45">
        <w:rPr>
          <w:rFonts w:ascii="Calibri" w:eastAsia="Calibri" w:hAnsi="Calibri" w:cs="Calibri"/>
          <w:sz w:val="18"/>
          <w:szCs w:val="18"/>
        </w:rPr>
        <w:t>, de conformidad con los artículos 62 numeral 4, 63 y 70 de la Ley, 63, 64 y 65 de su Reglamento.</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que a su juicio, las respuestas otorgadas sean de trascendencia para la convocatoria y sus anexos.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El registro para asistir al acto de junta aclaratoria se llevará a cabo de </w:t>
      </w:r>
      <w:r w:rsidR="00F55D0E">
        <w:rPr>
          <w:rFonts w:ascii="Calibri" w:eastAsia="Calibri" w:hAnsi="Calibri" w:cs="Calibri"/>
          <w:b/>
          <w:sz w:val="18"/>
          <w:szCs w:val="18"/>
        </w:rPr>
        <w:t>12:30</w:t>
      </w:r>
      <w:r w:rsidRPr="006D3B45">
        <w:rPr>
          <w:rFonts w:ascii="Calibri" w:eastAsia="Calibri" w:hAnsi="Calibri" w:cs="Calibri"/>
          <w:b/>
          <w:sz w:val="18"/>
          <w:szCs w:val="18"/>
        </w:rPr>
        <w:t xml:space="preserve"> a </w:t>
      </w:r>
      <w:r w:rsidR="00F55D0E">
        <w:rPr>
          <w:rFonts w:ascii="Calibri" w:eastAsia="Calibri" w:hAnsi="Calibri" w:cs="Calibri"/>
          <w:b/>
          <w:sz w:val="18"/>
          <w:szCs w:val="18"/>
        </w:rPr>
        <w:t>13:00</w:t>
      </w:r>
      <w:r w:rsidRPr="006D3B45">
        <w:rPr>
          <w:rFonts w:ascii="Calibri" w:eastAsia="Calibri" w:hAnsi="Calibri" w:cs="Calibri"/>
          <w:b/>
          <w:sz w:val="18"/>
          <w:szCs w:val="18"/>
        </w:rPr>
        <w:t xml:space="preserve"> horas</w:t>
      </w:r>
      <w:r w:rsidRPr="006D3B45">
        <w:rPr>
          <w:rFonts w:ascii="Calibri" w:eastAsia="Calibri" w:hAnsi="Calibri" w:cs="Calibri"/>
          <w:sz w:val="18"/>
          <w:szCs w:val="18"/>
        </w:rPr>
        <w:t xml:space="preserve"> </w:t>
      </w:r>
      <w:r w:rsidRPr="006D3B45">
        <w:rPr>
          <w:rFonts w:ascii="Calibri" w:eastAsia="Calibri" w:hAnsi="Calibri" w:cs="Calibri"/>
          <w:b/>
          <w:sz w:val="18"/>
          <w:szCs w:val="18"/>
        </w:rPr>
        <w:t xml:space="preserve">del día </w:t>
      </w:r>
      <w:r w:rsidR="00F55D0E">
        <w:rPr>
          <w:rFonts w:ascii="Calibri" w:eastAsia="Calibri" w:hAnsi="Calibri" w:cs="Calibri"/>
          <w:b/>
          <w:sz w:val="18"/>
          <w:szCs w:val="18"/>
        </w:rPr>
        <w:t>07</w:t>
      </w:r>
      <w:r w:rsidRPr="006D3B45">
        <w:rPr>
          <w:rFonts w:ascii="Calibri" w:eastAsia="Calibri" w:hAnsi="Calibri" w:cs="Calibri"/>
          <w:b/>
          <w:sz w:val="18"/>
          <w:szCs w:val="18"/>
        </w:rPr>
        <w:t xml:space="preserve"> de </w:t>
      </w:r>
      <w:r w:rsidR="00F55D0E">
        <w:rPr>
          <w:rFonts w:ascii="Calibri" w:eastAsia="Calibri" w:hAnsi="Calibri" w:cs="Calibri"/>
          <w:b/>
          <w:sz w:val="18"/>
          <w:szCs w:val="18"/>
        </w:rPr>
        <w:t>abril</w:t>
      </w:r>
      <w:r w:rsidRPr="006D3B45">
        <w:rPr>
          <w:rFonts w:ascii="Calibri" w:eastAsia="Calibri" w:hAnsi="Calibri" w:cs="Calibri"/>
          <w:sz w:val="18"/>
          <w:szCs w:val="18"/>
        </w:rPr>
        <w:t xml:space="preserve"> del año en curso en el domicilio de la presente convocatoria.</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El acto de Junta de Aclaraciones se llevará a cabo a las </w:t>
      </w:r>
      <w:r w:rsidR="00F55D0E">
        <w:rPr>
          <w:rFonts w:ascii="Calibri" w:eastAsia="Calibri" w:hAnsi="Calibri" w:cs="Calibri"/>
          <w:b/>
          <w:sz w:val="18"/>
          <w:szCs w:val="18"/>
        </w:rPr>
        <w:t>13:00</w:t>
      </w:r>
      <w:r w:rsidRPr="006D3B45">
        <w:rPr>
          <w:rFonts w:ascii="Calibri" w:eastAsia="Calibri" w:hAnsi="Calibri" w:cs="Calibri"/>
          <w:b/>
          <w:sz w:val="18"/>
          <w:szCs w:val="18"/>
        </w:rPr>
        <w:t xml:space="preserve">horas del día </w:t>
      </w:r>
      <w:r w:rsidR="00F55D0E">
        <w:rPr>
          <w:rFonts w:ascii="Calibri" w:eastAsia="Calibri" w:hAnsi="Calibri" w:cs="Calibri"/>
          <w:b/>
          <w:sz w:val="18"/>
          <w:szCs w:val="18"/>
        </w:rPr>
        <w:t>07</w:t>
      </w:r>
      <w:r w:rsidRPr="006D3B45">
        <w:rPr>
          <w:rFonts w:ascii="Calibri" w:eastAsia="Calibri" w:hAnsi="Calibri" w:cs="Calibri"/>
          <w:b/>
          <w:sz w:val="18"/>
          <w:szCs w:val="18"/>
        </w:rPr>
        <w:t xml:space="preserve"> de </w:t>
      </w:r>
      <w:r w:rsidR="00F55D0E">
        <w:rPr>
          <w:rFonts w:ascii="Calibri" w:eastAsia="Calibri" w:hAnsi="Calibri" w:cs="Calibri"/>
          <w:b/>
          <w:sz w:val="18"/>
          <w:szCs w:val="18"/>
        </w:rPr>
        <w:t>abril</w:t>
      </w:r>
      <w:r w:rsidRPr="006D3B45">
        <w:rPr>
          <w:rFonts w:ascii="Calibri" w:eastAsia="Calibri" w:hAnsi="Calibri" w:cs="Calibri"/>
          <w:sz w:val="18"/>
          <w:szCs w:val="18"/>
        </w:rPr>
        <w:t xml:space="preserve"> del año en curso en el domicilio de la presente convocatoria, donde se dará respuesta a las preguntas recibidas.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Las aclaraciones o la ausencia de ellas y los acuerdos tomados en el acto serán </w:t>
      </w:r>
      <w:proofErr w:type="gramStart"/>
      <w:r w:rsidRPr="006D3B45">
        <w:rPr>
          <w:rFonts w:ascii="Calibri" w:eastAsia="Calibri" w:hAnsi="Calibri" w:cs="Calibri"/>
          <w:sz w:val="18"/>
          <w:szCs w:val="18"/>
        </w:rPr>
        <w:t>plasmados</w:t>
      </w:r>
      <w:proofErr w:type="gramEnd"/>
      <w:r w:rsidRPr="006D3B45">
        <w:rPr>
          <w:rFonts w:ascii="Calibri" w:eastAsia="Calibri" w:hAnsi="Calibri" w:cs="Calibri"/>
          <w:sz w:val="18"/>
          <w:szCs w:val="18"/>
        </w:rPr>
        <w:t xml:space="preserve"> en el </w:t>
      </w:r>
      <w:r w:rsidRPr="006D3B45">
        <w:rPr>
          <w:rFonts w:ascii="Calibri" w:eastAsia="Calibri" w:hAnsi="Calibri" w:cs="Calibri"/>
          <w:b/>
          <w:sz w:val="18"/>
          <w:szCs w:val="18"/>
        </w:rPr>
        <w:t>Acta de la Junta de Aclaraciones</w:t>
      </w:r>
      <w:r w:rsidRPr="006D3B45">
        <w:rPr>
          <w:rFonts w:ascii="Calibri" w:eastAsia="Calibri" w:hAnsi="Calibri" w:cs="Calibri"/>
          <w:sz w:val="18"/>
          <w:szCs w:val="18"/>
        </w:rPr>
        <w:t>, la cual será parte integral de la presente convocatoria para los efectos legales a los que haya lugar.</w:t>
      </w:r>
    </w:p>
    <w:p w:rsidR="0073066D" w:rsidRPr="006D3B45" w:rsidRDefault="0073066D">
      <w:pPr>
        <w:ind w:left="709" w:hanging="709"/>
        <w:jc w:val="both"/>
        <w:rPr>
          <w:rFonts w:ascii="Calibri" w:eastAsia="Calibri" w:hAnsi="Calibri" w:cs="Calibri"/>
          <w:b/>
          <w:sz w:val="18"/>
          <w:szCs w:val="18"/>
        </w:rPr>
      </w:pPr>
    </w:p>
    <w:p w:rsidR="0073066D" w:rsidRPr="006D3B45" w:rsidRDefault="006D3B45">
      <w:pPr>
        <w:ind w:left="709" w:hanging="709"/>
        <w:jc w:val="both"/>
        <w:rPr>
          <w:rFonts w:ascii="Calibri" w:eastAsia="Calibri" w:hAnsi="Calibri" w:cs="Calibri"/>
          <w:b/>
          <w:sz w:val="18"/>
          <w:szCs w:val="18"/>
        </w:rPr>
      </w:pPr>
      <w:r w:rsidRPr="006D3B45">
        <w:rPr>
          <w:rFonts w:ascii="Calibri" w:eastAsia="Calibri" w:hAnsi="Calibri" w:cs="Calibri"/>
          <w:b/>
          <w:sz w:val="18"/>
          <w:szCs w:val="18"/>
        </w:rPr>
        <w:t>6. CARACTERÍSTICAS DE LA PROPUESTA.</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De conformidad con los artículos 64 y 65 de la Ley, el participante deberá presentar su propuesta técnica y económica mecanografiada o impresa, debidamente firmada, dirigida a la “Dirección </w:t>
      </w:r>
      <w:r w:rsidR="00F55D0E">
        <w:rPr>
          <w:rFonts w:ascii="Calibri" w:eastAsia="Calibri" w:hAnsi="Calibri" w:cs="Calibri"/>
          <w:sz w:val="18"/>
          <w:szCs w:val="18"/>
        </w:rPr>
        <w:t xml:space="preserve">Administrativa y </w:t>
      </w:r>
      <w:proofErr w:type="spellStart"/>
      <w:r w:rsidR="00F55D0E">
        <w:rPr>
          <w:rFonts w:ascii="Calibri" w:eastAsia="Calibri" w:hAnsi="Calibri" w:cs="Calibri"/>
          <w:sz w:val="18"/>
          <w:szCs w:val="18"/>
        </w:rPr>
        <w:t>Finaciera</w:t>
      </w:r>
      <w:proofErr w:type="spellEnd"/>
      <w:r w:rsidRPr="006D3B45">
        <w:rPr>
          <w:rFonts w:ascii="Calibri" w:eastAsia="Calibri" w:hAnsi="Calibri" w:cs="Calibri"/>
          <w:sz w:val="18"/>
          <w:szCs w:val="18"/>
        </w:rPr>
        <w:t xml:space="preserve">” en la que debe constar el desglose de cada uno de los bienes y/o servicios que está ofertando y que la convocante solicita adquirir. </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6D3B45">
        <w:rPr>
          <w:rFonts w:ascii="Calibri" w:eastAsia="Calibri" w:hAnsi="Calibri" w:cs="Calibri"/>
          <w:b/>
          <w:sz w:val="18"/>
          <w:szCs w:val="18"/>
        </w:rPr>
        <w:t>La no observancia de este inciso podrá ser motivo suficiente para desechar la propuesta.</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Todos los documentos que integren la propuesta deberán presentarse dentro de un </w:t>
      </w:r>
      <w:r w:rsidRPr="006D3B45">
        <w:rPr>
          <w:rFonts w:ascii="Calibri" w:eastAsia="Calibri" w:hAnsi="Calibri" w:cs="Calibri"/>
          <w:sz w:val="18"/>
          <w:szCs w:val="18"/>
          <w:u w:val="single"/>
        </w:rPr>
        <w:t>sobre cerrado,</w:t>
      </w:r>
      <w:r w:rsidRPr="006D3B45">
        <w:rPr>
          <w:rFonts w:ascii="Calibri" w:eastAsia="Calibri" w:hAnsi="Calibri" w:cs="Calibri"/>
          <w:sz w:val="18"/>
          <w:szCs w:val="18"/>
        </w:rPr>
        <w:t xml:space="preserve"> el cual deberá contener </w:t>
      </w:r>
      <w:r w:rsidRPr="006D3B45">
        <w:rPr>
          <w:rFonts w:ascii="Calibri" w:eastAsia="Calibri" w:hAnsi="Calibri" w:cs="Calibri"/>
          <w:sz w:val="18"/>
          <w:szCs w:val="18"/>
          <w:u w:val="single"/>
        </w:rPr>
        <w:t>una portada con la fecha, nombre del participante (Razón Social) y número del proceso de adquisición</w:t>
      </w:r>
      <w:r w:rsidRPr="006D3B45">
        <w:rPr>
          <w:rFonts w:ascii="Calibri" w:eastAsia="Calibri" w:hAnsi="Calibri" w:cs="Calibri"/>
          <w:b/>
          <w:sz w:val="18"/>
          <w:szCs w:val="18"/>
        </w:rPr>
        <w:t>. La no observancia de este inciso podrá ser motivo suficiente para desechar la propuesta.</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lastRenderedPageBreak/>
        <w:t xml:space="preserve">Los documentos no deberán estar alterados, tachados y/o enmendados. </w:t>
      </w:r>
      <w:r w:rsidRPr="006D3B45">
        <w:rPr>
          <w:rFonts w:ascii="Calibri" w:eastAsia="Calibri" w:hAnsi="Calibri" w:cs="Calibri"/>
          <w:b/>
          <w:sz w:val="18"/>
          <w:szCs w:val="18"/>
        </w:rPr>
        <w:t>La no observancia de este inciso podrá ser motivo suficiente para desechar la propuesta.</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No se aceptarán opciones, el Participante deberá presentar </w:t>
      </w:r>
      <w:r w:rsidRPr="006D3B45">
        <w:rPr>
          <w:rFonts w:ascii="Calibri" w:eastAsia="Calibri" w:hAnsi="Calibri" w:cs="Calibri"/>
          <w:b/>
          <w:sz w:val="18"/>
          <w:szCs w:val="18"/>
        </w:rPr>
        <w:t>una sola propuesta</w:t>
      </w:r>
      <w:r w:rsidRPr="006D3B45">
        <w:rPr>
          <w:rFonts w:ascii="Calibri" w:eastAsia="Calibri" w:hAnsi="Calibri" w:cs="Calibri"/>
          <w:sz w:val="18"/>
          <w:szCs w:val="18"/>
        </w:rPr>
        <w:t xml:space="preserve">. </w:t>
      </w:r>
      <w:r w:rsidRPr="006D3B45">
        <w:rPr>
          <w:rFonts w:ascii="Calibri" w:eastAsia="Calibri" w:hAnsi="Calibri" w:cs="Calibri"/>
          <w:b/>
          <w:sz w:val="18"/>
          <w:szCs w:val="18"/>
        </w:rPr>
        <w:t>La no observancia de este inciso podrá ser motivo suficiente para desechar la propuesta.</w:t>
      </w:r>
    </w:p>
    <w:p w:rsidR="006D3B45" w:rsidRDefault="006D3B45" w:rsidP="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La propuesta deberá presentarse en los términos de los formatos establecidos en los anexos 2 (Propuesta Técnica) y 3 (Propuesta Económica).</w:t>
      </w:r>
    </w:p>
    <w:p w:rsidR="006D3B45" w:rsidRPr="00F55D0E" w:rsidRDefault="006D3B45" w:rsidP="006D3B45">
      <w:pPr>
        <w:numPr>
          <w:ilvl w:val="0"/>
          <w:numId w:val="3"/>
        </w:numPr>
        <w:ind w:hanging="495"/>
        <w:jc w:val="both"/>
        <w:rPr>
          <w:rFonts w:ascii="Calibri" w:eastAsia="Calibri" w:hAnsi="Calibri" w:cs="Calibri"/>
        </w:rPr>
      </w:pPr>
      <w:r w:rsidRPr="00F55D0E">
        <w:rPr>
          <w:rFonts w:asciiTheme="majorHAnsi" w:eastAsia="Arial" w:hAnsiTheme="majorHAnsi" w:cstheme="majorHAnsi"/>
          <w:color w:val="000000"/>
        </w:rPr>
        <w:t xml:space="preserve">El </w:t>
      </w:r>
      <w:r w:rsidRPr="00F55D0E">
        <w:rPr>
          <w:rFonts w:asciiTheme="majorHAnsi" w:eastAsia="Arial" w:hAnsiTheme="majorHAnsi" w:cstheme="majorHAnsi"/>
          <w:b/>
          <w:color w:val="000000"/>
        </w:rPr>
        <w:t>“PARTICIPANTE”</w:t>
      </w:r>
      <w:r w:rsidRPr="00F55D0E">
        <w:rPr>
          <w:rFonts w:asciiTheme="majorHAnsi" w:eastAsia="Arial" w:hAnsiTheme="majorHAnsi" w:cstheme="majorHAnsi"/>
          <w:color w:val="000000"/>
        </w:rPr>
        <w:t xml:space="preserve"> deberá presentar de manera obligatoria, en los términos del formato establecido como </w:t>
      </w:r>
      <w:r w:rsidRPr="00F55D0E">
        <w:rPr>
          <w:rFonts w:asciiTheme="majorHAnsi" w:eastAsia="Arial" w:hAnsiTheme="majorHAnsi" w:cstheme="majorHAnsi"/>
          <w:b/>
          <w:color w:val="000000"/>
        </w:rPr>
        <w:t>Anexo 7</w:t>
      </w:r>
      <w:r w:rsidR="00B3662F" w:rsidRPr="00F55D0E">
        <w:rPr>
          <w:rFonts w:asciiTheme="majorHAnsi" w:eastAsia="Arial" w:hAnsiTheme="majorHAnsi" w:cstheme="majorHAnsi"/>
          <w:color w:val="000000"/>
        </w:rPr>
        <w:t xml:space="preserve"> (Declaración de aportaci</w:t>
      </w:r>
      <w:r w:rsidR="00B718B9" w:rsidRPr="00F55D0E">
        <w:rPr>
          <w:rFonts w:asciiTheme="majorHAnsi" w:eastAsia="Arial" w:hAnsiTheme="majorHAnsi" w:cstheme="majorHAnsi"/>
          <w:color w:val="000000"/>
        </w:rPr>
        <w:t>ón cinco</w:t>
      </w:r>
      <w:r w:rsidR="00B3662F" w:rsidRPr="00F55D0E">
        <w:rPr>
          <w:rFonts w:asciiTheme="majorHAnsi" w:eastAsia="Arial" w:hAnsiTheme="majorHAnsi" w:cstheme="majorHAnsi"/>
          <w:color w:val="000000"/>
        </w:rPr>
        <w:t xml:space="preserve"> al millar</w:t>
      </w:r>
      <w:r w:rsidR="00111FC7" w:rsidRPr="00F55D0E">
        <w:rPr>
          <w:rFonts w:asciiTheme="majorHAnsi" w:eastAsia="Arial" w:hAnsiTheme="majorHAnsi" w:cstheme="majorHAnsi"/>
          <w:color w:val="000000"/>
        </w:rPr>
        <w:t xml:space="preserve"> para el Fondo Impulso Jalisco</w:t>
      </w:r>
      <w:r w:rsidRPr="00F55D0E">
        <w:rPr>
          <w:rFonts w:asciiTheme="majorHAnsi" w:eastAsia="Arial" w:hAnsiTheme="majorHAnsi" w:cstheme="majorHAnsi"/>
          <w:color w:val="000000"/>
        </w:rPr>
        <w:t>)</w:t>
      </w:r>
      <w:r w:rsidR="005E690F" w:rsidRPr="00F55D0E">
        <w:rPr>
          <w:rFonts w:asciiTheme="majorHAnsi" w:eastAsia="Arial" w:hAnsiTheme="majorHAnsi" w:cstheme="majorHAnsi"/>
          <w:color w:val="000000"/>
        </w:rPr>
        <w:t>, su aceptación o no aceptación para la</w:t>
      </w:r>
      <w:r w:rsidRPr="00F55D0E">
        <w:rPr>
          <w:rFonts w:asciiTheme="majorHAnsi" w:eastAsia="Arial" w:hAnsiTheme="majorHAnsi" w:cstheme="majorHAnsi"/>
          <w:color w:val="000000"/>
        </w:rPr>
        <w:t xml:space="preserve"> aportación </w:t>
      </w:r>
      <w:r w:rsidR="00516187" w:rsidRPr="00F55D0E">
        <w:rPr>
          <w:rFonts w:asciiTheme="majorHAnsi" w:eastAsia="Arial" w:hAnsiTheme="majorHAnsi" w:cstheme="majorHAnsi"/>
          <w:color w:val="000000"/>
        </w:rPr>
        <w:t>cinco</w:t>
      </w:r>
      <w:r w:rsidRPr="00F55D0E">
        <w:rPr>
          <w:rFonts w:asciiTheme="majorHAnsi" w:eastAsia="Arial" w:hAnsiTheme="majorHAnsi" w:cstheme="majorHAnsi"/>
          <w:color w:val="000000"/>
        </w:rPr>
        <w:t xml:space="preserve"> al millar del monto total adjudicado antes de I</w:t>
      </w:r>
      <w:r w:rsidR="00B3662F" w:rsidRPr="00F55D0E">
        <w:rPr>
          <w:rFonts w:asciiTheme="majorHAnsi" w:eastAsia="Arial" w:hAnsiTheme="majorHAnsi" w:cstheme="majorHAnsi"/>
          <w:color w:val="000000"/>
        </w:rPr>
        <w:t>VA para el F</w:t>
      </w:r>
      <w:r w:rsidR="005E690F" w:rsidRPr="00F55D0E">
        <w:rPr>
          <w:rFonts w:asciiTheme="majorHAnsi" w:eastAsia="Arial" w:hAnsiTheme="majorHAnsi" w:cstheme="majorHAnsi"/>
          <w:color w:val="000000"/>
        </w:rPr>
        <w:t>ondo</w:t>
      </w:r>
      <w:r w:rsidRPr="00F55D0E">
        <w:rPr>
          <w:rFonts w:asciiTheme="majorHAnsi" w:eastAsia="Arial" w:hAnsiTheme="majorHAnsi" w:cstheme="majorHAnsi"/>
          <w:color w:val="000000"/>
        </w:rPr>
        <w:t>.</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La propuesta deberá estar dirigida a la “</w:t>
      </w:r>
      <w:r w:rsidRPr="006D3B45">
        <w:rPr>
          <w:rFonts w:ascii="Calibri" w:eastAsia="Calibri" w:hAnsi="Calibri" w:cs="Calibri"/>
          <w:sz w:val="18"/>
          <w:szCs w:val="18"/>
          <w:u w:val="single"/>
        </w:rPr>
        <w:t xml:space="preserve">Dirección </w:t>
      </w:r>
      <w:r w:rsidR="00F55D0E">
        <w:rPr>
          <w:rFonts w:ascii="Calibri" w:eastAsia="Calibri" w:hAnsi="Calibri" w:cs="Calibri"/>
          <w:sz w:val="18"/>
          <w:szCs w:val="18"/>
          <w:u w:val="single"/>
        </w:rPr>
        <w:t>Administrativa y Financiera</w:t>
      </w:r>
      <w:r w:rsidRPr="006D3B45">
        <w:rPr>
          <w:rFonts w:ascii="Calibri" w:eastAsia="Calibri" w:hAnsi="Calibri" w:cs="Calibri"/>
          <w:sz w:val="18"/>
          <w:szCs w:val="18"/>
          <w:u w:val="single"/>
        </w:rPr>
        <w:t>”</w:t>
      </w:r>
      <w:r w:rsidRPr="006D3B45">
        <w:rPr>
          <w:rFonts w:ascii="Calibri" w:eastAsia="Calibri" w:hAnsi="Calibri" w:cs="Calibri"/>
          <w:sz w:val="18"/>
          <w:szCs w:val="18"/>
        </w:rPr>
        <w:t xml:space="preserve"> y realizarse con estricto apego a las necesidades planteadas por la convocante en las presentes bases, de acuerdo al servicio y especificaciones requeridas en el Anexo 1(Carta de Requerimientos Técnicos).</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6D3B45">
        <w:rPr>
          <w:rFonts w:ascii="Calibri" w:eastAsia="Calibri" w:hAnsi="Calibri" w:cs="Calibri"/>
          <w:b/>
          <w:sz w:val="18"/>
          <w:szCs w:val="18"/>
        </w:rPr>
        <w:t>no se aceptará ningún costo extra o precios condicionados</w:t>
      </w:r>
      <w:r w:rsidRPr="006D3B45">
        <w:rPr>
          <w:rFonts w:ascii="Calibri" w:eastAsia="Calibri" w:hAnsi="Calibri" w:cs="Calibri"/>
          <w:sz w:val="18"/>
          <w:szCs w:val="18"/>
        </w:rPr>
        <w:t>.</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p>
    <w:p w:rsidR="0073066D" w:rsidRPr="006D3B45" w:rsidRDefault="006D3B45">
      <w:pPr>
        <w:numPr>
          <w:ilvl w:val="0"/>
          <w:numId w:val="3"/>
        </w:numPr>
        <w:ind w:hanging="495"/>
        <w:jc w:val="both"/>
        <w:rPr>
          <w:rFonts w:ascii="Calibri" w:eastAsia="Calibri" w:hAnsi="Calibri" w:cs="Calibri"/>
        </w:rPr>
      </w:pPr>
      <w:bookmarkStart w:id="4" w:name="_heading=h.1fob9te" w:colFirst="0" w:colLast="0"/>
      <w:bookmarkEnd w:id="4"/>
      <w:r w:rsidRPr="006D3B45">
        <w:rPr>
          <w:rFonts w:ascii="Calibri" w:eastAsia="Calibri" w:hAnsi="Calibri" w:cs="Calibri"/>
          <w:sz w:val="18"/>
          <w:szCs w:val="18"/>
        </w:rPr>
        <w:t>Preferentemente deberá presentar su propuesta con las hojas foliadas en el orden solicitado, por ejemplo: 1/3, 2/3, 3/3.</w:t>
      </w:r>
    </w:p>
    <w:p w:rsidR="0073066D" w:rsidRPr="006D3B45" w:rsidRDefault="0073066D">
      <w:pPr>
        <w:keepNext/>
        <w:keepLines/>
        <w:rPr>
          <w:rFonts w:ascii="Calibri" w:eastAsia="Calibri" w:hAnsi="Calibri" w:cs="Calibri"/>
          <w:b/>
          <w:sz w:val="18"/>
          <w:szCs w:val="18"/>
        </w:rPr>
      </w:pPr>
    </w:p>
    <w:p w:rsidR="0073066D" w:rsidRPr="006D3B45" w:rsidRDefault="006D3B45">
      <w:pPr>
        <w:keepNext/>
        <w:keepLines/>
        <w:rPr>
          <w:rFonts w:ascii="Calibri" w:eastAsia="Calibri" w:hAnsi="Calibri" w:cs="Calibri"/>
          <w:b/>
          <w:sz w:val="18"/>
          <w:szCs w:val="18"/>
        </w:rPr>
      </w:pPr>
      <w:r w:rsidRPr="006D3B45">
        <w:rPr>
          <w:rFonts w:ascii="Calibri" w:eastAsia="Calibri" w:hAnsi="Calibri" w:cs="Calibri"/>
          <w:b/>
          <w:sz w:val="18"/>
          <w:szCs w:val="18"/>
        </w:rPr>
        <w:t>6.1. Características adicionales de las propuestas.</w:t>
      </w:r>
    </w:p>
    <w:p w:rsidR="0073066D" w:rsidRPr="006D3B45" w:rsidRDefault="006D3B45">
      <w:pPr>
        <w:numPr>
          <w:ilvl w:val="0"/>
          <w:numId w:val="7"/>
        </w:numPr>
        <w:ind w:hanging="360"/>
        <w:jc w:val="both"/>
        <w:rPr>
          <w:rFonts w:ascii="Calibri" w:eastAsia="Calibri" w:hAnsi="Calibri" w:cs="Calibri"/>
        </w:rPr>
      </w:pPr>
      <w:r w:rsidRPr="006D3B45">
        <w:rPr>
          <w:rFonts w:ascii="Calibri" w:eastAsia="Calibri" w:hAnsi="Calibri" w:cs="Calibri"/>
          <w:sz w:val="18"/>
          <w:szCs w:val="18"/>
        </w:rPr>
        <w:t>Para facilitar la revisión en el acto de apertura de los documentos requeridos, se sugiere que éstos sean integrados en una carpeta conteniendo:</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rPr>
        <w:t>Índice que haga referencia al número de hojas y orden de los documentos.</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rPr>
        <w:t>Hojas simples de color que separen cada sección de la propuesta en la que se mencione de qué sección se trata.</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 Unidad Centralizada de Compras de ser firmados y/o foliados.</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u w:val="single"/>
        </w:rPr>
        <w:t>Sin grapas ni broches Baco</w:t>
      </w:r>
      <w:r w:rsidRPr="006D3B45">
        <w:rPr>
          <w:rFonts w:ascii="Calibri" w:eastAsia="Calibri" w:hAnsi="Calibri" w:cs="Calibri"/>
          <w:sz w:val="18"/>
          <w:szCs w:val="18"/>
        </w:rPr>
        <w:t>.</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6.2 Muestras Físicas.</w:t>
      </w: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rPr>
        <w:t xml:space="preserve">NO </w:t>
      </w:r>
      <w:r w:rsidRPr="006D3B45">
        <w:rPr>
          <w:rFonts w:ascii="Calibri" w:eastAsia="Calibri" w:hAnsi="Calibri" w:cs="Calibri"/>
          <w:sz w:val="18"/>
          <w:szCs w:val="18"/>
        </w:rPr>
        <w:t xml:space="preserve">se requiere muestra física. Especificar en caso de requerirse. En caso de presentar muestras, deberán estar perfectamente identificadas con la razón social del proveedor, número de licitación, número de progresivo cotizado y la descripción detallada de las muestras presentadas, lo anterior en hoja membretada del participante y firmado por el representante legal.  </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73066D" w:rsidRPr="006D3B45" w:rsidRDefault="006D3B45">
      <w:pPr>
        <w:spacing w:before="240" w:after="240"/>
        <w:jc w:val="both"/>
        <w:rPr>
          <w:rFonts w:ascii="Calibri" w:eastAsia="Calibri" w:hAnsi="Calibri" w:cs="Calibri"/>
          <w:sz w:val="18"/>
          <w:szCs w:val="18"/>
        </w:rPr>
      </w:pPr>
      <w:r w:rsidRPr="006D3B45">
        <w:rPr>
          <w:rFonts w:ascii="Calibri" w:eastAsia="Calibri" w:hAnsi="Calibri" w:cs="Calibri"/>
          <w:sz w:val="18"/>
          <w:szCs w:val="18"/>
        </w:rPr>
        <w:t xml:space="preserve">Las muestras se deberán entregar junto con el sobre de la propuesta el día </w:t>
      </w:r>
      <w:r w:rsidR="00F55D0E">
        <w:rPr>
          <w:rFonts w:ascii="Calibri" w:eastAsia="Calibri" w:hAnsi="Calibri" w:cs="Calibri"/>
          <w:b/>
          <w:sz w:val="18"/>
          <w:szCs w:val="18"/>
        </w:rPr>
        <w:t>12</w:t>
      </w:r>
      <w:r w:rsidRPr="006D3B45">
        <w:rPr>
          <w:rFonts w:ascii="Calibri" w:eastAsia="Calibri" w:hAnsi="Calibri" w:cs="Calibri"/>
          <w:b/>
          <w:sz w:val="18"/>
          <w:szCs w:val="18"/>
        </w:rPr>
        <w:t xml:space="preserve"> de </w:t>
      </w:r>
      <w:r w:rsidR="00F55D0E">
        <w:rPr>
          <w:rFonts w:ascii="Calibri" w:eastAsia="Calibri" w:hAnsi="Calibri" w:cs="Calibri"/>
          <w:b/>
          <w:sz w:val="18"/>
          <w:szCs w:val="18"/>
        </w:rPr>
        <w:t>abril</w:t>
      </w:r>
      <w:r w:rsidRPr="006D3B45">
        <w:rPr>
          <w:rFonts w:ascii="Calibri" w:eastAsia="Calibri" w:hAnsi="Calibri" w:cs="Calibri"/>
          <w:b/>
          <w:sz w:val="18"/>
          <w:szCs w:val="18"/>
        </w:rPr>
        <w:t xml:space="preserve"> del 2021 de 9:00 horas a 11:00 horas</w:t>
      </w:r>
      <w:r w:rsidRPr="006D3B45">
        <w:rPr>
          <w:rFonts w:ascii="Calibri" w:eastAsia="Calibri" w:hAnsi="Calibri" w:cs="Calibri"/>
          <w:sz w:val="18"/>
          <w:szCs w:val="18"/>
        </w:rPr>
        <w:t xml:space="preserve">. </w:t>
      </w:r>
    </w:p>
    <w:p w:rsidR="0073066D" w:rsidRDefault="006D3B45">
      <w:pPr>
        <w:jc w:val="both"/>
        <w:rPr>
          <w:rFonts w:ascii="Calibri" w:eastAsia="Calibri" w:hAnsi="Calibri" w:cs="Calibri"/>
          <w:sz w:val="18"/>
          <w:szCs w:val="18"/>
        </w:rPr>
      </w:pPr>
      <w:r w:rsidRPr="006D3B45">
        <w:rPr>
          <w:rFonts w:ascii="Calibri" w:eastAsia="Calibri" w:hAnsi="Calibri" w:cs="Calibri"/>
          <w:sz w:val="18"/>
          <w:szCs w:val="18"/>
        </w:rPr>
        <w:t>En caso de presentar muestras, se tendrán que recoger dentro de los 5 días naturales siguientes a la notificación del fallo, de lo contrario la Dirección no se hace responsable de dichas muestras.</w:t>
      </w:r>
    </w:p>
    <w:p w:rsidR="006D3B45" w:rsidRPr="006D3B45" w:rsidRDefault="006D3B45">
      <w:pPr>
        <w:jc w:val="both"/>
        <w:rPr>
          <w:rFonts w:ascii="Calibri" w:eastAsia="Calibri" w:hAnsi="Calibri" w:cs="Calibri"/>
          <w:b/>
          <w:sz w:val="18"/>
          <w:szCs w:val="18"/>
        </w:rPr>
      </w:pPr>
    </w:p>
    <w:p w:rsidR="006D3B45" w:rsidRPr="00051407" w:rsidRDefault="006D3B45">
      <w:pPr>
        <w:jc w:val="both"/>
        <w:rPr>
          <w:rFonts w:ascii="Calibri" w:eastAsia="Calibri" w:hAnsi="Calibri" w:cs="Calibri"/>
          <w:b/>
          <w:sz w:val="18"/>
          <w:szCs w:val="18"/>
        </w:rPr>
      </w:pPr>
      <w:r w:rsidRPr="00051407">
        <w:rPr>
          <w:rFonts w:ascii="Calibri" w:eastAsia="Calibri" w:hAnsi="Calibri" w:cs="Calibri"/>
          <w:b/>
          <w:sz w:val="18"/>
          <w:szCs w:val="18"/>
        </w:rPr>
        <w:t xml:space="preserve">6.3 </w:t>
      </w:r>
      <w:r w:rsidR="00B3662F" w:rsidRPr="00051407">
        <w:rPr>
          <w:rFonts w:ascii="Calibri" w:eastAsia="Calibri" w:hAnsi="Calibri" w:cs="Calibri"/>
          <w:b/>
          <w:sz w:val="18"/>
          <w:szCs w:val="18"/>
        </w:rPr>
        <w:t>Declaración</w:t>
      </w:r>
      <w:r w:rsidRPr="00051407">
        <w:rPr>
          <w:rFonts w:ascii="Calibri" w:eastAsia="Calibri" w:hAnsi="Calibri" w:cs="Calibri"/>
          <w:b/>
          <w:sz w:val="18"/>
          <w:szCs w:val="18"/>
        </w:rPr>
        <w:t xml:space="preserve"> </w:t>
      </w:r>
      <w:r w:rsidR="00111FC7" w:rsidRPr="00051407">
        <w:rPr>
          <w:rFonts w:ascii="Calibri" w:eastAsia="Calibri" w:hAnsi="Calibri" w:cs="Calibri"/>
          <w:b/>
          <w:sz w:val="18"/>
          <w:szCs w:val="18"/>
        </w:rPr>
        <w:t>de</w:t>
      </w:r>
      <w:r w:rsidR="005E690F" w:rsidRPr="00051407">
        <w:rPr>
          <w:rFonts w:ascii="Calibri" w:eastAsia="Calibri" w:hAnsi="Calibri" w:cs="Calibri"/>
          <w:b/>
          <w:sz w:val="18"/>
          <w:szCs w:val="18"/>
        </w:rPr>
        <w:t xml:space="preserve"> aportación cinco</w:t>
      </w:r>
      <w:r w:rsidRPr="00051407">
        <w:rPr>
          <w:rFonts w:ascii="Calibri" w:eastAsia="Calibri" w:hAnsi="Calibri" w:cs="Calibri"/>
          <w:b/>
          <w:sz w:val="18"/>
          <w:szCs w:val="18"/>
        </w:rPr>
        <w:t xml:space="preserve"> al millar</w:t>
      </w:r>
      <w:r w:rsidR="00111FC7" w:rsidRPr="00051407">
        <w:rPr>
          <w:rFonts w:ascii="Calibri" w:eastAsia="Calibri" w:hAnsi="Calibri" w:cs="Calibri"/>
          <w:b/>
          <w:sz w:val="18"/>
          <w:szCs w:val="18"/>
        </w:rPr>
        <w:t xml:space="preserve"> para el Fondo Impulso Jalisco</w:t>
      </w:r>
      <w:r w:rsidR="00B718B9" w:rsidRPr="00051407">
        <w:rPr>
          <w:rFonts w:ascii="Calibri" w:eastAsia="Calibri" w:hAnsi="Calibri" w:cs="Calibri"/>
          <w:b/>
          <w:sz w:val="18"/>
          <w:szCs w:val="18"/>
        </w:rPr>
        <w:t>.</w:t>
      </w:r>
    </w:p>
    <w:p w:rsidR="00B3662F" w:rsidRPr="00051407" w:rsidRDefault="00B3662F">
      <w:pPr>
        <w:jc w:val="both"/>
        <w:rPr>
          <w:rFonts w:ascii="Calibri" w:eastAsia="Calibri" w:hAnsi="Calibri" w:cs="Calibri"/>
          <w:b/>
          <w:sz w:val="18"/>
          <w:szCs w:val="18"/>
        </w:rPr>
      </w:pPr>
    </w:p>
    <w:p w:rsidR="006D3B45" w:rsidRPr="00051407" w:rsidRDefault="00B3662F" w:rsidP="006D3B45">
      <w:pPr>
        <w:ind w:right="140"/>
        <w:jc w:val="both"/>
        <w:rPr>
          <w:rFonts w:asciiTheme="majorHAnsi" w:eastAsia="Arial" w:hAnsiTheme="majorHAnsi" w:cstheme="majorHAnsi"/>
          <w:color w:val="000000"/>
        </w:rPr>
      </w:pPr>
      <w:r w:rsidRPr="00051407">
        <w:rPr>
          <w:rFonts w:asciiTheme="majorHAnsi" w:eastAsia="Arial" w:hAnsiTheme="majorHAnsi" w:cstheme="majorHAnsi"/>
          <w:color w:val="000000"/>
        </w:rPr>
        <w:t xml:space="preserve">De conformidad con </w:t>
      </w:r>
      <w:r w:rsidR="006D3B45" w:rsidRPr="00051407">
        <w:rPr>
          <w:rFonts w:asciiTheme="majorHAnsi" w:eastAsia="Arial" w:hAnsiTheme="majorHAnsi" w:cstheme="majorHAnsi"/>
          <w:color w:val="000000"/>
        </w:rPr>
        <w:t xml:space="preserve">el artículo 149 de la </w:t>
      </w:r>
      <w:r w:rsidR="006D3B45" w:rsidRPr="00051407">
        <w:rPr>
          <w:rFonts w:asciiTheme="majorHAnsi" w:eastAsia="Arial" w:hAnsiTheme="majorHAnsi" w:cstheme="majorHAnsi"/>
          <w:b/>
          <w:color w:val="000000"/>
        </w:rPr>
        <w:t xml:space="preserve">“LEY” </w:t>
      </w:r>
      <w:r w:rsidRPr="00051407">
        <w:rPr>
          <w:rFonts w:asciiTheme="majorHAnsi" w:eastAsia="Arial" w:hAnsiTheme="majorHAnsi" w:cstheme="majorHAnsi"/>
          <w:color w:val="000000"/>
        </w:rPr>
        <w:t xml:space="preserve">los participantes </w:t>
      </w:r>
      <w:r w:rsidR="006D3B45" w:rsidRPr="00051407">
        <w:rPr>
          <w:rFonts w:asciiTheme="majorHAnsi" w:eastAsia="Arial" w:hAnsiTheme="majorHAnsi" w:cstheme="majorHAnsi"/>
          <w:color w:val="000000"/>
        </w:rPr>
        <w:t>deberá</w:t>
      </w:r>
      <w:r w:rsidRPr="00051407">
        <w:rPr>
          <w:rFonts w:asciiTheme="majorHAnsi" w:eastAsia="Arial" w:hAnsiTheme="majorHAnsi" w:cstheme="majorHAnsi"/>
          <w:color w:val="000000"/>
        </w:rPr>
        <w:t>n</w:t>
      </w:r>
      <w:r w:rsidR="006D3B45" w:rsidRPr="00051407">
        <w:rPr>
          <w:rFonts w:asciiTheme="majorHAnsi" w:eastAsia="Arial" w:hAnsiTheme="majorHAnsi" w:cstheme="majorHAnsi"/>
          <w:color w:val="000000"/>
        </w:rPr>
        <w:t xml:space="preserve"> </w:t>
      </w:r>
      <w:r w:rsidRPr="00051407">
        <w:rPr>
          <w:rFonts w:asciiTheme="majorHAnsi" w:eastAsia="Arial" w:hAnsiTheme="majorHAnsi" w:cstheme="majorHAnsi"/>
          <w:color w:val="000000"/>
        </w:rPr>
        <w:t>de manera obligatoria declarar por escrito</w:t>
      </w:r>
      <w:r w:rsidR="006D3B45" w:rsidRPr="00051407">
        <w:rPr>
          <w:rFonts w:asciiTheme="majorHAnsi" w:eastAsia="Arial" w:hAnsiTheme="majorHAnsi" w:cstheme="majorHAnsi"/>
          <w:color w:val="000000"/>
        </w:rPr>
        <w:t xml:space="preserve"> en los términos del </w:t>
      </w:r>
      <w:r w:rsidR="006D3B45" w:rsidRPr="00051407">
        <w:rPr>
          <w:rFonts w:asciiTheme="majorHAnsi" w:eastAsia="Arial" w:hAnsiTheme="majorHAnsi" w:cstheme="majorHAnsi"/>
          <w:b/>
          <w:color w:val="000000"/>
        </w:rPr>
        <w:t xml:space="preserve">Anexo </w:t>
      </w:r>
      <w:r w:rsidRPr="00051407">
        <w:rPr>
          <w:rFonts w:asciiTheme="majorHAnsi" w:eastAsia="Arial" w:hAnsiTheme="majorHAnsi" w:cstheme="majorHAnsi"/>
          <w:b/>
          <w:color w:val="000000"/>
        </w:rPr>
        <w:t>7</w:t>
      </w:r>
      <w:r w:rsidR="006D3B45" w:rsidRPr="00051407">
        <w:rPr>
          <w:rFonts w:asciiTheme="majorHAnsi" w:eastAsia="Arial" w:hAnsiTheme="majorHAnsi" w:cstheme="majorHAnsi"/>
          <w:b/>
          <w:color w:val="000000"/>
        </w:rPr>
        <w:t>,</w:t>
      </w:r>
      <w:r w:rsidR="00B718B9" w:rsidRPr="00051407">
        <w:rPr>
          <w:rFonts w:asciiTheme="majorHAnsi" w:eastAsia="Arial" w:hAnsiTheme="majorHAnsi" w:cstheme="majorHAnsi"/>
          <w:color w:val="000000"/>
        </w:rPr>
        <w:t xml:space="preserve"> su voluntad o su negativa </w:t>
      </w:r>
      <w:r w:rsidR="005E690F" w:rsidRPr="00051407">
        <w:rPr>
          <w:rFonts w:asciiTheme="majorHAnsi" w:eastAsia="Arial" w:hAnsiTheme="majorHAnsi" w:cstheme="majorHAnsi"/>
          <w:color w:val="000000"/>
        </w:rPr>
        <w:t>para la aportación</w:t>
      </w:r>
      <w:r w:rsidR="00B718B9" w:rsidRPr="00051407">
        <w:rPr>
          <w:rFonts w:asciiTheme="majorHAnsi" w:eastAsia="Arial" w:hAnsiTheme="majorHAnsi" w:cstheme="majorHAnsi"/>
          <w:color w:val="000000"/>
        </w:rPr>
        <w:t xml:space="preserve"> cinco</w:t>
      </w:r>
      <w:r w:rsidR="006D3B45" w:rsidRPr="00051407">
        <w:rPr>
          <w:rFonts w:asciiTheme="majorHAnsi" w:eastAsia="Arial" w:hAnsiTheme="majorHAnsi" w:cstheme="majorHAnsi"/>
          <w:color w:val="000000"/>
        </w:rPr>
        <w:t xml:space="preserve"> al millar del monto total del contrato antes de IVA, para</w:t>
      </w:r>
      <w:r w:rsidR="005E690F" w:rsidRPr="00051407">
        <w:rPr>
          <w:rFonts w:asciiTheme="majorHAnsi" w:eastAsia="Arial" w:hAnsiTheme="majorHAnsi" w:cstheme="majorHAnsi"/>
          <w:color w:val="000000"/>
        </w:rPr>
        <w:t xml:space="preserve"> que sea destinado al Fondo</w:t>
      </w:r>
      <w:r w:rsidR="004C558E" w:rsidRPr="00051407">
        <w:rPr>
          <w:rFonts w:asciiTheme="majorHAnsi" w:eastAsia="Arial" w:hAnsiTheme="majorHAnsi" w:cstheme="majorHAnsi"/>
          <w:color w:val="000000"/>
        </w:rPr>
        <w:t xml:space="preserve">. Bajo ningún supuesto dicha aportación </w:t>
      </w:r>
      <w:r w:rsidR="006D3B45" w:rsidRPr="00051407">
        <w:rPr>
          <w:rFonts w:asciiTheme="majorHAnsi" w:eastAsia="Arial" w:hAnsiTheme="majorHAnsi" w:cstheme="majorHAnsi"/>
          <w:color w:val="000000"/>
        </w:rPr>
        <w:t>deberá incrementar su propuesta económica</w:t>
      </w:r>
      <w:r w:rsidR="004C558E" w:rsidRPr="00051407">
        <w:rPr>
          <w:rFonts w:asciiTheme="majorHAnsi" w:eastAsia="Arial" w:hAnsiTheme="majorHAnsi" w:cstheme="majorHAnsi"/>
          <w:color w:val="000000"/>
        </w:rPr>
        <w:t xml:space="preserve"> ni</w:t>
      </w:r>
      <w:r w:rsidR="00F2055E" w:rsidRPr="00051407">
        <w:rPr>
          <w:rFonts w:asciiTheme="majorHAnsi" w:eastAsia="Arial" w:hAnsiTheme="majorHAnsi" w:cstheme="majorHAnsi"/>
          <w:color w:val="000000"/>
        </w:rPr>
        <w:t xml:space="preserve"> repercutir en</w:t>
      </w:r>
      <w:r w:rsidR="004C558E" w:rsidRPr="00051407">
        <w:rPr>
          <w:rFonts w:asciiTheme="majorHAnsi" w:eastAsia="Arial" w:hAnsiTheme="majorHAnsi" w:cstheme="majorHAnsi"/>
          <w:color w:val="000000"/>
        </w:rPr>
        <w:t xml:space="preserve"> la calidad de los bienes y/o servicios a entregar</w:t>
      </w:r>
      <w:r w:rsidR="006D3B45" w:rsidRPr="00051407">
        <w:rPr>
          <w:rFonts w:asciiTheme="majorHAnsi" w:eastAsia="Arial" w:hAnsiTheme="majorHAnsi" w:cstheme="majorHAnsi"/>
          <w:color w:val="000000"/>
        </w:rPr>
        <w:t xml:space="preserve">, su contravención será causa de </w:t>
      </w:r>
      <w:proofErr w:type="spellStart"/>
      <w:r w:rsidR="006D3B45" w:rsidRPr="00051407">
        <w:rPr>
          <w:rFonts w:asciiTheme="majorHAnsi" w:eastAsia="Arial" w:hAnsiTheme="majorHAnsi" w:cstheme="majorHAnsi"/>
          <w:color w:val="000000"/>
        </w:rPr>
        <w:t>desechamiento</w:t>
      </w:r>
      <w:proofErr w:type="spellEnd"/>
      <w:r w:rsidR="00B718B9" w:rsidRPr="00051407">
        <w:rPr>
          <w:rFonts w:asciiTheme="majorHAnsi" w:eastAsia="Arial" w:hAnsiTheme="majorHAnsi" w:cstheme="majorHAnsi"/>
          <w:color w:val="000000"/>
        </w:rPr>
        <w:t xml:space="preserve"> de la propuesta presentada</w:t>
      </w:r>
      <w:r w:rsidR="006D3B45" w:rsidRPr="00051407">
        <w:rPr>
          <w:rFonts w:asciiTheme="majorHAnsi" w:eastAsia="Arial" w:hAnsiTheme="majorHAnsi" w:cstheme="majorHAnsi"/>
          <w:color w:val="000000"/>
        </w:rPr>
        <w:t>.</w:t>
      </w:r>
    </w:p>
    <w:p w:rsidR="006D3B45" w:rsidRPr="00051407" w:rsidRDefault="006D3B45" w:rsidP="00F2055E">
      <w:pPr>
        <w:ind w:right="140"/>
        <w:jc w:val="both"/>
        <w:rPr>
          <w:rFonts w:asciiTheme="majorHAnsi" w:eastAsia="Arial" w:hAnsiTheme="majorHAnsi" w:cstheme="majorHAnsi"/>
          <w:b/>
          <w:color w:val="000000"/>
        </w:rPr>
      </w:pPr>
    </w:p>
    <w:p w:rsidR="006D3B45" w:rsidRPr="00051407" w:rsidRDefault="006D3B45" w:rsidP="00051407">
      <w:pPr>
        <w:ind w:right="140"/>
        <w:jc w:val="both"/>
        <w:rPr>
          <w:rFonts w:asciiTheme="majorHAnsi" w:eastAsia="Arial" w:hAnsiTheme="majorHAnsi" w:cstheme="majorHAnsi"/>
          <w:color w:val="000000"/>
        </w:rPr>
      </w:pPr>
      <w:r w:rsidRPr="00051407">
        <w:rPr>
          <w:rFonts w:asciiTheme="majorHAnsi" w:eastAsia="Arial" w:hAnsiTheme="majorHAnsi" w:cstheme="majorHAnsi"/>
          <w:color w:val="000000"/>
        </w:rPr>
        <w:t xml:space="preserve">En caso de </w:t>
      </w:r>
      <w:r w:rsidR="00F2055E" w:rsidRPr="00051407">
        <w:rPr>
          <w:rFonts w:asciiTheme="majorHAnsi" w:eastAsia="Arial" w:hAnsiTheme="majorHAnsi" w:cstheme="majorHAnsi"/>
          <w:color w:val="000000"/>
        </w:rPr>
        <w:t>aceptar</w:t>
      </w:r>
      <w:r w:rsidR="00695A40" w:rsidRPr="00051407">
        <w:rPr>
          <w:rFonts w:asciiTheme="majorHAnsi" w:eastAsia="Arial" w:hAnsiTheme="majorHAnsi" w:cstheme="majorHAnsi"/>
          <w:color w:val="000000"/>
        </w:rPr>
        <w:t xml:space="preserve"> realizar dicha aportación, la misma le será retenida</w:t>
      </w:r>
      <w:r w:rsidR="004C558E" w:rsidRPr="00051407">
        <w:rPr>
          <w:rFonts w:asciiTheme="majorHAnsi" w:eastAsia="Arial" w:hAnsiTheme="majorHAnsi" w:cstheme="majorHAnsi"/>
          <w:color w:val="000000"/>
        </w:rPr>
        <w:t xml:space="preserve"> por la </w:t>
      </w:r>
      <w:r w:rsidR="00051407" w:rsidRPr="00051407">
        <w:rPr>
          <w:rFonts w:asciiTheme="majorHAnsi" w:eastAsia="Arial" w:hAnsiTheme="majorHAnsi" w:cstheme="majorHAnsi"/>
          <w:color w:val="000000"/>
        </w:rPr>
        <w:t>Industria Jalisciense de Rehabilitación Social</w:t>
      </w:r>
      <w:r w:rsidR="00F2055E" w:rsidRPr="00051407">
        <w:rPr>
          <w:rFonts w:asciiTheme="majorHAnsi" w:eastAsia="Arial" w:hAnsiTheme="majorHAnsi" w:cstheme="majorHAnsi"/>
          <w:color w:val="000000"/>
        </w:rPr>
        <w:t xml:space="preserve"> en una sola </w:t>
      </w:r>
      <w:r w:rsidR="00051407" w:rsidRPr="00051407">
        <w:rPr>
          <w:rFonts w:asciiTheme="majorHAnsi" w:eastAsia="Arial" w:hAnsiTheme="majorHAnsi" w:cstheme="majorHAnsi"/>
          <w:color w:val="000000"/>
        </w:rPr>
        <w:t>exhibición</w:t>
      </w:r>
      <w:r w:rsidRPr="00051407">
        <w:rPr>
          <w:rFonts w:asciiTheme="majorHAnsi" w:eastAsia="Arial" w:hAnsiTheme="majorHAnsi" w:cstheme="majorHAnsi"/>
          <w:color w:val="000000"/>
        </w:rPr>
        <w:t xml:space="preserve"> en el primer pago, por lo que deberá señala</w:t>
      </w:r>
      <w:r w:rsidR="00695A40" w:rsidRPr="00051407">
        <w:rPr>
          <w:rFonts w:asciiTheme="majorHAnsi" w:eastAsia="Arial" w:hAnsiTheme="majorHAnsi" w:cstheme="majorHAnsi"/>
          <w:color w:val="000000"/>
        </w:rPr>
        <w:t xml:space="preserve">r el concepto de retención del cinco </w:t>
      </w:r>
      <w:r w:rsidRPr="00051407">
        <w:rPr>
          <w:rFonts w:asciiTheme="majorHAnsi" w:eastAsia="Arial" w:hAnsiTheme="majorHAnsi" w:cstheme="majorHAnsi"/>
          <w:color w:val="000000"/>
        </w:rPr>
        <w:t>al millar en el CFDI que se emita para efectos de pago.</w:t>
      </w:r>
    </w:p>
    <w:p w:rsidR="006D3B45" w:rsidRPr="006D3B45" w:rsidRDefault="006D3B45">
      <w:pPr>
        <w:jc w:val="both"/>
        <w:rPr>
          <w:rFonts w:ascii="Calibri" w:eastAsia="Calibri" w:hAnsi="Calibri" w:cs="Calibri"/>
          <w:b/>
          <w:sz w:val="18"/>
          <w:szCs w:val="18"/>
        </w:rPr>
      </w:pPr>
    </w:p>
    <w:p w:rsidR="0073066D" w:rsidRPr="006D3B45" w:rsidRDefault="006D3B45" w:rsidP="00695A4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6.4    </w:t>
      </w:r>
      <w:r w:rsidRPr="006D3B45">
        <w:rPr>
          <w:rFonts w:ascii="Calibri" w:eastAsia="Calibri" w:hAnsi="Calibri" w:cs="Calibri"/>
          <w:b/>
          <w:color w:val="000000"/>
          <w:sz w:val="18"/>
          <w:szCs w:val="18"/>
        </w:rPr>
        <w:t xml:space="preserve">Estratificación: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73066D" w:rsidRPr="006D3B45" w:rsidRDefault="006D3B45">
      <w:pPr>
        <w:ind w:left="495"/>
        <w:jc w:val="both"/>
        <w:rPr>
          <w:rFonts w:ascii="Calibri" w:eastAsia="Calibri" w:hAnsi="Calibri" w:cs="Calibri"/>
          <w:sz w:val="18"/>
          <w:szCs w:val="18"/>
        </w:rPr>
      </w:pPr>
      <w:r w:rsidRPr="006D3B45">
        <w:rPr>
          <w:rFonts w:ascii="Calibri" w:eastAsia="Calibri" w:hAnsi="Calibri" w:cs="Calibri"/>
          <w:sz w:val="18"/>
          <w:szCs w:val="18"/>
        </w:rPr>
        <w:t xml:space="preserve">    </w:t>
      </w:r>
    </w:p>
    <w:tbl>
      <w:tblPr>
        <w:tblStyle w:val="afff1"/>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73066D" w:rsidRPr="006D3B45">
        <w:trPr>
          <w:trHeight w:val="160"/>
        </w:trPr>
        <w:tc>
          <w:tcPr>
            <w:tcW w:w="9701" w:type="dxa"/>
            <w:gridSpan w:val="5"/>
            <w:vAlign w:val="center"/>
          </w:tcPr>
          <w:p w:rsidR="0073066D" w:rsidRPr="006D3B45" w:rsidRDefault="006D3B45">
            <w:pPr>
              <w:jc w:val="center"/>
              <w:rPr>
                <w:b/>
                <w:sz w:val="18"/>
                <w:szCs w:val="18"/>
              </w:rPr>
            </w:pPr>
            <w:r w:rsidRPr="006D3B45">
              <w:rPr>
                <w:b/>
                <w:sz w:val="18"/>
                <w:szCs w:val="18"/>
              </w:rPr>
              <w:t>Criterios de Estratificación de las Micro, Pequeñas y Medianas Empresas</w:t>
            </w:r>
          </w:p>
        </w:tc>
      </w:tr>
      <w:tr w:rsidR="0073066D" w:rsidRPr="006D3B45">
        <w:tc>
          <w:tcPr>
            <w:tcW w:w="1133" w:type="dxa"/>
            <w:vAlign w:val="center"/>
          </w:tcPr>
          <w:p w:rsidR="0073066D" w:rsidRPr="006D3B45" w:rsidRDefault="006D3B45">
            <w:pPr>
              <w:rPr>
                <w:b/>
                <w:sz w:val="18"/>
                <w:szCs w:val="18"/>
              </w:rPr>
            </w:pPr>
            <w:r w:rsidRPr="006D3B45">
              <w:rPr>
                <w:b/>
                <w:sz w:val="18"/>
                <w:szCs w:val="18"/>
              </w:rPr>
              <w:t>Tamaño</w:t>
            </w:r>
          </w:p>
        </w:tc>
        <w:tc>
          <w:tcPr>
            <w:tcW w:w="1344" w:type="dxa"/>
            <w:vAlign w:val="center"/>
          </w:tcPr>
          <w:p w:rsidR="0073066D" w:rsidRPr="006D3B45" w:rsidRDefault="006D3B45">
            <w:pPr>
              <w:rPr>
                <w:b/>
                <w:sz w:val="18"/>
                <w:szCs w:val="18"/>
              </w:rPr>
            </w:pPr>
            <w:r w:rsidRPr="006D3B45">
              <w:rPr>
                <w:b/>
                <w:sz w:val="18"/>
                <w:szCs w:val="18"/>
              </w:rPr>
              <w:t>Sector</w:t>
            </w:r>
          </w:p>
        </w:tc>
        <w:tc>
          <w:tcPr>
            <w:tcW w:w="2857" w:type="dxa"/>
          </w:tcPr>
          <w:p w:rsidR="0073066D" w:rsidRPr="006D3B45" w:rsidRDefault="006D3B45">
            <w:pPr>
              <w:jc w:val="both"/>
              <w:rPr>
                <w:sz w:val="18"/>
                <w:szCs w:val="18"/>
              </w:rPr>
            </w:pPr>
            <w:r w:rsidRPr="006D3B45">
              <w:rPr>
                <w:sz w:val="18"/>
                <w:szCs w:val="18"/>
              </w:rPr>
              <w:t>Rango de Número de Trabajadores (Empleados Registrados ante el IMSS y Personas Subcontratadas)</w:t>
            </w:r>
          </w:p>
        </w:tc>
        <w:tc>
          <w:tcPr>
            <w:tcW w:w="2814" w:type="dxa"/>
          </w:tcPr>
          <w:p w:rsidR="0073066D" w:rsidRPr="006D3B45" w:rsidRDefault="006D3B45">
            <w:pPr>
              <w:jc w:val="both"/>
              <w:rPr>
                <w:sz w:val="18"/>
                <w:szCs w:val="18"/>
              </w:rPr>
            </w:pPr>
            <w:r w:rsidRPr="006D3B45">
              <w:rPr>
                <w:sz w:val="18"/>
                <w:szCs w:val="18"/>
              </w:rPr>
              <w:t>Rango de Monto de Ventas Anuales (</w:t>
            </w:r>
            <w:proofErr w:type="spellStart"/>
            <w:r w:rsidRPr="006D3B45">
              <w:rPr>
                <w:sz w:val="18"/>
                <w:szCs w:val="18"/>
              </w:rPr>
              <w:t>mdp</w:t>
            </w:r>
            <w:proofErr w:type="spellEnd"/>
            <w:r w:rsidRPr="006D3B45">
              <w:rPr>
                <w:sz w:val="18"/>
                <w:szCs w:val="18"/>
              </w:rPr>
              <w:t>)</w:t>
            </w:r>
          </w:p>
        </w:tc>
        <w:tc>
          <w:tcPr>
            <w:tcW w:w="1553" w:type="dxa"/>
          </w:tcPr>
          <w:p w:rsidR="0073066D" w:rsidRPr="006D3B45" w:rsidRDefault="006D3B45">
            <w:pPr>
              <w:rPr>
                <w:sz w:val="18"/>
                <w:szCs w:val="18"/>
              </w:rPr>
            </w:pPr>
            <w:r w:rsidRPr="006D3B45">
              <w:rPr>
                <w:sz w:val="18"/>
                <w:szCs w:val="18"/>
              </w:rPr>
              <w:t>Tope Máximo Combinado*</w:t>
            </w:r>
          </w:p>
        </w:tc>
      </w:tr>
      <w:tr w:rsidR="0073066D" w:rsidRPr="006D3B45">
        <w:tc>
          <w:tcPr>
            <w:tcW w:w="1133" w:type="dxa"/>
            <w:vAlign w:val="center"/>
          </w:tcPr>
          <w:p w:rsidR="0073066D" w:rsidRPr="006D3B45" w:rsidRDefault="006D3B45">
            <w:pPr>
              <w:rPr>
                <w:b/>
                <w:sz w:val="18"/>
                <w:szCs w:val="18"/>
              </w:rPr>
            </w:pPr>
            <w:r w:rsidRPr="006D3B45">
              <w:rPr>
                <w:b/>
                <w:sz w:val="18"/>
                <w:szCs w:val="18"/>
              </w:rPr>
              <w:t>Micro</w:t>
            </w:r>
          </w:p>
        </w:tc>
        <w:tc>
          <w:tcPr>
            <w:tcW w:w="1344" w:type="dxa"/>
            <w:vAlign w:val="center"/>
          </w:tcPr>
          <w:p w:rsidR="0073066D" w:rsidRPr="006D3B45" w:rsidRDefault="006D3B45">
            <w:pPr>
              <w:rPr>
                <w:b/>
                <w:sz w:val="18"/>
                <w:szCs w:val="18"/>
              </w:rPr>
            </w:pPr>
            <w:r w:rsidRPr="006D3B45">
              <w:rPr>
                <w:b/>
                <w:sz w:val="18"/>
                <w:szCs w:val="18"/>
              </w:rPr>
              <w:t>Todas</w:t>
            </w:r>
          </w:p>
        </w:tc>
        <w:tc>
          <w:tcPr>
            <w:tcW w:w="2857" w:type="dxa"/>
            <w:vAlign w:val="center"/>
          </w:tcPr>
          <w:p w:rsidR="0073066D" w:rsidRPr="006D3B45" w:rsidRDefault="006D3B45">
            <w:pPr>
              <w:rPr>
                <w:sz w:val="18"/>
                <w:szCs w:val="18"/>
              </w:rPr>
            </w:pPr>
            <w:r w:rsidRPr="006D3B45">
              <w:rPr>
                <w:sz w:val="18"/>
                <w:szCs w:val="18"/>
              </w:rPr>
              <w:t>Hasta 10</w:t>
            </w:r>
          </w:p>
        </w:tc>
        <w:tc>
          <w:tcPr>
            <w:tcW w:w="2814" w:type="dxa"/>
            <w:vAlign w:val="center"/>
          </w:tcPr>
          <w:p w:rsidR="0073066D" w:rsidRPr="006D3B45" w:rsidRDefault="006D3B45">
            <w:pPr>
              <w:rPr>
                <w:sz w:val="18"/>
                <w:szCs w:val="18"/>
              </w:rPr>
            </w:pPr>
            <w:r w:rsidRPr="006D3B45">
              <w:rPr>
                <w:sz w:val="18"/>
                <w:szCs w:val="18"/>
              </w:rPr>
              <w:t>Hasta $4</w:t>
            </w:r>
          </w:p>
        </w:tc>
        <w:tc>
          <w:tcPr>
            <w:tcW w:w="1553" w:type="dxa"/>
            <w:vAlign w:val="center"/>
          </w:tcPr>
          <w:p w:rsidR="0073066D" w:rsidRPr="006D3B45" w:rsidRDefault="006D3B45">
            <w:pPr>
              <w:jc w:val="center"/>
              <w:rPr>
                <w:sz w:val="18"/>
                <w:szCs w:val="18"/>
              </w:rPr>
            </w:pPr>
            <w:r w:rsidRPr="006D3B45">
              <w:rPr>
                <w:sz w:val="18"/>
                <w:szCs w:val="18"/>
              </w:rPr>
              <w:t>4.6</w:t>
            </w:r>
          </w:p>
        </w:tc>
      </w:tr>
      <w:tr w:rsidR="0073066D" w:rsidRPr="006D3B45">
        <w:trPr>
          <w:trHeight w:val="60"/>
        </w:trPr>
        <w:tc>
          <w:tcPr>
            <w:tcW w:w="9701" w:type="dxa"/>
            <w:gridSpan w:val="5"/>
          </w:tcPr>
          <w:p w:rsidR="0073066D" w:rsidRPr="006D3B45" w:rsidRDefault="0073066D">
            <w:pPr>
              <w:jc w:val="both"/>
              <w:rPr>
                <w:b/>
                <w:sz w:val="18"/>
                <w:szCs w:val="18"/>
              </w:rPr>
            </w:pPr>
          </w:p>
        </w:tc>
      </w:tr>
      <w:tr w:rsidR="0073066D" w:rsidRPr="006D3B45">
        <w:tc>
          <w:tcPr>
            <w:tcW w:w="1133" w:type="dxa"/>
            <w:vMerge w:val="restart"/>
            <w:vAlign w:val="center"/>
          </w:tcPr>
          <w:p w:rsidR="0073066D" w:rsidRPr="006D3B45" w:rsidRDefault="006D3B45">
            <w:pPr>
              <w:rPr>
                <w:b/>
                <w:sz w:val="18"/>
                <w:szCs w:val="18"/>
              </w:rPr>
            </w:pPr>
            <w:r w:rsidRPr="006D3B45">
              <w:rPr>
                <w:b/>
                <w:sz w:val="18"/>
                <w:szCs w:val="18"/>
              </w:rPr>
              <w:t>Pequeña</w:t>
            </w:r>
          </w:p>
        </w:tc>
        <w:tc>
          <w:tcPr>
            <w:tcW w:w="1344" w:type="dxa"/>
            <w:vAlign w:val="center"/>
          </w:tcPr>
          <w:p w:rsidR="0073066D" w:rsidRPr="006D3B45" w:rsidRDefault="006D3B45">
            <w:pPr>
              <w:rPr>
                <w:b/>
                <w:sz w:val="18"/>
                <w:szCs w:val="18"/>
              </w:rPr>
            </w:pPr>
            <w:r w:rsidRPr="006D3B45">
              <w:rPr>
                <w:b/>
                <w:sz w:val="18"/>
                <w:szCs w:val="18"/>
              </w:rPr>
              <w:t>Comercio</w:t>
            </w:r>
          </w:p>
        </w:tc>
        <w:tc>
          <w:tcPr>
            <w:tcW w:w="2857" w:type="dxa"/>
            <w:vAlign w:val="center"/>
          </w:tcPr>
          <w:p w:rsidR="0073066D" w:rsidRPr="006D3B45" w:rsidRDefault="006D3B45">
            <w:pPr>
              <w:rPr>
                <w:sz w:val="18"/>
                <w:szCs w:val="18"/>
              </w:rPr>
            </w:pPr>
            <w:r w:rsidRPr="006D3B45">
              <w:rPr>
                <w:sz w:val="18"/>
                <w:szCs w:val="18"/>
              </w:rPr>
              <w:t>Desde 11 Hasta 30</w:t>
            </w:r>
          </w:p>
        </w:tc>
        <w:tc>
          <w:tcPr>
            <w:tcW w:w="2814" w:type="dxa"/>
            <w:vMerge w:val="restart"/>
            <w:vAlign w:val="center"/>
          </w:tcPr>
          <w:p w:rsidR="0073066D" w:rsidRPr="006D3B45" w:rsidRDefault="006D3B45">
            <w:pPr>
              <w:rPr>
                <w:sz w:val="18"/>
                <w:szCs w:val="18"/>
              </w:rPr>
            </w:pPr>
            <w:r w:rsidRPr="006D3B45">
              <w:rPr>
                <w:sz w:val="18"/>
                <w:szCs w:val="18"/>
              </w:rPr>
              <w:t>Desde $4.01 Hasta $100</w:t>
            </w:r>
          </w:p>
        </w:tc>
        <w:tc>
          <w:tcPr>
            <w:tcW w:w="1553" w:type="dxa"/>
            <w:vAlign w:val="center"/>
          </w:tcPr>
          <w:p w:rsidR="0073066D" w:rsidRPr="006D3B45" w:rsidRDefault="006D3B45">
            <w:pPr>
              <w:jc w:val="center"/>
              <w:rPr>
                <w:sz w:val="18"/>
                <w:szCs w:val="18"/>
              </w:rPr>
            </w:pPr>
            <w:r w:rsidRPr="006D3B45">
              <w:rPr>
                <w:sz w:val="18"/>
                <w:szCs w:val="18"/>
              </w:rPr>
              <w:t>93</w:t>
            </w:r>
          </w:p>
        </w:tc>
      </w:tr>
      <w:tr w:rsidR="0073066D" w:rsidRPr="006D3B45">
        <w:trPr>
          <w:trHeight w:val="440"/>
        </w:trPr>
        <w:tc>
          <w:tcPr>
            <w:tcW w:w="113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344" w:type="dxa"/>
            <w:vAlign w:val="center"/>
          </w:tcPr>
          <w:p w:rsidR="0073066D" w:rsidRPr="006D3B45" w:rsidRDefault="006D3B45">
            <w:pPr>
              <w:rPr>
                <w:b/>
                <w:sz w:val="18"/>
                <w:szCs w:val="18"/>
              </w:rPr>
            </w:pPr>
            <w:r w:rsidRPr="006D3B45">
              <w:rPr>
                <w:b/>
                <w:sz w:val="18"/>
                <w:szCs w:val="18"/>
              </w:rPr>
              <w:t>Industria y Servicios</w:t>
            </w:r>
          </w:p>
        </w:tc>
        <w:tc>
          <w:tcPr>
            <w:tcW w:w="2857" w:type="dxa"/>
            <w:vAlign w:val="center"/>
          </w:tcPr>
          <w:p w:rsidR="0073066D" w:rsidRPr="006D3B45" w:rsidRDefault="006D3B45">
            <w:pPr>
              <w:rPr>
                <w:sz w:val="18"/>
                <w:szCs w:val="18"/>
              </w:rPr>
            </w:pPr>
            <w:r w:rsidRPr="006D3B45">
              <w:rPr>
                <w:sz w:val="18"/>
                <w:szCs w:val="18"/>
              </w:rPr>
              <w:t>Desde 11 Hasta 50</w:t>
            </w:r>
          </w:p>
        </w:tc>
        <w:tc>
          <w:tcPr>
            <w:tcW w:w="2814"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553" w:type="dxa"/>
            <w:vAlign w:val="center"/>
          </w:tcPr>
          <w:p w:rsidR="0073066D" w:rsidRPr="006D3B45" w:rsidRDefault="006D3B45">
            <w:pPr>
              <w:jc w:val="center"/>
              <w:rPr>
                <w:sz w:val="18"/>
                <w:szCs w:val="18"/>
              </w:rPr>
            </w:pPr>
            <w:r w:rsidRPr="006D3B45">
              <w:rPr>
                <w:sz w:val="18"/>
                <w:szCs w:val="18"/>
              </w:rPr>
              <w:t>95</w:t>
            </w:r>
          </w:p>
        </w:tc>
      </w:tr>
      <w:tr w:rsidR="0073066D" w:rsidRPr="006D3B45">
        <w:trPr>
          <w:trHeight w:val="120"/>
        </w:trPr>
        <w:tc>
          <w:tcPr>
            <w:tcW w:w="9701" w:type="dxa"/>
            <w:gridSpan w:val="5"/>
          </w:tcPr>
          <w:p w:rsidR="0073066D" w:rsidRPr="006D3B45" w:rsidRDefault="0073066D">
            <w:pPr>
              <w:jc w:val="both"/>
              <w:rPr>
                <w:b/>
                <w:sz w:val="18"/>
                <w:szCs w:val="18"/>
              </w:rPr>
            </w:pPr>
          </w:p>
        </w:tc>
      </w:tr>
      <w:tr w:rsidR="0073066D" w:rsidRPr="006D3B45">
        <w:trPr>
          <w:trHeight w:val="300"/>
        </w:trPr>
        <w:tc>
          <w:tcPr>
            <w:tcW w:w="1133" w:type="dxa"/>
            <w:vMerge w:val="restart"/>
            <w:vAlign w:val="center"/>
          </w:tcPr>
          <w:p w:rsidR="0073066D" w:rsidRPr="006D3B45" w:rsidRDefault="006D3B45">
            <w:pPr>
              <w:rPr>
                <w:b/>
                <w:sz w:val="18"/>
                <w:szCs w:val="18"/>
              </w:rPr>
            </w:pPr>
            <w:r w:rsidRPr="006D3B45">
              <w:rPr>
                <w:b/>
                <w:sz w:val="18"/>
                <w:szCs w:val="18"/>
              </w:rPr>
              <w:t>Mediana</w:t>
            </w:r>
          </w:p>
        </w:tc>
        <w:tc>
          <w:tcPr>
            <w:tcW w:w="1344" w:type="dxa"/>
            <w:vAlign w:val="center"/>
          </w:tcPr>
          <w:p w:rsidR="0073066D" w:rsidRPr="006D3B45" w:rsidRDefault="006D3B45">
            <w:pPr>
              <w:rPr>
                <w:b/>
                <w:sz w:val="18"/>
                <w:szCs w:val="18"/>
              </w:rPr>
            </w:pPr>
            <w:r w:rsidRPr="006D3B45">
              <w:rPr>
                <w:b/>
                <w:sz w:val="18"/>
                <w:szCs w:val="18"/>
              </w:rPr>
              <w:t>Comercio</w:t>
            </w:r>
          </w:p>
        </w:tc>
        <w:tc>
          <w:tcPr>
            <w:tcW w:w="2857" w:type="dxa"/>
            <w:vAlign w:val="center"/>
          </w:tcPr>
          <w:p w:rsidR="0073066D" w:rsidRPr="006D3B45" w:rsidRDefault="006D3B45">
            <w:pPr>
              <w:rPr>
                <w:sz w:val="18"/>
                <w:szCs w:val="18"/>
              </w:rPr>
            </w:pPr>
            <w:r w:rsidRPr="006D3B45">
              <w:rPr>
                <w:sz w:val="18"/>
                <w:szCs w:val="18"/>
              </w:rPr>
              <w:t>Desde 31 Hasta 100</w:t>
            </w:r>
          </w:p>
        </w:tc>
        <w:tc>
          <w:tcPr>
            <w:tcW w:w="2814" w:type="dxa"/>
            <w:vMerge w:val="restart"/>
            <w:vAlign w:val="center"/>
          </w:tcPr>
          <w:p w:rsidR="0073066D" w:rsidRPr="006D3B45" w:rsidRDefault="006D3B45">
            <w:pPr>
              <w:rPr>
                <w:sz w:val="18"/>
                <w:szCs w:val="18"/>
              </w:rPr>
            </w:pPr>
            <w:r w:rsidRPr="006D3B45">
              <w:rPr>
                <w:sz w:val="18"/>
                <w:szCs w:val="18"/>
              </w:rPr>
              <w:t>Desde 100.01 Hasta $250</w:t>
            </w:r>
          </w:p>
        </w:tc>
        <w:tc>
          <w:tcPr>
            <w:tcW w:w="1553" w:type="dxa"/>
            <w:vMerge w:val="restart"/>
            <w:vAlign w:val="center"/>
          </w:tcPr>
          <w:p w:rsidR="0073066D" w:rsidRPr="006D3B45" w:rsidRDefault="006D3B45">
            <w:pPr>
              <w:jc w:val="center"/>
              <w:rPr>
                <w:sz w:val="18"/>
                <w:szCs w:val="18"/>
              </w:rPr>
            </w:pPr>
            <w:r w:rsidRPr="006D3B45">
              <w:rPr>
                <w:sz w:val="18"/>
                <w:szCs w:val="18"/>
              </w:rPr>
              <w:t>235</w:t>
            </w:r>
          </w:p>
        </w:tc>
      </w:tr>
      <w:tr w:rsidR="0073066D" w:rsidRPr="006D3B45">
        <w:tc>
          <w:tcPr>
            <w:tcW w:w="113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344" w:type="dxa"/>
            <w:vAlign w:val="center"/>
          </w:tcPr>
          <w:p w:rsidR="0073066D" w:rsidRPr="006D3B45" w:rsidRDefault="006D3B45">
            <w:pPr>
              <w:rPr>
                <w:b/>
                <w:sz w:val="18"/>
                <w:szCs w:val="18"/>
              </w:rPr>
            </w:pPr>
            <w:r w:rsidRPr="006D3B45">
              <w:rPr>
                <w:b/>
                <w:sz w:val="18"/>
                <w:szCs w:val="18"/>
              </w:rPr>
              <w:t>Servicios</w:t>
            </w:r>
          </w:p>
        </w:tc>
        <w:tc>
          <w:tcPr>
            <w:tcW w:w="2857" w:type="dxa"/>
            <w:vAlign w:val="center"/>
          </w:tcPr>
          <w:p w:rsidR="0073066D" w:rsidRPr="006D3B45" w:rsidRDefault="006D3B45">
            <w:pPr>
              <w:rPr>
                <w:sz w:val="18"/>
                <w:szCs w:val="18"/>
              </w:rPr>
            </w:pPr>
            <w:r w:rsidRPr="006D3B45">
              <w:rPr>
                <w:sz w:val="18"/>
                <w:szCs w:val="18"/>
              </w:rPr>
              <w:t>Desde 51 Hasta 100</w:t>
            </w:r>
          </w:p>
        </w:tc>
        <w:tc>
          <w:tcPr>
            <w:tcW w:w="2814"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55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r>
      <w:tr w:rsidR="0073066D" w:rsidRPr="006D3B45">
        <w:tc>
          <w:tcPr>
            <w:tcW w:w="113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344" w:type="dxa"/>
            <w:vAlign w:val="center"/>
          </w:tcPr>
          <w:p w:rsidR="0073066D" w:rsidRPr="006D3B45" w:rsidRDefault="006D3B45">
            <w:pPr>
              <w:rPr>
                <w:b/>
                <w:sz w:val="18"/>
                <w:szCs w:val="18"/>
              </w:rPr>
            </w:pPr>
            <w:r w:rsidRPr="006D3B45">
              <w:rPr>
                <w:b/>
                <w:sz w:val="18"/>
                <w:szCs w:val="18"/>
              </w:rPr>
              <w:t xml:space="preserve">Industria </w:t>
            </w:r>
          </w:p>
        </w:tc>
        <w:tc>
          <w:tcPr>
            <w:tcW w:w="2857" w:type="dxa"/>
            <w:vAlign w:val="center"/>
          </w:tcPr>
          <w:p w:rsidR="0073066D" w:rsidRPr="006D3B45" w:rsidRDefault="006D3B45">
            <w:pPr>
              <w:rPr>
                <w:sz w:val="18"/>
                <w:szCs w:val="18"/>
              </w:rPr>
            </w:pPr>
            <w:r w:rsidRPr="006D3B45">
              <w:rPr>
                <w:sz w:val="18"/>
                <w:szCs w:val="18"/>
              </w:rPr>
              <w:t>Desde 51 Hasta 250</w:t>
            </w:r>
          </w:p>
        </w:tc>
        <w:tc>
          <w:tcPr>
            <w:tcW w:w="2814"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553" w:type="dxa"/>
            <w:vAlign w:val="center"/>
          </w:tcPr>
          <w:p w:rsidR="0073066D" w:rsidRPr="006D3B45" w:rsidRDefault="006D3B45">
            <w:pPr>
              <w:jc w:val="center"/>
              <w:rPr>
                <w:sz w:val="18"/>
                <w:szCs w:val="18"/>
              </w:rPr>
            </w:pPr>
            <w:r w:rsidRPr="006D3B45">
              <w:rPr>
                <w:sz w:val="18"/>
                <w:szCs w:val="18"/>
              </w:rPr>
              <w:t>250</w:t>
            </w:r>
          </w:p>
        </w:tc>
      </w:tr>
      <w:tr w:rsidR="0073066D" w:rsidRPr="006D3B45">
        <w:trPr>
          <w:trHeight w:val="120"/>
        </w:trPr>
        <w:tc>
          <w:tcPr>
            <w:tcW w:w="9701" w:type="dxa"/>
            <w:gridSpan w:val="5"/>
            <w:vAlign w:val="center"/>
          </w:tcPr>
          <w:p w:rsidR="0073066D" w:rsidRPr="006D3B45" w:rsidRDefault="006D3B45">
            <w:pPr>
              <w:jc w:val="center"/>
              <w:rPr>
                <w:b/>
                <w:sz w:val="18"/>
                <w:szCs w:val="18"/>
              </w:rPr>
            </w:pPr>
            <w:r w:rsidRPr="006D3B45">
              <w:rPr>
                <w:b/>
                <w:sz w:val="18"/>
                <w:szCs w:val="18"/>
              </w:rPr>
              <w:t>*Tope Máximo Combinado = (Trabajadores) X 10% + (Ventas Anuales) X 90%</w:t>
            </w:r>
          </w:p>
        </w:tc>
      </w:tr>
    </w:tbl>
    <w:p w:rsidR="0073066D" w:rsidRPr="006D3B45" w:rsidRDefault="0073066D">
      <w:pPr>
        <w:jc w:val="both"/>
        <w:rPr>
          <w:rFonts w:ascii="Calibri" w:eastAsia="Calibri" w:hAnsi="Calibri" w:cs="Calibri"/>
          <w:sz w:val="18"/>
          <w:szCs w:val="18"/>
        </w:rPr>
      </w:pPr>
    </w:p>
    <w:p w:rsidR="0073066D" w:rsidRPr="006D3B45" w:rsidRDefault="0073066D">
      <w:pPr>
        <w:jc w:val="both"/>
        <w:rPr>
          <w:rFonts w:ascii="Calibri" w:eastAsia="Calibri" w:hAnsi="Calibri" w:cs="Calibri"/>
          <w:sz w:val="18"/>
          <w:szCs w:val="18"/>
        </w:rPr>
      </w:pPr>
    </w:p>
    <w:p w:rsidR="0073066D" w:rsidRPr="006D3B45" w:rsidRDefault="006D3B45">
      <w:pPr>
        <w:ind w:left="567" w:hanging="567"/>
        <w:jc w:val="both"/>
        <w:rPr>
          <w:rFonts w:ascii="Calibri" w:eastAsia="Calibri" w:hAnsi="Calibri" w:cs="Calibri"/>
          <w:b/>
          <w:sz w:val="18"/>
          <w:szCs w:val="18"/>
        </w:rPr>
      </w:pPr>
      <w:r w:rsidRPr="006D3B45">
        <w:rPr>
          <w:rFonts w:ascii="Calibri" w:eastAsia="Calibri" w:hAnsi="Calibri" w:cs="Calibri"/>
          <w:b/>
          <w:sz w:val="18"/>
          <w:szCs w:val="18"/>
        </w:rPr>
        <w:t>7. PRESENTACIÓN Y APERTURA DE PROPUESTAS.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Este acto se llevará a cabo </w:t>
      </w:r>
      <w:r w:rsidRPr="006D3B45">
        <w:rPr>
          <w:rFonts w:ascii="Calibri" w:eastAsia="Calibri" w:hAnsi="Calibri" w:cs="Calibri"/>
          <w:b/>
          <w:sz w:val="18"/>
          <w:szCs w:val="18"/>
        </w:rPr>
        <w:t>a partir de</w:t>
      </w:r>
      <w:r w:rsidRPr="006D3B45">
        <w:rPr>
          <w:rFonts w:ascii="Calibri" w:eastAsia="Calibri" w:hAnsi="Calibri" w:cs="Calibri"/>
          <w:sz w:val="18"/>
          <w:szCs w:val="18"/>
        </w:rPr>
        <w:t xml:space="preserve"> </w:t>
      </w:r>
      <w:r w:rsidRPr="006D3B45">
        <w:rPr>
          <w:rFonts w:ascii="Calibri" w:eastAsia="Calibri" w:hAnsi="Calibri" w:cs="Calibri"/>
          <w:b/>
          <w:sz w:val="18"/>
          <w:szCs w:val="18"/>
        </w:rPr>
        <w:t xml:space="preserve">las </w:t>
      </w:r>
      <w:r w:rsidR="00051407">
        <w:rPr>
          <w:rFonts w:ascii="Calibri" w:eastAsia="Calibri" w:hAnsi="Calibri" w:cs="Calibri"/>
          <w:b/>
          <w:sz w:val="18"/>
          <w:szCs w:val="18"/>
        </w:rPr>
        <w:t xml:space="preserve">13:00 </w:t>
      </w:r>
      <w:r w:rsidRPr="006D3B45">
        <w:rPr>
          <w:rFonts w:ascii="Calibri" w:eastAsia="Calibri" w:hAnsi="Calibri" w:cs="Calibri"/>
          <w:b/>
          <w:sz w:val="18"/>
          <w:szCs w:val="18"/>
        </w:rPr>
        <w:t xml:space="preserve">horas del día </w:t>
      </w:r>
      <w:r w:rsidR="00051407">
        <w:rPr>
          <w:rFonts w:ascii="Calibri" w:eastAsia="Calibri" w:hAnsi="Calibri" w:cs="Calibri"/>
          <w:b/>
          <w:sz w:val="18"/>
          <w:szCs w:val="18"/>
        </w:rPr>
        <w:t>12</w:t>
      </w:r>
      <w:r w:rsidRPr="006D3B45">
        <w:rPr>
          <w:rFonts w:ascii="Calibri" w:eastAsia="Calibri" w:hAnsi="Calibri" w:cs="Calibri"/>
          <w:b/>
          <w:sz w:val="18"/>
          <w:szCs w:val="18"/>
        </w:rPr>
        <w:t xml:space="preserve"> de </w:t>
      </w:r>
      <w:r w:rsidR="00051407">
        <w:rPr>
          <w:rFonts w:ascii="Calibri" w:eastAsia="Calibri" w:hAnsi="Calibri" w:cs="Calibri"/>
          <w:b/>
          <w:sz w:val="18"/>
          <w:szCs w:val="18"/>
        </w:rPr>
        <w:t>abril</w:t>
      </w:r>
      <w:r w:rsidRPr="006D3B45">
        <w:rPr>
          <w:rFonts w:ascii="Calibri" w:eastAsia="Calibri" w:hAnsi="Calibri" w:cs="Calibri"/>
          <w:b/>
          <w:sz w:val="18"/>
          <w:szCs w:val="18"/>
        </w:rPr>
        <w:t xml:space="preserve"> del año 2021</w:t>
      </w:r>
      <w:r w:rsidRPr="006D3B45">
        <w:rPr>
          <w:rFonts w:ascii="Calibri" w:eastAsia="Calibri" w:hAnsi="Calibri" w:cs="Calibri"/>
          <w:sz w:val="18"/>
          <w:szCs w:val="18"/>
        </w:rPr>
        <w:t xml:space="preserve">, en la Oficina de </w:t>
      </w:r>
      <w:r w:rsidR="00051407">
        <w:rPr>
          <w:rFonts w:ascii="Calibri" w:eastAsia="Calibri" w:hAnsi="Calibri" w:cs="Calibri"/>
          <w:sz w:val="18"/>
          <w:szCs w:val="18"/>
        </w:rPr>
        <w:t>la Industria Jalisciense de Rehabilitación Social ubicadas en Carretera Libre a Zapotlanejo km 17.5, Complejo Penitenciario Puente Grande</w:t>
      </w:r>
      <w:r w:rsidRPr="006D3B45">
        <w:rPr>
          <w:rFonts w:ascii="Calibri" w:eastAsia="Calibri" w:hAnsi="Calibri" w:cs="Calibri"/>
          <w:sz w:val="18"/>
          <w:szCs w:val="18"/>
        </w:rPr>
        <w:t xml:space="preserve">, </w:t>
      </w:r>
      <w:proofErr w:type="spellStart"/>
      <w:r w:rsidR="00051407">
        <w:rPr>
          <w:rFonts w:ascii="Calibri" w:eastAsia="Calibri" w:hAnsi="Calibri" w:cs="Calibri"/>
          <w:sz w:val="18"/>
          <w:szCs w:val="18"/>
        </w:rPr>
        <w:t>Tonala</w:t>
      </w:r>
      <w:proofErr w:type="spellEnd"/>
      <w:r w:rsidR="00051407">
        <w:rPr>
          <w:rFonts w:ascii="Calibri" w:eastAsia="Calibri" w:hAnsi="Calibri" w:cs="Calibri"/>
          <w:sz w:val="18"/>
          <w:szCs w:val="18"/>
        </w:rPr>
        <w:t>, Jalisco</w:t>
      </w:r>
      <w:r w:rsidRPr="006D3B45">
        <w:rPr>
          <w:rFonts w:ascii="Calibri" w:eastAsia="Calibri" w:hAnsi="Calibri" w:cs="Calibri"/>
          <w:sz w:val="18"/>
          <w:szCs w:val="18"/>
        </w:rPr>
        <w:t xml:space="preserve">, </w:t>
      </w:r>
      <w:r w:rsidR="00051407">
        <w:rPr>
          <w:rFonts w:ascii="Calibri" w:eastAsia="Calibri" w:hAnsi="Calibri" w:cs="Calibri"/>
          <w:sz w:val="18"/>
          <w:szCs w:val="18"/>
        </w:rPr>
        <w:t>a un costado del Cuartel General</w:t>
      </w:r>
      <w:r w:rsidR="00051407">
        <w:rPr>
          <w:rFonts w:ascii="Calibri" w:eastAsia="Calibri" w:hAnsi="Calibri" w:cs="Calibri"/>
          <w:sz w:val="18"/>
          <w:szCs w:val="18"/>
        </w:rPr>
        <w:t>,</w:t>
      </w:r>
      <w:r w:rsidR="00051407" w:rsidRPr="006D3B45">
        <w:rPr>
          <w:rFonts w:ascii="Calibri" w:eastAsia="Calibri" w:hAnsi="Calibri" w:cs="Calibri"/>
          <w:sz w:val="18"/>
          <w:szCs w:val="18"/>
        </w:rPr>
        <w:t xml:space="preserve"> </w:t>
      </w:r>
      <w:r w:rsidRPr="006D3B45">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Los Participantes que concurran al acto, deberán de llenar en su totalidad y entregar con firma autógrafa el “</w:t>
      </w:r>
      <w:r w:rsidRPr="006D3B45">
        <w:rPr>
          <w:rFonts w:ascii="Calibri" w:eastAsia="Calibri" w:hAnsi="Calibri" w:cs="Calibri"/>
          <w:b/>
          <w:sz w:val="18"/>
          <w:szCs w:val="18"/>
        </w:rPr>
        <w:t>Manifiesto de Personalidad</w:t>
      </w:r>
      <w:r w:rsidRPr="006D3B45">
        <w:rPr>
          <w:rFonts w:ascii="Calibri" w:eastAsia="Calibri" w:hAnsi="Calibri" w:cs="Calibri"/>
          <w:sz w:val="18"/>
          <w:szCs w:val="18"/>
        </w:rPr>
        <w:t xml:space="preserve">” anexo a estas Bases </w:t>
      </w:r>
      <w:r w:rsidRPr="006D3B45">
        <w:rPr>
          <w:rFonts w:ascii="Calibri" w:eastAsia="Calibri" w:hAnsi="Calibri" w:cs="Calibri"/>
          <w:b/>
          <w:sz w:val="18"/>
          <w:szCs w:val="18"/>
        </w:rPr>
        <w:t xml:space="preserve">junto a una copia de su Identificación Oficial Vigente y del apoderado si fuese el caso, engrapado por fuera del sobre, el incumplimiento del mismo es causa de </w:t>
      </w:r>
      <w:proofErr w:type="spellStart"/>
      <w:r w:rsidRPr="006D3B45">
        <w:rPr>
          <w:rFonts w:ascii="Calibri" w:eastAsia="Calibri" w:hAnsi="Calibri" w:cs="Calibri"/>
          <w:b/>
          <w:sz w:val="18"/>
          <w:szCs w:val="18"/>
        </w:rPr>
        <w:t>desechamiento</w:t>
      </w:r>
      <w:proofErr w:type="spellEnd"/>
      <w:r w:rsidRPr="006D3B45">
        <w:rPr>
          <w:rFonts w:ascii="Calibri" w:eastAsia="Calibri" w:hAnsi="Calibri" w:cs="Calibri"/>
          <w:b/>
          <w:sz w:val="18"/>
          <w:szCs w:val="18"/>
        </w:rPr>
        <w:t xml:space="preserve"> de la propuesta.</w:t>
      </w:r>
      <w:r w:rsidRPr="006D3B45">
        <w:rPr>
          <w:rFonts w:ascii="Calibri" w:eastAsia="Calibri" w:hAnsi="Calibri" w:cs="Calibri"/>
          <w:sz w:val="18"/>
          <w:szCs w:val="18"/>
        </w:rPr>
        <w:t xml:space="preserve"> Así como deberán firmar un registro para dejar constancia de su asistencia, el cual será de las </w:t>
      </w:r>
      <w:r w:rsidR="00051407">
        <w:rPr>
          <w:rFonts w:ascii="Calibri" w:eastAsia="Calibri" w:hAnsi="Calibri" w:cs="Calibri"/>
          <w:b/>
          <w:sz w:val="18"/>
          <w:szCs w:val="18"/>
        </w:rPr>
        <w:t>12:30</w:t>
      </w:r>
      <w:r w:rsidRPr="006D3B45">
        <w:rPr>
          <w:rFonts w:ascii="Calibri" w:eastAsia="Calibri" w:hAnsi="Calibri" w:cs="Calibri"/>
          <w:b/>
          <w:sz w:val="18"/>
          <w:szCs w:val="18"/>
        </w:rPr>
        <w:t xml:space="preserve"> horas a las </w:t>
      </w:r>
      <w:r w:rsidR="00051407">
        <w:rPr>
          <w:rFonts w:ascii="Calibri" w:eastAsia="Calibri" w:hAnsi="Calibri" w:cs="Calibri"/>
          <w:b/>
          <w:sz w:val="18"/>
          <w:szCs w:val="18"/>
        </w:rPr>
        <w:t>13:00</w:t>
      </w:r>
      <w:r w:rsidRPr="006D3B45">
        <w:rPr>
          <w:rFonts w:ascii="Calibri" w:eastAsia="Calibri" w:hAnsi="Calibri" w:cs="Calibri"/>
          <w:sz w:val="18"/>
          <w:szCs w:val="18"/>
        </w:rPr>
        <w:t xml:space="preserve"> </w:t>
      </w:r>
      <w:r w:rsidRPr="006D3B45">
        <w:rPr>
          <w:rFonts w:ascii="Calibri" w:eastAsia="Calibri" w:hAnsi="Calibri" w:cs="Calibri"/>
          <w:b/>
          <w:sz w:val="18"/>
          <w:szCs w:val="18"/>
        </w:rPr>
        <w:t>horas</w:t>
      </w:r>
      <w:r w:rsidRPr="006D3B45">
        <w:rPr>
          <w:rFonts w:ascii="Calibri" w:eastAsia="Calibri" w:hAnsi="Calibri" w:cs="Calibri"/>
          <w:sz w:val="18"/>
          <w:szCs w:val="18"/>
        </w:rPr>
        <w:t xml:space="preserve"> del día de la presentación y apertura de propuestas y en el cual </w:t>
      </w:r>
      <w:r w:rsidRPr="006D3B45">
        <w:rPr>
          <w:rFonts w:ascii="Calibri" w:eastAsia="Calibri" w:hAnsi="Calibri" w:cs="Calibri"/>
          <w:b/>
          <w:sz w:val="18"/>
          <w:szCs w:val="18"/>
        </w:rPr>
        <w:t>deberán anotar su nombre completo, número de su Identificación Oficial vigente, Razón Social de la empresa y hora de registro.</w:t>
      </w:r>
      <w:r w:rsidRPr="006D3B45">
        <w:rPr>
          <w:rFonts w:ascii="Calibri" w:eastAsia="Calibri" w:hAnsi="Calibri" w:cs="Calibri"/>
          <w:sz w:val="18"/>
          <w:szCs w:val="18"/>
        </w:rPr>
        <w:t xml:space="preserve"> Los sobres deberán depositarse en el Buzón (durante el horario de Registro), previo registro de asistencia y plasmando en el sobre el sello del reloj foliador que se encuentra sobre el buzón.</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Cualquier proveedor que no se haya registrado en tiempo y forma, no se tomará en cuenta su propuesta.</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 xml:space="preserve">Los sobres cerrados deberán contener la documentación siguiente impresa en papel membretado de la empresa y </w:t>
      </w:r>
      <w:r w:rsidRPr="006D3B45">
        <w:rPr>
          <w:rFonts w:ascii="Calibri" w:eastAsia="Calibri" w:hAnsi="Calibri" w:cs="Calibri"/>
          <w:b/>
          <w:sz w:val="18"/>
          <w:szCs w:val="18"/>
          <w:u w:val="single"/>
        </w:rPr>
        <w:t>FIRMADO CADA ANEXO POR EL REPRESENTANTE LEGAL (OBLIGATORIO):</w:t>
      </w:r>
    </w:p>
    <w:p w:rsidR="0073066D" w:rsidRPr="006D3B45" w:rsidRDefault="0073066D">
      <w:pPr>
        <w:jc w:val="both"/>
        <w:rPr>
          <w:rFonts w:ascii="Calibri" w:eastAsia="Calibri" w:hAnsi="Calibri" w:cs="Calibri"/>
          <w:b/>
          <w:sz w:val="18"/>
          <w:szCs w:val="18"/>
        </w:rPr>
      </w:pP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2 </w:t>
      </w:r>
      <w:r w:rsidRPr="006D3B45">
        <w:rPr>
          <w:rFonts w:ascii="Calibri" w:eastAsia="Calibri" w:hAnsi="Calibri" w:cs="Calibri"/>
          <w:sz w:val="18"/>
          <w:szCs w:val="18"/>
        </w:rPr>
        <w:t>(Propuesta Técnica).</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3 </w:t>
      </w:r>
      <w:r w:rsidRPr="006D3B45">
        <w:rPr>
          <w:rFonts w:ascii="Calibri" w:eastAsia="Calibri" w:hAnsi="Calibri" w:cs="Calibri"/>
          <w:sz w:val="18"/>
          <w:szCs w:val="18"/>
        </w:rPr>
        <w:t>(Propuesta Económica).</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Anexo 4</w:t>
      </w:r>
      <w:r w:rsidRPr="006D3B45">
        <w:rPr>
          <w:rFonts w:ascii="Calibri" w:eastAsia="Calibri" w:hAnsi="Calibri" w:cs="Calibri"/>
          <w:sz w:val="18"/>
          <w:szCs w:val="18"/>
        </w:rPr>
        <w:t xml:space="preserve"> (Carta de Proposición).</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5 </w:t>
      </w:r>
      <w:r w:rsidRPr="006D3B45">
        <w:rPr>
          <w:rFonts w:ascii="Calibri" w:eastAsia="Calibri" w:hAnsi="Calibri" w:cs="Calibri"/>
          <w:sz w:val="18"/>
          <w:szCs w:val="18"/>
        </w:rPr>
        <w:t>(Acreditación) o documentos que lo acredite.</w:t>
      </w:r>
    </w:p>
    <w:p w:rsidR="0073066D" w:rsidRPr="00227FD9"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6 </w:t>
      </w:r>
      <w:r w:rsidRPr="006D3B45">
        <w:rPr>
          <w:rFonts w:ascii="Calibri" w:eastAsia="Calibri" w:hAnsi="Calibri" w:cs="Calibri"/>
          <w:sz w:val="18"/>
          <w:szCs w:val="18"/>
        </w:rPr>
        <w:t>(Declaración de Integridad y NO COLUSIÓN de Proveedores).</w:t>
      </w:r>
    </w:p>
    <w:p w:rsidR="00227FD9" w:rsidRPr="00051407" w:rsidRDefault="00227FD9">
      <w:pPr>
        <w:numPr>
          <w:ilvl w:val="0"/>
          <w:numId w:val="4"/>
        </w:numPr>
        <w:spacing w:line="276" w:lineRule="auto"/>
        <w:ind w:hanging="360"/>
        <w:jc w:val="both"/>
        <w:rPr>
          <w:rFonts w:ascii="Calibri" w:eastAsia="Calibri" w:hAnsi="Calibri" w:cs="Calibri"/>
        </w:rPr>
      </w:pPr>
      <w:r w:rsidRPr="00051407">
        <w:rPr>
          <w:rFonts w:ascii="Calibri" w:eastAsia="Calibri" w:hAnsi="Calibri" w:cs="Calibri"/>
          <w:b/>
          <w:sz w:val="18"/>
          <w:szCs w:val="18"/>
        </w:rPr>
        <w:t>Anexo 7</w:t>
      </w:r>
      <w:r w:rsidR="00111FC7" w:rsidRPr="00051407">
        <w:rPr>
          <w:rFonts w:ascii="Calibri" w:eastAsia="Calibri" w:hAnsi="Calibri" w:cs="Calibri"/>
          <w:b/>
          <w:sz w:val="18"/>
          <w:szCs w:val="18"/>
        </w:rPr>
        <w:t xml:space="preserve"> </w:t>
      </w:r>
      <w:r w:rsidR="00111FC7" w:rsidRPr="00051407">
        <w:rPr>
          <w:rFonts w:ascii="Calibri" w:eastAsia="Calibri" w:hAnsi="Calibri" w:cs="Calibri"/>
          <w:sz w:val="18"/>
          <w:szCs w:val="18"/>
        </w:rPr>
        <w:t>(Declaración de Aportación cinco al millar)</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8</w:t>
      </w:r>
      <w:r w:rsidR="006D3B45" w:rsidRPr="006D3B45">
        <w:rPr>
          <w:rFonts w:ascii="Calibri" w:eastAsia="Calibri" w:hAnsi="Calibri" w:cs="Calibri"/>
          <w:sz w:val="18"/>
          <w:szCs w:val="18"/>
        </w:rPr>
        <w:t xml:space="preserve"> (Estratificación) Obligatorio solo para participantes MIPYME.</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9</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w:t>
      </w:r>
      <w:r w:rsidR="006D3B45" w:rsidRPr="006D3B45">
        <w:rPr>
          <w:rFonts w:ascii="Calibri" w:eastAsia="Calibri" w:hAnsi="Calibri" w:cs="Calibri"/>
          <w:b/>
          <w:sz w:val="18"/>
          <w:szCs w:val="18"/>
        </w:rPr>
        <w:t>Manifiesto de</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Opinión Positiva de Cumplimiento de Obligaciones Fiscales y Constancia impresa)</w:t>
      </w:r>
      <w:r w:rsidR="006D3B45" w:rsidRPr="006D3B45">
        <w:rPr>
          <w:rFonts w:ascii="Calibri" w:eastAsia="Calibri" w:hAnsi="Calibri" w:cs="Calibri"/>
          <w:sz w:val="18"/>
          <w:szCs w:val="18"/>
        </w:rPr>
        <w:t>. De acuerdo al numeral 14 de las presentes Bases.</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10</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w:t>
      </w:r>
      <w:r w:rsidR="006D3B45" w:rsidRPr="006D3B45">
        <w:rPr>
          <w:rFonts w:ascii="Calibri" w:eastAsia="Calibri" w:hAnsi="Calibri" w:cs="Calibri"/>
          <w:b/>
          <w:sz w:val="18"/>
          <w:szCs w:val="18"/>
        </w:rPr>
        <w:t>Manifiesto de</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Opinión de Cumplimiento de Obligaciones en Materia de Seguridad Social) </w:t>
      </w:r>
      <w:r w:rsidR="006D3B45" w:rsidRPr="006D3B45">
        <w:rPr>
          <w:rFonts w:ascii="Calibri" w:eastAsia="Calibri" w:hAnsi="Calibri" w:cs="Calibri"/>
          <w:sz w:val="18"/>
          <w:szCs w:val="18"/>
        </w:rPr>
        <w:t>y solo en  caso de no encontrarse registrado en el RUPC, deberá presentar como constancia la opinión en sentido positivo de cumplimiento de obligaciones en materia de Seguridad Social vigente que lo acredite, de acuerdo al numeral 15 de las presentes Bases.</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11</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(Identificación Oficial Vigente).</w:t>
      </w:r>
      <w:r w:rsidR="006D3B45" w:rsidRPr="006D3B45">
        <w:rPr>
          <w:rFonts w:ascii="Calibri" w:eastAsia="Calibri" w:hAnsi="Calibri" w:cs="Calibri"/>
          <w:b/>
          <w:sz w:val="18"/>
          <w:szCs w:val="18"/>
        </w:rPr>
        <w:t xml:space="preserve"> </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lastRenderedPageBreak/>
        <w:t>Anexo 12</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(Manifestación de Estar al Corriente en Obligaciones Patronales y Tributarias).</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Documentos solicitados en el Anexo 1 de las bases.</w:t>
      </w:r>
    </w:p>
    <w:p w:rsidR="0073066D" w:rsidRPr="006D3B45" w:rsidRDefault="0073066D">
      <w:pPr>
        <w:spacing w:line="276" w:lineRule="auto"/>
        <w:jc w:val="both"/>
        <w:rPr>
          <w:rFonts w:ascii="Calibri" w:eastAsia="Calibri" w:hAnsi="Calibri" w:cs="Calibri"/>
          <w:sz w:val="18"/>
          <w:szCs w:val="18"/>
        </w:rPr>
      </w:pPr>
    </w:p>
    <w:p w:rsidR="0073066D" w:rsidRPr="006D3B45" w:rsidRDefault="006D3B45">
      <w:pPr>
        <w:spacing w:line="276" w:lineRule="auto"/>
        <w:jc w:val="both"/>
        <w:rPr>
          <w:rFonts w:ascii="Calibri" w:eastAsia="Calibri" w:hAnsi="Calibri" w:cs="Calibri"/>
          <w:b/>
          <w:sz w:val="18"/>
          <w:szCs w:val="18"/>
        </w:rPr>
      </w:pPr>
      <w:r w:rsidRPr="006D3B45">
        <w:rPr>
          <w:rFonts w:ascii="Calibri" w:eastAsia="Calibri" w:hAnsi="Calibri" w:cs="Calibri"/>
          <w:b/>
          <w:sz w:val="18"/>
          <w:szCs w:val="18"/>
        </w:rPr>
        <w:t>La falta cualquiera de los documentos anteriormente descritos será motivo de descalificación del participante.</w:t>
      </w:r>
    </w:p>
    <w:p w:rsidR="0073066D" w:rsidRPr="006D3B45" w:rsidRDefault="0073066D">
      <w:pPr>
        <w:jc w:val="both"/>
        <w:rPr>
          <w:rFonts w:ascii="Calibri" w:eastAsia="Calibri" w:hAnsi="Calibri" w:cs="Calibri"/>
          <w:sz w:val="18"/>
          <w:szCs w:val="18"/>
        </w:rPr>
      </w:pPr>
    </w:p>
    <w:p w:rsidR="0073066D" w:rsidRPr="006D3B45" w:rsidRDefault="006D3B45">
      <w:pPr>
        <w:pStyle w:val="Subttulo"/>
        <w:numPr>
          <w:ilvl w:val="1"/>
          <w:numId w:val="16"/>
        </w:numPr>
        <w:jc w:val="both"/>
        <w:rPr>
          <w:rFonts w:ascii="Calibri" w:eastAsia="Calibri" w:hAnsi="Calibri" w:cs="Calibri"/>
          <w:sz w:val="18"/>
          <w:szCs w:val="18"/>
        </w:rPr>
      </w:pPr>
      <w:r w:rsidRPr="006D3B45">
        <w:rPr>
          <w:rFonts w:ascii="Calibri" w:eastAsia="Calibri" w:hAnsi="Calibri" w:cs="Calibri"/>
          <w:sz w:val="18"/>
          <w:szCs w:val="18"/>
        </w:rPr>
        <w:t>Este acto se llevará de la siguiente manera:</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A este acto deberá asistir un Representante de la persona moral y presentar con firma autógrafa el “</w:t>
      </w:r>
      <w:r w:rsidRPr="006D3B45">
        <w:rPr>
          <w:rFonts w:ascii="Calibri" w:eastAsia="Calibri" w:hAnsi="Calibri" w:cs="Calibri"/>
          <w:b/>
          <w:sz w:val="18"/>
          <w:szCs w:val="18"/>
        </w:rPr>
        <w:t>Manifiesto de Personalidad</w:t>
      </w:r>
      <w:r w:rsidRPr="006D3B45">
        <w:rPr>
          <w:rFonts w:ascii="Calibri" w:eastAsia="Calibri" w:hAnsi="Calibri" w:cs="Calibri"/>
          <w:sz w:val="18"/>
          <w:szCs w:val="18"/>
        </w:rPr>
        <w:t xml:space="preserve">” anexo a estas Bases, así como una copia de su </w:t>
      </w:r>
      <w:r w:rsidRPr="006D3B45">
        <w:rPr>
          <w:rFonts w:ascii="Calibri" w:eastAsia="Calibri" w:hAnsi="Calibri" w:cs="Calibri"/>
          <w:b/>
          <w:sz w:val="18"/>
          <w:szCs w:val="18"/>
        </w:rPr>
        <w:t xml:space="preserve">Identificación Oficial vigente </w:t>
      </w:r>
      <w:r w:rsidRPr="006D3B45">
        <w:rPr>
          <w:rFonts w:ascii="Calibri" w:eastAsia="Calibri" w:hAnsi="Calibri" w:cs="Calibri"/>
          <w:sz w:val="18"/>
          <w:szCs w:val="18"/>
        </w:rPr>
        <w:t xml:space="preserve">(pasaporte, credencial para votar con fotografía, cédula profesional o cartilla del servicio militar); </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Los Participantes que concurran al acto firmarán un registro para dejar constancia de su asistencia y depositarán en el buzón </w:t>
      </w:r>
      <w:proofErr w:type="gramStart"/>
      <w:r w:rsidRPr="006D3B45">
        <w:rPr>
          <w:rFonts w:ascii="Calibri" w:eastAsia="Calibri" w:hAnsi="Calibri" w:cs="Calibri"/>
          <w:sz w:val="18"/>
          <w:szCs w:val="18"/>
        </w:rPr>
        <w:t xml:space="preserve">su sobre cerrado en forma inviolable, con </w:t>
      </w:r>
      <w:r w:rsidRPr="006D3B45">
        <w:rPr>
          <w:rFonts w:ascii="Calibri" w:eastAsia="Calibri" w:hAnsi="Calibri" w:cs="Calibri"/>
          <w:b/>
          <w:sz w:val="18"/>
          <w:szCs w:val="18"/>
        </w:rPr>
        <w:t>la Razón Social y el número de proceso señalados</w:t>
      </w:r>
      <w:proofErr w:type="gramEnd"/>
      <w:r w:rsidRPr="006D3B45">
        <w:rPr>
          <w:rFonts w:ascii="Calibri" w:eastAsia="Calibri" w:hAnsi="Calibri" w:cs="Calibri"/>
          <w:b/>
          <w:sz w:val="18"/>
          <w:szCs w:val="18"/>
        </w:rPr>
        <w:t xml:space="preserve"> de manera clara en la carátula del sobre</w:t>
      </w:r>
      <w:r w:rsidRPr="006D3B45">
        <w:rPr>
          <w:rFonts w:ascii="Calibri" w:eastAsia="Calibri" w:hAnsi="Calibri" w:cs="Calibri"/>
          <w:sz w:val="18"/>
          <w:szCs w:val="18"/>
        </w:rPr>
        <w:t>, y en el interior conteniendo la propuesta técnica, económica y demás documentación solicitada.</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El representante del Órgano de Control junto con el de la Unidad Centralizada de Compras, sacarán a las </w:t>
      </w:r>
      <w:r w:rsidR="00051407">
        <w:rPr>
          <w:rFonts w:ascii="Calibri" w:eastAsia="Calibri" w:hAnsi="Calibri" w:cs="Calibri"/>
          <w:sz w:val="18"/>
          <w:szCs w:val="18"/>
        </w:rPr>
        <w:t>13:15</w:t>
      </w:r>
      <w:r w:rsidRPr="006D3B45">
        <w:rPr>
          <w:rFonts w:ascii="Calibri" w:eastAsia="Calibri" w:hAnsi="Calibri" w:cs="Calibri"/>
          <w:sz w:val="18"/>
          <w:szCs w:val="18"/>
        </w:rPr>
        <w:t xml:space="preserve"> horas todos los sobres que se encuentren en el buzón y los reunirán en la Oficina de Presentación y Apertura. </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En el momento en que se indique, los Participantes registrados que decidan quedarse al acto ingresarán a la Oficina de Presentación y Apertura, llevándose a cabo la declaración oficial de apertura del acto;</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Se hará mención de los Participantes presentes;</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Se verificará en el SECG si hay propuestas presentadas en forma digital por los proveedores y en su caso, el comprador las imprimirá y las entregará a los Representantes del Órgano de Control y de la Unidad Centralizada para adicionarlos a las propuestas entregadas en forma Presencial.</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Se procederá a la apertura de los sobres para extraer la información contenida y tanto el representante del Órgano de Control como el de la Unidad Centralizada de Compras, rubricarán todos los documentos contenidos en el sobre, incluyendo el sobre mismo. </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Todos los documentos presentados se integrarán al expediente del proceso y quedarán en resguardo del comprador adscrito a la Dirección de la Convocante para su análisis. </w:t>
      </w:r>
    </w:p>
    <w:p w:rsidR="0073066D" w:rsidRPr="006D3B45" w:rsidRDefault="006D3B45">
      <w:pPr>
        <w:tabs>
          <w:tab w:val="left" w:pos="6831"/>
        </w:tabs>
        <w:jc w:val="both"/>
        <w:rPr>
          <w:rFonts w:ascii="Calibri" w:eastAsia="Calibri" w:hAnsi="Calibri" w:cs="Calibri"/>
          <w:b/>
          <w:sz w:val="18"/>
          <w:szCs w:val="18"/>
        </w:rPr>
      </w:pPr>
      <w:r w:rsidRPr="006D3B45">
        <w:rPr>
          <w:rFonts w:ascii="Calibri" w:eastAsia="Calibri" w:hAnsi="Calibri" w:cs="Calibri"/>
          <w:b/>
          <w:sz w:val="18"/>
          <w:szCs w:val="18"/>
        </w:rPr>
        <w:tab/>
      </w: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7.2 CRITERIOS PARA LA EVALUACIÓN DE LAS PROPUESTAS </w:t>
      </w:r>
      <w:r w:rsidRPr="006D3B45">
        <w:rPr>
          <w:rFonts w:ascii="Calibri" w:eastAsia="Calibri" w:hAnsi="Calibri" w:cs="Calibri"/>
          <w:b/>
          <w:smallCaps/>
          <w:sz w:val="18"/>
          <w:szCs w:val="18"/>
        </w:rPr>
        <w:t>Y ADJUDICACIÓN</w:t>
      </w:r>
      <w:r w:rsidRPr="006D3B45">
        <w:rPr>
          <w:rFonts w:ascii="Calibri" w:eastAsia="Calibri" w:hAnsi="Calibri" w:cs="Calibri"/>
          <w:b/>
          <w:sz w:val="18"/>
          <w:szCs w:val="18"/>
        </w:rPr>
        <w:t>.</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la evaluación se procederá conforme a lo señalado en el Numeral 2 del Artículo 66 de la Ley de Compras Gubernamentales, Enajenaciones y Contratación de Servicios del Estado de Jalisco y sus Municipios, en los “Procedimientos de Licitación Pública” y en el artículo 69 de su Reglamento, en donde se aceptarán las ofertas que cumplan con los requerimientos establecidos en este proceso y cubran las características técnicas establecidas en el Anexo 1 (Carta de Requerimientos Técnicos).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Se establece como método de evaluación el “Binario”, mediante el cual sólo se Adjudica a quien cumpla con los requisitos establecidos por la convocante y oferte el precio más bajo, considerando los criterios establecidos en la propia Ley, en este supuesto, la convocante evaluará al menos las dos proposiciones cuyo precio resulte ser más bajo, de no resultar estar solventes, se evaluarán las que les sigan en precio. Para lo cual será indispensable cumplir con los requisitos especificados en el Anexo 1 (Carta de Requerimientos Técnicos).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la adjudicación del objeto del presente proceso de adquisición se procederá conforme al artículo 47 de la Ley de Compras Gubernamentales Enajenaciones y Contrataciones de Servicios del Estado de Jalisco y sus Municipios.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color w:val="FF0000"/>
          <w:sz w:val="18"/>
          <w:szCs w:val="18"/>
        </w:rPr>
      </w:pPr>
      <w:r w:rsidRPr="006D3B45">
        <w:rPr>
          <w:rFonts w:ascii="Calibri" w:eastAsia="Calibri" w:hAnsi="Calibri" w:cs="Calibri"/>
          <w:sz w:val="18"/>
          <w:szCs w:val="18"/>
        </w:rPr>
        <w:t>De acuerdo al numeral 1 del artículo 68 de la Ley de Compras Gubernamentales Enajenaciones y Contrataciones de Servicios del Estado de Jalisco y sus Municipios, la Unidad Centralizada de Compras podrá distribuir la adjudicación de los bienes o servicios entre los proveedores empatados, bajo los criterios señalados en el numeral 2 del artículo 49 y 68 de la Ley y de conformidad a lo dispuesto en el artículo 70 de su Reglamento.</w:t>
      </w:r>
    </w:p>
    <w:p w:rsidR="0073066D" w:rsidRPr="006D3B45" w:rsidRDefault="0073066D">
      <w:pPr>
        <w:shd w:val="clear" w:color="auto" w:fill="FFFFFF"/>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aplicar los criterios de preferencia señalados en el artículo 49 de la Ley, la diferencia de precios deberá analizarse respecto de las mismas partidas en cada una de las proposiciones, y no por el total de estas.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determinar el precio no conveniente o no aceptable se aplicará lo establecido en el artículo 69 fracción III de la Ley, así como el artículo 69 párrafo segundo del Reglamento.</w:t>
      </w:r>
    </w:p>
    <w:p w:rsidR="0073066D" w:rsidRPr="006D3B45" w:rsidRDefault="0073066D">
      <w:pPr>
        <w:jc w:val="both"/>
        <w:rPr>
          <w:rFonts w:ascii="Calibri" w:eastAsia="Calibri" w:hAnsi="Calibri" w:cs="Calibri"/>
          <w:sz w:val="18"/>
          <w:szCs w:val="18"/>
        </w:rPr>
      </w:pPr>
    </w:p>
    <w:p w:rsidR="0073066D" w:rsidRDefault="006D3B45">
      <w:pPr>
        <w:jc w:val="both"/>
        <w:rPr>
          <w:rFonts w:ascii="Calibri" w:eastAsia="Calibri" w:hAnsi="Calibri" w:cs="Calibri"/>
          <w:sz w:val="18"/>
          <w:szCs w:val="18"/>
        </w:rPr>
      </w:pPr>
      <w:r w:rsidRPr="006D3B45">
        <w:rPr>
          <w:rFonts w:ascii="Calibri" w:eastAsia="Calibri" w:hAnsi="Calibri" w:cs="Calibri"/>
          <w:sz w:val="18"/>
          <w:szCs w:val="18"/>
        </w:rPr>
        <w:t>El presente proceso de adquisición podrá ser adjudicado en su totalidad a un solo Participante, o bien, por Partidas a más de un participante.</w:t>
      </w:r>
    </w:p>
    <w:p w:rsidR="00051407" w:rsidRPr="006D3B45" w:rsidRDefault="00051407">
      <w:pPr>
        <w:jc w:val="both"/>
        <w:rPr>
          <w:rFonts w:ascii="Calibri" w:eastAsia="Calibri" w:hAnsi="Calibri" w:cs="Calibri"/>
          <w:sz w:val="18"/>
          <w:szCs w:val="18"/>
        </w:rPr>
      </w:pPr>
    </w:p>
    <w:p w:rsidR="0073066D" w:rsidRPr="006D3B45" w:rsidRDefault="0073066D">
      <w:pPr>
        <w:jc w:val="both"/>
        <w:rPr>
          <w:rFonts w:ascii="Calibri" w:eastAsia="Calibri" w:hAnsi="Calibri" w:cs="Calibri"/>
          <w:b/>
          <w:smallCaps/>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mallCaps/>
          <w:sz w:val="18"/>
          <w:szCs w:val="18"/>
        </w:rPr>
        <w:lastRenderedPageBreak/>
        <w:t xml:space="preserve">7.3. </w:t>
      </w:r>
      <w:r w:rsidRPr="006D3B45">
        <w:rPr>
          <w:rFonts w:ascii="Calibri" w:eastAsia="Calibri" w:hAnsi="Calibri" w:cs="Calibri"/>
          <w:b/>
          <w:sz w:val="18"/>
          <w:szCs w:val="18"/>
        </w:rPr>
        <w:t>ACLARACIÓN DE LAS PROPUESTAS.</w:t>
      </w:r>
    </w:p>
    <w:p w:rsidR="0073066D" w:rsidRPr="006D3B45" w:rsidRDefault="006D3B45">
      <w:pPr>
        <w:shd w:val="clear" w:color="auto" w:fill="FFFFFF"/>
        <w:jc w:val="both"/>
        <w:rPr>
          <w:rFonts w:ascii="Calibri" w:eastAsia="Calibri" w:hAnsi="Calibri" w:cs="Calibri"/>
          <w:sz w:val="18"/>
          <w:szCs w:val="18"/>
        </w:rPr>
      </w:pPr>
      <w:r w:rsidRPr="006D3B45">
        <w:rPr>
          <w:rFonts w:ascii="Calibri" w:eastAsia="Calibri" w:hAnsi="Calibri" w:cs="Calibri"/>
          <w:sz w:val="18"/>
          <w:szCs w:val="18"/>
        </w:rPr>
        <w:t xml:space="preserve">El Director </w:t>
      </w:r>
      <w:r w:rsidR="00051407">
        <w:rPr>
          <w:rFonts w:ascii="Calibri" w:eastAsia="Calibri" w:hAnsi="Calibri" w:cs="Calibri"/>
          <w:sz w:val="18"/>
          <w:szCs w:val="18"/>
        </w:rPr>
        <w:t>Administrativo y Financiero</w:t>
      </w:r>
      <w:r w:rsidRPr="006D3B45">
        <w:rPr>
          <w:rFonts w:ascii="Calibri" w:eastAsia="Calibri" w:hAnsi="Calibri" w:cs="Calibri"/>
          <w:sz w:val="18"/>
          <w:szCs w:val="18"/>
        </w:rPr>
        <w:t xml:space="preserve"> o el funcionario que éste designe, podrá solicitar aclaraciones relacionadas con las propuestas a cualquier Participante por el medio que disponga, con fundamento en lo previsto en el artículo 69 punto 6 de la Ley. </w:t>
      </w:r>
    </w:p>
    <w:p w:rsidR="0073066D" w:rsidRPr="006D3B45" w:rsidRDefault="0073066D">
      <w:pPr>
        <w:shd w:val="clear" w:color="auto" w:fill="FFFFFF"/>
        <w:jc w:val="both"/>
        <w:rPr>
          <w:rFonts w:ascii="Calibri" w:eastAsia="Calibri" w:hAnsi="Calibri" w:cs="Calibri"/>
          <w:sz w:val="18"/>
          <w:szCs w:val="18"/>
        </w:rPr>
      </w:pPr>
    </w:p>
    <w:p w:rsidR="0073066D" w:rsidRPr="006D3B45" w:rsidRDefault="006D3B45">
      <w:pPr>
        <w:shd w:val="clear" w:color="auto" w:fill="FFFFFF"/>
        <w:jc w:val="both"/>
        <w:rPr>
          <w:rFonts w:ascii="Calibri" w:eastAsia="Calibri" w:hAnsi="Calibri" w:cs="Calibri"/>
          <w:b/>
          <w:sz w:val="18"/>
          <w:szCs w:val="18"/>
        </w:rPr>
      </w:pPr>
      <w:r w:rsidRPr="006D3B45">
        <w:rPr>
          <w:rFonts w:ascii="Calibri" w:eastAsia="Calibri" w:hAnsi="Calibri" w:cs="Calibri"/>
          <w:b/>
          <w:smallCaps/>
          <w:sz w:val="18"/>
          <w:szCs w:val="18"/>
        </w:rPr>
        <w:t xml:space="preserve">7.4. </w:t>
      </w:r>
      <w:r w:rsidRPr="006D3B45">
        <w:rPr>
          <w:rFonts w:ascii="Calibri" w:eastAsia="Calibri" w:hAnsi="Calibri" w:cs="Calibri"/>
          <w:b/>
          <w:sz w:val="18"/>
          <w:szCs w:val="18"/>
        </w:rPr>
        <w:t>COMUNICACIÓN.</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mallCaps/>
          <w:sz w:val="18"/>
          <w:szCs w:val="18"/>
        </w:rPr>
        <w:t xml:space="preserve">8. </w:t>
      </w:r>
      <w:r w:rsidRPr="006D3B45">
        <w:rPr>
          <w:rFonts w:ascii="Calibri" w:eastAsia="Calibri" w:hAnsi="Calibri" w:cs="Calibri"/>
          <w:b/>
          <w:sz w:val="18"/>
          <w:szCs w:val="18"/>
        </w:rPr>
        <w:t>DESECHAMIENTO DE PROPUESTAS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Convocante a través de la Unidad Centralizada de Compras, podrá desechar las propuestas total o parcial de los Participantes que incurran en cualquiera de las siguientes situaciones:</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incumple con cualquiera de los requisitos solicitados en las presentes bases y sus anexos.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Cuando la propuesta presentada no esté firmada por la persona legalmente facultada para ello.</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 xml:space="preserve">La falta de cualquier documento solicitado. </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La presentación de datos falsos.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el Participante no demuestra tener capacidad administrativa, fiscal, financiera, legal, técnica, de producción o distribución adecuada para atender el requerimiento de los servicios en las condiciones solicitadas.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las ofertas presentadas no se realizan con estricto apego a las necesidades mínimas planteadas por la convocante en las presentes bases, de acuerdo a la descripción de las especificaciones y servicios requeridos.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la propuesta económica del proveedor, resulta superior a la del mercado a tal grado que la Convocante presuma que no representa una opción que convenga a los mejores intereses del Estado, atendiendo a lo dispuesto por el artículo 24, apartado 1, fracción VII de la “Ley”, para la adjudicación de los Bienes o servicios materia de este procedimiento de adquisición.</w:t>
      </w:r>
    </w:p>
    <w:p w:rsidR="0073066D" w:rsidRPr="006D3B45" w:rsidRDefault="006D3B45">
      <w:pPr>
        <w:numPr>
          <w:ilvl w:val="0"/>
          <w:numId w:val="8"/>
        </w:numPr>
        <w:ind w:hanging="360"/>
        <w:jc w:val="both"/>
        <w:rPr>
          <w:rFonts w:ascii="Calibri" w:eastAsia="Calibri" w:hAnsi="Calibri" w:cs="Calibri"/>
          <w:sz w:val="18"/>
          <w:szCs w:val="18"/>
        </w:rPr>
      </w:pPr>
      <w:r w:rsidRPr="006D3B45">
        <w:rPr>
          <w:rFonts w:ascii="Calibri" w:eastAsia="Calibri" w:hAnsi="Calibri" w:cs="Calibri"/>
          <w:sz w:val="18"/>
          <w:szCs w:val="18"/>
        </w:rPr>
        <w:t>Si el importe de la propuesta presentada es de tal forma inferior, que la Convocante considere que el Participante no podrá prestar los servicios, por lo que incurrirá en incumplimiento.</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Cuando el Participante</w:t>
      </w:r>
      <w:r w:rsidRPr="006D3B45">
        <w:rPr>
          <w:rFonts w:ascii="Calibri" w:eastAsia="Calibri" w:hAnsi="Calibri" w:cs="Calibri"/>
          <w:b/>
          <w:sz w:val="18"/>
          <w:szCs w:val="18"/>
        </w:rPr>
        <w:t xml:space="preserve"> </w:t>
      </w:r>
      <w:r w:rsidRPr="006D3B45">
        <w:rPr>
          <w:rFonts w:ascii="Calibri" w:eastAsia="Calibri" w:hAnsi="Calibri" w:cs="Calibri"/>
          <w:sz w:val="18"/>
          <w:szCs w:val="18"/>
        </w:rPr>
        <w:t>se</w:t>
      </w:r>
      <w:r w:rsidRPr="006D3B45">
        <w:rPr>
          <w:rFonts w:ascii="Calibri" w:eastAsia="Calibri" w:hAnsi="Calibri" w:cs="Calibri"/>
          <w:b/>
          <w:sz w:val="18"/>
          <w:szCs w:val="18"/>
        </w:rPr>
        <w:t xml:space="preserve"> </w:t>
      </w:r>
      <w:r w:rsidRPr="006D3B45">
        <w:rPr>
          <w:rFonts w:ascii="Calibri" w:eastAsia="Calibri" w:hAnsi="Calibri" w:cs="Calibri"/>
          <w:sz w:val="18"/>
          <w:szCs w:val="18"/>
        </w:rPr>
        <w:t>niegue a que le practiquen visitas de verificación o inspección por parte de la Convocante</w:t>
      </w:r>
      <w:r w:rsidRPr="006D3B45">
        <w:rPr>
          <w:rFonts w:ascii="Calibri" w:eastAsia="Calibri" w:hAnsi="Calibri" w:cs="Calibri"/>
          <w:b/>
          <w:sz w:val="18"/>
          <w:szCs w:val="18"/>
        </w:rPr>
        <w:t xml:space="preserve">, </w:t>
      </w:r>
      <w:r w:rsidRPr="006D3B45">
        <w:rPr>
          <w:rFonts w:ascii="Calibri" w:eastAsia="Calibri" w:hAnsi="Calibri" w:cs="Calibri"/>
          <w:sz w:val="18"/>
          <w:szCs w:val="18"/>
        </w:rPr>
        <w:t>en caso de que ésta decida realizar visitas.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9. SUSPENSIÓN Y/O CANCELACIÓN DEL PROCESO DE ADQUISICIÓN.</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Convocante a través de la Unidad Centralizada de Compras 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Por caso fortuito o fuerza mayor o cuando ocurran razones de interés general.</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Si se presume o acredita la existencia de irregularidades.</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Si ninguna de las ofertas propuestas en este proceso de adquisición, aseguran al Gobierno de Estado de Jalisco las mejores condiciones disponibles para la adjudicación de los servicios materia de este proceso de adquisición, por resultar superiores a los del mercado o ser inferiores a tal grado que la convocante presuma que ninguno de los Participantes podrá cumplir con el suministro de los mismos.</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Por orden escrita debidamente fundada y motivada o por resolución firme de autoridad judicial; por la Contraloría del Estado con motivo de inconformidades; así como por la Dirección, en los casos en que tenga conocimiento de alguna irregularidad.</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En caso de que el proceso de adquisición sea suspendido o cancelado se dará aviso a todos los Participantes.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10. DECLARACIÓN DE PROCESO DE ADQUISICIÓN DESIERTO.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Convocante a través de la Unidad Centralizada de Compras podrá declarar parcial o totalmente desierto el proceso de adquisición de conformidad con el artículo 71, numeral 1 de la Ley o los supuestos que a continuación se señalan:</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5"/>
        </w:numPr>
        <w:ind w:hanging="360"/>
        <w:jc w:val="both"/>
      </w:pPr>
      <w:r w:rsidRPr="006D3B45">
        <w:rPr>
          <w:rFonts w:ascii="Calibri" w:eastAsia="Calibri" w:hAnsi="Calibri" w:cs="Calibri"/>
          <w:sz w:val="18"/>
          <w:szCs w:val="18"/>
        </w:rPr>
        <w:lastRenderedPageBreak/>
        <w:t>Cuando se reciba solo una propuesta en el acto de presentación y apertura de propuestas.</w:t>
      </w:r>
    </w:p>
    <w:p w:rsidR="0073066D" w:rsidRPr="006D3B45" w:rsidRDefault="006D3B45">
      <w:pPr>
        <w:numPr>
          <w:ilvl w:val="0"/>
          <w:numId w:val="5"/>
        </w:numPr>
        <w:ind w:hanging="360"/>
        <w:jc w:val="both"/>
      </w:pPr>
      <w:r w:rsidRPr="006D3B45">
        <w:rPr>
          <w:rFonts w:ascii="Calibri" w:eastAsia="Calibri" w:hAnsi="Calibri" w:cs="Calibri"/>
          <w:sz w:val="18"/>
          <w:szCs w:val="18"/>
        </w:rPr>
        <w:t>Cuando ninguna de las propuestas cumpla con todos los requisitos solicitados en estas bases.</w:t>
      </w:r>
    </w:p>
    <w:p w:rsidR="0073066D" w:rsidRPr="006D3B45" w:rsidRDefault="006D3B45">
      <w:pPr>
        <w:numPr>
          <w:ilvl w:val="0"/>
          <w:numId w:val="5"/>
        </w:numPr>
        <w:ind w:hanging="360"/>
        <w:jc w:val="both"/>
      </w:pPr>
      <w:r w:rsidRPr="006D3B45">
        <w:rPr>
          <w:rFonts w:ascii="Calibri" w:eastAsia="Calibri" w:hAnsi="Calibri" w:cs="Calibri"/>
          <w:sz w:val="18"/>
          <w:szCs w:val="18"/>
        </w:rPr>
        <w:t>Si a criterio de la Convocante ninguna de las propuestas cubre los elementos que garanticen al Gobierno del Estado las mejores condiciones.</w:t>
      </w:r>
    </w:p>
    <w:p w:rsidR="0073066D" w:rsidRPr="006D3B45" w:rsidRDefault="006D3B45">
      <w:pPr>
        <w:numPr>
          <w:ilvl w:val="0"/>
          <w:numId w:val="5"/>
        </w:numPr>
        <w:ind w:hanging="360"/>
        <w:jc w:val="both"/>
      </w:pPr>
      <w:r w:rsidRPr="006D3B45">
        <w:rPr>
          <w:rFonts w:ascii="Calibri" w:eastAsia="Calibri" w:hAnsi="Calibri" w:cs="Calibri"/>
          <w:sz w:val="18"/>
          <w:szCs w:val="18"/>
        </w:rPr>
        <w:t>Si la oferta del Participante que pudiera ser objeto de adjudicación, excede el presupuesto autorizado para este proceso de adquisición.</w:t>
      </w:r>
    </w:p>
    <w:p w:rsidR="0073066D" w:rsidRPr="006D3B45" w:rsidRDefault="006D3B45">
      <w:pPr>
        <w:numPr>
          <w:ilvl w:val="0"/>
          <w:numId w:val="5"/>
        </w:numPr>
        <w:ind w:hanging="360"/>
        <w:jc w:val="both"/>
      </w:pPr>
      <w:r w:rsidRPr="006D3B45">
        <w:rPr>
          <w:rFonts w:ascii="Calibri" w:eastAsia="Calibri" w:hAnsi="Calibri" w:cs="Calibri"/>
          <w:sz w:val="18"/>
          <w:szCs w:val="18"/>
        </w:rPr>
        <w:t>Si después de efectuada la evaluación técnica y económica no sea posible adjudicar a ningún Participante.</w:t>
      </w:r>
    </w:p>
    <w:p w:rsidR="0073066D" w:rsidRPr="006D3B45" w:rsidRDefault="0073066D">
      <w:pPr>
        <w:ind w:left="708"/>
        <w:rPr>
          <w:rFonts w:ascii="Calibri" w:eastAsia="Calibri" w:hAnsi="Calibri" w:cs="Calibri"/>
          <w:sz w:val="18"/>
          <w:szCs w:val="18"/>
        </w:rPr>
      </w:pPr>
    </w:p>
    <w:p w:rsidR="0073066D" w:rsidRPr="006D3B45" w:rsidRDefault="006D3B45">
      <w:pPr>
        <w:tabs>
          <w:tab w:val="left" w:pos="284"/>
        </w:tabs>
        <w:jc w:val="both"/>
        <w:rPr>
          <w:rFonts w:ascii="Calibri" w:eastAsia="Calibri" w:hAnsi="Calibri" w:cs="Calibri"/>
          <w:b/>
          <w:smallCaps/>
          <w:sz w:val="18"/>
          <w:szCs w:val="18"/>
        </w:rPr>
      </w:pPr>
      <w:r w:rsidRPr="006D3B45">
        <w:rPr>
          <w:rFonts w:ascii="Calibri" w:eastAsia="Calibri" w:hAnsi="Calibri" w:cs="Calibri"/>
          <w:b/>
          <w:sz w:val="18"/>
          <w:szCs w:val="18"/>
        </w:rPr>
        <w:t>11.</w:t>
      </w:r>
      <w:r w:rsidRPr="006D3B45">
        <w:rPr>
          <w:rFonts w:ascii="Calibri" w:eastAsia="Calibri" w:hAnsi="Calibri" w:cs="Calibri"/>
          <w:b/>
          <w:smallCaps/>
          <w:sz w:val="18"/>
          <w:szCs w:val="18"/>
        </w:rPr>
        <w:t xml:space="preserve"> NOTIFICACIÓN DE FALLO.</w:t>
      </w:r>
    </w:p>
    <w:p w:rsidR="0073066D" w:rsidRPr="006D3B45" w:rsidRDefault="006D3B45">
      <w:pPr>
        <w:spacing w:after="120"/>
        <w:jc w:val="both"/>
        <w:rPr>
          <w:rFonts w:ascii="Calibri" w:eastAsia="Calibri" w:hAnsi="Calibri" w:cs="Calibri"/>
          <w:sz w:val="18"/>
          <w:szCs w:val="18"/>
        </w:rPr>
      </w:pPr>
      <w:r w:rsidRPr="006D3B45">
        <w:rPr>
          <w:rFonts w:ascii="Calibri" w:eastAsia="Calibri" w:hAnsi="Calibri" w:cs="Calibri"/>
          <w:sz w:val="18"/>
          <w:szCs w:val="18"/>
        </w:rPr>
        <w:t>El</w:t>
      </w:r>
      <w:r w:rsidRPr="006D3B45">
        <w:rPr>
          <w:rFonts w:ascii="Calibri" w:eastAsia="Calibri" w:hAnsi="Calibri" w:cs="Calibri"/>
          <w:b/>
          <w:sz w:val="18"/>
          <w:szCs w:val="18"/>
        </w:rPr>
        <w:t xml:space="preserve"> </w:t>
      </w:r>
      <w:r w:rsidR="00EA3E36">
        <w:rPr>
          <w:rFonts w:ascii="Calibri" w:eastAsia="Calibri" w:hAnsi="Calibri" w:cs="Calibri"/>
          <w:b/>
          <w:sz w:val="18"/>
          <w:szCs w:val="18"/>
        </w:rPr>
        <w:t>13</w:t>
      </w:r>
      <w:r w:rsidRPr="006D3B45">
        <w:rPr>
          <w:rFonts w:ascii="Calibri" w:eastAsia="Calibri" w:hAnsi="Calibri" w:cs="Calibri"/>
          <w:b/>
          <w:sz w:val="18"/>
          <w:szCs w:val="18"/>
        </w:rPr>
        <w:t xml:space="preserve"> de </w:t>
      </w:r>
      <w:r w:rsidR="00EA3E36">
        <w:rPr>
          <w:rFonts w:ascii="Calibri" w:eastAsia="Calibri" w:hAnsi="Calibri" w:cs="Calibri"/>
          <w:b/>
          <w:sz w:val="18"/>
          <w:szCs w:val="18"/>
        </w:rPr>
        <w:t>abril</w:t>
      </w:r>
      <w:r w:rsidRPr="006D3B45">
        <w:rPr>
          <w:rFonts w:ascii="Calibri" w:eastAsia="Calibri" w:hAnsi="Calibri" w:cs="Calibri"/>
          <w:b/>
          <w:sz w:val="18"/>
          <w:szCs w:val="18"/>
        </w:rPr>
        <w:t xml:space="preserve"> del 2021, a partir de las </w:t>
      </w:r>
      <w:r w:rsidR="00EA3E36">
        <w:rPr>
          <w:rFonts w:ascii="Calibri" w:eastAsia="Calibri" w:hAnsi="Calibri" w:cs="Calibri"/>
          <w:b/>
          <w:sz w:val="18"/>
          <w:szCs w:val="18"/>
        </w:rPr>
        <w:t>13:00</w:t>
      </w:r>
      <w:r w:rsidRPr="006D3B45">
        <w:rPr>
          <w:rFonts w:ascii="Calibri" w:eastAsia="Calibri" w:hAnsi="Calibri" w:cs="Calibri"/>
          <w:b/>
          <w:sz w:val="18"/>
          <w:szCs w:val="18"/>
        </w:rPr>
        <w:t xml:space="preserve"> horas</w:t>
      </w:r>
      <w:r w:rsidRPr="006D3B45">
        <w:rPr>
          <w:rFonts w:ascii="Calibri" w:eastAsia="Calibri" w:hAnsi="Calibri" w:cs="Calibri"/>
          <w:sz w:val="18"/>
          <w:szCs w:val="18"/>
        </w:rPr>
        <w:t xml:space="preserve">, se dará a conocer el fallo del presente proceso a través del SECG y podrá ser notificado al correo electrónico manifestado por el participante en el </w:t>
      </w:r>
      <w:r w:rsidRPr="006D3B45">
        <w:rPr>
          <w:rFonts w:ascii="Calibri" w:eastAsia="Calibri" w:hAnsi="Calibri" w:cs="Calibri"/>
          <w:b/>
          <w:sz w:val="18"/>
          <w:szCs w:val="18"/>
        </w:rPr>
        <w:t>anexo 4 “Carta Proposición”</w:t>
      </w:r>
      <w:r w:rsidRPr="006D3B45">
        <w:rPr>
          <w:rFonts w:ascii="Calibri" w:eastAsia="Calibri" w:hAnsi="Calibri" w:cs="Calibri"/>
          <w:sz w:val="18"/>
          <w:szCs w:val="18"/>
        </w:rPr>
        <w:t xml:space="preserve">, sin perjuicio de que los participantes puedan acudir a la Dirección </w:t>
      </w:r>
      <w:r w:rsidR="00EA3E36">
        <w:rPr>
          <w:rFonts w:ascii="Calibri" w:eastAsia="Calibri" w:hAnsi="Calibri" w:cs="Calibri"/>
          <w:sz w:val="18"/>
          <w:szCs w:val="18"/>
        </w:rPr>
        <w:t>Administrativa y Financiera</w:t>
      </w:r>
      <w:r w:rsidRPr="006D3B45">
        <w:rPr>
          <w:rFonts w:ascii="Calibri" w:eastAsia="Calibri" w:hAnsi="Calibri" w:cs="Calibri"/>
          <w:sz w:val="18"/>
          <w:szCs w:val="18"/>
        </w:rPr>
        <w:t xml:space="preserve">, ubicada en la planta baja del Domicilio, donde se les entregará una copia del mismo.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Así mismo, se fijará un ejemplar del fallo en el tablero oficial de la Secretaría durante un periodo mínimo de 10 días naturales, siendo de la exclusiva responsabilidad de los participantes el acudir a enterarse de su contenido.</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notificación del fallo podrá diferirse en los términos del artículo 65 fracción III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rPr>
        <w:t>Con la notificación del fallo por el que se adjudica el contrato, las obligaciones derivadas de éste serán exigibles</w:t>
      </w:r>
      <w:r w:rsidRPr="006D3B45">
        <w:rPr>
          <w:rFonts w:ascii="Calibri" w:eastAsia="Calibri" w:hAnsi="Calibri" w:cs="Calibri"/>
          <w:sz w:val="18"/>
          <w:szCs w:val="18"/>
        </w:rPr>
        <w:t xml:space="preserve"> de conformidad al artículo 77 numeral 1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12. FACULTADES DE LA DIRECCIÓN GENERAL DE ABASTECIMIENTOS.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Convocante resolverá cualquier situación no prevista en estas bases y tendrá las siguientes facultades:</w:t>
      </w:r>
    </w:p>
    <w:p w:rsidR="0073066D" w:rsidRPr="006D3B45" w:rsidRDefault="006D3B45">
      <w:pPr>
        <w:numPr>
          <w:ilvl w:val="0"/>
          <w:numId w:val="13"/>
        </w:numPr>
        <w:ind w:hanging="360"/>
        <w:jc w:val="both"/>
      </w:pPr>
      <w:r w:rsidRPr="006D3B45">
        <w:rPr>
          <w:rFonts w:ascii="Calibri" w:eastAsia="Calibri" w:hAnsi="Calibri" w:cs="Calibri"/>
          <w:sz w:val="18"/>
          <w:szCs w:val="18"/>
        </w:rPr>
        <w:t>Dispensar defectos de las propuestas, cuya importancia en sí no sea relevante, siempre que exista la presunción de que el Participante no obró de mala fe.</w:t>
      </w:r>
    </w:p>
    <w:p w:rsidR="0073066D" w:rsidRPr="006D3B45" w:rsidRDefault="006D3B45">
      <w:pPr>
        <w:numPr>
          <w:ilvl w:val="0"/>
          <w:numId w:val="13"/>
        </w:numPr>
        <w:ind w:hanging="360"/>
        <w:jc w:val="both"/>
      </w:pPr>
      <w:r w:rsidRPr="006D3B45">
        <w:rPr>
          <w:rFonts w:ascii="Calibri" w:eastAsia="Calibri" w:hAnsi="Calibri" w:cs="Calibri"/>
          <w:sz w:val="18"/>
          <w:szCs w:val="18"/>
        </w:rPr>
        <w:t>Rechazar propuestas cuyo importe sea de tal forma inferior, que la Convocante considere que el Participante no podrá prestar los servicios, por lo que incurrirá en incumplimiento.</w:t>
      </w:r>
    </w:p>
    <w:p w:rsidR="0073066D" w:rsidRPr="006D3B45" w:rsidRDefault="006D3B45">
      <w:pPr>
        <w:numPr>
          <w:ilvl w:val="0"/>
          <w:numId w:val="13"/>
        </w:numPr>
        <w:ind w:hanging="360"/>
        <w:jc w:val="both"/>
      </w:pPr>
      <w:r w:rsidRPr="006D3B45">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73066D" w:rsidRPr="006D3B45" w:rsidRDefault="006D3B45">
      <w:pPr>
        <w:numPr>
          <w:ilvl w:val="0"/>
          <w:numId w:val="13"/>
        </w:numPr>
        <w:ind w:hanging="360"/>
        <w:jc w:val="both"/>
      </w:pPr>
      <w:r w:rsidRPr="006D3B45">
        <w:rPr>
          <w:rFonts w:ascii="Calibri" w:eastAsia="Calibri" w:hAnsi="Calibri" w:cs="Calibri"/>
          <w:sz w:val="18"/>
          <w:szCs w:val="18"/>
        </w:rPr>
        <w:t>Cancelar, suspender o declarar desierto el proceso.</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13. FIRMA DEL CONTRATO.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Si el interesado no firma el contrato por causas imputables al mismo, la Secretaría de Administración por conducto de la Dirección General,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De resultar conveniente se podrá cancelar e iniciar un nuevo proceso de adquisición.</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13.1 Vigencia del Contrato.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El contrato a celebrarse con el participante que resulte adjudicado en el presente proceso, tendrá una vigencia a partir de </w:t>
      </w:r>
      <w:r w:rsidRPr="006D3B45">
        <w:rPr>
          <w:rFonts w:ascii="Calibri" w:eastAsia="Calibri" w:hAnsi="Calibri" w:cs="Calibri"/>
          <w:b/>
          <w:sz w:val="18"/>
          <w:szCs w:val="18"/>
        </w:rPr>
        <w:t xml:space="preserve">su firma y hasta la conclusión de la entrega del objeto del contrato, </w:t>
      </w:r>
      <w:r w:rsidRPr="006D3B45">
        <w:rPr>
          <w:rFonts w:ascii="Calibri" w:eastAsia="Calibri" w:hAnsi="Calibri" w:cs="Calibri"/>
          <w:sz w:val="18"/>
          <w:szCs w:val="18"/>
        </w:rPr>
        <w:t>y podrá prorrogarse conforme a lo previsto en el ordenamiento legal en su artículo 80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13.2 Anticipo.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rsidR="0073066D" w:rsidRDefault="0073066D">
      <w:pPr>
        <w:jc w:val="both"/>
        <w:rPr>
          <w:rFonts w:ascii="Calibri" w:eastAsia="Calibri" w:hAnsi="Calibri" w:cs="Calibri"/>
          <w:sz w:val="18"/>
          <w:szCs w:val="18"/>
        </w:rPr>
      </w:pPr>
    </w:p>
    <w:p w:rsidR="00EA3E36" w:rsidRPr="006D3B45" w:rsidRDefault="00EA3E36">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lastRenderedPageBreak/>
        <w:t>13.3 Garantías.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En caso de que el monto total del contrato incluyendo el I.V.A. sea superior a </w:t>
      </w:r>
      <w:r w:rsidRPr="006D3B45">
        <w:rPr>
          <w:rFonts w:ascii="Calibri" w:eastAsia="Calibri" w:hAnsi="Calibri" w:cs="Calibri"/>
          <w:b/>
          <w:sz w:val="18"/>
          <w:szCs w:val="18"/>
        </w:rPr>
        <w:t>$400,000.</w:t>
      </w:r>
      <w:r w:rsidRPr="006D3B45">
        <w:rPr>
          <w:rFonts w:ascii="Calibri" w:eastAsia="Calibri" w:hAnsi="Calibri" w:cs="Calibri"/>
          <w:b/>
          <w:sz w:val="18"/>
          <w:szCs w:val="18"/>
          <w:vertAlign w:val="superscript"/>
        </w:rPr>
        <w:t>00</w:t>
      </w:r>
      <w:r w:rsidRPr="006D3B45">
        <w:rPr>
          <w:rFonts w:ascii="Calibri" w:eastAsia="Calibri" w:hAnsi="Calibri" w:cs="Calibri"/>
          <w:sz w:val="18"/>
          <w:szCs w:val="18"/>
        </w:rPr>
        <w:t xml:space="preserve"> M.N. (cuatrocientos mil pesos </w:t>
      </w:r>
      <w:r w:rsidRPr="006D3B45">
        <w:rPr>
          <w:rFonts w:ascii="Calibri" w:eastAsia="Calibri" w:hAnsi="Calibri" w:cs="Calibri"/>
          <w:sz w:val="18"/>
          <w:szCs w:val="18"/>
          <w:vertAlign w:val="superscript"/>
        </w:rPr>
        <w:t>00</w:t>
      </w:r>
      <w:r w:rsidRPr="006D3B45">
        <w:rPr>
          <w:rFonts w:ascii="Calibri" w:eastAsia="Calibri" w:hAnsi="Calibri" w:cs="Calibri"/>
          <w:sz w:val="18"/>
          <w:szCs w:val="18"/>
        </w:rPr>
        <w:t>/</w:t>
      </w:r>
      <w:r w:rsidRPr="006D3B45">
        <w:rPr>
          <w:rFonts w:ascii="Calibri" w:eastAsia="Calibri" w:hAnsi="Calibri" w:cs="Calibri"/>
          <w:sz w:val="18"/>
          <w:szCs w:val="18"/>
          <w:vertAlign w:val="subscript"/>
        </w:rPr>
        <w:t>100</w:t>
      </w:r>
      <w:r w:rsidRPr="006D3B45">
        <w:rPr>
          <w:rFonts w:ascii="Calibri" w:eastAsia="Calibri" w:hAnsi="Calibri" w:cs="Calibri"/>
          <w:sz w:val="18"/>
          <w:szCs w:val="18"/>
        </w:rPr>
        <w:t xml:space="preserve"> moneda nacional) el Proveedor deberá entregar una garantía del </w:t>
      </w:r>
      <w:r w:rsidRPr="006D3B45">
        <w:rPr>
          <w:rFonts w:ascii="Calibri" w:eastAsia="Calibri" w:hAnsi="Calibri" w:cs="Calibri"/>
          <w:b/>
          <w:sz w:val="18"/>
          <w:szCs w:val="18"/>
        </w:rPr>
        <w:t>10%</w:t>
      </w:r>
      <w:r w:rsidRPr="006D3B45">
        <w:rPr>
          <w:rFonts w:ascii="Calibri" w:eastAsia="Calibri" w:hAnsi="Calibri" w:cs="Calibri"/>
          <w:sz w:val="18"/>
          <w:szCs w:val="18"/>
        </w:rPr>
        <w:t xml:space="preserve"> (diez por ciento) del monto total del contrato I.V.A. incluido, para responder por el cumplimiento de las obligaciones establecidas en las presentes bases y en el contrato respectivo, de conformidad a la normatividad vigente.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Las garantías podrán otorgarse mediante cheque certificado o de caja expedido a favor de la Secretaría de la Hacienda Pública o a través de fianza que deberá ser expedida por afianzadora nacional y contener el texto del </w:t>
      </w:r>
      <w:r w:rsidR="00F2055E">
        <w:rPr>
          <w:rFonts w:ascii="Calibri" w:eastAsia="Calibri" w:hAnsi="Calibri" w:cs="Calibri"/>
          <w:b/>
          <w:sz w:val="18"/>
          <w:szCs w:val="18"/>
        </w:rPr>
        <w:t>Anexo 13</w:t>
      </w:r>
      <w:r w:rsidRPr="006D3B45">
        <w:rPr>
          <w:rFonts w:ascii="Calibri" w:eastAsia="Calibri" w:hAnsi="Calibri" w:cs="Calibri"/>
          <w:sz w:val="18"/>
          <w:szCs w:val="18"/>
        </w:rPr>
        <w:t xml:space="preserve"> (fianza del 10% del cumplimiento del contrato) a favor de la Secretaría de la Hacienda Pública, de conformidad con los artículos 76 fracción IX y 84 de la Ley. Dichas garantías deberán constituirse en </w:t>
      </w:r>
      <w:r w:rsidRPr="006D3B45">
        <w:rPr>
          <w:rFonts w:ascii="Calibri" w:eastAsia="Calibri" w:hAnsi="Calibri" w:cs="Calibri"/>
          <w:b/>
          <w:sz w:val="18"/>
          <w:szCs w:val="18"/>
        </w:rPr>
        <w:t xml:space="preserve">moneda nacional </w:t>
      </w:r>
      <w:r w:rsidRPr="006D3B45">
        <w:rPr>
          <w:rFonts w:ascii="Calibri" w:eastAsia="Calibri" w:hAnsi="Calibri" w:cs="Calibri"/>
          <w:sz w:val="18"/>
          <w:szCs w:val="18"/>
        </w:rPr>
        <w:t>y estarán en vigor a partir de la fecha del contrato, pudiendo ser exigibles en cualquier tiempo.</w:t>
      </w:r>
    </w:p>
    <w:p w:rsidR="0073066D" w:rsidRPr="006D3B45" w:rsidRDefault="0073066D">
      <w:pPr>
        <w:jc w:val="both"/>
        <w:rPr>
          <w:rFonts w:ascii="Calibri" w:eastAsia="Calibri" w:hAnsi="Calibri" w:cs="Calibri"/>
          <w:sz w:val="18"/>
          <w:szCs w:val="18"/>
        </w:rPr>
      </w:pPr>
      <w:bookmarkStart w:id="5" w:name="_heading=h.3znysh7" w:colFirst="0" w:colLast="0"/>
      <w:bookmarkEnd w:id="5"/>
    </w:p>
    <w:p w:rsidR="0073066D" w:rsidRPr="006D3B45" w:rsidRDefault="006D3B45">
      <w:pPr>
        <w:ind w:left="567" w:hanging="567"/>
        <w:jc w:val="both"/>
        <w:rPr>
          <w:rFonts w:ascii="Calibri" w:eastAsia="Calibri" w:hAnsi="Calibri" w:cs="Calibri"/>
          <w:b/>
          <w:sz w:val="18"/>
          <w:szCs w:val="18"/>
        </w:rPr>
      </w:pPr>
      <w:r w:rsidRPr="006D3B45">
        <w:rPr>
          <w:rFonts w:ascii="Calibri" w:eastAsia="Calibri" w:hAnsi="Calibri" w:cs="Calibri"/>
          <w:b/>
          <w:sz w:val="18"/>
          <w:szCs w:val="18"/>
        </w:rPr>
        <w:t>13.4 Sanciones:</w:t>
      </w:r>
    </w:p>
    <w:p w:rsidR="0073066D" w:rsidRPr="006D3B45" w:rsidRDefault="0073066D">
      <w:pPr>
        <w:ind w:left="567" w:hanging="567"/>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73066D" w:rsidRPr="006D3B45" w:rsidRDefault="0073066D">
      <w:pPr>
        <w:jc w:val="both"/>
        <w:rPr>
          <w:rFonts w:ascii="Calibri" w:eastAsia="Calibri" w:hAnsi="Calibri" w:cs="Calibri"/>
          <w:b/>
          <w:sz w:val="18"/>
          <w:szCs w:val="18"/>
        </w:rPr>
      </w:pP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Cuando el Participante no sostenga todas y cada una de las condiciones de sus propuestas o retire su propuesta antes de la emisión y formalización de la Resolución del Fallo y/o Acta de Adjudicación del procedimiento.</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Cuando el Proveedor no cumpla con alguna de las obligaciones estipuladas en el contrato.</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Cuando hubiese transcurrido el plazo adicional que se concede a los proveedores, para corregir las causas de rechazos que en su caso se efectúen.</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En caso de entregar servicios con especificaciones diferentes a las ofertadas, la Dirección General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En caso de rescisión del contrato por parte de la Secretaría por cualquiera de las causas previstas en las presentes bases o en el contrato.</w:t>
      </w:r>
    </w:p>
    <w:p w:rsidR="0073066D" w:rsidRPr="006D3B45" w:rsidRDefault="0073066D">
      <w:pPr>
        <w:pBdr>
          <w:top w:val="nil"/>
          <w:left w:val="nil"/>
          <w:bottom w:val="nil"/>
          <w:right w:val="nil"/>
          <w:between w:val="nil"/>
        </w:pBdr>
        <w:ind w:left="720" w:hanging="720"/>
        <w:rPr>
          <w:rFonts w:ascii="Calibri" w:eastAsia="Calibri" w:hAnsi="Calibri" w:cs="Calibri"/>
          <w:color w:val="000000"/>
          <w:sz w:val="18"/>
          <w:szCs w:val="18"/>
        </w:rPr>
      </w:pP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b/>
          <w:color w:val="000000"/>
          <w:sz w:val="18"/>
          <w:szCs w:val="18"/>
        </w:rPr>
        <w:t>13.5   De la penalización por atraso en la entrega.</w:t>
      </w:r>
      <w:r w:rsidRPr="006D3B45">
        <w:rPr>
          <w:rFonts w:ascii="Calibri" w:eastAsia="Calibri" w:hAnsi="Calibri" w:cs="Calibri"/>
          <w:color w:val="000000"/>
          <w:sz w:val="18"/>
          <w:szCs w:val="18"/>
        </w:rPr>
        <w:t xml:space="preserve">  </w:t>
      </w: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color w:val="000000"/>
          <w:sz w:val="18"/>
          <w:szCs w:val="18"/>
        </w:rPr>
        <w:t xml:space="preserve">En caso que </w:t>
      </w:r>
      <w:r w:rsidRPr="006D3B45">
        <w:rPr>
          <w:rFonts w:ascii="Calibri" w:eastAsia="Calibri" w:hAnsi="Calibri" w:cs="Calibri"/>
          <w:b/>
          <w:color w:val="000000"/>
          <w:sz w:val="18"/>
          <w:szCs w:val="18"/>
        </w:rPr>
        <w:t>EL PROVEEDOR</w:t>
      </w:r>
      <w:r w:rsidRPr="006D3B45">
        <w:rPr>
          <w:rFonts w:ascii="Calibri" w:eastAsia="Calibri" w:hAnsi="Calibri" w:cs="Calibri"/>
          <w:color w:val="000000"/>
          <w:sz w:val="18"/>
          <w:szCs w:val="18"/>
        </w:rPr>
        <w:t xml:space="preserve"> tenga atraso en la entrega de los bienes por cualquier </w:t>
      </w:r>
      <w:r w:rsidRPr="006D3B45">
        <w:rPr>
          <w:rFonts w:ascii="Calibri" w:eastAsia="Calibri" w:hAnsi="Calibri" w:cs="Calibri"/>
          <w:sz w:val="18"/>
          <w:szCs w:val="18"/>
        </w:rPr>
        <w:t>causa</w:t>
      </w:r>
      <w:r w:rsidRPr="006D3B45">
        <w:rPr>
          <w:rFonts w:ascii="Calibri" w:eastAsia="Calibri" w:hAnsi="Calibri" w:cs="Calibri"/>
          <w:color w:val="000000"/>
          <w:sz w:val="18"/>
          <w:szCs w:val="18"/>
        </w:rPr>
        <w:t xml:space="preserve"> que no sea derivada de </w:t>
      </w:r>
      <w:r w:rsidRPr="006D3B45">
        <w:rPr>
          <w:rFonts w:ascii="Calibri" w:eastAsia="Calibri" w:hAnsi="Calibri" w:cs="Calibri"/>
          <w:b/>
          <w:color w:val="000000"/>
          <w:sz w:val="18"/>
          <w:szCs w:val="18"/>
        </w:rPr>
        <w:t>LA SECRETARÍA</w:t>
      </w:r>
      <w:r w:rsidRPr="006D3B45">
        <w:rPr>
          <w:rFonts w:ascii="Calibri" w:eastAsia="Calibri" w:hAnsi="Calibri" w:cs="Calibri"/>
          <w:color w:val="000000"/>
          <w:sz w:val="18"/>
          <w:szCs w:val="18"/>
        </w:rPr>
        <w:t xml:space="preserve"> y/o </w:t>
      </w:r>
      <w:r w:rsidRPr="006D3B45">
        <w:rPr>
          <w:rFonts w:ascii="Calibri" w:eastAsia="Calibri" w:hAnsi="Calibri" w:cs="Calibri"/>
          <w:b/>
          <w:color w:val="000000"/>
          <w:sz w:val="18"/>
          <w:szCs w:val="18"/>
        </w:rPr>
        <w:t>LA DEPENDENCIA</w:t>
      </w:r>
      <w:r w:rsidRPr="006D3B45">
        <w:rPr>
          <w:rFonts w:ascii="Calibri" w:eastAsia="Calibri" w:hAnsi="Calibri" w:cs="Calibri"/>
          <w:color w:val="000000"/>
          <w:sz w:val="18"/>
          <w:szCs w:val="18"/>
        </w:rPr>
        <w:t xml:space="preserve">, se le </w:t>
      </w:r>
      <w:r w:rsidRPr="006D3B45">
        <w:rPr>
          <w:rFonts w:ascii="Calibri" w:eastAsia="Calibri" w:hAnsi="Calibri" w:cs="Calibri"/>
          <w:sz w:val="18"/>
          <w:szCs w:val="18"/>
        </w:rPr>
        <w:t>aplicará</w:t>
      </w:r>
      <w:r w:rsidRPr="006D3B45">
        <w:rPr>
          <w:rFonts w:ascii="Calibri" w:eastAsia="Calibri" w:hAnsi="Calibri" w:cs="Calibri"/>
          <w:color w:val="000000"/>
          <w:sz w:val="18"/>
          <w:szCs w:val="18"/>
        </w:rPr>
        <w:t xml:space="preserve"> una pena convencional de conformidad a la siguiente tabla:</w:t>
      </w:r>
    </w:p>
    <w:p w:rsidR="0073066D" w:rsidRPr="006D3B45" w:rsidRDefault="0073066D">
      <w:pPr>
        <w:jc w:val="both"/>
        <w:rPr>
          <w:rFonts w:ascii="Calibri" w:eastAsia="Calibri" w:hAnsi="Calibri" w:cs="Calibri"/>
          <w:color w:val="000000"/>
          <w:sz w:val="18"/>
          <w:szCs w:val="18"/>
        </w:rPr>
      </w:pPr>
    </w:p>
    <w:tbl>
      <w:tblPr>
        <w:tblStyle w:val="afff2"/>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73066D" w:rsidRPr="006D3B45">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b/>
                <w:sz w:val="18"/>
                <w:szCs w:val="18"/>
              </w:rPr>
              <w:t>DÍAS DE ATRASO</w:t>
            </w:r>
          </w:p>
          <w:p w:rsidR="0073066D" w:rsidRPr="006D3B45" w:rsidRDefault="006D3B45">
            <w:pPr>
              <w:jc w:val="both"/>
              <w:rPr>
                <w:sz w:val="18"/>
                <w:szCs w:val="18"/>
              </w:rPr>
            </w:pPr>
            <w:r w:rsidRPr="006D3B45">
              <w:rPr>
                <w:b/>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b/>
                <w:sz w:val="18"/>
                <w:szCs w:val="18"/>
              </w:rPr>
              <w:t>% DE LA SANCIÓN SOBRE EL MONTO TOTAL DEL CONTRATO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De 01 uno  hasta 05 cinco</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3% tres por ciento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6% seis por ciento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10% diez por ciento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b/>
                <w:sz w:val="18"/>
                <w:szCs w:val="18"/>
              </w:rPr>
            </w:pPr>
            <w:r w:rsidRPr="006D3B45">
              <w:rPr>
                <w:b/>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b/>
                <w:sz w:val="18"/>
                <w:szCs w:val="18"/>
              </w:rPr>
            </w:pPr>
            <w:r w:rsidRPr="006D3B45">
              <w:rPr>
                <w:b/>
                <w:sz w:val="18"/>
                <w:szCs w:val="18"/>
              </w:rPr>
              <w:t>Se rescindirá el contrato a criterio de la SECRETARÍA</w:t>
            </w:r>
          </w:p>
        </w:tc>
      </w:tr>
      <w:tr w:rsidR="0073066D" w:rsidRPr="006D3B45">
        <w:trPr>
          <w:trHeight w:val="200"/>
          <w:jc w:val="center"/>
        </w:trPr>
        <w:tc>
          <w:tcPr>
            <w:tcW w:w="8749" w:type="dxa"/>
            <w:gridSpan w:val="2"/>
            <w:tcBorders>
              <w:top w:val="single" w:sz="4" w:space="0" w:color="000000"/>
              <w:bottom w:val="nil"/>
            </w:tcBorders>
          </w:tcPr>
          <w:p w:rsidR="0073066D" w:rsidRPr="006D3B45" w:rsidRDefault="0073066D">
            <w:pPr>
              <w:rPr>
                <w:sz w:val="18"/>
                <w:szCs w:val="18"/>
              </w:rPr>
            </w:pPr>
          </w:p>
        </w:tc>
      </w:tr>
      <w:tr w:rsidR="0073066D" w:rsidRPr="006D3B45">
        <w:trPr>
          <w:trHeight w:val="200"/>
          <w:jc w:val="center"/>
        </w:trPr>
        <w:tc>
          <w:tcPr>
            <w:tcW w:w="8749" w:type="dxa"/>
            <w:gridSpan w:val="2"/>
            <w:tcBorders>
              <w:top w:val="nil"/>
            </w:tcBorders>
          </w:tcPr>
          <w:p w:rsidR="0073066D" w:rsidRPr="006D3B45" w:rsidRDefault="0073066D">
            <w:pPr>
              <w:rPr>
                <w:b/>
                <w:sz w:val="18"/>
                <w:szCs w:val="18"/>
              </w:rPr>
            </w:pPr>
          </w:p>
        </w:tc>
      </w:tr>
    </w:tbl>
    <w:p w:rsidR="0073066D" w:rsidRPr="006D3B45" w:rsidRDefault="006D3B45">
      <w:pPr>
        <w:jc w:val="both"/>
        <w:rPr>
          <w:rFonts w:ascii="Calibri" w:eastAsia="Calibri" w:hAnsi="Calibri" w:cs="Calibri"/>
          <w:b/>
          <w:color w:val="000000"/>
          <w:sz w:val="18"/>
          <w:szCs w:val="18"/>
        </w:rPr>
      </w:pPr>
      <w:r w:rsidRPr="006D3B45">
        <w:rPr>
          <w:rFonts w:ascii="Calibri" w:eastAsia="Calibri" w:hAnsi="Calibri" w:cs="Calibri"/>
          <w:b/>
          <w:color w:val="000000"/>
          <w:sz w:val="18"/>
          <w:szCs w:val="18"/>
        </w:rPr>
        <w:t xml:space="preserve">13.6 Del rechazo y devoluciones. </w:t>
      </w: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color w:val="000000"/>
          <w:sz w:val="18"/>
          <w:szCs w:val="18"/>
        </w:rPr>
        <w:t xml:space="preserve">En caso de que los bienes entregados por el proveedor sean defectuosos, faltos de calidad en general o tengan diferentes especificaciones a las solicitadas, la </w:t>
      </w:r>
      <w:r w:rsidR="00EA3E36">
        <w:rPr>
          <w:rFonts w:ascii="Calibri" w:eastAsia="Calibri" w:hAnsi="Calibri" w:cs="Calibri"/>
          <w:color w:val="000000"/>
          <w:sz w:val="18"/>
          <w:szCs w:val="18"/>
        </w:rPr>
        <w:t>Dependencia</w:t>
      </w:r>
      <w:r w:rsidRPr="006D3B45">
        <w:rPr>
          <w:rFonts w:ascii="Calibri" w:eastAsia="Calibri" w:hAnsi="Calibri" w:cs="Calibri"/>
          <w:color w:val="000000"/>
          <w:sz w:val="18"/>
          <w:szCs w:val="18"/>
        </w:rPr>
        <w:t xml:space="preserve"> 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 bienes que sean rechazados por la dependencia requirente, lo anterior sin perjuicio de que se pueda hacer efectiva la garantía señalada en el numeral 13.3 de las presentes bases, y ejercerse las acciones correspondientes por daños y </w:t>
      </w:r>
      <w:r w:rsidRPr="006D3B45">
        <w:rPr>
          <w:rFonts w:ascii="Calibri" w:eastAsia="Calibri" w:hAnsi="Calibri" w:cs="Calibri"/>
          <w:sz w:val="18"/>
          <w:szCs w:val="18"/>
        </w:rPr>
        <w:t>perjuicios</w:t>
      </w:r>
      <w:r w:rsidRPr="006D3B45">
        <w:rPr>
          <w:rFonts w:ascii="Calibri" w:eastAsia="Calibri" w:hAnsi="Calibri" w:cs="Calibri"/>
          <w:color w:val="000000"/>
          <w:sz w:val="18"/>
          <w:szCs w:val="18"/>
        </w:rPr>
        <w:t>.</w:t>
      </w:r>
    </w:p>
    <w:p w:rsidR="0073066D" w:rsidRPr="006D3B45" w:rsidRDefault="0073066D">
      <w:pPr>
        <w:jc w:val="both"/>
        <w:rPr>
          <w:rFonts w:ascii="Calibri" w:eastAsia="Calibri" w:hAnsi="Calibri" w:cs="Calibri"/>
          <w:color w:val="000000"/>
          <w:sz w:val="18"/>
          <w:szCs w:val="18"/>
        </w:rPr>
      </w:pP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color w:val="000000"/>
          <w:sz w:val="18"/>
          <w:szCs w:val="18"/>
        </w:rPr>
        <w:t>En caso de que el servicio prestado por el proveedor sea falto de calidad en general, no se presente con elementos capacitados, o no cumpla con las diferentes especificaciones solicitadas, la Secretaría o la dependencia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14. DE LA OPINIÓN POSITIVA DE LAS OBLIGACIONES FISCALES (SAT).</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w:t>
      </w:r>
      <w:r w:rsidRPr="006D3B45">
        <w:rPr>
          <w:rFonts w:ascii="Calibri" w:eastAsia="Calibri" w:hAnsi="Calibri" w:cs="Calibri"/>
          <w:sz w:val="18"/>
          <w:szCs w:val="18"/>
        </w:rPr>
        <w:lastRenderedPageBreak/>
        <w:t>sobre el cumplimiento de sus obligaciones fiscales. La obtención de dicho documento, deberá realizarse por Internet en la página del SAT, en la opción “Mi portal”, con la CIECF.</w:t>
      </w:r>
    </w:p>
    <w:p w:rsidR="0073066D" w:rsidRPr="006D3B45" w:rsidRDefault="0073066D">
      <w:pPr>
        <w:jc w:val="both"/>
        <w:rPr>
          <w:rFonts w:ascii="Calibri" w:eastAsia="Calibri" w:hAnsi="Calibri" w:cs="Calibri"/>
          <w:sz w:val="18"/>
          <w:szCs w:val="18"/>
        </w:rPr>
      </w:pPr>
    </w:p>
    <w:p w:rsidR="0073066D" w:rsidRPr="006D3B45" w:rsidRDefault="006D3B45">
      <w:pPr>
        <w:spacing w:line="276" w:lineRule="auto"/>
        <w:jc w:val="both"/>
        <w:rPr>
          <w:rFonts w:ascii="Calibri" w:eastAsia="Calibri" w:hAnsi="Calibri" w:cs="Calibri"/>
          <w:sz w:val="18"/>
          <w:szCs w:val="18"/>
        </w:rPr>
      </w:pPr>
      <w:r w:rsidRPr="006D3B45">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Las inconsistencias en este punto, serán motivo de descalificación del participante.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15. DE LA OPINIÓN POSITIVA DE LAS OBLIGACIONES EN MATERIA DE SEGURIDAD SOCIAL (IMSS).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Documento vigente expedido por el Instituto Mexicano del Seguro Social en el que se emite la opinión del cumplimiento de obligaciones en materia de Seguridad Social, Para lo anterior, deberá solicitar al IMSS el documento actualizado donde emita opinión sobre el cumplimiento de sus obligaciones en materia de Seguridad Social. (Solo en caso de no estar registrado como proveedor en el RUPC)</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16. INCONFORMIDADES.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Se dará curso al procedimiento de inconformidad de acuerdo con lo establecido en los artículos 90, 91 y 92 de la Ley.</w:t>
      </w:r>
    </w:p>
    <w:p w:rsidR="0073066D" w:rsidRPr="006D3B45" w:rsidRDefault="0073066D">
      <w:pPr>
        <w:jc w:val="both"/>
        <w:rPr>
          <w:rFonts w:ascii="Calibri" w:eastAsia="Calibri" w:hAnsi="Calibri" w:cs="Calibri"/>
          <w:sz w:val="18"/>
          <w:szCs w:val="18"/>
        </w:rPr>
      </w:pPr>
    </w:p>
    <w:p w:rsidR="0073066D" w:rsidRPr="006D3B45" w:rsidRDefault="006D3B45">
      <w:pPr>
        <w:shd w:val="clear" w:color="auto" w:fill="FFFFFF"/>
        <w:jc w:val="both"/>
        <w:rPr>
          <w:rFonts w:ascii="Calibri" w:eastAsia="Calibri" w:hAnsi="Calibri" w:cs="Calibri"/>
          <w:color w:val="222222"/>
          <w:sz w:val="18"/>
          <w:szCs w:val="18"/>
        </w:rPr>
      </w:pPr>
      <w:r w:rsidRPr="006D3B45">
        <w:rPr>
          <w:rFonts w:ascii="Calibri" w:eastAsia="Calibri" w:hAnsi="Calibri" w:cs="Calibri"/>
          <w:b/>
          <w:color w:val="222222"/>
          <w:sz w:val="18"/>
          <w:szCs w:val="18"/>
        </w:rPr>
        <w:t xml:space="preserve">17. DERECHOS DE LOS </w:t>
      </w:r>
      <w:r w:rsidRPr="006D3B45">
        <w:rPr>
          <w:rFonts w:ascii="Calibri" w:eastAsia="Calibri" w:hAnsi="Calibri" w:cs="Calibri"/>
          <w:b/>
          <w:sz w:val="18"/>
          <w:szCs w:val="18"/>
        </w:rPr>
        <w:t>LICITANTES Y PROVEEDORES</w:t>
      </w:r>
      <w:r w:rsidRPr="006D3B45">
        <w:rPr>
          <w:rFonts w:ascii="Calibri" w:eastAsia="Calibri" w:hAnsi="Calibri" w:cs="Calibri"/>
          <w:b/>
          <w:color w:val="222222"/>
          <w:sz w:val="18"/>
          <w:szCs w:val="18"/>
        </w:rPr>
        <w:t>.</w:t>
      </w:r>
    </w:p>
    <w:p w:rsidR="0073066D" w:rsidRPr="006D3B45" w:rsidRDefault="006D3B45">
      <w:pPr>
        <w:numPr>
          <w:ilvl w:val="0"/>
          <w:numId w:val="17"/>
        </w:numPr>
        <w:jc w:val="both"/>
      </w:pPr>
      <w:r w:rsidRPr="006D3B45">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73066D" w:rsidRPr="006D3B45" w:rsidRDefault="006D3B45">
      <w:pPr>
        <w:numPr>
          <w:ilvl w:val="0"/>
          <w:numId w:val="17"/>
        </w:numPr>
        <w:jc w:val="both"/>
      </w:pPr>
      <w:r w:rsidRPr="006D3B45">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73066D" w:rsidRPr="006D3B45" w:rsidRDefault="006D3B45">
      <w:pPr>
        <w:numPr>
          <w:ilvl w:val="0"/>
          <w:numId w:val="17"/>
        </w:numPr>
        <w:jc w:val="both"/>
      </w:pPr>
      <w:r w:rsidRPr="006D3B45">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rsidR="0073066D" w:rsidRPr="006D3B45" w:rsidRDefault="006D3B45">
      <w:pPr>
        <w:numPr>
          <w:ilvl w:val="0"/>
          <w:numId w:val="17"/>
        </w:numPr>
        <w:jc w:val="both"/>
      </w:pPr>
      <w:r w:rsidRPr="006D3B45">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73066D" w:rsidRPr="006D3B45" w:rsidRDefault="006D3B45">
      <w:pPr>
        <w:numPr>
          <w:ilvl w:val="0"/>
          <w:numId w:val="17"/>
        </w:numPr>
        <w:jc w:val="both"/>
      </w:pPr>
      <w:r w:rsidRPr="006D3B45">
        <w:rPr>
          <w:rFonts w:ascii="Calibri" w:eastAsia="Calibri" w:hAnsi="Calibri" w:cs="Calibri"/>
          <w:sz w:val="18"/>
          <w:szCs w:val="18"/>
        </w:rPr>
        <w:t>Denunciar cualquier irregularidad o queja derivada del procedimiento ante el órgano correspondiente.</w:t>
      </w:r>
    </w:p>
    <w:p w:rsidR="0073066D" w:rsidRPr="006D3B45" w:rsidRDefault="0073066D">
      <w:pPr>
        <w:jc w:val="both"/>
        <w:rPr>
          <w:rFonts w:ascii="Calibri" w:eastAsia="Calibri" w:hAnsi="Calibri" w:cs="Calibri"/>
          <w:sz w:val="18"/>
          <w:szCs w:val="18"/>
        </w:rPr>
      </w:pPr>
    </w:p>
    <w:p w:rsidR="0073066D" w:rsidRPr="006D3B45" w:rsidRDefault="0073066D">
      <w:pPr>
        <w:jc w:val="both"/>
        <w:rPr>
          <w:rFonts w:ascii="Calibri" w:eastAsia="Calibri" w:hAnsi="Calibri" w:cs="Calibri"/>
          <w:sz w:val="18"/>
          <w:szCs w:val="18"/>
        </w:rPr>
      </w:pPr>
    </w:p>
    <w:p w:rsidR="0073066D" w:rsidRPr="006D3B45" w:rsidRDefault="0073066D">
      <w:pPr>
        <w:rPr>
          <w:rFonts w:ascii="Calibri" w:eastAsia="Calibri" w:hAnsi="Calibri" w:cs="Calibri"/>
          <w:b/>
          <w:sz w:val="18"/>
          <w:szCs w:val="18"/>
        </w:rPr>
      </w:pPr>
    </w:p>
    <w:p w:rsidR="0073066D" w:rsidRPr="006D3B45" w:rsidRDefault="006D3B45">
      <w:pPr>
        <w:jc w:val="right"/>
        <w:rPr>
          <w:rFonts w:ascii="Calibri" w:eastAsia="Calibri" w:hAnsi="Calibri" w:cs="Calibri"/>
          <w:b/>
          <w:sz w:val="18"/>
          <w:szCs w:val="18"/>
        </w:rPr>
      </w:pPr>
      <w:r w:rsidRPr="006D3B45">
        <w:rPr>
          <w:rFonts w:ascii="Calibri" w:eastAsia="Calibri" w:hAnsi="Calibri" w:cs="Calibri"/>
          <w:b/>
          <w:sz w:val="18"/>
          <w:szCs w:val="18"/>
        </w:rPr>
        <w:t xml:space="preserve">Guadalajara, Jalisco; </w:t>
      </w:r>
      <w:r w:rsidR="00EA3E36">
        <w:rPr>
          <w:rFonts w:ascii="Calibri" w:eastAsia="Calibri" w:hAnsi="Calibri" w:cs="Calibri"/>
          <w:b/>
          <w:sz w:val="18"/>
          <w:szCs w:val="18"/>
        </w:rPr>
        <w:t>31</w:t>
      </w:r>
      <w:r w:rsidRPr="006D3B45">
        <w:rPr>
          <w:rFonts w:ascii="Calibri" w:eastAsia="Calibri" w:hAnsi="Calibri" w:cs="Calibri"/>
          <w:b/>
          <w:sz w:val="18"/>
          <w:szCs w:val="18"/>
        </w:rPr>
        <w:t xml:space="preserve"> de </w:t>
      </w:r>
      <w:r w:rsidR="00EA3E36">
        <w:rPr>
          <w:rFonts w:ascii="Calibri" w:eastAsia="Calibri" w:hAnsi="Calibri" w:cs="Calibri"/>
          <w:b/>
          <w:sz w:val="18"/>
          <w:szCs w:val="18"/>
        </w:rPr>
        <w:t xml:space="preserve">Marzo </w:t>
      </w:r>
      <w:r w:rsidRPr="006D3B45">
        <w:rPr>
          <w:rFonts w:ascii="Calibri" w:eastAsia="Calibri" w:hAnsi="Calibri" w:cs="Calibri"/>
          <w:b/>
          <w:sz w:val="18"/>
          <w:szCs w:val="18"/>
        </w:rPr>
        <w:t>del 2021.</w:t>
      </w: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rPr>
          <w:rFonts w:ascii="Calibri" w:eastAsia="Calibri" w:hAnsi="Calibri" w:cs="Calibri"/>
          <w:b/>
          <w:smallCaps/>
          <w:sz w:val="18"/>
          <w:szCs w:val="18"/>
        </w:rPr>
      </w:pPr>
    </w:p>
    <w:p w:rsidR="0073066D" w:rsidRPr="006D3B45" w:rsidRDefault="0073066D" w:rsidP="00F2055E">
      <w:pPr>
        <w:rPr>
          <w:rFonts w:ascii="Calibri" w:eastAsia="Calibri" w:hAnsi="Calibri" w:cs="Calibri"/>
          <w:b/>
          <w:smallCaps/>
          <w:sz w:val="18"/>
          <w:szCs w:val="18"/>
        </w:rPr>
      </w:pPr>
    </w:p>
    <w:p w:rsidR="0073066D" w:rsidRDefault="0073066D">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Pr="006D3B45" w:rsidRDefault="00EA3E36">
      <w:pPr>
        <w:jc w:val="center"/>
        <w:rPr>
          <w:rFonts w:ascii="Calibri" w:eastAsia="Calibri" w:hAnsi="Calibri" w:cs="Calibri"/>
          <w:b/>
          <w:smallCaps/>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mallCaps/>
          <w:sz w:val="18"/>
          <w:szCs w:val="18"/>
        </w:rPr>
        <w:lastRenderedPageBreak/>
        <w:t xml:space="preserve">LICITACIÓN PÚBLICA LOCAL </w:t>
      </w:r>
      <w:r w:rsidR="00EA3E36">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EA3E36">
        <w:rPr>
          <w:rFonts w:asciiTheme="majorHAnsi" w:eastAsia="Century Gothic" w:hAnsiTheme="majorHAnsi" w:cstheme="majorHAnsi"/>
          <w:b/>
          <w:smallCaps/>
          <w:color w:val="000000"/>
        </w:rPr>
        <w:t>Adquisición de Acero y Accesorios para la fabricación de bolardos para la industria jalisciense de rehabilitación social</w:t>
      </w:r>
      <w:r w:rsidR="00EA3E36" w:rsidRPr="00293572">
        <w:rPr>
          <w:rFonts w:asciiTheme="majorHAnsi" w:eastAsia="Arial" w:hAnsiTheme="majorHAnsi" w:cstheme="majorHAnsi"/>
          <w:b/>
          <w:color w:val="000000"/>
        </w:rPr>
        <w:t>”</w:t>
      </w:r>
    </w:p>
    <w:p w:rsidR="0073066D" w:rsidRPr="006D3B45" w:rsidRDefault="0073066D">
      <w:pPr>
        <w:jc w:val="center"/>
        <w:rPr>
          <w:rFonts w:ascii="Calibri" w:eastAsia="Calibri" w:hAnsi="Calibri" w:cs="Calibri"/>
          <w:b/>
          <w:color w:val="00B050"/>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RELACIÓN DE ANEXOS</w:t>
      </w:r>
    </w:p>
    <w:p w:rsidR="0073066D" w:rsidRPr="006D3B45" w:rsidRDefault="0073066D">
      <w:pPr>
        <w:jc w:val="center"/>
        <w:rPr>
          <w:rFonts w:ascii="Calibri" w:eastAsia="Calibri" w:hAnsi="Calibri" w:cs="Calibri"/>
          <w:b/>
          <w:sz w:val="18"/>
          <w:szCs w:val="18"/>
        </w:rPr>
      </w:pPr>
    </w:p>
    <w:tbl>
      <w:tblPr>
        <w:tblStyle w:val="afff3"/>
        <w:tblW w:w="10548" w:type="dxa"/>
        <w:tblInd w:w="142" w:type="dxa"/>
        <w:tblLayout w:type="fixed"/>
        <w:tblLook w:val="0000" w:firstRow="0" w:lastRow="0" w:firstColumn="0" w:lastColumn="0" w:noHBand="0" w:noVBand="0"/>
      </w:tblPr>
      <w:tblGrid>
        <w:gridCol w:w="7697"/>
        <w:gridCol w:w="1425"/>
        <w:gridCol w:w="1426"/>
      </w:tblGrid>
      <w:tr w:rsidR="0073066D" w:rsidRPr="006D3B45">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73066D" w:rsidRPr="006D3B45" w:rsidRDefault="006D3B45">
            <w:pPr>
              <w:jc w:val="center"/>
              <w:rPr>
                <w:b/>
                <w:sz w:val="18"/>
                <w:szCs w:val="18"/>
              </w:rPr>
            </w:pPr>
            <w:r w:rsidRPr="006D3B45">
              <w:rPr>
                <w:b/>
                <w:sz w:val="18"/>
                <w:szCs w:val="18"/>
              </w:rPr>
              <w:t>DOCUMENTACIÓN QUE CONTENDRÁ LA OFERTA A PRESENTAR</w:t>
            </w:r>
          </w:p>
          <w:p w:rsidR="0073066D" w:rsidRPr="006D3B45" w:rsidRDefault="006D3B45">
            <w:pPr>
              <w:jc w:val="center"/>
              <w:rPr>
                <w:b/>
                <w:sz w:val="18"/>
                <w:szCs w:val="18"/>
              </w:rPr>
            </w:pPr>
            <w:r w:rsidRPr="006D3B45">
              <w:rPr>
                <w:b/>
                <w:sz w:val="18"/>
                <w:szCs w:val="18"/>
              </w:rPr>
              <w:t>EN HOJA MEMBRETADA DE LA EMPRESA</w:t>
            </w:r>
          </w:p>
        </w:tc>
        <w:tc>
          <w:tcPr>
            <w:tcW w:w="1425" w:type="dxa"/>
            <w:tcBorders>
              <w:top w:val="single" w:sz="4" w:space="0" w:color="000000"/>
              <w:left w:val="single" w:sz="4" w:space="0" w:color="000000"/>
              <w:right w:val="single" w:sz="4" w:space="0" w:color="000000"/>
            </w:tcBorders>
            <w:shd w:val="clear" w:color="auto" w:fill="D9D9D9"/>
          </w:tcPr>
          <w:p w:rsidR="0073066D" w:rsidRPr="006D3B45" w:rsidRDefault="006D3B45">
            <w:pPr>
              <w:jc w:val="center"/>
              <w:rPr>
                <w:b/>
                <w:sz w:val="18"/>
                <w:szCs w:val="18"/>
              </w:rPr>
            </w:pPr>
            <w:r w:rsidRPr="006D3B45">
              <w:rPr>
                <w:b/>
                <w:sz w:val="18"/>
                <w:szCs w:val="18"/>
              </w:rPr>
              <w:t>Punto de referencia</w:t>
            </w:r>
          </w:p>
          <w:p w:rsidR="0073066D" w:rsidRPr="006D3B45" w:rsidRDefault="006D3B45">
            <w:pPr>
              <w:jc w:val="center"/>
              <w:rPr>
                <w:b/>
                <w:sz w:val="18"/>
                <w:szCs w:val="18"/>
              </w:rPr>
            </w:pPr>
            <w:r w:rsidRPr="006D3B45">
              <w:rPr>
                <w:b/>
                <w:sz w:val="18"/>
                <w:szCs w:val="18"/>
              </w:rPr>
              <w:t>7</w:t>
            </w:r>
          </w:p>
        </w:tc>
        <w:tc>
          <w:tcPr>
            <w:tcW w:w="1426" w:type="dxa"/>
            <w:tcBorders>
              <w:top w:val="single" w:sz="4" w:space="0" w:color="000000"/>
              <w:left w:val="single" w:sz="4" w:space="0" w:color="000000"/>
              <w:right w:val="single" w:sz="4" w:space="0" w:color="000000"/>
            </w:tcBorders>
            <w:shd w:val="clear" w:color="auto" w:fill="D9D9D9"/>
          </w:tcPr>
          <w:p w:rsidR="0073066D" w:rsidRPr="006D3B45" w:rsidRDefault="006D3B45">
            <w:pPr>
              <w:jc w:val="center"/>
              <w:rPr>
                <w:b/>
                <w:sz w:val="18"/>
                <w:szCs w:val="18"/>
              </w:rPr>
            </w:pPr>
            <w:r w:rsidRPr="006D3B45">
              <w:rPr>
                <w:b/>
                <w:sz w:val="18"/>
                <w:szCs w:val="18"/>
              </w:rPr>
              <w:t>Documento que se entrega</w:t>
            </w: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2 (Propuesta Técnica).</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3  (Propuesta Económica).</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4 (Carta de Proposición).</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5 (Acreditación) o documentos que lo acredite.</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6 (Declaración de integridad y NO COLUSIÓN de proveedores).</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F2055E"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F2055E" w:rsidRPr="00EA3E36" w:rsidRDefault="00F2055E">
            <w:pPr>
              <w:jc w:val="both"/>
              <w:rPr>
                <w:sz w:val="18"/>
                <w:szCs w:val="18"/>
              </w:rPr>
            </w:pPr>
            <w:r w:rsidRPr="00EA3E36">
              <w:rPr>
                <w:sz w:val="18"/>
                <w:szCs w:val="18"/>
              </w:rPr>
              <w:t>Anexo 7 (Declaración de aportación cinco al millar)</w:t>
            </w:r>
          </w:p>
        </w:tc>
        <w:tc>
          <w:tcPr>
            <w:tcW w:w="1425" w:type="dxa"/>
            <w:tcBorders>
              <w:top w:val="single" w:sz="4" w:space="0" w:color="000000"/>
              <w:left w:val="single" w:sz="4" w:space="0" w:color="000000"/>
              <w:bottom w:val="single" w:sz="4" w:space="0" w:color="000000"/>
              <w:right w:val="single" w:sz="4" w:space="0" w:color="000000"/>
            </w:tcBorders>
          </w:tcPr>
          <w:p w:rsidR="00F2055E" w:rsidRPr="00EA3E36" w:rsidRDefault="00F2055E">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F2055E" w:rsidRPr="006D3B45" w:rsidRDefault="00F2055E">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F2055E">
            <w:pPr>
              <w:jc w:val="both"/>
              <w:rPr>
                <w:sz w:val="18"/>
                <w:szCs w:val="18"/>
              </w:rPr>
            </w:pPr>
            <w:r>
              <w:rPr>
                <w:sz w:val="18"/>
                <w:szCs w:val="18"/>
              </w:rPr>
              <w:t xml:space="preserve">Anexo 8 </w:t>
            </w:r>
            <w:r w:rsidR="006D3B45" w:rsidRPr="006D3B45">
              <w:rPr>
                <w:sz w:val="18"/>
                <w:szCs w:val="18"/>
              </w:rPr>
              <w:t>(Estratificación) Obligatorio para participantes MYPIMES.</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66D" w:rsidRPr="006D3B45" w:rsidRDefault="00F2055E">
            <w:pPr>
              <w:jc w:val="both"/>
              <w:rPr>
                <w:sz w:val="18"/>
                <w:szCs w:val="18"/>
              </w:rPr>
            </w:pPr>
            <w:r>
              <w:rPr>
                <w:sz w:val="18"/>
                <w:szCs w:val="18"/>
              </w:rPr>
              <w:t>Anexo 9</w:t>
            </w:r>
            <w:r w:rsidR="006D3B45" w:rsidRPr="006D3B45">
              <w:rPr>
                <w:sz w:val="18"/>
                <w:szCs w:val="18"/>
              </w:rPr>
              <w:t xml:space="preserve"> (Manifiesto de Opinión Positiva de Cumplimiento de Obligaciones Fiscales y           Constancia).  </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66D" w:rsidRPr="006D3B45" w:rsidRDefault="00F2055E">
            <w:pPr>
              <w:rPr>
                <w:sz w:val="18"/>
                <w:szCs w:val="18"/>
              </w:rPr>
            </w:pPr>
            <w:r>
              <w:rPr>
                <w:sz w:val="18"/>
                <w:szCs w:val="18"/>
              </w:rPr>
              <w:t>Anexo 10</w:t>
            </w:r>
            <w:r w:rsidR="006D3B45" w:rsidRPr="006D3B45">
              <w:rPr>
                <w:sz w:val="18"/>
                <w:szCs w:val="18"/>
              </w:rPr>
              <w:t xml:space="preserve"> (Manifiesto de Opinión de Cumplimiento de Obligaciones en Materia de Seguridad Social y Constancia) solo en caso de no estar registrados en el RUPC deberá presentar la opinión en sentido positivo de cumplimiento de obligaciones en materia de Seguridad Social vigente que lo acredite.</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F2055E">
            <w:pPr>
              <w:jc w:val="both"/>
              <w:rPr>
                <w:sz w:val="18"/>
                <w:szCs w:val="18"/>
              </w:rPr>
            </w:pPr>
            <w:r>
              <w:rPr>
                <w:sz w:val="18"/>
                <w:szCs w:val="18"/>
              </w:rPr>
              <w:t>Anexo 11</w:t>
            </w:r>
            <w:r w:rsidR="006D3B45" w:rsidRPr="006D3B45">
              <w:rPr>
                <w:sz w:val="18"/>
                <w:szCs w:val="18"/>
              </w:rPr>
              <w:t xml:space="preserve"> (Identificación Oficial Vigente).</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F2055E">
            <w:pPr>
              <w:jc w:val="both"/>
              <w:rPr>
                <w:sz w:val="18"/>
                <w:szCs w:val="18"/>
              </w:rPr>
            </w:pPr>
            <w:r>
              <w:rPr>
                <w:sz w:val="18"/>
                <w:szCs w:val="18"/>
              </w:rPr>
              <w:t>Anexo 12</w:t>
            </w:r>
            <w:r w:rsidR="006D3B45" w:rsidRPr="006D3B45">
              <w:rPr>
                <w:sz w:val="18"/>
                <w:szCs w:val="18"/>
              </w:rPr>
              <w:t xml:space="preserve"> (Manifestación de estar al corriente de sus Obligaciones Patronales y Tributarias).</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bl>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Default="0073066D">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Pr="006D3B45" w:rsidRDefault="00F2055E">
      <w:pPr>
        <w:rPr>
          <w:rFonts w:ascii="Calibri" w:eastAsia="Calibri" w:hAnsi="Calibri" w:cs="Calibri"/>
          <w:sz w:val="18"/>
          <w:szCs w:val="18"/>
        </w:rPr>
      </w:pPr>
    </w:p>
    <w:p w:rsidR="0073066D" w:rsidRDefault="0073066D"/>
    <w:p w:rsidR="00EA3E36" w:rsidRPr="006D3B45" w:rsidRDefault="00EA3E36"/>
    <w:p w:rsidR="0073066D" w:rsidRPr="006D3B45" w:rsidRDefault="0073066D"/>
    <w:p w:rsidR="0073066D" w:rsidRPr="006D3B45" w:rsidRDefault="006D3B45">
      <w:pPr>
        <w:keepNext/>
        <w:pBdr>
          <w:top w:val="nil"/>
          <w:left w:val="nil"/>
          <w:bottom w:val="nil"/>
          <w:right w:val="nil"/>
          <w:between w:val="nil"/>
        </w:pBdr>
        <w:jc w:val="center"/>
        <w:rPr>
          <w:rFonts w:ascii="Calibri" w:eastAsia="Calibri" w:hAnsi="Calibri" w:cs="Calibri"/>
          <w:b/>
          <w:color w:val="000000"/>
          <w:sz w:val="18"/>
          <w:szCs w:val="18"/>
        </w:rPr>
      </w:pPr>
      <w:r w:rsidRPr="006D3B45">
        <w:rPr>
          <w:rFonts w:ascii="Calibri" w:eastAsia="Calibri" w:hAnsi="Calibri" w:cs="Calibri"/>
          <w:b/>
          <w:color w:val="000000"/>
          <w:sz w:val="18"/>
          <w:szCs w:val="18"/>
        </w:rPr>
        <w:lastRenderedPageBreak/>
        <w:t xml:space="preserve">SOLICITUD DE ACLARACIONES </w:t>
      </w:r>
    </w:p>
    <w:p w:rsidR="0073066D" w:rsidRPr="006D3B45" w:rsidRDefault="0073066D"/>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jc w:val="center"/>
        <w:rPr>
          <w:rFonts w:ascii="Calibri" w:eastAsia="Calibri" w:hAnsi="Calibri" w:cs="Calibri"/>
          <w:b/>
          <w:sz w:val="18"/>
          <w:szCs w:val="18"/>
        </w:rPr>
      </w:pPr>
    </w:p>
    <w:tbl>
      <w:tblPr>
        <w:tblStyle w:val="afff4"/>
        <w:tblW w:w="10245" w:type="dxa"/>
        <w:jc w:val="center"/>
        <w:tblInd w:w="0" w:type="dxa"/>
        <w:tblLayout w:type="fixed"/>
        <w:tblLook w:val="0000" w:firstRow="0" w:lastRow="0" w:firstColumn="0" w:lastColumn="0" w:noHBand="0" w:noVBand="0"/>
      </w:tblPr>
      <w:tblGrid>
        <w:gridCol w:w="270"/>
        <w:gridCol w:w="1455"/>
        <w:gridCol w:w="8520"/>
      </w:tblGrid>
      <w:tr w:rsidR="0073066D" w:rsidRPr="006D3B45">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73066D" w:rsidRPr="006D3B45" w:rsidRDefault="006D3B45">
            <w:pPr>
              <w:keepNext/>
              <w:widowControl w:val="0"/>
              <w:pBdr>
                <w:top w:val="nil"/>
                <w:left w:val="nil"/>
                <w:bottom w:val="nil"/>
                <w:right w:val="nil"/>
                <w:between w:val="nil"/>
              </w:pBdr>
              <w:jc w:val="center"/>
              <w:rPr>
                <w:b/>
                <w:sz w:val="18"/>
                <w:szCs w:val="18"/>
              </w:rPr>
            </w:pPr>
            <w:r w:rsidRPr="006D3B45">
              <w:rPr>
                <w:b/>
                <w:sz w:val="18"/>
                <w:szCs w:val="18"/>
              </w:rPr>
              <w:t>NOTAS  ACLARATORIAS</w:t>
            </w:r>
          </w:p>
        </w:tc>
      </w:tr>
      <w:tr w:rsidR="0073066D" w:rsidRPr="006D3B45">
        <w:trPr>
          <w:jc w:val="center"/>
        </w:trPr>
        <w:tc>
          <w:tcPr>
            <w:tcW w:w="270" w:type="dxa"/>
            <w:tcBorders>
              <w:left w:val="single" w:sz="4" w:space="0" w:color="000000"/>
            </w:tcBorders>
          </w:tcPr>
          <w:p w:rsidR="0073066D" w:rsidRPr="006D3B45" w:rsidRDefault="006D3B45">
            <w:pPr>
              <w:jc w:val="both"/>
              <w:rPr>
                <w:sz w:val="18"/>
                <w:szCs w:val="18"/>
              </w:rPr>
            </w:pPr>
            <w:r w:rsidRPr="006D3B45">
              <w:rPr>
                <w:sz w:val="18"/>
                <w:szCs w:val="18"/>
              </w:rPr>
              <w:t>1</w:t>
            </w:r>
          </w:p>
        </w:tc>
        <w:tc>
          <w:tcPr>
            <w:tcW w:w="9975" w:type="dxa"/>
            <w:gridSpan w:val="2"/>
            <w:tcBorders>
              <w:right w:val="single" w:sz="4" w:space="0" w:color="000000"/>
            </w:tcBorders>
          </w:tcPr>
          <w:p w:rsidR="0073066D" w:rsidRPr="006D3B45" w:rsidRDefault="006D3B45">
            <w:pPr>
              <w:jc w:val="both"/>
              <w:rPr>
                <w:sz w:val="18"/>
                <w:szCs w:val="18"/>
              </w:rPr>
            </w:pPr>
            <w:r w:rsidRPr="006D3B45">
              <w:rPr>
                <w:sz w:val="18"/>
                <w:szCs w:val="18"/>
              </w:rPr>
              <w:t xml:space="preserve">La convocatoria no estará a discusión en la junta de aclaraciones, ya que su objetivo es </w:t>
            </w:r>
            <w:r w:rsidRPr="006D3B45">
              <w:rPr>
                <w:smallCaps/>
                <w:sz w:val="18"/>
                <w:szCs w:val="18"/>
                <w:u w:val="single"/>
              </w:rPr>
              <w:t>EXCLUSIVAMENTE</w:t>
            </w:r>
            <w:r w:rsidRPr="006D3B45">
              <w:rPr>
                <w:sz w:val="18"/>
                <w:szCs w:val="18"/>
              </w:rPr>
              <w:t xml:space="preserve"> la aclaración de las dudas formuladas en este documento.</w:t>
            </w:r>
          </w:p>
        </w:tc>
      </w:tr>
      <w:tr w:rsidR="0073066D" w:rsidRPr="006D3B45">
        <w:trPr>
          <w:jc w:val="center"/>
        </w:trPr>
        <w:tc>
          <w:tcPr>
            <w:tcW w:w="270" w:type="dxa"/>
            <w:tcBorders>
              <w:left w:val="single" w:sz="4" w:space="0" w:color="000000"/>
            </w:tcBorders>
          </w:tcPr>
          <w:p w:rsidR="0073066D" w:rsidRPr="006D3B45" w:rsidRDefault="006D3B45">
            <w:pPr>
              <w:jc w:val="both"/>
              <w:rPr>
                <w:sz w:val="18"/>
                <w:szCs w:val="18"/>
              </w:rPr>
            </w:pPr>
            <w:r w:rsidRPr="006D3B45">
              <w:rPr>
                <w:sz w:val="18"/>
                <w:szCs w:val="18"/>
              </w:rPr>
              <w:t>2</w:t>
            </w:r>
          </w:p>
        </w:tc>
        <w:tc>
          <w:tcPr>
            <w:tcW w:w="9975" w:type="dxa"/>
            <w:gridSpan w:val="2"/>
            <w:tcBorders>
              <w:right w:val="single" w:sz="4" w:space="0" w:color="000000"/>
            </w:tcBorders>
          </w:tcPr>
          <w:p w:rsidR="0073066D" w:rsidRPr="006D3B45" w:rsidRDefault="006D3B45">
            <w:pPr>
              <w:jc w:val="both"/>
              <w:rPr>
                <w:sz w:val="18"/>
                <w:szCs w:val="18"/>
              </w:rPr>
            </w:pPr>
            <w:r w:rsidRPr="006D3B45">
              <w:rPr>
                <w:sz w:val="18"/>
                <w:szCs w:val="18"/>
              </w:rPr>
              <w:t>Solo se considerarán las solicitudes recibidas, conforme a las características del numeral 5.1 de la convocatoria.</w:t>
            </w:r>
          </w:p>
        </w:tc>
      </w:tr>
      <w:tr w:rsidR="0073066D" w:rsidRPr="006D3B45">
        <w:trPr>
          <w:trHeight w:val="920"/>
          <w:jc w:val="center"/>
        </w:trPr>
        <w:tc>
          <w:tcPr>
            <w:tcW w:w="270" w:type="dxa"/>
            <w:tcBorders>
              <w:left w:val="single" w:sz="4" w:space="0" w:color="000000"/>
              <w:bottom w:val="single" w:sz="4" w:space="0" w:color="000000"/>
            </w:tcBorders>
          </w:tcPr>
          <w:p w:rsidR="0073066D" w:rsidRPr="006D3B45" w:rsidRDefault="006D3B45">
            <w:pPr>
              <w:jc w:val="both"/>
              <w:rPr>
                <w:sz w:val="18"/>
                <w:szCs w:val="18"/>
              </w:rPr>
            </w:pPr>
            <w:r w:rsidRPr="006D3B45">
              <w:rPr>
                <w:sz w:val="18"/>
                <w:szCs w:val="18"/>
              </w:rPr>
              <w:t>3</w:t>
            </w:r>
          </w:p>
          <w:p w:rsidR="0073066D" w:rsidRPr="006D3B45" w:rsidRDefault="006D3B45">
            <w:pPr>
              <w:rPr>
                <w:sz w:val="18"/>
                <w:szCs w:val="18"/>
              </w:rPr>
            </w:pPr>
            <w:r w:rsidRPr="006D3B45">
              <w:rPr>
                <w:sz w:val="18"/>
                <w:szCs w:val="18"/>
              </w:rPr>
              <w:t>4</w:t>
            </w:r>
          </w:p>
          <w:p w:rsidR="0073066D" w:rsidRPr="006D3B45" w:rsidRDefault="0073066D">
            <w:pPr>
              <w:rPr>
                <w:sz w:val="18"/>
                <w:szCs w:val="18"/>
              </w:rPr>
            </w:pPr>
          </w:p>
        </w:tc>
        <w:tc>
          <w:tcPr>
            <w:tcW w:w="9975" w:type="dxa"/>
            <w:gridSpan w:val="2"/>
            <w:tcBorders>
              <w:bottom w:val="single" w:sz="4" w:space="0" w:color="000000"/>
              <w:right w:val="single" w:sz="4" w:space="0" w:color="000000"/>
            </w:tcBorders>
          </w:tcPr>
          <w:p w:rsidR="0073066D" w:rsidRPr="006D3B45" w:rsidRDefault="006D3B45">
            <w:pPr>
              <w:jc w:val="both"/>
              <w:rPr>
                <w:sz w:val="18"/>
                <w:szCs w:val="18"/>
              </w:rPr>
            </w:pPr>
            <w:r w:rsidRPr="006D3B45">
              <w:rPr>
                <w:sz w:val="18"/>
                <w:szCs w:val="18"/>
              </w:rPr>
              <w:t>Para facilitar la respuesta de sus preguntas deberá de presentarlas</w:t>
            </w:r>
            <w:r w:rsidRPr="006D3B45">
              <w:rPr>
                <w:sz w:val="18"/>
                <w:szCs w:val="18"/>
                <w:u w:val="single"/>
              </w:rPr>
              <w:t xml:space="preserve"> en formato digital en Word</w:t>
            </w:r>
            <w:r w:rsidRPr="006D3B45">
              <w:rPr>
                <w:sz w:val="18"/>
                <w:szCs w:val="18"/>
              </w:rPr>
              <w:t>.</w:t>
            </w:r>
          </w:p>
          <w:p w:rsidR="0073066D" w:rsidRPr="006D3B45" w:rsidRDefault="006D3B45">
            <w:pPr>
              <w:jc w:val="both"/>
              <w:rPr>
                <w:sz w:val="18"/>
                <w:szCs w:val="18"/>
              </w:rPr>
            </w:pPr>
            <w:r w:rsidRPr="006D3B45">
              <w:rPr>
                <w:sz w:val="18"/>
                <w:szCs w:val="18"/>
              </w:rPr>
              <w:t>Se deberán enviar las preguntas al correo electrónico XXXX@jalisco.gob.mx.</w:t>
            </w:r>
          </w:p>
          <w:p w:rsidR="0073066D" w:rsidRPr="006D3B45" w:rsidRDefault="0073066D">
            <w:pPr>
              <w:jc w:val="both"/>
              <w:rPr>
                <w:b/>
                <w:sz w:val="18"/>
                <w:szCs w:val="18"/>
              </w:rPr>
            </w:pPr>
          </w:p>
          <w:p w:rsidR="0073066D" w:rsidRPr="006D3B45" w:rsidRDefault="006D3B45">
            <w:pPr>
              <w:ind w:right="238"/>
              <w:jc w:val="both"/>
              <w:rPr>
                <w:b/>
                <w:sz w:val="18"/>
                <w:szCs w:val="18"/>
              </w:rPr>
            </w:pPr>
            <w:r w:rsidRPr="006D3B45">
              <w:rPr>
                <w:b/>
                <w:sz w:val="18"/>
                <w:szCs w:val="18"/>
              </w:rPr>
              <w:t>Deberá anexarse al presente, escrito en formato libre en el que exprese su interés en participar en la licitación, por sí o en representación de un tercero.</w:t>
            </w:r>
          </w:p>
          <w:p w:rsidR="0073066D" w:rsidRPr="006D3B45" w:rsidRDefault="0073066D">
            <w:pPr>
              <w:jc w:val="both"/>
              <w:rPr>
                <w:sz w:val="18"/>
                <w:szCs w:val="18"/>
              </w:rPr>
            </w:pPr>
          </w:p>
        </w:tc>
      </w:tr>
      <w:tr w:rsidR="0073066D" w:rsidRPr="006D3B45">
        <w:trPr>
          <w:trHeight w:val="420"/>
          <w:jc w:val="center"/>
        </w:trPr>
        <w:tc>
          <w:tcPr>
            <w:tcW w:w="1725" w:type="dxa"/>
            <w:gridSpan w:val="2"/>
            <w:vAlign w:val="bottom"/>
          </w:tcPr>
          <w:p w:rsidR="0073066D" w:rsidRPr="006D3B45" w:rsidRDefault="006D3B45">
            <w:pPr>
              <w:rPr>
                <w:sz w:val="18"/>
                <w:szCs w:val="18"/>
              </w:rPr>
            </w:pPr>
            <w:r w:rsidRPr="006D3B45">
              <w:rPr>
                <w:sz w:val="18"/>
                <w:szCs w:val="18"/>
              </w:rPr>
              <w:t>Licitante:</w:t>
            </w:r>
          </w:p>
        </w:tc>
        <w:tc>
          <w:tcPr>
            <w:tcW w:w="8520" w:type="dxa"/>
            <w:tcBorders>
              <w:bottom w:val="single" w:sz="4" w:space="0" w:color="FFFFFF"/>
            </w:tcBorders>
            <w:vAlign w:val="bottom"/>
          </w:tcPr>
          <w:p w:rsidR="0073066D" w:rsidRPr="006D3B45" w:rsidRDefault="0073066D">
            <w:pPr>
              <w:rPr>
                <w:sz w:val="18"/>
                <w:szCs w:val="18"/>
              </w:rPr>
            </w:pPr>
          </w:p>
        </w:tc>
      </w:tr>
      <w:tr w:rsidR="0073066D" w:rsidRPr="006D3B45">
        <w:trPr>
          <w:trHeight w:val="280"/>
          <w:jc w:val="center"/>
        </w:trPr>
        <w:tc>
          <w:tcPr>
            <w:tcW w:w="10245" w:type="dxa"/>
            <w:gridSpan w:val="3"/>
            <w:vAlign w:val="bottom"/>
          </w:tcPr>
          <w:p w:rsidR="0073066D" w:rsidRPr="006D3B45" w:rsidRDefault="006D3B45">
            <w:pPr>
              <w:jc w:val="both"/>
              <w:rPr>
                <w:sz w:val="18"/>
                <w:szCs w:val="18"/>
              </w:rPr>
            </w:pPr>
            <w:r w:rsidRPr="006D3B45">
              <w:rPr>
                <w:sz w:val="18"/>
                <w:szCs w:val="18"/>
              </w:rPr>
              <w:t>Dirección:</w:t>
            </w:r>
          </w:p>
          <w:p w:rsidR="0073066D" w:rsidRPr="006D3B45" w:rsidRDefault="006D3B45">
            <w:pPr>
              <w:jc w:val="both"/>
              <w:rPr>
                <w:sz w:val="18"/>
                <w:szCs w:val="18"/>
              </w:rPr>
            </w:pPr>
            <w:r w:rsidRPr="006D3B45">
              <w:rPr>
                <w:sz w:val="18"/>
                <w:szCs w:val="18"/>
              </w:rPr>
              <w:t>Teléfono:</w:t>
            </w:r>
          </w:p>
          <w:p w:rsidR="0073066D" w:rsidRPr="006D3B45" w:rsidRDefault="006D3B45">
            <w:pPr>
              <w:jc w:val="both"/>
              <w:rPr>
                <w:sz w:val="18"/>
                <w:szCs w:val="18"/>
              </w:rPr>
            </w:pPr>
            <w:r w:rsidRPr="006D3B45">
              <w:rPr>
                <w:sz w:val="18"/>
                <w:szCs w:val="18"/>
              </w:rPr>
              <w:t>Correo:</w:t>
            </w:r>
          </w:p>
          <w:p w:rsidR="0073066D" w:rsidRPr="006D3B45" w:rsidRDefault="006D3B45">
            <w:pPr>
              <w:jc w:val="both"/>
              <w:rPr>
                <w:sz w:val="18"/>
                <w:szCs w:val="18"/>
              </w:rPr>
            </w:pPr>
            <w:r w:rsidRPr="006D3B45">
              <w:rPr>
                <w:sz w:val="18"/>
                <w:szCs w:val="18"/>
              </w:rPr>
              <w:t>No. De proveedor:</w:t>
            </w:r>
          </w:p>
          <w:p w:rsidR="0073066D" w:rsidRPr="006D3B45" w:rsidRDefault="006D3B45">
            <w:pPr>
              <w:jc w:val="both"/>
              <w:rPr>
                <w:sz w:val="18"/>
                <w:szCs w:val="18"/>
              </w:rPr>
            </w:pPr>
            <w:r w:rsidRPr="006D3B45">
              <w:rPr>
                <w:sz w:val="18"/>
                <w:szCs w:val="18"/>
              </w:rPr>
              <w:t xml:space="preserve">(Nota: En caso de no contar con </w:t>
            </w:r>
            <w:proofErr w:type="spellStart"/>
            <w:r w:rsidRPr="006D3B45">
              <w:rPr>
                <w:sz w:val="18"/>
                <w:szCs w:val="18"/>
              </w:rPr>
              <w:t>el</w:t>
            </w:r>
            <w:proofErr w:type="spellEnd"/>
            <w:r w:rsidRPr="006D3B45">
              <w:rPr>
                <w:sz w:val="18"/>
                <w:szCs w:val="18"/>
              </w:rPr>
              <w:t>, manifestar bajo protesta de decir verdad que se compromete a inscribirse en el RUPC en caso de resultar adjudicado)</w:t>
            </w:r>
          </w:p>
        </w:tc>
      </w:tr>
      <w:tr w:rsidR="0073066D" w:rsidRPr="006D3B45">
        <w:trPr>
          <w:trHeight w:val="360"/>
          <w:jc w:val="center"/>
        </w:trPr>
        <w:tc>
          <w:tcPr>
            <w:tcW w:w="10245" w:type="dxa"/>
            <w:gridSpan w:val="3"/>
            <w:tcBorders>
              <w:bottom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w:t>
            </w: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w:t>
            </w: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w:t>
            </w:r>
          </w:p>
        </w:tc>
      </w:tr>
    </w:tbl>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Default="0073066D">
      <w:pPr>
        <w:rPr>
          <w:rFonts w:ascii="Calibri" w:eastAsia="Calibri" w:hAnsi="Calibri" w:cs="Calibri"/>
          <w:b/>
          <w:sz w:val="18"/>
          <w:szCs w:val="18"/>
        </w:rPr>
      </w:pPr>
    </w:p>
    <w:p w:rsidR="00F2055E" w:rsidRPr="006D3B45" w:rsidRDefault="00F2055E">
      <w:pPr>
        <w:rPr>
          <w:rFonts w:ascii="Calibri" w:eastAsia="Calibri" w:hAnsi="Calibri" w:cs="Calibri"/>
          <w:b/>
          <w:sz w:val="18"/>
          <w:szCs w:val="18"/>
        </w:rPr>
      </w:pPr>
    </w:p>
    <w:p w:rsidR="0073066D" w:rsidRDefault="0073066D">
      <w:pPr>
        <w:rPr>
          <w:rFonts w:ascii="Calibri" w:eastAsia="Calibri" w:hAnsi="Calibri" w:cs="Calibri"/>
          <w:b/>
          <w:sz w:val="18"/>
          <w:szCs w:val="18"/>
        </w:rPr>
      </w:pPr>
    </w:p>
    <w:p w:rsidR="00EA3E36" w:rsidRPr="006D3B45" w:rsidRDefault="00EA3E36">
      <w:pPr>
        <w:rPr>
          <w:rFonts w:ascii="Calibri" w:eastAsia="Calibri" w:hAnsi="Calibri" w:cs="Calibri"/>
          <w:b/>
          <w:sz w:val="18"/>
          <w:szCs w:val="18"/>
        </w:rPr>
      </w:pPr>
    </w:p>
    <w:p w:rsidR="0073066D" w:rsidRPr="006D3B45" w:rsidRDefault="0073066D">
      <w:pPr>
        <w:rPr>
          <w:rFonts w:ascii="Calibri" w:eastAsia="Calibri" w:hAnsi="Calibri" w:cs="Calibri"/>
          <w:b/>
          <w:smallCaps/>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rPr>
          <w:rFonts w:ascii="Calibri" w:eastAsia="Calibri" w:hAnsi="Calibri" w:cs="Calibri"/>
          <w:b/>
          <w:smallCaps/>
          <w:sz w:val="18"/>
          <w:szCs w:val="18"/>
        </w:rPr>
      </w:pPr>
    </w:p>
    <w:p w:rsidR="0073066D" w:rsidRPr="006D3B45" w:rsidRDefault="0073066D">
      <w:pPr>
        <w:rPr>
          <w:rFonts w:ascii="Calibri" w:eastAsia="Calibri" w:hAnsi="Calibri" w:cs="Calibri"/>
          <w:b/>
          <w:smallCaps/>
          <w:sz w:val="18"/>
          <w:szCs w:val="18"/>
        </w:rPr>
      </w:pPr>
    </w:p>
    <w:p w:rsidR="0073066D" w:rsidRPr="006D3B45" w:rsidRDefault="006D3B45">
      <w:pPr>
        <w:jc w:val="center"/>
        <w:rPr>
          <w:rFonts w:ascii="Calibri" w:eastAsia="Calibri" w:hAnsi="Calibri" w:cs="Calibri"/>
          <w:b/>
          <w:sz w:val="24"/>
          <w:szCs w:val="24"/>
        </w:rPr>
      </w:pPr>
      <w:r w:rsidRPr="006D3B45">
        <w:rPr>
          <w:rFonts w:ascii="Calibri" w:eastAsia="Calibri" w:hAnsi="Calibri" w:cs="Calibri"/>
          <w:b/>
          <w:smallCaps/>
          <w:sz w:val="24"/>
          <w:szCs w:val="24"/>
        </w:rPr>
        <w:t>MANIFIESTO DE PERSONALIDAD</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___ de ____ del </w:t>
      </w:r>
      <w:proofErr w:type="gramStart"/>
      <w:r w:rsidRPr="006D3B45">
        <w:rPr>
          <w:rFonts w:ascii="Calibri" w:eastAsia="Calibri" w:hAnsi="Calibri" w:cs="Calibri"/>
          <w:b/>
          <w:sz w:val="18"/>
          <w:szCs w:val="18"/>
        </w:rPr>
        <w:t xml:space="preserve">2021 </w:t>
      </w:r>
      <w:r w:rsidRPr="006D3B45">
        <w:rPr>
          <w:rFonts w:ascii="Calibri" w:eastAsia="Calibri" w:hAnsi="Calibri" w:cs="Calibri"/>
          <w:sz w:val="18"/>
          <w:szCs w:val="18"/>
        </w:rPr>
        <w:t>.</w:t>
      </w:r>
      <w:proofErr w:type="gramEnd"/>
    </w:p>
    <w:p w:rsidR="0073066D" w:rsidRPr="006D3B45" w:rsidRDefault="00EA3E36">
      <w:pPr>
        <w:rPr>
          <w:rFonts w:ascii="Calibri" w:eastAsia="Calibri" w:hAnsi="Calibri" w:cs="Calibri"/>
          <w:b/>
        </w:rPr>
      </w:pPr>
      <w:r>
        <w:rPr>
          <w:rFonts w:ascii="Calibri" w:eastAsia="Calibri" w:hAnsi="Calibri" w:cs="Calibri"/>
          <w:b/>
        </w:rPr>
        <w:t>L.C.P. Luis Enrique Urbina Villanueva</w:t>
      </w:r>
    </w:p>
    <w:p w:rsidR="0073066D" w:rsidRPr="006D3B45" w:rsidRDefault="006D3B45">
      <w:pPr>
        <w:rPr>
          <w:rFonts w:ascii="Calibri" w:eastAsia="Calibri" w:hAnsi="Calibri" w:cs="Calibri"/>
          <w:b/>
          <w:sz w:val="18"/>
          <w:szCs w:val="18"/>
        </w:rPr>
      </w:pPr>
      <w:r w:rsidRPr="006D3B45">
        <w:rPr>
          <w:rFonts w:ascii="Calibri" w:eastAsia="Calibri" w:hAnsi="Calibri" w:cs="Calibri"/>
          <w:b/>
        </w:rPr>
        <w:t xml:space="preserve">Director </w:t>
      </w:r>
      <w:r w:rsidR="00EA3E36">
        <w:rPr>
          <w:rFonts w:ascii="Calibri" w:eastAsia="Calibri" w:hAnsi="Calibri" w:cs="Calibri"/>
          <w:b/>
        </w:rPr>
        <w:t>Administrativo y Financiero</w:t>
      </w:r>
    </w:p>
    <w:p w:rsidR="0073066D" w:rsidRPr="006D3B45" w:rsidRDefault="0073066D">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rPr>
      </w:pPr>
      <w:r w:rsidRPr="006D3B45">
        <w:rPr>
          <w:rFonts w:ascii="Calibri" w:eastAsia="Calibri" w:hAnsi="Calibri" w:cs="Calibri"/>
          <w:b/>
        </w:rPr>
        <w:t>PRESENTE.</w:t>
      </w:r>
    </w:p>
    <w:p w:rsidR="0073066D" w:rsidRPr="006D3B45" w:rsidRDefault="0073066D">
      <w:pPr>
        <w:rPr>
          <w:rFonts w:ascii="Calibri" w:eastAsia="Calibri" w:hAnsi="Calibri" w:cs="Calibri"/>
          <w:b/>
        </w:rPr>
      </w:pP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sz w:val="22"/>
          <w:szCs w:val="22"/>
        </w:rPr>
      </w:pPr>
      <w:r w:rsidRPr="006D3B45">
        <w:rPr>
          <w:rFonts w:ascii="Calibri" w:eastAsia="Calibri" w:hAnsi="Calibri" w:cs="Calibri"/>
          <w:sz w:val="22"/>
          <w:szCs w:val="22"/>
        </w:rPr>
        <w:t>Yo, (</w:t>
      </w:r>
      <w:r w:rsidRPr="006D3B45">
        <w:rPr>
          <w:rFonts w:ascii="Calibri" w:eastAsia="Calibri" w:hAnsi="Calibri" w:cs="Calibri"/>
          <w:i/>
          <w:sz w:val="22"/>
          <w:szCs w:val="22"/>
          <w:u w:val="single"/>
        </w:rPr>
        <w:t>nombre</w:t>
      </w:r>
      <w:r w:rsidRPr="006D3B45">
        <w:rPr>
          <w:rFonts w:ascii="Calibri" w:eastAsia="Calibri" w:hAnsi="Calibri" w:cs="Calibri"/>
          <w:sz w:val="22"/>
          <w:szCs w:val="22"/>
        </w:rPr>
        <w:t xml:space="preserve">), manifiesto </w:t>
      </w:r>
      <w:r w:rsidRPr="006D3B45">
        <w:rPr>
          <w:rFonts w:ascii="Calibri" w:eastAsia="Calibri" w:hAnsi="Calibri" w:cs="Calibri"/>
          <w:b/>
          <w:sz w:val="22"/>
          <w:szCs w:val="22"/>
        </w:rPr>
        <w:t>bajo protesta de decir verdad</w:t>
      </w:r>
      <w:r w:rsidRPr="006D3B45">
        <w:rPr>
          <w:rFonts w:ascii="Calibri" w:eastAsia="Calibri" w:hAnsi="Calibri" w:cs="Calibri"/>
          <w:sz w:val="22"/>
          <w:szCs w:val="22"/>
        </w:rPr>
        <w:t>, que cuento con las facultades suficientes para intervenir en el Acto de Presentación y Apertura de Proposiciones y presentar la propuesta en sobre cerrado (</w:t>
      </w:r>
      <w:r w:rsidRPr="006D3B45">
        <w:rPr>
          <w:rFonts w:ascii="Calibri" w:eastAsia="Calibri" w:hAnsi="Calibri" w:cs="Calibri"/>
          <w:i/>
          <w:sz w:val="22"/>
          <w:szCs w:val="22"/>
          <w:u w:val="single"/>
        </w:rPr>
        <w:t>a nombre propio/a nombre de mi representada</w:t>
      </w:r>
      <w:r w:rsidRPr="006D3B45">
        <w:rPr>
          <w:rFonts w:ascii="Calibri" w:eastAsia="Calibri" w:hAnsi="Calibri" w:cs="Calibri"/>
          <w:sz w:val="22"/>
          <w:szCs w:val="22"/>
        </w:rPr>
        <w:t>) en mi carácter de (</w:t>
      </w:r>
      <w:r w:rsidRPr="006D3B45">
        <w:rPr>
          <w:rFonts w:ascii="Calibri" w:eastAsia="Calibri" w:hAnsi="Calibri" w:cs="Calibri"/>
          <w:i/>
          <w:sz w:val="22"/>
          <w:szCs w:val="22"/>
          <w:u w:val="single"/>
        </w:rPr>
        <w:t>persona física/representante legal/apoderado</w:t>
      </w:r>
      <w:r w:rsidRPr="006D3B45">
        <w:rPr>
          <w:rFonts w:ascii="Calibri" w:eastAsia="Calibri" w:hAnsi="Calibri" w:cs="Calibri"/>
          <w:sz w:val="22"/>
          <w:szCs w:val="22"/>
        </w:rPr>
        <w:t>) de la empresa (</w:t>
      </w:r>
      <w:r w:rsidRPr="006D3B45">
        <w:rPr>
          <w:rFonts w:ascii="Calibri" w:eastAsia="Calibri" w:hAnsi="Calibri" w:cs="Calibri"/>
          <w:i/>
          <w:sz w:val="22"/>
          <w:szCs w:val="22"/>
          <w:u w:val="single"/>
        </w:rPr>
        <w:t>nombre de la empresa</w:t>
      </w:r>
      <w:r w:rsidRPr="006D3B45">
        <w:rPr>
          <w:rFonts w:ascii="Calibri" w:eastAsia="Calibri" w:hAnsi="Calibri" w:cs="Calibri"/>
          <w:sz w:val="22"/>
          <w:szCs w:val="22"/>
        </w:rPr>
        <w:t>) asimismo, manifiesto que (</w:t>
      </w:r>
      <w:r w:rsidRPr="006D3B45">
        <w:rPr>
          <w:rFonts w:ascii="Calibri" w:eastAsia="Calibri" w:hAnsi="Calibri" w:cs="Calibri"/>
          <w:i/>
          <w:sz w:val="22"/>
          <w:szCs w:val="22"/>
          <w:u w:val="single"/>
        </w:rPr>
        <w:t>no me encuentro/mi representada no se encuentra</w:t>
      </w:r>
      <w:r w:rsidRPr="006D3B45">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b/>
          <w:i/>
        </w:rPr>
      </w:pPr>
      <w:r w:rsidRPr="006D3B45">
        <w:rPr>
          <w:rFonts w:ascii="Calibri" w:eastAsia="Calibri" w:hAnsi="Calibri" w:cs="Calibri"/>
          <w:b/>
          <w:i/>
        </w:rPr>
        <w:t xml:space="preserve">LA PRESENTACIÓN DE ESTE DOCUMENTO ES DE CARÁCTER OBLIGATORIO. SIN ÉL NO SE PODRÁ PARTICIPAR NI ENTREGAR PROPUESTA ALGUNA ANTE LA UNIDAD CENTRALIZADA DE COMPRAS, de conformidad con el artículo 59, numeral 1 fracciones VI y VIII de la Ley.  </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i/>
        </w:rPr>
      </w:pPr>
      <w:bookmarkStart w:id="6" w:name="_heading=h.2et92p0" w:colFirst="0" w:colLast="0"/>
      <w:bookmarkEnd w:id="6"/>
      <w:r w:rsidRPr="006D3B45">
        <w:rPr>
          <w:rFonts w:ascii="Calibri" w:eastAsia="Calibri" w:hAnsi="Calibri" w:cs="Calibri"/>
          <w:b/>
        </w:rPr>
        <w:t xml:space="preserve">Nota: </w:t>
      </w:r>
      <w:r w:rsidRPr="006D3B45">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w:t>
      </w:r>
    </w:p>
    <w:p w:rsidR="0073066D" w:rsidRPr="006D3B45" w:rsidRDefault="006D3B45">
      <w:pPr>
        <w:jc w:val="center"/>
        <w:rPr>
          <w:rFonts w:ascii="Calibri" w:eastAsia="Calibri" w:hAnsi="Calibri" w:cs="Calibri"/>
          <w:sz w:val="18"/>
          <w:szCs w:val="18"/>
        </w:rPr>
      </w:pPr>
      <w:proofErr w:type="gramStart"/>
      <w:r w:rsidRPr="006D3B45">
        <w:rPr>
          <w:rFonts w:ascii="Calibri" w:eastAsia="Calibri" w:hAnsi="Calibri" w:cs="Calibri"/>
          <w:sz w:val="18"/>
          <w:szCs w:val="18"/>
        </w:rPr>
        <w:t>y</w:t>
      </w:r>
      <w:proofErr w:type="gramEnd"/>
      <w:r w:rsidRPr="006D3B45">
        <w:rPr>
          <w:rFonts w:ascii="Calibri" w:eastAsia="Calibri" w:hAnsi="Calibri" w:cs="Calibri"/>
          <w:sz w:val="18"/>
          <w:szCs w:val="18"/>
        </w:rPr>
        <w:t xml:space="preserve">  (</w:t>
      </w:r>
      <w:r w:rsidRPr="006D3B45">
        <w:rPr>
          <w:rFonts w:ascii="Calibri" w:eastAsia="Calibri" w:hAnsi="Calibri" w:cs="Calibri"/>
          <w:i/>
          <w:sz w:val="18"/>
          <w:szCs w:val="18"/>
        </w:rPr>
        <w:t>nombre de la empresa</w:t>
      </w:r>
      <w:r w:rsidRPr="006D3B45">
        <w:rPr>
          <w:rFonts w:ascii="Calibri" w:eastAsia="Calibri" w:hAnsi="Calibri" w:cs="Calibri"/>
          <w:sz w:val="18"/>
          <w:szCs w:val="18"/>
        </w:rPr>
        <w:t>)</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 quien recibe el poder.</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8C001D" w:rsidRPr="006D3B45" w:rsidRDefault="006D3B45" w:rsidP="00EA3E36">
      <w:pPr>
        <w:rPr>
          <w:rFonts w:ascii="Calibri" w:eastAsia="Calibri" w:hAnsi="Calibri" w:cs="Calibri"/>
          <w:b/>
          <w:sz w:val="18"/>
          <w:szCs w:val="18"/>
        </w:rPr>
      </w:pPr>
      <w:r w:rsidRPr="006D3B45">
        <w:rPr>
          <w:rFonts w:ascii="Calibri" w:eastAsia="Calibri" w:hAnsi="Calibri" w:cs="Calibri"/>
          <w:b/>
          <w:sz w:val="18"/>
          <w:szCs w:val="18"/>
        </w:rPr>
        <w:t>El presente manifiesto deberá ser engrapado por fuera del sobre de la propuesta presentada.</w:t>
      </w:r>
    </w:p>
    <w:p w:rsidR="008C001D" w:rsidRDefault="008C001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ANEXO 1</w:t>
      </w: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CARTA DE REQUERIMIENTOS TÉCNICOS</w:t>
      </w: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ESPECIFICACIONES:</w:t>
      </w:r>
    </w:p>
    <w:p w:rsidR="0073066D" w:rsidRPr="006D3B45" w:rsidRDefault="0073066D">
      <w:pPr>
        <w:rPr>
          <w:rFonts w:ascii="Calibri" w:eastAsia="Calibri" w:hAnsi="Calibri" w:cs="Calibri"/>
          <w:b/>
          <w:sz w:val="18"/>
          <w:szCs w:val="18"/>
        </w:rPr>
      </w:pPr>
    </w:p>
    <w:tbl>
      <w:tblPr>
        <w:tblStyle w:val="afff5"/>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1310"/>
        <w:gridCol w:w="1416"/>
        <w:gridCol w:w="2803"/>
        <w:gridCol w:w="3454"/>
      </w:tblGrid>
      <w:tr w:rsidR="0073066D" w:rsidRPr="00E86EF2">
        <w:trPr>
          <w:trHeight w:val="380"/>
        </w:trPr>
        <w:tc>
          <w:tcPr>
            <w:tcW w:w="1211"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Progresivo</w:t>
            </w:r>
          </w:p>
        </w:tc>
        <w:tc>
          <w:tcPr>
            <w:tcW w:w="1310"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Cantidad</w:t>
            </w:r>
          </w:p>
        </w:tc>
        <w:tc>
          <w:tcPr>
            <w:tcW w:w="1416"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Unidad de Medida</w:t>
            </w:r>
          </w:p>
        </w:tc>
        <w:tc>
          <w:tcPr>
            <w:tcW w:w="2803"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Artículo</w:t>
            </w:r>
          </w:p>
        </w:tc>
        <w:tc>
          <w:tcPr>
            <w:tcW w:w="3454"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Descripción</w:t>
            </w:r>
          </w:p>
        </w:tc>
      </w:tr>
      <w:tr w:rsidR="0073066D" w:rsidRPr="00E86EF2">
        <w:trPr>
          <w:trHeight w:val="400"/>
        </w:trPr>
        <w:tc>
          <w:tcPr>
            <w:tcW w:w="1211"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w:t>
            </w:r>
          </w:p>
        </w:tc>
        <w:tc>
          <w:tcPr>
            <w:tcW w:w="1310" w:type="dxa"/>
            <w:vAlign w:val="center"/>
          </w:tcPr>
          <w:p w:rsidR="008C001D" w:rsidRPr="00E86EF2" w:rsidRDefault="008C001D" w:rsidP="008C001D">
            <w:pPr>
              <w:jc w:val="center"/>
              <w:rPr>
                <w:rFonts w:asciiTheme="majorHAnsi" w:hAnsiTheme="majorHAnsi" w:cstheme="majorHAnsi"/>
                <w:b/>
                <w:sz w:val="18"/>
                <w:szCs w:val="18"/>
              </w:rPr>
            </w:pPr>
            <w:r w:rsidRPr="00E86EF2">
              <w:rPr>
                <w:rFonts w:asciiTheme="majorHAnsi" w:hAnsiTheme="majorHAnsi" w:cstheme="majorHAnsi"/>
                <w:b/>
                <w:sz w:val="18"/>
                <w:szCs w:val="18"/>
              </w:rPr>
              <w:t>2</w:t>
            </w:r>
          </w:p>
        </w:tc>
        <w:tc>
          <w:tcPr>
            <w:tcW w:w="1416"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Pieza</w:t>
            </w:r>
          </w:p>
        </w:tc>
        <w:tc>
          <w:tcPr>
            <w:tcW w:w="2803"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Láminas de Acero Inoxidable</w:t>
            </w:r>
          </w:p>
        </w:tc>
        <w:tc>
          <w:tcPr>
            <w:tcW w:w="3454" w:type="dxa"/>
            <w:vAlign w:val="center"/>
          </w:tcPr>
          <w:p w:rsidR="0073066D" w:rsidRPr="00E86EF2" w:rsidRDefault="008C001D">
            <w:pPr>
              <w:rPr>
                <w:rFonts w:asciiTheme="majorHAnsi" w:hAnsiTheme="majorHAnsi" w:cstheme="majorHAnsi"/>
                <w:b/>
                <w:sz w:val="18"/>
                <w:szCs w:val="18"/>
              </w:rPr>
            </w:pPr>
            <w:r w:rsidRPr="00E86EF2">
              <w:rPr>
                <w:rFonts w:asciiTheme="majorHAnsi" w:hAnsiTheme="majorHAnsi" w:cstheme="majorHAnsi"/>
                <w:b/>
                <w:sz w:val="18"/>
                <w:szCs w:val="18"/>
              </w:rPr>
              <w:t>4 x 10´ calibre 20 acabado 2b 304L</w:t>
            </w:r>
          </w:p>
        </w:tc>
      </w:tr>
      <w:tr w:rsidR="0073066D" w:rsidRPr="00E86EF2">
        <w:trPr>
          <w:trHeight w:val="400"/>
        </w:trPr>
        <w:tc>
          <w:tcPr>
            <w:tcW w:w="1211"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2</w:t>
            </w:r>
          </w:p>
        </w:tc>
        <w:tc>
          <w:tcPr>
            <w:tcW w:w="1310"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65</w:t>
            </w:r>
          </w:p>
        </w:tc>
        <w:tc>
          <w:tcPr>
            <w:tcW w:w="1416" w:type="dxa"/>
            <w:vAlign w:val="center"/>
          </w:tcPr>
          <w:p w:rsidR="0073066D" w:rsidRPr="00E86EF2" w:rsidRDefault="00E86EF2">
            <w:pPr>
              <w:jc w:val="center"/>
              <w:rPr>
                <w:rFonts w:asciiTheme="majorHAnsi" w:hAnsiTheme="majorHAnsi" w:cstheme="majorHAnsi"/>
                <w:b/>
                <w:sz w:val="18"/>
                <w:szCs w:val="18"/>
              </w:rPr>
            </w:pPr>
            <w:r w:rsidRPr="00E86EF2">
              <w:rPr>
                <w:rFonts w:asciiTheme="majorHAnsi" w:hAnsiTheme="majorHAnsi" w:cstheme="majorHAnsi"/>
                <w:b/>
                <w:sz w:val="18"/>
                <w:szCs w:val="18"/>
              </w:rPr>
              <w:t>Tramos</w:t>
            </w:r>
          </w:p>
        </w:tc>
        <w:tc>
          <w:tcPr>
            <w:tcW w:w="2803" w:type="dxa"/>
            <w:vAlign w:val="center"/>
          </w:tcPr>
          <w:p w:rsidR="0073066D" w:rsidRPr="00E86EF2" w:rsidRDefault="00E86EF2">
            <w:pPr>
              <w:jc w:val="center"/>
              <w:rPr>
                <w:rFonts w:asciiTheme="majorHAnsi" w:hAnsiTheme="majorHAnsi" w:cstheme="majorHAnsi"/>
                <w:b/>
                <w:sz w:val="18"/>
                <w:szCs w:val="18"/>
              </w:rPr>
            </w:pPr>
            <w:r w:rsidRPr="00E86EF2">
              <w:rPr>
                <w:rFonts w:asciiTheme="majorHAnsi" w:hAnsiTheme="majorHAnsi" w:cstheme="majorHAnsi"/>
                <w:b/>
                <w:sz w:val="18"/>
                <w:szCs w:val="18"/>
              </w:rPr>
              <w:t xml:space="preserve">Tubo negro estructural </w:t>
            </w:r>
          </w:p>
        </w:tc>
        <w:tc>
          <w:tcPr>
            <w:tcW w:w="3454" w:type="dxa"/>
            <w:vAlign w:val="center"/>
          </w:tcPr>
          <w:p w:rsidR="0073066D" w:rsidRPr="00E86EF2" w:rsidRDefault="00E86EF2">
            <w:pPr>
              <w:rPr>
                <w:rFonts w:asciiTheme="majorHAnsi" w:hAnsiTheme="majorHAnsi" w:cstheme="majorHAnsi"/>
                <w:b/>
                <w:sz w:val="18"/>
                <w:szCs w:val="18"/>
              </w:rPr>
            </w:pPr>
            <w:r w:rsidRPr="00E86EF2">
              <w:rPr>
                <w:rFonts w:asciiTheme="majorHAnsi" w:hAnsiTheme="majorHAnsi" w:cstheme="majorHAnsi"/>
                <w:b/>
                <w:sz w:val="18"/>
                <w:szCs w:val="18"/>
              </w:rPr>
              <w:t>6</w:t>
            </w:r>
            <w:r>
              <w:rPr>
                <w:rFonts w:asciiTheme="majorHAnsi" w:hAnsiTheme="majorHAnsi" w:cstheme="majorHAnsi"/>
                <w:b/>
                <w:sz w:val="18"/>
                <w:szCs w:val="18"/>
              </w:rPr>
              <w:t>” cedula 30</w:t>
            </w:r>
          </w:p>
        </w:tc>
      </w:tr>
      <w:tr w:rsidR="0073066D" w:rsidRPr="00E86EF2">
        <w:trPr>
          <w:trHeight w:val="400"/>
        </w:trPr>
        <w:tc>
          <w:tcPr>
            <w:tcW w:w="1211"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3</w:t>
            </w:r>
          </w:p>
        </w:tc>
        <w:tc>
          <w:tcPr>
            <w:tcW w:w="1310"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4</w:t>
            </w:r>
          </w:p>
        </w:tc>
        <w:tc>
          <w:tcPr>
            <w:tcW w:w="1416"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Hojas</w:t>
            </w:r>
          </w:p>
        </w:tc>
        <w:tc>
          <w:tcPr>
            <w:tcW w:w="2803"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Lámina negra</w:t>
            </w:r>
          </w:p>
        </w:tc>
        <w:tc>
          <w:tcPr>
            <w:tcW w:w="3454" w:type="dxa"/>
            <w:vAlign w:val="center"/>
          </w:tcPr>
          <w:p w:rsidR="0073066D" w:rsidRPr="00E86EF2" w:rsidRDefault="00E86EF2">
            <w:pPr>
              <w:rPr>
                <w:rFonts w:asciiTheme="majorHAnsi" w:hAnsiTheme="majorHAnsi" w:cstheme="majorHAnsi"/>
                <w:b/>
                <w:sz w:val="18"/>
                <w:szCs w:val="18"/>
              </w:rPr>
            </w:pPr>
            <w:r>
              <w:rPr>
                <w:rFonts w:asciiTheme="majorHAnsi" w:hAnsiTheme="majorHAnsi" w:cstheme="majorHAnsi"/>
                <w:b/>
                <w:sz w:val="18"/>
                <w:szCs w:val="18"/>
              </w:rPr>
              <w:t>4´x 10´calibre 14</w:t>
            </w:r>
          </w:p>
        </w:tc>
      </w:tr>
      <w:tr w:rsidR="0073066D" w:rsidRPr="00E86EF2">
        <w:trPr>
          <w:trHeight w:val="400"/>
        </w:trPr>
        <w:tc>
          <w:tcPr>
            <w:tcW w:w="1211"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4</w:t>
            </w:r>
          </w:p>
        </w:tc>
        <w:tc>
          <w:tcPr>
            <w:tcW w:w="1310"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28</w:t>
            </w:r>
          </w:p>
        </w:tc>
        <w:tc>
          <w:tcPr>
            <w:tcW w:w="1416"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Tramos</w:t>
            </w:r>
          </w:p>
        </w:tc>
        <w:tc>
          <w:tcPr>
            <w:tcW w:w="2803"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 xml:space="preserve">Redondo liso </w:t>
            </w:r>
          </w:p>
        </w:tc>
        <w:tc>
          <w:tcPr>
            <w:tcW w:w="3454" w:type="dxa"/>
            <w:vAlign w:val="center"/>
          </w:tcPr>
          <w:p w:rsidR="0073066D" w:rsidRPr="00E86EF2" w:rsidRDefault="00E86EF2">
            <w:pPr>
              <w:rPr>
                <w:rFonts w:asciiTheme="majorHAnsi" w:hAnsiTheme="majorHAnsi" w:cstheme="majorHAnsi"/>
                <w:b/>
                <w:sz w:val="18"/>
                <w:szCs w:val="18"/>
              </w:rPr>
            </w:pPr>
            <w:r>
              <w:rPr>
                <w:rFonts w:asciiTheme="majorHAnsi" w:hAnsiTheme="majorHAnsi" w:cstheme="majorHAnsi"/>
                <w:b/>
                <w:sz w:val="18"/>
                <w:szCs w:val="18"/>
              </w:rPr>
              <w:t>De ½” x 6 metros.</w:t>
            </w:r>
          </w:p>
        </w:tc>
      </w:tr>
      <w:tr w:rsidR="0073066D" w:rsidRPr="00E86EF2">
        <w:trPr>
          <w:trHeight w:val="400"/>
        </w:trPr>
        <w:tc>
          <w:tcPr>
            <w:tcW w:w="1211"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5</w:t>
            </w:r>
          </w:p>
        </w:tc>
        <w:tc>
          <w:tcPr>
            <w:tcW w:w="1310"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1300</w:t>
            </w:r>
          </w:p>
        </w:tc>
        <w:tc>
          <w:tcPr>
            <w:tcW w:w="1416"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 xml:space="preserve">Remache pop </w:t>
            </w:r>
          </w:p>
        </w:tc>
        <w:tc>
          <w:tcPr>
            <w:tcW w:w="3454" w:type="dxa"/>
            <w:vAlign w:val="center"/>
          </w:tcPr>
          <w:p w:rsidR="00E86EF2" w:rsidRPr="00E86EF2" w:rsidRDefault="00E86EF2">
            <w:pPr>
              <w:rPr>
                <w:rFonts w:asciiTheme="majorHAnsi" w:hAnsiTheme="majorHAnsi" w:cstheme="majorHAnsi"/>
                <w:b/>
                <w:sz w:val="18"/>
                <w:szCs w:val="18"/>
              </w:rPr>
            </w:pPr>
            <w:r>
              <w:rPr>
                <w:rFonts w:asciiTheme="majorHAnsi" w:hAnsiTheme="majorHAnsi" w:cstheme="majorHAnsi"/>
                <w:b/>
                <w:sz w:val="18"/>
                <w:szCs w:val="18"/>
              </w:rPr>
              <w:t>De 1/8” x ½” (N.44 X ½”)</w:t>
            </w:r>
          </w:p>
        </w:tc>
      </w:tr>
      <w:tr w:rsidR="0073066D" w:rsidRPr="00E86EF2">
        <w:trPr>
          <w:trHeight w:val="400"/>
        </w:trPr>
        <w:tc>
          <w:tcPr>
            <w:tcW w:w="1211"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6</w:t>
            </w:r>
          </w:p>
        </w:tc>
        <w:tc>
          <w:tcPr>
            <w:tcW w:w="1310" w:type="dxa"/>
            <w:vAlign w:val="center"/>
          </w:tcPr>
          <w:p w:rsidR="0073066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125</w:t>
            </w:r>
          </w:p>
        </w:tc>
        <w:tc>
          <w:tcPr>
            <w:tcW w:w="1416"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73066D" w:rsidRPr="00E86EF2" w:rsidRDefault="00E86EF2">
            <w:pPr>
              <w:jc w:val="center"/>
              <w:rPr>
                <w:rFonts w:asciiTheme="majorHAnsi" w:hAnsiTheme="majorHAnsi" w:cstheme="majorHAnsi"/>
                <w:b/>
                <w:sz w:val="18"/>
                <w:szCs w:val="18"/>
              </w:rPr>
            </w:pPr>
            <w:r>
              <w:rPr>
                <w:rFonts w:asciiTheme="majorHAnsi" w:hAnsiTheme="majorHAnsi" w:cstheme="majorHAnsi"/>
                <w:b/>
                <w:sz w:val="18"/>
                <w:szCs w:val="18"/>
              </w:rPr>
              <w:t xml:space="preserve">Disco de corte </w:t>
            </w:r>
            <w:r w:rsidR="00594DCE">
              <w:rPr>
                <w:rFonts w:asciiTheme="majorHAnsi" w:hAnsiTheme="majorHAnsi" w:cstheme="majorHAnsi"/>
                <w:b/>
                <w:sz w:val="18"/>
                <w:szCs w:val="18"/>
              </w:rPr>
              <w:t>de 14”</w:t>
            </w:r>
          </w:p>
        </w:tc>
        <w:tc>
          <w:tcPr>
            <w:tcW w:w="3454" w:type="dxa"/>
            <w:vAlign w:val="center"/>
          </w:tcPr>
          <w:p w:rsidR="0073066D" w:rsidRPr="00E86EF2" w:rsidRDefault="00594DCE">
            <w:pPr>
              <w:rPr>
                <w:rFonts w:asciiTheme="majorHAnsi" w:hAnsiTheme="majorHAnsi" w:cstheme="majorHAnsi"/>
                <w:b/>
                <w:sz w:val="18"/>
                <w:szCs w:val="18"/>
              </w:rPr>
            </w:pPr>
            <w:r>
              <w:rPr>
                <w:rFonts w:asciiTheme="majorHAnsi" w:hAnsiTheme="majorHAnsi" w:cstheme="majorHAnsi"/>
                <w:b/>
                <w:sz w:val="18"/>
                <w:szCs w:val="18"/>
              </w:rPr>
              <w:t>Para metal</w:t>
            </w: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7</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30</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Discos Laminados de 4 ½”</w:t>
            </w:r>
          </w:p>
        </w:tc>
        <w:tc>
          <w:tcPr>
            <w:tcW w:w="3454" w:type="dxa"/>
            <w:vAlign w:val="center"/>
          </w:tcPr>
          <w:p w:rsidR="008C001D" w:rsidRPr="00E86EF2" w:rsidRDefault="00594DCE">
            <w:pPr>
              <w:rPr>
                <w:rFonts w:asciiTheme="majorHAnsi" w:hAnsiTheme="majorHAnsi" w:cstheme="majorHAnsi"/>
                <w:b/>
                <w:sz w:val="18"/>
                <w:szCs w:val="18"/>
              </w:rPr>
            </w:pPr>
            <w:r>
              <w:rPr>
                <w:rFonts w:asciiTheme="majorHAnsi" w:hAnsiTheme="majorHAnsi" w:cstheme="majorHAnsi"/>
                <w:b/>
                <w:sz w:val="18"/>
                <w:szCs w:val="18"/>
              </w:rPr>
              <w:t>Grano 80</w:t>
            </w: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8</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15</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Disco de desbaste de 4 ½”</w:t>
            </w:r>
          </w:p>
        </w:tc>
        <w:tc>
          <w:tcPr>
            <w:tcW w:w="3454" w:type="dxa"/>
            <w:vAlign w:val="center"/>
          </w:tcPr>
          <w:p w:rsidR="008C001D" w:rsidRPr="00E86EF2" w:rsidRDefault="00594DCE">
            <w:pPr>
              <w:rPr>
                <w:rFonts w:asciiTheme="majorHAnsi" w:hAnsiTheme="majorHAnsi" w:cstheme="majorHAnsi"/>
                <w:b/>
                <w:sz w:val="18"/>
                <w:szCs w:val="18"/>
              </w:rPr>
            </w:pPr>
            <w:r>
              <w:rPr>
                <w:rFonts w:asciiTheme="majorHAnsi" w:hAnsiTheme="majorHAnsi" w:cstheme="majorHAnsi"/>
                <w:b/>
                <w:sz w:val="18"/>
                <w:szCs w:val="18"/>
              </w:rPr>
              <w:t>Para  metal</w:t>
            </w: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9</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30</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Disco de corte de 4 ½”</w:t>
            </w:r>
          </w:p>
        </w:tc>
        <w:tc>
          <w:tcPr>
            <w:tcW w:w="3454" w:type="dxa"/>
            <w:vAlign w:val="center"/>
          </w:tcPr>
          <w:p w:rsidR="008C001D" w:rsidRPr="00E86EF2" w:rsidRDefault="00594DCE">
            <w:pPr>
              <w:rPr>
                <w:rFonts w:asciiTheme="majorHAnsi" w:hAnsiTheme="majorHAnsi" w:cstheme="majorHAnsi"/>
                <w:b/>
                <w:sz w:val="18"/>
                <w:szCs w:val="18"/>
              </w:rPr>
            </w:pPr>
            <w:r>
              <w:rPr>
                <w:rFonts w:asciiTheme="majorHAnsi" w:hAnsiTheme="majorHAnsi" w:cstheme="majorHAnsi"/>
                <w:b/>
                <w:sz w:val="18"/>
                <w:szCs w:val="18"/>
              </w:rPr>
              <w:t>Para metal</w:t>
            </w: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10</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20</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Brocas para metal de 9/64”</w:t>
            </w:r>
          </w:p>
        </w:tc>
        <w:tc>
          <w:tcPr>
            <w:tcW w:w="3454" w:type="dxa"/>
            <w:vAlign w:val="center"/>
          </w:tcPr>
          <w:p w:rsidR="008C001D" w:rsidRPr="00E86EF2" w:rsidRDefault="008C001D">
            <w:pPr>
              <w:rPr>
                <w:rFonts w:asciiTheme="majorHAnsi" w:hAnsiTheme="majorHAnsi" w:cstheme="majorHAnsi"/>
                <w:b/>
                <w:sz w:val="18"/>
                <w:szCs w:val="18"/>
              </w:rPr>
            </w:pP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11</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20</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Brocas para metal de 9/16”</w:t>
            </w:r>
          </w:p>
        </w:tc>
        <w:tc>
          <w:tcPr>
            <w:tcW w:w="3454" w:type="dxa"/>
            <w:vAlign w:val="center"/>
          </w:tcPr>
          <w:p w:rsidR="008C001D" w:rsidRPr="00E86EF2" w:rsidRDefault="008C001D">
            <w:pPr>
              <w:rPr>
                <w:rFonts w:asciiTheme="majorHAnsi" w:hAnsiTheme="majorHAnsi" w:cstheme="majorHAnsi"/>
                <w:b/>
                <w:sz w:val="18"/>
                <w:szCs w:val="18"/>
              </w:rPr>
            </w:pP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12</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5</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Brocas para metal de 5/16”</w:t>
            </w:r>
          </w:p>
        </w:tc>
        <w:tc>
          <w:tcPr>
            <w:tcW w:w="3454" w:type="dxa"/>
            <w:vAlign w:val="center"/>
          </w:tcPr>
          <w:p w:rsidR="008C001D" w:rsidRPr="00E86EF2" w:rsidRDefault="008C001D">
            <w:pPr>
              <w:rPr>
                <w:rFonts w:asciiTheme="majorHAnsi" w:hAnsiTheme="majorHAnsi" w:cstheme="majorHAnsi"/>
                <w:b/>
                <w:sz w:val="18"/>
                <w:szCs w:val="18"/>
              </w:rPr>
            </w:pP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13</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5</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Cajas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Soldadura de micro alambré de 0.035</w:t>
            </w:r>
          </w:p>
        </w:tc>
        <w:tc>
          <w:tcPr>
            <w:tcW w:w="3454" w:type="dxa"/>
            <w:vAlign w:val="center"/>
          </w:tcPr>
          <w:p w:rsidR="008C001D" w:rsidRPr="00E86EF2" w:rsidRDefault="00594DCE">
            <w:pPr>
              <w:rPr>
                <w:rFonts w:asciiTheme="majorHAnsi" w:hAnsiTheme="majorHAnsi" w:cstheme="majorHAnsi"/>
                <w:b/>
                <w:sz w:val="18"/>
                <w:szCs w:val="18"/>
              </w:rPr>
            </w:pPr>
            <w:r>
              <w:rPr>
                <w:rFonts w:asciiTheme="majorHAnsi" w:hAnsiTheme="majorHAnsi" w:cstheme="majorHAnsi"/>
                <w:b/>
                <w:sz w:val="18"/>
                <w:szCs w:val="18"/>
              </w:rPr>
              <w:t>Con 15 kg cada caja</w:t>
            </w: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14</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Antorcha para proceso MIG de 5 metros.</w:t>
            </w:r>
          </w:p>
        </w:tc>
        <w:tc>
          <w:tcPr>
            <w:tcW w:w="3454" w:type="dxa"/>
            <w:vAlign w:val="center"/>
          </w:tcPr>
          <w:p w:rsidR="008C001D" w:rsidRPr="00E86EF2" w:rsidRDefault="008C001D">
            <w:pPr>
              <w:rPr>
                <w:rFonts w:asciiTheme="majorHAnsi" w:hAnsiTheme="majorHAnsi" w:cstheme="majorHAnsi"/>
                <w:b/>
                <w:sz w:val="18"/>
                <w:szCs w:val="18"/>
              </w:rPr>
            </w:pP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15</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10</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Pieza</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Puntilla de contacto de 0.035</w:t>
            </w:r>
          </w:p>
        </w:tc>
        <w:tc>
          <w:tcPr>
            <w:tcW w:w="3454" w:type="dxa"/>
            <w:vAlign w:val="center"/>
          </w:tcPr>
          <w:p w:rsidR="008C001D" w:rsidRPr="00E86EF2" w:rsidRDefault="008C001D">
            <w:pPr>
              <w:rPr>
                <w:rFonts w:asciiTheme="majorHAnsi" w:hAnsiTheme="majorHAnsi" w:cstheme="majorHAnsi"/>
                <w:b/>
                <w:sz w:val="18"/>
                <w:szCs w:val="18"/>
              </w:rPr>
            </w:pP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16</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40</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Kilogramos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Soladura 6013 x 1/8”</w:t>
            </w:r>
          </w:p>
        </w:tc>
        <w:tc>
          <w:tcPr>
            <w:tcW w:w="3454" w:type="dxa"/>
            <w:vAlign w:val="center"/>
          </w:tcPr>
          <w:p w:rsidR="008C001D" w:rsidRPr="00E86EF2" w:rsidRDefault="008C001D">
            <w:pPr>
              <w:rPr>
                <w:rFonts w:asciiTheme="majorHAnsi" w:hAnsiTheme="majorHAnsi" w:cstheme="majorHAnsi"/>
                <w:b/>
                <w:sz w:val="18"/>
                <w:szCs w:val="18"/>
              </w:rPr>
            </w:pP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17</w:t>
            </w:r>
          </w:p>
        </w:tc>
        <w:tc>
          <w:tcPr>
            <w:tcW w:w="1310" w:type="dxa"/>
            <w:vAlign w:val="center"/>
          </w:tcPr>
          <w:p w:rsidR="008C001D" w:rsidRPr="00E86EF2" w:rsidRDefault="008C001D">
            <w:pPr>
              <w:jc w:val="center"/>
              <w:rPr>
                <w:rFonts w:asciiTheme="majorHAnsi" w:hAnsiTheme="majorHAnsi" w:cstheme="majorHAnsi"/>
                <w:b/>
                <w:sz w:val="18"/>
                <w:szCs w:val="18"/>
              </w:rPr>
            </w:pPr>
            <w:r w:rsidRPr="00E86EF2">
              <w:rPr>
                <w:rFonts w:asciiTheme="majorHAnsi" w:hAnsiTheme="majorHAnsi" w:cstheme="majorHAnsi"/>
                <w:b/>
                <w:sz w:val="18"/>
                <w:szCs w:val="18"/>
              </w:rPr>
              <w:t>5</w:t>
            </w:r>
          </w:p>
        </w:tc>
        <w:tc>
          <w:tcPr>
            <w:tcW w:w="1416"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Hojas</w:t>
            </w:r>
          </w:p>
        </w:tc>
        <w:tc>
          <w:tcPr>
            <w:tcW w:w="2803" w:type="dxa"/>
            <w:vAlign w:val="center"/>
          </w:tcPr>
          <w:p w:rsidR="008C001D" w:rsidRPr="00E86EF2" w:rsidRDefault="00594DCE">
            <w:pPr>
              <w:jc w:val="center"/>
              <w:rPr>
                <w:rFonts w:asciiTheme="majorHAnsi" w:hAnsiTheme="majorHAnsi" w:cstheme="majorHAnsi"/>
                <w:b/>
                <w:sz w:val="18"/>
                <w:szCs w:val="18"/>
              </w:rPr>
            </w:pPr>
            <w:r>
              <w:rPr>
                <w:rFonts w:asciiTheme="majorHAnsi" w:hAnsiTheme="majorHAnsi" w:cstheme="majorHAnsi"/>
                <w:b/>
                <w:sz w:val="18"/>
                <w:szCs w:val="18"/>
              </w:rPr>
              <w:t xml:space="preserve">Segueta </w:t>
            </w:r>
            <w:proofErr w:type="spellStart"/>
            <w:r>
              <w:rPr>
                <w:rFonts w:asciiTheme="majorHAnsi" w:hAnsiTheme="majorHAnsi" w:cstheme="majorHAnsi"/>
                <w:b/>
                <w:sz w:val="18"/>
                <w:szCs w:val="18"/>
              </w:rPr>
              <w:t>Hecort</w:t>
            </w:r>
            <w:proofErr w:type="spellEnd"/>
            <w:r>
              <w:rPr>
                <w:rFonts w:asciiTheme="majorHAnsi" w:hAnsiTheme="majorHAnsi" w:cstheme="majorHAnsi"/>
                <w:b/>
                <w:sz w:val="18"/>
                <w:szCs w:val="18"/>
              </w:rPr>
              <w:t xml:space="preserve"> de ½” x 12” diente fino.</w:t>
            </w:r>
          </w:p>
        </w:tc>
        <w:tc>
          <w:tcPr>
            <w:tcW w:w="3454" w:type="dxa"/>
            <w:vAlign w:val="center"/>
          </w:tcPr>
          <w:p w:rsidR="008C001D" w:rsidRPr="00E86EF2" w:rsidRDefault="008C001D">
            <w:pPr>
              <w:rPr>
                <w:rFonts w:asciiTheme="majorHAnsi" w:hAnsiTheme="majorHAnsi" w:cstheme="majorHAnsi"/>
                <w:b/>
                <w:sz w:val="18"/>
                <w:szCs w:val="18"/>
              </w:rPr>
            </w:pPr>
          </w:p>
        </w:tc>
      </w:tr>
      <w:tr w:rsidR="008C001D" w:rsidRPr="00E86EF2">
        <w:trPr>
          <w:trHeight w:val="400"/>
        </w:trPr>
        <w:tc>
          <w:tcPr>
            <w:tcW w:w="1211" w:type="dxa"/>
            <w:vAlign w:val="center"/>
          </w:tcPr>
          <w:p w:rsidR="008C001D" w:rsidRPr="00E86EF2" w:rsidRDefault="008C001D">
            <w:pPr>
              <w:jc w:val="center"/>
              <w:rPr>
                <w:rFonts w:asciiTheme="majorHAnsi" w:hAnsiTheme="majorHAnsi" w:cstheme="majorHAnsi"/>
                <w:b/>
                <w:sz w:val="18"/>
                <w:szCs w:val="18"/>
              </w:rPr>
            </w:pPr>
          </w:p>
        </w:tc>
        <w:tc>
          <w:tcPr>
            <w:tcW w:w="1310" w:type="dxa"/>
            <w:vAlign w:val="center"/>
          </w:tcPr>
          <w:p w:rsidR="008C001D" w:rsidRPr="00E86EF2" w:rsidRDefault="008C001D">
            <w:pPr>
              <w:jc w:val="center"/>
              <w:rPr>
                <w:rFonts w:asciiTheme="majorHAnsi" w:hAnsiTheme="majorHAnsi" w:cstheme="majorHAnsi"/>
                <w:b/>
                <w:sz w:val="18"/>
                <w:szCs w:val="18"/>
              </w:rPr>
            </w:pPr>
          </w:p>
        </w:tc>
        <w:tc>
          <w:tcPr>
            <w:tcW w:w="1416" w:type="dxa"/>
            <w:vAlign w:val="center"/>
          </w:tcPr>
          <w:p w:rsidR="008C001D" w:rsidRPr="00E86EF2" w:rsidRDefault="008C001D">
            <w:pPr>
              <w:jc w:val="center"/>
              <w:rPr>
                <w:rFonts w:asciiTheme="majorHAnsi" w:hAnsiTheme="majorHAnsi" w:cstheme="majorHAnsi"/>
                <w:b/>
                <w:sz w:val="18"/>
                <w:szCs w:val="18"/>
              </w:rPr>
            </w:pPr>
          </w:p>
        </w:tc>
        <w:tc>
          <w:tcPr>
            <w:tcW w:w="2803" w:type="dxa"/>
            <w:vAlign w:val="center"/>
          </w:tcPr>
          <w:p w:rsidR="008C001D" w:rsidRPr="00E86EF2" w:rsidRDefault="008C001D">
            <w:pPr>
              <w:jc w:val="center"/>
              <w:rPr>
                <w:rFonts w:asciiTheme="majorHAnsi" w:hAnsiTheme="majorHAnsi" w:cstheme="majorHAnsi"/>
                <w:b/>
                <w:sz w:val="18"/>
                <w:szCs w:val="18"/>
              </w:rPr>
            </w:pPr>
          </w:p>
        </w:tc>
        <w:tc>
          <w:tcPr>
            <w:tcW w:w="3454" w:type="dxa"/>
            <w:vAlign w:val="center"/>
          </w:tcPr>
          <w:p w:rsidR="008C001D" w:rsidRPr="00E86EF2" w:rsidRDefault="008C001D">
            <w:pPr>
              <w:rPr>
                <w:rFonts w:asciiTheme="majorHAnsi" w:hAnsiTheme="majorHAnsi" w:cstheme="majorHAnsi"/>
                <w:b/>
                <w:sz w:val="18"/>
                <w:szCs w:val="18"/>
              </w:rPr>
            </w:pPr>
          </w:p>
        </w:tc>
      </w:tr>
    </w:tbl>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Todas las Especificaciones Señaladas en este Anexo son Mínimas, por lo que el Licitante Podrá Ofertar Bienes y/o Servicios con Especificaciones y Características Superiores, si así lo Consideran Conveniente.</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Nota Importante:</w:t>
      </w: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A continuación, se adjuntan Anexos con Especificaciones y Características Técnicas Requeridas que se deberán de desarrollar en </w:t>
      </w:r>
      <w:r w:rsidRPr="006D3B45">
        <w:rPr>
          <w:rFonts w:ascii="Calibri" w:eastAsia="Calibri" w:hAnsi="Calibri" w:cs="Calibri"/>
          <w:b/>
          <w:sz w:val="18"/>
          <w:szCs w:val="18"/>
          <w:u w:val="single"/>
        </w:rPr>
        <w:t>FORMATO LIBRE</w:t>
      </w:r>
      <w:r w:rsidRPr="006D3B45">
        <w:rPr>
          <w:rFonts w:ascii="Calibri" w:eastAsia="Calibri" w:hAnsi="Calibri" w:cs="Calibri"/>
          <w:b/>
          <w:sz w:val="18"/>
          <w:szCs w:val="18"/>
        </w:rPr>
        <w:t xml:space="preserve"> en el Anexo 2 (propuesta Técnica).</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73066D" w:rsidRPr="006D3B45" w:rsidRDefault="0073066D">
      <w:pPr>
        <w:jc w:val="both"/>
        <w:rPr>
          <w:rFonts w:ascii="Calibri" w:eastAsia="Calibri" w:hAnsi="Calibri" w:cs="Calibri"/>
          <w:b/>
          <w:sz w:val="18"/>
          <w:szCs w:val="18"/>
        </w:rPr>
      </w:pPr>
    </w:p>
    <w:p w:rsidR="00F2055E" w:rsidRDefault="006D3B45" w:rsidP="008C001D">
      <w:pPr>
        <w:jc w:val="both"/>
        <w:rPr>
          <w:rFonts w:ascii="Calibri" w:eastAsia="Calibri" w:hAnsi="Calibri" w:cs="Calibri"/>
          <w:b/>
          <w:sz w:val="18"/>
          <w:szCs w:val="18"/>
        </w:rPr>
      </w:pPr>
      <w:r w:rsidRPr="006D3B45">
        <w:rPr>
          <w:rFonts w:ascii="Calibri" w:eastAsia="Calibri" w:hAnsi="Calibri" w:cs="Calibri"/>
          <w:b/>
          <w:sz w:val="18"/>
          <w:szCs w:val="18"/>
        </w:rPr>
        <w:t>ANEXO TÉCNICO DE ESPECIFICACIONES, MUESTRA FOTOGRÁFICA.</w:t>
      </w:r>
    </w:p>
    <w:p w:rsidR="00F2055E" w:rsidRDefault="00F2055E">
      <w:pPr>
        <w:rPr>
          <w:rFonts w:ascii="Calibri" w:eastAsia="Calibri" w:hAnsi="Calibri" w:cs="Calibri"/>
          <w:b/>
          <w:sz w:val="18"/>
          <w:szCs w:val="18"/>
        </w:rPr>
      </w:pPr>
    </w:p>
    <w:p w:rsidR="0073066D" w:rsidRPr="006D3B45" w:rsidRDefault="0073066D" w:rsidP="008C001D">
      <w:pP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ANEXO 2</w:t>
      </w: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___ de ____ </w:t>
      </w:r>
      <w:proofErr w:type="spellStart"/>
      <w:r w:rsidRPr="006D3B45">
        <w:rPr>
          <w:rFonts w:ascii="Calibri" w:eastAsia="Calibri" w:hAnsi="Calibri" w:cs="Calibri"/>
          <w:sz w:val="18"/>
          <w:szCs w:val="18"/>
        </w:rPr>
        <w:t>de</w:t>
      </w:r>
      <w:proofErr w:type="spellEnd"/>
      <w:r w:rsidRPr="006D3B45">
        <w:rPr>
          <w:rFonts w:ascii="Calibri" w:eastAsia="Calibri" w:hAnsi="Calibri" w:cs="Calibri"/>
          <w:sz w:val="18"/>
          <w:szCs w:val="18"/>
        </w:rPr>
        <w:t xml:space="preserve"> </w:t>
      </w:r>
      <w:proofErr w:type="gramStart"/>
      <w:r w:rsidRPr="006D3B45">
        <w:rPr>
          <w:rFonts w:ascii="Calibri" w:eastAsia="Calibri" w:hAnsi="Calibri" w:cs="Calibri"/>
          <w:b/>
          <w:sz w:val="18"/>
          <w:szCs w:val="18"/>
        </w:rPr>
        <w:t xml:space="preserve">2021 </w:t>
      </w:r>
      <w:r w:rsidRPr="006D3B45">
        <w:rPr>
          <w:rFonts w:ascii="Calibri" w:eastAsia="Calibri" w:hAnsi="Calibri" w:cs="Calibri"/>
          <w:sz w:val="18"/>
          <w:szCs w:val="18"/>
        </w:rPr>
        <w:t>.</w:t>
      </w:r>
      <w:proofErr w:type="gramEnd"/>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E368C9" w:rsidRPr="006D3B45" w:rsidRDefault="00E368C9" w:rsidP="00E368C9">
      <w:pPr>
        <w:rPr>
          <w:rFonts w:ascii="Calibri" w:eastAsia="Calibri" w:hAnsi="Calibri" w:cs="Calibri"/>
          <w:b/>
        </w:rPr>
      </w:pPr>
      <w:bookmarkStart w:id="7" w:name="_heading=h.3dy6vkm" w:colFirst="0" w:colLast="0"/>
      <w:bookmarkEnd w:id="7"/>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6D3B45">
      <w:pPr>
        <w:jc w:val="center"/>
        <w:rPr>
          <w:rFonts w:ascii="Calibri" w:eastAsia="Calibri" w:hAnsi="Calibri" w:cs="Calibri"/>
          <w:b/>
          <w:smallCaps/>
          <w:sz w:val="18"/>
          <w:szCs w:val="18"/>
        </w:rPr>
      </w:pPr>
      <w:r w:rsidRPr="006D3B45">
        <w:rPr>
          <w:rFonts w:ascii="Calibri" w:eastAsia="Calibri" w:hAnsi="Calibri" w:cs="Calibri"/>
          <w:b/>
          <w:smallCaps/>
          <w:sz w:val="18"/>
          <w:szCs w:val="18"/>
        </w:rPr>
        <w:t>(PROPUESTA TÉCNICA)</w:t>
      </w:r>
    </w:p>
    <w:p w:rsidR="0073066D" w:rsidRPr="006D3B45" w:rsidRDefault="0073066D">
      <w:pPr>
        <w:jc w:val="center"/>
        <w:rPr>
          <w:rFonts w:ascii="Calibri" w:eastAsia="Calibri" w:hAnsi="Calibri" w:cs="Calibri"/>
          <w:b/>
          <w:smallCaps/>
          <w:sz w:val="18"/>
          <w:szCs w:val="18"/>
        </w:rPr>
      </w:pPr>
    </w:p>
    <w:tbl>
      <w:tblPr>
        <w:tblStyle w:val="afff6"/>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1755"/>
        <w:gridCol w:w="2263"/>
        <w:gridCol w:w="2325"/>
      </w:tblGrid>
      <w:tr w:rsidR="0073066D" w:rsidRPr="006D3B45">
        <w:trPr>
          <w:trHeight w:val="440"/>
        </w:trPr>
        <w:tc>
          <w:tcPr>
            <w:tcW w:w="1269" w:type="dxa"/>
            <w:shd w:val="clear" w:color="auto" w:fill="EFEFEF"/>
          </w:tcPr>
          <w:p w:rsidR="0073066D" w:rsidRPr="006D3B45" w:rsidRDefault="006D3B45">
            <w:pPr>
              <w:jc w:val="center"/>
              <w:rPr>
                <w:b/>
                <w:sz w:val="18"/>
                <w:szCs w:val="18"/>
              </w:rPr>
            </w:pPr>
            <w:r w:rsidRPr="006D3B45">
              <w:rPr>
                <w:b/>
                <w:sz w:val="18"/>
                <w:szCs w:val="18"/>
              </w:rPr>
              <w:t>Progresivo</w:t>
            </w:r>
          </w:p>
        </w:tc>
        <w:tc>
          <w:tcPr>
            <w:tcW w:w="1282" w:type="dxa"/>
            <w:shd w:val="clear" w:color="auto" w:fill="EFEFEF"/>
          </w:tcPr>
          <w:p w:rsidR="0073066D" w:rsidRPr="006D3B45" w:rsidRDefault="006D3B45">
            <w:pPr>
              <w:jc w:val="center"/>
              <w:rPr>
                <w:b/>
                <w:sz w:val="18"/>
                <w:szCs w:val="18"/>
              </w:rPr>
            </w:pPr>
            <w:r w:rsidRPr="006D3B45">
              <w:rPr>
                <w:b/>
                <w:sz w:val="18"/>
                <w:szCs w:val="18"/>
              </w:rPr>
              <w:t>Cantidad</w:t>
            </w:r>
          </w:p>
        </w:tc>
        <w:tc>
          <w:tcPr>
            <w:tcW w:w="1302" w:type="dxa"/>
            <w:shd w:val="clear" w:color="auto" w:fill="EFEFEF"/>
          </w:tcPr>
          <w:p w:rsidR="0073066D" w:rsidRPr="006D3B45" w:rsidRDefault="006D3B45">
            <w:pPr>
              <w:jc w:val="center"/>
              <w:rPr>
                <w:b/>
                <w:sz w:val="18"/>
                <w:szCs w:val="18"/>
              </w:rPr>
            </w:pPr>
            <w:r w:rsidRPr="006D3B45">
              <w:rPr>
                <w:b/>
                <w:sz w:val="18"/>
                <w:szCs w:val="18"/>
              </w:rPr>
              <w:t>Unidad de Medida</w:t>
            </w:r>
          </w:p>
        </w:tc>
        <w:tc>
          <w:tcPr>
            <w:tcW w:w="1755" w:type="dxa"/>
            <w:shd w:val="clear" w:color="auto" w:fill="EFEFEF"/>
          </w:tcPr>
          <w:p w:rsidR="0073066D" w:rsidRPr="006D3B45" w:rsidRDefault="006D3B45">
            <w:pPr>
              <w:rPr>
                <w:b/>
                <w:sz w:val="18"/>
                <w:szCs w:val="18"/>
              </w:rPr>
            </w:pPr>
            <w:r w:rsidRPr="006D3B45">
              <w:rPr>
                <w:b/>
                <w:sz w:val="18"/>
                <w:szCs w:val="18"/>
              </w:rPr>
              <w:t>Artículo</w:t>
            </w:r>
          </w:p>
        </w:tc>
        <w:tc>
          <w:tcPr>
            <w:tcW w:w="2263" w:type="dxa"/>
            <w:shd w:val="clear" w:color="auto" w:fill="EFEFEF"/>
          </w:tcPr>
          <w:p w:rsidR="0073066D" w:rsidRPr="006D3B45" w:rsidRDefault="006D3B45">
            <w:pPr>
              <w:jc w:val="center"/>
              <w:rPr>
                <w:b/>
                <w:sz w:val="18"/>
                <w:szCs w:val="18"/>
              </w:rPr>
            </w:pPr>
            <w:r w:rsidRPr="006D3B45">
              <w:rPr>
                <w:b/>
                <w:sz w:val="18"/>
                <w:szCs w:val="18"/>
              </w:rPr>
              <w:t>Descripción</w:t>
            </w:r>
          </w:p>
        </w:tc>
        <w:tc>
          <w:tcPr>
            <w:tcW w:w="2325" w:type="dxa"/>
            <w:shd w:val="clear" w:color="auto" w:fill="EFEFEF"/>
          </w:tcPr>
          <w:p w:rsidR="0073066D" w:rsidRPr="006D3B45" w:rsidRDefault="006D3B45">
            <w:pPr>
              <w:jc w:val="center"/>
              <w:rPr>
                <w:b/>
                <w:sz w:val="18"/>
                <w:szCs w:val="18"/>
              </w:rPr>
            </w:pPr>
            <w:r w:rsidRPr="006D3B45">
              <w:rPr>
                <w:b/>
                <w:sz w:val="18"/>
                <w:szCs w:val="18"/>
              </w:rPr>
              <w:t>Entregables y demás características</w:t>
            </w: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bl>
    <w:p w:rsidR="0073066D" w:rsidRPr="006D3B45" w:rsidRDefault="0073066D">
      <w:pPr>
        <w:jc w:val="both"/>
        <w:rPr>
          <w:rFonts w:ascii="Calibri" w:eastAsia="Calibri" w:hAnsi="Calibri" w:cs="Calibri"/>
          <w:sz w:val="18"/>
          <w:szCs w:val="18"/>
        </w:rPr>
      </w:pP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NOTA: Se deberá realizar el desglose a </w:t>
      </w:r>
      <w:r w:rsidRPr="006D3B45">
        <w:rPr>
          <w:rFonts w:ascii="Calibri" w:eastAsia="Calibri" w:hAnsi="Calibri" w:cs="Calibri"/>
          <w:b/>
          <w:sz w:val="18"/>
          <w:szCs w:val="18"/>
          <w:u w:val="single"/>
        </w:rPr>
        <w:t>detalle</w:t>
      </w:r>
      <w:r w:rsidRPr="006D3B45">
        <w:rPr>
          <w:rFonts w:ascii="Calibri" w:eastAsia="Calibri" w:hAnsi="Calibri" w:cs="Calibri"/>
          <w:b/>
          <w:sz w:val="18"/>
          <w:szCs w:val="18"/>
        </w:rPr>
        <w:t xml:space="preserve"> del anexo técnico (Especificaciones) cumpliendo con lo requerido en el mismo en </w:t>
      </w:r>
      <w:r w:rsidRPr="006D3B45">
        <w:rPr>
          <w:rFonts w:ascii="Calibri" w:eastAsia="Calibri" w:hAnsi="Calibri" w:cs="Calibri"/>
          <w:b/>
          <w:sz w:val="18"/>
          <w:szCs w:val="18"/>
          <w:u w:val="single"/>
        </w:rPr>
        <w:t xml:space="preserve">formato libre, </w:t>
      </w:r>
      <w:r w:rsidRPr="006D3B45">
        <w:rPr>
          <w:rFonts w:ascii="Calibri" w:eastAsia="Calibri" w:hAnsi="Calibri" w:cs="Calibri"/>
          <w:b/>
          <w:sz w:val="18"/>
          <w:szCs w:val="18"/>
        </w:rPr>
        <w:t>señalando marca y garantía de lo ofertado.</w:t>
      </w:r>
    </w:p>
    <w:p w:rsidR="0073066D" w:rsidRPr="006D3B45" w:rsidRDefault="0073066D">
      <w:pPr>
        <w:jc w:val="both"/>
        <w:rPr>
          <w:rFonts w:ascii="Calibri" w:eastAsia="Calibri" w:hAnsi="Calibri" w:cs="Calibri"/>
          <w:b/>
          <w:sz w:val="18"/>
          <w:szCs w:val="18"/>
          <w:u w:val="single"/>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 xml:space="preserve">TIEMPO DE ENTREGA:  </w:t>
      </w:r>
    </w:p>
    <w:p w:rsidR="0073066D" w:rsidRPr="006D3B45" w:rsidRDefault="006D3B45">
      <w:pPr>
        <w:rPr>
          <w:rFonts w:ascii="Calibri" w:eastAsia="Calibri" w:hAnsi="Calibri" w:cs="Calibri"/>
          <w:b/>
          <w:sz w:val="18"/>
          <w:szCs w:val="18"/>
          <w:u w:val="single"/>
        </w:rPr>
      </w:pPr>
      <w:r w:rsidRPr="006D3B45">
        <w:rPr>
          <w:rFonts w:ascii="Calibri" w:eastAsia="Calibri" w:hAnsi="Calibri" w:cs="Calibri"/>
          <w:b/>
          <w:sz w:val="18"/>
          <w:szCs w:val="18"/>
        </w:rPr>
        <w:t>(Deberá especificar si son días hábiles y naturales, considerando los tiempos reales de entrega y fechas específicas).</w:t>
      </w:r>
    </w:p>
    <w:p w:rsidR="0073066D" w:rsidRPr="006D3B45" w:rsidRDefault="0073066D">
      <w:pPr>
        <w:jc w:val="both"/>
        <w:rPr>
          <w:rFonts w:ascii="Calibri" w:eastAsia="Calibri" w:hAnsi="Calibri" w:cs="Calibri"/>
          <w:b/>
          <w:color w:val="FF0000"/>
          <w:sz w:val="18"/>
          <w:szCs w:val="18"/>
          <w:u w:val="single"/>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caso de ser adjudicado proporcionaré servicios en los términos y condiciones del presente anexo, la orden de compra y/o contrato, la convocatoria y las modificaciones que se deriven de las aclaraciones del presente procedimiento.</w:t>
      </w:r>
    </w:p>
    <w:p w:rsidR="0073066D" w:rsidRPr="006D3B45" w:rsidRDefault="006D3B45">
      <w:pPr>
        <w:ind w:left="700"/>
        <w:jc w:val="center"/>
        <w:rPr>
          <w:rFonts w:ascii="Calibri" w:eastAsia="Calibri" w:hAnsi="Calibri" w:cs="Calibri"/>
          <w:sz w:val="18"/>
          <w:szCs w:val="18"/>
        </w:rPr>
      </w:pPr>
      <w:r w:rsidRPr="006D3B45">
        <w:rPr>
          <w:rFonts w:ascii="Calibri" w:eastAsia="Calibri" w:hAnsi="Calibri" w:cs="Calibri"/>
          <w:sz w:val="18"/>
          <w:szCs w:val="18"/>
        </w:rPr>
        <w:t xml:space="preserve">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Seré responsable por los defectos, vicios ocultos o falta de calidad en general de los servicios por cualquier otro incumplimiento en que puedan incurrir en los términos de la orden de compra y/o contrato. La garantía para el equipo de cómputo será por 12 meses.</w:t>
      </w: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sz w:val="18"/>
          <w:szCs w:val="18"/>
        </w:rPr>
      </w:pPr>
    </w:p>
    <w:p w:rsidR="0073066D" w:rsidRPr="006D3B45" w:rsidRDefault="0073066D">
      <w:pPr>
        <w:jc w:val="center"/>
        <w:rPr>
          <w:rFonts w:ascii="Calibri" w:eastAsia="Calibri" w:hAnsi="Calibri" w:cs="Calibri"/>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_______________________________________________________</w:t>
      </w:r>
    </w:p>
    <w:p w:rsidR="0073066D"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 del mismo.</w:t>
      </w:r>
    </w:p>
    <w:p w:rsidR="00F2055E" w:rsidRDefault="00F2055E">
      <w:pPr>
        <w:jc w:val="center"/>
        <w:rPr>
          <w:rFonts w:ascii="Calibri" w:eastAsia="Calibri" w:hAnsi="Calibri" w:cs="Calibri"/>
          <w:sz w:val="18"/>
          <w:szCs w:val="18"/>
        </w:rPr>
      </w:pPr>
    </w:p>
    <w:p w:rsidR="00F2055E" w:rsidRDefault="00F2055E">
      <w:pPr>
        <w:jc w:val="center"/>
        <w:rPr>
          <w:rFonts w:ascii="Calibri" w:eastAsia="Calibri" w:hAnsi="Calibri" w:cs="Calibri"/>
          <w:sz w:val="18"/>
          <w:szCs w:val="18"/>
        </w:rPr>
      </w:pPr>
    </w:p>
    <w:p w:rsidR="00F2055E" w:rsidRDefault="00F2055E">
      <w:pPr>
        <w:jc w:val="center"/>
        <w:rPr>
          <w:rFonts w:ascii="Calibri" w:eastAsia="Calibri" w:hAnsi="Calibri" w:cs="Calibri"/>
          <w:sz w:val="18"/>
          <w:szCs w:val="18"/>
        </w:rPr>
      </w:pPr>
    </w:p>
    <w:p w:rsidR="00F2055E" w:rsidRPr="006D3B45" w:rsidRDefault="00F2055E">
      <w:pPr>
        <w:jc w:val="center"/>
        <w:rPr>
          <w:rFonts w:ascii="Calibri" w:eastAsia="Calibri" w:hAnsi="Calibri" w:cs="Calibri"/>
          <w:sz w:val="18"/>
          <w:szCs w:val="18"/>
        </w:rPr>
      </w:pPr>
    </w:p>
    <w:p w:rsidR="0073066D" w:rsidRPr="006D3B45" w:rsidRDefault="0073066D" w:rsidP="00111FC7">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ANEXO 3</w:t>
      </w: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___ de ____ del </w:t>
      </w:r>
      <w:r w:rsidRPr="006D3B45">
        <w:rPr>
          <w:rFonts w:ascii="Calibri" w:eastAsia="Calibri" w:hAnsi="Calibri" w:cs="Calibri"/>
          <w:b/>
          <w:sz w:val="18"/>
          <w:szCs w:val="18"/>
        </w:rPr>
        <w:t>2021</w:t>
      </w:r>
      <w:r w:rsidRPr="006D3B45">
        <w:rPr>
          <w:rFonts w:ascii="Calibri" w:eastAsia="Calibri" w:hAnsi="Calibri" w:cs="Calibri"/>
          <w:sz w:val="18"/>
          <w:szCs w:val="18"/>
        </w:rPr>
        <w:t>.</w:t>
      </w:r>
    </w:p>
    <w:p w:rsidR="0073066D" w:rsidRPr="006D3B45" w:rsidRDefault="0073066D">
      <w:pPr>
        <w:rPr>
          <w:rFonts w:ascii="Calibri" w:eastAsia="Calibri" w:hAnsi="Calibri" w:cs="Calibri"/>
          <w:b/>
          <w:smallCaps/>
          <w:sz w:val="18"/>
          <w:szCs w:val="18"/>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rPr>
          <w:rFonts w:ascii="Calibri" w:eastAsia="Calibri" w:hAnsi="Calibri" w:cs="Calibri"/>
          <w:b/>
          <w:smallCaps/>
          <w:sz w:val="18"/>
          <w:szCs w:val="18"/>
        </w:rPr>
      </w:pPr>
    </w:p>
    <w:p w:rsidR="0073066D" w:rsidRPr="006D3B45" w:rsidRDefault="006D3B45">
      <w:pPr>
        <w:jc w:val="center"/>
        <w:rPr>
          <w:rFonts w:ascii="Calibri" w:eastAsia="Calibri" w:hAnsi="Calibri" w:cs="Calibri"/>
          <w:b/>
          <w:smallCaps/>
          <w:sz w:val="18"/>
          <w:szCs w:val="18"/>
        </w:rPr>
      </w:pPr>
      <w:r w:rsidRPr="006D3B45">
        <w:rPr>
          <w:rFonts w:ascii="Calibri" w:eastAsia="Calibri" w:hAnsi="Calibri" w:cs="Calibri"/>
          <w:b/>
          <w:smallCaps/>
          <w:sz w:val="18"/>
          <w:szCs w:val="18"/>
        </w:rPr>
        <w:t>PROPUESTA ECONÓMICA</w:t>
      </w:r>
    </w:p>
    <w:p w:rsidR="0073066D" w:rsidRPr="006D3B45" w:rsidRDefault="0073066D">
      <w:pPr>
        <w:jc w:val="center"/>
        <w:rPr>
          <w:rFonts w:ascii="Calibri" w:eastAsia="Calibri" w:hAnsi="Calibri" w:cs="Calibri"/>
          <w:b/>
          <w:smallCaps/>
          <w:sz w:val="18"/>
          <w:szCs w:val="18"/>
        </w:rPr>
      </w:pPr>
    </w:p>
    <w:tbl>
      <w:tblPr>
        <w:tblStyle w:val="afff7"/>
        <w:tblW w:w="105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929"/>
        <w:gridCol w:w="990"/>
        <w:gridCol w:w="1470"/>
        <w:gridCol w:w="1627"/>
        <w:gridCol w:w="1499"/>
        <w:gridCol w:w="1410"/>
        <w:gridCol w:w="1547"/>
      </w:tblGrid>
      <w:tr w:rsidR="0073066D" w:rsidRPr="006D3B45">
        <w:trPr>
          <w:trHeight w:val="240"/>
        </w:trPr>
        <w:tc>
          <w:tcPr>
            <w:tcW w:w="1039" w:type="dxa"/>
            <w:shd w:val="clear" w:color="auto" w:fill="EFEFEF"/>
          </w:tcPr>
          <w:p w:rsidR="0073066D" w:rsidRPr="006D3B45" w:rsidRDefault="006D3B45">
            <w:pPr>
              <w:rPr>
                <w:b/>
                <w:sz w:val="18"/>
                <w:szCs w:val="18"/>
              </w:rPr>
            </w:pPr>
            <w:r w:rsidRPr="006D3B45">
              <w:rPr>
                <w:b/>
                <w:sz w:val="18"/>
                <w:szCs w:val="18"/>
              </w:rPr>
              <w:t>Progresivo</w:t>
            </w:r>
          </w:p>
        </w:tc>
        <w:tc>
          <w:tcPr>
            <w:tcW w:w="929" w:type="dxa"/>
            <w:shd w:val="clear" w:color="auto" w:fill="EFEFEF"/>
          </w:tcPr>
          <w:p w:rsidR="0073066D" w:rsidRPr="006D3B45" w:rsidRDefault="006D3B45">
            <w:pPr>
              <w:rPr>
                <w:b/>
                <w:sz w:val="18"/>
                <w:szCs w:val="18"/>
              </w:rPr>
            </w:pPr>
            <w:r w:rsidRPr="006D3B45">
              <w:rPr>
                <w:b/>
                <w:sz w:val="18"/>
                <w:szCs w:val="18"/>
              </w:rPr>
              <w:t>Cantidad</w:t>
            </w:r>
          </w:p>
        </w:tc>
        <w:tc>
          <w:tcPr>
            <w:tcW w:w="990" w:type="dxa"/>
            <w:shd w:val="clear" w:color="auto" w:fill="EFEFEF"/>
          </w:tcPr>
          <w:p w:rsidR="0073066D" w:rsidRPr="006D3B45" w:rsidRDefault="006D3B45">
            <w:pPr>
              <w:jc w:val="center"/>
              <w:rPr>
                <w:b/>
                <w:sz w:val="18"/>
                <w:szCs w:val="18"/>
              </w:rPr>
            </w:pPr>
            <w:r w:rsidRPr="006D3B45">
              <w:rPr>
                <w:b/>
                <w:sz w:val="18"/>
                <w:szCs w:val="18"/>
              </w:rPr>
              <w:t>Unidad de Medida</w:t>
            </w:r>
          </w:p>
        </w:tc>
        <w:tc>
          <w:tcPr>
            <w:tcW w:w="1470" w:type="dxa"/>
            <w:shd w:val="clear" w:color="auto" w:fill="EFEFEF"/>
          </w:tcPr>
          <w:p w:rsidR="0073066D" w:rsidRPr="006D3B45" w:rsidRDefault="006D3B45">
            <w:pPr>
              <w:rPr>
                <w:b/>
                <w:sz w:val="18"/>
                <w:szCs w:val="18"/>
              </w:rPr>
            </w:pPr>
            <w:r w:rsidRPr="006D3B45">
              <w:rPr>
                <w:b/>
                <w:sz w:val="18"/>
                <w:szCs w:val="18"/>
              </w:rPr>
              <w:t>Artículo</w:t>
            </w:r>
          </w:p>
        </w:tc>
        <w:tc>
          <w:tcPr>
            <w:tcW w:w="1627" w:type="dxa"/>
            <w:shd w:val="clear" w:color="auto" w:fill="EFEFEF"/>
          </w:tcPr>
          <w:p w:rsidR="0073066D" w:rsidRPr="006D3B45" w:rsidRDefault="006D3B45">
            <w:pPr>
              <w:rPr>
                <w:b/>
                <w:sz w:val="18"/>
                <w:szCs w:val="18"/>
              </w:rPr>
            </w:pPr>
            <w:r w:rsidRPr="006D3B45">
              <w:rPr>
                <w:b/>
                <w:sz w:val="18"/>
                <w:szCs w:val="18"/>
              </w:rPr>
              <w:t>Descripción</w:t>
            </w:r>
          </w:p>
        </w:tc>
        <w:tc>
          <w:tcPr>
            <w:tcW w:w="1499" w:type="dxa"/>
            <w:shd w:val="clear" w:color="auto" w:fill="EFEFEF"/>
          </w:tcPr>
          <w:p w:rsidR="0073066D" w:rsidRPr="006D3B45" w:rsidRDefault="006D3B45">
            <w:pPr>
              <w:rPr>
                <w:b/>
                <w:sz w:val="18"/>
                <w:szCs w:val="18"/>
              </w:rPr>
            </w:pPr>
            <w:r w:rsidRPr="006D3B45">
              <w:rPr>
                <w:b/>
                <w:sz w:val="18"/>
                <w:szCs w:val="18"/>
              </w:rPr>
              <w:t>Entregables</w:t>
            </w:r>
          </w:p>
        </w:tc>
        <w:tc>
          <w:tcPr>
            <w:tcW w:w="1410" w:type="dxa"/>
            <w:shd w:val="clear" w:color="auto" w:fill="EFEFEF"/>
          </w:tcPr>
          <w:p w:rsidR="0073066D" w:rsidRPr="006D3B45" w:rsidRDefault="006D3B45">
            <w:pPr>
              <w:rPr>
                <w:b/>
                <w:sz w:val="18"/>
                <w:szCs w:val="18"/>
              </w:rPr>
            </w:pPr>
            <w:r w:rsidRPr="006D3B45">
              <w:rPr>
                <w:b/>
                <w:sz w:val="18"/>
                <w:szCs w:val="18"/>
              </w:rPr>
              <w:t>Precio Unitario</w:t>
            </w:r>
          </w:p>
        </w:tc>
        <w:tc>
          <w:tcPr>
            <w:tcW w:w="1547" w:type="dxa"/>
            <w:shd w:val="clear" w:color="auto" w:fill="EFEFEF"/>
          </w:tcPr>
          <w:p w:rsidR="0073066D" w:rsidRPr="006D3B45" w:rsidRDefault="006D3B45">
            <w:pPr>
              <w:rPr>
                <w:b/>
                <w:sz w:val="18"/>
                <w:szCs w:val="18"/>
              </w:rPr>
            </w:pPr>
            <w:r w:rsidRPr="006D3B45">
              <w:rPr>
                <w:b/>
                <w:sz w:val="18"/>
                <w:szCs w:val="18"/>
              </w:rPr>
              <w:t>Importe</w:t>
            </w: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bl>
    <w:p w:rsidR="0073066D" w:rsidRPr="006D3B45" w:rsidRDefault="0073066D">
      <w:pPr>
        <w:rPr>
          <w:rFonts w:ascii="Calibri" w:eastAsia="Calibri" w:hAnsi="Calibri" w:cs="Calibri"/>
          <w:b/>
          <w:smallCaps/>
          <w:sz w:val="18"/>
          <w:szCs w:val="18"/>
        </w:rPr>
      </w:pPr>
    </w:p>
    <w:tbl>
      <w:tblPr>
        <w:tblStyle w:val="afff8"/>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73066D" w:rsidRPr="006D3B45">
        <w:tc>
          <w:tcPr>
            <w:tcW w:w="2580" w:type="dxa"/>
          </w:tcPr>
          <w:p w:rsidR="0073066D" w:rsidRPr="006D3B45" w:rsidRDefault="006D3B45">
            <w:pPr>
              <w:jc w:val="center"/>
              <w:rPr>
                <w:b/>
                <w:smallCaps/>
                <w:sz w:val="18"/>
                <w:szCs w:val="18"/>
              </w:rPr>
            </w:pPr>
            <w:r w:rsidRPr="006D3B45">
              <w:rPr>
                <w:b/>
                <w:smallCaps/>
                <w:sz w:val="18"/>
                <w:szCs w:val="18"/>
              </w:rPr>
              <w:t>Subtotal</w:t>
            </w:r>
          </w:p>
        </w:tc>
        <w:tc>
          <w:tcPr>
            <w:tcW w:w="1860" w:type="dxa"/>
          </w:tcPr>
          <w:p w:rsidR="0073066D" w:rsidRPr="006D3B45" w:rsidRDefault="0073066D">
            <w:pPr>
              <w:jc w:val="center"/>
              <w:rPr>
                <w:b/>
                <w:smallCaps/>
                <w:sz w:val="18"/>
                <w:szCs w:val="18"/>
              </w:rPr>
            </w:pPr>
          </w:p>
        </w:tc>
      </w:tr>
      <w:tr w:rsidR="0073066D" w:rsidRPr="006D3B45">
        <w:tc>
          <w:tcPr>
            <w:tcW w:w="2580" w:type="dxa"/>
          </w:tcPr>
          <w:p w:rsidR="0073066D" w:rsidRPr="006D3B45" w:rsidRDefault="006D3B45">
            <w:pPr>
              <w:jc w:val="center"/>
              <w:rPr>
                <w:b/>
                <w:smallCaps/>
                <w:sz w:val="18"/>
                <w:szCs w:val="18"/>
              </w:rPr>
            </w:pPr>
            <w:r w:rsidRPr="006D3B45">
              <w:rPr>
                <w:b/>
                <w:smallCaps/>
                <w:sz w:val="18"/>
                <w:szCs w:val="18"/>
              </w:rPr>
              <w:t>IVA</w:t>
            </w:r>
          </w:p>
        </w:tc>
        <w:tc>
          <w:tcPr>
            <w:tcW w:w="1860" w:type="dxa"/>
          </w:tcPr>
          <w:p w:rsidR="0073066D" w:rsidRPr="006D3B45" w:rsidRDefault="0073066D">
            <w:pPr>
              <w:jc w:val="center"/>
              <w:rPr>
                <w:b/>
                <w:smallCaps/>
                <w:sz w:val="18"/>
                <w:szCs w:val="18"/>
              </w:rPr>
            </w:pPr>
          </w:p>
        </w:tc>
      </w:tr>
      <w:tr w:rsidR="0073066D" w:rsidRPr="006D3B45">
        <w:tc>
          <w:tcPr>
            <w:tcW w:w="2580" w:type="dxa"/>
          </w:tcPr>
          <w:p w:rsidR="0073066D" w:rsidRPr="006D3B45" w:rsidRDefault="006D3B45">
            <w:pPr>
              <w:jc w:val="center"/>
              <w:rPr>
                <w:b/>
                <w:smallCaps/>
                <w:sz w:val="18"/>
                <w:szCs w:val="18"/>
              </w:rPr>
            </w:pPr>
            <w:r w:rsidRPr="006D3B45">
              <w:rPr>
                <w:b/>
                <w:smallCaps/>
                <w:sz w:val="18"/>
                <w:szCs w:val="18"/>
              </w:rPr>
              <w:t>total</w:t>
            </w:r>
          </w:p>
        </w:tc>
        <w:tc>
          <w:tcPr>
            <w:tcW w:w="1860" w:type="dxa"/>
          </w:tcPr>
          <w:p w:rsidR="0073066D" w:rsidRPr="006D3B45" w:rsidRDefault="0073066D">
            <w:pPr>
              <w:jc w:val="center"/>
              <w:rPr>
                <w:b/>
                <w:smallCaps/>
                <w:sz w:val="18"/>
                <w:szCs w:val="18"/>
              </w:rPr>
            </w:pPr>
          </w:p>
        </w:tc>
      </w:tr>
    </w:tbl>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CANTIDAD CON LETRA:</w:t>
      </w:r>
    </w:p>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 xml:space="preserve">TIEMPO DE ENTREGA:  </w:t>
      </w: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(Deberá especificar si son días hábiles y naturales, considerando los tiempos reales de entrega y fechas específicas).</w:t>
      </w:r>
    </w:p>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CONDICIONES DE PAGO:</w:t>
      </w: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(De solicitar pagos parciales, deberá especificar el monto de cada parcialidad contra entrega y entera satisfacción de la dependencia).</w:t>
      </w: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Declaro bajo protesta de decir verdad que los precios cotizados son bajo la condición de </w:t>
      </w:r>
      <w:r w:rsidRPr="006D3B45">
        <w:rPr>
          <w:rFonts w:ascii="Calibri" w:eastAsia="Calibri" w:hAnsi="Calibri" w:cs="Calibri"/>
          <w:b/>
          <w:sz w:val="18"/>
          <w:szCs w:val="18"/>
        </w:rPr>
        <w:t>precios fijos</w:t>
      </w:r>
      <w:r w:rsidRPr="006D3B45">
        <w:rPr>
          <w:rFonts w:ascii="Calibri" w:eastAsia="Calibri" w:hAnsi="Calibri" w:cs="Calibri"/>
          <w:sz w:val="18"/>
          <w:szCs w:val="18"/>
        </w:rPr>
        <w:t xml:space="preserve"> hasta la total prestación de los servicios o entrega de los bienes.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Manifiesto que los precios cotizados en la presente propuesta, serán los mismos en caso de que la Dirección General de Abastecimientos opte por realizar ajustes al momento de adjudicar de forma parcial los bienes o servicios objeto de este proceso de adquisición.</w:t>
      </w:r>
    </w:p>
    <w:p w:rsidR="0073066D" w:rsidRPr="006D3B45" w:rsidRDefault="0073066D">
      <w:pPr>
        <w:rPr>
          <w:rFonts w:ascii="Calibri" w:eastAsia="Calibri" w:hAnsi="Calibri" w:cs="Calibri"/>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del Participante</w:t>
      </w:r>
    </w:p>
    <w:p w:rsidR="0073066D" w:rsidRPr="006D3B45" w:rsidRDefault="006D3B45">
      <w:pPr>
        <w:jc w:val="center"/>
        <w:rPr>
          <w:rFonts w:ascii="Calibri" w:eastAsia="Calibri" w:hAnsi="Calibri" w:cs="Calibri"/>
          <w:sz w:val="18"/>
          <w:szCs w:val="18"/>
        </w:rPr>
      </w:pPr>
      <w:proofErr w:type="gramStart"/>
      <w:r w:rsidRPr="006D3B45">
        <w:rPr>
          <w:rFonts w:ascii="Calibri" w:eastAsia="Calibri" w:hAnsi="Calibri" w:cs="Calibri"/>
          <w:sz w:val="18"/>
          <w:szCs w:val="18"/>
        </w:rPr>
        <w:t>o</w:t>
      </w:r>
      <w:proofErr w:type="gramEnd"/>
      <w:r w:rsidRPr="006D3B45">
        <w:rPr>
          <w:rFonts w:ascii="Calibri" w:eastAsia="Calibri" w:hAnsi="Calibri" w:cs="Calibri"/>
          <w:sz w:val="18"/>
          <w:szCs w:val="18"/>
        </w:rPr>
        <w:t xml:space="preserve"> Representante Legal del mismo.</w:t>
      </w:r>
    </w:p>
    <w:p w:rsidR="0073066D" w:rsidRPr="006D3B45" w:rsidRDefault="006D3B45">
      <w:pPr>
        <w:jc w:val="center"/>
        <w:rPr>
          <w:rFonts w:ascii="Calibri" w:eastAsia="Calibri" w:hAnsi="Calibri" w:cs="Calibri"/>
          <w:sz w:val="18"/>
          <w:szCs w:val="18"/>
        </w:rPr>
      </w:pPr>
      <w:r w:rsidRPr="006D3B45">
        <w:br w:type="page"/>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lastRenderedPageBreak/>
        <w:t>ANEXO 4</w:t>
      </w:r>
    </w:p>
    <w:p w:rsidR="0073066D" w:rsidRPr="006D3B45" w:rsidRDefault="0073066D">
      <w:pPr>
        <w:jc w:val="center"/>
        <w:rPr>
          <w:rFonts w:ascii="Calibri" w:eastAsia="Calibri" w:hAnsi="Calibri" w:cs="Calibri"/>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rPr>
          <w:rFonts w:ascii="Calibri" w:eastAsia="Calibri" w:hAnsi="Calibri" w:cs="Calibri"/>
          <w:b/>
          <w:smallCaps/>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mallCaps/>
          <w:sz w:val="18"/>
          <w:szCs w:val="18"/>
        </w:rPr>
        <w:t>CARTA DE PROPOSICIÓN</w:t>
      </w:r>
    </w:p>
    <w:p w:rsidR="0073066D" w:rsidRPr="006D3B45" w:rsidRDefault="0073066D">
      <w:pP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 del 2021.</w:t>
      </w:r>
    </w:p>
    <w:p w:rsidR="0073066D" w:rsidRPr="006D3B45" w:rsidRDefault="0073066D">
      <w:pPr>
        <w:rPr>
          <w:rFonts w:ascii="Calibri" w:eastAsia="Calibri" w:hAnsi="Calibri" w:cs="Calibri"/>
          <w:b/>
          <w:sz w:val="18"/>
          <w:szCs w:val="18"/>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jc w:val="right"/>
        <w:rPr>
          <w:rFonts w:ascii="Calibri" w:eastAsia="Calibri" w:hAnsi="Calibri" w:cs="Calibri"/>
          <w:sz w:val="18"/>
          <w:szCs w:val="18"/>
        </w:rPr>
      </w:pPr>
    </w:p>
    <w:p w:rsidR="0073066D" w:rsidRPr="006D3B45" w:rsidRDefault="0073066D">
      <w:pPr>
        <w:jc w:val="both"/>
        <w:rPr>
          <w:rFonts w:ascii="Calibri" w:eastAsia="Calibri" w:hAnsi="Calibri" w:cs="Calibri"/>
          <w:smallCaps/>
          <w:sz w:val="18"/>
          <w:szCs w:val="18"/>
        </w:rPr>
      </w:pPr>
    </w:p>
    <w:p w:rsidR="0073066D" w:rsidRPr="006D3B45" w:rsidRDefault="006D3B45">
      <w:pPr>
        <w:jc w:val="both"/>
        <w:rPr>
          <w:rFonts w:ascii="Calibri" w:eastAsia="Calibri" w:hAnsi="Calibri" w:cs="Calibri"/>
          <w:b/>
          <w:smallCaps/>
          <w:sz w:val="18"/>
          <w:szCs w:val="18"/>
        </w:rPr>
      </w:pPr>
      <w:r w:rsidRPr="006D3B45">
        <w:rPr>
          <w:rFonts w:ascii="Calibri" w:eastAsia="Calibri" w:hAnsi="Calibri" w:cs="Calibri"/>
          <w:sz w:val="18"/>
          <w:szCs w:val="18"/>
        </w:rPr>
        <w:t xml:space="preserve">En atención al procedimiento de </w:t>
      </w:r>
      <w:r w:rsidRPr="006D3B45">
        <w:rPr>
          <w:rFonts w:ascii="Calibri" w:eastAsia="Calibri" w:hAnsi="Calibri" w:cs="Calibri"/>
          <w:b/>
          <w:sz w:val="18"/>
          <w:szCs w:val="18"/>
        </w:rPr>
        <w:t>Licitación Pública Local/ Nacional/ Internacional LPX XX/2021</w:t>
      </w:r>
      <w:r w:rsidRPr="006D3B45">
        <w:rPr>
          <w:rFonts w:ascii="Calibri" w:eastAsia="Calibri" w:hAnsi="Calibri" w:cs="Calibri"/>
          <w:sz w:val="18"/>
          <w:szCs w:val="18"/>
        </w:rPr>
        <w:t xml:space="preserve"> </w:t>
      </w:r>
      <w:r w:rsidRPr="006D3B45">
        <w:rPr>
          <w:rFonts w:ascii="Calibri" w:eastAsia="Calibri" w:hAnsi="Calibri" w:cs="Calibri"/>
          <w:b/>
          <w:sz w:val="18"/>
          <w:szCs w:val="18"/>
        </w:rPr>
        <w:t xml:space="preserve">Sin Concurrencia del Comité </w:t>
      </w:r>
      <w:r w:rsidRPr="006D3B45">
        <w:rPr>
          <w:rFonts w:ascii="Calibri" w:eastAsia="Calibri" w:hAnsi="Calibri" w:cs="Calibri"/>
          <w:sz w:val="18"/>
          <w:szCs w:val="18"/>
        </w:rPr>
        <w:t xml:space="preserve">relativo a la </w:t>
      </w:r>
      <w:r w:rsidRPr="006D3B45">
        <w:rPr>
          <w:rFonts w:ascii="Calibri" w:eastAsia="Calibri" w:hAnsi="Calibri" w:cs="Calibri"/>
          <w:b/>
          <w:sz w:val="18"/>
          <w:szCs w:val="18"/>
        </w:rPr>
        <w:t>“XXXXXXXXXXXXXXXXXXXXXXXXXXXXXXXXXXXX</w:t>
      </w:r>
      <w:r w:rsidRPr="006D3B45">
        <w:rPr>
          <w:rFonts w:ascii="Calibri" w:eastAsia="Calibri" w:hAnsi="Calibri" w:cs="Calibri"/>
          <w:b/>
          <w:smallCaps/>
          <w:sz w:val="18"/>
          <w:szCs w:val="18"/>
        </w:rPr>
        <w:t xml:space="preserve">”. </w:t>
      </w:r>
      <w:r w:rsidRPr="006D3B45">
        <w:rPr>
          <w:rFonts w:ascii="Calibri" w:eastAsia="Calibri" w:hAnsi="Calibri" w:cs="Calibri"/>
          <w:sz w:val="18"/>
          <w:szCs w:val="18"/>
        </w:rPr>
        <w:t xml:space="preserve">(En lo subsecuente “el proceso de adquisición”), el suscrito </w:t>
      </w:r>
      <w:r w:rsidRPr="006D3B45">
        <w:rPr>
          <w:rFonts w:ascii="Calibri" w:eastAsia="Calibri" w:hAnsi="Calibri" w:cs="Calibri"/>
          <w:i/>
          <w:sz w:val="18"/>
          <w:szCs w:val="18"/>
        </w:rPr>
        <w:t>(nombre del firmante)</w:t>
      </w:r>
      <w:r w:rsidRPr="006D3B45">
        <w:rPr>
          <w:rFonts w:ascii="Calibri" w:eastAsia="Calibri" w:hAnsi="Calibri" w:cs="Calibri"/>
          <w:sz w:val="18"/>
          <w:szCs w:val="18"/>
        </w:rPr>
        <w:t xml:space="preserve"> en mi calidad de Representante Legal de </w:t>
      </w:r>
      <w:r w:rsidRPr="006D3B45">
        <w:rPr>
          <w:rFonts w:ascii="Calibri" w:eastAsia="Calibri" w:hAnsi="Calibri" w:cs="Calibri"/>
          <w:i/>
          <w:sz w:val="18"/>
          <w:szCs w:val="18"/>
        </w:rPr>
        <w:t>(Nombre del Participante</w:t>
      </w:r>
      <w:r w:rsidRPr="006D3B45">
        <w:rPr>
          <w:rFonts w:ascii="Calibri" w:eastAsia="Calibri" w:hAnsi="Calibri" w:cs="Calibri"/>
          <w:sz w:val="18"/>
          <w:szCs w:val="18"/>
        </w:rPr>
        <w:t xml:space="preserve">), manifiesto </w:t>
      </w:r>
      <w:r w:rsidRPr="006D3B45">
        <w:rPr>
          <w:rFonts w:ascii="Calibri" w:eastAsia="Calibri" w:hAnsi="Calibri" w:cs="Calibri"/>
          <w:b/>
          <w:sz w:val="18"/>
          <w:szCs w:val="18"/>
        </w:rPr>
        <w:t>bajo protesta de decir verdad</w:t>
      </w:r>
      <w:r w:rsidRPr="006D3B45">
        <w:rPr>
          <w:rFonts w:ascii="Calibri" w:eastAsia="Calibri" w:hAnsi="Calibri" w:cs="Calibri"/>
          <w:sz w:val="18"/>
          <w:szCs w:val="18"/>
        </w:rPr>
        <w:t xml:space="preserve"> que:</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6D3B45">
        <w:rPr>
          <w:rFonts w:ascii="Calibri" w:eastAsia="Calibri" w:hAnsi="Calibri" w:cs="Calibri"/>
          <w:i/>
          <w:sz w:val="18"/>
          <w:szCs w:val="18"/>
          <w:u w:val="single"/>
        </w:rPr>
        <w:t>Persona Física o Jurídica)</w:t>
      </w:r>
      <w:r w:rsidRPr="006D3B45">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he leído, revisado y analizado con detalle todas las condiciones de las Bases del presente proceso de adjudicación, las especificaciones correspondientes y el juego de Anexos que me fueron proporcionados por la Secretaría de Administración del Gobierno de Jalisco, obligándome a cumplir con lo estipulado en cada uno de ellos y/o acatar las aclaraciones realizadas por las áreas técnicas del presente procedimiento.</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 xml:space="preserve">Que mi representante entregará (o “Que entregaré”) los bienes y/o servicios a que se refiere el presente Procedimiento de Licitación de acuerdo con las especificaciones y condiciones requeridas en las Bases de este proceso de adjudicación, con los precios unitarios señalados en mi propuesta económica. </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Manifiesto que los precios cotizados en la presente propuesta, serán los mismos en caso de que la Dirección General de Abastecimientos opte por realizar ajustes al momento de adjudicar de forma parcial los bienes o servicios objeto de este proceso de adquisición.</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6D3B45">
        <w:rPr>
          <w:rFonts w:ascii="Calibri" w:eastAsia="Calibri" w:hAnsi="Calibri" w:cs="Calibri"/>
          <w:b/>
          <w:smallCaps/>
          <w:sz w:val="18"/>
          <w:szCs w:val="18"/>
        </w:rPr>
        <w:t xml:space="preserve">DESCALIFICACIÓN DE LOS PARTICIPANTES </w:t>
      </w:r>
      <w:r w:rsidRPr="006D3B45">
        <w:rPr>
          <w:rFonts w:ascii="Calibri" w:eastAsia="Calibri" w:hAnsi="Calibri" w:cs="Calibri"/>
          <w:sz w:val="18"/>
          <w:szCs w:val="18"/>
        </w:rPr>
        <w:t>que se indican en las Bases del presente proceso de adjudicación.</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_____________________________</w:t>
      </w:r>
    </w:p>
    <w:p w:rsidR="0073066D" w:rsidRPr="00E368C9" w:rsidRDefault="006D3B45" w:rsidP="00E368C9">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 del mismo</w:t>
      </w: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ANEXO 5</w:t>
      </w: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 del 2021.</w:t>
      </w:r>
    </w:p>
    <w:p w:rsidR="0073066D" w:rsidRPr="006D3B45" w:rsidRDefault="0073066D">
      <w:pPr>
        <w:jc w:val="center"/>
        <w:rPr>
          <w:rFonts w:ascii="Calibri" w:eastAsia="Calibri" w:hAnsi="Calibri" w:cs="Calibri"/>
          <w:b/>
          <w:color w:val="080808"/>
          <w:sz w:val="18"/>
          <w:szCs w:val="18"/>
        </w:rPr>
      </w:pPr>
    </w:p>
    <w:p w:rsidR="0073066D" w:rsidRPr="006D3B45" w:rsidRDefault="006D3B45">
      <w:pPr>
        <w:keepNext/>
        <w:pBdr>
          <w:top w:val="nil"/>
          <w:left w:val="nil"/>
          <w:bottom w:val="nil"/>
          <w:right w:val="nil"/>
          <w:between w:val="nil"/>
        </w:pBdr>
        <w:jc w:val="center"/>
        <w:rPr>
          <w:rFonts w:ascii="Calibri" w:eastAsia="Calibri" w:hAnsi="Calibri" w:cs="Calibri"/>
          <w:b/>
          <w:smallCaps/>
          <w:color w:val="000000"/>
          <w:sz w:val="18"/>
          <w:szCs w:val="18"/>
        </w:rPr>
      </w:pPr>
      <w:r w:rsidRPr="006D3B45">
        <w:rPr>
          <w:rFonts w:ascii="Calibri" w:eastAsia="Calibri" w:hAnsi="Calibri" w:cs="Calibri"/>
          <w:b/>
          <w:smallCaps/>
          <w:color w:val="000000"/>
          <w:sz w:val="18"/>
          <w:szCs w:val="18"/>
        </w:rPr>
        <w:t>ACREDITACIÓN</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sz w:val="18"/>
          <w:szCs w:val="18"/>
        </w:rPr>
      </w:pPr>
    </w:p>
    <w:p w:rsidR="00E368C9" w:rsidRPr="006D3B45" w:rsidRDefault="00E368C9" w:rsidP="00E368C9">
      <w:pPr>
        <w:rPr>
          <w:rFonts w:ascii="Calibri" w:eastAsia="Calibri" w:hAnsi="Calibri" w:cs="Calibri"/>
          <w:b/>
        </w:rPr>
      </w:pPr>
      <w:bookmarkStart w:id="8" w:name="_heading=h.tyjcwt" w:colFirst="0" w:colLast="0"/>
      <w:bookmarkEnd w:id="8"/>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jc w:val="right"/>
      </w:pPr>
    </w:p>
    <w:p w:rsidR="0073066D" w:rsidRPr="006D3B45" w:rsidRDefault="0073066D">
      <w:pPr>
        <w:jc w:val="center"/>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Yo, </w:t>
      </w:r>
      <w:r w:rsidRPr="006D3B45">
        <w:rPr>
          <w:rFonts w:ascii="Calibri" w:eastAsia="Calibri" w:hAnsi="Calibri" w:cs="Calibri"/>
          <w:sz w:val="18"/>
          <w:szCs w:val="18"/>
          <w:u w:val="single"/>
        </w:rPr>
        <w:t>(nombre),</w:t>
      </w:r>
      <w:r w:rsidRPr="006D3B45">
        <w:rPr>
          <w:rFonts w:ascii="Calibri" w:eastAsia="Calibri" w:hAnsi="Calibri" w:cs="Calibri"/>
          <w:sz w:val="18"/>
          <w:szCs w:val="18"/>
        </w:rPr>
        <w:t xml:space="preserve"> manifiesto </w:t>
      </w:r>
      <w:r w:rsidRPr="006D3B45">
        <w:rPr>
          <w:rFonts w:ascii="Calibri" w:eastAsia="Calibri" w:hAnsi="Calibri" w:cs="Calibri"/>
          <w:b/>
          <w:sz w:val="18"/>
          <w:szCs w:val="18"/>
        </w:rPr>
        <w:t>bajo protesta de decir verdad</w:t>
      </w:r>
      <w:r w:rsidRPr="006D3B45">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6D3B45">
        <w:rPr>
          <w:rFonts w:ascii="Calibri" w:eastAsia="Calibri" w:hAnsi="Calibri" w:cs="Calibri"/>
          <w:b/>
          <w:sz w:val="18"/>
          <w:szCs w:val="18"/>
        </w:rPr>
        <w:t>Procedimiento de Licitación Pública Local/Nacional/Internacional LPX XX/2021 Sin Concurrencia del Comité</w:t>
      </w:r>
      <w:r w:rsidRPr="006D3B45">
        <w:rPr>
          <w:rFonts w:ascii="Calibri" w:eastAsia="Calibri" w:hAnsi="Calibri" w:cs="Calibri"/>
          <w:sz w:val="18"/>
          <w:szCs w:val="18"/>
        </w:rPr>
        <w:t>, así como con los documentos que se deriven de éste, a nombre y representación de (persona física o moral).</w:t>
      </w:r>
    </w:p>
    <w:p w:rsidR="0073066D" w:rsidRPr="006D3B45" w:rsidRDefault="0073066D">
      <w:pPr>
        <w:jc w:val="center"/>
        <w:rPr>
          <w:rFonts w:ascii="Calibri" w:eastAsia="Calibri" w:hAnsi="Calibri" w:cs="Calibri"/>
          <w:b/>
          <w:sz w:val="18"/>
          <w:szCs w:val="18"/>
        </w:rPr>
      </w:pPr>
    </w:p>
    <w:tbl>
      <w:tblPr>
        <w:tblStyle w:val="afff9"/>
        <w:tblW w:w="10754" w:type="dxa"/>
        <w:jc w:val="center"/>
        <w:tblInd w:w="0" w:type="dxa"/>
        <w:tblLayout w:type="fixed"/>
        <w:tblLook w:val="0000" w:firstRow="0" w:lastRow="0" w:firstColumn="0" w:lastColumn="0" w:noHBand="0" w:noVBand="0"/>
      </w:tblPr>
      <w:tblGrid>
        <w:gridCol w:w="544"/>
        <w:gridCol w:w="3686"/>
        <w:gridCol w:w="1559"/>
        <w:gridCol w:w="4965"/>
      </w:tblGrid>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Nombre del Licitante :</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sz w:val="18"/>
                <w:szCs w:val="18"/>
              </w:rPr>
            </w:pPr>
            <w:r w:rsidRPr="006D3B45">
              <w:rPr>
                <w:b/>
                <w:sz w:val="18"/>
                <w:szCs w:val="18"/>
              </w:rPr>
              <w:t>No. de Registro del RUPC</w:t>
            </w:r>
            <w:r w:rsidRPr="006D3B45">
              <w:rPr>
                <w:sz w:val="18"/>
                <w:szCs w:val="18"/>
              </w:rPr>
              <w:t xml:space="preserve"> (</w:t>
            </w:r>
            <w:r w:rsidRPr="006D3B45">
              <w:rPr>
                <w:i/>
                <w:sz w:val="18"/>
                <w:szCs w:val="18"/>
              </w:rPr>
              <w:t>en caso de contar con él</w:t>
            </w:r>
            <w:r w:rsidRPr="006D3B45">
              <w:rPr>
                <w:sz w:val="18"/>
                <w:szCs w:val="18"/>
              </w:rPr>
              <w:t>)</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No. de Registro Federal de Contribuyentes:</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 xml:space="preserve">Domicilio: </w:t>
            </w:r>
            <w:r w:rsidRPr="006D3B45">
              <w:rPr>
                <w:sz w:val="18"/>
                <w:szCs w:val="18"/>
              </w:rPr>
              <w:t>(</w:t>
            </w:r>
            <w:r w:rsidRPr="006D3B45">
              <w:rPr>
                <w:i/>
                <w:sz w:val="18"/>
                <w:szCs w:val="18"/>
              </w:rPr>
              <w:t>Calle, Número exterior-interior, Colonia, Código Postal</w:t>
            </w:r>
            <w:r w:rsidRPr="006D3B45">
              <w:rPr>
                <w:sz w:val="18"/>
                <w:szCs w:val="18"/>
              </w:rPr>
              <w:t>)</w:t>
            </w:r>
          </w:p>
        </w:tc>
      </w:tr>
      <w:tr w:rsidR="0073066D" w:rsidRPr="006D3B4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Entidad Federativa:</w:t>
            </w:r>
          </w:p>
        </w:tc>
      </w:tr>
      <w:tr w:rsidR="0073066D" w:rsidRPr="006D3B4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Correo Electrónico:</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sz w:val="18"/>
                <w:szCs w:val="18"/>
              </w:rPr>
            </w:pPr>
            <w:r w:rsidRPr="006D3B45">
              <w:rPr>
                <w:b/>
                <w:sz w:val="18"/>
                <w:szCs w:val="18"/>
              </w:rPr>
              <w:t xml:space="preserve">Objeto Social: </w:t>
            </w:r>
            <w:r w:rsidRPr="006D3B45">
              <w:rPr>
                <w:sz w:val="18"/>
                <w:szCs w:val="18"/>
              </w:rPr>
              <w:t>tal y como aparece en el acta constitutiva (persona moral) o actividad preponderante (persona física)</w:t>
            </w:r>
          </w:p>
          <w:p w:rsidR="0073066D" w:rsidRPr="006D3B45" w:rsidRDefault="0073066D">
            <w:pPr>
              <w:jc w:val="both"/>
              <w:rPr>
                <w:b/>
                <w:sz w:val="18"/>
                <w:szCs w:val="18"/>
              </w:rPr>
            </w:pPr>
          </w:p>
        </w:tc>
      </w:tr>
      <w:tr w:rsidR="0073066D" w:rsidRPr="006D3B45">
        <w:trPr>
          <w:trHeight w:val="2420"/>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73066D" w:rsidRPr="006D3B45" w:rsidRDefault="006D3B45">
            <w:pPr>
              <w:ind w:left="639"/>
              <w:jc w:val="both"/>
              <w:rPr>
                <w:i/>
                <w:sz w:val="18"/>
                <w:szCs w:val="18"/>
                <w:u w:val="single"/>
              </w:rPr>
            </w:pPr>
            <w:r w:rsidRPr="006D3B45">
              <w:rPr>
                <w:i/>
                <w:sz w:val="18"/>
                <w:szCs w:val="18"/>
                <w:u w:val="single"/>
              </w:rPr>
              <w:t>Para Personas Morales:</w:t>
            </w:r>
          </w:p>
          <w:p w:rsidR="0073066D" w:rsidRPr="006D3B45" w:rsidRDefault="006D3B45">
            <w:pPr>
              <w:jc w:val="both"/>
              <w:rPr>
                <w:b/>
                <w:sz w:val="18"/>
                <w:szCs w:val="18"/>
              </w:rPr>
            </w:pPr>
            <w:r w:rsidRPr="006D3B45">
              <w:rPr>
                <w:b/>
                <w:sz w:val="18"/>
                <w:szCs w:val="18"/>
              </w:rPr>
              <w:t xml:space="preserve">Número de Escritura Pública: </w:t>
            </w:r>
            <w:r w:rsidRPr="006D3B45">
              <w:rPr>
                <w:sz w:val="18"/>
                <w:szCs w:val="18"/>
              </w:rPr>
              <w:t>(</w:t>
            </w:r>
            <w:r w:rsidRPr="006D3B45">
              <w:rPr>
                <w:i/>
                <w:sz w:val="18"/>
                <w:szCs w:val="18"/>
              </w:rPr>
              <w:t>Acta Constitutiva y, de haberlas, sus  reformas  y modificaciones</w:t>
            </w:r>
            <w:r w:rsidRPr="006D3B45">
              <w:rPr>
                <w:sz w:val="18"/>
                <w:szCs w:val="18"/>
              </w:rPr>
              <w:t>)</w:t>
            </w:r>
          </w:p>
          <w:p w:rsidR="0073066D" w:rsidRPr="006D3B45" w:rsidRDefault="006D3B45">
            <w:pPr>
              <w:jc w:val="both"/>
              <w:rPr>
                <w:b/>
                <w:sz w:val="18"/>
                <w:szCs w:val="18"/>
              </w:rPr>
            </w:pPr>
            <w:r w:rsidRPr="006D3B45">
              <w:rPr>
                <w:b/>
                <w:sz w:val="18"/>
                <w:szCs w:val="18"/>
              </w:rPr>
              <w:t>Fecha y lugar de expedición:</w:t>
            </w:r>
          </w:p>
          <w:p w:rsidR="0073066D" w:rsidRPr="006D3B45" w:rsidRDefault="006D3B45">
            <w:pPr>
              <w:jc w:val="both"/>
              <w:rPr>
                <w:b/>
                <w:sz w:val="18"/>
                <w:szCs w:val="18"/>
              </w:rPr>
            </w:pPr>
            <w:r w:rsidRPr="006D3B45">
              <w:rPr>
                <w:b/>
                <w:sz w:val="18"/>
                <w:szCs w:val="18"/>
              </w:rPr>
              <w:t>Nombre del Fedatario Público</w:t>
            </w:r>
            <w:r w:rsidRPr="006D3B45">
              <w:rPr>
                <w:sz w:val="18"/>
                <w:szCs w:val="18"/>
              </w:rPr>
              <w:t>, mencionando si es Titular o Suplente</w:t>
            </w:r>
            <w:r w:rsidRPr="006D3B45">
              <w:rPr>
                <w:b/>
                <w:sz w:val="18"/>
                <w:szCs w:val="18"/>
              </w:rPr>
              <w:t>:</w:t>
            </w:r>
          </w:p>
          <w:p w:rsidR="0073066D" w:rsidRPr="006D3B45" w:rsidRDefault="006D3B45">
            <w:pPr>
              <w:jc w:val="both"/>
              <w:rPr>
                <w:b/>
                <w:sz w:val="18"/>
                <w:szCs w:val="18"/>
              </w:rPr>
            </w:pPr>
            <w:r w:rsidRPr="006D3B45">
              <w:rPr>
                <w:b/>
                <w:sz w:val="18"/>
                <w:szCs w:val="18"/>
              </w:rPr>
              <w:t>Fecha de inscripción en el Registro Público de la Propiedad y de Comercio:</w:t>
            </w:r>
          </w:p>
          <w:p w:rsidR="0073066D" w:rsidRPr="006D3B45" w:rsidRDefault="006D3B45">
            <w:pPr>
              <w:jc w:val="both"/>
              <w:rPr>
                <w:b/>
                <w:sz w:val="18"/>
                <w:szCs w:val="18"/>
              </w:rPr>
            </w:pPr>
            <w:r w:rsidRPr="006D3B45">
              <w:rPr>
                <w:b/>
                <w:sz w:val="18"/>
                <w:szCs w:val="18"/>
              </w:rPr>
              <w:t>Tomo:                            Libro:                             Agregado con número al Apéndice:</w:t>
            </w:r>
          </w:p>
          <w:p w:rsidR="0073066D" w:rsidRPr="006D3B45" w:rsidRDefault="0073066D">
            <w:pPr>
              <w:jc w:val="both"/>
              <w:rPr>
                <w:b/>
                <w:sz w:val="18"/>
                <w:szCs w:val="18"/>
              </w:rPr>
            </w:pPr>
          </w:p>
          <w:p w:rsidR="0073066D" w:rsidRPr="006D3B45" w:rsidRDefault="006D3B45">
            <w:pPr>
              <w:ind w:left="-70"/>
              <w:jc w:val="both"/>
              <w:rPr>
                <w:sz w:val="18"/>
                <w:szCs w:val="18"/>
              </w:rPr>
            </w:pPr>
            <w:r w:rsidRPr="006D3B45">
              <w:rPr>
                <w:b/>
                <w:sz w:val="18"/>
                <w:szCs w:val="18"/>
              </w:rPr>
              <w:t>*</w:t>
            </w:r>
            <w:r w:rsidRPr="006D3B45">
              <w:rPr>
                <w:sz w:val="18"/>
                <w:szCs w:val="18"/>
              </w:rPr>
              <w:t>NOTA: En caso de que hubiere modificaciones</w:t>
            </w:r>
            <w:r w:rsidRPr="006D3B45">
              <w:rPr>
                <w:b/>
                <w:sz w:val="18"/>
                <w:szCs w:val="18"/>
              </w:rPr>
              <w:t xml:space="preserve"> </w:t>
            </w:r>
            <w:r w:rsidRPr="006D3B45">
              <w:rPr>
                <w:sz w:val="18"/>
                <w:szCs w:val="18"/>
              </w:rPr>
              <w:t>al Acta Constitutiva (cambio de razón social, de domicilio fiscal, de giro o actividad, etc.), deberá mencionar los datos anteriores que correspondan a dicha modificación y la referencia de la causa de la misma.</w:t>
            </w:r>
          </w:p>
          <w:p w:rsidR="0073066D" w:rsidRPr="006D3B45" w:rsidRDefault="0073066D">
            <w:pPr>
              <w:ind w:left="-70"/>
              <w:jc w:val="both"/>
              <w:rPr>
                <w:sz w:val="18"/>
                <w:szCs w:val="18"/>
              </w:rPr>
            </w:pPr>
          </w:p>
          <w:p w:rsidR="0073066D" w:rsidRPr="006D3B45" w:rsidRDefault="006D3B45">
            <w:pPr>
              <w:ind w:left="639"/>
              <w:jc w:val="both"/>
              <w:rPr>
                <w:i/>
                <w:sz w:val="18"/>
                <w:szCs w:val="18"/>
                <w:u w:val="single"/>
              </w:rPr>
            </w:pPr>
            <w:r w:rsidRPr="006D3B45">
              <w:rPr>
                <w:i/>
                <w:sz w:val="18"/>
                <w:szCs w:val="18"/>
                <w:u w:val="single"/>
              </w:rPr>
              <w:t>Para Personas Físicas:</w:t>
            </w:r>
          </w:p>
          <w:p w:rsidR="0073066D" w:rsidRPr="006D3B45" w:rsidRDefault="006D3B45">
            <w:pPr>
              <w:jc w:val="both"/>
              <w:rPr>
                <w:b/>
                <w:sz w:val="18"/>
                <w:szCs w:val="18"/>
              </w:rPr>
            </w:pPr>
            <w:r w:rsidRPr="006D3B45">
              <w:rPr>
                <w:b/>
                <w:sz w:val="18"/>
                <w:szCs w:val="18"/>
              </w:rPr>
              <w:t>Número de folio de la Credencial de Elector:</w:t>
            </w:r>
          </w:p>
          <w:p w:rsidR="0073066D" w:rsidRPr="006D3B45" w:rsidRDefault="0073066D">
            <w:pPr>
              <w:jc w:val="both"/>
              <w:rPr>
                <w:b/>
                <w:sz w:val="18"/>
                <w:szCs w:val="18"/>
              </w:rPr>
            </w:pPr>
          </w:p>
        </w:tc>
      </w:tr>
      <w:tr w:rsidR="0073066D" w:rsidRPr="006D3B45">
        <w:trPr>
          <w:trHeight w:val="112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73066D" w:rsidRPr="006D3B45" w:rsidRDefault="006D3B45">
            <w:pPr>
              <w:ind w:left="101" w:firstLine="10"/>
              <w:rPr>
                <w:b/>
                <w:sz w:val="18"/>
                <w:szCs w:val="18"/>
              </w:rPr>
            </w:pPr>
            <w:r w:rsidRPr="006D3B45">
              <w:rPr>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i/>
                <w:sz w:val="18"/>
                <w:szCs w:val="18"/>
              </w:rPr>
            </w:pPr>
            <w:r w:rsidRPr="006D3B45">
              <w:rPr>
                <w:i/>
                <w:sz w:val="18"/>
                <w:szCs w:val="18"/>
              </w:rPr>
              <w:t xml:space="preserve">Para Personas Morales o Físicas que comparezcan a través de Apoderado, mediante </w:t>
            </w:r>
            <w:r w:rsidRPr="006D3B45">
              <w:rPr>
                <w:b/>
                <w:i/>
                <w:sz w:val="18"/>
                <w:szCs w:val="18"/>
              </w:rPr>
              <w:t>Poder</w:t>
            </w:r>
            <w:r w:rsidRPr="006D3B45">
              <w:rPr>
                <w:i/>
                <w:sz w:val="18"/>
                <w:szCs w:val="18"/>
              </w:rPr>
              <w:t xml:space="preserve"> </w:t>
            </w:r>
            <w:r w:rsidRPr="006D3B45">
              <w:rPr>
                <w:b/>
                <w:i/>
                <w:sz w:val="18"/>
                <w:szCs w:val="18"/>
              </w:rPr>
              <w:t>General</w:t>
            </w:r>
            <w:r w:rsidRPr="006D3B45">
              <w:rPr>
                <w:i/>
                <w:sz w:val="18"/>
                <w:szCs w:val="18"/>
              </w:rPr>
              <w:t xml:space="preserve"> o </w:t>
            </w:r>
            <w:r w:rsidRPr="006D3B45">
              <w:rPr>
                <w:b/>
                <w:i/>
                <w:sz w:val="18"/>
                <w:szCs w:val="18"/>
              </w:rPr>
              <w:t>Especial</w:t>
            </w:r>
            <w:r w:rsidRPr="006D3B45">
              <w:rPr>
                <w:i/>
                <w:sz w:val="18"/>
                <w:szCs w:val="18"/>
              </w:rPr>
              <w:t xml:space="preserve"> </w:t>
            </w:r>
            <w:r w:rsidRPr="006D3B45">
              <w:rPr>
                <w:b/>
                <w:i/>
                <w:sz w:val="18"/>
                <w:szCs w:val="18"/>
              </w:rPr>
              <w:t>para Actos de Administración o de Dominio</w:t>
            </w:r>
            <w:r w:rsidRPr="006D3B45">
              <w:rPr>
                <w:i/>
                <w:sz w:val="18"/>
                <w:szCs w:val="18"/>
              </w:rPr>
              <w:t xml:space="preserve">. </w:t>
            </w:r>
          </w:p>
          <w:p w:rsidR="0073066D" w:rsidRPr="006D3B45" w:rsidRDefault="006D3B45">
            <w:pPr>
              <w:jc w:val="both"/>
              <w:rPr>
                <w:sz w:val="18"/>
                <w:szCs w:val="18"/>
              </w:rPr>
            </w:pPr>
            <w:r w:rsidRPr="006D3B45">
              <w:rPr>
                <w:b/>
                <w:sz w:val="18"/>
                <w:szCs w:val="18"/>
              </w:rPr>
              <w:t>Número de Escritura Pública:</w:t>
            </w:r>
          </w:p>
          <w:p w:rsidR="0073066D" w:rsidRPr="006D3B45" w:rsidRDefault="006D3B45">
            <w:pPr>
              <w:jc w:val="both"/>
              <w:rPr>
                <w:b/>
                <w:sz w:val="18"/>
                <w:szCs w:val="18"/>
              </w:rPr>
            </w:pPr>
            <w:r w:rsidRPr="006D3B45">
              <w:rPr>
                <w:b/>
                <w:sz w:val="18"/>
                <w:szCs w:val="18"/>
              </w:rPr>
              <w:t>Tipo de poder:</w:t>
            </w:r>
          </w:p>
          <w:p w:rsidR="0073066D" w:rsidRPr="006D3B45" w:rsidRDefault="006D3B45">
            <w:pPr>
              <w:jc w:val="both"/>
              <w:rPr>
                <w:b/>
                <w:sz w:val="18"/>
                <w:szCs w:val="18"/>
              </w:rPr>
            </w:pPr>
            <w:r w:rsidRPr="006D3B45">
              <w:rPr>
                <w:b/>
                <w:sz w:val="18"/>
                <w:szCs w:val="18"/>
              </w:rPr>
              <w:t>Nombre del Fedatario Público</w:t>
            </w:r>
            <w:r w:rsidRPr="006D3B45">
              <w:rPr>
                <w:sz w:val="18"/>
                <w:szCs w:val="18"/>
              </w:rPr>
              <w:t>,</w:t>
            </w:r>
            <w:r w:rsidRPr="006D3B45">
              <w:rPr>
                <w:b/>
                <w:sz w:val="18"/>
                <w:szCs w:val="18"/>
              </w:rPr>
              <w:t xml:space="preserve"> </w:t>
            </w:r>
            <w:r w:rsidRPr="006D3B45">
              <w:rPr>
                <w:sz w:val="18"/>
                <w:szCs w:val="18"/>
              </w:rPr>
              <w:t>mencionando si es Titular o Suplente</w:t>
            </w:r>
            <w:r w:rsidRPr="006D3B45">
              <w:rPr>
                <w:b/>
                <w:sz w:val="18"/>
                <w:szCs w:val="18"/>
              </w:rPr>
              <w:t>:</w:t>
            </w:r>
          </w:p>
          <w:p w:rsidR="0073066D" w:rsidRPr="006D3B45" w:rsidRDefault="006D3B45">
            <w:pPr>
              <w:jc w:val="both"/>
              <w:rPr>
                <w:b/>
                <w:sz w:val="18"/>
                <w:szCs w:val="18"/>
              </w:rPr>
            </w:pPr>
            <w:r w:rsidRPr="006D3B45">
              <w:rPr>
                <w:b/>
                <w:sz w:val="18"/>
                <w:szCs w:val="18"/>
              </w:rPr>
              <w:t>Lugar y fecha de expedición:</w:t>
            </w:r>
          </w:p>
          <w:p w:rsidR="0073066D" w:rsidRPr="006D3B45" w:rsidRDefault="006D3B45">
            <w:pPr>
              <w:jc w:val="both"/>
              <w:rPr>
                <w:b/>
                <w:sz w:val="18"/>
                <w:szCs w:val="18"/>
              </w:rPr>
            </w:pPr>
            <w:r w:rsidRPr="006D3B45">
              <w:rPr>
                <w:b/>
                <w:sz w:val="18"/>
                <w:szCs w:val="18"/>
              </w:rPr>
              <w:t>Fecha de inscripción en el Registro Público de la Propiedad y de Comercio:</w:t>
            </w:r>
          </w:p>
          <w:p w:rsidR="0073066D" w:rsidRPr="006D3B45" w:rsidRDefault="006D3B45">
            <w:pPr>
              <w:jc w:val="both"/>
              <w:rPr>
                <w:b/>
                <w:sz w:val="18"/>
                <w:szCs w:val="18"/>
              </w:rPr>
            </w:pPr>
            <w:r w:rsidRPr="006D3B45">
              <w:rPr>
                <w:b/>
                <w:sz w:val="18"/>
                <w:szCs w:val="18"/>
              </w:rPr>
              <w:t>Tomo:                 Libro:                             Agregado con número al Apéndice:</w:t>
            </w:r>
          </w:p>
          <w:p w:rsidR="0073066D" w:rsidRPr="006D3B45" w:rsidRDefault="0073066D">
            <w:pPr>
              <w:jc w:val="both"/>
              <w:rPr>
                <w:sz w:val="18"/>
                <w:szCs w:val="18"/>
              </w:rPr>
            </w:pPr>
          </w:p>
        </w:tc>
      </w:tr>
    </w:tbl>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w:t>
      </w:r>
    </w:p>
    <w:p w:rsidR="0073066D" w:rsidRPr="00E368C9" w:rsidRDefault="006D3B45" w:rsidP="00E368C9">
      <w:pPr>
        <w:jc w:val="center"/>
        <w:rPr>
          <w:rFonts w:ascii="Calibri" w:eastAsia="Calibri" w:hAnsi="Calibri" w:cs="Calibri"/>
          <w:sz w:val="18"/>
          <w:szCs w:val="18"/>
        </w:rPr>
      </w:pPr>
      <w:r w:rsidRPr="006D3B45">
        <w:rPr>
          <w:rFonts w:ascii="Calibri" w:eastAsia="Calibri" w:hAnsi="Calibri" w:cs="Calibri"/>
          <w:sz w:val="18"/>
          <w:szCs w:val="18"/>
        </w:rPr>
        <w:t>Nombre y firma del Licitante  o Representante Legal</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lastRenderedPageBreak/>
        <w:t>ANEXO 6</w:t>
      </w: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jc w:val="center"/>
        <w:rPr>
          <w:rFonts w:ascii="Calibri" w:eastAsia="Calibri" w:hAnsi="Calibri" w:cs="Calibri"/>
          <w:b/>
          <w:color w:val="080808"/>
          <w:sz w:val="18"/>
          <w:szCs w:val="18"/>
        </w:rPr>
      </w:pPr>
    </w:p>
    <w:p w:rsidR="0073066D" w:rsidRPr="006D3B45" w:rsidRDefault="006D3B45">
      <w:pPr>
        <w:jc w:val="center"/>
        <w:rPr>
          <w:rFonts w:ascii="Calibri" w:eastAsia="Calibri" w:hAnsi="Calibri" w:cs="Calibri"/>
          <w:b/>
          <w:color w:val="080808"/>
          <w:sz w:val="18"/>
          <w:szCs w:val="18"/>
        </w:rPr>
      </w:pPr>
      <w:r w:rsidRPr="006D3B45">
        <w:rPr>
          <w:rFonts w:ascii="Calibri" w:eastAsia="Calibri" w:hAnsi="Calibri" w:cs="Calibri"/>
          <w:b/>
          <w:color w:val="080808"/>
          <w:sz w:val="18"/>
          <w:szCs w:val="18"/>
        </w:rPr>
        <w:t xml:space="preserve"> DECLARACIÓN DE INTEGRIDAD Y NO COLUSIÓN DE PROVEEDORES</w:t>
      </w:r>
      <w:r w:rsidRPr="006D3B45">
        <w:rPr>
          <w:rFonts w:ascii="Calibri" w:eastAsia="Calibri" w:hAnsi="Calibri" w:cs="Calibri"/>
          <w:b/>
          <w:sz w:val="18"/>
          <w:szCs w:val="18"/>
        </w:rPr>
        <w:t>.</w:t>
      </w:r>
    </w:p>
    <w:p w:rsidR="0073066D" w:rsidRPr="006D3B45" w:rsidRDefault="0073066D">
      <w:pPr>
        <w:jc w:val="center"/>
        <w:rPr>
          <w:rFonts w:ascii="Calibri" w:eastAsia="Calibri" w:hAnsi="Calibri" w:cs="Calibri"/>
          <w:b/>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 del 2021.</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b/>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En cumplimiento con los requisitos establecidos en el presente Proceso de Adquisición para la </w:t>
      </w:r>
      <w:r w:rsidRPr="006D3B45">
        <w:rPr>
          <w:rFonts w:ascii="Calibri" w:eastAsia="Calibri" w:hAnsi="Calibri" w:cs="Calibri"/>
          <w:b/>
          <w:sz w:val="18"/>
          <w:szCs w:val="18"/>
        </w:rPr>
        <w:t>Licitación Pública Local/ Nacional/ Internacional LPX XX/2021</w:t>
      </w:r>
      <w:r w:rsidRPr="006D3B45">
        <w:rPr>
          <w:rFonts w:ascii="Calibri" w:eastAsia="Calibri" w:hAnsi="Calibri" w:cs="Calibri"/>
          <w:sz w:val="18"/>
          <w:szCs w:val="18"/>
        </w:rPr>
        <w:t xml:space="preserve"> </w:t>
      </w:r>
      <w:r w:rsidRPr="006D3B45">
        <w:rPr>
          <w:rFonts w:ascii="Calibri" w:eastAsia="Calibri" w:hAnsi="Calibri" w:cs="Calibri"/>
          <w:b/>
          <w:sz w:val="18"/>
          <w:szCs w:val="18"/>
        </w:rPr>
        <w:t>Sin Concurrencia del Comité</w:t>
      </w:r>
      <w:r w:rsidRPr="006D3B45">
        <w:rPr>
          <w:rFonts w:ascii="Calibri" w:eastAsia="Calibri" w:hAnsi="Calibri" w:cs="Calibri"/>
          <w:sz w:val="18"/>
          <w:szCs w:val="18"/>
        </w:rPr>
        <w:t xml:space="preserve"> para la entrega de los </w:t>
      </w:r>
      <w:r w:rsidRPr="006D3B45">
        <w:rPr>
          <w:rFonts w:ascii="Calibri" w:eastAsia="Calibri" w:hAnsi="Calibri" w:cs="Calibri"/>
          <w:b/>
          <w:smallCaps/>
          <w:sz w:val="18"/>
          <w:szCs w:val="18"/>
        </w:rPr>
        <w:t>“XXXXXXXXXXXXXXXXXXXXXXXXXXXXXXXXXXXXXXXXXXXXX”</w:t>
      </w:r>
      <w:r w:rsidRPr="006D3B45">
        <w:rPr>
          <w:rFonts w:ascii="Calibri" w:eastAsia="Calibri" w:hAnsi="Calibri" w:cs="Calibri"/>
          <w:b/>
          <w:sz w:val="18"/>
          <w:szCs w:val="18"/>
        </w:rPr>
        <w:t xml:space="preserve">, </w:t>
      </w:r>
      <w:r w:rsidRPr="006D3B45">
        <w:rPr>
          <w:rFonts w:ascii="Calibri" w:eastAsia="Calibri" w:hAnsi="Calibri" w:cs="Calibri"/>
          <w:sz w:val="18"/>
          <w:szCs w:val="18"/>
        </w:rPr>
        <w:t>por medio del presente  manifiesto  bajo protesta de decir verdad que por sí mismos o a través de interpósita persona, el proveedor (</w:t>
      </w:r>
      <w:r w:rsidRPr="006D3B45">
        <w:rPr>
          <w:rFonts w:ascii="Calibri" w:eastAsia="Calibri" w:hAnsi="Calibri" w:cs="Calibri"/>
          <w:i/>
          <w:sz w:val="18"/>
          <w:szCs w:val="18"/>
        </w:rPr>
        <w:t>persona física o moral</w:t>
      </w:r>
      <w:r w:rsidRPr="006D3B45">
        <w:rPr>
          <w:rFonts w:ascii="Calibri" w:eastAsia="Calibri" w:hAnsi="Calibri" w:cs="Calibri"/>
          <w:sz w:val="18"/>
          <w:szCs w:val="18"/>
        </w:rPr>
        <w:t>), a quien represento, se abstendrá de adoptar conductas, para que los servidores públicos de la Dirección General de Abastecimientos de la Secretaría de Administración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proofErr w:type="gramStart"/>
      <w:r w:rsidRPr="006D3B45">
        <w:rPr>
          <w:rFonts w:ascii="Calibri" w:eastAsia="Calibri" w:hAnsi="Calibri" w:cs="Calibri"/>
        </w:rPr>
        <w:t>o</w:t>
      </w:r>
      <w:proofErr w:type="gramEnd"/>
      <w:r w:rsidRPr="006D3B45">
        <w:rPr>
          <w:rFonts w:ascii="Calibri" w:eastAsia="Calibri" w:hAnsi="Calibri" w:cs="Calibri"/>
        </w:rPr>
        <w:t xml:space="preserve"> Representante Legal </w:t>
      </w: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rPr>
          <w:rFonts w:ascii="Calibri" w:eastAsia="Calibri" w:hAnsi="Calibri" w:cs="Calibri"/>
          <w:b/>
          <w:color w:val="080808"/>
          <w:sz w:val="18"/>
          <w:szCs w:val="18"/>
        </w:rPr>
      </w:pPr>
    </w:p>
    <w:p w:rsidR="0073066D" w:rsidRPr="006D3B45" w:rsidRDefault="0073066D">
      <w:pPr>
        <w:rPr>
          <w:rFonts w:ascii="Calibri" w:eastAsia="Calibri" w:hAnsi="Calibri" w:cs="Calibri"/>
          <w:b/>
          <w:color w:val="080808"/>
          <w:sz w:val="18"/>
          <w:szCs w:val="18"/>
        </w:rPr>
      </w:pPr>
    </w:p>
    <w:p w:rsidR="0073066D" w:rsidRDefault="0073066D">
      <w:pPr>
        <w:jc w:val="center"/>
        <w:rPr>
          <w:rFonts w:ascii="Calibri" w:eastAsia="Calibri" w:hAnsi="Calibri" w:cs="Calibri"/>
          <w:b/>
          <w:color w:val="080808"/>
          <w:sz w:val="18"/>
          <w:szCs w:val="18"/>
        </w:rPr>
      </w:pPr>
    </w:p>
    <w:p w:rsidR="008C001D" w:rsidRDefault="008C001D">
      <w:pPr>
        <w:jc w:val="center"/>
        <w:rPr>
          <w:rFonts w:ascii="Calibri" w:eastAsia="Calibri" w:hAnsi="Calibri" w:cs="Calibri"/>
          <w:b/>
          <w:color w:val="080808"/>
          <w:sz w:val="18"/>
          <w:szCs w:val="18"/>
        </w:rPr>
      </w:pPr>
    </w:p>
    <w:p w:rsidR="008C001D" w:rsidRDefault="008C001D">
      <w:pPr>
        <w:jc w:val="center"/>
        <w:rPr>
          <w:rFonts w:ascii="Calibri" w:eastAsia="Calibri" w:hAnsi="Calibri" w:cs="Calibri"/>
          <w:b/>
          <w:color w:val="080808"/>
          <w:sz w:val="18"/>
          <w:szCs w:val="18"/>
        </w:rPr>
      </w:pPr>
    </w:p>
    <w:p w:rsidR="0073066D" w:rsidRDefault="0073066D">
      <w:pPr>
        <w:rPr>
          <w:rFonts w:ascii="Calibri" w:eastAsia="Calibri" w:hAnsi="Calibri" w:cs="Calibri"/>
          <w:b/>
          <w:sz w:val="18"/>
          <w:szCs w:val="18"/>
        </w:rPr>
      </w:pPr>
    </w:p>
    <w:p w:rsidR="00227FD9" w:rsidRPr="005C7D44" w:rsidRDefault="00227FD9" w:rsidP="00227FD9">
      <w:pPr>
        <w:ind w:right="140"/>
        <w:jc w:val="center"/>
        <w:rPr>
          <w:rFonts w:asciiTheme="majorHAnsi" w:hAnsiTheme="majorHAnsi" w:cstheme="majorHAnsi"/>
        </w:rPr>
      </w:pPr>
      <w:r w:rsidRPr="005C7D44">
        <w:rPr>
          <w:rFonts w:asciiTheme="majorHAnsi" w:eastAsia="Century Gothic" w:hAnsiTheme="majorHAnsi" w:cstheme="majorHAnsi"/>
          <w:b/>
          <w:color w:val="080808"/>
        </w:rPr>
        <w:lastRenderedPageBreak/>
        <w:t>ANEXO 7</w:t>
      </w:r>
    </w:p>
    <w:p w:rsidR="00227FD9" w:rsidRPr="005C7D44" w:rsidRDefault="00227FD9" w:rsidP="00227FD9">
      <w:pPr>
        <w:spacing w:after="240"/>
        <w:jc w:val="center"/>
        <w:rPr>
          <w:rFonts w:asciiTheme="majorHAnsi" w:hAnsiTheme="majorHAnsi" w:cstheme="majorHAnsi"/>
        </w:rPr>
      </w:pPr>
      <w:r w:rsidRPr="005C7D44">
        <w:rPr>
          <w:rFonts w:asciiTheme="majorHAnsi" w:eastAsia="Arial" w:hAnsiTheme="majorHAnsi" w:cstheme="majorHAnsi"/>
          <w:b/>
          <w:smallCaps/>
          <w:color w:val="000000"/>
        </w:rPr>
        <w:t xml:space="preserve">LICITACIÓN PÚBLICA LOCAL </w:t>
      </w:r>
    </w:p>
    <w:p w:rsidR="00EA3E36" w:rsidRPr="005C7D44" w:rsidRDefault="00EA3E36" w:rsidP="00EA3E36">
      <w:pPr>
        <w:jc w:val="center"/>
        <w:rPr>
          <w:rFonts w:ascii="Calibri" w:eastAsia="Calibri" w:hAnsi="Calibri" w:cs="Calibri"/>
          <w:b/>
          <w:sz w:val="18"/>
          <w:szCs w:val="18"/>
        </w:rPr>
      </w:pPr>
      <w:r w:rsidRPr="005C7D44">
        <w:rPr>
          <w:rFonts w:ascii="Calibri" w:eastAsia="Calibri" w:hAnsi="Calibri" w:cs="Calibri"/>
          <w:b/>
          <w:smallCaps/>
          <w:sz w:val="18"/>
          <w:szCs w:val="18"/>
        </w:rPr>
        <w:t xml:space="preserve">LICITACIÓN PÚBLICA LOCAL </w:t>
      </w:r>
      <w:r w:rsidRPr="005C7D44">
        <w:rPr>
          <w:rFonts w:ascii="Calibri" w:eastAsia="Calibri" w:hAnsi="Calibri" w:cs="Calibri"/>
          <w:b/>
          <w:sz w:val="18"/>
          <w:szCs w:val="18"/>
        </w:rPr>
        <w:t xml:space="preserve">LPL-03-2021  </w:t>
      </w:r>
    </w:p>
    <w:p w:rsidR="00EA3E36" w:rsidRPr="005C7D44" w:rsidRDefault="00EA3E36" w:rsidP="00EA3E36">
      <w:pPr>
        <w:jc w:val="center"/>
        <w:rPr>
          <w:rFonts w:ascii="Calibri" w:eastAsia="Calibri" w:hAnsi="Calibri" w:cs="Calibri"/>
          <w:b/>
          <w:sz w:val="18"/>
          <w:szCs w:val="18"/>
        </w:rPr>
      </w:pPr>
      <w:r w:rsidRPr="005C7D44">
        <w:rPr>
          <w:rFonts w:ascii="Calibri" w:eastAsia="Calibri" w:hAnsi="Calibri" w:cs="Calibri"/>
          <w:b/>
          <w:smallCaps/>
          <w:sz w:val="18"/>
          <w:szCs w:val="18"/>
        </w:rPr>
        <w:t>SIN</w:t>
      </w:r>
      <w:r w:rsidRPr="005C7D44">
        <w:rPr>
          <w:rFonts w:ascii="Calibri" w:eastAsia="Calibri" w:hAnsi="Calibri" w:cs="Calibri"/>
          <w:b/>
          <w:sz w:val="18"/>
          <w:szCs w:val="18"/>
        </w:rPr>
        <w:t xml:space="preserve"> CONCURRENCIA DEL COMITÉ</w:t>
      </w:r>
    </w:p>
    <w:p w:rsidR="00EA3E36" w:rsidRPr="005C7D44" w:rsidRDefault="00EA3E36" w:rsidP="00EA3E36">
      <w:pPr>
        <w:jc w:val="center"/>
        <w:rPr>
          <w:rFonts w:ascii="Calibri" w:eastAsia="Calibri" w:hAnsi="Calibri" w:cs="Calibri"/>
          <w:b/>
          <w:sz w:val="18"/>
          <w:szCs w:val="18"/>
        </w:rPr>
      </w:pPr>
    </w:p>
    <w:p w:rsidR="00EA3E36" w:rsidRPr="005C7D44" w:rsidRDefault="00EA3E36" w:rsidP="00EA3E36">
      <w:pPr>
        <w:jc w:val="center"/>
        <w:rPr>
          <w:rFonts w:ascii="Calibri" w:eastAsia="Calibri" w:hAnsi="Calibri" w:cs="Calibri"/>
          <w:b/>
          <w:smallCaps/>
          <w:sz w:val="18"/>
          <w:szCs w:val="18"/>
        </w:rPr>
      </w:pPr>
      <w:r w:rsidRPr="005C7D44">
        <w:rPr>
          <w:rFonts w:ascii="Calibri" w:eastAsia="Calibri" w:hAnsi="Calibri" w:cs="Calibri"/>
          <w:b/>
          <w:smallCaps/>
          <w:sz w:val="18"/>
          <w:szCs w:val="18"/>
        </w:rPr>
        <w:t>“</w:t>
      </w:r>
      <w:r w:rsidRPr="005C7D44">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5C7D44">
        <w:rPr>
          <w:rFonts w:asciiTheme="majorHAnsi" w:eastAsia="Arial" w:hAnsiTheme="majorHAnsi" w:cstheme="majorHAnsi"/>
          <w:b/>
          <w:color w:val="000000"/>
        </w:rPr>
        <w:t>”</w:t>
      </w:r>
    </w:p>
    <w:p w:rsidR="00E4160D" w:rsidRPr="005C7D44" w:rsidRDefault="00E4160D" w:rsidP="00E4160D">
      <w:pPr>
        <w:jc w:val="center"/>
        <w:rPr>
          <w:rFonts w:ascii="Calibri" w:eastAsia="Calibri" w:hAnsi="Calibri" w:cs="Calibri"/>
          <w:b/>
          <w:smallCaps/>
        </w:rPr>
      </w:pPr>
    </w:p>
    <w:p w:rsidR="00227FD9" w:rsidRPr="005C7D44" w:rsidRDefault="00227FD9" w:rsidP="00227FD9">
      <w:pPr>
        <w:ind w:right="140"/>
        <w:jc w:val="center"/>
        <w:rPr>
          <w:rFonts w:asciiTheme="majorHAnsi" w:hAnsiTheme="majorHAnsi" w:cstheme="majorHAnsi"/>
        </w:rPr>
      </w:pPr>
      <w:r w:rsidRPr="005C7D44">
        <w:rPr>
          <w:rFonts w:asciiTheme="majorHAnsi" w:eastAsia="Century Gothic" w:hAnsiTheme="majorHAnsi" w:cstheme="majorHAnsi"/>
          <w:b/>
          <w:color w:val="000000"/>
        </w:rPr>
        <w:t>DECLAR</w:t>
      </w:r>
      <w:r w:rsidR="00111FC7" w:rsidRPr="005C7D44">
        <w:rPr>
          <w:rFonts w:asciiTheme="majorHAnsi" w:eastAsia="Century Gothic" w:hAnsiTheme="majorHAnsi" w:cstheme="majorHAnsi"/>
          <w:b/>
          <w:color w:val="000000"/>
        </w:rPr>
        <w:t>ACIÓN</w:t>
      </w:r>
      <w:r w:rsidR="00E4160D" w:rsidRPr="005C7D44">
        <w:rPr>
          <w:rFonts w:asciiTheme="majorHAnsi" w:eastAsia="Century Gothic" w:hAnsiTheme="majorHAnsi" w:cstheme="majorHAnsi"/>
          <w:b/>
          <w:color w:val="000000"/>
        </w:rPr>
        <w:t xml:space="preserve"> </w:t>
      </w:r>
      <w:r w:rsidR="00111FC7" w:rsidRPr="005C7D44">
        <w:rPr>
          <w:rFonts w:asciiTheme="majorHAnsi" w:eastAsia="Century Gothic" w:hAnsiTheme="majorHAnsi" w:cstheme="majorHAnsi"/>
          <w:b/>
          <w:color w:val="000000"/>
        </w:rPr>
        <w:t>DE</w:t>
      </w:r>
      <w:r w:rsidR="00E4160D" w:rsidRPr="005C7D44">
        <w:rPr>
          <w:rFonts w:asciiTheme="majorHAnsi" w:eastAsia="Century Gothic" w:hAnsiTheme="majorHAnsi" w:cstheme="majorHAnsi"/>
          <w:b/>
          <w:color w:val="000000"/>
        </w:rPr>
        <w:t xml:space="preserve"> APORTACIÓN</w:t>
      </w:r>
      <w:r w:rsidRPr="005C7D44">
        <w:rPr>
          <w:rFonts w:asciiTheme="majorHAnsi" w:eastAsia="Century Gothic" w:hAnsiTheme="majorHAnsi" w:cstheme="majorHAnsi"/>
          <w:b/>
          <w:color w:val="000000"/>
        </w:rPr>
        <w:t xml:space="preserve"> </w:t>
      </w:r>
      <w:r w:rsidR="00E4160D" w:rsidRPr="005C7D44">
        <w:rPr>
          <w:rFonts w:asciiTheme="majorHAnsi" w:eastAsia="Century Gothic" w:hAnsiTheme="majorHAnsi" w:cstheme="majorHAnsi"/>
          <w:b/>
          <w:color w:val="000000"/>
        </w:rPr>
        <w:t>CINCO</w:t>
      </w:r>
      <w:r w:rsidR="00111FC7" w:rsidRPr="005C7D44">
        <w:rPr>
          <w:rFonts w:asciiTheme="majorHAnsi" w:eastAsia="Century Gothic" w:hAnsiTheme="majorHAnsi" w:cstheme="majorHAnsi"/>
          <w:b/>
          <w:color w:val="000000"/>
        </w:rPr>
        <w:t xml:space="preserve"> AL MILLAR PARA EL FONDO IMPULSO</w:t>
      </w:r>
      <w:r w:rsidRPr="005C7D44">
        <w:rPr>
          <w:rFonts w:asciiTheme="majorHAnsi" w:eastAsia="Century Gothic" w:hAnsiTheme="majorHAnsi" w:cstheme="majorHAnsi"/>
          <w:b/>
          <w:color w:val="000000"/>
        </w:rPr>
        <w:t xml:space="preserve"> JALISCO.</w:t>
      </w:r>
    </w:p>
    <w:p w:rsidR="00227FD9" w:rsidRPr="005C7D44" w:rsidRDefault="00227FD9" w:rsidP="00227FD9">
      <w:pPr>
        <w:spacing w:after="240"/>
        <w:rPr>
          <w:rFonts w:asciiTheme="majorHAnsi" w:hAnsiTheme="majorHAnsi" w:cstheme="majorHAnsi"/>
        </w:rPr>
      </w:pPr>
    </w:p>
    <w:p w:rsidR="00227FD9" w:rsidRPr="005C7D44" w:rsidRDefault="00227FD9" w:rsidP="00227FD9">
      <w:pPr>
        <w:ind w:right="140"/>
        <w:jc w:val="right"/>
        <w:rPr>
          <w:rFonts w:asciiTheme="majorHAnsi" w:hAnsiTheme="majorHAnsi" w:cstheme="majorHAnsi"/>
        </w:rPr>
      </w:pPr>
      <w:r w:rsidRPr="005C7D44">
        <w:rPr>
          <w:rFonts w:asciiTheme="majorHAnsi" w:eastAsia="Century Gothic" w:hAnsiTheme="majorHAnsi" w:cstheme="majorHAnsi"/>
          <w:color w:val="000000"/>
        </w:rPr>
        <w:t>Guadalajara Jalisco, a __ de ____ del 2021.</w:t>
      </w:r>
    </w:p>
    <w:p w:rsidR="00227FD9" w:rsidRPr="005C7D44" w:rsidRDefault="00227FD9" w:rsidP="00227FD9">
      <w:pPr>
        <w:rPr>
          <w:rFonts w:asciiTheme="majorHAnsi" w:hAnsiTheme="majorHAnsi" w:cstheme="majorHAnsi"/>
        </w:rPr>
      </w:pPr>
    </w:p>
    <w:p w:rsidR="00E368C9" w:rsidRPr="005C7D44" w:rsidRDefault="00E368C9" w:rsidP="00E368C9">
      <w:pPr>
        <w:rPr>
          <w:rFonts w:ascii="Calibri" w:eastAsia="Calibri" w:hAnsi="Calibri" w:cs="Calibri"/>
          <w:b/>
        </w:rPr>
      </w:pPr>
      <w:r w:rsidRPr="005C7D44">
        <w:rPr>
          <w:rFonts w:ascii="Calibri" w:eastAsia="Calibri" w:hAnsi="Calibri" w:cs="Calibri"/>
          <w:b/>
        </w:rPr>
        <w:t>L.C.P. Luis Enrique Urbina Villanueva</w:t>
      </w:r>
    </w:p>
    <w:p w:rsidR="00E368C9" w:rsidRPr="005C7D44" w:rsidRDefault="00E368C9" w:rsidP="00E368C9">
      <w:pPr>
        <w:rPr>
          <w:rFonts w:ascii="Calibri" w:eastAsia="Calibri" w:hAnsi="Calibri" w:cs="Calibri"/>
          <w:b/>
          <w:sz w:val="18"/>
          <w:szCs w:val="18"/>
        </w:rPr>
      </w:pPr>
      <w:r w:rsidRPr="005C7D44">
        <w:rPr>
          <w:rFonts w:ascii="Calibri" w:eastAsia="Calibri" w:hAnsi="Calibri" w:cs="Calibri"/>
          <w:b/>
        </w:rPr>
        <w:t>Director Administrativo y Financiero</w:t>
      </w:r>
    </w:p>
    <w:p w:rsidR="00E368C9" w:rsidRPr="005C7D44"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E4160D" w:rsidRPr="005C7D44" w:rsidRDefault="00E4160D" w:rsidP="00E4160D">
      <w:pPr>
        <w:rPr>
          <w:rFonts w:ascii="Calibri" w:eastAsia="Calibri" w:hAnsi="Calibri" w:cs="Calibri"/>
          <w:b/>
          <w:sz w:val="18"/>
          <w:szCs w:val="18"/>
        </w:rPr>
      </w:pPr>
      <w:r w:rsidRPr="005C7D44">
        <w:rPr>
          <w:rFonts w:ascii="Calibri" w:eastAsia="Calibri" w:hAnsi="Calibri" w:cs="Calibri"/>
          <w:b/>
          <w:sz w:val="18"/>
          <w:szCs w:val="18"/>
        </w:rPr>
        <w:t>PRESENTE.</w:t>
      </w:r>
    </w:p>
    <w:p w:rsidR="00227FD9" w:rsidRPr="005C7D44" w:rsidRDefault="00227FD9" w:rsidP="00227FD9">
      <w:pPr>
        <w:spacing w:after="240"/>
        <w:rPr>
          <w:rFonts w:asciiTheme="majorHAnsi" w:hAnsiTheme="majorHAnsi" w:cstheme="majorHAnsi"/>
        </w:rPr>
      </w:pPr>
    </w:p>
    <w:p w:rsidR="00BE7106" w:rsidRPr="005C7D44" w:rsidRDefault="00E4160D" w:rsidP="00227FD9">
      <w:pPr>
        <w:ind w:right="140"/>
        <w:jc w:val="both"/>
        <w:rPr>
          <w:rFonts w:asciiTheme="majorHAnsi" w:eastAsia="Century Gothic" w:hAnsiTheme="majorHAnsi" w:cstheme="majorHAnsi"/>
          <w:color w:val="000000"/>
        </w:rPr>
      </w:pPr>
      <w:r w:rsidRPr="005C7D44">
        <w:rPr>
          <w:rFonts w:ascii="Calibri" w:eastAsia="Calibri" w:hAnsi="Calibri" w:cs="Calibri"/>
          <w:sz w:val="18"/>
          <w:szCs w:val="18"/>
        </w:rPr>
        <w:t xml:space="preserve">Yo, </w:t>
      </w:r>
      <w:r w:rsidRPr="005C7D44">
        <w:rPr>
          <w:rFonts w:ascii="Calibri" w:eastAsia="Calibri" w:hAnsi="Calibri" w:cs="Calibri"/>
          <w:sz w:val="18"/>
          <w:szCs w:val="18"/>
          <w:u w:val="single"/>
        </w:rPr>
        <w:t>(nombre)</w:t>
      </w:r>
      <w:r w:rsidR="009405E0" w:rsidRPr="005C7D44">
        <w:rPr>
          <w:rFonts w:ascii="Calibri" w:eastAsia="Calibri" w:hAnsi="Calibri" w:cs="Calibri"/>
          <w:sz w:val="18"/>
          <w:szCs w:val="18"/>
          <w:u w:val="single"/>
        </w:rPr>
        <w:t xml:space="preserve"> </w:t>
      </w:r>
      <w:r w:rsidR="009405E0" w:rsidRPr="005C7D44">
        <w:rPr>
          <w:rFonts w:ascii="Calibri" w:eastAsia="Calibri" w:hAnsi="Calibri" w:cs="Calibri"/>
          <w:sz w:val="18"/>
          <w:szCs w:val="18"/>
        </w:rPr>
        <w:t xml:space="preserve">en mi carácter de (persona física/representante legal de la </w:t>
      </w:r>
      <w:proofErr w:type="gramStart"/>
      <w:r w:rsidR="009405E0" w:rsidRPr="005C7D44">
        <w:rPr>
          <w:rFonts w:ascii="Calibri" w:eastAsia="Calibri" w:hAnsi="Calibri" w:cs="Calibri"/>
          <w:sz w:val="18"/>
          <w:szCs w:val="18"/>
        </w:rPr>
        <w:t>empresa ”</w:t>
      </w:r>
      <w:proofErr w:type="spellStart"/>
      <w:proofErr w:type="gramEnd"/>
      <w:r w:rsidR="009405E0" w:rsidRPr="005C7D44">
        <w:rPr>
          <w:rFonts w:ascii="Calibri" w:eastAsia="Calibri" w:hAnsi="Calibri" w:cs="Calibri"/>
          <w:sz w:val="18"/>
          <w:szCs w:val="18"/>
        </w:rPr>
        <w:t>xxxx</w:t>
      </w:r>
      <w:proofErr w:type="spellEnd"/>
      <w:r w:rsidR="009405E0" w:rsidRPr="005C7D44">
        <w:rPr>
          <w:rFonts w:ascii="Calibri" w:eastAsia="Calibri" w:hAnsi="Calibri" w:cs="Calibri"/>
          <w:sz w:val="18"/>
          <w:szCs w:val="18"/>
        </w:rPr>
        <w:t xml:space="preserve">”) </w:t>
      </w:r>
      <w:r w:rsidRPr="005C7D44">
        <w:rPr>
          <w:rFonts w:ascii="Calibri" w:eastAsia="Calibri" w:hAnsi="Calibri" w:cs="Calibri"/>
          <w:sz w:val="18"/>
          <w:szCs w:val="18"/>
        </w:rPr>
        <w:t xml:space="preserve">manifiesto que </w:t>
      </w:r>
      <w:r w:rsidRPr="005C7D44">
        <w:rPr>
          <w:rFonts w:ascii="Calibri" w:eastAsia="Calibri" w:hAnsi="Calibri" w:cs="Calibri"/>
          <w:sz w:val="18"/>
          <w:szCs w:val="18"/>
          <w:u w:val="single"/>
        </w:rPr>
        <w:t xml:space="preserve">SI/NO </w:t>
      </w:r>
      <w:r w:rsidRPr="005C7D44">
        <w:rPr>
          <w:rFonts w:asciiTheme="majorHAnsi" w:eastAsia="Century Gothic" w:hAnsiTheme="majorHAnsi" w:cstheme="majorHAnsi"/>
          <w:color w:val="000000"/>
        </w:rPr>
        <w:t xml:space="preserve">es mi voluntad </w:t>
      </w:r>
      <w:r w:rsidR="00B95CE2" w:rsidRPr="005C7D44">
        <w:rPr>
          <w:rFonts w:asciiTheme="majorHAnsi" w:eastAsia="Century Gothic" w:hAnsiTheme="majorHAnsi" w:cstheme="majorHAnsi"/>
          <w:color w:val="000000"/>
        </w:rPr>
        <w:t xml:space="preserve">el realizar la </w:t>
      </w:r>
      <w:r w:rsidRPr="005C7D44">
        <w:rPr>
          <w:rFonts w:asciiTheme="majorHAnsi" w:eastAsia="Century Gothic" w:hAnsiTheme="majorHAnsi" w:cstheme="majorHAnsi"/>
          <w:color w:val="000000"/>
        </w:rPr>
        <w:t>aportación cinco al millar del monto total del contrato</w:t>
      </w:r>
      <w:r w:rsidR="00BE7106" w:rsidRPr="005C7D44">
        <w:rPr>
          <w:rFonts w:asciiTheme="majorHAnsi" w:eastAsia="Century Gothic" w:hAnsiTheme="majorHAnsi" w:cstheme="majorHAnsi"/>
          <w:color w:val="000000"/>
        </w:rPr>
        <w:t xml:space="preserve">, antes </w:t>
      </w:r>
      <w:r w:rsidR="009405E0" w:rsidRPr="005C7D44">
        <w:rPr>
          <w:rFonts w:asciiTheme="majorHAnsi" w:eastAsia="Century Gothic" w:hAnsiTheme="majorHAnsi" w:cstheme="majorHAnsi"/>
          <w:color w:val="000000"/>
        </w:rPr>
        <w:t>d</w:t>
      </w:r>
      <w:r w:rsidR="00BE7106" w:rsidRPr="005C7D44">
        <w:rPr>
          <w:rFonts w:asciiTheme="majorHAnsi" w:eastAsia="Century Gothic" w:hAnsiTheme="majorHAnsi" w:cstheme="majorHAnsi"/>
          <w:color w:val="000000"/>
        </w:rPr>
        <w:t>e IVA, para ser aportado al Fondo Impulso Ja</w:t>
      </w:r>
      <w:r w:rsidR="009405E0" w:rsidRPr="005C7D44">
        <w:rPr>
          <w:rFonts w:asciiTheme="majorHAnsi" w:eastAsia="Century Gothic" w:hAnsiTheme="majorHAnsi" w:cstheme="majorHAnsi"/>
          <w:color w:val="000000"/>
        </w:rPr>
        <w:t xml:space="preserve">lisco </w:t>
      </w:r>
      <w:r w:rsidR="00BE7106" w:rsidRPr="005C7D44">
        <w:rPr>
          <w:rFonts w:asciiTheme="majorHAnsi" w:eastAsia="Century Gothic" w:hAnsiTheme="majorHAnsi" w:cstheme="majorHAnsi"/>
          <w:color w:val="000000"/>
        </w:rPr>
        <w:t xml:space="preserve">con el propósito de promover y procurar la reactivación económica en el Estado, </w:t>
      </w:r>
      <w:r w:rsidR="004C558E" w:rsidRPr="005C7D44">
        <w:rPr>
          <w:rFonts w:asciiTheme="majorHAnsi" w:eastAsia="Century Gothic" w:hAnsiTheme="majorHAnsi" w:cstheme="majorHAnsi"/>
          <w:color w:val="000000"/>
        </w:rPr>
        <w:t>esto</w:t>
      </w:r>
      <w:r w:rsidR="00BE7106" w:rsidRPr="005C7D44">
        <w:rPr>
          <w:rFonts w:asciiTheme="majorHAnsi" w:eastAsia="Century Gothic" w:hAnsiTheme="majorHAnsi" w:cstheme="majorHAnsi"/>
          <w:color w:val="000000"/>
        </w:rPr>
        <w:t xml:space="preserve"> en el supuesto de resultar adjudicado en el presente </w:t>
      </w:r>
      <w:r w:rsidR="009405E0" w:rsidRPr="005C7D44">
        <w:rPr>
          <w:rFonts w:asciiTheme="majorHAnsi" w:eastAsia="Century Gothic" w:hAnsiTheme="majorHAnsi" w:cstheme="majorHAnsi"/>
          <w:color w:val="000000"/>
        </w:rPr>
        <w:t>proceso de adquisición.</w:t>
      </w:r>
    </w:p>
    <w:p w:rsidR="00BE7106" w:rsidRPr="005C7D44" w:rsidRDefault="00BE7106" w:rsidP="00227FD9">
      <w:pPr>
        <w:ind w:right="140"/>
        <w:jc w:val="both"/>
        <w:rPr>
          <w:rFonts w:asciiTheme="majorHAnsi" w:eastAsia="Century Gothic" w:hAnsiTheme="majorHAnsi" w:cstheme="majorHAnsi"/>
          <w:color w:val="000000"/>
        </w:rPr>
      </w:pPr>
    </w:p>
    <w:p w:rsidR="009405E0" w:rsidRPr="005C7D44" w:rsidRDefault="00BE7106" w:rsidP="009405E0">
      <w:pPr>
        <w:ind w:right="140"/>
        <w:jc w:val="both"/>
        <w:rPr>
          <w:rFonts w:asciiTheme="majorHAnsi" w:hAnsiTheme="majorHAnsi" w:cstheme="majorHAnsi"/>
        </w:rPr>
      </w:pPr>
      <w:r w:rsidRPr="005C7D44">
        <w:rPr>
          <w:rFonts w:asciiTheme="majorHAnsi" w:eastAsia="Century Gothic" w:hAnsiTheme="majorHAnsi" w:cstheme="majorHAnsi"/>
          <w:color w:val="000000"/>
        </w:rPr>
        <w:t xml:space="preserve">Así mismo manifiesto que </w:t>
      </w:r>
      <w:r w:rsidR="009405E0" w:rsidRPr="005C7D44">
        <w:rPr>
          <w:rFonts w:asciiTheme="majorHAnsi" w:eastAsia="Century Gothic" w:hAnsiTheme="majorHAnsi" w:cstheme="majorHAnsi"/>
          <w:color w:val="000000"/>
        </w:rPr>
        <w:t>dicha</w:t>
      </w:r>
      <w:r w:rsidRPr="005C7D44">
        <w:rPr>
          <w:rFonts w:asciiTheme="majorHAnsi" w:eastAsia="Century Gothic" w:hAnsiTheme="majorHAnsi" w:cstheme="majorHAnsi"/>
          <w:color w:val="000000"/>
        </w:rPr>
        <w:t xml:space="preserve"> aportación voluntaria no repercute en la integración de mi propuesta económica ni en la calidad de los bienes y/</w:t>
      </w:r>
      <w:r w:rsidR="009405E0" w:rsidRPr="005C7D44">
        <w:rPr>
          <w:rFonts w:asciiTheme="majorHAnsi" w:eastAsia="Century Gothic" w:hAnsiTheme="majorHAnsi" w:cstheme="majorHAnsi"/>
          <w:color w:val="000000"/>
        </w:rPr>
        <w:t>o servicios a entregar, así como mi consentimiento para que la Secretaría de la Hacienda Pública realice la retención de tal aportación en una sola ministración en el primer pago</w:t>
      </w:r>
      <w:r w:rsidR="00695A40" w:rsidRPr="005C7D44">
        <w:rPr>
          <w:rFonts w:asciiTheme="majorHAnsi" w:eastAsia="Century Gothic" w:hAnsiTheme="majorHAnsi" w:cstheme="majorHAnsi"/>
          <w:color w:val="000000"/>
        </w:rPr>
        <w:t xml:space="preserve">, </w:t>
      </w:r>
      <w:r w:rsidR="009405E0" w:rsidRPr="005C7D44">
        <w:rPr>
          <w:rFonts w:asciiTheme="majorHAnsi" w:eastAsia="Century Gothic" w:hAnsiTheme="majorHAnsi" w:cstheme="majorHAnsi"/>
          <w:color w:val="000000"/>
        </w:rPr>
        <w:t>ya sea pago de anticipo, pago parcial o pago total.</w:t>
      </w:r>
    </w:p>
    <w:p w:rsidR="009405E0" w:rsidRPr="005C7D44" w:rsidRDefault="009405E0" w:rsidP="009405E0">
      <w:pPr>
        <w:rPr>
          <w:rFonts w:asciiTheme="majorHAnsi" w:hAnsiTheme="majorHAnsi" w:cstheme="majorHAnsi"/>
        </w:rPr>
      </w:pPr>
    </w:p>
    <w:p w:rsidR="004C558E" w:rsidRPr="005C7D44" w:rsidRDefault="004C558E" w:rsidP="009405E0">
      <w:pPr>
        <w:rPr>
          <w:rFonts w:asciiTheme="majorHAnsi" w:hAnsiTheme="majorHAnsi" w:cstheme="majorHAnsi"/>
        </w:rPr>
      </w:pPr>
      <w:r w:rsidRPr="005C7D44">
        <w:rPr>
          <w:rFonts w:asciiTheme="majorHAnsi" w:hAnsiTheme="majorHAnsi" w:cstheme="majorHAnsi"/>
        </w:rPr>
        <w:t>Lo anterior señalado en los artículos 143, 145, 148 y 149 de la Ley de Compras Gubernamentales, Enajenaciones y Contratación de Servicios del Estado de Jalisco y sus Municipios.</w:t>
      </w:r>
    </w:p>
    <w:p w:rsidR="009405E0" w:rsidRPr="005C7D44" w:rsidRDefault="009405E0" w:rsidP="00695A40">
      <w:pPr>
        <w:spacing w:after="240"/>
        <w:jc w:val="center"/>
        <w:rPr>
          <w:rFonts w:asciiTheme="majorHAnsi" w:hAnsiTheme="majorHAnsi" w:cstheme="majorHAnsi"/>
        </w:rPr>
      </w:pPr>
    </w:p>
    <w:p w:rsidR="00227FD9" w:rsidRPr="005C7D44" w:rsidRDefault="00227FD9" w:rsidP="00695A40">
      <w:pPr>
        <w:ind w:right="140"/>
        <w:jc w:val="center"/>
        <w:rPr>
          <w:rFonts w:asciiTheme="majorHAnsi" w:hAnsiTheme="majorHAnsi" w:cstheme="majorHAnsi"/>
        </w:rPr>
      </w:pPr>
      <w:r w:rsidRPr="005C7D44">
        <w:rPr>
          <w:rFonts w:asciiTheme="majorHAnsi" w:eastAsia="Century Gothic" w:hAnsiTheme="majorHAnsi" w:cstheme="majorHAnsi"/>
          <w:b/>
          <w:color w:val="000000"/>
        </w:rPr>
        <w:t>ATENTAMENTE</w:t>
      </w:r>
    </w:p>
    <w:p w:rsidR="00227FD9" w:rsidRPr="005C7D44" w:rsidRDefault="00227FD9" w:rsidP="00695A40">
      <w:pPr>
        <w:spacing w:after="240"/>
        <w:jc w:val="center"/>
        <w:rPr>
          <w:rFonts w:asciiTheme="majorHAnsi" w:hAnsiTheme="majorHAnsi" w:cstheme="majorHAnsi"/>
        </w:rPr>
      </w:pPr>
    </w:p>
    <w:p w:rsidR="00695A40" w:rsidRPr="005C7D44" w:rsidRDefault="00695A40" w:rsidP="00695A40">
      <w:pPr>
        <w:spacing w:after="240"/>
        <w:jc w:val="center"/>
        <w:rPr>
          <w:rFonts w:asciiTheme="majorHAnsi" w:hAnsiTheme="majorHAnsi" w:cstheme="majorHAnsi"/>
        </w:rPr>
      </w:pPr>
    </w:p>
    <w:p w:rsidR="00227FD9" w:rsidRPr="005C7D44" w:rsidRDefault="00227FD9" w:rsidP="00695A40">
      <w:pPr>
        <w:ind w:right="140"/>
        <w:jc w:val="center"/>
        <w:rPr>
          <w:rFonts w:asciiTheme="majorHAnsi" w:hAnsiTheme="majorHAnsi" w:cstheme="majorHAnsi"/>
        </w:rPr>
      </w:pPr>
      <w:r w:rsidRPr="005C7D44">
        <w:rPr>
          <w:rFonts w:asciiTheme="majorHAnsi" w:eastAsia="Century Gothic" w:hAnsiTheme="majorHAnsi" w:cstheme="majorHAnsi"/>
          <w:color w:val="000000"/>
        </w:rPr>
        <w:t>_________________________</w:t>
      </w:r>
    </w:p>
    <w:p w:rsidR="00227FD9" w:rsidRPr="005C7D44" w:rsidRDefault="00227FD9" w:rsidP="00695A40">
      <w:pPr>
        <w:ind w:right="140"/>
        <w:jc w:val="center"/>
        <w:rPr>
          <w:rFonts w:asciiTheme="majorHAnsi" w:hAnsiTheme="majorHAnsi" w:cstheme="majorHAnsi"/>
        </w:rPr>
      </w:pPr>
      <w:r w:rsidRPr="005C7D44">
        <w:rPr>
          <w:rFonts w:asciiTheme="majorHAnsi" w:eastAsia="Century Gothic" w:hAnsiTheme="majorHAnsi" w:cstheme="majorHAnsi"/>
          <w:color w:val="000000"/>
        </w:rPr>
        <w:t>Nombre y firma del Licitante</w:t>
      </w:r>
    </w:p>
    <w:p w:rsidR="00227FD9" w:rsidRPr="008115C5" w:rsidRDefault="00227FD9" w:rsidP="00227FD9">
      <w:pPr>
        <w:ind w:right="140"/>
        <w:jc w:val="center"/>
        <w:rPr>
          <w:rFonts w:asciiTheme="majorHAnsi" w:hAnsiTheme="majorHAnsi" w:cstheme="majorHAnsi"/>
        </w:rPr>
      </w:pPr>
      <w:proofErr w:type="gramStart"/>
      <w:r w:rsidRPr="005C7D44">
        <w:rPr>
          <w:rFonts w:asciiTheme="majorHAnsi" w:eastAsia="Century Gothic" w:hAnsiTheme="majorHAnsi" w:cstheme="majorHAnsi"/>
          <w:color w:val="000000"/>
        </w:rPr>
        <w:t>o</w:t>
      </w:r>
      <w:proofErr w:type="gramEnd"/>
      <w:r w:rsidRPr="005C7D44">
        <w:rPr>
          <w:rFonts w:asciiTheme="majorHAnsi" w:eastAsia="Century Gothic" w:hAnsiTheme="majorHAnsi" w:cstheme="majorHAnsi"/>
          <w:color w:val="000000"/>
        </w:rPr>
        <w:t xml:space="preserve"> Representante Legal</w:t>
      </w:r>
      <w:r w:rsidRPr="008115C5">
        <w:rPr>
          <w:rFonts w:asciiTheme="majorHAnsi" w:eastAsia="Century Gothic" w:hAnsiTheme="majorHAnsi" w:cstheme="majorHAnsi"/>
          <w:color w:val="000000"/>
        </w:rPr>
        <w:t xml:space="preserve"> </w:t>
      </w:r>
    </w:p>
    <w:p w:rsidR="00227FD9" w:rsidRPr="006D3B45" w:rsidRDefault="00227FD9">
      <w:pP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73066D" w:rsidRPr="006D3B45" w:rsidRDefault="00E4160D">
      <w:pPr>
        <w:jc w:val="center"/>
        <w:rPr>
          <w:rFonts w:ascii="Calibri" w:eastAsia="Calibri" w:hAnsi="Calibri" w:cs="Calibri"/>
          <w:b/>
          <w:sz w:val="18"/>
          <w:szCs w:val="18"/>
        </w:rPr>
      </w:pPr>
      <w:r>
        <w:rPr>
          <w:rFonts w:ascii="Calibri" w:eastAsia="Calibri" w:hAnsi="Calibri" w:cs="Calibri"/>
          <w:b/>
          <w:sz w:val="18"/>
          <w:szCs w:val="18"/>
        </w:rPr>
        <w:t>ANEXO 8</w:t>
      </w: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rPr>
          <w:rFonts w:ascii="Calibri" w:eastAsia="Calibri" w:hAnsi="Calibri" w:cs="Calibri"/>
          <w:b/>
          <w:color w:val="080808"/>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 xml:space="preserve">ESTRATIFICACIÓN </w:t>
      </w:r>
    </w:p>
    <w:p w:rsidR="0073066D" w:rsidRPr="006D3B45" w:rsidRDefault="0073066D">
      <w:pPr>
        <w:jc w:val="center"/>
        <w:rPr>
          <w:rFonts w:ascii="Calibri" w:eastAsia="Calibri" w:hAnsi="Calibri" w:cs="Calibri"/>
          <w:b/>
          <w:smallCaps/>
          <w:sz w:val="18"/>
          <w:szCs w:val="18"/>
        </w:rPr>
      </w:pPr>
    </w:p>
    <w:p w:rsidR="0073066D" w:rsidRPr="006D3B45" w:rsidRDefault="0073066D">
      <w:pPr>
        <w:jc w:val="right"/>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 de ____ del 2021. (</w:t>
      </w:r>
      <w:r w:rsidRPr="006D3B45">
        <w:rPr>
          <w:rFonts w:ascii="Calibri" w:eastAsia="Calibri" w:hAnsi="Calibri" w:cs="Calibri"/>
          <w:b/>
          <w:sz w:val="18"/>
          <w:szCs w:val="18"/>
        </w:rPr>
        <w:t>1</w:t>
      </w:r>
      <w:r w:rsidRPr="006D3B45">
        <w:rPr>
          <w:rFonts w:ascii="Calibri" w:eastAsia="Calibri" w:hAnsi="Calibri" w:cs="Calibri"/>
          <w:sz w:val="18"/>
          <w:szCs w:val="18"/>
        </w:rPr>
        <w:t>)</w:t>
      </w:r>
    </w:p>
    <w:p w:rsidR="0073066D" w:rsidRPr="006D3B45" w:rsidRDefault="0073066D">
      <w:pPr>
        <w:rPr>
          <w:rFonts w:ascii="Calibri" w:eastAsia="Calibri" w:hAnsi="Calibri" w:cs="Calibri"/>
          <w:smallCaps/>
          <w:sz w:val="18"/>
          <w:szCs w:val="18"/>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73066D">
      <w:pPr>
        <w:rPr>
          <w:rFonts w:ascii="Calibri" w:eastAsia="Calibri" w:hAnsi="Calibri" w:cs="Calibri"/>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jc w:val="both"/>
        <w:rPr>
          <w:rFonts w:ascii="Calibri" w:eastAsia="Calibri" w:hAnsi="Calibri" w:cs="Calibri"/>
          <w:b/>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Me refiero al procedimiento de</w:t>
      </w:r>
      <w:r w:rsidRPr="006D3B45">
        <w:rPr>
          <w:rFonts w:ascii="Calibri" w:eastAsia="Calibri" w:hAnsi="Calibri" w:cs="Calibri"/>
          <w:b/>
          <w:sz w:val="18"/>
          <w:szCs w:val="18"/>
        </w:rPr>
        <w:t xml:space="preserve"> Licitación Pública Local/ Nacional/ Internacional LPX XX/2021</w:t>
      </w:r>
      <w:r w:rsidRPr="006D3B45">
        <w:rPr>
          <w:rFonts w:ascii="Calibri" w:eastAsia="Calibri" w:hAnsi="Calibri" w:cs="Calibri"/>
          <w:sz w:val="18"/>
          <w:szCs w:val="18"/>
        </w:rPr>
        <w:t xml:space="preserve"> </w:t>
      </w:r>
      <w:r w:rsidRPr="006D3B45">
        <w:rPr>
          <w:rFonts w:ascii="Calibri" w:eastAsia="Calibri" w:hAnsi="Calibri" w:cs="Calibri"/>
          <w:b/>
          <w:sz w:val="18"/>
          <w:szCs w:val="18"/>
        </w:rPr>
        <w:t>Sin Concurrencia del Comité</w:t>
      </w:r>
      <w:r w:rsidRPr="006D3B45">
        <w:rPr>
          <w:rFonts w:ascii="Calibri" w:eastAsia="Calibri" w:hAnsi="Calibri" w:cs="Calibri"/>
          <w:sz w:val="18"/>
          <w:szCs w:val="18"/>
        </w:rPr>
        <w:t>, en el que mí representada, la empresa _________ (</w:t>
      </w:r>
      <w:r w:rsidRPr="006D3B45">
        <w:rPr>
          <w:rFonts w:ascii="Calibri" w:eastAsia="Calibri" w:hAnsi="Calibri" w:cs="Calibri"/>
          <w:b/>
          <w:sz w:val="18"/>
          <w:szCs w:val="18"/>
        </w:rPr>
        <w:t>2</w:t>
      </w:r>
      <w:r w:rsidRPr="006D3B45">
        <w:rPr>
          <w:rFonts w:ascii="Calibri" w:eastAsia="Calibri" w:hAnsi="Calibri" w:cs="Calibri"/>
          <w:sz w:val="18"/>
          <w:szCs w:val="18"/>
        </w:rPr>
        <w:t>) ________, participa a través de la presente proposición.</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Al respecto y de conformidad con lo dispuesto por el numeral 1 del artículo 68 de la Ley, </w:t>
      </w:r>
      <w:r w:rsidRPr="006D3B45">
        <w:rPr>
          <w:rFonts w:ascii="Calibri" w:eastAsia="Calibri" w:hAnsi="Calibri" w:cs="Calibri"/>
          <w:b/>
          <w:sz w:val="18"/>
          <w:szCs w:val="18"/>
        </w:rPr>
        <w:t>MANIFIESTO BAJO PROTESTA DE DECIR VERDAD</w:t>
      </w:r>
      <w:r w:rsidRPr="006D3B45">
        <w:rPr>
          <w:rFonts w:ascii="Calibri" w:eastAsia="Calibri" w:hAnsi="Calibri" w:cs="Calibri"/>
          <w:sz w:val="18"/>
          <w:szCs w:val="18"/>
        </w:rPr>
        <w:t xml:space="preserve"> que mi representada está constituida conforme a las leyes mexicanas, con Registro Federal de Contribuyentes _________(</w:t>
      </w:r>
      <w:r w:rsidRPr="006D3B45">
        <w:rPr>
          <w:rFonts w:ascii="Calibri" w:eastAsia="Calibri" w:hAnsi="Calibri" w:cs="Calibri"/>
          <w:b/>
          <w:sz w:val="18"/>
          <w:szCs w:val="18"/>
        </w:rPr>
        <w:t>3</w:t>
      </w:r>
      <w:r w:rsidRPr="006D3B45">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D3B45">
        <w:rPr>
          <w:rFonts w:ascii="Calibri" w:eastAsia="Calibri" w:hAnsi="Calibri" w:cs="Calibri"/>
          <w:b/>
          <w:sz w:val="18"/>
          <w:szCs w:val="18"/>
        </w:rPr>
        <w:t>4</w:t>
      </w:r>
      <w:r w:rsidRPr="006D3B45">
        <w:rPr>
          <w:rFonts w:ascii="Calibri" w:eastAsia="Calibri" w:hAnsi="Calibri" w:cs="Calibri"/>
          <w:sz w:val="18"/>
          <w:szCs w:val="18"/>
        </w:rPr>
        <w:t>)________, con base en lo cual se estratifica como una empresa _________(</w:t>
      </w:r>
      <w:r w:rsidRPr="006D3B45">
        <w:rPr>
          <w:rFonts w:ascii="Calibri" w:eastAsia="Calibri" w:hAnsi="Calibri" w:cs="Calibri"/>
          <w:b/>
          <w:sz w:val="18"/>
          <w:szCs w:val="18"/>
        </w:rPr>
        <w:t>5</w:t>
      </w:r>
      <w:r w:rsidRPr="006D3B45">
        <w:rPr>
          <w:rFonts w:ascii="Calibri" w:eastAsia="Calibri" w:hAnsi="Calibri" w:cs="Calibri"/>
          <w:sz w:val="18"/>
          <w:szCs w:val="18"/>
        </w:rPr>
        <w:t>)________.</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73066D" w:rsidRPr="006D3B45" w:rsidRDefault="0073066D">
      <w:pPr>
        <w:spacing w:line="360" w:lineRule="auto"/>
        <w:jc w:val="both"/>
        <w:rPr>
          <w:rFonts w:ascii="Calibri" w:eastAsia="Calibri" w:hAnsi="Calibri" w:cs="Calibri"/>
          <w:sz w:val="18"/>
          <w:szCs w:val="18"/>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proofErr w:type="gramStart"/>
      <w:r w:rsidRPr="006D3B45">
        <w:rPr>
          <w:rFonts w:ascii="Calibri" w:eastAsia="Calibri" w:hAnsi="Calibri" w:cs="Calibri"/>
        </w:rPr>
        <w:t>o</w:t>
      </w:r>
      <w:proofErr w:type="gramEnd"/>
      <w:r w:rsidRPr="006D3B45">
        <w:rPr>
          <w:rFonts w:ascii="Calibri" w:eastAsia="Calibri" w:hAnsi="Calibri" w:cs="Calibri"/>
        </w:rPr>
        <w:t xml:space="preserve"> Representante Legal </w:t>
      </w:r>
    </w:p>
    <w:p w:rsidR="0073066D" w:rsidRPr="006D3B45" w:rsidRDefault="0073066D">
      <w:pPr>
        <w:jc w:val="both"/>
        <w:rPr>
          <w:rFonts w:ascii="Calibri" w:eastAsia="Calibri" w:hAnsi="Calibri" w:cs="Calibri"/>
          <w:sz w:val="18"/>
          <w:szCs w:val="18"/>
        </w:rPr>
      </w:pPr>
    </w:p>
    <w:p w:rsidR="0073066D" w:rsidRPr="006D3B45" w:rsidRDefault="0073066D">
      <w:pPr>
        <w:rPr>
          <w:rFonts w:ascii="Calibri" w:eastAsia="Calibri" w:hAnsi="Calibri" w:cs="Calibri"/>
          <w:sz w:val="18"/>
          <w:szCs w:val="18"/>
        </w:rPr>
      </w:pPr>
    </w:p>
    <w:p w:rsidR="0073066D" w:rsidRPr="006D3B45" w:rsidRDefault="006D3B45">
      <w:pPr>
        <w:rPr>
          <w:rFonts w:ascii="Calibri" w:eastAsia="Calibri" w:hAnsi="Calibri" w:cs="Calibri"/>
          <w:sz w:val="18"/>
          <w:szCs w:val="18"/>
        </w:rPr>
      </w:pPr>
      <w:r w:rsidRPr="006D3B45">
        <w:rPr>
          <w:rFonts w:ascii="Calibri" w:eastAsia="Calibri" w:hAnsi="Calibri" w:cs="Calibri"/>
          <w:sz w:val="18"/>
          <w:szCs w:val="18"/>
        </w:rPr>
        <w:t>Llenar los campos conforme aplique tomando en cuenta los rangos previstos en el Acuerdo antes mencionado.</w:t>
      </w:r>
    </w:p>
    <w:tbl>
      <w:tblPr>
        <w:tblStyle w:val="afffa"/>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9687"/>
      </w:tblGrid>
      <w:tr w:rsidR="0073066D" w:rsidRPr="006D3B45">
        <w:tc>
          <w:tcPr>
            <w:tcW w:w="509" w:type="dxa"/>
          </w:tcPr>
          <w:p w:rsidR="0073066D" w:rsidRPr="006D3B45" w:rsidRDefault="006D3B45">
            <w:pPr>
              <w:jc w:val="center"/>
              <w:rPr>
                <w:b/>
                <w:sz w:val="18"/>
                <w:szCs w:val="18"/>
              </w:rPr>
            </w:pPr>
            <w:r w:rsidRPr="006D3B45">
              <w:rPr>
                <w:b/>
                <w:sz w:val="18"/>
                <w:szCs w:val="18"/>
              </w:rPr>
              <w:t>1</w:t>
            </w:r>
          </w:p>
        </w:tc>
        <w:tc>
          <w:tcPr>
            <w:tcW w:w="9687" w:type="dxa"/>
          </w:tcPr>
          <w:p w:rsidR="0073066D" w:rsidRPr="006D3B45" w:rsidRDefault="006D3B45">
            <w:pPr>
              <w:ind w:left="176"/>
              <w:rPr>
                <w:b/>
                <w:sz w:val="18"/>
                <w:szCs w:val="18"/>
              </w:rPr>
            </w:pPr>
            <w:r w:rsidRPr="006D3B45">
              <w:rPr>
                <w:sz w:val="18"/>
                <w:szCs w:val="18"/>
              </w:rPr>
              <w:t>Señalar la fecha de suscripción del documento.</w:t>
            </w:r>
          </w:p>
        </w:tc>
      </w:tr>
      <w:tr w:rsidR="0073066D" w:rsidRPr="006D3B45">
        <w:tc>
          <w:tcPr>
            <w:tcW w:w="509" w:type="dxa"/>
          </w:tcPr>
          <w:p w:rsidR="0073066D" w:rsidRPr="006D3B45" w:rsidRDefault="006D3B45">
            <w:pPr>
              <w:jc w:val="center"/>
              <w:rPr>
                <w:b/>
                <w:sz w:val="18"/>
                <w:szCs w:val="18"/>
              </w:rPr>
            </w:pPr>
            <w:r w:rsidRPr="006D3B45">
              <w:rPr>
                <w:b/>
                <w:sz w:val="18"/>
                <w:szCs w:val="18"/>
              </w:rPr>
              <w:t>2</w:t>
            </w:r>
          </w:p>
        </w:tc>
        <w:tc>
          <w:tcPr>
            <w:tcW w:w="9687" w:type="dxa"/>
          </w:tcPr>
          <w:p w:rsidR="0073066D" w:rsidRPr="006D3B45" w:rsidRDefault="006D3B45">
            <w:pPr>
              <w:ind w:left="176"/>
              <w:rPr>
                <w:b/>
                <w:sz w:val="18"/>
                <w:szCs w:val="18"/>
              </w:rPr>
            </w:pPr>
            <w:r w:rsidRPr="006D3B45">
              <w:rPr>
                <w:sz w:val="18"/>
                <w:szCs w:val="18"/>
              </w:rPr>
              <w:t>Anotar el nombre, razón social o denominación del licitante.</w:t>
            </w:r>
          </w:p>
        </w:tc>
      </w:tr>
      <w:tr w:rsidR="0073066D" w:rsidRPr="006D3B45">
        <w:tc>
          <w:tcPr>
            <w:tcW w:w="509" w:type="dxa"/>
          </w:tcPr>
          <w:p w:rsidR="0073066D" w:rsidRPr="006D3B45" w:rsidRDefault="006D3B45">
            <w:pPr>
              <w:jc w:val="center"/>
              <w:rPr>
                <w:b/>
                <w:sz w:val="18"/>
                <w:szCs w:val="18"/>
              </w:rPr>
            </w:pPr>
            <w:r w:rsidRPr="006D3B45">
              <w:rPr>
                <w:b/>
                <w:sz w:val="18"/>
                <w:szCs w:val="18"/>
              </w:rPr>
              <w:t>3</w:t>
            </w:r>
          </w:p>
        </w:tc>
        <w:tc>
          <w:tcPr>
            <w:tcW w:w="9687" w:type="dxa"/>
          </w:tcPr>
          <w:p w:rsidR="0073066D" w:rsidRPr="006D3B45" w:rsidRDefault="006D3B45">
            <w:pPr>
              <w:ind w:left="176"/>
              <w:rPr>
                <w:b/>
                <w:sz w:val="18"/>
                <w:szCs w:val="18"/>
              </w:rPr>
            </w:pPr>
            <w:r w:rsidRPr="006D3B45">
              <w:rPr>
                <w:sz w:val="18"/>
                <w:szCs w:val="18"/>
              </w:rPr>
              <w:t>Indicar el Registro Federal de Contribuyentes del licitante.</w:t>
            </w:r>
          </w:p>
        </w:tc>
      </w:tr>
      <w:tr w:rsidR="0073066D" w:rsidRPr="006D3B45">
        <w:tc>
          <w:tcPr>
            <w:tcW w:w="509" w:type="dxa"/>
          </w:tcPr>
          <w:p w:rsidR="0073066D" w:rsidRPr="006D3B45" w:rsidRDefault="006D3B45">
            <w:pPr>
              <w:jc w:val="center"/>
              <w:rPr>
                <w:b/>
                <w:sz w:val="18"/>
                <w:szCs w:val="18"/>
              </w:rPr>
            </w:pPr>
            <w:r w:rsidRPr="006D3B45">
              <w:rPr>
                <w:b/>
                <w:sz w:val="18"/>
                <w:szCs w:val="18"/>
              </w:rPr>
              <w:t>4</w:t>
            </w:r>
          </w:p>
        </w:tc>
        <w:tc>
          <w:tcPr>
            <w:tcW w:w="9687" w:type="dxa"/>
          </w:tcPr>
          <w:p w:rsidR="0073066D" w:rsidRPr="006D3B45" w:rsidRDefault="006D3B45">
            <w:pPr>
              <w:ind w:left="176"/>
              <w:rPr>
                <w:b/>
                <w:sz w:val="18"/>
                <w:szCs w:val="18"/>
              </w:rPr>
            </w:pPr>
            <w:r w:rsidRPr="006D3B45">
              <w:rPr>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6D3B45">
              <w:rPr>
                <w:sz w:val="18"/>
                <w:szCs w:val="18"/>
              </w:rPr>
              <w:t>MIPyMES</w:t>
            </w:r>
            <w:proofErr w:type="spellEnd"/>
            <w:r w:rsidRPr="006D3B45">
              <w:rPr>
                <w:sz w:val="18"/>
                <w:szCs w:val="18"/>
              </w:rPr>
              <w:t xml:space="preserve"> disponible en la página </w:t>
            </w:r>
            <w:hyperlink r:id="rId12">
              <w:r w:rsidRPr="006D3B45">
                <w:rPr>
                  <w:color w:val="0000FF"/>
                  <w:sz w:val="18"/>
                  <w:szCs w:val="18"/>
                  <w:u w:val="single"/>
                </w:rPr>
                <w:t>http://www.comprasdegobierno.gob.mx/calculadora</w:t>
              </w:r>
            </w:hyperlink>
          </w:p>
          <w:p w:rsidR="0073066D" w:rsidRPr="006D3B45" w:rsidRDefault="006D3B45">
            <w:pPr>
              <w:ind w:left="176"/>
              <w:rPr>
                <w:sz w:val="18"/>
                <w:szCs w:val="18"/>
              </w:rPr>
            </w:pPr>
            <w:r w:rsidRPr="006D3B45">
              <w:rPr>
                <w:sz w:val="18"/>
                <w:szCs w:val="18"/>
              </w:rPr>
              <w:t>Para el concepto “Trabajadores”, utilizar el total de los trabajadores con los que cuenta la empresa a la fecha de la emisión de la manifestación.</w:t>
            </w:r>
          </w:p>
          <w:p w:rsidR="0073066D" w:rsidRPr="006D3B45" w:rsidRDefault="006D3B45">
            <w:pPr>
              <w:ind w:left="176"/>
              <w:rPr>
                <w:sz w:val="18"/>
                <w:szCs w:val="18"/>
              </w:rPr>
            </w:pPr>
            <w:r w:rsidRPr="006D3B45">
              <w:rPr>
                <w:sz w:val="18"/>
                <w:szCs w:val="18"/>
              </w:rPr>
              <w:t>Para el concepto “ventas anuales”, utilizar los datos conforme al reporte de su ejercicio fiscal correspondiente a la última declaración anual de impuestos federales, expresados en millones de pesos.</w:t>
            </w:r>
          </w:p>
        </w:tc>
      </w:tr>
      <w:tr w:rsidR="0073066D" w:rsidRPr="006D3B45">
        <w:tc>
          <w:tcPr>
            <w:tcW w:w="509" w:type="dxa"/>
          </w:tcPr>
          <w:p w:rsidR="0073066D" w:rsidRPr="006D3B45" w:rsidRDefault="006D3B45">
            <w:pPr>
              <w:jc w:val="center"/>
              <w:rPr>
                <w:b/>
                <w:sz w:val="18"/>
                <w:szCs w:val="18"/>
              </w:rPr>
            </w:pPr>
            <w:r w:rsidRPr="006D3B45">
              <w:rPr>
                <w:b/>
                <w:sz w:val="18"/>
                <w:szCs w:val="18"/>
              </w:rPr>
              <w:t>5</w:t>
            </w:r>
          </w:p>
        </w:tc>
        <w:tc>
          <w:tcPr>
            <w:tcW w:w="9687" w:type="dxa"/>
          </w:tcPr>
          <w:p w:rsidR="0073066D" w:rsidRPr="006D3B45" w:rsidRDefault="006D3B45">
            <w:pPr>
              <w:ind w:left="176"/>
              <w:rPr>
                <w:sz w:val="18"/>
                <w:szCs w:val="18"/>
              </w:rPr>
            </w:pPr>
            <w:r w:rsidRPr="006D3B45">
              <w:rPr>
                <w:sz w:val="18"/>
                <w:szCs w:val="18"/>
              </w:rPr>
              <w:t xml:space="preserve">Señalar el tamaño de la empresa (Micro, Pequeña o Mediana), conforme al resultado de la operación señalada en el numeral anterior. </w:t>
            </w:r>
          </w:p>
        </w:tc>
      </w:tr>
    </w:tbl>
    <w:p w:rsidR="0073066D" w:rsidRPr="006D3B45" w:rsidRDefault="0073066D">
      <w:pPr>
        <w:jc w:val="center"/>
        <w:rPr>
          <w:rFonts w:ascii="Calibri" w:eastAsia="Calibri" w:hAnsi="Calibri" w:cs="Calibri"/>
          <w:b/>
          <w:color w:val="080808"/>
          <w:sz w:val="18"/>
          <w:szCs w:val="18"/>
        </w:rPr>
      </w:pPr>
    </w:p>
    <w:p w:rsidR="0073066D" w:rsidRPr="006D3B45" w:rsidRDefault="0073066D">
      <w:pPr>
        <w:rPr>
          <w:rFonts w:ascii="Calibri" w:eastAsia="Calibri" w:hAnsi="Calibri" w:cs="Calibri"/>
          <w:b/>
          <w:color w:val="080808"/>
          <w:sz w:val="18"/>
          <w:szCs w:val="18"/>
        </w:rPr>
      </w:pPr>
    </w:p>
    <w:p w:rsidR="0073066D" w:rsidRPr="006D3B45" w:rsidRDefault="0073066D" w:rsidP="00E368C9">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E4160D">
      <w:pPr>
        <w:jc w:val="center"/>
        <w:rPr>
          <w:rFonts w:ascii="Calibri" w:eastAsia="Calibri" w:hAnsi="Calibri" w:cs="Calibri"/>
          <w:b/>
          <w:color w:val="080808"/>
          <w:sz w:val="18"/>
          <w:szCs w:val="18"/>
        </w:rPr>
      </w:pPr>
      <w:r>
        <w:rPr>
          <w:rFonts w:ascii="Calibri" w:eastAsia="Calibri" w:hAnsi="Calibri" w:cs="Calibri"/>
          <w:b/>
          <w:sz w:val="18"/>
          <w:szCs w:val="18"/>
        </w:rPr>
        <w:t>ANEXO 9</w:t>
      </w: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spacing w:line="276" w:lineRule="auto"/>
        <w:jc w:val="center"/>
        <w:rPr>
          <w:rFonts w:ascii="Calibri" w:eastAsia="Calibri" w:hAnsi="Calibri" w:cs="Calibri"/>
          <w:b/>
          <w:sz w:val="18"/>
          <w:szCs w:val="18"/>
        </w:rPr>
      </w:pPr>
    </w:p>
    <w:p w:rsidR="0073066D" w:rsidRPr="006D3B45" w:rsidRDefault="006D3B45">
      <w:pPr>
        <w:spacing w:after="120" w:line="480" w:lineRule="auto"/>
        <w:ind w:left="142"/>
        <w:jc w:val="center"/>
        <w:rPr>
          <w:rFonts w:ascii="Calibri" w:eastAsia="Calibri" w:hAnsi="Calibri" w:cs="Calibri"/>
          <w:sz w:val="18"/>
          <w:szCs w:val="18"/>
        </w:rPr>
      </w:pPr>
      <w:r w:rsidRPr="006D3B45">
        <w:rPr>
          <w:rFonts w:ascii="Calibri" w:eastAsia="Calibri" w:hAnsi="Calibri" w:cs="Calibri"/>
          <w:b/>
          <w:sz w:val="18"/>
          <w:szCs w:val="18"/>
        </w:rPr>
        <w:t>ARTÍCULO 32-D</w:t>
      </w:r>
    </w:p>
    <w:p w:rsidR="0073066D" w:rsidRPr="006D3B45" w:rsidRDefault="0073066D">
      <w:pPr>
        <w:spacing w:after="120" w:line="480" w:lineRule="auto"/>
        <w:rPr>
          <w:rFonts w:ascii="Calibri" w:eastAsia="Calibri" w:hAnsi="Calibri" w:cs="Calibri"/>
          <w:b/>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 del 2021.</w:t>
      </w:r>
    </w:p>
    <w:p w:rsidR="0073066D" w:rsidRPr="006D3B45" w:rsidRDefault="006D3B45">
      <w:pPr>
        <w:spacing w:after="120" w:line="480" w:lineRule="auto"/>
        <w:ind w:left="142"/>
        <w:jc w:val="right"/>
        <w:rPr>
          <w:rFonts w:ascii="Calibri" w:eastAsia="Calibri" w:hAnsi="Calibri" w:cs="Calibri"/>
          <w:sz w:val="18"/>
          <w:szCs w:val="18"/>
        </w:rPr>
      </w:pPr>
      <w:r w:rsidRPr="006D3B45">
        <w:rPr>
          <w:rFonts w:ascii="Calibri" w:eastAsia="Calibri" w:hAnsi="Calibri" w:cs="Calibri"/>
          <w:sz w:val="18"/>
          <w:szCs w:val="18"/>
        </w:rPr>
        <w:t xml:space="preserve"> </w:t>
      </w: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rPr>
      </w:pPr>
    </w:p>
    <w:p w:rsidR="0073066D" w:rsidRPr="006D3B45" w:rsidRDefault="0073066D">
      <w:pPr>
        <w:spacing w:after="60"/>
        <w:jc w:val="both"/>
        <w:rPr>
          <w:rFonts w:ascii="Calibri" w:eastAsia="Calibri" w:hAnsi="Calibri" w:cs="Calibri"/>
        </w:rPr>
      </w:pPr>
    </w:p>
    <w:p w:rsidR="0073066D" w:rsidRPr="006D3B45" w:rsidRDefault="006D3B45">
      <w:pPr>
        <w:spacing w:after="60"/>
        <w:jc w:val="both"/>
        <w:rPr>
          <w:rFonts w:ascii="Calibri" w:eastAsia="Calibri" w:hAnsi="Calibri" w:cs="Calibri"/>
        </w:rPr>
      </w:pPr>
      <w:r w:rsidRPr="006D3B45">
        <w:rPr>
          <w:rFonts w:ascii="Calibri" w:eastAsia="Calibri" w:hAnsi="Calibri" w:cs="Calibri"/>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73066D" w:rsidRPr="006D3B45" w:rsidRDefault="0073066D">
      <w:pPr>
        <w:spacing w:after="120" w:line="480" w:lineRule="auto"/>
        <w:rPr>
          <w:rFonts w:ascii="Calibri" w:eastAsia="Calibri" w:hAnsi="Calibri" w:cs="Calibri"/>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proofErr w:type="gramStart"/>
      <w:r w:rsidRPr="006D3B45">
        <w:rPr>
          <w:rFonts w:ascii="Calibri" w:eastAsia="Calibri" w:hAnsi="Calibri" w:cs="Calibri"/>
        </w:rPr>
        <w:t>o</w:t>
      </w:r>
      <w:proofErr w:type="gramEnd"/>
      <w:r w:rsidRPr="006D3B45">
        <w:rPr>
          <w:rFonts w:ascii="Calibri" w:eastAsia="Calibri" w:hAnsi="Calibri" w:cs="Calibri"/>
        </w:rPr>
        <w:t xml:space="preserve"> Representante Legal </w:t>
      </w: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br w:type="page"/>
      </w:r>
    </w:p>
    <w:p w:rsidR="0073066D" w:rsidRPr="006D3B45" w:rsidRDefault="00E4160D">
      <w:pPr>
        <w:spacing w:line="276" w:lineRule="auto"/>
        <w:jc w:val="center"/>
        <w:rPr>
          <w:rFonts w:ascii="Calibri" w:eastAsia="Calibri" w:hAnsi="Calibri" w:cs="Calibri"/>
          <w:b/>
          <w:sz w:val="18"/>
          <w:szCs w:val="18"/>
        </w:rPr>
      </w:pPr>
      <w:r>
        <w:rPr>
          <w:rFonts w:ascii="Calibri" w:eastAsia="Calibri" w:hAnsi="Calibri" w:cs="Calibri"/>
          <w:b/>
          <w:sz w:val="18"/>
          <w:szCs w:val="18"/>
        </w:rPr>
        <w:lastRenderedPageBreak/>
        <w:t>ANEXO 10</w:t>
      </w:r>
    </w:p>
    <w:p w:rsidR="0073066D" w:rsidRPr="006D3B45" w:rsidRDefault="0073066D">
      <w:pP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spacing w:line="276" w:lineRule="auto"/>
        <w:jc w:val="center"/>
        <w:rPr>
          <w:rFonts w:ascii="Calibri" w:eastAsia="Calibri" w:hAnsi="Calibri" w:cs="Calibri"/>
          <w:b/>
          <w:sz w:val="18"/>
          <w:szCs w:val="18"/>
        </w:rPr>
      </w:pPr>
    </w:p>
    <w:p w:rsidR="0073066D" w:rsidRPr="006D3B45" w:rsidRDefault="006D3B45">
      <w:pPr>
        <w:spacing w:line="276" w:lineRule="auto"/>
        <w:jc w:val="center"/>
        <w:rPr>
          <w:rFonts w:ascii="Calibri" w:eastAsia="Calibri" w:hAnsi="Calibri" w:cs="Calibri"/>
          <w:b/>
          <w:sz w:val="18"/>
          <w:szCs w:val="18"/>
        </w:rPr>
      </w:pPr>
      <w:r w:rsidRPr="006D3B45">
        <w:rPr>
          <w:rFonts w:ascii="Calibri" w:eastAsia="Calibri" w:hAnsi="Calibri" w:cs="Calibri"/>
          <w:b/>
          <w:sz w:val="18"/>
          <w:szCs w:val="18"/>
        </w:rPr>
        <w:t>Cumplimiento obligaciones IMSS</w:t>
      </w:r>
    </w:p>
    <w:p w:rsidR="0073066D" w:rsidRPr="006D3B45" w:rsidRDefault="0073066D">
      <w:pPr>
        <w:spacing w:line="276" w:lineRule="auto"/>
        <w:rPr>
          <w:rFonts w:ascii="Calibri" w:eastAsia="Calibri" w:hAnsi="Calibri" w:cs="Calibri"/>
          <w:b/>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_____ del 2021.</w:t>
      </w:r>
    </w:p>
    <w:p w:rsidR="0073066D" w:rsidRPr="006D3B45" w:rsidRDefault="0073066D">
      <w:pPr>
        <w:rPr>
          <w:rFonts w:ascii="Calibri" w:eastAsia="Calibri" w:hAnsi="Calibri" w:cs="Calibri"/>
          <w:sz w:val="18"/>
          <w:szCs w:val="18"/>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rPr>
      </w:pPr>
      <w:r w:rsidRPr="006D3B45">
        <w:rPr>
          <w:rFonts w:ascii="Calibri" w:eastAsia="Calibri" w:hAnsi="Calibri" w:cs="Calibri"/>
          <w:b/>
        </w:rPr>
        <w:t>PRESENTE.</w:t>
      </w:r>
    </w:p>
    <w:p w:rsidR="0073066D" w:rsidRPr="006D3B45" w:rsidRDefault="0073066D">
      <w:pPr>
        <w:spacing w:after="60"/>
        <w:jc w:val="both"/>
        <w:rPr>
          <w:rFonts w:ascii="Calibri" w:eastAsia="Calibri" w:hAnsi="Calibri" w:cs="Calibri"/>
        </w:rPr>
      </w:pPr>
    </w:p>
    <w:p w:rsidR="0073066D" w:rsidRPr="006D3B45" w:rsidRDefault="006D3B45">
      <w:pPr>
        <w:spacing w:after="60"/>
        <w:jc w:val="both"/>
        <w:rPr>
          <w:rFonts w:ascii="Calibri" w:eastAsia="Calibri" w:hAnsi="Calibri" w:cs="Calibri"/>
          <w:b/>
        </w:rPr>
      </w:pPr>
      <w:r w:rsidRPr="006D3B45">
        <w:rPr>
          <w:rFonts w:ascii="Calibri" w:eastAsia="Calibri" w:hAnsi="Calibri" w:cs="Calibri"/>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por el Instituto Mexicano del Seguro Social, de conformidad al acuerdo acdo.sa1.hct.101214/281.p.dir, publicada en el Diario Oficial de la Federación el día 27 de febrero de 2015.</w:t>
      </w:r>
    </w:p>
    <w:p w:rsidR="0073066D" w:rsidRPr="006D3B45" w:rsidRDefault="0073066D">
      <w:pPr>
        <w:spacing w:line="276" w:lineRule="auto"/>
        <w:rPr>
          <w:rFonts w:ascii="Calibri" w:eastAsia="Calibri" w:hAnsi="Calibri" w:cs="Calibri"/>
          <w:b/>
        </w:rPr>
      </w:pPr>
    </w:p>
    <w:p w:rsidR="0073066D" w:rsidRPr="006D3B45" w:rsidRDefault="0073066D">
      <w:pPr>
        <w:spacing w:line="276" w:lineRule="auto"/>
        <w:rPr>
          <w:rFonts w:ascii="Calibri" w:eastAsia="Calibri" w:hAnsi="Calibri" w:cs="Calibri"/>
          <w:b/>
        </w:rPr>
      </w:pPr>
    </w:p>
    <w:p w:rsidR="0073066D" w:rsidRPr="006D3B45" w:rsidRDefault="0073066D">
      <w:pPr>
        <w:spacing w:line="276" w:lineRule="auto"/>
        <w:rPr>
          <w:rFonts w:ascii="Calibri" w:eastAsia="Calibri" w:hAnsi="Calibri" w:cs="Calibri"/>
          <w:b/>
        </w:rPr>
      </w:pPr>
    </w:p>
    <w:p w:rsidR="0073066D" w:rsidRPr="006D3B45" w:rsidRDefault="0073066D">
      <w:pPr>
        <w:spacing w:line="276" w:lineRule="auto"/>
        <w:rPr>
          <w:rFonts w:ascii="Calibri" w:eastAsia="Calibri" w:hAnsi="Calibri" w:cs="Calibri"/>
          <w:b/>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proofErr w:type="gramStart"/>
      <w:r w:rsidRPr="006D3B45">
        <w:rPr>
          <w:rFonts w:ascii="Calibri" w:eastAsia="Calibri" w:hAnsi="Calibri" w:cs="Calibri"/>
        </w:rPr>
        <w:t>o</w:t>
      </w:r>
      <w:proofErr w:type="gramEnd"/>
      <w:r w:rsidRPr="006D3B45">
        <w:rPr>
          <w:rFonts w:ascii="Calibri" w:eastAsia="Calibri" w:hAnsi="Calibri" w:cs="Calibri"/>
        </w:rPr>
        <w:t xml:space="preserve"> Representante Legal </w:t>
      </w: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rsidP="00E368C9">
      <w:pP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E4160D">
      <w:pPr>
        <w:jc w:val="center"/>
        <w:rPr>
          <w:rFonts w:ascii="Calibri" w:eastAsia="Calibri" w:hAnsi="Calibri" w:cs="Calibri"/>
          <w:b/>
          <w:color w:val="080808"/>
          <w:sz w:val="18"/>
          <w:szCs w:val="18"/>
        </w:rPr>
      </w:pPr>
      <w:r>
        <w:rPr>
          <w:rFonts w:ascii="Calibri" w:eastAsia="Calibri" w:hAnsi="Calibri" w:cs="Calibri"/>
          <w:b/>
          <w:color w:val="080808"/>
          <w:sz w:val="18"/>
          <w:szCs w:val="18"/>
        </w:rPr>
        <w:t>ANEXO 11</w:t>
      </w:r>
    </w:p>
    <w:p w:rsidR="0073066D" w:rsidRPr="006D3B45" w:rsidRDefault="0073066D">
      <w:pP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 xml:space="preserve">IDENTIFICACIÓN VIGENTE DE LA PERSONA FÍSICA O DEL REPRESENTANTE LEGAL </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DE LA PERSONA MORAL QUE FIRMA LA PROPOSICIÓN.</w:t>
      </w:r>
    </w:p>
    <w:p w:rsidR="0073066D" w:rsidRPr="006D3B45" w:rsidRDefault="0073066D">
      <w:pPr>
        <w:tabs>
          <w:tab w:val="left" w:pos="5812"/>
        </w:tabs>
        <w:ind w:left="4140" w:right="-6"/>
        <w:rPr>
          <w:rFonts w:ascii="Calibri" w:eastAsia="Calibri" w:hAnsi="Calibri" w:cs="Calibri"/>
          <w:sz w:val="18"/>
          <w:szCs w:val="18"/>
        </w:rPr>
      </w:pPr>
    </w:p>
    <w:p w:rsidR="0073066D" w:rsidRPr="006D3B45" w:rsidRDefault="0073066D">
      <w:pPr>
        <w:tabs>
          <w:tab w:val="left" w:pos="5812"/>
        </w:tabs>
        <w:ind w:left="4140" w:right="-6"/>
        <w:rPr>
          <w:rFonts w:ascii="Calibri" w:eastAsia="Calibri" w:hAnsi="Calibri" w:cs="Calibri"/>
          <w:sz w:val="18"/>
          <w:szCs w:val="18"/>
        </w:rPr>
      </w:pPr>
    </w:p>
    <w:p w:rsidR="0073066D" w:rsidRPr="006D3B45" w:rsidRDefault="0073066D">
      <w:pPr>
        <w:tabs>
          <w:tab w:val="left" w:pos="5812"/>
        </w:tabs>
        <w:ind w:left="4140" w:right="-6"/>
        <w:rPr>
          <w:rFonts w:ascii="Calibri" w:eastAsia="Calibri" w:hAnsi="Calibri" w:cs="Calibri"/>
          <w:sz w:val="18"/>
          <w:szCs w:val="18"/>
        </w:rPr>
      </w:pPr>
    </w:p>
    <w:p w:rsidR="0073066D" w:rsidRPr="006D3B45" w:rsidRDefault="0073066D">
      <w:pPr>
        <w:ind w:left="4140"/>
        <w:jc w:val="cente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 del 2021.</w:t>
      </w:r>
    </w:p>
    <w:p w:rsidR="0073066D" w:rsidRPr="006D3B45" w:rsidRDefault="0073066D">
      <w:pPr>
        <w:tabs>
          <w:tab w:val="left" w:pos="5812"/>
        </w:tabs>
        <w:ind w:right="-6"/>
        <w:rPr>
          <w:rFonts w:ascii="Calibri" w:eastAsia="Calibri" w:hAnsi="Calibri" w:cs="Calibri"/>
          <w:b/>
          <w:sz w:val="18"/>
          <w:szCs w:val="18"/>
        </w:rPr>
      </w:pPr>
    </w:p>
    <w:p w:rsidR="0073066D" w:rsidRPr="006D3B45" w:rsidRDefault="006D3B45">
      <w:pPr>
        <w:tabs>
          <w:tab w:val="left" w:pos="5812"/>
        </w:tabs>
        <w:ind w:right="-6"/>
        <w:jc w:val="center"/>
        <w:rPr>
          <w:rFonts w:ascii="Calibri" w:eastAsia="Calibri" w:hAnsi="Calibri" w:cs="Calibri"/>
          <w:b/>
          <w:sz w:val="18"/>
          <w:szCs w:val="18"/>
        </w:rPr>
      </w:pPr>
      <w:r w:rsidRPr="006D3B45">
        <w:rPr>
          <w:rFonts w:ascii="Calibri" w:eastAsia="Calibri" w:hAnsi="Calibri" w:cs="Calibri"/>
          <w:b/>
          <w:sz w:val="18"/>
          <w:szCs w:val="18"/>
        </w:rPr>
        <w:t>ANVERSO</w:t>
      </w:r>
    </w:p>
    <w:p w:rsidR="0073066D" w:rsidRPr="006D3B45" w:rsidRDefault="006D3B45">
      <w:pPr>
        <w:spacing w:before="280"/>
        <w:jc w:val="center"/>
        <w:rPr>
          <w:rFonts w:ascii="Calibri" w:eastAsia="Calibri" w:hAnsi="Calibri" w:cs="Calibri"/>
          <w:b/>
          <w:sz w:val="18"/>
          <w:szCs w:val="18"/>
        </w:rPr>
      </w:pPr>
      <w:r w:rsidRPr="006D3B45">
        <w:rPr>
          <w:noProof/>
        </w:rPr>
        <mc:AlternateContent>
          <mc:Choice Requires="wps">
            <w:drawing>
              <wp:anchor distT="0" distB="0" distL="114300" distR="114300" simplePos="0" relativeHeight="251658240" behindDoc="0" locked="0" layoutInCell="1" hidden="0" allowOverlap="1">
                <wp:simplePos x="0" y="0"/>
                <wp:positionH relativeFrom="column">
                  <wp:posOffset>1460500</wp:posOffset>
                </wp:positionH>
                <wp:positionV relativeFrom="paragraph">
                  <wp:posOffset>63500</wp:posOffset>
                </wp:positionV>
                <wp:extent cx="3235325" cy="1914525"/>
                <wp:effectExtent l="0" t="0" r="0" b="0"/>
                <wp:wrapNone/>
                <wp:docPr id="14" name="Rectángulo 14"/>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C26D9" w:rsidRDefault="009C26D9">
                            <w:pPr>
                              <w:textDirection w:val="btLr"/>
                            </w:pPr>
                          </w:p>
                        </w:txbxContent>
                      </wps:txbx>
                      <wps:bodyPr spcFirstLastPara="1" wrap="square" lIns="91425" tIns="91425" rIns="91425" bIns="91425" anchor="ctr" anchorCtr="0">
                        <a:noAutofit/>
                      </wps:bodyPr>
                    </wps:wsp>
                  </a:graphicData>
                </a:graphic>
              </wp:anchor>
            </w:drawing>
          </mc:Choice>
          <mc:Fallback>
            <w:pict>
              <v:rect id="Rectángulo 14" o:spid="_x0000_s1026" style="position:absolute;left:0;text-align:left;margin-left:115pt;margin-top:5pt;width:254.75pt;height:15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">
                <v:stroke startarrowwidth="narrow" startarrowlength="short" endarrowwidth="narrow" endarrowlength="short" miterlimit="5243f"/>
                <v:textbox inset="2.53958mm,2.53958mm,2.53958mm,2.53958mm">
                  <w:txbxContent>
                    <w:p w:rsidR="009C26D9" w:rsidRDefault="009C26D9">
                      <w:pPr>
                        <w:textDirection w:val="btLr"/>
                      </w:pPr>
                    </w:p>
                  </w:txbxContent>
                </v:textbox>
              </v:rect>
            </w:pict>
          </mc:Fallback>
        </mc:AlternateContent>
      </w: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6D3B45">
      <w:pPr>
        <w:spacing w:before="280"/>
        <w:jc w:val="center"/>
        <w:rPr>
          <w:rFonts w:ascii="Calibri" w:eastAsia="Calibri" w:hAnsi="Calibri" w:cs="Calibri"/>
          <w:b/>
          <w:sz w:val="18"/>
          <w:szCs w:val="18"/>
        </w:rPr>
      </w:pPr>
      <w:r w:rsidRPr="006D3B45">
        <w:rPr>
          <w:rFonts w:ascii="Calibri" w:eastAsia="Calibri" w:hAnsi="Calibri" w:cs="Calibri"/>
          <w:b/>
          <w:sz w:val="18"/>
          <w:szCs w:val="18"/>
        </w:rPr>
        <w:t>REVERSO</w:t>
      </w:r>
    </w:p>
    <w:p w:rsidR="0073066D" w:rsidRPr="006D3B45" w:rsidRDefault="006D3B45">
      <w:pPr>
        <w:spacing w:before="280"/>
        <w:jc w:val="center"/>
        <w:rPr>
          <w:rFonts w:ascii="Calibri" w:eastAsia="Calibri" w:hAnsi="Calibri" w:cs="Calibri"/>
          <w:b/>
          <w:sz w:val="18"/>
          <w:szCs w:val="18"/>
        </w:rPr>
      </w:pPr>
      <w:r w:rsidRPr="006D3B45">
        <w:rPr>
          <w:noProof/>
        </w:rPr>
        <mc:AlternateContent>
          <mc:Choice Requires="wps">
            <w:drawing>
              <wp:anchor distT="0" distB="0" distL="114300" distR="114300" simplePos="0" relativeHeight="251659264" behindDoc="0" locked="0" layoutInCell="1" hidden="0" allowOverlap="1">
                <wp:simplePos x="0" y="0"/>
                <wp:positionH relativeFrom="column">
                  <wp:posOffset>1447800</wp:posOffset>
                </wp:positionH>
                <wp:positionV relativeFrom="paragraph">
                  <wp:posOffset>0</wp:posOffset>
                </wp:positionV>
                <wp:extent cx="3260725" cy="1724025"/>
                <wp:effectExtent l="0" t="0" r="0" b="0"/>
                <wp:wrapNone/>
                <wp:docPr id="13" name="Rectángulo 13"/>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9C26D9" w:rsidRDefault="009C26D9">
                            <w:pPr>
                              <w:textDirection w:val="btLr"/>
                            </w:pPr>
                          </w:p>
                        </w:txbxContent>
                      </wps:txbx>
                      <wps:bodyPr spcFirstLastPara="1" wrap="square" lIns="91425" tIns="91425" rIns="91425" bIns="91425" anchor="ctr" anchorCtr="0">
                        <a:noAutofit/>
                      </wps:bodyPr>
                    </wps:wsp>
                  </a:graphicData>
                </a:graphic>
              </wp:anchor>
            </w:drawing>
          </mc:Choice>
          <mc:Fallback>
            <w:pict>
              <v:rect id="Rectángulo 13" o:spid="_x0000_s1027" style="position:absolute;left:0;text-align:left;margin-left:114pt;margin-top:0;width:256.75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">
                <v:stroke startarrowwidth="narrow" startarrowlength="short" endarrowwidth="narrow" endarrowlength="short" miterlimit="5243f"/>
                <v:textbox inset="2.53958mm,2.53958mm,2.53958mm,2.53958mm">
                  <w:txbxContent>
                    <w:p w:rsidR="009C26D9" w:rsidRDefault="009C26D9">
                      <w:pPr>
                        <w:textDirection w:val="btLr"/>
                      </w:pPr>
                    </w:p>
                  </w:txbxContent>
                </v:textbox>
              </v:rect>
            </w:pict>
          </mc:Fallback>
        </mc:AlternateContent>
      </w: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keepNext/>
        <w:rPr>
          <w:rFonts w:ascii="Calibri" w:eastAsia="Calibri" w:hAnsi="Calibri" w:cs="Calibri"/>
          <w:b/>
          <w:i/>
          <w:smallCaps/>
          <w:sz w:val="18"/>
          <w:szCs w:val="18"/>
        </w:rPr>
      </w:pPr>
    </w:p>
    <w:p w:rsidR="0073066D" w:rsidRPr="006D3B45" w:rsidRDefault="0073066D">
      <w:pPr>
        <w:keepNext/>
        <w:rPr>
          <w:rFonts w:ascii="Calibri" w:eastAsia="Calibri" w:hAnsi="Calibri" w:cs="Calibri"/>
          <w:b/>
          <w:i/>
          <w:smallCaps/>
          <w:sz w:val="18"/>
          <w:szCs w:val="18"/>
        </w:rPr>
      </w:pPr>
    </w:p>
    <w:p w:rsidR="0073066D" w:rsidRPr="006D3B45" w:rsidRDefault="006D3B45">
      <w:pPr>
        <w:keepNext/>
        <w:jc w:val="center"/>
        <w:rPr>
          <w:rFonts w:ascii="Calibri" w:eastAsia="Calibri" w:hAnsi="Calibri" w:cs="Calibri"/>
          <w:smallCaps/>
          <w:sz w:val="18"/>
          <w:szCs w:val="18"/>
        </w:rPr>
      </w:pPr>
      <w:r w:rsidRPr="006D3B45">
        <w:rPr>
          <w:rFonts w:ascii="Calibri" w:eastAsia="Calibri" w:hAnsi="Calibri" w:cs="Calibri"/>
          <w:b/>
          <w:smallCaps/>
          <w:sz w:val="18"/>
          <w:szCs w:val="18"/>
        </w:rPr>
        <w:t>Nombre, Cargo y Firma del Representante</w:t>
      </w:r>
    </w:p>
    <w:p w:rsidR="0073066D" w:rsidRPr="006D3B45" w:rsidRDefault="006D3B45">
      <w:pPr>
        <w:ind w:right="20"/>
        <w:jc w:val="center"/>
        <w:rPr>
          <w:rFonts w:ascii="Calibri" w:eastAsia="Calibri" w:hAnsi="Calibri" w:cs="Calibri"/>
          <w:b/>
          <w:smallCaps/>
          <w:sz w:val="18"/>
          <w:szCs w:val="18"/>
        </w:rPr>
      </w:pPr>
      <w:r w:rsidRPr="006D3B45">
        <w:rPr>
          <w:rFonts w:ascii="Calibri" w:eastAsia="Calibri" w:hAnsi="Calibri" w:cs="Calibri"/>
          <w:b/>
          <w:smallCaps/>
          <w:sz w:val="18"/>
          <w:szCs w:val="18"/>
        </w:rPr>
        <w:t>Legal</w:t>
      </w: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rPr>
          <w:rFonts w:ascii="Calibri" w:eastAsia="Calibri" w:hAnsi="Calibri" w:cs="Calibri"/>
          <w:b/>
          <w:color w:val="080808"/>
          <w:sz w:val="18"/>
          <w:szCs w:val="18"/>
        </w:rPr>
      </w:pPr>
      <w:r w:rsidRPr="006D3B45">
        <w:br w:type="page"/>
      </w:r>
    </w:p>
    <w:p w:rsidR="0073066D" w:rsidRPr="006D3B45" w:rsidRDefault="00E4160D">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12</w:t>
      </w:r>
    </w:p>
    <w:p w:rsidR="0073066D" w:rsidRPr="006D3B45" w:rsidRDefault="0073066D">
      <w:pPr>
        <w:rPr>
          <w:rFonts w:ascii="Calibri" w:eastAsia="Calibri" w:hAnsi="Calibri" w:cs="Calibri"/>
          <w:b/>
          <w:color w:val="080808"/>
          <w:sz w:val="18"/>
          <w:szCs w:val="18"/>
        </w:rPr>
      </w:pPr>
    </w:p>
    <w:p w:rsidR="0073066D" w:rsidRPr="006D3B45" w:rsidRDefault="0073066D">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LPL-03-</w:t>
      </w:r>
      <w:r w:rsidRPr="006D3B45">
        <w:rPr>
          <w:rFonts w:ascii="Calibri" w:eastAsia="Calibri" w:hAnsi="Calibri" w:cs="Calibri"/>
          <w:b/>
          <w:sz w:val="18"/>
          <w:szCs w:val="18"/>
        </w:rPr>
        <w:t xml:space="preserve">2021  </w:t>
      </w:r>
    </w:p>
    <w:p w:rsidR="00EA3E36" w:rsidRPr="006D3B45" w:rsidRDefault="00EA3E36" w:rsidP="00EA3E36">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EA3E36" w:rsidRPr="006D3B45" w:rsidRDefault="00EA3E36" w:rsidP="00EA3E36">
      <w:pPr>
        <w:jc w:val="center"/>
        <w:rPr>
          <w:rFonts w:ascii="Calibri" w:eastAsia="Calibri" w:hAnsi="Calibri" w:cs="Calibri"/>
          <w:b/>
          <w:sz w:val="18"/>
          <w:szCs w:val="18"/>
        </w:rPr>
      </w:pPr>
    </w:p>
    <w:p w:rsidR="00EA3E36" w:rsidRPr="006D3B45" w:rsidRDefault="00EA3E36" w:rsidP="00EA3E36">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Pr>
          <w:rFonts w:asciiTheme="majorHAnsi" w:eastAsia="Century Gothic" w:hAnsiTheme="majorHAnsi" w:cstheme="majorHAnsi"/>
          <w:b/>
          <w:smallCaps/>
          <w:color w:val="000000"/>
        </w:rPr>
        <w:t>Adquisición de Acero y Accesorios para la fabricación de bolardos para la industria jalisciense de rehabilitación social</w:t>
      </w:r>
      <w:r w:rsidRPr="00293572">
        <w:rPr>
          <w:rFonts w:asciiTheme="majorHAnsi" w:eastAsia="Arial" w:hAnsiTheme="majorHAnsi" w:cstheme="majorHAnsi"/>
          <w:b/>
          <w:color w:val="000000"/>
        </w:rPr>
        <w:t>”</w:t>
      </w: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MANIFESTACIÓN DE ESTAR AL CORRIENTE EN MIS OBLIGACIONES PATRONALES Y TRIBUTARIAS.</w:t>
      </w:r>
    </w:p>
    <w:p w:rsidR="0073066D" w:rsidRPr="006D3B45" w:rsidRDefault="0073066D">
      <w:pPr>
        <w:jc w:val="center"/>
        <w:rPr>
          <w:rFonts w:ascii="Calibri" w:eastAsia="Calibri" w:hAnsi="Calibri" w:cs="Calibri"/>
          <w:b/>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 de ____ del 2021.</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b/>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tabs>
          <w:tab w:val="left" w:pos="1"/>
        </w:tabs>
        <w:jc w:val="both"/>
        <w:rPr>
          <w:rFonts w:ascii="Calibri" w:eastAsia="Calibri" w:hAnsi="Calibri" w:cs="Calibri"/>
          <w:sz w:val="18"/>
          <w:szCs w:val="18"/>
        </w:rPr>
      </w:pPr>
      <w:r w:rsidRPr="006D3B45">
        <w:rPr>
          <w:rFonts w:ascii="Calibri" w:eastAsia="Calibri" w:hAnsi="Calibri" w:cs="Calibri"/>
          <w:sz w:val="18"/>
          <w:szCs w:val="18"/>
        </w:rPr>
        <w:t xml:space="preserve">En cumplimiento con los requisitos establecidos en el presente Proceso de Adquisición para la </w:t>
      </w:r>
      <w:r w:rsidRPr="006D3B45">
        <w:rPr>
          <w:rFonts w:ascii="Calibri" w:eastAsia="Calibri" w:hAnsi="Calibri" w:cs="Calibri"/>
          <w:b/>
          <w:sz w:val="18"/>
          <w:szCs w:val="18"/>
        </w:rPr>
        <w:t xml:space="preserve">Licitación Pública Local/ Nacional/ Internacional LPX XX/2021  Sin Concurrencia del Comité “XXXXXXXXXXXXXXXXXXX”, </w:t>
      </w:r>
      <w:r w:rsidRPr="006D3B45">
        <w:rPr>
          <w:rFonts w:ascii="Calibri" w:eastAsia="Calibri" w:hAnsi="Calibri" w:cs="Calibri"/>
          <w:sz w:val="18"/>
          <w:szCs w:val="18"/>
        </w:rPr>
        <w:t>por medio del presente  manifiesto  bajo protesta de decir verdad a la Secretaría de Administración , que el proveedor</w:t>
      </w:r>
      <w:r w:rsidRPr="006D3B45">
        <w:rPr>
          <w:rFonts w:ascii="Calibri" w:eastAsia="Calibri" w:hAnsi="Calibri" w:cs="Calibri"/>
          <w:b/>
          <w:sz w:val="18"/>
          <w:szCs w:val="18"/>
        </w:rPr>
        <w:t xml:space="preserve"> </w:t>
      </w:r>
      <w:r w:rsidRPr="006D3B45">
        <w:rPr>
          <w:rFonts w:ascii="Calibri" w:eastAsia="Calibri" w:hAnsi="Calibri" w:cs="Calibri"/>
          <w:i/>
          <w:sz w:val="18"/>
          <w:szCs w:val="18"/>
        </w:rPr>
        <w:t>(persona física o moral)</w:t>
      </w:r>
      <w:r w:rsidRPr="006D3B45">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 xml:space="preserve">Nombre y firma del Licitante </w:t>
      </w:r>
    </w:p>
    <w:p w:rsidR="0073066D" w:rsidRPr="006D3B45" w:rsidRDefault="006D3B45">
      <w:pPr>
        <w:jc w:val="center"/>
        <w:rPr>
          <w:rFonts w:ascii="Calibri" w:eastAsia="Calibri" w:hAnsi="Calibri" w:cs="Calibri"/>
          <w:sz w:val="18"/>
          <w:szCs w:val="18"/>
        </w:rPr>
      </w:pPr>
      <w:proofErr w:type="gramStart"/>
      <w:r w:rsidRPr="006D3B45">
        <w:rPr>
          <w:rFonts w:ascii="Calibri" w:eastAsia="Calibri" w:hAnsi="Calibri" w:cs="Calibri"/>
          <w:sz w:val="18"/>
          <w:szCs w:val="18"/>
        </w:rPr>
        <w:t>o</w:t>
      </w:r>
      <w:proofErr w:type="gramEnd"/>
      <w:r w:rsidRPr="006D3B45">
        <w:rPr>
          <w:rFonts w:ascii="Calibri" w:eastAsia="Calibri" w:hAnsi="Calibri" w:cs="Calibri"/>
          <w:sz w:val="18"/>
          <w:szCs w:val="18"/>
        </w:rPr>
        <w:t xml:space="preserve"> Representante Legal </w:t>
      </w:r>
    </w:p>
    <w:p w:rsidR="0073066D" w:rsidRPr="006D3B45" w:rsidRDefault="0073066D">
      <w:pPr>
        <w:jc w:val="center"/>
        <w:rPr>
          <w:rFonts w:ascii="Calibri" w:eastAsia="Calibri" w:hAnsi="Calibri" w:cs="Calibri"/>
          <w:i/>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br w:type="page"/>
      </w:r>
    </w:p>
    <w:p w:rsidR="0073066D" w:rsidRPr="006D3B45" w:rsidRDefault="00E4160D">
      <w:pPr>
        <w:jc w:val="center"/>
        <w:rPr>
          <w:rFonts w:ascii="Calibri" w:eastAsia="Calibri" w:hAnsi="Calibri" w:cs="Calibri"/>
          <w:b/>
          <w:sz w:val="18"/>
          <w:szCs w:val="18"/>
        </w:rPr>
      </w:pPr>
      <w:r>
        <w:rPr>
          <w:rFonts w:ascii="Calibri" w:eastAsia="Calibri" w:hAnsi="Calibri" w:cs="Calibri"/>
          <w:b/>
          <w:sz w:val="18"/>
          <w:szCs w:val="18"/>
        </w:rPr>
        <w:lastRenderedPageBreak/>
        <w:t>ANEXO 13</w:t>
      </w:r>
      <w:r w:rsidR="006D3B45" w:rsidRPr="006D3B45">
        <w:rPr>
          <w:rFonts w:ascii="Calibri" w:eastAsia="Calibri" w:hAnsi="Calibri" w:cs="Calibri"/>
          <w:b/>
          <w:sz w:val="18"/>
          <w:szCs w:val="18"/>
        </w:rPr>
        <w:t xml:space="preserve"> </w:t>
      </w:r>
    </w:p>
    <w:p w:rsidR="0073066D" w:rsidRPr="006D3B45" w:rsidRDefault="0073066D">
      <w:pPr>
        <w:jc w:val="center"/>
        <w:rPr>
          <w:rFonts w:ascii="Calibri" w:eastAsia="Calibri" w:hAnsi="Calibri" w:cs="Calibri"/>
          <w:b/>
          <w:sz w:val="18"/>
          <w:szCs w:val="18"/>
        </w:rPr>
      </w:pPr>
    </w:p>
    <w:p w:rsidR="0073066D" w:rsidRPr="006D3B45" w:rsidRDefault="006D3B45">
      <w:pPr>
        <w:ind w:left="851" w:hanging="851"/>
        <w:jc w:val="center"/>
        <w:rPr>
          <w:rFonts w:ascii="Calibri" w:eastAsia="Calibri" w:hAnsi="Calibri" w:cs="Calibri"/>
          <w:b/>
          <w:sz w:val="18"/>
          <w:szCs w:val="18"/>
          <w:u w:val="single"/>
        </w:rPr>
      </w:pPr>
      <w:r w:rsidRPr="006D3B45">
        <w:rPr>
          <w:rFonts w:ascii="Calibri" w:eastAsia="Calibri" w:hAnsi="Calibri" w:cs="Calibri"/>
          <w:b/>
          <w:sz w:val="18"/>
          <w:szCs w:val="18"/>
          <w:u w:val="single"/>
        </w:rPr>
        <w:t xml:space="preserve">TEXTO DE LA FIANZA DEL 10% DE GARANTÍA DE CUMPLIMIENTO DEL CONTRATO  </w:t>
      </w:r>
    </w:p>
    <w:p w:rsidR="0073066D" w:rsidRPr="006D3B45" w:rsidRDefault="0073066D">
      <w:pPr>
        <w:tabs>
          <w:tab w:val="left" w:pos="6379"/>
        </w:tabs>
        <w:jc w:val="both"/>
        <w:rPr>
          <w:rFonts w:ascii="Calibri" w:eastAsia="Calibri" w:hAnsi="Calibri" w:cs="Calibri"/>
          <w:sz w:val="18"/>
          <w:szCs w:val="18"/>
        </w:rPr>
      </w:pPr>
    </w:p>
    <w:p w:rsidR="0073066D" w:rsidRPr="006D3B45" w:rsidRDefault="0073066D">
      <w:pPr>
        <w:shd w:val="clear" w:color="auto" w:fill="FFFFFF"/>
        <w:jc w:val="both"/>
        <w:rPr>
          <w:rFonts w:ascii="Calibri" w:eastAsia="Calibri" w:hAnsi="Calibri" w:cs="Calibri"/>
          <w:sz w:val="18"/>
          <w:szCs w:val="18"/>
        </w:rPr>
      </w:pPr>
    </w:p>
    <w:p w:rsidR="0073066D" w:rsidRPr="006D3B45" w:rsidRDefault="006D3B45">
      <w:pPr>
        <w:shd w:val="clear" w:color="auto" w:fill="FFFFFF"/>
        <w:jc w:val="both"/>
        <w:rPr>
          <w:rFonts w:ascii="Calibri" w:eastAsia="Calibri" w:hAnsi="Calibri" w:cs="Calibri"/>
          <w:sz w:val="18"/>
          <w:szCs w:val="18"/>
        </w:rPr>
      </w:pPr>
      <w:r w:rsidRPr="006D3B45">
        <w:rPr>
          <w:rFonts w:ascii="Calibri" w:eastAsia="Calibri" w:hAnsi="Calibri" w:cs="Calibri"/>
          <w:sz w:val="18"/>
          <w:szCs w:val="18"/>
        </w:rPr>
        <w:t>(</w:t>
      </w:r>
      <w:r w:rsidRPr="006D3B45">
        <w:rPr>
          <w:rFonts w:ascii="Calibri" w:eastAsia="Calibri" w:hAnsi="Calibri" w:cs="Calibri"/>
          <w:i/>
          <w:sz w:val="18"/>
          <w:szCs w:val="18"/>
          <w:u w:val="single"/>
        </w:rPr>
        <w:t>NOMBRE DE LA AFIANZADORA</w:t>
      </w:r>
      <w:r w:rsidRPr="006D3B45">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6D3B45">
        <w:rPr>
          <w:rFonts w:ascii="Calibri" w:eastAsia="Calibri" w:hAnsi="Calibri" w:cs="Calibri"/>
          <w:sz w:val="18"/>
          <w:szCs w:val="18"/>
          <w:u w:val="single"/>
        </w:rPr>
        <w:t>(</w:t>
      </w:r>
      <w:r w:rsidRPr="006D3B45">
        <w:rPr>
          <w:rFonts w:ascii="Calibri" w:eastAsia="Calibri" w:hAnsi="Calibri" w:cs="Calibri"/>
          <w:i/>
          <w:sz w:val="18"/>
          <w:szCs w:val="18"/>
          <w:u w:val="single"/>
        </w:rPr>
        <w:t>CANTIDAD CON NÚMERO</w:t>
      </w:r>
      <w:r w:rsidRPr="006D3B45">
        <w:rPr>
          <w:rFonts w:ascii="Calibri" w:eastAsia="Calibri" w:hAnsi="Calibri" w:cs="Calibri"/>
          <w:sz w:val="18"/>
          <w:szCs w:val="18"/>
          <w:u w:val="single"/>
        </w:rPr>
        <w:t xml:space="preserve">)        </w:t>
      </w:r>
      <w:r w:rsidRPr="006D3B45">
        <w:rPr>
          <w:rFonts w:ascii="Calibri" w:eastAsia="Calibri" w:hAnsi="Calibri" w:cs="Calibri"/>
          <w:i/>
          <w:sz w:val="18"/>
          <w:szCs w:val="18"/>
          <w:u w:val="single"/>
        </w:rPr>
        <w:t xml:space="preserve"> (CANTIDAD CON LETRA) </w:t>
      </w:r>
      <w:r w:rsidRPr="006D3B45">
        <w:rPr>
          <w:rFonts w:ascii="Calibri" w:eastAsia="Calibri" w:hAnsi="Calibri" w:cs="Calibri"/>
          <w:b/>
          <w:sz w:val="18"/>
          <w:szCs w:val="18"/>
        </w:rPr>
        <w:t>A FAVOR DE LA SECRETARÍA DE LA HACIENDA PÚBLICA</w:t>
      </w:r>
      <w:r w:rsidRPr="006D3B45">
        <w:rPr>
          <w:rFonts w:ascii="Calibri" w:eastAsia="Calibri" w:hAnsi="Calibri" w:cs="Calibri"/>
          <w:sz w:val="18"/>
          <w:szCs w:val="18"/>
        </w:rPr>
        <w:t xml:space="preserve"> CON DOMICILIO EN CALLE PEDRO MORENO 281, COL. CENTRO, C.P. 44100, GUADALAJARA, JALISCO, A EFECTO DE:</w:t>
      </w:r>
    </w:p>
    <w:p w:rsidR="0073066D" w:rsidRPr="006D3B45" w:rsidRDefault="0073066D">
      <w:pPr>
        <w:shd w:val="clear" w:color="auto" w:fill="FFFFFF"/>
        <w:jc w:val="both"/>
        <w:rPr>
          <w:rFonts w:ascii="Calibri" w:eastAsia="Calibri" w:hAnsi="Calibri" w:cs="Calibri"/>
          <w:smallCaps/>
          <w:sz w:val="18"/>
          <w:szCs w:val="18"/>
        </w:rPr>
      </w:pPr>
    </w:p>
    <w:p w:rsidR="0073066D" w:rsidRPr="006D3B45" w:rsidRDefault="006D3B45">
      <w:pPr>
        <w:shd w:val="clear" w:color="auto" w:fill="FFFFFF"/>
        <w:jc w:val="both"/>
        <w:rPr>
          <w:rFonts w:ascii="Calibri" w:eastAsia="Calibri" w:hAnsi="Calibri" w:cs="Calibri"/>
          <w:b/>
          <w:smallCaps/>
          <w:color w:val="FF0000"/>
          <w:sz w:val="18"/>
          <w:szCs w:val="18"/>
        </w:rPr>
      </w:pPr>
      <w:r w:rsidRPr="006D3B45">
        <w:rPr>
          <w:rFonts w:ascii="Calibri" w:eastAsia="Calibri" w:hAnsi="Calibri" w:cs="Calibri"/>
          <w:smallCaps/>
          <w:sz w:val="18"/>
          <w:szCs w:val="18"/>
        </w:rPr>
        <w:t xml:space="preserve">GARANTIZAR POR </w:t>
      </w:r>
      <w:r w:rsidRPr="006D3B45">
        <w:rPr>
          <w:rFonts w:ascii="Calibri" w:eastAsia="Calibri" w:hAnsi="Calibri" w:cs="Calibri"/>
          <w:smallCaps/>
          <w:sz w:val="18"/>
          <w:szCs w:val="18"/>
          <w:u w:val="single"/>
        </w:rPr>
        <w:t>(</w:t>
      </w:r>
      <w:r w:rsidRPr="006D3B45">
        <w:rPr>
          <w:rFonts w:ascii="Calibri" w:eastAsia="Calibri" w:hAnsi="Calibri" w:cs="Calibri"/>
          <w:i/>
          <w:smallCaps/>
          <w:sz w:val="18"/>
          <w:szCs w:val="18"/>
          <w:u w:val="single"/>
        </w:rPr>
        <w:t>NOMBRE DEL PROVEEDOR</w:t>
      </w:r>
      <w:r w:rsidRPr="006D3B45">
        <w:rPr>
          <w:rFonts w:ascii="Calibri" w:eastAsia="Calibri" w:hAnsi="Calibri" w:cs="Calibri"/>
          <w:smallCaps/>
          <w:sz w:val="18"/>
          <w:szCs w:val="18"/>
          <w:u w:val="single"/>
        </w:rPr>
        <w:t>)</w:t>
      </w:r>
      <w:r w:rsidRPr="006D3B45">
        <w:rPr>
          <w:rFonts w:ascii="Calibri" w:eastAsia="Calibri" w:hAnsi="Calibri" w:cs="Calibri"/>
          <w:smallCaps/>
          <w:sz w:val="18"/>
          <w:szCs w:val="18"/>
        </w:rPr>
        <w:t xml:space="preserve"> CON DOMICILIO EN </w:t>
      </w:r>
      <w:r w:rsidRPr="006D3B45">
        <w:rPr>
          <w:rFonts w:ascii="Calibri" w:eastAsia="Calibri" w:hAnsi="Calibri" w:cs="Calibri"/>
          <w:sz w:val="18"/>
          <w:szCs w:val="18"/>
        </w:rPr>
        <w:t>___</w:t>
      </w:r>
      <w:r w:rsidRPr="006D3B45">
        <w:rPr>
          <w:rFonts w:ascii="Calibri" w:eastAsia="Calibri" w:hAnsi="Calibri" w:cs="Calibri"/>
          <w:smallCaps/>
          <w:sz w:val="18"/>
          <w:szCs w:val="18"/>
        </w:rPr>
        <w:t xml:space="preserve">COLONIA </w:t>
      </w:r>
      <w:r w:rsidRPr="006D3B45">
        <w:rPr>
          <w:rFonts w:ascii="Calibri" w:eastAsia="Calibri" w:hAnsi="Calibri" w:cs="Calibri"/>
          <w:sz w:val="18"/>
          <w:szCs w:val="18"/>
        </w:rPr>
        <w:t>___</w:t>
      </w:r>
      <w:r w:rsidRPr="006D3B45">
        <w:rPr>
          <w:rFonts w:ascii="Calibri" w:eastAsia="Calibri" w:hAnsi="Calibri" w:cs="Calibri"/>
          <w:smallCaps/>
          <w:sz w:val="18"/>
          <w:szCs w:val="18"/>
        </w:rPr>
        <w:t xml:space="preserve">CIUDAD </w:t>
      </w:r>
      <w:r w:rsidRPr="006D3B45">
        <w:rPr>
          <w:rFonts w:ascii="Calibri" w:eastAsia="Calibri" w:hAnsi="Calibri" w:cs="Calibri"/>
          <w:sz w:val="18"/>
          <w:szCs w:val="18"/>
        </w:rPr>
        <w:t>___</w:t>
      </w:r>
      <w:r w:rsidRPr="006D3B45">
        <w:rPr>
          <w:rFonts w:ascii="Calibri" w:eastAsia="Calibri" w:hAnsi="Calibri" w:cs="Calibri"/>
          <w:smallCaps/>
          <w:sz w:val="18"/>
          <w:szCs w:val="18"/>
        </w:rPr>
        <w:t xml:space="preserve">EL FIEL Y EXACTO CUMPLIMIENTO DE TODAS Y CADA UNA DE LAS OBLIGACIONES PACTADAS EN EL CONTRATO </w:t>
      </w:r>
      <w:r w:rsidRPr="006D3B45">
        <w:rPr>
          <w:rFonts w:ascii="Calibri" w:eastAsia="Calibri" w:hAnsi="Calibri" w:cs="Calibri"/>
          <w:b/>
          <w:smallCaps/>
          <w:sz w:val="18"/>
          <w:szCs w:val="18"/>
        </w:rPr>
        <w:t>NÚMERO</w:t>
      </w:r>
      <w:r w:rsidRPr="006D3B45">
        <w:rPr>
          <w:rFonts w:ascii="Calibri" w:eastAsia="Calibri" w:hAnsi="Calibri" w:cs="Calibri"/>
          <w:b/>
          <w:sz w:val="18"/>
          <w:szCs w:val="18"/>
        </w:rPr>
        <w:t>____</w:t>
      </w:r>
      <w:r w:rsidRPr="006D3B45">
        <w:rPr>
          <w:rFonts w:ascii="Calibri" w:eastAsia="Calibri" w:hAnsi="Calibri" w:cs="Calibri"/>
          <w:b/>
          <w:smallCaps/>
          <w:sz w:val="18"/>
          <w:szCs w:val="18"/>
        </w:rPr>
        <w:t>(ANOTAR EL NÚMERO)</w:t>
      </w:r>
      <w:r w:rsidRPr="006D3B45">
        <w:rPr>
          <w:rFonts w:ascii="Calibri" w:eastAsia="Calibri" w:hAnsi="Calibri" w:cs="Calibri"/>
          <w:b/>
          <w:sz w:val="18"/>
          <w:szCs w:val="18"/>
        </w:rPr>
        <w:t>_____</w:t>
      </w:r>
      <w:r w:rsidRPr="006D3B45">
        <w:rPr>
          <w:rFonts w:ascii="Calibri" w:eastAsia="Calibri" w:hAnsi="Calibri" w:cs="Calibri"/>
          <w:b/>
          <w:smallCaps/>
          <w:sz w:val="18"/>
          <w:szCs w:val="18"/>
        </w:rPr>
        <w:t>, DE FECHA________, CELEBRADO ENTRE NUESTRO FIADO Y EL GOBIERNO DEL ESTADO DE JALISCO, CON UN IMPORTE TOTAL DE $</w:t>
      </w:r>
      <w:r w:rsidRPr="006D3B45">
        <w:rPr>
          <w:rFonts w:ascii="Calibri" w:eastAsia="Calibri" w:hAnsi="Calibri" w:cs="Calibri"/>
          <w:b/>
          <w:sz w:val="18"/>
          <w:szCs w:val="18"/>
        </w:rPr>
        <w:t>________</w:t>
      </w:r>
      <w:r w:rsidRPr="006D3B45">
        <w:rPr>
          <w:rFonts w:ascii="Calibri" w:eastAsia="Calibri" w:hAnsi="Calibri" w:cs="Calibri"/>
          <w:b/>
          <w:smallCaps/>
          <w:sz w:val="18"/>
          <w:szCs w:val="18"/>
        </w:rPr>
        <w:t>.</w:t>
      </w:r>
    </w:p>
    <w:p w:rsidR="0073066D" w:rsidRPr="006D3B45" w:rsidRDefault="0073066D">
      <w:pPr>
        <w:shd w:val="clear" w:color="auto" w:fill="FFFFFF"/>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 xml:space="preserve">ESTA FIANZA ESTARÁ EN VIGOR POR 12 MESES CONTADOS A PARTIR DE LA FECHA DEL CONTRATO. </w:t>
      </w:r>
    </w:p>
    <w:p w:rsidR="0073066D" w:rsidRPr="006D3B45" w:rsidRDefault="0073066D">
      <w:pPr>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 xml:space="preserve">ADICIONALMENTE ESTA FIANZA PODRÁ SER EXIGIBLE EN CUALQUIER TIEMPO PARA GARANTIZAR LAS OBLIGACIONES DEL </w:t>
      </w:r>
      <w:r w:rsidRPr="006D3B45">
        <w:rPr>
          <w:rFonts w:ascii="Calibri" w:eastAsia="Calibri" w:hAnsi="Calibri" w:cs="Calibri"/>
          <w:b/>
          <w:smallCaps/>
          <w:sz w:val="18"/>
          <w:szCs w:val="18"/>
        </w:rPr>
        <w:t>CONTRATO, BASES Y/O CONVOCATORIA</w:t>
      </w:r>
      <w:r w:rsidRPr="006D3B45">
        <w:rPr>
          <w:rFonts w:ascii="Calibri" w:eastAsia="Calibri" w:hAnsi="Calibri" w:cs="Calibri"/>
          <w:smallCaps/>
          <w:sz w:val="18"/>
          <w:szCs w:val="18"/>
        </w:rPr>
        <w:t xml:space="preserve"> DEL PROCESO QUE LE DIERON ORIGEN, </w:t>
      </w:r>
      <w:r w:rsidRPr="006D3B45">
        <w:rPr>
          <w:rFonts w:ascii="Calibri" w:eastAsia="Calibri" w:hAnsi="Calibri" w:cs="Calibri"/>
          <w:b/>
          <w:smallCaps/>
          <w:sz w:val="18"/>
          <w:szCs w:val="18"/>
        </w:rPr>
        <w:t>Y/O</w:t>
      </w:r>
      <w:r w:rsidRPr="006D3B45">
        <w:rPr>
          <w:rFonts w:ascii="Calibri" w:eastAsia="Calibri" w:hAnsi="Calibri" w:cs="Calibri"/>
          <w:smallCaps/>
          <w:sz w:val="18"/>
          <w:szCs w:val="18"/>
        </w:rPr>
        <w:t xml:space="preserve"> LA BUENA CALIDAD EN GENERAL DE LOS BIENES Y SERVICIOS, </w:t>
      </w:r>
      <w:r w:rsidRPr="006D3B45">
        <w:rPr>
          <w:rFonts w:ascii="Calibri" w:eastAsia="Calibri" w:hAnsi="Calibri" w:cs="Calibri"/>
          <w:sz w:val="18"/>
          <w:szCs w:val="18"/>
        </w:rPr>
        <w:t>CUANDO SEAN DE CARACTERÍSTICAS INFERIORES A LAS SOLICITADAS EN LAS</w:t>
      </w:r>
      <w:r w:rsidRPr="006D3B45">
        <w:rPr>
          <w:rFonts w:ascii="Calibri" w:eastAsia="Calibri" w:hAnsi="Calibri" w:cs="Calibri"/>
          <w:b/>
          <w:sz w:val="18"/>
          <w:szCs w:val="18"/>
        </w:rPr>
        <w:t xml:space="preserve"> BASES Y/O CONVOCATORIA</w:t>
      </w:r>
      <w:r w:rsidRPr="006D3B45">
        <w:rPr>
          <w:rFonts w:ascii="Calibri" w:eastAsia="Calibri" w:hAnsi="Calibri" w:cs="Calibri"/>
          <w:sz w:val="18"/>
          <w:szCs w:val="18"/>
        </w:rPr>
        <w:t xml:space="preserve"> DEL PROCESO DE ADQUISICIÓN ANTERIORMENTE SEÑALADO Y/O CUANDO DIFIERAN EN PERJUICIO DE LA SECRETARÌA Y/O LA DEPENDENCIA, </w:t>
      </w:r>
      <w:r w:rsidRPr="006D3B45">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73066D" w:rsidRPr="006D3B45" w:rsidRDefault="0073066D">
      <w:pPr>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IGUALMENTE, EN EL CASO QUE SE OTORGUE PRÓRROGA AL CUMPLIMIENTO</w:t>
      </w:r>
      <w:r w:rsidRPr="006D3B45">
        <w:rPr>
          <w:rFonts w:ascii="Calibri" w:eastAsia="Calibri" w:hAnsi="Calibri" w:cs="Calibri"/>
          <w:b/>
          <w:smallCaps/>
          <w:sz w:val="18"/>
          <w:szCs w:val="18"/>
        </w:rPr>
        <w:t xml:space="preserve"> DEL CONTRATO, </w:t>
      </w:r>
      <w:r w:rsidRPr="006D3B45">
        <w:rPr>
          <w:rFonts w:ascii="Calibri" w:eastAsia="Calibri" w:hAnsi="Calibri" w:cs="Calibri"/>
          <w:smallCaps/>
          <w:sz w:val="18"/>
          <w:szCs w:val="18"/>
        </w:rPr>
        <w:t>ASÍ COMO DURANTE LA SUBSTANCIACIÓN DE JUICIOS, RECURSOS O INCONFORMIDADES DE LOS BIENES Y/O SERVICIOS CONTRATADOS ESTA FIANZA CONTINUARÁ VIGENTE HASTA SU TOTAL RESOLUCIÓN.</w:t>
      </w:r>
    </w:p>
    <w:p w:rsidR="0073066D" w:rsidRPr="006D3B45" w:rsidRDefault="0073066D">
      <w:pPr>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73066D" w:rsidRPr="006D3B45" w:rsidRDefault="0073066D">
      <w:pPr>
        <w:rPr>
          <w:rFonts w:ascii="Calibri" w:eastAsia="Calibri" w:hAnsi="Calibri" w:cs="Calibri"/>
          <w:sz w:val="18"/>
          <w:szCs w:val="18"/>
        </w:rPr>
      </w:pPr>
    </w:p>
    <w:p w:rsidR="0073066D" w:rsidRDefault="006D3B45">
      <w:pPr>
        <w:jc w:val="both"/>
        <w:rPr>
          <w:rFonts w:ascii="Calibri" w:eastAsia="Calibri" w:hAnsi="Calibri" w:cs="Calibri"/>
          <w:sz w:val="18"/>
          <w:szCs w:val="18"/>
        </w:rPr>
      </w:pPr>
      <w:r w:rsidRPr="006D3B45">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73066D">
      <w:footerReference w:type="default" r:id="rId13"/>
      <w:pgSz w:w="12240" w:h="15840"/>
      <w:pgMar w:top="850" w:right="1043" w:bottom="566" w:left="99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3F" w:rsidRDefault="0021183F">
      <w:r>
        <w:separator/>
      </w:r>
    </w:p>
  </w:endnote>
  <w:endnote w:type="continuationSeparator" w:id="0">
    <w:p w:rsidR="0021183F" w:rsidRDefault="0021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D9" w:rsidRDefault="009C26D9">
    <w:pPr>
      <w:pBdr>
        <w:top w:val="nil"/>
        <w:left w:val="nil"/>
        <w:bottom w:val="nil"/>
        <w:right w:val="nil"/>
        <w:between w:val="nil"/>
      </w:pBdr>
      <w:tabs>
        <w:tab w:val="center" w:pos="4419"/>
        <w:tab w:val="right" w:pos="8838"/>
      </w:tabs>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E12DD">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E12DD">
      <w:rPr>
        <w:b/>
        <w:noProof/>
        <w:color w:val="000000"/>
        <w:sz w:val="24"/>
        <w:szCs w:val="24"/>
      </w:rPr>
      <w:t>28</w:t>
    </w:r>
    <w:r>
      <w:rPr>
        <w:b/>
        <w:color w:val="000000"/>
        <w:sz w:val="24"/>
        <w:szCs w:val="24"/>
      </w:rPr>
      <w:fldChar w:fldCharType="end"/>
    </w:r>
  </w:p>
  <w:p w:rsidR="009C26D9" w:rsidRDefault="009C26D9">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3F" w:rsidRDefault="0021183F">
      <w:r>
        <w:separator/>
      </w:r>
    </w:p>
  </w:footnote>
  <w:footnote w:type="continuationSeparator" w:id="0">
    <w:p w:rsidR="0021183F" w:rsidRDefault="00211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39A"/>
    <w:multiLevelType w:val="multilevel"/>
    <w:tmpl w:val="27D6ABD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F5D09C7"/>
    <w:multiLevelType w:val="multilevel"/>
    <w:tmpl w:val="A55E7046"/>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4535CEF"/>
    <w:multiLevelType w:val="multilevel"/>
    <w:tmpl w:val="1CA098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58C5FD8"/>
    <w:multiLevelType w:val="multilevel"/>
    <w:tmpl w:val="7B6EB56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7E863EA"/>
    <w:multiLevelType w:val="multilevel"/>
    <w:tmpl w:val="90F0B3B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DEC619C"/>
    <w:multiLevelType w:val="multilevel"/>
    <w:tmpl w:val="D3E0F5FE"/>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D7C0A72"/>
    <w:multiLevelType w:val="multilevel"/>
    <w:tmpl w:val="D980B0FE"/>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19C4C07"/>
    <w:multiLevelType w:val="multilevel"/>
    <w:tmpl w:val="F7400E2C"/>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66E3057"/>
    <w:multiLevelType w:val="multilevel"/>
    <w:tmpl w:val="6DAE18C4"/>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nsid w:val="52FB2195"/>
    <w:multiLevelType w:val="multilevel"/>
    <w:tmpl w:val="F03E0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9B34A3"/>
    <w:multiLevelType w:val="multilevel"/>
    <w:tmpl w:val="0276EC1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32024E"/>
    <w:multiLevelType w:val="multilevel"/>
    <w:tmpl w:val="47842296"/>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99741A2"/>
    <w:multiLevelType w:val="multilevel"/>
    <w:tmpl w:val="FFB67F92"/>
    <w:lvl w:ilvl="0">
      <w:start w:val="1"/>
      <w:numFmt w:val="lowerLetter"/>
      <w:lvlText w:val="%1."/>
      <w:lvlJc w:val="left"/>
      <w:pPr>
        <w:ind w:left="284"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B7016CE"/>
    <w:multiLevelType w:val="multilevel"/>
    <w:tmpl w:val="11BEE47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29530C1"/>
    <w:multiLevelType w:val="multilevel"/>
    <w:tmpl w:val="3746F49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657B6C61"/>
    <w:multiLevelType w:val="multilevel"/>
    <w:tmpl w:val="245E9F0A"/>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7C66113"/>
    <w:multiLevelType w:val="multilevel"/>
    <w:tmpl w:val="E5B2643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nsid w:val="68600856"/>
    <w:multiLevelType w:val="multilevel"/>
    <w:tmpl w:val="E9FAAC76"/>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6EB561A8"/>
    <w:multiLevelType w:val="multilevel"/>
    <w:tmpl w:val="4E4E9ED8"/>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2673A57"/>
    <w:multiLevelType w:val="multilevel"/>
    <w:tmpl w:val="BD142684"/>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8AE0CB2"/>
    <w:multiLevelType w:val="multilevel"/>
    <w:tmpl w:val="93E8ABE2"/>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6"/>
  </w:num>
  <w:num w:numId="2">
    <w:abstractNumId w:val="17"/>
  </w:num>
  <w:num w:numId="3">
    <w:abstractNumId w:val="15"/>
  </w:num>
  <w:num w:numId="4">
    <w:abstractNumId w:val="18"/>
  </w:num>
  <w:num w:numId="5">
    <w:abstractNumId w:val="5"/>
  </w:num>
  <w:num w:numId="6">
    <w:abstractNumId w:val="10"/>
  </w:num>
  <w:num w:numId="7">
    <w:abstractNumId w:val="19"/>
  </w:num>
  <w:num w:numId="8">
    <w:abstractNumId w:val="1"/>
  </w:num>
  <w:num w:numId="9">
    <w:abstractNumId w:val="11"/>
  </w:num>
  <w:num w:numId="10">
    <w:abstractNumId w:val="4"/>
  </w:num>
  <w:num w:numId="11">
    <w:abstractNumId w:val="2"/>
  </w:num>
  <w:num w:numId="12">
    <w:abstractNumId w:val="14"/>
  </w:num>
  <w:num w:numId="13">
    <w:abstractNumId w:val="20"/>
  </w:num>
  <w:num w:numId="14">
    <w:abstractNumId w:val="8"/>
  </w:num>
  <w:num w:numId="15">
    <w:abstractNumId w:val="7"/>
  </w:num>
  <w:num w:numId="16">
    <w:abstractNumId w:val="3"/>
  </w:num>
  <w:num w:numId="17">
    <w:abstractNumId w:val="6"/>
  </w:num>
  <w:num w:numId="18">
    <w:abstractNumId w:val="9"/>
  </w:num>
  <w:num w:numId="19">
    <w:abstractNumId w:val="12"/>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6D"/>
    <w:rsid w:val="00051407"/>
    <w:rsid w:val="00111FC7"/>
    <w:rsid w:val="0021183F"/>
    <w:rsid w:val="00227FD9"/>
    <w:rsid w:val="002841CC"/>
    <w:rsid w:val="002E12DD"/>
    <w:rsid w:val="00302945"/>
    <w:rsid w:val="003E024B"/>
    <w:rsid w:val="00411C6D"/>
    <w:rsid w:val="004C558E"/>
    <w:rsid w:val="00516187"/>
    <w:rsid w:val="00594DCE"/>
    <w:rsid w:val="005C7D44"/>
    <w:rsid w:val="005E690F"/>
    <w:rsid w:val="006205D2"/>
    <w:rsid w:val="00635CB0"/>
    <w:rsid w:val="00695A40"/>
    <w:rsid w:val="006D3B45"/>
    <w:rsid w:val="006E4113"/>
    <w:rsid w:val="00712A64"/>
    <w:rsid w:val="0073066D"/>
    <w:rsid w:val="008605EE"/>
    <w:rsid w:val="008810EC"/>
    <w:rsid w:val="008C001D"/>
    <w:rsid w:val="009405E0"/>
    <w:rsid w:val="00967D6B"/>
    <w:rsid w:val="009C26D9"/>
    <w:rsid w:val="009F7138"/>
    <w:rsid w:val="00B3444E"/>
    <w:rsid w:val="00B3662F"/>
    <w:rsid w:val="00B718B9"/>
    <w:rsid w:val="00B95CE2"/>
    <w:rsid w:val="00BE7106"/>
    <w:rsid w:val="00E368C9"/>
    <w:rsid w:val="00E4160D"/>
    <w:rsid w:val="00E86EF2"/>
    <w:rsid w:val="00E91B5C"/>
    <w:rsid w:val="00EA3E36"/>
    <w:rsid w:val="00F2055E"/>
    <w:rsid w:val="00F55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04BB8-02EE-47B3-9D8B-04894A86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center"/>
      <w:outlineLvl w:val="0"/>
    </w:pPr>
    <w:rPr>
      <w:b/>
      <w:sz w:val="24"/>
      <w:szCs w:val="24"/>
    </w:rPr>
  </w:style>
  <w:style w:type="paragraph" w:styleId="Ttulo2">
    <w:name w:val="heading 2"/>
    <w:basedOn w:val="Normal"/>
    <w:next w:val="Normal"/>
    <w:pPr>
      <w:keepNext/>
      <w:jc w:val="center"/>
      <w:outlineLvl w:val="1"/>
    </w:pPr>
    <w:rPr>
      <w:b/>
      <w:sz w:val="22"/>
      <w:szCs w:val="22"/>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jc w:val="center"/>
      <w:outlineLvl w:val="3"/>
    </w:pPr>
    <w:rPr>
      <w:b/>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jc w:val="center"/>
    </w:pPr>
    <w:rPr>
      <w:rFonts w:ascii="Arial" w:eastAsia="Arial" w:hAnsi="Arial" w:cs="Arial"/>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rPr>
      <w:b/>
      <w:i/>
      <w:sz w:val="24"/>
      <w:szCs w:val="24"/>
    </w:rPr>
  </w:style>
  <w:style w:type="table" w:customStyle="1" w:styleId="a">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0">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1">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2">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3">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4">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5">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6">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7">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8">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9">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a">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72692E"/>
    <w:pPr>
      <w:ind w:left="720"/>
      <w:contextualSpacing/>
    </w:pPr>
  </w:style>
  <w:style w:type="table" w:customStyle="1" w:styleId="ab">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c">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d">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e">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0">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1">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2">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3">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4">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5">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6">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7">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8">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9">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a">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b">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c">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d">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e">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0">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1">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2">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3">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4">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5">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6">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7">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8">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9">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a">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b">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c">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d">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e">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afff">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0">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1">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2">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3">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4">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5">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6">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7">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8">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9">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a">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character" w:styleId="Hipervnculo">
    <w:name w:val="Hyperlink"/>
    <w:basedOn w:val="Fuentedeprrafopredeter"/>
    <w:uiPriority w:val="99"/>
    <w:unhideWhenUsed/>
    <w:rsid w:val="00967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fia.alvarez@jalis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is.urbina@jalisco.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PYkRvloK2F0pnXidwGq2rgNUQ==">AMUW2mVbyJeX8AWfzscDR1IDQJP0lw+gc0lPgiV9AVVWCxXXOOnIy0vG7WIgbVze1Lpl4vA7ZzMXly5ha6vSwsYTzjBjVyYg7HWDueNMYvcwfjktvrKcnb9LYNSsISuCClk95AemaajSSFP7dIgWa5viiuxlvGkE3MshQDYwpL4SHZKuV86PHrEYBy9cplLFTppeiyxPGRlkG7Tfa/uIaTwZv2WPPl1fQRM5OaqqMbbxeT4ah98+tEY=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ADA0D1-4832-4B45-840E-8A2EEC15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28</Pages>
  <Words>11664</Words>
  <Characters>64154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HP</cp:lastModifiedBy>
  <cp:revision>8</cp:revision>
  <cp:lastPrinted>2021-03-05T20:32:00Z</cp:lastPrinted>
  <dcterms:created xsi:type="dcterms:W3CDTF">2021-03-29T22:06:00Z</dcterms:created>
  <dcterms:modified xsi:type="dcterms:W3CDTF">2021-03-31T19:25:00Z</dcterms:modified>
</cp:coreProperties>
</file>