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1607DB1E" w:rsidR="007827C0" w:rsidRDefault="007827C0" w:rsidP="001D5248">
      <w:pPr>
        <w:pStyle w:val="Textoindependiente"/>
        <w:jc w:val="center"/>
        <w:rPr>
          <w:b/>
          <w:smallCaps/>
          <w:sz w:val="32"/>
          <w:szCs w:val="14"/>
        </w:rPr>
      </w:pPr>
    </w:p>
    <w:p w14:paraId="02DC03D4" w14:textId="77777777" w:rsidR="007A12FB" w:rsidRPr="001E6C95" w:rsidRDefault="007A12FB" w:rsidP="001D5248">
      <w:pPr>
        <w:pStyle w:val="Textoindependiente"/>
        <w:jc w:val="center"/>
        <w:rPr>
          <w:b/>
          <w:smallCaps/>
          <w:sz w:val="32"/>
          <w:szCs w:val="14"/>
        </w:rPr>
      </w:pPr>
    </w:p>
    <w:p w14:paraId="2F5443BB" w14:textId="69B5C7FE" w:rsidR="0068009B" w:rsidRPr="00F5407E" w:rsidRDefault="00F5407E" w:rsidP="001D5248">
      <w:pPr>
        <w:pStyle w:val="Textoindependiente"/>
        <w:jc w:val="center"/>
        <w:rPr>
          <w:b/>
          <w:smallCaps/>
          <w:sz w:val="44"/>
          <w:szCs w:val="44"/>
        </w:rPr>
      </w:pPr>
      <w:r w:rsidRPr="00F5407E">
        <w:rPr>
          <w:b/>
          <w:smallCaps/>
          <w:sz w:val="44"/>
          <w:szCs w:val="44"/>
        </w:rPr>
        <w:t>GOBIERNO DEL ESTADO DE JALISCO</w:t>
      </w:r>
    </w:p>
    <w:p w14:paraId="2451DA9B" w14:textId="77777777" w:rsidR="00237571" w:rsidRPr="00F5407E" w:rsidRDefault="00237571" w:rsidP="00237571">
      <w:pPr>
        <w:spacing w:line="360" w:lineRule="auto"/>
        <w:ind w:right="77" w:hanging="4"/>
        <w:jc w:val="center"/>
        <w:rPr>
          <w:b/>
          <w:smallCaps/>
          <w:sz w:val="44"/>
          <w:szCs w:val="44"/>
        </w:rPr>
      </w:pPr>
    </w:p>
    <w:p w14:paraId="5F6995E9" w14:textId="30616AFB" w:rsidR="007A12FB" w:rsidRPr="00F5407E" w:rsidRDefault="00D90B4F" w:rsidP="00237571">
      <w:pPr>
        <w:ind w:right="77" w:hanging="4"/>
        <w:jc w:val="center"/>
        <w:rPr>
          <w:b/>
          <w:smallCaps/>
          <w:sz w:val="40"/>
          <w:szCs w:val="40"/>
        </w:rPr>
      </w:pPr>
      <w:r w:rsidRPr="00F5407E">
        <w:rPr>
          <w:b/>
          <w:smallCaps/>
          <w:sz w:val="40"/>
          <w:szCs w:val="40"/>
        </w:rPr>
        <w:t xml:space="preserve">ORGANISMO PÚBLICO DESCENTRALIZADO </w:t>
      </w:r>
    </w:p>
    <w:p w14:paraId="65D41A91" w14:textId="48221AC3" w:rsidR="0068009B" w:rsidRPr="00F5407E" w:rsidRDefault="00D90B4F" w:rsidP="00237571">
      <w:pPr>
        <w:ind w:right="77" w:hanging="4"/>
        <w:jc w:val="center"/>
        <w:rPr>
          <w:b/>
          <w:sz w:val="40"/>
          <w:szCs w:val="40"/>
        </w:rPr>
      </w:pPr>
      <w:r w:rsidRPr="00F5407E">
        <w:rPr>
          <w:b/>
          <w:smallCaps/>
          <w:sz w:val="40"/>
          <w:szCs w:val="40"/>
        </w:rPr>
        <w:t>SERVICIOS DE SALUD JALISCO</w:t>
      </w:r>
    </w:p>
    <w:p w14:paraId="150C0B77" w14:textId="70A8FB23" w:rsidR="0068009B" w:rsidRDefault="0068009B">
      <w:pPr>
        <w:pStyle w:val="Textoindependiente"/>
        <w:rPr>
          <w:b/>
          <w:sz w:val="18"/>
        </w:rPr>
      </w:pPr>
    </w:p>
    <w:p w14:paraId="1DB75259" w14:textId="4E11BBED" w:rsidR="007A12FB" w:rsidRDefault="007A12FB">
      <w:pPr>
        <w:pStyle w:val="Textoindependiente"/>
        <w:rPr>
          <w:b/>
          <w:sz w:val="18"/>
        </w:rPr>
      </w:pPr>
    </w:p>
    <w:p w14:paraId="1963448C" w14:textId="32D63F9C" w:rsidR="00237571" w:rsidRDefault="00237571">
      <w:pPr>
        <w:pStyle w:val="Textoindependiente"/>
        <w:rPr>
          <w:b/>
          <w:sz w:val="18"/>
        </w:rPr>
      </w:pPr>
    </w:p>
    <w:p w14:paraId="605307DB" w14:textId="6C6141A2" w:rsidR="00F5407E" w:rsidRDefault="00F5407E">
      <w:pPr>
        <w:pStyle w:val="Textoindependiente"/>
        <w:rPr>
          <w:b/>
          <w:sz w:val="18"/>
        </w:rPr>
      </w:pPr>
    </w:p>
    <w:p w14:paraId="6A1FE553" w14:textId="77777777" w:rsidR="00F5407E" w:rsidRDefault="00F5407E">
      <w:pPr>
        <w:pStyle w:val="Textoindependiente"/>
        <w:rPr>
          <w:b/>
          <w:sz w:val="18"/>
        </w:rPr>
      </w:pPr>
    </w:p>
    <w:p w14:paraId="183A660E" w14:textId="1369E02F" w:rsidR="00237571" w:rsidRDefault="00237571">
      <w:pPr>
        <w:pStyle w:val="Textoindependiente"/>
        <w:rPr>
          <w:b/>
          <w:sz w:val="18"/>
        </w:rPr>
      </w:pPr>
    </w:p>
    <w:p w14:paraId="5FCA2E49" w14:textId="6A5E7DBC" w:rsidR="00237571" w:rsidRDefault="00237571">
      <w:pPr>
        <w:pStyle w:val="Textoindependiente"/>
        <w:rPr>
          <w:b/>
          <w:sz w:val="18"/>
        </w:rPr>
      </w:pPr>
    </w:p>
    <w:p w14:paraId="460A7F9F" w14:textId="77777777" w:rsidR="00237571" w:rsidRPr="00300284" w:rsidRDefault="00237571">
      <w:pPr>
        <w:pStyle w:val="Textoindependiente"/>
        <w:rPr>
          <w:b/>
          <w:sz w:val="18"/>
        </w:rPr>
      </w:pPr>
    </w:p>
    <w:p w14:paraId="6CDAD18E" w14:textId="34A47A89" w:rsidR="00237571" w:rsidRPr="00F5407E" w:rsidRDefault="00237571" w:rsidP="00237571">
      <w:pPr>
        <w:spacing w:before="100"/>
        <w:ind w:right="77"/>
        <w:jc w:val="center"/>
        <w:rPr>
          <w:b/>
          <w:bCs/>
          <w:smallCaps/>
          <w:sz w:val="56"/>
          <w:szCs w:val="56"/>
        </w:rPr>
      </w:pPr>
      <w:r w:rsidRPr="00F5407E">
        <w:rPr>
          <w:b/>
          <w:bCs/>
          <w:smallCaps/>
          <w:sz w:val="56"/>
          <w:szCs w:val="56"/>
        </w:rPr>
        <w:t xml:space="preserve">Acta de </w:t>
      </w:r>
      <w:r w:rsidR="001E5D00" w:rsidRPr="00F5407E">
        <w:rPr>
          <w:b/>
          <w:bCs/>
          <w:smallCaps/>
          <w:sz w:val="56"/>
          <w:szCs w:val="56"/>
        </w:rPr>
        <w:t xml:space="preserve">Junta </w:t>
      </w:r>
      <w:r w:rsidR="00AF5049" w:rsidRPr="00F5407E">
        <w:rPr>
          <w:b/>
          <w:bCs/>
          <w:smallCaps/>
          <w:sz w:val="56"/>
          <w:szCs w:val="56"/>
        </w:rPr>
        <w:t xml:space="preserve">de </w:t>
      </w:r>
      <w:r w:rsidR="001E5D00" w:rsidRPr="00F5407E">
        <w:rPr>
          <w:b/>
          <w:bCs/>
          <w:smallCaps/>
          <w:sz w:val="56"/>
          <w:szCs w:val="56"/>
        </w:rPr>
        <w:t>Aclara</w:t>
      </w:r>
      <w:r w:rsidR="00AF5049" w:rsidRPr="00F5407E">
        <w:rPr>
          <w:b/>
          <w:bCs/>
          <w:smallCaps/>
          <w:sz w:val="56"/>
          <w:szCs w:val="56"/>
        </w:rPr>
        <w:t>ciones</w:t>
      </w:r>
    </w:p>
    <w:p w14:paraId="3028DA21" w14:textId="77777777" w:rsidR="00F5407E" w:rsidRDefault="00F5407E" w:rsidP="00237571">
      <w:pPr>
        <w:pStyle w:val="Textoindependiente"/>
        <w:jc w:val="center"/>
        <w:rPr>
          <w:b/>
          <w:smallCaps/>
          <w:sz w:val="44"/>
          <w:szCs w:val="44"/>
        </w:rPr>
      </w:pPr>
    </w:p>
    <w:p w14:paraId="5C367633" w14:textId="2EF1B0A1" w:rsidR="00237571" w:rsidRPr="00F5407E" w:rsidRDefault="00237571" w:rsidP="00237571">
      <w:pPr>
        <w:pStyle w:val="Textoindependiente"/>
        <w:jc w:val="center"/>
        <w:rPr>
          <w:b/>
          <w:smallCaps/>
          <w:sz w:val="44"/>
          <w:szCs w:val="44"/>
        </w:rPr>
      </w:pPr>
      <w:r w:rsidRPr="00F5407E">
        <w:rPr>
          <w:b/>
          <w:smallCaps/>
          <w:sz w:val="44"/>
          <w:szCs w:val="44"/>
        </w:rPr>
        <w:t xml:space="preserve">LICITACIÓN PÚBLICA </w:t>
      </w:r>
      <w:r w:rsidR="00366D36">
        <w:rPr>
          <w:b/>
          <w:smallCaps/>
          <w:sz w:val="44"/>
          <w:szCs w:val="44"/>
        </w:rPr>
        <w:t>NACIONAL</w:t>
      </w:r>
      <w:r w:rsidRPr="00F5407E">
        <w:rPr>
          <w:b/>
          <w:smallCaps/>
          <w:sz w:val="44"/>
          <w:szCs w:val="44"/>
        </w:rPr>
        <w:t xml:space="preserve"> LCCC-03</w:t>
      </w:r>
      <w:r w:rsidR="00366D36">
        <w:rPr>
          <w:b/>
          <w:smallCaps/>
          <w:sz w:val="44"/>
          <w:szCs w:val="44"/>
        </w:rPr>
        <w:t>5</w:t>
      </w:r>
      <w:r w:rsidRPr="00F5407E">
        <w:rPr>
          <w:b/>
          <w:smallCaps/>
          <w:sz w:val="44"/>
          <w:szCs w:val="44"/>
        </w:rPr>
        <w:t>-2021</w:t>
      </w:r>
    </w:p>
    <w:p w14:paraId="2D5B1212" w14:textId="64AD9C8F" w:rsidR="00237571" w:rsidRDefault="00237571" w:rsidP="00237571">
      <w:pPr>
        <w:pStyle w:val="Textoindependiente"/>
        <w:rPr>
          <w:b/>
          <w:smallCaps/>
          <w:sz w:val="36"/>
          <w:szCs w:val="36"/>
        </w:rPr>
      </w:pPr>
    </w:p>
    <w:p w14:paraId="735BFA01" w14:textId="2A92F352" w:rsidR="00F5407E" w:rsidRDefault="00F5407E" w:rsidP="00237571">
      <w:pPr>
        <w:pStyle w:val="Textoindependiente"/>
        <w:rPr>
          <w:b/>
          <w:smallCaps/>
          <w:sz w:val="36"/>
          <w:szCs w:val="36"/>
        </w:rPr>
      </w:pPr>
    </w:p>
    <w:p w14:paraId="628D6D79" w14:textId="77777777" w:rsidR="00F5407E" w:rsidRPr="00F5407E" w:rsidRDefault="00F5407E" w:rsidP="00237571">
      <w:pPr>
        <w:pStyle w:val="Textoindependiente"/>
        <w:rPr>
          <w:b/>
          <w:smallCaps/>
          <w:sz w:val="36"/>
          <w:szCs w:val="36"/>
        </w:rPr>
      </w:pPr>
    </w:p>
    <w:p w14:paraId="09FA072A" w14:textId="3444FF59" w:rsidR="001E5D00" w:rsidRPr="00300284" w:rsidRDefault="00366D36" w:rsidP="00366D36">
      <w:pPr>
        <w:pStyle w:val="Textoindependiente"/>
        <w:jc w:val="center"/>
        <w:rPr>
          <w:b/>
          <w:smallCaps/>
          <w:sz w:val="16"/>
        </w:rPr>
      </w:pPr>
      <w:r w:rsidRPr="00366D36">
        <w:rPr>
          <w:b/>
          <w:smallCaps/>
          <w:sz w:val="36"/>
          <w:szCs w:val="36"/>
        </w:rPr>
        <w:t>“ADQUISICIÓN DE HERRAMIENTAS MENORES Y MATERIAL ELÉCTRICO PARA EL ORGANISMO PUBLICO DESCENTRALIZADO SERVICIOS DE SALUD JALISCO”</w:t>
      </w:r>
    </w:p>
    <w:p w14:paraId="1EA6D6F3" w14:textId="2A450074" w:rsidR="000E33DD" w:rsidRDefault="000E33DD">
      <w:pPr>
        <w:pStyle w:val="Textoindependiente"/>
        <w:rPr>
          <w:sz w:val="20"/>
        </w:rPr>
      </w:pPr>
    </w:p>
    <w:p w14:paraId="342F1B29" w14:textId="0E31D681" w:rsidR="00F5407E" w:rsidRDefault="00F5407E">
      <w:pPr>
        <w:pStyle w:val="Textoindependiente"/>
        <w:rPr>
          <w:sz w:val="20"/>
        </w:rPr>
      </w:pPr>
    </w:p>
    <w:p w14:paraId="28FEC7D7" w14:textId="77777777" w:rsidR="00F5407E" w:rsidRPr="00300284" w:rsidRDefault="00F5407E">
      <w:pPr>
        <w:pStyle w:val="Textoindependiente"/>
        <w:rPr>
          <w:sz w:val="20"/>
        </w:rPr>
      </w:pPr>
    </w:p>
    <w:p w14:paraId="0190F5D5" w14:textId="77777777" w:rsidR="00F800E9" w:rsidRPr="00300284" w:rsidRDefault="00F800E9">
      <w:pPr>
        <w:pStyle w:val="Textoindependiente"/>
        <w:rPr>
          <w:i/>
          <w:sz w:val="20"/>
        </w:rPr>
      </w:pPr>
    </w:p>
    <w:p w14:paraId="31339FC8" w14:textId="7DC6575A" w:rsidR="00F800E9" w:rsidRDefault="00F800E9">
      <w:pPr>
        <w:pStyle w:val="Textoindependiente"/>
        <w:rPr>
          <w:i/>
          <w:sz w:val="20"/>
        </w:rPr>
      </w:pPr>
    </w:p>
    <w:p w14:paraId="3D12101B" w14:textId="77777777" w:rsidR="00F5407E" w:rsidRDefault="00F5407E">
      <w:pPr>
        <w:pStyle w:val="Textoindependiente"/>
        <w:rPr>
          <w:i/>
          <w:sz w:val="20"/>
        </w:rPr>
      </w:pPr>
    </w:p>
    <w:p w14:paraId="52089106" w14:textId="2DB06753" w:rsidR="00237571" w:rsidRDefault="00237571">
      <w:pPr>
        <w:pStyle w:val="Textoindependiente"/>
        <w:rPr>
          <w:i/>
          <w:sz w:val="20"/>
        </w:rPr>
      </w:pPr>
    </w:p>
    <w:p w14:paraId="6378B451" w14:textId="77777777" w:rsidR="00237571" w:rsidRPr="00300284" w:rsidRDefault="00237571">
      <w:pPr>
        <w:pStyle w:val="Textoindependiente"/>
        <w:rPr>
          <w:i/>
          <w:sz w:val="20"/>
        </w:rPr>
      </w:pPr>
    </w:p>
    <w:p w14:paraId="2485865D" w14:textId="5F208E6C" w:rsidR="0068009B" w:rsidRPr="00300284" w:rsidRDefault="00011CD3" w:rsidP="00F800E9">
      <w:pPr>
        <w:pStyle w:val="Textoindependiente"/>
        <w:jc w:val="right"/>
        <w:rPr>
          <w:sz w:val="24"/>
          <w:szCs w:val="24"/>
        </w:rPr>
      </w:pPr>
      <w:r w:rsidRPr="00300284">
        <w:rPr>
          <w:sz w:val="24"/>
          <w:szCs w:val="24"/>
        </w:rPr>
        <w:t xml:space="preserve">Guadalajara, Jalisco a </w:t>
      </w:r>
      <w:r w:rsidR="00366D36">
        <w:rPr>
          <w:sz w:val="24"/>
          <w:szCs w:val="24"/>
        </w:rPr>
        <w:t>02</w:t>
      </w:r>
      <w:r w:rsidR="00F5407E">
        <w:rPr>
          <w:sz w:val="24"/>
          <w:szCs w:val="24"/>
        </w:rPr>
        <w:t xml:space="preserve"> de </w:t>
      </w:r>
      <w:r w:rsidR="00366D36">
        <w:rPr>
          <w:sz w:val="24"/>
          <w:szCs w:val="24"/>
        </w:rPr>
        <w:t>septiembre</w:t>
      </w:r>
      <w:r w:rsidR="00F5407E">
        <w:rPr>
          <w:sz w:val="24"/>
          <w:szCs w:val="24"/>
        </w:rPr>
        <w:t xml:space="preserve"> del 2021</w:t>
      </w:r>
    </w:p>
    <w:p w14:paraId="3180606F" w14:textId="77777777" w:rsidR="00C64DBC" w:rsidRDefault="00C64DBC">
      <w:pPr>
        <w:rPr>
          <w:color w:val="808080"/>
          <w:sz w:val="16"/>
        </w:rPr>
      </w:pPr>
      <w:r>
        <w:rPr>
          <w:color w:val="808080"/>
          <w:sz w:val="16"/>
        </w:rPr>
        <w:br w:type="page"/>
      </w:r>
    </w:p>
    <w:p w14:paraId="5CF032B0" w14:textId="77777777" w:rsidR="00657F65" w:rsidRDefault="00657F65" w:rsidP="00657F65">
      <w:pPr>
        <w:spacing w:line="276" w:lineRule="auto"/>
        <w:jc w:val="both"/>
        <w:rPr>
          <w:sz w:val="18"/>
          <w:szCs w:val="18"/>
        </w:rPr>
      </w:pPr>
    </w:p>
    <w:p w14:paraId="25005ED3" w14:textId="0012E2ED" w:rsidR="001E5D00" w:rsidRPr="00DA410C" w:rsidRDefault="001E5D00" w:rsidP="00657F65">
      <w:pPr>
        <w:spacing w:after="120" w:line="276" w:lineRule="auto"/>
        <w:jc w:val="both"/>
        <w:rPr>
          <w:sz w:val="18"/>
          <w:szCs w:val="18"/>
        </w:rPr>
      </w:pPr>
      <w:r w:rsidRPr="00DA410C">
        <w:rPr>
          <w:sz w:val="18"/>
          <w:szCs w:val="18"/>
        </w:rPr>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657F65" w:rsidRPr="00DA410C">
        <w:rPr>
          <w:b/>
          <w:sz w:val="18"/>
          <w:szCs w:val="18"/>
        </w:rPr>
        <w:t>GLOSARIO</w:t>
      </w:r>
      <w:r w:rsidR="00657F65" w:rsidRPr="00DA410C">
        <w:rPr>
          <w:sz w:val="18"/>
          <w:szCs w:val="18"/>
        </w:rPr>
        <w:t xml:space="preserve"> </w:t>
      </w:r>
      <w:r w:rsidRPr="00DA410C">
        <w:rPr>
          <w:sz w:val="18"/>
          <w:szCs w:val="18"/>
        </w:rPr>
        <w:t xml:space="preserve">descritos en las </w:t>
      </w:r>
      <w:r w:rsidR="00657F65" w:rsidRPr="00657F65">
        <w:rPr>
          <w:b/>
          <w:bCs/>
          <w:sz w:val="18"/>
          <w:szCs w:val="18"/>
        </w:rPr>
        <w:t>BASES</w:t>
      </w:r>
      <w:r w:rsidR="00657F65" w:rsidRPr="00DA410C">
        <w:rPr>
          <w:sz w:val="18"/>
          <w:szCs w:val="18"/>
        </w:rPr>
        <w:t xml:space="preserve"> </w:t>
      </w:r>
      <w:r w:rsidRPr="00DA410C">
        <w:rPr>
          <w:sz w:val="18"/>
          <w:szCs w:val="18"/>
        </w:rPr>
        <w:t xml:space="preserve">que rigen </w:t>
      </w:r>
      <w:r w:rsidR="00AF5049">
        <w:rPr>
          <w:sz w:val="18"/>
          <w:szCs w:val="18"/>
        </w:rPr>
        <w:t>a</w:t>
      </w:r>
      <w:r w:rsidRPr="00DA410C">
        <w:rPr>
          <w:sz w:val="18"/>
          <w:szCs w:val="18"/>
        </w:rPr>
        <w:t xml:space="preserve">l presente </w:t>
      </w:r>
      <w:r w:rsidR="00657F65" w:rsidRPr="00657F65">
        <w:rPr>
          <w:b/>
          <w:bCs/>
          <w:sz w:val="18"/>
          <w:szCs w:val="18"/>
        </w:rPr>
        <w:t>PROCEDIMIENTO DE ADQUISICIÓN</w:t>
      </w:r>
      <w:r w:rsidR="00657F65">
        <w:rPr>
          <w:sz w:val="18"/>
          <w:szCs w:val="18"/>
        </w:rPr>
        <w:t xml:space="preserve">. </w:t>
      </w:r>
      <w:r w:rsidRPr="00DA410C">
        <w:rPr>
          <w:sz w:val="18"/>
          <w:szCs w:val="18"/>
        </w:rPr>
        <w:t xml:space="preserve"> </w:t>
      </w:r>
    </w:p>
    <w:p w14:paraId="1A429457" w14:textId="70D97928" w:rsidR="002D6DF6" w:rsidRDefault="001E5D00" w:rsidP="00F64109">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910C26" w:rsidRPr="00657F65">
        <w:rPr>
          <w:b/>
          <w:bCs/>
          <w:sz w:val="18"/>
          <w:szCs w:val="18"/>
        </w:rPr>
        <w:t>1</w:t>
      </w:r>
      <w:r w:rsidR="0016333D" w:rsidRPr="00657F65">
        <w:rPr>
          <w:b/>
          <w:bCs/>
          <w:sz w:val="18"/>
          <w:szCs w:val="18"/>
        </w:rPr>
        <w:t>1</w:t>
      </w:r>
      <w:r w:rsidR="000E11AB" w:rsidRPr="00657F65">
        <w:rPr>
          <w:b/>
          <w:bCs/>
          <w:sz w:val="18"/>
          <w:szCs w:val="18"/>
        </w:rPr>
        <w:t>:</w:t>
      </w:r>
      <w:r w:rsidR="0068098C">
        <w:rPr>
          <w:b/>
          <w:bCs/>
          <w:sz w:val="18"/>
          <w:szCs w:val="18"/>
        </w:rPr>
        <w:t>3</w:t>
      </w:r>
      <w:r w:rsidR="00910C26" w:rsidRPr="00657F65">
        <w:rPr>
          <w:b/>
          <w:bCs/>
          <w:sz w:val="18"/>
          <w:szCs w:val="18"/>
        </w:rPr>
        <w:t>0</w:t>
      </w:r>
      <w:r w:rsidRPr="00657F65">
        <w:rPr>
          <w:b/>
          <w:bCs/>
          <w:sz w:val="18"/>
          <w:szCs w:val="18"/>
        </w:rPr>
        <w:t xml:space="preserve"> h</w:t>
      </w:r>
      <w:r w:rsidR="00910C26" w:rsidRPr="00657F65">
        <w:rPr>
          <w:b/>
          <w:bCs/>
          <w:sz w:val="18"/>
          <w:szCs w:val="18"/>
        </w:rPr>
        <w:t>o</w:t>
      </w:r>
      <w:r w:rsidRPr="00657F65">
        <w:rPr>
          <w:b/>
          <w:bCs/>
          <w:sz w:val="18"/>
          <w:szCs w:val="18"/>
        </w:rPr>
        <w:t>r</w:t>
      </w:r>
      <w:r w:rsidR="00910C26" w:rsidRPr="00657F65">
        <w:rPr>
          <w:b/>
          <w:bCs/>
          <w:sz w:val="18"/>
          <w:szCs w:val="18"/>
        </w:rPr>
        <w:t>a</w:t>
      </w:r>
      <w:r w:rsidRPr="00657F65">
        <w:rPr>
          <w:b/>
          <w:bCs/>
          <w:sz w:val="18"/>
          <w:szCs w:val="18"/>
        </w:rPr>
        <w:t>s</w:t>
      </w:r>
      <w:r w:rsidRPr="00DA410C">
        <w:rPr>
          <w:sz w:val="18"/>
          <w:szCs w:val="18"/>
        </w:rPr>
        <w:t xml:space="preserve"> del día</w:t>
      </w:r>
      <w:r w:rsidR="00657F65">
        <w:rPr>
          <w:sz w:val="18"/>
          <w:szCs w:val="18"/>
        </w:rPr>
        <w:t xml:space="preserve"> </w:t>
      </w:r>
      <w:r w:rsidR="0068098C">
        <w:rPr>
          <w:b/>
          <w:bCs/>
          <w:sz w:val="18"/>
          <w:szCs w:val="18"/>
        </w:rPr>
        <w:t>02</w:t>
      </w:r>
      <w:r w:rsidR="00657F65" w:rsidRPr="00657F65">
        <w:rPr>
          <w:b/>
          <w:bCs/>
          <w:sz w:val="18"/>
          <w:szCs w:val="18"/>
        </w:rPr>
        <w:t xml:space="preserve"> de </w:t>
      </w:r>
      <w:r w:rsidR="0068098C">
        <w:rPr>
          <w:b/>
          <w:bCs/>
          <w:sz w:val="18"/>
          <w:szCs w:val="18"/>
        </w:rPr>
        <w:t>septiembre</w:t>
      </w:r>
      <w:r w:rsidR="00657F65" w:rsidRPr="00657F65">
        <w:rPr>
          <w:b/>
          <w:bCs/>
          <w:sz w:val="18"/>
          <w:szCs w:val="18"/>
        </w:rPr>
        <w:t xml:space="preserve"> del 2021</w:t>
      </w:r>
      <w:r w:rsidRPr="00DA410C">
        <w:rPr>
          <w:sz w:val="18"/>
          <w:szCs w:val="18"/>
        </w:rPr>
        <w:t xml:space="preserve">, se reunieron </w:t>
      </w:r>
      <w:r w:rsidR="00657F65" w:rsidRPr="00657F65">
        <w:rPr>
          <w:sz w:val="18"/>
          <w:szCs w:val="18"/>
        </w:rPr>
        <w:t xml:space="preserve">en el Auditorio Central del Organismo Público Descentralizado Servicios de Salud Jalisco (en adelante </w:t>
      </w:r>
      <w:proofErr w:type="spellStart"/>
      <w:r w:rsidR="00657F65" w:rsidRPr="00657F65">
        <w:rPr>
          <w:sz w:val="18"/>
          <w:szCs w:val="18"/>
        </w:rPr>
        <w:t>O.P.D</w:t>
      </w:r>
      <w:proofErr w:type="spellEnd"/>
      <w:r w:rsidR="00657F65" w:rsidRPr="00657F65">
        <w:rPr>
          <w:sz w:val="18"/>
          <w:szCs w:val="18"/>
        </w:rPr>
        <w:t>. Servicios de Salud Jalisco),  sita en Dr. Baeza Alzaga No. 107 Col. Centro, C.P. 44100</w:t>
      </w:r>
      <w:r w:rsidR="00657F65">
        <w:rPr>
          <w:sz w:val="18"/>
          <w:szCs w:val="18"/>
        </w:rPr>
        <w:t xml:space="preserve">, </w:t>
      </w:r>
      <w:r w:rsidR="00657F65" w:rsidRPr="00657F65">
        <w:rPr>
          <w:sz w:val="18"/>
          <w:szCs w:val="18"/>
        </w:rPr>
        <w:t>se reunieron los servidores públicos y demás personas cuyos nombres y firmas aparecen al final de la presente acta, con objeto de llevar a cabo la junta de aclaraciones a la convocatoria a la licitación indicada al rubro</w:t>
      </w:r>
      <w:r w:rsidRPr="00DA410C">
        <w:rPr>
          <w:sz w:val="18"/>
          <w:szCs w:val="18"/>
        </w:rPr>
        <w:t xml:space="preserve">, </w:t>
      </w:r>
      <w:r w:rsidR="00657F65" w:rsidRPr="00657F65">
        <w:rPr>
          <w:sz w:val="18"/>
          <w:szCs w:val="18"/>
        </w:rPr>
        <w:t xml:space="preserve">de conformidad con los artículos 62 numeral 4, 63 y 70 de la Ley </w:t>
      </w:r>
      <w:r w:rsidR="00657F65">
        <w:rPr>
          <w:sz w:val="18"/>
          <w:szCs w:val="18"/>
        </w:rPr>
        <w:t>d</w:t>
      </w:r>
      <w:r w:rsidR="00657F65" w:rsidRPr="00657F65">
        <w:rPr>
          <w:sz w:val="18"/>
          <w:szCs w:val="18"/>
        </w:rPr>
        <w:t xml:space="preserve">e Compras Gubernamentales, Enajenaciones </w:t>
      </w:r>
      <w:r w:rsidR="00657F65">
        <w:rPr>
          <w:sz w:val="18"/>
          <w:szCs w:val="18"/>
        </w:rPr>
        <w:t>y</w:t>
      </w:r>
      <w:r w:rsidR="00657F65" w:rsidRPr="00657F65">
        <w:rPr>
          <w:sz w:val="18"/>
          <w:szCs w:val="18"/>
        </w:rPr>
        <w:t xml:space="preserve"> Contratación </w:t>
      </w:r>
      <w:r w:rsidR="00657F65">
        <w:rPr>
          <w:sz w:val="18"/>
          <w:szCs w:val="18"/>
        </w:rPr>
        <w:t>d</w:t>
      </w:r>
      <w:r w:rsidR="00657F65" w:rsidRPr="00657F65">
        <w:rPr>
          <w:sz w:val="18"/>
          <w:szCs w:val="18"/>
        </w:rPr>
        <w:t xml:space="preserve">e Servicios </w:t>
      </w:r>
      <w:r w:rsidR="00657F65">
        <w:rPr>
          <w:sz w:val="18"/>
          <w:szCs w:val="18"/>
        </w:rPr>
        <w:t>d</w:t>
      </w:r>
      <w:r w:rsidR="00657F65" w:rsidRPr="00657F65">
        <w:rPr>
          <w:sz w:val="18"/>
          <w:szCs w:val="18"/>
        </w:rPr>
        <w:t xml:space="preserve">el Estado </w:t>
      </w:r>
      <w:r w:rsidR="00657F65">
        <w:rPr>
          <w:sz w:val="18"/>
          <w:szCs w:val="18"/>
        </w:rPr>
        <w:t>d</w:t>
      </w:r>
      <w:r w:rsidR="00657F65" w:rsidRPr="00657F65">
        <w:rPr>
          <w:sz w:val="18"/>
          <w:szCs w:val="18"/>
        </w:rPr>
        <w:t xml:space="preserve">e Jalisco </w:t>
      </w:r>
      <w:r w:rsidR="00657F65">
        <w:rPr>
          <w:sz w:val="18"/>
          <w:szCs w:val="18"/>
        </w:rPr>
        <w:t>y</w:t>
      </w:r>
      <w:r w:rsidR="00657F65" w:rsidRPr="00657F65">
        <w:rPr>
          <w:sz w:val="18"/>
          <w:szCs w:val="18"/>
        </w:rPr>
        <w:t xml:space="preserve"> </w:t>
      </w:r>
      <w:r w:rsidR="00657F65">
        <w:rPr>
          <w:sz w:val="18"/>
          <w:szCs w:val="18"/>
        </w:rPr>
        <w:t>s</w:t>
      </w:r>
      <w:r w:rsidR="00657F65" w:rsidRPr="00657F65">
        <w:rPr>
          <w:sz w:val="18"/>
          <w:szCs w:val="18"/>
        </w:rPr>
        <w:t>us Municipios</w:t>
      </w:r>
      <w:r w:rsidR="007D620D">
        <w:rPr>
          <w:sz w:val="18"/>
          <w:szCs w:val="18"/>
        </w:rPr>
        <w:t xml:space="preserve"> (en adelante la </w:t>
      </w:r>
      <w:r w:rsidR="007D620D" w:rsidRPr="003C60EC">
        <w:rPr>
          <w:b/>
          <w:bCs/>
          <w:sz w:val="18"/>
          <w:szCs w:val="18"/>
        </w:rPr>
        <w:t>LEY</w:t>
      </w:r>
      <w:r w:rsidR="007D620D">
        <w:rPr>
          <w:sz w:val="18"/>
          <w:szCs w:val="18"/>
        </w:rPr>
        <w:t>)</w:t>
      </w:r>
      <w:r w:rsidR="00657F65" w:rsidRPr="00657F65">
        <w:rPr>
          <w:sz w:val="18"/>
          <w:szCs w:val="18"/>
        </w:rPr>
        <w:t>, 63, 64 y 65 de su Reglament</w:t>
      </w:r>
      <w:r w:rsidR="00F64109">
        <w:rPr>
          <w:sz w:val="18"/>
          <w:szCs w:val="18"/>
        </w:rPr>
        <w:t xml:space="preserve">o, y </w:t>
      </w:r>
      <w:r w:rsidR="00AF5049">
        <w:rPr>
          <w:sz w:val="18"/>
          <w:szCs w:val="18"/>
        </w:rPr>
        <w:t>con</w:t>
      </w:r>
      <w:r w:rsidR="00995948" w:rsidRPr="00DA410C">
        <w:rPr>
          <w:sz w:val="18"/>
          <w:szCs w:val="18"/>
        </w:rPr>
        <w:t xml:space="preserve"> lo establecido en el</w:t>
      </w:r>
      <w:r w:rsidRPr="00DA410C">
        <w:rPr>
          <w:sz w:val="18"/>
          <w:szCs w:val="18"/>
        </w:rPr>
        <w:t xml:space="preserve"> </w:t>
      </w:r>
      <w:r w:rsidR="00F64109">
        <w:rPr>
          <w:sz w:val="18"/>
          <w:szCs w:val="18"/>
        </w:rPr>
        <w:t>numeral</w:t>
      </w:r>
      <w:r w:rsidR="00995948" w:rsidRPr="00DA410C">
        <w:rPr>
          <w:sz w:val="18"/>
          <w:szCs w:val="18"/>
        </w:rPr>
        <w:t xml:space="preserve">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presente </w:t>
      </w:r>
      <w:r w:rsidR="0061106A" w:rsidRPr="0061106A">
        <w:rPr>
          <w:b/>
          <w:bCs/>
          <w:sz w:val="18"/>
          <w:szCs w:val="18"/>
        </w:rPr>
        <w:t>LICITACIÓN</w:t>
      </w:r>
      <w:r w:rsidRPr="00DA410C">
        <w:rPr>
          <w:sz w:val="18"/>
          <w:szCs w:val="18"/>
        </w:rPr>
        <w:t>. Se realizaron los siguientes</w:t>
      </w:r>
      <w:r w:rsidR="00183981">
        <w:rPr>
          <w:sz w:val="18"/>
          <w:szCs w:val="18"/>
        </w:rPr>
        <w:t>;</w:t>
      </w:r>
    </w:p>
    <w:p w14:paraId="2B8C93C0" w14:textId="1C968905" w:rsidR="00183981" w:rsidRDefault="00183981" w:rsidP="00183981">
      <w:pPr>
        <w:spacing w:line="276" w:lineRule="auto"/>
        <w:jc w:val="both"/>
        <w:rPr>
          <w:sz w:val="18"/>
          <w:szCs w:val="18"/>
        </w:rPr>
      </w:pPr>
    </w:p>
    <w:p w14:paraId="30377059" w14:textId="77777777" w:rsidR="00292AEB" w:rsidRPr="00183981" w:rsidRDefault="00292AEB" w:rsidP="00292AE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6134554" w14:textId="77777777" w:rsidR="00292AEB" w:rsidRDefault="00292AEB" w:rsidP="00183981">
      <w:pPr>
        <w:spacing w:line="276" w:lineRule="auto"/>
        <w:jc w:val="both"/>
        <w:rPr>
          <w:sz w:val="18"/>
          <w:szCs w:val="18"/>
        </w:rPr>
      </w:pPr>
    </w:p>
    <w:p w14:paraId="08B5C108" w14:textId="06144CF7" w:rsidR="001A5BD8" w:rsidRDefault="001A5BD8" w:rsidP="00183981">
      <w:pPr>
        <w:spacing w:line="276" w:lineRule="auto"/>
        <w:jc w:val="both"/>
        <w:rPr>
          <w:sz w:val="18"/>
          <w:szCs w:val="18"/>
        </w:rPr>
      </w:pPr>
      <w:r w:rsidRPr="001A5BD8">
        <w:rPr>
          <w:sz w:val="18"/>
          <w:szCs w:val="18"/>
        </w:rPr>
        <w:t xml:space="preserve">Este acto fue presidido por </w:t>
      </w:r>
      <w:r w:rsidR="0068098C">
        <w:rPr>
          <w:sz w:val="18"/>
          <w:szCs w:val="18"/>
        </w:rPr>
        <w:t>la</w:t>
      </w:r>
      <w:r w:rsidRPr="001A5BD8">
        <w:rPr>
          <w:sz w:val="18"/>
          <w:szCs w:val="18"/>
        </w:rPr>
        <w:t xml:space="preserve"> </w:t>
      </w:r>
      <w:r w:rsidRPr="00292AEB">
        <w:rPr>
          <w:b/>
          <w:bCs/>
          <w:sz w:val="18"/>
          <w:szCs w:val="18"/>
        </w:rPr>
        <w:t xml:space="preserve">Mtra. Martha </w:t>
      </w:r>
      <w:r w:rsidR="00CB2886" w:rsidRPr="00292AEB">
        <w:rPr>
          <w:b/>
          <w:bCs/>
          <w:sz w:val="18"/>
          <w:szCs w:val="18"/>
        </w:rPr>
        <w:t>Velázquez</w:t>
      </w:r>
      <w:r w:rsidRPr="00292AEB">
        <w:rPr>
          <w:b/>
          <w:bCs/>
          <w:sz w:val="18"/>
          <w:szCs w:val="18"/>
        </w:rPr>
        <w:t xml:space="preserve"> </w:t>
      </w:r>
      <w:r w:rsidR="00CB2886" w:rsidRPr="00292AEB">
        <w:rPr>
          <w:b/>
          <w:bCs/>
          <w:sz w:val="18"/>
          <w:szCs w:val="18"/>
        </w:rPr>
        <w:t>O</w:t>
      </w:r>
      <w:r w:rsidRPr="00292AEB">
        <w:rPr>
          <w:b/>
          <w:bCs/>
          <w:sz w:val="18"/>
          <w:szCs w:val="18"/>
        </w:rPr>
        <w:t>rtega</w:t>
      </w:r>
      <w:r w:rsidRPr="00292AEB">
        <w:rPr>
          <w:sz w:val="18"/>
          <w:szCs w:val="18"/>
        </w:rPr>
        <w:t>,</w:t>
      </w:r>
      <w:r w:rsidR="00CB2886">
        <w:rPr>
          <w:sz w:val="18"/>
          <w:szCs w:val="18"/>
        </w:rPr>
        <w:t xml:space="preserve"> Jef</w:t>
      </w:r>
      <w:r w:rsidR="00292AEB">
        <w:rPr>
          <w:sz w:val="18"/>
          <w:szCs w:val="18"/>
        </w:rPr>
        <w:t>a</w:t>
      </w:r>
      <w:r w:rsidR="00CB2886">
        <w:rPr>
          <w:sz w:val="18"/>
          <w:szCs w:val="18"/>
        </w:rPr>
        <w:t xml:space="preserve"> del Departamento de la</w:t>
      </w:r>
      <w:r w:rsidRPr="001A5BD8">
        <w:rPr>
          <w:sz w:val="18"/>
          <w:szCs w:val="18"/>
        </w:rPr>
        <w:t xml:space="preserve"> </w:t>
      </w:r>
      <w:r w:rsidR="00292AEB" w:rsidRPr="001A5BD8">
        <w:rPr>
          <w:sz w:val="18"/>
          <w:szCs w:val="18"/>
        </w:rPr>
        <w:t>coordina</w:t>
      </w:r>
      <w:r w:rsidR="00292AEB">
        <w:rPr>
          <w:sz w:val="18"/>
          <w:szCs w:val="18"/>
        </w:rPr>
        <w:t>ción</w:t>
      </w:r>
      <w:r w:rsidRPr="001A5BD8">
        <w:rPr>
          <w:sz w:val="18"/>
          <w:szCs w:val="18"/>
        </w:rPr>
        <w:t xml:space="preserve"> de Adquisiciones del </w:t>
      </w:r>
      <w:proofErr w:type="spellStart"/>
      <w:r w:rsidRPr="001A5BD8">
        <w:rPr>
          <w:sz w:val="18"/>
          <w:szCs w:val="18"/>
        </w:rPr>
        <w:t>O.P.D</w:t>
      </w:r>
      <w:proofErr w:type="spellEnd"/>
      <w:r w:rsidRPr="001A5BD8">
        <w:rPr>
          <w:sz w:val="18"/>
          <w:szCs w:val="18"/>
        </w:rPr>
        <w:t xml:space="preserve">. Servicios de Salud Jalisco, servidor público designado por la </w:t>
      </w:r>
      <w:r w:rsidR="00CB2886" w:rsidRPr="001A5BD8">
        <w:rPr>
          <w:sz w:val="18"/>
          <w:szCs w:val="18"/>
        </w:rPr>
        <w:t xml:space="preserve">Convocante </w:t>
      </w:r>
      <w:r w:rsidRPr="001A5BD8">
        <w:rPr>
          <w:sz w:val="18"/>
          <w:szCs w:val="18"/>
        </w:rPr>
        <w:t xml:space="preserve">del Organismo Público Descentralizado Servicios de Salud Jalisco quien al inicio de esta junta, comunicó a los asistentes que de conformidad con el artículo </w:t>
      </w:r>
      <w:r w:rsidR="00CB2886">
        <w:rPr>
          <w:sz w:val="18"/>
          <w:szCs w:val="18"/>
        </w:rPr>
        <w:t>63</w:t>
      </w:r>
      <w:r w:rsidRPr="001A5BD8">
        <w:rPr>
          <w:sz w:val="18"/>
          <w:szCs w:val="18"/>
        </w:rPr>
        <w:t xml:space="preserve"> de la </w:t>
      </w:r>
      <w:r w:rsidRPr="00131798">
        <w:rPr>
          <w:b/>
          <w:bCs/>
          <w:sz w:val="18"/>
          <w:szCs w:val="18"/>
        </w:rPr>
        <w:t>LEY</w:t>
      </w:r>
      <w:r w:rsidRPr="001A5BD8">
        <w:rPr>
          <w:sz w:val="18"/>
          <w:szCs w:val="18"/>
        </w:rPr>
        <w:t xml:space="preserve">, solamente se atenderán solicitudes de aclaración a la convocatoria de las personas que hayan presentado el escrito en el que expresen su interés en participar en esta licitación, </w:t>
      </w:r>
      <w:r w:rsidR="00CB2886">
        <w:rPr>
          <w:sz w:val="18"/>
          <w:szCs w:val="18"/>
        </w:rPr>
        <w:t xml:space="preserve">a través del correo electrónico </w:t>
      </w:r>
      <w:hyperlink r:id="rId9" w:history="1">
        <w:r w:rsidR="0068098C" w:rsidRPr="00452D81">
          <w:rPr>
            <w:rStyle w:val="Hipervnculo"/>
            <w:sz w:val="18"/>
            <w:szCs w:val="18"/>
          </w:rPr>
          <w:t>pedro.lopez@jalisco.gob.mx</w:t>
        </w:r>
      </w:hyperlink>
      <w:r w:rsidRPr="001A5BD8">
        <w:rPr>
          <w:sz w:val="18"/>
          <w:szCs w:val="18"/>
        </w:rPr>
        <w:t>, por sí o en representación de un tercero, y cuyas preguntas</w:t>
      </w:r>
      <w:r w:rsidR="00C24A06">
        <w:rPr>
          <w:sz w:val="18"/>
          <w:szCs w:val="18"/>
        </w:rPr>
        <w:t xml:space="preserve"> se hayan recibido en el término señalado en el apartado </w:t>
      </w:r>
      <w:r w:rsidR="000D656F" w:rsidRPr="000D656F">
        <w:rPr>
          <w:b/>
          <w:bCs/>
          <w:sz w:val="18"/>
          <w:szCs w:val="18"/>
        </w:rPr>
        <w:t>CALENDARIO DE ACTIVIDADES</w:t>
      </w:r>
      <w:r w:rsidR="000D656F">
        <w:rPr>
          <w:sz w:val="18"/>
          <w:szCs w:val="18"/>
        </w:rPr>
        <w:t xml:space="preserve"> </w:t>
      </w:r>
      <w:r w:rsidR="00C24A06">
        <w:rPr>
          <w:sz w:val="18"/>
          <w:szCs w:val="18"/>
        </w:rPr>
        <w:t>de las bases de la convocatoria.</w:t>
      </w:r>
    </w:p>
    <w:p w14:paraId="2DF9A029" w14:textId="77777777" w:rsidR="00292AEB" w:rsidRDefault="00292AEB" w:rsidP="00906527">
      <w:pPr>
        <w:pStyle w:val="MiTitulo1"/>
        <w:jc w:val="both"/>
        <w:rPr>
          <w:sz w:val="18"/>
          <w:szCs w:val="18"/>
        </w:rPr>
      </w:pPr>
    </w:p>
    <w:p w14:paraId="325BFBDB" w14:textId="17BBA61C" w:rsidR="007D620D" w:rsidRDefault="007D620D" w:rsidP="00906527">
      <w:pPr>
        <w:pStyle w:val="MiTitulo1"/>
        <w:jc w:val="both"/>
        <w:rPr>
          <w:rFonts w:eastAsia="Arial"/>
          <w:b w:val="0"/>
          <w:smallCaps w:val="0"/>
          <w:spacing w:val="0"/>
          <w:sz w:val="18"/>
          <w:szCs w:val="18"/>
          <w:lang w:val="es-MX" w:eastAsia="es-MX" w:bidi="es-MX"/>
        </w:rPr>
      </w:pPr>
      <w:r>
        <w:rPr>
          <w:rFonts w:eastAsia="Arial"/>
          <w:b w:val="0"/>
          <w:smallCaps w:val="0"/>
          <w:spacing w:val="0"/>
          <w:sz w:val="18"/>
          <w:szCs w:val="18"/>
          <w:lang w:val="es-MX" w:eastAsia="es-MX" w:bidi="es-MX"/>
        </w:rPr>
        <w:t>C</w:t>
      </w:r>
      <w:r w:rsidRPr="007D620D">
        <w:rPr>
          <w:rFonts w:eastAsia="Arial"/>
          <w:b w:val="0"/>
          <w:smallCaps w:val="0"/>
          <w:spacing w:val="0"/>
          <w:sz w:val="18"/>
          <w:szCs w:val="18"/>
          <w:lang w:val="es-MX" w:eastAsia="es-MX" w:bidi="es-MX"/>
        </w:rPr>
        <w:t xml:space="preserve">on fecha </w:t>
      </w:r>
      <w:r w:rsidR="0068098C">
        <w:rPr>
          <w:rFonts w:eastAsia="Arial"/>
          <w:b w:val="0"/>
          <w:smallCaps w:val="0"/>
          <w:spacing w:val="0"/>
          <w:sz w:val="18"/>
          <w:szCs w:val="18"/>
          <w:lang w:val="es-MX" w:eastAsia="es-MX" w:bidi="es-MX"/>
        </w:rPr>
        <w:t>30</w:t>
      </w:r>
      <w:r w:rsidRPr="007D620D">
        <w:rPr>
          <w:rFonts w:eastAsia="Arial"/>
          <w:b w:val="0"/>
          <w:smallCaps w:val="0"/>
          <w:spacing w:val="0"/>
          <w:sz w:val="18"/>
          <w:szCs w:val="18"/>
          <w:lang w:val="es-MX" w:eastAsia="es-MX" w:bidi="es-MX"/>
        </w:rPr>
        <w:t xml:space="preserve"> de </w:t>
      </w:r>
      <w:r>
        <w:rPr>
          <w:rFonts w:eastAsia="Arial"/>
          <w:b w:val="0"/>
          <w:smallCaps w:val="0"/>
          <w:spacing w:val="0"/>
          <w:sz w:val="18"/>
          <w:szCs w:val="18"/>
          <w:lang w:val="es-MX" w:eastAsia="es-MX" w:bidi="es-MX"/>
        </w:rPr>
        <w:t>agosto</w:t>
      </w:r>
      <w:r w:rsidRPr="007D620D">
        <w:rPr>
          <w:rFonts w:eastAsia="Arial"/>
          <w:b w:val="0"/>
          <w:smallCaps w:val="0"/>
          <w:spacing w:val="0"/>
          <w:sz w:val="18"/>
          <w:szCs w:val="18"/>
          <w:lang w:val="es-MX" w:eastAsia="es-MX" w:bidi="es-MX"/>
        </w:rPr>
        <w:t xml:space="preserve"> de 2021 y habiendo sido las </w:t>
      </w:r>
      <w:r w:rsidRPr="002525A8">
        <w:rPr>
          <w:rFonts w:eastAsia="Arial"/>
          <w:bCs/>
          <w:smallCaps w:val="0"/>
          <w:spacing w:val="0"/>
          <w:sz w:val="18"/>
          <w:szCs w:val="18"/>
          <w:lang w:val="es-MX" w:eastAsia="es-MX" w:bidi="es-MX"/>
        </w:rPr>
        <w:t>1</w:t>
      </w:r>
      <w:r w:rsidR="0068098C">
        <w:rPr>
          <w:rFonts w:eastAsia="Arial"/>
          <w:bCs/>
          <w:smallCaps w:val="0"/>
          <w:spacing w:val="0"/>
          <w:sz w:val="18"/>
          <w:szCs w:val="18"/>
          <w:lang w:val="es-MX" w:eastAsia="es-MX" w:bidi="es-MX"/>
        </w:rPr>
        <w:t>1</w:t>
      </w:r>
      <w:r w:rsidRPr="002525A8">
        <w:rPr>
          <w:rFonts w:eastAsia="Arial"/>
          <w:bCs/>
          <w:smallCaps w:val="0"/>
          <w:spacing w:val="0"/>
          <w:sz w:val="18"/>
          <w:szCs w:val="18"/>
          <w:lang w:val="es-MX" w:eastAsia="es-MX" w:bidi="es-MX"/>
        </w:rPr>
        <w:t>:</w:t>
      </w:r>
      <w:r w:rsidR="0068098C">
        <w:rPr>
          <w:rFonts w:eastAsia="Arial"/>
          <w:bCs/>
          <w:smallCaps w:val="0"/>
          <w:spacing w:val="0"/>
          <w:sz w:val="18"/>
          <w:szCs w:val="18"/>
          <w:lang w:val="es-MX" w:eastAsia="es-MX" w:bidi="es-MX"/>
        </w:rPr>
        <w:t>3</w:t>
      </w:r>
      <w:r w:rsidRPr="002525A8">
        <w:rPr>
          <w:rFonts w:eastAsia="Arial"/>
          <w:bCs/>
          <w:smallCaps w:val="0"/>
          <w:spacing w:val="0"/>
          <w:sz w:val="18"/>
          <w:szCs w:val="18"/>
          <w:lang w:val="es-MX" w:eastAsia="es-MX" w:bidi="es-MX"/>
        </w:rPr>
        <w:t>0 horas</w:t>
      </w:r>
      <w:r w:rsidRPr="007D620D">
        <w:rPr>
          <w:rFonts w:eastAsia="Arial"/>
          <w:b w:val="0"/>
          <w:smallCaps w:val="0"/>
          <w:spacing w:val="0"/>
          <w:sz w:val="18"/>
          <w:szCs w:val="18"/>
          <w:lang w:val="es-MX" w:eastAsia="es-MX" w:bidi="es-MX"/>
        </w:rPr>
        <w:t xml:space="preserve">, se verificó en el </w:t>
      </w:r>
      <w:r>
        <w:rPr>
          <w:rFonts w:eastAsia="Arial"/>
          <w:b w:val="0"/>
          <w:smallCaps w:val="0"/>
          <w:spacing w:val="0"/>
          <w:sz w:val="18"/>
          <w:szCs w:val="18"/>
          <w:lang w:val="es-MX" w:eastAsia="es-MX" w:bidi="es-MX"/>
        </w:rPr>
        <w:t xml:space="preserve">correo electrónico </w:t>
      </w:r>
      <w:hyperlink r:id="rId10" w:history="1">
        <w:r w:rsidR="0068098C" w:rsidRPr="00452D81">
          <w:rPr>
            <w:rStyle w:val="Hipervnculo"/>
            <w:rFonts w:eastAsia="Arial"/>
            <w:b w:val="0"/>
            <w:smallCaps w:val="0"/>
            <w:spacing w:val="0"/>
            <w:sz w:val="18"/>
            <w:szCs w:val="18"/>
            <w:lang w:val="es-MX" w:eastAsia="es-MX" w:bidi="es-MX"/>
          </w:rPr>
          <w:t>pedro.lopez@jalisco.gob.mx</w:t>
        </w:r>
      </w:hyperlink>
      <w:r>
        <w:rPr>
          <w:rFonts w:eastAsia="Arial"/>
          <w:b w:val="0"/>
          <w:smallCaps w:val="0"/>
          <w:spacing w:val="0"/>
          <w:sz w:val="18"/>
          <w:szCs w:val="18"/>
          <w:lang w:val="es-MX" w:eastAsia="es-MX" w:bidi="es-MX"/>
        </w:rPr>
        <w:t xml:space="preserve"> </w:t>
      </w:r>
      <w:r w:rsidRPr="007D620D">
        <w:rPr>
          <w:rFonts w:eastAsia="Arial"/>
          <w:b w:val="0"/>
          <w:smallCaps w:val="0"/>
          <w:spacing w:val="0"/>
          <w:sz w:val="18"/>
          <w:szCs w:val="18"/>
          <w:lang w:val="es-MX" w:eastAsia="es-MX" w:bidi="es-MX"/>
        </w:rPr>
        <w:t xml:space="preserve">la </w:t>
      </w:r>
      <w:r w:rsidR="0068098C" w:rsidRPr="00292AEB">
        <w:rPr>
          <w:rFonts w:eastAsia="Arial"/>
          <w:bCs/>
          <w:smallCaps w:val="0"/>
          <w:spacing w:val="0"/>
          <w:sz w:val="18"/>
          <w:szCs w:val="18"/>
          <w:lang w:val="es-MX" w:eastAsia="es-MX" w:bidi="es-MX"/>
        </w:rPr>
        <w:t>NO</w:t>
      </w:r>
      <w:r w:rsidR="0068098C">
        <w:rPr>
          <w:rFonts w:eastAsia="Arial"/>
          <w:b w:val="0"/>
          <w:smallCaps w:val="0"/>
          <w:spacing w:val="0"/>
          <w:sz w:val="18"/>
          <w:szCs w:val="18"/>
          <w:lang w:val="es-MX" w:eastAsia="es-MX" w:bidi="es-MX"/>
        </w:rPr>
        <w:t xml:space="preserve"> </w:t>
      </w:r>
      <w:r w:rsidRPr="007D620D">
        <w:rPr>
          <w:rFonts w:eastAsia="Arial"/>
          <w:b w:val="0"/>
          <w:smallCaps w:val="0"/>
          <w:spacing w:val="0"/>
          <w:sz w:val="18"/>
          <w:szCs w:val="18"/>
          <w:lang w:val="es-MX" w:eastAsia="es-MX" w:bidi="es-MX"/>
        </w:rPr>
        <w:t xml:space="preserve">existencia de solicitudes de aclaración en relación en la </w:t>
      </w:r>
      <w:r w:rsidR="00906527" w:rsidRPr="002525A8">
        <w:rPr>
          <w:rFonts w:eastAsia="Arial"/>
          <w:bCs/>
          <w:smallCaps w:val="0"/>
          <w:spacing w:val="0"/>
          <w:sz w:val="18"/>
          <w:szCs w:val="18"/>
          <w:lang w:val="es-MX" w:eastAsia="es-MX" w:bidi="es-MX"/>
        </w:rPr>
        <w:t>Licitación Pública Nacional LCCC-03</w:t>
      </w:r>
      <w:r w:rsidR="0068098C">
        <w:rPr>
          <w:rFonts w:eastAsia="Arial"/>
          <w:bCs/>
          <w:smallCaps w:val="0"/>
          <w:spacing w:val="0"/>
          <w:sz w:val="18"/>
          <w:szCs w:val="18"/>
          <w:lang w:val="es-MX" w:eastAsia="es-MX" w:bidi="es-MX"/>
        </w:rPr>
        <w:t>5</w:t>
      </w:r>
      <w:r w:rsidR="00906527" w:rsidRPr="002525A8">
        <w:rPr>
          <w:rFonts w:eastAsia="Arial"/>
          <w:bCs/>
          <w:smallCaps w:val="0"/>
          <w:spacing w:val="0"/>
          <w:sz w:val="18"/>
          <w:szCs w:val="18"/>
          <w:lang w:val="es-MX" w:eastAsia="es-MX" w:bidi="es-MX"/>
        </w:rPr>
        <w:t xml:space="preserve">-2021 </w:t>
      </w:r>
      <w:r w:rsidR="00906527">
        <w:rPr>
          <w:rFonts w:eastAsia="Arial"/>
          <w:b w:val="0"/>
          <w:smallCaps w:val="0"/>
          <w:spacing w:val="0"/>
          <w:sz w:val="18"/>
          <w:szCs w:val="18"/>
          <w:lang w:val="es-MX" w:eastAsia="es-MX" w:bidi="es-MX"/>
        </w:rPr>
        <w:t xml:space="preserve">para </w:t>
      </w:r>
      <w:r w:rsidR="0068098C" w:rsidRPr="0068098C">
        <w:rPr>
          <w:rFonts w:eastAsia="Arial"/>
          <w:bCs/>
          <w:smallCaps w:val="0"/>
          <w:spacing w:val="0"/>
          <w:sz w:val="18"/>
          <w:szCs w:val="18"/>
          <w:lang w:val="es-MX" w:eastAsia="es-MX" w:bidi="es-MX"/>
        </w:rPr>
        <w:t>“ADQUISICIÓN DE HERRAMIENTAS MENORES Y MATERIAL ELÉCTRICO PARA EL ORGANISMO PUBLICO DESCENTRALIZADO SERVICIOS DE SALUD JALISCO”</w:t>
      </w:r>
      <w:r w:rsidR="0068098C">
        <w:rPr>
          <w:rFonts w:eastAsia="Arial"/>
          <w:bCs/>
          <w:smallCaps w:val="0"/>
          <w:spacing w:val="0"/>
          <w:sz w:val="18"/>
          <w:szCs w:val="18"/>
          <w:lang w:val="es-MX" w:eastAsia="es-MX" w:bidi="es-MX"/>
        </w:rPr>
        <w:t>.</w:t>
      </w:r>
      <w:r w:rsidRPr="0068098C">
        <w:rPr>
          <w:rFonts w:eastAsia="Arial"/>
          <w:bCs/>
          <w:smallCaps w:val="0"/>
          <w:spacing w:val="0"/>
          <w:sz w:val="18"/>
          <w:szCs w:val="18"/>
          <w:lang w:val="es-MX" w:eastAsia="es-MX" w:bidi="es-MX"/>
        </w:rPr>
        <w:t>,</w:t>
      </w:r>
      <w:r w:rsidRPr="007D620D">
        <w:rPr>
          <w:rFonts w:eastAsia="Arial"/>
          <w:b w:val="0"/>
          <w:smallCaps w:val="0"/>
          <w:spacing w:val="0"/>
          <w:sz w:val="18"/>
          <w:szCs w:val="18"/>
          <w:lang w:val="es-MX" w:eastAsia="es-MX" w:bidi="es-MX"/>
        </w:rPr>
        <w:t xml:space="preserve"> </w:t>
      </w:r>
      <w:r w:rsidRPr="003C60EC">
        <w:rPr>
          <w:rFonts w:eastAsia="Arial"/>
          <w:b w:val="0"/>
          <w:smallCaps w:val="0"/>
          <w:spacing w:val="0"/>
          <w:sz w:val="18"/>
          <w:szCs w:val="18"/>
          <w:lang w:val="es-MX" w:eastAsia="es-MX" w:bidi="es-MX"/>
        </w:rPr>
        <w:t xml:space="preserve">de conformidad con lo dispuesto en el artículo </w:t>
      </w:r>
      <w:r w:rsidR="006A324B" w:rsidRPr="003C60EC">
        <w:rPr>
          <w:rFonts w:eastAsia="Arial"/>
          <w:b w:val="0"/>
          <w:smallCaps w:val="0"/>
          <w:spacing w:val="0"/>
          <w:sz w:val="18"/>
          <w:szCs w:val="18"/>
          <w:lang w:val="es-MX" w:eastAsia="es-MX" w:bidi="es-MX"/>
        </w:rPr>
        <w:t>63</w:t>
      </w:r>
      <w:r w:rsidRPr="003C60EC">
        <w:rPr>
          <w:rFonts w:eastAsia="Arial"/>
          <w:b w:val="0"/>
          <w:smallCaps w:val="0"/>
          <w:spacing w:val="0"/>
          <w:sz w:val="18"/>
          <w:szCs w:val="18"/>
          <w:lang w:val="es-MX" w:eastAsia="es-MX" w:bidi="es-MX"/>
        </w:rPr>
        <w:t xml:space="preserve"> </w:t>
      </w:r>
      <w:r w:rsidR="009B4386" w:rsidRPr="003C60EC">
        <w:rPr>
          <w:rFonts w:eastAsia="Arial"/>
          <w:b w:val="0"/>
          <w:smallCaps w:val="0"/>
          <w:spacing w:val="0"/>
          <w:sz w:val="18"/>
          <w:szCs w:val="18"/>
          <w:lang w:val="es-MX" w:eastAsia="es-MX" w:bidi="es-MX"/>
        </w:rPr>
        <w:t>fracción III</w:t>
      </w:r>
      <w:r w:rsidRPr="003C60EC">
        <w:rPr>
          <w:rFonts w:eastAsia="Arial"/>
          <w:b w:val="0"/>
          <w:smallCaps w:val="0"/>
          <w:spacing w:val="0"/>
          <w:sz w:val="18"/>
          <w:szCs w:val="18"/>
          <w:lang w:val="es-MX" w:eastAsia="es-MX" w:bidi="es-MX"/>
        </w:rPr>
        <w:t xml:space="preserve"> de la </w:t>
      </w:r>
      <w:r w:rsidRPr="003C60EC">
        <w:rPr>
          <w:rFonts w:eastAsia="Arial"/>
          <w:bCs/>
          <w:smallCaps w:val="0"/>
          <w:spacing w:val="0"/>
          <w:sz w:val="18"/>
          <w:szCs w:val="18"/>
          <w:lang w:val="es-MX" w:eastAsia="es-MX" w:bidi="es-MX"/>
        </w:rPr>
        <w:t>LEY</w:t>
      </w:r>
      <w:r w:rsidRPr="003C60EC">
        <w:rPr>
          <w:rFonts w:eastAsia="Arial"/>
          <w:b w:val="0"/>
          <w:smallCaps w:val="0"/>
          <w:spacing w:val="0"/>
          <w:sz w:val="18"/>
          <w:szCs w:val="18"/>
          <w:lang w:val="es-MX" w:eastAsia="es-MX" w:bidi="es-MX"/>
        </w:rPr>
        <w:t xml:space="preserve"> y del artículo </w:t>
      </w:r>
      <w:r w:rsidR="009A4DCE" w:rsidRPr="003C60EC">
        <w:rPr>
          <w:rFonts w:eastAsia="Arial"/>
          <w:b w:val="0"/>
          <w:smallCaps w:val="0"/>
          <w:spacing w:val="0"/>
          <w:sz w:val="18"/>
          <w:szCs w:val="18"/>
          <w:lang w:val="es-MX" w:eastAsia="es-MX" w:bidi="es-MX"/>
        </w:rPr>
        <w:t>63 y 65</w:t>
      </w:r>
      <w:r w:rsidRPr="003C60EC">
        <w:rPr>
          <w:rFonts w:eastAsia="Arial"/>
          <w:b w:val="0"/>
          <w:smallCaps w:val="0"/>
          <w:spacing w:val="0"/>
          <w:sz w:val="18"/>
          <w:szCs w:val="18"/>
          <w:lang w:val="es-MX" w:eastAsia="es-MX" w:bidi="es-MX"/>
        </w:rPr>
        <w:t xml:space="preserve"> </w:t>
      </w:r>
      <w:r w:rsidR="009A4DCE" w:rsidRPr="003C60EC">
        <w:rPr>
          <w:rFonts w:eastAsia="Arial"/>
          <w:b w:val="0"/>
          <w:smallCaps w:val="0"/>
          <w:spacing w:val="0"/>
          <w:sz w:val="18"/>
          <w:szCs w:val="18"/>
          <w:lang w:val="es-MX" w:eastAsia="es-MX" w:bidi="es-MX"/>
        </w:rPr>
        <w:t>de su</w:t>
      </w:r>
      <w:r w:rsidRPr="003C60EC">
        <w:rPr>
          <w:rFonts w:eastAsia="Arial"/>
          <w:b w:val="0"/>
          <w:smallCaps w:val="0"/>
          <w:spacing w:val="0"/>
          <w:sz w:val="18"/>
          <w:szCs w:val="18"/>
          <w:lang w:val="es-MX" w:eastAsia="es-MX" w:bidi="es-MX"/>
        </w:rPr>
        <w:t xml:space="preserve"> </w:t>
      </w:r>
      <w:r w:rsidR="002525A8" w:rsidRPr="003C60EC">
        <w:rPr>
          <w:rFonts w:eastAsia="Arial"/>
          <w:b w:val="0"/>
          <w:smallCaps w:val="0"/>
          <w:spacing w:val="0"/>
          <w:sz w:val="18"/>
          <w:szCs w:val="18"/>
          <w:lang w:val="es-MX" w:eastAsia="es-MX" w:bidi="es-MX"/>
        </w:rPr>
        <w:t>Reglamento</w:t>
      </w:r>
      <w:r w:rsidR="0068098C" w:rsidRPr="003C60EC">
        <w:rPr>
          <w:rFonts w:eastAsia="Arial"/>
          <w:b w:val="0"/>
          <w:smallCaps w:val="0"/>
          <w:spacing w:val="0"/>
          <w:sz w:val="18"/>
          <w:szCs w:val="18"/>
          <w:lang w:val="es-MX" w:eastAsia="es-MX" w:bidi="es-MX"/>
        </w:rPr>
        <w:t>.</w:t>
      </w:r>
    </w:p>
    <w:p w14:paraId="77774761" w14:textId="7C977B93" w:rsidR="00906527" w:rsidRDefault="00906527" w:rsidP="007D620D">
      <w:pPr>
        <w:pStyle w:val="MiTitulo1"/>
        <w:jc w:val="left"/>
        <w:rPr>
          <w:rFonts w:eastAsia="Arial"/>
          <w:b w:val="0"/>
          <w:smallCaps w:val="0"/>
          <w:spacing w:val="0"/>
          <w:sz w:val="18"/>
          <w:szCs w:val="18"/>
          <w:lang w:val="es-MX" w:eastAsia="es-MX" w:bidi="es-MX"/>
        </w:rPr>
      </w:pPr>
    </w:p>
    <w:p w14:paraId="26FEF7A2" w14:textId="1E6EBE9F" w:rsidR="00E65E03" w:rsidRDefault="00E65E03" w:rsidP="007D620D">
      <w:pPr>
        <w:pStyle w:val="MiTitulo1"/>
        <w:jc w:val="left"/>
        <w:rPr>
          <w:rFonts w:eastAsia="Arial"/>
          <w:b w:val="0"/>
          <w:smallCaps w:val="0"/>
          <w:spacing w:val="0"/>
          <w:sz w:val="18"/>
          <w:szCs w:val="18"/>
          <w:lang w:val="es-MX" w:eastAsia="es-MX" w:bidi="es-MX"/>
        </w:rPr>
      </w:pPr>
    </w:p>
    <w:p w14:paraId="637BBF21" w14:textId="59C80EFF" w:rsidR="0006660F" w:rsidRPr="00DB55E6" w:rsidRDefault="003A4E70" w:rsidP="00DB55E6">
      <w:pPr>
        <w:jc w:val="center"/>
        <w:rPr>
          <w:b/>
          <w:color w:val="000000" w:themeColor="text1"/>
          <w:sz w:val="18"/>
          <w:szCs w:val="18"/>
        </w:rPr>
      </w:pPr>
      <w:r w:rsidRPr="003C60EC">
        <w:rPr>
          <w:b/>
          <w:color w:val="000000" w:themeColor="text1"/>
          <w:sz w:val="18"/>
          <w:szCs w:val="18"/>
        </w:rPr>
        <w:t xml:space="preserve">1.- </w:t>
      </w:r>
      <w:r w:rsidR="009E1B22" w:rsidRPr="003C60EC">
        <w:rPr>
          <w:b/>
          <w:color w:val="000000" w:themeColor="text1"/>
          <w:sz w:val="18"/>
          <w:szCs w:val="18"/>
        </w:rPr>
        <w:t>ACLARACIONES DE LA CONVOCANTE</w:t>
      </w:r>
      <w:r w:rsidR="00DB55E6" w:rsidRPr="003C60EC">
        <w:rPr>
          <w:b/>
          <w:color w:val="000000" w:themeColor="text1"/>
          <w:sz w:val="18"/>
          <w:szCs w:val="18"/>
        </w:rPr>
        <w:t>:</w:t>
      </w:r>
    </w:p>
    <w:p w14:paraId="0E084BA8" w14:textId="6F4B2473" w:rsidR="0006660F" w:rsidRDefault="0006660F" w:rsidP="003979ED">
      <w:pPr>
        <w:rPr>
          <w:rFonts w:eastAsiaTheme="minorEastAsia"/>
          <w:color w:val="333333"/>
          <w:sz w:val="18"/>
          <w:szCs w:val="18"/>
          <w:shd w:val="clear" w:color="auto" w:fill="FFFFFF"/>
          <w:lang w:val="es-ES_tradnl" w:eastAsia="en-US"/>
        </w:rPr>
      </w:pPr>
    </w:p>
    <w:p w14:paraId="5610C212" w14:textId="0D24F626" w:rsidR="00DB55E6" w:rsidRDefault="00DB55E6" w:rsidP="00DB55E6">
      <w:pPr>
        <w:widowControl/>
        <w:autoSpaceDE/>
        <w:autoSpaceDN/>
        <w:ind w:right="140"/>
        <w:jc w:val="both"/>
        <w:rPr>
          <w:rFonts w:asciiTheme="minorHAnsi" w:eastAsia="Century Gothic" w:hAnsiTheme="minorHAnsi" w:cstheme="minorHAnsi"/>
          <w:b/>
          <w:color w:val="000000"/>
          <w:sz w:val="24"/>
          <w:szCs w:val="24"/>
        </w:rPr>
      </w:pPr>
      <w:bookmarkStart w:id="0" w:name="_Hlk81473076"/>
      <w:r w:rsidRPr="00E44841">
        <w:rPr>
          <w:rFonts w:asciiTheme="minorHAnsi" w:eastAsia="Century Gothic" w:hAnsiTheme="minorHAnsi" w:cstheme="minorHAnsi"/>
          <w:b/>
          <w:color w:val="000000"/>
          <w:sz w:val="24"/>
          <w:szCs w:val="24"/>
        </w:rPr>
        <w:t>NO HAY ACLARACIONES POR PARTE DE LA CONVOCANTE.</w:t>
      </w:r>
    </w:p>
    <w:bookmarkEnd w:id="0"/>
    <w:p w14:paraId="30C2475D" w14:textId="250CA3D3" w:rsidR="0006660F" w:rsidRDefault="0006660F" w:rsidP="003979ED">
      <w:pPr>
        <w:rPr>
          <w:rFonts w:eastAsiaTheme="minorEastAsia"/>
          <w:color w:val="333333"/>
          <w:sz w:val="18"/>
          <w:szCs w:val="18"/>
          <w:shd w:val="clear" w:color="auto" w:fill="FFFFFF"/>
          <w:lang w:val="es-ES_tradnl" w:eastAsia="en-US"/>
        </w:rPr>
      </w:pPr>
    </w:p>
    <w:p w14:paraId="0C41D71E" w14:textId="77777777" w:rsidR="0083128C" w:rsidRDefault="0083128C" w:rsidP="003979ED">
      <w:pPr>
        <w:rPr>
          <w:rFonts w:eastAsiaTheme="minorEastAsia"/>
          <w:color w:val="333333"/>
          <w:sz w:val="18"/>
          <w:szCs w:val="18"/>
          <w:shd w:val="clear" w:color="auto" w:fill="FFFFFF"/>
          <w:lang w:val="es-ES_tradnl" w:eastAsia="en-US"/>
        </w:rPr>
      </w:pPr>
    </w:p>
    <w:p w14:paraId="2B8AB352" w14:textId="355467C8" w:rsidR="009E1B22" w:rsidRDefault="0023713D" w:rsidP="000D656F">
      <w:pPr>
        <w:pStyle w:val="MiTitulo1"/>
        <w:rPr>
          <w:sz w:val="18"/>
          <w:szCs w:val="18"/>
        </w:rPr>
      </w:pPr>
      <w:r>
        <w:rPr>
          <w:rFonts w:eastAsia="Arial"/>
          <w:smallCaps w:val="0"/>
          <w:color w:val="000000" w:themeColor="text1"/>
          <w:spacing w:val="0"/>
          <w:sz w:val="18"/>
          <w:szCs w:val="18"/>
          <w:lang w:val="es-MX" w:eastAsia="es-MX" w:bidi="es-MX"/>
        </w:rPr>
        <w:t>2</w:t>
      </w:r>
      <w:r w:rsidR="003A4E70" w:rsidRPr="00DA410C">
        <w:rPr>
          <w:rFonts w:eastAsia="Arial"/>
          <w:smallCaps w:val="0"/>
          <w:color w:val="000000" w:themeColor="text1"/>
          <w:spacing w:val="0"/>
          <w:sz w:val="18"/>
          <w:szCs w:val="18"/>
          <w:lang w:val="es-MX" w:eastAsia="es-MX" w:bidi="es-MX"/>
        </w:rPr>
        <w:t xml:space="preserve">.- </w:t>
      </w:r>
      <w:r w:rsidR="0090746A" w:rsidRPr="00DA410C">
        <w:rPr>
          <w:rFonts w:eastAsia="Arial"/>
          <w:smallCaps w:val="0"/>
          <w:color w:val="000000" w:themeColor="text1"/>
          <w:spacing w:val="0"/>
          <w:sz w:val="18"/>
          <w:szCs w:val="18"/>
          <w:lang w:val="es-MX" w:eastAsia="es-MX" w:bidi="es-MX"/>
        </w:rPr>
        <w:t>PREGUNTAS DE LOS PARTICIPANTES</w:t>
      </w:r>
      <w:r w:rsidR="00E50F99" w:rsidRPr="00DA410C">
        <w:rPr>
          <w:sz w:val="18"/>
          <w:szCs w:val="18"/>
        </w:rPr>
        <w:t>.</w:t>
      </w:r>
    </w:p>
    <w:p w14:paraId="021E42F8" w14:textId="77777777" w:rsidR="007A790A" w:rsidRDefault="007A790A" w:rsidP="000D656F">
      <w:pPr>
        <w:pStyle w:val="MiTitulo1"/>
        <w:rPr>
          <w:sz w:val="18"/>
          <w:szCs w:val="18"/>
        </w:rPr>
      </w:pPr>
    </w:p>
    <w:p w14:paraId="4853C859" w14:textId="17C0F946" w:rsidR="007A790A" w:rsidRPr="007A790A" w:rsidRDefault="00191930" w:rsidP="007A790A">
      <w:pPr>
        <w:tabs>
          <w:tab w:val="left" w:pos="2280"/>
        </w:tabs>
        <w:spacing w:line="276" w:lineRule="auto"/>
        <w:jc w:val="both"/>
        <w:rPr>
          <w:rFonts w:eastAsia="Times New Roman"/>
          <w:sz w:val="18"/>
          <w:szCs w:val="18"/>
          <w:lang w:bidi="ar-SA"/>
        </w:rPr>
      </w:pPr>
      <w:r w:rsidRPr="00DA410C">
        <w:rPr>
          <w:rFonts w:eastAsiaTheme="minorEastAsia"/>
          <w:b/>
          <w:sz w:val="18"/>
          <w:szCs w:val="18"/>
        </w:rPr>
        <w:t xml:space="preserve">Primero. </w:t>
      </w:r>
      <w:r w:rsidR="007A790A">
        <w:rPr>
          <w:rFonts w:eastAsiaTheme="minorEastAsia"/>
          <w:b/>
          <w:sz w:val="18"/>
          <w:szCs w:val="18"/>
        </w:rPr>
        <w:t>–</w:t>
      </w:r>
      <w:r w:rsidR="009E1B22" w:rsidRPr="00DA410C">
        <w:rPr>
          <w:rFonts w:eastAsiaTheme="minorEastAsia"/>
          <w:sz w:val="18"/>
          <w:szCs w:val="18"/>
        </w:rPr>
        <w:t xml:space="preserve"> </w:t>
      </w:r>
      <w:r w:rsidR="007A790A" w:rsidRPr="007A790A">
        <w:rPr>
          <w:rFonts w:eastAsiaTheme="minorEastAsia"/>
          <w:b/>
          <w:sz w:val="18"/>
          <w:szCs w:val="18"/>
        </w:rPr>
        <w:t>La Unidad Centralizada de Compras</w:t>
      </w:r>
      <w:r w:rsidR="007A790A" w:rsidRPr="007A790A">
        <w:rPr>
          <w:rFonts w:eastAsiaTheme="minorEastAsia"/>
          <w:sz w:val="18"/>
          <w:szCs w:val="18"/>
        </w:rPr>
        <w:t xml:space="preserve">, informa que </w:t>
      </w:r>
      <w:r w:rsidR="007A790A" w:rsidRPr="007A790A">
        <w:rPr>
          <w:rFonts w:eastAsiaTheme="minorEastAsia"/>
          <w:b/>
          <w:bCs/>
          <w:sz w:val="18"/>
          <w:szCs w:val="18"/>
          <w:u w:val="single"/>
        </w:rPr>
        <w:t>NO</w:t>
      </w:r>
      <w:r w:rsidR="007A790A" w:rsidRPr="007A790A">
        <w:rPr>
          <w:rFonts w:eastAsiaTheme="minorEastAsia"/>
          <w:sz w:val="18"/>
          <w:szCs w:val="18"/>
        </w:rPr>
        <w:t xml:space="preserve"> se recibieron preguntas al correo </w:t>
      </w:r>
      <w:hyperlink r:id="rId11" w:history="1">
        <w:r w:rsidR="007A790A" w:rsidRPr="007A790A">
          <w:rPr>
            <w:rStyle w:val="Hipervnculo"/>
            <w:sz w:val="18"/>
            <w:szCs w:val="18"/>
          </w:rPr>
          <w:t>pedro.lopez@jalisco.gob.mx</w:t>
        </w:r>
      </w:hyperlink>
      <w:r w:rsidR="007A790A" w:rsidRPr="007A790A">
        <w:rPr>
          <w:rStyle w:val="Hipervnculo"/>
          <w:sz w:val="18"/>
          <w:szCs w:val="18"/>
        </w:rPr>
        <w:t xml:space="preserve"> </w:t>
      </w:r>
      <w:r w:rsidR="007A790A" w:rsidRPr="007A790A">
        <w:rPr>
          <w:sz w:val="18"/>
          <w:szCs w:val="18"/>
        </w:rPr>
        <w:t xml:space="preserve">dentro de la fecha y horario establecidos en el </w:t>
      </w:r>
      <w:r w:rsidR="007A790A" w:rsidRPr="007A790A">
        <w:rPr>
          <w:b/>
          <w:bCs/>
          <w:sz w:val="18"/>
          <w:szCs w:val="18"/>
        </w:rPr>
        <w:t>CALENDARIO</w:t>
      </w:r>
      <w:r w:rsidR="007A790A" w:rsidRPr="007A790A">
        <w:rPr>
          <w:sz w:val="18"/>
          <w:szCs w:val="18"/>
        </w:rPr>
        <w:t xml:space="preserve"> </w:t>
      </w:r>
      <w:r w:rsidR="007A790A" w:rsidRPr="007A790A">
        <w:rPr>
          <w:b/>
          <w:bCs/>
          <w:sz w:val="18"/>
          <w:szCs w:val="18"/>
        </w:rPr>
        <w:t>DE</w:t>
      </w:r>
      <w:r w:rsidR="007A790A" w:rsidRPr="007A790A">
        <w:rPr>
          <w:sz w:val="18"/>
          <w:szCs w:val="18"/>
        </w:rPr>
        <w:t xml:space="preserve"> </w:t>
      </w:r>
      <w:r w:rsidR="007A790A" w:rsidRPr="007A790A">
        <w:rPr>
          <w:b/>
          <w:bCs/>
          <w:sz w:val="18"/>
          <w:szCs w:val="18"/>
        </w:rPr>
        <w:t>ACTIVIDADES</w:t>
      </w:r>
      <w:r w:rsidR="007A790A" w:rsidRPr="007A790A">
        <w:rPr>
          <w:sz w:val="18"/>
          <w:szCs w:val="18"/>
        </w:rPr>
        <w:t>.</w:t>
      </w:r>
    </w:p>
    <w:p w14:paraId="153F9CE3" w14:textId="77777777" w:rsidR="007A790A" w:rsidRPr="007A790A" w:rsidRDefault="007A790A" w:rsidP="007A790A">
      <w:pPr>
        <w:tabs>
          <w:tab w:val="left" w:pos="2280"/>
        </w:tabs>
        <w:spacing w:line="276" w:lineRule="auto"/>
        <w:jc w:val="both"/>
        <w:rPr>
          <w:rFonts w:ascii="Arial Narrow" w:eastAsia="Times New Roman" w:hAnsi="Arial Narrow" w:cs="Times New Roman"/>
          <w:sz w:val="18"/>
          <w:szCs w:val="18"/>
          <w:lang w:bidi="ar-SA"/>
        </w:rPr>
      </w:pPr>
    </w:p>
    <w:p w14:paraId="19FE3259" w14:textId="7103D5A2" w:rsidR="007A790A" w:rsidRDefault="006D167D" w:rsidP="007A790A">
      <w:pPr>
        <w:tabs>
          <w:tab w:val="left" w:pos="2280"/>
        </w:tabs>
        <w:spacing w:line="276" w:lineRule="auto"/>
        <w:jc w:val="both"/>
        <w:rPr>
          <w:rFonts w:eastAsiaTheme="minorEastAsia"/>
          <w:sz w:val="18"/>
          <w:szCs w:val="18"/>
        </w:rPr>
      </w:pPr>
      <w:r w:rsidRPr="00B93301">
        <w:rPr>
          <w:rFonts w:eastAsiaTheme="minorEastAsia"/>
          <w:b/>
          <w:bCs/>
          <w:sz w:val="18"/>
          <w:szCs w:val="18"/>
        </w:rPr>
        <w:t>Segundo. –</w:t>
      </w:r>
      <w:r w:rsidR="0033409F" w:rsidRPr="00B93301">
        <w:rPr>
          <w:rFonts w:eastAsiaTheme="minorEastAsia"/>
          <w:b/>
          <w:bCs/>
          <w:sz w:val="18"/>
          <w:szCs w:val="18"/>
        </w:rPr>
        <w:t xml:space="preserve"> </w:t>
      </w:r>
      <w:r w:rsidR="007A790A" w:rsidRPr="00B93301">
        <w:rPr>
          <w:rFonts w:eastAsiaTheme="minorEastAsia"/>
          <w:sz w:val="18"/>
          <w:szCs w:val="18"/>
        </w:rPr>
        <w:t xml:space="preserve">Se advierte </w:t>
      </w:r>
      <w:r w:rsidR="00B93301" w:rsidRPr="00B93301">
        <w:rPr>
          <w:rFonts w:eastAsiaTheme="minorEastAsia"/>
          <w:sz w:val="18"/>
          <w:szCs w:val="18"/>
        </w:rPr>
        <w:t>que se</w:t>
      </w:r>
      <w:r w:rsidR="007A790A" w:rsidRPr="00B93301">
        <w:rPr>
          <w:rFonts w:eastAsiaTheme="minorEastAsia"/>
          <w:sz w:val="18"/>
          <w:szCs w:val="18"/>
        </w:rPr>
        <w:t xml:space="preserve"> </w:t>
      </w:r>
      <w:r w:rsidR="00B93301" w:rsidRPr="00B93301">
        <w:rPr>
          <w:rFonts w:eastAsiaTheme="minorEastAsia"/>
          <w:sz w:val="18"/>
          <w:szCs w:val="18"/>
        </w:rPr>
        <w:t>presen</w:t>
      </w:r>
      <w:r w:rsidR="00B93301">
        <w:rPr>
          <w:rFonts w:eastAsiaTheme="minorEastAsia"/>
          <w:sz w:val="18"/>
          <w:szCs w:val="18"/>
        </w:rPr>
        <w:t>tó un único</w:t>
      </w:r>
      <w:r w:rsidR="007A790A" w:rsidRPr="00B93301">
        <w:rPr>
          <w:rFonts w:eastAsiaTheme="minorEastAsia"/>
          <w:sz w:val="18"/>
          <w:szCs w:val="18"/>
        </w:rPr>
        <w:t xml:space="preserve"> </w:t>
      </w:r>
      <w:r w:rsidR="007A790A" w:rsidRPr="00B93301">
        <w:rPr>
          <w:rFonts w:eastAsiaTheme="minorEastAsia"/>
          <w:b/>
          <w:bCs/>
          <w:sz w:val="18"/>
          <w:szCs w:val="18"/>
        </w:rPr>
        <w:t>PARTICIPANTE</w:t>
      </w:r>
      <w:r w:rsidR="007A790A" w:rsidRPr="00B93301">
        <w:rPr>
          <w:rFonts w:eastAsiaTheme="minorEastAsia"/>
          <w:sz w:val="18"/>
          <w:szCs w:val="18"/>
        </w:rPr>
        <w:t xml:space="preserve"> para el </w:t>
      </w:r>
      <w:r w:rsidR="007A790A" w:rsidRPr="00B93301">
        <w:rPr>
          <w:rFonts w:eastAsiaTheme="minorEastAsia"/>
          <w:b/>
          <w:bCs/>
          <w:sz w:val="18"/>
          <w:szCs w:val="18"/>
        </w:rPr>
        <w:t>ACTO DE JUNTA DE ACLARACIONES</w:t>
      </w:r>
      <w:r w:rsidR="007A790A" w:rsidRPr="00B93301">
        <w:rPr>
          <w:rFonts w:eastAsiaTheme="minorEastAsia"/>
          <w:sz w:val="18"/>
          <w:szCs w:val="18"/>
        </w:rPr>
        <w:t xml:space="preserve">, no habiendo más para este </w:t>
      </w:r>
      <w:r w:rsidR="007A790A" w:rsidRPr="00B93301">
        <w:rPr>
          <w:rFonts w:eastAsiaTheme="minorEastAsia"/>
          <w:b/>
          <w:bCs/>
          <w:sz w:val="18"/>
          <w:szCs w:val="18"/>
        </w:rPr>
        <w:t>ACTO</w:t>
      </w:r>
      <w:r w:rsidR="007A790A" w:rsidRPr="00B93301">
        <w:rPr>
          <w:rFonts w:eastAsiaTheme="minorEastAsia"/>
          <w:sz w:val="18"/>
          <w:szCs w:val="18"/>
        </w:rPr>
        <w:t xml:space="preserve"> se declara lo siguiente:</w:t>
      </w:r>
      <w:r w:rsidR="007A790A" w:rsidRPr="007A790A">
        <w:rPr>
          <w:rFonts w:eastAsiaTheme="minorEastAsia"/>
          <w:sz w:val="18"/>
          <w:szCs w:val="18"/>
        </w:rPr>
        <w:t xml:space="preserve"> </w:t>
      </w:r>
    </w:p>
    <w:tbl>
      <w:tblPr>
        <w:tblStyle w:val="Tablaconcuadrcula"/>
        <w:tblW w:w="5003" w:type="pct"/>
        <w:tblLook w:val="04A0" w:firstRow="1" w:lastRow="0" w:firstColumn="1" w:lastColumn="0" w:noHBand="0" w:noVBand="1"/>
      </w:tblPr>
      <w:tblGrid>
        <w:gridCol w:w="1520"/>
        <w:gridCol w:w="4429"/>
        <w:gridCol w:w="4388"/>
        <w:gridCol w:w="6"/>
      </w:tblGrid>
      <w:tr w:rsidR="00B93301" w:rsidRPr="00DA410C" w14:paraId="6F745C4E" w14:textId="77777777" w:rsidTr="00B93301">
        <w:trPr>
          <w:gridAfter w:val="1"/>
          <w:wAfter w:w="3" w:type="pct"/>
          <w:trHeight w:val="520"/>
        </w:trPr>
        <w:tc>
          <w:tcPr>
            <w:tcW w:w="4997" w:type="pct"/>
            <w:gridSpan w:val="3"/>
            <w:shd w:val="clear" w:color="auto" w:fill="D9D9D9" w:themeFill="background1" w:themeFillShade="D9"/>
            <w:vAlign w:val="center"/>
          </w:tcPr>
          <w:p w14:paraId="6E91EE6A" w14:textId="77777777" w:rsidR="00B93301" w:rsidRPr="000A4B17" w:rsidRDefault="00B93301" w:rsidP="0048543B">
            <w:pPr>
              <w:jc w:val="center"/>
              <w:rPr>
                <w:b/>
                <w:bCs/>
                <w:sz w:val="18"/>
                <w:szCs w:val="18"/>
              </w:rPr>
            </w:pPr>
            <w:r w:rsidRPr="000A4B17">
              <w:rPr>
                <w:b/>
                <w:bCs/>
                <w:sz w:val="18"/>
                <w:szCs w:val="18"/>
              </w:rPr>
              <w:t>PARTICIPANTES:</w:t>
            </w:r>
          </w:p>
        </w:tc>
      </w:tr>
      <w:tr w:rsidR="00B93301" w:rsidRPr="00DA410C" w14:paraId="1C057095" w14:textId="77777777" w:rsidTr="00B93301">
        <w:trPr>
          <w:trHeight w:val="414"/>
        </w:trPr>
        <w:tc>
          <w:tcPr>
            <w:tcW w:w="735" w:type="pct"/>
            <w:shd w:val="clear" w:color="auto" w:fill="D9D9D9" w:themeFill="background1" w:themeFillShade="D9"/>
            <w:vAlign w:val="center"/>
          </w:tcPr>
          <w:p w14:paraId="5E0609A8" w14:textId="77777777" w:rsidR="00B93301" w:rsidRPr="008C7D7E" w:rsidRDefault="00B93301" w:rsidP="0048543B">
            <w:pPr>
              <w:jc w:val="center"/>
              <w:rPr>
                <w:b/>
                <w:sz w:val="18"/>
                <w:szCs w:val="18"/>
              </w:rPr>
            </w:pPr>
            <w:r w:rsidRPr="008C7D7E">
              <w:rPr>
                <w:b/>
                <w:sz w:val="18"/>
                <w:szCs w:val="18"/>
              </w:rPr>
              <w:t>Consecutivo</w:t>
            </w:r>
          </w:p>
        </w:tc>
        <w:tc>
          <w:tcPr>
            <w:tcW w:w="2141" w:type="pct"/>
            <w:shd w:val="clear" w:color="auto" w:fill="D9D9D9" w:themeFill="background1" w:themeFillShade="D9"/>
            <w:vAlign w:val="center"/>
          </w:tcPr>
          <w:p w14:paraId="28AD4C79" w14:textId="77990163" w:rsidR="00B93301" w:rsidRPr="008C7D7E" w:rsidRDefault="00B93301" w:rsidP="0048543B">
            <w:pPr>
              <w:jc w:val="center"/>
              <w:rPr>
                <w:b/>
                <w:sz w:val="18"/>
                <w:szCs w:val="18"/>
              </w:rPr>
            </w:pPr>
            <w:r>
              <w:rPr>
                <w:b/>
                <w:sz w:val="18"/>
                <w:szCs w:val="18"/>
              </w:rPr>
              <w:t>Razón Social</w:t>
            </w:r>
          </w:p>
        </w:tc>
        <w:tc>
          <w:tcPr>
            <w:tcW w:w="2124" w:type="pct"/>
            <w:gridSpan w:val="2"/>
            <w:shd w:val="clear" w:color="auto" w:fill="D9D9D9" w:themeFill="background1" w:themeFillShade="D9"/>
            <w:vAlign w:val="center"/>
          </w:tcPr>
          <w:p w14:paraId="1B5B7AA7" w14:textId="77957A56" w:rsidR="00B93301" w:rsidRPr="008C7D7E" w:rsidRDefault="00B93301" w:rsidP="0048543B">
            <w:pPr>
              <w:jc w:val="center"/>
              <w:rPr>
                <w:b/>
                <w:sz w:val="18"/>
                <w:szCs w:val="18"/>
              </w:rPr>
            </w:pPr>
            <w:r>
              <w:rPr>
                <w:b/>
                <w:sz w:val="18"/>
                <w:szCs w:val="18"/>
              </w:rPr>
              <w:t xml:space="preserve">Nombre del </w:t>
            </w:r>
            <w:r w:rsidRPr="008C7D7E">
              <w:rPr>
                <w:b/>
                <w:sz w:val="18"/>
                <w:szCs w:val="18"/>
              </w:rPr>
              <w:t>Representante</w:t>
            </w:r>
          </w:p>
        </w:tc>
      </w:tr>
      <w:tr w:rsidR="00B93301" w:rsidRPr="00DA410C" w14:paraId="5F79D20D" w14:textId="77777777" w:rsidTr="00B93301">
        <w:trPr>
          <w:trHeight w:val="792"/>
        </w:trPr>
        <w:tc>
          <w:tcPr>
            <w:tcW w:w="735" w:type="pct"/>
            <w:shd w:val="clear" w:color="auto" w:fill="auto"/>
            <w:vAlign w:val="center"/>
          </w:tcPr>
          <w:p w14:paraId="17BCB3B6" w14:textId="77777777" w:rsidR="00B93301" w:rsidRPr="008C7D7E" w:rsidRDefault="00B93301" w:rsidP="0048543B">
            <w:pPr>
              <w:spacing w:line="276" w:lineRule="auto"/>
              <w:jc w:val="center"/>
              <w:rPr>
                <w:sz w:val="18"/>
                <w:szCs w:val="18"/>
              </w:rPr>
            </w:pPr>
            <w:r w:rsidRPr="008C7D7E">
              <w:rPr>
                <w:sz w:val="18"/>
                <w:szCs w:val="18"/>
              </w:rPr>
              <w:t>1</w:t>
            </w:r>
          </w:p>
        </w:tc>
        <w:tc>
          <w:tcPr>
            <w:tcW w:w="2141" w:type="pct"/>
            <w:vAlign w:val="center"/>
          </w:tcPr>
          <w:p w14:paraId="3D470DB5" w14:textId="2FD739D5" w:rsidR="00B93301" w:rsidRPr="00195412" w:rsidRDefault="00B93301" w:rsidP="0048543B">
            <w:pPr>
              <w:spacing w:line="276" w:lineRule="auto"/>
              <w:jc w:val="center"/>
              <w:rPr>
                <w:sz w:val="18"/>
                <w:szCs w:val="18"/>
              </w:rPr>
            </w:pPr>
            <w:r>
              <w:rPr>
                <w:sz w:val="18"/>
                <w:szCs w:val="18"/>
              </w:rPr>
              <w:t>Proveedora de Soluciones del Sur S.A. DE C.V.</w:t>
            </w:r>
          </w:p>
        </w:tc>
        <w:tc>
          <w:tcPr>
            <w:tcW w:w="2124" w:type="pct"/>
            <w:gridSpan w:val="2"/>
            <w:shd w:val="clear" w:color="auto" w:fill="auto"/>
            <w:vAlign w:val="center"/>
          </w:tcPr>
          <w:p w14:paraId="69E5A242" w14:textId="2D5E5492" w:rsidR="00B93301" w:rsidRPr="00195412" w:rsidRDefault="00B93301" w:rsidP="0048543B">
            <w:pPr>
              <w:spacing w:line="276" w:lineRule="auto"/>
              <w:jc w:val="center"/>
              <w:rPr>
                <w:sz w:val="18"/>
                <w:szCs w:val="18"/>
              </w:rPr>
            </w:pPr>
            <w:r>
              <w:rPr>
                <w:sz w:val="18"/>
                <w:szCs w:val="18"/>
              </w:rPr>
              <w:t>Salomón Baltazar Lopez Montañés</w:t>
            </w:r>
          </w:p>
        </w:tc>
      </w:tr>
    </w:tbl>
    <w:p w14:paraId="6C9A8552" w14:textId="47DE41AB" w:rsidR="006E32F0" w:rsidRPr="0033409F" w:rsidRDefault="006E32F0" w:rsidP="00771456">
      <w:pPr>
        <w:tabs>
          <w:tab w:val="left" w:pos="2280"/>
        </w:tabs>
        <w:spacing w:line="276" w:lineRule="auto"/>
        <w:jc w:val="both"/>
        <w:rPr>
          <w:rFonts w:eastAsiaTheme="minorEastAsia"/>
          <w:sz w:val="18"/>
          <w:szCs w:val="18"/>
        </w:rPr>
      </w:pPr>
    </w:p>
    <w:p w14:paraId="76DCD64A" w14:textId="5F8F0638" w:rsidR="009E1B22" w:rsidRDefault="00A22E31" w:rsidP="00BC7CA6">
      <w:pPr>
        <w:tabs>
          <w:tab w:val="left" w:pos="2280"/>
        </w:tabs>
        <w:spacing w:line="276" w:lineRule="auto"/>
        <w:jc w:val="both"/>
        <w:rPr>
          <w:rFonts w:eastAsiaTheme="minorEastAsia"/>
          <w:sz w:val="18"/>
          <w:szCs w:val="18"/>
        </w:rPr>
      </w:pPr>
      <w:r w:rsidRPr="00CA6B4F">
        <w:rPr>
          <w:rFonts w:eastAsiaTheme="minorEastAsia"/>
          <w:b/>
          <w:sz w:val="18"/>
          <w:szCs w:val="18"/>
        </w:rPr>
        <w:t>Tercer</w:t>
      </w:r>
      <w:r w:rsidR="00CB15E7" w:rsidRPr="00CA6B4F">
        <w:rPr>
          <w:rFonts w:eastAsiaTheme="minorEastAsia"/>
          <w:b/>
          <w:sz w:val="18"/>
          <w:szCs w:val="18"/>
        </w:rPr>
        <w:t xml:space="preserve">o. </w:t>
      </w:r>
      <w:r w:rsidR="003B64B7" w:rsidRPr="00CA6B4F">
        <w:rPr>
          <w:rFonts w:eastAsiaTheme="minorEastAsia"/>
          <w:b/>
          <w:sz w:val="18"/>
          <w:szCs w:val="18"/>
        </w:rPr>
        <w:t>–</w:t>
      </w:r>
      <w:r w:rsidR="00395AAE" w:rsidRPr="00CA6B4F">
        <w:rPr>
          <w:rFonts w:eastAsiaTheme="minorEastAsia"/>
          <w:sz w:val="18"/>
          <w:szCs w:val="18"/>
        </w:rPr>
        <w:t xml:space="preserve"> Se da por terminada la presente acta el mismo día que </w:t>
      </w:r>
      <w:r w:rsidR="00AD23D1" w:rsidRPr="00CA6B4F">
        <w:rPr>
          <w:rFonts w:eastAsiaTheme="minorEastAsia"/>
          <w:sz w:val="18"/>
          <w:szCs w:val="18"/>
        </w:rPr>
        <w:t>inició</w:t>
      </w:r>
      <w:r w:rsidR="00395AAE" w:rsidRPr="00CA6B4F">
        <w:rPr>
          <w:rFonts w:eastAsiaTheme="minorEastAsia"/>
          <w:sz w:val="18"/>
          <w:szCs w:val="18"/>
        </w:rPr>
        <w:t xml:space="preserve"> las </w:t>
      </w:r>
      <w:r w:rsidR="00CA6B4F" w:rsidRPr="00BF2166">
        <w:rPr>
          <w:rFonts w:eastAsiaTheme="minorEastAsia"/>
          <w:sz w:val="18"/>
          <w:szCs w:val="18"/>
        </w:rPr>
        <w:t>11</w:t>
      </w:r>
      <w:r w:rsidR="00395AAE" w:rsidRPr="00BF2166">
        <w:rPr>
          <w:rFonts w:eastAsiaTheme="minorEastAsia"/>
          <w:sz w:val="18"/>
          <w:szCs w:val="18"/>
        </w:rPr>
        <w:t>:</w:t>
      </w:r>
      <w:r w:rsidR="00C0167B">
        <w:rPr>
          <w:rFonts w:eastAsiaTheme="minorEastAsia"/>
          <w:sz w:val="18"/>
          <w:szCs w:val="18"/>
        </w:rPr>
        <w:t>50</w:t>
      </w:r>
      <w:r w:rsidR="00395AAE" w:rsidRPr="00BF2166">
        <w:rPr>
          <w:rFonts w:eastAsiaTheme="minorEastAsia"/>
          <w:sz w:val="18"/>
          <w:szCs w:val="18"/>
        </w:rPr>
        <w:t xml:space="preserve"> horas</w:t>
      </w:r>
      <w:r w:rsidR="00395AAE" w:rsidRPr="00E22DCA">
        <w:rPr>
          <w:rFonts w:eastAsiaTheme="minorEastAsia"/>
          <w:sz w:val="18"/>
          <w:szCs w:val="18"/>
        </w:rPr>
        <w:t>, firmando</w:t>
      </w:r>
      <w:r w:rsidR="00395AAE" w:rsidRPr="0033409F">
        <w:rPr>
          <w:rFonts w:eastAsiaTheme="minorEastAsia"/>
          <w:sz w:val="18"/>
          <w:szCs w:val="18"/>
        </w:rPr>
        <w:t xml:space="preserve"> de conformidad los que en ella intervinieron para los efectos legales y administrativos que haya lugar</w:t>
      </w:r>
      <w:r w:rsidR="009E1B22" w:rsidRPr="0033409F">
        <w:rPr>
          <w:rFonts w:eastAsiaTheme="minorEastAsia"/>
          <w:sz w:val="18"/>
          <w:szCs w:val="18"/>
        </w:rPr>
        <w:t>.</w:t>
      </w:r>
    </w:p>
    <w:p w14:paraId="71537C8A" w14:textId="19735E3C" w:rsidR="00BA188C" w:rsidRDefault="00BA188C" w:rsidP="00BC7CA6">
      <w:pPr>
        <w:tabs>
          <w:tab w:val="left" w:pos="2280"/>
        </w:tabs>
        <w:spacing w:line="276" w:lineRule="auto"/>
        <w:jc w:val="both"/>
        <w:rPr>
          <w:rFonts w:eastAsiaTheme="minorEastAsia"/>
          <w:sz w:val="18"/>
          <w:szCs w:val="18"/>
        </w:rPr>
      </w:pPr>
    </w:p>
    <w:p w14:paraId="79F2D878" w14:textId="74676808" w:rsidR="00B93301" w:rsidRDefault="00B93301" w:rsidP="00BC7CA6">
      <w:pPr>
        <w:tabs>
          <w:tab w:val="left" w:pos="2280"/>
        </w:tabs>
        <w:spacing w:line="276" w:lineRule="auto"/>
        <w:jc w:val="both"/>
        <w:rPr>
          <w:rFonts w:eastAsiaTheme="minorEastAsia"/>
          <w:sz w:val="18"/>
          <w:szCs w:val="18"/>
        </w:rPr>
      </w:pPr>
    </w:p>
    <w:p w14:paraId="3E0EDF3C" w14:textId="77777777" w:rsidR="00B93301" w:rsidRDefault="00B93301" w:rsidP="00BC7CA6">
      <w:pPr>
        <w:tabs>
          <w:tab w:val="left" w:pos="2280"/>
        </w:tabs>
        <w:spacing w:line="276" w:lineRule="auto"/>
        <w:jc w:val="both"/>
        <w:rPr>
          <w:rFonts w:eastAsiaTheme="minorEastAsia"/>
          <w:sz w:val="18"/>
          <w:szCs w:val="18"/>
        </w:rPr>
      </w:pPr>
    </w:p>
    <w:tbl>
      <w:tblPr>
        <w:tblStyle w:val="Tablaconcuadrcula"/>
        <w:tblW w:w="5000" w:type="pct"/>
        <w:tblLook w:val="04A0" w:firstRow="1" w:lastRow="0" w:firstColumn="1" w:lastColumn="0" w:noHBand="0" w:noVBand="1"/>
      </w:tblPr>
      <w:tblGrid>
        <w:gridCol w:w="5088"/>
        <w:gridCol w:w="5249"/>
      </w:tblGrid>
      <w:tr w:rsidR="00BA188C" w:rsidRPr="00DA410C" w14:paraId="670F3478" w14:textId="77777777" w:rsidTr="008342C6">
        <w:tc>
          <w:tcPr>
            <w:tcW w:w="2461" w:type="pct"/>
            <w:shd w:val="clear" w:color="auto" w:fill="D9D9D9" w:themeFill="background1" w:themeFillShade="D9"/>
            <w:vAlign w:val="center"/>
          </w:tcPr>
          <w:p w14:paraId="23B6C63D" w14:textId="0295D9D2" w:rsidR="00BA188C" w:rsidRPr="00DA410C" w:rsidRDefault="00BA188C" w:rsidP="008342C6">
            <w:pPr>
              <w:tabs>
                <w:tab w:val="left" w:pos="2280"/>
              </w:tabs>
              <w:spacing w:line="360" w:lineRule="auto"/>
              <w:jc w:val="center"/>
              <w:rPr>
                <w:rFonts w:eastAsiaTheme="minorEastAsia"/>
                <w:b/>
                <w:sz w:val="18"/>
                <w:szCs w:val="18"/>
              </w:rPr>
            </w:pPr>
            <w:r>
              <w:rPr>
                <w:rFonts w:eastAsiaTheme="minorEastAsia"/>
                <w:b/>
                <w:sz w:val="18"/>
                <w:szCs w:val="18"/>
              </w:rPr>
              <w:lastRenderedPageBreak/>
              <w:t>POR PARTE DE</w:t>
            </w:r>
            <w:r w:rsidR="00520994">
              <w:rPr>
                <w:rFonts w:eastAsiaTheme="minorEastAsia"/>
                <w:b/>
                <w:sz w:val="18"/>
                <w:szCs w:val="18"/>
              </w:rPr>
              <w:t>L</w:t>
            </w:r>
            <w:r>
              <w:rPr>
                <w:rFonts w:eastAsiaTheme="minorEastAsia"/>
                <w:b/>
                <w:sz w:val="18"/>
                <w:szCs w:val="18"/>
              </w:rPr>
              <w:t xml:space="preserve"> ORGANISMO </w:t>
            </w:r>
          </w:p>
        </w:tc>
        <w:tc>
          <w:tcPr>
            <w:tcW w:w="2539" w:type="pct"/>
            <w:shd w:val="clear" w:color="auto" w:fill="D9D9D9" w:themeFill="background1" w:themeFillShade="D9"/>
            <w:vAlign w:val="center"/>
          </w:tcPr>
          <w:p w14:paraId="35DFD586" w14:textId="77777777" w:rsidR="00BA188C" w:rsidRPr="00DA410C" w:rsidRDefault="00BA188C" w:rsidP="008342C6">
            <w:pPr>
              <w:tabs>
                <w:tab w:val="left" w:pos="2280"/>
              </w:tabs>
              <w:spacing w:line="360" w:lineRule="auto"/>
              <w:jc w:val="center"/>
              <w:rPr>
                <w:rFonts w:eastAsiaTheme="minorEastAsia"/>
                <w:b/>
                <w:sz w:val="18"/>
                <w:szCs w:val="18"/>
              </w:rPr>
            </w:pPr>
            <w:r w:rsidRPr="00DA410C">
              <w:rPr>
                <w:rFonts w:eastAsiaTheme="minorEastAsia"/>
                <w:b/>
                <w:sz w:val="18"/>
                <w:szCs w:val="18"/>
              </w:rPr>
              <w:t>FIRMA</w:t>
            </w:r>
          </w:p>
        </w:tc>
      </w:tr>
      <w:tr w:rsidR="00BA188C" w:rsidRPr="00DA410C" w14:paraId="3E22C5DB" w14:textId="77777777" w:rsidTr="008342C6">
        <w:trPr>
          <w:trHeight w:val="1148"/>
        </w:trPr>
        <w:tc>
          <w:tcPr>
            <w:tcW w:w="2461" w:type="pct"/>
            <w:vAlign w:val="center"/>
          </w:tcPr>
          <w:p w14:paraId="0FC207EE" w14:textId="0BE5250E" w:rsidR="00BA188C" w:rsidRPr="00BA188C" w:rsidRDefault="00BA188C" w:rsidP="00BA188C">
            <w:pPr>
              <w:tabs>
                <w:tab w:val="left" w:pos="2280"/>
              </w:tabs>
              <w:ind w:left="284"/>
              <w:jc w:val="center"/>
              <w:rPr>
                <w:bCs/>
                <w:color w:val="000000" w:themeColor="text1"/>
                <w:sz w:val="18"/>
                <w:szCs w:val="18"/>
              </w:rPr>
            </w:pPr>
            <w:r w:rsidRPr="00BA188C">
              <w:rPr>
                <w:bCs/>
                <w:color w:val="000000" w:themeColor="text1"/>
                <w:sz w:val="18"/>
                <w:szCs w:val="18"/>
              </w:rPr>
              <w:t>MTRA. MARTHA VELÁZQUEZ ORTEGA</w:t>
            </w:r>
          </w:p>
          <w:p w14:paraId="6F9B97FF" w14:textId="28872FCF" w:rsidR="00BA188C" w:rsidRPr="00BA188C" w:rsidRDefault="00BA188C" w:rsidP="00BA188C">
            <w:pPr>
              <w:ind w:left="284"/>
              <w:jc w:val="center"/>
              <w:rPr>
                <w:bCs/>
                <w:color w:val="000000" w:themeColor="text1"/>
                <w:sz w:val="18"/>
                <w:szCs w:val="18"/>
              </w:rPr>
            </w:pPr>
            <w:r w:rsidRPr="00BA188C">
              <w:rPr>
                <w:bCs/>
                <w:color w:val="000000" w:themeColor="text1"/>
                <w:sz w:val="18"/>
                <w:szCs w:val="18"/>
              </w:rPr>
              <w:t>JEF</w:t>
            </w:r>
            <w:r w:rsidR="000D656F">
              <w:rPr>
                <w:bCs/>
                <w:color w:val="000000" w:themeColor="text1"/>
                <w:sz w:val="18"/>
                <w:szCs w:val="18"/>
              </w:rPr>
              <w:t>A</w:t>
            </w:r>
            <w:r w:rsidRPr="00BA188C">
              <w:rPr>
                <w:bCs/>
                <w:color w:val="000000" w:themeColor="text1"/>
                <w:sz w:val="18"/>
                <w:szCs w:val="18"/>
              </w:rPr>
              <w:t xml:space="preserve"> DEL DEPARTAMENTO DE LA </w:t>
            </w:r>
            <w:r w:rsidR="000D656F" w:rsidRPr="00BA188C">
              <w:rPr>
                <w:bCs/>
                <w:color w:val="000000" w:themeColor="text1"/>
                <w:sz w:val="18"/>
                <w:szCs w:val="18"/>
              </w:rPr>
              <w:t>COORDINA</w:t>
            </w:r>
            <w:r w:rsidR="000D656F">
              <w:rPr>
                <w:bCs/>
                <w:color w:val="000000" w:themeColor="text1"/>
                <w:sz w:val="18"/>
                <w:szCs w:val="18"/>
              </w:rPr>
              <w:t>CIÓN</w:t>
            </w:r>
            <w:r w:rsidRPr="00BA188C">
              <w:rPr>
                <w:bCs/>
                <w:color w:val="000000" w:themeColor="text1"/>
                <w:sz w:val="18"/>
                <w:szCs w:val="18"/>
              </w:rPr>
              <w:t xml:space="preserve"> DE ADQUISICIONES DEL </w:t>
            </w:r>
            <w:proofErr w:type="spellStart"/>
            <w:r w:rsidRPr="00BA188C">
              <w:rPr>
                <w:bCs/>
                <w:color w:val="000000" w:themeColor="text1"/>
                <w:sz w:val="18"/>
                <w:szCs w:val="18"/>
              </w:rPr>
              <w:t>O.P.D</w:t>
            </w:r>
            <w:proofErr w:type="spellEnd"/>
            <w:r w:rsidRPr="00BA188C">
              <w:rPr>
                <w:bCs/>
                <w:color w:val="000000" w:themeColor="text1"/>
                <w:sz w:val="18"/>
                <w:szCs w:val="18"/>
              </w:rPr>
              <w:t>. SERVICIOS DE SALUD JALISCO</w:t>
            </w:r>
          </w:p>
        </w:tc>
        <w:tc>
          <w:tcPr>
            <w:tcW w:w="2539" w:type="pct"/>
            <w:vAlign w:val="center"/>
          </w:tcPr>
          <w:p w14:paraId="3F230926" w14:textId="77777777" w:rsidR="00BA188C" w:rsidRPr="00DA410C" w:rsidRDefault="00BA188C" w:rsidP="008342C6">
            <w:pPr>
              <w:tabs>
                <w:tab w:val="left" w:pos="2280"/>
              </w:tabs>
              <w:spacing w:line="276" w:lineRule="auto"/>
              <w:jc w:val="center"/>
              <w:rPr>
                <w:rFonts w:eastAsiaTheme="minorEastAsia"/>
                <w:sz w:val="18"/>
                <w:szCs w:val="18"/>
              </w:rPr>
            </w:pPr>
          </w:p>
        </w:tc>
      </w:tr>
      <w:tr w:rsidR="00BA188C" w:rsidRPr="00DA410C" w14:paraId="7070A73A" w14:textId="77777777" w:rsidTr="008342C6">
        <w:trPr>
          <w:trHeight w:val="1148"/>
        </w:trPr>
        <w:tc>
          <w:tcPr>
            <w:tcW w:w="2461" w:type="pct"/>
            <w:vAlign w:val="center"/>
          </w:tcPr>
          <w:p w14:paraId="267C04BA" w14:textId="19F526E7" w:rsidR="00BA188C" w:rsidRPr="00BA188C" w:rsidRDefault="007A790A" w:rsidP="00BA188C">
            <w:pPr>
              <w:jc w:val="center"/>
              <w:rPr>
                <w:bCs/>
                <w:color w:val="000000" w:themeColor="text1"/>
                <w:sz w:val="18"/>
                <w:szCs w:val="18"/>
              </w:rPr>
            </w:pPr>
            <w:r>
              <w:rPr>
                <w:bCs/>
                <w:color w:val="000000" w:themeColor="text1"/>
                <w:sz w:val="18"/>
                <w:szCs w:val="18"/>
              </w:rPr>
              <w:t>C</w:t>
            </w:r>
            <w:r w:rsidR="00BA188C" w:rsidRPr="00BA188C">
              <w:rPr>
                <w:bCs/>
                <w:color w:val="000000" w:themeColor="text1"/>
                <w:sz w:val="18"/>
                <w:szCs w:val="18"/>
              </w:rPr>
              <w:t xml:space="preserve">. </w:t>
            </w:r>
            <w:r>
              <w:rPr>
                <w:bCs/>
                <w:color w:val="000000" w:themeColor="text1"/>
                <w:sz w:val="18"/>
                <w:szCs w:val="18"/>
              </w:rPr>
              <w:t>PEDRO ARMANDO LOPEZ GRACIANO</w:t>
            </w:r>
            <w:r w:rsidR="00BA188C" w:rsidRPr="00BA188C">
              <w:rPr>
                <w:bCs/>
                <w:color w:val="000000" w:themeColor="text1"/>
                <w:sz w:val="18"/>
                <w:szCs w:val="18"/>
              </w:rPr>
              <w:t xml:space="preserve"> </w:t>
            </w:r>
          </w:p>
          <w:p w14:paraId="7ECE10EF" w14:textId="24293CB0" w:rsidR="00BA188C" w:rsidRPr="00BA188C" w:rsidRDefault="00BA188C" w:rsidP="00BA188C">
            <w:pPr>
              <w:jc w:val="center"/>
              <w:rPr>
                <w:bCs/>
                <w:color w:val="000000" w:themeColor="text1"/>
                <w:sz w:val="18"/>
                <w:szCs w:val="18"/>
              </w:rPr>
            </w:pPr>
            <w:r w:rsidRPr="00BA188C">
              <w:rPr>
                <w:bCs/>
                <w:color w:val="000000" w:themeColor="text1"/>
                <w:sz w:val="18"/>
                <w:szCs w:val="18"/>
              </w:rPr>
              <w:t>SERVIDOR PÚBLICO DESIGNADO POR EL TITULAR DE LA UNIDAD CENTRALIZADA DE COMPRAS</w:t>
            </w:r>
          </w:p>
          <w:p w14:paraId="18EE19A1" w14:textId="7A86F543" w:rsidR="00BA188C" w:rsidRPr="00BA188C" w:rsidRDefault="00BA188C" w:rsidP="008342C6">
            <w:pPr>
              <w:jc w:val="center"/>
              <w:rPr>
                <w:bCs/>
                <w:smallCaps/>
                <w:sz w:val="18"/>
                <w:szCs w:val="18"/>
              </w:rPr>
            </w:pPr>
          </w:p>
        </w:tc>
        <w:tc>
          <w:tcPr>
            <w:tcW w:w="2539" w:type="pct"/>
            <w:vAlign w:val="center"/>
          </w:tcPr>
          <w:p w14:paraId="0159E346" w14:textId="77777777" w:rsidR="00BA188C" w:rsidRPr="00DA410C" w:rsidRDefault="00BA188C" w:rsidP="008342C6">
            <w:pPr>
              <w:tabs>
                <w:tab w:val="left" w:pos="2280"/>
              </w:tabs>
              <w:spacing w:line="276" w:lineRule="auto"/>
              <w:jc w:val="center"/>
              <w:rPr>
                <w:rFonts w:eastAsiaTheme="minorEastAsia"/>
                <w:sz w:val="18"/>
                <w:szCs w:val="18"/>
              </w:rPr>
            </w:pPr>
          </w:p>
        </w:tc>
      </w:tr>
      <w:tr w:rsidR="00BA188C" w:rsidRPr="00DA410C" w14:paraId="2C41FC0F" w14:textId="77777777" w:rsidTr="008342C6">
        <w:trPr>
          <w:trHeight w:val="1148"/>
        </w:trPr>
        <w:tc>
          <w:tcPr>
            <w:tcW w:w="2461" w:type="pct"/>
            <w:vAlign w:val="center"/>
          </w:tcPr>
          <w:p w14:paraId="5A59C3FB" w14:textId="6228BFBC" w:rsidR="00BA188C" w:rsidRPr="00BA188C" w:rsidRDefault="00BA188C" w:rsidP="00BA188C">
            <w:pPr>
              <w:jc w:val="center"/>
              <w:rPr>
                <w:bCs/>
                <w:color w:val="000000" w:themeColor="text1"/>
                <w:sz w:val="18"/>
                <w:szCs w:val="18"/>
              </w:rPr>
            </w:pPr>
            <w:r w:rsidRPr="00BA188C">
              <w:rPr>
                <w:bCs/>
                <w:color w:val="000000" w:themeColor="text1"/>
                <w:sz w:val="18"/>
                <w:szCs w:val="18"/>
              </w:rPr>
              <w:t xml:space="preserve">C. </w:t>
            </w:r>
            <w:r w:rsidR="00823354" w:rsidRPr="00BA188C">
              <w:rPr>
                <w:bCs/>
                <w:color w:val="000000" w:themeColor="text1"/>
                <w:sz w:val="18"/>
                <w:szCs w:val="18"/>
              </w:rPr>
              <w:t>ESTEFANÍA</w:t>
            </w:r>
            <w:r w:rsidRPr="00BA188C">
              <w:rPr>
                <w:bCs/>
                <w:color w:val="000000" w:themeColor="text1"/>
                <w:sz w:val="18"/>
                <w:szCs w:val="18"/>
              </w:rPr>
              <w:t xml:space="preserve"> MONSERRAT ALCÁNTARA GARCÍA </w:t>
            </w:r>
          </w:p>
          <w:p w14:paraId="33D47D43" w14:textId="0BACEC1D" w:rsidR="00BA188C" w:rsidRPr="00BA188C" w:rsidRDefault="00BA188C" w:rsidP="00BA188C">
            <w:pPr>
              <w:jc w:val="center"/>
              <w:rPr>
                <w:bCs/>
                <w:smallCaps/>
                <w:sz w:val="18"/>
                <w:szCs w:val="18"/>
              </w:rPr>
            </w:pPr>
            <w:r w:rsidRPr="00BA188C">
              <w:rPr>
                <w:bCs/>
                <w:color w:val="000000" w:themeColor="text1"/>
                <w:sz w:val="18"/>
                <w:szCs w:val="18"/>
              </w:rPr>
              <w:t xml:space="preserve">REPRESENTANTE DEL ÓRGANO INTERNO DE CONTROL EN EL </w:t>
            </w:r>
            <w:proofErr w:type="spellStart"/>
            <w:r w:rsidRPr="00BA188C">
              <w:rPr>
                <w:bCs/>
                <w:color w:val="000000" w:themeColor="text1"/>
                <w:sz w:val="18"/>
                <w:szCs w:val="18"/>
              </w:rPr>
              <w:t>O.P.D</w:t>
            </w:r>
            <w:proofErr w:type="spellEnd"/>
            <w:r w:rsidRPr="00BA188C">
              <w:rPr>
                <w:bCs/>
                <w:color w:val="000000" w:themeColor="text1"/>
                <w:sz w:val="18"/>
                <w:szCs w:val="18"/>
              </w:rPr>
              <w:t>. SERVICIOS DE SALUD JALISCO</w:t>
            </w:r>
          </w:p>
        </w:tc>
        <w:tc>
          <w:tcPr>
            <w:tcW w:w="2539" w:type="pct"/>
            <w:vAlign w:val="center"/>
          </w:tcPr>
          <w:p w14:paraId="79D645D5" w14:textId="77777777" w:rsidR="00BA188C" w:rsidRPr="00DA410C" w:rsidRDefault="00BA188C" w:rsidP="008342C6">
            <w:pPr>
              <w:tabs>
                <w:tab w:val="left" w:pos="2280"/>
              </w:tabs>
              <w:spacing w:line="276" w:lineRule="auto"/>
              <w:jc w:val="center"/>
              <w:rPr>
                <w:rFonts w:eastAsiaTheme="minorEastAsia"/>
                <w:sz w:val="18"/>
                <w:szCs w:val="18"/>
              </w:rPr>
            </w:pPr>
          </w:p>
        </w:tc>
      </w:tr>
      <w:tr w:rsidR="00906BBB" w:rsidRPr="00DA410C" w14:paraId="1E445D43" w14:textId="77777777" w:rsidTr="000461FA">
        <w:tc>
          <w:tcPr>
            <w:tcW w:w="2461" w:type="pct"/>
            <w:shd w:val="clear" w:color="auto" w:fill="D9D9D9" w:themeFill="background1" w:themeFillShade="D9"/>
            <w:vAlign w:val="center"/>
          </w:tcPr>
          <w:p w14:paraId="73E72464" w14:textId="2A88C767" w:rsidR="00906BBB" w:rsidRPr="00DA410C" w:rsidRDefault="000461FA" w:rsidP="000461FA">
            <w:pPr>
              <w:tabs>
                <w:tab w:val="left" w:pos="2280"/>
              </w:tabs>
              <w:spacing w:line="360" w:lineRule="auto"/>
              <w:jc w:val="center"/>
              <w:rPr>
                <w:rFonts w:eastAsiaTheme="minorEastAsia"/>
                <w:b/>
                <w:sz w:val="18"/>
                <w:szCs w:val="18"/>
              </w:rPr>
            </w:pPr>
            <w:r w:rsidRPr="00DA410C">
              <w:rPr>
                <w:rFonts w:eastAsiaTheme="minorEastAsia"/>
                <w:b/>
                <w:sz w:val="18"/>
                <w:szCs w:val="18"/>
              </w:rPr>
              <w:t>ÁREA REQUIRENTE / TÉCNICA</w:t>
            </w:r>
          </w:p>
        </w:tc>
        <w:tc>
          <w:tcPr>
            <w:tcW w:w="2539" w:type="pct"/>
            <w:shd w:val="clear" w:color="auto" w:fill="D9D9D9" w:themeFill="background1" w:themeFillShade="D9"/>
            <w:vAlign w:val="center"/>
          </w:tcPr>
          <w:p w14:paraId="056C13E8" w14:textId="7D242071" w:rsidR="00906BBB" w:rsidRPr="00DA410C" w:rsidRDefault="000461FA" w:rsidP="000461FA">
            <w:pPr>
              <w:tabs>
                <w:tab w:val="left" w:pos="2280"/>
              </w:tabs>
              <w:spacing w:line="360" w:lineRule="auto"/>
              <w:jc w:val="center"/>
              <w:rPr>
                <w:rFonts w:eastAsiaTheme="minorEastAsia"/>
                <w:b/>
                <w:sz w:val="18"/>
                <w:szCs w:val="18"/>
              </w:rPr>
            </w:pPr>
            <w:r w:rsidRPr="00DA410C">
              <w:rPr>
                <w:rFonts w:eastAsiaTheme="minorEastAsia"/>
                <w:b/>
                <w:sz w:val="18"/>
                <w:szCs w:val="18"/>
              </w:rPr>
              <w:t>FIRMA</w:t>
            </w:r>
          </w:p>
        </w:tc>
      </w:tr>
      <w:tr w:rsidR="00906BBB" w:rsidRPr="00DA410C" w14:paraId="3CF4E5B4" w14:textId="77777777" w:rsidTr="00871D4D">
        <w:trPr>
          <w:trHeight w:val="1148"/>
        </w:trPr>
        <w:tc>
          <w:tcPr>
            <w:tcW w:w="2461" w:type="pct"/>
            <w:vAlign w:val="center"/>
          </w:tcPr>
          <w:p w14:paraId="7F87527E" w14:textId="645DA65A" w:rsidR="0062169E" w:rsidRDefault="00BA188C" w:rsidP="0062169E">
            <w:pPr>
              <w:jc w:val="center"/>
              <w:rPr>
                <w:smallCaps/>
                <w:sz w:val="18"/>
                <w:szCs w:val="18"/>
              </w:rPr>
            </w:pPr>
            <w:r w:rsidRPr="0062169E">
              <w:rPr>
                <w:smallCaps/>
                <w:sz w:val="18"/>
                <w:szCs w:val="18"/>
              </w:rPr>
              <w:t xml:space="preserve">ING. GERARDO BEJINES ROCHIN </w:t>
            </w:r>
          </w:p>
          <w:p w14:paraId="3CF8F59A" w14:textId="34E77104" w:rsidR="00A25474" w:rsidRPr="0062169E" w:rsidRDefault="00BA188C" w:rsidP="0062169E">
            <w:pPr>
              <w:jc w:val="center"/>
              <w:rPr>
                <w:smallCaps/>
                <w:sz w:val="18"/>
                <w:szCs w:val="18"/>
              </w:rPr>
            </w:pPr>
            <w:r>
              <w:rPr>
                <w:smallCaps/>
                <w:sz w:val="18"/>
                <w:szCs w:val="18"/>
              </w:rPr>
              <w:t>(PROGRAMA DE VACUNACIÓN UNIVERSAL)</w:t>
            </w:r>
          </w:p>
          <w:p w14:paraId="72B5E761" w14:textId="34F1C7F7" w:rsidR="00906BBB" w:rsidRPr="00DA410C" w:rsidRDefault="00BA188C" w:rsidP="0062169E">
            <w:pPr>
              <w:tabs>
                <w:tab w:val="left" w:pos="2280"/>
              </w:tabs>
              <w:spacing w:line="276" w:lineRule="auto"/>
              <w:jc w:val="center"/>
              <w:rPr>
                <w:rFonts w:eastAsiaTheme="minorEastAsia"/>
                <w:sz w:val="18"/>
                <w:szCs w:val="18"/>
              </w:rPr>
            </w:pPr>
            <w:r w:rsidRPr="0062169E">
              <w:rPr>
                <w:smallCaps/>
                <w:sz w:val="18"/>
                <w:szCs w:val="18"/>
                <w:lang w:val="es-ES"/>
              </w:rPr>
              <w:t>REPRESENTANTE DE LA DIRECCIÓN</w:t>
            </w:r>
            <w:r w:rsidRPr="0062169E">
              <w:rPr>
                <w:smallCaps/>
                <w:sz w:val="18"/>
                <w:szCs w:val="18"/>
              </w:rPr>
              <w:t xml:space="preserve"> </w:t>
            </w:r>
            <w:r>
              <w:rPr>
                <w:smallCaps/>
                <w:sz w:val="18"/>
                <w:szCs w:val="18"/>
              </w:rPr>
              <w:t xml:space="preserve">DE </w:t>
            </w:r>
            <w:r w:rsidRPr="0062169E">
              <w:rPr>
                <w:smallCaps/>
                <w:sz w:val="18"/>
                <w:szCs w:val="18"/>
              </w:rPr>
              <w:t xml:space="preserve">PREVENCIÓN Y PROMOCIÓN A LA SALUD DEL </w:t>
            </w:r>
            <w:proofErr w:type="spellStart"/>
            <w:r w:rsidRPr="0062169E">
              <w:rPr>
                <w:smallCaps/>
                <w:sz w:val="18"/>
                <w:szCs w:val="18"/>
              </w:rPr>
              <w:t>O.P.D</w:t>
            </w:r>
            <w:proofErr w:type="spellEnd"/>
            <w:r w:rsidRPr="0062169E">
              <w:rPr>
                <w:smallCaps/>
                <w:sz w:val="18"/>
                <w:szCs w:val="18"/>
              </w:rPr>
              <w:t>. SERVICIOS DE SALUD JALISCO</w:t>
            </w:r>
          </w:p>
        </w:tc>
        <w:tc>
          <w:tcPr>
            <w:tcW w:w="2539" w:type="pct"/>
            <w:vAlign w:val="center"/>
          </w:tcPr>
          <w:p w14:paraId="477A6155" w14:textId="02CD25C4" w:rsidR="00906BBB" w:rsidRPr="00DA410C" w:rsidRDefault="00906BBB" w:rsidP="00871D4D">
            <w:pPr>
              <w:tabs>
                <w:tab w:val="left" w:pos="2280"/>
              </w:tabs>
              <w:spacing w:line="276" w:lineRule="auto"/>
              <w:jc w:val="center"/>
              <w:rPr>
                <w:rFonts w:eastAsiaTheme="minorEastAsia"/>
                <w:sz w:val="18"/>
                <w:szCs w:val="18"/>
              </w:rPr>
            </w:pPr>
          </w:p>
        </w:tc>
      </w:tr>
      <w:tr w:rsidR="0083128C" w:rsidRPr="00DA410C" w14:paraId="68249E50" w14:textId="77777777" w:rsidTr="00871D4D">
        <w:trPr>
          <w:trHeight w:val="1148"/>
        </w:trPr>
        <w:tc>
          <w:tcPr>
            <w:tcW w:w="2461" w:type="pct"/>
            <w:vAlign w:val="center"/>
          </w:tcPr>
          <w:p w14:paraId="6A80DB2F" w14:textId="77777777" w:rsidR="0083128C" w:rsidRDefault="00BF2166" w:rsidP="0083128C">
            <w:pPr>
              <w:jc w:val="center"/>
              <w:rPr>
                <w:smallCaps/>
                <w:sz w:val="18"/>
                <w:szCs w:val="18"/>
              </w:rPr>
            </w:pPr>
            <w:r>
              <w:rPr>
                <w:smallCaps/>
                <w:sz w:val="18"/>
                <w:szCs w:val="18"/>
              </w:rPr>
              <w:t>ENFERMERO GRAL. JOSÉ DE JESÚS GARCIA NARANJO</w:t>
            </w:r>
          </w:p>
          <w:p w14:paraId="3CCAD2DB" w14:textId="0CC828EB" w:rsidR="00BF2166" w:rsidRPr="0062169E" w:rsidRDefault="00BF2166" w:rsidP="0083128C">
            <w:pPr>
              <w:jc w:val="center"/>
              <w:rPr>
                <w:smallCaps/>
                <w:sz w:val="18"/>
                <w:szCs w:val="18"/>
              </w:rPr>
            </w:pPr>
            <w:r>
              <w:rPr>
                <w:smallCaps/>
                <w:sz w:val="18"/>
                <w:szCs w:val="18"/>
              </w:rPr>
              <w:t>REPRESENTANTE DE DEPARTAMENTO VECTORES Y ZOONOSIS.</w:t>
            </w:r>
          </w:p>
        </w:tc>
        <w:tc>
          <w:tcPr>
            <w:tcW w:w="2539" w:type="pct"/>
            <w:vAlign w:val="center"/>
          </w:tcPr>
          <w:p w14:paraId="4C07F3E6" w14:textId="77777777" w:rsidR="0083128C" w:rsidRPr="00DA410C" w:rsidRDefault="0083128C" w:rsidP="00871D4D">
            <w:pPr>
              <w:tabs>
                <w:tab w:val="left" w:pos="2280"/>
              </w:tabs>
              <w:spacing w:line="276" w:lineRule="auto"/>
              <w:jc w:val="center"/>
              <w:rPr>
                <w:rFonts w:eastAsiaTheme="minorEastAsia"/>
                <w:sz w:val="18"/>
                <w:szCs w:val="18"/>
              </w:rPr>
            </w:pPr>
          </w:p>
        </w:tc>
      </w:tr>
      <w:tr w:rsidR="00BF2166" w:rsidRPr="00DA410C" w14:paraId="54FD8C37" w14:textId="77777777" w:rsidTr="00871D4D">
        <w:trPr>
          <w:trHeight w:val="1148"/>
        </w:trPr>
        <w:tc>
          <w:tcPr>
            <w:tcW w:w="2461" w:type="pct"/>
            <w:vAlign w:val="center"/>
          </w:tcPr>
          <w:p w14:paraId="64345094" w14:textId="77777777" w:rsidR="00BF2166" w:rsidRDefault="00BF2166" w:rsidP="0083128C">
            <w:pPr>
              <w:jc w:val="center"/>
              <w:rPr>
                <w:smallCaps/>
                <w:sz w:val="18"/>
                <w:szCs w:val="18"/>
              </w:rPr>
            </w:pPr>
            <w:r>
              <w:rPr>
                <w:smallCaps/>
                <w:sz w:val="18"/>
                <w:szCs w:val="18"/>
              </w:rPr>
              <w:t>LIC. JORGE ROBLES RODRÍGUEZ</w:t>
            </w:r>
          </w:p>
          <w:p w14:paraId="2A0B4A6D" w14:textId="087EC2FA" w:rsidR="00BF2166" w:rsidRDefault="00BF2166" w:rsidP="0083128C">
            <w:pPr>
              <w:jc w:val="center"/>
              <w:rPr>
                <w:smallCaps/>
                <w:sz w:val="18"/>
                <w:szCs w:val="18"/>
              </w:rPr>
            </w:pPr>
            <w:r>
              <w:rPr>
                <w:smallCaps/>
                <w:sz w:val="18"/>
                <w:szCs w:val="18"/>
              </w:rPr>
              <w:t>REPRESENTANTE DE DEPARTAMENTO VECTORES Y ZOONOSIS.</w:t>
            </w:r>
          </w:p>
        </w:tc>
        <w:tc>
          <w:tcPr>
            <w:tcW w:w="2539" w:type="pct"/>
            <w:vAlign w:val="center"/>
          </w:tcPr>
          <w:p w14:paraId="0E32FC16" w14:textId="77777777" w:rsidR="00BF2166" w:rsidRPr="00DA410C" w:rsidRDefault="00BF2166" w:rsidP="00871D4D">
            <w:pPr>
              <w:tabs>
                <w:tab w:val="left" w:pos="2280"/>
              </w:tabs>
              <w:spacing w:line="276" w:lineRule="auto"/>
              <w:jc w:val="center"/>
              <w:rPr>
                <w:rFonts w:eastAsiaTheme="minorEastAsia"/>
                <w:sz w:val="18"/>
                <w:szCs w:val="18"/>
              </w:rPr>
            </w:pPr>
          </w:p>
        </w:tc>
      </w:tr>
    </w:tbl>
    <w:p w14:paraId="05E02A17" w14:textId="03BB721A" w:rsidR="006E32F0" w:rsidRDefault="006E32F0" w:rsidP="000A4B17">
      <w:pPr>
        <w:rPr>
          <w:sz w:val="18"/>
          <w:szCs w:val="18"/>
        </w:rPr>
      </w:pPr>
    </w:p>
    <w:p w14:paraId="4914F655" w14:textId="443AFF22" w:rsidR="006E32F0" w:rsidRDefault="006E32F0" w:rsidP="000A4B17">
      <w:pPr>
        <w:rPr>
          <w:sz w:val="18"/>
          <w:szCs w:val="18"/>
        </w:rPr>
      </w:pPr>
    </w:p>
    <w:p w14:paraId="265A968B" w14:textId="7C4E0824" w:rsidR="006E32F0" w:rsidRDefault="006E32F0" w:rsidP="000A4B17">
      <w:pPr>
        <w:rPr>
          <w:sz w:val="18"/>
          <w:szCs w:val="18"/>
        </w:rPr>
      </w:pPr>
    </w:p>
    <w:tbl>
      <w:tblPr>
        <w:tblStyle w:val="Tablaconcuadrcula"/>
        <w:tblW w:w="5000" w:type="pct"/>
        <w:tblLook w:val="04A0" w:firstRow="1" w:lastRow="0" w:firstColumn="1" w:lastColumn="0" w:noHBand="0" w:noVBand="1"/>
      </w:tblPr>
      <w:tblGrid>
        <w:gridCol w:w="1520"/>
        <w:gridCol w:w="2729"/>
        <w:gridCol w:w="2834"/>
        <w:gridCol w:w="3254"/>
      </w:tblGrid>
      <w:tr w:rsidR="000A4B17" w:rsidRPr="00DA410C" w14:paraId="70DD3D28" w14:textId="77777777" w:rsidTr="000461FA">
        <w:trPr>
          <w:trHeight w:val="520"/>
        </w:trPr>
        <w:tc>
          <w:tcPr>
            <w:tcW w:w="5000" w:type="pct"/>
            <w:gridSpan w:val="4"/>
            <w:shd w:val="clear" w:color="auto" w:fill="D9D9D9" w:themeFill="background1" w:themeFillShade="D9"/>
            <w:vAlign w:val="center"/>
          </w:tcPr>
          <w:p w14:paraId="7C7D601D" w14:textId="29271816" w:rsidR="000A4B17" w:rsidRPr="000A4B17" w:rsidRDefault="000A4B17" w:rsidP="000A4B17">
            <w:pPr>
              <w:jc w:val="center"/>
              <w:rPr>
                <w:b/>
                <w:bCs/>
                <w:sz w:val="18"/>
                <w:szCs w:val="18"/>
              </w:rPr>
            </w:pPr>
            <w:bookmarkStart w:id="1" w:name="_Hlk81474433"/>
            <w:r w:rsidRPr="000A4B17">
              <w:rPr>
                <w:b/>
                <w:bCs/>
                <w:sz w:val="18"/>
                <w:szCs w:val="18"/>
              </w:rPr>
              <w:t>PARTICIPANTES:</w:t>
            </w:r>
          </w:p>
        </w:tc>
      </w:tr>
      <w:tr w:rsidR="000A4B17" w:rsidRPr="00DA410C" w14:paraId="12FAC745" w14:textId="77777777" w:rsidTr="00195412">
        <w:trPr>
          <w:trHeight w:val="414"/>
        </w:trPr>
        <w:tc>
          <w:tcPr>
            <w:tcW w:w="735" w:type="pct"/>
            <w:shd w:val="clear" w:color="auto" w:fill="D9D9D9" w:themeFill="background1" w:themeFillShade="D9"/>
            <w:vAlign w:val="center"/>
          </w:tcPr>
          <w:p w14:paraId="18DA0FCA" w14:textId="77777777" w:rsidR="000A4B17" w:rsidRPr="008C7D7E" w:rsidRDefault="000A4B17" w:rsidP="000A4B17">
            <w:pPr>
              <w:jc w:val="center"/>
              <w:rPr>
                <w:b/>
                <w:sz w:val="18"/>
                <w:szCs w:val="18"/>
              </w:rPr>
            </w:pPr>
            <w:r w:rsidRPr="008C7D7E">
              <w:rPr>
                <w:b/>
                <w:sz w:val="18"/>
                <w:szCs w:val="18"/>
              </w:rPr>
              <w:t>Consecutivo</w:t>
            </w:r>
          </w:p>
        </w:tc>
        <w:tc>
          <w:tcPr>
            <w:tcW w:w="1320" w:type="pct"/>
            <w:shd w:val="clear" w:color="auto" w:fill="D9D9D9" w:themeFill="background1" w:themeFillShade="D9"/>
            <w:vAlign w:val="center"/>
          </w:tcPr>
          <w:p w14:paraId="009C6DA9" w14:textId="57FFBD2D" w:rsidR="000A4B17" w:rsidRPr="008C7D7E" w:rsidRDefault="00B93301" w:rsidP="000A4B17">
            <w:pPr>
              <w:jc w:val="center"/>
              <w:rPr>
                <w:b/>
                <w:sz w:val="18"/>
                <w:szCs w:val="18"/>
              </w:rPr>
            </w:pPr>
            <w:r>
              <w:rPr>
                <w:b/>
                <w:sz w:val="18"/>
                <w:szCs w:val="18"/>
              </w:rPr>
              <w:t>Razón Social</w:t>
            </w:r>
          </w:p>
        </w:tc>
        <w:tc>
          <w:tcPr>
            <w:tcW w:w="1371" w:type="pct"/>
            <w:shd w:val="clear" w:color="auto" w:fill="D9D9D9" w:themeFill="background1" w:themeFillShade="D9"/>
            <w:vAlign w:val="center"/>
          </w:tcPr>
          <w:p w14:paraId="0C27A57E" w14:textId="4BC128A3" w:rsidR="000A4B17" w:rsidRPr="008C7D7E" w:rsidRDefault="00B93301" w:rsidP="000A4B17">
            <w:pPr>
              <w:jc w:val="center"/>
              <w:rPr>
                <w:b/>
                <w:sz w:val="18"/>
                <w:szCs w:val="18"/>
              </w:rPr>
            </w:pPr>
            <w:r>
              <w:rPr>
                <w:b/>
                <w:sz w:val="18"/>
                <w:szCs w:val="18"/>
              </w:rPr>
              <w:t xml:space="preserve">Nombre del </w:t>
            </w:r>
            <w:r w:rsidR="000A4B17" w:rsidRPr="008C7D7E">
              <w:rPr>
                <w:b/>
                <w:sz w:val="18"/>
                <w:szCs w:val="18"/>
              </w:rPr>
              <w:t>Representante</w:t>
            </w:r>
          </w:p>
        </w:tc>
        <w:tc>
          <w:tcPr>
            <w:tcW w:w="1574" w:type="pct"/>
            <w:shd w:val="clear" w:color="auto" w:fill="D9D9D9" w:themeFill="background1" w:themeFillShade="D9"/>
            <w:vAlign w:val="center"/>
          </w:tcPr>
          <w:p w14:paraId="680495FC" w14:textId="77777777" w:rsidR="000A4B17" w:rsidRPr="008C7D7E" w:rsidRDefault="000A4B17" w:rsidP="000A4B17">
            <w:pPr>
              <w:jc w:val="center"/>
              <w:rPr>
                <w:b/>
                <w:sz w:val="18"/>
                <w:szCs w:val="18"/>
              </w:rPr>
            </w:pPr>
            <w:r w:rsidRPr="008C7D7E">
              <w:rPr>
                <w:b/>
                <w:sz w:val="18"/>
                <w:szCs w:val="18"/>
              </w:rPr>
              <w:t>Firma</w:t>
            </w:r>
          </w:p>
        </w:tc>
      </w:tr>
      <w:tr w:rsidR="000A4B17" w:rsidRPr="00DA410C" w14:paraId="1D9E7763" w14:textId="77777777" w:rsidTr="00195412">
        <w:trPr>
          <w:trHeight w:val="792"/>
        </w:trPr>
        <w:tc>
          <w:tcPr>
            <w:tcW w:w="735" w:type="pct"/>
            <w:shd w:val="clear" w:color="auto" w:fill="auto"/>
            <w:vAlign w:val="center"/>
          </w:tcPr>
          <w:p w14:paraId="39BB4E46" w14:textId="77777777" w:rsidR="000A4B17" w:rsidRPr="008C7D7E" w:rsidRDefault="000A4B17" w:rsidP="003A603E">
            <w:pPr>
              <w:spacing w:line="276" w:lineRule="auto"/>
              <w:jc w:val="center"/>
              <w:rPr>
                <w:sz w:val="18"/>
                <w:szCs w:val="18"/>
              </w:rPr>
            </w:pPr>
            <w:r w:rsidRPr="008C7D7E">
              <w:rPr>
                <w:sz w:val="18"/>
                <w:szCs w:val="18"/>
              </w:rPr>
              <w:t>1</w:t>
            </w:r>
          </w:p>
        </w:tc>
        <w:tc>
          <w:tcPr>
            <w:tcW w:w="1320" w:type="pct"/>
            <w:vAlign w:val="center"/>
          </w:tcPr>
          <w:p w14:paraId="61B6B3B6" w14:textId="69DA7097" w:rsidR="000A4B17" w:rsidRPr="00195412" w:rsidRDefault="00B93301" w:rsidP="003A603E">
            <w:pPr>
              <w:spacing w:line="276" w:lineRule="auto"/>
              <w:jc w:val="center"/>
              <w:rPr>
                <w:sz w:val="18"/>
                <w:szCs w:val="18"/>
              </w:rPr>
            </w:pPr>
            <w:r>
              <w:rPr>
                <w:sz w:val="18"/>
                <w:szCs w:val="18"/>
              </w:rPr>
              <w:t>Proveedora de Soluciones del Sur S.A. DE C.V.</w:t>
            </w:r>
          </w:p>
        </w:tc>
        <w:tc>
          <w:tcPr>
            <w:tcW w:w="1371" w:type="pct"/>
            <w:shd w:val="clear" w:color="auto" w:fill="auto"/>
            <w:vAlign w:val="center"/>
          </w:tcPr>
          <w:p w14:paraId="3919369E" w14:textId="40D5C07D" w:rsidR="000A4B17" w:rsidRPr="00195412" w:rsidRDefault="00B93301" w:rsidP="003A603E">
            <w:pPr>
              <w:spacing w:line="276" w:lineRule="auto"/>
              <w:jc w:val="center"/>
              <w:rPr>
                <w:sz w:val="18"/>
                <w:szCs w:val="18"/>
              </w:rPr>
            </w:pPr>
            <w:r>
              <w:rPr>
                <w:sz w:val="18"/>
                <w:szCs w:val="18"/>
              </w:rPr>
              <w:t>Salomón Baltazar Lopez Montañés</w:t>
            </w:r>
          </w:p>
        </w:tc>
        <w:tc>
          <w:tcPr>
            <w:tcW w:w="1574" w:type="pct"/>
            <w:shd w:val="clear" w:color="auto" w:fill="auto"/>
            <w:vAlign w:val="center"/>
          </w:tcPr>
          <w:p w14:paraId="17511BA6" w14:textId="77777777" w:rsidR="000A4B17" w:rsidRPr="008C7D7E" w:rsidRDefault="000A4B17" w:rsidP="003A603E">
            <w:pPr>
              <w:spacing w:line="276" w:lineRule="auto"/>
              <w:jc w:val="center"/>
              <w:rPr>
                <w:sz w:val="18"/>
                <w:szCs w:val="18"/>
              </w:rPr>
            </w:pPr>
          </w:p>
        </w:tc>
      </w:tr>
      <w:bookmarkEnd w:id="1"/>
    </w:tbl>
    <w:p w14:paraId="6D1374CC" w14:textId="1E74B989" w:rsidR="006E32F0" w:rsidRDefault="006E32F0" w:rsidP="00BA188C">
      <w:pPr>
        <w:pStyle w:val="NormalWeb"/>
        <w:spacing w:before="0" w:beforeAutospacing="0" w:after="0" w:afterAutospacing="0"/>
        <w:jc w:val="both"/>
        <w:rPr>
          <w:rFonts w:ascii="Arial" w:hAnsi="Arial" w:cs="Arial"/>
          <w:color w:val="000000" w:themeColor="text1"/>
          <w:sz w:val="14"/>
          <w:szCs w:val="14"/>
        </w:rPr>
      </w:pPr>
    </w:p>
    <w:p w14:paraId="7EFE8752" w14:textId="059A4ABB" w:rsidR="006E32F0" w:rsidRDefault="006E32F0" w:rsidP="004E66B9">
      <w:pPr>
        <w:pStyle w:val="NormalWeb"/>
        <w:spacing w:before="0" w:beforeAutospacing="0" w:after="0" w:afterAutospacing="0"/>
        <w:ind w:left="-426"/>
        <w:jc w:val="both"/>
        <w:rPr>
          <w:rFonts w:ascii="Arial" w:hAnsi="Arial" w:cs="Arial"/>
          <w:color w:val="000000" w:themeColor="text1"/>
          <w:sz w:val="14"/>
          <w:szCs w:val="14"/>
        </w:rPr>
      </w:pPr>
    </w:p>
    <w:p w14:paraId="5ADBF1AE"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 xml:space="preserve">AVISO DE PRIVACIDAD CORTO PARA EL TRATAMIENTO DE DATOS PERSONALES RECABADOS POR EL </w:t>
      </w:r>
      <w:proofErr w:type="spellStart"/>
      <w:r w:rsidRPr="004E66B9">
        <w:rPr>
          <w:rFonts w:ascii="Arial" w:hAnsi="Arial" w:cs="Arial"/>
          <w:color w:val="000000" w:themeColor="text1"/>
          <w:sz w:val="14"/>
          <w:szCs w:val="14"/>
        </w:rPr>
        <w:t>OPD</w:t>
      </w:r>
      <w:proofErr w:type="spellEnd"/>
      <w:r w:rsidRPr="004E66B9">
        <w:rPr>
          <w:rFonts w:ascii="Arial" w:hAnsi="Arial" w:cs="Arial"/>
          <w:color w:val="000000" w:themeColor="text1"/>
          <w:sz w:val="14"/>
          <w:szCs w:val="14"/>
        </w:rPr>
        <w:t xml:space="preserve"> SERVICIOS DE SALUD JALISCO Y COMITÉ DE ADQUISICIONES, ENAJENACIONES Y ARRENDAMIENTOS Y SERVICIOS DEL </w:t>
      </w:r>
      <w:proofErr w:type="spellStart"/>
      <w:r w:rsidRPr="004E66B9">
        <w:rPr>
          <w:rFonts w:ascii="Arial" w:hAnsi="Arial" w:cs="Arial"/>
          <w:color w:val="000000" w:themeColor="text1"/>
          <w:sz w:val="14"/>
          <w:szCs w:val="14"/>
        </w:rPr>
        <w:t>OPD</w:t>
      </w:r>
      <w:proofErr w:type="spellEnd"/>
      <w:r w:rsidRPr="004E66B9">
        <w:rPr>
          <w:rFonts w:ascii="Arial" w:hAnsi="Arial" w:cs="Arial"/>
          <w:color w:val="000000" w:themeColor="text1"/>
          <w:sz w:val="14"/>
          <w:szCs w:val="14"/>
        </w:rPr>
        <w:t xml:space="preserve">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570D3303" w:rsidR="0035225F" w:rsidRDefault="00906762" w:rsidP="00906762">
      <w:pPr>
        <w:ind w:left="-426"/>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4B2D4B">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w:t>
      </w:r>
      <w:proofErr w:type="spellStart"/>
      <w:r w:rsidR="004E66B9" w:rsidRPr="004E66B9">
        <w:rPr>
          <w:color w:val="000000" w:themeColor="text1"/>
          <w:sz w:val="14"/>
          <w:szCs w:val="14"/>
        </w:rPr>
        <w:t>ssj.jalisco</w:t>
      </w:r>
      <w:proofErr w:type="spellEnd"/>
    </w:p>
    <w:p w14:paraId="306AED8E" w14:textId="112836E8" w:rsidR="00BA188C" w:rsidRDefault="00BA188C" w:rsidP="00906762">
      <w:pPr>
        <w:ind w:left="-426"/>
        <w:jc w:val="both"/>
        <w:rPr>
          <w:color w:val="000000" w:themeColor="text1"/>
          <w:sz w:val="14"/>
          <w:szCs w:val="14"/>
        </w:rPr>
      </w:pPr>
    </w:p>
    <w:p w14:paraId="4ECF1F59" w14:textId="58AF2D34" w:rsidR="00BA188C" w:rsidRPr="004E66B9" w:rsidRDefault="00BA188C" w:rsidP="00906762">
      <w:pPr>
        <w:ind w:left="-426"/>
        <w:jc w:val="both"/>
        <w:rPr>
          <w:sz w:val="14"/>
          <w:szCs w:val="14"/>
        </w:rPr>
      </w:pPr>
      <w:r>
        <w:rPr>
          <w:color w:val="000000" w:themeColor="text1"/>
          <w:sz w:val="14"/>
          <w:szCs w:val="14"/>
        </w:rPr>
        <w:t>Fin de acta………………………………………………………………………………………………………………………………………………………………………………………………</w:t>
      </w:r>
    </w:p>
    <w:sectPr w:rsidR="00BA188C" w:rsidRPr="004E66B9" w:rsidSect="00237571">
      <w:headerReference w:type="even" r:id="rId12"/>
      <w:headerReference w:type="default" r:id="rId13"/>
      <w:footerReference w:type="default" r:id="rId14"/>
      <w:headerReference w:type="first" r:id="rId15"/>
      <w:pgSz w:w="12240" w:h="15840"/>
      <w:pgMar w:top="1560" w:right="900" w:bottom="1701" w:left="99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91A3" w14:textId="77777777" w:rsidR="00AC5C12" w:rsidRDefault="00AC5C12" w:rsidP="00DE35AE">
      <w:r>
        <w:separator/>
      </w:r>
    </w:p>
  </w:endnote>
  <w:endnote w:type="continuationSeparator" w:id="0">
    <w:p w14:paraId="2EC50E4C" w14:textId="77777777" w:rsidR="00AC5C12" w:rsidRDefault="00AC5C1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k88bjiQCAAAjBAAADgAAAAAAAAAAAAAAAAAuAgAAZHJzL2Uyb0Rv&#10;Yy54bWxQSwECLQAUAAYACAAAACEA1GPosOAAAAAMAQAADwAAAAAAAAAAAAAAAAB+BAAAZHJzL2Rv&#10;d25yZXYueG1sUEsFBgAAAAAEAAQA8wAAAIsFA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r w:rsidR="00AC5C12">
      <w:fldChar w:fldCharType="begin"/>
    </w:r>
    <w:r w:rsidR="00AC5C12">
      <w:instrText>NUMPAGES  \* Arabic  \* MERGEFORMAT</w:instrText>
    </w:r>
    <w:r w:rsidR="00AC5C12">
      <w:fldChar w:fldCharType="separate"/>
    </w:r>
    <w:r w:rsidRPr="00755DAE">
      <w:rPr>
        <w:noProof/>
        <w:sz w:val="24"/>
        <w:szCs w:val="24"/>
        <w:lang w:val="es-ES"/>
      </w:rPr>
      <w:t>23</w:t>
    </w:r>
    <w:r w:rsidR="00AC5C12">
      <w:rPr>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9313" w14:textId="77777777" w:rsidR="00AC5C12" w:rsidRDefault="00AC5C12" w:rsidP="00DE35AE">
      <w:r>
        <w:separator/>
      </w:r>
    </w:p>
  </w:footnote>
  <w:footnote w:type="continuationSeparator" w:id="0">
    <w:p w14:paraId="33635DAF" w14:textId="77777777" w:rsidR="00AC5C12" w:rsidRDefault="00AC5C1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AC5C12">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D59D" w14:textId="3B9CE12C" w:rsidR="00237571" w:rsidRDefault="00366D36" w:rsidP="00237571">
    <w:pPr>
      <w:pStyle w:val="Encabezado"/>
      <w:jc w:val="center"/>
      <w:rPr>
        <w:rFonts w:eastAsia="Century Gothic"/>
        <w:b/>
        <w:smallCaps/>
        <w:color w:val="000000"/>
        <w:szCs w:val="28"/>
      </w:rPr>
    </w:pPr>
    <w:r>
      <w:rPr>
        <w:noProof/>
        <w:sz w:val="16"/>
        <w:szCs w:val="16"/>
        <w:lang w:bidi="ar-SA"/>
      </w:rPr>
      <w:drawing>
        <wp:anchor distT="0" distB="0" distL="114300" distR="114300" simplePos="0" relativeHeight="251665408" behindDoc="1" locked="0" layoutInCell="1" allowOverlap="1" wp14:anchorId="36CE9D57" wp14:editId="19111268">
          <wp:simplePos x="0" y="0"/>
          <wp:positionH relativeFrom="column">
            <wp:posOffset>-525780</wp:posOffset>
          </wp:positionH>
          <wp:positionV relativeFrom="paragraph">
            <wp:posOffset>-113665</wp:posOffset>
          </wp:positionV>
          <wp:extent cx="1771650" cy="440121"/>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40121"/>
                  </a:xfrm>
                  <a:prstGeom prst="rect">
                    <a:avLst/>
                  </a:prstGeom>
                  <a:noFill/>
                </pic:spPr>
              </pic:pic>
            </a:graphicData>
          </a:graphic>
          <wp14:sizeRelH relativeFrom="margin">
            <wp14:pctWidth>0</wp14:pctWidth>
          </wp14:sizeRelH>
          <wp14:sizeRelV relativeFrom="margin">
            <wp14:pctHeight>0</wp14:pctHeight>
          </wp14:sizeRelV>
        </wp:anchor>
      </w:drawing>
    </w:r>
  </w:p>
  <w:p w14:paraId="6379345E" w14:textId="70D444E9" w:rsidR="00237571" w:rsidRDefault="00AC5C12" w:rsidP="00237571">
    <w:pPr>
      <w:pStyle w:val="Encabezado"/>
      <w:jc w:val="center"/>
      <w:rPr>
        <w:rFonts w:eastAsia="Century Gothic"/>
        <w:b/>
        <w:smallCaps/>
        <w:color w:val="000000"/>
        <w:sz w:val="18"/>
      </w:rPr>
    </w:pPr>
    <w:r>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237571" w:rsidRPr="00237571">
      <w:rPr>
        <w:rFonts w:eastAsia="Century Gothic"/>
        <w:b/>
        <w:smallCaps/>
        <w:color w:val="000000"/>
        <w:szCs w:val="28"/>
      </w:rPr>
      <w:t xml:space="preserve">LICITACIÓN PÚBLICA </w:t>
    </w:r>
    <w:r w:rsidR="00366D36">
      <w:rPr>
        <w:rFonts w:eastAsia="Century Gothic"/>
        <w:b/>
        <w:smallCaps/>
        <w:color w:val="000000"/>
        <w:szCs w:val="28"/>
      </w:rPr>
      <w:t>NACIONAL</w:t>
    </w:r>
    <w:r w:rsidR="00237571" w:rsidRPr="00237571">
      <w:rPr>
        <w:rFonts w:eastAsia="Century Gothic"/>
        <w:b/>
        <w:smallCaps/>
        <w:color w:val="000000"/>
        <w:szCs w:val="28"/>
      </w:rPr>
      <w:t xml:space="preserve"> LCCC-03</w:t>
    </w:r>
    <w:r w:rsidR="00366D36">
      <w:rPr>
        <w:rFonts w:eastAsia="Century Gothic"/>
        <w:b/>
        <w:smallCaps/>
        <w:color w:val="000000"/>
        <w:szCs w:val="28"/>
      </w:rPr>
      <w:t>5</w:t>
    </w:r>
    <w:r w:rsidR="00237571" w:rsidRPr="00237571">
      <w:rPr>
        <w:rFonts w:eastAsia="Century Gothic"/>
        <w:b/>
        <w:smallCaps/>
        <w:color w:val="000000"/>
        <w:szCs w:val="28"/>
      </w:rPr>
      <w:t>-2021</w:t>
    </w:r>
    <w:r w:rsidR="00237571">
      <w:rPr>
        <w:rFonts w:eastAsia="Century Gothic"/>
        <w:b/>
        <w:smallCaps/>
        <w:color w:val="000000"/>
        <w:sz w:val="18"/>
      </w:rPr>
      <w:t xml:space="preserve"> </w:t>
    </w:r>
  </w:p>
  <w:p w14:paraId="60F0F1D4" w14:textId="7C89555E" w:rsidR="00237571" w:rsidRPr="00237571" w:rsidRDefault="00366D36" w:rsidP="00366D36">
    <w:pPr>
      <w:pStyle w:val="Encabezado"/>
      <w:jc w:val="center"/>
      <w:rPr>
        <w:rFonts w:eastAsia="Century Gothic"/>
        <w:b/>
        <w:smallCaps/>
        <w:color w:val="000000"/>
        <w:sz w:val="18"/>
      </w:rPr>
    </w:pPr>
    <w:bookmarkStart w:id="2" w:name="_Hlk81322648"/>
    <w:bookmarkStart w:id="3" w:name="_Hlk81322649"/>
    <w:bookmarkStart w:id="4" w:name="_Hlk81322650"/>
    <w:bookmarkStart w:id="5" w:name="_Hlk81322651"/>
    <w:bookmarkStart w:id="6" w:name="_Hlk81322652"/>
    <w:bookmarkStart w:id="7" w:name="_Hlk81322653"/>
    <w:bookmarkStart w:id="8" w:name="_Hlk81322654"/>
    <w:bookmarkStart w:id="9" w:name="_Hlk81322655"/>
    <w:r w:rsidRPr="00366D36">
      <w:rPr>
        <w:rFonts w:eastAsia="Century Gothic"/>
        <w:b/>
        <w:smallCaps/>
        <w:color w:val="000000"/>
        <w:szCs w:val="28"/>
      </w:rPr>
      <w:t>“</w:t>
    </w:r>
    <w:r w:rsidRPr="00366D36">
      <w:rPr>
        <w:rFonts w:eastAsia="Century Gothic"/>
        <w:b/>
        <w:smallCaps/>
        <w:color w:val="000000"/>
        <w:sz w:val="18"/>
      </w:rPr>
      <w:t>ADQUISICIÓN DE HERRAMIENTAS MENORES Y MATERIAL ELÉCTRICO PARA EL ORGANISMO PUBLICO DESCENTRALIZADO SERVICIOS DE SALUD JALISCO”</w:t>
    </w:r>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AC5C12">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00073D"/>
    <w:multiLevelType w:val="hybridMultilevel"/>
    <w:tmpl w:val="85D017EC"/>
    <w:lvl w:ilvl="0" w:tplc="20FCA3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2E0B8B"/>
    <w:multiLevelType w:val="hybridMultilevel"/>
    <w:tmpl w:val="DA64DFE4"/>
    <w:lvl w:ilvl="0" w:tplc="BB5A076A">
      <w:start w:val="2"/>
      <w:numFmt w:val="bullet"/>
      <w:lvlText w:val="-"/>
      <w:lvlJc w:val="left"/>
      <w:pPr>
        <w:ind w:left="720" w:hanging="360"/>
      </w:pPr>
      <w:rPr>
        <w:rFonts w:ascii="Tahoma" w:eastAsia="Arial" w:hAnsi="Tahoma" w:cs="Tahoma"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C863F36"/>
    <w:multiLevelType w:val="hybridMultilevel"/>
    <w:tmpl w:val="91DC32B2"/>
    <w:lvl w:ilvl="0" w:tplc="F556A77C">
      <w:numFmt w:val="bullet"/>
      <w:lvlText w:val="-"/>
      <w:lvlJc w:val="left"/>
      <w:pPr>
        <w:ind w:left="1545" w:hanging="360"/>
      </w:pPr>
      <w:rPr>
        <w:rFonts w:ascii="Verdana" w:eastAsia="Lucida Sans Unicode" w:hAnsi="Verdana" w:cs="Manga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5"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3355D6"/>
    <w:multiLevelType w:val="hybridMultilevel"/>
    <w:tmpl w:val="8382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C34890"/>
    <w:multiLevelType w:val="hybridMultilevel"/>
    <w:tmpl w:val="D39461B8"/>
    <w:lvl w:ilvl="0" w:tplc="CA048222">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1"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8"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1"/>
  </w:num>
  <w:num w:numId="3">
    <w:abstractNumId w:val="5"/>
  </w:num>
  <w:num w:numId="4">
    <w:abstractNumId w:val="9"/>
  </w:num>
  <w:num w:numId="5">
    <w:abstractNumId w:val="35"/>
  </w:num>
  <w:num w:numId="6">
    <w:abstractNumId w:val="3"/>
  </w:num>
  <w:num w:numId="7">
    <w:abstractNumId w:val="25"/>
  </w:num>
  <w:num w:numId="8">
    <w:abstractNumId w:val="15"/>
  </w:num>
  <w:num w:numId="9">
    <w:abstractNumId w:val="23"/>
  </w:num>
  <w:num w:numId="10">
    <w:abstractNumId w:val="34"/>
  </w:num>
  <w:num w:numId="11">
    <w:abstractNumId w:val="32"/>
  </w:num>
  <w:num w:numId="12">
    <w:abstractNumId w:val="8"/>
  </w:num>
  <w:num w:numId="13">
    <w:abstractNumId w:val="24"/>
  </w:num>
  <w:num w:numId="14">
    <w:abstractNumId w:val="17"/>
  </w:num>
  <w:num w:numId="15">
    <w:abstractNumId w:val="19"/>
  </w:num>
  <w:num w:numId="16">
    <w:abstractNumId w:val="2"/>
  </w:num>
  <w:num w:numId="17">
    <w:abstractNumId w:val="44"/>
  </w:num>
  <w:num w:numId="18">
    <w:abstractNumId w:val="0"/>
  </w:num>
  <w:num w:numId="19">
    <w:abstractNumId w:val="36"/>
  </w:num>
  <w:num w:numId="20">
    <w:abstractNumId w:val="27"/>
  </w:num>
  <w:num w:numId="21">
    <w:abstractNumId w:val="38"/>
  </w:num>
  <w:num w:numId="22">
    <w:abstractNumId w:val="47"/>
  </w:num>
  <w:num w:numId="23">
    <w:abstractNumId w:val="12"/>
  </w:num>
  <w:num w:numId="24">
    <w:abstractNumId w:val="21"/>
  </w:num>
  <w:num w:numId="25">
    <w:abstractNumId w:val="37"/>
  </w:num>
  <w:num w:numId="26">
    <w:abstractNumId w:val="46"/>
  </w:num>
  <w:num w:numId="27">
    <w:abstractNumId w:val="7"/>
  </w:num>
  <w:num w:numId="28">
    <w:abstractNumId w:val="22"/>
  </w:num>
  <w:num w:numId="29">
    <w:abstractNumId w:val="6"/>
  </w:num>
  <w:num w:numId="30">
    <w:abstractNumId w:val="18"/>
  </w:num>
  <w:num w:numId="31">
    <w:abstractNumId w:val="43"/>
  </w:num>
  <w:num w:numId="32">
    <w:abstractNumId w:val="13"/>
  </w:num>
  <w:num w:numId="33">
    <w:abstractNumId w:val="26"/>
  </w:num>
  <w:num w:numId="34">
    <w:abstractNumId w:val="16"/>
  </w:num>
  <w:num w:numId="35">
    <w:abstractNumId w:val="39"/>
  </w:num>
  <w:num w:numId="36">
    <w:abstractNumId w:val="4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0"/>
  </w:num>
  <w:num w:numId="40">
    <w:abstractNumId w:val="1"/>
  </w:num>
  <w:num w:numId="41">
    <w:abstractNumId w:val="31"/>
  </w:num>
  <w:num w:numId="42">
    <w:abstractNumId w:val="33"/>
  </w:num>
  <w:num w:numId="43">
    <w:abstractNumId w:val="28"/>
  </w:num>
  <w:num w:numId="44">
    <w:abstractNumId w:val="4"/>
  </w:num>
  <w:num w:numId="45">
    <w:abstractNumId w:val="14"/>
  </w:num>
  <w:num w:numId="46">
    <w:abstractNumId w:val="40"/>
  </w:num>
  <w:num w:numId="47">
    <w:abstractNumId w:val="10"/>
  </w:num>
  <w:num w:numId="48">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CD3"/>
    <w:rsid w:val="0001698C"/>
    <w:rsid w:val="000238E3"/>
    <w:rsid w:val="00027118"/>
    <w:rsid w:val="00027DD0"/>
    <w:rsid w:val="00033E4F"/>
    <w:rsid w:val="0003543F"/>
    <w:rsid w:val="00035E31"/>
    <w:rsid w:val="00036233"/>
    <w:rsid w:val="00036700"/>
    <w:rsid w:val="00045DCB"/>
    <w:rsid w:val="000461FA"/>
    <w:rsid w:val="000466DB"/>
    <w:rsid w:val="000519AC"/>
    <w:rsid w:val="000523BA"/>
    <w:rsid w:val="00052871"/>
    <w:rsid w:val="000567E7"/>
    <w:rsid w:val="00066288"/>
    <w:rsid w:val="0006660F"/>
    <w:rsid w:val="00070306"/>
    <w:rsid w:val="000731A1"/>
    <w:rsid w:val="00074604"/>
    <w:rsid w:val="00075997"/>
    <w:rsid w:val="000869DC"/>
    <w:rsid w:val="0009543D"/>
    <w:rsid w:val="0009732E"/>
    <w:rsid w:val="00097F0A"/>
    <w:rsid w:val="000A1859"/>
    <w:rsid w:val="000A491A"/>
    <w:rsid w:val="000A4B17"/>
    <w:rsid w:val="000A55C1"/>
    <w:rsid w:val="000A7980"/>
    <w:rsid w:val="000B2E56"/>
    <w:rsid w:val="000B2F8A"/>
    <w:rsid w:val="000B3E5F"/>
    <w:rsid w:val="000C295A"/>
    <w:rsid w:val="000C4C40"/>
    <w:rsid w:val="000C62A4"/>
    <w:rsid w:val="000C68F2"/>
    <w:rsid w:val="000D08CE"/>
    <w:rsid w:val="000D30A4"/>
    <w:rsid w:val="000D5343"/>
    <w:rsid w:val="000D656F"/>
    <w:rsid w:val="000D7628"/>
    <w:rsid w:val="000E11AB"/>
    <w:rsid w:val="000E1C9B"/>
    <w:rsid w:val="000E33DD"/>
    <w:rsid w:val="000E728F"/>
    <w:rsid w:val="000E7E1F"/>
    <w:rsid w:val="000F3ED8"/>
    <w:rsid w:val="001049DF"/>
    <w:rsid w:val="00106537"/>
    <w:rsid w:val="001127A6"/>
    <w:rsid w:val="00120D48"/>
    <w:rsid w:val="00124F53"/>
    <w:rsid w:val="00125284"/>
    <w:rsid w:val="00127E01"/>
    <w:rsid w:val="00131798"/>
    <w:rsid w:val="0013248A"/>
    <w:rsid w:val="00134704"/>
    <w:rsid w:val="00136BF7"/>
    <w:rsid w:val="001374FA"/>
    <w:rsid w:val="001425AA"/>
    <w:rsid w:val="00142E55"/>
    <w:rsid w:val="00143A7C"/>
    <w:rsid w:val="00144BB9"/>
    <w:rsid w:val="00145A7C"/>
    <w:rsid w:val="00150B51"/>
    <w:rsid w:val="001518F5"/>
    <w:rsid w:val="00155231"/>
    <w:rsid w:val="00156694"/>
    <w:rsid w:val="00156DCE"/>
    <w:rsid w:val="0016165C"/>
    <w:rsid w:val="0016333D"/>
    <w:rsid w:val="00166D3E"/>
    <w:rsid w:val="0017436C"/>
    <w:rsid w:val="00177D35"/>
    <w:rsid w:val="001800D8"/>
    <w:rsid w:val="00183981"/>
    <w:rsid w:val="0018458A"/>
    <w:rsid w:val="0018512B"/>
    <w:rsid w:val="00185507"/>
    <w:rsid w:val="001904CE"/>
    <w:rsid w:val="00191930"/>
    <w:rsid w:val="001934C8"/>
    <w:rsid w:val="00194554"/>
    <w:rsid w:val="00194E46"/>
    <w:rsid w:val="00195412"/>
    <w:rsid w:val="001A0A4B"/>
    <w:rsid w:val="001A4132"/>
    <w:rsid w:val="001A495B"/>
    <w:rsid w:val="001A5BD8"/>
    <w:rsid w:val="001A6C1E"/>
    <w:rsid w:val="001A74DD"/>
    <w:rsid w:val="001B7227"/>
    <w:rsid w:val="001C0463"/>
    <w:rsid w:val="001C3331"/>
    <w:rsid w:val="001D5248"/>
    <w:rsid w:val="001D7945"/>
    <w:rsid w:val="001E5D00"/>
    <w:rsid w:val="001E6C95"/>
    <w:rsid w:val="001F32BC"/>
    <w:rsid w:val="001F3F0E"/>
    <w:rsid w:val="001F421C"/>
    <w:rsid w:val="001F42B1"/>
    <w:rsid w:val="001F5BED"/>
    <w:rsid w:val="001F6399"/>
    <w:rsid w:val="001F6804"/>
    <w:rsid w:val="00204195"/>
    <w:rsid w:val="00204621"/>
    <w:rsid w:val="00206AA1"/>
    <w:rsid w:val="002101FD"/>
    <w:rsid w:val="002130B7"/>
    <w:rsid w:val="00215A9F"/>
    <w:rsid w:val="00216FE9"/>
    <w:rsid w:val="002231D3"/>
    <w:rsid w:val="00223AEF"/>
    <w:rsid w:val="002255A4"/>
    <w:rsid w:val="00225D44"/>
    <w:rsid w:val="00227111"/>
    <w:rsid w:val="00232682"/>
    <w:rsid w:val="00232A57"/>
    <w:rsid w:val="002359EA"/>
    <w:rsid w:val="0023713D"/>
    <w:rsid w:val="00237571"/>
    <w:rsid w:val="002433A2"/>
    <w:rsid w:val="00244E70"/>
    <w:rsid w:val="002515AC"/>
    <w:rsid w:val="002525A8"/>
    <w:rsid w:val="0025462F"/>
    <w:rsid w:val="002561DC"/>
    <w:rsid w:val="0025655D"/>
    <w:rsid w:val="00262828"/>
    <w:rsid w:val="00263BB3"/>
    <w:rsid w:val="00264CBD"/>
    <w:rsid w:val="0026569B"/>
    <w:rsid w:val="002817CD"/>
    <w:rsid w:val="00285F41"/>
    <w:rsid w:val="00292AEB"/>
    <w:rsid w:val="002962E8"/>
    <w:rsid w:val="002A175E"/>
    <w:rsid w:val="002A1873"/>
    <w:rsid w:val="002A195F"/>
    <w:rsid w:val="002A19B8"/>
    <w:rsid w:val="002A43AE"/>
    <w:rsid w:val="002A5C46"/>
    <w:rsid w:val="002A6E30"/>
    <w:rsid w:val="002A789C"/>
    <w:rsid w:val="002B02BD"/>
    <w:rsid w:val="002B58FF"/>
    <w:rsid w:val="002B71B6"/>
    <w:rsid w:val="002C0DE2"/>
    <w:rsid w:val="002C34E4"/>
    <w:rsid w:val="002C5019"/>
    <w:rsid w:val="002C726C"/>
    <w:rsid w:val="002D27DC"/>
    <w:rsid w:val="002D53D2"/>
    <w:rsid w:val="002D5D24"/>
    <w:rsid w:val="002D6DF6"/>
    <w:rsid w:val="002E5F0C"/>
    <w:rsid w:val="002E6F0F"/>
    <w:rsid w:val="002E6F95"/>
    <w:rsid w:val="002E7930"/>
    <w:rsid w:val="002F75C7"/>
    <w:rsid w:val="003000A2"/>
    <w:rsid w:val="00300284"/>
    <w:rsid w:val="00302116"/>
    <w:rsid w:val="00304DA2"/>
    <w:rsid w:val="003061E8"/>
    <w:rsid w:val="00320EA4"/>
    <w:rsid w:val="00321D54"/>
    <w:rsid w:val="003230C0"/>
    <w:rsid w:val="0033409F"/>
    <w:rsid w:val="00335651"/>
    <w:rsid w:val="00346178"/>
    <w:rsid w:val="0034776E"/>
    <w:rsid w:val="0035225F"/>
    <w:rsid w:val="00354EC5"/>
    <w:rsid w:val="00360FE2"/>
    <w:rsid w:val="00362528"/>
    <w:rsid w:val="0036288A"/>
    <w:rsid w:val="00366D36"/>
    <w:rsid w:val="003712D0"/>
    <w:rsid w:val="00371E31"/>
    <w:rsid w:val="0037343C"/>
    <w:rsid w:val="003750A6"/>
    <w:rsid w:val="0037538C"/>
    <w:rsid w:val="00376BEF"/>
    <w:rsid w:val="00376D54"/>
    <w:rsid w:val="003805EA"/>
    <w:rsid w:val="00380835"/>
    <w:rsid w:val="00380B89"/>
    <w:rsid w:val="00387054"/>
    <w:rsid w:val="00391225"/>
    <w:rsid w:val="003914D2"/>
    <w:rsid w:val="00392AF4"/>
    <w:rsid w:val="00395067"/>
    <w:rsid w:val="00395AAE"/>
    <w:rsid w:val="003979ED"/>
    <w:rsid w:val="00397A79"/>
    <w:rsid w:val="003A3A17"/>
    <w:rsid w:val="003A4741"/>
    <w:rsid w:val="003A4E70"/>
    <w:rsid w:val="003A51B3"/>
    <w:rsid w:val="003A6DFE"/>
    <w:rsid w:val="003B24F6"/>
    <w:rsid w:val="003B28EF"/>
    <w:rsid w:val="003B36FF"/>
    <w:rsid w:val="003B64B7"/>
    <w:rsid w:val="003B67AA"/>
    <w:rsid w:val="003B7677"/>
    <w:rsid w:val="003B7D26"/>
    <w:rsid w:val="003C0D3E"/>
    <w:rsid w:val="003C23DD"/>
    <w:rsid w:val="003C4AC1"/>
    <w:rsid w:val="003C60EC"/>
    <w:rsid w:val="003D1BB7"/>
    <w:rsid w:val="003D3675"/>
    <w:rsid w:val="003D6AC5"/>
    <w:rsid w:val="003D7233"/>
    <w:rsid w:val="003D76C2"/>
    <w:rsid w:val="003E0E33"/>
    <w:rsid w:val="003E1426"/>
    <w:rsid w:val="003E57CB"/>
    <w:rsid w:val="003F0D69"/>
    <w:rsid w:val="003F1477"/>
    <w:rsid w:val="003F4292"/>
    <w:rsid w:val="004016EE"/>
    <w:rsid w:val="00403CDB"/>
    <w:rsid w:val="004040E6"/>
    <w:rsid w:val="004052A7"/>
    <w:rsid w:val="00415233"/>
    <w:rsid w:val="0041685F"/>
    <w:rsid w:val="00420D9C"/>
    <w:rsid w:val="00421E3C"/>
    <w:rsid w:val="0042205E"/>
    <w:rsid w:val="00424A6F"/>
    <w:rsid w:val="0043154B"/>
    <w:rsid w:val="00431681"/>
    <w:rsid w:val="00432F9B"/>
    <w:rsid w:val="00433AB9"/>
    <w:rsid w:val="00433B2B"/>
    <w:rsid w:val="00435A16"/>
    <w:rsid w:val="00441B33"/>
    <w:rsid w:val="00445ACF"/>
    <w:rsid w:val="00450657"/>
    <w:rsid w:val="00450A92"/>
    <w:rsid w:val="00456CED"/>
    <w:rsid w:val="0046037B"/>
    <w:rsid w:val="0046393A"/>
    <w:rsid w:val="00467AA8"/>
    <w:rsid w:val="0047387A"/>
    <w:rsid w:val="0047494E"/>
    <w:rsid w:val="00474BA4"/>
    <w:rsid w:val="00475B4B"/>
    <w:rsid w:val="00477420"/>
    <w:rsid w:val="00477A69"/>
    <w:rsid w:val="0048104C"/>
    <w:rsid w:val="00481B9E"/>
    <w:rsid w:val="0048288D"/>
    <w:rsid w:val="00483483"/>
    <w:rsid w:val="004860E9"/>
    <w:rsid w:val="00491B6E"/>
    <w:rsid w:val="00496CA3"/>
    <w:rsid w:val="004A0864"/>
    <w:rsid w:val="004A273B"/>
    <w:rsid w:val="004A29FF"/>
    <w:rsid w:val="004B09E8"/>
    <w:rsid w:val="004B2D4B"/>
    <w:rsid w:val="004B72BF"/>
    <w:rsid w:val="004C318E"/>
    <w:rsid w:val="004C47CC"/>
    <w:rsid w:val="004C553E"/>
    <w:rsid w:val="004D71DC"/>
    <w:rsid w:val="004E1F1C"/>
    <w:rsid w:val="004E5083"/>
    <w:rsid w:val="004E65AE"/>
    <w:rsid w:val="004E66B9"/>
    <w:rsid w:val="004E72F5"/>
    <w:rsid w:val="004F01F6"/>
    <w:rsid w:val="004F3D67"/>
    <w:rsid w:val="004F42F6"/>
    <w:rsid w:val="005016E8"/>
    <w:rsid w:val="00504210"/>
    <w:rsid w:val="005117F0"/>
    <w:rsid w:val="00513B08"/>
    <w:rsid w:val="00514316"/>
    <w:rsid w:val="00514C2A"/>
    <w:rsid w:val="00520994"/>
    <w:rsid w:val="00524F35"/>
    <w:rsid w:val="00532069"/>
    <w:rsid w:val="00536E7D"/>
    <w:rsid w:val="00537AA4"/>
    <w:rsid w:val="00545399"/>
    <w:rsid w:val="00545D45"/>
    <w:rsid w:val="005502E2"/>
    <w:rsid w:val="005520F9"/>
    <w:rsid w:val="005550EA"/>
    <w:rsid w:val="00555379"/>
    <w:rsid w:val="005558F0"/>
    <w:rsid w:val="00557C02"/>
    <w:rsid w:val="0056169C"/>
    <w:rsid w:val="005620C7"/>
    <w:rsid w:val="005627D0"/>
    <w:rsid w:val="0056343E"/>
    <w:rsid w:val="005643C9"/>
    <w:rsid w:val="00566DA4"/>
    <w:rsid w:val="005745B7"/>
    <w:rsid w:val="00576C75"/>
    <w:rsid w:val="00580219"/>
    <w:rsid w:val="005804BD"/>
    <w:rsid w:val="00591E47"/>
    <w:rsid w:val="00595C02"/>
    <w:rsid w:val="00596A72"/>
    <w:rsid w:val="005A04D4"/>
    <w:rsid w:val="005A20D3"/>
    <w:rsid w:val="005A7CF0"/>
    <w:rsid w:val="005B2041"/>
    <w:rsid w:val="005C51BE"/>
    <w:rsid w:val="005C7413"/>
    <w:rsid w:val="005D1CAF"/>
    <w:rsid w:val="005D49E1"/>
    <w:rsid w:val="005D619C"/>
    <w:rsid w:val="005D72B0"/>
    <w:rsid w:val="005E394A"/>
    <w:rsid w:val="005E5FDC"/>
    <w:rsid w:val="005F035D"/>
    <w:rsid w:val="005F4D81"/>
    <w:rsid w:val="005F7F68"/>
    <w:rsid w:val="00600042"/>
    <w:rsid w:val="00600C58"/>
    <w:rsid w:val="0061106A"/>
    <w:rsid w:val="00612555"/>
    <w:rsid w:val="006152FC"/>
    <w:rsid w:val="006166C5"/>
    <w:rsid w:val="00621478"/>
    <w:rsid w:val="0062169E"/>
    <w:rsid w:val="00622A46"/>
    <w:rsid w:val="00624E24"/>
    <w:rsid w:val="006253F6"/>
    <w:rsid w:val="0062646A"/>
    <w:rsid w:val="00627474"/>
    <w:rsid w:val="0063155F"/>
    <w:rsid w:val="006315DC"/>
    <w:rsid w:val="006319D8"/>
    <w:rsid w:val="0063289B"/>
    <w:rsid w:val="006342BC"/>
    <w:rsid w:val="006420F1"/>
    <w:rsid w:val="00644C7D"/>
    <w:rsid w:val="00645E6D"/>
    <w:rsid w:val="006462AC"/>
    <w:rsid w:val="006502CB"/>
    <w:rsid w:val="00650EF3"/>
    <w:rsid w:val="00657F65"/>
    <w:rsid w:val="00660FFE"/>
    <w:rsid w:val="0066192B"/>
    <w:rsid w:val="00662984"/>
    <w:rsid w:val="00662988"/>
    <w:rsid w:val="0066304A"/>
    <w:rsid w:val="00664080"/>
    <w:rsid w:val="00666D60"/>
    <w:rsid w:val="00667D91"/>
    <w:rsid w:val="00670EA0"/>
    <w:rsid w:val="00671195"/>
    <w:rsid w:val="00676D91"/>
    <w:rsid w:val="0068009B"/>
    <w:rsid w:val="0068098C"/>
    <w:rsid w:val="006873FA"/>
    <w:rsid w:val="00695974"/>
    <w:rsid w:val="00695FB6"/>
    <w:rsid w:val="006A2AEA"/>
    <w:rsid w:val="006A324B"/>
    <w:rsid w:val="006A4D22"/>
    <w:rsid w:val="006A7074"/>
    <w:rsid w:val="006A7545"/>
    <w:rsid w:val="006B13C4"/>
    <w:rsid w:val="006B1D94"/>
    <w:rsid w:val="006B2307"/>
    <w:rsid w:val="006B5689"/>
    <w:rsid w:val="006C3A09"/>
    <w:rsid w:val="006C53A6"/>
    <w:rsid w:val="006D08C6"/>
    <w:rsid w:val="006D1666"/>
    <w:rsid w:val="006D167D"/>
    <w:rsid w:val="006D4C92"/>
    <w:rsid w:val="006D4CA8"/>
    <w:rsid w:val="006E0FDD"/>
    <w:rsid w:val="006E2ADE"/>
    <w:rsid w:val="006E32F0"/>
    <w:rsid w:val="006E4629"/>
    <w:rsid w:val="006E57CF"/>
    <w:rsid w:val="006E5DB5"/>
    <w:rsid w:val="006F2F2F"/>
    <w:rsid w:val="006F4B09"/>
    <w:rsid w:val="006F65F6"/>
    <w:rsid w:val="006F6E00"/>
    <w:rsid w:val="007002B8"/>
    <w:rsid w:val="00704989"/>
    <w:rsid w:val="00705093"/>
    <w:rsid w:val="007135D0"/>
    <w:rsid w:val="00713881"/>
    <w:rsid w:val="00714C8C"/>
    <w:rsid w:val="007172DF"/>
    <w:rsid w:val="00720109"/>
    <w:rsid w:val="007379A0"/>
    <w:rsid w:val="00737AC6"/>
    <w:rsid w:val="00740B7A"/>
    <w:rsid w:val="00740F56"/>
    <w:rsid w:val="00743E76"/>
    <w:rsid w:val="007475CB"/>
    <w:rsid w:val="00750655"/>
    <w:rsid w:val="00754059"/>
    <w:rsid w:val="00755354"/>
    <w:rsid w:val="007553F7"/>
    <w:rsid w:val="00755DAE"/>
    <w:rsid w:val="00757EAC"/>
    <w:rsid w:val="00762502"/>
    <w:rsid w:val="00762C2D"/>
    <w:rsid w:val="00770BDE"/>
    <w:rsid w:val="00771456"/>
    <w:rsid w:val="00773248"/>
    <w:rsid w:val="007754E3"/>
    <w:rsid w:val="00775857"/>
    <w:rsid w:val="00780E2B"/>
    <w:rsid w:val="00781348"/>
    <w:rsid w:val="007827C0"/>
    <w:rsid w:val="0078483A"/>
    <w:rsid w:val="007850AA"/>
    <w:rsid w:val="0078589F"/>
    <w:rsid w:val="0078654C"/>
    <w:rsid w:val="00792F27"/>
    <w:rsid w:val="00795864"/>
    <w:rsid w:val="007A0EA6"/>
    <w:rsid w:val="007A12FB"/>
    <w:rsid w:val="007A2703"/>
    <w:rsid w:val="007A3CD9"/>
    <w:rsid w:val="007A42E1"/>
    <w:rsid w:val="007A5C1F"/>
    <w:rsid w:val="007A790A"/>
    <w:rsid w:val="007B051B"/>
    <w:rsid w:val="007B138E"/>
    <w:rsid w:val="007B16D9"/>
    <w:rsid w:val="007B2B36"/>
    <w:rsid w:val="007B32FB"/>
    <w:rsid w:val="007B543D"/>
    <w:rsid w:val="007B58B9"/>
    <w:rsid w:val="007B6FDA"/>
    <w:rsid w:val="007C15C1"/>
    <w:rsid w:val="007C1809"/>
    <w:rsid w:val="007C1F4F"/>
    <w:rsid w:val="007C2CCE"/>
    <w:rsid w:val="007C6AA3"/>
    <w:rsid w:val="007D0E6D"/>
    <w:rsid w:val="007D620D"/>
    <w:rsid w:val="007E0195"/>
    <w:rsid w:val="007E132F"/>
    <w:rsid w:val="007E2774"/>
    <w:rsid w:val="007E4106"/>
    <w:rsid w:val="007E4130"/>
    <w:rsid w:val="007F478B"/>
    <w:rsid w:val="007F69FC"/>
    <w:rsid w:val="0080312E"/>
    <w:rsid w:val="0080565B"/>
    <w:rsid w:val="00805BB9"/>
    <w:rsid w:val="00806B8E"/>
    <w:rsid w:val="00822083"/>
    <w:rsid w:val="00823354"/>
    <w:rsid w:val="008265FA"/>
    <w:rsid w:val="008305B9"/>
    <w:rsid w:val="00831066"/>
    <w:rsid w:val="0083128C"/>
    <w:rsid w:val="0083326B"/>
    <w:rsid w:val="00835028"/>
    <w:rsid w:val="00837DEF"/>
    <w:rsid w:val="00842FB3"/>
    <w:rsid w:val="00844832"/>
    <w:rsid w:val="00844B93"/>
    <w:rsid w:val="00854377"/>
    <w:rsid w:val="0085555D"/>
    <w:rsid w:val="00855A27"/>
    <w:rsid w:val="008574CA"/>
    <w:rsid w:val="00864EF5"/>
    <w:rsid w:val="008665F0"/>
    <w:rsid w:val="00871D4D"/>
    <w:rsid w:val="008721C0"/>
    <w:rsid w:val="00877ACB"/>
    <w:rsid w:val="008817E3"/>
    <w:rsid w:val="008830CB"/>
    <w:rsid w:val="00886714"/>
    <w:rsid w:val="008941AF"/>
    <w:rsid w:val="008944D1"/>
    <w:rsid w:val="00896103"/>
    <w:rsid w:val="008A0D9E"/>
    <w:rsid w:val="008A63AC"/>
    <w:rsid w:val="008A67A1"/>
    <w:rsid w:val="008B43FB"/>
    <w:rsid w:val="008B7BBF"/>
    <w:rsid w:val="008C1F3C"/>
    <w:rsid w:val="008C1FDC"/>
    <w:rsid w:val="008C3197"/>
    <w:rsid w:val="008C32F5"/>
    <w:rsid w:val="008C7D7E"/>
    <w:rsid w:val="008D7192"/>
    <w:rsid w:val="008E1CB6"/>
    <w:rsid w:val="008E24DF"/>
    <w:rsid w:val="008E28E8"/>
    <w:rsid w:val="008E29D6"/>
    <w:rsid w:val="008E2A8D"/>
    <w:rsid w:val="008E6B34"/>
    <w:rsid w:val="008E797B"/>
    <w:rsid w:val="008F39F5"/>
    <w:rsid w:val="008F55F7"/>
    <w:rsid w:val="008F753D"/>
    <w:rsid w:val="00900AFA"/>
    <w:rsid w:val="009013A6"/>
    <w:rsid w:val="00906527"/>
    <w:rsid w:val="00906762"/>
    <w:rsid w:val="00906BBB"/>
    <w:rsid w:val="0090746A"/>
    <w:rsid w:val="00910C26"/>
    <w:rsid w:val="00911A19"/>
    <w:rsid w:val="00913DA0"/>
    <w:rsid w:val="009142AF"/>
    <w:rsid w:val="009147EE"/>
    <w:rsid w:val="00924F2C"/>
    <w:rsid w:val="00925578"/>
    <w:rsid w:val="009317DD"/>
    <w:rsid w:val="009323B1"/>
    <w:rsid w:val="00932EA5"/>
    <w:rsid w:val="009344C2"/>
    <w:rsid w:val="0093609E"/>
    <w:rsid w:val="00936E96"/>
    <w:rsid w:val="00943910"/>
    <w:rsid w:val="00945913"/>
    <w:rsid w:val="0094777B"/>
    <w:rsid w:val="00951896"/>
    <w:rsid w:val="00953B72"/>
    <w:rsid w:val="00953E7D"/>
    <w:rsid w:val="00962FF1"/>
    <w:rsid w:val="009633DE"/>
    <w:rsid w:val="009659EC"/>
    <w:rsid w:val="00971600"/>
    <w:rsid w:val="00972967"/>
    <w:rsid w:val="00973248"/>
    <w:rsid w:val="0097699B"/>
    <w:rsid w:val="00976CC5"/>
    <w:rsid w:val="00977FF9"/>
    <w:rsid w:val="009827BC"/>
    <w:rsid w:val="009828D4"/>
    <w:rsid w:val="00983C4D"/>
    <w:rsid w:val="00986274"/>
    <w:rsid w:val="0098633E"/>
    <w:rsid w:val="00994E1A"/>
    <w:rsid w:val="00995948"/>
    <w:rsid w:val="009A0369"/>
    <w:rsid w:val="009A0A44"/>
    <w:rsid w:val="009A36DE"/>
    <w:rsid w:val="009A4DCE"/>
    <w:rsid w:val="009A7A34"/>
    <w:rsid w:val="009B0295"/>
    <w:rsid w:val="009B4386"/>
    <w:rsid w:val="009C18F8"/>
    <w:rsid w:val="009D1515"/>
    <w:rsid w:val="009D2FB7"/>
    <w:rsid w:val="009D3ACF"/>
    <w:rsid w:val="009D52EF"/>
    <w:rsid w:val="009D79FA"/>
    <w:rsid w:val="009E1B22"/>
    <w:rsid w:val="009E591D"/>
    <w:rsid w:val="009E6528"/>
    <w:rsid w:val="009E6BEB"/>
    <w:rsid w:val="009F0954"/>
    <w:rsid w:val="009F2219"/>
    <w:rsid w:val="009F2B0B"/>
    <w:rsid w:val="009F5950"/>
    <w:rsid w:val="009F5FA4"/>
    <w:rsid w:val="00A0351D"/>
    <w:rsid w:val="00A04CE3"/>
    <w:rsid w:val="00A0667B"/>
    <w:rsid w:val="00A11BBC"/>
    <w:rsid w:val="00A11D67"/>
    <w:rsid w:val="00A122B2"/>
    <w:rsid w:val="00A22E31"/>
    <w:rsid w:val="00A25474"/>
    <w:rsid w:val="00A31D30"/>
    <w:rsid w:val="00A32E98"/>
    <w:rsid w:val="00A34645"/>
    <w:rsid w:val="00A35C2D"/>
    <w:rsid w:val="00A36BE4"/>
    <w:rsid w:val="00A402B2"/>
    <w:rsid w:val="00A4162B"/>
    <w:rsid w:val="00A42185"/>
    <w:rsid w:val="00A424C2"/>
    <w:rsid w:val="00A43F2D"/>
    <w:rsid w:val="00A44BDA"/>
    <w:rsid w:val="00A502CC"/>
    <w:rsid w:val="00A52D08"/>
    <w:rsid w:val="00A53470"/>
    <w:rsid w:val="00A6218B"/>
    <w:rsid w:val="00A62299"/>
    <w:rsid w:val="00A63CC8"/>
    <w:rsid w:val="00A6632A"/>
    <w:rsid w:val="00A7442A"/>
    <w:rsid w:val="00A77D4C"/>
    <w:rsid w:val="00A813BF"/>
    <w:rsid w:val="00A813DC"/>
    <w:rsid w:val="00A81C18"/>
    <w:rsid w:val="00A81E0B"/>
    <w:rsid w:val="00A84534"/>
    <w:rsid w:val="00A8538A"/>
    <w:rsid w:val="00A927BF"/>
    <w:rsid w:val="00A978D1"/>
    <w:rsid w:val="00AA0961"/>
    <w:rsid w:val="00AA3311"/>
    <w:rsid w:val="00AA5E22"/>
    <w:rsid w:val="00AA5E55"/>
    <w:rsid w:val="00AB04E9"/>
    <w:rsid w:val="00AB3025"/>
    <w:rsid w:val="00AB4177"/>
    <w:rsid w:val="00AB53BE"/>
    <w:rsid w:val="00AC5C12"/>
    <w:rsid w:val="00AD0A34"/>
    <w:rsid w:val="00AD14AB"/>
    <w:rsid w:val="00AD23D1"/>
    <w:rsid w:val="00AD5AB0"/>
    <w:rsid w:val="00AD6FFD"/>
    <w:rsid w:val="00AF0FF1"/>
    <w:rsid w:val="00AF1189"/>
    <w:rsid w:val="00AF3C73"/>
    <w:rsid w:val="00AF5049"/>
    <w:rsid w:val="00AF5A42"/>
    <w:rsid w:val="00B003FE"/>
    <w:rsid w:val="00B0197F"/>
    <w:rsid w:val="00B05909"/>
    <w:rsid w:val="00B10F7D"/>
    <w:rsid w:val="00B11C5D"/>
    <w:rsid w:val="00B17177"/>
    <w:rsid w:val="00B177D3"/>
    <w:rsid w:val="00B20C6E"/>
    <w:rsid w:val="00B210DD"/>
    <w:rsid w:val="00B218E0"/>
    <w:rsid w:val="00B235B8"/>
    <w:rsid w:val="00B322B7"/>
    <w:rsid w:val="00B32D49"/>
    <w:rsid w:val="00B33C9E"/>
    <w:rsid w:val="00B33E8A"/>
    <w:rsid w:val="00B34ED6"/>
    <w:rsid w:val="00B37088"/>
    <w:rsid w:val="00B40269"/>
    <w:rsid w:val="00B42399"/>
    <w:rsid w:val="00B42E31"/>
    <w:rsid w:val="00B44594"/>
    <w:rsid w:val="00B46290"/>
    <w:rsid w:val="00B4746D"/>
    <w:rsid w:val="00B53743"/>
    <w:rsid w:val="00B626C4"/>
    <w:rsid w:val="00B66834"/>
    <w:rsid w:val="00B70B24"/>
    <w:rsid w:val="00B721F9"/>
    <w:rsid w:val="00B75278"/>
    <w:rsid w:val="00B77A9B"/>
    <w:rsid w:val="00B856A6"/>
    <w:rsid w:val="00B85BA2"/>
    <w:rsid w:val="00B86C1B"/>
    <w:rsid w:val="00B93301"/>
    <w:rsid w:val="00B937D9"/>
    <w:rsid w:val="00BA188C"/>
    <w:rsid w:val="00BA1EFD"/>
    <w:rsid w:val="00BA5FB8"/>
    <w:rsid w:val="00BB0347"/>
    <w:rsid w:val="00BB1784"/>
    <w:rsid w:val="00BB257D"/>
    <w:rsid w:val="00BB407C"/>
    <w:rsid w:val="00BB48E6"/>
    <w:rsid w:val="00BB7F13"/>
    <w:rsid w:val="00BC51FA"/>
    <w:rsid w:val="00BC74AB"/>
    <w:rsid w:val="00BC7A61"/>
    <w:rsid w:val="00BC7CA6"/>
    <w:rsid w:val="00BD0FC6"/>
    <w:rsid w:val="00BD5A40"/>
    <w:rsid w:val="00BD62FA"/>
    <w:rsid w:val="00BD7DEB"/>
    <w:rsid w:val="00BE15E1"/>
    <w:rsid w:val="00BE3DF8"/>
    <w:rsid w:val="00BE5FE4"/>
    <w:rsid w:val="00BF2161"/>
    <w:rsid w:val="00BF2166"/>
    <w:rsid w:val="00BF3B22"/>
    <w:rsid w:val="00C0047A"/>
    <w:rsid w:val="00C0167B"/>
    <w:rsid w:val="00C023E8"/>
    <w:rsid w:val="00C04A02"/>
    <w:rsid w:val="00C13713"/>
    <w:rsid w:val="00C2167C"/>
    <w:rsid w:val="00C21FA7"/>
    <w:rsid w:val="00C2378C"/>
    <w:rsid w:val="00C2448C"/>
    <w:rsid w:val="00C24A06"/>
    <w:rsid w:val="00C25502"/>
    <w:rsid w:val="00C32F20"/>
    <w:rsid w:val="00C41E62"/>
    <w:rsid w:val="00C4394A"/>
    <w:rsid w:val="00C46888"/>
    <w:rsid w:val="00C47235"/>
    <w:rsid w:val="00C4753E"/>
    <w:rsid w:val="00C50CEE"/>
    <w:rsid w:val="00C52447"/>
    <w:rsid w:val="00C572BD"/>
    <w:rsid w:val="00C62246"/>
    <w:rsid w:val="00C64DBC"/>
    <w:rsid w:val="00C65FDC"/>
    <w:rsid w:val="00C736AC"/>
    <w:rsid w:val="00C73BDD"/>
    <w:rsid w:val="00C84849"/>
    <w:rsid w:val="00C85D41"/>
    <w:rsid w:val="00C91DD4"/>
    <w:rsid w:val="00C93B63"/>
    <w:rsid w:val="00CA03A4"/>
    <w:rsid w:val="00CA1CC0"/>
    <w:rsid w:val="00CA3EFA"/>
    <w:rsid w:val="00CA491D"/>
    <w:rsid w:val="00CA4D60"/>
    <w:rsid w:val="00CA5436"/>
    <w:rsid w:val="00CA6B4F"/>
    <w:rsid w:val="00CB07BC"/>
    <w:rsid w:val="00CB0EA9"/>
    <w:rsid w:val="00CB0F8D"/>
    <w:rsid w:val="00CB15E7"/>
    <w:rsid w:val="00CB2886"/>
    <w:rsid w:val="00CB591B"/>
    <w:rsid w:val="00CB7322"/>
    <w:rsid w:val="00CC2B07"/>
    <w:rsid w:val="00CC3403"/>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297"/>
    <w:rsid w:val="00D03845"/>
    <w:rsid w:val="00D03E4D"/>
    <w:rsid w:val="00D03E80"/>
    <w:rsid w:val="00D051E7"/>
    <w:rsid w:val="00D069F8"/>
    <w:rsid w:val="00D14BCD"/>
    <w:rsid w:val="00D15C43"/>
    <w:rsid w:val="00D166C1"/>
    <w:rsid w:val="00D2569E"/>
    <w:rsid w:val="00D26C72"/>
    <w:rsid w:val="00D32DEA"/>
    <w:rsid w:val="00D4337F"/>
    <w:rsid w:val="00D4376E"/>
    <w:rsid w:val="00D44A14"/>
    <w:rsid w:val="00D461B2"/>
    <w:rsid w:val="00D4797B"/>
    <w:rsid w:val="00D51A13"/>
    <w:rsid w:val="00D5246F"/>
    <w:rsid w:val="00D55CF8"/>
    <w:rsid w:val="00D563DF"/>
    <w:rsid w:val="00D5728B"/>
    <w:rsid w:val="00D57FF3"/>
    <w:rsid w:val="00D617BD"/>
    <w:rsid w:val="00D63757"/>
    <w:rsid w:val="00D65F0C"/>
    <w:rsid w:val="00D66D45"/>
    <w:rsid w:val="00D708E7"/>
    <w:rsid w:val="00D70905"/>
    <w:rsid w:val="00D71602"/>
    <w:rsid w:val="00D8596A"/>
    <w:rsid w:val="00D87204"/>
    <w:rsid w:val="00D87C66"/>
    <w:rsid w:val="00D87DE6"/>
    <w:rsid w:val="00D90B4F"/>
    <w:rsid w:val="00D9370C"/>
    <w:rsid w:val="00D966B6"/>
    <w:rsid w:val="00D96E11"/>
    <w:rsid w:val="00DA0691"/>
    <w:rsid w:val="00DA3275"/>
    <w:rsid w:val="00DA410C"/>
    <w:rsid w:val="00DA45E8"/>
    <w:rsid w:val="00DA543E"/>
    <w:rsid w:val="00DB0D1F"/>
    <w:rsid w:val="00DB4021"/>
    <w:rsid w:val="00DB55E6"/>
    <w:rsid w:val="00DC2A94"/>
    <w:rsid w:val="00DD2D59"/>
    <w:rsid w:val="00DD36C8"/>
    <w:rsid w:val="00DD70A9"/>
    <w:rsid w:val="00DE038B"/>
    <w:rsid w:val="00DE1428"/>
    <w:rsid w:val="00DE35AE"/>
    <w:rsid w:val="00DE3B2F"/>
    <w:rsid w:val="00DE524E"/>
    <w:rsid w:val="00DE6584"/>
    <w:rsid w:val="00DF0254"/>
    <w:rsid w:val="00DF0E47"/>
    <w:rsid w:val="00DF276D"/>
    <w:rsid w:val="00E12623"/>
    <w:rsid w:val="00E12A96"/>
    <w:rsid w:val="00E13ACE"/>
    <w:rsid w:val="00E146C5"/>
    <w:rsid w:val="00E20428"/>
    <w:rsid w:val="00E22DCA"/>
    <w:rsid w:val="00E27853"/>
    <w:rsid w:val="00E300C3"/>
    <w:rsid w:val="00E306D4"/>
    <w:rsid w:val="00E30FE5"/>
    <w:rsid w:val="00E338B0"/>
    <w:rsid w:val="00E360EA"/>
    <w:rsid w:val="00E3728B"/>
    <w:rsid w:val="00E50F99"/>
    <w:rsid w:val="00E5245D"/>
    <w:rsid w:val="00E604E7"/>
    <w:rsid w:val="00E6140E"/>
    <w:rsid w:val="00E61B97"/>
    <w:rsid w:val="00E65D57"/>
    <w:rsid w:val="00E65E03"/>
    <w:rsid w:val="00E66DBC"/>
    <w:rsid w:val="00E7070F"/>
    <w:rsid w:val="00E7184C"/>
    <w:rsid w:val="00E76382"/>
    <w:rsid w:val="00E7773D"/>
    <w:rsid w:val="00E819C0"/>
    <w:rsid w:val="00E859EC"/>
    <w:rsid w:val="00E85B08"/>
    <w:rsid w:val="00E85F65"/>
    <w:rsid w:val="00E90FD9"/>
    <w:rsid w:val="00E914BE"/>
    <w:rsid w:val="00EA29A4"/>
    <w:rsid w:val="00EA4E40"/>
    <w:rsid w:val="00EA73AA"/>
    <w:rsid w:val="00EA7B9A"/>
    <w:rsid w:val="00EB1686"/>
    <w:rsid w:val="00EB1D33"/>
    <w:rsid w:val="00EB6496"/>
    <w:rsid w:val="00EC77B3"/>
    <w:rsid w:val="00ED06C7"/>
    <w:rsid w:val="00ED3536"/>
    <w:rsid w:val="00ED49F9"/>
    <w:rsid w:val="00EE5231"/>
    <w:rsid w:val="00EE651C"/>
    <w:rsid w:val="00EE6BD0"/>
    <w:rsid w:val="00EE75B1"/>
    <w:rsid w:val="00EE7CA6"/>
    <w:rsid w:val="00EF0D3A"/>
    <w:rsid w:val="00EF7C74"/>
    <w:rsid w:val="00F023C3"/>
    <w:rsid w:val="00F11CF5"/>
    <w:rsid w:val="00F15444"/>
    <w:rsid w:val="00F1792C"/>
    <w:rsid w:val="00F21B8F"/>
    <w:rsid w:val="00F2630A"/>
    <w:rsid w:val="00F27E85"/>
    <w:rsid w:val="00F27EF0"/>
    <w:rsid w:val="00F30468"/>
    <w:rsid w:val="00F32547"/>
    <w:rsid w:val="00F3582A"/>
    <w:rsid w:val="00F40D22"/>
    <w:rsid w:val="00F42C3A"/>
    <w:rsid w:val="00F430EB"/>
    <w:rsid w:val="00F50A88"/>
    <w:rsid w:val="00F5407E"/>
    <w:rsid w:val="00F543FF"/>
    <w:rsid w:val="00F5686D"/>
    <w:rsid w:val="00F56EBD"/>
    <w:rsid w:val="00F61D6E"/>
    <w:rsid w:val="00F621A3"/>
    <w:rsid w:val="00F630F3"/>
    <w:rsid w:val="00F64109"/>
    <w:rsid w:val="00F66D92"/>
    <w:rsid w:val="00F736A9"/>
    <w:rsid w:val="00F742F1"/>
    <w:rsid w:val="00F749DC"/>
    <w:rsid w:val="00F800E9"/>
    <w:rsid w:val="00F81177"/>
    <w:rsid w:val="00F81385"/>
    <w:rsid w:val="00F83CF2"/>
    <w:rsid w:val="00F85BED"/>
    <w:rsid w:val="00F8608C"/>
    <w:rsid w:val="00F87E96"/>
    <w:rsid w:val="00F91BE5"/>
    <w:rsid w:val="00FA2ACE"/>
    <w:rsid w:val="00FA2DB7"/>
    <w:rsid w:val="00FA752B"/>
    <w:rsid w:val="00FB07EC"/>
    <w:rsid w:val="00FB15C8"/>
    <w:rsid w:val="00FB410A"/>
    <w:rsid w:val="00FC7191"/>
    <w:rsid w:val="00FD2953"/>
    <w:rsid w:val="00FD5BA8"/>
    <w:rsid w:val="00FD69AE"/>
    <w:rsid w:val="00FE1359"/>
    <w:rsid w:val="00FE3378"/>
    <w:rsid w:val="00FE4F21"/>
    <w:rsid w:val="00FE6D3F"/>
    <w:rsid w:val="00FF45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Ninguno">
    <w:name w:val="Ninguno"/>
    <w:rsid w:val="00E61B97"/>
  </w:style>
  <w:style w:type="character" w:styleId="Mencinsinresolver">
    <w:name w:val="Unresolved Mention"/>
    <w:basedOn w:val="Fuentedeprrafopredeter"/>
    <w:uiPriority w:val="99"/>
    <w:semiHidden/>
    <w:unhideWhenUsed/>
    <w:rsid w:val="007D6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301925712">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0158420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ro.lopez@jalisco.gob.m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edro.lopez@jalisco.gob.mx" TargetMode="Externa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LCCC-031-2021</dc:subject>
  <dc:creator>Arturo Cuauhtemoc Salinas Vazquez</dc:creator>
  <cp:lastModifiedBy>Direccion de Recursos Materiales</cp:lastModifiedBy>
  <cp:revision>2</cp:revision>
  <cp:lastPrinted>2021-09-02T17:09:00Z</cp:lastPrinted>
  <dcterms:created xsi:type="dcterms:W3CDTF">2021-09-02T17:19:00Z</dcterms:created>
  <dcterms:modified xsi:type="dcterms:W3CDTF">2021-09-02T17:19:00Z</dcterms:modified>
  <cp:category>ADQUISICIÓN DE EQUIPOS DE SEGURIDAD Y PRENDAS PARA EL OPD SERVICIOS DE SALUD JALISCO (PROGRAMAS)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