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12EF2" w14:textId="5B32CE0F" w:rsidR="00187E84" w:rsidRDefault="00187E84" w:rsidP="00187E84">
      <w:pPr>
        <w:pStyle w:val="Textoindependiente"/>
        <w:jc w:val="center"/>
        <w:rPr>
          <w:b/>
          <w:smallCaps/>
          <w:sz w:val="24"/>
          <w:szCs w:val="10"/>
        </w:rPr>
      </w:pPr>
    </w:p>
    <w:p w14:paraId="4717EE9D" w14:textId="77777777" w:rsidR="00187E84" w:rsidRPr="00187E84" w:rsidRDefault="00187E84" w:rsidP="00187E84">
      <w:pPr>
        <w:pStyle w:val="Textoindependiente"/>
        <w:jc w:val="center"/>
        <w:rPr>
          <w:b/>
          <w:smallCaps/>
          <w:sz w:val="24"/>
          <w:szCs w:val="10"/>
        </w:rPr>
      </w:pPr>
    </w:p>
    <w:p w14:paraId="63397630" w14:textId="77777777" w:rsidR="00C6650B" w:rsidRPr="00187E84" w:rsidRDefault="00C6650B" w:rsidP="00187E84">
      <w:pPr>
        <w:pStyle w:val="Textoindependiente"/>
        <w:jc w:val="center"/>
        <w:rPr>
          <w:b/>
          <w:smallCaps/>
          <w:sz w:val="24"/>
          <w:szCs w:val="10"/>
        </w:rPr>
      </w:pPr>
    </w:p>
    <w:p w14:paraId="55238D09" w14:textId="77777777" w:rsidR="00C6650B" w:rsidRPr="00187E84" w:rsidRDefault="00C6650B" w:rsidP="00187E84">
      <w:pPr>
        <w:pStyle w:val="Textoindependiente"/>
        <w:jc w:val="center"/>
        <w:rPr>
          <w:b/>
          <w:smallCaps/>
          <w:sz w:val="24"/>
          <w:szCs w:val="10"/>
        </w:rPr>
      </w:pPr>
    </w:p>
    <w:p w14:paraId="2F5443BB" w14:textId="77777777" w:rsidR="0068009B" w:rsidRPr="00300284" w:rsidRDefault="00DE35AE" w:rsidP="00187E84">
      <w:pPr>
        <w:pStyle w:val="Textoindependiente"/>
        <w:jc w:val="center"/>
        <w:rPr>
          <w:b/>
          <w:smallCaps/>
          <w:sz w:val="48"/>
        </w:rPr>
      </w:pPr>
      <w:r w:rsidRPr="00300284">
        <w:rPr>
          <w:b/>
          <w:smallCaps/>
          <w:sz w:val="48"/>
        </w:rPr>
        <w:t>Gobierno del Estado de Jalisco</w:t>
      </w:r>
    </w:p>
    <w:p w14:paraId="4EB7375F" w14:textId="4FE6631E" w:rsidR="001D5248" w:rsidRDefault="001D5248" w:rsidP="00187E84">
      <w:pPr>
        <w:ind w:left="142" w:right="1053" w:hanging="4"/>
        <w:jc w:val="center"/>
        <w:rPr>
          <w:b/>
          <w:smallCaps/>
          <w:sz w:val="24"/>
          <w:szCs w:val="16"/>
        </w:rPr>
      </w:pPr>
    </w:p>
    <w:p w14:paraId="54754F5D" w14:textId="722C47BF" w:rsidR="00C6650B" w:rsidRDefault="00C6650B" w:rsidP="00187E84">
      <w:pPr>
        <w:ind w:left="142" w:right="1053" w:hanging="4"/>
        <w:jc w:val="center"/>
        <w:rPr>
          <w:b/>
          <w:smallCaps/>
          <w:sz w:val="24"/>
          <w:szCs w:val="16"/>
        </w:rPr>
      </w:pPr>
    </w:p>
    <w:p w14:paraId="27C9712F" w14:textId="7607E938" w:rsidR="00187E84" w:rsidRDefault="00187E84" w:rsidP="00187E84">
      <w:pPr>
        <w:ind w:left="142" w:right="1053" w:hanging="4"/>
        <w:jc w:val="center"/>
        <w:rPr>
          <w:b/>
          <w:smallCaps/>
          <w:sz w:val="24"/>
          <w:szCs w:val="16"/>
        </w:rPr>
      </w:pPr>
    </w:p>
    <w:p w14:paraId="288AFEAF" w14:textId="77777777" w:rsidR="00187E84" w:rsidRPr="00300284" w:rsidRDefault="00187E84" w:rsidP="00187E84">
      <w:pPr>
        <w:ind w:left="142" w:right="1053" w:hanging="4"/>
        <w:jc w:val="center"/>
        <w:rPr>
          <w:b/>
          <w:smallCaps/>
          <w:sz w:val="24"/>
          <w:szCs w:val="16"/>
        </w:rPr>
      </w:pPr>
    </w:p>
    <w:p w14:paraId="49719FD1" w14:textId="647FE99F" w:rsidR="00C6650B" w:rsidRPr="00C6650B" w:rsidRDefault="00D90B4F" w:rsidP="00187E84">
      <w:pPr>
        <w:spacing w:line="360" w:lineRule="auto"/>
        <w:ind w:right="77" w:hanging="4"/>
        <w:jc w:val="center"/>
        <w:rPr>
          <w:b/>
          <w:smallCaps/>
          <w:sz w:val="36"/>
          <w:szCs w:val="36"/>
        </w:rPr>
      </w:pPr>
      <w:r w:rsidRPr="00C6650B">
        <w:rPr>
          <w:b/>
          <w:smallCaps/>
          <w:sz w:val="36"/>
          <w:szCs w:val="36"/>
        </w:rPr>
        <w:t>ORGANISMO PÚBLICO DESCENTRALIZADO</w:t>
      </w:r>
    </w:p>
    <w:p w14:paraId="65D41A91" w14:textId="337277FB" w:rsidR="0068009B" w:rsidRPr="00C6650B" w:rsidRDefault="00D90B4F" w:rsidP="00187E84">
      <w:pPr>
        <w:spacing w:line="360" w:lineRule="auto"/>
        <w:ind w:right="77" w:hanging="4"/>
        <w:jc w:val="center"/>
        <w:rPr>
          <w:b/>
          <w:sz w:val="36"/>
          <w:szCs w:val="36"/>
        </w:rPr>
      </w:pPr>
      <w:r w:rsidRPr="00C6650B">
        <w:rPr>
          <w:b/>
          <w:smallCaps/>
          <w:sz w:val="36"/>
          <w:szCs w:val="36"/>
        </w:rPr>
        <w:t>SERVICIOS DE SALUD JALISCO</w:t>
      </w:r>
    </w:p>
    <w:p w14:paraId="150C0B77" w14:textId="77777777" w:rsidR="0068009B" w:rsidRPr="00187E84" w:rsidRDefault="0068009B" w:rsidP="00187E84">
      <w:pPr>
        <w:pStyle w:val="Textoindependiente"/>
        <w:jc w:val="center"/>
        <w:rPr>
          <w:b/>
          <w:sz w:val="24"/>
          <w:szCs w:val="24"/>
        </w:rPr>
      </w:pPr>
    </w:p>
    <w:p w14:paraId="0A207F18" w14:textId="3DAD5DDD" w:rsidR="00F3582A" w:rsidRPr="00187E84" w:rsidRDefault="00F3582A" w:rsidP="00187E84">
      <w:pPr>
        <w:pStyle w:val="Textoindependiente"/>
        <w:spacing w:before="7"/>
        <w:jc w:val="center"/>
        <w:rPr>
          <w:b/>
          <w:smallCaps/>
          <w:sz w:val="24"/>
          <w:szCs w:val="24"/>
        </w:rPr>
      </w:pPr>
    </w:p>
    <w:p w14:paraId="3EF6AAB9" w14:textId="77777777" w:rsidR="00C6650B" w:rsidRPr="00187E84" w:rsidRDefault="00C6650B" w:rsidP="00187E84">
      <w:pPr>
        <w:pStyle w:val="Textoindependiente"/>
        <w:spacing w:before="7"/>
        <w:jc w:val="center"/>
        <w:rPr>
          <w:b/>
          <w:smallCaps/>
          <w:sz w:val="24"/>
          <w:szCs w:val="24"/>
        </w:rPr>
      </w:pPr>
    </w:p>
    <w:p w14:paraId="1BB86B4D" w14:textId="77777777" w:rsidR="0068009B" w:rsidRDefault="001E5D00" w:rsidP="00187E84">
      <w:pPr>
        <w:spacing w:before="100"/>
        <w:ind w:right="77"/>
        <w:jc w:val="center"/>
        <w:rPr>
          <w:b/>
          <w:bCs/>
          <w:smallCaps/>
          <w:sz w:val="32"/>
          <w:szCs w:val="10"/>
        </w:rPr>
      </w:pPr>
      <w:r w:rsidRPr="00300284">
        <w:rPr>
          <w:b/>
          <w:bCs/>
          <w:smallCaps/>
          <w:sz w:val="32"/>
          <w:szCs w:val="10"/>
        </w:rPr>
        <w:t xml:space="preserve">Junta </w:t>
      </w:r>
      <w:r w:rsidR="00AF5049" w:rsidRPr="00300284">
        <w:rPr>
          <w:b/>
          <w:bCs/>
          <w:smallCaps/>
          <w:sz w:val="32"/>
          <w:szCs w:val="10"/>
        </w:rPr>
        <w:t xml:space="preserve">de </w:t>
      </w:r>
      <w:r w:rsidRPr="00300284">
        <w:rPr>
          <w:b/>
          <w:bCs/>
          <w:smallCaps/>
          <w:sz w:val="32"/>
          <w:szCs w:val="10"/>
        </w:rPr>
        <w:t>Aclara</w:t>
      </w:r>
      <w:r w:rsidR="00AF5049" w:rsidRPr="00300284">
        <w:rPr>
          <w:b/>
          <w:bCs/>
          <w:smallCaps/>
          <w:sz w:val="32"/>
          <w:szCs w:val="10"/>
        </w:rPr>
        <w:t>ciones</w:t>
      </w:r>
    </w:p>
    <w:p w14:paraId="0CF92990" w14:textId="7759446E" w:rsidR="00300284" w:rsidRDefault="00300284" w:rsidP="00187E84">
      <w:pPr>
        <w:ind w:right="77"/>
        <w:jc w:val="center"/>
        <w:rPr>
          <w:b/>
          <w:bCs/>
          <w:smallCaps/>
          <w:sz w:val="24"/>
          <w:szCs w:val="6"/>
        </w:rPr>
      </w:pPr>
    </w:p>
    <w:p w14:paraId="36A32D64" w14:textId="77777777" w:rsidR="00187E84" w:rsidRPr="00187E84" w:rsidRDefault="00187E84" w:rsidP="00187E84">
      <w:pPr>
        <w:ind w:right="77"/>
        <w:jc w:val="center"/>
        <w:rPr>
          <w:b/>
          <w:bCs/>
          <w:smallCaps/>
          <w:sz w:val="24"/>
          <w:szCs w:val="6"/>
        </w:rPr>
      </w:pPr>
    </w:p>
    <w:p w14:paraId="4DBC42D1" w14:textId="1A461E66" w:rsidR="0068009B" w:rsidRPr="00052A04" w:rsidRDefault="004F7174" w:rsidP="00052A04">
      <w:pPr>
        <w:spacing w:before="100"/>
        <w:ind w:right="77"/>
        <w:jc w:val="center"/>
        <w:rPr>
          <w:b/>
          <w:bCs/>
          <w:smallCaps/>
          <w:sz w:val="32"/>
          <w:szCs w:val="10"/>
        </w:rPr>
      </w:pPr>
      <w:sdt>
        <w:sdtPr>
          <w:rPr>
            <w:b/>
            <w:bCs/>
            <w:smallCaps/>
            <w:sz w:val="32"/>
            <w:szCs w:val="10"/>
          </w:rPr>
          <w:alias w:val="Asunto"/>
          <w:tag w:val=""/>
          <w:id w:val="-597563439"/>
          <w:placeholder>
            <w:docPart w:val="EA2D569C0EE041BC910BFF8C183F2219"/>
          </w:placeholder>
          <w:dataBinding w:prefixMappings="xmlns:ns0='http://purl.org/dc/elements/1.1/' xmlns:ns1='http://schemas.openxmlformats.org/package/2006/metadata/core-properties' " w:xpath="/ns1:coreProperties[1]/ns0:subject[1]" w:storeItemID="{6C3C8BC8-F283-45AE-878A-BAB7291924A1}"/>
          <w:text/>
        </w:sdtPr>
        <w:sdtEndPr/>
        <w:sdtContent>
          <w:r w:rsidR="008E1534">
            <w:rPr>
              <w:b/>
              <w:bCs/>
              <w:smallCaps/>
              <w:sz w:val="32"/>
              <w:szCs w:val="10"/>
            </w:rPr>
            <w:t>LICITACIÓN PÚBLICA LOCAL LCCC-019-2022 CON CONCURRENCIA DE COMITÉ</w:t>
          </w:r>
        </w:sdtContent>
      </w:sdt>
    </w:p>
    <w:p w14:paraId="4A5C2D08" w14:textId="77777777" w:rsidR="0068009B" w:rsidRPr="00187E84" w:rsidRDefault="0068009B" w:rsidP="00187E84">
      <w:pPr>
        <w:pStyle w:val="Textoindependiente"/>
        <w:jc w:val="center"/>
        <w:rPr>
          <w:b/>
          <w:smallCaps/>
          <w:sz w:val="24"/>
          <w:szCs w:val="36"/>
        </w:rPr>
      </w:pPr>
    </w:p>
    <w:p w14:paraId="57F17C18" w14:textId="77777777" w:rsidR="001E5D00" w:rsidRPr="00187E84" w:rsidRDefault="001E5D00" w:rsidP="00187E84">
      <w:pPr>
        <w:pStyle w:val="Textoindependiente"/>
        <w:jc w:val="center"/>
        <w:rPr>
          <w:b/>
          <w:smallCaps/>
          <w:sz w:val="24"/>
          <w:szCs w:val="36"/>
        </w:rPr>
      </w:pPr>
    </w:p>
    <w:p w14:paraId="66329A81" w14:textId="77777777" w:rsidR="001049DF" w:rsidRPr="00187E84" w:rsidRDefault="001049DF" w:rsidP="00187E84">
      <w:pPr>
        <w:pStyle w:val="Textoindependiente"/>
        <w:jc w:val="center"/>
        <w:rPr>
          <w:b/>
          <w:smallCaps/>
          <w:sz w:val="24"/>
          <w:szCs w:val="36"/>
        </w:rPr>
      </w:pPr>
    </w:p>
    <w:p w14:paraId="3E5E3562" w14:textId="77777777" w:rsidR="001E5D00" w:rsidRPr="00187E84" w:rsidRDefault="001E5D00" w:rsidP="00187E84">
      <w:pPr>
        <w:pStyle w:val="Textoindependiente"/>
        <w:jc w:val="center"/>
        <w:rPr>
          <w:b/>
          <w:smallCaps/>
          <w:sz w:val="24"/>
          <w:szCs w:val="36"/>
        </w:rPr>
      </w:pPr>
    </w:p>
    <w:sdt>
      <w:sdtPr>
        <w:rPr>
          <w:b/>
          <w:bCs/>
          <w:sz w:val="28"/>
          <w:szCs w:val="28"/>
        </w:rPr>
        <w:alias w:val="Categoría"/>
        <w:tag w:val=""/>
        <w:id w:val="1118103210"/>
        <w:placeholder>
          <w:docPart w:val="FC0FDA0E72574974A97E80DADB05F13B"/>
        </w:placeholder>
        <w:dataBinding w:prefixMappings="xmlns:ns0='http://purl.org/dc/elements/1.1/' xmlns:ns1='http://schemas.openxmlformats.org/package/2006/metadata/core-properties' " w:xpath="/ns1:coreProperties[1]/ns1:category[1]" w:storeItemID="{6C3C8BC8-F283-45AE-878A-BAB7291924A1}"/>
        <w:text/>
      </w:sdtPr>
      <w:sdtEndPr/>
      <w:sdtContent>
        <w:p w14:paraId="1A174807" w14:textId="0E201341" w:rsidR="0068009B" w:rsidRPr="00187E84" w:rsidRDefault="008E1534" w:rsidP="00187E84">
          <w:pPr>
            <w:pStyle w:val="Textoindependiente"/>
            <w:jc w:val="center"/>
            <w:rPr>
              <w:smallCaps/>
              <w:sz w:val="24"/>
              <w:szCs w:val="28"/>
            </w:rPr>
          </w:pPr>
          <w:r w:rsidRPr="008E1534">
            <w:rPr>
              <w:b/>
              <w:bCs/>
              <w:sz w:val="28"/>
              <w:szCs w:val="28"/>
            </w:rPr>
            <w:t>“ADQUISICIÓN DE EQUIPO DE CÓMPUTO, CONSUMIBLES Y COLCHONES PARA EL O.P.D. SERVICIOS DE SALUD JALISCO”</w:t>
          </w:r>
        </w:p>
      </w:sdtContent>
    </w:sdt>
    <w:p w14:paraId="62AE05B2" w14:textId="491D6909" w:rsidR="00BD5063" w:rsidRDefault="00BD5063" w:rsidP="00187E84">
      <w:pPr>
        <w:pStyle w:val="Textoindependiente"/>
        <w:jc w:val="center"/>
        <w:rPr>
          <w:sz w:val="24"/>
          <w:szCs w:val="28"/>
        </w:rPr>
      </w:pPr>
    </w:p>
    <w:p w14:paraId="08536347" w14:textId="02144894" w:rsidR="00BD5063" w:rsidRDefault="00BD5063" w:rsidP="00187E84">
      <w:pPr>
        <w:pStyle w:val="Textoindependiente"/>
        <w:jc w:val="center"/>
        <w:rPr>
          <w:sz w:val="24"/>
          <w:szCs w:val="28"/>
        </w:rPr>
      </w:pPr>
    </w:p>
    <w:p w14:paraId="5F310891" w14:textId="7722825C" w:rsidR="00BD5063" w:rsidRDefault="00BD5063" w:rsidP="00187E84">
      <w:pPr>
        <w:pStyle w:val="Textoindependiente"/>
        <w:jc w:val="center"/>
        <w:rPr>
          <w:sz w:val="24"/>
          <w:szCs w:val="28"/>
        </w:rPr>
      </w:pPr>
    </w:p>
    <w:p w14:paraId="01EFF28B" w14:textId="77777777" w:rsidR="00BD5063" w:rsidRPr="00187E84" w:rsidRDefault="00BD5063" w:rsidP="00187E84">
      <w:pPr>
        <w:pStyle w:val="Textoindependiente"/>
        <w:jc w:val="center"/>
        <w:rPr>
          <w:sz w:val="24"/>
          <w:szCs w:val="28"/>
        </w:rPr>
      </w:pPr>
    </w:p>
    <w:p w14:paraId="0190F5D5" w14:textId="77777777" w:rsidR="00F800E9" w:rsidRPr="00187E84" w:rsidRDefault="00F800E9" w:rsidP="00187E84">
      <w:pPr>
        <w:pStyle w:val="Textoindependiente"/>
        <w:jc w:val="center"/>
        <w:rPr>
          <w:i/>
          <w:sz w:val="24"/>
          <w:szCs w:val="28"/>
        </w:rPr>
      </w:pPr>
    </w:p>
    <w:p w14:paraId="31339FC8" w14:textId="77777777" w:rsidR="00F800E9" w:rsidRPr="00187E84" w:rsidRDefault="00F800E9" w:rsidP="00187E84">
      <w:pPr>
        <w:pStyle w:val="Textoindependiente"/>
        <w:jc w:val="center"/>
        <w:rPr>
          <w:i/>
          <w:sz w:val="24"/>
          <w:szCs w:val="28"/>
        </w:rPr>
      </w:pPr>
    </w:p>
    <w:p w14:paraId="2485865D" w14:textId="65AFD51B" w:rsidR="0068009B" w:rsidRPr="00300284" w:rsidRDefault="00011CD3" w:rsidP="00F800E9">
      <w:pPr>
        <w:pStyle w:val="Textoindependiente"/>
        <w:jc w:val="right"/>
        <w:rPr>
          <w:sz w:val="24"/>
          <w:szCs w:val="24"/>
        </w:rPr>
      </w:pPr>
      <w:r w:rsidRPr="00300284">
        <w:rPr>
          <w:sz w:val="24"/>
          <w:szCs w:val="24"/>
        </w:rPr>
        <w:t xml:space="preserve">Guadalajara, Jalisco a </w:t>
      </w:r>
      <w:sdt>
        <w:sdtPr>
          <w:rPr>
            <w:sz w:val="24"/>
            <w:szCs w:val="24"/>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8E1534">
            <w:rPr>
              <w:sz w:val="24"/>
              <w:szCs w:val="24"/>
            </w:rPr>
            <w:t>30</w:t>
          </w:r>
          <w:r w:rsidR="003B0ADE">
            <w:rPr>
              <w:sz w:val="24"/>
              <w:szCs w:val="24"/>
            </w:rPr>
            <w:t xml:space="preserve"> de </w:t>
          </w:r>
          <w:r w:rsidR="008E1534">
            <w:rPr>
              <w:sz w:val="24"/>
              <w:szCs w:val="24"/>
            </w:rPr>
            <w:t>junio</w:t>
          </w:r>
          <w:r w:rsidR="002C18DD">
            <w:rPr>
              <w:sz w:val="24"/>
              <w:szCs w:val="24"/>
            </w:rPr>
            <w:t xml:space="preserve"> de 2022</w:t>
          </w:r>
        </w:sdtContent>
      </w:sdt>
      <w:r w:rsidRPr="00300284">
        <w:rPr>
          <w:sz w:val="24"/>
          <w:szCs w:val="24"/>
        </w:rPr>
        <w:t>.</w:t>
      </w:r>
    </w:p>
    <w:p w14:paraId="3180606F" w14:textId="77777777" w:rsidR="00C64DBC" w:rsidRDefault="00C64DBC">
      <w:pPr>
        <w:rPr>
          <w:color w:val="808080"/>
          <w:sz w:val="16"/>
        </w:rPr>
      </w:pPr>
      <w:r>
        <w:rPr>
          <w:color w:val="808080"/>
          <w:sz w:val="16"/>
        </w:rPr>
        <w:br w:type="page"/>
      </w:r>
    </w:p>
    <w:p w14:paraId="25005ED3" w14:textId="172F4833" w:rsidR="001E5D00" w:rsidRDefault="001E5D00" w:rsidP="00F7593B">
      <w:pPr>
        <w:spacing w:line="276" w:lineRule="auto"/>
        <w:jc w:val="both"/>
        <w:rPr>
          <w:sz w:val="18"/>
          <w:szCs w:val="18"/>
        </w:rPr>
      </w:pPr>
      <w:r w:rsidRPr="00DA410C">
        <w:rPr>
          <w:sz w:val="18"/>
          <w:szCs w:val="18"/>
        </w:rPr>
        <w:lastRenderedPageBreak/>
        <w:t xml:space="preserve">Para efectos de comprensión de la presente </w:t>
      </w:r>
      <w:r w:rsidR="00AF5049">
        <w:rPr>
          <w:sz w:val="18"/>
          <w:szCs w:val="18"/>
        </w:rPr>
        <w:t>A</w:t>
      </w:r>
      <w:r w:rsidRPr="00DA410C">
        <w:rPr>
          <w:sz w:val="18"/>
          <w:szCs w:val="18"/>
        </w:rPr>
        <w:t xml:space="preserve">cta, se deberá de atender </w:t>
      </w:r>
      <w:r w:rsidR="00AF5049">
        <w:rPr>
          <w:sz w:val="18"/>
          <w:szCs w:val="18"/>
        </w:rPr>
        <w:t>a</w:t>
      </w:r>
      <w:r w:rsidRPr="00DA410C">
        <w:rPr>
          <w:sz w:val="18"/>
          <w:szCs w:val="18"/>
        </w:rPr>
        <w:t xml:space="preserve">l </w:t>
      </w:r>
      <w:r w:rsidR="00781348" w:rsidRPr="00DA410C">
        <w:rPr>
          <w:b/>
          <w:sz w:val="18"/>
          <w:szCs w:val="18"/>
        </w:rPr>
        <w:t>Glosario</w:t>
      </w:r>
      <w:r w:rsidRPr="00DA410C">
        <w:rPr>
          <w:sz w:val="18"/>
          <w:szCs w:val="18"/>
        </w:rPr>
        <w:t xml:space="preserve"> descritos en las </w:t>
      </w:r>
      <w:r w:rsidR="00524A48" w:rsidRPr="00503F17">
        <w:rPr>
          <w:b/>
          <w:bCs/>
          <w:sz w:val="18"/>
          <w:szCs w:val="18"/>
        </w:rPr>
        <w:t>BASES</w:t>
      </w:r>
      <w:r w:rsidRPr="00DA410C">
        <w:rPr>
          <w:sz w:val="18"/>
          <w:szCs w:val="18"/>
        </w:rPr>
        <w:t xml:space="preserve"> que rigen </w:t>
      </w:r>
      <w:r w:rsidR="00AF5049">
        <w:rPr>
          <w:sz w:val="18"/>
          <w:szCs w:val="18"/>
        </w:rPr>
        <w:t>a</w:t>
      </w:r>
      <w:r w:rsidRPr="00DA410C">
        <w:rPr>
          <w:sz w:val="18"/>
          <w:szCs w:val="18"/>
        </w:rPr>
        <w:t xml:space="preserve">l </w:t>
      </w:r>
      <w:r w:rsidR="00524A48">
        <w:rPr>
          <w:sz w:val="18"/>
          <w:szCs w:val="18"/>
        </w:rPr>
        <w:t>P</w:t>
      </w:r>
      <w:r w:rsidRPr="00DA410C">
        <w:rPr>
          <w:sz w:val="18"/>
          <w:szCs w:val="18"/>
        </w:rPr>
        <w:t xml:space="preserve">resente </w:t>
      </w:r>
      <w:r w:rsidR="00524A48">
        <w:rPr>
          <w:sz w:val="18"/>
          <w:szCs w:val="18"/>
        </w:rPr>
        <w:t>P</w:t>
      </w:r>
      <w:r w:rsidRPr="00DA410C">
        <w:rPr>
          <w:sz w:val="18"/>
          <w:szCs w:val="18"/>
        </w:rPr>
        <w:t>roceso</w:t>
      </w:r>
      <w:r w:rsidR="0084274E">
        <w:rPr>
          <w:sz w:val="18"/>
          <w:szCs w:val="18"/>
        </w:rPr>
        <w:t>.</w:t>
      </w:r>
    </w:p>
    <w:p w14:paraId="02EDF9AD" w14:textId="77777777" w:rsidR="0084274E" w:rsidRDefault="0084274E" w:rsidP="00F7593B">
      <w:pPr>
        <w:spacing w:line="276" w:lineRule="auto"/>
        <w:jc w:val="both"/>
        <w:rPr>
          <w:sz w:val="18"/>
          <w:szCs w:val="18"/>
        </w:rPr>
      </w:pPr>
    </w:p>
    <w:p w14:paraId="1A429457" w14:textId="3C1E3FFD" w:rsidR="002D6DF6" w:rsidRDefault="001E5D00" w:rsidP="0084274E">
      <w:pPr>
        <w:spacing w:line="276" w:lineRule="auto"/>
        <w:jc w:val="both"/>
        <w:rPr>
          <w:sz w:val="18"/>
          <w:szCs w:val="18"/>
        </w:rPr>
      </w:pPr>
      <w:r w:rsidRPr="00DA410C">
        <w:rPr>
          <w:sz w:val="18"/>
          <w:szCs w:val="18"/>
        </w:rPr>
        <w:t>En la ciudad de Guadalajara,</w:t>
      </w:r>
      <w:r w:rsidR="00AF5049">
        <w:rPr>
          <w:sz w:val="18"/>
          <w:szCs w:val="18"/>
        </w:rPr>
        <w:t xml:space="preserve"> Jalisco,</w:t>
      </w:r>
      <w:r w:rsidRPr="00DA410C">
        <w:rPr>
          <w:sz w:val="18"/>
          <w:szCs w:val="18"/>
        </w:rPr>
        <w:t xml:space="preserve"> siendo las </w:t>
      </w:r>
      <w:r w:rsidR="00A0348D">
        <w:rPr>
          <w:sz w:val="18"/>
          <w:szCs w:val="18"/>
        </w:rPr>
        <w:t>17</w:t>
      </w:r>
      <w:r w:rsidR="000E11AB" w:rsidRPr="00DA410C">
        <w:rPr>
          <w:sz w:val="18"/>
          <w:szCs w:val="18"/>
        </w:rPr>
        <w:t>:</w:t>
      </w:r>
      <w:r w:rsidR="002C18DD">
        <w:rPr>
          <w:sz w:val="18"/>
          <w:szCs w:val="18"/>
        </w:rPr>
        <w:t>0</w:t>
      </w:r>
      <w:r w:rsidR="00910C26" w:rsidRPr="00DA410C">
        <w:rPr>
          <w:sz w:val="18"/>
          <w:szCs w:val="18"/>
        </w:rPr>
        <w:t>0</w:t>
      </w:r>
      <w:r w:rsidRPr="00DA410C">
        <w:rPr>
          <w:sz w:val="18"/>
          <w:szCs w:val="18"/>
        </w:rPr>
        <w:t xml:space="preserve"> h</w:t>
      </w:r>
      <w:r w:rsidR="00910C26" w:rsidRPr="00DA410C">
        <w:rPr>
          <w:sz w:val="18"/>
          <w:szCs w:val="18"/>
        </w:rPr>
        <w:t>o</w:t>
      </w:r>
      <w:r w:rsidRPr="00DA410C">
        <w:rPr>
          <w:sz w:val="18"/>
          <w:szCs w:val="18"/>
        </w:rPr>
        <w:t>r</w:t>
      </w:r>
      <w:r w:rsidR="00910C26" w:rsidRPr="00DA410C">
        <w:rPr>
          <w:sz w:val="18"/>
          <w:szCs w:val="18"/>
        </w:rPr>
        <w:t>a</w:t>
      </w:r>
      <w:r w:rsidRPr="00DA410C">
        <w:rPr>
          <w:sz w:val="18"/>
          <w:szCs w:val="18"/>
        </w:rPr>
        <w:t xml:space="preserve">s del día </w:t>
      </w:r>
      <w:sdt>
        <w:sdtPr>
          <w:rPr>
            <w:sz w:val="18"/>
            <w:szCs w:val="18"/>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8E1534">
            <w:rPr>
              <w:sz w:val="18"/>
              <w:szCs w:val="18"/>
            </w:rPr>
            <w:t>30 de junio de 2022</w:t>
          </w:r>
        </w:sdtContent>
      </w:sdt>
      <w:r w:rsidRPr="00DA410C">
        <w:rPr>
          <w:sz w:val="18"/>
          <w:szCs w:val="18"/>
        </w:rPr>
        <w:t xml:space="preserve">, </w:t>
      </w:r>
      <w:r w:rsidR="00DE6979" w:rsidRPr="00DE6979">
        <w:rPr>
          <w:sz w:val="18"/>
          <w:szCs w:val="18"/>
        </w:rPr>
        <w:t>en la Sala de Juntas de la Coordinación de Adquisiciones del O.P.D. Servicios de Salud Jalisco, con domicilio en Calpulalpan #15, Colonia Centro en la Ciudad de Guadalajara, Jalisco, México</w:t>
      </w:r>
      <w:r w:rsidRPr="00DA410C">
        <w:rPr>
          <w:sz w:val="18"/>
          <w:szCs w:val="18"/>
        </w:rPr>
        <w:t xml:space="preserve">; ante la presencia de los </w:t>
      </w:r>
      <w:r w:rsidR="00AF5049">
        <w:rPr>
          <w:sz w:val="18"/>
          <w:szCs w:val="18"/>
        </w:rPr>
        <w:t>S</w:t>
      </w:r>
      <w:r w:rsidRPr="00DA410C">
        <w:rPr>
          <w:sz w:val="18"/>
          <w:szCs w:val="18"/>
        </w:rPr>
        <w:t xml:space="preserve">ervidores </w:t>
      </w:r>
      <w:r w:rsidR="00AF5049">
        <w:rPr>
          <w:sz w:val="18"/>
          <w:szCs w:val="18"/>
        </w:rPr>
        <w:t>P</w:t>
      </w:r>
      <w:r w:rsidRPr="00DA410C">
        <w:rPr>
          <w:sz w:val="18"/>
          <w:szCs w:val="18"/>
        </w:rPr>
        <w:t xml:space="preserve">úblicos designados por el </w:t>
      </w:r>
      <w:r w:rsidRPr="00DA410C">
        <w:rPr>
          <w:b/>
          <w:sz w:val="18"/>
          <w:szCs w:val="18"/>
        </w:rPr>
        <w:t>ORGANISMO</w:t>
      </w:r>
      <w:r w:rsidRPr="00DA410C">
        <w:rPr>
          <w:sz w:val="18"/>
          <w:szCs w:val="18"/>
        </w:rPr>
        <w:t>, de con</w:t>
      </w:r>
      <w:r w:rsidR="00995948" w:rsidRPr="00DA410C">
        <w:rPr>
          <w:sz w:val="18"/>
          <w:szCs w:val="18"/>
        </w:rPr>
        <w:t>formidad</w:t>
      </w:r>
      <w:r w:rsidR="00AF5049">
        <w:rPr>
          <w:sz w:val="18"/>
          <w:szCs w:val="18"/>
        </w:rPr>
        <w:t xml:space="preserve"> con</w:t>
      </w:r>
      <w:r w:rsidR="00995948" w:rsidRPr="00DA410C">
        <w:rPr>
          <w:sz w:val="18"/>
          <w:szCs w:val="18"/>
        </w:rPr>
        <w:t xml:space="preserve"> lo establecido en el</w:t>
      </w:r>
      <w:r w:rsidRPr="00DA410C">
        <w:rPr>
          <w:sz w:val="18"/>
          <w:szCs w:val="18"/>
        </w:rPr>
        <w:t xml:space="preserve"> </w:t>
      </w:r>
      <w:r w:rsidR="00995948" w:rsidRPr="00DA410C">
        <w:rPr>
          <w:sz w:val="18"/>
          <w:szCs w:val="18"/>
        </w:rPr>
        <w:t>punto 5</w:t>
      </w:r>
      <w:r w:rsidR="00910C26" w:rsidRPr="00DA410C">
        <w:rPr>
          <w:sz w:val="18"/>
          <w:szCs w:val="18"/>
        </w:rPr>
        <w:t xml:space="preserve"> </w:t>
      </w:r>
      <w:r w:rsidRPr="00DA410C">
        <w:rPr>
          <w:sz w:val="18"/>
          <w:szCs w:val="18"/>
        </w:rPr>
        <w:t xml:space="preserve">de las </w:t>
      </w:r>
      <w:r w:rsidR="00AF5049" w:rsidRPr="00AF5049">
        <w:rPr>
          <w:b/>
          <w:bCs/>
          <w:sz w:val="18"/>
          <w:szCs w:val="18"/>
        </w:rPr>
        <w:t>BASES</w:t>
      </w:r>
      <w:r w:rsidR="00AF5049">
        <w:rPr>
          <w:b/>
          <w:bCs/>
          <w:sz w:val="18"/>
          <w:szCs w:val="18"/>
        </w:rPr>
        <w:t>,</w:t>
      </w:r>
      <w:r w:rsidRPr="00DA410C">
        <w:rPr>
          <w:sz w:val="18"/>
          <w:szCs w:val="18"/>
        </w:rPr>
        <w:t xml:space="preserve"> que rigen la </w:t>
      </w:r>
      <w:r w:rsidR="00524A48">
        <w:rPr>
          <w:sz w:val="18"/>
          <w:szCs w:val="18"/>
        </w:rPr>
        <w:t>P</w:t>
      </w:r>
      <w:r w:rsidRPr="00DA410C">
        <w:rPr>
          <w:sz w:val="18"/>
          <w:szCs w:val="18"/>
        </w:rPr>
        <w:t xml:space="preserve">resente </w:t>
      </w:r>
      <w:r w:rsidR="0061106A" w:rsidRPr="0061106A">
        <w:rPr>
          <w:b/>
          <w:bCs/>
          <w:sz w:val="18"/>
          <w:szCs w:val="18"/>
        </w:rPr>
        <w:t>LICITACIÓN</w:t>
      </w:r>
      <w:r w:rsidRPr="00DA410C">
        <w:rPr>
          <w:sz w:val="18"/>
          <w:szCs w:val="18"/>
        </w:rPr>
        <w:t>. Se realizaron los siguientes</w:t>
      </w:r>
      <w:r w:rsidR="00122243">
        <w:rPr>
          <w:sz w:val="18"/>
          <w:szCs w:val="18"/>
        </w:rPr>
        <w:t>.</w:t>
      </w:r>
    </w:p>
    <w:p w14:paraId="3BB454E8" w14:textId="6D81A02A" w:rsidR="00CC509E" w:rsidRDefault="00CC509E" w:rsidP="00CC509E">
      <w:pPr>
        <w:spacing w:line="276" w:lineRule="auto"/>
        <w:jc w:val="center"/>
        <w:rPr>
          <w:sz w:val="18"/>
          <w:szCs w:val="18"/>
        </w:rPr>
      </w:pPr>
    </w:p>
    <w:p w14:paraId="20EA6265" w14:textId="77777777" w:rsidR="000B0A0E" w:rsidRPr="00DA410C" w:rsidRDefault="000B0A0E" w:rsidP="00CC509E">
      <w:pPr>
        <w:spacing w:line="276" w:lineRule="auto"/>
        <w:jc w:val="center"/>
        <w:rPr>
          <w:sz w:val="18"/>
          <w:szCs w:val="18"/>
        </w:rPr>
      </w:pPr>
    </w:p>
    <w:p w14:paraId="4D5F8F14" w14:textId="77777777" w:rsidR="00E4478B" w:rsidRPr="00183981" w:rsidRDefault="00E4478B" w:rsidP="00E4478B">
      <w:pPr>
        <w:spacing w:line="276" w:lineRule="auto"/>
        <w:jc w:val="center"/>
        <w:rPr>
          <w:b/>
          <w:color w:val="000000" w:themeColor="text1"/>
          <w:sz w:val="18"/>
          <w:szCs w:val="18"/>
        </w:rPr>
      </w:pPr>
      <w:r w:rsidRPr="00183981">
        <w:rPr>
          <w:b/>
          <w:color w:val="000000" w:themeColor="text1"/>
          <w:sz w:val="18"/>
          <w:szCs w:val="18"/>
        </w:rPr>
        <w:t>H</w:t>
      </w:r>
      <w:r>
        <w:rPr>
          <w:b/>
          <w:color w:val="000000" w:themeColor="text1"/>
          <w:sz w:val="18"/>
          <w:szCs w:val="18"/>
        </w:rPr>
        <w:t xml:space="preserve"> </w:t>
      </w:r>
      <w:r w:rsidRPr="00183981">
        <w:rPr>
          <w:b/>
          <w:color w:val="000000" w:themeColor="text1"/>
          <w:sz w:val="18"/>
          <w:szCs w:val="18"/>
        </w:rPr>
        <w:t>E</w:t>
      </w:r>
      <w:r>
        <w:rPr>
          <w:b/>
          <w:color w:val="000000" w:themeColor="text1"/>
          <w:sz w:val="18"/>
          <w:szCs w:val="18"/>
        </w:rPr>
        <w:t xml:space="preserve"> </w:t>
      </w:r>
      <w:r w:rsidRPr="00183981">
        <w:rPr>
          <w:b/>
          <w:color w:val="000000" w:themeColor="text1"/>
          <w:sz w:val="18"/>
          <w:szCs w:val="18"/>
        </w:rPr>
        <w:t>C</w:t>
      </w:r>
      <w:r>
        <w:rPr>
          <w:b/>
          <w:color w:val="000000" w:themeColor="text1"/>
          <w:sz w:val="18"/>
          <w:szCs w:val="18"/>
        </w:rPr>
        <w:t xml:space="preserve"> </w:t>
      </w:r>
      <w:r w:rsidRPr="00183981">
        <w:rPr>
          <w:b/>
          <w:color w:val="000000" w:themeColor="text1"/>
          <w:sz w:val="18"/>
          <w:szCs w:val="18"/>
        </w:rPr>
        <w:t>H</w:t>
      </w:r>
      <w:r>
        <w:rPr>
          <w:b/>
          <w:color w:val="000000" w:themeColor="text1"/>
          <w:sz w:val="18"/>
          <w:szCs w:val="18"/>
        </w:rPr>
        <w:t xml:space="preserve"> </w:t>
      </w:r>
      <w:r w:rsidRPr="00183981">
        <w:rPr>
          <w:b/>
          <w:color w:val="000000" w:themeColor="text1"/>
          <w:sz w:val="18"/>
          <w:szCs w:val="18"/>
        </w:rPr>
        <w:t>O</w:t>
      </w:r>
      <w:r>
        <w:rPr>
          <w:b/>
          <w:color w:val="000000" w:themeColor="text1"/>
          <w:sz w:val="18"/>
          <w:szCs w:val="18"/>
        </w:rPr>
        <w:t xml:space="preserve"> </w:t>
      </w:r>
      <w:r w:rsidRPr="00183981">
        <w:rPr>
          <w:b/>
          <w:color w:val="000000" w:themeColor="text1"/>
          <w:sz w:val="18"/>
          <w:szCs w:val="18"/>
        </w:rPr>
        <w:t>S:</w:t>
      </w:r>
    </w:p>
    <w:p w14:paraId="5318F3E0" w14:textId="77777777" w:rsidR="00CC509E" w:rsidRPr="0084536E" w:rsidRDefault="00CC509E" w:rsidP="0052539E">
      <w:pPr>
        <w:pStyle w:val="MiTitulo1"/>
      </w:pPr>
    </w:p>
    <w:p w14:paraId="1D3D861E" w14:textId="294FCC3B" w:rsidR="002C18DD" w:rsidRDefault="002C18DD" w:rsidP="0052539E">
      <w:pPr>
        <w:jc w:val="both"/>
        <w:rPr>
          <w:bCs/>
          <w:color w:val="000000" w:themeColor="text1"/>
          <w:sz w:val="18"/>
          <w:szCs w:val="18"/>
        </w:rPr>
      </w:pPr>
    </w:p>
    <w:p w14:paraId="19EE12E4" w14:textId="32B37F74" w:rsidR="00E36254" w:rsidRPr="00A825DB" w:rsidRDefault="0052539E" w:rsidP="0052539E">
      <w:pPr>
        <w:pStyle w:val="MiTitulo1"/>
      </w:pPr>
      <w:r>
        <w:t>1</w:t>
      </w:r>
      <w:r w:rsidR="00E36254" w:rsidRPr="00A825DB">
        <w:t>.- PREGUNTAS DE LOS PARTICIPANTES.</w:t>
      </w:r>
    </w:p>
    <w:p w14:paraId="5D5785F9" w14:textId="77777777" w:rsidR="00E36254" w:rsidRPr="00DA410C" w:rsidRDefault="00E36254" w:rsidP="0052539E">
      <w:pPr>
        <w:pStyle w:val="MiTitulo1"/>
      </w:pPr>
    </w:p>
    <w:p w14:paraId="5B6B653C" w14:textId="21977710" w:rsidR="00E16195" w:rsidRDefault="00B90688" w:rsidP="00F41E12">
      <w:pPr>
        <w:tabs>
          <w:tab w:val="left" w:pos="2280"/>
        </w:tabs>
        <w:spacing w:before="240" w:line="276" w:lineRule="auto"/>
        <w:jc w:val="both"/>
        <w:rPr>
          <w:rFonts w:eastAsiaTheme="minorEastAsia"/>
          <w:sz w:val="18"/>
          <w:szCs w:val="18"/>
        </w:rPr>
      </w:pPr>
      <w:r>
        <w:rPr>
          <w:rFonts w:eastAsiaTheme="minorEastAsia"/>
          <w:b/>
          <w:sz w:val="18"/>
          <w:szCs w:val="18"/>
        </w:rPr>
        <w:t>Primero</w:t>
      </w:r>
      <w:r w:rsidR="00E36254" w:rsidRPr="00DA410C">
        <w:rPr>
          <w:rFonts w:eastAsiaTheme="minorEastAsia"/>
          <w:b/>
          <w:sz w:val="18"/>
          <w:szCs w:val="18"/>
        </w:rPr>
        <w:t xml:space="preserve">. </w:t>
      </w:r>
      <w:r w:rsidR="00E32E04">
        <w:rPr>
          <w:rFonts w:eastAsiaTheme="minorEastAsia"/>
          <w:b/>
          <w:sz w:val="18"/>
          <w:szCs w:val="18"/>
        </w:rPr>
        <w:t>L</w:t>
      </w:r>
      <w:r w:rsidR="00E36254" w:rsidRPr="00DA410C">
        <w:rPr>
          <w:rFonts w:eastAsiaTheme="minorEastAsia"/>
          <w:sz w:val="18"/>
          <w:szCs w:val="18"/>
        </w:rPr>
        <w:t xml:space="preserve">a </w:t>
      </w:r>
      <w:r w:rsidR="00E36254">
        <w:rPr>
          <w:rFonts w:eastAsiaTheme="minorEastAsia"/>
          <w:sz w:val="18"/>
          <w:szCs w:val="18"/>
        </w:rPr>
        <w:t>U</w:t>
      </w:r>
      <w:r w:rsidR="00E36254" w:rsidRPr="00DA410C">
        <w:rPr>
          <w:rFonts w:eastAsiaTheme="minorEastAsia"/>
          <w:sz w:val="18"/>
          <w:szCs w:val="18"/>
        </w:rPr>
        <w:t xml:space="preserve">nidad </w:t>
      </w:r>
      <w:r w:rsidR="00E36254">
        <w:rPr>
          <w:rFonts w:eastAsiaTheme="minorEastAsia"/>
          <w:sz w:val="18"/>
          <w:szCs w:val="18"/>
        </w:rPr>
        <w:t>C</w:t>
      </w:r>
      <w:r w:rsidR="00E36254" w:rsidRPr="00DA410C">
        <w:rPr>
          <w:rFonts w:eastAsiaTheme="minorEastAsia"/>
          <w:sz w:val="18"/>
          <w:szCs w:val="18"/>
        </w:rPr>
        <w:t xml:space="preserve">entralizada de </w:t>
      </w:r>
      <w:r w:rsidR="00E36254">
        <w:rPr>
          <w:rFonts w:eastAsiaTheme="minorEastAsia"/>
          <w:sz w:val="18"/>
          <w:szCs w:val="18"/>
        </w:rPr>
        <w:t>C</w:t>
      </w:r>
      <w:r w:rsidR="00E36254" w:rsidRPr="00DA410C">
        <w:rPr>
          <w:rFonts w:eastAsiaTheme="minorEastAsia"/>
          <w:sz w:val="18"/>
          <w:szCs w:val="18"/>
        </w:rPr>
        <w:t xml:space="preserve">ompras, informa </w:t>
      </w:r>
      <w:r w:rsidR="00A17A3A">
        <w:rPr>
          <w:rFonts w:eastAsiaTheme="minorEastAsia"/>
          <w:sz w:val="18"/>
          <w:szCs w:val="18"/>
        </w:rPr>
        <w:t xml:space="preserve">a los asistentes, </w:t>
      </w:r>
      <w:r w:rsidR="00E36254" w:rsidRPr="00DA410C">
        <w:rPr>
          <w:rFonts w:eastAsiaTheme="minorEastAsia"/>
          <w:sz w:val="18"/>
          <w:szCs w:val="18"/>
        </w:rPr>
        <w:t>la</w:t>
      </w:r>
      <w:r w:rsidR="00BA28D6">
        <w:rPr>
          <w:rFonts w:eastAsiaTheme="minorEastAsia"/>
          <w:sz w:val="18"/>
          <w:szCs w:val="18"/>
        </w:rPr>
        <w:t>s</w:t>
      </w:r>
      <w:r w:rsidR="00E36254" w:rsidRPr="00DA410C">
        <w:rPr>
          <w:rFonts w:eastAsiaTheme="minorEastAsia"/>
          <w:sz w:val="18"/>
          <w:szCs w:val="18"/>
        </w:rPr>
        <w:t xml:space="preserve"> preguntas</w:t>
      </w:r>
      <w:r w:rsidR="00F072A2">
        <w:rPr>
          <w:rFonts w:eastAsiaTheme="minorEastAsia"/>
          <w:sz w:val="18"/>
          <w:szCs w:val="18"/>
        </w:rPr>
        <w:t xml:space="preserve"> y el manifiesto de interés en </w:t>
      </w:r>
      <w:r w:rsidR="00895CFA">
        <w:rPr>
          <w:rFonts w:eastAsiaTheme="minorEastAsia"/>
          <w:sz w:val="18"/>
          <w:szCs w:val="18"/>
        </w:rPr>
        <w:t xml:space="preserve">participar </w:t>
      </w:r>
      <w:r w:rsidR="00895CFA" w:rsidRPr="00DA410C">
        <w:rPr>
          <w:rFonts w:eastAsiaTheme="minorEastAsia"/>
          <w:sz w:val="18"/>
          <w:szCs w:val="18"/>
        </w:rPr>
        <w:t>qu</w:t>
      </w:r>
      <w:r w:rsidR="00A17A3A">
        <w:rPr>
          <w:rFonts w:eastAsiaTheme="minorEastAsia"/>
          <w:sz w:val="18"/>
          <w:szCs w:val="18"/>
        </w:rPr>
        <w:t>e fueron enviados en tiempo y forma de parte de los interesados</w:t>
      </w:r>
      <w:r w:rsidR="00E36254" w:rsidRPr="00DA410C">
        <w:rPr>
          <w:rFonts w:eastAsiaTheme="minorEastAsia"/>
          <w:sz w:val="18"/>
          <w:szCs w:val="18"/>
        </w:rPr>
        <w:t>,</w:t>
      </w:r>
      <w:r w:rsidR="00A17A3A">
        <w:rPr>
          <w:rFonts w:eastAsiaTheme="minorEastAsia"/>
          <w:sz w:val="18"/>
          <w:szCs w:val="18"/>
        </w:rPr>
        <w:t xml:space="preserve"> y</w:t>
      </w:r>
      <w:r w:rsidR="00E36254" w:rsidRPr="00DA410C">
        <w:rPr>
          <w:rFonts w:eastAsiaTheme="minorEastAsia"/>
          <w:sz w:val="18"/>
          <w:szCs w:val="18"/>
        </w:rPr>
        <w:t xml:space="preserve"> procedió a dar contestación por parte del </w:t>
      </w:r>
      <w:r w:rsidR="00E36254" w:rsidRPr="00AF5049">
        <w:rPr>
          <w:rFonts w:eastAsiaTheme="minorEastAsia"/>
          <w:b/>
          <w:bCs/>
          <w:sz w:val="18"/>
          <w:szCs w:val="18"/>
        </w:rPr>
        <w:t>ÁREA REQUIRENTE</w:t>
      </w:r>
      <w:r w:rsidR="00E36254" w:rsidRPr="00DA410C">
        <w:rPr>
          <w:rFonts w:eastAsiaTheme="minorEastAsia"/>
          <w:sz w:val="18"/>
          <w:szCs w:val="18"/>
        </w:rPr>
        <w:t xml:space="preserve"> a los cuestionamientos </w:t>
      </w:r>
      <w:r w:rsidR="00E36254">
        <w:rPr>
          <w:rFonts w:eastAsiaTheme="minorEastAsia"/>
          <w:sz w:val="18"/>
          <w:szCs w:val="18"/>
        </w:rPr>
        <w:t xml:space="preserve">de los siguientes </w:t>
      </w:r>
      <w:r w:rsidR="00E36254" w:rsidRPr="00AF5049">
        <w:rPr>
          <w:rFonts w:eastAsiaTheme="minorEastAsia"/>
          <w:b/>
          <w:bCs/>
          <w:sz w:val="18"/>
          <w:szCs w:val="18"/>
        </w:rPr>
        <w:t>PARTICIPANTE</w:t>
      </w:r>
      <w:r w:rsidR="00E36254">
        <w:rPr>
          <w:rFonts w:eastAsiaTheme="minorEastAsia"/>
          <w:b/>
          <w:bCs/>
          <w:sz w:val="18"/>
          <w:szCs w:val="18"/>
        </w:rPr>
        <w:t>S</w:t>
      </w:r>
      <w:r w:rsidR="00E36254" w:rsidRPr="00DA410C">
        <w:rPr>
          <w:rFonts w:eastAsiaTheme="minorEastAsia"/>
          <w:sz w:val="18"/>
          <w:szCs w:val="18"/>
        </w:rPr>
        <w:t>:</w:t>
      </w:r>
    </w:p>
    <w:p w14:paraId="4ABF5FAD" w14:textId="77777777" w:rsidR="00A0348D" w:rsidRPr="00DA410C" w:rsidRDefault="00A0348D" w:rsidP="00A0348D">
      <w:pPr>
        <w:tabs>
          <w:tab w:val="left" w:pos="2280"/>
        </w:tabs>
        <w:jc w:val="both"/>
        <w:rPr>
          <w:rFonts w:eastAsiaTheme="minorEastAsia"/>
          <w:sz w:val="18"/>
          <w:szCs w:val="18"/>
        </w:rPr>
      </w:pPr>
    </w:p>
    <w:tbl>
      <w:tblPr>
        <w:tblStyle w:val="Tablaconcuadrcula"/>
        <w:tblW w:w="5000" w:type="pct"/>
        <w:tblLook w:val="04A0" w:firstRow="1" w:lastRow="0" w:firstColumn="1" w:lastColumn="0" w:noHBand="0" w:noVBand="1"/>
      </w:tblPr>
      <w:tblGrid>
        <w:gridCol w:w="785"/>
        <w:gridCol w:w="7685"/>
        <w:gridCol w:w="1867"/>
      </w:tblGrid>
      <w:tr w:rsidR="00E36254" w:rsidRPr="00DA410C" w14:paraId="492BD176" w14:textId="77777777" w:rsidTr="00F41E12">
        <w:trPr>
          <w:trHeight w:val="178"/>
          <w:tblHeader/>
        </w:trPr>
        <w:tc>
          <w:tcPr>
            <w:tcW w:w="380" w:type="pct"/>
            <w:shd w:val="clear" w:color="auto" w:fill="D9D9D9" w:themeFill="background1" w:themeFillShade="D9"/>
            <w:vAlign w:val="center"/>
            <w:hideMark/>
          </w:tcPr>
          <w:p w14:paraId="2CB5456C" w14:textId="42178C4F" w:rsidR="00E36254" w:rsidRPr="00E16195" w:rsidRDefault="00E36254" w:rsidP="00C01887">
            <w:pPr>
              <w:spacing w:before="240" w:after="240"/>
              <w:jc w:val="center"/>
              <w:rPr>
                <w:b/>
                <w:bCs/>
                <w:smallCaps/>
                <w:color w:val="000000"/>
                <w:sz w:val="18"/>
                <w:szCs w:val="18"/>
                <w:lang w:eastAsia="es-ES"/>
              </w:rPr>
            </w:pPr>
            <w:r w:rsidRPr="00E16195">
              <w:rPr>
                <w:b/>
                <w:bCs/>
                <w:smallCaps/>
                <w:color w:val="000000"/>
                <w:sz w:val="18"/>
                <w:szCs w:val="18"/>
                <w:lang w:eastAsia="es-ES"/>
              </w:rPr>
              <w:t>No.</w:t>
            </w:r>
          </w:p>
        </w:tc>
        <w:tc>
          <w:tcPr>
            <w:tcW w:w="3717" w:type="pct"/>
            <w:shd w:val="clear" w:color="auto" w:fill="D9D9D9" w:themeFill="background1" w:themeFillShade="D9"/>
            <w:vAlign w:val="center"/>
            <w:hideMark/>
          </w:tcPr>
          <w:p w14:paraId="41351581" w14:textId="77777777" w:rsidR="00E36254" w:rsidRPr="00E16195" w:rsidRDefault="00E36254" w:rsidP="00C01887">
            <w:pPr>
              <w:spacing w:before="240" w:after="240"/>
              <w:jc w:val="center"/>
              <w:rPr>
                <w:b/>
                <w:bCs/>
                <w:smallCaps/>
                <w:color w:val="000000"/>
                <w:sz w:val="18"/>
                <w:szCs w:val="18"/>
                <w:lang w:eastAsia="es-ES"/>
              </w:rPr>
            </w:pPr>
            <w:r w:rsidRPr="00E16195">
              <w:rPr>
                <w:b/>
                <w:bCs/>
                <w:smallCaps/>
                <w:color w:val="000000"/>
                <w:sz w:val="18"/>
                <w:szCs w:val="18"/>
                <w:lang w:eastAsia="es-ES"/>
              </w:rPr>
              <w:t>Nombre, Razón O Denominación Social</w:t>
            </w:r>
          </w:p>
        </w:tc>
        <w:tc>
          <w:tcPr>
            <w:tcW w:w="903" w:type="pct"/>
            <w:shd w:val="clear" w:color="auto" w:fill="D9D9D9" w:themeFill="background1" w:themeFillShade="D9"/>
            <w:vAlign w:val="center"/>
            <w:hideMark/>
          </w:tcPr>
          <w:p w14:paraId="2C86C477" w14:textId="77777777" w:rsidR="00E36254" w:rsidRPr="00E16195" w:rsidRDefault="00E36254" w:rsidP="00C01887">
            <w:pPr>
              <w:spacing w:before="240" w:after="240"/>
              <w:ind w:right="252"/>
              <w:jc w:val="center"/>
              <w:rPr>
                <w:b/>
                <w:bCs/>
                <w:smallCaps/>
                <w:color w:val="000000"/>
                <w:sz w:val="18"/>
                <w:szCs w:val="18"/>
                <w:lang w:eastAsia="es-ES"/>
              </w:rPr>
            </w:pPr>
            <w:r w:rsidRPr="00E16195">
              <w:rPr>
                <w:b/>
                <w:bCs/>
                <w:smallCaps/>
                <w:color w:val="000000"/>
                <w:sz w:val="18"/>
                <w:szCs w:val="18"/>
                <w:lang w:eastAsia="es-ES"/>
              </w:rPr>
              <w:t>Número de Preguntas</w:t>
            </w:r>
          </w:p>
        </w:tc>
      </w:tr>
      <w:tr w:rsidR="00E36254" w:rsidRPr="00DA410C" w14:paraId="0B1F3AAF" w14:textId="77777777" w:rsidTr="00E36254">
        <w:trPr>
          <w:trHeight w:val="361"/>
        </w:trPr>
        <w:tc>
          <w:tcPr>
            <w:tcW w:w="380" w:type="pct"/>
            <w:noWrap/>
            <w:vAlign w:val="center"/>
            <w:hideMark/>
          </w:tcPr>
          <w:p w14:paraId="310F799B" w14:textId="77777777" w:rsidR="00E36254" w:rsidRPr="00DA410C" w:rsidRDefault="00E36254" w:rsidP="00C01887">
            <w:pPr>
              <w:jc w:val="center"/>
              <w:rPr>
                <w:color w:val="000000"/>
                <w:sz w:val="18"/>
                <w:szCs w:val="18"/>
                <w:lang w:eastAsia="es-ES"/>
              </w:rPr>
            </w:pPr>
            <w:r w:rsidRPr="00DA410C">
              <w:rPr>
                <w:color w:val="000000"/>
                <w:sz w:val="18"/>
                <w:szCs w:val="18"/>
                <w:lang w:eastAsia="es-ES"/>
              </w:rPr>
              <w:t>1</w:t>
            </w:r>
          </w:p>
        </w:tc>
        <w:tc>
          <w:tcPr>
            <w:tcW w:w="3717" w:type="pct"/>
            <w:noWrap/>
            <w:vAlign w:val="center"/>
          </w:tcPr>
          <w:p w14:paraId="39B8EBB4" w14:textId="1C6BBA47" w:rsidR="00E36254" w:rsidRPr="00D51AA6" w:rsidRDefault="006D1843" w:rsidP="00C01887">
            <w:pPr>
              <w:rPr>
                <w:color w:val="000000"/>
                <w:sz w:val="18"/>
                <w:szCs w:val="18"/>
                <w:lang w:eastAsia="es-ES"/>
              </w:rPr>
            </w:pPr>
            <w:r w:rsidRPr="006D1843">
              <w:rPr>
                <w:b/>
                <w:bCs/>
                <w:color w:val="000000"/>
                <w:sz w:val="18"/>
                <w:szCs w:val="18"/>
                <w:lang w:val="es-ES" w:eastAsia="es-ES"/>
              </w:rPr>
              <w:t>TANIA PAOLA CABRERA BENÍTEZ</w:t>
            </w:r>
          </w:p>
        </w:tc>
        <w:tc>
          <w:tcPr>
            <w:tcW w:w="903" w:type="pct"/>
            <w:noWrap/>
            <w:vAlign w:val="center"/>
          </w:tcPr>
          <w:p w14:paraId="06371B4E" w14:textId="75D6A462" w:rsidR="00E36254" w:rsidRPr="002926AF" w:rsidRDefault="00177F5A" w:rsidP="00C01887">
            <w:pPr>
              <w:jc w:val="center"/>
              <w:rPr>
                <w:color w:val="000000"/>
                <w:sz w:val="18"/>
                <w:szCs w:val="18"/>
                <w:lang w:eastAsia="es-ES"/>
              </w:rPr>
            </w:pPr>
            <w:r>
              <w:rPr>
                <w:color w:val="000000"/>
                <w:sz w:val="18"/>
                <w:szCs w:val="18"/>
                <w:lang w:eastAsia="es-ES"/>
              </w:rPr>
              <w:t>1</w:t>
            </w:r>
          </w:p>
        </w:tc>
      </w:tr>
      <w:tr w:rsidR="006D1843" w:rsidRPr="00DA410C" w14:paraId="7CA7EC79" w14:textId="77777777" w:rsidTr="00E36254">
        <w:trPr>
          <w:trHeight w:val="361"/>
        </w:trPr>
        <w:tc>
          <w:tcPr>
            <w:tcW w:w="380" w:type="pct"/>
            <w:noWrap/>
            <w:vAlign w:val="center"/>
          </w:tcPr>
          <w:p w14:paraId="24BB6E50" w14:textId="5127CB94" w:rsidR="006D1843" w:rsidRPr="00DA410C" w:rsidRDefault="006D1843" w:rsidP="00C01887">
            <w:pPr>
              <w:jc w:val="center"/>
              <w:rPr>
                <w:color w:val="000000"/>
                <w:sz w:val="18"/>
                <w:szCs w:val="18"/>
                <w:lang w:eastAsia="es-ES"/>
              </w:rPr>
            </w:pPr>
            <w:r>
              <w:rPr>
                <w:color w:val="000000"/>
                <w:sz w:val="18"/>
                <w:szCs w:val="18"/>
                <w:lang w:eastAsia="es-ES"/>
              </w:rPr>
              <w:t>2</w:t>
            </w:r>
          </w:p>
        </w:tc>
        <w:tc>
          <w:tcPr>
            <w:tcW w:w="3717" w:type="pct"/>
            <w:noWrap/>
            <w:vAlign w:val="center"/>
          </w:tcPr>
          <w:p w14:paraId="4583C3D6" w14:textId="10AEA916" w:rsidR="006D1843" w:rsidRPr="006D1843" w:rsidRDefault="006D1843" w:rsidP="00C01887">
            <w:pPr>
              <w:rPr>
                <w:b/>
                <w:bCs/>
                <w:color w:val="000000"/>
                <w:sz w:val="18"/>
                <w:szCs w:val="18"/>
                <w:lang w:val="es-ES" w:eastAsia="es-ES"/>
              </w:rPr>
            </w:pPr>
            <w:r w:rsidRPr="006D1843">
              <w:rPr>
                <w:b/>
                <w:bCs/>
                <w:color w:val="000000"/>
                <w:sz w:val="18"/>
                <w:szCs w:val="18"/>
                <w:lang w:val="es-ES" w:eastAsia="es-ES"/>
              </w:rPr>
              <w:t>M.G. MICROS DE OCCIDENTE S.A DE C.V.</w:t>
            </w:r>
          </w:p>
        </w:tc>
        <w:tc>
          <w:tcPr>
            <w:tcW w:w="903" w:type="pct"/>
            <w:noWrap/>
            <w:vAlign w:val="center"/>
          </w:tcPr>
          <w:p w14:paraId="6AFCBB3C" w14:textId="179976E7" w:rsidR="006D1843" w:rsidRPr="006D1843" w:rsidRDefault="006D1843" w:rsidP="00C01887">
            <w:pPr>
              <w:jc w:val="center"/>
              <w:rPr>
                <w:color w:val="000000"/>
                <w:sz w:val="18"/>
                <w:szCs w:val="18"/>
                <w:lang w:val="es-ES" w:eastAsia="es-ES"/>
              </w:rPr>
            </w:pPr>
            <w:r>
              <w:rPr>
                <w:color w:val="000000"/>
                <w:sz w:val="18"/>
                <w:szCs w:val="18"/>
                <w:lang w:val="es-ES" w:eastAsia="es-ES"/>
              </w:rPr>
              <w:t>7</w:t>
            </w:r>
          </w:p>
        </w:tc>
      </w:tr>
      <w:tr w:rsidR="006D1843" w:rsidRPr="00DA410C" w14:paraId="718B3343" w14:textId="77777777" w:rsidTr="00E36254">
        <w:trPr>
          <w:trHeight w:val="361"/>
        </w:trPr>
        <w:tc>
          <w:tcPr>
            <w:tcW w:w="380" w:type="pct"/>
            <w:noWrap/>
            <w:vAlign w:val="center"/>
          </w:tcPr>
          <w:p w14:paraId="19592272" w14:textId="7EB9BCB6" w:rsidR="006D1843" w:rsidRPr="00DA410C" w:rsidRDefault="006D1843" w:rsidP="00C01887">
            <w:pPr>
              <w:jc w:val="center"/>
              <w:rPr>
                <w:color w:val="000000"/>
                <w:sz w:val="18"/>
                <w:szCs w:val="18"/>
                <w:lang w:eastAsia="es-ES"/>
              </w:rPr>
            </w:pPr>
            <w:r>
              <w:rPr>
                <w:color w:val="000000"/>
                <w:sz w:val="18"/>
                <w:szCs w:val="18"/>
                <w:lang w:eastAsia="es-ES"/>
              </w:rPr>
              <w:t>3</w:t>
            </w:r>
          </w:p>
        </w:tc>
        <w:tc>
          <w:tcPr>
            <w:tcW w:w="3717" w:type="pct"/>
            <w:noWrap/>
            <w:vAlign w:val="center"/>
          </w:tcPr>
          <w:p w14:paraId="0B8B24B1" w14:textId="0D68717D" w:rsidR="006D1843" w:rsidRPr="006D1843" w:rsidRDefault="006D1843" w:rsidP="00C01887">
            <w:pPr>
              <w:rPr>
                <w:b/>
                <w:bCs/>
                <w:color w:val="000000"/>
                <w:sz w:val="18"/>
                <w:szCs w:val="18"/>
                <w:lang w:val="es-ES" w:eastAsia="es-ES"/>
              </w:rPr>
            </w:pPr>
            <w:r w:rsidRPr="006D1843">
              <w:rPr>
                <w:b/>
                <w:bCs/>
                <w:color w:val="000000"/>
                <w:sz w:val="18"/>
                <w:szCs w:val="18"/>
                <w:lang w:val="es-ES" w:eastAsia="es-ES"/>
              </w:rPr>
              <w:t>COMPUTACIÓN INTERACTIVA DE OCCIDENTE</w:t>
            </w:r>
            <w:r w:rsidR="00CC4F4F">
              <w:rPr>
                <w:b/>
                <w:bCs/>
                <w:color w:val="000000"/>
                <w:sz w:val="18"/>
                <w:szCs w:val="18"/>
                <w:lang w:val="es-ES" w:eastAsia="es-ES"/>
              </w:rPr>
              <w:t>, S.A. DE C.V.</w:t>
            </w:r>
          </w:p>
        </w:tc>
        <w:tc>
          <w:tcPr>
            <w:tcW w:w="903" w:type="pct"/>
            <w:noWrap/>
            <w:vAlign w:val="center"/>
          </w:tcPr>
          <w:p w14:paraId="740B5365" w14:textId="3B3775B4" w:rsidR="006D1843" w:rsidRDefault="006D1843" w:rsidP="00C01887">
            <w:pPr>
              <w:jc w:val="center"/>
              <w:rPr>
                <w:color w:val="000000"/>
                <w:sz w:val="18"/>
                <w:szCs w:val="18"/>
                <w:lang w:eastAsia="es-ES"/>
              </w:rPr>
            </w:pPr>
            <w:r>
              <w:rPr>
                <w:color w:val="000000"/>
                <w:sz w:val="18"/>
                <w:szCs w:val="18"/>
                <w:lang w:eastAsia="es-ES"/>
              </w:rPr>
              <w:t>25</w:t>
            </w:r>
          </w:p>
        </w:tc>
      </w:tr>
      <w:tr w:rsidR="000B0A0E" w:rsidRPr="00DA410C" w14:paraId="57C71840" w14:textId="77777777" w:rsidTr="00E36254">
        <w:trPr>
          <w:trHeight w:val="361"/>
        </w:trPr>
        <w:tc>
          <w:tcPr>
            <w:tcW w:w="380" w:type="pct"/>
            <w:noWrap/>
            <w:vAlign w:val="center"/>
          </w:tcPr>
          <w:p w14:paraId="3A0730F6" w14:textId="0BFA293E" w:rsidR="000B0A0E" w:rsidRDefault="000B0A0E" w:rsidP="00C01887">
            <w:pPr>
              <w:jc w:val="center"/>
              <w:rPr>
                <w:color w:val="000000"/>
                <w:sz w:val="18"/>
                <w:szCs w:val="18"/>
                <w:lang w:eastAsia="es-ES"/>
              </w:rPr>
            </w:pPr>
            <w:r>
              <w:rPr>
                <w:color w:val="000000"/>
                <w:sz w:val="18"/>
                <w:szCs w:val="18"/>
                <w:lang w:eastAsia="es-ES"/>
              </w:rPr>
              <w:t>4</w:t>
            </w:r>
          </w:p>
        </w:tc>
        <w:tc>
          <w:tcPr>
            <w:tcW w:w="3717" w:type="pct"/>
            <w:noWrap/>
            <w:vAlign w:val="center"/>
          </w:tcPr>
          <w:p w14:paraId="40EE21E3" w14:textId="3136A702" w:rsidR="000B0A0E" w:rsidRPr="006D1843" w:rsidRDefault="00D0786F" w:rsidP="00C01887">
            <w:pPr>
              <w:rPr>
                <w:b/>
                <w:bCs/>
                <w:color w:val="000000"/>
                <w:sz w:val="18"/>
                <w:szCs w:val="18"/>
                <w:lang w:val="es-ES" w:eastAsia="es-ES"/>
              </w:rPr>
            </w:pPr>
            <w:r w:rsidRPr="00D0786F">
              <w:rPr>
                <w:b/>
                <w:bCs/>
                <w:color w:val="000000"/>
                <w:sz w:val="18"/>
                <w:szCs w:val="18"/>
                <w:lang w:eastAsia="es-ES"/>
              </w:rPr>
              <w:t>GRUPO FAYX, S.A. DE C.V.</w:t>
            </w:r>
          </w:p>
        </w:tc>
        <w:tc>
          <w:tcPr>
            <w:tcW w:w="903" w:type="pct"/>
            <w:noWrap/>
            <w:vAlign w:val="center"/>
          </w:tcPr>
          <w:p w14:paraId="0A96D71D" w14:textId="12623FF4" w:rsidR="000B0A0E" w:rsidRDefault="00D0786F" w:rsidP="00C01887">
            <w:pPr>
              <w:jc w:val="center"/>
              <w:rPr>
                <w:color w:val="000000"/>
                <w:sz w:val="18"/>
                <w:szCs w:val="18"/>
                <w:lang w:eastAsia="es-ES"/>
              </w:rPr>
            </w:pPr>
            <w:r>
              <w:rPr>
                <w:color w:val="000000"/>
                <w:sz w:val="18"/>
                <w:szCs w:val="18"/>
                <w:lang w:eastAsia="es-ES"/>
              </w:rPr>
              <w:t>1</w:t>
            </w:r>
          </w:p>
        </w:tc>
      </w:tr>
      <w:tr w:rsidR="00F00BDA" w:rsidRPr="00DA410C" w14:paraId="3C36D041" w14:textId="77777777" w:rsidTr="00E36254">
        <w:trPr>
          <w:trHeight w:val="409"/>
        </w:trPr>
        <w:tc>
          <w:tcPr>
            <w:tcW w:w="380" w:type="pct"/>
            <w:noWrap/>
            <w:vAlign w:val="center"/>
          </w:tcPr>
          <w:p w14:paraId="481AF9A8" w14:textId="77777777" w:rsidR="00F00BDA" w:rsidRPr="00DA410C" w:rsidRDefault="00F00BDA" w:rsidP="00F00BDA">
            <w:pPr>
              <w:jc w:val="center"/>
              <w:rPr>
                <w:color w:val="000000"/>
                <w:sz w:val="18"/>
                <w:szCs w:val="18"/>
                <w:lang w:eastAsia="es-ES"/>
              </w:rPr>
            </w:pPr>
          </w:p>
        </w:tc>
        <w:tc>
          <w:tcPr>
            <w:tcW w:w="3717" w:type="pct"/>
            <w:noWrap/>
            <w:vAlign w:val="center"/>
          </w:tcPr>
          <w:p w14:paraId="4DE870B5" w14:textId="2C43DA84" w:rsidR="00F00BDA" w:rsidRPr="00DA410C" w:rsidRDefault="00F00BDA" w:rsidP="00F00BDA">
            <w:pPr>
              <w:jc w:val="right"/>
              <w:rPr>
                <w:b/>
                <w:sz w:val="18"/>
                <w:szCs w:val="18"/>
                <w:lang w:eastAsia="es-ES"/>
              </w:rPr>
            </w:pPr>
            <w:r w:rsidRPr="0088340D">
              <w:rPr>
                <w:b/>
                <w:sz w:val="18"/>
                <w:szCs w:val="18"/>
                <w:lang w:eastAsia="es-ES"/>
              </w:rPr>
              <w:t>Total</w:t>
            </w:r>
          </w:p>
        </w:tc>
        <w:tc>
          <w:tcPr>
            <w:tcW w:w="903" w:type="pct"/>
            <w:noWrap/>
            <w:vAlign w:val="center"/>
          </w:tcPr>
          <w:p w14:paraId="69389EF3" w14:textId="46FFE130" w:rsidR="00F00BDA" w:rsidRPr="00DA410C" w:rsidRDefault="006D1843" w:rsidP="00F00BDA">
            <w:pPr>
              <w:jc w:val="center"/>
              <w:rPr>
                <w:b/>
                <w:color w:val="000000"/>
                <w:sz w:val="18"/>
                <w:szCs w:val="18"/>
                <w:lang w:eastAsia="es-ES"/>
              </w:rPr>
            </w:pPr>
            <w:r>
              <w:rPr>
                <w:b/>
                <w:color w:val="000000"/>
                <w:sz w:val="18"/>
                <w:szCs w:val="18"/>
                <w:lang w:eastAsia="es-ES"/>
              </w:rPr>
              <w:t>3</w:t>
            </w:r>
            <w:r w:rsidR="00D0786F">
              <w:rPr>
                <w:b/>
                <w:color w:val="000000"/>
                <w:sz w:val="18"/>
                <w:szCs w:val="18"/>
                <w:lang w:eastAsia="es-ES"/>
              </w:rPr>
              <w:t>4</w:t>
            </w:r>
          </w:p>
        </w:tc>
      </w:tr>
    </w:tbl>
    <w:p w14:paraId="37E5CB08" w14:textId="77777777" w:rsidR="006D1843" w:rsidRDefault="006D1843" w:rsidP="00E36254">
      <w:pPr>
        <w:tabs>
          <w:tab w:val="left" w:pos="2280"/>
        </w:tabs>
        <w:spacing w:line="276" w:lineRule="auto"/>
        <w:jc w:val="both"/>
        <w:rPr>
          <w:rFonts w:eastAsiaTheme="minorEastAsia"/>
          <w:b/>
          <w:bCs/>
          <w:sz w:val="18"/>
          <w:szCs w:val="18"/>
        </w:rPr>
      </w:pPr>
    </w:p>
    <w:tbl>
      <w:tblPr>
        <w:tblStyle w:val="Tablaconcuadrcula"/>
        <w:tblW w:w="10348" w:type="dxa"/>
        <w:tblInd w:w="-5" w:type="dxa"/>
        <w:tblLook w:val="04A0" w:firstRow="1" w:lastRow="0" w:firstColumn="1" w:lastColumn="0" w:noHBand="0" w:noVBand="1"/>
      </w:tblPr>
      <w:tblGrid>
        <w:gridCol w:w="567"/>
        <w:gridCol w:w="1701"/>
        <w:gridCol w:w="4962"/>
        <w:gridCol w:w="3118"/>
      </w:tblGrid>
      <w:tr w:rsidR="00CD33B6" w:rsidRPr="006964D0" w14:paraId="4927DCA7" w14:textId="77777777" w:rsidTr="0068408D">
        <w:trPr>
          <w:trHeight w:val="567"/>
        </w:trPr>
        <w:tc>
          <w:tcPr>
            <w:tcW w:w="10348" w:type="dxa"/>
            <w:gridSpan w:val="4"/>
            <w:shd w:val="clear" w:color="auto" w:fill="D9D9D9" w:themeFill="background1" w:themeFillShade="D9"/>
            <w:vAlign w:val="center"/>
          </w:tcPr>
          <w:p w14:paraId="747BB6FC" w14:textId="77777777" w:rsidR="00CD33B6" w:rsidRPr="006964D0" w:rsidRDefault="00CD33B6" w:rsidP="00E57824">
            <w:pPr>
              <w:jc w:val="center"/>
              <w:rPr>
                <w:b/>
                <w:bCs/>
                <w:sz w:val="18"/>
                <w:szCs w:val="18"/>
              </w:rPr>
            </w:pPr>
            <w:bookmarkStart w:id="0" w:name="_Hlk107502803"/>
            <w:r w:rsidRPr="006964D0">
              <w:rPr>
                <w:b/>
                <w:bCs/>
                <w:spacing w:val="-1"/>
                <w:sz w:val="18"/>
                <w:szCs w:val="18"/>
              </w:rPr>
              <w:t>PARTICIPANTE: TANIA PAOLA CABRERA BENÍTEZ</w:t>
            </w:r>
          </w:p>
        </w:tc>
      </w:tr>
      <w:tr w:rsidR="00CD33B6" w:rsidRPr="006964D0" w14:paraId="5D08057C" w14:textId="77777777" w:rsidTr="00A0348D">
        <w:trPr>
          <w:trHeight w:val="570"/>
        </w:trPr>
        <w:tc>
          <w:tcPr>
            <w:tcW w:w="567" w:type="dxa"/>
            <w:shd w:val="clear" w:color="auto" w:fill="D9D9D9" w:themeFill="background1" w:themeFillShade="D9"/>
            <w:vAlign w:val="center"/>
          </w:tcPr>
          <w:p w14:paraId="1948DD4B" w14:textId="77777777" w:rsidR="00CD33B6" w:rsidRPr="006964D0" w:rsidRDefault="00CD33B6" w:rsidP="00E57824">
            <w:pPr>
              <w:jc w:val="center"/>
              <w:rPr>
                <w:b/>
                <w:bCs/>
                <w:sz w:val="18"/>
                <w:szCs w:val="18"/>
              </w:rPr>
            </w:pPr>
            <w:r w:rsidRPr="006964D0">
              <w:rPr>
                <w:b/>
                <w:bCs/>
                <w:sz w:val="18"/>
                <w:szCs w:val="18"/>
              </w:rPr>
              <w:t>No.</w:t>
            </w:r>
          </w:p>
        </w:tc>
        <w:tc>
          <w:tcPr>
            <w:tcW w:w="1701" w:type="dxa"/>
            <w:shd w:val="clear" w:color="auto" w:fill="D9D9D9" w:themeFill="background1" w:themeFillShade="D9"/>
            <w:vAlign w:val="center"/>
          </w:tcPr>
          <w:p w14:paraId="1B5E4BEF" w14:textId="77777777" w:rsidR="00CD33B6" w:rsidRPr="006964D0" w:rsidRDefault="00CD33B6" w:rsidP="00E57824">
            <w:pPr>
              <w:jc w:val="center"/>
              <w:rPr>
                <w:b/>
                <w:bCs/>
                <w:sz w:val="18"/>
                <w:szCs w:val="18"/>
              </w:rPr>
            </w:pPr>
            <w:r w:rsidRPr="006964D0">
              <w:rPr>
                <w:b/>
                <w:bCs/>
                <w:sz w:val="18"/>
                <w:szCs w:val="18"/>
              </w:rPr>
              <w:t>Partida y/o punto de convocatoria</w:t>
            </w:r>
          </w:p>
        </w:tc>
        <w:tc>
          <w:tcPr>
            <w:tcW w:w="4962" w:type="dxa"/>
            <w:shd w:val="clear" w:color="auto" w:fill="D9D9D9" w:themeFill="background1" w:themeFillShade="D9"/>
            <w:vAlign w:val="center"/>
          </w:tcPr>
          <w:p w14:paraId="0B93C075" w14:textId="77777777" w:rsidR="00CD33B6" w:rsidRPr="006964D0" w:rsidRDefault="00CD33B6" w:rsidP="00E57824">
            <w:pPr>
              <w:jc w:val="center"/>
              <w:rPr>
                <w:b/>
                <w:bCs/>
                <w:sz w:val="18"/>
                <w:szCs w:val="18"/>
              </w:rPr>
            </w:pPr>
            <w:r w:rsidRPr="006964D0">
              <w:rPr>
                <w:b/>
                <w:bCs/>
                <w:sz w:val="18"/>
                <w:szCs w:val="18"/>
              </w:rPr>
              <w:t>Pregunta</w:t>
            </w:r>
          </w:p>
        </w:tc>
        <w:tc>
          <w:tcPr>
            <w:tcW w:w="3118" w:type="dxa"/>
            <w:shd w:val="clear" w:color="auto" w:fill="D9D9D9" w:themeFill="background1" w:themeFillShade="D9"/>
            <w:vAlign w:val="center"/>
          </w:tcPr>
          <w:p w14:paraId="3E4AF78F" w14:textId="77777777" w:rsidR="00CD33B6" w:rsidRPr="006964D0" w:rsidRDefault="00CD33B6" w:rsidP="00E57824">
            <w:pPr>
              <w:jc w:val="center"/>
              <w:rPr>
                <w:b/>
                <w:bCs/>
                <w:sz w:val="18"/>
                <w:szCs w:val="18"/>
              </w:rPr>
            </w:pPr>
            <w:r w:rsidRPr="006964D0">
              <w:rPr>
                <w:b/>
                <w:bCs/>
                <w:sz w:val="18"/>
                <w:szCs w:val="18"/>
              </w:rPr>
              <w:t>Respuesta</w:t>
            </w:r>
          </w:p>
        </w:tc>
      </w:tr>
      <w:tr w:rsidR="00CD33B6" w:rsidRPr="006964D0" w14:paraId="41A90F35" w14:textId="77777777" w:rsidTr="00A0348D">
        <w:trPr>
          <w:trHeight w:val="70"/>
        </w:trPr>
        <w:tc>
          <w:tcPr>
            <w:tcW w:w="567" w:type="dxa"/>
          </w:tcPr>
          <w:p w14:paraId="53CAC38A" w14:textId="77777777" w:rsidR="00CD33B6" w:rsidRPr="006964D0" w:rsidRDefault="00CD33B6" w:rsidP="0068408D">
            <w:pPr>
              <w:jc w:val="center"/>
              <w:rPr>
                <w:sz w:val="18"/>
                <w:szCs w:val="18"/>
              </w:rPr>
            </w:pPr>
            <w:r w:rsidRPr="006964D0">
              <w:rPr>
                <w:sz w:val="18"/>
                <w:szCs w:val="18"/>
              </w:rPr>
              <w:t>1</w:t>
            </w:r>
          </w:p>
        </w:tc>
        <w:tc>
          <w:tcPr>
            <w:tcW w:w="1701" w:type="dxa"/>
          </w:tcPr>
          <w:p w14:paraId="69DC24E5" w14:textId="77777777" w:rsidR="00CD33B6" w:rsidRPr="006964D0" w:rsidRDefault="00CD33B6" w:rsidP="0068408D">
            <w:pPr>
              <w:jc w:val="center"/>
              <w:rPr>
                <w:sz w:val="18"/>
                <w:szCs w:val="18"/>
              </w:rPr>
            </w:pPr>
            <w:r w:rsidRPr="006964D0">
              <w:rPr>
                <w:bCs/>
                <w:sz w:val="18"/>
                <w:szCs w:val="18"/>
              </w:rPr>
              <w:t xml:space="preserve">18 </w:t>
            </w:r>
            <w:proofErr w:type="gramStart"/>
            <w:r w:rsidRPr="006964D0">
              <w:rPr>
                <w:bCs/>
                <w:sz w:val="18"/>
                <w:szCs w:val="18"/>
              </w:rPr>
              <w:t>Anexo</w:t>
            </w:r>
            <w:proofErr w:type="gramEnd"/>
            <w:r w:rsidRPr="006964D0">
              <w:rPr>
                <w:bCs/>
                <w:sz w:val="18"/>
                <w:szCs w:val="18"/>
              </w:rPr>
              <w:t xml:space="preserve"> técnico</w:t>
            </w:r>
          </w:p>
        </w:tc>
        <w:tc>
          <w:tcPr>
            <w:tcW w:w="4962" w:type="dxa"/>
          </w:tcPr>
          <w:p w14:paraId="3D804AA5" w14:textId="77777777" w:rsidR="00CD33B6" w:rsidRPr="006964D0" w:rsidRDefault="00CD33B6" w:rsidP="00E57824">
            <w:pPr>
              <w:rPr>
                <w:sz w:val="18"/>
                <w:szCs w:val="18"/>
              </w:rPr>
            </w:pPr>
            <w:r w:rsidRPr="006964D0">
              <w:rPr>
                <w:sz w:val="18"/>
                <w:szCs w:val="18"/>
              </w:rPr>
              <w:t xml:space="preserve">1.- En la partida 18 piden “CARTUCHO DE TONER </w:t>
            </w:r>
            <w:proofErr w:type="spellStart"/>
            <w:r w:rsidRPr="006964D0">
              <w:rPr>
                <w:sz w:val="18"/>
                <w:szCs w:val="18"/>
              </w:rPr>
              <w:t>N°</w:t>
            </w:r>
            <w:proofErr w:type="spellEnd"/>
            <w:r w:rsidRPr="006964D0">
              <w:rPr>
                <w:sz w:val="18"/>
                <w:szCs w:val="18"/>
              </w:rPr>
              <w:t xml:space="preserve"> PARTE T650U1M RENDIMIENTO 25000 PAGINAS ORIGINAL”, pero el número de parte no existe. ¿Me podrían confirmar si el número de parte que requieren para esta partida es el T650H11L de Lexmark? Muchas gracias.</w:t>
            </w:r>
          </w:p>
        </w:tc>
        <w:tc>
          <w:tcPr>
            <w:tcW w:w="3118" w:type="dxa"/>
          </w:tcPr>
          <w:p w14:paraId="7DBC7387" w14:textId="77777777" w:rsidR="00CD33B6" w:rsidRPr="006964D0" w:rsidRDefault="00CD33B6" w:rsidP="00E57824">
            <w:pPr>
              <w:rPr>
                <w:sz w:val="18"/>
                <w:szCs w:val="18"/>
              </w:rPr>
            </w:pPr>
            <w:r w:rsidRPr="00904258">
              <w:rPr>
                <w:sz w:val="18"/>
                <w:szCs w:val="18"/>
              </w:rPr>
              <w:t>Es correcta la apreciación el modelo correcto es el T650H11L.</w:t>
            </w:r>
          </w:p>
        </w:tc>
      </w:tr>
    </w:tbl>
    <w:p w14:paraId="0DB94630" w14:textId="77777777" w:rsidR="00CD33B6" w:rsidRPr="006964D0" w:rsidRDefault="00CD33B6" w:rsidP="00CD33B6">
      <w:pPr>
        <w:rPr>
          <w:sz w:val="18"/>
          <w:szCs w:val="18"/>
        </w:rPr>
      </w:pPr>
    </w:p>
    <w:tbl>
      <w:tblPr>
        <w:tblStyle w:val="Tablaconcuadrcula"/>
        <w:tblW w:w="10348" w:type="dxa"/>
        <w:tblInd w:w="-5" w:type="dxa"/>
        <w:tblLook w:val="04A0" w:firstRow="1" w:lastRow="0" w:firstColumn="1" w:lastColumn="0" w:noHBand="0" w:noVBand="1"/>
      </w:tblPr>
      <w:tblGrid>
        <w:gridCol w:w="567"/>
        <w:gridCol w:w="1701"/>
        <w:gridCol w:w="4962"/>
        <w:gridCol w:w="3118"/>
      </w:tblGrid>
      <w:tr w:rsidR="00CD33B6" w:rsidRPr="006964D0" w14:paraId="30BAB1E9" w14:textId="77777777" w:rsidTr="0068408D">
        <w:trPr>
          <w:trHeight w:val="567"/>
          <w:tblHeader/>
        </w:trPr>
        <w:tc>
          <w:tcPr>
            <w:tcW w:w="10348" w:type="dxa"/>
            <w:gridSpan w:val="4"/>
            <w:shd w:val="clear" w:color="auto" w:fill="D9D9D9" w:themeFill="background1" w:themeFillShade="D9"/>
            <w:vAlign w:val="center"/>
          </w:tcPr>
          <w:p w14:paraId="17C6626D" w14:textId="77777777" w:rsidR="00CD33B6" w:rsidRPr="006964D0" w:rsidRDefault="00CD33B6" w:rsidP="00E57824">
            <w:pPr>
              <w:jc w:val="center"/>
              <w:rPr>
                <w:b/>
                <w:bCs/>
                <w:sz w:val="18"/>
                <w:szCs w:val="18"/>
              </w:rPr>
            </w:pPr>
            <w:r w:rsidRPr="006964D0">
              <w:rPr>
                <w:b/>
                <w:bCs/>
                <w:spacing w:val="-1"/>
                <w:sz w:val="18"/>
                <w:szCs w:val="18"/>
              </w:rPr>
              <w:t>PARTICIPANTE</w:t>
            </w:r>
            <w:r w:rsidRPr="006964D0">
              <w:rPr>
                <w:b/>
                <w:bCs/>
                <w:sz w:val="18"/>
                <w:szCs w:val="18"/>
              </w:rPr>
              <w:t>: (M.G. MICROS DE OCCIDENTE S.A DE C.V.)</w:t>
            </w:r>
          </w:p>
        </w:tc>
      </w:tr>
      <w:tr w:rsidR="00CD33B6" w:rsidRPr="006964D0" w14:paraId="32E8A125" w14:textId="77777777" w:rsidTr="00A0348D">
        <w:trPr>
          <w:trHeight w:val="570"/>
          <w:tblHeader/>
        </w:trPr>
        <w:tc>
          <w:tcPr>
            <w:tcW w:w="567" w:type="dxa"/>
            <w:shd w:val="clear" w:color="auto" w:fill="D9D9D9" w:themeFill="background1" w:themeFillShade="D9"/>
            <w:vAlign w:val="center"/>
          </w:tcPr>
          <w:p w14:paraId="054807F9" w14:textId="77777777" w:rsidR="00CD33B6" w:rsidRPr="006964D0" w:rsidRDefault="00CD33B6" w:rsidP="00E57824">
            <w:pPr>
              <w:jc w:val="center"/>
              <w:rPr>
                <w:b/>
                <w:bCs/>
                <w:sz w:val="18"/>
                <w:szCs w:val="18"/>
              </w:rPr>
            </w:pPr>
            <w:r w:rsidRPr="006964D0">
              <w:rPr>
                <w:b/>
                <w:bCs/>
                <w:sz w:val="18"/>
                <w:szCs w:val="18"/>
              </w:rPr>
              <w:t>No.</w:t>
            </w:r>
          </w:p>
        </w:tc>
        <w:tc>
          <w:tcPr>
            <w:tcW w:w="1701" w:type="dxa"/>
            <w:shd w:val="clear" w:color="auto" w:fill="D9D9D9" w:themeFill="background1" w:themeFillShade="D9"/>
            <w:vAlign w:val="center"/>
          </w:tcPr>
          <w:p w14:paraId="37668425" w14:textId="77777777" w:rsidR="00CD33B6" w:rsidRPr="006964D0" w:rsidRDefault="00CD33B6" w:rsidP="00E57824">
            <w:pPr>
              <w:jc w:val="center"/>
              <w:rPr>
                <w:b/>
                <w:bCs/>
                <w:sz w:val="18"/>
                <w:szCs w:val="18"/>
              </w:rPr>
            </w:pPr>
            <w:r w:rsidRPr="006964D0">
              <w:rPr>
                <w:b/>
                <w:bCs/>
                <w:sz w:val="18"/>
                <w:szCs w:val="18"/>
              </w:rPr>
              <w:t>Partida y/o punto de convocatoria</w:t>
            </w:r>
          </w:p>
        </w:tc>
        <w:tc>
          <w:tcPr>
            <w:tcW w:w="4962" w:type="dxa"/>
            <w:shd w:val="clear" w:color="auto" w:fill="D9D9D9" w:themeFill="background1" w:themeFillShade="D9"/>
            <w:vAlign w:val="center"/>
          </w:tcPr>
          <w:p w14:paraId="72E84B1E" w14:textId="77777777" w:rsidR="00CD33B6" w:rsidRPr="006964D0" w:rsidRDefault="00CD33B6" w:rsidP="00E57824">
            <w:pPr>
              <w:jc w:val="center"/>
              <w:rPr>
                <w:b/>
                <w:bCs/>
                <w:sz w:val="18"/>
                <w:szCs w:val="18"/>
              </w:rPr>
            </w:pPr>
            <w:r w:rsidRPr="006964D0">
              <w:rPr>
                <w:b/>
                <w:bCs/>
                <w:sz w:val="18"/>
                <w:szCs w:val="18"/>
              </w:rPr>
              <w:t>Pregunta</w:t>
            </w:r>
          </w:p>
        </w:tc>
        <w:tc>
          <w:tcPr>
            <w:tcW w:w="3118" w:type="dxa"/>
            <w:shd w:val="clear" w:color="auto" w:fill="D9D9D9" w:themeFill="background1" w:themeFillShade="D9"/>
            <w:vAlign w:val="center"/>
          </w:tcPr>
          <w:p w14:paraId="5496A945" w14:textId="77777777" w:rsidR="00CD33B6" w:rsidRPr="006964D0" w:rsidRDefault="00CD33B6" w:rsidP="00E57824">
            <w:pPr>
              <w:jc w:val="center"/>
              <w:rPr>
                <w:b/>
                <w:bCs/>
                <w:sz w:val="18"/>
                <w:szCs w:val="18"/>
              </w:rPr>
            </w:pPr>
            <w:r w:rsidRPr="006964D0">
              <w:rPr>
                <w:b/>
                <w:bCs/>
                <w:sz w:val="18"/>
                <w:szCs w:val="18"/>
              </w:rPr>
              <w:t>Respuesta</w:t>
            </w:r>
          </w:p>
        </w:tc>
      </w:tr>
      <w:tr w:rsidR="00CD33B6" w:rsidRPr="006964D0" w14:paraId="22E76057" w14:textId="77777777" w:rsidTr="00A0348D">
        <w:trPr>
          <w:trHeight w:val="70"/>
        </w:trPr>
        <w:tc>
          <w:tcPr>
            <w:tcW w:w="567" w:type="dxa"/>
          </w:tcPr>
          <w:p w14:paraId="217AE38E" w14:textId="77777777" w:rsidR="00CD33B6" w:rsidRPr="006964D0" w:rsidRDefault="00CD33B6" w:rsidP="00E57824">
            <w:pPr>
              <w:jc w:val="center"/>
              <w:rPr>
                <w:sz w:val="18"/>
                <w:szCs w:val="18"/>
              </w:rPr>
            </w:pPr>
            <w:r w:rsidRPr="006964D0">
              <w:rPr>
                <w:sz w:val="18"/>
                <w:szCs w:val="18"/>
              </w:rPr>
              <w:t>1</w:t>
            </w:r>
          </w:p>
        </w:tc>
        <w:tc>
          <w:tcPr>
            <w:tcW w:w="1701" w:type="dxa"/>
          </w:tcPr>
          <w:p w14:paraId="027893A2" w14:textId="77777777" w:rsidR="00CD33B6" w:rsidRPr="006964D0" w:rsidRDefault="00CD33B6" w:rsidP="00E57824">
            <w:pPr>
              <w:jc w:val="center"/>
              <w:rPr>
                <w:sz w:val="18"/>
                <w:szCs w:val="18"/>
              </w:rPr>
            </w:pPr>
            <w:r w:rsidRPr="006964D0">
              <w:rPr>
                <w:b/>
                <w:sz w:val="18"/>
                <w:szCs w:val="18"/>
              </w:rPr>
              <w:t>PARTIDA 1,2, 3 Y 4</w:t>
            </w:r>
          </w:p>
        </w:tc>
        <w:tc>
          <w:tcPr>
            <w:tcW w:w="4962" w:type="dxa"/>
          </w:tcPr>
          <w:p w14:paraId="66C4678B" w14:textId="77777777" w:rsidR="00CD33B6" w:rsidRPr="006964D0" w:rsidRDefault="00CD33B6" w:rsidP="00E57824">
            <w:pPr>
              <w:jc w:val="both"/>
              <w:rPr>
                <w:sz w:val="18"/>
                <w:szCs w:val="18"/>
              </w:rPr>
            </w:pPr>
            <w:r w:rsidRPr="006964D0">
              <w:rPr>
                <w:sz w:val="18"/>
                <w:szCs w:val="18"/>
              </w:rPr>
              <w:t xml:space="preserve">Solicitamos a la convocante nos acepte para </w:t>
            </w:r>
            <w:proofErr w:type="gramStart"/>
            <w:r w:rsidRPr="006964D0">
              <w:rPr>
                <w:sz w:val="18"/>
                <w:szCs w:val="18"/>
              </w:rPr>
              <w:t>las  partida</w:t>
            </w:r>
            <w:proofErr w:type="gramEnd"/>
            <w:r w:rsidRPr="006964D0">
              <w:rPr>
                <w:sz w:val="18"/>
                <w:szCs w:val="18"/>
              </w:rPr>
              <w:t xml:space="preserve"> 1,2,3 y 4 entregar una impresión de las cartas solicitadas que nos envían nuestros fabricantes de manera digital, debido a que por temas de la contingencia COVID-19 las personas autorizadas en emitir estas cartas no las envían de manera física. ¿Se acepta nuestra solicitud?</w:t>
            </w:r>
          </w:p>
          <w:p w14:paraId="17C53A75" w14:textId="77777777" w:rsidR="00CD33B6" w:rsidRPr="006964D0" w:rsidRDefault="00CD33B6" w:rsidP="00E57824">
            <w:pPr>
              <w:jc w:val="both"/>
              <w:rPr>
                <w:sz w:val="18"/>
                <w:szCs w:val="18"/>
              </w:rPr>
            </w:pPr>
          </w:p>
          <w:p w14:paraId="046067C2" w14:textId="77777777" w:rsidR="00CD33B6" w:rsidRPr="006964D0" w:rsidRDefault="00CD33B6" w:rsidP="00E57824">
            <w:pPr>
              <w:jc w:val="both"/>
              <w:rPr>
                <w:sz w:val="18"/>
                <w:szCs w:val="18"/>
              </w:rPr>
            </w:pPr>
          </w:p>
        </w:tc>
        <w:tc>
          <w:tcPr>
            <w:tcW w:w="3118" w:type="dxa"/>
          </w:tcPr>
          <w:p w14:paraId="01793B5F" w14:textId="77777777" w:rsidR="00CD33B6" w:rsidRPr="00904258" w:rsidRDefault="00CD33B6" w:rsidP="00E57824">
            <w:pPr>
              <w:jc w:val="both"/>
              <w:rPr>
                <w:sz w:val="18"/>
                <w:szCs w:val="18"/>
              </w:rPr>
            </w:pPr>
            <w:r w:rsidRPr="00904258">
              <w:rPr>
                <w:sz w:val="18"/>
                <w:szCs w:val="18"/>
              </w:rPr>
              <w:lastRenderedPageBreak/>
              <w:t xml:space="preserve">Los </w:t>
            </w:r>
            <w:r w:rsidRPr="00904258">
              <w:rPr>
                <w:b/>
                <w:bCs/>
                <w:sz w:val="18"/>
                <w:szCs w:val="18"/>
              </w:rPr>
              <w:t>PARTICIPANTES</w:t>
            </w:r>
            <w:r w:rsidRPr="00904258">
              <w:rPr>
                <w:sz w:val="18"/>
                <w:szCs w:val="18"/>
              </w:rPr>
              <w:t xml:space="preserve"> podrán presentar las cartas solicitadas de manera digital u original firmada por la persona facultada, mencionando el número de concurso en el cual participa, deberá de venir en hoja </w:t>
            </w:r>
            <w:r w:rsidRPr="00904258">
              <w:rPr>
                <w:sz w:val="18"/>
                <w:szCs w:val="18"/>
              </w:rPr>
              <w:lastRenderedPageBreak/>
              <w:t>membretada por parte del fabricante.</w:t>
            </w:r>
          </w:p>
        </w:tc>
      </w:tr>
      <w:tr w:rsidR="00CD33B6" w:rsidRPr="006964D0" w14:paraId="27F084D7" w14:textId="77777777" w:rsidTr="00A0348D">
        <w:trPr>
          <w:trHeight w:val="70"/>
        </w:trPr>
        <w:tc>
          <w:tcPr>
            <w:tcW w:w="567" w:type="dxa"/>
          </w:tcPr>
          <w:p w14:paraId="21679F42" w14:textId="77777777" w:rsidR="00CD33B6" w:rsidRPr="006964D0" w:rsidRDefault="00CD33B6" w:rsidP="00E57824">
            <w:pPr>
              <w:jc w:val="center"/>
              <w:rPr>
                <w:sz w:val="18"/>
                <w:szCs w:val="18"/>
              </w:rPr>
            </w:pPr>
            <w:r w:rsidRPr="006964D0">
              <w:rPr>
                <w:sz w:val="18"/>
                <w:szCs w:val="18"/>
              </w:rPr>
              <w:lastRenderedPageBreak/>
              <w:t>2</w:t>
            </w:r>
          </w:p>
        </w:tc>
        <w:tc>
          <w:tcPr>
            <w:tcW w:w="1701" w:type="dxa"/>
          </w:tcPr>
          <w:p w14:paraId="1F55680E" w14:textId="77777777" w:rsidR="00CD33B6" w:rsidRPr="006964D0" w:rsidRDefault="00CD33B6" w:rsidP="00E57824">
            <w:pPr>
              <w:jc w:val="center"/>
              <w:rPr>
                <w:sz w:val="18"/>
                <w:szCs w:val="18"/>
              </w:rPr>
            </w:pPr>
            <w:r w:rsidRPr="006964D0">
              <w:rPr>
                <w:b/>
                <w:sz w:val="18"/>
                <w:szCs w:val="18"/>
              </w:rPr>
              <w:t>PARTIDA 1-24</w:t>
            </w:r>
          </w:p>
        </w:tc>
        <w:tc>
          <w:tcPr>
            <w:tcW w:w="4962" w:type="dxa"/>
          </w:tcPr>
          <w:p w14:paraId="2A859E57" w14:textId="77777777" w:rsidR="00CD33B6" w:rsidRPr="006964D0" w:rsidRDefault="00CD33B6" w:rsidP="00E57824">
            <w:pPr>
              <w:jc w:val="both"/>
              <w:rPr>
                <w:sz w:val="18"/>
                <w:szCs w:val="18"/>
              </w:rPr>
            </w:pPr>
            <w:r w:rsidRPr="006964D0">
              <w:rPr>
                <w:sz w:val="18"/>
                <w:szCs w:val="18"/>
              </w:rPr>
              <w:t xml:space="preserve">Solicitamos a la convocante nos acepte para las partidas 1-24, nos permita entregar en un lapso de 120 días, debido a la situación actual que hoy se vive en el mundo por la contingencia (COVID-19), la cual ha generado un desabasto en los componentes para la fabricación de los productos en tecnología y suministro de </w:t>
            </w:r>
            <w:proofErr w:type="spellStart"/>
            <w:r w:rsidRPr="006964D0">
              <w:rPr>
                <w:sz w:val="18"/>
                <w:szCs w:val="18"/>
              </w:rPr>
              <w:t>toners</w:t>
            </w:r>
            <w:proofErr w:type="spellEnd"/>
            <w:r w:rsidRPr="006964D0">
              <w:rPr>
                <w:sz w:val="18"/>
                <w:szCs w:val="18"/>
              </w:rPr>
              <w:t xml:space="preserve"> ¿Se acepta nuestra solicitud?</w:t>
            </w:r>
          </w:p>
          <w:p w14:paraId="6318491B" w14:textId="77777777" w:rsidR="00CD33B6" w:rsidRPr="006964D0" w:rsidRDefault="00CD33B6" w:rsidP="00E57824">
            <w:pPr>
              <w:jc w:val="both"/>
              <w:rPr>
                <w:sz w:val="18"/>
                <w:szCs w:val="18"/>
              </w:rPr>
            </w:pPr>
          </w:p>
        </w:tc>
        <w:tc>
          <w:tcPr>
            <w:tcW w:w="3118" w:type="dxa"/>
          </w:tcPr>
          <w:p w14:paraId="35B97CAB" w14:textId="77777777" w:rsidR="00CD33B6" w:rsidRPr="00904258" w:rsidRDefault="00CD33B6" w:rsidP="00E57824">
            <w:pPr>
              <w:jc w:val="both"/>
              <w:rPr>
                <w:sz w:val="18"/>
                <w:szCs w:val="18"/>
              </w:rPr>
            </w:pPr>
            <w:r w:rsidRPr="00904258">
              <w:rPr>
                <w:sz w:val="18"/>
                <w:szCs w:val="18"/>
              </w:rPr>
              <w:t xml:space="preserve">Se acepta su propuesta sin ser una limitante para el resto de los </w:t>
            </w:r>
            <w:r w:rsidRPr="00904258">
              <w:rPr>
                <w:b/>
                <w:bCs/>
                <w:sz w:val="18"/>
                <w:szCs w:val="18"/>
              </w:rPr>
              <w:t>LICITANTES</w:t>
            </w:r>
            <w:r w:rsidRPr="00904258">
              <w:rPr>
                <w:sz w:val="18"/>
                <w:szCs w:val="18"/>
              </w:rPr>
              <w:t>.</w:t>
            </w:r>
          </w:p>
        </w:tc>
      </w:tr>
      <w:tr w:rsidR="00CD33B6" w:rsidRPr="006964D0" w14:paraId="3E9EB627" w14:textId="77777777" w:rsidTr="00A0348D">
        <w:trPr>
          <w:trHeight w:val="70"/>
        </w:trPr>
        <w:tc>
          <w:tcPr>
            <w:tcW w:w="567" w:type="dxa"/>
          </w:tcPr>
          <w:p w14:paraId="5124E1FA" w14:textId="77777777" w:rsidR="00CD33B6" w:rsidRPr="006964D0" w:rsidRDefault="00CD33B6" w:rsidP="00E57824">
            <w:pPr>
              <w:jc w:val="center"/>
              <w:rPr>
                <w:sz w:val="18"/>
                <w:szCs w:val="18"/>
              </w:rPr>
            </w:pPr>
            <w:r w:rsidRPr="006964D0">
              <w:rPr>
                <w:sz w:val="18"/>
                <w:szCs w:val="18"/>
              </w:rPr>
              <w:t>3</w:t>
            </w:r>
          </w:p>
        </w:tc>
        <w:tc>
          <w:tcPr>
            <w:tcW w:w="1701" w:type="dxa"/>
          </w:tcPr>
          <w:p w14:paraId="0EFE24AA" w14:textId="77777777" w:rsidR="00CD33B6" w:rsidRPr="006964D0" w:rsidRDefault="00CD33B6" w:rsidP="00E57824">
            <w:pPr>
              <w:jc w:val="center"/>
              <w:rPr>
                <w:sz w:val="18"/>
                <w:szCs w:val="18"/>
              </w:rPr>
            </w:pPr>
            <w:r w:rsidRPr="006964D0">
              <w:rPr>
                <w:b/>
                <w:sz w:val="18"/>
                <w:szCs w:val="18"/>
              </w:rPr>
              <w:t>Partida 1-24</w:t>
            </w:r>
          </w:p>
        </w:tc>
        <w:tc>
          <w:tcPr>
            <w:tcW w:w="4962" w:type="dxa"/>
          </w:tcPr>
          <w:p w14:paraId="46D1565D" w14:textId="77777777" w:rsidR="00CD33B6" w:rsidRPr="006964D0" w:rsidRDefault="00CD33B6" w:rsidP="00E57824">
            <w:pPr>
              <w:jc w:val="both"/>
              <w:rPr>
                <w:sz w:val="18"/>
                <w:szCs w:val="18"/>
              </w:rPr>
            </w:pPr>
            <w:r w:rsidRPr="006964D0">
              <w:rPr>
                <w:sz w:val="18"/>
                <w:szCs w:val="18"/>
              </w:rPr>
              <w:t xml:space="preserve">Solicitamos a la convocante nos permita para las partidas 1-24 realizar entregas parciales debido </w:t>
            </w:r>
            <w:proofErr w:type="gramStart"/>
            <w:r w:rsidRPr="006964D0">
              <w:rPr>
                <w:sz w:val="18"/>
                <w:szCs w:val="18"/>
              </w:rPr>
              <w:t>a  temas</w:t>
            </w:r>
            <w:proofErr w:type="gramEnd"/>
            <w:r w:rsidRPr="006964D0">
              <w:rPr>
                <w:sz w:val="18"/>
                <w:szCs w:val="18"/>
              </w:rPr>
              <w:t xml:space="preserve"> de la contingencia COVID-19 ¿Se acepta nuestra solicitud?</w:t>
            </w:r>
          </w:p>
        </w:tc>
        <w:tc>
          <w:tcPr>
            <w:tcW w:w="3118" w:type="dxa"/>
          </w:tcPr>
          <w:p w14:paraId="67EB07FF" w14:textId="769F91C1" w:rsidR="00CD33B6" w:rsidRPr="006964D0" w:rsidRDefault="00CD33B6" w:rsidP="00E57824">
            <w:pPr>
              <w:jc w:val="both"/>
              <w:rPr>
                <w:sz w:val="18"/>
                <w:szCs w:val="18"/>
              </w:rPr>
            </w:pPr>
            <w:r w:rsidRPr="00904258">
              <w:rPr>
                <w:sz w:val="18"/>
                <w:szCs w:val="18"/>
              </w:rPr>
              <w:t xml:space="preserve">No se acepta su solicitud, </w:t>
            </w:r>
            <w:r w:rsidR="00904258" w:rsidRPr="00904258">
              <w:rPr>
                <w:sz w:val="18"/>
                <w:szCs w:val="18"/>
              </w:rPr>
              <w:t xml:space="preserve">el </w:t>
            </w:r>
            <w:r w:rsidR="00904258" w:rsidRPr="00904258">
              <w:rPr>
                <w:b/>
                <w:bCs/>
                <w:sz w:val="18"/>
                <w:szCs w:val="18"/>
              </w:rPr>
              <w:t>PROVEEDOR</w:t>
            </w:r>
            <w:r w:rsidR="00904258" w:rsidRPr="00904258">
              <w:rPr>
                <w:sz w:val="18"/>
                <w:szCs w:val="18"/>
              </w:rPr>
              <w:t xml:space="preserve"> deberá realizar la entrega de los equipos </w:t>
            </w:r>
            <w:r w:rsidRPr="00904258">
              <w:rPr>
                <w:sz w:val="18"/>
                <w:szCs w:val="18"/>
              </w:rPr>
              <w:t>dentro de los términos señalados para cada partida en el Anexo 1. Carta de requerimientos técnicos.</w:t>
            </w:r>
          </w:p>
        </w:tc>
      </w:tr>
      <w:tr w:rsidR="00CD33B6" w:rsidRPr="006964D0" w14:paraId="258087B8" w14:textId="77777777" w:rsidTr="00A0348D">
        <w:trPr>
          <w:trHeight w:val="70"/>
        </w:trPr>
        <w:tc>
          <w:tcPr>
            <w:tcW w:w="567" w:type="dxa"/>
          </w:tcPr>
          <w:p w14:paraId="69BEBAF3" w14:textId="77777777" w:rsidR="00CD33B6" w:rsidRPr="006964D0" w:rsidRDefault="00CD33B6" w:rsidP="00E57824">
            <w:pPr>
              <w:jc w:val="center"/>
              <w:rPr>
                <w:sz w:val="18"/>
                <w:szCs w:val="18"/>
              </w:rPr>
            </w:pPr>
            <w:r w:rsidRPr="006964D0">
              <w:rPr>
                <w:sz w:val="18"/>
                <w:szCs w:val="18"/>
              </w:rPr>
              <w:t>4</w:t>
            </w:r>
          </w:p>
        </w:tc>
        <w:tc>
          <w:tcPr>
            <w:tcW w:w="1701" w:type="dxa"/>
          </w:tcPr>
          <w:p w14:paraId="5516F2BD" w14:textId="77777777" w:rsidR="00CD33B6" w:rsidRPr="006964D0" w:rsidRDefault="00CD33B6" w:rsidP="00E57824">
            <w:pPr>
              <w:jc w:val="center"/>
              <w:rPr>
                <w:sz w:val="18"/>
                <w:szCs w:val="18"/>
              </w:rPr>
            </w:pPr>
            <w:r w:rsidRPr="006964D0">
              <w:rPr>
                <w:b/>
                <w:sz w:val="18"/>
                <w:szCs w:val="18"/>
              </w:rPr>
              <w:t>PARTIDA 1 Y 3</w:t>
            </w:r>
          </w:p>
        </w:tc>
        <w:tc>
          <w:tcPr>
            <w:tcW w:w="4962" w:type="dxa"/>
          </w:tcPr>
          <w:p w14:paraId="6C6B1D2A" w14:textId="77777777" w:rsidR="00CD33B6" w:rsidRPr="006964D0" w:rsidRDefault="00CD33B6" w:rsidP="00E57824">
            <w:pPr>
              <w:jc w:val="both"/>
              <w:rPr>
                <w:sz w:val="18"/>
                <w:szCs w:val="18"/>
              </w:rPr>
            </w:pPr>
            <w:r w:rsidRPr="006964D0">
              <w:rPr>
                <w:sz w:val="18"/>
                <w:szCs w:val="18"/>
              </w:rPr>
              <w:t xml:space="preserve">Solicitan para la partida 1 y 3 como puertos y slot: 1 puerto para monitor VGA sin embargo el </w:t>
            </w:r>
            <w:proofErr w:type="gramStart"/>
            <w:r w:rsidRPr="006964D0">
              <w:rPr>
                <w:sz w:val="18"/>
                <w:szCs w:val="18"/>
              </w:rPr>
              <w:t>equipo  de</w:t>
            </w:r>
            <w:proofErr w:type="gramEnd"/>
            <w:r w:rsidRPr="006964D0">
              <w:rPr>
                <w:sz w:val="18"/>
                <w:szCs w:val="18"/>
              </w:rPr>
              <w:t xml:space="preserve"> la marca que solicitan debido a nuevas actualizaciones tecnológicas no trae este puerto, solicitamos a la convocante  nos permita entregar al menos 1 HDMI y 2 </w:t>
            </w:r>
            <w:proofErr w:type="spellStart"/>
            <w:r w:rsidRPr="006964D0">
              <w:rPr>
                <w:sz w:val="18"/>
                <w:szCs w:val="18"/>
              </w:rPr>
              <w:t>display</w:t>
            </w:r>
            <w:proofErr w:type="spellEnd"/>
            <w:r w:rsidRPr="006964D0">
              <w:rPr>
                <w:sz w:val="18"/>
                <w:szCs w:val="18"/>
              </w:rPr>
              <w:t xml:space="preserve"> </w:t>
            </w:r>
            <w:proofErr w:type="spellStart"/>
            <w:r w:rsidRPr="006964D0">
              <w:rPr>
                <w:sz w:val="18"/>
                <w:szCs w:val="18"/>
              </w:rPr>
              <w:t>port</w:t>
            </w:r>
            <w:proofErr w:type="spellEnd"/>
            <w:r w:rsidRPr="006964D0">
              <w:rPr>
                <w:sz w:val="18"/>
                <w:szCs w:val="18"/>
              </w:rPr>
              <w:t xml:space="preserve"> , ¿Se acepta nuestra solicitud?</w:t>
            </w:r>
          </w:p>
        </w:tc>
        <w:tc>
          <w:tcPr>
            <w:tcW w:w="3118" w:type="dxa"/>
          </w:tcPr>
          <w:p w14:paraId="644AD2A9" w14:textId="77777777" w:rsidR="00CD33B6" w:rsidRPr="006964D0" w:rsidRDefault="00CD33B6" w:rsidP="00E57824">
            <w:pPr>
              <w:jc w:val="both"/>
              <w:rPr>
                <w:sz w:val="18"/>
                <w:szCs w:val="18"/>
              </w:rPr>
            </w:pPr>
            <w:r w:rsidRPr="00904258">
              <w:rPr>
                <w:sz w:val="18"/>
                <w:szCs w:val="18"/>
              </w:rPr>
              <w:t xml:space="preserve">Se acepta su propuesta sin ser una limitante para el resto de los </w:t>
            </w:r>
            <w:r w:rsidRPr="00904258">
              <w:rPr>
                <w:b/>
                <w:bCs/>
                <w:sz w:val="18"/>
                <w:szCs w:val="18"/>
              </w:rPr>
              <w:t>LICITANTES</w:t>
            </w:r>
            <w:r w:rsidRPr="00904258">
              <w:rPr>
                <w:sz w:val="18"/>
                <w:szCs w:val="18"/>
              </w:rPr>
              <w:t>.</w:t>
            </w:r>
          </w:p>
        </w:tc>
      </w:tr>
      <w:tr w:rsidR="00CD33B6" w:rsidRPr="006964D0" w14:paraId="6B83E6F7" w14:textId="77777777" w:rsidTr="00A0348D">
        <w:trPr>
          <w:trHeight w:val="70"/>
        </w:trPr>
        <w:tc>
          <w:tcPr>
            <w:tcW w:w="567" w:type="dxa"/>
          </w:tcPr>
          <w:p w14:paraId="4EE36E04" w14:textId="77777777" w:rsidR="00CD33B6" w:rsidRPr="006964D0" w:rsidRDefault="00CD33B6" w:rsidP="00E57824">
            <w:pPr>
              <w:jc w:val="center"/>
              <w:rPr>
                <w:sz w:val="18"/>
                <w:szCs w:val="18"/>
              </w:rPr>
            </w:pPr>
            <w:r w:rsidRPr="006964D0">
              <w:rPr>
                <w:sz w:val="18"/>
                <w:szCs w:val="18"/>
              </w:rPr>
              <w:t>5</w:t>
            </w:r>
          </w:p>
        </w:tc>
        <w:tc>
          <w:tcPr>
            <w:tcW w:w="1701" w:type="dxa"/>
          </w:tcPr>
          <w:p w14:paraId="060076EF" w14:textId="77777777" w:rsidR="00CD33B6" w:rsidRPr="006964D0" w:rsidRDefault="00CD33B6" w:rsidP="00E57824">
            <w:pPr>
              <w:jc w:val="center"/>
              <w:rPr>
                <w:sz w:val="18"/>
                <w:szCs w:val="18"/>
              </w:rPr>
            </w:pPr>
            <w:r w:rsidRPr="006964D0">
              <w:rPr>
                <w:b/>
                <w:sz w:val="18"/>
                <w:szCs w:val="18"/>
              </w:rPr>
              <w:t>PARTIDA 2</w:t>
            </w:r>
          </w:p>
        </w:tc>
        <w:tc>
          <w:tcPr>
            <w:tcW w:w="4962" w:type="dxa"/>
          </w:tcPr>
          <w:p w14:paraId="5ADF5C61" w14:textId="77777777" w:rsidR="00CD33B6" w:rsidRPr="006964D0" w:rsidRDefault="00CD33B6" w:rsidP="00E57824">
            <w:pPr>
              <w:jc w:val="both"/>
              <w:rPr>
                <w:sz w:val="18"/>
                <w:szCs w:val="18"/>
              </w:rPr>
            </w:pPr>
            <w:r w:rsidRPr="006964D0">
              <w:rPr>
                <w:sz w:val="18"/>
                <w:szCs w:val="18"/>
              </w:rPr>
              <w:t>En las partidas 2, Solicitan un equipo Laptop con memoria DDR4 SDRAM 8GB A 3200Mhz, solicitamos a la convocante nos aclare que la letra “S” se refiere a memoria SO-DIMM ¿es correcta nuestra apreciación?</w:t>
            </w:r>
          </w:p>
        </w:tc>
        <w:tc>
          <w:tcPr>
            <w:tcW w:w="3118" w:type="dxa"/>
          </w:tcPr>
          <w:p w14:paraId="45E7DFDC" w14:textId="77777777" w:rsidR="00CD33B6" w:rsidRPr="006964D0" w:rsidRDefault="00CD33B6" w:rsidP="00E57824">
            <w:pPr>
              <w:jc w:val="both"/>
              <w:rPr>
                <w:sz w:val="18"/>
                <w:szCs w:val="18"/>
              </w:rPr>
            </w:pPr>
            <w:r>
              <w:rPr>
                <w:sz w:val="18"/>
                <w:szCs w:val="18"/>
              </w:rPr>
              <w:t>Es correcta su apreciación.</w:t>
            </w:r>
          </w:p>
        </w:tc>
      </w:tr>
      <w:tr w:rsidR="00CD33B6" w:rsidRPr="006964D0" w14:paraId="128EF401" w14:textId="77777777" w:rsidTr="00A0348D">
        <w:trPr>
          <w:trHeight w:val="70"/>
        </w:trPr>
        <w:tc>
          <w:tcPr>
            <w:tcW w:w="567" w:type="dxa"/>
          </w:tcPr>
          <w:p w14:paraId="3E408F16" w14:textId="77777777" w:rsidR="00CD33B6" w:rsidRPr="006964D0" w:rsidRDefault="00CD33B6" w:rsidP="00E57824">
            <w:pPr>
              <w:jc w:val="center"/>
              <w:rPr>
                <w:sz w:val="18"/>
                <w:szCs w:val="18"/>
              </w:rPr>
            </w:pPr>
            <w:r w:rsidRPr="006964D0">
              <w:rPr>
                <w:sz w:val="18"/>
                <w:szCs w:val="18"/>
              </w:rPr>
              <w:t>6</w:t>
            </w:r>
          </w:p>
        </w:tc>
        <w:tc>
          <w:tcPr>
            <w:tcW w:w="1701" w:type="dxa"/>
          </w:tcPr>
          <w:p w14:paraId="4DBE147C" w14:textId="77777777" w:rsidR="00CD33B6" w:rsidRPr="006964D0" w:rsidRDefault="00CD33B6" w:rsidP="00E57824">
            <w:pPr>
              <w:jc w:val="center"/>
              <w:rPr>
                <w:sz w:val="18"/>
                <w:szCs w:val="18"/>
              </w:rPr>
            </w:pPr>
            <w:r w:rsidRPr="006964D0">
              <w:rPr>
                <w:b/>
                <w:sz w:val="18"/>
                <w:szCs w:val="18"/>
              </w:rPr>
              <w:t>PARTIDA 2</w:t>
            </w:r>
          </w:p>
        </w:tc>
        <w:tc>
          <w:tcPr>
            <w:tcW w:w="4962" w:type="dxa"/>
          </w:tcPr>
          <w:p w14:paraId="1024BC8E" w14:textId="77777777" w:rsidR="00CD33B6" w:rsidRPr="006964D0" w:rsidRDefault="00CD33B6" w:rsidP="00E57824">
            <w:pPr>
              <w:jc w:val="both"/>
              <w:rPr>
                <w:sz w:val="18"/>
                <w:szCs w:val="18"/>
              </w:rPr>
            </w:pPr>
            <w:r w:rsidRPr="006964D0">
              <w:rPr>
                <w:sz w:val="18"/>
                <w:szCs w:val="18"/>
              </w:rPr>
              <w:t xml:space="preserve">En la partida 2 Solicitamos a la convocante nos permitan entregar un equipo con replicador de puerto y/o puerto para conectar el </w:t>
            </w:r>
            <w:proofErr w:type="spellStart"/>
            <w:r w:rsidRPr="006964D0">
              <w:rPr>
                <w:sz w:val="18"/>
                <w:szCs w:val="18"/>
              </w:rPr>
              <w:t>docking</w:t>
            </w:r>
            <w:proofErr w:type="spellEnd"/>
            <w:r w:rsidRPr="006964D0">
              <w:rPr>
                <w:sz w:val="18"/>
                <w:szCs w:val="18"/>
              </w:rPr>
              <w:t xml:space="preserve"> </w:t>
            </w:r>
            <w:proofErr w:type="spellStart"/>
            <w:proofErr w:type="gramStart"/>
            <w:r w:rsidRPr="006964D0">
              <w:rPr>
                <w:sz w:val="18"/>
                <w:szCs w:val="18"/>
              </w:rPr>
              <w:t>station</w:t>
            </w:r>
            <w:proofErr w:type="spellEnd"/>
            <w:r w:rsidRPr="006964D0">
              <w:rPr>
                <w:sz w:val="18"/>
                <w:szCs w:val="18"/>
              </w:rPr>
              <w:t xml:space="preserve">  esto</w:t>
            </w:r>
            <w:proofErr w:type="gramEnd"/>
            <w:r w:rsidRPr="006964D0">
              <w:rPr>
                <w:sz w:val="18"/>
                <w:szCs w:val="18"/>
              </w:rPr>
              <w:t xml:space="preserve"> derivado de las tecnologías actuales en los equipos, esto no afecta el rendimiento del equipo ¿Acepta nuestra propuesta?</w:t>
            </w:r>
          </w:p>
        </w:tc>
        <w:tc>
          <w:tcPr>
            <w:tcW w:w="3118" w:type="dxa"/>
          </w:tcPr>
          <w:p w14:paraId="6C624F74" w14:textId="77777777" w:rsidR="00CD33B6" w:rsidRPr="006964D0" w:rsidRDefault="00CD33B6" w:rsidP="00E57824">
            <w:pPr>
              <w:jc w:val="both"/>
              <w:rPr>
                <w:sz w:val="18"/>
                <w:szCs w:val="18"/>
              </w:rPr>
            </w:pPr>
            <w:r w:rsidRPr="00904258">
              <w:rPr>
                <w:sz w:val="18"/>
                <w:szCs w:val="18"/>
              </w:rPr>
              <w:t xml:space="preserve">Se acepta su propuesta sin ser una limitante para el resto de los </w:t>
            </w:r>
            <w:r w:rsidRPr="00904258">
              <w:rPr>
                <w:b/>
                <w:bCs/>
                <w:sz w:val="18"/>
                <w:szCs w:val="18"/>
              </w:rPr>
              <w:t>LICITANTES</w:t>
            </w:r>
            <w:r w:rsidRPr="00904258">
              <w:rPr>
                <w:sz w:val="18"/>
                <w:szCs w:val="18"/>
              </w:rPr>
              <w:t xml:space="preserve">, la característica deberá ser avalada con carta de fabricante en original y/o digital, siempre y cuando se entregue </w:t>
            </w:r>
            <w:proofErr w:type="spellStart"/>
            <w:r w:rsidRPr="00904258">
              <w:rPr>
                <w:sz w:val="18"/>
                <w:szCs w:val="18"/>
              </w:rPr>
              <w:t>docking</w:t>
            </w:r>
            <w:proofErr w:type="spellEnd"/>
            <w:r w:rsidRPr="00904258">
              <w:rPr>
                <w:sz w:val="18"/>
                <w:szCs w:val="18"/>
              </w:rPr>
              <w:t xml:space="preserve"> mediante conexión USB </w:t>
            </w:r>
            <w:proofErr w:type="spellStart"/>
            <w:r w:rsidRPr="00904258">
              <w:rPr>
                <w:sz w:val="18"/>
                <w:szCs w:val="18"/>
              </w:rPr>
              <w:t>Type</w:t>
            </w:r>
            <w:proofErr w:type="spellEnd"/>
            <w:r w:rsidRPr="00904258">
              <w:rPr>
                <w:sz w:val="18"/>
                <w:szCs w:val="18"/>
              </w:rPr>
              <w:t xml:space="preserve"> -C.</w:t>
            </w:r>
          </w:p>
        </w:tc>
      </w:tr>
      <w:tr w:rsidR="00CD33B6" w:rsidRPr="006964D0" w14:paraId="2CD198B8" w14:textId="77777777" w:rsidTr="00A0348D">
        <w:trPr>
          <w:trHeight w:val="70"/>
        </w:trPr>
        <w:tc>
          <w:tcPr>
            <w:tcW w:w="567" w:type="dxa"/>
          </w:tcPr>
          <w:p w14:paraId="11337C58" w14:textId="77777777" w:rsidR="00CD33B6" w:rsidRPr="006964D0" w:rsidRDefault="00CD33B6" w:rsidP="00E57824">
            <w:pPr>
              <w:jc w:val="center"/>
              <w:rPr>
                <w:sz w:val="18"/>
                <w:szCs w:val="18"/>
              </w:rPr>
            </w:pPr>
            <w:r w:rsidRPr="006964D0">
              <w:rPr>
                <w:sz w:val="18"/>
                <w:szCs w:val="18"/>
              </w:rPr>
              <w:t>7</w:t>
            </w:r>
          </w:p>
        </w:tc>
        <w:tc>
          <w:tcPr>
            <w:tcW w:w="1701" w:type="dxa"/>
          </w:tcPr>
          <w:p w14:paraId="7F35F55C" w14:textId="77777777" w:rsidR="00CD33B6" w:rsidRPr="006964D0" w:rsidRDefault="00CD33B6" w:rsidP="00E57824">
            <w:pPr>
              <w:jc w:val="center"/>
              <w:rPr>
                <w:sz w:val="18"/>
                <w:szCs w:val="18"/>
              </w:rPr>
            </w:pPr>
            <w:r w:rsidRPr="006964D0">
              <w:rPr>
                <w:b/>
                <w:sz w:val="18"/>
                <w:szCs w:val="18"/>
              </w:rPr>
              <w:t>PARTIDA 18</w:t>
            </w:r>
          </w:p>
        </w:tc>
        <w:tc>
          <w:tcPr>
            <w:tcW w:w="4962" w:type="dxa"/>
          </w:tcPr>
          <w:p w14:paraId="5412CFDE" w14:textId="77777777" w:rsidR="00CD33B6" w:rsidRPr="006964D0" w:rsidRDefault="00CD33B6" w:rsidP="00E57824">
            <w:pPr>
              <w:jc w:val="both"/>
              <w:rPr>
                <w:sz w:val="18"/>
                <w:szCs w:val="18"/>
              </w:rPr>
            </w:pPr>
            <w:r w:rsidRPr="006964D0">
              <w:rPr>
                <w:sz w:val="18"/>
                <w:szCs w:val="18"/>
              </w:rPr>
              <w:t xml:space="preserve">En la partida 18 solicitan CARTUCHO DE TONER </w:t>
            </w:r>
            <w:proofErr w:type="spellStart"/>
            <w:r w:rsidRPr="006964D0">
              <w:rPr>
                <w:sz w:val="18"/>
                <w:szCs w:val="18"/>
              </w:rPr>
              <w:t>N°</w:t>
            </w:r>
            <w:proofErr w:type="spellEnd"/>
            <w:r w:rsidRPr="006964D0">
              <w:rPr>
                <w:sz w:val="18"/>
                <w:szCs w:val="18"/>
              </w:rPr>
              <w:t xml:space="preserve"> PARTE T650U1M RENDIMIENTO 25000 PAGINAS ORIGINAL, ¿Solicitamos nos indiquen el número de parte correcto, ya que no existe como lo mencionan en las bases?</w:t>
            </w:r>
          </w:p>
        </w:tc>
        <w:tc>
          <w:tcPr>
            <w:tcW w:w="3118" w:type="dxa"/>
          </w:tcPr>
          <w:p w14:paraId="70BD64D1" w14:textId="77777777" w:rsidR="00CD33B6" w:rsidRPr="006964D0" w:rsidRDefault="00CD33B6" w:rsidP="00E57824">
            <w:pPr>
              <w:jc w:val="both"/>
              <w:rPr>
                <w:sz w:val="18"/>
                <w:szCs w:val="18"/>
              </w:rPr>
            </w:pPr>
            <w:r w:rsidRPr="00904258">
              <w:rPr>
                <w:sz w:val="18"/>
                <w:szCs w:val="18"/>
              </w:rPr>
              <w:t>El modelo correcto es el T650H11L</w:t>
            </w:r>
          </w:p>
        </w:tc>
      </w:tr>
    </w:tbl>
    <w:p w14:paraId="7FDC88CE" w14:textId="77777777" w:rsidR="00CD33B6" w:rsidRDefault="00CD33B6" w:rsidP="00CD33B6"/>
    <w:p w14:paraId="4A794F5B" w14:textId="77777777" w:rsidR="00CD33B6" w:rsidRDefault="00CD33B6" w:rsidP="00CD33B6"/>
    <w:tbl>
      <w:tblPr>
        <w:tblStyle w:val="Tablaconcuadrcula"/>
        <w:tblW w:w="10348" w:type="dxa"/>
        <w:tblInd w:w="-5" w:type="dxa"/>
        <w:tblLook w:val="04A0" w:firstRow="1" w:lastRow="0" w:firstColumn="1" w:lastColumn="0" w:noHBand="0" w:noVBand="1"/>
      </w:tblPr>
      <w:tblGrid>
        <w:gridCol w:w="567"/>
        <w:gridCol w:w="1701"/>
        <w:gridCol w:w="4395"/>
        <w:gridCol w:w="3685"/>
      </w:tblGrid>
      <w:tr w:rsidR="00CD33B6" w:rsidRPr="006964D0" w14:paraId="5B835F54" w14:textId="77777777" w:rsidTr="0068408D">
        <w:trPr>
          <w:trHeight w:val="567"/>
          <w:tblHeader/>
        </w:trPr>
        <w:tc>
          <w:tcPr>
            <w:tcW w:w="10348" w:type="dxa"/>
            <w:gridSpan w:val="4"/>
            <w:shd w:val="clear" w:color="auto" w:fill="D9D9D9" w:themeFill="background1" w:themeFillShade="D9"/>
            <w:vAlign w:val="center"/>
          </w:tcPr>
          <w:p w14:paraId="2AE62E1A" w14:textId="77777777" w:rsidR="00CD33B6" w:rsidRPr="006964D0" w:rsidRDefault="00CD33B6" w:rsidP="00E57824">
            <w:pPr>
              <w:jc w:val="center"/>
              <w:rPr>
                <w:b/>
                <w:bCs/>
                <w:sz w:val="18"/>
                <w:szCs w:val="18"/>
              </w:rPr>
            </w:pPr>
            <w:r w:rsidRPr="006964D0">
              <w:rPr>
                <w:b/>
                <w:bCs/>
                <w:spacing w:val="-1"/>
                <w:sz w:val="18"/>
                <w:szCs w:val="18"/>
              </w:rPr>
              <w:t>PARTICIPANTE:</w:t>
            </w:r>
            <w:r w:rsidRPr="006964D0">
              <w:rPr>
                <w:b/>
                <w:sz w:val="18"/>
                <w:szCs w:val="18"/>
              </w:rPr>
              <w:t xml:space="preserve"> </w:t>
            </w:r>
            <w:r w:rsidRPr="006964D0">
              <w:rPr>
                <w:b/>
                <w:bCs/>
                <w:sz w:val="18"/>
                <w:szCs w:val="18"/>
              </w:rPr>
              <w:t>Computación Interactiva de Occidente</w:t>
            </w:r>
          </w:p>
        </w:tc>
      </w:tr>
      <w:tr w:rsidR="00CD33B6" w:rsidRPr="006964D0" w14:paraId="03C771E0" w14:textId="77777777" w:rsidTr="00A0348D">
        <w:trPr>
          <w:trHeight w:val="570"/>
          <w:tblHeader/>
        </w:trPr>
        <w:tc>
          <w:tcPr>
            <w:tcW w:w="567" w:type="dxa"/>
            <w:shd w:val="clear" w:color="auto" w:fill="D9D9D9" w:themeFill="background1" w:themeFillShade="D9"/>
            <w:vAlign w:val="center"/>
          </w:tcPr>
          <w:p w14:paraId="59ED0915" w14:textId="77777777" w:rsidR="00CD33B6" w:rsidRPr="006964D0" w:rsidRDefault="00CD33B6" w:rsidP="00E57824">
            <w:pPr>
              <w:jc w:val="center"/>
              <w:rPr>
                <w:b/>
                <w:bCs/>
                <w:sz w:val="18"/>
                <w:szCs w:val="18"/>
              </w:rPr>
            </w:pPr>
            <w:r w:rsidRPr="006964D0">
              <w:rPr>
                <w:b/>
                <w:bCs/>
                <w:sz w:val="18"/>
                <w:szCs w:val="18"/>
              </w:rPr>
              <w:t>No.</w:t>
            </w:r>
          </w:p>
        </w:tc>
        <w:tc>
          <w:tcPr>
            <w:tcW w:w="1701" w:type="dxa"/>
            <w:shd w:val="clear" w:color="auto" w:fill="D9D9D9" w:themeFill="background1" w:themeFillShade="D9"/>
            <w:vAlign w:val="center"/>
          </w:tcPr>
          <w:p w14:paraId="75825639" w14:textId="77777777" w:rsidR="00CD33B6" w:rsidRPr="006964D0" w:rsidRDefault="00CD33B6" w:rsidP="00E57824">
            <w:pPr>
              <w:jc w:val="center"/>
              <w:rPr>
                <w:b/>
                <w:bCs/>
                <w:sz w:val="18"/>
                <w:szCs w:val="18"/>
              </w:rPr>
            </w:pPr>
            <w:r w:rsidRPr="006964D0">
              <w:rPr>
                <w:b/>
                <w:bCs/>
                <w:sz w:val="18"/>
                <w:szCs w:val="18"/>
              </w:rPr>
              <w:t>Partida y/o punto de convocatoria</w:t>
            </w:r>
          </w:p>
        </w:tc>
        <w:tc>
          <w:tcPr>
            <w:tcW w:w="4395" w:type="dxa"/>
            <w:shd w:val="clear" w:color="auto" w:fill="D9D9D9" w:themeFill="background1" w:themeFillShade="D9"/>
            <w:vAlign w:val="center"/>
          </w:tcPr>
          <w:p w14:paraId="2432C29E" w14:textId="77777777" w:rsidR="00CD33B6" w:rsidRPr="006964D0" w:rsidRDefault="00CD33B6" w:rsidP="00E57824">
            <w:pPr>
              <w:jc w:val="center"/>
              <w:rPr>
                <w:b/>
                <w:bCs/>
                <w:sz w:val="18"/>
                <w:szCs w:val="18"/>
              </w:rPr>
            </w:pPr>
            <w:r w:rsidRPr="006964D0">
              <w:rPr>
                <w:b/>
                <w:bCs/>
                <w:sz w:val="18"/>
                <w:szCs w:val="18"/>
              </w:rPr>
              <w:t>Pregunta</w:t>
            </w:r>
          </w:p>
        </w:tc>
        <w:tc>
          <w:tcPr>
            <w:tcW w:w="3685" w:type="dxa"/>
            <w:shd w:val="clear" w:color="auto" w:fill="D9D9D9" w:themeFill="background1" w:themeFillShade="D9"/>
            <w:vAlign w:val="center"/>
          </w:tcPr>
          <w:p w14:paraId="4A60EF41" w14:textId="77777777" w:rsidR="00CD33B6" w:rsidRPr="006964D0" w:rsidRDefault="00CD33B6" w:rsidP="00E57824">
            <w:pPr>
              <w:jc w:val="center"/>
              <w:rPr>
                <w:b/>
                <w:bCs/>
                <w:sz w:val="18"/>
                <w:szCs w:val="18"/>
              </w:rPr>
            </w:pPr>
            <w:r w:rsidRPr="006964D0">
              <w:rPr>
                <w:b/>
                <w:bCs/>
                <w:sz w:val="18"/>
                <w:szCs w:val="18"/>
              </w:rPr>
              <w:t>Respuesta</w:t>
            </w:r>
          </w:p>
        </w:tc>
      </w:tr>
      <w:tr w:rsidR="00CD33B6" w:rsidRPr="006964D0" w14:paraId="6814FCDD" w14:textId="77777777" w:rsidTr="00A0348D">
        <w:trPr>
          <w:trHeight w:val="70"/>
        </w:trPr>
        <w:tc>
          <w:tcPr>
            <w:tcW w:w="567" w:type="dxa"/>
          </w:tcPr>
          <w:p w14:paraId="15684903" w14:textId="77777777" w:rsidR="00CD33B6" w:rsidRPr="006964D0" w:rsidRDefault="00CD33B6" w:rsidP="00E57824">
            <w:pPr>
              <w:jc w:val="center"/>
              <w:rPr>
                <w:sz w:val="18"/>
                <w:szCs w:val="18"/>
              </w:rPr>
            </w:pPr>
            <w:r w:rsidRPr="006964D0">
              <w:rPr>
                <w:sz w:val="18"/>
                <w:szCs w:val="18"/>
              </w:rPr>
              <w:t>1</w:t>
            </w:r>
          </w:p>
        </w:tc>
        <w:tc>
          <w:tcPr>
            <w:tcW w:w="1701" w:type="dxa"/>
          </w:tcPr>
          <w:p w14:paraId="5CC5B920" w14:textId="77777777" w:rsidR="00CD33B6" w:rsidRPr="006964D0" w:rsidRDefault="00CD33B6" w:rsidP="00E57824">
            <w:pPr>
              <w:jc w:val="center"/>
              <w:rPr>
                <w:sz w:val="18"/>
                <w:szCs w:val="18"/>
              </w:rPr>
            </w:pPr>
            <w:r w:rsidRPr="006964D0">
              <w:rPr>
                <w:b/>
                <w:sz w:val="18"/>
                <w:szCs w:val="18"/>
              </w:rPr>
              <w:t>Partida 1, Chipset</w:t>
            </w:r>
          </w:p>
        </w:tc>
        <w:tc>
          <w:tcPr>
            <w:tcW w:w="4395" w:type="dxa"/>
          </w:tcPr>
          <w:p w14:paraId="285BF3F1" w14:textId="77777777" w:rsidR="00CD33B6" w:rsidRPr="006964D0" w:rsidRDefault="00CD33B6" w:rsidP="00E57824">
            <w:pPr>
              <w:jc w:val="both"/>
              <w:rPr>
                <w:sz w:val="18"/>
                <w:szCs w:val="18"/>
              </w:rPr>
            </w:pPr>
            <w:r w:rsidRPr="006964D0">
              <w:rPr>
                <w:sz w:val="18"/>
                <w:szCs w:val="18"/>
              </w:rPr>
              <w:t>Solicitamos a la convocante nos permita ofertar equipos con diferente con chipset B460 ya que este no afecta el funcionamiento del equipo. ¿Se acepta?</w:t>
            </w:r>
          </w:p>
        </w:tc>
        <w:tc>
          <w:tcPr>
            <w:tcW w:w="3685" w:type="dxa"/>
          </w:tcPr>
          <w:p w14:paraId="1D8A9223" w14:textId="6D162ED5" w:rsidR="00CD33B6" w:rsidRPr="006964D0" w:rsidRDefault="00904258" w:rsidP="00E57824">
            <w:pPr>
              <w:jc w:val="both"/>
              <w:rPr>
                <w:sz w:val="18"/>
                <w:szCs w:val="18"/>
              </w:rPr>
            </w:pPr>
            <w:r>
              <w:rPr>
                <w:sz w:val="18"/>
                <w:szCs w:val="18"/>
              </w:rPr>
              <w:t xml:space="preserve">Las características y especificaciones solicitadas en el Anexo 1. Carta de requerimientos técnicos de las </w:t>
            </w:r>
            <w:r w:rsidRPr="00904258">
              <w:rPr>
                <w:b/>
                <w:bCs/>
                <w:sz w:val="18"/>
                <w:szCs w:val="18"/>
              </w:rPr>
              <w:t>BASES</w:t>
            </w:r>
            <w:r>
              <w:rPr>
                <w:sz w:val="18"/>
                <w:szCs w:val="18"/>
              </w:rPr>
              <w:t xml:space="preserve">, son mínimas, los </w:t>
            </w:r>
            <w:r w:rsidRPr="00904258">
              <w:rPr>
                <w:b/>
                <w:bCs/>
                <w:sz w:val="18"/>
                <w:szCs w:val="18"/>
              </w:rPr>
              <w:t>PARTICIPANTES</w:t>
            </w:r>
            <w:r>
              <w:rPr>
                <w:sz w:val="18"/>
                <w:szCs w:val="18"/>
              </w:rPr>
              <w:t xml:space="preserve"> podrán ofertar características superiores si lo consideran necesario, lo cual deberá ser </w:t>
            </w:r>
            <w:r>
              <w:rPr>
                <w:sz w:val="18"/>
                <w:szCs w:val="18"/>
              </w:rPr>
              <w:lastRenderedPageBreak/>
              <w:t>corroborado por el fabricante del dispositivo que oferte como superior mediante carta.</w:t>
            </w:r>
          </w:p>
        </w:tc>
      </w:tr>
      <w:tr w:rsidR="00CD33B6" w:rsidRPr="006964D0" w14:paraId="47F73A7F" w14:textId="77777777" w:rsidTr="00A0348D">
        <w:trPr>
          <w:trHeight w:val="70"/>
        </w:trPr>
        <w:tc>
          <w:tcPr>
            <w:tcW w:w="567" w:type="dxa"/>
          </w:tcPr>
          <w:p w14:paraId="08359450" w14:textId="77777777" w:rsidR="00CD33B6" w:rsidRPr="006964D0" w:rsidRDefault="00CD33B6" w:rsidP="00E57824">
            <w:pPr>
              <w:jc w:val="center"/>
              <w:rPr>
                <w:sz w:val="18"/>
                <w:szCs w:val="18"/>
              </w:rPr>
            </w:pPr>
            <w:r w:rsidRPr="006964D0">
              <w:rPr>
                <w:sz w:val="18"/>
                <w:szCs w:val="18"/>
              </w:rPr>
              <w:lastRenderedPageBreak/>
              <w:t>2</w:t>
            </w:r>
          </w:p>
        </w:tc>
        <w:tc>
          <w:tcPr>
            <w:tcW w:w="1701" w:type="dxa"/>
          </w:tcPr>
          <w:p w14:paraId="0A87755E" w14:textId="77777777" w:rsidR="00CD33B6" w:rsidRPr="006964D0" w:rsidRDefault="00CD33B6" w:rsidP="00E57824">
            <w:pPr>
              <w:jc w:val="center"/>
              <w:rPr>
                <w:sz w:val="18"/>
                <w:szCs w:val="18"/>
              </w:rPr>
            </w:pPr>
            <w:r w:rsidRPr="006964D0">
              <w:rPr>
                <w:b/>
                <w:bCs/>
                <w:sz w:val="18"/>
                <w:szCs w:val="18"/>
              </w:rPr>
              <w:t>Partida 1, Disco Duro</w:t>
            </w:r>
          </w:p>
        </w:tc>
        <w:tc>
          <w:tcPr>
            <w:tcW w:w="4395" w:type="dxa"/>
          </w:tcPr>
          <w:p w14:paraId="09AE4263" w14:textId="77777777" w:rsidR="00CD33B6" w:rsidRPr="006964D0" w:rsidRDefault="00CD33B6" w:rsidP="00E57824">
            <w:pPr>
              <w:jc w:val="both"/>
              <w:rPr>
                <w:sz w:val="18"/>
                <w:szCs w:val="18"/>
              </w:rPr>
            </w:pPr>
            <w:r w:rsidRPr="006964D0">
              <w:rPr>
                <w:iCs/>
                <w:color w:val="000000"/>
                <w:sz w:val="18"/>
                <w:szCs w:val="18"/>
              </w:rPr>
              <w:t>Solicitamos a la convocante nos permita ofertar equipo con Disco mecánico de mayor capacidad. ¿Se acepta nuestra propuesta?</w:t>
            </w:r>
          </w:p>
        </w:tc>
        <w:tc>
          <w:tcPr>
            <w:tcW w:w="3685" w:type="dxa"/>
          </w:tcPr>
          <w:p w14:paraId="07E3C488" w14:textId="070F8E2E" w:rsidR="00CD33B6" w:rsidRPr="006964D0" w:rsidRDefault="00904258" w:rsidP="00E57824">
            <w:pPr>
              <w:jc w:val="both"/>
              <w:rPr>
                <w:sz w:val="18"/>
                <w:szCs w:val="18"/>
              </w:rPr>
            </w:pPr>
            <w:r>
              <w:rPr>
                <w:sz w:val="18"/>
                <w:szCs w:val="18"/>
              </w:rPr>
              <w:t xml:space="preserve">Las características y especificaciones solicitadas en el Anexo 1. Carta de requerimientos técnicos de las </w:t>
            </w:r>
            <w:r w:rsidRPr="00904258">
              <w:rPr>
                <w:b/>
                <w:bCs/>
                <w:sz w:val="18"/>
                <w:szCs w:val="18"/>
              </w:rPr>
              <w:t>BASES</w:t>
            </w:r>
            <w:r>
              <w:rPr>
                <w:sz w:val="18"/>
                <w:szCs w:val="18"/>
              </w:rPr>
              <w:t xml:space="preserve">, son mínimas, los </w:t>
            </w:r>
            <w:r w:rsidRPr="00904258">
              <w:rPr>
                <w:b/>
                <w:bCs/>
                <w:sz w:val="18"/>
                <w:szCs w:val="18"/>
              </w:rPr>
              <w:t>PARTICIPANTES</w:t>
            </w:r>
            <w:r>
              <w:rPr>
                <w:sz w:val="18"/>
                <w:szCs w:val="18"/>
              </w:rPr>
              <w:t xml:space="preserve"> podrán ofertar características superiores si lo consideran necesario, lo cual deberá ser corroborado por el fabricante del dispositivo que oferte como superior mediante carta.</w:t>
            </w:r>
          </w:p>
        </w:tc>
      </w:tr>
      <w:tr w:rsidR="00CD33B6" w:rsidRPr="006964D0" w14:paraId="359D62C1" w14:textId="77777777" w:rsidTr="00A0348D">
        <w:trPr>
          <w:trHeight w:val="70"/>
        </w:trPr>
        <w:tc>
          <w:tcPr>
            <w:tcW w:w="567" w:type="dxa"/>
          </w:tcPr>
          <w:p w14:paraId="728BF09A" w14:textId="77777777" w:rsidR="00CD33B6" w:rsidRPr="006964D0" w:rsidRDefault="00CD33B6" w:rsidP="00E57824">
            <w:pPr>
              <w:jc w:val="center"/>
              <w:rPr>
                <w:sz w:val="18"/>
                <w:szCs w:val="18"/>
              </w:rPr>
            </w:pPr>
            <w:r w:rsidRPr="006964D0">
              <w:rPr>
                <w:sz w:val="18"/>
                <w:szCs w:val="18"/>
              </w:rPr>
              <w:t>3</w:t>
            </w:r>
          </w:p>
        </w:tc>
        <w:tc>
          <w:tcPr>
            <w:tcW w:w="1701" w:type="dxa"/>
          </w:tcPr>
          <w:p w14:paraId="7D9A354F" w14:textId="77777777" w:rsidR="00CD33B6" w:rsidRPr="006964D0" w:rsidRDefault="00CD33B6" w:rsidP="00E57824">
            <w:pPr>
              <w:jc w:val="center"/>
              <w:rPr>
                <w:sz w:val="18"/>
                <w:szCs w:val="18"/>
              </w:rPr>
            </w:pPr>
            <w:r w:rsidRPr="006964D0">
              <w:rPr>
                <w:b/>
                <w:sz w:val="18"/>
                <w:szCs w:val="18"/>
              </w:rPr>
              <w:t>Partida 1, Puertos y Slot</w:t>
            </w:r>
          </w:p>
        </w:tc>
        <w:tc>
          <w:tcPr>
            <w:tcW w:w="4395" w:type="dxa"/>
          </w:tcPr>
          <w:p w14:paraId="1FFC1129" w14:textId="77777777" w:rsidR="00CD33B6" w:rsidRPr="006964D0" w:rsidRDefault="00CD33B6" w:rsidP="00E57824">
            <w:pPr>
              <w:jc w:val="both"/>
              <w:rPr>
                <w:sz w:val="18"/>
                <w:szCs w:val="18"/>
              </w:rPr>
            </w:pPr>
            <w:r w:rsidRPr="006964D0">
              <w:rPr>
                <w:iCs/>
                <w:color w:val="000000"/>
                <w:sz w:val="18"/>
                <w:szCs w:val="18"/>
              </w:rPr>
              <w:t xml:space="preserve">Solicitamos a la convocante, nos permita ofertar equipos sin Puerto USB 3.1 </w:t>
            </w:r>
            <w:proofErr w:type="spellStart"/>
            <w:r w:rsidRPr="006964D0">
              <w:rPr>
                <w:iCs/>
                <w:color w:val="000000"/>
                <w:sz w:val="18"/>
                <w:szCs w:val="18"/>
              </w:rPr>
              <w:t>Type</w:t>
            </w:r>
            <w:proofErr w:type="spellEnd"/>
            <w:r w:rsidRPr="006964D0">
              <w:rPr>
                <w:iCs/>
                <w:color w:val="000000"/>
                <w:sz w:val="18"/>
                <w:szCs w:val="18"/>
              </w:rPr>
              <w:t xml:space="preserve"> C, Ya que este no afecta el funcionamiento del equipo ¿Se acepta?</w:t>
            </w:r>
          </w:p>
        </w:tc>
        <w:tc>
          <w:tcPr>
            <w:tcW w:w="3685" w:type="dxa"/>
          </w:tcPr>
          <w:p w14:paraId="242B164E" w14:textId="77777777" w:rsidR="00CD33B6" w:rsidRPr="006964D0" w:rsidRDefault="00CD33B6" w:rsidP="00E57824">
            <w:pPr>
              <w:jc w:val="both"/>
              <w:rPr>
                <w:iCs/>
                <w:color w:val="000000"/>
                <w:sz w:val="18"/>
                <w:szCs w:val="18"/>
              </w:rPr>
            </w:pPr>
            <w:r w:rsidRPr="006964D0">
              <w:rPr>
                <w:iCs/>
                <w:color w:val="000000"/>
                <w:sz w:val="18"/>
                <w:szCs w:val="18"/>
              </w:rPr>
              <w:t>No se acepta la petición, aunque la característica no afecta el rendimiento del equipo la tendencia en materia de tecnología apunta a estos tipos de puertos por lo que se solicita apegarse a bases.</w:t>
            </w:r>
          </w:p>
          <w:p w14:paraId="240381F5" w14:textId="77777777" w:rsidR="00CD33B6" w:rsidRPr="006964D0" w:rsidRDefault="00CD33B6" w:rsidP="00E57824">
            <w:pPr>
              <w:jc w:val="both"/>
              <w:rPr>
                <w:sz w:val="18"/>
                <w:szCs w:val="18"/>
              </w:rPr>
            </w:pPr>
          </w:p>
        </w:tc>
      </w:tr>
      <w:tr w:rsidR="00CD33B6" w:rsidRPr="006964D0" w14:paraId="30BD01B6" w14:textId="77777777" w:rsidTr="00A0348D">
        <w:trPr>
          <w:trHeight w:val="70"/>
        </w:trPr>
        <w:tc>
          <w:tcPr>
            <w:tcW w:w="567" w:type="dxa"/>
          </w:tcPr>
          <w:p w14:paraId="71E25C47" w14:textId="77777777" w:rsidR="00CD33B6" w:rsidRPr="006964D0" w:rsidRDefault="00CD33B6" w:rsidP="00E57824">
            <w:pPr>
              <w:jc w:val="center"/>
              <w:rPr>
                <w:sz w:val="18"/>
                <w:szCs w:val="18"/>
              </w:rPr>
            </w:pPr>
            <w:r w:rsidRPr="006964D0">
              <w:rPr>
                <w:sz w:val="18"/>
                <w:szCs w:val="18"/>
              </w:rPr>
              <w:t>4</w:t>
            </w:r>
          </w:p>
        </w:tc>
        <w:tc>
          <w:tcPr>
            <w:tcW w:w="1701" w:type="dxa"/>
          </w:tcPr>
          <w:p w14:paraId="13FB0BA7" w14:textId="77777777" w:rsidR="00CD33B6" w:rsidRPr="006964D0" w:rsidRDefault="00CD33B6" w:rsidP="00E57824">
            <w:pPr>
              <w:jc w:val="center"/>
              <w:rPr>
                <w:sz w:val="18"/>
                <w:szCs w:val="18"/>
              </w:rPr>
            </w:pPr>
            <w:r w:rsidRPr="006964D0">
              <w:rPr>
                <w:b/>
                <w:sz w:val="18"/>
                <w:szCs w:val="18"/>
              </w:rPr>
              <w:t>Partida 1, Puertos y Slot</w:t>
            </w:r>
          </w:p>
        </w:tc>
        <w:tc>
          <w:tcPr>
            <w:tcW w:w="4395" w:type="dxa"/>
          </w:tcPr>
          <w:p w14:paraId="20FAC2E3" w14:textId="77777777" w:rsidR="00CD33B6" w:rsidRPr="006964D0" w:rsidRDefault="00CD33B6" w:rsidP="00E57824">
            <w:pPr>
              <w:jc w:val="both"/>
              <w:rPr>
                <w:sz w:val="18"/>
                <w:szCs w:val="18"/>
              </w:rPr>
            </w:pPr>
            <w:r w:rsidRPr="006964D0">
              <w:rPr>
                <w:iCs/>
                <w:color w:val="000000"/>
                <w:sz w:val="18"/>
                <w:szCs w:val="18"/>
              </w:rPr>
              <w:t>Solicitamos a la convocante nos aclare en el puerto M.2 este es destinado como slot de expansión ¿es correcta nuestra apreciación?</w:t>
            </w:r>
          </w:p>
        </w:tc>
        <w:tc>
          <w:tcPr>
            <w:tcW w:w="3685" w:type="dxa"/>
          </w:tcPr>
          <w:p w14:paraId="4F13414D" w14:textId="77777777" w:rsidR="00CD33B6" w:rsidRPr="006964D0" w:rsidRDefault="00CD33B6" w:rsidP="00E57824">
            <w:pPr>
              <w:jc w:val="both"/>
              <w:rPr>
                <w:sz w:val="18"/>
                <w:szCs w:val="18"/>
              </w:rPr>
            </w:pPr>
            <w:r w:rsidRPr="006964D0">
              <w:rPr>
                <w:iCs/>
                <w:color w:val="000000"/>
                <w:sz w:val="18"/>
                <w:szCs w:val="18"/>
              </w:rPr>
              <w:t xml:space="preserve">Es correcta su apreciación </w:t>
            </w:r>
          </w:p>
        </w:tc>
      </w:tr>
      <w:tr w:rsidR="00CD33B6" w:rsidRPr="006964D0" w14:paraId="6FFA1E69" w14:textId="77777777" w:rsidTr="00A0348D">
        <w:trPr>
          <w:trHeight w:val="70"/>
        </w:trPr>
        <w:tc>
          <w:tcPr>
            <w:tcW w:w="567" w:type="dxa"/>
          </w:tcPr>
          <w:p w14:paraId="5DF77BAE" w14:textId="77777777" w:rsidR="00CD33B6" w:rsidRPr="006964D0" w:rsidRDefault="00CD33B6" w:rsidP="00E57824">
            <w:pPr>
              <w:jc w:val="center"/>
              <w:rPr>
                <w:sz w:val="18"/>
                <w:szCs w:val="18"/>
              </w:rPr>
            </w:pPr>
            <w:r w:rsidRPr="006964D0">
              <w:rPr>
                <w:sz w:val="18"/>
                <w:szCs w:val="18"/>
              </w:rPr>
              <w:t>5</w:t>
            </w:r>
          </w:p>
        </w:tc>
        <w:tc>
          <w:tcPr>
            <w:tcW w:w="1701" w:type="dxa"/>
          </w:tcPr>
          <w:p w14:paraId="7A50B6DF" w14:textId="77777777" w:rsidR="00CD33B6" w:rsidRPr="006964D0" w:rsidRDefault="00CD33B6" w:rsidP="00E57824">
            <w:pPr>
              <w:jc w:val="center"/>
              <w:rPr>
                <w:sz w:val="18"/>
                <w:szCs w:val="18"/>
              </w:rPr>
            </w:pPr>
            <w:r w:rsidRPr="006964D0">
              <w:rPr>
                <w:b/>
                <w:sz w:val="18"/>
                <w:szCs w:val="18"/>
              </w:rPr>
              <w:t>Partida 1, Puertos y Slot</w:t>
            </w:r>
          </w:p>
        </w:tc>
        <w:tc>
          <w:tcPr>
            <w:tcW w:w="4395" w:type="dxa"/>
          </w:tcPr>
          <w:p w14:paraId="0584821A" w14:textId="77777777" w:rsidR="00CD33B6" w:rsidRPr="006964D0" w:rsidRDefault="00CD33B6" w:rsidP="00E57824">
            <w:pPr>
              <w:jc w:val="both"/>
              <w:rPr>
                <w:sz w:val="18"/>
                <w:szCs w:val="18"/>
              </w:rPr>
            </w:pPr>
            <w:r w:rsidRPr="006964D0">
              <w:rPr>
                <w:iCs/>
                <w:color w:val="000000"/>
                <w:sz w:val="18"/>
                <w:szCs w:val="18"/>
              </w:rPr>
              <w:t>Solicitamos a la convocante, nos permita ofertar equipos sin Puerto DisplayPort y ofertar puertos HDMI y/o VGA, Ya que este no afecta el funcionamiento del equipo ¿Se acepta?</w:t>
            </w:r>
          </w:p>
        </w:tc>
        <w:tc>
          <w:tcPr>
            <w:tcW w:w="3685" w:type="dxa"/>
          </w:tcPr>
          <w:p w14:paraId="0B199873" w14:textId="400C4B6A" w:rsidR="00CD33B6" w:rsidRPr="006964D0" w:rsidRDefault="00A0348D" w:rsidP="00E57824">
            <w:pPr>
              <w:jc w:val="both"/>
              <w:rPr>
                <w:sz w:val="18"/>
                <w:szCs w:val="18"/>
              </w:rPr>
            </w:pPr>
            <w:r>
              <w:rPr>
                <w:sz w:val="18"/>
                <w:szCs w:val="18"/>
              </w:rPr>
              <w:t xml:space="preserve">Las características y especificaciones solicitadas en el Anexo 1. Carta de requerimientos técnicos de las </w:t>
            </w:r>
            <w:r w:rsidRPr="00904258">
              <w:rPr>
                <w:b/>
                <w:bCs/>
                <w:sz w:val="18"/>
                <w:szCs w:val="18"/>
              </w:rPr>
              <w:t>BASES</w:t>
            </w:r>
            <w:r>
              <w:rPr>
                <w:sz w:val="18"/>
                <w:szCs w:val="18"/>
              </w:rPr>
              <w:t xml:space="preserve">, son mínimas, los </w:t>
            </w:r>
            <w:r w:rsidRPr="00904258">
              <w:rPr>
                <w:b/>
                <w:bCs/>
                <w:sz w:val="18"/>
                <w:szCs w:val="18"/>
              </w:rPr>
              <w:t>PARTICIPANTES</w:t>
            </w:r>
            <w:r>
              <w:rPr>
                <w:sz w:val="18"/>
                <w:szCs w:val="18"/>
              </w:rPr>
              <w:t xml:space="preserve"> podrán ofertar características superiores si lo consideran necesario, lo cual deberá ser corroborado por el fabricante del dispositivo que oferte como superior mediante carta.</w:t>
            </w:r>
          </w:p>
        </w:tc>
      </w:tr>
      <w:tr w:rsidR="00CD33B6" w:rsidRPr="006964D0" w14:paraId="0CD13139" w14:textId="77777777" w:rsidTr="00A0348D">
        <w:trPr>
          <w:trHeight w:val="70"/>
        </w:trPr>
        <w:tc>
          <w:tcPr>
            <w:tcW w:w="567" w:type="dxa"/>
          </w:tcPr>
          <w:p w14:paraId="696D898B" w14:textId="77777777" w:rsidR="00CD33B6" w:rsidRPr="006964D0" w:rsidRDefault="00CD33B6" w:rsidP="00E57824">
            <w:pPr>
              <w:jc w:val="center"/>
              <w:rPr>
                <w:sz w:val="18"/>
                <w:szCs w:val="18"/>
              </w:rPr>
            </w:pPr>
            <w:r w:rsidRPr="006964D0">
              <w:rPr>
                <w:sz w:val="18"/>
                <w:szCs w:val="18"/>
              </w:rPr>
              <w:t>6</w:t>
            </w:r>
          </w:p>
        </w:tc>
        <w:tc>
          <w:tcPr>
            <w:tcW w:w="1701" w:type="dxa"/>
          </w:tcPr>
          <w:p w14:paraId="2A428CD0" w14:textId="77777777" w:rsidR="00CD33B6" w:rsidRPr="006964D0" w:rsidRDefault="00CD33B6" w:rsidP="00E57824">
            <w:pPr>
              <w:jc w:val="center"/>
              <w:rPr>
                <w:sz w:val="18"/>
                <w:szCs w:val="18"/>
              </w:rPr>
            </w:pPr>
            <w:r w:rsidRPr="006964D0">
              <w:rPr>
                <w:b/>
                <w:sz w:val="18"/>
                <w:szCs w:val="18"/>
              </w:rPr>
              <w:t xml:space="preserve">Partida 1, </w:t>
            </w:r>
            <w:r w:rsidRPr="006964D0">
              <w:rPr>
                <w:rStyle w:val="normaltextrun"/>
                <w:bCs/>
                <w:color w:val="000000"/>
                <w:sz w:val="18"/>
                <w:szCs w:val="18"/>
                <w:bdr w:val="none" w:sz="0" w:space="0" w:color="auto" w:frame="1"/>
              </w:rPr>
              <w:t>Monitor</w:t>
            </w:r>
            <w:r w:rsidRPr="006964D0">
              <w:rPr>
                <w:b/>
                <w:sz w:val="18"/>
                <w:szCs w:val="18"/>
              </w:rPr>
              <w:t xml:space="preserve"> </w:t>
            </w:r>
            <w:proofErr w:type="spellStart"/>
            <w:r w:rsidRPr="006964D0">
              <w:rPr>
                <w:b/>
                <w:sz w:val="18"/>
                <w:szCs w:val="18"/>
              </w:rPr>
              <w:t>y</w:t>
            </w:r>
            <w:proofErr w:type="spellEnd"/>
            <w:r w:rsidRPr="006964D0">
              <w:rPr>
                <w:b/>
                <w:sz w:val="18"/>
                <w:szCs w:val="18"/>
              </w:rPr>
              <w:t xml:space="preserve"> </w:t>
            </w:r>
            <w:r w:rsidRPr="006964D0">
              <w:rPr>
                <w:rStyle w:val="normaltextrun"/>
                <w:bCs/>
                <w:color w:val="000000"/>
                <w:sz w:val="18"/>
                <w:szCs w:val="18"/>
              </w:rPr>
              <w:t>Impacto ambiental</w:t>
            </w:r>
          </w:p>
        </w:tc>
        <w:tc>
          <w:tcPr>
            <w:tcW w:w="4395" w:type="dxa"/>
          </w:tcPr>
          <w:p w14:paraId="5620CFF1" w14:textId="77777777" w:rsidR="00CD33B6" w:rsidRPr="006964D0" w:rsidRDefault="00CD33B6" w:rsidP="00E57824">
            <w:pPr>
              <w:jc w:val="both"/>
              <w:rPr>
                <w:sz w:val="18"/>
                <w:szCs w:val="18"/>
              </w:rPr>
            </w:pPr>
            <w:r w:rsidRPr="006964D0">
              <w:rPr>
                <w:iCs/>
                <w:color w:val="000000"/>
                <w:sz w:val="18"/>
                <w:szCs w:val="18"/>
              </w:rPr>
              <w:t xml:space="preserve">En el apartado de la propuesta técnica partida 1, especificación sobre impacto ambiental solicitamos a la convocante nos permita participar con equipos sin la característica </w:t>
            </w:r>
            <w:proofErr w:type="spellStart"/>
            <w:r w:rsidRPr="006964D0">
              <w:rPr>
                <w:iCs/>
                <w:color w:val="000000"/>
                <w:sz w:val="18"/>
                <w:szCs w:val="18"/>
              </w:rPr>
              <w:t>RoSH</w:t>
            </w:r>
            <w:proofErr w:type="spellEnd"/>
            <w:r w:rsidRPr="006964D0">
              <w:rPr>
                <w:iCs/>
                <w:color w:val="000000"/>
                <w:sz w:val="18"/>
                <w:szCs w:val="18"/>
              </w:rPr>
              <w:t xml:space="preserve"> ya que esto no afecta el funcionamiento del equipo ¿Se acepta?</w:t>
            </w:r>
          </w:p>
        </w:tc>
        <w:tc>
          <w:tcPr>
            <w:tcW w:w="3685" w:type="dxa"/>
          </w:tcPr>
          <w:p w14:paraId="43D63C39" w14:textId="77777777" w:rsidR="00CD33B6" w:rsidRPr="006964D0" w:rsidRDefault="00CD33B6" w:rsidP="00E57824">
            <w:pPr>
              <w:jc w:val="both"/>
              <w:rPr>
                <w:sz w:val="18"/>
                <w:szCs w:val="18"/>
              </w:rPr>
            </w:pPr>
            <w:r w:rsidRPr="00A0348D">
              <w:rPr>
                <w:sz w:val="18"/>
                <w:szCs w:val="18"/>
              </w:rPr>
              <w:t xml:space="preserve">Se acepta su propuesta sin ser una limitante para el resto de los </w:t>
            </w:r>
            <w:r w:rsidRPr="00A0348D">
              <w:rPr>
                <w:b/>
                <w:bCs/>
                <w:sz w:val="18"/>
                <w:szCs w:val="18"/>
              </w:rPr>
              <w:t>LICITANTES</w:t>
            </w:r>
            <w:r w:rsidRPr="00A0348D">
              <w:rPr>
                <w:sz w:val="18"/>
                <w:szCs w:val="18"/>
              </w:rPr>
              <w:t>.</w:t>
            </w:r>
          </w:p>
        </w:tc>
      </w:tr>
      <w:tr w:rsidR="00CD33B6" w:rsidRPr="006964D0" w14:paraId="716D10C5" w14:textId="77777777" w:rsidTr="00A0348D">
        <w:trPr>
          <w:trHeight w:val="70"/>
        </w:trPr>
        <w:tc>
          <w:tcPr>
            <w:tcW w:w="567" w:type="dxa"/>
          </w:tcPr>
          <w:p w14:paraId="505A1B5E" w14:textId="77777777" w:rsidR="00CD33B6" w:rsidRPr="006964D0" w:rsidRDefault="00CD33B6" w:rsidP="00E57824">
            <w:pPr>
              <w:jc w:val="center"/>
              <w:rPr>
                <w:sz w:val="18"/>
                <w:szCs w:val="18"/>
              </w:rPr>
            </w:pPr>
            <w:r w:rsidRPr="006964D0">
              <w:rPr>
                <w:sz w:val="18"/>
                <w:szCs w:val="18"/>
              </w:rPr>
              <w:t>7</w:t>
            </w:r>
          </w:p>
        </w:tc>
        <w:tc>
          <w:tcPr>
            <w:tcW w:w="1701" w:type="dxa"/>
          </w:tcPr>
          <w:p w14:paraId="2BD8BFD0" w14:textId="77777777" w:rsidR="00CD33B6" w:rsidRPr="006964D0" w:rsidRDefault="00CD33B6" w:rsidP="00E57824">
            <w:pPr>
              <w:jc w:val="center"/>
              <w:rPr>
                <w:sz w:val="18"/>
                <w:szCs w:val="18"/>
              </w:rPr>
            </w:pPr>
            <w:r w:rsidRPr="006964D0">
              <w:rPr>
                <w:b/>
                <w:sz w:val="18"/>
                <w:szCs w:val="18"/>
              </w:rPr>
              <w:t xml:space="preserve">Partida 1, </w:t>
            </w:r>
            <w:r w:rsidRPr="006964D0">
              <w:rPr>
                <w:rStyle w:val="normaltextrun"/>
                <w:bCs/>
                <w:color w:val="000000"/>
                <w:sz w:val="18"/>
                <w:szCs w:val="18"/>
                <w:bdr w:val="none" w:sz="0" w:space="0" w:color="auto" w:frame="1"/>
              </w:rPr>
              <w:t>Monitor</w:t>
            </w:r>
          </w:p>
        </w:tc>
        <w:tc>
          <w:tcPr>
            <w:tcW w:w="4395" w:type="dxa"/>
          </w:tcPr>
          <w:p w14:paraId="35436029" w14:textId="77777777" w:rsidR="00CD33B6" w:rsidRPr="006964D0" w:rsidRDefault="00CD33B6" w:rsidP="00E57824">
            <w:pPr>
              <w:jc w:val="both"/>
              <w:rPr>
                <w:sz w:val="18"/>
                <w:szCs w:val="18"/>
              </w:rPr>
            </w:pPr>
            <w:r w:rsidRPr="006964D0">
              <w:rPr>
                <w:iCs/>
                <w:color w:val="000000"/>
                <w:sz w:val="18"/>
                <w:szCs w:val="18"/>
              </w:rPr>
              <w:t>Solicitamos a la convocante nos permita ofertar equipos tipo monitor con tecnología VA y no LED ya que esto no afecta el funcionamiento de la solución ¿Se acepta?</w:t>
            </w:r>
          </w:p>
        </w:tc>
        <w:tc>
          <w:tcPr>
            <w:tcW w:w="3685" w:type="dxa"/>
          </w:tcPr>
          <w:p w14:paraId="74CCD750" w14:textId="0A89963B" w:rsidR="00CD33B6" w:rsidRPr="006964D0" w:rsidRDefault="00A0348D" w:rsidP="00E57824">
            <w:pPr>
              <w:jc w:val="both"/>
              <w:rPr>
                <w:sz w:val="18"/>
                <w:szCs w:val="18"/>
              </w:rPr>
            </w:pPr>
            <w:r>
              <w:rPr>
                <w:sz w:val="18"/>
                <w:szCs w:val="18"/>
              </w:rPr>
              <w:t xml:space="preserve">Las características y especificaciones solicitadas en el Anexo 1. Carta de requerimientos técnicos de las </w:t>
            </w:r>
            <w:r w:rsidRPr="00904258">
              <w:rPr>
                <w:b/>
                <w:bCs/>
                <w:sz w:val="18"/>
                <w:szCs w:val="18"/>
              </w:rPr>
              <w:t>BASES</w:t>
            </w:r>
            <w:r>
              <w:rPr>
                <w:sz w:val="18"/>
                <w:szCs w:val="18"/>
              </w:rPr>
              <w:t xml:space="preserve">, son mínimas, los </w:t>
            </w:r>
            <w:r w:rsidRPr="00904258">
              <w:rPr>
                <w:b/>
                <w:bCs/>
                <w:sz w:val="18"/>
                <w:szCs w:val="18"/>
              </w:rPr>
              <w:t>PARTICIPANTES</w:t>
            </w:r>
            <w:r>
              <w:rPr>
                <w:sz w:val="18"/>
                <w:szCs w:val="18"/>
              </w:rPr>
              <w:t xml:space="preserve"> podrán ofertar características superiores si lo consideran necesario, lo cual deberá ser corroborado por el fabricante del dispositivo que oferte como superior mediante carta.</w:t>
            </w:r>
          </w:p>
        </w:tc>
      </w:tr>
      <w:tr w:rsidR="00CD33B6" w:rsidRPr="006964D0" w14:paraId="0388480F" w14:textId="77777777" w:rsidTr="00A0348D">
        <w:trPr>
          <w:trHeight w:val="70"/>
        </w:trPr>
        <w:tc>
          <w:tcPr>
            <w:tcW w:w="567" w:type="dxa"/>
          </w:tcPr>
          <w:p w14:paraId="00294763" w14:textId="77777777" w:rsidR="00CD33B6" w:rsidRPr="006964D0" w:rsidRDefault="00CD33B6" w:rsidP="00E57824">
            <w:pPr>
              <w:jc w:val="center"/>
              <w:rPr>
                <w:sz w:val="18"/>
                <w:szCs w:val="18"/>
              </w:rPr>
            </w:pPr>
            <w:r w:rsidRPr="006964D0">
              <w:rPr>
                <w:sz w:val="18"/>
                <w:szCs w:val="18"/>
              </w:rPr>
              <w:t>8</w:t>
            </w:r>
          </w:p>
        </w:tc>
        <w:tc>
          <w:tcPr>
            <w:tcW w:w="1701" w:type="dxa"/>
          </w:tcPr>
          <w:p w14:paraId="4AA45125" w14:textId="77777777" w:rsidR="00CD33B6" w:rsidRPr="006964D0" w:rsidRDefault="00CD33B6" w:rsidP="00E57824">
            <w:pPr>
              <w:jc w:val="center"/>
              <w:rPr>
                <w:sz w:val="18"/>
                <w:szCs w:val="18"/>
              </w:rPr>
            </w:pPr>
            <w:r w:rsidRPr="006964D0">
              <w:rPr>
                <w:b/>
                <w:sz w:val="18"/>
                <w:szCs w:val="18"/>
              </w:rPr>
              <w:t xml:space="preserve">Partida 1, </w:t>
            </w:r>
            <w:r w:rsidRPr="006964D0">
              <w:rPr>
                <w:rStyle w:val="normaltextrun"/>
                <w:bCs/>
                <w:color w:val="000000"/>
                <w:sz w:val="18"/>
                <w:szCs w:val="18"/>
              </w:rPr>
              <w:t>Unidad Óptica</w:t>
            </w:r>
          </w:p>
        </w:tc>
        <w:tc>
          <w:tcPr>
            <w:tcW w:w="4395" w:type="dxa"/>
          </w:tcPr>
          <w:p w14:paraId="1CC9CA6B" w14:textId="77777777" w:rsidR="00CD33B6" w:rsidRPr="006964D0" w:rsidRDefault="00CD33B6" w:rsidP="00E57824">
            <w:pPr>
              <w:jc w:val="both"/>
              <w:rPr>
                <w:sz w:val="18"/>
                <w:szCs w:val="18"/>
              </w:rPr>
            </w:pPr>
            <w:r w:rsidRPr="006964D0">
              <w:rPr>
                <w:iCs/>
                <w:color w:val="000000"/>
                <w:sz w:val="18"/>
                <w:szCs w:val="18"/>
              </w:rPr>
              <w:t>En el apartado de la propuesta técnica partida 1, especificación sobre unidad óptica solicitamos a la convocante nos permita participar con equipos sin la característica DVD+/-RW SATA ya que esto es un accesorio y no afecta el funcionamiento del equipo ¿Se acepta?</w:t>
            </w:r>
          </w:p>
        </w:tc>
        <w:tc>
          <w:tcPr>
            <w:tcW w:w="3685" w:type="dxa"/>
          </w:tcPr>
          <w:p w14:paraId="046721CC" w14:textId="77777777" w:rsidR="00CD33B6" w:rsidRPr="006964D0" w:rsidRDefault="00CD33B6" w:rsidP="00E57824">
            <w:pPr>
              <w:jc w:val="both"/>
              <w:rPr>
                <w:sz w:val="18"/>
                <w:szCs w:val="18"/>
              </w:rPr>
            </w:pPr>
            <w:r w:rsidRPr="006964D0">
              <w:rPr>
                <w:iCs/>
                <w:color w:val="000000"/>
                <w:sz w:val="18"/>
                <w:szCs w:val="18"/>
              </w:rPr>
              <w:t xml:space="preserve">No se acepta. Se requiere que el equipo en cuestión tenga un </w:t>
            </w:r>
            <w:proofErr w:type="spellStart"/>
            <w:r w:rsidRPr="006964D0">
              <w:rPr>
                <w:iCs/>
                <w:color w:val="000000"/>
                <w:sz w:val="18"/>
                <w:szCs w:val="18"/>
              </w:rPr>
              <w:t>modulo</w:t>
            </w:r>
            <w:proofErr w:type="spellEnd"/>
            <w:r w:rsidRPr="006964D0">
              <w:rPr>
                <w:iCs/>
                <w:color w:val="000000"/>
                <w:sz w:val="18"/>
                <w:szCs w:val="18"/>
              </w:rPr>
              <w:t xml:space="preserve"> DVD+/- RW SATA Interno</w:t>
            </w:r>
            <w:r>
              <w:rPr>
                <w:iCs/>
                <w:color w:val="000000"/>
                <w:sz w:val="18"/>
                <w:szCs w:val="18"/>
              </w:rPr>
              <w:t>.</w:t>
            </w:r>
          </w:p>
        </w:tc>
      </w:tr>
      <w:tr w:rsidR="00CD33B6" w:rsidRPr="006964D0" w14:paraId="7314342B" w14:textId="77777777" w:rsidTr="00A0348D">
        <w:trPr>
          <w:trHeight w:val="70"/>
        </w:trPr>
        <w:tc>
          <w:tcPr>
            <w:tcW w:w="567" w:type="dxa"/>
          </w:tcPr>
          <w:p w14:paraId="1E411CBA" w14:textId="77777777" w:rsidR="00CD33B6" w:rsidRPr="006964D0" w:rsidRDefault="00CD33B6" w:rsidP="00E57824">
            <w:pPr>
              <w:jc w:val="center"/>
              <w:rPr>
                <w:sz w:val="18"/>
                <w:szCs w:val="18"/>
              </w:rPr>
            </w:pPr>
            <w:r w:rsidRPr="006964D0">
              <w:rPr>
                <w:sz w:val="18"/>
                <w:szCs w:val="18"/>
              </w:rPr>
              <w:t>9</w:t>
            </w:r>
          </w:p>
        </w:tc>
        <w:tc>
          <w:tcPr>
            <w:tcW w:w="1701" w:type="dxa"/>
          </w:tcPr>
          <w:p w14:paraId="42F7C4AA" w14:textId="77777777" w:rsidR="00CD33B6" w:rsidRPr="006964D0" w:rsidRDefault="00CD33B6" w:rsidP="00E57824">
            <w:pPr>
              <w:jc w:val="center"/>
              <w:rPr>
                <w:sz w:val="18"/>
                <w:szCs w:val="18"/>
              </w:rPr>
            </w:pPr>
            <w:r w:rsidRPr="006964D0">
              <w:rPr>
                <w:b/>
                <w:sz w:val="18"/>
                <w:szCs w:val="18"/>
              </w:rPr>
              <w:t>Partida 1, Pruebas de uso rudo</w:t>
            </w:r>
          </w:p>
        </w:tc>
        <w:tc>
          <w:tcPr>
            <w:tcW w:w="4395" w:type="dxa"/>
          </w:tcPr>
          <w:p w14:paraId="36409755" w14:textId="77777777" w:rsidR="00CD33B6" w:rsidRPr="006964D0" w:rsidRDefault="00CD33B6" w:rsidP="00E57824">
            <w:pPr>
              <w:jc w:val="both"/>
              <w:rPr>
                <w:sz w:val="18"/>
                <w:szCs w:val="18"/>
              </w:rPr>
            </w:pPr>
            <w:r w:rsidRPr="006964D0">
              <w:rPr>
                <w:iCs/>
                <w:color w:val="000000"/>
                <w:sz w:val="18"/>
                <w:szCs w:val="18"/>
              </w:rPr>
              <w:t>Solicitamos a la convocante para una libre participación de marcas, nos permita ofertar equipos sin la característica pruebas de uso rudo ¿Se acepta?</w:t>
            </w:r>
          </w:p>
        </w:tc>
        <w:tc>
          <w:tcPr>
            <w:tcW w:w="3685" w:type="dxa"/>
          </w:tcPr>
          <w:p w14:paraId="3084D60B" w14:textId="5B551618" w:rsidR="00CD33B6" w:rsidRPr="006964D0" w:rsidRDefault="00A0348D" w:rsidP="00E57824">
            <w:pPr>
              <w:jc w:val="both"/>
              <w:rPr>
                <w:sz w:val="18"/>
                <w:szCs w:val="18"/>
              </w:rPr>
            </w:pPr>
            <w:r>
              <w:rPr>
                <w:sz w:val="18"/>
                <w:szCs w:val="18"/>
              </w:rPr>
              <w:t xml:space="preserve">Las características y especificaciones solicitadas en el Anexo 1. Carta de requerimientos técnicos de las </w:t>
            </w:r>
            <w:r w:rsidRPr="00904258">
              <w:rPr>
                <w:b/>
                <w:bCs/>
                <w:sz w:val="18"/>
                <w:szCs w:val="18"/>
              </w:rPr>
              <w:t>BASES</w:t>
            </w:r>
            <w:r>
              <w:rPr>
                <w:sz w:val="18"/>
                <w:szCs w:val="18"/>
              </w:rPr>
              <w:t xml:space="preserve">, son mínimas, los </w:t>
            </w:r>
            <w:r w:rsidRPr="00904258">
              <w:rPr>
                <w:b/>
                <w:bCs/>
                <w:sz w:val="18"/>
                <w:szCs w:val="18"/>
              </w:rPr>
              <w:t>PARTICIPANTES</w:t>
            </w:r>
            <w:r>
              <w:rPr>
                <w:sz w:val="18"/>
                <w:szCs w:val="18"/>
              </w:rPr>
              <w:t xml:space="preserve"> podrán ofertar características superiores si lo consideran necesario, lo cual deberá ser </w:t>
            </w:r>
            <w:r>
              <w:rPr>
                <w:sz w:val="18"/>
                <w:szCs w:val="18"/>
              </w:rPr>
              <w:lastRenderedPageBreak/>
              <w:t>corroborado por el fabricante del dispositivo que oferte como superior mediante carta.</w:t>
            </w:r>
          </w:p>
        </w:tc>
      </w:tr>
      <w:tr w:rsidR="00CD33B6" w:rsidRPr="006964D0" w14:paraId="29BAF565" w14:textId="77777777" w:rsidTr="00A0348D">
        <w:trPr>
          <w:trHeight w:val="70"/>
        </w:trPr>
        <w:tc>
          <w:tcPr>
            <w:tcW w:w="567" w:type="dxa"/>
          </w:tcPr>
          <w:p w14:paraId="69223D18" w14:textId="77777777" w:rsidR="00CD33B6" w:rsidRPr="006964D0" w:rsidRDefault="00CD33B6" w:rsidP="00E57824">
            <w:pPr>
              <w:jc w:val="center"/>
              <w:rPr>
                <w:sz w:val="18"/>
                <w:szCs w:val="18"/>
              </w:rPr>
            </w:pPr>
            <w:r w:rsidRPr="006964D0">
              <w:rPr>
                <w:sz w:val="18"/>
                <w:szCs w:val="18"/>
              </w:rPr>
              <w:lastRenderedPageBreak/>
              <w:t>10</w:t>
            </w:r>
          </w:p>
        </w:tc>
        <w:tc>
          <w:tcPr>
            <w:tcW w:w="1701" w:type="dxa"/>
          </w:tcPr>
          <w:p w14:paraId="618EBC13" w14:textId="77777777" w:rsidR="00CD33B6" w:rsidRPr="006964D0" w:rsidRDefault="00CD33B6" w:rsidP="00E57824">
            <w:pPr>
              <w:jc w:val="center"/>
              <w:rPr>
                <w:sz w:val="18"/>
                <w:szCs w:val="18"/>
              </w:rPr>
            </w:pPr>
            <w:r w:rsidRPr="006964D0">
              <w:rPr>
                <w:b/>
                <w:sz w:val="18"/>
                <w:szCs w:val="18"/>
              </w:rPr>
              <w:t>Partida 1</w:t>
            </w:r>
          </w:p>
        </w:tc>
        <w:tc>
          <w:tcPr>
            <w:tcW w:w="4395" w:type="dxa"/>
          </w:tcPr>
          <w:p w14:paraId="3BD2167F" w14:textId="77777777" w:rsidR="00CD33B6" w:rsidRPr="006964D0" w:rsidRDefault="00CD33B6" w:rsidP="00E57824">
            <w:pPr>
              <w:jc w:val="both"/>
              <w:rPr>
                <w:sz w:val="18"/>
                <w:szCs w:val="18"/>
              </w:rPr>
            </w:pPr>
            <w:r w:rsidRPr="006964D0">
              <w:rPr>
                <w:iCs/>
                <w:color w:val="000000"/>
                <w:sz w:val="18"/>
                <w:szCs w:val="18"/>
              </w:rPr>
              <w:t>Solicitamos a la convocante nos permita ofertar equipo con tarjeta de grafico embebida ya que no afecta al funcionamiento del equipo ¿Se acepta?</w:t>
            </w:r>
          </w:p>
        </w:tc>
        <w:tc>
          <w:tcPr>
            <w:tcW w:w="3685" w:type="dxa"/>
          </w:tcPr>
          <w:p w14:paraId="05B5C7B4" w14:textId="77777777" w:rsidR="00CD33B6" w:rsidRPr="006964D0" w:rsidRDefault="00CD33B6" w:rsidP="00E57824">
            <w:pPr>
              <w:jc w:val="both"/>
              <w:rPr>
                <w:sz w:val="18"/>
                <w:szCs w:val="18"/>
              </w:rPr>
            </w:pPr>
            <w:r w:rsidRPr="006964D0">
              <w:rPr>
                <w:iCs/>
                <w:color w:val="000000"/>
                <w:sz w:val="18"/>
                <w:szCs w:val="18"/>
              </w:rPr>
              <w:t>Se acepta la solicitud siempre y cuando no se afecte el rendimiento del equipo a ofertar, siempre y cuando pueda ser demostrado por el fabricante</w:t>
            </w:r>
            <w:r>
              <w:rPr>
                <w:iCs/>
                <w:color w:val="000000"/>
                <w:sz w:val="18"/>
                <w:szCs w:val="18"/>
              </w:rPr>
              <w:t>.</w:t>
            </w:r>
          </w:p>
        </w:tc>
      </w:tr>
      <w:tr w:rsidR="00CD33B6" w:rsidRPr="006964D0" w14:paraId="254B8DF0" w14:textId="77777777" w:rsidTr="00A0348D">
        <w:trPr>
          <w:trHeight w:val="70"/>
        </w:trPr>
        <w:tc>
          <w:tcPr>
            <w:tcW w:w="567" w:type="dxa"/>
          </w:tcPr>
          <w:p w14:paraId="0464F598" w14:textId="77777777" w:rsidR="00CD33B6" w:rsidRPr="006964D0" w:rsidRDefault="00CD33B6" w:rsidP="00E57824">
            <w:pPr>
              <w:jc w:val="center"/>
              <w:rPr>
                <w:sz w:val="18"/>
                <w:szCs w:val="18"/>
              </w:rPr>
            </w:pPr>
            <w:r w:rsidRPr="006964D0">
              <w:rPr>
                <w:sz w:val="18"/>
                <w:szCs w:val="18"/>
              </w:rPr>
              <w:t>11</w:t>
            </w:r>
          </w:p>
        </w:tc>
        <w:tc>
          <w:tcPr>
            <w:tcW w:w="1701" w:type="dxa"/>
          </w:tcPr>
          <w:p w14:paraId="302E69CA" w14:textId="77777777" w:rsidR="00CD33B6" w:rsidRPr="006964D0" w:rsidRDefault="00CD33B6" w:rsidP="00E57824">
            <w:pPr>
              <w:jc w:val="center"/>
              <w:rPr>
                <w:sz w:val="18"/>
                <w:szCs w:val="18"/>
              </w:rPr>
            </w:pPr>
            <w:r w:rsidRPr="006964D0">
              <w:rPr>
                <w:b/>
                <w:sz w:val="18"/>
                <w:szCs w:val="18"/>
              </w:rPr>
              <w:t>Partida 2, Conectividad inalámbrica</w:t>
            </w:r>
          </w:p>
        </w:tc>
        <w:tc>
          <w:tcPr>
            <w:tcW w:w="4395" w:type="dxa"/>
          </w:tcPr>
          <w:p w14:paraId="7F9D2C3E" w14:textId="77777777" w:rsidR="00CD33B6" w:rsidRPr="006964D0" w:rsidRDefault="00CD33B6" w:rsidP="00E57824">
            <w:pPr>
              <w:jc w:val="both"/>
              <w:rPr>
                <w:sz w:val="18"/>
                <w:szCs w:val="18"/>
              </w:rPr>
            </w:pPr>
            <w:r w:rsidRPr="006964D0">
              <w:rPr>
                <w:iCs/>
                <w:color w:val="000000"/>
                <w:sz w:val="18"/>
                <w:szCs w:val="18"/>
              </w:rPr>
              <w:t>En el apartado de la propuesta técnica partida 2, especificación sobre Conectividad inalámbrica solicitamos a la convocante nos permita participar con equipos sin la característica 802.11</w:t>
            </w:r>
            <w:proofErr w:type="gramStart"/>
            <w:r w:rsidRPr="006964D0">
              <w:rPr>
                <w:iCs/>
                <w:color w:val="000000"/>
                <w:sz w:val="18"/>
                <w:szCs w:val="18"/>
              </w:rPr>
              <w:t>ax  ¿</w:t>
            </w:r>
            <w:proofErr w:type="gramEnd"/>
            <w:r w:rsidRPr="006964D0">
              <w:rPr>
                <w:iCs/>
                <w:color w:val="000000"/>
                <w:sz w:val="18"/>
                <w:szCs w:val="18"/>
              </w:rPr>
              <w:t>Se acepta?</w:t>
            </w:r>
          </w:p>
        </w:tc>
        <w:tc>
          <w:tcPr>
            <w:tcW w:w="3685" w:type="dxa"/>
          </w:tcPr>
          <w:p w14:paraId="79289791" w14:textId="566C5D92" w:rsidR="00CD33B6" w:rsidRPr="006964D0" w:rsidRDefault="00A0348D" w:rsidP="00E57824">
            <w:pPr>
              <w:jc w:val="both"/>
              <w:rPr>
                <w:sz w:val="18"/>
                <w:szCs w:val="18"/>
              </w:rPr>
            </w:pPr>
            <w:r>
              <w:rPr>
                <w:sz w:val="18"/>
                <w:szCs w:val="18"/>
              </w:rPr>
              <w:t xml:space="preserve">Las características y especificaciones solicitadas en el Anexo 1. Carta de requerimientos técnicos de las </w:t>
            </w:r>
            <w:r w:rsidRPr="00904258">
              <w:rPr>
                <w:b/>
                <w:bCs/>
                <w:sz w:val="18"/>
                <w:szCs w:val="18"/>
              </w:rPr>
              <w:t>BASES</w:t>
            </w:r>
            <w:r>
              <w:rPr>
                <w:sz w:val="18"/>
                <w:szCs w:val="18"/>
              </w:rPr>
              <w:t xml:space="preserve">, son mínimas, los </w:t>
            </w:r>
            <w:r w:rsidRPr="00904258">
              <w:rPr>
                <w:b/>
                <w:bCs/>
                <w:sz w:val="18"/>
                <w:szCs w:val="18"/>
              </w:rPr>
              <w:t>PARTICIPANTES</w:t>
            </w:r>
            <w:r>
              <w:rPr>
                <w:sz w:val="18"/>
                <w:szCs w:val="18"/>
              </w:rPr>
              <w:t xml:space="preserve"> podrán ofertar características superiores si lo consideran necesario, lo cual deberá ser corroborado por el fabricante del dispositivo que oferte como superior mediante carta.</w:t>
            </w:r>
          </w:p>
        </w:tc>
      </w:tr>
      <w:tr w:rsidR="00CD33B6" w:rsidRPr="006964D0" w14:paraId="23F597A5" w14:textId="77777777" w:rsidTr="00A0348D">
        <w:trPr>
          <w:trHeight w:val="70"/>
        </w:trPr>
        <w:tc>
          <w:tcPr>
            <w:tcW w:w="567" w:type="dxa"/>
          </w:tcPr>
          <w:p w14:paraId="5E90F831" w14:textId="77777777" w:rsidR="00CD33B6" w:rsidRPr="006964D0" w:rsidRDefault="00CD33B6" w:rsidP="00E57824">
            <w:pPr>
              <w:jc w:val="center"/>
              <w:rPr>
                <w:sz w:val="18"/>
                <w:szCs w:val="18"/>
              </w:rPr>
            </w:pPr>
            <w:r w:rsidRPr="006964D0">
              <w:rPr>
                <w:sz w:val="18"/>
                <w:szCs w:val="18"/>
              </w:rPr>
              <w:t>12</w:t>
            </w:r>
          </w:p>
        </w:tc>
        <w:tc>
          <w:tcPr>
            <w:tcW w:w="1701" w:type="dxa"/>
          </w:tcPr>
          <w:p w14:paraId="7A8E5EFE" w14:textId="77777777" w:rsidR="00CD33B6" w:rsidRPr="006964D0" w:rsidRDefault="00CD33B6" w:rsidP="00E57824">
            <w:pPr>
              <w:jc w:val="center"/>
              <w:rPr>
                <w:sz w:val="18"/>
                <w:szCs w:val="18"/>
              </w:rPr>
            </w:pPr>
            <w:r w:rsidRPr="006964D0">
              <w:rPr>
                <w:b/>
                <w:sz w:val="18"/>
                <w:szCs w:val="18"/>
              </w:rPr>
              <w:t>Partida 2</w:t>
            </w:r>
          </w:p>
        </w:tc>
        <w:tc>
          <w:tcPr>
            <w:tcW w:w="4395" w:type="dxa"/>
          </w:tcPr>
          <w:p w14:paraId="42DF2564" w14:textId="77777777" w:rsidR="00CD33B6" w:rsidRPr="006964D0" w:rsidRDefault="00CD33B6" w:rsidP="00E57824">
            <w:pPr>
              <w:jc w:val="both"/>
              <w:rPr>
                <w:sz w:val="18"/>
                <w:szCs w:val="18"/>
              </w:rPr>
            </w:pPr>
            <w:r w:rsidRPr="006964D0">
              <w:rPr>
                <w:iCs/>
                <w:color w:val="000000"/>
                <w:sz w:val="18"/>
                <w:szCs w:val="18"/>
              </w:rPr>
              <w:t>Solicitamos a la convocante para una libre participación de marcas, nos permita ofertar equipos sin la característica del puerto de Thunderbolt 3.0 ¿Se acepta?</w:t>
            </w:r>
          </w:p>
        </w:tc>
        <w:tc>
          <w:tcPr>
            <w:tcW w:w="3685" w:type="dxa"/>
          </w:tcPr>
          <w:p w14:paraId="72A0F576" w14:textId="5F8A64DD" w:rsidR="00CD33B6" w:rsidRPr="006964D0" w:rsidRDefault="00A0348D" w:rsidP="00E57824">
            <w:pPr>
              <w:jc w:val="both"/>
              <w:rPr>
                <w:sz w:val="18"/>
                <w:szCs w:val="18"/>
              </w:rPr>
            </w:pPr>
            <w:r>
              <w:rPr>
                <w:sz w:val="18"/>
                <w:szCs w:val="18"/>
              </w:rPr>
              <w:t xml:space="preserve">Las características y especificaciones solicitadas en el Anexo 1. Carta de requerimientos técnicos de las </w:t>
            </w:r>
            <w:r w:rsidRPr="00904258">
              <w:rPr>
                <w:b/>
                <w:bCs/>
                <w:sz w:val="18"/>
                <w:szCs w:val="18"/>
              </w:rPr>
              <w:t>BASES</w:t>
            </w:r>
            <w:r>
              <w:rPr>
                <w:sz w:val="18"/>
                <w:szCs w:val="18"/>
              </w:rPr>
              <w:t xml:space="preserve">, son mínimas, los </w:t>
            </w:r>
            <w:r w:rsidRPr="00904258">
              <w:rPr>
                <w:b/>
                <w:bCs/>
                <w:sz w:val="18"/>
                <w:szCs w:val="18"/>
              </w:rPr>
              <w:t>PARTICIPANTES</w:t>
            </w:r>
            <w:r>
              <w:rPr>
                <w:sz w:val="18"/>
                <w:szCs w:val="18"/>
              </w:rPr>
              <w:t xml:space="preserve"> podrán ofertar características superiores si lo consideran necesario, lo cual deberá ser corroborado por el fabricante del dispositivo que oferte como superior mediante carta.</w:t>
            </w:r>
          </w:p>
        </w:tc>
      </w:tr>
      <w:tr w:rsidR="00CD33B6" w:rsidRPr="006964D0" w14:paraId="27C0D18A" w14:textId="77777777" w:rsidTr="00A0348D">
        <w:trPr>
          <w:trHeight w:val="70"/>
        </w:trPr>
        <w:tc>
          <w:tcPr>
            <w:tcW w:w="567" w:type="dxa"/>
          </w:tcPr>
          <w:p w14:paraId="1FC75E73" w14:textId="77777777" w:rsidR="00CD33B6" w:rsidRPr="006964D0" w:rsidRDefault="00CD33B6" w:rsidP="00E57824">
            <w:pPr>
              <w:jc w:val="center"/>
              <w:rPr>
                <w:sz w:val="18"/>
                <w:szCs w:val="18"/>
              </w:rPr>
            </w:pPr>
            <w:r w:rsidRPr="006964D0">
              <w:rPr>
                <w:sz w:val="18"/>
                <w:szCs w:val="18"/>
              </w:rPr>
              <w:t>13</w:t>
            </w:r>
          </w:p>
        </w:tc>
        <w:tc>
          <w:tcPr>
            <w:tcW w:w="1701" w:type="dxa"/>
          </w:tcPr>
          <w:p w14:paraId="3E7F1C86" w14:textId="77777777" w:rsidR="00CD33B6" w:rsidRPr="006964D0" w:rsidRDefault="00CD33B6" w:rsidP="00E57824">
            <w:pPr>
              <w:jc w:val="center"/>
              <w:rPr>
                <w:sz w:val="18"/>
                <w:szCs w:val="18"/>
              </w:rPr>
            </w:pPr>
            <w:r w:rsidRPr="006964D0">
              <w:rPr>
                <w:b/>
                <w:sz w:val="18"/>
                <w:szCs w:val="18"/>
              </w:rPr>
              <w:t>Partida 2, Puertos y Slot</w:t>
            </w:r>
          </w:p>
        </w:tc>
        <w:tc>
          <w:tcPr>
            <w:tcW w:w="4395" w:type="dxa"/>
          </w:tcPr>
          <w:p w14:paraId="2D7603BE" w14:textId="77777777" w:rsidR="00CD33B6" w:rsidRPr="006964D0" w:rsidRDefault="00CD33B6" w:rsidP="00E57824">
            <w:pPr>
              <w:jc w:val="both"/>
              <w:rPr>
                <w:sz w:val="18"/>
                <w:szCs w:val="18"/>
              </w:rPr>
            </w:pPr>
            <w:r w:rsidRPr="006964D0">
              <w:rPr>
                <w:iCs/>
                <w:color w:val="000000"/>
                <w:sz w:val="18"/>
                <w:szCs w:val="18"/>
              </w:rPr>
              <w:t xml:space="preserve">En el apartado de la propuesta técnica partida 2 Puertos y Slot solicitamos a la convocante nos confirme que características tiene el puerto especial para conectar un </w:t>
            </w:r>
            <w:proofErr w:type="spellStart"/>
            <w:r w:rsidRPr="006964D0">
              <w:rPr>
                <w:iCs/>
                <w:color w:val="000000"/>
                <w:sz w:val="18"/>
                <w:szCs w:val="18"/>
              </w:rPr>
              <w:t>docking</w:t>
            </w:r>
            <w:proofErr w:type="spellEnd"/>
            <w:r w:rsidRPr="006964D0">
              <w:rPr>
                <w:iCs/>
                <w:color w:val="000000"/>
                <w:sz w:val="18"/>
                <w:szCs w:val="18"/>
              </w:rPr>
              <w:t xml:space="preserve"> </w:t>
            </w:r>
            <w:proofErr w:type="spellStart"/>
            <w:r w:rsidRPr="006964D0">
              <w:rPr>
                <w:iCs/>
                <w:color w:val="000000"/>
                <w:sz w:val="18"/>
                <w:szCs w:val="18"/>
              </w:rPr>
              <w:t>station</w:t>
            </w:r>
            <w:proofErr w:type="spellEnd"/>
            <w:r w:rsidRPr="006964D0">
              <w:rPr>
                <w:iCs/>
                <w:color w:val="000000"/>
                <w:sz w:val="18"/>
                <w:szCs w:val="18"/>
              </w:rPr>
              <w:t xml:space="preserve"> o si el </w:t>
            </w:r>
            <w:proofErr w:type="spellStart"/>
            <w:r w:rsidRPr="006964D0">
              <w:rPr>
                <w:iCs/>
                <w:color w:val="000000"/>
                <w:sz w:val="18"/>
                <w:szCs w:val="18"/>
              </w:rPr>
              <w:t>docking</w:t>
            </w:r>
            <w:proofErr w:type="spellEnd"/>
            <w:r w:rsidRPr="006964D0">
              <w:rPr>
                <w:iCs/>
                <w:color w:val="000000"/>
                <w:sz w:val="18"/>
                <w:szCs w:val="18"/>
              </w:rPr>
              <w:t xml:space="preserve"> se puede conectar al puerto </w:t>
            </w:r>
            <w:proofErr w:type="spellStart"/>
            <w:r w:rsidRPr="006964D0">
              <w:rPr>
                <w:iCs/>
                <w:color w:val="000000"/>
                <w:sz w:val="18"/>
                <w:szCs w:val="18"/>
              </w:rPr>
              <w:t>type</w:t>
            </w:r>
            <w:proofErr w:type="spellEnd"/>
            <w:r w:rsidRPr="006964D0">
              <w:rPr>
                <w:iCs/>
                <w:color w:val="000000"/>
                <w:sz w:val="18"/>
                <w:szCs w:val="18"/>
              </w:rPr>
              <w:t xml:space="preserve"> C del equipo ¿Es correcta nuestra apreciación?</w:t>
            </w:r>
          </w:p>
        </w:tc>
        <w:tc>
          <w:tcPr>
            <w:tcW w:w="3685" w:type="dxa"/>
          </w:tcPr>
          <w:p w14:paraId="237A594E" w14:textId="77777777" w:rsidR="00CD33B6" w:rsidRPr="00B32157" w:rsidRDefault="00CD33B6" w:rsidP="00E57824">
            <w:pPr>
              <w:jc w:val="both"/>
              <w:rPr>
                <w:sz w:val="18"/>
                <w:szCs w:val="18"/>
                <w:highlight w:val="yellow"/>
              </w:rPr>
            </w:pPr>
            <w:r w:rsidRPr="00B32157">
              <w:rPr>
                <w:iCs/>
                <w:color w:val="000000"/>
                <w:sz w:val="18"/>
                <w:szCs w:val="18"/>
              </w:rPr>
              <w:t xml:space="preserve">Es correcta la apreciación, el </w:t>
            </w:r>
            <w:proofErr w:type="spellStart"/>
            <w:r w:rsidRPr="00B32157">
              <w:rPr>
                <w:iCs/>
                <w:color w:val="000000"/>
                <w:sz w:val="18"/>
                <w:szCs w:val="18"/>
              </w:rPr>
              <w:t>docking</w:t>
            </w:r>
            <w:proofErr w:type="spellEnd"/>
            <w:r w:rsidRPr="00B32157">
              <w:rPr>
                <w:iCs/>
                <w:color w:val="000000"/>
                <w:sz w:val="18"/>
                <w:szCs w:val="18"/>
              </w:rPr>
              <w:t xml:space="preserve"> tendrá que ser a través de puerto </w:t>
            </w:r>
            <w:proofErr w:type="spellStart"/>
            <w:r w:rsidRPr="00B32157">
              <w:rPr>
                <w:iCs/>
                <w:color w:val="000000"/>
                <w:sz w:val="18"/>
                <w:szCs w:val="18"/>
              </w:rPr>
              <w:t>Type</w:t>
            </w:r>
            <w:proofErr w:type="spellEnd"/>
            <w:r w:rsidRPr="00B32157">
              <w:rPr>
                <w:iCs/>
                <w:color w:val="000000"/>
                <w:sz w:val="18"/>
                <w:szCs w:val="18"/>
              </w:rPr>
              <w:t xml:space="preserve"> C</w:t>
            </w:r>
          </w:p>
        </w:tc>
      </w:tr>
      <w:tr w:rsidR="00CD33B6" w:rsidRPr="006964D0" w14:paraId="6D2AA6CF" w14:textId="77777777" w:rsidTr="00A0348D">
        <w:trPr>
          <w:trHeight w:val="70"/>
        </w:trPr>
        <w:tc>
          <w:tcPr>
            <w:tcW w:w="567" w:type="dxa"/>
          </w:tcPr>
          <w:p w14:paraId="2B336A8F" w14:textId="77777777" w:rsidR="00CD33B6" w:rsidRPr="006964D0" w:rsidRDefault="00CD33B6" w:rsidP="00E57824">
            <w:pPr>
              <w:jc w:val="center"/>
              <w:rPr>
                <w:sz w:val="18"/>
                <w:szCs w:val="18"/>
              </w:rPr>
            </w:pPr>
            <w:r w:rsidRPr="006964D0">
              <w:rPr>
                <w:sz w:val="18"/>
                <w:szCs w:val="18"/>
              </w:rPr>
              <w:t>14</w:t>
            </w:r>
          </w:p>
        </w:tc>
        <w:tc>
          <w:tcPr>
            <w:tcW w:w="1701" w:type="dxa"/>
          </w:tcPr>
          <w:p w14:paraId="6E8BB81A" w14:textId="77777777" w:rsidR="00CD33B6" w:rsidRPr="006964D0" w:rsidRDefault="00CD33B6" w:rsidP="00E57824">
            <w:pPr>
              <w:jc w:val="center"/>
              <w:rPr>
                <w:sz w:val="18"/>
                <w:szCs w:val="18"/>
              </w:rPr>
            </w:pPr>
            <w:r w:rsidRPr="006964D0">
              <w:rPr>
                <w:b/>
                <w:sz w:val="18"/>
                <w:szCs w:val="18"/>
              </w:rPr>
              <w:t>Partida 2</w:t>
            </w:r>
          </w:p>
        </w:tc>
        <w:tc>
          <w:tcPr>
            <w:tcW w:w="4395" w:type="dxa"/>
          </w:tcPr>
          <w:p w14:paraId="0122BA94" w14:textId="77777777" w:rsidR="00CD33B6" w:rsidRPr="006964D0" w:rsidRDefault="00CD33B6" w:rsidP="00E57824">
            <w:pPr>
              <w:jc w:val="both"/>
              <w:rPr>
                <w:sz w:val="18"/>
                <w:szCs w:val="18"/>
              </w:rPr>
            </w:pPr>
            <w:r w:rsidRPr="006964D0">
              <w:rPr>
                <w:iCs/>
                <w:color w:val="000000"/>
                <w:sz w:val="18"/>
                <w:szCs w:val="18"/>
              </w:rPr>
              <w:t xml:space="preserve">Solicitamos a la convocante para una libre participación de marcas, nos permita ofertar equipos sin la característica del </w:t>
            </w:r>
            <w:proofErr w:type="spellStart"/>
            <w:r w:rsidRPr="006964D0">
              <w:rPr>
                <w:iCs/>
                <w:color w:val="000000"/>
                <w:sz w:val="18"/>
                <w:szCs w:val="18"/>
              </w:rPr>
              <w:t>TouchPad</w:t>
            </w:r>
            <w:proofErr w:type="spellEnd"/>
            <w:r w:rsidRPr="006964D0">
              <w:rPr>
                <w:iCs/>
                <w:color w:val="000000"/>
                <w:sz w:val="18"/>
                <w:szCs w:val="18"/>
              </w:rPr>
              <w:t xml:space="preserve"> ¿Se acepta?</w:t>
            </w:r>
          </w:p>
        </w:tc>
        <w:tc>
          <w:tcPr>
            <w:tcW w:w="3685" w:type="dxa"/>
          </w:tcPr>
          <w:p w14:paraId="73B7CC6F" w14:textId="5B4C503E" w:rsidR="00CD33B6" w:rsidRPr="006964D0" w:rsidRDefault="00A0348D" w:rsidP="00E57824">
            <w:pPr>
              <w:jc w:val="both"/>
              <w:rPr>
                <w:sz w:val="18"/>
                <w:szCs w:val="18"/>
              </w:rPr>
            </w:pPr>
            <w:r>
              <w:rPr>
                <w:sz w:val="18"/>
                <w:szCs w:val="18"/>
              </w:rPr>
              <w:t xml:space="preserve">Las características y especificaciones solicitadas en el Anexo 1. Carta de requerimientos técnicos de las </w:t>
            </w:r>
            <w:r w:rsidRPr="00904258">
              <w:rPr>
                <w:b/>
                <w:bCs/>
                <w:sz w:val="18"/>
                <w:szCs w:val="18"/>
              </w:rPr>
              <w:t>BASES</w:t>
            </w:r>
            <w:r>
              <w:rPr>
                <w:sz w:val="18"/>
                <w:szCs w:val="18"/>
              </w:rPr>
              <w:t xml:space="preserve">, son mínimas, los </w:t>
            </w:r>
            <w:r w:rsidRPr="00904258">
              <w:rPr>
                <w:b/>
                <w:bCs/>
                <w:sz w:val="18"/>
                <w:szCs w:val="18"/>
              </w:rPr>
              <w:t>PARTICIPANTES</w:t>
            </w:r>
            <w:r>
              <w:rPr>
                <w:sz w:val="18"/>
                <w:szCs w:val="18"/>
              </w:rPr>
              <w:t xml:space="preserve"> podrán ofertar características superiores si lo consideran necesario, lo cual deberá ser corroborado por el fabricante del dispositivo que oferte como superior mediante carta.</w:t>
            </w:r>
          </w:p>
        </w:tc>
      </w:tr>
      <w:tr w:rsidR="00CD33B6" w:rsidRPr="006964D0" w14:paraId="6802FE45" w14:textId="77777777" w:rsidTr="00A0348D">
        <w:trPr>
          <w:trHeight w:val="70"/>
        </w:trPr>
        <w:tc>
          <w:tcPr>
            <w:tcW w:w="567" w:type="dxa"/>
          </w:tcPr>
          <w:p w14:paraId="184E4BC3" w14:textId="77777777" w:rsidR="00CD33B6" w:rsidRPr="006964D0" w:rsidRDefault="00CD33B6" w:rsidP="00E57824">
            <w:pPr>
              <w:jc w:val="center"/>
              <w:rPr>
                <w:sz w:val="18"/>
                <w:szCs w:val="18"/>
              </w:rPr>
            </w:pPr>
            <w:r w:rsidRPr="006964D0">
              <w:rPr>
                <w:sz w:val="18"/>
                <w:szCs w:val="18"/>
              </w:rPr>
              <w:t>15</w:t>
            </w:r>
          </w:p>
        </w:tc>
        <w:tc>
          <w:tcPr>
            <w:tcW w:w="1701" w:type="dxa"/>
          </w:tcPr>
          <w:p w14:paraId="0EBD355C" w14:textId="77777777" w:rsidR="00CD33B6" w:rsidRPr="006964D0" w:rsidRDefault="00CD33B6" w:rsidP="00E57824">
            <w:pPr>
              <w:jc w:val="center"/>
              <w:rPr>
                <w:sz w:val="18"/>
                <w:szCs w:val="18"/>
              </w:rPr>
            </w:pPr>
            <w:r w:rsidRPr="006964D0">
              <w:rPr>
                <w:b/>
                <w:sz w:val="18"/>
                <w:szCs w:val="18"/>
              </w:rPr>
              <w:t>Partida 2</w:t>
            </w:r>
          </w:p>
        </w:tc>
        <w:tc>
          <w:tcPr>
            <w:tcW w:w="4395" w:type="dxa"/>
          </w:tcPr>
          <w:p w14:paraId="0BB4C2C5" w14:textId="77777777" w:rsidR="00CD33B6" w:rsidRPr="006964D0" w:rsidRDefault="00CD33B6" w:rsidP="00E57824">
            <w:pPr>
              <w:jc w:val="both"/>
              <w:rPr>
                <w:sz w:val="18"/>
                <w:szCs w:val="18"/>
              </w:rPr>
            </w:pPr>
            <w:r w:rsidRPr="006964D0">
              <w:rPr>
                <w:iCs/>
                <w:color w:val="000000"/>
                <w:sz w:val="18"/>
                <w:szCs w:val="18"/>
              </w:rPr>
              <w:t>Solicitamos a la convocante para una libre participación de marcas, nos permita ofertar equipos en la partida batería con 45 W mínimo ¿Se acepta?</w:t>
            </w:r>
          </w:p>
        </w:tc>
        <w:tc>
          <w:tcPr>
            <w:tcW w:w="3685" w:type="dxa"/>
          </w:tcPr>
          <w:p w14:paraId="236B575B" w14:textId="19AF5230" w:rsidR="00CD33B6" w:rsidRPr="006964D0" w:rsidRDefault="00A0348D" w:rsidP="00E57824">
            <w:pPr>
              <w:jc w:val="both"/>
              <w:rPr>
                <w:sz w:val="18"/>
                <w:szCs w:val="18"/>
              </w:rPr>
            </w:pPr>
            <w:r>
              <w:rPr>
                <w:sz w:val="18"/>
                <w:szCs w:val="18"/>
              </w:rPr>
              <w:t xml:space="preserve">Las características y especificaciones solicitadas en el Anexo 1. Carta de requerimientos técnicos de las </w:t>
            </w:r>
            <w:r w:rsidRPr="00904258">
              <w:rPr>
                <w:b/>
                <w:bCs/>
                <w:sz w:val="18"/>
                <w:szCs w:val="18"/>
              </w:rPr>
              <w:t>BASES</w:t>
            </w:r>
            <w:r>
              <w:rPr>
                <w:sz w:val="18"/>
                <w:szCs w:val="18"/>
              </w:rPr>
              <w:t xml:space="preserve">, son mínimas, los </w:t>
            </w:r>
            <w:r w:rsidRPr="00904258">
              <w:rPr>
                <w:b/>
                <w:bCs/>
                <w:sz w:val="18"/>
                <w:szCs w:val="18"/>
              </w:rPr>
              <w:t>PARTICIPANTES</w:t>
            </w:r>
            <w:r>
              <w:rPr>
                <w:sz w:val="18"/>
                <w:szCs w:val="18"/>
              </w:rPr>
              <w:t xml:space="preserve"> podrán ofertar características superiores si lo consideran necesario, lo cual deberá ser corroborado por el fabricante del dispositivo que oferte como superior mediante carta.</w:t>
            </w:r>
          </w:p>
        </w:tc>
      </w:tr>
      <w:tr w:rsidR="00CD33B6" w:rsidRPr="006964D0" w14:paraId="597C9AEE" w14:textId="77777777" w:rsidTr="00A0348D">
        <w:trPr>
          <w:trHeight w:val="70"/>
        </w:trPr>
        <w:tc>
          <w:tcPr>
            <w:tcW w:w="567" w:type="dxa"/>
          </w:tcPr>
          <w:p w14:paraId="55E19074" w14:textId="77777777" w:rsidR="00CD33B6" w:rsidRPr="006964D0" w:rsidRDefault="00CD33B6" w:rsidP="00E57824">
            <w:pPr>
              <w:jc w:val="center"/>
              <w:rPr>
                <w:sz w:val="18"/>
                <w:szCs w:val="18"/>
              </w:rPr>
            </w:pPr>
            <w:r w:rsidRPr="006964D0">
              <w:rPr>
                <w:sz w:val="18"/>
                <w:szCs w:val="18"/>
              </w:rPr>
              <w:t>16</w:t>
            </w:r>
          </w:p>
        </w:tc>
        <w:tc>
          <w:tcPr>
            <w:tcW w:w="1701" w:type="dxa"/>
          </w:tcPr>
          <w:p w14:paraId="496FA7DA" w14:textId="77777777" w:rsidR="00CD33B6" w:rsidRPr="006964D0" w:rsidRDefault="00CD33B6" w:rsidP="00E57824">
            <w:pPr>
              <w:jc w:val="center"/>
              <w:rPr>
                <w:sz w:val="18"/>
                <w:szCs w:val="18"/>
              </w:rPr>
            </w:pPr>
            <w:r w:rsidRPr="006964D0">
              <w:rPr>
                <w:b/>
                <w:sz w:val="18"/>
                <w:szCs w:val="18"/>
              </w:rPr>
              <w:t>Partida 2</w:t>
            </w:r>
          </w:p>
        </w:tc>
        <w:tc>
          <w:tcPr>
            <w:tcW w:w="4395" w:type="dxa"/>
          </w:tcPr>
          <w:p w14:paraId="5B873DBF" w14:textId="77777777" w:rsidR="00CD33B6" w:rsidRPr="006964D0" w:rsidRDefault="00CD33B6" w:rsidP="00E57824">
            <w:pPr>
              <w:jc w:val="both"/>
              <w:rPr>
                <w:sz w:val="18"/>
                <w:szCs w:val="18"/>
              </w:rPr>
            </w:pPr>
            <w:r w:rsidRPr="006964D0">
              <w:rPr>
                <w:iCs/>
                <w:color w:val="000000"/>
                <w:sz w:val="18"/>
                <w:szCs w:val="18"/>
              </w:rPr>
              <w:t xml:space="preserve">En el apartado de la propuesta técnica partida 2, especificación sobre impacto ambiental solicitamos a la convocante nos permita participar con equipos sin la característica </w:t>
            </w:r>
            <w:proofErr w:type="spellStart"/>
            <w:r w:rsidRPr="006964D0">
              <w:rPr>
                <w:iCs/>
                <w:color w:val="000000"/>
                <w:sz w:val="18"/>
                <w:szCs w:val="18"/>
              </w:rPr>
              <w:t>RoSH</w:t>
            </w:r>
            <w:proofErr w:type="spellEnd"/>
            <w:r w:rsidRPr="006964D0">
              <w:rPr>
                <w:iCs/>
                <w:color w:val="000000"/>
                <w:sz w:val="18"/>
                <w:szCs w:val="18"/>
              </w:rPr>
              <w:t xml:space="preserve"> ya que esto no afecta el funcionamiento del equipo ¿Se acepta?</w:t>
            </w:r>
          </w:p>
        </w:tc>
        <w:tc>
          <w:tcPr>
            <w:tcW w:w="3685" w:type="dxa"/>
          </w:tcPr>
          <w:p w14:paraId="6E58A346" w14:textId="77777777" w:rsidR="00CD33B6" w:rsidRPr="006964D0" w:rsidRDefault="00CD33B6" w:rsidP="00E57824">
            <w:pPr>
              <w:jc w:val="both"/>
              <w:rPr>
                <w:sz w:val="18"/>
                <w:szCs w:val="18"/>
              </w:rPr>
            </w:pPr>
            <w:r w:rsidRPr="00A0348D">
              <w:rPr>
                <w:sz w:val="18"/>
                <w:szCs w:val="18"/>
              </w:rPr>
              <w:t xml:space="preserve">Se acepta su propuesta sin ser una limitante para el resto de los </w:t>
            </w:r>
            <w:r w:rsidRPr="00A0348D">
              <w:rPr>
                <w:b/>
                <w:bCs/>
                <w:sz w:val="18"/>
                <w:szCs w:val="18"/>
              </w:rPr>
              <w:t>LICITANTES</w:t>
            </w:r>
            <w:r w:rsidRPr="00A0348D">
              <w:rPr>
                <w:sz w:val="18"/>
                <w:szCs w:val="18"/>
              </w:rPr>
              <w:t>.</w:t>
            </w:r>
          </w:p>
        </w:tc>
      </w:tr>
      <w:tr w:rsidR="00CD33B6" w:rsidRPr="006964D0" w14:paraId="4320D716" w14:textId="77777777" w:rsidTr="00A0348D">
        <w:trPr>
          <w:trHeight w:val="70"/>
        </w:trPr>
        <w:tc>
          <w:tcPr>
            <w:tcW w:w="567" w:type="dxa"/>
          </w:tcPr>
          <w:p w14:paraId="1C5088E2" w14:textId="77777777" w:rsidR="00CD33B6" w:rsidRPr="006964D0" w:rsidRDefault="00CD33B6" w:rsidP="00E57824">
            <w:pPr>
              <w:jc w:val="center"/>
              <w:rPr>
                <w:sz w:val="18"/>
                <w:szCs w:val="18"/>
              </w:rPr>
            </w:pPr>
            <w:r w:rsidRPr="006964D0">
              <w:rPr>
                <w:sz w:val="18"/>
                <w:szCs w:val="18"/>
              </w:rPr>
              <w:t>17</w:t>
            </w:r>
          </w:p>
        </w:tc>
        <w:tc>
          <w:tcPr>
            <w:tcW w:w="1701" w:type="dxa"/>
          </w:tcPr>
          <w:p w14:paraId="58A01992" w14:textId="77777777" w:rsidR="00CD33B6" w:rsidRPr="006964D0" w:rsidRDefault="00CD33B6" w:rsidP="00E57824">
            <w:pPr>
              <w:jc w:val="center"/>
              <w:rPr>
                <w:sz w:val="18"/>
                <w:szCs w:val="18"/>
              </w:rPr>
            </w:pPr>
            <w:r w:rsidRPr="006964D0">
              <w:rPr>
                <w:b/>
                <w:sz w:val="18"/>
                <w:szCs w:val="18"/>
              </w:rPr>
              <w:t>Partida 3</w:t>
            </w:r>
          </w:p>
        </w:tc>
        <w:tc>
          <w:tcPr>
            <w:tcW w:w="4395" w:type="dxa"/>
          </w:tcPr>
          <w:p w14:paraId="1101DD38" w14:textId="77777777" w:rsidR="00CD33B6" w:rsidRPr="006964D0" w:rsidRDefault="00CD33B6" w:rsidP="00E57824">
            <w:pPr>
              <w:jc w:val="both"/>
              <w:rPr>
                <w:sz w:val="18"/>
                <w:szCs w:val="18"/>
              </w:rPr>
            </w:pPr>
            <w:r w:rsidRPr="006964D0">
              <w:rPr>
                <w:iCs/>
                <w:color w:val="000000"/>
                <w:sz w:val="18"/>
                <w:szCs w:val="18"/>
              </w:rPr>
              <w:t>Solicitamos a la convocante nos permita ofertar equipo con Disco mecánico de mayor capacidad. ¿Se acepta nuestra propuesta?</w:t>
            </w:r>
          </w:p>
        </w:tc>
        <w:tc>
          <w:tcPr>
            <w:tcW w:w="3685" w:type="dxa"/>
          </w:tcPr>
          <w:p w14:paraId="318E8213" w14:textId="75F0B1FB" w:rsidR="00CD33B6" w:rsidRPr="006964D0" w:rsidRDefault="00A0348D" w:rsidP="00E57824">
            <w:pPr>
              <w:jc w:val="both"/>
              <w:rPr>
                <w:sz w:val="18"/>
                <w:szCs w:val="18"/>
              </w:rPr>
            </w:pPr>
            <w:r>
              <w:rPr>
                <w:sz w:val="18"/>
                <w:szCs w:val="18"/>
              </w:rPr>
              <w:t xml:space="preserve">Las características y especificaciones solicitadas en el Anexo 1. Carta de requerimientos técnicos de las </w:t>
            </w:r>
            <w:r w:rsidRPr="00904258">
              <w:rPr>
                <w:b/>
                <w:bCs/>
                <w:sz w:val="18"/>
                <w:szCs w:val="18"/>
              </w:rPr>
              <w:t>BASES</w:t>
            </w:r>
            <w:r>
              <w:rPr>
                <w:sz w:val="18"/>
                <w:szCs w:val="18"/>
              </w:rPr>
              <w:t xml:space="preserve">, son mínimas, los </w:t>
            </w:r>
            <w:r w:rsidRPr="00904258">
              <w:rPr>
                <w:b/>
                <w:bCs/>
                <w:sz w:val="18"/>
                <w:szCs w:val="18"/>
              </w:rPr>
              <w:t>PARTICIPANTES</w:t>
            </w:r>
            <w:r>
              <w:rPr>
                <w:sz w:val="18"/>
                <w:szCs w:val="18"/>
              </w:rPr>
              <w:t xml:space="preserve"> podrán </w:t>
            </w:r>
            <w:r>
              <w:rPr>
                <w:sz w:val="18"/>
                <w:szCs w:val="18"/>
              </w:rPr>
              <w:lastRenderedPageBreak/>
              <w:t>ofertar características superiores si lo consideran necesario, lo cual deberá ser corroborado por el fabricante del dispositivo que oferte como superior mediante carta.</w:t>
            </w:r>
          </w:p>
        </w:tc>
      </w:tr>
      <w:tr w:rsidR="00CD33B6" w:rsidRPr="006964D0" w14:paraId="6EAD9A3C" w14:textId="77777777" w:rsidTr="00A0348D">
        <w:trPr>
          <w:trHeight w:val="70"/>
        </w:trPr>
        <w:tc>
          <w:tcPr>
            <w:tcW w:w="567" w:type="dxa"/>
          </w:tcPr>
          <w:p w14:paraId="5DE84C12" w14:textId="77777777" w:rsidR="00CD33B6" w:rsidRPr="006964D0" w:rsidRDefault="00CD33B6" w:rsidP="00E57824">
            <w:pPr>
              <w:jc w:val="center"/>
              <w:rPr>
                <w:sz w:val="18"/>
                <w:szCs w:val="18"/>
              </w:rPr>
            </w:pPr>
            <w:r w:rsidRPr="006964D0">
              <w:rPr>
                <w:sz w:val="18"/>
                <w:szCs w:val="18"/>
              </w:rPr>
              <w:lastRenderedPageBreak/>
              <w:t>18</w:t>
            </w:r>
          </w:p>
        </w:tc>
        <w:tc>
          <w:tcPr>
            <w:tcW w:w="1701" w:type="dxa"/>
          </w:tcPr>
          <w:p w14:paraId="33BB29A7" w14:textId="77777777" w:rsidR="00CD33B6" w:rsidRPr="006964D0" w:rsidRDefault="00CD33B6" w:rsidP="00E57824">
            <w:pPr>
              <w:jc w:val="center"/>
              <w:rPr>
                <w:sz w:val="18"/>
                <w:szCs w:val="18"/>
              </w:rPr>
            </w:pPr>
            <w:r w:rsidRPr="006964D0">
              <w:rPr>
                <w:b/>
                <w:sz w:val="18"/>
                <w:szCs w:val="18"/>
              </w:rPr>
              <w:t>Partida 3</w:t>
            </w:r>
          </w:p>
        </w:tc>
        <w:tc>
          <w:tcPr>
            <w:tcW w:w="4395" w:type="dxa"/>
          </w:tcPr>
          <w:p w14:paraId="2E39C0B7" w14:textId="77777777" w:rsidR="00CD33B6" w:rsidRPr="006964D0" w:rsidRDefault="00CD33B6" w:rsidP="00E57824">
            <w:pPr>
              <w:jc w:val="both"/>
              <w:rPr>
                <w:sz w:val="18"/>
                <w:szCs w:val="18"/>
              </w:rPr>
            </w:pPr>
            <w:r w:rsidRPr="006964D0">
              <w:rPr>
                <w:iCs/>
                <w:color w:val="000000"/>
                <w:sz w:val="18"/>
                <w:szCs w:val="18"/>
              </w:rPr>
              <w:t xml:space="preserve">Solicitamos a la convocante, nos permita ofertar equipos sin Puerto USB 3.1 </w:t>
            </w:r>
            <w:proofErr w:type="spellStart"/>
            <w:r w:rsidRPr="006964D0">
              <w:rPr>
                <w:iCs/>
                <w:color w:val="000000"/>
                <w:sz w:val="18"/>
                <w:szCs w:val="18"/>
              </w:rPr>
              <w:t>Type</w:t>
            </w:r>
            <w:proofErr w:type="spellEnd"/>
            <w:r w:rsidRPr="006964D0">
              <w:rPr>
                <w:iCs/>
                <w:color w:val="000000"/>
                <w:sz w:val="18"/>
                <w:szCs w:val="18"/>
              </w:rPr>
              <w:t xml:space="preserve"> C, Ya que este no afecta el funcionamiento del equipo ¿Se acepta?</w:t>
            </w:r>
          </w:p>
        </w:tc>
        <w:tc>
          <w:tcPr>
            <w:tcW w:w="3685" w:type="dxa"/>
          </w:tcPr>
          <w:p w14:paraId="78A2E62C" w14:textId="77777777" w:rsidR="00CD33B6" w:rsidRPr="006964D0" w:rsidRDefault="00CD33B6" w:rsidP="00E57824">
            <w:pPr>
              <w:jc w:val="both"/>
              <w:rPr>
                <w:iCs/>
                <w:color w:val="000000"/>
                <w:sz w:val="18"/>
                <w:szCs w:val="18"/>
              </w:rPr>
            </w:pPr>
            <w:r w:rsidRPr="006964D0">
              <w:rPr>
                <w:iCs/>
                <w:color w:val="000000"/>
                <w:sz w:val="18"/>
                <w:szCs w:val="18"/>
              </w:rPr>
              <w:t>No se acepta la petición, aunque la característica no afecta el rendimiento del equipo la tendencia en materia de tecnología apunta a estos tipos de puertos por lo que se solicita apegarse a bases.</w:t>
            </w:r>
          </w:p>
          <w:p w14:paraId="1C6520F2" w14:textId="77777777" w:rsidR="00CD33B6" w:rsidRPr="006964D0" w:rsidRDefault="00CD33B6" w:rsidP="00E57824">
            <w:pPr>
              <w:jc w:val="both"/>
              <w:rPr>
                <w:sz w:val="18"/>
                <w:szCs w:val="18"/>
              </w:rPr>
            </w:pPr>
          </w:p>
        </w:tc>
      </w:tr>
      <w:tr w:rsidR="00CD33B6" w:rsidRPr="006964D0" w14:paraId="58647B07" w14:textId="77777777" w:rsidTr="00A0348D">
        <w:trPr>
          <w:trHeight w:val="70"/>
        </w:trPr>
        <w:tc>
          <w:tcPr>
            <w:tcW w:w="567" w:type="dxa"/>
          </w:tcPr>
          <w:p w14:paraId="1502E417" w14:textId="77777777" w:rsidR="00CD33B6" w:rsidRPr="006964D0" w:rsidRDefault="00CD33B6" w:rsidP="00E57824">
            <w:pPr>
              <w:jc w:val="center"/>
              <w:rPr>
                <w:sz w:val="18"/>
                <w:szCs w:val="18"/>
              </w:rPr>
            </w:pPr>
            <w:r w:rsidRPr="006964D0">
              <w:rPr>
                <w:sz w:val="18"/>
                <w:szCs w:val="18"/>
              </w:rPr>
              <w:t>19</w:t>
            </w:r>
          </w:p>
        </w:tc>
        <w:tc>
          <w:tcPr>
            <w:tcW w:w="1701" w:type="dxa"/>
          </w:tcPr>
          <w:p w14:paraId="2AF4F63C" w14:textId="77777777" w:rsidR="00CD33B6" w:rsidRPr="006964D0" w:rsidRDefault="00CD33B6" w:rsidP="00E57824">
            <w:pPr>
              <w:jc w:val="center"/>
              <w:rPr>
                <w:sz w:val="18"/>
                <w:szCs w:val="18"/>
              </w:rPr>
            </w:pPr>
            <w:r w:rsidRPr="006964D0">
              <w:rPr>
                <w:b/>
                <w:sz w:val="18"/>
                <w:szCs w:val="18"/>
              </w:rPr>
              <w:t>Partida 3</w:t>
            </w:r>
          </w:p>
        </w:tc>
        <w:tc>
          <w:tcPr>
            <w:tcW w:w="4395" w:type="dxa"/>
          </w:tcPr>
          <w:p w14:paraId="12973843" w14:textId="77777777" w:rsidR="00CD33B6" w:rsidRPr="006964D0" w:rsidRDefault="00CD33B6" w:rsidP="00E57824">
            <w:pPr>
              <w:jc w:val="both"/>
              <w:rPr>
                <w:sz w:val="18"/>
                <w:szCs w:val="18"/>
              </w:rPr>
            </w:pPr>
            <w:r w:rsidRPr="006964D0">
              <w:rPr>
                <w:iCs/>
                <w:color w:val="000000"/>
                <w:sz w:val="18"/>
                <w:szCs w:val="18"/>
              </w:rPr>
              <w:t>Solicitamos a la convocante nos aclare en el puerto M.2 este es destinado como slot de expansión ¿es correcta nuestra apreciación?</w:t>
            </w:r>
          </w:p>
        </w:tc>
        <w:tc>
          <w:tcPr>
            <w:tcW w:w="3685" w:type="dxa"/>
          </w:tcPr>
          <w:p w14:paraId="4E561B5C" w14:textId="77777777" w:rsidR="00CD33B6" w:rsidRPr="006964D0" w:rsidRDefault="00CD33B6" w:rsidP="00E57824">
            <w:pPr>
              <w:jc w:val="both"/>
              <w:rPr>
                <w:sz w:val="18"/>
                <w:szCs w:val="18"/>
              </w:rPr>
            </w:pPr>
            <w:r w:rsidRPr="006964D0">
              <w:rPr>
                <w:iCs/>
                <w:color w:val="000000"/>
                <w:sz w:val="18"/>
                <w:szCs w:val="18"/>
              </w:rPr>
              <w:t xml:space="preserve">Es correcta la apreciación </w:t>
            </w:r>
          </w:p>
        </w:tc>
      </w:tr>
      <w:tr w:rsidR="00CD33B6" w:rsidRPr="006964D0" w14:paraId="6BC372EF" w14:textId="77777777" w:rsidTr="00A0348D">
        <w:trPr>
          <w:trHeight w:val="70"/>
        </w:trPr>
        <w:tc>
          <w:tcPr>
            <w:tcW w:w="567" w:type="dxa"/>
          </w:tcPr>
          <w:p w14:paraId="21D096E2" w14:textId="77777777" w:rsidR="00CD33B6" w:rsidRPr="006964D0" w:rsidRDefault="00CD33B6" w:rsidP="00E57824">
            <w:pPr>
              <w:jc w:val="center"/>
              <w:rPr>
                <w:sz w:val="18"/>
                <w:szCs w:val="18"/>
              </w:rPr>
            </w:pPr>
            <w:r w:rsidRPr="006964D0">
              <w:rPr>
                <w:sz w:val="18"/>
                <w:szCs w:val="18"/>
              </w:rPr>
              <w:t>20</w:t>
            </w:r>
          </w:p>
        </w:tc>
        <w:tc>
          <w:tcPr>
            <w:tcW w:w="1701" w:type="dxa"/>
          </w:tcPr>
          <w:p w14:paraId="5A391FB0" w14:textId="77777777" w:rsidR="00CD33B6" w:rsidRPr="006964D0" w:rsidRDefault="00CD33B6" w:rsidP="00E57824">
            <w:pPr>
              <w:jc w:val="center"/>
              <w:rPr>
                <w:sz w:val="18"/>
                <w:szCs w:val="18"/>
              </w:rPr>
            </w:pPr>
            <w:r w:rsidRPr="006964D0">
              <w:rPr>
                <w:b/>
                <w:sz w:val="18"/>
                <w:szCs w:val="18"/>
              </w:rPr>
              <w:t>Partida 3</w:t>
            </w:r>
          </w:p>
        </w:tc>
        <w:tc>
          <w:tcPr>
            <w:tcW w:w="4395" w:type="dxa"/>
          </w:tcPr>
          <w:p w14:paraId="5C8176A2" w14:textId="77777777" w:rsidR="00CD33B6" w:rsidRPr="006964D0" w:rsidRDefault="00CD33B6" w:rsidP="00E57824">
            <w:pPr>
              <w:jc w:val="both"/>
              <w:rPr>
                <w:sz w:val="18"/>
                <w:szCs w:val="18"/>
              </w:rPr>
            </w:pPr>
            <w:r w:rsidRPr="006964D0">
              <w:rPr>
                <w:iCs/>
                <w:color w:val="000000"/>
                <w:sz w:val="18"/>
                <w:szCs w:val="18"/>
              </w:rPr>
              <w:t>Solicitamos a la convocante, nos permita ofertar equipos sin Puerto DisplayPort y ofertar puertos HDMI y/o VGA, Ya que este no afecta el funcionamiento del equipo ¿Se acepta?</w:t>
            </w:r>
          </w:p>
        </w:tc>
        <w:tc>
          <w:tcPr>
            <w:tcW w:w="3685" w:type="dxa"/>
          </w:tcPr>
          <w:p w14:paraId="39898516" w14:textId="2DE8F361" w:rsidR="00CD33B6" w:rsidRPr="006964D0" w:rsidRDefault="00A0348D" w:rsidP="00E57824">
            <w:pPr>
              <w:jc w:val="both"/>
              <w:rPr>
                <w:sz w:val="18"/>
                <w:szCs w:val="18"/>
              </w:rPr>
            </w:pPr>
            <w:r>
              <w:rPr>
                <w:sz w:val="18"/>
                <w:szCs w:val="18"/>
              </w:rPr>
              <w:t xml:space="preserve">Las características y especificaciones solicitadas en el Anexo 1. Carta de requerimientos técnicos de las </w:t>
            </w:r>
            <w:r w:rsidRPr="00904258">
              <w:rPr>
                <w:b/>
                <w:bCs/>
                <w:sz w:val="18"/>
                <w:szCs w:val="18"/>
              </w:rPr>
              <w:t>BASES</w:t>
            </w:r>
            <w:r>
              <w:rPr>
                <w:sz w:val="18"/>
                <w:szCs w:val="18"/>
              </w:rPr>
              <w:t xml:space="preserve">, son mínimas, los </w:t>
            </w:r>
            <w:r w:rsidRPr="00904258">
              <w:rPr>
                <w:b/>
                <w:bCs/>
                <w:sz w:val="18"/>
                <w:szCs w:val="18"/>
              </w:rPr>
              <w:t>PARTICIPANTES</w:t>
            </w:r>
            <w:r>
              <w:rPr>
                <w:sz w:val="18"/>
                <w:szCs w:val="18"/>
              </w:rPr>
              <w:t xml:space="preserve"> podrán ofertar características superiores si lo consideran necesario, lo cual deberá ser corroborado por el fabricante del dispositivo que oferte como superior mediante carta.</w:t>
            </w:r>
          </w:p>
        </w:tc>
      </w:tr>
      <w:tr w:rsidR="00CD33B6" w:rsidRPr="006964D0" w14:paraId="582E6D77" w14:textId="77777777" w:rsidTr="00A0348D">
        <w:trPr>
          <w:trHeight w:val="70"/>
        </w:trPr>
        <w:tc>
          <w:tcPr>
            <w:tcW w:w="567" w:type="dxa"/>
          </w:tcPr>
          <w:p w14:paraId="441D21C7" w14:textId="77777777" w:rsidR="00CD33B6" w:rsidRPr="006964D0" w:rsidRDefault="00CD33B6" w:rsidP="00E57824">
            <w:pPr>
              <w:jc w:val="center"/>
              <w:rPr>
                <w:sz w:val="18"/>
                <w:szCs w:val="18"/>
              </w:rPr>
            </w:pPr>
            <w:r w:rsidRPr="006964D0">
              <w:rPr>
                <w:sz w:val="18"/>
                <w:szCs w:val="18"/>
              </w:rPr>
              <w:t>21</w:t>
            </w:r>
          </w:p>
        </w:tc>
        <w:tc>
          <w:tcPr>
            <w:tcW w:w="1701" w:type="dxa"/>
          </w:tcPr>
          <w:p w14:paraId="2CA598F3" w14:textId="77777777" w:rsidR="00CD33B6" w:rsidRPr="006964D0" w:rsidRDefault="00CD33B6" w:rsidP="00E57824">
            <w:pPr>
              <w:jc w:val="center"/>
              <w:rPr>
                <w:sz w:val="18"/>
                <w:szCs w:val="18"/>
              </w:rPr>
            </w:pPr>
            <w:r w:rsidRPr="006964D0">
              <w:rPr>
                <w:b/>
                <w:sz w:val="18"/>
                <w:szCs w:val="18"/>
              </w:rPr>
              <w:t>Partida 3</w:t>
            </w:r>
          </w:p>
        </w:tc>
        <w:tc>
          <w:tcPr>
            <w:tcW w:w="4395" w:type="dxa"/>
          </w:tcPr>
          <w:p w14:paraId="67E96AF5" w14:textId="77777777" w:rsidR="00CD33B6" w:rsidRPr="006964D0" w:rsidRDefault="00CD33B6" w:rsidP="00E57824">
            <w:pPr>
              <w:jc w:val="both"/>
              <w:rPr>
                <w:sz w:val="18"/>
                <w:szCs w:val="18"/>
              </w:rPr>
            </w:pPr>
            <w:r w:rsidRPr="006964D0">
              <w:rPr>
                <w:iCs/>
                <w:color w:val="000000"/>
                <w:sz w:val="18"/>
                <w:szCs w:val="18"/>
              </w:rPr>
              <w:t xml:space="preserve">En el apartado de la propuesta técnica partida 1, especificación sobre impacto ambiental solicitamos a la convocante nos permita participar con equipos sin la característica </w:t>
            </w:r>
            <w:proofErr w:type="spellStart"/>
            <w:r w:rsidRPr="006964D0">
              <w:rPr>
                <w:iCs/>
                <w:color w:val="000000"/>
                <w:sz w:val="18"/>
                <w:szCs w:val="18"/>
              </w:rPr>
              <w:t>RoSH</w:t>
            </w:r>
            <w:proofErr w:type="spellEnd"/>
            <w:r w:rsidRPr="006964D0">
              <w:rPr>
                <w:iCs/>
                <w:color w:val="000000"/>
                <w:sz w:val="18"/>
                <w:szCs w:val="18"/>
              </w:rPr>
              <w:t xml:space="preserve"> ya que esto no afecta el funcionamiento del equipo ¿Se acepta?</w:t>
            </w:r>
          </w:p>
        </w:tc>
        <w:tc>
          <w:tcPr>
            <w:tcW w:w="3685" w:type="dxa"/>
          </w:tcPr>
          <w:p w14:paraId="00B91A31" w14:textId="77777777" w:rsidR="00CD33B6" w:rsidRPr="006964D0" w:rsidRDefault="00CD33B6" w:rsidP="00E57824">
            <w:pPr>
              <w:jc w:val="both"/>
              <w:rPr>
                <w:sz w:val="18"/>
                <w:szCs w:val="18"/>
              </w:rPr>
            </w:pPr>
            <w:r w:rsidRPr="00A0348D">
              <w:rPr>
                <w:sz w:val="18"/>
                <w:szCs w:val="18"/>
              </w:rPr>
              <w:t xml:space="preserve">Se acepta su propuesta sin ser una limitante para el resto de los </w:t>
            </w:r>
            <w:r w:rsidRPr="00A0348D">
              <w:rPr>
                <w:b/>
                <w:bCs/>
                <w:sz w:val="18"/>
                <w:szCs w:val="18"/>
              </w:rPr>
              <w:t>LICITANTES</w:t>
            </w:r>
            <w:r w:rsidRPr="00A0348D">
              <w:rPr>
                <w:sz w:val="18"/>
                <w:szCs w:val="18"/>
              </w:rPr>
              <w:t>.</w:t>
            </w:r>
          </w:p>
        </w:tc>
      </w:tr>
      <w:tr w:rsidR="00CD33B6" w:rsidRPr="006964D0" w14:paraId="1DFADD80" w14:textId="77777777" w:rsidTr="00A0348D">
        <w:trPr>
          <w:trHeight w:val="70"/>
        </w:trPr>
        <w:tc>
          <w:tcPr>
            <w:tcW w:w="567" w:type="dxa"/>
          </w:tcPr>
          <w:p w14:paraId="082A59C2" w14:textId="77777777" w:rsidR="00CD33B6" w:rsidRPr="006964D0" w:rsidRDefault="00CD33B6" w:rsidP="00E57824">
            <w:pPr>
              <w:jc w:val="center"/>
              <w:rPr>
                <w:sz w:val="18"/>
                <w:szCs w:val="18"/>
              </w:rPr>
            </w:pPr>
            <w:r w:rsidRPr="006964D0">
              <w:rPr>
                <w:sz w:val="18"/>
                <w:szCs w:val="18"/>
              </w:rPr>
              <w:t>22</w:t>
            </w:r>
          </w:p>
        </w:tc>
        <w:tc>
          <w:tcPr>
            <w:tcW w:w="1701" w:type="dxa"/>
          </w:tcPr>
          <w:p w14:paraId="5BC21927" w14:textId="77777777" w:rsidR="00CD33B6" w:rsidRPr="006964D0" w:rsidRDefault="00CD33B6" w:rsidP="00E57824">
            <w:pPr>
              <w:jc w:val="center"/>
              <w:rPr>
                <w:sz w:val="18"/>
                <w:szCs w:val="18"/>
              </w:rPr>
            </w:pPr>
            <w:r w:rsidRPr="006964D0">
              <w:rPr>
                <w:b/>
                <w:sz w:val="18"/>
                <w:szCs w:val="18"/>
              </w:rPr>
              <w:t>Partida 3</w:t>
            </w:r>
          </w:p>
        </w:tc>
        <w:tc>
          <w:tcPr>
            <w:tcW w:w="4395" w:type="dxa"/>
          </w:tcPr>
          <w:p w14:paraId="404BD76B" w14:textId="77777777" w:rsidR="00CD33B6" w:rsidRPr="006964D0" w:rsidRDefault="00CD33B6" w:rsidP="00E57824">
            <w:pPr>
              <w:jc w:val="both"/>
              <w:rPr>
                <w:sz w:val="18"/>
                <w:szCs w:val="18"/>
              </w:rPr>
            </w:pPr>
            <w:r w:rsidRPr="006964D0">
              <w:rPr>
                <w:iCs/>
                <w:color w:val="000000"/>
                <w:sz w:val="18"/>
                <w:szCs w:val="18"/>
              </w:rPr>
              <w:t>Solicitamos a la convocante nos permita ofertar equipos tipo monitor con tecnología VA y no LED ya que esto no afecta el funcionamiento de la solución ¿Se acepta?</w:t>
            </w:r>
          </w:p>
        </w:tc>
        <w:tc>
          <w:tcPr>
            <w:tcW w:w="3685" w:type="dxa"/>
          </w:tcPr>
          <w:p w14:paraId="3893ED14" w14:textId="56A12E5A" w:rsidR="00CD33B6" w:rsidRPr="006964D0" w:rsidRDefault="00A0348D" w:rsidP="00E57824">
            <w:pPr>
              <w:jc w:val="both"/>
              <w:rPr>
                <w:sz w:val="18"/>
                <w:szCs w:val="18"/>
              </w:rPr>
            </w:pPr>
            <w:r>
              <w:rPr>
                <w:sz w:val="18"/>
                <w:szCs w:val="18"/>
              </w:rPr>
              <w:t xml:space="preserve">Las características y especificaciones solicitadas en el Anexo 1. Carta de requerimientos técnicos de las </w:t>
            </w:r>
            <w:r w:rsidRPr="00904258">
              <w:rPr>
                <w:b/>
                <w:bCs/>
                <w:sz w:val="18"/>
                <w:szCs w:val="18"/>
              </w:rPr>
              <w:t>BASES</w:t>
            </w:r>
            <w:r>
              <w:rPr>
                <w:sz w:val="18"/>
                <w:szCs w:val="18"/>
              </w:rPr>
              <w:t xml:space="preserve">, son mínimas, los </w:t>
            </w:r>
            <w:r w:rsidRPr="00904258">
              <w:rPr>
                <w:b/>
                <w:bCs/>
                <w:sz w:val="18"/>
                <w:szCs w:val="18"/>
              </w:rPr>
              <w:t>PARTICIPANTES</w:t>
            </w:r>
            <w:r>
              <w:rPr>
                <w:sz w:val="18"/>
                <w:szCs w:val="18"/>
              </w:rPr>
              <w:t xml:space="preserve"> podrán ofertar características superiores si lo consideran necesario, lo cual deberá ser corroborado por el fabricante del dispositivo que oferte como superior mediante carta.</w:t>
            </w:r>
          </w:p>
        </w:tc>
      </w:tr>
      <w:tr w:rsidR="00CD33B6" w:rsidRPr="006964D0" w14:paraId="0BFA0CBC" w14:textId="77777777" w:rsidTr="00A0348D">
        <w:trPr>
          <w:trHeight w:val="70"/>
        </w:trPr>
        <w:tc>
          <w:tcPr>
            <w:tcW w:w="567" w:type="dxa"/>
          </w:tcPr>
          <w:p w14:paraId="3C104B0C" w14:textId="77777777" w:rsidR="00CD33B6" w:rsidRPr="006964D0" w:rsidRDefault="00CD33B6" w:rsidP="00E57824">
            <w:pPr>
              <w:jc w:val="center"/>
              <w:rPr>
                <w:sz w:val="18"/>
                <w:szCs w:val="18"/>
              </w:rPr>
            </w:pPr>
            <w:r w:rsidRPr="006964D0">
              <w:rPr>
                <w:sz w:val="18"/>
                <w:szCs w:val="18"/>
              </w:rPr>
              <w:t>23</w:t>
            </w:r>
          </w:p>
        </w:tc>
        <w:tc>
          <w:tcPr>
            <w:tcW w:w="1701" w:type="dxa"/>
          </w:tcPr>
          <w:p w14:paraId="581BD324" w14:textId="77777777" w:rsidR="00CD33B6" w:rsidRPr="006964D0" w:rsidRDefault="00CD33B6" w:rsidP="00E57824">
            <w:pPr>
              <w:jc w:val="center"/>
              <w:rPr>
                <w:sz w:val="18"/>
                <w:szCs w:val="18"/>
              </w:rPr>
            </w:pPr>
            <w:r w:rsidRPr="006964D0">
              <w:rPr>
                <w:b/>
                <w:sz w:val="18"/>
                <w:szCs w:val="18"/>
              </w:rPr>
              <w:t>Partida 3</w:t>
            </w:r>
          </w:p>
        </w:tc>
        <w:tc>
          <w:tcPr>
            <w:tcW w:w="4395" w:type="dxa"/>
          </w:tcPr>
          <w:p w14:paraId="3E7FE65E" w14:textId="77777777" w:rsidR="00CD33B6" w:rsidRPr="006964D0" w:rsidRDefault="00CD33B6" w:rsidP="00E57824">
            <w:pPr>
              <w:jc w:val="both"/>
              <w:rPr>
                <w:sz w:val="18"/>
                <w:szCs w:val="18"/>
              </w:rPr>
            </w:pPr>
            <w:r w:rsidRPr="006964D0">
              <w:rPr>
                <w:iCs/>
                <w:color w:val="000000"/>
                <w:sz w:val="18"/>
                <w:szCs w:val="18"/>
              </w:rPr>
              <w:t>En el apartado de la propuesta técnica partida 1, especificación sobre unidad óptica solicitamos a la convocante nos permita participar con equipos sin la característica DVD+/-RW SATA ya que esto es un accesorio y no afecta el funcionamiento del equipo ¿Se acepta?</w:t>
            </w:r>
          </w:p>
        </w:tc>
        <w:tc>
          <w:tcPr>
            <w:tcW w:w="3685" w:type="dxa"/>
          </w:tcPr>
          <w:p w14:paraId="4BB57944" w14:textId="77777777" w:rsidR="00CD33B6" w:rsidRPr="006964D0" w:rsidRDefault="00CD33B6" w:rsidP="00E57824">
            <w:pPr>
              <w:jc w:val="both"/>
              <w:rPr>
                <w:sz w:val="18"/>
                <w:szCs w:val="18"/>
              </w:rPr>
            </w:pPr>
            <w:r w:rsidRPr="006964D0">
              <w:rPr>
                <w:iCs/>
                <w:color w:val="000000"/>
                <w:sz w:val="18"/>
                <w:szCs w:val="18"/>
              </w:rPr>
              <w:t xml:space="preserve">No se acepta. Se requiere que el equipo en cuestión tenga un </w:t>
            </w:r>
            <w:proofErr w:type="spellStart"/>
            <w:r w:rsidRPr="006964D0">
              <w:rPr>
                <w:iCs/>
                <w:color w:val="000000"/>
                <w:sz w:val="18"/>
                <w:szCs w:val="18"/>
              </w:rPr>
              <w:t>modulo</w:t>
            </w:r>
            <w:proofErr w:type="spellEnd"/>
            <w:r w:rsidRPr="006964D0">
              <w:rPr>
                <w:iCs/>
                <w:color w:val="000000"/>
                <w:sz w:val="18"/>
                <w:szCs w:val="18"/>
              </w:rPr>
              <w:t xml:space="preserve"> DVD+/- RW SATA Interno</w:t>
            </w:r>
          </w:p>
        </w:tc>
      </w:tr>
      <w:tr w:rsidR="00CD33B6" w:rsidRPr="006964D0" w14:paraId="1C590802" w14:textId="77777777" w:rsidTr="00A0348D">
        <w:trPr>
          <w:trHeight w:val="70"/>
        </w:trPr>
        <w:tc>
          <w:tcPr>
            <w:tcW w:w="567" w:type="dxa"/>
          </w:tcPr>
          <w:p w14:paraId="12C73269" w14:textId="77777777" w:rsidR="00CD33B6" w:rsidRPr="006964D0" w:rsidRDefault="00CD33B6" w:rsidP="00E57824">
            <w:pPr>
              <w:jc w:val="center"/>
              <w:rPr>
                <w:sz w:val="18"/>
                <w:szCs w:val="18"/>
              </w:rPr>
            </w:pPr>
            <w:r w:rsidRPr="006964D0">
              <w:rPr>
                <w:sz w:val="18"/>
                <w:szCs w:val="18"/>
              </w:rPr>
              <w:t>24</w:t>
            </w:r>
          </w:p>
        </w:tc>
        <w:tc>
          <w:tcPr>
            <w:tcW w:w="1701" w:type="dxa"/>
          </w:tcPr>
          <w:p w14:paraId="7EE59CC4" w14:textId="77777777" w:rsidR="00CD33B6" w:rsidRPr="006964D0" w:rsidRDefault="00CD33B6" w:rsidP="00E57824">
            <w:pPr>
              <w:jc w:val="center"/>
              <w:rPr>
                <w:sz w:val="18"/>
                <w:szCs w:val="18"/>
              </w:rPr>
            </w:pPr>
            <w:r w:rsidRPr="006964D0">
              <w:rPr>
                <w:b/>
                <w:sz w:val="18"/>
                <w:szCs w:val="18"/>
              </w:rPr>
              <w:t>Partida 3</w:t>
            </w:r>
          </w:p>
        </w:tc>
        <w:tc>
          <w:tcPr>
            <w:tcW w:w="4395" w:type="dxa"/>
          </w:tcPr>
          <w:p w14:paraId="49BBF500" w14:textId="77777777" w:rsidR="00CD33B6" w:rsidRPr="006964D0" w:rsidRDefault="00CD33B6" w:rsidP="00E57824">
            <w:pPr>
              <w:jc w:val="both"/>
              <w:rPr>
                <w:sz w:val="18"/>
                <w:szCs w:val="18"/>
              </w:rPr>
            </w:pPr>
            <w:r w:rsidRPr="006964D0">
              <w:rPr>
                <w:iCs/>
                <w:color w:val="000000"/>
                <w:sz w:val="18"/>
                <w:szCs w:val="18"/>
              </w:rPr>
              <w:t>Solicitamos a la convocante para una libre participación de marcas, nos permita ofertar equipos sin la característica pruebas de uso rudo ¿Se acepta?</w:t>
            </w:r>
          </w:p>
        </w:tc>
        <w:tc>
          <w:tcPr>
            <w:tcW w:w="3685" w:type="dxa"/>
          </w:tcPr>
          <w:p w14:paraId="4D3F9C39" w14:textId="007C29C3" w:rsidR="00CD33B6" w:rsidRPr="006964D0" w:rsidRDefault="00A0348D" w:rsidP="00E57824">
            <w:pPr>
              <w:jc w:val="both"/>
              <w:rPr>
                <w:sz w:val="18"/>
                <w:szCs w:val="18"/>
              </w:rPr>
            </w:pPr>
            <w:r>
              <w:rPr>
                <w:sz w:val="18"/>
                <w:szCs w:val="18"/>
              </w:rPr>
              <w:t xml:space="preserve">Las características y especificaciones solicitadas en el Anexo 1. Carta de requerimientos técnicos de las </w:t>
            </w:r>
            <w:r w:rsidRPr="00904258">
              <w:rPr>
                <w:b/>
                <w:bCs/>
                <w:sz w:val="18"/>
                <w:szCs w:val="18"/>
              </w:rPr>
              <w:t>BASES</w:t>
            </w:r>
            <w:r>
              <w:rPr>
                <w:sz w:val="18"/>
                <w:szCs w:val="18"/>
              </w:rPr>
              <w:t xml:space="preserve">, son mínimas, los </w:t>
            </w:r>
            <w:r w:rsidRPr="00904258">
              <w:rPr>
                <w:b/>
                <w:bCs/>
                <w:sz w:val="18"/>
                <w:szCs w:val="18"/>
              </w:rPr>
              <w:t>PARTICIPANTES</w:t>
            </w:r>
            <w:r>
              <w:rPr>
                <w:sz w:val="18"/>
                <w:szCs w:val="18"/>
              </w:rPr>
              <w:t xml:space="preserve"> podrán ofertar características superiores si lo consideran necesario, lo cual deberá ser corroborado por el fabricante del dispositivo que oferte como superior mediante carta.</w:t>
            </w:r>
          </w:p>
        </w:tc>
      </w:tr>
      <w:tr w:rsidR="00CD33B6" w:rsidRPr="006964D0" w14:paraId="11954B48" w14:textId="77777777" w:rsidTr="00A0348D">
        <w:trPr>
          <w:trHeight w:val="70"/>
        </w:trPr>
        <w:tc>
          <w:tcPr>
            <w:tcW w:w="567" w:type="dxa"/>
          </w:tcPr>
          <w:p w14:paraId="1E94EB47" w14:textId="77777777" w:rsidR="00CD33B6" w:rsidRPr="006964D0" w:rsidRDefault="00CD33B6" w:rsidP="00E57824">
            <w:pPr>
              <w:jc w:val="center"/>
              <w:rPr>
                <w:sz w:val="18"/>
                <w:szCs w:val="18"/>
              </w:rPr>
            </w:pPr>
            <w:r w:rsidRPr="006964D0">
              <w:rPr>
                <w:sz w:val="18"/>
                <w:szCs w:val="18"/>
              </w:rPr>
              <w:t>25</w:t>
            </w:r>
          </w:p>
        </w:tc>
        <w:tc>
          <w:tcPr>
            <w:tcW w:w="1701" w:type="dxa"/>
          </w:tcPr>
          <w:p w14:paraId="5212BF42" w14:textId="77777777" w:rsidR="00CD33B6" w:rsidRPr="006964D0" w:rsidRDefault="00CD33B6" w:rsidP="00E57824">
            <w:pPr>
              <w:jc w:val="center"/>
              <w:rPr>
                <w:sz w:val="18"/>
                <w:szCs w:val="18"/>
              </w:rPr>
            </w:pPr>
            <w:r w:rsidRPr="006964D0">
              <w:rPr>
                <w:b/>
                <w:sz w:val="18"/>
                <w:szCs w:val="18"/>
              </w:rPr>
              <w:t>Partida 3</w:t>
            </w:r>
          </w:p>
        </w:tc>
        <w:tc>
          <w:tcPr>
            <w:tcW w:w="4395" w:type="dxa"/>
          </w:tcPr>
          <w:p w14:paraId="34403738" w14:textId="77777777" w:rsidR="00CD33B6" w:rsidRPr="006964D0" w:rsidRDefault="00CD33B6" w:rsidP="00E57824">
            <w:pPr>
              <w:jc w:val="both"/>
              <w:rPr>
                <w:sz w:val="18"/>
                <w:szCs w:val="18"/>
              </w:rPr>
            </w:pPr>
            <w:r w:rsidRPr="006964D0">
              <w:rPr>
                <w:iCs/>
                <w:color w:val="000000"/>
                <w:sz w:val="18"/>
                <w:szCs w:val="18"/>
              </w:rPr>
              <w:t xml:space="preserve">Solicitamos a la convocante nos permita ofertar equipo con tarjeta de grafico embebida ya que no afecta al funcionamiento del </w:t>
            </w:r>
            <w:proofErr w:type="spellStart"/>
            <w:proofErr w:type="gramStart"/>
            <w:r w:rsidRPr="006964D0">
              <w:rPr>
                <w:iCs/>
                <w:color w:val="000000"/>
                <w:sz w:val="18"/>
                <w:szCs w:val="18"/>
              </w:rPr>
              <w:t>equipo¿</w:t>
            </w:r>
            <w:proofErr w:type="gramEnd"/>
            <w:r w:rsidRPr="006964D0">
              <w:rPr>
                <w:iCs/>
                <w:color w:val="000000"/>
                <w:sz w:val="18"/>
                <w:szCs w:val="18"/>
              </w:rPr>
              <w:t>Se</w:t>
            </w:r>
            <w:proofErr w:type="spellEnd"/>
            <w:r w:rsidRPr="006964D0">
              <w:rPr>
                <w:iCs/>
                <w:color w:val="000000"/>
                <w:sz w:val="18"/>
                <w:szCs w:val="18"/>
              </w:rPr>
              <w:t xml:space="preserve"> acepta?</w:t>
            </w:r>
          </w:p>
        </w:tc>
        <w:tc>
          <w:tcPr>
            <w:tcW w:w="3685" w:type="dxa"/>
          </w:tcPr>
          <w:p w14:paraId="1E933CEE" w14:textId="77777777" w:rsidR="00CD33B6" w:rsidRPr="006964D0" w:rsidRDefault="00CD33B6" w:rsidP="00E57824">
            <w:pPr>
              <w:jc w:val="both"/>
              <w:rPr>
                <w:sz w:val="18"/>
                <w:szCs w:val="18"/>
              </w:rPr>
            </w:pPr>
            <w:r w:rsidRPr="006964D0">
              <w:rPr>
                <w:iCs/>
                <w:color w:val="000000"/>
                <w:sz w:val="18"/>
                <w:szCs w:val="18"/>
              </w:rPr>
              <w:t>Se acepta la solicitud siempre y cuando no se afecte el rendimiento del equipo a ofertar, siempre y cuando pueda ser demostrado por el fabricante</w:t>
            </w:r>
          </w:p>
        </w:tc>
      </w:tr>
      <w:bookmarkEnd w:id="0"/>
    </w:tbl>
    <w:p w14:paraId="2775D450" w14:textId="77777777" w:rsidR="00CD33B6" w:rsidRDefault="00CD33B6" w:rsidP="00CD33B6">
      <w:pPr>
        <w:rPr>
          <w:sz w:val="18"/>
          <w:szCs w:val="18"/>
        </w:rPr>
      </w:pPr>
    </w:p>
    <w:p w14:paraId="3A917AEA" w14:textId="77777777" w:rsidR="00CD33B6" w:rsidRDefault="00CD33B6" w:rsidP="00CD33B6">
      <w:pPr>
        <w:rPr>
          <w:sz w:val="18"/>
          <w:szCs w:val="18"/>
        </w:rPr>
      </w:pPr>
    </w:p>
    <w:tbl>
      <w:tblPr>
        <w:tblStyle w:val="Tablaconcuadrcula"/>
        <w:tblW w:w="10348" w:type="dxa"/>
        <w:tblInd w:w="-5" w:type="dxa"/>
        <w:tblLook w:val="04A0" w:firstRow="1" w:lastRow="0" w:firstColumn="1" w:lastColumn="0" w:noHBand="0" w:noVBand="1"/>
      </w:tblPr>
      <w:tblGrid>
        <w:gridCol w:w="567"/>
        <w:gridCol w:w="1701"/>
        <w:gridCol w:w="4962"/>
        <w:gridCol w:w="3118"/>
      </w:tblGrid>
      <w:tr w:rsidR="00CD33B6" w:rsidRPr="006964D0" w14:paraId="007F8F50" w14:textId="77777777" w:rsidTr="0068408D">
        <w:trPr>
          <w:trHeight w:val="567"/>
        </w:trPr>
        <w:tc>
          <w:tcPr>
            <w:tcW w:w="10348" w:type="dxa"/>
            <w:gridSpan w:val="4"/>
            <w:shd w:val="clear" w:color="auto" w:fill="D9D9D9" w:themeFill="background1" w:themeFillShade="D9"/>
            <w:vAlign w:val="center"/>
          </w:tcPr>
          <w:p w14:paraId="7A25356D" w14:textId="77777777" w:rsidR="00CD33B6" w:rsidRPr="006964D0" w:rsidRDefault="00CD33B6" w:rsidP="00E57824">
            <w:pPr>
              <w:jc w:val="center"/>
              <w:rPr>
                <w:b/>
                <w:bCs/>
                <w:sz w:val="18"/>
                <w:szCs w:val="18"/>
              </w:rPr>
            </w:pPr>
            <w:r w:rsidRPr="006964D0">
              <w:rPr>
                <w:b/>
                <w:bCs/>
                <w:spacing w:val="-1"/>
                <w:sz w:val="18"/>
                <w:szCs w:val="18"/>
              </w:rPr>
              <w:t xml:space="preserve">PARTICIPANTE: </w:t>
            </w:r>
            <w:r w:rsidRPr="00BB3435">
              <w:rPr>
                <w:b/>
                <w:bCs/>
                <w:spacing w:val="-1"/>
                <w:sz w:val="18"/>
                <w:szCs w:val="18"/>
              </w:rPr>
              <w:t>PARTICIPANTE: GRUPO FAYX, S.A. DE C.V.</w:t>
            </w:r>
          </w:p>
        </w:tc>
      </w:tr>
      <w:tr w:rsidR="00CD33B6" w:rsidRPr="006964D0" w14:paraId="39531AC9" w14:textId="77777777" w:rsidTr="0068408D">
        <w:trPr>
          <w:trHeight w:val="570"/>
        </w:trPr>
        <w:tc>
          <w:tcPr>
            <w:tcW w:w="567" w:type="dxa"/>
            <w:shd w:val="clear" w:color="auto" w:fill="D9D9D9" w:themeFill="background1" w:themeFillShade="D9"/>
            <w:vAlign w:val="center"/>
          </w:tcPr>
          <w:p w14:paraId="38A99527" w14:textId="77777777" w:rsidR="00CD33B6" w:rsidRPr="006964D0" w:rsidRDefault="00CD33B6" w:rsidP="00E57824">
            <w:pPr>
              <w:jc w:val="center"/>
              <w:rPr>
                <w:b/>
                <w:bCs/>
                <w:sz w:val="18"/>
                <w:szCs w:val="18"/>
              </w:rPr>
            </w:pPr>
            <w:r w:rsidRPr="006964D0">
              <w:rPr>
                <w:b/>
                <w:bCs/>
                <w:sz w:val="18"/>
                <w:szCs w:val="18"/>
              </w:rPr>
              <w:t>No.</w:t>
            </w:r>
          </w:p>
        </w:tc>
        <w:tc>
          <w:tcPr>
            <w:tcW w:w="1701" w:type="dxa"/>
            <w:shd w:val="clear" w:color="auto" w:fill="D9D9D9" w:themeFill="background1" w:themeFillShade="D9"/>
            <w:vAlign w:val="center"/>
          </w:tcPr>
          <w:p w14:paraId="5CCBCFA3" w14:textId="77777777" w:rsidR="00CD33B6" w:rsidRPr="006964D0" w:rsidRDefault="00CD33B6" w:rsidP="00E57824">
            <w:pPr>
              <w:jc w:val="center"/>
              <w:rPr>
                <w:b/>
                <w:bCs/>
                <w:sz w:val="18"/>
                <w:szCs w:val="18"/>
              </w:rPr>
            </w:pPr>
            <w:r w:rsidRPr="006964D0">
              <w:rPr>
                <w:b/>
                <w:bCs/>
                <w:sz w:val="18"/>
                <w:szCs w:val="18"/>
              </w:rPr>
              <w:t>Partida y/o punto de convocatoria</w:t>
            </w:r>
          </w:p>
        </w:tc>
        <w:tc>
          <w:tcPr>
            <w:tcW w:w="4962" w:type="dxa"/>
            <w:shd w:val="clear" w:color="auto" w:fill="D9D9D9" w:themeFill="background1" w:themeFillShade="D9"/>
            <w:vAlign w:val="center"/>
          </w:tcPr>
          <w:p w14:paraId="11E976AF" w14:textId="77777777" w:rsidR="00CD33B6" w:rsidRPr="006964D0" w:rsidRDefault="00CD33B6" w:rsidP="00E57824">
            <w:pPr>
              <w:jc w:val="center"/>
              <w:rPr>
                <w:b/>
                <w:bCs/>
                <w:sz w:val="18"/>
                <w:szCs w:val="18"/>
              </w:rPr>
            </w:pPr>
            <w:r w:rsidRPr="006964D0">
              <w:rPr>
                <w:b/>
                <w:bCs/>
                <w:sz w:val="18"/>
                <w:szCs w:val="18"/>
              </w:rPr>
              <w:t>Pregunta</w:t>
            </w:r>
          </w:p>
        </w:tc>
        <w:tc>
          <w:tcPr>
            <w:tcW w:w="3118" w:type="dxa"/>
            <w:shd w:val="clear" w:color="auto" w:fill="D9D9D9" w:themeFill="background1" w:themeFillShade="D9"/>
            <w:vAlign w:val="center"/>
          </w:tcPr>
          <w:p w14:paraId="447AE294" w14:textId="77777777" w:rsidR="00CD33B6" w:rsidRPr="006964D0" w:rsidRDefault="00CD33B6" w:rsidP="00E57824">
            <w:pPr>
              <w:jc w:val="center"/>
              <w:rPr>
                <w:b/>
                <w:bCs/>
                <w:sz w:val="18"/>
                <w:szCs w:val="18"/>
              </w:rPr>
            </w:pPr>
            <w:r w:rsidRPr="006964D0">
              <w:rPr>
                <w:b/>
                <w:bCs/>
                <w:sz w:val="18"/>
                <w:szCs w:val="18"/>
              </w:rPr>
              <w:t>Respuesta</w:t>
            </w:r>
          </w:p>
        </w:tc>
      </w:tr>
      <w:tr w:rsidR="00CD33B6" w:rsidRPr="006964D0" w14:paraId="6A90BF0B" w14:textId="77777777" w:rsidTr="0068408D">
        <w:trPr>
          <w:trHeight w:val="70"/>
        </w:trPr>
        <w:tc>
          <w:tcPr>
            <w:tcW w:w="567" w:type="dxa"/>
          </w:tcPr>
          <w:p w14:paraId="443774C0" w14:textId="77777777" w:rsidR="00CD33B6" w:rsidRPr="00CF4A31" w:rsidRDefault="00CD33B6" w:rsidP="00E57824">
            <w:pPr>
              <w:pStyle w:val="TableParagraph"/>
              <w:jc w:val="center"/>
              <w:rPr>
                <w:sz w:val="18"/>
                <w:szCs w:val="18"/>
              </w:rPr>
            </w:pPr>
          </w:p>
          <w:p w14:paraId="1E86BA86" w14:textId="77777777" w:rsidR="00CD33B6" w:rsidRPr="006964D0" w:rsidRDefault="00CD33B6" w:rsidP="00E57824">
            <w:pPr>
              <w:rPr>
                <w:sz w:val="18"/>
                <w:szCs w:val="18"/>
              </w:rPr>
            </w:pPr>
            <w:r w:rsidRPr="00CF4A31">
              <w:rPr>
                <w:sz w:val="18"/>
                <w:szCs w:val="18"/>
              </w:rPr>
              <w:t>1</w:t>
            </w:r>
          </w:p>
        </w:tc>
        <w:tc>
          <w:tcPr>
            <w:tcW w:w="1701" w:type="dxa"/>
          </w:tcPr>
          <w:p w14:paraId="31AE792D" w14:textId="77777777" w:rsidR="00CD33B6" w:rsidRPr="00CF4A31" w:rsidRDefault="00CD33B6" w:rsidP="00E57824">
            <w:pPr>
              <w:jc w:val="center"/>
              <w:rPr>
                <w:bCs/>
                <w:sz w:val="18"/>
                <w:szCs w:val="18"/>
              </w:rPr>
            </w:pPr>
          </w:p>
          <w:p w14:paraId="0D6B8CAA" w14:textId="77777777" w:rsidR="00CD33B6" w:rsidRPr="006964D0" w:rsidRDefault="00CD33B6" w:rsidP="00E57824">
            <w:pPr>
              <w:rPr>
                <w:sz w:val="18"/>
                <w:szCs w:val="18"/>
              </w:rPr>
            </w:pPr>
            <w:r w:rsidRPr="00CF4A31">
              <w:rPr>
                <w:bCs/>
                <w:sz w:val="18"/>
                <w:szCs w:val="18"/>
              </w:rPr>
              <w:t>25</w:t>
            </w:r>
          </w:p>
        </w:tc>
        <w:tc>
          <w:tcPr>
            <w:tcW w:w="4962" w:type="dxa"/>
          </w:tcPr>
          <w:p w14:paraId="72001D03" w14:textId="77777777" w:rsidR="00CD33B6" w:rsidRPr="006964D0" w:rsidRDefault="00CD33B6" w:rsidP="00E57824">
            <w:pPr>
              <w:rPr>
                <w:sz w:val="18"/>
                <w:szCs w:val="18"/>
              </w:rPr>
            </w:pPr>
            <w:r w:rsidRPr="00CF4A31">
              <w:rPr>
                <w:sz w:val="18"/>
                <w:szCs w:val="18"/>
              </w:rPr>
              <w:t xml:space="preserve">Solicito a la convocante me permita ofertar para el evento LCC-019-2022 poder ofertar para la partida 25 (colchón clínico para Cama clínica) una tela de calidad superior con características </w:t>
            </w:r>
            <w:proofErr w:type="gramStart"/>
            <w:r w:rsidRPr="00CF4A31">
              <w:rPr>
                <w:sz w:val="18"/>
                <w:szCs w:val="18"/>
              </w:rPr>
              <w:t>anti flama</w:t>
            </w:r>
            <w:proofErr w:type="gramEnd"/>
            <w:r w:rsidRPr="00CF4A31">
              <w:rPr>
                <w:sz w:val="18"/>
                <w:szCs w:val="18"/>
              </w:rPr>
              <w:t xml:space="preserve">, anti </w:t>
            </w:r>
            <w:proofErr w:type="spellStart"/>
            <w:r w:rsidRPr="00CF4A31">
              <w:rPr>
                <w:sz w:val="18"/>
                <w:szCs w:val="18"/>
              </w:rPr>
              <w:t>bacterial</w:t>
            </w:r>
            <w:proofErr w:type="spellEnd"/>
            <w:r w:rsidRPr="00CF4A31">
              <w:rPr>
                <w:sz w:val="18"/>
                <w:szCs w:val="18"/>
              </w:rPr>
              <w:t xml:space="preserve">, antifúngica, antiestática, hipoalergénica, 13% textil, 0% P.U., 87% P.V.C., con grabado de </w:t>
            </w:r>
            <w:proofErr w:type="spellStart"/>
            <w:r w:rsidRPr="00CF4A31">
              <w:rPr>
                <w:sz w:val="18"/>
                <w:szCs w:val="18"/>
              </w:rPr>
              <w:t>poliseda</w:t>
            </w:r>
            <w:proofErr w:type="spellEnd"/>
            <w:r w:rsidRPr="00CF4A31">
              <w:rPr>
                <w:sz w:val="18"/>
                <w:szCs w:val="18"/>
              </w:rPr>
              <w:t>, impermeable y transpirable con termosellado. O, En caso de requerir loneta, sería en la modalidad de loneta cosida, la cual garantiza ser repelente a líquidos, impermeable y antiarrugas.</w:t>
            </w:r>
          </w:p>
        </w:tc>
        <w:tc>
          <w:tcPr>
            <w:tcW w:w="3118" w:type="dxa"/>
          </w:tcPr>
          <w:p w14:paraId="0965F255" w14:textId="77777777" w:rsidR="00CD33B6" w:rsidRPr="00CF4A31" w:rsidRDefault="00CD33B6" w:rsidP="00E57824">
            <w:pPr>
              <w:jc w:val="both"/>
              <w:rPr>
                <w:sz w:val="18"/>
                <w:szCs w:val="18"/>
              </w:rPr>
            </w:pPr>
            <w:r w:rsidRPr="00CF4A31">
              <w:rPr>
                <w:sz w:val="18"/>
                <w:szCs w:val="18"/>
              </w:rPr>
              <w:t xml:space="preserve">Los LICITANTES podrán ofertar colchones con cubierta elaborada en Loneta gruesa, la cual podrá ser cosida, debiendo presentar en su </w:t>
            </w:r>
            <w:r w:rsidRPr="00CF4A31">
              <w:rPr>
                <w:b/>
                <w:color w:val="000000"/>
                <w:sz w:val="18"/>
                <w:szCs w:val="18"/>
              </w:rPr>
              <w:t>PROPUESTA</w:t>
            </w:r>
            <w:r w:rsidRPr="00CF4A31">
              <w:rPr>
                <w:sz w:val="18"/>
                <w:szCs w:val="18"/>
              </w:rPr>
              <w:t xml:space="preserve"> dentro del sobre cerrado, un testigo de la tela de la cubierta, misma que será analizada por el área requirente para corroborar que cumpla con las características solicitadas.</w:t>
            </w:r>
          </w:p>
          <w:p w14:paraId="270E4C45" w14:textId="77777777" w:rsidR="00CD33B6" w:rsidRPr="006964D0" w:rsidRDefault="00CD33B6" w:rsidP="00E57824">
            <w:pPr>
              <w:rPr>
                <w:sz w:val="18"/>
                <w:szCs w:val="18"/>
              </w:rPr>
            </w:pPr>
          </w:p>
        </w:tc>
      </w:tr>
    </w:tbl>
    <w:p w14:paraId="5E28A792" w14:textId="05AAB6C5" w:rsidR="00B419C4" w:rsidRDefault="00B419C4" w:rsidP="00E36254">
      <w:pPr>
        <w:tabs>
          <w:tab w:val="left" w:pos="2280"/>
        </w:tabs>
        <w:spacing w:line="276" w:lineRule="auto"/>
        <w:jc w:val="both"/>
        <w:rPr>
          <w:rFonts w:eastAsiaTheme="minorEastAsia"/>
          <w:b/>
          <w:bCs/>
          <w:sz w:val="18"/>
          <w:szCs w:val="18"/>
        </w:rPr>
      </w:pPr>
    </w:p>
    <w:p w14:paraId="2E2097AF" w14:textId="2CD41C2F" w:rsidR="00EA2604" w:rsidRDefault="00B90688" w:rsidP="006D1843">
      <w:pPr>
        <w:tabs>
          <w:tab w:val="left" w:pos="2280"/>
        </w:tabs>
        <w:spacing w:line="276" w:lineRule="auto"/>
        <w:jc w:val="both"/>
        <w:rPr>
          <w:rFonts w:eastAsiaTheme="minorEastAsia"/>
          <w:sz w:val="18"/>
          <w:szCs w:val="18"/>
        </w:rPr>
      </w:pPr>
      <w:r>
        <w:rPr>
          <w:rFonts w:eastAsiaTheme="minorEastAsia"/>
          <w:b/>
          <w:bCs/>
          <w:sz w:val="18"/>
          <w:szCs w:val="18"/>
        </w:rPr>
        <w:t>Segundo</w:t>
      </w:r>
      <w:r w:rsidR="00B17679" w:rsidRPr="00CB15E7">
        <w:rPr>
          <w:rFonts w:eastAsiaTheme="minorEastAsia"/>
          <w:b/>
          <w:bCs/>
          <w:sz w:val="18"/>
          <w:szCs w:val="18"/>
        </w:rPr>
        <w:t>. –</w:t>
      </w:r>
      <w:r w:rsidR="00B17679" w:rsidRPr="00CB15E7">
        <w:rPr>
          <w:rFonts w:eastAsiaTheme="minorEastAsia"/>
          <w:sz w:val="18"/>
          <w:szCs w:val="18"/>
        </w:rPr>
        <w:t xml:space="preserve"> </w:t>
      </w:r>
      <w:r w:rsidR="00EA2604">
        <w:rPr>
          <w:rFonts w:eastAsiaTheme="minorEastAsia"/>
          <w:sz w:val="18"/>
          <w:szCs w:val="18"/>
        </w:rPr>
        <w:t xml:space="preserve"> </w:t>
      </w:r>
      <w:r w:rsidR="006D1843">
        <w:rPr>
          <w:rFonts w:eastAsiaTheme="minorEastAsia"/>
          <w:sz w:val="18"/>
          <w:szCs w:val="18"/>
        </w:rPr>
        <w:t xml:space="preserve">Los siguientes participantes enviaron su manifiesto de interés en participar en tiempo y forma, sin </w:t>
      </w:r>
      <w:r w:rsidR="006C1ED1">
        <w:rPr>
          <w:rFonts w:eastAsiaTheme="minorEastAsia"/>
          <w:sz w:val="18"/>
          <w:szCs w:val="18"/>
        </w:rPr>
        <w:t>embargo,</w:t>
      </w:r>
      <w:r w:rsidR="006D1843">
        <w:rPr>
          <w:rFonts w:eastAsiaTheme="minorEastAsia"/>
          <w:sz w:val="18"/>
          <w:szCs w:val="18"/>
        </w:rPr>
        <w:t xml:space="preserve"> no solicitaron aclaración alguna</w:t>
      </w:r>
      <w:r w:rsidR="00CC4F4F">
        <w:rPr>
          <w:rFonts w:eastAsiaTheme="minorEastAsia"/>
          <w:sz w:val="18"/>
          <w:szCs w:val="18"/>
        </w:rPr>
        <w:t>:</w:t>
      </w:r>
    </w:p>
    <w:p w14:paraId="52C54AE8" w14:textId="16B1481C" w:rsidR="00CC4F4F" w:rsidRDefault="00CC4F4F" w:rsidP="00CC4F4F">
      <w:pPr>
        <w:pStyle w:val="Prrafodelista"/>
        <w:numPr>
          <w:ilvl w:val="0"/>
          <w:numId w:val="46"/>
        </w:numPr>
        <w:tabs>
          <w:tab w:val="left" w:pos="2280"/>
        </w:tabs>
        <w:spacing w:line="276" w:lineRule="auto"/>
        <w:jc w:val="both"/>
        <w:rPr>
          <w:rFonts w:eastAsiaTheme="minorEastAsia"/>
          <w:sz w:val="18"/>
          <w:szCs w:val="18"/>
        </w:rPr>
      </w:pPr>
      <w:r w:rsidRPr="00CC4F4F">
        <w:rPr>
          <w:rFonts w:eastAsiaTheme="minorEastAsia"/>
          <w:sz w:val="18"/>
          <w:szCs w:val="18"/>
        </w:rPr>
        <w:t>TRACILITY, S.A. DE C.V.</w:t>
      </w:r>
    </w:p>
    <w:p w14:paraId="2A282181" w14:textId="4AC1FAEF" w:rsidR="00CC4F4F" w:rsidRPr="00CC4F4F" w:rsidRDefault="00CC4F4F" w:rsidP="00CC4F4F">
      <w:pPr>
        <w:pStyle w:val="Prrafodelista"/>
        <w:numPr>
          <w:ilvl w:val="0"/>
          <w:numId w:val="46"/>
        </w:numPr>
        <w:tabs>
          <w:tab w:val="left" w:pos="2280"/>
        </w:tabs>
        <w:spacing w:line="276" w:lineRule="auto"/>
        <w:jc w:val="both"/>
        <w:rPr>
          <w:rFonts w:eastAsiaTheme="minorEastAsia"/>
          <w:sz w:val="18"/>
          <w:szCs w:val="18"/>
        </w:rPr>
      </w:pPr>
      <w:r w:rsidRPr="00CC4F4F">
        <w:rPr>
          <w:rFonts w:eastAsiaTheme="minorEastAsia"/>
          <w:sz w:val="18"/>
          <w:szCs w:val="18"/>
        </w:rPr>
        <w:t>TEC SUMINISTROS S.A DE C.V</w:t>
      </w:r>
      <w:r w:rsidR="00C648FB">
        <w:rPr>
          <w:rFonts w:eastAsiaTheme="minorEastAsia"/>
          <w:sz w:val="18"/>
          <w:szCs w:val="18"/>
        </w:rPr>
        <w:t>.</w:t>
      </w:r>
    </w:p>
    <w:p w14:paraId="75431E72" w14:textId="2AF3FE64" w:rsidR="004F368F" w:rsidRDefault="004F368F" w:rsidP="00E1336B">
      <w:pPr>
        <w:tabs>
          <w:tab w:val="left" w:pos="2280"/>
        </w:tabs>
        <w:spacing w:line="276" w:lineRule="auto"/>
        <w:jc w:val="both"/>
        <w:rPr>
          <w:rFonts w:eastAsiaTheme="minorEastAsia"/>
          <w:b/>
          <w:bCs/>
          <w:sz w:val="18"/>
          <w:szCs w:val="18"/>
        </w:rPr>
      </w:pPr>
    </w:p>
    <w:p w14:paraId="63F71BF0" w14:textId="02C1AA91" w:rsidR="00A17A3A" w:rsidRPr="00A17A3A" w:rsidRDefault="004F368F" w:rsidP="00E1336B">
      <w:pPr>
        <w:tabs>
          <w:tab w:val="left" w:pos="2280"/>
        </w:tabs>
        <w:spacing w:line="276" w:lineRule="auto"/>
        <w:jc w:val="both"/>
        <w:rPr>
          <w:rFonts w:eastAsiaTheme="minorEastAsia"/>
          <w:b/>
          <w:bCs/>
          <w:sz w:val="18"/>
          <w:szCs w:val="18"/>
        </w:rPr>
      </w:pPr>
      <w:r w:rsidRPr="00E16195">
        <w:rPr>
          <w:rFonts w:eastAsiaTheme="minorEastAsia"/>
          <w:b/>
          <w:bCs/>
          <w:sz w:val="18"/>
          <w:szCs w:val="18"/>
        </w:rPr>
        <w:t>Tercero. –</w:t>
      </w:r>
      <w:r w:rsidRPr="00E16195">
        <w:rPr>
          <w:rFonts w:eastAsiaTheme="minorEastAsia"/>
          <w:sz w:val="18"/>
          <w:szCs w:val="18"/>
        </w:rPr>
        <w:t xml:space="preserve">  </w:t>
      </w:r>
      <w:r w:rsidR="00B17679" w:rsidRPr="00E75E2E">
        <w:rPr>
          <w:rFonts w:eastAsiaTheme="minorEastAsia"/>
          <w:sz w:val="18"/>
          <w:szCs w:val="18"/>
        </w:rPr>
        <w:t xml:space="preserve">Se procedió a dar </w:t>
      </w:r>
      <w:r w:rsidR="00B17679">
        <w:rPr>
          <w:rFonts w:eastAsiaTheme="minorEastAsia"/>
          <w:sz w:val="18"/>
          <w:szCs w:val="18"/>
        </w:rPr>
        <w:t xml:space="preserve">lectura a las respuestas </w:t>
      </w:r>
      <w:r w:rsidR="00B17679" w:rsidRPr="00E75E2E">
        <w:rPr>
          <w:rFonts w:eastAsiaTheme="minorEastAsia"/>
          <w:sz w:val="18"/>
          <w:szCs w:val="18"/>
        </w:rPr>
        <w:t>contenidas en el</w:t>
      </w:r>
      <w:r w:rsidR="00B17679">
        <w:rPr>
          <w:rFonts w:eastAsiaTheme="minorEastAsia"/>
          <w:sz w:val="18"/>
          <w:szCs w:val="18"/>
        </w:rPr>
        <w:t xml:space="preserve"> acta</w:t>
      </w:r>
      <w:r w:rsidR="00B17679" w:rsidRPr="00E75E2E">
        <w:rPr>
          <w:rFonts w:eastAsiaTheme="minorEastAsia"/>
          <w:sz w:val="18"/>
          <w:szCs w:val="18"/>
        </w:rPr>
        <w:t xml:space="preserve">, para que posteriormente los </w:t>
      </w:r>
      <w:r w:rsidR="00B17679" w:rsidRPr="00E75E2E">
        <w:rPr>
          <w:rFonts w:eastAsiaTheme="minorEastAsia"/>
          <w:b/>
          <w:bCs/>
          <w:sz w:val="18"/>
          <w:szCs w:val="18"/>
        </w:rPr>
        <w:t>PARTICIPANTES</w:t>
      </w:r>
      <w:r w:rsidR="00B17679" w:rsidRPr="00E75E2E">
        <w:rPr>
          <w:rFonts w:eastAsiaTheme="minorEastAsia"/>
          <w:sz w:val="18"/>
          <w:szCs w:val="18"/>
        </w:rPr>
        <w:t xml:space="preserve"> pudieran estar en condiciones de hacer cuestionamientos sobre las dudas de las respuestas emitidas por la </w:t>
      </w:r>
      <w:r w:rsidR="00B17679" w:rsidRPr="00E75E2E">
        <w:rPr>
          <w:rFonts w:eastAsiaTheme="minorEastAsia"/>
          <w:b/>
          <w:bCs/>
          <w:sz w:val="18"/>
          <w:szCs w:val="18"/>
        </w:rPr>
        <w:t>CONVOCANTE</w:t>
      </w:r>
      <w:r w:rsidR="00B52FD5">
        <w:rPr>
          <w:rFonts w:eastAsiaTheme="minorEastAsia"/>
          <w:b/>
          <w:bCs/>
          <w:sz w:val="18"/>
          <w:szCs w:val="18"/>
        </w:rPr>
        <w:t>, a lo que respondieron no tener ninguna.</w:t>
      </w:r>
    </w:p>
    <w:p w14:paraId="407F5678" w14:textId="77777777" w:rsidR="00B90688" w:rsidRDefault="00B90688" w:rsidP="00E1336B">
      <w:pPr>
        <w:tabs>
          <w:tab w:val="left" w:pos="2280"/>
        </w:tabs>
        <w:spacing w:line="276" w:lineRule="auto"/>
        <w:jc w:val="both"/>
        <w:rPr>
          <w:rFonts w:eastAsiaTheme="minorEastAsia"/>
          <w:b/>
          <w:sz w:val="18"/>
          <w:szCs w:val="18"/>
        </w:rPr>
      </w:pPr>
    </w:p>
    <w:p w14:paraId="4D36F6FC" w14:textId="10E59DAF" w:rsidR="009258C5" w:rsidRDefault="00B90688" w:rsidP="00E1336B">
      <w:pPr>
        <w:tabs>
          <w:tab w:val="left" w:pos="2280"/>
        </w:tabs>
        <w:spacing w:line="276" w:lineRule="auto"/>
        <w:jc w:val="both"/>
        <w:rPr>
          <w:rFonts w:eastAsiaTheme="minorEastAsia"/>
          <w:sz w:val="18"/>
          <w:szCs w:val="18"/>
        </w:rPr>
      </w:pPr>
      <w:r>
        <w:rPr>
          <w:rFonts w:eastAsiaTheme="minorEastAsia"/>
          <w:b/>
          <w:sz w:val="18"/>
          <w:szCs w:val="18"/>
        </w:rPr>
        <w:t>Quinto</w:t>
      </w:r>
      <w:r w:rsidR="00CB15E7" w:rsidRPr="001925F9">
        <w:rPr>
          <w:rFonts w:eastAsiaTheme="minorEastAsia"/>
          <w:b/>
          <w:sz w:val="18"/>
          <w:szCs w:val="18"/>
        </w:rPr>
        <w:t xml:space="preserve">. </w:t>
      </w:r>
      <w:r w:rsidR="003B64B7" w:rsidRPr="001925F9">
        <w:rPr>
          <w:rFonts w:eastAsiaTheme="minorEastAsia"/>
          <w:b/>
          <w:sz w:val="18"/>
          <w:szCs w:val="18"/>
        </w:rPr>
        <w:t>–</w:t>
      </w:r>
      <w:r w:rsidR="00395AAE" w:rsidRPr="001925F9">
        <w:rPr>
          <w:rFonts w:eastAsiaTheme="minorEastAsia"/>
          <w:sz w:val="18"/>
          <w:szCs w:val="18"/>
        </w:rPr>
        <w:t xml:space="preserve"> Se da por terminada la presente acta el mismo día que </w:t>
      </w:r>
      <w:proofErr w:type="gramStart"/>
      <w:r w:rsidR="00395AAE" w:rsidRPr="001925F9">
        <w:rPr>
          <w:rFonts w:eastAsiaTheme="minorEastAsia"/>
          <w:sz w:val="18"/>
          <w:szCs w:val="18"/>
        </w:rPr>
        <w:t>dio inicio a</w:t>
      </w:r>
      <w:proofErr w:type="gramEnd"/>
      <w:r w:rsidR="00395AAE" w:rsidRPr="001925F9">
        <w:rPr>
          <w:rFonts w:eastAsiaTheme="minorEastAsia"/>
          <w:sz w:val="18"/>
          <w:szCs w:val="18"/>
        </w:rPr>
        <w:t xml:space="preserve"> las </w:t>
      </w:r>
      <w:r w:rsidR="00CD33B6">
        <w:rPr>
          <w:rFonts w:eastAsiaTheme="minorEastAsia"/>
          <w:sz w:val="18"/>
          <w:szCs w:val="18"/>
        </w:rPr>
        <w:t>17</w:t>
      </w:r>
      <w:r w:rsidR="00395AAE" w:rsidRPr="001925F9">
        <w:rPr>
          <w:rFonts w:eastAsiaTheme="minorEastAsia"/>
          <w:sz w:val="18"/>
          <w:szCs w:val="18"/>
        </w:rPr>
        <w:t>:</w:t>
      </w:r>
      <w:r w:rsidR="00CD33B6">
        <w:rPr>
          <w:rFonts w:eastAsiaTheme="minorEastAsia"/>
          <w:sz w:val="18"/>
          <w:szCs w:val="18"/>
        </w:rPr>
        <w:t>30</w:t>
      </w:r>
      <w:r w:rsidR="00395AAE" w:rsidRPr="001925F9">
        <w:rPr>
          <w:rFonts w:eastAsiaTheme="minorEastAsia"/>
          <w:sz w:val="18"/>
          <w:szCs w:val="18"/>
        </w:rPr>
        <w:t xml:space="preserve"> horas, firmando de conformidad los que en ella intervinieron para los efectos legales y administrativos que haya lugar</w:t>
      </w:r>
      <w:r w:rsidR="009E1B22" w:rsidRPr="001925F9">
        <w:rPr>
          <w:rFonts w:eastAsiaTheme="minorEastAsia"/>
          <w:sz w:val="18"/>
          <w:szCs w:val="18"/>
        </w:rPr>
        <w:t>.</w:t>
      </w:r>
    </w:p>
    <w:p w14:paraId="3CC889FA" w14:textId="77777777" w:rsidR="002954E1" w:rsidRDefault="002954E1" w:rsidP="002954E1">
      <w:pPr>
        <w:tabs>
          <w:tab w:val="left" w:pos="2280"/>
        </w:tabs>
        <w:spacing w:line="276" w:lineRule="auto"/>
        <w:jc w:val="both"/>
        <w:rPr>
          <w:rFonts w:eastAsiaTheme="minorEastAsia"/>
          <w:sz w:val="18"/>
          <w:szCs w:val="18"/>
        </w:rPr>
      </w:pP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935"/>
        <w:gridCol w:w="2552"/>
        <w:gridCol w:w="2263"/>
      </w:tblGrid>
      <w:tr w:rsidR="00E86A9A" w:rsidRPr="00A94FE2" w14:paraId="3B4664B4" w14:textId="77777777" w:rsidTr="006C1ED1">
        <w:trPr>
          <w:trHeight w:val="401"/>
          <w:tblHeader/>
        </w:trPr>
        <w:tc>
          <w:tcPr>
            <w:tcW w:w="1264" w:type="pct"/>
            <w:shd w:val="clear" w:color="auto" w:fill="D9D9D9"/>
            <w:vAlign w:val="center"/>
          </w:tcPr>
          <w:p w14:paraId="46A9F8F7" w14:textId="77777777" w:rsidR="00E86A9A" w:rsidRPr="00A94FE2" w:rsidRDefault="00E86A9A" w:rsidP="00A43164">
            <w:pPr>
              <w:jc w:val="center"/>
              <w:rPr>
                <w:b/>
                <w:sz w:val="18"/>
                <w:szCs w:val="18"/>
              </w:rPr>
            </w:pPr>
            <w:r w:rsidRPr="00A94FE2">
              <w:rPr>
                <w:b/>
                <w:sz w:val="18"/>
                <w:szCs w:val="18"/>
              </w:rPr>
              <w:t>NOMBRE</w:t>
            </w:r>
          </w:p>
        </w:tc>
        <w:tc>
          <w:tcPr>
            <w:tcW w:w="1415" w:type="pct"/>
            <w:shd w:val="clear" w:color="auto" w:fill="D9D9D9"/>
            <w:vAlign w:val="center"/>
          </w:tcPr>
          <w:p w14:paraId="01C0EC0F" w14:textId="77777777" w:rsidR="00E86A9A" w:rsidRPr="00A94FE2" w:rsidRDefault="00E86A9A" w:rsidP="00A43164">
            <w:pPr>
              <w:jc w:val="center"/>
              <w:rPr>
                <w:b/>
                <w:sz w:val="18"/>
                <w:szCs w:val="18"/>
              </w:rPr>
            </w:pPr>
            <w:r w:rsidRPr="00A94FE2">
              <w:rPr>
                <w:b/>
                <w:sz w:val="18"/>
                <w:szCs w:val="18"/>
              </w:rPr>
              <w:t>ÁREA</w:t>
            </w:r>
          </w:p>
        </w:tc>
        <w:tc>
          <w:tcPr>
            <w:tcW w:w="1230" w:type="pct"/>
            <w:shd w:val="clear" w:color="auto" w:fill="D9D9D9"/>
            <w:vAlign w:val="center"/>
          </w:tcPr>
          <w:p w14:paraId="612CA422" w14:textId="77777777" w:rsidR="00E86A9A" w:rsidRPr="00A94FE2" w:rsidRDefault="00E86A9A" w:rsidP="00A43164">
            <w:pPr>
              <w:jc w:val="center"/>
              <w:rPr>
                <w:b/>
                <w:sz w:val="18"/>
                <w:szCs w:val="18"/>
              </w:rPr>
            </w:pPr>
            <w:r w:rsidRPr="00A94FE2">
              <w:rPr>
                <w:b/>
                <w:sz w:val="18"/>
                <w:szCs w:val="18"/>
              </w:rPr>
              <w:t>FIRMA</w:t>
            </w:r>
          </w:p>
        </w:tc>
        <w:tc>
          <w:tcPr>
            <w:tcW w:w="1091" w:type="pct"/>
            <w:shd w:val="clear" w:color="auto" w:fill="D9D9D9"/>
            <w:vAlign w:val="center"/>
          </w:tcPr>
          <w:p w14:paraId="08A19E66" w14:textId="77777777" w:rsidR="00E86A9A" w:rsidRPr="00A94FE2" w:rsidRDefault="00E86A9A" w:rsidP="00A43164">
            <w:pPr>
              <w:jc w:val="center"/>
              <w:rPr>
                <w:b/>
                <w:bCs/>
                <w:sz w:val="18"/>
                <w:szCs w:val="18"/>
              </w:rPr>
            </w:pPr>
            <w:r w:rsidRPr="00A94FE2">
              <w:rPr>
                <w:b/>
                <w:bCs/>
                <w:sz w:val="18"/>
                <w:szCs w:val="18"/>
              </w:rPr>
              <w:t>ANTEFIRMA</w:t>
            </w:r>
          </w:p>
        </w:tc>
      </w:tr>
      <w:tr w:rsidR="0069463A" w:rsidRPr="00A94FE2" w14:paraId="4CABD0E7" w14:textId="77777777" w:rsidTr="0069463A">
        <w:trPr>
          <w:trHeight w:val="1120"/>
        </w:trPr>
        <w:tc>
          <w:tcPr>
            <w:tcW w:w="1264" w:type="pct"/>
            <w:shd w:val="clear" w:color="auto" w:fill="auto"/>
            <w:vAlign w:val="center"/>
          </w:tcPr>
          <w:p w14:paraId="735C35AE" w14:textId="1EB9B6D0" w:rsidR="0069463A" w:rsidRPr="00A94FE2" w:rsidRDefault="0069463A" w:rsidP="00A43164">
            <w:pPr>
              <w:jc w:val="center"/>
              <w:rPr>
                <w:b/>
                <w:sz w:val="18"/>
                <w:szCs w:val="18"/>
              </w:rPr>
            </w:pPr>
            <w:r w:rsidRPr="0069463A">
              <w:rPr>
                <w:color w:val="000000"/>
                <w:sz w:val="18"/>
                <w:szCs w:val="18"/>
                <w:lang w:eastAsia="en-US"/>
              </w:rPr>
              <w:t>Lic. Maribel Becerra Dueñas</w:t>
            </w:r>
          </w:p>
        </w:tc>
        <w:tc>
          <w:tcPr>
            <w:tcW w:w="1415" w:type="pct"/>
            <w:shd w:val="clear" w:color="auto" w:fill="auto"/>
            <w:vAlign w:val="center"/>
          </w:tcPr>
          <w:p w14:paraId="338446DA" w14:textId="4ACFFD3B" w:rsidR="0069463A" w:rsidRPr="00A94FE2" w:rsidRDefault="008E1534" w:rsidP="008E1534">
            <w:pPr>
              <w:jc w:val="center"/>
              <w:rPr>
                <w:b/>
                <w:sz w:val="18"/>
                <w:szCs w:val="18"/>
              </w:rPr>
            </w:pPr>
            <w:r w:rsidRPr="0069463A">
              <w:rPr>
                <w:color w:val="000000"/>
                <w:sz w:val="18"/>
                <w:szCs w:val="18"/>
                <w:lang w:eastAsia="en-US"/>
              </w:rPr>
              <w:t xml:space="preserve">Directora </w:t>
            </w:r>
            <w:r>
              <w:rPr>
                <w:color w:val="000000"/>
                <w:sz w:val="18"/>
                <w:szCs w:val="18"/>
                <w:lang w:eastAsia="en-US"/>
              </w:rPr>
              <w:t>de</w:t>
            </w:r>
            <w:r w:rsidRPr="0069463A">
              <w:rPr>
                <w:color w:val="000000"/>
                <w:sz w:val="18"/>
                <w:szCs w:val="18"/>
                <w:lang w:eastAsia="en-US"/>
              </w:rPr>
              <w:t xml:space="preserve"> Gestión Administrativa </w:t>
            </w:r>
            <w:r>
              <w:rPr>
                <w:color w:val="000000"/>
                <w:sz w:val="18"/>
                <w:szCs w:val="18"/>
                <w:lang w:eastAsia="en-US"/>
              </w:rPr>
              <w:t>del</w:t>
            </w:r>
            <w:r w:rsidRPr="0069463A">
              <w:rPr>
                <w:color w:val="000000"/>
                <w:sz w:val="18"/>
                <w:szCs w:val="18"/>
                <w:lang w:eastAsia="en-US"/>
              </w:rPr>
              <w:t xml:space="preserve"> </w:t>
            </w:r>
            <w:r w:rsidRPr="00A94FE2">
              <w:rPr>
                <w:color w:val="000000"/>
                <w:sz w:val="18"/>
                <w:szCs w:val="18"/>
                <w:lang w:eastAsia="en-US"/>
              </w:rPr>
              <w:t>Organismo Público</w:t>
            </w:r>
            <w:r>
              <w:rPr>
                <w:color w:val="000000"/>
                <w:sz w:val="18"/>
                <w:szCs w:val="18"/>
                <w:lang w:eastAsia="en-US"/>
              </w:rPr>
              <w:t xml:space="preserve"> </w:t>
            </w:r>
            <w:r w:rsidRPr="00A94FE2">
              <w:rPr>
                <w:color w:val="000000"/>
                <w:sz w:val="18"/>
                <w:szCs w:val="18"/>
                <w:lang w:eastAsia="en-US"/>
              </w:rPr>
              <w:t xml:space="preserve">Descentralizado </w:t>
            </w:r>
            <w:r w:rsidRPr="0069463A">
              <w:rPr>
                <w:color w:val="000000"/>
                <w:sz w:val="18"/>
                <w:szCs w:val="18"/>
                <w:lang w:eastAsia="en-US"/>
              </w:rPr>
              <w:t>Servicios De Salud</w:t>
            </w:r>
          </w:p>
        </w:tc>
        <w:tc>
          <w:tcPr>
            <w:tcW w:w="1230" w:type="pct"/>
            <w:shd w:val="clear" w:color="auto" w:fill="auto"/>
            <w:vAlign w:val="center"/>
          </w:tcPr>
          <w:p w14:paraId="749EEFBC" w14:textId="77777777" w:rsidR="0069463A" w:rsidRPr="00A94FE2" w:rsidRDefault="0069463A" w:rsidP="00A43164">
            <w:pPr>
              <w:jc w:val="center"/>
              <w:rPr>
                <w:b/>
                <w:sz w:val="18"/>
                <w:szCs w:val="18"/>
              </w:rPr>
            </w:pPr>
          </w:p>
        </w:tc>
        <w:tc>
          <w:tcPr>
            <w:tcW w:w="1091" w:type="pct"/>
            <w:shd w:val="clear" w:color="auto" w:fill="auto"/>
            <w:vAlign w:val="center"/>
          </w:tcPr>
          <w:p w14:paraId="105FF7A3" w14:textId="77777777" w:rsidR="0069463A" w:rsidRPr="00A94FE2" w:rsidRDefault="0069463A" w:rsidP="00A43164">
            <w:pPr>
              <w:jc w:val="center"/>
              <w:rPr>
                <w:b/>
                <w:bCs/>
                <w:sz w:val="18"/>
                <w:szCs w:val="18"/>
              </w:rPr>
            </w:pPr>
          </w:p>
        </w:tc>
      </w:tr>
      <w:tr w:rsidR="00E86A9A" w:rsidRPr="00A94FE2" w14:paraId="29EAD341" w14:textId="77777777" w:rsidTr="00342A02">
        <w:trPr>
          <w:trHeight w:val="1320"/>
        </w:trPr>
        <w:tc>
          <w:tcPr>
            <w:tcW w:w="1264" w:type="pct"/>
            <w:vAlign w:val="center"/>
          </w:tcPr>
          <w:p w14:paraId="16922955" w14:textId="77777777" w:rsidR="00E86A9A" w:rsidRPr="00A94FE2" w:rsidRDefault="00E86A9A" w:rsidP="00A43164">
            <w:pPr>
              <w:jc w:val="center"/>
              <w:rPr>
                <w:color w:val="000000"/>
                <w:sz w:val="18"/>
                <w:szCs w:val="18"/>
                <w:lang w:eastAsia="en-US"/>
              </w:rPr>
            </w:pPr>
            <w:r w:rsidRPr="005309BA">
              <w:rPr>
                <w:color w:val="000000"/>
                <w:sz w:val="18"/>
                <w:szCs w:val="18"/>
                <w:lang w:eastAsia="en-US"/>
              </w:rPr>
              <w:t>Lic. Abraham Yasir Maciel Montoya</w:t>
            </w:r>
          </w:p>
        </w:tc>
        <w:tc>
          <w:tcPr>
            <w:tcW w:w="1415" w:type="pct"/>
            <w:vAlign w:val="center"/>
          </w:tcPr>
          <w:p w14:paraId="0048507D" w14:textId="77777777" w:rsidR="00E86A9A" w:rsidRPr="00A94FE2" w:rsidRDefault="00E86A9A" w:rsidP="00A43164">
            <w:pPr>
              <w:jc w:val="center"/>
              <w:rPr>
                <w:color w:val="000000"/>
                <w:sz w:val="18"/>
                <w:szCs w:val="18"/>
                <w:lang w:eastAsia="en-US"/>
              </w:rPr>
            </w:pPr>
            <w:r w:rsidRPr="00A94FE2">
              <w:rPr>
                <w:color w:val="000000"/>
                <w:sz w:val="18"/>
                <w:szCs w:val="18"/>
                <w:lang w:eastAsia="en-US"/>
              </w:rPr>
              <w:t>Coordinador de Adquisiciones del Organismo Público</w:t>
            </w:r>
          </w:p>
          <w:p w14:paraId="71447E22" w14:textId="77777777" w:rsidR="00E86A9A" w:rsidRPr="00A94FE2" w:rsidRDefault="00E86A9A" w:rsidP="00A43164">
            <w:pPr>
              <w:jc w:val="center"/>
              <w:rPr>
                <w:color w:val="000000"/>
                <w:sz w:val="18"/>
                <w:szCs w:val="18"/>
                <w:lang w:eastAsia="en-US"/>
              </w:rPr>
            </w:pPr>
            <w:r w:rsidRPr="00A94FE2">
              <w:rPr>
                <w:color w:val="000000"/>
                <w:sz w:val="18"/>
                <w:szCs w:val="18"/>
                <w:lang w:eastAsia="en-US"/>
              </w:rPr>
              <w:t>Descentralizado Servicios de Salud Jalisco</w:t>
            </w:r>
          </w:p>
        </w:tc>
        <w:tc>
          <w:tcPr>
            <w:tcW w:w="1230" w:type="pct"/>
            <w:vAlign w:val="center"/>
          </w:tcPr>
          <w:p w14:paraId="6BA7DD6E" w14:textId="77777777" w:rsidR="00E86A9A" w:rsidRPr="00A94FE2" w:rsidRDefault="00E86A9A" w:rsidP="00A43164">
            <w:pPr>
              <w:jc w:val="center"/>
              <w:rPr>
                <w:b/>
                <w:sz w:val="18"/>
                <w:szCs w:val="18"/>
              </w:rPr>
            </w:pPr>
          </w:p>
        </w:tc>
        <w:tc>
          <w:tcPr>
            <w:tcW w:w="1091" w:type="pct"/>
            <w:vAlign w:val="center"/>
          </w:tcPr>
          <w:p w14:paraId="21E6AF96" w14:textId="77777777" w:rsidR="00E86A9A" w:rsidRPr="00A94FE2" w:rsidRDefault="00E86A9A" w:rsidP="00A43164">
            <w:pPr>
              <w:jc w:val="center"/>
              <w:rPr>
                <w:b/>
                <w:sz w:val="18"/>
                <w:szCs w:val="18"/>
              </w:rPr>
            </w:pPr>
          </w:p>
        </w:tc>
      </w:tr>
      <w:tr w:rsidR="00342A02" w:rsidRPr="00A94FE2" w14:paraId="3128864E" w14:textId="77777777" w:rsidTr="00342A02">
        <w:trPr>
          <w:trHeight w:val="1503"/>
        </w:trPr>
        <w:tc>
          <w:tcPr>
            <w:tcW w:w="1264" w:type="pct"/>
            <w:shd w:val="clear" w:color="auto" w:fill="auto"/>
            <w:vAlign w:val="center"/>
          </w:tcPr>
          <w:p w14:paraId="30B71C36" w14:textId="714C4421" w:rsidR="00342A02" w:rsidRPr="004F368F" w:rsidRDefault="004F368F" w:rsidP="00342A02">
            <w:pPr>
              <w:jc w:val="center"/>
              <w:rPr>
                <w:bCs/>
                <w:color w:val="000000"/>
                <w:sz w:val="18"/>
                <w:szCs w:val="18"/>
                <w:lang w:eastAsia="en-US"/>
              </w:rPr>
            </w:pPr>
            <w:r w:rsidRPr="004F368F">
              <w:rPr>
                <w:bCs/>
                <w:color w:val="000000"/>
                <w:sz w:val="18"/>
                <w:szCs w:val="18"/>
                <w:lang w:eastAsia="en-US"/>
              </w:rPr>
              <w:t>C. Estefanía Montserrat Alcántara García</w:t>
            </w:r>
          </w:p>
        </w:tc>
        <w:tc>
          <w:tcPr>
            <w:tcW w:w="1415" w:type="pct"/>
            <w:shd w:val="clear" w:color="auto" w:fill="auto"/>
            <w:vAlign w:val="center"/>
          </w:tcPr>
          <w:p w14:paraId="5FA931EB" w14:textId="3E41B580" w:rsidR="00342A02" w:rsidRPr="00B90688" w:rsidRDefault="00342A02" w:rsidP="00342A02">
            <w:pPr>
              <w:jc w:val="center"/>
              <w:rPr>
                <w:color w:val="000000"/>
                <w:sz w:val="18"/>
                <w:szCs w:val="18"/>
                <w:highlight w:val="yellow"/>
                <w:lang w:eastAsia="en-US"/>
              </w:rPr>
            </w:pPr>
            <w:r w:rsidRPr="00642E18">
              <w:rPr>
                <w:color w:val="000000"/>
                <w:sz w:val="18"/>
                <w:szCs w:val="18"/>
                <w:lang w:eastAsia="en-US"/>
              </w:rPr>
              <w:t>Representante del Órgano Interno de Control en el Organismo Público Descentralizado Servicios de Salud Jalisco</w:t>
            </w:r>
          </w:p>
        </w:tc>
        <w:tc>
          <w:tcPr>
            <w:tcW w:w="1230" w:type="pct"/>
            <w:vAlign w:val="center"/>
          </w:tcPr>
          <w:p w14:paraId="78ECE733" w14:textId="77777777" w:rsidR="00342A02" w:rsidRPr="00A94FE2" w:rsidRDefault="00342A02" w:rsidP="00342A02">
            <w:pPr>
              <w:jc w:val="center"/>
              <w:rPr>
                <w:b/>
                <w:sz w:val="18"/>
                <w:szCs w:val="18"/>
              </w:rPr>
            </w:pPr>
          </w:p>
        </w:tc>
        <w:tc>
          <w:tcPr>
            <w:tcW w:w="1091" w:type="pct"/>
            <w:vAlign w:val="center"/>
          </w:tcPr>
          <w:p w14:paraId="336E7FC5" w14:textId="77777777" w:rsidR="00342A02" w:rsidRPr="00A94FE2" w:rsidRDefault="00342A02" w:rsidP="00342A02">
            <w:pPr>
              <w:jc w:val="center"/>
              <w:rPr>
                <w:b/>
                <w:sz w:val="18"/>
                <w:szCs w:val="18"/>
              </w:rPr>
            </w:pPr>
          </w:p>
        </w:tc>
      </w:tr>
      <w:tr w:rsidR="00342A02" w:rsidRPr="00A94FE2" w14:paraId="4D5D1050" w14:textId="77777777" w:rsidTr="00342A02">
        <w:trPr>
          <w:trHeight w:val="1503"/>
        </w:trPr>
        <w:tc>
          <w:tcPr>
            <w:tcW w:w="1264" w:type="pct"/>
            <w:shd w:val="clear" w:color="auto" w:fill="auto"/>
            <w:vAlign w:val="center"/>
          </w:tcPr>
          <w:p w14:paraId="7AB51ABA" w14:textId="7165B082" w:rsidR="00342A02" w:rsidRPr="0069463A" w:rsidRDefault="00342A02" w:rsidP="00342A02">
            <w:pPr>
              <w:jc w:val="center"/>
              <w:rPr>
                <w:bCs/>
                <w:color w:val="000000"/>
                <w:sz w:val="18"/>
                <w:szCs w:val="18"/>
                <w:lang w:eastAsia="en-US"/>
              </w:rPr>
            </w:pPr>
            <w:r w:rsidRPr="0069463A">
              <w:rPr>
                <w:bCs/>
                <w:color w:val="000000"/>
                <w:sz w:val="18"/>
                <w:szCs w:val="18"/>
                <w:lang w:eastAsia="en-US"/>
              </w:rPr>
              <w:lastRenderedPageBreak/>
              <w:t xml:space="preserve">C. </w:t>
            </w:r>
            <w:r w:rsidR="006D1843">
              <w:rPr>
                <w:bCs/>
                <w:color w:val="000000"/>
                <w:sz w:val="18"/>
                <w:szCs w:val="18"/>
                <w:lang w:eastAsia="en-US"/>
              </w:rPr>
              <w:t>Julio César Jiménez Zermeño</w:t>
            </w:r>
          </w:p>
        </w:tc>
        <w:tc>
          <w:tcPr>
            <w:tcW w:w="1415" w:type="pct"/>
            <w:shd w:val="clear" w:color="auto" w:fill="auto"/>
            <w:vAlign w:val="center"/>
          </w:tcPr>
          <w:p w14:paraId="10CF3AD9" w14:textId="77777777" w:rsidR="00342A02" w:rsidRPr="0069463A" w:rsidRDefault="00342A02" w:rsidP="00342A02">
            <w:pPr>
              <w:jc w:val="center"/>
              <w:rPr>
                <w:color w:val="000000"/>
                <w:sz w:val="18"/>
                <w:szCs w:val="18"/>
                <w:lang w:eastAsia="en-US"/>
              </w:rPr>
            </w:pPr>
            <w:r w:rsidRPr="0069463A">
              <w:rPr>
                <w:color w:val="000000"/>
                <w:sz w:val="18"/>
                <w:szCs w:val="18"/>
                <w:lang w:eastAsia="en-US"/>
              </w:rPr>
              <w:t>Servidor Público Designado por el Titular de la Unidad Centralizada de Compras</w:t>
            </w:r>
          </w:p>
        </w:tc>
        <w:tc>
          <w:tcPr>
            <w:tcW w:w="1230" w:type="pct"/>
            <w:vAlign w:val="center"/>
          </w:tcPr>
          <w:p w14:paraId="7911523F" w14:textId="77777777" w:rsidR="00342A02" w:rsidRPr="00A94FE2" w:rsidRDefault="00342A02" w:rsidP="00342A02">
            <w:pPr>
              <w:jc w:val="center"/>
              <w:rPr>
                <w:b/>
                <w:sz w:val="18"/>
                <w:szCs w:val="18"/>
              </w:rPr>
            </w:pPr>
          </w:p>
        </w:tc>
        <w:tc>
          <w:tcPr>
            <w:tcW w:w="1091" w:type="pct"/>
            <w:vAlign w:val="center"/>
          </w:tcPr>
          <w:p w14:paraId="288D3CAA" w14:textId="77777777" w:rsidR="00342A02" w:rsidRPr="00A94FE2" w:rsidRDefault="00342A02" w:rsidP="00342A02">
            <w:pPr>
              <w:jc w:val="center"/>
              <w:rPr>
                <w:b/>
                <w:sz w:val="18"/>
                <w:szCs w:val="18"/>
              </w:rPr>
            </w:pPr>
          </w:p>
        </w:tc>
      </w:tr>
      <w:tr w:rsidR="006D1843" w:rsidRPr="00A94FE2" w14:paraId="73FFFC61" w14:textId="77777777" w:rsidTr="00342A02">
        <w:trPr>
          <w:trHeight w:val="1503"/>
        </w:trPr>
        <w:tc>
          <w:tcPr>
            <w:tcW w:w="1264" w:type="pct"/>
            <w:shd w:val="clear" w:color="auto" w:fill="auto"/>
            <w:vAlign w:val="center"/>
          </w:tcPr>
          <w:p w14:paraId="1C219FF0" w14:textId="59535D96" w:rsidR="006D1843" w:rsidRPr="009913E5" w:rsidRDefault="009913E5" w:rsidP="00342A02">
            <w:pPr>
              <w:pStyle w:val="Sinespaciado"/>
              <w:jc w:val="center"/>
              <w:rPr>
                <w:rFonts w:ascii="Arial" w:eastAsia="Arial" w:hAnsi="Arial" w:cs="Arial"/>
                <w:bCs/>
                <w:color w:val="000000"/>
                <w:sz w:val="18"/>
                <w:szCs w:val="18"/>
                <w:lang w:val="es-MX" w:bidi="es-MX"/>
              </w:rPr>
            </w:pPr>
            <w:r w:rsidRPr="009913E5">
              <w:rPr>
                <w:rFonts w:ascii="Arial" w:eastAsia="Arial" w:hAnsi="Arial" w:cs="Arial"/>
                <w:bCs/>
                <w:color w:val="000000"/>
                <w:sz w:val="18"/>
                <w:szCs w:val="18"/>
                <w:lang w:val="es-MX" w:bidi="es-MX"/>
              </w:rPr>
              <w:t>C. Grecia Guadalupe López Becerra</w:t>
            </w:r>
          </w:p>
        </w:tc>
        <w:tc>
          <w:tcPr>
            <w:tcW w:w="1415" w:type="pct"/>
            <w:shd w:val="clear" w:color="auto" w:fill="auto"/>
            <w:vAlign w:val="center"/>
          </w:tcPr>
          <w:p w14:paraId="55D81AB8" w14:textId="4AEAC558" w:rsidR="009913E5" w:rsidRPr="0069463A" w:rsidRDefault="009913E5" w:rsidP="009913E5">
            <w:pPr>
              <w:jc w:val="center"/>
              <w:rPr>
                <w:color w:val="000000"/>
                <w:sz w:val="18"/>
                <w:szCs w:val="18"/>
                <w:lang w:eastAsia="en-US"/>
              </w:rPr>
            </w:pPr>
            <w:r w:rsidRPr="0069463A">
              <w:rPr>
                <w:color w:val="000000"/>
                <w:sz w:val="18"/>
                <w:szCs w:val="18"/>
                <w:lang w:eastAsia="en-US"/>
              </w:rPr>
              <w:t xml:space="preserve">Representante del </w:t>
            </w:r>
            <w:r>
              <w:rPr>
                <w:color w:val="000000"/>
                <w:sz w:val="18"/>
                <w:szCs w:val="18"/>
                <w:lang w:eastAsia="en-US"/>
              </w:rPr>
              <w:t>Programa de Intoxicación por Artrópodos</w:t>
            </w:r>
            <w:r w:rsidRPr="0069463A">
              <w:rPr>
                <w:color w:val="000000"/>
                <w:sz w:val="18"/>
                <w:szCs w:val="18"/>
                <w:lang w:eastAsia="en-US"/>
              </w:rPr>
              <w:t xml:space="preserve"> del Organismo Público Descentralizado Servicios De Salud Jalisco</w:t>
            </w:r>
          </w:p>
          <w:p w14:paraId="51017B1D" w14:textId="47C84AB4" w:rsidR="006D1843" w:rsidRPr="0069463A" w:rsidRDefault="009913E5" w:rsidP="009913E5">
            <w:pPr>
              <w:jc w:val="center"/>
              <w:rPr>
                <w:color w:val="000000"/>
                <w:sz w:val="18"/>
                <w:szCs w:val="18"/>
                <w:lang w:eastAsia="en-US"/>
              </w:rPr>
            </w:pPr>
            <w:r w:rsidRPr="0069463A">
              <w:rPr>
                <w:b/>
                <w:color w:val="000000"/>
                <w:sz w:val="18"/>
                <w:szCs w:val="18"/>
                <w:lang w:eastAsia="en-US"/>
              </w:rPr>
              <w:t xml:space="preserve">Área </w:t>
            </w:r>
            <w:r w:rsidR="00FE6E0B">
              <w:rPr>
                <w:b/>
                <w:color w:val="000000"/>
                <w:sz w:val="18"/>
                <w:szCs w:val="18"/>
                <w:lang w:eastAsia="en-US"/>
              </w:rPr>
              <w:t>Requirente</w:t>
            </w:r>
          </w:p>
        </w:tc>
        <w:tc>
          <w:tcPr>
            <w:tcW w:w="1230" w:type="pct"/>
            <w:vAlign w:val="center"/>
          </w:tcPr>
          <w:p w14:paraId="40DCDD37" w14:textId="77777777" w:rsidR="006D1843" w:rsidRPr="00A94FE2" w:rsidRDefault="006D1843" w:rsidP="00342A02">
            <w:pPr>
              <w:jc w:val="center"/>
              <w:rPr>
                <w:b/>
                <w:sz w:val="18"/>
                <w:szCs w:val="18"/>
              </w:rPr>
            </w:pPr>
          </w:p>
        </w:tc>
        <w:tc>
          <w:tcPr>
            <w:tcW w:w="1091" w:type="pct"/>
            <w:vAlign w:val="center"/>
          </w:tcPr>
          <w:p w14:paraId="741F68AF" w14:textId="77777777" w:rsidR="006D1843" w:rsidRPr="00A94FE2" w:rsidRDefault="006D1843" w:rsidP="00342A02">
            <w:pPr>
              <w:jc w:val="center"/>
              <w:rPr>
                <w:b/>
                <w:sz w:val="18"/>
                <w:szCs w:val="18"/>
              </w:rPr>
            </w:pPr>
          </w:p>
        </w:tc>
      </w:tr>
      <w:tr w:rsidR="009913E5" w:rsidRPr="00A94FE2" w14:paraId="3E606682" w14:textId="77777777" w:rsidTr="00342A02">
        <w:trPr>
          <w:trHeight w:val="1503"/>
        </w:trPr>
        <w:tc>
          <w:tcPr>
            <w:tcW w:w="1264" w:type="pct"/>
            <w:shd w:val="clear" w:color="auto" w:fill="auto"/>
            <w:vAlign w:val="center"/>
          </w:tcPr>
          <w:p w14:paraId="76A4DC80" w14:textId="23FFE6E9" w:rsidR="009913E5" w:rsidRPr="009913E5" w:rsidRDefault="009913E5" w:rsidP="009913E5">
            <w:pPr>
              <w:pStyle w:val="Sinespaciado"/>
              <w:jc w:val="center"/>
              <w:rPr>
                <w:rFonts w:ascii="Arial" w:eastAsia="Arial" w:hAnsi="Arial" w:cs="Arial"/>
                <w:bCs/>
                <w:color w:val="000000"/>
                <w:sz w:val="18"/>
                <w:szCs w:val="18"/>
                <w:lang w:val="es-MX" w:bidi="es-MX"/>
              </w:rPr>
            </w:pPr>
            <w:r w:rsidRPr="009913E5">
              <w:rPr>
                <w:rFonts w:ascii="Arial" w:eastAsia="Arial" w:hAnsi="Arial" w:cs="Arial"/>
                <w:bCs/>
                <w:color w:val="000000"/>
                <w:sz w:val="18"/>
                <w:szCs w:val="18"/>
                <w:lang w:val="es-MX" w:bidi="es-MX"/>
              </w:rPr>
              <w:t>Lic. Santiago Dávila Lira</w:t>
            </w:r>
          </w:p>
        </w:tc>
        <w:tc>
          <w:tcPr>
            <w:tcW w:w="1415" w:type="pct"/>
            <w:shd w:val="clear" w:color="auto" w:fill="auto"/>
            <w:vAlign w:val="center"/>
          </w:tcPr>
          <w:p w14:paraId="07A81A24" w14:textId="3D7C82CA" w:rsidR="009913E5" w:rsidRPr="0069463A" w:rsidRDefault="009913E5" w:rsidP="009913E5">
            <w:pPr>
              <w:jc w:val="center"/>
              <w:rPr>
                <w:color w:val="000000"/>
                <w:sz w:val="18"/>
                <w:szCs w:val="18"/>
                <w:lang w:eastAsia="en-US"/>
              </w:rPr>
            </w:pPr>
            <w:r w:rsidRPr="0069463A">
              <w:rPr>
                <w:color w:val="000000"/>
                <w:sz w:val="18"/>
                <w:szCs w:val="18"/>
                <w:lang w:eastAsia="en-US"/>
              </w:rPr>
              <w:t xml:space="preserve">Representante del </w:t>
            </w:r>
            <w:r>
              <w:rPr>
                <w:color w:val="000000"/>
                <w:sz w:val="18"/>
                <w:szCs w:val="18"/>
                <w:lang w:eastAsia="en-US"/>
              </w:rPr>
              <w:t>Instituto Jalisciense de Salud Mental</w:t>
            </w:r>
          </w:p>
          <w:p w14:paraId="2DAC0D37" w14:textId="169FD5FF" w:rsidR="009913E5" w:rsidRPr="0069463A" w:rsidRDefault="009913E5" w:rsidP="009913E5">
            <w:pPr>
              <w:jc w:val="center"/>
              <w:rPr>
                <w:color w:val="000000"/>
                <w:sz w:val="18"/>
                <w:szCs w:val="18"/>
                <w:lang w:eastAsia="en-US"/>
              </w:rPr>
            </w:pPr>
            <w:r w:rsidRPr="0069463A">
              <w:rPr>
                <w:b/>
                <w:color w:val="000000"/>
                <w:sz w:val="18"/>
                <w:szCs w:val="18"/>
                <w:lang w:eastAsia="en-US"/>
              </w:rPr>
              <w:t xml:space="preserve">Área </w:t>
            </w:r>
            <w:r w:rsidR="00FE6E0B">
              <w:rPr>
                <w:b/>
                <w:color w:val="000000"/>
                <w:sz w:val="18"/>
                <w:szCs w:val="18"/>
                <w:lang w:eastAsia="en-US"/>
              </w:rPr>
              <w:t>Requirente</w:t>
            </w:r>
          </w:p>
        </w:tc>
        <w:tc>
          <w:tcPr>
            <w:tcW w:w="1230" w:type="pct"/>
            <w:vAlign w:val="center"/>
          </w:tcPr>
          <w:p w14:paraId="3C83D46B" w14:textId="77777777" w:rsidR="009913E5" w:rsidRPr="00A94FE2" w:rsidRDefault="009913E5" w:rsidP="009913E5">
            <w:pPr>
              <w:jc w:val="center"/>
              <w:rPr>
                <w:b/>
                <w:sz w:val="18"/>
                <w:szCs w:val="18"/>
              </w:rPr>
            </w:pPr>
          </w:p>
        </w:tc>
        <w:tc>
          <w:tcPr>
            <w:tcW w:w="1091" w:type="pct"/>
            <w:vAlign w:val="center"/>
          </w:tcPr>
          <w:p w14:paraId="2878D3C1" w14:textId="77777777" w:rsidR="009913E5" w:rsidRPr="00A94FE2" w:rsidRDefault="009913E5" w:rsidP="009913E5">
            <w:pPr>
              <w:jc w:val="center"/>
              <w:rPr>
                <w:b/>
                <w:sz w:val="18"/>
                <w:szCs w:val="18"/>
              </w:rPr>
            </w:pPr>
          </w:p>
        </w:tc>
      </w:tr>
      <w:tr w:rsidR="009913E5" w:rsidRPr="00A94FE2" w14:paraId="7181B627" w14:textId="77777777" w:rsidTr="00342A02">
        <w:trPr>
          <w:trHeight w:val="1503"/>
        </w:trPr>
        <w:tc>
          <w:tcPr>
            <w:tcW w:w="1264" w:type="pct"/>
            <w:shd w:val="clear" w:color="auto" w:fill="auto"/>
            <w:vAlign w:val="center"/>
          </w:tcPr>
          <w:p w14:paraId="166EA138" w14:textId="67D7D627" w:rsidR="009913E5" w:rsidRPr="009913E5" w:rsidRDefault="009913E5" w:rsidP="009913E5">
            <w:pPr>
              <w:pStyle w:val="Sinespaciado"/>
              <w:jc w:val="center"/>
              <w:rPr>
                <w:rFonts w:ascii="Arial" w:eastAsia="Arial" w:hAnsi="Arial" w:cs="Arial"/>
                <w:bCs/>
                <w:color w:val="000000"/>
                <w:sz w:val="18"/>
                <w:szCs w:val="18"/>
                <w:lang w:val="es-MX" w:bidi="es-MX"/>
              </w:rPr>
            </w:pPr>
            <w:r w:rsidRPr="009913E5">
              <w:rPr>
                <w:rFonts w:ascii="Arial" w:eastAsia="Arial" w:hAnsi="Arial" w:cs="Arial"/>
                <w:bCs/>
                <w:color w:val="000000"/>
                <w:sz w:val="18"/>
                <w:szCs w:val="18"/>
                <w:lang w:val="es-MX" w:bidi="es-MX"/>
              </w:rPr>
              <w:t>Ing. Mario Alberto Martínez Morán</w:t>
            </w:r>
          </w:p>
        </w:tc>
        <w:tc>
          <w:tcPr>
            <w:tcW w:w="1415" w:type="pct"/>
            <w:shd w:val="clear" w:color="auto" w:fill="auto"/>
            <w:vAlign w:val="center"/>
          </w:tcPr>
          <w:p w14:paraId="1C1131FD" w14:textId="13D3F00F" w:rsidR="009913E5" w:rsidRDefault="009913E5" w:rsidP="009913E5">
            <w:pPr>
              <w:jc w:val="center"/>
              <w:rPr>
                <w:color w:val="000000"/>
                <w:sz w:val="18"/>
                <w:szCs w:val="18"/>
                <w:lang w:eastAsia="en-US"/>
              </w:rPr>
            </w:pPr>
            <w:r w:rsidRPr="0069463A">
              <w:rPr>
                <w:color w:val="000000"/>
                <w:sz w:val="18"/>
                <w:szCs w:val="18"/>
                <w:lang w:eastAsia="en-US"/>
              </w:rPr>
              <w:t>Representante de</w:t>
            </w:r>
            <w:r>
              <w:rPr>
                <w:color w:val="000000"/>
                <w:sz w:val="18"/>
                <w:szCs w:val="18"/>
                <w:lang w:eastAsia="en-US"/>
              </w:rPr>
              <w:t xml:space="preserve"> la </w:t>
            </w:r>
            <w:r w:rsidRPr="009913E5">
              <w:rPr>
                <w:color w:val="000000"/>
                <w:sz w:val="18"/>
                <w:szCs w:val="18"/>
                <w:lang w:eastAsia="en-US"/>
              </w:rPr>
              <w:t>Comisión para la Protección Contra Riesgos Sanitarios del Estado de Jalisco</w:t>
            </w:r>
          </w:p>
          <w:p w14:paraId="2D2B9BA4" w14:textId="7537358E" w:rsidR="009913E5" w:rsidRPr="0069463A" w:rsidRDefault="009913E5" w:rsidP="009913E5">
            <w:pPr>
              <w:jc w:val="center"/>
              <w:rPr>
                <w:color w:val="000000"/>
                <w:sz w:val="18"/>
                <w:szCs w:val="18"/>
                <w:lang w:eastAsia="en-US"/>
              </w:rPr>
            </w:pPr>
            <w:r w:rsidRPr="0069463A">
              <w:rPr>
                <w:b/>
                <w:color w:val="000000"/>
                <w:sz w:val="18"/>
                <w:szCs w:val="18"/>
                <w:lang w:eastAsia="en-US"/>
              </w:rPr>
              <w:t xml:space="preserve">Área </w:t>
            </w:r>
            <w:r w:rsidR="00FE6E0B">
              <w:rPr>
                <w:b/>
                <w:color w:val="000000"/>
                <w:sz w:val="18"/>
                <w:szCs w:val="18"/>
                <w:lang w:eastAsia="en-US"/>
              </w:rPr>
              <w:t>Requirente</w:t>
            </w:r>
          </w:p>
        </w:tc>
        <w:tc>
          <w:tcPr>
            <w:tcW w:w="1230" w:type="pct"/>
            <w:vAlign w:val="center"/>
          </w:tcPr>
          <w:p w14:paraId="7CFEA230" w14:textId="77777777" w:rsidR="009913E5" w:rsidRPr="00A94FE2" w:rsidRDefault="009913E5" w:rsidP="009913E5">
            <w:pPr>
              <w:jc w:val="center"/>
              <w:rPr>
                <w:b/>
                <w:sz w:val="18"/>
                <w:szCs w:val="18"/>
              </w:rPr>
            </w:pPr>
          </w:p>
        </w:tc>
        <w:tc>
          <w:tcPr>
            <w:tcW w:w="1091" w:type="pct"/>
            <w:vAlign w:val="center"/>
          </w:tcPr>
          <w:p w14:paraId="4FA113CE" w14:textId="77777777" w:rsidR="009913E5" w:rsidRPr="00A94FE2" w:rsidRDefault="009913E5" w:rsidP="009913E5">
            <w:pPr>
              <w:jc w:val="center"/>
              <w:rPr>
                <w:b/>
                <w:sz w:val="18"/>
                <w:szCs w:val="18"/>
              </w:rPr>
            </w:pPr>
          </w:p>
        </w:tc>
      </w:tr>
      <w:tr w:rsidR="0068408D" w:rsidRPr="00A94FE2" w14:paraId="095C61FB" w14:textId="77777777" w:rsidTr="00342A02">
        <w:trPr>
          <w:trHeight w:val="1503"/>
        </w:trPr>
        <w:tc>
          <w:tcPr>
            <w:tcW w:w="1264" w:type="pct"/>
            <w:shd w:val="clear" w:color="auto" w:fill="auto"/>
            <w:vAlign w:val="center"/>
          </w:tcPr>
          <w:p w14:paraId="433DA7CD" w14:textId="4307FA83" w:rsidR="0068408D" w:rsidRPr="009913E5" w:rsidRDefault="00904258" w:rsidP="009913E5">
            <w:pPr>
              <w:pStyle w:val="Sinespaciado"/>
              <w:jc w:val="center"/>
              <w:rPr>
                <w:rFonts w:ascii="Arial" w:eastAsia="Arial" w:hAnsi="Arial" w:cs="Arial"/>
                <w:bCs/>
                <w:color w:val="000000"/>
                <w:sz w:val="18"/>
                <w:szCs w:val="18"/>
                <w:lang w:val="es-MX" w:bidi="es-MX"/>
              </w:rPr>
            </w:pPr>
            <w:r>
              <w:rPr>
                <w:rFonts w:ascii="Arial" w:eastAsia="Arial" w:hAnsi="Arial" w:cs="Arial"/>
                <w:bCs/>
                <w:color w:val="000000"/>
                <w:sz w:val="18"/>
                <w:szCs w:val="18"/>
                <w:lang w:val="es-MX" w:bidi="es-MX"/>
              </w:rPr>
              <w:t>Ing. Ignacio Marcial Dueñas</w:t>
            </w:r>
          </w:p>
        </w:tc>
        <w:tc>
          <w:tcPr>
            <w:tcW w:w="1415" w:type="pct"/>
            <w:shd w:val="clear" w:color="auto" w:fill="auto"/>
            <w:vAlign w:val="center"/>
          </w:tcPr>
          <w:p w14:paraId="4CDB9767" w14:textId="77777777" w:rsidR="0068408D" w:rsidRDefault="00904258" w:rsidP="009913E5">
            <w:pPr>
              <w:jc w:val="center"/>
              <w:rPr>
                <w:color w:val="000000"/>
                <w:sz w:val="18"/>
                <w:szCs w:val="18"/>
                <w:lang w:eastAsia="en-US"/>
              </w:rPr>
            </w:pPr>
            <w:r>
              <w:rPr>
                <w:color w:val="000000"/>
                <w:sz w:val="18"/>
                <w:szCs w:val="18"/>
                <w:lang w:eastAsia="en-US"/>
              </w:rPr>
              <w:t xml:space="preserve">Director de Innovación </w:t>
            </w:r>
            <w:r w:rsidRPr="0069463A">
              <w:rPr>
                <w:color w:val="000000"/>
                <w:sz w:val="18"/>
                <w:szCs w:val="18"/>
                <w:lang w:eastAsia="en-US"/>
              </w:rPr>
              <w:t>del Organismo Público Descentralizado Servicios De Salud Jalisco</w:t>
            </w:r>
          </w:p>
          <w:p w14:paraId="2F5B32E6" w14:textId="6D48635C" w:rsidR="00904258" w:rsidRPr="0069463A" w:rsidRDefault="00904258" w:rsidP="00FE6E0B">
            <w:pPr>
              <w:rPr>
                <w:color w:val="000000"/>
                <w:sz w:val="18"/>
                <w:szCs w:val="18"/>
                <w:lang w:eastAsia="en-US"/>
              </w:rPr>
            </w:pPr>
          </w:p>
        </w:tc>
        <w:tc>
          <w:tcPr>
            <w:tcW w:w="1230" w:type="pct"/>
            <w:vAlign w:val="center"/>
          </w:tcPr>
          <w:p w14:paraId="58BC69B6" w14:textId="77777777" w:rsidR="0068408D" w:rsidRPr="00A94FE2" w:rsidRDefault="0068408D" w:rsidP="009913E5">
            <w:pPr>
              <w:jc w:val="center"/>
              <w:rPr>
                <w:b/>
                <w:sz w:val="18"/>
                <w:szCs w:val="18"/>
              </w:rPr>
            </w:pPr>
          </w:p>
        </w:tc>
        <w:tc>
          <w:tcPr>
            <w:tcW w:w="1091" w:type="pct"/>
            <w:vAlign w:val="center"/>
          </w:tcPr>
          <w:p w14:paraId="4F3041E2" w14:textId="77777777" w:rsidR="0068408D" w:rsidRPr="00A94FE2" w:rsidRDefault="0068408D" w:rsidP="009913E5">
            <w:pPr>
              <w:jc w:val="center"/>
              <w:rPr>
                <w:b/>
                <w:sz w:val="18"/>
                <w:szCs w:val="18"/>
              </w:rPr>
            </w:pPr>
          </w:p>
        </w:tc>
      </w:tr>
    </w:tbl>
    <w:p w14:paraId="0FADE8C3" w14:textId="44F951CE" w:rsidR="00064354" w:rsidRDefault="00064354" w:rsidP="00754059">
      <w:pPr>
        <w:rPr>
          <w:sz w:val="18"/>
          <w:szCs w:val="18"/>
        </w:rPr>
      </w:pPr>
    </w:p>
    <w:p w14:paraId="2BC41664" w14:textId="24C41CF7" w:rsidR="00E75E2E" w:rsidRPr="00E75E2E" w:rsidRDefault="00E75E2E" w:rsidP="00754059">
      <w:pPr>
        <w:rPr>
          <w:b/>
          <w:bCs/>
          <w:sz w:val="18"/>
          <w:szCs w:val="18"/>
          <w:u w:val="single"/>
        </w:rPr>
      </w:pPr>
      <w:r w:rsidRPr="00E75E2E">
        <w:rPr>
          <w:b/>
          <w:bCs/>
          <w:sz w:val="18"/>
          <w:szCs w:val="18"/>
          <w:u w:val="single"/>
        </w:rPr>
        <w:t>PARTICIPANTES:</w:t>
      </w:r>
    </w:p>
    <w:p w14:paraId="1297FF3C" w14:textId="77777777" w:rsidR="00E75E2E" w:rsidRPr="00E75E2E" w:rsidRDefault="00E75E2E" w:rsidP="00754059">
      <w:pPr>
        <w:rPr>
          <w:b/>
          <w:bCs/>
          <w:sz w:val="18"/>
          <w:szCs w:val="18"/>
        </w:rPr>
      </w:pP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647"/>
        <w:gridCol w:w="2840"/>
        <w:gridCol w:w="2263"/>
      </w:tblGrid>
      <w:tr w:rsidR="000529DC" w:rsidRPr="00A94FE2" w14:paraId="0AF0D198" w14:textId="77777777" w:rsidTr="006C1ED1">
        <w:trPr>
          <w:trHeight w:val="401"/>
          <w:tblHeader/>
        </w:trPr>
        <w:tc>
          <w:tcPr>
            <w:tcW w:w="1264" w:type="pct"/>
            <w:shd w:val="clear" w:color="auto" w:fill="D9D9D9" w:themeFill="background1" w:themeFillShade="D9"/>
            <w:vAlign w:val="center"/>
          </w:tcPr>
          <w:p w14:paraId="32238141" w14:textId="3C9E6F86" w:rsidR="001F0550" w:rsidRPr="00A94FE2" w:rsidRDefault="001F0550" w:rsidP="007D1E12">
            <w:pPr>
              <w:jc w:val="center"/>
              <w:rPr>
                <w:b/>
                <w:sz w:val="18"/>
                <w:szCs w:val="18"/>
              </w:rPr>
            </w:pPr>
            <w:r w:rsidRPr="008C7D7E">
              <w:rPr>
                <w:b/>
                <w:sz w:val="18"/>
                <w:szCs w:val="18"/>
              </w:rPr>
              <w:t>PARTICIPANTE</w:t>
            </w:r>
          </w:p>
        </w:tc>
        <w:tc>
          <w:tcPr>
            <w:tcW w:w="1276" w:type="pct"/>
            <w:shd w:val="clear" w:color="auto" w:fill="D9D9D9" w:themeFill="background1" w:themeFillShade="D9"/>
            <w:vAlign w:val="center"/>
          </w:tcPr>
          <w:p w14:paraId="17225CB4" w14:textId="3AE8BB4F" w:rsidR="001F0550" w:rsidRPr="00A94FE2" w:rsidRDefault="001F0550" w:rsidP="007D1E12">
            <w:pPr>
              <w:jc w:val="center"/>
              <w:rPr>
                <w:b/>
                <w:sz w:val="18"/>
                <w:szCs w:val="18"/>
              </w:rPr>
            </w:pPr>
            <w:r w:rsidRPr="008C7D7E">
              <w:rPr>
                <w:b/>
                <w:sz w:val="18"/>
                <w:szCs w:val="18"/>
              </w:rPr>
              <w:t>REPRESENTANTE</w:t>
            </w:r>
          </w:p>
        </w:tc>
        <w:tc>
          <w:tcPr>
            <w:tcW w:w="1369" w:type="pct"/>
            <w:shd w:val="clear" w:color="auto" w:fill="D9D9D9"/>
            <w:vAlign w:val="center"/>
          </w:tcPr>
          <w:p w14:paraId="1C4B20D0" w14:textId="77777777" w:rsidR="001F0550" w:rsidRPr="00A94FE2" w:rsidRDefault="001F0550" w:rsidP="007D1E12">
            <w:pPr>
              <w:jc w:val="center"/>
              <w:rPr>
                <w:b/>
                <w:sz w:val="18"/>
                <w:szCs w:val="18"/>
              </w:rPr>
            </w:pPr>
            <w:r w:rsidRPr="00A94FE2">
              <w:rPr>
                <w:b/>
                <w:sz w:val="18"/>
                <w:szCs w:val="18"/>
              </w:rPr>
              <w:t>FIRMA</w:t>
            </w:r>
          </w:p>
        </w:tc>
        <w:tc>
          <w:tcPr>
            <w:tcW w:w="1091" w:type="pct"/>
            <w:shd w:val="clear" w:color="auto" w:fill="D9D9D9"/>
            <w:vAlign w:val="center"/>
          </w:tcPr>
          <w:p w14:paraId="0936809E" w14:textId="77777777" w:rsidR="001F0550" w:rsidRPr="00A94FE2" w:rsidRDefault="001F0550" w:rsidP="007D1E12">
            <w:pPr>
              <w:jc w:val="center"/>
              <w:rPr>
                <w:b/>
                <w:bCs/>
                <w:sz w:val="18"/>
                <w:szCs w:val="18"/>
              </w:rPr>
            </w:pPr>
            <w:r w:rsidRPr="00A94FE2">
              <w:rPr>
                <w:b/>
                <w:bCs/>
                <w:sz w:val="18"/>
                <w:szCs w:val="18"/>
              </w:rPr>
              <w:t>ANTEFIRMA</w:t>
            </w:r>
          </w:p>
        </w:tc>
      </w:tr>
      <w:tr w:rsidR="00252D92" w:rsidRPr="00A94FE2" w14:paraId="02E05D5D" w14:textId="77777777" w:rsidTr="00C6650B">
        <w:trPr>
          <w:trHeight w:val="1194"/>
        </w:trPr>
        <w:tc>
          <w:tcPr>
            <w:tcW w:w="1264" w:type="pct"/>
            <w:vAlign w:val="center"/>
          </w:tcPr>
          <w:p w14:paraId="09FE1B0F" w14:textId="2E5FBFEB" w:rsidR="00252D92" w:rsidRPr="00771DC6" w:rsidRDefault="0068408D" w:rsidP="00252D92">
            <w:pPr>
              <w:jc w:val="center"/>
              <w:rPr>
                <w:color w:val="000000"/>
                <w:sz w:val="18"/>
                <w:szCs w:val="18"/>
                <w:lang w:eastAsia="en-US"/>
              </w:rPr>
            </w:pPr>
            <w:proofErr w:type="spellStart"/>
            <w:r>
              <w:rPr>
                <w:color w:val="000000"/>
                <w:sz w:val="18"/>
                <w:szCs w:val="18"/>
                <w:lang w:eastAsia="en-US"/>
              </w:rPr>
              <w:t>Tec</w:t>
            </w:r>
            <w:proofErr w:type="spellEnd"/>
            <w:r>
              <w:rPr>
                <w:color w:val="000000"/>
                <w:sz w:val="18"/>
                <w:szCs w:val="18"/>
                <w:lang w:eastAsia="en-US"/>
              </w:rPr>
              <w:t xml:space="preserve"> Suministros S.A. de C.V.</w:t>
            </w:r>
          </w:p>
        </w:tc>
        <w:tc>
          <w:tcPr>
            <w:tcW w:w="1276" w:type="pct"/>
            <w:vAlign w:val="center"/>
          </w:tcPr>
          <w:p w14:paraId="3D4A664C" w14:textId="1C5C723E" w:rsidR="00252D92" w:rsidRPr="00771DC6" w:rsidRDefault="00A0348D" w:rsidP="00252D92">
            <w:pPr>
              <w:jc w:val="center"/>
              <w:rPr>
                <w:color w:val="000000"/>
                <w:sz w:val="18"/>
                <w:szCs w:val="18"/>
                <w:lang w:eastAsia="en-US"/>
              </w:rPr>
            </w:pPr>
            <w:r>
              <w:rPr>
                <w:color w:val="000000"/>
                <w:sz w:val="18"/>
                <w:szCs w:val="18"/>
                <w:lang w:eastAsia="en-US"/>
              </w:rPr>
              <w:t xml:space="preserve">C. </w:t>
            </w:r>
            <w:r w:rsidR="0068408D">
              <w:rPr>
                <w:color w:val="000000"/>
                <w:sz w:val="18"/>
                <w:szCs w:val="18"/>
                <w:lang w:eastAsia="en-US"/>
              </w:rPr>
              <w:t>José Luis Vázquez Isidro</w:t>
            </w:r>
          </w:p>
        </w:tc>
        <w:tc>
          <w:tcPr>
            <w:tcW w:w="1369" w:type="pct"/>
            <w:vAlign w:val="center"/>
          </w:tcPr>
          <w:p w14:paraId="6A43538A" w14:textId="77777777" w:rsidR="00252D92" w:rsidRPr="007D1E12" w:rsidRDefault="00252D92" w:rsidP="00252D92">
            <w:pPr>
              <w:jc w:val="center"/>
              <w:rPr>
                <w:sz w:val="18"/>
                <w:szCs w:val="18"/>
              </w:rPr>
            </w:pPr>
          </w:p>
        </w:tc>
        <w:tc>
          <w:tcPr>
            <w:tcW w:w="1091" w:type="pct"/>
            <w:vAlign w:val="center"/>
          </w:tcPr>
          <w:p w14:paraId="33E8BE7C" w14:textId="77777777" w:rsidR="00252D92" w:rsidRPr="007D1E12" w:rsidRDefault="00252D92" w:rsidP="00252D92">
            <w:pPr>
              <w:jc w:val="center"/>
              <w:rPr>
                <w:sz w:val="18"/>
                <w:szCs w:val="18"/>
              </w:rPr>
            </w:pPr>
          </w:p>
        </w:tc>
      </w:tr>
    </w:tbl>
    <w:p w14:paraId="012E5692" w14:textId="77777777" w:rsidR="00064354" w:rsidRDefault="00064354" w:rsidP="00754059">
      <w:pPr>
        <w:rPr>
          <w:sz w:val="18"/>
          <w:szCs w:val="18"/>
        </w:rPr>
      </w:pPr>
    </w:p>
    <w:p w14:paraId="5ADBF1AE" w14:textId="77777777" w:rsidR="004E66B9" w:rsidRPr="004E66B9" w:rsidRDefault="004E66B9" w:rsidP="00B26033">
      <w:pPr>
        <w:pStyle w:val="NormalWeb"/>
        <w:spacing w:before="0" w:beforeAutospacing="0" w:after="0" w:afterAutospacing="0"/>
        <w:jc w:val="both"/>
        <w:rPr>
          <w:sz w:val="14"/>
          <w:szCs w:val="14"/>
        </w:rPr>
      </w:pPr>
      <w:r w:rsidRPr="004E66B9">
        <w:rPr>
          <w:rFonts w:ascii="Arial" w:hAnsi="Arial" w:cs="Arial"/>
          <w:color w:val="000000" w:themeColor="text1"/>
          <w:sz w:val="14"/>
          <w:szCs w:val="14"/>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42D38A89" w14:textId="68FF013B" w:rsidR="0035225F" w:rsidRDefault="00906762" w:rsidP="00B26033">
      <w:pPr>
        <w:jc w:val="both"/>
        <w:rPr>
          <w:color w:val="000000" w:themeColor="text1"/>
          <w:sz w:val="14"/>
          <w:szCs w:val="14"/>
        </w:rPr>
      </w:pPr>
      <w:r>
        <w:rPr>
          <w:color w:val="000000" w:themeColor="text1"/>
          <w:sz w:val="14"/>
          <w:szCs w:val="14"/>
        </w:rPr>
        <w:t>P</w:t>
      </w:r>
      <w:r w:rsidR="004E66B9" w:rsidRPr="004E66B9">
        <w:rPr>
          <w:color w:val="000000" w:themeColor="text1"/>
          <w:sz w:val="14"/>
          <w:szCs w:val="14"/>
        </w:rPr>
        <w:t>udiendo consultar el Aviso de Privacidad Integral de la Secretaria de Salud y Organismo Público Descentralizado Servicios de Salud Jalisco, en la siguiente liga: http//ssj.jalisco</w:t>
      </w:r>
    </w:p>
    <w:p w14:paraId="1E7A0017" w14:textId="496223BC" w:rsidR="00A0529F" w:rsidRDefault="00A0529F" w:rsidP="00906762">
      <w:pPr>
        <w:ind w:left="-426"/>
        <w:jc w:val="both"/>
        <w:rPr>
          <w:color w:val="000000" w:themeColor="text1"/>
          <w:sz w:val="14"/>
          <w:szCs w:val="14"/>
        </w:rPr>
      </w:pPr>
    </w:p>
    <w:sectPr w:rsidR="00A0529F" w:rsidSect="009A7810">
      <w:headerReference w:type="even" r:id="rId9"/>
      <w:headerReference w:type="default" r:id="rId10"/>
      <w:footerReference w:type="default" r:id="rId11"/>
      <w:headerReference w:type="first" r:id="rId12"/>
      <w:pgSz w:w="12240" w:h="15840"/>
      <w:pgMar w:top="1843" w:right="900" w:bottom="1701"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17224" w14:textId="77777777" w:rsidR="004F7174" w:rsidRDefault="004F7174" w:rsidP="00DE35AE">
      <w:r>
        <w:separator/>
      </w:r>
    </w:p>
  </w:endnote>
  <w:endnote w:type="continuationSeparator" w:id="0">
    <w:p w14:paraId="40B2E174" w14:textId="77777777" w:rsidR="004F7174" w:rsidRDefault="004F7174"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BA208" w14:textId="21B21EAC" w:rsidR="008C32F5" w:rsidRPr="001E5D00" w:rsidRDefault="008C32F5" w:rsidP="00DE35AE">
    <w:pPr>
      <w:tabs>
        <w:tab w:val="center" w:pos="4550"/>
        <w:tab w:val="left" w:pos="5818"/>
      </w:tabs>
      <w:ind w:right="260"/>
      <w:jc w:val="right"/>
      <w:rPr>
        <w:sz w:val="24"/>
        <w:szCs w:val="24"/>
      </w:rPr>
    </w:pPr>
    <w:r>
      <w:rPr>
        <w:noProof/>
        <w:spacing w:val="60"/>
        <w:sz w:val="24"/>
        <w:szCs w:val="24"/>
        <w:lang w:val="en-US" w:eastAsia="en-US" w:bidi="ar-SA"/>
      </w:rPr>
      <mc:AlternateContent>
        <mc:Choice Requires="wps">
          <w:drawing>
            <wp:anchor distT="45720" distB="45720" distL="114300" distR="114300" simplePos="0" relativeHeight="251660288" behindDoc="1" locked="0" layoutInCell="1" allowOverlap="1" wp14:anchorId="39A7C9D7" wp14:editId="641556DC">
              <wp:simplePos x="0" y="0"/>
              <wp:positionH relativeFrom="column">
                <wp:posOffset>-1553845</wp:posOffset>
              </wp:positionH>
              <wp:positionV relativeFrom="paragraph">
                <wp:posOffset>-659765</wp:posOffset>
              </wp:positionV>
              <wp:extent cx="1971675" cy="1605280"/>
              <wp:effectExtent l="0" t="0" r="0"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448EA6BA" w14:textId="77777777" w:rsidR="008C32F5" w:rsidRDefault="008C32F5" w:rsidP="00DE35A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39A7C9D7" id="_x0000_t202" coordsize="21600,21600" o:spt="202" path="m,l,21600r21600,l21600,xe">
              <v:stroke joinstyle="miter"/>
              <v:path gradientshapeok="t" o:connecttype="rect"/>
            </v:shapetype>
            <v:shape id="Cuadro de texto 2" o:spid="_x0000_s1026" type="#_x0000_t202" style="position:absolute;left:0;text-align:left;margin-left:-122.35pt;margin-top:-51.95pt;width:155.25pt;height:126.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" stroked="f">
              <v:textbox>
                <w:txbxContent>
                  <w:p w14:paraId="448EA6BA" w14:textId="77777777" w:rsidR="008C32F5" w:rsidRDefault="008C32F5" w:rsidP="00DE35AE">
                    <w:r>
                      <w:t xml:space="preserve"> </w:t>
                    </w:r>
                  </w:p>
                </w:txbxContent>
              </v:textbox>
            </v:shape>
          </w:pict>
        </mc:Fallback>
      </mc:AlternateContent>
    </w:r>
    <w:r w:rsidRPr="001E5D00">
      <w:rPr>
        <w:spacing w:val="60"/>
        <w:sz w:val="24"/>
        <w:szCs w:val="24"/>
        <w:lang w:val="es-ES"/>
      </w:rPr>
      <w:t>Página</w:t>
    </w:r>
    <w:r w:rsidRPr="001E5D00">
      <w:rPr>
        <w:sz w:val="24"/>
        <w:szCs w:val="24"/>
        <w:lang w:val="es-ES"/>
      </w:rPr>
      <w:t xml:space="preserve"> </w:t>
    </w:r>
    <w:r w:rsidRPr="001E5D00">
      <w:rPr>
        <w:sz w:val="24"/>
        <w:szCs w:val="24"/>
      </w:rPr>
      <w:fldChar w:fldCharType="begin"/>
    </w:r>
    <w:r w:rsidRPr="001E5D00">
      <w:rPr>
        <w:sz w:val="24"/>
        <w:szCs w:val="24"/>
      </w:rPr>
      <w:instrText>PAGE   \* MERGEFORMAT</w:instrText>
    </w:r>
    <w:r w:rsidRPr="001E5D00">
      <w:rPr>
        <w:sz w:val="24"/>
        <w:szCs w:val="24"/>
      </w:rPr>
      <w:fldChar w:fldCharType="separate"/>
    </w:r>
    <w:r w:rsidRPr="00755DAE">
      <w:rPr>
        <w:noProof/>
        <w:sz w:val="24"/>
        <w:szCs w:val="24"/>
        <w:lang w:val="es-ES"/>
      </w:rPr>
      <w:t>21</w:t>
    </w:r>
    <w:r w:rsidRPr="001E5D00">
      <w:rPr>
        <w:sz w:val="24"/>
        <w:szCs w:val="24"/>
      </w:rPr>
      <w:fldChar w:fldCharType="end"/>
    </w:r>
    <w:r w:rsidRPr="001E5D00">
      <w:rPr>
        <w:sz w:val="24"/>
        <w:szCs w:val="24"/>
        <w:lang w:val="es-ES"/>
      </w:rPr>
      <w:t xml:space="preserve"> | </w:t>
    </w:r>
    <w:fldSimple w:instr="NUMPAGES  \* Arabic  \* MERGEFORMAT">
      <w:r w:rsidRPr="00755DAE">
        <w:rPr>
          <w:noProof/>
          <w:sz w:val="24"/>
          <w:szCs w:val="24"/>
          <w:lang w:val="es-ES"/>
        </w:rPr>
        <w:t>23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59ED2" w14:textId="77777777" w:rsidR="004F7174" w:rsidRDefault="004F7174" w:rsidP="00DE35AE">
      <w:r>
        <w:separator/>
      </w:r>
    </w:p>
  </w:footnote>
  <w:footnote w:type="continuationSeparator" w:id="0">
    <w:p w14:paraId="2D1D0DB2" w14:textId="77777777" w:rsidR="004F7174" w:rsidRDefault="004F7174"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7650" w14:textId="77777777" w:rsidR="008C32F5" w:rsidRDefault="004F7174">
    <w:pPr>
      <w:pStyle w:val="Encabezado"/>
    </w:pPr>
    <w:r>
      <w:rPr>
        <w:noProof/>
        <w:lang w:val="es-ES" w:eastAsia="es-ES" w:bidi="ar-SA"/>
      </w:rPr>
      <w:pict w14:anchorId="1A6F31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1027" type="#_x0000_t75" alt="" style="position:absolute;margin-left:0;margin-top:0;width:449.95pt;height:424.4pt;z-index:-251653120;mso-wrap-edited:f;mso-width-percent:0;mso-height-percent:0;mso-position-horizontal:center;mso-position-horizontal-relative:margin;mso-position-vertical:center;mso-position-vertical-relative:margin;mso-width-percent:0;mso-height-percent:0"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D3418" w14:textId="56AA614B" w:rsidR="008C32F5" w:rsidRPr="00AD14AB" w:rsidRDefault="008C32F5" w:rsidP="008E1534">
    <w:pPr>
      <w:pStyle w:val="Encabezado"/>
      <w:ind w:left="2127"/>
      <w:jc w:val="center"/>
      <w:rPr>
        <w:b/>
        <w:sz w:val="18"/>
        <w:szCs w:val="18"/>
      </w:rPr>
    </w:pPr>
    <w:r>
      <w:rPr>
        <w:noProof/>
        <w:sz w:val="16"/>
        <w:szCs w:val="16"/>
        <w:lang w:bidi="ar-SA"/>
      </w:rPr>
      <w:drawing>
        <wp:anchor distT="0" distB="0" distL="114300" distR="114300" simplePos="0" relativeHeight="251665408" behindDoc="1" locked="0" layoutInCell="1" allowOverlap="1" wp14:anchorId="36CE9D57" wp14:editId="2F76D585">
          <wp:simplePos x="0" y="0"/>
          <wp:positionH relativeFrom="column">
            <wp:posOffset>-495576</wp:posOffset>
          </wp:positionH>
          <wp:positionV relativeFrom="paragraph">
            <wp:posOffset>-170677</wp:posOffset>
          </wp:positionV>
          <wp:extent cx="1914525" cy="475615"/>
          <wp:effectExtent l="0" t="0" r="9525"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75615"/>
                  </a:xfrm>
                  <a:prstGeom prst="rect">
                    <a:avLst/>
                  </a:prstGeom>
                  <a:noFill/>
                </pic:spPr>
              </pic:pic>
            </a:graphicData>
          </a:graphic>
        </wp:anchor>
      </w:drawing>
    </w:r>
    <w:r w:rsidR="004F7174">
      <w:rPr>
        <w:noProof/>
        <w:lang w:val="es-ES" w:eastAsia="es-ES" w:bidi="ar-SA"/>
      </w:rPr>
      <w:pict w14:anchorId="7CEA0A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1026" type="#_x0000_t75" alt="" style="position:absolute;left:0;text-align:left;margin-left:0;margin-top:0;width:449.95pt;height:424.4pt;z-index:-251652096;mso-wrap-edited:f;mso-width-percent:0;mso-height-percent:0;mso-position-horizontal:center;mso-position-horizontal-relative:margin;mso-position-vertical:center;mso-position-vertical-relative:margin;mso-width-percent:0;mso-height-percent:0" o:allowincell="f">
          <v:imagedata r:id="rId2" o:title="Gob Jal Gris" gain="19661f" blacklevel="22938f"/>
          <w10:wrap anchorx="margin" anchory="margin"/>
        </v:shape>
      </w:pict>
    </w:r>
    <w:sdt>
      <w:sdtPr>
        <w:rPr>
          <w:b/>
          <w:sz w:val="18"/>
          <w:szCs w:val="18"/>
        </w:rPr>
        <w:alias w:val="Asunto"/>
        <w:tag w:val=""/>
        <w:id w:val="-1921553968"/>
        <w:dataBinding w:prefixMappings="xmlns:ns0='http://purl.org/dc/elements/1.1/' xmlns:ns1='http://schemas.openxmlformats.org/package/2006/metadata/core-properties' " w:xpath="/ns1:coreProperties[1]/ns0:subject[1]" w:storeItemID="{6C3C8BC8-F283-45AE-878A-BAB7291924A1}"/>
        <w:text/>
      </w:sdtPr>
      <w:sdtEndPr/>
      <w:sdtContent>
        <w:r w:rsidR="00501943">
          <w:rPr>
            <w:b/>
            <w:sz w:val="18"/>
            <w:szCs w:val="18"/>
          </w:rPr>
          <w:t xml:space="preserve">LICITACIÓN PÚBLICA </w:t>
        </w:r>
        <w:r w:rsidR="00DE6979">
          <w:rPr>
            <w:b/>
            <w:sz w:val="18"/>
            <w:szCs w:val="18"/>
          </w:rPr>
          <w:t>LOC</w:t>
        </w:r>
        <w:r w:rsidR="0053160A">
          <w:rPr>
            <w:b/>
            <w:sz w:val="18"/>
            <w:szCs w:val="18"/>
          </w:rPr>
          <w:t>A</w:t>
        </w:r>
        <w:r w:rsidR="00501943">
          <w:rPr>
            <w:b/>
            <w:sz w:val="18"/>
            <w:szCs w:val="18"/>
          </w:rPr>
          <w:t>L LCCC-0</w:t>
        </w:r>
        <w:r w:rsidR="008E1534">
          <w:rPr>
            <w:b/>
            <w:sz w:val="18"/>
            <w:szCs w:val="18"/>
          </w:rPr>
          <w:t>19</w:t>
        </w:r>
        <w:r w:rsidR="00501943">
          <w:rPr>
            <w:b/>
            <w:sz w:val="18"/>
            <w:szCs w:val="18"/>
          </w:rPr>
          <w:t>-202</w:t>
        </w:r>
        <w:r w:rsidR="00DE6979">
          <w:rPr>
            <w:b/>
            <w:sz w:val="18"/>
            <w:szCs w:val="18"/>
          </w:rPr>
          <w:t>2</w:t>
        </w:r>
        <w:r w:rsidR="00501943">
          <w:rPr>
            <w:b/>
            <w:sz w:val="18"/>
            <w:szCs w:val="18"/>
          </w:rPr>
          <w:t xml:space="preserve"> CON CONCURRENCIA DE COMITÉ</w:t>
        </w:r>
      </w:sdtContent>
    </w:sdt>
  </w:p>
  <w:p w14:paraId="24043990" w14:textId="2C9E6D23" w:rsidR="008C32F5" w:rsidRPr="008E1534" w:rsidRDefault="008E1534" w:rsidP="008E1534">
    <w:pPr>
      <w:pStyle w:val="Encabezado"/>
      <w:ind w:left="2410"/>
      <w:jc w:val="center"/>
      <w:rPr>
        <w:rFonts w:eastAsia="Century Gothic"/>
        <w:b/>
        <w:bCs/>
        <w:smallCaps/>
        <w:color w:val="000000"/>
        <w:sz w:val="18"/>
      </w:rPr>
    </w:pPr>
    <w:r w:rsidRPr="008E1534">
      <w:rPr>
        <w:rFonts w:eastAsia="Century Gothic"/>
        <w:b/>
        <w:bCs/>
        <w:smallCaps/>
        <w:color w:val="000000"/>
        <w:sz w:val="18"/>
      </w:rPr>
      <w:t>“ADQUISICIÓN DE EQUIPO DE CÓMPUTO, CONSUMIBLES Y COLCHONES PARA EL O.P.D. SERVICIOS DE SALUD JALISCO”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1B3E" w14:textId="77777777" w:rsidR="008C32F5" w:rsidRDefault="004F7174">
    <w:pPr>
      <w:pStyle w:val="Encabezado"/>
    </w:pPr>
    <w:r>
      <w:rPr>
        <w:noProof/>
        <w:lang w:val="es-ES" w:eastAsia="es-ES" w:bidi="ar-SA"/>
      </w:rPr>
      <w:pict w14:anchorId="74F70B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1025" type="#_x0000_t75" alt="" style="position:absolute;margin-left:0;margin-top:0;width:449.95pt;height:424.4pt;z-index:-251654144;mso-wrap-edited:f;mso-width-percent:0;mso-height-percent:0;mso-position-horizontal:center;mso-position-horizontal-relative:margin;mso-position-vertical:center;mso-position-vertical-relative:margin;mso-width-percent:0;mso-height-percent:0"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1A7A"/>
    <w:multiLevelType w:val="multilevel"/>
    <w:tmpl w:val="001A370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077A119F"/>
    <w:multiLevelType w:val="hybridMultilevel"/>
    <w:tmpl w:val="91C48724"/>
    <w:lvl w:ilvl="0" w:tplc="B622D414">
      <w:start w:val="1"/>
      <w:numFmt w:val="decimal"/>
      <w:lvlText w:val="%1."/>
      <w:lvlJc w:val="left"/>
      <w:pPr>
        <w:ind w:left="720" w:hanging="360"/>
      </w:pPr>
      <w:rPr>
        <w:rFonts w:eastAsiaTheme="minorEastAsia"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02597F"/>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949482C"/>
    <w:multiLevelType w:val="hybridMultilevel"/>
    <w:tmpl w:val="29DC5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4B60B48"/>
    <w:multiLevelType w:val="hybridMultilevel"/>
    <w:tmpl w:val="BECE57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F92133"/>
    <w:multiLevelType w:val="hybridMultilevel"/>
    <w:tmpl w:val="B11AC9F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7"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9" w15:restartNumberingAfterBreak="0">
    <w:nsid w:val="274D6154"/>
    <w:multiLevelType w:val="hybridMultilevel"/>
    <w:tmpl w:val="4490DE72"/>
    <w:lvl w:ilvl="0" w:tplc="C040F8BC">
      <w:numFmt w:val="bullet"/>
      <w:lvlText w:val=""/>
      <w:lvlJc w:val="left"/>
      <w:pPr>
        <w:ind w:left="1025" w:hanging="360"/>
      </w:pPr>
      <w:rPr>
        <w:rFonts w:ascii="Symbol" w:eastAsia="Symbol" w:hAnsi="Symbol" w:cs="Symbol" w:hint="default"/>
        <w:w w:val="99"/>
        <w:sz w:val="24"/>
        <w:szCs w:val="24"/>
        <w:lang w:val="es-ES" w:eastAsia="es-ES" w:bidi="es-ES"/>
      </w:rPr>
    </w:lvl>
    <w:lvl w:ilvl="1" w:tplc="080A0003" w:tentative="1">
      <w:start w:val="1"/>
      <w:numFmt w:val="bullet"/>
      <w:lvlText w:val="o"/>
      <w:lvlJc w:val="left"/>
      <w:pPr>
        <w:ind w:left="1561" w:hanging="360"/>
      </w:pPr>
      <w:rPr>
        <w:rFonts w:ascii="Courier New" w:hAnsi="Courier New" w:cs="Courier New" w:hint="default"/>
      </w:rPr>
    </w:lvl>
    <w:lvl w:ilvl="2" w:tplc="080A0005" w:tentative="1">
      <w:start w:val="1"/>
      <w:numFmt w:val="bullet"/>
      <w:lvlText w:val=""/>
      <w:lvlJc w:val="left"/>
      <w:pPr>
        <w:ind w:left="2281" w:hanging="360"/>
      </w:pPr>
      <w:rPr>
        <w:rFonts w:ascii="Wingdings" w:hAnsi="Wingdings" w:hint="default"/>
      </w:rPr>
    </w:lvl>
    <w:lvl w:ilvl="3" w:tplc="080A0001" w:tentative="1">
      <w:start w:val="1"/>
      <w:numFmt w:val="bullet"/>
      <w:lvlText w:val=""/>
      <w:lvlJc w:val="left"/>
      <w:pPr>
        <w:ind w:left="3001" w:hanging="360"/>
      </w:pPr>
      <w:rPr>
        <w:rFonts w:ascii="Symbol" w:hAnsi="Symbol" w:hint="default"/>
      </w:rPr>
    </w:lvl>
    <w:lvl w:ilvl="4" w:tplc="080A0003" w:tentative="1">
      <w:start w:val="1"/>
      <w:numFmt w:val="bullet"/>
      <w:lvlText w:val="o"/>
      <w:lvlJc w:val="left"/>
      <w:pPr>
        <w:ind w:left="3721" w:hanging="360"/>
      </w:pPr>
      <w:rPr>
        <w:rFonts w:ascii="Courier New" w:hAnsi="Courier New" w:cs="Courier New" w:hint="default"/>
      </w:rPr>
    </w:lvl>
    <w:lvl w:ilvl="5" w:tplc="080A0005" w:tentative="1">
      <w:start w:val="1"/>
      <w:numFmt w:val="bullet"/>
      <w:lvlText w:val=""/>
      <w:lvlJc w:val="left"/>
      <w:pPr>
        <w:ind w:left="4441" w:hanging="360"/>
      </w:pPr>
      <w:rPr>
        <w:rFonts w:ascii="Wingdings" w:hAnsi="Wingdings" w:hint="default"/>
      </w:rPr>
    </w:lvl>
    <w:lvl w:ilvl="6" w:tplc="080A0001" w:tentative="1">
      <w:start w:val="1"/>
      <w:numFmt w:val="bullet"/>
      <w:lvlText w:val=""/>
      <w:lvlJc w:val="left"/>
      <w:pPr>
        <w:ind w:left="5161" w:hanging="360"/>
      </w:pPr>
      <w:rPr>
        <w:rFonts w:ascii="Symbol" w:hAnsi="Symbol" w:hint="default"/>
      </w:rPr>
    </w:lvl>
    <w:lvl w:ilvl="7" w:tplc="080A0003" w:tentative="1">
      <w:start w:val="1"/>
      <w:numFmt w:val="bullet"/>
      <w:lvlText w:val="o"/>
      <w:lvlJc w:val="left"/>
      <w:pPr>
        <w:ind w:left="5881" w:hanging="360"/>
      </w:pPr>
      <w:rPr>
        <w:rFonts w:ascii="Courier New" w:hAnsi="Courier New" w:cs="Courier New" w:hint="default"/>
      </w:rPr>
    </w:lvl>
    <w:lvl w:ilvl="8" w:tplc="080A0005" w:tentative="1">
      <w:start w:val="1"/>
      <w:numFmt w:val="bullet"/>
      <w:lvlText w:val=""/>
      <w:lvlJc w:val="left"/>
      <w:pPr>
        <w:ind w:left="6601" w:hanging="360"/>
      </w:pPr>
      <w:rPr>
        <w:rFonts w:ascii="Wingdings" w:hAnsi="Wingdings" w:hint="default"/>
      </w:rPr>
    </w:lvl>
  </w:abstractNum>
  <w:abstractNum w:abstractNumId="10"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7EA739B"/>
    <w:multiLevelType w:val="hybridMultilevel"/>
    <w:tmpl w:val="F9C6EDAE"/>
    <w:lvl w:ilvl="0" w:tplc="C040F8BC">
      <w:numFmt w:val="bullet"/>
      <w:lvlText w:val=""/>
      <w:lvlJc w:val="left"/>
      <w:pPr>
        <w:ind w:left="904" w:hanging="360"/>
      </w:pPr>
      <w:rPr>
        <w:rFonts w:ascii="Symbol" w:eastAsia="Symbol" w:hAnsi="Symbol" w:cs="Symbol" w:hint="default"/>
        <w:w w:val="99"/>
        <w:sz w:val="24"/>
        <w:szCs w:val="24"/>
        <w:lang w:val="es-ES" w:eastAsia="es-ES" w:bidi="es-ES"/>
      </w:rPr>
    </w:lvl>
    <w:lvl w:ilvl="1" w:tplc="EF5C6648">
      <w:numFmt w:val="bullet"/>
      <w:lvlText w:val="•"/>
      <w:lvlJc w:val="left"/>
      <w:pPr>
        <w:ind w:left="1772" w:hanging="360"/>
      </w:pPr>
      <w:rPr>
        <w:rFonts w:hint="default"/>
        <w:lang w:val="es-ES" w:eastAsia="es-ES" w:bidi="es-ES"/>
      </w:rPr>
    </w:lvl>
    <w:lvl w:ilvl="2" w:tplc="4AB6AB38">
      <w:numFmt w:val="bullet"/>
      <w:lvlText w:val="•"/>
      <w:lvlJc w:val="left"/>
      <w:pPr>
        <w:ind w:left="2644" w:hanging="360"/>
      </w:pPr>
      <w:rPr>
        <w:rFonts w:hint="default"/>
        <w:lang w:val="es-ES" w:eastAsia="es-ES" w:bidi="es-ES"/>
      </w:rPr>
    </w:lvl>
    <w:lvl w:ilvl="3" w:tplc="100C15F6">
      <w:numFmt w:val="bullet"/>
      <w:lvlText w:val="•"/>
      <w:lvlJc w:val="left"/>
      <w:pPr>
        <w:ind w:left="3516" w:hanging="360"/>
      </w:pPr>
      <w:rPr>
        <w:rFonts w:hint="default"/>
        <w:lang w:val="es-ES" w:eastAsia="es-ES" w:bidi="es-ES"/>
      </w:rPr>
    </w:lvl>
    <w:lvl w:ilvl="4" w:tplc="C2C2146C">
      <w:numFmt w:val="bullet"/>
      <w:lvlText w:val="•"/>
      <w:lvlJc w:val="left"/>
      <w:pPr>
        <w:ind w:left="4388" w:hanging="360"/>
      </w:pPr>
      <w:rPr>
        <w:rFonts w:hint="default"/>
        <w:lang w:val="es-ES" w:eastAsia="es-ES" w:bidi="es-ES"/>
      </w:rPr>
    </w:lvl>
    <w:lvl w:ilvl="5" w:tplc="CA083C30">
      <w:numFmt w:val="bullet"/>
      <w:lvlText w:val="•"/>
      <w:lvlJc w:val="left"/>
      <w:pPr>
        <w:ind w:left="5260" w:hanging="360"/>
      </w:pPr>
      <w:rPr>
        <w:rFonts w:hint="default"/>
        <w:lang w:val="es-ES" w:eastAsia="es-ES" w:bidi="es-ES"/>
      </w:rPr>
    </w:lvl>
    <w:lvl w:ilvl="6" w:tplc="82464B50">
      <w:numFmt w:val="bullet"/>
      <w:lvlText w:val="•"/>
      <w:lvlJc w:val="left"/>
      <w:pPr>
        <w:ind w:left="6132" w:hanging="360"/>
      </w:pPr>
      <w:rPr>
        <w:rFonts w:hint="default"/>
        <w:lang w:val="es-ES" w:eastAsia="es-ES" w:bidi="es-ES"/>
      </w:rPr>
    </w:lvl>
    <w:lvl w:ilvl="7" w:tplc="B8ECA912">
      <w:numFmt w:val="bullet"/>
      <w:lvlText w:val="•"/>
      <w:lvlJc w:val="left"/>
      <w:pPr>
        <w:ind w:left="7004" w:hanging="360"/>
      </w:pPr>
      <w:rPr>
        <w:rFonts w:hint="default"/>
        <w:lang w:val="es-ES" w:eastAsia="es-ES" w:bidi="es-ES"/>
      </w:rPr>
    </w:lvl>
    <w:lvl w:ilvl="8" w:tplc="CBE25D08">
      <w:numFmt w:val="bullet"/>
      <w:lvlText w:val="•"/>
      <w:lvlJc w:val="left"/>
      <w:pPr>
        <w:ind w:left="7876" w:hanging="360"/>
      </w:pPr>
      <w:rPr>
        <w:rFonts w:hint="default"/>
        <w:lang w:val="es-ES" w:eastAsia="es-ES" w:bidi="es-ES"/>
      </w:rPr>
    </w:lvl>
  </w:abstractNum>
  <w:abstractNum w:abstractNumId="12"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CA158FE"/>
    <w:multiLevelType w:val="hybridMultilevel"/>
    <w:tmpl w:val="0C02FF00"/>
    <w:lvl w:ilvl="0" w:tplc="CC4AC1AA">
      <w:start w:val="1"/>
      <w:numFmt w:val="bullet"/>
      <w:lvlText w:val=""/>
      <w:lvlJc w:val="left"/>
      <w:pPr>
        <w:ind w:left="405" w:hanging="360"/>
      </w:pPr>
      <w:rPr>
        <w:rFonts w:ascii="Symbol" w:eastAsiaTheme="minorHAnsi" w:hAnsi="Symbol" w:cs="Arial"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4" w15:restartNumberingAfterBreak="0">
    <w:nsid w:val="2D3F1553"/>
    <w:multiLevelType w:val="hybridMultilevel"/>
    <w:tmpl w:val="A21A6C88"/>
    <w:lvl w:ilvl="0" w:tplc="9888243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319B5216"/>
    <w:multiLevelType w:val="multilevel"/>
    <w:tmpl w:val="A6741E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5D97BC5"/>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9" w15:restartNumberingAfterBreak="0">
    <w:nsid w:val="381F4DA5"/>
    <w:multiLevelType w:val="hybridMultilevel"/>
    <w:tmpl w:val="67082D56"/>
    <w:lvl w:ilvl="0" w:tplc="FFFFFFFF">
      <w:start w:val="17"/>
      <w:numFmt w:val="lowerLetter"/>
      <w:lvlText w:val="%1)"/>
      <w:lvlJc w:val="left"/>
      <w:pPr>
        <w:ind w:left="502" w:hanging="360"/>
      </w:pPr>
      <w:rPr>
        <w:rFonts w:eastAsia="Calibri" w:hint="default"/>
        <w:b w:val="0"/>
        <w:color w:val="auto"/>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0" w15:restartNumberingAfterBreak="0">
    <w:nsid w:val="434B590F"/>
    <w:multiLevelType w:val="hybridMultilevel"/>
    <w:tmpl w:val="B9EE54F4"/>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8022EC4"/>
    <w:multiLevelType w:val="hybridMultilevel"/>
    <w:tmpl w:val="2B62B49E"/>
    <w:lvl w:ilvl="0" w:tplc="080A0015">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04775BF"/>
    <w:multiLevelType w:val="hybridMultilevel"/>
    <w:tmpl w:val="61F45ED8"/>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3773D98"/>
    <w:multiLevelType w:val="hybridMultilevel"/>
    <w:tmpl w:val="502038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4020927"/>
    <w:multiLevelType w:val="hybridMultilevel"/>
    <w:tmpl w:val="88C69CE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EB0E7B"/>
    <w:multiLevelType w:val="hybridMultilevel"/>
    <w:tmpl w:val="C4605174"/>
    <w:lvl w:ilvl="0" w:tplc="1E003734">
      <w:start w:val="4"/>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0" w15:restartNumberingAfterBreak="0">
    <w:nsid w:val="5B255EA8"/>
    <w:multiLevelType w:val="multilevel"/>
    <w:tmpl w:val="2782030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1" w15:restartNumberingAfterBreak="0">
    <w:nsid w:val="5D292F40"/>
    <w:multiLevelType w:val="hybridMultilevel"/>
    <w:tmpl w:val="69685552"/>
    <w:lvl w:ilvl="0" w:tplc="8F3EC356">
      <w:start w:val="1"/>
      <w:numFmt w:val="decimal"/>
      <w:lvlText w:val="%1."/>
      <w:lvlJc w:val="left"/>
      <w:pPr>
        <w:ind w:left="720" w:hanging="360"/>
      </w:pPr>
      <w:rPr>
        <w:rFonts w:eastAsiaTheme="minorEastAsia"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D705389"/>
    <w:multiLevelType w:val="hybridMultilevel"/>
    <w:tmpl w:val="DB4A522A"/>
    <w:lvl w:ilvl="0" w:tplc="9FD67A90">
      <w:start w:val="4"/>
      <w:numFmt w:val="upperLetter"/>
      <w:lvlText w:val="%1."/>
      <w:lvlJc w:val="left"/>
      <w:pPr>
        <w:ind w:left="33" w:hanging="214"/>
      </w:pPr>
      <w:rPr>
        <w:rFonts w:hint="default"/>
        <w:spacing w:val="-1"/>
        <w:w w:val="90"/>
        <w:lang w:val="es-ES" w:eastAsia="en-US" w:bidi="ar-SA"/>
      </w:rPr>
    </w:lvl>
    <w:lvl w:ilvl="1" w:tplc="62666088">
      <w:numFmt w:val="bullet"/>
      <w:lvlText w:val="•"/>
      <w:lvlJc w:val="left"/>
      <w:pPr>
        <w:ind w:left="242" w:hanging="214"/>
      </w:pPr>
      <w:rPr>
        <w:rFonts w:hint="default"/>
        <w:lang w:val="es-ES" w:eastAsia="en-US" w:bidi="ar-SA"/>
      </w:rPr>
    </w:lvl>
    <w:lvl w:ilvl="2" w:tplc="DA8E0182">
      <w:numFmt w:val="bullet"/>
      <w:lvlText w:val="•"/>
      <w:lvlJc w:val="left"/>
      <w:pPr>
        <w:ind w:left="444" w:hanging="214"/>
      </w:pPr>
      <w:rPr>
        <w:rFonts w:hint="default"/>
        <w:lang w:val="es-ES" w:eastAsia="en-US" w:bidi="ar-SA"/>
      </w:rPr>
    </w:lvl>
    <w:lvl w:ilvl="3" w:tplc="16480E6A">
      <w:numFmt w:val="bullet"/>
      <w:lvlText w:val="•"/>
      <w:lvlJc w:val="left"/>
      <w:pPr>
        <w:ind w:left="646" w:hanging="214"/>
      </w:pPr>
      <w:rPr>
        <w:rFonts w:hint="default"/>
        <w:lang w:val="es-ES" w:eastAsia="en-US" w:bidi="ar-SA"/>
      </w:rPr>
    </w:lvl>
    <w:lvl w:ilvl="4" w:tplc="3CE45B34">
      <w:numFmt w:val="bullet"/>
      <w:lvlText w:val="•"/>
      <w:lvlJc w:val="left"/>
      <w:pPr>
        <w:ind w:left="848" w:hanging="214"/>
      </w:pPr>
      <w:rPr>
        <w:rFonts w:hint="default"/>
        <w:lang w:val="es-ES" w:eastAsia="en-US" w:bidi="ar-SA"/>
      </w:rPr>
    </w:lvl>
    <w:lvl w:ilvl="5" w:tplc="377E669C">
      <w:numFmt w:val="bullet"/>
      <w:lvlText w:val="•"/>
      <w:lvlJc w:val="left"/>
      <w:pPr>
        <w:ind w:left="1051" w:hanging="214"/>
      </w:pPr>
      <w:rPr>
        <w:rFonts w:hint="default"/>
        <w:lang w:val="es-ES" w:eastAsia="en-US" w:bidi="ar-SA"/>
      </w:rPr>
    </w:lvl>
    <w:lvl w:ilvl="6" w:tplc="C42C6BA8">
      <w:numFmt w:val="bullet"/>
      <w:lvlText w:val="•"/>
      <w:lvlJc w:val="left"/>
      <w:pPr>
        <w:ind w:left="1253" w:hanging="214"/>
      </w:pPr>
      <w:rPr>
        <w:rFonts w:hint="default"/>
        <w:lang w:val="es-ES" w:eastAsia="en-US" w:bidi="ar-SA"/>
      </w:rPr>
    </w:lvl>
    <w:lvl w:ilvl="7" w:tplc="90C8EAA2">
      <w:numFmt w:val="bullet"/>
      <w:lvlText w:val="•"/>
      <w:lvlJc w:val="left"/>
      <w:pPr>
        <w:ind w:left="1455" w:hanging="214"/>
      </w:pPr>
      <w:rPr>
        <w:rFonts w:hint="default"/>
        <w:lang w:val="es-ES" w:eastAsia="en-US" w:bidi="ar-SA"/>
      </w:rPr>
    </w:lvl>
    <w:lvl w:ilvl="8" w:tplc="C9147F90">
      <w:numFmt w:val="bullet"/>
      <w:lvlText w:val="•"/>
      <w:lvlJc w:val="left"/>
      <w:pPr>
        <w:ind w:left="1657" w:hanging="214"/>
      </w:pPr>
      <w:rPr>
        <w:rFonts w:hint="default"/>
        <w:lang w:val="es-ES" w:eastAsia="en-US" w:bidi="ar-SA"/>
      </w:rPr>
    </w:lvl>
  </w:abstractNum>
  <w:abstractNum w:abstractNumId="33" w15:restartNumberingAfterBreak="0">
    <w:nsid w:val="5DD9262B"/>
    <w:multiLevelType w:val="multilevel"/>
    <w:tmpl w:val="E380499C"/>
    <w:lvl w:ilvl="0">
      <w:start w:val="9"/>
      <w:numFmt w:val="decimal"/>
      <w:lvlText w:val="%1"/>
      <w:lvlJc w:val="left"/>
      <w:pPr>
        <w:ind w:left="360" w:hanging="360"/>
      </w:pPr>
      <w:rPr>
        <w:rFonts w:eastAsia="Arial" w:hint="default"/>
        <w:b/>
        <w:color w:val="000000"/>
      </w:rPr>
    </w:lvl>
    <w:lvl w:ilvl="1">
      <w:start w:val="1"/>
      <w:numFmt w:val="decimal"/>
      <w:lvlText w:val="%1.%2"/>
      <w:lvlJc w:val="left"/>
      <w:pPr>
        <w:ind w:left="720" w:hanging="360"/>
      </w:pPr>
      <w:rPr>
        <w:rFonts w:eastAsia="Arial" w:hint="default"/>
        <w:b/>
        <w:color w:val="000000"/>
      </w:rPr>
    </w:lvl>
    <w:lvl w:ilvl="2">
      <w:start w:val="1"/>
      <w:numFmt w:val="decimal"/>
      <w:lvlText w:val="%1.%2.%3"/>
      <w:lvlJc w:val="left"/>
      <w:pPr>
        <w:ind w:left="1440" w:hanging="720"/>
      </w:pPr>
      <w:rPr>
        <w:rFonts w:eastAsia="Arial" w:hint="default"/>
        <w:b/>
        <w:color w:val="000000"/>
      </w:rPr>
    </w:lvl>
    <w:lvl w:ilvl="3">
      <w:start w:val="1"/>
      <w:numFmt w:val="decimal"/>
      <w:lvlText w:val="%1.%2.%3.%4"/>
      <w:lvlJc w:val="left"/>
      <w:pPr>
        <w:ind w:left="1800" w:hanging="720"/>
      </w:pPr>
      <w:rPr>
        <w:rFonts w:eastAsia="Arial" w:hint="default"/>
        <w:b/>
        <w:color w:val="000000"/>
      </w:rPr>
    </w:lvl>
    <w:lvl w:ilvl="4">
      <w:start w:val="1"/>
      <w:numFmt w:val="decimal"/>
      <w:lvlText w:val="%1.%2.%3.%4.%5"/>
      <w:lvlJc w:val="left"/>
      <w:pPr>
        <w:ind w:left="2160" w:hanging="720"/>
      </w:pPr>
      <w:rPr>
        <w:rFonts w:eastAsia="Arial" w:hint="default"/>
        <w:b/>
        <w:color w:val="000000"/>
      </w:rPr>
    </w:lvl>
    <w:lvl w:ilvl="5">
      <w:start w:val="1"/>
      <w:numFmt w:val="decimal"/>
      <w:lvlText w:val="%1.%2.%3.%4.%5.%6"/>
      <w:lvlJc w:val="left"/>
      <w:pPr>
        <w:ind w:left="2880" w:hanging="1080"/>
      </w:pPr>
      <w:rPr>
        <w:rFonts w:eastAsia="Arial" w:hint="default"/>
        <w:b/>
        <w:color w:val="000000"/>
      </w:rPr>
    </w:lvl>
    <w:lvl w:ilvl="6">
      <w:start w:val="1"/>
      <w:numFmt w:val="decimal"/>
      <w:lvlText w:val="%1.%2.%3.%4.%5.%6.%7"/>
      <w:lvlJc w:val="left"/>
      <w:pPr>
        <w:ind w:left="3240" w:hanging="1080"/>
      </w:pPr>
      <w:rPr>
        <w:rFonts w:eastAsia="Arial" w:hint="default"/>
        <w:b/>
        <w:color w:val="000000"/>
      </w:rPr>
    </w:lvl>
    <w:lvl w:ilvl="7">
      <w:start w:val="1"/>
      <w:numFmt w:val="decimal"/>
      <w:lvlText w:val="%1.%2.%3.%4.%5.%6.%7.%8"/>
      <w:lvlJc w:val="left"/>
      <w:pPr>
        <w:ind w:left="3960" w:hanging="1440"/>
      </w:pPr>
      <w:rPr>
        <w:rFonts w:eastAsia="Arial" w:hint="default"/>
        <w:b/>
        <w:color w:val="000000"/>
      </w:rPr>
    </w:lvl>
    <w:lvl w:ilvl="8">
      <w:start w:val="1"/>
      <w:numFmt w:val="decimal"/>
      <w:lvlText w:val="%1.%2.%3.%4.%5.%6.%7.%8.%9"/>
      <w:lvlJc w:val="left"/>
      <w:pPr>
        <w:ind w:left="4320" w:hanging="1440"/>
      </w:pPr>
      <w:rPr>
        <w:rFonts w:eastAsia="Arial" w:hint="default"/>
        <w:b/>
        <w:color w:val="000000"/>
      </w:rPr>
    </w:lvl>
  </w:abstractNum>
  <w:abstractNum w:abstractNumId="34" w15:restartNumberingAfterBreak="0">
    <w:nsid w:val="5F550158"/>
    <w:multiLevelType w:val="multilevel"/>
    <w:tmpl w:val="960601E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5" w15:restartNumberingAfterBreak="0">
    <w:nsid w:val="664A004E"/>
    <w:multiLevelType w:val="multilevel"/>
    <w:tmpl w:val="BB40F89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6" w15:restartNumberingAfterBreak="0">
    <w:nsid w:val="67E22374"/>
    <w:multiLevelType w:val="hybridMultilevel"/>
    <w:tmpl w:val="82F6C15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7" w15:restartNumberingAfterBreak="0">
    <w:nsid w:val="68096BF6"/>
    <w:multiLevelType w:val="hybridMultilevel"/>
    <w:tmpl w:val="95D0B8F0"/>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6EB612C8"/>
    <w:multiLevelType w:val="hybridMultilevel"/>
    <w:tmpl w:val="67082D56"/>
    <w:lvl w:ilvl="0" w:tplc="AB28B7B0">
      <w:start w:val="17"/>
      <w:numFmt w:val="lowerLetter"/>
      <w:lvlText w:val="%1)"/>
      <w:lvlJc w:val="left"/>
      <w:pPr>
        <w:ind w:left="502" w:hanging="360"/>
      </w:pPr>
      <w:rPr>
        <w:rFonts w:eastAsia="Calibri" w:hint="default"/>
        <w:b w:val="0"/>
        <w:color w:val="auto"/>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0"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2"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3"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4" w15:restartNumberingAfterBreak="0">
    <w:nsid w:val="77A25841"/>
    <w:multiLevelType w:val="hybridMultilevel"/>
    <w:tmpl w:val="BD36502C"/>
    <w:lvl w:ilvl="0" w:tplc="6966E55C">
      <w:start w:val="6"/>
      <w:numFmt w:val="upperLetter"/>
      <w:lvlText w:val="%1."/>
      <w:lvlJc w:val="left"/>
      <w:pPr>
        <w:ind w:left="1080" w:hanging="360"/>
      </w:pPr>
      <w:rPr>
        <w:rFonts w:eastAsia="Arial" w:hint="default"/>
        <w:b w:val="0"/>
        <w:color w:val="auto"/>
        <w:sz w:val="18"/>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33"/>
  </w:num>
  <w:num w:numId="2">
    <w:abstractNumId w:val="13"/>
  </w:num>
  <w:num w:numId="3">
    <w:abstractNumId w:val="14"/>
  </w:num>
  <w:num w:numId="4">
    <w:abstractNumId w:val="38"/>
  </w:num>
  <w:num w:numId="5">
    <w:abstractNumId w:val="44"/>
  </w:num>
  <w:num w:numId="6">
    <w:abstractNumId w:val="27"/>
  </w:num>
  <w:num w:numId="7">
    <w:abstractNumId w:val="4"/>
  </w:num>
  <w:num w:numId="8">
    <w:abstractNumId w:val="28"/>
  </w:num>
  <w:num w:numId="9">
    <w:abstractNumId w:val="8"/>
  </w:num>
  <w:num w:numId="10">
    <w:abstractNumId w:val="29"/>
  </w:num>
  <w:num w:numId="11">
    <w:abstractNumId w:val="40"/>
  </w:num>
  <w:num w:numId="12">
    <w:abstractNumId w:val="43"/>
  </w:num>
  <w:num w:numId="13">
    <w:abstractNumId w:val="18"/>
  </w:num>
  <w:num w:numId="14">
    <w:abstractNumId w:val="10"/>
  </w:num>
  <w:num w:numId="15">
    <w:abstractNumId w:val="15"/>
  </w:num>
  <w:num w:numId="16">
    <w:abstractNumId w:val="25"/>
  </w:num>
  <w:num w:numId="17">
    <w:abstractNumId w:val="12"/>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41"/>
  </w:num>
  <w:num w:numId="21">
    <w:abstractNumId w:val="6"/>
  </w:num>
  <w:num w:numId="22">
    <w:abstractNumId w:val="11"/>
  </w:num>
  <w:num w:numId="23">
    <w:abstractNumId w:val="5"/>
  </w:num>
  <w:num w:numId="24">
    <w:abstractNumId w:val="9"/>
  </w:num>
  <w:num w:numId="25">
    <w:abstractNumId w:val="24"/>
  </w:num>
  <w:num w:numId="26">
    <w:abstractNumId w:val="21"/>
  </w:num>
  <w:num w:numId="27">
    <w:abstractNumId w:val="22"/>
  </w:num>
  <w:num w:numId="28">
    <w:abstractNumId w:val="26"/>
  </w:num>
  <w:num w:numId="29">
    <w:abstractNumId w:val="23"/>
  </w:num>
  <w:num w:numId="30">
    <w:abstractNumId w:val="30"/>
  </w:num>
  <w:num w:numId="31">
    <w:abstractNumId w:val="0"/>
  </w:num>
  <w:num w:numId="32">
    <w:abstractNumId w:val="16"/>
  </w:num>
  <w:num w:numId="33">
    <w:abstractNumId w:val="17"/>
  </w:num>
  <w:num w:numId="34">
    <w:abstractNumId w:val="34"/>
  </w:num>
  <w:num w:numId="35">
    <w:abstractNumId w:val="35"/>
  </w:num>
  <w:num w:numId="36">
    <w:abstractNumId w:val="2"/>
  </w:num>
  <w:num w:numId="37">
    <w:abstractNumId w:val="37"/>
  </w:num>
  <w:num w:numId="38">
    <w:abstractNumId w:val="1"/>
  </w:num>
  <w:num w:numId="39">
    <w:abstractNumId w:val="42"/>
  </w:num>
  <w:num w:numId="40">
    <w:abstractNumId w:val="31"/>
  </w:num>
  <w:num w:numId="41">
    <w:abstractNumId w:val="39"/>
  </w:num>
  <w:num w:numId="42">
    <w:abstractNumId w:val="19"/>
  </w:num>
  <w:num w:numId="43">
    <w:abstractNumId w:val="20"/>
  </w:num>
  <w:num w:numId="44">
    <w:abstractNumId w:val="32"/>
  </w:num>
  <w:num w:numId="45">
    <w:abstractNumId w:val="36"/>
  </w:num>
  <w:num w:numId="4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09B"/>
    <w:rsid w:val="000012FC"/>
    <w:rsid w:val="0000393C"/>
    <w:rsid w:val="00003976"/>
    <w:rsid w:val="00004E88"/>
    <w:rsid w:val="00006CE2"/>
    <w:rsid w:val="00011133"/>
    <w:rsid w:val="0001185F"/>
    <w:rsid w:val="00011CD3"/>
    <w:rsid w:val="00012700"/>
    <w:rsid w:val="0001621F"/>
    <w:rsid w:val="0001622D"/>
    <w:rsid w:val="000168A8"/>
    <w:rsid w:val="0001698C"/>
    <w:rsid w:val="000238E3"/>
    <w:rsid w:val="00024A1D"/>
    <w:rsid w:val="00027118"/>
    <w:rsid w:val="00027DD0"/>
    <w:rsid w:val="000307DE"/>
    <w:rsid w:val="00031349"/>
    <w:rsid w:val="00033889"/>
    <w:rsid w:val="00033E4F"/>
    <w:rsid w:val="0003543F"/>
    <w:rsid w:val="00036700"/>
    <w:rsid w:val="000402D0"/>
    <w:rsid w:val="000424E4"/>
    <w:rsid w:val="00043571"/>
    <w:rsid w:val="000466DB"/>
    <w:rsid w:val="00047265"/>
    <w:rsid w:val="000501B3"/>
    <w:rsid w:val="000519AC"/>
    <w:rsid w:val="000523BA"/>
    <w:rsid w:val="00052871"/>
    <w:rsid w:val="0005295B"/>
    <w:rsid w:val="000529DC"/>
    <w:rsid w:val="00052A04"/>
    <w:rsid w:val="0005344A"/>
    <w:rsid w:val="00053C5A"/>
    <w:rsid w:val="00053FA6"/>
    <w:rsid w:val="00062F4F"/>
    <w:rsid w:val="00064354"/>
    <w:rsid w:val="000646B0"/>
    <w:rsid w:val="00066012"/>
    <w:rsid w:val="00066288"/>
    <w:rsid w:val="0006797E"/>
    <w:rsid w:val="00070306"/>
    <w:rsid w:val="00071F86"/>
    <w:rsid w:val="00072C78"/>
    <w:rsid w:val="00072CCE"/>
    <w:rsid w:val="000731A1"/>
    <w:rsid w:val="00074604"/>
    <w:rsid w:val="00075997"/>
    <w:rsid w:val="00086329"/>
    <w:rsid w:val="000869B3"/>
    <w:rsid w:val="000869DC"/>
    <w:rsid w:val="00091153"/>
    <w:rsid w:val="00092F39"/>
    <w:rsid w:val="00093934"/>
    <w:rsid w:val="0009543D"/>
    <w:rsid w:val="0009732E"/>
    <w:rsid w:val="00097F0A"/>
    <w:rsid w:val="000A0A46"/>
    <w:rsid w:val="000A1859"/>
    <w:rsid w:val="000A2800"/>
    <w:rsid w:val="000A31BF"/>
    <w:rsid w:val="000A491A"/>
    <w:rsid w:val="000A5A75"/>
    <w:rsid w:val="000A7EE2"/>
    <w:rsid w:val="000B0A0E"/>
    <w:rsid w:val="000B12C1"/>
    <w:rsid w:val="000B2E56"/>
    <w:rsid w:val="000B2F8A"/>
    <w:rsid w:val="000B3E5F"/>
    <w:rsid w:val="000B46F9"/>
    <w:rsid w:val="000B4ED9"/>
    <w:rsid w:val="000B6D2A"/>
    <w:rsid w:val="000B7ABB"/>
    <w:rsid w:val="000C3C5D"/>
    <w:rsid w:val="000C62A4"/>
    <w:rsid w:val="000C68F2"/>
    <w:rsid w:val="000D08CE"/>
    <w:rsid w:val="000D30A4"/>
    <w:rsid w:val="000D66DA"/>
    <w:rsid w:val="000D7628"/>
    <w:rsid w:val="000E115D"/>
    <w:rsid w:val="000E11AB"/>
    <w:rsid w:val="000E1C9B"/>
    <w:rsid w:val="000E33DD"/>
    <w:rsid w:val="000E3FAA"/>
    <w:rsid w:val="000E6E48"/>
    <w:rsid w:val="000E728F"/>
    <w:rsid w:val="000E7E1F"/>
    <w:rsid w:val="000F0CBB"/>
    <w:rsid w:val="000F0D96"/>
    <w:rsid w:val="000F1003"/>
    <w:rsid w:val="000F3ED8"/>
    <w:rsid w:val="000F4ADD"/>
    <w:rsid w:val="0010065B"/>
    <w:rsid w:val="00104848"/>
    <w:rsid w:val="001049DF"/>
    <w:rsid w:val="00106537"/>
    <w:rsid w:val="001079E2"/>
    <w:rsid w:val="001127A6"/>
    <w:rsid w:val="0011337D"/>
    <w:rsid w:val="00113FA7"/>
    <w:rsid w:val="00120AAE"/>
    <w:rsid w:val="00120D48"/>
    <w:rsid w:val="00122243"/>
    <w:rsid w:val="00124348"/>
    <w:rsid w:val="00124F53"/>
    <w:rsid w:val="00125284"/>
    <w:rsid w:val="00127E01"/>
    <w:rsid w:val="001323CB"/>
    <w:rsid w:val="0013248A"/>
    <w:rsid w:val="00134704"/>
    <w:rsid w:val="00136BF7"/>
    <w:rsid w:val="00137021"/>
    <w:rsid w:val="001374FA"/>
    <w:rsid w:val="0014207C"/>
    <w:rsid w:val="001425AA"/>
    <w:rsid w:val="00142E55"/>
    <w:rsid w:val="00143A7C"/>
    <w:rsid w:val="00145A7C"/>
    <w:rsid w:val="0015079B"/>
    <w:rsid w:val="00150B51"/>
    <w:rsid w:val="001518F5"/>
    <w:rsid w:val="00155231"/>
    <w:rsid w:val="00155B7D"/>
    <w:rsid w:val="00156694"/>
    <w:rsid w:val="0016165C"/>
    <w:rsid w:val="001654AC"/>
    <w:rsid w:val="00166D3E"/>
    <w:rsid w:val="00167251"/>
    <w:rsid w:val="00167C66"/>
    <w:rsid w:val="001729B8"/>
    <w:rsid w:val="001765ED"/>
    <w:rsid w:val="00177D35"/>
    <w:rsid w:val="00177F5A"/>
    <w:rsid w:val="001800D8"/>
    <w:rsid w:val="0018458A"/>
    <w:rsid w:val="0018512B"/>
    <w:rsid w:val="00185507"/>
    <w:rsid w:val="0018693B"/>
    <w:rsid w:val="00187E84"/>
    <w:rsid w:val="001904CE"/>
    <w:rsid w:val="00190523"/>
    <w:rsid w:val="00191930"/>
    <w:rsid w:val="001925F9"/>
    <w:rsid w:val="001934C8"/>
    <w:rsid w:val="00194554"/>
    <w:rsid w:val="00194E46"/>
    <w:rsid w:val="001968D2"/>
    <w:rsid w:val="001A058A"/>
    <w:rsid w:val="001A08E9"/>
    <w:rsid w:val="001A0A4B"/>
    <w:rsid w:val="001A2375"/>
    <w:rsid w:val="001A29A7"/>
    <w:rsid w:val="001A495B"/>
    <w:rsid w:val="001A6C1E"/>
    <w:rsid w:val="001A74DD"/>
    <w:rsid w:val="001B0848"/>
    <w:rsid w:val="001B7227"/>
    <w:rsid w:val="001C006B"/>
    <w:rsid w:val="001C0463"/>
    <w:rsid w:val="001C3331"/>
    <w:rsid w:val="001C65A5"/>
    <w:rsid w:val="001D09AA"/>
    <w:rsid w:val="001D5248"/>
    <w:rsid w:val="001D7945"/>
    <w:rsid w:val="001D79D0"/>
    <w:rsid w:val="001E5D00"/>
    <w:rsid w:val="001E6C95"/>
    <w:rsid w:val="001F0550"/>
    <w:rsid w:val="001F32BC"/>
    <w:rsid w:val="001F421C"/>
    <w:rsid w:val="001F42B1"/>
    <w:rsid w:val="001F5BED"/>
    <w:rsid w:val="001F6399"/>
    <w:rsid w:val="001F6804"/>
    <w:rsid w:val="002001F2"/>
    <w:rsid w:val="00204195"/>
    <w:rsid w:val="002043BA"/>
    <w:rsid w:val="00204621"/>
    <w:rsid w:val="00206AA1"/>
    <w:rsid w:val="00210616"/>
    <w:rsid w:val="002130B7"/>
    <w:rsid w:val="00215A9F"/>
    <w:rsid w:val="00216FE9"/>
    <w:rsid w:val="002231D3"/>
    <w:rsid w:val="00223AEF"/>
    <w:rsid w:val="002255A4"/>
    <w:rsid w:val="00227111"/>
    <w:rsid w:val="002306E0"/>
    <w:rsid w:val="00232A57"/>
    <w:rsid w:val="002359EA"/>
    <w:rsid w:val="002431D5"/>
    <w:rsid w:val="002433A2"/>
    <w:rsid w:val="00244C57"/>
    <w:rsid w:val="00244E70"/>
    <w:rsid w:val="002515AC"/>
    <w:rsid w:val="00251B99"/>
    <w:rsid w:val="002529D3"/>
    <w:rsid w:val="00252D92"/>
    <w:rsid w:val="0025462F"/>
    <w:rsid w:val="002561DC"/>
    <w:rsid w:val="0025655D"/>
    <w:rsid w:val="00260E4F"/>
    <w:rsid w:val="00262828"/>
    <w:rsid w:val="002639D8"/>
    <w:rsid w:val="00263BB3"/>
    <w:rsid w:val="00264CBD"/>
    <w:rsid w:val="002653BF"/>
    <w:rsid w:val="0026569B"/>
    <w:rsid w:val="00271296"/>
    <w:rsid w:val="00271CC6"/>
    <w:rsid w:val="00273207"/>
    <w:rsid w:val="002817CD"/>
    <w:rsid w:val="0028615F"/>
    <w:rsid w:val="002926AF"/>
    <w:rsid w:val="00292D8A"/>
    <w:rsid w:val="002941C8"/>
    <w:rsid w:val="002954E1"/>
    <w:rsid w:val="0029585A"/>
    <w:rsid w:val="002962E8"/>
    <w:rsid w:val="002965AE"/>
    <w:rsid w:val="00296735"/>
    <w:rsid w:val="00297AAB"/>
    <w:rsid w:val="002A0291"/>
    <w:rsid w:val="002A175E"/>
    <w:rsid w:val="002A1873"/>
    <w:rsid w:val="002A195F"/>
    <w:rsid w:val="002A43AE"/>
    <w:rsid w:val="002A4D3B"/>
    <w:rsid w:val="002A5230"/>
    <w:rsid w:val="002A5C46"/>
    <w:rsid w:val="002A6E30"/>
    <w:rsid w:val="002A789C"/>
    <w:rsid w:val="002B02BD"/>
    <w:rsid w:val="002B2184"/>
    <w:rsid w:val="002B3FB4"/>
    <w:rsid w:val="002B58FF"/>
    <w:rsid w:val="002B71B6"/>
    <w:rsid w:val="002C0DE2"/>
    <w:rsid w:val="002C18DD"/>
    <w:rsid w:val="002C34E4"/>
    <w:rsid w:val="002C66F3"/>
    <w:rsid w:val="002C726C"/>
    <w:rsid w:val="002D27DC"/>
    <w:rsid w:val="002D2C94"/>
    <w:rsid w:val="002D39B2"/>
    <w:rsid w:val="002D53D2"/>
    <w:rsid w:val="002D5D24"/>
    <w:rsid w:val="002D6DF6"/>
    <w:rsid w:val="002D7DBE"/>
    <w:rsid w:val="002E5F0C"/>
    <w:rsid w:val="002E6D3B"/>
    <w:rsid w:val="002E6F0F"/>
    <w:rsid w:val="002E6F95"/>
    <w:rsid w:val="002E7930"/>
    <w:rsid w:val="002F0EAC"/>
    <w:rsid w:val="002F26AA"/>
    <w:rsid w:val="002F5EE7"/>
    <w:rsid w:val="002F75C7"/>
    <w:rsid w:val="002F7DD4"/>
    <w:rsid w:val="00300284"/>
    <w:rsid w:val="00302116"/>
    <w:rsid w:val="00302AFE"/>
    <w:rsid w:val="00304DA2"/>
    <w:rsid w:val="00305010"/>
    <w:rsid w:val="003061E8"/>
    <w:rsid w:val="003121D2"/>
    <w:rsid w:val="00313EC1"/>
    <w:rsid w:val="00315A51"/>
    <w:rsid w:val="00315E2E"/>
    <w:rsid w:val="00315E72"/>
    <w:rsid w:val="00317A9A"/>
    <w:rsid w:val="00320EA4"/>
    <w:rsid w:val="00321D54"/>
    <w:rsid w:val="00324548"/>
    <w:rsid w:val="0032569F"/>
    <w:rsid w:val="00335651"/>
    <w:rsid w:val="00335FBF"/>
    <w:rsid w:val="00340A55"/>
    <w:rsid w:val="0034142C"/>
    <w:rsid w:val="00342A02"/>
    <w:rsid w:val="00346178"/>
    <w:rsid w:val="0034776E"/>
    <w:rsid w:val="003515C2"/>
    <w:rsid w:val="00351C5E"/>
    <w:rsid w:val="0035225F"/>
    <w:rsid w:val="003546E5"/>
    <w:rsid w:val="00354EC5"/>
    <w:rsid w:val="003602DB"/>
    <w:rsid w:val="00360FE2"/>
    <w:rsid w:val="00362528"/>
    <w:rsid w:val="0036288A"/>
    <w:rsid w:val="00365ADA"/>
    <w:rsid w:val="003676CD"/>
    <w:rsid w:val="003712D0"/>
    <w:rsid w:val="00371E31"/>
    <w:rsid w:val="0037343C"/>
    <w:rsid w:val="00376BEF"/>
    <w:rsid w:val="00376D45"/>
    <w:rsid w:val="00376D54"/>
    <w:rsid w:val="00377883"/>
    <w:rsid w:val="003805EA"/>
    <w:rsid w:val="00380835"/>
    <w:rsid w:val="00380B89"/>
    <w:rsid w:val="003827D6"/>
    <w:rsid w:val="00382F59"/>
    <w:rsid w:val="00386304"/>
    <w:rsid w:val="00387054"/>
    <w:rsid w:val="00387415"/>
    <w:rsid w:val="003901C4"/>
    <w:rsid w:val="003914D2"/>
    <w:rsid w:val="00392AF4"/>
    <w:rsid w:val="00395067"/>
    <w:rsid w:val="00395AAE"/>
    <w:rsid w:val="003979ED"/>
    <w:rsid w:val="00397A79"/>
    <w:rsid w:val="003A187A"/>
    <w:rsid w:val="003A355A"/>
    <w:rsid w:val="003A3A17"/>
    <w:rsid w:val="003A4741"/>
    <w:rsid w:val="003A4E70"/>
    <w:rsid w:val="003A51B3"/>
    <w:rsid w:val="003A6DFE"/>
    <w:rsid w:val="003B0ADE"/>
    <w:rsid w:val="003B159F"/>
    <w:rsid w:val="003B36AF"/>
    <w:rsid w:val="003B36FF"/>
    <w:rsid w:val="003B64B7"/>
    <w:rsid w:val="003B67AA"/>
    <w:rsid w:val="003B7666"/>
    <w:rsid w:val="003B7677"/>
    <w:rsid w:val="003B7D26"/>
    <w:rsid w:val="003C23DD"/>
    <w:rsid w:val="003C4AC1"/>
    <w:rsid w:val="003D0308"/>
    <w:rsid w:val="003D0FA6"/>
    <w:rsid w:val="003D1BB7"/>
    <w:rsid w:val="003D2B20"/>
    <w:rsid w:val="003D3675"/>
    <w:rsid w:val="003D6AC5"/>
    <w:rsid w:val="003D76C2"/>
    <w:rsid w:val="003E0E33"/>
    <w:rsid w:val="003E10C5"/>
    <w:rsid w:val="003E1426"/>
    <w:rsid w:val="003E36BF"/>
    <w:rsid w:val="003E54F9"/>
    <w:rsid w:val="003E57CB"/>
    <w:rsid w:val="003F1477"/>
    <w:rsid w:val="003F1527"/>
    <w:rsid w:val="003F4292"/>
    <w:rsid w:val="003F4CCD"/>
    <w:rsid w:val="003F5B30"/>
    <w:rsid w:val="003F6E4D"/>
    <w:rsid w:val="00400601"/>
    <w:rsid w:val="004016EE"/>
    <w:rsid w:val="004052A7"/>
    <w:rsid w:val="00405344"/>
    <w:rsid w:val="00405DE5"/>
    <w:rsid w:val="00415233"/>
    <w:rsid w:val="0041685F"/>
    <w:rsid w:val="004172CA"/>
    <w:rsid w:val="00420D9C"/>
    <w:rsid w:val="00421E3C"/>
    <w:rsid w:val="0042205E"/>
    <w:rsid w:val="004246A3"/>
    <w:rsid w:val="00424A6F"/>
    <w:rsid w:val="0043154B"/>
    <w:rsid w:val="00431681"/>
    <w:rsid w:val="00432F9B"/>
    <w:rsid w:val="00433AB9"/>
    <w:rsid w:val="00433B2B"/>
    <w:rsid w:val="00435592"/>
    <w:rsid w:val="0043676A"/>
    <w:rsid w:val="0044080E"/>
    <w:rsid w:val="0044168F"/>
    <w:rsid w:val="00441B33"/>
    <w:rsid w:val="00445ACF"/>
    <w:rsid w:val="00446507"/>
    <w:rsid w:val="00450657"/>
    <w:rsid w:val="00451CED"/>
    <w:rsid w:val="00453B06"/>
    <w:rsid w:val="00454D6B"/>
    <w:rsid w:val="00456A84"/>
    <w:rsid w:val="00456CED"/>
    <w:rsid w:val="0046037B"/>
    <w:rsid w:val="0046145C"/>
    <w:rsid w:val="00462333"/>
    <w:rsid w:val="0046393A"/>
    <w:rsid w:val="0046484D"/>
    <w:rsid w:val="00465CAB"/>
    <w:rsid w:val="0046622A"/>
    <w:rsid w:val="00467AA8"/>
    <w:rsid w:val="00470FA3"/>
    <w:rsid w:val="0047494E"/>
    <w:rsid w:val="00474BA4"/>
    <w:rsid w:val="0047554A"/>
    <w:rsid w:val="00475B4B"/>
    <w:rsid w:val="00477420"/>
    <w:rsid w:val="0048104C"/>
    <w:rsid w:val="00481B9E"/>
    <w:rsid w:val="0048288D"/>
    <w:rsid w:val="00483483"/>
    <w:rsid w:val="00484332"/>
    <w:rsid w:val="004860E9"/>
    <w:rsid w:val="0048799E"/>
    <w:rsid w:val="00491B6E"/>
    <w:rsid w:val="00492053"/>
    <w:rsid w:val="00493EAA"/>
    <w:rsid w:val="00495760"/>
    <w:rsid w:val="00496CA3"/>
    <w:rsid w:val="004976C5"/>
    <w:rsid w:val="004A273B"/>
    <w:rsid w:val="004A29FF"/>
    <w:rsid w:val="004A4217"/>
    <w:rsid w:val="004A4643"/>
    <w:rsid w:val="004A50B8"/>
    <w:rsid w:val="004A637C"/>
    <w:rsid w:val="004B09E8"/>
    <w:rsid w:val="004B0F9F"/>
    <w:rsid w:val="004B309D"/>
    <w:rsid w:val="004B55A4"/>
    <w:rsid w:val="004B72BF"/>
    <w:rsid w:val="004C2907"/>
    <w:rsid w:val="004C318E"/>
    <w:rsid w:val="004C47CC"/>
    <w:rsid w:val="004C4AF8"/>
    <w:rsid w:val="004C553E"/>
    <w:rsid w:val="004D1DA4"/>
    <w:rsid w:val="004D48F0"/>
    <w:rsid w:val="004D71DC"/>
    <w:rsid w:val="004E4237"/>
    <w:rsid w:val="004E5083"/>
    <w:rsid w:val="004E65AE"/>
    <w:rsid w:val="004E66B9"/>
    <w:rsid w:val="004F01F6"/>
    <w:rsid w:val="004F368F"/>
    <w:rsid w:val="004F42F6"/>
    <w:rsid w:val="004F7174"/>
    <w:rsid w:val="00501943"/>
    <w:rsid w:val="005020EC"/>
    <w:rsid w:val="00503279"/>
    <w:rsid w:val="00503DFE"/>
    <w:rsid w:val="00503F17"/>
    <w:rsid w:val="00504210"/>
    <w:rsid w:val="00507BB4"/>
    <w:rsid w:val="005117F0"/>
    <w:rsid w:val="005119A1"/>
    <w:rsid w:val="0051370F"/>
    <w:rsid w:val="00513B08"/>
    <w:rsid w:val="00514316"/>
    <w:rsid w:val="00514765"/>
    <w:rsid w:val="00517EA7"/>
    <w:rsid w:val="00522405"/>
    <w:rsid w:val="00524418"/>
    <w:rsid w:val="00524A48"/>
    <w:rsid w:val="00524F35"/>
    <w:rsid w:val="0052539E"/>
    <w:rsid w:val="0053160A"/>
    <w:rsid w:val="00531E2A"/>
    <w:rsid w:val="00532069"/>
    <w:rsid w:val="005323F4"/>
    <w:rsid w:val="00536E7D"/>
    <w:rsid w:val="00537AA4"/>
    <w:rsid w:val="005449B9"/>
    <w:rsid w:val="00545399"/>
    <w:rsid w:val="00545D45"/>
    <w:rsid w:val="005502E2"/>
    <w:rsid w:val="005506D6"/>
    <w:rsid w:val="00553856"/>
    <w:rsid w:val="005539C7"/>
    <w:rsid w:val="0055480F"/>
    <w:rsid w:val="005550EA"/>
    <w:rsid w:val="00555379"/>
    <w:rsid w:val="005558F0"/>
    <w:rsid w:val="005578B1"/>
    <w:rsid w:val="00557E6E"/>
    <w:rsid w:val="0056169C"/>
    <w:rsid w:val="005627D0"/>
    <w:rsid w:val="0056343E"/>
    <w:rsid w:val="005643C9"/>
    <w:rsid w:val="005652A8"/>
    <w:rsid w:val="00567F70"/>
    <w:rsid w:val="0057014A"/>
    <w:rsid w:val="00570750"/>
    <w:rsid w:val="005746D1"/>
    <w:rsid w:val="005749B1"/>
    <w:rsid w:val="00575A7D"/>
    <w:rsid w:val="00575C35"/>
    <w:rsid w:val="00575FD0"/>
    <w:rsid w:val="00576C75"/>
    <w:rsid w:val="00580219"/>
    <w:rsid w:val="005804BD"/>
    <w:rsid w:val="005851E6"/>
    <w:rsid w:val="00591E47"/>
    <w:rsid w:val="0059218E"/>
    <w:rsid w:val="00592FB6"/>
    <w:rsid w:val="00593774"/>
    <w:rsid w:val="00593974"/>
    <w:rsid w:val="00593C53"/>
    <w:rsid w:val="00595C02"/>
    <w:rsid w:val="00596990"/>
    <w:rsid w:val="00596A72"/>
    <w:rsid w:val="00597F6D"/>
    <w:rsid w:val="005A04D4"/>
    <w:rsid w:val="005A1662"/>
    <w:rsid w:val="005A20D3"/>
    <w:rsid w:val="005A276D"/>
    <w:rsid w:val="005A32E1"/>
    <w:rsid w:val="005A6171"/>
    <w:rsid w:val="005A7CF0"/>
    <w:rsid w:val="005B5243"/>
    <w:rsid w:val="005B6255"/>
    <w:rsid w:val="005C16B1"/>
    <w:rsid w:val="005C1FC3"/>
    <w:rsid w:val="005C23BA"/>
    <w:rsid w:val="005C51BE"/>
    <w:rsid w:val="005C7413"/>
    <w:rsid w:val="005D1CAF"/>
    <w:rsid w:val="005D49E1"/>
    <w:rsid w:val="005D619C"/>
    <w:rsid w:val="005D72B0"/>
    <w:rsid w:val="005E008F"/>
    <w:rsid w:val="005E0F2B"/>
    <w:rsid w:val="005E2C6E"/>
    <w:rsid w:val="005E394A"/>
    <w:rsid w:val="005E5FDC"/>
    <w:rsid w:val="005E639D"/>
    <w:rsid w:val="005F001B"/>
    <w:rsid w:val="005F035D"/>
    <w:rsid w:val="005F0746"/>
    <w:rsid w:val="005F0BA9"/>
    <w:rsid w:val="005F0C8F"/>
    <w:rsid w:val="005F117F"/>
    <w:rsid w:val="005F1C03"/>
    <w:rsid w:val="005F4D81"/>
    <w:rsid w:val="005F51EF"/>
    <w:rsid w:val="005F7C6E"/>
    <w:rsid w:val="005F7F68"/>
    <w:rsid w:val="00600042"/>
    <w:rsid w:val="00600C58"/>
    <w:rsid w:val="00604C59"/>
    <w:rsid w:val="00605090"/>
    <w:rsid w:val="0060521E"/>
    <w:rsid w:val="00607B70"/>
    <w:rsid w:val="00610C79"/>
    <w:rsid w:val="0061106A"/>
    <w:rsid w:val="00612555"/>
    <w:rsid w:val="00612D5A"/>
    <w:rsid w:val="006152FC"/>
    <w:rsid w:val="006166C5"/>
    <w:rsid w:val="0062087C"/>
    <w:rsid w:val="00621478"/>
    <w:rsid w:val="00622A46"/>
    <w:rsid w:val="00624E24"/>
    <w:rsid w:val="006253F6"/>
    <w:rsid w:val="0062646A"/>
    <w:rsid w:val="00627474"/>
    <w:rsid w:val="0063046D"/>
    <w:rsid w:val="0063155F"/>
    <w:rsid w:val="006315DC"/>
    <w:rsid w:val="0063289B"/>
    <w:rsid w:val="006342BC"/>
    <w:rsid w:val="006366BD"/>
    <w:rsid w:val="006373D2"/>
    <w:rsid w:val="00637DFC"/>
    <w:rsid w:val="00640539"/>
    <w:rsid w:val="006420F1"/>
    <w:rsid w:val="00642E18"/>
    <w:rsid w:val="00644C7D"/>
    <w:rsid w:val="006462AC"/>
    <w:rsid w:val="006476C3"/>
    <w:rsid w:val="006502CB"/>
    <w:rsid w:val="00650EF3"/>
    <w:rsid w:val="00652A30"/>
    <w:rsid w:val="00654BA9"/>
    <w:rsid w:val="0065674C"/>
    <w:rsid w:val="00660535"/>
    <w:rsid w:val="00660FFE"/>
    <w:rsid w:val="0066192B"/>
    <w:rsid w:val="00662984"/>
    <w:rsid w:val="00662988"/>
    <w:rsid w:val="0066304A"/>
    <w:rsid w:val="00663E60"/>
    <w:rsid w:val="00664080"/>
    <w:rsid w:val="00666D60"/>
    <w:rsid w:val="00666E3B"/>
    <w:rsid w:val="00667D91"/>
    <w:rsid w:val="00670EA0"/>
    <w:rsid w:val="00671195"/>
    <w:rsid w:val="006743D6"/>
    <w:rsid w:val="00674451"/>
    <w:rsid w:val="0068009B"/>
    <w:rsid w:val="00680A43"/>
    <w:rsid w:val="006816AD"/>
    <w:rsid w:val="0068408D"/>
    <w:rsid w:val="00684AB4"/>
    <w:rsid w:val="00684E9A"/>
    <w:rsid w:val="00686813"/>
    <w:rsid w:val="006873FA"/>
    <w:rsid w:val="00690D83"/>
    <w:rsid w:val="00692B3F"/>
    <w:rsid w:val="0069419E"/>
    <w:rsid w:val="0069463A"/>
    <w:rsid w:val="0069715F"/>
    <w:rsid w:val="00697748"/>
    <w:rsid w:val="006A2AEA"/>
    <w:rsid w:val="006A35FC"/>
    <w:rsid w:val="006A37F0"/>
    <w:rsid w:val="006A4D22"/>
    <w:rsid w:val="006A5395"/>
    <w:rsid w:val="006A7074"/>
    <w:rsid w:val="006A7545"/>
    <w:rsid w:val="006A7F39"/>
    <w:rsid w:val="006B13C4"/>
    <w:rsid w:val="006B1D94"/>
    <w:rsid w:val="006B2307"/>
    <w:rsid w:val="006B5689"/>
    <w:rsid w:val="006B5767"/>
    <w:rsid w:val="006C1ED1"/>
    <w:rsid w:val="006C4F7C"/>
    <w:rsid w:val="006C53A6"/>
    <w:rsid w:val="006C723F"/>
    <w:rsid w:val="006C7746"/>
    <w:rsid w:val="006C7941"/>
    <w:rsid w:val="006D08C6"/>
    <w:rsid w:val="006D167D"/>
    <w:rsid w:val="006D1843"/>
    <w:rsid w:val="006D2DBC"/>
    <w:rsid w:val="006D3297"/>
    <w:rsid w:val="006D4C92"/>
    <w:rsid w:val="006D4CA8"/>
    <w:rsid w:val="006D7C1D"/>
    <w:rsid w:val="006E0FDD"/>
    <w:rsid w:val="006E2664"/>
    <w:rsid w:val="006E2849"/>
    <w:rsid w:val="006E2ADE"/>
    <w:rsid w:val="006E57CF"/>
    <w:rsid w:val="006E5DB5"/>
    <w:rsid w:val="006F2F2F"/>
    <w:rsid w:val="006F41BF"/>
    <w:rsid w:val="006F4B09"/>
    <w:rsid w:val="006F4CA0"/>
    <w:rsid w:val="006F4F74"/>
    <w:rsid w:val="006F65F6"/>
    <w:rsid w:val="00701F5F"/>
    <w:rsid w:val="00702206"/>
    <w:rsid w:val="00704989"/>
    <w:rsid w:val="00705093"/>
    <w:rsid w:val="00706228"/>
    <w:rsid w:val="007074D0"/>
    <w:rsid w:val="00712B3F"/>
    <w:rsid w:val="007135D0"/>
    <w:rsid w:val="00713881"/>
    <w:rsid w:val="0071491C"/>
    <w:rsid w:val="00714C8C"/>
    <w:rsid w:val="00720109"/>
    <w:rsid w:val="007203B0"/>
    <w:rsid w:val="007241D9"/>
    <w:rsid w:val="0073263D"/>
    <w:rsid w:val="00737453"/>
    <w:rsid w:val="007379A0"/>
    <w:rsid w:val="00737AC6"/>
    <w:rsid w:val="00740B7A"/>
    <w:rsid w:val="00743E76"/>
    <w:rsid w:val="007475CB"/>
    <w:rsid w:val="00750655"/>
    <w:rsid w:val="0075145F"/>
    <w:rsid w:val="00754059"/>
    <w:rsid w:val="00755354"/>
    <w:rsid w:val="00755DAE"/>
    <w:rsid w:val="0075782E"/>
    <w:rsid w:val="00757EAC"/>
    <w:rsid w:val="00760E3E"/>
    <w:rsid w:val="00762644"/>
    <w:rsid w:val="00770191"/>
    <w:rsid w:val="00770BDE"/>
    <w:rsid w:val="00771456"/>
    <w:rsid w:val="00771DC6"/>
    <w:rsid w:val="00772AFC"/>
    <w:rsid w:val="00775857"/>
    <w:rsid w:val="007774B4"/>
    <w:rsid w:val="00780E2B"/>
    <w:rsid w:val="007811EF"/>
    <w:rsid w:val="00781348"/>
    <w:rsid w:val="00781502"/>
    <w:rsid w:val="00781C62"/>
    <w:rsid w:val="007827C0"/>
    <w:rsid w:val="0078483A"/>
    <w:rsid w:val="00784DD9"/>
    <w:rsid w:val="007850AA"/>
    <w:rsid w:val="0078589F"/>
    <w:rsid w:val="0078654C"/>
    <w:rsid w:val="007904B0"/>
    <w:rsid w:val="00792F27"/>
    <w:rsid w:val="00794EEA"/>
    <w:rsid w:val="007A0C1D"/>
    <w:rsid w:val="007A0EA6"/>
    <w:rsid w:val="007A2703"/>
    <w:rsid w:val="007A3053"/>
    <w:rsid w:val="007A3CD9"/>
    <w:rsid w:val="007A4292"/>
    <w:rsid w:val="007A42E1"/>
    <w:rsid w:val="007A5C1F"/>
    <w:rsid w:val="007B051B"/>
    <w:rsid w:val="007B0EB7"/>
    <w:rsid w:val="007B11E1"/>
    <w:rsid w:val="007B11F8"/>
    <w:rsid w:val="007B138E"/>
    <w:rsid w:val="007B543D"/>
    <w:rsid w:val="007B58B9"/>
    <w:rsid w:val="007B6AE9"/>
    <w:rsid w:val="007B6FDA"/>
    <w:rsid w:val="007C08E1"/>
    <w:rsid w:val="007C1F4F"/>
    <w:rsid w:val="007C2CCE"/>
    <w:rsid w:val="007C59CF"/>
    <w:rsid w:val="007C6AA3"/>
    <w:rsid w:val="007C7318"/>
    <w:rsid w:val="007C7C16"/>
    <w:rsid w:val="007D05C5"/>
    <w:rsid w:val="007D0E6D"/>
    <w:rsid w:val="007D1E12"/>
    <w:rsid w:val="007D3C29"/>
    <w:rsid w:val="007D634B"/>
    <w:rsid w:val="007D7066"/>
    <w:rsid w:val="007E07B1"/>
    <w:rsid w:val="007E0941"/>
    <w:rsid w:val="007E132F"/>
    <w:rsid w:val="007E4130"/>
    <w:rsid w:val="007E4E3E"/>
    <w:rsid w:val="007E73A3"/>
    <w:rsid w:val="007F1D07"/>
    <w:rsid w:val="007F478B"/>
    <w:rsid w:val="007F69FC"/>
    <w:rsid w:val="0080326C"/>
    <w:rsid w:val="0080565B"/>
    <w:rsid w:val="00805BB9"/>
    <w:rsid w:val="00806B8E"/>
    <w:rsid w:val="008078F0"/>
    <w:rsid w:val="008108CC"/>
    <w:rsid w:val="00814AFA"/>
    <w:rsid w:val="00814B20"/>
    <w:rsid w:val="00815175"/>
    <w:rsid w:val="00822083"/>
    <w:rsid w:val="00823526"/>
    <w:rsid w:val="00824703"/>
    <w:rsid w:val="008265FA"/>
    <w:rsid w:val="0083326B"/>
    <w:rsid w:val="00835028"/>
    <w:rsid w:val="00837DEF"/>
    <w:rsid w:val="00841A77"/>
    <w:rsid w:val="0084274E"/>
    <w:rsid w:val="00842FB3"/>
    <w:rsid w:val="00844832"/>
    <w:rsid w:val="0084536E"/>
    <w:rsid w:val="00846B87"/>
    <w:rsid w:val="00847C5B"/>
    <w:rsid w:val="0085366D"/>
    <w:rsid w:val="00854377"/>
    <w:rsid w:val="0085555D"/>
    <w:rsid w:val="008559EE"/>
    <w:rsid w:val="00855A27"/>
    <w:rsid w:val="008574CA"/>
    <w:rsid w:val="00857791"/>
    <w:rsid w:val="00857CCA"/>
    <w:rsid w:val="008646BA"/>
    <w:rsid w:val="00864EF5"/>
    <w:rsid w:val="00865435"/>
    <w:rsid w:val="008665F0"/>
    <w:rsid w:val="00871D4D"/>
    <w:rsid w:val="00871DF9"/>
    <w:rsid w:val="008721C0"/>
    <w:rsid w:val="00874D72"/>
    <w:rsid w:val="008762CE"/>
    <w:rsid w:val="00877ACB"/>
    <w:rsid w:val="008830CB"/>
    <w:rsid w:val="00886714"/>
    <w:rsid w:val="00886EE1"/>
    <w:rsid w:val="00893EE7"/>
    <w:rsid w:val="008941AF"/>
    <w:rsid w:val="00894D97"/>
    <w:rsid w:val="00895CFA"/>
    <w:rsid w:val="00895E57"/>
    <w:rsid w:val="00896103"/>
    <w:rsid w:val="008A0D9E"/>
    <w:rsid w:val="008A5415"/>
    <w:rsid w:val="008A67A1"/>
    <w:rsid w:val="008A6E96"/>
    <w:rsid w:val="008B2E10"/>
    <w:rsid w:val="008B43FB"/>
    <w:rsid w:val="008B4687"/>
    <w:rsid w:val="008B4DFD"/>
    <w:rsid w:val="008B6156"/>
    <w:rsid w:val="008B6F33"/>
    <w:rsid w:val="008B7BBF"/>
    <w:rsid w:val="008C07A4"/>
    <w:rsid w:val="008C1DE2"/>
    <w:rsid w:val="008C1F3C"/>
    <w:rsid w:val="008C2A42"/>
    <w:rsid w:val="008C2BEF"/>
    <w:rsid w:val="008C3197"/>
    <w:rsid w:val="008C32F5"/>
    <w:rsid w:val="008C5605"/>
    <w:rsid w:val="008C7D7E"/>
    <w:rsid w:val="008D1029"/>
    <w:rsid w:val="008D1DC5"/>
    <w:rsid w:val="008D1FDF"/>
    <w:rsid w:val="008D3FA2"/>
    <w:rsid w:val="008D5F25"/>
    <w:rsid w:val="008E0F9C"/>
    <w:rsid w:val="008E130C"/>
    <w:rsid w:val="008E1534"/>
    <w:rsid w:val="008E1CB6"/>
    <w:rsid w:val="008E24DF"/>
    <w:rsid w:val="008E28E8"/>
    <w:rsid w:val="008E29D6"/>
    <w:rsid w:val="008E2A8D"/>
    <w:rsid w:val="008E6B34"/>
    <w:rsid w:val="008E797B"/>
    <w:rsid w:val="008F1EF2"/>
    <w:rsid w:val="008F39F5"/>
    <w:rsid w:val="008F55F7"/>
    <w:rsid w:val="008F5ABE"/>
    <w:rsid w:val="008F753D"/>
    <w:rsid w:val="00900AFA"/>
    <w:rsid w:val="009013A6"/>
    <w:rsid w:val="00902170"/>
    <w:rsid w:val="00904258"/>
    <w:rsid w:val="0090437F"/>
    <w:rsid w:val="00905A3F"/>
    <w:rsid w:val="00906762"/>
    <w:rsid w:val="00906BBB"/>
    <w:rsid w:val="0090746A"/>
    <w:rsid w:val="00910C26"/>
    <w:rsid w:val="00911A19"/>
    <w:rsid w:val="00913DA0"/>
    <w:rsid w:val="009142AF"/>
    <w:rsid w:val="009147EE"/>
    <w:rsid w:val="0092094D"/>
    <w:rsid w:val="00921052"/>
    <w:rsid w:val="00922346"/>
    <w:rsid w:val="00924F2C"/>
    <w:rsid w:val="00925578"/>
    <w:rsid w:val="009258C5"/>
    <w:rsid w:val="00930B86"/>
    <w:rsid w:val="009317DD"/>
    <w:rsid w:val="009323B1"/>
    <w:rsid w:val="00932EA5"/>
    <w:rsid w:val="009344C2"/>
    <w:rsid w:val="0093570D"/>
    <w:rsid w:val="0093609E"/>
    <w:rsid w:val="00936E96"/>
    <w:rsid w:val="009371FC"/>
    <w:rsid w:val="00943735"/>
    <w:rsid w:val="00945913"/>
    <w:rsid w:val="009463AE"/>
    <w:rsid w:val="0094777B"/>
    <w:rsid w:val="009501AD"/>
    <w:rsid w:val="00951896"/>
    <w:rsid w:val="00953B72"/>
    <w:rsid w:val="009542DA"/>
    <w:rsid w:val="00955A1C"/>
    <w:rsid w:val="00956244"/>
    <w:rsid w:val="009633DE"/>
    <w:rsid w:val="00967B71"/>
    <w:rsid w:val="00971600"/>
    <w:rsid w:val="00971D87"/>
    <w:rsid w:val="009727F3"/>
    <w:rsid w:val="00972967"/>
    <w:rsid w:val="00972B3A"/>
    <w:rsid w:val="0097699B"/>
    <w:rsid w:val="00976CC5"/>
    <w:rsid w:val="009776D1"/>
    <w:rsid w:val="00977CCA"/>
    <w:rsid w:val="00977FF9"/>
    <w:rsid w:val="00980B41"/>
    <w:rsid w:val="00981B0C"/>
    <w:rsid w:val="009827BC"/>
    <w:rsid w:val="00983763"/>
    <w:rsid w:val="00983C4D"/>
    <w:rsid w:val="00986274"/>
    <w:rsid w:val="0098633E"/>
    <w:rsid w:val="009913E5"/>
    <w:rsid w:val="00995076"/>
    <w:rsid w:val="00995948"/>
    <w:rsid w:val="009A0369"/>
    <w:rsid w:val="009A0A44"/>
    <w:rsid w:val="009A0C88"/>
    <w:rsid w:val="009A179C"/>
    <w:rsid w:val="009A2542"/>
    <w:rsid w:val="009A36DE"/>
    <w:rsid w:val="009A558E"/>
    <w:rsid w:val="009A6A30"/>
    <w:rsid w:val="009A7810"/>
    <w:rsid w:val="009A7A34"/>
    <w:rsid w:val="009B0295"/>
    <w:rsid w:val="009B0634"/>
    <w:rsid w:val="009B30F1"/>
    <w:rsid w:val="009B69BB"/>
    <w:rsid w:val="009B7D46"/>
    <w:rsid w:val="009D10D7"/>
    <w:rsid w:val="009D1515"/>
    <w:rsid w:val="009D2FB7"/>
    <w:rsid w:val="009D3ACF"/>
    <w:rsid w:val="009D52EF"/>
    <w:rsid w:val="009D5696"/>
    <w:rsid w:val="009D79FA"/>
    <w:rsid w:val="009E069D"/>
    <w:rsid w:val="009E1B22"/>
    <w:rsid w:val="009E591D"/>
    <w:rsid w:val="009E6528"/>
    <w:rsid w:val="009E6BEB"/>
    <w:rsid w:val="009F0954"/>
    <w:rsid w:val="009F1793"/>
    <w:rsid w:val="009F2219"/>
    <w:rsid w:val="009F4334"/>
    <w:rsid w:val="009F684F"/>
    <w:rsid w:val="009F6F7F"/>
    <w:rsid w:val="009F70F8"/>
    <w:rsid w:val="009F7CCB"/>
    <w:rsid w:val="00A023DE"/>
    <w:rsid w:val="00A026C6"/>
    <w:rsid w:val="00A02AE3"/>
    <w:rsid w:val="00A02DAF"/>
    <w:rsid w:val="00A0348D"/>
    <w:rsid w:val="00A0351D"/>
    <w:rsid w:val="00A0529F"/>
    <w:rsid w:val="00A0667B"/>
    <w:rsid w:val="00A11A16"/>
    <w:rsid w:val="00A11D67"/>
    <w:rsid w:val="00A122B2"/>
    <w:rsid w:val="00A17A3A"/>
    <w:rsid w:val="00A22E31"/>
    <w:rsid w:val="00A233E0"/>
    <w:rsid w:val="00A25844"/>
    <w:rsid w:val="00A309F9"/>
    <w:rsid w:val="00A31D30"/>
    <w:rsid w:val="00A32E98"/>
    <w:rsid w:val="00A35C2D"/>
    <w:rsid w:val="00A3656F"/>
    <w:rsid w:val="00A402B2"/>
    <w:rsid w:val="00A403DE"/>
    <w:rsid w:val="00A4162B"/>
    <w:rsid w:val="00A42185"/>
    <w:rsid w:val="00A424C2"/>
    <w:rsid w:val="00A42EC0"/>
    <w:rsid w:val="00A43F2D"/>
    <w:rsid w:val="00A44420"/>
    <w:rsid w:val="00A44BDA"/>
    <w:rsid w:val="00A4633E"/>
    <w:rsid w:val="00A47506"/>
    <w:rsid w:val="00A502CC"/>
    <w:rsid w:val="00A5121C"/>
    <w:rsid w:val="00A516AF"/>
    <w:rsid w:val="00A5192D"/>
    <w:rsid w:val="00A52D08"/>
    <w:rsid w:val="00A539D1"/>
    <w:rsid w:val="00A54556"/>
    <w:rsid w:val="00A5694F"/>
    <w:rsid w:val="00A60209"/>
    <w:rsid w:val="00A6218B"/>
    <w:rsid w:val="00A62299"/>
    <w:rsid w:val="00A62B23"/>
    <w:rsid w:val="00A63CC8"/>
    <w:rsid w:val="00A6632A"/>
    <w:rsid w:val="00A67D7A"/>
    <w:rsid w:val="00A7054C"/>
    <w:rsid w:val="00A7442A"/>
    <w:rsid w:val="00A755E5"/>
    <w:rsid w:val="00A77D4C"/>
    <w:rsid w:val="00A813DC"/>
    <w:rsid w:val="00A81C18"/>
    <w:rsid w:val="00A81E0B"/>
    <w:rsid w:val="00A825DB"/>
    <w:rsid w:val="00A84534"/>
    <w:rsid w:val="00A8538A"/>
    <w:rsid w:val="00A86B4D"/>
    <w:rsid w:val="00A9122C"/>
    <w:rsid w:val="00A927BF"/>
    <w:rsid w:val="00A95DCE"/>
    <w:rsid w:val="00A96472"/>
    <w:rsid w:val="00A978D1"/>
    <w:rsid w:val="00AA0961"/>
    <w:rsid w:val="00AA3311"/>
    <w:rsid w:val="00AA5E22"/>
    <w:rsid w:val="00AA5E55"/>
    <w:rsid w:val="00AB04E9"/>
    <w:rsid w:val="00AB1BF2"/>
    <w:rsid w:val="00AB3025"/>
    <w:rsid w:val="00AB3603"/>
    <w:rsid w:val="00AB36E9"/>
    <w:rsid w:val="00AB4177"/>
    <w:rsid w:val="00AB51ED"/>
    <w:rsid w:val="00AB6C73"/>
    <w:rsid w:val="00AC22D1"/>
    <w:rsid w:val="00AC4E6A"/>
    <w:rsid w:val="00AC7B28"/>
    <w:rsid w:val="00AD0A34"/>
    <w:rsid w:val="00AD0D8D"/>
    <w:rsid w:val="00AD14AB"/>
    <w:rsid w:val="00AD56E7"/>
    <w:rsid w:val="00AD5AB0"/>
    <w:rsid w:val="00AD5F74"/>
    <w:rsid w:val="00AD6FFD"/>
    <w:rsid w:val="00AE0A85"/>
    <w:rsid w:val="00AE17DF"/>
    <w:rsid w:val="00AE2ACD"/>
    <w:rsid w:val="00AE584B"/>
    <w:rsid w:val="00AF096F"/>
    <w:rsid w:val="00AF1189"/>
    <w:rsid w:val="00AF3C73"/>
    <w:rsid w:val="00AF479E"/>
    <w:rsid w:val="00AF4D3B"/>
    <w:rsid w:val="00AF5049"/>
    <w:rsid w:val="00AF5A42"/>
    <w:rsid w:val="00AF715D"/>
    <w:rsid w:val="00B003FE"/>
    <w:rsid w:val="00B0197F"/>
    <w:rsid w:val="00B05909"/>
    <w:rsid w:val="00B06EE2"/>
    <w:rsid w:val="00B10F7D"/>
    <w:rsid w:val="00B11C5D"/>
    <w:rsid w:val="00B12054"/>
    <w:rsid w:val="00B12BAE"/>
    <w:rsid w:val="00B17177"/>
    <w:rsid w:val="00B17679"/>
    <w:rsid w:val="00B177D3"/>
    <w:rsid w:val="00B20048"/>
    <w:rsid w:val="00B20C6E"/>
    <w:rsid w:val="00B210DD"/>
    <w:rsid w:val="00B211EF"/>
    <w:rsid w:val="00B218E0"/>
    <w:rsid w:val="00B235B8"/>
    <w:rsid w:val="00B24BED"/>
    <w:rsid w:val="00B26033"/>
    <w:rsid w:val="00B30FD1"/>
    <w:rsid w:val="00B32D49"/>
    <w:rsid w:val="00B33C9E"/>
    <w:rsid w:val="00B33E8A"/>
    <w:rsid w:val="00B34ED6"/>
    <w:rsid w:val="00B37088"/>
    <w:rsid w:val="00B40269"/>
    <w:rsid w:val="00B41199"/>
    <w:rsid w:val="00B414E6"/>
    <w:rsid w:val="00B419C4"/>
    <w:rsid w:val="00B42399"/>
    <w:rsid w:val="00B42E31"/>
    <w:rsid w:val="00B43936"/>
    <w:rsid w:val="00B44594"/>
    <w:rsid w:val="00B44941"/>
    <w:rsid w:val="00B4746D"/>
    <w:rsid w:val="00B500C4"/>
    <w:rsid w:val="00B50ECC"/>
    <w:rsid w:val="00B52FD5"/>
    <w:rsid w:val="00B53B55"/>
    <w:rsid w:val="00B5499B"/>
    <w:rsid w:val="00B626C4"/>
    <w:rsid w:val="00B648DD"/>
    <w:rsid w:val="00B66834"/>
    <w:rsid w:val="00B66A92"/>
    <w:rsid w:val="00B66C10"/>
    <w:rsid w:val="00B70B24"/>
    <w:rsid w:val="00B70B5A"/>
    <w:rsid w:val="00B721F9"/>
    <w:rsid w:val="00B7221E"/>
    <w:rsid w:val="00B74133"/>
    <w:rsid w:val="00B742C1"/>
    <w:rsid w:val="00B74FC6"/>
    <w:rsid w:val="00B75278"/>
    <w:rsid w:val="00B848C0"/>
    <w:rsid w:val="00B856A6"/>
    <w:rsid w:val="00B865C1"/>
    <w:rsid w:val="00B87152"/>
    <w:rsid w:val="00B90688"/>
    <w:rsid w:val="00B937D9"/>
    <w:rsid w:val="00B95335"/>
    <w:rsid w:val="00BA1EFD"/>
    <w:rsid w:val="00BA26FF"/>
    <w:rsid w:val="00BA28D6"/>
    <w:rsid w:val="00BA29E6"/>
    <w:rsid w:val="00BA37B6"/>
    <w:rsid w:val="00BA7A24"/>
    <w:rsid w:val="00BB0347"/>
    <w:rsid w:val="00BB0B2D"/>
    <w:rsid w:val="00BB1784"/>
    <w:rsid w:val="00BB257D"/>
    <w:rsid w:val="00BB407C"/>
    <w:rsid w:val="00BB45E6"/>
    <w:rsid w:val="00BB48E6"/>
    <w:rsid w:val="00BB7F13"/>
    <w:rsid w:val="00BC0409"/>
    <w:rsid w:val="00BC0DB0"/>
    <w:rsid w:val="00BC12C8"/>
    <w:rsid w:val="00BC2300"/>
    <w:rsid w:val="00BC39C4"/>
    <w:rsid w:val="00BC7009"/>
    <w:rsid w:val="00BC74AB"/>
    <w:rsid w:val="00BC7A61"/>
    <w:rsid w:val="00BD0F98"/>
    <w:rsid w:val="00BD0FC6"/>
    <w:rsid w:val="00BD5063"/>
    <w:rsid w:val="00BD62FA"/>
    <w:rsid w:val="00BD7DEB"/>
    <w:rsid w:val="00BE15E1"/>
    <w:rsid w:val="00BE3DF8"/>
    <w:rsid w:val="00BE5AFD"/>
    <w:rsid w:val="00BE5FE4"/>
    <w:rsid w:val="00BF1C11"/>
    <w:rsid w:val="00BF2161"/>
    <w:rsid w:val="00BF3B22"/>
    <w:rsid w:val="00BF680C"/>
    <w:rsid w:val="00BF7538"/>
    <w:rsid w:val="00C023E8"/>
    <w:rsid w:val="00C11ADC"/>
    <w:rsid w:val="00C12682"/>
    <w:rsid w:val="00C13713"/>
    <w:rsid w:val="00C143AD"/>
    <w:rsid w:val="00C14845"/>
    <w:rsid w:val="00C15AD1"/>
    <w:rsid w:val="00C2167C"/>
    <w:rsid w:val="00C21FA7"/>
    <w:rsid w:val="00C2378C"/>
    <w:rsid w:val="00C2448C"/>
    <w:rsid w:val="00C25004"/>
    <w:rsid w:val="00C25502"/>
    <w:rsid w:val="00C25FEF"/>
    <w:rsid w:val="00C278D5"/>
    <w:rsid w:val="00C32F20"/>
    <w:rsid w:val="00C339E5"/>
    <w:rsid w:val="00C347E4"/>
    <w:rsid w:val="00C3521A"/>
    <w:rsid w:val="00C40913"/>
    <w:rsid w:val="00C41E62"/>
    <w:rsid w:val="00C4394A"/>
    <w:rsid w:val="00C452E9"/>
    <w:rsid w:val="00C46888"/>
    <w:rsid w:val="00C46A8C"/>
    <w:rsid w:val="00C47235"/>
    <w:rsid w:val="00C4753E"/>
    <w:rsid w:val="00C50CEE"/>
    <w:rsid w:val="00C52447"/>
    <w:rsid w:val="00C567E4"/>
    <w:rsid w:val="00C572BD"/>
    <w:rsid w:val="00C61EA1"/>
    <w:rsid w:val="00C648FB"/>
    <w:rsid w:val="00C64DBC"/>
    <w:rsid w:val="00C65FDC"/>
    <w:rsid w:val="00C6650B"/>
    <w:rsid w:val="00C71865"/>
    <w:rsid w:val="00C736AC"/>
    <w:rsid w:val="00C737F4"/>
    <w:rsid w:val="00C73BDD"/>
    <w:rsid w:val="00C769DC"/>
    <w:rsid w:val="00C76CF3"/>
    <w:rsid w:val="00C77DA5"/>
    <w:rsid w:val="00C845A1"/>
    <w:rsid w:val="00C84849"/>
    <w:rsid w:val="00C85D41"/>
    <w:rsid w:val="00C91DD4"/>
    <w:rsid w:val="00C9374E"/>
    <w:rsid w:val="00C93AA1"/>
    <w:rsid w:val="00C93B63"/>
    <w:rsid w:val="00C950C6"/>
    <w:rsid w:val="00C97517"/>
    <w:rsid w:val="00CA03A4"/>
    <w:rsid w:val="00CA1479"/>
    <w:rsid w:val="00CA1CC0"/>
    <w:rsid w:val="00CA24DF"/>
    <w:rsid w:val="00CA3EFA"/>
    <w:rsid w:val="00CA40BD"/>
    <w:rsid w:val="00CA491D"/>
    <w:rsid w:val="00CA4D60"/>
    <w:rsid w:val="00CA4E4B"/>
    <w:rsid w:val="00CA50DE"/>
    <w:rsid w:val="00CA5436"/>
    <w:rsid w:val="00CA5572"/>
    <w:rsid w:val="00CA7C49"/>
    <w:rsid w:val="00CB0EA9"/>
    <w:rsid w:val="00CB0F8D"/>
    <w:rsid w:val="00CB15E7"/>
    <w:rsid w:val="00CB1726"/>
    <w:rsid w:val="00CB2780"/>
    <w:rsid w:val="00CB591B"/>
    <w:rsid w:val="00CB7322"/>
    <w:rsid w:val="00CC02B9"/>
    <w:rsid w:val="00CC1644"/>
    <w:rsid w:val="00CC1768"/>
    <w:rsid w:val="00CC2B07"/>
    <w:rsid w:val="00CC3403"/>
    <w:rsid w:val="00CC3D97"/>
    <w:rsid w:val="00CC4F4F"/>
    <w:rsid w:val="00CC509E"/>
    <w:rsid w:val="00CC6933"/>
    <w:rsid w:val="00CD1020"/>
    <w:rsid w:val="00CD12DA"/>
    <w:rsid w:val="00CD12F1"/>
    <w:rsid w:val="00CD2624"/>
    <w:rsid w:val="00CD26E7"/>
    <w:rsid w:val="00CD33B6"/>
    <w:rsid w:val="00CD3C55"/>
    <w:rsid w:val="00CD4C23"/>
    <w:rsid w:val="00CD7531"/>
    <w:rsid w:val="00CD7E20"/>
    <w:rsid w:val="00CE3024"/>
    <w:rsid w:val="00CE4A17"/>
    <w:rsid w:val="00CE5145"/>
    <w:rsid w:val="00CE6C54"/>
    <w:rsid w:val="00CE7258"/>
    <w:rsid w:val="00CE777C"/>
    <w:rsid w:val="00CF0633"/>
    <w:rsid w:val="00CF1E3D"/>
    <w:rsid w:val="00CF2228"/>
    <w:rsid w:val="00CF2A38"/>
    <w:rsid w:val="00CF4A31"/>
    <w:rsid w:val="00CF4B8E"/>
    <w:rsid w:val="00CF6474"/>
    <w:rsid w:val="00D00C21"/>
    <w:rsid w:val="00D00D99"/>
    <w:rsid w:val="00D02404"/>
    <w:rsid w:val="00D02E79"/>
    <w:rsid w:val="00D0336B"/>
    <w:rsid w:val="00D03845"/>
    <w:rsid w:val="00D03E4D"/>
    <w:rsid w:val="00D03E80"/>
    <w:rsid w:val="00D051E7"/>
    <w:rsid w:val="00D067A1"/>
    <w:rsid w:val="00D069F8"/>
    <w:rsid w:val="00D0786F"/>
    <w:rsid w:val="00D10C4B"/>
    <w:rsid w:val="00D117CC"/>
    <w:rsid w:val="00D123C9"/>
    <w:rsid w:val="00D12C08"/>
    <w:rsid w:val="00D143E3"/>
    <w:rsid w:val="00D14BCD"/>
    <w:rsid w:val="00D166C1"/>
    <w:rsid w:val="00D17FCA"/>
    <w:rsid w:val="00D20DA3"/>
    <w:rsid w:val="00D2184F"/>
    <w:rsid w:val="00D22082"/>
    <w:rsid w:val="00D229B2"/>
    <w:rsid w:val="00D2569E"/>
    <w:rsid w:val="00D4337F"/>
    <w:rsid w:val="00D4376E"/>
    <w:rsid w:val="00D44A14"/>
    <w:rsid w:val="00D461B2"/>
    <w:rsid w:val="00D51A13"/>
    <w:rsid w:val="00D51AA6"/>
    <w:rsid w:val="00D51E8E"/>
    <w:rsid w:val="00D5246F"/>
    <w:rsid w:val="00D52A89"/>
    <w:rsid w:val="00D52B1C"/>
    <w:rsid w:val="00D567DE"/>
    <w:rsid w:val="00D57085"/>
    <w:rsid w:val="00D5728B"/>
    <w:rsid w:val="00D57FF3"/>
    <w:rsid w:val="00D60AD4"/>
    <w:rsid w:val="00D61156"/>
    <w:rsid w:val="00D617BD"/>
    <w:rsid w:val="00D61D5E"/>
    <w:rsid w:val="00D62C33"/>
    <w:rsid w:val="00D637DC"/>
    <w:rsid w:val="00D63DCF"/>
    <w:rsid w:val="00D651E1"/>
    <w:rsid w:val="00D65F0C"/>
    <w:rsid w:val="00D708E7"/>
    <w:rsid w:val="00D70905"/>
    <w:rsid w:val="00D7129B"/>
    <w:rsid w:val="00D71602"/>
    <w:rsid w:val="00D7291A"/>
    <w:rsid w:val="00D72F0E"/>
    <w:rsid w:val="00D7473A"/>
    <w:rsid w:val="00D81F0E"/>
    <w:rsid w:val="00D82893"/>
    <w:rsid w:val="00D8596A"/>
    <w:rsid w:val="00D87204"/>
    <w:rsid w:val="00D87C66"/>
    <w:rsid w:val="00D87DE6"/>
    <w:rsid w:val="00D90B4F"/>
    <w:rsid w:val="00D921A7"/>
    <w:rsid w:val="00D92C30"/>
    <w:rsid w:val="00D9370C"/>
    <w:rsid w:val="00D966B6"/>
    <w:rsid w:val="00D96E11"/>
    <w:rsid w:val="00DA0691"/>
    <w:rsid w:val="00DA410C"/>
    <w:rsid w:val="00DA45E8"/>
    <w:rsid w:val="00DA543E"/>
    <w:rsid w:val="00DA601A"/>
    <w:rsid w:val="00DB0D1F"/>
    <w:rsid w:val="00DB4021"/>
    <w:rsid w:val="00DC058C"/>
    <w:rsid w:val="00DC2442"/>
    <w:rsid w:val="00DC2A94"/>
    <w:rsid w:val="00DC391F"/>
    <w:rsid w:val="00DC3D6B"/>
    <w:rsid w:val="00DD1930"/>
    <w:rsid w:val="00DD2D59"/>
    <w:rsid w:val="00DD70A9"/>
    <w:rsid w:val="00DD7342"/>
    <w:rsid w:val="00DE038B"/>
    <w:rsid w:val="00DE1428"/>
    <w:rsid w:val="00DE1A00"/>
    <w:rsid w:val="00DE2282"/>
    <w:rsid w:val="00DE35AE"/>
    <w:rsid w:val="00DE3B2F"/>
    <w:rsid w:val="00DE4F59"/>
    <w:rsid w:val="00DE524E"/>
    <w:rsid w:val="00DE62F0"/>
    <w:rsid w:val="00DE6584"/>
    <w:rsid w:val="00DE6979"/>
    <w:rsid w:val="00DE7688"/>
    <w:rsid w:val="00DF004F"/>
    <w:rsid w:val="00DF0254"/>
    <w:rsid w:val="00DF26EE"/>
    <w:rsid w:val="00DF276D"/>
    <w:rsid w:val="00DF5C37"/>
    <w:rsid w:val="00E0558D"/>
    <w:rsid w:val="00E10137"/>
    <w:rsid w:val="00E115C0"/>
    <w:rsid w:val="00E12623"/>
    <w:rsid w:val="00E12A96"/>
    <w:rsid w:val="00E1336B"/>
    <w:rsid w:val="00E146C5"/>
    <w:rsid w:val="00E14953"/>
    <w:rsid w:val="00E14CC8"/>
    <w:rsid w:val="00E16195"/>
    <w:rsid w:val="00E22B20"/>
    <w:rsid w:val="00E27853"/>
    <w:rsid w:val="00E300C3"/>
    <w:rsid w:val="00E30580"/>
    <w:rsid w:val="00E306D4"/>
    <w:rsid w:val="00E32E04"/>
    <w:rsid w:val="00E338B0"/>
    <w:rsid w:val="00E360EA"/>
    <w:rsid w:val="00E36254"/>
    <w:rsid w:val="00E3728B"/>
    <w:rsid w:val="00E419AD"/>
    <w:rsid w:val="00E4250A"/>
    <w:rsid w:val="00E4478B"/>
    <w:rsid w:val="00E4573D"/>
    <w:rsid w:val="00E45D0E"/>
    <w:rsid w:val="00E5055D"/>
    <w:rsid w:val="00E50B8C"/>
    <w:rsid w:val="00E50F99"/>
    <w:rsid w:val="00E60308"/>
    <w:rsid w:val="00E604E7"/>
    <w:rsid w:val="00E6140E"/>
    <w:rsid w:val="00E6496F"/>
    <w:rsid w:val="00E65D57"/>
    <w:rsid w:val="00E7070F"/>
    <w:rsid w:val="00E7184C"/>
    <w:rsid w:val="00E7248B"/>
    <w:rsid w:val="00E75E2E"/>
    <w:rsid w:val="00E7648B"/>
    <w:rsid w:val="00E7773D"/>
    <w:rsid w:val="00E819C0"/>
    <w:rsid w:val="00E826D6"/>
    <w:rsid w:val="00E82C31"/>
    <w:rsid w:val="00E83409"/>
    <w:rsid w:val="00E84615"/>
    <w:rsid w:val="00E859EC"/>
    <w:rsid w:val="00E85B08"/>
    <w:rsid w:val="00E85F65"/>
    <w:rsid w:val="00E86A9A"/>
    <w:rsid w:val="00E90FD9"/>
    <w:rsid w:val="00E966EB"/>
    <w:rsid w:val="00E972EC"/>
    <w:rsid w:val="00EA143F"/>
    <w:rsid w:val="00EA2604"/>
    <w:rsid w:val="00EA29A4"/>
    <w:rsid w:val="00EA73AA"/>
    <w:rsid w:val="00EA7B9A"/>
    <w:rsid w:val="00EB1686"/>
    <w:rsid w:val="00EB1D33"/>
    <w:rsid w:val="00EB6496"/>
    <w:rsid w:val="00EC0018"/>
    <w:rsid w:val="00EC146D"/>
    <w:rsid w:val="00EC5F76"/>
    <w:rsid w:val="00EC678C"/>
    <w:rsid w:val="00EC77B3"/>
    <w:rsid w:val="00EC7D11"/>
    <w:rsid w:val="00ED06C7"/>
    <w:rsid w:val="00ED3536"/>
    <w:rsid w:val="00ED3837"/>
    <w:rsid w:val="00ED49F9"/>
    <w:rsid w:val="00EE5231"/>
    <w:rsid w:val="00EE53ED"/>
    <w:rsid w:val="00EE58F4"/>
    <w:rsid w:val="00EE651C"/>
    <w:rsid w:val="00EE6BD0"/>
    <w:rsid w:val="00EE75B1"/>
    <w:rsid w:val="00EE7CA6"/>
    <w:rsid w:val="00EF59FC"/>
    <w:rsid w:val="00EF5A08"/>
    <w:rsid w:val="00EF6C1D"/>
    <w:rsid w:val="00EF7C74"/>
    <w:rsid w:val="00F00BDA"/>
    <w:rsid w:val="00F0156F"/>
    <w:rsid w:val="00F023C3"/>
    <w:rsid w:val="00F03172"/>
    <w:rsid w:val="00F072A2"/>
    <w:rsid w:val="00F11013"/>
    <w:rsid w:val="00F11CF5"/>
    <w:rsid w:val="00F15444"/>
    <w:rsid w:val="00F1792C"/>
    <w:rsid w:val="00F17E79"/>
    <w:rsid w:val="00F21B8F"/>
    <w:rsid w:val="00F220D3"/>
    <w:rsid w:val="00F2365D"/>
    <w:rsid w:val="00F23AC6"/>
    <w:rsid w:val="00F25D05"/>
    <w:rsid w:val="00F2630A"/>
    <w:rsid w:val="00F27E85"/>
    <w:rsid w:val="00F27EF0"/>
    <w:rsid w:val="00F303B7"/>
    <w:rsid w:val="00F30468"/>
    <w:rsid w:val="00F30F53"/>
    <w:rsid w:val="00F316A6"/>
    <w:rsid w:val="00F31BCC"/>
    <w:rsid w:val="00F32547"/>
    <w:rsid w:val="00F3582A"/>
    <w:rsid w:val="00F36FD4"/>
    <w:rsid w:val="00F41BBB"/>
    <w:rsid w:val="00F41E12"/>
    <w:rsid w:val="00F42C3A"/>
    <w:rsid w:val="00F430EB"/>
    <w:rsid w:val="00F44FC5"/>
    <w:rsid w:val="00F50A88"/>
    <w:rsid w:val="00F513F8"/>
    <w:rsid w:val="00F526D3"/>
    <w:rsid w:val="00F52749"/>
    <w:rsid w:val="00F528D2"/>
    <w:rsid w:val="00F537A6"/>
    <w:rsid w:val="00F543FF"/>
    <w:rsid w:val="00F5686D"/>
    <w:rsid w:val="00F56A71"/>
    <w:rsid w:val="00F56EBD"/>
    <w:rsid w:val="00F621A3"/>
    <w:rsid w:val="00F630F3"/>
    <w:rsid w:val="00F65A24"/>
    <w:rsid w:val="00F713B2"/>
    <w:rsid w:val="00F727C9"/>
    <w:rsid w:val="00F72AE9"/>
    <w:rsid w:val="00F730FB"/>
    <w:rsid w:val="00F73490"/>
    <w:rsid w:val="00F736A9"/>
    <w:rsid w:val="00F742F1"/>
    <w:rsid w:val="00F749DC"/>
    <w:rsid w:val="00F7593B"/>
    <w:rsid w:val="00F800E9"/>
    <w:rsid w:val="00F81177"/>
    <w:rsid w:val="00F83C2F"/>
    <w:rsid w:val="00F83CF2"/>
    <w:rsid w:val="00F8608C"/>
    <w:rsid w:val="00F87E96"/>
    <w:rsid w:val="00F91BE5"/>
    <w:rsid w:val="00F91DAD"/>
    <w:rsid w:val="00F92222"/>
    <w:rsid w:val="00F95574"/>
    <w:rsid w:val="00F97ACC"/>
    <w:rsid w:val="00FA25E6"/>
    <w:rsid w:val="00FA2ACE"/>
    <w:rsid w:val="00FA2DB7"/>
    <w:rsid w:val="00FA46B1"/>
    <w:rsid w:val="00FA4A86"/>
    <w:rsid w:val="00FA4F1F"/>
    <w:rsid w:val="00FA568A"/>
    <w:rsid w:val="00FA781E"/>
    <w:rsid w:val="00FB07EC"/>
    <w:rsid w:val="00FB149F"/>
    <w:rsid w:val="00FB15C8"/>
    <w:rsid w:val="00FB28AB"/>
    <w:rsid w:val="00FB410A"/>
    <w:rsid w:val="00FB56F7"/>
    <w:rsid w:val="00FC3110"/>
    <w:rsid w:val="00FC4873"/>
    <w:rsid w:val="00FC496E"/>
    <w:rsid w:val="00FC6002"/>
    <w:rsid w:val="00FC7191"/>
    <w:rsid w:val="00FD2852"/>
    <w:rsid w:val="00FD2953"/>
    <w:rsid w:val="00FD5BA8"/>
    <w:rsid w:val="00FD69AE"/>
    <w:rsid w:val="00FE1359"/>
    <w:rsid w:val="00FE3378"/>
    <w:rsid w:val="00FE488C"/>
    <w:rsid w:val="00FE4F21"/>
    <w:rsid w:val="00FE5987"/>
    <w:rsid w:val="00FE6D3F"/>
    <w:rsid w:val="00FE6E0B"/>
    <w:rsid w:val="00FF1814"/>
    <w:rsid w:val="00FF36FF"/>
    <w:rsid w:val="00FF6B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BDD4C"/>
  <w15:docId w15:val="{D7EF62CA-F516-46D3-872E-5079210A4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F6F7F"/>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qFormat/>
    <w:rsid w:val="007C1F4F"/>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paragraph" w:styleId="Ttulo5">
    <w:name w:val="heading 5"/>
    <w:basedOn w:val="Normal"/>
    <w:next w:val="Normal"/>
    <w:link w:val="Ttulo5Car"/>
    <w:rsid w:val="002C18DD"/>
    <w:pPr>
      <w:keepNext/>
      <w:keepLines/>
      <w:widowControl/>
      <w:autoSpaceDE/>
      <w:autoSpaceDN/>
      <w:spacing w:before="220" w:after="40" w:line="276" w:lineRule="auto"/>
      <w:outlineLvl w:val="4"/>
    </w:pPr>
    <w:rPr>
      <w:rFonts w:ascii="Calibri" w:eastAsia="Calibri" w:hAnsi="Calibri" w:cs="Calibri"/>
      <w:b/>
      <w:lang w:bidi="ar-SA"/>
    </w:rPr>
  </w:style>
  <w:style w:type="paragraph" w:styleId="Ttulo6">
    <w:name w:val="heading 6"/>
    <w:basedOn w:val="Normal"/>
    <w:next w:val="Normal"/>
    <w:link w:val="Ttulo6Car"/>
    <w:rsid w:val="002C18DD"/>
    <w:pPr>
      <w:widowControl/>
      <w:autoSpaceDE/>
      <w:autoSpaceDN/>
      <w:spacing w:after="200"/>
      <w:outlineLvl w:val="5"/>
    </w:pPr>
    <w:rPr>
      <w:rFonts w:ascii="Times New Roman" w:eastAsia="Times New Roman" w:hAnsi="Times New Roman" w:cs="Times New Roman"/>
      <w:b/>
      <w:sz w:val="15"/>
      <w:szCs w:val="15"/>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uiPriority w:val="9"/>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nhideWhenUsed/>
    <w:qFormat/>
    <w:rsid w:val="007C1F4F"/>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7C1F4F"/>
  </w:style>
  <w:style w:type="character" w:customStyle="1" w:styleId="TextoindependienteCar">
    <w:name w:val="Texto independiente Car"/>
    <w:link w:val="Textoindependiente"/>
    <w:uiPriority w:val="1"/>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MINUTAS"/>
    <w:basedOn w:val="Normal"/>
    <w:link w:val="PrrafodelistaCar"/>
    <w:uiPriority w:val="34"/>
    <w:qFormat/>
    <w:rsid w:val="007C1F4F"/>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rsid w:val="007C1F4F"/>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unhideWhenUsed/>
    <w:rsid w:val="00B626C4"/>
    <w:rPr>
      <w:sz w:val="20"/>
      <w:szCs w:val="20"/>
    </w:rPr>
  </w:style>
  <w:style w:type="character" w:customStyle="1" w:styleId="TextocomentarioCar">
    <w:name w:val="Texto comentario Car"/>
    <w:basedOn w:val="Fuentedeprrafopredeter"/>
    <w:link w:val="Textocomentario"/>
    <w:uiPriority w:val="99"/>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52539E"/>
    <w:pPr>
      <w:widowControl/>
      <w:suppressAutoHyphens/>
      <w:autoSpaceDE/>
      <w:autoSpaceDN/>
      <w:jc w:val="center"/>
    </w:pPr>
    <w:rPr>
      <w:b/>
      <w:smallCaps/>
      <w:spacing w:val="60"/>
      <w:sz w:val="18"/>
      <w:szCs w:val="16"/>
      <w:lang w:val="es-ES" w:eastAsia="ar-SA" w:bidi="ar-SA"/>
    </w:rPr>
  </w:style>
  <w:style w:type="character" w:customStyle="1" w:styleId="MiTitulo1Car">
    <w:name w:val="Mi Titulo 1 Car"/>
    <w:basedOn w:val="Fuentedeprrafopredeter"/>
    <w:link w:val="MiTitulo1"/>
    <w:rsid w:val="0052539E"/>
    <w:rPr>
      <w:rFonts w:ascii="Arial" w:eastAsia="Arial" w:hAnsi="Arial" w:cs="Arial"/>
      <w:b/>
      <w:smallCaps/>
      <w:spacing w:val="60"/>
      <w:sz w:val="18"/>
      <w:szCs w:val="16"/>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character" w:styleId="nfasis">
    <w:name w:val="Emphasis"/>
    <w:basedOn w:val="Fuentedeprrafopredeter"/>
    <w:uiPriority w:val="20"/>
    <w:qFormat/>
    <w:rsid w:val="00983C4D"/>
    <w:rPr>
      <w:i/>
      <w:iCs/>
    </w:rPr>
  </w:style>
  <w:style w:type="paragraph" w:customStyle="1" w:styleId="Standard">
    <w:name w:val="Standard"/>
    <w:rsid w:val="00BB257D"/>
    <w:pPr>
      <w:suppressAutoHyphens/>
      <w:autoSpaceDE/>
    </w:pPr>
    <w:rPr>
      <w:rFonts w:ascii="Times New Roman" w:eastAsia="Arial Unicode MS" w:hAnsi="Times New Roman" w:cs="Mangal"/>
      <w:kern w:val="3"/>
      <w:sz w:val="24"/>
      <w:szCs w:val="24"/>
      <w:lang w:val="es-MX" w:eastAsia="zh-CN" w:bidi="hi-IN"/>
    </w:rPr>
  </w:style>
  <w:style w:type="character" w:customStyle="1" w:styleId="Ttulo5Car">
    <w:name w:val="Título 5 Car"/>
    <w:basedOn w:val="Fuentedeprrafopredeter"/>
    <w:link w:val="Ttulo5"/>
    <w:rsid w:val="002C18DD"/>
    <w:rPr>
      <w:rFonts w:ascii="Calibri" w:eastAsia="Calibri" w:hAnsi="Calibri" w:cs="Calibri"/>
      <w:b/>
      <w:lang w:val="es-MX" w:eastAsia="es-MX"/>
    </w:rPr>
  </w:style>
  <w:style w:type="character" w:customStyle="1" w:styleId="Ttulo6Car">
    <w:name w:val="Título 6 Car"/>
    <w:basedOn w:val="Fuentedeprrafopredeter"/>
    <w:link w:val="Ttulo6"/>
    <w:rsid w:val="002C18DD"/>
    <w:rPr>
      <w:rFonts w:ascii="Times New Roman" w:eastAsia="Times New Roman" w:hAnsi="Times New Roman" w:cs="Times New Roman"/>
      <w:b/>
      <w:sz w:val="15"/>
      <w:szCs w:val="15"/>
      <w:lang w:val="es-MX" w:eastAsia="es-MX"/>
    </w:rPr>
  </w:style>
  <w:style w:type="paragraph" w:styleId="Ttulo">
    <w:name w:val="Title"/>
    <w:basedOn w:val="Normal"/>
    <w:next w:val="Normal"/>
    <w:link w:val="TtuloCar"/>
    <w:rsid w:val="002C18DD"/>
    <w:pPr>
      <w:keepNext/>
      <w:keepLines/>
      <w:widowControl/>
      <w:autoSpaceDE/>
      <w:autoSpaceDN/>
      <w:spacing w:before="480" w:after="120" w:line="276" w:lineRule="auto"/>
    </w:pPr>
    <w:rPr>
      <w:rFonts w:ascii="Calibri" w:eastAsia="Calibri" w:hAnsi="Calibri" w:cs="Calibri"/>
      <w:b/>
      <w:sz w:val="72"/>
      <w:szCs w:val="72"/>
      <w:lang w:bidi="ar-SA"/>
    </w:rPr>
  </w:style>
  <w:style w:type="character" w:customStyle="1" w:styleId="TtuloCar">
    <w:name w:val="Título Car"/>
    <w:basedOn w:val="Fuentedeprrafopredeter"/>
    <w:link w:val="Ttulo"/>
    <w:rsid w:val="002C18DD"/>
    <w:rPr>
      <w:rFonts w:ascii="Calibri" w:eastAsia="Calibri" w:hAnsi="Calibri" w:cs="Calibri"/>
      <w:b/>
      <w:sz w:val="72"/>
      <w:szCs w:val="72"/>
      <w:lang w:val="es-MX" w:eastAsia="es-MX"/>
    </w:rPr>
  </w:style>
  <w:style w:type="paragraph" w:styleId="Subttulo">
    <w:name w:val="Subtitle"/>
    <w:basedOn w:val="Normal"/>
    <w:next w:val="Normal"/>
    <w:link w:val="SubttuloCar"/>
    <w:rsid w:val="002C18DD"/>
    <w:pPr>
      <w:keepNext/>
      <w:keepLines/>
      <w:widowControl/>
      <w:autoSpaceDE/>
      <w:autoSpaceDN/>
      <w:spacing w:before="360" w:after="80" w:line="276" w:lineRule="auto"/>
    </w:pPr>
    <w:rPr>
      <w:rFonts w:ascii="Georgia" w:eastAsia="Georgia" w:hAnsi="Georgia" w:cs="Georgia"/>
      <w:i/>
      <w:color w:val="666666"/>
      <w:sz w:val="48"/>
      <w:szCs w:val="48"/>
      <w:lang w:bidi="ar-SA"/>
    </w:rPr>
  </w:style>
  <w:style w:type="character" w:customStyle="1" w:styleId="SubttuloCar">
    <w:name w:val="Subtítulo Car"/>
    <w:basedOn w:val="Fuentedeprrafopredeter"/>
    <w:link w:val="Subttulo"/>
    <w:rsid w:val="002C18DD"/>
    <w:rPr>
      <w:rFonts w:ascii="Georgia" w:eastAsia="Georgia" w:hAnsi="Georgia" w:cs="Georgia"/>
      <w:i/>
      <w:color w:val="666666"/>
      <w:sz w:val="48"/>
      <w:szCs w:val="48"/>
      <w:lang w:val="es-MX" w:eastAsia="es-MX"/>
    </w:rPr>
  </w:style>
  <w:style w:type="table" w:customStyle="1" w:styleId="20">
    <w:name w:val="20"/>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9">
    <w:name w:val="19"/>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8">
    <w:name w:val="18"/>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7">
    <w:name w:val="17"/>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6">
    <w:name w:val="16"/>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5">
    <w:name w:val="15"/>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4">
    <w:name w:val="14"/>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3">
    <w:name w:val="13"/>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2">
    <w:name w:val="12"/>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1">
    <w:name w:val="1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0">
    <w:name w:val="10"/>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9">
    <w:name w:val="9"/>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8">
    <w:name w:val="8"/>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7">
    <w:name w:val="7"/>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6">
    <w:name w:val="6"/>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3">
    <w:name w:val="3"/>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styleId="Tabladelista6concolores">
    <w:name w:val="List Table 6 Colorful"/>
    <w:basedOn w:val="Tablanormal"/>
    <w:uiPriority w:val="51"/>
    <w:rsid w:val="002C18DD"/>
    <w:pPr>
      <w:widowControl/>
      <w:autoSpaceDE/>
      <w:autoSpaceDN/>
    </w:pPr>
    <w:rPr>
      <w:rFonts w:ascii="Calibri" w:eastAsia="Calibri" w:hAnsi="Calibri" w:cs="Calibri"/>
      <w:color w:val="000000" w:themeColor="text1"/>
      <w:lang w:val="es-MX" w:eastAsia="es-MX"/>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Normal1">
    <w:name w:val="Table Normal1"/>
    <w:uiPriority w:val="2"/>
    <w:semiHidden/>
    <w:unhideWhenUsed/>
    <w:qFormat/>
    <w:rsid w:val="002C18DD"/>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C18DD"/>
    <w:tblPr>
      <w:tblInd w:w="0" w:type="dxa"/>
      <w:tblCellMar>
        <w:top w:w="0" w:type="dxa"/>
        <w:left w:w="0" w:type="dxa"/>
        <w:bottom w:w="0" w:type="dxa"/>
        <w:right w:w="0" w:type="dxa"/>
      </w:tblCellMar>
    </w:tblPr>
  </w:style>
  <w:style w:type="numbering" w:customStyle="1" w:styleId="Sinlista1">
    <w:name w:val="Sin lista1"/>
    <w:next w:val="Sinlista"/>
    <w:uiPriority w:val="99"/>
    <w:semiHidden/>
    <w:unhideWhenUsed/>
    <w:rsid w:val="002C18DD"/>
  </w:style>
  <w:style w:type="table" w:customStyle="1" w:styleId="TableNormal3">
    <w:name w:val="Table Normal3"/>
    <w:uiPriority w:val="2"/>
    <w:semiHidden/>
    <w:unhideWhenUsed/>
    <w:qFormat/>
    <w:rsid w:val="002C18DD"/>
    <w:rPr>
      <w:rFonts w:ascii="Calibri" w:eastAsia="Calibri" w:hAnsi="Calibri" w:cs="Times New Roman"/>
    </w:rPr>
    <w:tblPr>
      <w:tblInd w:w="0" w:type="dxa"/>
      <w:tblCellMar>
        <w:top w:w="0" w:type="dxa"/>
        <w:left w:w="0" w:type="dxa"/>
        <w:bottom w:w="0" w:type="dxa"/>
        <w:right w:w="0" w:type="dxa"/>
      </w:tblCellMar>
    </w:tblPr>
  </w:style>
  <w:style w:type="character" w:customStyle="1" w:styleId="Mencinsinresolver1">
    <w:name w:val="Mención sin resolver1"/>
    <w:basedOn w:val="Fuentedeprrafopredeter"/>
    <w:uiPriority w:val="99"/>
    <w:semiHidden/>
    <w:unhideWhenUsed/>
    <w:rsid w:val="002C18DD"/>
    <w:rPr>
      <w:color w:val="605E5C"/>
      <w:shd w:val="clear" w:color="auto" w:fill="E1DFDD"/>
    </w:rPr>
  </w:style>
  <w:style w:type="character" w:styleId="Referenciasutil">
    <w:name w:val="Subtle Reference"/>
    <w:basedOn w:val="Fuentedeprrafopredeter"/>
    <w:uiPriority w:val="31"/>
    <w:qFormat/>
    <w:rsid w:val="002C18DD"/>
    <w:rPr>
      <w:smallCaps/>
      <w:color w:val="5A5A5A" w:themeColor="text1" w:themeTint="A5"/>
    </w:rPr>
  </w:style>
  <w:style w:type="character" w:styleId="Mencinsinresolver">
    <w:name w:val="Unresolved Mention"/>
    <w:basedOn w:val="Fuentedeprrafopredeter"/>
    <w:uiPriority w:val="99"/>
    <w:semiHidden/>
    <w:unhideWhenUsed/>
    <w:rsid w:val="002C18DD"/>
    <w:rPr>
      <w:color w:val="605E5C"/>
      <w:shd w:val="clear" w:color="auto" w:fill="E1DFDD"/>
    </w:rPr>
  </w:style>
  <w:style w:type="table" w:customStyle="1" w:styleId="Tablaconcuadrcula1">
    <w:name w:val="Tabla con cuadrícula1"/>
    <w:basedOn w:val="Tablanormal"/>
    <w:next w:val="Tablaconcuadrcula"/>
    <w:uiPriority w:val="39"/>
    <w:rsid w:val="002C18DD"/>
    <w:pPr>
      <w:widowControl/>
      <w:autoSpaceDE/>
      <w:autoSpaceDN/>
    </w:pPr>
    <w:rPr>
      <w:rFonts w:ascii="Calibri" w:eastAsiaTheme="minorEastAsia"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2C18D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xl63">
    <w:name w:val="xl63"/>
    <w:basedOn w:val="Normal"/>
    <w:rsid w:val="002C18DD"/>
    <w:pPr>
      <w:widowControl/>
      <w:autoSpaceDE/>
      <w:autoSpaceDN/>
      <w:spacing w:before="100" w:beforeAutospacing="1" w:after="100" w:afterAutospacing="1"/>
      <w:jc w:val="center"/>
      <w:textAlignment w:val="center"/>
    </w:pPr>
    <w:rPr>
      <w:rFonts w:ascii="Calibri Light" w:eastAsia="Times New Roman" w:hAnsi="Calibri Light" w:cs="Calibri Light"/>
      <w:lang w:bidi="ar-SA"/>
    </w:rPr>
  </w:style>
  <w:style w:type="paragraph" w:customStyle="1" w:styleId="xl64">
    <w:name w:val="xl64"/>
    <w:basedOn w:val="Normal"/>
    <w:rsid w:val="002C18DD"/>
    <w:pPr>
      <w:widowControl/>
      <w:autoSpaceDE/>
      <w:autoSpaceDN/>
      <w:spacing w:before="100" w:beforeAutospacing="1" w:after="100" w:afterAutospacing="1"/>
    </w:pPr>
    <w:rPr>
      <w:rFonts w:ascii="Calibri Light" w:eastAsia="Times New Roman" w:hAnsi="Calibri Light" w:cs="Calibri Light"/>
      <w:lang w:bidi="ar-SA"/>
    </w:rPr>
  </w:style>
  <w:style w:type="paragraph" w:customStyle="1" w:styleId="xl65">
    <w:name w:val="xl65"/>
    <w:basedOn w:val="Normal"/>
    <w:rsid w:val="002C18DD"/>
    <w:pPr>
      <w:widowControl/>
      <w:autoSpaceDE/>
      <w:autoSpaceDN/>
      <w:spacing w:before="100" w:beforeAutospacing="1" w:after="100" w:afterAutospacing="1"/>
      <w:jc w:val="center"/>
      <w:textAlignment w:val="center"/>
    </w:pPr>
    <w:rPr>
      <w:rFonts w:ascii="Calibri Light" w:eastAsia="Times New Roman" w:hAnsi="Calibri Light" w:cs="Calibri Light"/>
      <w:lang w:bidi="ar-SA"/>
    </w:rPr>
  </w:style>
  <w:style w:type="paragraph" w:customStyle="1" w:styleId="xl66">
    <w:name w:val="xl66"/>
    <w:basedOn w:val="Normal"/>
    <w:rsid w:val="002C18DD"/>
    <w:pPr>
      <w:widowControl/>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67">
    <w:name w:val="xl67"/>
    <w:basedOn w:val="Normal"/>
    <w:rsid w:val="002C18DD"/>
    <w:pPr>
      <w:widowControl/>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68">
    <w:name w:val="xl68"/>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69">
    <w:name w:val="xl69"/>
    <w:basedOn w:val="Normal"/>
    <w:rsid w:val="002C18DD"/>
    <w:pPr>
      <w:widowControl/>
      <w:pBdr>
        <w:top w:val="single" w:sz="4" w:space="0" w:color="auto"/>
        <w:left w:val="single" w:sz="4" w:space="0" w:color="auto"/>
        <w:bottom w:val="single" w:sz="4" w:space="0" w:color="auto"/>
      </w:pBdr>
      <w:shd w:val="clear" w:color="D9E1F2" w:fill="D9E1F2"/>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0">
    <w:name w:val="xl70"/>
    <w:basedOn w:val="Normal"/>
    <w:rsid w:val="002C18DD"/>
    <w:pPr>
      <w:widowControl/>
      <w:pBdr>
        <w:top w:val="single" w:sz="4" w:space="0" w:color="auto"/>
        <w:bottom w:val="single" w:sz="4" w:space="0" w:color="auto"/>
        <w:right w:val="single" w:sz="4" w:space="0" w:color="auto"/>
      </w:pBdr>
      <w:shd w:val="clear" w:color="D9E1F2" w:fill="D9E1F2"/>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1">
    <w:name w:val="xl71"/>
    <w:basedOn w:val="Normal"/>
    <w:rsid w:val="002C18DD"/>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2">
    <w:name w:val="xl72"/>
    <w:basedOn w:val="Normal"/>
    <w:rsid w:val="002C18DD"/>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3">
    <w:name w:val="xl73"/>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4">
    <w:name w:val="xl74"/>
    <w:basedOn w:val="Normal"/>
    <w:rsid w:val="002C18DD"/>
    <w:pPr>
      <w:widowControl/>
      <w:pBdr>
        <w:top w:val="single" w:sz="4" w:space="0" w:color="auto"/>
        <w:left w:val="single" w:sz="4" w:space="0" w:color="auto"/>
        <w:bottom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5">
    <w:name w:val="xl75"/>
    <w:basedOn w:val="Normal"/>
    <w:rsid w:val="002C18DD"/>
    <w:pPr>
      <w:widowControl/>
      <w:pBdr>
        <w:top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6">
    <w:name w:val="xl76"/>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7">
    <w:name w:val="xl77"/>
    <w:basedOn w:val="Normal"/>
    <w:rsid w:val="002C18DD"/>
    <w:pPr>
      <w:widowControl/>
      <w:pBdr>
        <w:top w:val="single" w:sz="4" w:space="0" w:color="auto"/>
        <w:left w:val="single" w:sz="4" w:space="0" w:color="auto"/>
        <w:bottom w:val="single" w:sz="4" w:space="0" w:color="auto"/>
        <w:right w:val="single" w:sz="4" w:space="0" w:color="auto"/>
      </w:pBdr>
      <w:shd w:val="clear" w:color="D9E1F2" w:fill="D9E1F2"/>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78">
    <w:name w:val="xl78"/>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79">
    <w:name w:val="xl79"/>
    <w:basedOn w:val="Normal"/>
    <w:rsid w:val="002C18DD"/>
    <w:pPr>
      <w:widowControl/>
      <w:pBdr>
        <w:top w:val="single" w:sz="4" w:space="0" w:color="auto"/>
        <w:left w:val="single" w:sz="4" w:space="0" w:color="auto"/>
        <w:bottom w:val="single" w:sz="4" w:space="0" w:color="auto"/>
        <w:right w:val="single" w:sz="4" w:space="0" w:color="auto"/>
      </w:pBdr>
      <w:shd w:val="clear" w:color="D9E1F2" w:fill="D9E1F2"/>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80">
    <w:name w:val="xl80"/>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81">
    <w:name w:val="xl81"/>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sz w:val="18"/>
      <w:szCs w:val="18"/>
      <w:lang w:bidi="ar-SA"/>
    </w:rPr>
  </w:style>
  <w:style w:type="table" w:customStyle="1" w:styleId="181">
    <w:name w:val="18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styleId="Sombreadoclaro">
    <w:name w:val="Light Shading"/>
    <w:basedOn w:val="Tablanormal"/>
    <w:uiPriority w:val="60"/>
    <w:rsid w:val="002C18DD"/>
    <w:pPr>
      <w:widowControl/>
      <w:autoSpaceDE/>
      <w:autoSpaceDN/>
    </w:pPr>
    <w:rPr>
      <w:color w:val="000000" w:themeColor="text1" w:themeShade="BF"/>
      <w:lang w:val="es-MX"/>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ragraph">
    <w:name w:val="paragraph"/>
    <w:basedOn w:val="Normal"/>
    <w:rsid w:val="002C18D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Fuentedeprrafopredeter"/>
    <w:rsid w:val="002C18DD"/>
  </w:style>
  <w:style w:type="character" w:customStyle="1" w:styleId="eop">
    <w:name w:val="eop"/>
    <w:basedOn w:val="Fuentedeprrafopredeter"/>
    <w:rsid w:val="002C18DD"/>
  </w:style>
  <w:style w:type="character" w:customStyle="1" w:styleId="apple-converted-space">
    <w:name w:val="apple-converted-space"/>
    <w:basedOn w:val="Fuentedeprrafopredeter"/>
    <w:rsid w:val="002C1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440035693">
      <w:bodyDiv w:val="1"/>
      <w:marLeft w:val="0"/>
      <w:marRight w:val="0"/>
      <w:marTop w:val="0"/>
      <w:marBottom w:val="0"/>
      <w:divBdr>
        <w:top w:val="none" w:sz="0" w:space="0" w:color="auto"/>
        <w:left w:val="none" w:sz="0" w:space="0" w:color="auto"/>
        <w:bottom w:val="none" w:sz="0" w:space="0" w:color="auto"/>
        <w:right w:val="none" w:sz="0" w:space="0" w:color="auto"/>
      </w:divBdr>
      <w:divsChild>
        <w:div w:id="1519852356">
          <w:marLeft w:val="0"/>
          <w:marRight w:val="0"/>
          <w:marTop w:val="0"/>
          <w:marBottom w:val="0"/>
          <w:divBdr>
            <w:top w:val="none" w:sz="0" w:space="0" w:color="auto"/>
            <w:left w:val="none" w:sz="0" w:space="0" w:color="auto"/>
            <w:bottom w:val="none" w:sz="0" w:space="0" w:color="auto"/>
            <w:right w:val="none" w:sz="0" w:space="0" w:color="auto"/>
          </w:divBdr>
          <w:divsChild>
            <w:div w:id="790976774">
              <w:marLeft w:val="0"/>
              <w:marRight w:val="0"/>
              <w:marTop w:val="0"/>
              <w:marBottom w:val="0"/>
              <w:divBdr>
                <w:top w:val="none" w:sz="0" w:space="0" w:color="auto"/>
                <w:left w:val="single" w:sz="6" w:space="0" w:color="DFE5EC"/>
                <w:bottom w:val="single" w:sz="6" w:space="0" w:color="D2DBE3"/>
                <w:right w:val="single" w:sz="6" w:space="0" w:color="DFE5EC"/>
              </w:divBdr>
              <w:divsChild>
                <w:div w:id="872884058">
                  <w:marLeft w:val="0"/>
                  <w:marRight w:val="0"/>
                  <w:marTop w:val="0"/>
                  <w:marBottom w:val="0"/>
                  <w:divBdr>
                    <w:top w:val="none" w:sz="0" w:space="0" w:color="auto"/>
                    <w:left w:val="none" w:sz="0" w:space="0" w:color="auto"/>
                    <w:bottom w:val="none" w:sz="0" w:space="0" w:color="auto"/>
                    <w:right w:val="none" w:sz="0" w:space="0" w:color="auto"/>
                  </w:divBdr>
                  <w:divsChild>
                    <w:div w:id="201359317">
                      <w:marLeft w:val="0"/>
                      <w:marRight w:val="0"/>
                      <w:marTop w:val="0"/>
                      <w:marBottom w:val="0"/>
                      <w:divBdr>
                        <w:top w:val="none" w:sz="0" w:space="0" w:color="auto"/>
                        <w:left w:val="none" w:sz="0" w:space="0" w:color="auto"/>
                        <w:bottom w:val="none" w:sz="0" w:space="0" w:color="auto"/>
                        <w:right w:val="none" w:sz="0" w:space="0" w:color="auto"/>
                      </w:divBdr>
                      <w:divsChild>
                        <w:div w:id="1930429657">
                          <w:marLeft w:val="0"/>
                          <w:marRight w:val="0"/>
                          <w:marTop w:val="0"/>
                          <w:marBottom w:val="0"/>
                          <w:divBdr>
                            <w:top w:val="none" w:sz="0" w:space="0" w:color="auto"/>
                            <w:left w:val="none" w:sz="0" w:space="0" w:color="auto"/>
                            <w:bottom w:val="none" w:sz="0" w:space="0" w:color="auto"/>
                            <w:right w:val="none" w:sz="0" w:space="0" w:color="auto"/>
                          </w:divBdr>
                          <w:divsChild>
                            <w:div w:id="1579973480">
                              <w:marLeft w:val="0"/>
                              <w:marRight w:val="0"/>
                              <w:marTop w:val="0"/>
                              <w:marBottom w:val="0"/>
                              <w:divBdr>
                                <w:top w:val="none" w:sz="0" w:space="0" w:color="auto"/>
                                <w:left w:val="none" w:sz="0" w:space="0" w:color="auto"/>
                                <w:bottom w:val="none" w:sz="0" w:space="0" w:color="auto"/>
                                <w:right w:val="none" w:sz="0" w:space="0" w:color="auto"/>
                              </w:divBdr>
                              <w:divsChild>
                                <w:div w:id="1265724424">
                                  <w:marLeft w:val="0"/>
                                  <w:marRight w:val="0"/>
                                  <w:marTop w:val="0"/>
                                  <w:marBottom w:val="0"/>
                                  <w:divBdr>
                                    <w:top w:val="none" w:sz="0" w:space="0" w:color="auto"/>
                                    <w:left w:val="none" w:sz="0" w:space="0" w:color="auto"/>
                                    <w:bottom w:val="none" w:sz="0" w:space="0" w:color="auto"/>
                                    <w:right w:val="none" w:sz="0" w:space="0" w:color="auto"/>
                                  </w:divBdr>
                                  <w:divsChild>
                                    <w:div w:id="417675036">
                                      <w:marLeft w:val="0"/>
                                      <w:marRight w:val="0"/>
                                      <w:marTop w:val="0"/>
                                      <w:marBottom w:val="0"/>
                                      <w:divBdr>
                                        <w:top w:val="none" w:sz="0" w:space="0" w:color="auto"/>
                                        <w:left w:val="none" w:sz="0" w:space="0" w:color="auto"/>
                                        <w:bottom w:val="none" w:sz="0" w:space="0" w:color="auto"/>
                                        <w:right w:val="none" w:sz="0" w:space="0" w:color="auto"/>
                                      </w:divBdr>
                                      <w:divsChild>
                                        <w:div w:id="318047289">
                                          <w:marLeft w:val="0"/>
                                          <w:marRight w:val="0"/>
                                          <w:marTop w:val="0"/>
                                          <w:marBottom w:val="0"/>
                                          <w:divBdr>
                                            <w:top w:val="none" w:sz="0" w:space="0" w:color="auto"/>
                                            <w:left w:val="none" w:sz="0" w:space="0" w:color="auto"/>
                                            <w:bottom w:val="none" w:sz="0" w:space="0" w:color="auto"/>
                                            <w:right w:val="none" w:sz="0" w:space="0" w:color="auto"/>
                                          </w:divBdr>
                                          <w:divsChild>
                                            <w:div w:id="261573528">
                                              <w:marLeft w:val="0"/>
                                              <w:marRight w:val="0"/>
                                              <w:marTop w:val="0"/>
                                              <w:marBottom w:val="0"/>
                                              <w:divBdr>
                                                <w:top w:val="none" w:sz="0" w:space="0" w:color="auto"/>
                                                <w:left w:val="none" w:sz="0" w:space="0" w:color="auto"/>
                                                <w:bottom w:val="none" w:sz="0" w:space="0" w:color="auto"/>
                                                <w:right w:val="none" w:sz="0" w:space="0" w:color="auto"/>
                                              </w:divBdr>
                                              <w:divsChild>
                                                <w:div w:id="714155935">
                                                  <w:marLeft w:val="0"/>
                                                  <w:marRight w:val="0"/>
                                                  <w:marTop w:val="0"/>
                                                  <w:marBottom w:val="0"/>
                                                  <w:divBdr>
                                                    <w:top w:val="none" w:sz="0" w:space="0" w:color="auto"/>
                                                    <w:left w:val="none" w:sz="0" w:space="0" w:color="auto"/>
                                                    <w:bottom w:val="none" w:sz="0" w:space="0" w:color="auto"/>
                                                    <w:right w:val="none" w:sz="0" w:space="0" w:color="auto"/>
                                                  </w:divBdr>
                                                  <w:divsChild>
                                                    <w:div w:id="1174227340">
                                                      <w:marLeft w:val="0"/>
                                                      <w:marRight w:val="0"/>
                                                      <w:marTop w:val="0"/>
                                                      <w:marBottom w:val="0"/>
                                                      <w:divBdr>
                                                        <w:top w:val="none" w:sz="0" w:space="0" w:color="auto"/>
                                                        <w:left w:val="none" w:sz="0" w:space="0" w:color="auto"/>
                                                        <w:bottom w:val="none" w:sz="0" w:space="0" w:color="auto"/>
                                                        <w:right w:val="none" w:sz="0" w:space="0" w:color="auto"/>
                                                      </w:divBdr>
                                                      <w:divsChild>
                                                        <w:div w:id="1411848212">
                                                          <w:marLeft w:val="0"/>
                                                          <w:marRight w:val="0"/>
                                                          <w:marTop w:val="0"/>
                                                          <w:marBottom w:val="0"/>
                                                          <w:divBdr>
                                                            <w:top w:val="none" w:sz="0" w:space="0" w:color="auto"/>
                                                            <w:left w:val="none" w:sz="0" w:space="0" w:color="auto"/>
                                                            <w:bottom w:val="none" w:sz="0" w:space="0" w:color="auto"/>
                                                            <w:right w:val="none" w:sz="0" w:space="0" w:color="auto"/>
                                                          </w:divBdr>
                                                          <w:divsChild>
                                                            <w:div w:id="1971550926">
                                                              <w:marLeft w:val="0"/>
                                                              <w:marRight w:val="0"/>
                                                              <w:marTop w:val="0"/>
                                                              <w:marBottom w:val="0"/>
                                                              <w:divBdr>
                                                                <w:top w:val="none" w:sz="0" w:space="0" w:color="auto"/>
                                                                <w:left w:val="none" w:sz="0" w:space="0" w:color="auto"/>
                                                                <w:bottom w:val="none" w:sz="0" w:space="0" w:color="auto"/>
                                                                <w:right w:val="none" w:sz="0" w:space="0" w:color="auto"/>
                                                              </w:divBdr>
                                                              <w:divsChild>
                                                                <w:div w:id="1732147365">
                                                                  <w:marLeft w:val="0"/>
                                                                  <w:marRight w:val="0"/>
                                                                  <w:marTop w:val="0"/>
                                                                  <w:marBottom w:val="0"/>
                                                                  <w:divBdr>
                                                                    <w:top w:val="none" w:sz="0" w:space="0" w:color="auto"/>
                                                                    <w:left w:val="none" w:sz="0" w:space="0" w:color="auto"/>
                                                                    <w:bottom w:val="none" w:sz="0" w:space="0" w:color="auto"/>
                                                                    <w:right w:val="none" w:sz="0" w:space="0" w:color="auto"/>
                                                                  </w:divBdr>
                                                                  <w:divsChild>
                                                                    <w:div w:id="1866289320">
                                                                      <w:marLeft w:val="240"/>
                                                                      <w:marRight w:val="150"/>
                                                                      <w:marTop w:val="120"/>
                                                                      <w:marBottom w:val="120"/>
                                                                      <w:divBdr>
                                                                        <w:top w:val="none" w:sz="0" w:space="0" w:color="auto"/>
                                                                        <w:left w:val="none" w:sz="0" w:space="0" w:color="auto"/>
                                                                        <w:bottom w:val="none" w:sz="0" w:space="0" w:color="auto"/>
                                                                        <w:right w:val="none" w:sz="0" w:space="0" w:color="auto"/>
                                                                      </w:divBdr>
                                                                      <w:divsChild>
                                                                        <w:div w:id="1219780761">
                                                                          <w:marLeft w:val="0"/>
                                                                          <w:marRight w:val="0"/>
                                                                          <w:marTop w:val="0"/>
                                                                          <w:marBottom w:val="0"/>
                                                                          <w:divBdr>
                                                                            <w:top w:val="none" w:sz="0" w:space="0" w:color="auto"/>
                                                                            <w:left w:val="none" w:sz="0" w:space="0" w:color="auto"/>
                                                                            <w:bottom w:val="none" w:sz="0" w:space="0" w:color="auto"/>
                                                                            <w:right w:val="none" w:sz="0" w:space="0" w:color="auto"/>
                                                                          </w:divBdr>
                                                                          <w:divsChild>
                                                                            <w:div w:id="1177425570">
                                                                              <w:marLeft w:val="0"/>
                                                                              <w:marRight w:val="0"/>
                                                                              <w:marTop w:val="0"/>
                                                                              <w:marBottom w:val="0"/>
                                                                              <w:divBdr>
                                                                                <w:top w:val="none" w:sz="0" w:space="0" w:color="auto"/>
                                                                                <w:left w:val="none" w:sz="0" w:space="0" w:color="auto"/>
                                                                                <w:bottom w:val="none" w:sz="0" w:space="0" w:color="auto"/>
                                                                                <w:right w:val="none" w:sz="0" w:space="0" w:color="auto"/>
                                                                              </w:divBdr>
                                                                              <w:divsChild>
                                                                                <w:div w:id="6529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761072">
                                  <w:marLeft w:val="0"/>
                                  <w:marRight w:val="0"/>
                                  <w:marTop w:val="0"/>
                                  <w:marBottom w:val="0"/>
                                  <w:divBdr>
                                    <w:top w:val="none" w:sz="0" w:space="0" w:color="auto"/>
                                    <w:left w:val="none" w:sz="0" w:space="0" w:color="auto"/>
                                    <w:bottom w:val="none" w:sz="0" w:space="0" w:color="auto"/>
                                    <w:right w:val="none" w:sz="0" w:space="0" w:color="auto"/>
                                  </w:divBdr>
                                  <w:divsChild>
                                    <w:div w:id="2058313850">
                                      <w:marLeft w:val="0"/>
                                      <w:marRight w:val="0"/>
                                      <w:marTop w:val="0"/>
                                      <w:marBottom w:val="0"/>
                                      <w:divBdr>
                                        <w:top w:val="none" w:sz="0" w:space="0" w:color="auto"/>
                                        <w:left w:val="none" w:sz="0" w:space="0" w:color="auto"/>
                                        <w:bottom w:val="none" w:sz="0" w:space="0" w:color="auto"/>
                                        <w:right w:val="none" w:sz="0" w:space="0" w:color="auto"/>
                                      </w:divBdr>
                                      <w:divsChild>
                                        <w:div w:id="1157112147">
                                          <w:marLeft w:val="0"/>
                                          <w:marRight w:val="0"/>
                                          <w:marTop w:val="0"/>
                                          <w:marBottom w:val="0"/>
                                          <w:divBdr>
                                            <w:top w:val="none" w:sz="0" w:space="0" w:color="auto"/>
                                            <w:left w:val="none" w:sz="0" w:space="0" w:color="auto"/>
                                            <w:bottom w:val="none" w:sz="0" w:space="0" w:color="auto"/>
                                            <w:right w:val="none" w:sz="0" w:space="0" w:color="auto"/>
                                          </w:divBdr>
                                          <w:divsChild>
                                            <w:div w:id="448552731">
                                              <w:marLeft w:val="0"/>
                                              <w:marRight w:val="0"/>
                                              <w:marTop w:val="0"/>
                                              <w:marBottom w:val="0"/>
                                              <w:divBdr>
                                                <w:top w:val="none" w:sz="0" w:space="0" w:color="auto"/>
                                                <w:left w:val="none" w:sz="0" w:space="0" w:color="auto"/>
                                                <w:bottom w:val="none" w:sz="0" w:space="0" w:color="auto"/>
                                                <w:right w:val="none" w:sz="0" w:space="0" w:color="auto"/>
                                              </w:divBdr>
                                              <w:divsChild>
                                                <w:div w:id="147116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773549712">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2D569C0EE041BC910BFF8C183F2219"/>
        <w:category>
          <w:name w:val="General"/>
          <w:gallery w:val="placeholder"/>
        </w:category>
        <w:types>
          <w:type w:val="bbPlcHdr"/>
        </w:types>
        <w:behaviors>
          <w:behavior w:val="content"/>
        </w:behaviors>
        <w:guid w:val="{85EE7B22-8F7C-4F02-B20D-827B528A9D11}"/>
      </w:docPartPr>
      <w:docPartBody>
        <w:p w:rsidR="00A56934" w:rsidRDefault="004D43D7">
          <w:r w:rsidRPr="000A2E73">
            <w:rPr>
              <w:rStyle w:val="Textodelmarcadordeposicin"/>
            </w:rPr>
            <w:t>[Asunto]</w:t>
          </w:r>
        </w:p>
      </w:docPartBody>
    </w:docPart>
    <w:docPart>
      <w:docPartPr>
        <w:name w:val="FC0FDA0E72574974A97E80DADB05F13B"/>
        <w:category>
          <w:name w:val="General"/>
          <w:gallery w:val="placeholder"/>
        </w:category>
        <w:types>
          <w:type w:val="bbPlcHdr"/>
        </w:types>
        <w:behaviors>
          <w:behavior w:val="content"/>
        </w:behaviors>
        <w:guid w:val="{F29786CD-067E-4A04-BC70-F7E18BF75292}"/>
      </w:docPartPr>
      <w:docPartBody>
        <w:p w:rsidR="00A56934" w:rsidRDefault="004D43D7">
          <w:r w:rsidRPr="000A2E73">
            <w:rPr>
              <w:rStyle w:val="Textodelmarcadordeposicin"/>
            </w:rPr>
            <w:t>[Categoría]</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D43D7"/>
    <w:rsid w:val="0002022B"/>
    <w:rsid w:val="000251CF"/>
    <w:rsid w:val="000521E3"/>
    <w:rsid w:val="00060C32"/>
    <w:rsid w:val="000816C1"/>
    <w:rsid w:val="000824F4"/>
    <w:rsid w:val="000A2D15"/>
    <w:rsid w:val="000C2173"/>
    <w:rsid w:val="000D37F7"/>
    <w:rsid w:val="000E2A7F"/>
    <w:rsid w:val="001270EC"/>
    <w:rsid w:val="001303BB"/>
    <w:rsid w:val="001358E9"/>
    <w:rsid w:val="00154967"/>
    <w:rsid w:val="001752B9"/>
    <w:rsid w:val="001849C5"/>
    <w:rsid w:val="001946A7"/>
    <w:rsid w:val="001A56CD"/>
    <w:rsid w:val="001A5AD7"/>
    <w:rsid w:val="001D423E"/>
    <w:rsid w:val="001F3B32"/>
    <w:rsid w:val="00236216"/>
    <w:rsid w:val="002424CA"/>
    <w:rsid w:val="00257FEE"/>
    <w:rsid w:val="00260671"/>
    <w:rsid w:val="00281BA1"/>
    <w:rsid w:val="0028711D"/>
    <w:rsid w:val="0029382D"/>
    <w:rsid w:val="002942D5"/>
    <w:rsid w:val="002D4C37"/>
    <w:rsid w:val="002D5DBC"/>
    <w:rsid w:val="002F0F03"/>
    <w:rsid w:val="002F6018"/>
    <w:rsid w:val="003069C1"/>
    <w:rsid w:val="0031134A"/>
    <w:rsid w:val="00313435"/>
    <w:rsid w:val="00321255"/>
    <w:rsid w:val="00321DEB"/>
    <w:rsid w:val="003267D0"/>
    <w:rsid w:val="00332CA2"/>
    <w:rsid w:val="0034441C"/>
    <w:rsid w:val="00353376"/>
    <w:rsid w:val="003634AB"/>
    <w:rsid w:val="0039599C"/>
    <w:rsid w:val="003970E7"/>
    <w:rsid w:val="003E0B2B"/>
    <w:rsid w:val="003F29F3"/>
    <w:rsid w:val="00407200"/>
    <w:rsid w:val="0041435A"/>
    <w:rsid w:val="00420B17"/>
    <w:rsid w:val="00424116"/>
    <w:rsid w:val="004241B9"/>
    <w:rsid w:val="00424DBD"/>
    <w:rsid w:val="004435A2"/>
    <w:rsid w:val="0045602A"/>
    <w:rsid w:val="00457D90"/>
    <w:rsid w:val="00495F5F"/>
    <w:rsid w:val="004B7745"/>
    <w:rsid w:val="004C6FC1"/>
    <w:rsid w:val="004D43D7"/>
    <w:rsid w:val="004D5B76"/>
    <w:rsid w:val="004E27D6"/>
    <w:rsid w:val="004E31A2"/>
    <w:rsid w:val="004E6F1C"/>
    <w:rsid w:val="004F0E24"/>
    <w:rsid w:val="004F2F41"/>
    <w:rsid w:val="004F6CB3"/>
    <w:rsid w:val="00517196"/>
    <w:rsid w:val="00521393"/>
    <w:rsid w:val="00552186"/>
    <w:rsid w:val="005644E1"/>
    <w:rsid w:val="00565A4F"/>
    <w:rsid w:val="00565E53"/>
    <w:rsid w:val="00572189"/>
    <w:rsid w:val="00577EEA"/>
    <w:rsid w:val="00593BDE"/>
    <w:rsid w:val="005B526C"/>
    <w:rsid w:val="005D4C6D"/>
    <w:rsid w:val="005F611F"/>
    <w:rsid w:val="00604FED"/>
    <w:rsid w:val="006053CD"/>
    <w:rsid w:val="0062156F"/>
    <w:rsid w:val="00622A80"/>
    <w:rsid w:val="00635C4D"/>
    <w:rsid w:val="00647E99"/>
    <w:rsid w:val="00651677"/>
    <w:rsid w:val="00663447"/>
    <w:rsid w:val="0067679F"/>
    <w:rsid w:val="00677B8A"/>
    <w:rsid w:val="006802D4"/>
    <w:rsid w:val="00683511"/>
    <w:rsid w:val="00687555"/>
    <w:rsid w:val="0069068D"/>
    <w:rsid w:val="00690E64"/>
    <w:rsid w:val="00693365"/>
    <w:rsid w:val="006B25BA"/>
    <w:rsid w:val="006F0121"/>
    <w:rsid w:val="006F53D6"/>
    <w:rsid w:val="00704EDF"/>
    <w:rsid w:val="00706442"/>
    <w:rsid w:val="0070712B"/>
    <w:rsid w:val="00722555"/>
    <w:rsid w:val="007309E7"/>
    <w:rsid w:val="00731CEF"/>
    <w:rsid w:val="00736930"/>
    <w:rsid w:val="00752D3A"/>
    <w:rsid w:val="007531F8"/>
    <w:rsid w:val="00763B86"/>
    <w:rsid w:val="007744CC"/>
    <w:rsid w:val="007759C4"/>
    <w:rsid w:val="007A6EA7"/>
    <w:rsid w:val="007E540A"/>
    <w:rsid w:val="007E6B1E"/>
    <w:rsid w:val="007F6A33"/>
    <w:rsid w:val="008712E1"/>
    <w:rsid w:val="00874D4B"/>
    <w:rsid w:val="00877ED4"/>
    <w:rsid w:val="00890768"/>
    <w:rsid w:val="0089766A"/>
    <w:rsid w:val="008A27BD"/>
    <w:rsid w:val="008A4331"/>
    <w:rsid w:val="008B6A9B"/>
    <w:rsid w:val="008C196B"/>
    <w:rsid w:val="008C671E"/>
    <w:rsid w:val="008D77ED"/>
    <w:rsid w:val="008E7F78"/>
    <w:rsid w:val="00904C43"/>
    <w:rsid w:val="00907496"/>
    <w:rsid w:val="00917FA5"/>
    <w:rsid w:val="00967883"/>
    <w:rsid w:val="009706E3"/>
    <w:rsid w:val="00970A63"/>
    <w:rsid w:val="00972FB8"/>
    <w:rsid w:val="00973F67"/>
    <w:rsid w:val="00980BF3"/>
    <w:rsid w:val="0098160D"/>
    <w:rsid w:val="00982194"/>
    <w:rsid w:val="009C073B"/>
    <w:rsid w:val="009D726E"/>
    <w:rsid w:val="009E7F07"/>
    <w:rsid w:val="00A1524F"/>
    <w:rsid w:val="00A36624"/>
    <w:rsid w:val="00A376AB"/>
    <w:rsid w:val="00A44612"/>
    <w:rsid w:val="00A56934"/>
    <w:rsid w:val="00A64D01"/>
    <w:rsid w:val="00A70ACE"/>
    <w:rsid w:val="00AC2139"/>
    <w:rsid w:val="00AF7A8A"/>
    <w:rsid w:val="00B10051"/>
    <w:rsid w:val="00B368A4"/>
    <w:rsid w:val="00B36FB9"/>
    <w:rsid w:val="00B4765D"/>
    <w:rsid w:val="00B476F0"/>
    <w:rsid w:val="00B716F3"/>
    <w:rsid w:val="00B74840"/>
    <w:rsid w:val="00B74B9A"/>
    <w:rsid w:val="00B861DB"/>
    <w:rsid w:val="00B91393"/>
    <w:rsid w:val="00BE7180"/>
    <w:rsid w:val="00BF0680"/>
    <w:rsid w:val="00C11248"/>
    <w:rsid w:val="00C13FFB"/>
    <w:rsid w:val="00C502FC"/>
    <w:rsid w:val="00C67CBA"/>
    <w:rsid w:val="00C74808"/>
    <w:rsid w:val="00C905ED"/>
    <w:rsid w:val="00CA157C"/>
    <w:rsid w:val="00CF6506"/>
    <w:rsid w:val="00D1238C"/>
    <w:rsid w:val="00D32C0B"/>
    <w:rsid w:val="00D40ED0"/>
    <w:rsid w:val="00D44208"/>
    <w:rsid w:val="00D5626D"/>
    <w:rsid w:val="00D5642B"/>
    <w:rsid w:val="00E14682"/>
    <w:rsid w:val="00E353F5"/>
    <w:rsid w:val="00E46D7B"/>
    <w:rsid w:val="00E57E54"/>
    <w:rsid w:val="00E636C1"/>
    <w:rsid w:val="00E84996"/>
    <w:rsid w:val="00E929BD"/>
    <w:rsid w:val="00E967F7"/>
    <w:rsid w:val="00EA035D"/>
    <w:rsid w:val="00F41F54"/>
    <w:rsid w:val="00F7035A"/>
    <w:rsid w:val="00F93097"/>
    <w:rsid w:val="00FB1136"/>
    <w:rsid w:val="00FD541F"/>
    <w:rsid w:val="00FE1467"/>
    <w:rsid w:val="00FE46ED"/>
    <w:rsid w:val="00FF05B0"/>
    <w:rsid w:val="00FF0FAB"/>
    <w:rsid w:val="00FF6B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D7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1343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30 de junio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2E5316-6CCF-4ACC-8D2E-3CD31AC80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2982</Words>
  <Characters>16403</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19347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LOCAL LCCC-019-2022 CON CONCURRENCIA DE COMITÉ</dc:subject>
  <dc:creator>Arturo Cuauhtemoc Salinas Vazquez</dc:creator>
  <cp:lastModifiedBy>Direccion de Recursos Materiales</cp:lastModifiedBy>
  <cp:revision>2</cp:revision>
  <cp:lastPrinted>2022-05-26T17:12:00Z</cp:lastPrinted>
  <dcterms:created xsi:type="dcterms:W3CDTF">2022-06-30T23:47:00Z</dcterms:created>
  <dcterms:modified xsi:type="dcterms:W3CDTF">2022-06-30T23:47:00Z</dcterms:modified>
  <cp:category>“ADQUISICIÓN DE EQUIPO DE CÓMPUTO, CONSUMIBLES Y COLCHONES PARA EL O.P.D. SERVICIOS DE SALUD JALISCO”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