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3D7F1F16"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FF0462">
            <w:rPr>
              <w:b/>
              <w:bCs/>
              <w:smallCaps/>
              <w:sz w:val="32"/>
              <w:szCs w:val="10"/>
            </w:rPr>
            <w:t>LICITACIÓN PÚBLICA LOCAL LCCC-034-2022 CON CONCURRENCIA DE COMITÉ TERCERA VUELTA</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78C3B138" w:rsidR="0068009B" w:rsidRPr="00187E84" w:rsidRDefault="008E1534" w:rsidP="00187E84">
          <w:pPr>
            <w:pStyle w:val="Textoindependiente"/>
            <w:jc w:val="center"/>
            <w:rPr>
              <w:smallCaps/>
              <w:sz w:val="24"/>
              <w:szCs w:val="28"/>
            </w:rPr>
          </w:pPr>
          <w:r w:rsidRPr="008E1534">
            <w:rPr>
              <w:b/>
              <w:bCs/>
              <w:sz w:val="28"/>
              <w:szCs w:val="28"/>
            </w:rPr>
            <w:t>“</w:t>
          </w:r>
          <w:r w:rsidR="00A025B0">
            <w:rPr>
              <w:b/>
              <w:bCs/>
              <w:sz w:val="28"/>
              <w:szCs w:val="28"/>
            </w:rPr>
            <w:t>ADQUISICIÓN DE EQUIPOS DE TECNOLOGÍAS DE LA INFORMACIÓN, MOBILIARIO Y MATERIAL ELÉCTRICO PARA EL O.P.D. SERVICIOS DE SALUD JALISCO</w:t>
          </w:r>
          <w:r w:rsidRPr="008E1534">
            <w:rPr>
              <w:b/>
              <w:bCs/>
              <w:sz w:val="28"/>
              <w:szCs w:val="28"/>
            </w:rPr>
            <w:t>”</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7BB30892"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F0462">
            <w:rPr>
              <w:sz w:val="24"/>
              <w:szCs w:val="24"/>
            </w:rPr>
            <w:t>11</w:t>
          </w:r>
          <w:r w:rsidR="00A42BD8">
            <w:rPr>
              <w:sz w:val="24"/>
              <w:szCs w:val="24"/>
            </w:rPr>
            <w:t xml:space="preserve"> de </w:t>
          </w:r>
          <w:r w:rsidR="00FF0462">
            <w:rPr>
              <w:sz w:val="24"/>
              <w:szCs w:val="24"/>
            </w:rPr>
            <w:t>octubre</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67B28BED"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A025B0" w:rsidRPr="00EE1542">
        <w:rPr>
          <w:sz w:val="18"/>
          <w:szCs w:val="18"/>
        </w:rPr>
        <w:t>14</w:t>
      </w:r>
      <w:r w:rsidR="000E11AB" w:rsidRPr="00EE1542">
        <w:rPr>
          <w:sz w:val="18"/>
          <w:szCs w:val="18"/>
        </w:rPr>
        <w:t>:</w:t>
      </w:r>
      <w:r w:rsidR="002C18DD" w:rsidRPr="00EE1542">
        <w:rPr>
          <w:sz w:val="18"/>
          <w:szCs w:val="18"/>
        </w:rPr>
        <w:t>0</w:t>
      </w:r>
      <w:r w:rsidR="00910C26" w:rsidRPr="00EE1542">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F0462">
            <w:rPr>
              <w:sz w:val="18"/>
              <w:szCs w:val="18"/>
            </w:rPr>
            <w:t>11 de octubre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6D81A02A" w:rsidR="00CC509E" w:rsidRDefault="00CC509E" w:rsidP="00CC509E">
      <w:pPr>
        <w:spacing w:line="276" w:lineRule="auto"/>
        <w:jc w:val="center"/>
        <w:rPr>
          <w:sz w:val="18"/>
          <w:szCs w:val="18"/>
        </w:rPr>
      </w:pPr>
    </w:p>
    <w:p w14:paraId="20EA6265" w14:textId="77777777" w:rsidR="000B0A0E" w:rsidRPr="00DA410C" w:rsidRDefault="000B0A0E" w:rsidP="00CC509E">
      <w:pPr>
        <w:spacing w:line="276" w:lineRule="auto"/>
        <w:jc w:val="center"/>
        <w:rPr>
          <w:sz w:val="18"/>
          <w:szCs w:val="18"/>
        </w:rPr>
      </w:pPr>
    </w:p>
    <w:p w14:paraId="4D5F8F14" w14:textId="77777777"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0575DAEF" w:rsidR="00CC509E" w:rsidRDefault="00CC509E" w:rsidP="0052539E">
      <w:pPr>
        <w:pStyle w:val="MiTitulo1"/>
      </w:pPr>
    </w:p>
    <w:p w14:paraId="7519EA9A" w14:textId="77777777" w:rsidR="003054AE" w:rsidRDefault="003054AE" w:rsidP="003054AE">
      <w:pPr>
        <w:pStyle w:val="MiTitulo1"/>
      </w:pPr>
    </w:p>
    <w:p w14:paraId="19EE12E4" w14:textId="36CDB8E1" w:rsidR="00E36254" w:rsidRPr="00A825DB" w:rsidRDefault="003054AE" w:rsidP="0052539E">
      <w:pPr>
        <w:pStyle w:val="MiTitulo1"/>
      </w:pPr>
      <w:r>
        <w:t xml:space="preserve">1.- </w:t>
      </w:r>
      <w:r w:rsidR="00E36254" w:rsidRPr="00A825DB">
        <w:t>PREGUNTAS DE LOS PARTICIPANTES.</w:t>
      </w:r>
    </w:p>
    <w:p w14:paraId="5B6B653C" w14:textId="72F69D33" w:rsidR="00E16195" w:rsidRDefault="00D65ACA" w:rsidP="00F41E12">
      <w:pPr>
        <w:tabs>
          <w:tab w:val="left" w:pos="2280"/>
        </w:tabs>
        <w:spacing w:before="240" w:line="276" w:lineRule="auto"/>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32E04" w:rsidRPr="00A025B0">
        <w:rPr>
          <w:rFonts w:eastAsiaTheme="minorEastAsia"/>
          <w:bCs/>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 xml:space="preserve">a los asistentes, </w:t>
      </w:r>
      <w:r w:rsidR="00E36254" w:rsidRPr="00DA410C">
        <w:rPr>
          <w:rFonts w:eastAsiaTheme="minorEastAsia"/>
          <w:sz w:val="18"/>
          <w:szCs w:val="18"/>
        </w:rPr>
        <w:t>la</w:t>
      </w:r>
      <w:r w:rsidR="00BA28D6">
        <w:rPr>
          <w:rFonts w:eastAsiaTheme="minorEastAsia"/>
          <w:sz w:val="18"/>
          <w:szCs w:val="18"/>
        </w:rPr>
        <w:t>s</w:t>
      </w:r>
      <w:r w:rsidR="00E36254" w:rsidRPr="00DA410C">
        <w:rPr>
          <w:rFonts w:eastAsiaTheme="minorEastAsia"/>
          <w:sz w:val="18"/>
          <w:szCs w:val="18"/>
        </w:rPr>
        <w:t xml:space="preserve"> preguntas</w:t>
      </w:r>
      <w:r w:rsidR="00F072A2">
        <w:rPr>
          <w:rFonts w:eastAsiaTheme="minorEastAsia"/>
          <w:sz w:val="18"/>
          <w:szCs w:val="18"/>
        </w:rPr>
        <w:t xml:space="preserve"> y el manifiesto de interés en </w:t>
      </w:r>
      <w:r w:rsidR="00895CFA">
        <w:rPr>
          <w:rFonts w:eastAsiaTheme="minorEastAsia"/>
          <w:sz w:val="18"/>
          <w:szCs w:val="18"/>
        </w:rPr>
        <w:t xml:space="preserve">participar </w:t>
      </w:r>
      <w:r w:rsidR="00895CFA" w:rsidRPr="00DA410C">
        <w:rPr>
          <w:rFonts w:eastAsiaTheme="minorEastAsia"/>
          <w:sz w:val="18"/>
          <w:szCs w:val="18"/>
        </w:rPr>
        <w:t>qu</w:t>
      </w:r>
      <w:r w:rsidR="00A17A3A">
        <w:rPr>
          <w:rFonts w:eastAsiaTheme="minorEastAsia"/>
          <w:sz w:val="18"/>
          <w:szCs w:val="18"/>
        </w:rPr>
        <w:t>e fueron enviados en tiempo y forma de parte de los interesados</w:t>
      </w:r>
      <w:r w:rsidR="00E36254" w:rsidRPr="00DA410C">
        <w:rPr>
          <w:rFonts w:eastAsiaTheme="minorEastAsia"/>
          <w:sz w:val="18"/>
          <w:szCs w:val="18"/>
        </w:rPr>
        <w:t>,</w:t>
      </w:r>
      <w:r w:rsidR="00A17A3A">
        <w:rPr>
          <w:rFonts w:eastAsiaTheme="minorEastAsia"/>
          <w:sz w:val="18"/>
          <w:szCs w:val="18"/>
        </w:rPr>
        <w:t xml:space="preserve"> y</w:t>
      </w:r>
      <w:r w:rsidR="00E36254" w:rsidRPr="00DA410C">
        <w:rPr>
          <w:rFonts w:eastAsiaTheme="minorEastAsia"/>
          <w:sz w:val="18"/>
          <w:szCs w:val="18"/>
        </w:rPr>
        <w:t xml:space="preserve"> procedió a dar contestación por parte del </w:t>
      </w:r>
      <w:r w:rsidR="00E36254" w:rsidRPr="00AF5049">
        <w:rPr>
          <w:rFonts w:eastAsiaTheme="minorEastAsia"/>
          <w:b/>
          <w:bCs/>
          <w:sz w:val="18"/>
          <w:szCs w:val="18"/>
        </w:rPr>
        <w:t>ÁREA REQUIRENTE</w:t>
      </w:r>
      <w:r w:rsidR="00E36254" w:rsidRPr="00DA410C">
        <w:rPr>
          <w:rFonts w:eastAsiaTheme="minorEastAsia"/>
          <w:sz w:val="18"/>
          <w:szCs w:val="18"/>
        </w:rPr>
        <w:t xml:space="preserve"> a los cuestionamientos </w:t>
      </w:r>
      <w:r w:rsidR="00E36254">
        <w:rPr>
          <w:rFonts w:eastAsiaTheme="minorEastAsia"/>
          <w:sz w:val="18"/>
          <w:szCs w:val="18"/>
        </w:rPr>
        <w:t xml:space="preserve">de los siguientes </w:t>
      </w:r>
      <w:r w:rsidR="00E36254" w:rsidRPr="00AF5049">
        <w:rPr>
          <w:rFonts w:eastAsiaTheme="minorEastAsia"/>
          <w:b/>
          <w:bCs/>
          <w:sz w:val="18"/>
          <w:szCs w:val="18"/>
        </w:rPr>
        <w:t>PARTICIPANTE</w:t>
      </w:r>
      <w:r w:rsidR="00E36254">
        <w:rPr>
          <w:rFonts w:eastAsiaTheme="minorEastAsia"/>
          <w:b/>
          <w:bCs/>
          <w:sz w:val="18"/>
          <w:szCs w:val="18"/>
        </w:rPr>
        <w:t>S</w:t>
      </w:r>
      <w:r w:rsidR="00E36254" w:rsidRPr="00DA410C">
        <w:rPr>
          <w:rFonts w:eastAsiaTheme="minorEastAsia"/>
          <w:sz w:val="18"/>
          <w:szCs w:val="18"/>
        </w:rPr>
        <w:t>:</w:t>
      </w:r>
    </w:p>
    <w:p w14:paraId="4ABF5FAD" w14:textId="77777777" w:rsidR="00A0348D" w:rsidRPr="00DA410C" w:rsidRDefault="00A0348D" w:rsidP="00A0348D">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0320A0">
        <w:trPr>
          <w:trHeight w:val="467"/>
          <w:tblHeader/>
        </w:trPr>
        <w:tc>
          <w:tcPr>
            <w:tcW w:w="380" w:type="pct"/>
            <w:shd w:val="clear" w:color="auto" w:fill="D9D9D9" w:themeFill="background1" w:themeFillShade="D9"/>
            <w:vAlign w:val="center"/>
            <w:hideMark/>
          </w:tcPr>
          <w:p w14:paraId="2CB5456C" w14:textId="42178C4F" w:rsidR="00E36254" w:rsidRPr="00E16195" w:rsidRDefault="00E36254" w:rsidP="000320A0">
            <w:pPr>
              <w:jc w:val="center"/>
              <w:rPr>
                <w:b/>
                <w:bCs/>
                <w:smallCaps/>
                <w:color w:val="000000"/>
                <w:sz w:val="18"/>
                <w:szCs w:val="18"/>
                <w:lang w:eastAsia="es-ES"/>
              </w:rPr>
            </w:pPr>
            <w:r w:rsidRPr="00E16195">
              <w:rPr>
                <w:b/>
                <w:bCs/>
                <w:smallCaps/>
                <w:color w:val="000000"/>
                <w:sz w:val="18"/>
                <w:szCs w:val="18"/>
                <w:lang w:eastAsia="es-ES"/>
              </w:rPr>
              <w:t>No.</w:t>
            </w:r>
          </w:p>
        </w:tc>
        <w:tc>
          <w:tcPr>
            <w:tcW w:w="3717" w:type="pct"/>
            <w:shd w:val="clear" w:color="auto" w:fill="D9D9D9" w:themeFill="background1" w:themeFillShade="D9"/>
            <w:vAlign w:val="center"/>
            <w:hideMark/>
          </w:tcPr>
          <w:p w14:paraId="41351581" w14:textId="77777777" w:rsidR="00E36254" w:rsidRPr="00E16195" w:rsidRDefault="00E36254" w:rsidP="000320A0">
            <w:pPr>
              <w:jc w:val="center"/>
              <w:rPr>
                <w:b/>
                <w:bCs/>
                <w:smallCaps/>
                <w:color w:val="000000"/>
                <w:sz w:val="18"/>
                <w:szCs w:val="18"/>
                <w:lang w:eastAsia="es-ES"/>
              </w:rPr>
            </w:pPr>
            <w:r w:rsidRPr="00E16195">
              <w:rPr>
                <w:b/>
                <w:bCs/>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2C86C477" w14:textId="77777777" w:rsidR="00E36254" w:rsidRPr="00E16195" w:rsidRDefault="00E36254" w:rsidP="000320A0">
            <w:pPr>
              <w:ind w:right="252"/>
              <w:jc w:val="center"/>
              <w:rPr>
                <w:b/>
                <w:bCs/>
                <w:smallCaps/>
                <w:color w:val="000000"/>
                <w:sz w:val="18"/>
                <w:szCs w:val="18"/>
                <w:lang w:eastAsia="es-ES"/>
              </w:rPr>
            </w:pPr>
            <w:r w:rsidRPr="00E16195">
              <w:rPr>
                <w:b/>
                <w:bCs/>
                <w:smallCaps/>
                <w:color w:val="000000"/>
                <w:sz w:val="18"/>
                <w:szCs w:val="18"/>
                <w:lang w:eastAsia="es-ES"/>
              </w:rPr>
              <w:t>Número de Preguntas</w:t>
            </w:r>
          </w:p>
        </w:tc>
      </w:tr>
      <w:tr w:rsidR="006D1843" w:rsidRPr="00DA410C" w14:paraId="7CA7EC79" w14:textId="77777777" w:rsidTr="00E36254">
        <w:trPr>
          <w:trHeight w:val="361"/>
        </w:trPr>
        <w:tc>
          <w:tcPr>
            <w:tcW w:w="380" w:type="pct"/>
            <w:noWrap/>
            <w:vAlign w:val="center"/>
          </w:tcPr>
          <w:p w14:paraId="24BB6E50" w14:textId="006C099B" w:rsidR="006D1843" w:rsidRPr="001F7A46" w:rsidRDefault="00B206A6" w:rsidP="00C01887">
            <w:pPr>
              <w:jc w:val="center"/>
              <w:rPr>
                <w:color w:val="000000"/>
                <w:sz w:val="18"/>
                <w:szCs w:val="18"/>
                <w:lang w:eastAsia="es-ES"/>
              </w:rPr>
            </w:pPr>
            <w:r>
              <w:rPr>
                <w:color w:val="000000"/>
                <w:sz w:val="18"/>
                <w:szCs w:val="18"/>
                <w:lang w:eastAsia="es-ES"/>
              </w:rPr>
              <w:t>1</w:t>
            </w:r>
          </w:p>
        </w:tc>
        <w:tc>
          <w:tcPr>
            <w:tcW w:w="3717" w:type="pct"/>
            <w:noWrap/>
            <w:vAlign w:val="center"/>
          </w:tcPr>
          <w:p w14:paraId="4583C3D6" w14:textId="5B2C190D" w:rsidR="006D1843" w:rsidRPr="001F7A46" w:rsidRDefault="00FF0462" w:rsidP="00C01887">
            <w:pPr>
              <w:rPr>
                <w:b/>
                <w:bCs/>
                <w:color w:val="000000"/>
                <w:sz w:val="18"/>
                <w:szCs w:val="18"/>
                <w:lang w:val="es-ES" w:eastAsia="es-ES"/>
              </w:rPr>
            </w:pPr>
            <w:r w:rsidRPr="00D65ACA">
              <w:rPr>
                <w:b/>
                <w:bCs/>
                <w:color w:val="000000"/>
                <w:sz w:val="18"/>
                <w:szCs w:val="18"/>
                <w:lang w:eastAsia="es-ES"/>
              </w:rPr>
              <w:t>SOA INTERIORISMO, S.A. DE C.V.</w:t>
            </w:r>
          </w:p>
        </w:tc>
        <w:tc>
          <w:tcPr>
            <w:tcW w:w="903" w:type="pct"/>
            <w:noWrap/>
            <w:vAlign w:val="center"/>
          </w:tcPr>
          <w:p w14:paraId="6AFCBB3C" w14:textId="3B3DFF4F" w:rsidR="006D1843" w:rsidRPr="001F7A46" w:rsidRDefault="00FF0462" w:rsidP="00C01887">
            <w:pPr>
              <w:jc w:val="center"/>
              <w:rPr>
                <w:color w:val="000000"/>
                <w:sz w:val="18"/>
                <w:szCs w:val="18"/>
                <w:lang w:val="es-ES" w:eastAsia="es-ES"/>
              </w:rPr>
            </w:pPr>
            <w:r>
              <w:rPr>
                <w:color w:val="000000"/>
                <w:sz w:val="18"/>
                <w:szCs w:val="18"/>
                <w:lang w:val="es-ES" w:eastAsia="es-ES"/>
              </w:rPr>
              <w:t>3</w:t>
            </w:r>
          </w:p>
        </w:tc>
      </w:tr>
      <w:tr w:rsidR="00F00BDA" w:rsidRPr="00DA410C" w14:paraId="3C36D041" w14:textId="77777777" w:rsidTr="00E36254">
        <w:trPr>
          <w:trHeight w:val="409"/>
        </w:trPr>
        <w:tc>
          <w:tcPr>
            <w:tcW w:w="380" w:type="pct"/>
            <w:noWrap/>
            <w:vAlign w:val="center"/>
          </w:tcPr>
          <w:p w14:paraId="481AF9A8" w14:textId="77777777" w:rsidR="00F00BDA" w:rsidRPr="005B6709" w:rsidRDefault="00F00BDA" w:rsidP="00F00BDA">
            <w:pPr>
              <w:jc w:val="center"/>
              <w:rPr>
                <w:color w:val="000000"/>
                <w:sz w:val="18"/>
                <w:szCs w:val="18"/>
                <w:lang w:eastAsia="es-ES"/>
              </w:rPr>
            </w:pPr>
          </w:p>
        </w:tc>
        <w:tc>
          <w:tcPr>
            <w:tcW w:w="3717" w:type="pct"/>
            <w:noWrap/>
            <w:vAlign w:val="center"/>
          </w:tcPr>
          <w:p w14:paraId="4DE870B5" w14:textId="2C43DA84" w:rsidR="00F00BDA" w:rsidRPr="005B6709" w:rsidRDefault="00F00BDA" w:rsidP="00F00BDA">
            <w:pPr>
              <w:jc w:val="right"/>
              <w:rPr>
                <w:b/>
                <w:sz w:val="18"/>
                <w:szCs w:val="18"/>
                <w:lang w:eastAsia="es-ES"/>
              </w:rPr>
            </w:pPr>
            <w:r w:rsidRPr="005B6709">
              <w:rPr>
                <w:b/>
                <w:sz w:val="18"/>
                <w:szCs w:val="18"/>
                <w:lang w:eastAsia="es-ES"/>
              </w:rPr>
              <w:t>Total</w:t>
            </w:r>
          </w:p>
        </w:tc>
        <w:tc>
          <w:tcPr>
            <w:tcW w:w="903" w:type="pct"/>
            <w:noWrap/>
            <w:vAlign w:val="center"/>
          </w:tcPr>
          <w:p w14:paraId="69389EF3" w14:textId="237AD13A" w:rsidR="00F00BDA" w:rsidRPr="005B6709" w:rsidRDefault="00FF0462" w:rsidP="00F00BDA">
            <w:pPr>
              <w:jc w:val="center"/>
              <w:rPr>
                <w:b/>
                <w:color w:val="000000"/>
                <w:sz w:val="18"/>
                <w:szCs w:val="18"/>
                <w:lang w:eastAsia="es-ES"/>
              </w:rPr>
            </w:pPr>
            <w:r>
              <w:rPr>
                <w:b/>
                <w:color w:val="000000"/>
                <w:sz w:val="18"/>
                <w:szCs w:val="18"/>
                <w:lang w:eastAsia="es-ES"/>
              </w:rPr>
              <w:t>3</w:t>
            </w:r>
          </w:p>
        </w:tc>
      </w:tr>
    </w:tbl>
    <w:p w14:paraId="796AB422" w14:textId="77777777" w:rsidR="00952DC4" w:rsidRDefault="00952DC4" w:rsidP="001A40FB">
      <w:pPr>
        <w:tabs>
          <w:tab w:val="left" w:pos="2280"/>
        </w:tabs>
        <w:spacing w:line="276" w:lineRule="auto"/>
        <w:jc w:val="both"/>
        <w:rPr>
          <w:rFonts w:eastAsiaTheme="minorEastAsia"/>
          <w:b/>
          <w:bCs/>
          <w:sz w:val="18"/>
          <w:szCs w:val="18"/>
        </w:rPr>
      </w:pPr>
    </w:p>
    <w:tbl>
      <w:tblPr>
        <w:tblStyle w:val="Tablaconcuadrcula"/>
        <w:tblW w:w="10348" w:type="dxa"/>
        <w:tblInd w:w="-5" w:type="dxa"/>
        <w:tblLook w:val="04A0" w:firstRow="1" w:lastRow="0" w:firstColumn="1" w:lastColumn="0" w:noHBand="0" w:noVBand="1"/>
      </w:tblPr>
      <w:tblGrid>
        <w:gridCol w:w="539"/>
        <w:gridCol w:w="2013"/>
        <w:gridCol w:w="3118"/>
        <w:gridCol w:w="4678"/>
      </w:tblGrid>
      <w:tr w:rsidR="00D65ACA" w:rsidRPr="00FF0462" w14:paraId="6FFDFDB3" w14:textId="77777777" w:rsidTr="0087690E">
        <w:trPr>
          <w:trHeight w:val="567"/>
          <w:tblHeader/>
        </w:trPr>
        <w:tc>
          <w:tcPr>
            <w:tcW w:w="10348" w:type="dxa"/>
            <w:gridSpan w:val="4"/>
            <w:shd w:val="clear" w:color="auto" w:fill="D9D9D9" w:themeFill="background1" w:themeFillShade="D9"/>
            <w:vAlign w:val="center"/>
          </w:tcPr>
          <w:p w14:paraId="76247734" w14:textId="1CCF1B1E" w:rsidR="00D65ACA" w:rsidRPr="00FF0462" w:rsidRDefault="00D65ACA" w:rsidP="00FF0462">
            <w:pPr>
              <w:jc w:val="center"/>
              <w:rPr>
                <w:b/>
                <w:bCs/>
                <w:sz w:val="20"/>
                <w:szCs w:val="20"/>
              </w:rPr>
            </w:pPr>
            <w:r w:rsidRPr="00FF0462">
              <w:rPr>
                <w:b/>
                <w:bCs/>
                <w:color w:val="000000"/>
                <w:sz w:val="20"/>
                <w:szCs w:val="20"/>
                <w:lang w:eastAsia="es-ES"/>
              </w:rPr>
              <w:t>SOA INTERIORISMO, S.A. DE C.V.</w:t>
            </w:r>
          </w:p>
        </w:tc>
      </w:tr>
      <w:tr w:rsidR="00D65ACA" w:rsidRPr="00FF0462" w14:paraId="1FC7852B" w14:textId="77777777" w:rsidTr="00952DC4">
        <w:trPr>
          <w:trHeight w:val="570"/>
          <w:tblHeader/>
        </w:trPr>
        <w:tc>
          <w:tcPr>
            <w:tcW w:w="539" w:type="dxa"/>
            <w:shd w:val="clear" w:color="auto" w:fill="D9D9D9" w:themeFill="background1" w:themeFillShade="D9"/>
            <w:vAlign w:val="center"/>
          </w:tcPr>
          <w:p w14:paraId="7DFAA6F2" w14:textId="77777777" w:rsidR="00D65ACA" w:rsidRPr="00FF0462" w:rsidRDefault="00D65ACA" w:rsidP="00FF0462">
            <w:pPr>
              <w:jc w:val="center"/>
              <w:rPr>
                <w:b/>
                <w:bCs/>
                <w:sz w:val="20"/>
                <w:szCs w:val="20"/>
              </w:rPr>
            </w:pPr>
            <w:r w:rsidRPr="00FF0462">
              <w:rPr>
                <w:b/>
                <w:bCs/>
                <w:sz w:val="20"/>
                <w:szCs w:val="20"/>
              </w:rPr>
              <w:t>No.</w:t>
            </w:r>
          </w:p>
        </w:tc>
        <w:tc>
          <w:tcPr>
            <w:tcW w:w="2013" w:type="dxa"/>
            <w:shd w:val="clear" w:color="auto" w:fill="D9D9D9" w:themeFill="background1" w:themeFillShade="D9"/>
            <w:vAlign w:val="center"/>
          </w:tcPr>
          <w:p w14:paraId="13E399E9" w14:textId="77777777" w:rsidR="00D65ACA" w:rsidRPr="00FF0462" w:rsidRDefault="00D65ACA" w:rsidP="00FF0462">
            <w:pPr>
              <w:jc w:val="center"/>
              <w:rPr>
                <w:b/>
                <w:bCs/>
                <w:sz w:val="20"/>
                <w:szCs w:val="20"/>
              </w:rPr>
            </w:pPr>
            <w:r w:rsidRPr="00FF0462">
              <w:rPr>
                <w:b/>
                <w:bCs/>
                <w:sz w:val="20"/>
                <w:szCs w:val="20"/>
              </w:rPr>
              <w:t>Partida y/o punto de convocatoria</w:t>
            </w:r>
          </w:p>
        </w:tc>
        <w:tc>
          <w:tcPr>
            <w:tcW w:w="3118" w:type="dxa"/>
            <w:shd w:val="clear" w:color="auto" w:fill="D9D9D9" w:themeFill="background1" w:themeFillShade="D9"/>
            <w:vAlign w:val="center"/>
          </w:tcPr>
          <w:p w14:paraId="1D944D33" w14:textId="77777777" w:rsidR="00D65ACA" w:rsidRPr="00FF0462" w:rsidRDefault="00D65ACA" w:rsidP="00FF0462">
            <w:pPr>
              <w:jc w:val="center"/>
              <w:rPr>
                <w:b/>
                <w:bCs/>
                <w:sz w:val="20"/>
                <w:szCs w:val="20"/>
              </w:rPr>
            </w:pPr>
            <w:r w:rsidRPr="00FF0462">
              <w:rPr>
                <w:b/>
                <w:bCs/>
                <w:sz w:val="20"/>
                <w:szCs w:val="20"/>
              </w:rPr>
              <w:t>Pregunta</w:t>
            </w:r>
          </w:p>
        </w:tc>
        <w:tc>
          <w:tcPr>
            <w:tcW w:w="4678" w:type="dxa"/>
            <w:shd w:val="clear" w:color="auto" w:fill="D9D9D9" w:themeFill="background1" w:themeFillShade="D9"/>
            <w:vAlign w:val="center"/>
          </w:tcPr>
          <w:p w14:paraId="5D6250ED" w14:textId="77777777" w:rsidR="00D65ACA" w:rsidRPr="00FF0462" w:rsidRDefault="00D65ACA" w:rsidP="00FF0462">
            <w:pPr>
              <w:jc w:val="center"/>
              <w:rPr>
                <w:b/>
                <w:bCs/>
                <w:sz w:val="20"/>
                <w:szCs w:val="20"/>
              </w:rPr>
            </w:pPr>
            <w:r w:rsidRPr="00FF0462">
              <w:rPr>
                <w:b/>
                <w:bCs/>
                <w:sz w:val="20"/>
                <w:szCs w:val="20"/>
              </w:rPr>
              <w:t>Respuesta</w:t>
            </w:r>
          </w:p>
        </w:tc>
      </w:tr>
      <w:tr w:rsidR="00FF0462" w:rsidRPr="00FF0462" w14:paraId="12AE0131" w14:textId="77777777" w:rsidTr="00952DC4">
        <w:trPr>
          <w:trHeight w:val="619"/>
        </w:trPr>
        <w:tc>
          <w:tcPr>
            <w:tcW w:w="539" w:type="dxa"/>
            <w:shd w:val="clear" w:color="auto" w:fill="auto"/>
          </w:tcPr>
          <w:p w14:paraId="444C79C5" w14:textId="77777777" w:rsidR="00FF0462" w:rsidRPr="00FF0462" w:rsidRDefault="00FF0462" w:rsidP="00FF0462">
            <w:pPr>
              <w:jc w:val="both"/>
              <w:rPr>
                <w:sz w:val="20"/>
                <w:szCs w:val="20"/>
              </w:rPr>
            </w:pPr>
            <w:r w:rsidRPr="00FF0462">
              <w:rPr>
                <w:sz w:val="20"/>
                <w:szCs w:val="20"/>
              </w:rPr>
              <w:t>1</w:t>
            </w:r>
          </w:p>
        </w:tc>
        <w:tc>
          <w:tcPr>
            <w:tcW w:w="2013" w:type="dxa"/>
            <w:shd w:val="clear" w:color="auto" w:fill="auto"/>
          </w:tcPr>
          <w:p w14:paraId="2A66AD6B" w14:textId="77777777" w:rsidR="00FF0462" w:rsidRPr="00FF0462" w:rsidRDefault="00FF0462" w:rsidP="00FF0462">
            <w:pPr>
              <w:pStyle w:val="TableParagraph"/>
              <w:jc w:val="both"/>
              <w:rPr>
                <w:b/>
                <w:bCs/>
                <w:sz w:val="20"/>
                <w:szCs w:val="20"/>
              </w:rPr>
            </w:pPr>
            <w:r w:rsidRPr="00FF0462">
              <w:rPr>
                <w:b/>
                <w:bCs/>
                <w:sz w:val="20"/>
                <w:szCs w:val="20"/>
              </w:rPr>
              <w:t>Página 22 de las bases</w:t>
            </w:r>
          </w:p>
          <w:p w14:paraId="40179ABE" w14:textId="77777777" w:rsidR="00FF0462" w:rsidRPr="00FF0462" w:rsidRDefault="00FF0462" w:rsidP="00FF0462">
            <w:pPr>
              <w:pStyle w:val="TableParagraph"/>
              <w:jc w:val="both"/>
              <w:rPr>
                <w:b/>
                <w:sz w:val="20"/>
                <w:szCs w:val="20"/>
              </w:rPr>
            </w:pPr>
            <w:r w:rsidRPr="00FF0462">
              <w:rPr>
                <w:b/>
                <w:sz w:val="20"/>
                <w:szCs w:val="20"/>
              </w:rPr>
              <w:t xml:space="preserve">Anexo 1 Carta de requerimientos técnicos </w:t>
            </w:r>
          </w:p>
          <w:p w14:paraId="44E8486B" w14:textId="64983FB1" w:rsidR="00FF0462" w:rsidRPr="00FF0462" w:rsidRDefault="00FF0462" w:rsidP="00FF0462">
            <w:pPr>
              <w:jc w:val="both"/>
              <w:rPr>
                <w:sz w:val="20"/>
                <w:szCs w:val="20"/>
              </w:rPr>
            </w:pPr>
            <w:r w:rsidRPr="00FF0462">
              <w:rPr>
                <w:b/>
                <w:sz w:val="20"/>
                <w:szCs w:val="20"/>
              </w:rPr>
              <w:t>Partida 5 archivero metálico</w:t>
            </w:r>
          </w:p>
        </w:tc>
        <w:tc>
          <w:tcPr>
            <w:tcW w:w="3118" w:type="dxa"/>
            <w:shd w:val="clear" w:color="auto" w:fill="auto"/>
          </w:tcPr>
          <w:p w14:paraId="1E2F0026" w14:textId="22CFA096" w:rsidR="00FF0462" w:rsidRPr="00FF0462" w:rsidRDefault="00FF0462" w:rsidP="00FF0462">
            <w:pPr>
              <w:jc w:val="both"/>
              <w:rPr>
                <w:sz w:val="20"/>
                <w:szCs w:val="20"/>
              </w:rPr>
            </w:pPr>
            <w:r w:rsidRPr="00FF0462">
              <w:rPr>
                <w:sz w:val="20"/>
                <w:szCs w:val="20"/>
              </w:rPr>
              <w:t>Solicitamos a la convocante de la manera más atenta nos señale sí es necesario presentar certificaciones del producto a ofertar y en su caso nos indique que tipo de certificados debemos de presentar.</w:t>
            </w:r>
          </w:p>
        </w:tc>
        <w:tc>
          <w:tcPr>
            <w:tcW w:w="4678" w:type="dxa"/>
            <w:shd w:val="clear" w:color="auto" w:fill="auto"/>
          </w:tcPr>
          <w:p w14:paraId="45BAF7EF" w14:textId="678E8638" w:rsidR="00FF0462" w:rsidRPr="00FF0462" w:rsidRDefault="00FF0462" w:rsidP="00FF0462">
            <w:pPr>
              <w:jc w:val="both"/>
              <w:rPr>
                <w:sz w:val="20"/>
                <w:szCs w:val="20"/>
              </w:rPr>
            </w:pPr>
            <w:r w:rsidRPr="00FF0462">
              <w:rPr>
                <w:sz w:val="20"/>
                <w:szCs w:val="20"/>
              </w:rPr>
              <w:t xml:space="preserve">Los </w:t>
            </w:r>
            <w:r w:rsidRPr="00FF0462">
              <w:rPr>
                <w:b/>
                <w:bCs/>
                <w:sz w:val="20"/>
                <w:szCs w:val="20"/>
              </w:rPr>
              <w:t>LICITANTES</w:t>
            </w:r>
            <w:r w:rsidRPr="00FF0462">
              <w:rPr>
                <w:sz w:val="20"/>
                <w:szCs w:val="20"/>
              </w:rPr>
              <w:t xml:space="preserve"> que presenten propuesta para la partida número 5, deberán entregar certificación original que ampare que los productos ofertados están orientados en la mejora general y especifica de la gestión ambiental que cuiden el control de insumos, residuos vertidos y emisiones atmosféricas, así como la mitigación de riesgos ambientales. Los originales quedarán en posesión del </w:t>
            </w:r>
            <w:r w:rsidRPr="00FF0462">
              <w:rPr>
                <w:b/>
                <w:bCs/>
                <w:sz w:val="20"/>
                <w:szCs w:val="20"/>
              </w:rPr>
              <w:t>ORGANISMO</w:t>
            </w:r>
            <w:r w:rsidRPr="00FF0462">
              <w:rPr>
                <w:sz w:val="20"/>
                <w:szCs w:val="20"/>
              </w:rPr>
              <w:t xml:space="preserve"> hasta la conclusión del</w:t>
            </w:r>
            <w:r w:rsidRPr="00FF0462">
              <w:rPr>
                <w:b/>
                <w:bCs/>
                <w:sz w:val="20"/>
                <w:szCs w:val="20"/>
              </w:rPr>
              <w:t xml:space="preserve"> PROCEDIMIENTO DE ADQUISICIÓN</w:t>
            </w:r>
            <w:r w:rsidRPr="00FF0462">
              <w:rPr>
                <w:sz w:val="20"/>
                <w:szCs w:val="20"/>
              </w:rPr>
              <w:t>.</w:t>
            </w:r>
          </w:p>
          <w:p w14:paraId="4400B5E8" w14:textId="77777777" w:rsidR="00FF0462" w:rsidRPr="00FF0462" w:rsidRDefault="00FF0462" w:rsidP="00FF0462">
            <w:pPr>
              <w:jc w:val="both"/>
              <w:rPr>
                <w:sz w:val="20"/>
                <w:szCs w:val="20"/>
              </w:rPr>
            </w:pPr>
          </w:p>
          <w:p w14:paraId="0C256C07" w14:textId="30C656E7" w:rsidR="00FF0462" w:rsidRPr="00FF0462" w:rsidRDefault="00FF0462" w:rsidP="00FF0462">
            <w:pPr>
              <w:jc w:val="both"/>
              <w:rPr>
                <w:sz w:val="20"/>
                <w:szCs w:val="20"/>
              </w:rPr>
            </w:pPr>
            <w:r w:rsidRPr="00FF0462">
              <w:rPr>
                <w:sz w:val="20"/>
                <w:szCs w:val="20"/>
              </w:rPr>
              <w:t>Así como carta original de respaldo del fabricante al distribuidor en caso de serlo.</w:t>
            </w:r>
          </w:p>
        </w:tc>
      </w:tr>
      <w:tr w:rsidR="00FF0462" w:rsidRPr="00FF0462" w14:paraId="1F5C63F9" w14:textId="77777777" w:rsidTr="00952DC4">
        <w:trPr>
          <w:trHeight w:val="619"/>
        </w:trPr>
        <w:tc>
          <w:tcPr>
            <w:tcW w:w="539" w:type="dxa"/>
            <w:tcBorders>
              <w:bottom w:val="single" w:sz="4" w:space="0" w:color="auto"/>
            </w:tcBorders>
            <w:shd w:val="clear" w:color="auto" w:fill="auto"/>
          </w:tcPr>
          <w:p w14:paraId="65804381" w14:textId="3DF020CC" w:rsidR="00FF0462" w:rsidRPr="00FF0462" w:rsidRDefault="00FF0462" w:rsidP="00FF0462">
            <w:pPr>
              <w:jc w:val="both"/>
              <w:rPr>
                <w:sz w:val="20"/>
                <w:szCs w:val="20"/>
              </w:rPr>
            </w:pPr>
            <w:r>
              <w:rPr>
                <w:sz w:val="20"/>
                <w:szCs w:val="20"/>
              </w:rPr>
              <w:t>2</w:t>
            </w:r>
          </w:p>
        </w:tc>
        <w:tc>
          <w:tcPr>
            <w:tcW w:w="2013" w:type="dxa"/>
            <w:tcBorders>
              <w:bottom w:val="single" w:sz="4" w:space="0" w:color="auto"/>
            </w:tcBorders>
            <w:shd w:val="clear" w:color="auto" w:fill="auto"/>
          </w:tcPr>
          <w:p w14:paraId="7D889DEC" w14:textId="77777777" w:rsidR="00FF0462" w:rsidRPr="00FF0462" w:rsidRDefault="00FF0462" w:rsidP="00FF0462">
            <w:pPr>
              <w:pStyle w:val="TableParagraph"/>
              <w:jc w:val="both"/>
              <w:rPr>
                <w:b/>
                <w:bCs/>
                <w:sz w:val="20"/>
                <w:szCs w:val="20"/>
              </w:rPr>
            </w:pPr>
            <w:r w:rsidRPr="00FF0462">
              <w:rPr>
                <w:b/>
                <w:bCs/>
                <w:sz w:val="20"/>
                <w:szCs w:val="20"/>
              </w:rPr>
              <w:t>Página 22 de las bases</w:t>
            </w:r>
          </w:p>
          <w:p w14:paraId="7D1F65A9" w14:textId="77777777" w:rsidR="00FF0462" w:rsidRPr="00FF0462" w:rsidRDefault="00FF0462" w:rsidP="00FF0462">
            <w:pPr>
              <w:pStyle w:val="TableParagraph"/>
              <w:jc w:val="both"/>
              <w:rPr>
                <w:b/>
                <w:sz w:val="20"/>
                <w:szCs w:val="20"/>
              </w:rPr>
            </w:pPr>
            <w:r w:rsidRPr="00FF0462">
              <w:rPr>
                <w:b/>
                <w:sz w:val="20"/>
                <w:szCs w:val="20"/>
              </w:rPr>
              <w:t xml:space="preserve">Anexo 1 Carta de requerimientos técnicos </w:t>
            </w:r>
          </w:p>
          <w:p w14:paraId="04AAA7A6" w14:textId="388BF935" w:rsidR="00FF0462" w:rsidRPr="00FF0462" w:rsidRDefault="00FF0462" w:rsidP="00FF0462">
            <w:pPr>
              <w:jc w:val="both"/>
              <w:rPr>
                <w:sz w:val="20"/>
                <w:szCs w:val="20"/>
              </w:rPr>
            </w:pPr>
            <w:r w:rsidRPr="00FF0462">
              <w:rPr>
                <w:b/>
                <w:sz w:val="20"/>
                <w:szCs w:val="20"/>
              </w:rPr>
              <w:t>Partida 5 archivero metálico</w:t>
            </w:r>
          </w:p>
        </w:tc>
        <w:tc>
          <w:tcPr>
            <w:tcW w:w="3118" w:type="dxa"/>
            <w:tcBorders>
              <w:bottom w:val="single" w:sz="4" w:space="0" w:color="auto"/>
            </w:tcBorders>
            <w:shd w:val="clear" w:color="auto" w:fill="auto"/>
          </w:tcPr>
          <w:p w14:paraId="21EE417B" w14:textId="2923BEE8" w:rsidR="00FF0462" w:rsidRPr="00FF0462" w:rsidRDefault="00FF0462" w:rsidP="00FF0462">
            <w:pPr>
              <w:jc w:val="both"/>
              <w:rPr>
                <w:sz w:val="20"/>
                <w:szCs w:val="20"/>
              </w:rPr>
            </w:pPr>
            <w:r w:rsidRPr="00FF0462">
              <w:rPr>
                <w:sz w:val="20"/>
                <w:szCs w:val="20"/>
              </w:rPr>
              <w:t xml:space="preserve">Solicitamos a la convocante de la manera más atenta nos señale en caso de que se nos los solicite certificados estos se deberán de presentar en original y/o Copia Certificada ante Notario Público. </w:t>
            </w:r>
          </w:p>
        </w:tc>
        <w:tc>
          <w:tcPr>
            <w:tcW w:w="4678" w:type="dxa"/>
            <w:tcBorders>
              <w:bottom w:val="single" w:sz="4" w:space="0" w:color="auto"/>
            </w:tcBorders>
            <w:shd w:val="clear" w:color="auto" w:fill="auto"/>
          </w:tcPr>
          <w:p w14:paraId="4C52CBAC" w14:textId="7F0CBCA0" w:rsidR="00FF0462" w:rsidRPr="00FF0462" w:rsidRDefault="00FF0462" w:rsidP="00FF0462">
            <w:pPr>
              <w:jc w:val="both"/>
              <w:rPr>
                <w:sz w:val="20"/>
                <w:szCs w:val="20"/>
              </w:rPr>
            </w:pPr>
            <w:r>
              <w:rPr>
                <w:sz w:val="20"/>
                <w:szCs w:val="20"/>
              </w:rPr>
              <w:t xml:space="preserve">Los </w:t>
            </w:r>
            <w:r w:rsidRPr="00FF0462">
              <w:rPr>
                <w:b/>
                <w:bCs/>
                <w:sz w:val="20"/>
                <w:szCs w:val="20"/>
              </w:rPr>
              <w:t>LICITANTES</w:t>
            </w:r>
            <w:r>
              <w:rPr>
                <w:sz w:val="20"/>
                <w:szCs w:val="20"/>
              </w:rPr>
              <w:t xml:space="preserve"> deberán presentar los certificados solicitados en original, o bien, podrán presentar una copia certificada ante notario público.</w:t>
            </w:r>
          </w:p>
        </w:tc>
      </w:tr>
      <w:tr w:rsidR="00FF0462" w:rsidRPr="00FF0462" w14:paraId="42BBD2A0" w14:textId="77777777" w:rsidTr="00952DC4">
        <w:trPr>
          <w:trHeight w:val="619"/>
        </w:trPr>
        <w:tc>
          <w:tcPr>
            <w:tcW w:w="539" w:type="dxa"/>
            <w:tcBorders>
              <w:bottom w:val="single" w:sz="4" w:space="0" w:color="auto"/>
            </w:tcBorders>
            <w:shd w:val="clear" w:color="auto" w:fill="auto"/>
          </w:tcPr>
          <w:p w14:paraId="5B8F1E0F" w14:textId="40271863" w:rsidR="00FF0462" w:rsidRPr="00FF0462" w:rsidRDefault="00FF0462" w:rsidP="00FF0462">
            <w:pPr>
              <w:jc w:val="both"/>
              <w:rPr>
                <w:sz w:val="20"/>
                <w:szCs w:val="20"/>
              </w:rPr>
            </w:pPr>
            <w:r>
              <w:rPr>
                <w:sz w:val="20"/>
                <w:szCs w:val="20"/>
              </w:rPr>
              <w:t>3</w:t>
            </w:r>
          </w:p>
        </w:tc>
        <w:tc>
          <w:tcPr>
            <w:tcW w:w="2013" w:type="dxa"/>
            <w:tcBorders>
              <w:bottom w:val="single" w:sz="4" w:space="0" w:color="auto"/>
            </w:tcBorders>
            <w:shd w:val="clear" w:color="auto" w:fill="auto"/>
          </w:tcPr>
          <w:p w14:paraId="0C841E7F" w14:textId="77777777" w:rsidR="00FF0462" w:rsidRPr="00FF0462" w:rsidRDefault="00FF0462" w:rsidP="00FF0462">
            <w:pPr>
              <w:pStyle w:val="TableParagraph"/>
              <w:jc w:val="both"/>
              <w:rPr>
                <w:b/>
                <w:bCs/>
                <w:sz w:val="20"/>
                <w:szCs w:val="20"/>
              </w:rPr>
            </w:pPr>
            <w:r w:rsidRPr="00FF0462">
              <w:rPr>
                <w:b/>
                <w:bCs/>
                <w:sz w:val="20"/>
                <w:szCs w:val="20"/>
              </w:rPr>
              <w:t>Página 22 de las bases</w:t>
            </w:r>
          </w:p>
          <w:p w14:paraId="4392A5CF" w14:textId="77777777" w:rsidR="00FF0462" w:rsidRPr="00FF0462" w:rsidRDefault="00FF0462" w:rsidP="00FF0462">
            <w:pPr>
              <w:pStyle w:val="TableParagraph"/>
              <w:jc w:val="both"/>
              <w:rPr>
                <w:b/>
                <w:sz w:val="20"/>
                <w:szCs w:val="20"/>
              </w:rPr>
            </w:pPr>
            <w:r w:rsidRPr="00FF0462">
              <w:rPr>
                <w:b/>
                <w:sz w:val="20"/>
                <w:szCs w:val="20"/>
              </w:rPr>
              <w:t xml:space="preserve">Anexo 1 Carta de requerimientos técnicos </w:t>
            </w:r>
          </w:p>
          <w:p w14:paraId="1C810F07" w14:textId="6BEFCE76" w:rsidR="00FF0462" w:rsidRPr="00FF0462" w:rsidRDefault="00FF0462" w:rsidP="00FF0462">
            <w:pPr>
              <w:jc w:val="both"/>
              <w:rPr>
                <w:sz w:val="20"/>
                <w:szCs w:val="20"/>
              </w:rPr>
            </w:pPr>
            <w:r w:rsidRPr="00FF0462">
              <w:rPr>
                <w:b/>
                <w:sz w:val="20"/>
                <w:szCs w:val="20"/>
              </w:rPr>
              <w:t>Partida 5 archivero metálico</w:t>
            </w:r>
          </w:p>
        </w:tc>
        <w:tc>
          <w:tcPr>
            <w:tcW w:w="3118" w:type="dxa"/>
            <w:tcBorders>
              <w:bottom w:val="single" w:sz="4" w:space="0" w:color="auto"/>
            </w:tcBorders>
            <w:shd w:val="clear" w:color="auto" w:fill="auto"/>
          </w:tcPr>
          <w:p w14:paraId="1E2A3066" w14:textId="2A273A31" w:rsidR="00FF0462" w:rsidRPr="00FF0462" w:rsidRDefault="00FF0462" w:rsidP="00FF0462">
            <w:pPr>
              <w:jc w:val="both"/>
              <w:rPr>
                <w:sz w:val="20"/>
                <w:szCs w:val="20"/>
              </w:rPr>
            </w:pPr>
            <w:r w:rsidRPr="00FF0462">
              <w:rPr>
                <w:sz w:val="20"/>
                <w:szCs w:val="20"/>
              </w:rPr>
              <w:t>¿Solicitamos a la convocante de la manera más atenta nos señale si será necesario que los participantes del producto a ofertar debemos presentar cartas de respaldo en original del fabricante en caso de ser distribuidor del mismos?</w:t>
            </w:r>
          </w:p>
        </w:tc>
        <w:tc>
          <w:tcPr>
            <w:tcW w:w="4678" w:type="dxa"/>
            <w:tcBorders>
              <w:bottom w:val="single" w:sz="4" w:space="0" w:color="auto"/>
            </w:tcBorders>
            <w:shd w:val="clear" w:color="auto" w:fill="auto"/>
          </w:tcPr>
          <w:p w14:paraId="538F7D04" w14:textId="5211680D" w:rsidR="00FF0462" w:rsidRPr="00FF0462" w:rsidRDefault="00FF0462" w:rsidP="00FF0462">
            <w:pPr>
              <w:jc w:val="both"/>
              <w:rPr>
                <w:sz w:val="20"/>
                <w:szCs w:val="20"/>
              </w:rPr>
            </w:pPr>
            <w:r>
              <w:rPr>
                <w:sz w:val="20"/>
                <w:szCs w:val="20"/>
              </w:rPr>
              <w:t xml:space="preserve">Como se indica en la respuesta a su </w:t>
            </w:r>
            <w:r w:rsidR="00952DC4">
              <w:rPr>
                <w:sz w:val="20"/>
                <w:szCs w:val="20"/>
              </w:rPr>
              <w:t>primera pregunta</w:t>
            </w:r>
            <w:r>
              <w:rPr>
                <w:sz w:val="20"/>
                <w:szCs w:val="20"/>
              </w:rPr>
              <w:t>, los LICITANTES deberán entregar dentro de su propuesta Carta</w:t>
            </w:r>
            <w:r w:rsidRPr="00FF0462">
              <w:rPr>
                <w:sz w:val="20"/>
                <w:szCs w:val="20"/>
              </w:rPr>
              <w:t xml:space="preserve"> original de respaldo del fabricante </w:t>
            </w:r>
            <w:r>
              <w:rPr>
                <w:sz w:val="20"/>
                <w:szCs w:val="20"/>
              </w:rPr>
              <w:t>en caso de ser distribuidor.</w:t>
            </w:r>
          </w:p>
        </w:tc>
      </w:tr>
    </w:tbl>
    <w:p w14:paraId="407F5678" w14:textId="77777777" w:rsidR="00B90688" w:rsidRDefault="00B90688" w:rsidP="00E1336B">
      <w:pPr>
        <w:tabs>
          <w:tab w:val="left" w:pos="2280"/>
        </w:tabs>
        <w:spacing w:line="276" w:lineRule="auto"/>
        <w:jc w:val="both"/>
        <w:rPr>
          <w:rFonts w:eastAsiaTheme="minorEastAsia"/>
          <w:b/>
          <w:sz w:val="18"/>
          <w:szCs w:val="18"/>
        </w:rPr>
      </w:pPr>
    </w:p>
    <w:p w14:paraId="4D36F6FC" w14:textId="295770AD" w:rsidR="009258C5" w:rsidRDefault="00952DC4" w:rsidP="00E1336B">
      <w:pPr>
        <w:tabs>
          <w:tab w:val="left" w:pos="2280"/>
        </w:tabs>
        <w:spacing w:line="276" w:lineRule="auto"/>
        <w:jc w:val="both"/>
        <w:rPr>
          <w:rFonts w:eastAsiaTheme="minorEastAsia"/>
          <w:sz w:val="18"/>
          <w:szCs w:val="18"/>
        </w:rPr>
      </w:pPr>
      <w:r>
        <w:rPr>
          <w:rFonts w:eastAsiaTheme="minorEastAsia"/>
          <w:b/>
          <w:bCs/>
          <w:sz w:val="18"/>
          <w:szCs w:val="18"/>
        </w:rPr>
        <w:t>SEGUNDO</w:t>
      </w:r>
      <w:r w:rsidR="00CB15E7" w:rsidRPr="001925F9">
        <w:rPr>
          <w:rFonts w:eastAsiaTheme="minorEastAsia"/>
          <w:b/>
          <w:sz w:val="18"/>
          <w:szCs w:val="18"/>
        </w:rPr>
        <w:t xml:space="preserve">. </w:t>
      </w:r>
      <w:r w:rsidR="003B64B7" w:rsidRPr="001925F9">
        <w:rPr>
          <w:rFonts w:eastAsiaTheme="minorEastAsia"/>
          <w:b/>
          <w:sz w:val="18"/>
          <w:szCs w:val="18"/>
        </w:rPr>
        <w:t>–</w:t>
      </w:r>
      <w:r>
        <w:rPr>
          <w:rFonts w:eastAsiaTheme="minorEastAsia"/>
          <w:b/>
          <w:sz w:val="18"/>
          <w:szCs w:val="18"/>
        </w:rPr>
        <w:t xml:space="preserve"> </w:t>
      </w:r>
      <w:r w:rsidRPr="00952DC4">
        <w:rPr>
          <w:rFonts w:eastAsiaTheme="minorEastAsia"/>
          <w:bCs/>
          <w:sz w:val="18"/>
          <w:szCs w:val="18"/>
        </w:rPr>
        <w:t>No habiendo más dudas que aclarar, s</w:t>
      </w:r>
      <w:r w:rsidR="00E12398" w:rsidRPr="00952DC4">
        <w:rPr>
          <w:rFonts w:eastAsiaTheme="minorEastAsia"/>
          <w:bCs/>
          <w:sz w:val="18"/>
          <w:szCs w:val="18"/>
        </w:rPr>
        <w:t>iendo</w:t>
      </w:r>
      <w:r w:rsidR="00E12398">
        <w:rPr>
          <w:rFonts w:eastAsiaTheme="minorEastAsia"/>
          <w:sz w:val="18"/>
          <w:szCs w:val="18"/>
        </w:rPr>
        <w:t xml:space="preserve"> las</w:t>
      </w:r>
      <w:r w:rsidR="00EE1542">
        <w:rPr>
          <w:rFonts w:eastAsiaTheme="minorEastAsia"/>
          <w:sz w:val="18"/>
          <w:szCs w:val="18"/>
        </w:rPr>
        <w:t xml:space="preserve"> </w:t>
      </w:r>
      <w:r w:rsidR="00EE1542" w:rsidRPr="00EF31DF">
        <w:rPr>
          <w:rFonts w:eastAsiaTheme="minorEastAsia"/>
          <w:sz w:val="18"/>
          <w:szCs w:val="18"/>
        </w:rPr>
        <w:t>14:</w:t>
      </w:r>
      <w:r w:rsidR="00EF31DF" w:rsidRPr="00EF31DF">
        <w:rPr>
          <w:rFonts w:eastAsiaTheme="minorEastAsia"/>
          <w:sz w:val="18"/>
          <w:szCs w:val="18"/>
        </w:rPr>
        <w:t>10</w:t>
      </w:r>
      <w:r w:rsidR="00EE1542" w:rsidRPr="00EF31DF">
        <w:rPr>
          <w:rFonts w:eastAsiaTheme="minorEastAsia"/>
          <w:sz w:val="18"/>
          <w:szCs w:val="18"/>
        </w:rPr>
        <w:t xml:space="preserve"> horas</w:t>
      </w:r>
      <w:r w:rsidR="00EE1542">
        <w:rPr>
          <w:rFonts w:eastAsiaTheme="minorEastAsia"/>
          <w:sz w:val="18"/>
          <w:szCs w:val="18"/>
        </w:rPr>
        <w:t xml:space="preserve"> s</w:t>
      </w:r>
      <w:r w:rsidR="00395AAE" w:rsidRPr="001925F9">
        <w:rPr>
          <w:rFonts w:eastAsiaTheme="minorEastAsia"/>
          <w:sz w:val="18"/>
          <w:szCs w:val="18"/>
        </w:rPr>
        <w:t xml:space="preserve">e da por </w:t>
      </w:r>
      <w:r w:rsidR="00AA672E">
        <w:rPr>
          <w:rFonts w:eastAsiaTheme="minorEastAsia"/>
          <w:sz w:val="18"/>
          <w:szCs w:val="18"/>
        </w:rPr>
        <w:t xml:space="preserve">terminado el acto </w:t>
      </w:r>
      <w:r w:rsidR="00395AAE" w:rsidRPr="001925F9">
        <w:rPr>
          <w:rFonts w:eastAsiaTheme="minorEastAsia"/>
          <w:sz w:val="18"/>
          <w:szCs w:val="18"/>
        </w:rPr>
        <w:t>el mismo día que dio inicio,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69463A" w:rsidRPr="00A94FE2" w14:paraId="4CABD0E7" w14:textId="77777777" w:rsidTr="00AA672E">
        <w:trPr>
          <w:trHeight w:val="1247"/>
        </w:trPr>
        <w:tc>
          <w:tcPr>
            <w:tcW w:w="1264" w:type="pct"/>
            <w:shd w:val="clear" w:color="auto" w:fill="auto"/>
            <w:vAlign w:val="center"/>
          </w:tcPr>
          <w:p w14:paraId="735C35AE" w14:textId="1EB9B6D0" w:rsidR="0069463A" w:rsidRPr="00A94FE2" w:rsidRDefault="0069463A" w:rsidP="00A4316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4D0FEBDB" w:rsidR="0069463A" w:rsidRPr="00A94FE2" w:rsidRDefault="008E1534" w:rsidP="008E1534">
            <w:pPr>
              <w:jc w:val="center"/>
              <w:rPr>
                <w:b/>
                <w:sz w:val="18"/>
                <w:szCs w:val="18"/>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Pr>
                <w:color w:val="000000"/>
                <w:sz w:val="18"/>
                <w:szCs w:val="18"/>
                <w:lang w:eastAsia="en-US"/>
              </w:rPr>
              <w:t>del</w:t>
            </w:r>
            <w:r w:rsidRPr="0069463A">
              <w:rPr>
                <w:color w:val="000000"/>
                <w:sz w:val="18"/>
                <w:szCs w:val="18"/>
                <w:lang w:eastAsia="en-US"/>
              </w:rPr>
              <w:t xml:space="preserve"> </w:t>
            </w:r>
            <w:r w:rsidR="005B6709">
              <w:rPr>
                <w:color w:val="000000"/>
                <w:sz w:val="18"/>
                <w:szCs w:val="18"/>
                <w:lang w:eastAsia="en-US"/>
              </w:rPr>
              <w:t>O.P.D.</w:t>
            </w:r>
            <w:r w:rsidRPr="00A94FE2">
              <w:rPr>
                <w:color w:val="000000"/>
                <w:sz w:val="18"/>
                <w:szCs w:val="18"/>
                <w:lang w:eastAsia="en-US"/>
              </w:rPr>
              <w:t xml:space="preserve"> </w:t>
            </w:r>
            <w:r w:rsidRPr="0069463A">
              <w:rPr>
                <w:color w:val="000000"/>
                <w:sz w:val="18"/>
                <w:szCs w:val="18"/>
                <w:lang w:eastAsia="en-US"/>
              </w:rPr>
              <w:t>Servicios De Salud</w:t>
            </w:r>
          </w:p>
        </w:tc>
        <w:tc>
          <w:tcPr>
            <w:tcW w:w="1230" w:type="pct"/>
            <w:shd w:val="clear" w:color="auto" w:fill="auto"/>
            <w:vAlign w:val="center"/>
          </w:tcPr>
          <w:p w14:paraId="749EEFBC" w14:textId="77777777" w:rsidR="0069463A" w:rsidRPr="00A94FE2" w:rsidRDefault="0069463A" w:rsidP="00A43164">
            <w:pPr>
              <w:jc w:val="center"/>
              <w:rPr>
                <w:b/>
                <w:sz w:val="18"/>
                <w:szCs w:val="18"/>
              </w:rPr>
            </w:pPr>
          </w:p>
        </w:tc>
        <w:tc>
          <w:tcPr>
            <w:tcW w:w="1091" w:type="pct"/>
            <w:shd w:val="clear" w:color="auto" w:fill="auto"/>
            <w:vAlign w:val="center"/>
          </w:tcPr>
          <w:p w14:paraId="105FF7A3" w14:textId="77777777" w:rsidR="0069463A" w:rsidRPr="00A94FE2" w:rsidRDefault="0069463A" w:rsidP="00A43164">
            <w:pPr>
              <w:jc w:val="center"/>
              <w:rPr>
                <w:b/>
                <w:bCs/>
                <w:sz w:val="18"/>
                <w:szCs w:val="18"/>
              </w:rPr>
            </w:pPr>
          </w:p>
        </w:tc>
      </w:tr>
      <w:tr w:rsidR="00FF0462" w:rsidRPr="00A94FE2" w14:paraId="29EAD341" w14:textId="77777777" w:rsidTr="00AA672E">
        <w:trPr>
          <w:trHeight w:val="1247"/>
        </w:trPr>
        <w:tc>
          <w:tcPr>
            <w:tcW w:w="1264" w:type="pct"/>
            <w:vAlign w:val="center"/>
          </w:tcPr>
          <w:p w14:paraId="16922955" w14:textId="77375558" w:rsidR="00FF0462" w:rsidRPr="008F647C" w:rsidRDefault="00FF0462" w:rsidP="00FF0462">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71447E22" w14:textId="3220E264" w:rsidR="00FF0462" w:rsidRPr="008F647C" w:rsidRDefault="00FF0462" w:rsidP="00FF0462">
            <w:pPr>
              <w:jc w:val="center"/>
              <w:rPr>
                <w:color w:val="000000"/>
                <w:sz w:val="18"/>
                <w:szCs w:val="18"/>
                <w:lang w:eastAsia="en-US"/>
              </w:rPr>
            </w:pPr>
            <w:r w:rsidRPr="00A94FE2">
              <w:rPr>
                <w:color w:val="000000"/>
                <w:sz w:val="18"/>
                <w:szCs w:val="18"/>
                <w:lang w:eastAsia="en-US"/>
              </w:rPr>
              <w:t xml:space="preserve">Coordinador de Adquisiciones del </w:t>
            </w:r>
            <w:r>
              <w:rPr>
                <w:color w:val="000000"/>
                <w:sz w:val="18"/>
                <w:szCs w:val="18"/>
                <w:lang w:eastAsia="en-US"/>
              </w:rPr>
              <w:t>O.P.D.</w:t>
            </w:r>
            <w:r w:rsidRPr="00A94FE2">
              <w:rPr>
                <w:color w:val="000000"/>
                <w:sz w:val="18"/>
                <w:szCs w:val="18"/>
                <w:lang w:eastAsia="en-US"/>
              </w:rPr>
              <w:t xml:space="preserve"> Servicios de Salud Jalisco</w:t>
            </w:r>
          </w:p>
        </w:tc>
        <w:tc>
          <w:tcPr>
            <w:tcW w:w="1230" w:type="pct"/>
            <w:vAlign w:val="center"/>
          </w:tcPr>
          <w:p w14:paraId="6BA7DD6E" w14:textId="77777777" w:rsidR="00FF0462" w:rsidRPr="00A94FE2" w:rsidRDefault="00FF0462" w:rsidP="00FF0462">
            <w:pPr>
              <w:jc w:val="center"/>
              <w:rPr>
                <w:b/>
                <w:sz w:val="18"/>
                <w:szCs w:val="18"/>
              </w:rPr>
            </w:pPr>
          </w:p>
        </w:tc>
        <w:tc>
          <w:tcPr>
            <w:tcW w:w="1091" w:type="pct"/>
            <w:vAlign w:val="center"/>
          </w:tcPr>
          <w:p w14:paraId="21E6AF96" w14:textId="77777777" w:rsidR="00FF0462" w:rsidRPr="00A94FE2" w:rsidRDefault="00FF0462" w:rsidP="00FF0462">
            <w:pPr>
              <w:jc w:val="center"/>
              <w:rPr>
                <w:b/>
                <w:sz w:val="18"/>
                <w:szCs w:val="18"/>
              </w:rPr>
            </w:pPr>
          </w:p>
        </w:tc>
      </w:tr>
      <w:tr w:rsidR="00342A02" w:rsidRPr="00A94FE2" w14:paraId="3128864E" w14:textId="77777777" w:rsidTr="00AA672E">
        <w:trPr>
          <w:trHeight w:val="1247"/>
        </w:trPr>
        <w:tc>
          <w:tcPr>
            <w:tcW w:w="1264" w:type="pct"/>
            <w:shd w:val="clear" w:color="auto" w:fill="auto"/>
            <w:vAlign w:val="center"/>
          </w:tcPr>
          <w:p w14:paraId="30B71C36" w14:textId="375C736A" w:rsidR="00342A02" w:rsidRPr="00D22158" w:rsidRDefault="00C06A50" w:rsidP="00342A02">
            <w:pPr>
              <w:jc w:val="center"/>
              <w:rPr>
                <w:bCs/>
                <w:color w:val="000000"/>
                <w:sz w:val="18"/>
                <w:szCs w:val="18"/>
                <w:highlight w:val="yellow"/>
                <w:lang w:eastAsia="en-US"/>
              </w:rPr>
            </w:pPr>
            <w:r w:rsidRPr="00C06A50">
              <w:rPr>
                <w:bCs/>
                <w:color w:val="000000"/>
                <w:sz w:val="18"/>
                <w:szCs w:val="18"/>
                <w:lang w:eastAsia="en-US"/>
              </w:rPr>
              <w:t>C. Estefanía Montserrat Alcántara García</w:t>
            </w:r>
          </w:p>
        </w:tc>
        <w:tc>
          <w:tcPr>
            <w:tcW w:w="1415" w:type="pct"/>
            <w:shd w:val="clear" w:color="auto" w:fill="auto"/>
            <w:vAlign w:val="center"/>
          </w:tcPr>
          <w:p w14:paraId="5FA931EB" w14:textId="4EF9B591" w:rsidR="00342A02" w:rsidRPr="00D22158" w:rsidRDefault="00342A02" w:rsidP="00342A02">
            <w:pPr>
              <w:jc w:val="center"/>
              <w:rPr>
                <w:color w:val="000000"/>
                <w:sz w:val="18"/>
                <w:szCs w:val="18"/>
                <w:highlight w:val="yellow"/>
                <w:lang w:eastAsia="en-US"/>
              </w:rPr>
            </w:pPr>
            <w:r w:rsidRPr="00C06A50">
              <w:rPr>
                <w:color w:val="000000"/>
                <w:sz w:val="18"/>
                <w:szCs w:val="18"/>
                <w:lang w:eastAsia="en-US"/>
              </w:rPr>
              <w:t xml:space="preserve">Representante del Órgano Interno de Control en el </w:t>
            </w:r>
            <w:r w:rsidR="005B6709" w:rsidRPr="00C06A50">
              <w:rPr>
                <w:color w:val="000000"/>
                <w:sz w:val="18"/>
                <w:szCs w:val="18"/>
                <w:lang w:eastAsia="en-US"/>
              </w:rPr>
              <w:t xml:space="preserve">O.P.D. </w:t>
            </w:r>
            <w:r w:rsidRPr="00C06A50">
              <w:rPr>
                <w:color w:val="000000"/>
                <w:sz w:val="18"/>
                <w:szCs w:val="18"/>
                <w:lang w:eastAsia="en-US"/>
              </w:rPr>
              <w:t>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AA672E">
        <w:trPr>
          <w:trHeight w:val="1247"/>
        </w:trPr>
        <w:tc>
          <w:tcPr>
            <w:tcW w:w="1264" w:type="pct"/>
            <w:shd w:val="clear" w:color="auto" w:fill="auto"/>
            <w:vAlign w:val="center"/>
          </w:tcPr>
          <w:p w14:paraId="7AB51ABA" w14:textId="7165B082" w:rsidR="00342A02" w:rsidRPr="0069463A" w:rsidRDefault="00342A02" w:rsidP="00342A02">
            <w:pPr>
              <w:jc w:val="center"/>
              <w:rPr>
                <w:bCs/>
                <w:color w:val="000000"/>
                <w:sz w:val="18"/>
                <w:szCs w:val="18"/>
                <w:lang w:eastAsia="en-US"/>
              </w:rPr>
            </w:pPr>
            <w:r w:rsidRPr="0069463A">
              <w:rPr>
                <w:bCs/>
                <w:color w:val="000000"/>
                <w:sz w:val="18"/>
                <w:szCs w:val="18"/>
                <w:lang w:eastAsia="en-US"/>
              </w:rPr>
              <w:t xml:space="preserve">C. </w:t>
            </w:r>
            <w:r w:rsidR="006D1843">
              <w:rPr>
                <w:bCs/>
                <w:color w:val="000000"/>
                <w:sz w:val="18"/>
                <w:szCs w:val="18"/>
                <w:lang w:eastAsia="en-US"/>
              </w:rPr>
              <w:t>Julio César Jiménez Zermeño</w:t>
            </w:r>
          </w:p>
        </w:tc>
        <w:tc>
          <w:tcPr>
            <w:tcW w:w="1415" w:type="pct"/>
            <w:shd w:val="clear" w:color="auto" w:fill="auto"/>
            <w:vAlign w:val="center"/>
          </w:tcPr>
          <w:p w14:paraId="10CF3AD9" w14:textId="77777777" w:rsidR="00342A02" w:rsidRPr="0069463A" w:rsidRDefault="00342A02" w:rsidP="00342A02">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9913E5" w:rsidRPr="00A94FE2" w14:paraId="7181B627" w14:textId="77777777" w:rsidTr="00AA672E">
        <w:trPr>
          <w:trHeight w:val="1247"/>
        </w:trPr>
        <w:tc>
          <w:tcPr>
            <w:tcW w:w="1264" w:type="pct"/>
            <w:shd w:val="clear" w:color="auto" w:fill="auto"/>
            <w:vAlign w:val="center"/>
          </w:tcPr>
          <w:p w14:paraId="166EA138" w14:textId="27457564" w:rsidR="009913E5" w:rsidRPr="003B3ED4" w:rsidRDefault="003B3ED4" w:rsidP="009913E5">
            <w:pPr>
              <w:pStyle w:val="Sinespaciado"/>
              <w:jc w:val="center"/>
              <w:rPr>
                <w:rFonts w:ascii="Arial" w:eastAsia="Arial" w:hAnsi="Arial" w:cs="Arial"/>
                <w:bCs/>
                <w:color w:val="000000"/>
                <w:sz w:val="18"/>
                <w:szCs w:val="18"/>
                <w:highlight w:val="yellow"/>
                <w:lang w:val="es-MX" w:bidi="es-MX"/>
              </w:rPr>
            </w:pPr>
            <w:r w:rsidRPr="003B3ED4">
              <w:rPr>
                <w:rFonts w:ascii="Arial" w:eastAsia="Arial" w:hAnsi="Arial" w:cs="Arial"/>
                <w:bCs/>
                <w:color w:val="000000"/>
                <w:sz w:val="18"/>
                <w:szCs w:val="18"/>
                <w:lang w:val="es-MX" w:bidi="es-MX"/>
              </w:rPr>
              <w:t xml:space="preserve">Mtra. </w:t>
            </w:r>
            <w:proofErr w:type="spellStart"/>
            <w:r w:rsidRPr="003B3ED4">
              <w:rPr>
                <w:rFonts w:ascii="Arial" w:eastAsia="Arial" w:hAnsi="Arial" w:cs="Arial"/>
                <w:bCs/>
                <w:color w:val="000000"/>
                <w:sz w:val="18"/>
                <w:szCs w:val="18"/>
                <w:lang w:val="es-MX" w:bidi="es-MX"/>
              </w:rPr>
              <w:t>Jezarela</w:t>
            </w:r>
            <w:proofErr w:type="spellEnd"/>
            <w:r w:rsidRPr="003B3ED4">
              <w:rPr>
                <w:rFonts w:ascii="Arial" w:eastAsia="Arial" w:hAnsi="Arial" w:cs="Arial"/>
                <w:bCs/>
                <w:color w:val="000000"/>
                <w:sz w:val="18"/>
                <w:szCs w:val="18"/>
                <w:lang w:val="es-MX" w:bidi="es-MX"/>
              </w:rPr>
              <w:t xml:space="preserve"> Edith Madrigal Alonso</w:t>
            </w:r>
          </w:p>
        </w:tc>
        <w:tc>
          <w:tcPr>
            <w:tcW w:w="1415" w:type="pct"/>
            <w:shd w:val="clear" w:color="auto" w:fill="auto"/>
            <w:vAlign w:val="center"/>
          </w:tcPr>
          <w:p w14:paraId="1C1131FD" w14:textId="13D3F00F" w:rsidR="009913E5" w:rsidRPr="00AA672E" w:rsidRDefault="009913E5" w:rsidP="009913E5">
            <w:pPr>
              <w:jc w:val="center"/>
              <w:rPr>
                <w:color w:val="000000"/>
                <w:sz w:val="18"/>
                <w:szCs w:val="18"/>
                <w:lang w:eastAsia="en-US"/>
              </w:rPr>
            </w:pPr>
            <w:r w:rsidRPr="00AA672E">
              <w:rPr>
                <w:color w:val="000000"/>
                <w:sz w:val="18"/>
                <w:szCs w:val="18"/>
                <w:lang w:eastAsia="en-US"/>
              </w:rPr>
              <w:t>Representante de la Comisión para la Protección Contra Riesgos Sanitarios del Estado de Jalisco</w:t>
            </w:r>
          </w:p>
          <w:p w14:paraId="2D2B9BA4" w14:textId="467BEE21" w:rsidR="009913E5" w:rsidRPr="00AA672E" w:rsidRDefault="009913E5" w:rsidP="009913E5">
            <w:pPr>
              <w:jc w:val="center"/>
              <w:rPr>
                <w:color w:val="000000"/>
                <w:sz w:val="18"/>
                <w:szCs w:val="18"/>
                <w:lang w:eastAsia="en-US"/>
              </w:rPr>
            </w:pPr>
            <w:r w:rsidRPr="00AA672E">
              <w:rPr>
                <w:b/>
                <w:color w:val="000000"/>
                <w:sz w:val="18"/>
                <w:szCs w:val="18"/>
                <w:lang w:eastAsia="en-US"/>
              </w:rPr>
              <w:t xml:space="preserve">Área </w:t>
            </w:r>
            <w:r w:rsidR="003B3ED4" w:rsidRPr="00AA672E">
              <w:rPr>
                <w:b/>
                <w:color w:val="000000"/>
                <w:sz w:val="18"/>
                <w:szCs w:val="18"/>
                <w:lang w:eastAsia="en-US"/>
              </w:rPr>
              <w:t>Requirente</w:t>
            </w:r>
          </w:p>
        </w:tc>
        <w:tc>
          <w:tcPr>
            <w:tcW w:w="1230" w:type="pct"/>
            <w:vAlign w:val="center"/>
          </w:tcPr>
          <w:p w14:paraId="7CFEA230" w14:textId="77777777" w:rsidR="009913E5" w:rsidRPr="00A94FE2" w:rsidRDefault="009913E5" w:rsidP="009913E5">
            <w:pPr>
              <w:jc w:val="center"/>
              <w:rPr>
                <w:b/>
                <w:sz w:val="18"/>
                <w:szCs w:val="18"/>
              </w:rPr>
            </w:pPr>
          </w:p>
        </w:tc>
        <w:tc>
          <w:tcPr>
            <w:tcW w:w="1091" w:type="pct"/>
            <w:vAlign w:val="center"/>
          </w:tcPr>
          <w:p w14:paraId="4FA113CE" w14:textId="77777777" w:rsidR="009913E5" w:rsidRPr="00A94FE2" w:rsidRDefault="009913E5" w:rsidP="009913E5">
            <w:pPr>
              <w:jc w:val="center"/>
              <w:rPr>
                <w:b/>
                <w:sz w:val="18"/>
                <w:szCs w:val="18"/>
              </w:rPr>
            </w:pPr>
          </w:p>
        </w:tc>
      </w:tr>
    </w:tbl>
    <w:p w14:paraId="6F7FF6B9" w14:textId="1B2904E8" w:rsidR="00064354" w:rsidRDefault="00064354" w:rsidP="00754059">
      <w:pPr>
        <w:rPr>
          <w:sz w:val="18"/>
          <w:szCs w:val="18"/>
        </w:rPr>
      </w:pPr>
    </w:p>
    <w:p w14:paraId="012E5692" w14:textId="77777777"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D793" w14:textId="77777777" w:rsidR="004F6729" w:rsidRDefault="004F6729" w:rsidP="00DE35AE">
      <w:r>
        <w:separator/>
      </w:r>
    </w:p>
  </w:endnote>
  <w:endnote w:type="continuationSeparator" w:id="0">
    <w:p w14:paraId="1131CA57" w14:textId="77777777" w:rsidR="004F6729" w:rsidRDefault="004F6729"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0FD8" w14:textId="77777777" w:rsidR="004F6729" w:rsidRDefault="004F6729" w:rsidP="00DE35AE">
      <w:r>
        <w:separator/>
      </w:r>
    </w:p>
  </w:footnote>
  <w:footnote w:type="continuationSeparator" w:id="0">
    <w:p w14:paraId="1EA41744" w14:textId="77777777" w:rsidR="004F6729" w:rsidRDefault="004F6729"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72675C4F"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501943">
          <w:rPr>
            <w:b/>
            <w:sz w:val="18"/>
            <w:szCs w:val="18"/>
          </w:rPr>
          <w:t xml:space="preserve">LICITACIÓN PÚBLICA </w:t>
        </w:r>
        <w:r w:rsidR="00DE6979">
          <w:rPr>
            <w:b/>
            <w:sz w:val="18"/>
            <w:szCs w:val="18"/>
          </w:rPr>
          <w:t>LOC</w:t>
        </w:r>
        <w:r w:rsidR="0053160A">
          <w:rPr>
            <w:b/>
            <w:sz w:val="18"/>
            <w:szCs w:val="18"/>
          </w:rPr>
          <w:t>A</w:t>
        </w:r>
        <w:r w:rsidR="00501943">
          <w:rPr>
            <w:b/>
            <w:sz w:val="18"/>
            <w:szCs w:val="18"/>
          </w:rPr>
          <w:t>L LCCC-</w:t>
        </w:r>
        <w:r w:rsidR="00A42BD8">
          <w:rPr>
            <w:b/>
            <w:sz w:val="18"/>
            <w:szCs w:val="18"/>
          </w:rPr>
          <w:t>034</w:t>
        </w:r>
        <w:r w:rsidR="00501943">
          <w:rPr>
            <w:b/>
            <w:sz w:val="18"/>
            <w:szCs w:val="18"/>
          </w:rPr>
          <w:t>-202</w:t>
        </w:r>
        <w:r w:rsidR="00DE6979">
          <w:rPr>
            <w:b/>
            <w:sz w:val="18"/>
            <w:szCs w:val="18"/>
          </w:rPr>
          <w:t>2</w:t>
        </w:r>
        <w:r w:rsidR="00501943">
          <w:rPr>
            <w:b/>
            <w:sz w:val="18"/>
            <w:szCs w:val="18"/>
          </w:rPr>
          <w:t xml:space="preserve"> CON CONCURRENCIA DE COMITÉ</w:t>
        </w:r>
        <w:r w:rsidR="00B206A6">
          <w:rPr>
            <w:b/>
            <w:sz w:val="18"/>
            <w:szCs w:val="18"/>
          </w:rPr>
          <w:t xml:space="preserve"> </w:t>
        </w:r>
        <w:r w:rsidR="00FF0462">
          <w:rPr>
            <w:b/>
            <w:sz w:val="18"/>
            <w:szCs w:val="18"/>
          </w:rPr>
          <w:t>TERCERA</w:t>
        </w:r>
        <w:r w:rsidR="00B206A6">
          <w:rPr>
            <w:b/>
            <w:sz w:val="18"/>
            <w:szCs w:val="18"/>
          </w:rPr>
          <w:t xml:space="preserve"> VUELTA</w:t>
        </w:r>
      </w:sdtContent>
    </w:sdt>
  </w:p>
  <w:p w14:paraId="24043990" w14:textId="1F8D3E1E"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A025B0" w:rsidRPr="00A025B0">
      <w:rPr>
        <w:rFonts w:eastAsia="Century Gothic"/>
        <w:b/>
        <w:bCs/>
        <w:smallCaps/>
        <w:color w:val="000000"/>
        <w:sz w:val="18"/>
      </w:rPr>
      <w:t>ADQUISICIÓN DE EQUIPOS DE TECNOLOGÍAS DE LA INFORMACIÓN, MOBILIARIO Y MATERIAL ELÉCTRICO PARA EL O.P.D. SERVICIOS DE SALUD JALISCO</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8E3"/>
    <w:rsid w:val="00024A1D"/>
    <w:rsid w:val="00027118"/>
    <w:rsid w:val="00027DD0"/>
    <w:rsid w:val="000307DE"/>
    <w:rsid w:val="00031349"/>
    <w:rsid w:val="000320A0"/>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15DA"/>
    <w:rsid w:val="001127A6"/>
    <w:rsid w:val="0011337D"/>
    <w:rsid w:val="00113FA7"/>
    <w:rsid w:val="00120AAE"/>
    <w:rsid w:val="00120D48"/>
    <w:rsid w:val="00122243"/>
    <w:rsid w:val="00124348"/>
    <w:rsid w:val="00124F53"/>
    <w:rsid w:val="00125284"/>
    <w:rsid w:val="00127E01"/>
    <w:rsid w:val="001323CB"/>
    <w:rsid w:val="0013248A"/>
    <w:rsid w:val="00134704"/>
    <w:rsid w:val="00135C32"/>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0FB"/>
    <w:rsid w:val="001A495B"/>
    <w:rsid w:val="001A6C1E"/>
    <w:rsid w:val="001A74DD"/>
    <w:rsid w:val="001B0848"/>
    <w:rsid w:val="001B68C1"/>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1E7"/>
    <w:rsid w:val="001F6399"/>
    <w:rsid w:val="001F6804"/>
    <w:rsid w:val="001F7A46"/>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2244"/>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3B54"/>
    <w:rsid w:val="002F5EE7"/>
    <w:rsid w:val="002F75C7"/>
    <w:rsid w:val="002F7DD4"/>
    <w:rsid w:val="00300284"/>
    <w:rsid w:val="00302116"/>
    <w:rsid w:val="00302AFE"/>
    <w:rsid w:val="00304DA2"/>
    <w:rsid w:val="00305010"/>
    <w:rsid w:val="003054AE"/>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233"/>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3ED4"/>
    <w:rsid w:val="003B5953"/>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4E8A"/>
    <w:rsid w:val="003F5B30"/>
    <w:rsid w:val="003F6E4D"/>
    <w:rsid w:val="00400601"/>
    <w:rsid w:val="004016EE"/>
    <w:rsid w:val="004052A7"/>
    <w:rsid w:val="00405344"/>
    <w:rsid w:val="00405DE5"/>
    <w:rsid w:val="00415233"/>
    <w:rsid w:val="0041685F"/>
    <w:rsid w:val="004172CA"/>
    <w:rsid w:val="00420B66"/>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4F6729"/>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5D7"/>
    <w:rsid w:val="00596990"/>
    <w:rsid w:val="00596A72"/>
    <w:rsid w:val="00597F6D"/>
    <w:rsid w:val="005A04D4"/>
    <w:rsid w:val="005A1662"/>
    <w:rsid w:val="005A20D3"/>
    <w:rsid w:val="005A276D"/>
    <w:rsid w:val="005A32E1"/>
    <w:rsid w:val="005A6171"/>
    <w:rsid w:val="005A7CF0"/>
    <w:rsid w:val="005B5243"/>
    <w:rsid w:val="005B6255"/>
    <w:rsid w:val="005B6709"/>
    <w:rsid w:val="005C16B1"/>
    <w:rsid w:val="005C1FC3"/>
    <w:rsid w:val="005C23BA"/>
    <w:rsid w:val="005C51BE"/>
    <w:rsid w:val="005C7413"/>
    <w:rsid w:val="005D1CAF"/>
    <w:rsid w:val="005D49E1"/>
    <w:rsid w:val="005D619C"/>
    <w:rsid w:val="005D72B0"/>
    <w:rsid w:val="005E008F"/>
    <w:rsid w:val="005E018B"/>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247"/>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19AC"/>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3A68"/>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1E33"/>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621"/>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4F7D"/>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3B70"/>
    <w:rsid w:val="008F55F7"/>
    <w:rsid w:val="008F5ABE"/>
    <w:rsid w:val="008F647C"/>
    <w:rsid w:val="008F753D"/>
    <w:rsid w:val="008F7C7B"/>
    <w:rsid w:val="00900AFA"/>
    <w:rsid w:val="009013A6"/>
    <w:rsid w:val="00902170"/>
    <w:rsid w:val="00904258"/>
    <w:rsid w:val="0090437F"/>
    <w:rsid w:val="00905A3F"/>
    <w:rsid w:val="00906234"/>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20D"/>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2DC4"/>
    <w:rsid w:val="00953B72"/>
    <w:rsid w:val="009542DA"/>
    <w:rsid w:val="00955A1C"/>
    <w:rsid w:val="00956244"/>
    <w:rsid w:val="009633DE"/>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5B0"/>
    <w:rsid w:val="00A026C6"/>
    <w:rsid w:val="00A02AE3"/>
    <w:rsid w:val="00A02DAF"/>
    <w:rsid w:val="00A0348D"/>
    <w:rsid w:val="00A0351D"/>
    <w:rsid w:val="00A0529F"/>
    <w:rsid w:val="00A0667B"/>
    <w:rsid w:val="00A117AA"/>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BD8"/>
    <w:rsid w:val="00A42EC0"/>
    <w:rsid w:val="00A43F2D"/>
    <w:rsid w:val="00A44420"/>
    <w:rsid w:val="00A44BDA"/>
    <w:rsid w:val="00A4633E"/>
    <w:rsid w:val="00A47506"/>
    <w:rsid w:val="00A502CC"/>
    <w:rsid w:val="00A5121C"/>
    <w:rsid w:val="00A516AF"/>
    <w:rsid w:val="00A5192D"/>
    <w:rsid w:val="00A52D08"/>
    <w:rsid w:val="00A539D1"/>
    <w:rsid w:val="00A54556"/>
    <w:rsid w:val="00A552E3"/>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CF1"/>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A672E"/>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6A6"/>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1FA5"/>
    <w:rsid w:val="00B5293D"/>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14D6"/>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06A50"/>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006"/>
    <w:rsid w:val="00C52447"/>
    <w:rsid w:val="00C567E4"/>
    <w:rsid w:val="00C572BD"/>
    <w:rsid w:val="00C61EA1"/>
    <w:rsid w:val="00C648FB"/>
    <w:rsid w:val="00C64DBC"/>
    <w:rsid w:val="00C65FDC"/>
    <w:rsid w:val="00C6650B"/>
    <w:rsid w:val="00C66BA4"/>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2C0"/>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160E"/>
    <w:rsid w:val="00CD2624"/>
    <w:rsid w:val="00CD26E7"/>
    <w:rsid w:val="00CD33B6"/>
    <w:rsid w:val="00CD3C55"/>
    <w:rsid w:val="00CD4C23"/>
    <w:rsid w:val="00CD7531"/>
    <w:rsid w:val="00CD7E20"/>
    <w:rsid w:val="00CE09D7"/>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158"/>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ACA"/>
    <w:rsid w:val="00D65F0C"/>
    <w:rsid w:val="00D708E7"/>
    <w:rsid w:val="00D70905"/>
    <w:rsid w:val="00D7129B"/>
    <w:rsid w:val="00D71602"/>
    <w:rsid w:val="00D7291A"/>
    <w:rsid w:val="00D72F0E"/>
    <w:rsid w:val="00D7473A"/>
    <w:rsid w:val="00D759AC"/>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5A55"/>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398"/>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479B"/>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1542"/>
    <w:rsid w:val="00EE5231"/>
    <w:rsid w:val="00EE53ED"/>
    <w:rsid w:val="00EE58F4"/>
    <w:rsid w:val="00EE651C"/>
    <w:rsid w:val="00EE6BD0"/>
    <w:rsid w:val="00EE75B1"/>
    <w:rsid w:val="00EE7CA6"/>
    <w:rsid w:val="00EF31DF"/>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494"/>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4F36"/>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0462"/>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5ACA"/>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14378160">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54EF1"/>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C096C"/>
    <w:rsid w:val="001D423E"/>
    <w:rsid w:val="001F3B32"/>
    <w:rsid w:val="00236216"/>
    <w:rsid w:val="00240CB8"/>
    <w:rsid w:val="002424CA"/>
    <w:rsid w:val="00257FEE"/>
    <w:rsid w:val="00260671"/>
    <w:rsid w:val="00281BA1"/>
    <w:rsid w:val="0028711D"/>
    <w:rsid w:val="0029382D"/>
    <w:rsid w:val="002942D5"/>
    <w:rsid w:val="002D4C37"/>
    <w:rsid w:val="002D5DBC"/>
    <w:rsid w:val="002F0F03"/>
    <w:rsid w:val="002F6018"/>
    <w:rsid w:val="003069C1"/>
    <w:rsid w:val="00310E13"/>
    <w:rsid w:val="0031134A"/>
    <w:rsid w:val="00313435"/>
    <w:rsid w:val="00321255"/>
    <w:rsid w:val="00321DEB"/>
    <w:rsid w:val="003267D0"/>
    <w:rsid w:val="00332CA2"/>
    <w:rsid w:val="00335CAD"/>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74031"/>
    <w:rsid w:val="00495F5F"/>
    <w:rsid w:val="004B7745"/>
    <w:rsid w:val="004C453F"/>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E14F8"/>
    <w:rsid w:val="006F0121"/>
    <w:rsid w:val="006F53D6"/>
    <w:rsid w:val="00704EDF"/>
    <w:rsid w:val="00706442"/>
    <w:rsid w:val="0070712B"/>
    <w:rsid w:val="00722555"/>
    <w:rsid w:val="007309E7"/>
    <w:rsid w:val="00731CEF"/>
    <w:rsid w:val="00736930"/>
    <w:rsid w:val="00752D3A"/>
    <w:rsid w:val="007531F8"/>
    <w:rsid w:val="00763A8C"/>
    <w:rsid w:val="00763B86"/>
    <w:rsid w:val="007744CC"/>
    <w:rsid w:val="007759C4"/>
    <w:rsid w:val="007A6EA7"/>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9001D"/>
    <w:rsid w:val="009C073B"/>
    <w:rsid w:val="009D5B44"/>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65C98"/>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E14682"/>
    <w:rsid w:val="00E353F5"/>
    <w:rsid w:val="00E46D7B"/>
    <w:rsid w:val="00E57E54"/>
    <w:rsid w:val="00E636C1"/>
    <w:rsid w:val="00E73EF9"/>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LCCC-034-2022 CON CONCURRENCIA DE COMITÉ TERCERA VUELTA</dc:subject>
  <dc:creator>Arturo Cuauhtemoc Salinas Vazquez</dc:creator>
  <cp:lastModifiedBy>Direccion de Recursos Materiales</cp:lastModifiedBy>
  <cp:revision>33</cp:revision>
  <cp:lastPrinted>2022-10-11T19:38:00Z</cp:lastPrinted>
  <dcterms:created xsi:type="dcterms:W3CDTF">2022-05-24T22:50:00Z</dcterms:created>
  <dcterms:modified xsi:type="dcterms:W3CDTF">2022-10-11T19:38:00Z</dcterms:modified>
  <cp:category>“ADQUISICIÓN DE EQUIPOS DE TECNOLOGÍAS DE LA INFORMACIÓN, MOBILIARIO Y MATERIAL ELÉCTRICO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