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53322EE9" w:rsidR="00FD160E" w:rsidRDefault="00EC10F6" w:rsidP="00E70373">
      <w:pPr>
        <w:pStyle w:val="Standard"/>
        <w:tabs>
          <w:tab w:val="left" w:pos="851"/>
        </w:tabs>
        <w:spacing w:after="0"/>
        <w:jc w:val="center"/>
      </w:pPr>
      <w:r>
        <w:t xml:space="preserve"> </w:t>
      </w:r>
      <w:r w:rsidR="005B6219">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473E747D" w14:textId="77777777" w:rsidR="00E70373" w:rsidRDefault="00E70373" w:rsidP="00E70373">
      <w:pPr>
        <w:pStyle w:val="Standard"/>
        <w:tabs>
          <w:tab w:val="left" w:pos="851"/>
        </w:tabs>
        <w:spacing w:after="0"/>
        <w:jc w:val="center"/>
      </w:pPr>
    </w:p>
    <w:p w14:paraId="5D3A8662" w14:textId="77777777" w:rsidR="00E70373" w:rsidRDefault="00E70373" w:rsidP="00E70373">
      <w:pPr>
        <w:pStyle w:val="Standard"/>
        <w:tabs>
          <w:tab w:val="left" w:pos="851"/>
        </w:tabs>
        <w:spacing w:after="0"/>
        <w:ind w:right="886"/>
        <w:jc w:val="center"/>
        <w:rPr>
          <w:rFonts w:ascii="Arial" w:eastAsia="Arial" w:hAnsi="Arial" w:cs="Arial"/>
          <w:b/>
          <w:sz w:val="48"/>
          <w:szCs w:val="48"/>
        </w:rPr>
      </w:pPr>
      <w:bookmarkStart w:id="0" w:name="_gjdgxs"/>
      <w:bookmarkEnd w:id="0"/>
    </w:p>
    <w:p w14:paraId="788E5FC9" w14:textId="3E444C93" w:rsidR="00FD160E" w:rsidRDefault="005B6219" w:rsidP="00E70373">
      <w:pPr>
        <w:pStyle w:val="Standard"/>
        <w:tabs>
          <w:tab w:val="left" w:pos="851"/>
        </w:tabs>
        <w:spacing w:after="0"/>
        <w:ind w:right="886"/>
        <w:jc w:val="center"/>
      </w:pPr>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E70373">
      <w:pPr>
        <w:pStyle w:val="Standard"/>
        <w:tabs>
          <w:tab w:val="left" w:pos="851"/>
        </w:tabs>
        <w:spacing w:after="0"/>
        <w:ind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4207C311" w:rsidR="00FD160E" w:rsidRDefault="00FD160E" w:rsidP="00E70373">
      <w:pPr>
        <w:pStyle w:val="Standard"/>
        <w:tabs>
          <w:tab w:val="left" w:pos="851"/>
        </w:tabs>
        <w:spacing w:after="0"/>
        <w:jc w:val="center"/>
      </w:pPr>
    </w:p>
    <w:p w14:paraId="3ED32CFB" w14:textId="4A0D2314" w:rsidR="00E70373" w:rsidRDefault="00E70373" w:rsidP="00E70373">
      <w:pPr>
        <w:pStyle w:val="Standard"/>
        <w:tabs>
          <w:tab w:val="left" w:pos="851"/>
        </w:tabs>
        <w:spacing w:after="0"/>
        <w:jc w:val="center"/>
      </w:pPr>
    </w:p>
    <w:p w14:paraId="750790A0" w14:textId="77777777" w:rsidR="00E70373" w:rsidRDefault="00E70373" w:rsidP="00E70373">
      <w:pPr>
        <w:pStyle w:val="Standard"/>
        <w:tabs>
          <w:tab w:val="left" w:pos="851"/>
        </w:tabs>
        <w:spacing w:after="0"/>
        <w:jc w:val="center"/>
      </w:pPr>
    </w:p>
    <w:p w14:paraId="06C3E08E" w14:textId="50798149" w:rsidR="00FD160E" w:rsidRDefault="0042718B" w:rsidP="00E70373">
      <w:pPr>
        <w:pStyle w:val="Standard"/>
        <w:tabs>
          <w:tab w:val="left" w:pos="851"/>
        </w:tabs>
        <w:spacing w:after="0"/>
        <w:ind w:right="34"/>
        <w:jc w:val="center"/>
        <w:rPr>
          <w:rFonts w:ascii="Arial" w:eastAsia="Arial" w:hAnsi="Arial" w:cs="Arial"/>
          <w:b/>
          <w:bCs/>
          <w:sz w:val="32"/>
          <w:szCs w:val="32"/>
        </w:rPr>
      </w:pPr>
      <w:r>
        <w:rPr>
          <w:rFonts w:ascii="Arial" w:eastAsia="Arial" w:hAnsi="Arial" w:cs="Arial"/>
          <w:b/>
          <w:bCs/>
          <w:sz w:val="32"/>
          <w:szCs w:val="32"/>
        </w:rPr>
        <w:t>FALLO</w:t>
      </w:r>
    </w:p>
    <w:p w14:paraId="6061B1FF" w14:textId="6F2A9187" w:rsidR="00E70373" w:rsidRDefault="00E70373" w:rsidP="00E70373">
      <w:pPr>
        <w:pStyle w:val="Standard"/>
        <w:tabs>
          <w:tab w:val="left" w:pos="851"/>
        </w:tabs>
        <w:spacing w:after="0"/>
        <w:ind w:right="34"/>
        <w:jc w:val="center"/>
      </w:pPr>
    </w:p>
    <w:p w14:paraId="4F1DECAA" w14:textId="77777777" w:rsidR="00E70373" w:rsidRDefault="00E70373" w:rsidP="00E70373">
      <w:pPr>
        <w:pStyle w:val="Standard"/>
        <w:tabs>
          <w:tab w:val="left" w:pos="851"/>
        </w:tabs>
        <w:spacing w:after="0"/>
        <w:ind w:right="34"/>
        <w:jc w:val="center"/>
      </w:pPr>
    </w:p>
    <w:p w14:paraId="238A6C00" w14:textId="46716FCD" w:rsidR="00FD160E" w:rsidRDefault="0042718B" w:rsidP="00E70373">
      <w:pPr>
        <w:pStyle w:val="Standard"/>
        <w:tabs>
          <w:tab w:val="left" w:pos="851"/>
        </w:tabs>
        <w:spacing w:after="0"/>
        <w:ind w:right="34"/>
        <w:jc w:val="center"/>
        <w:rPr>
          <w:rFonts w:ascii="Arial" w:eastAsia="Arial" w:hAnsi="Arial" w:cs="Arial"/>
          <w:b/>
          <w:sz w:val="32"/>
          <w:szCs w:val="32"/>
        </w:rPr>
      </w:pPr>
      <w:r>
        <w:rPr>
          <w:rFonts w:ascii="Arial" w:eastAsia="Arial" w:hAnsi="Arial" w:cs="Arial"/>
          <w:b/>
          <w:sz w:val="32"/>
          <w:szCs w:val="32"/>
        </w:rPr>
        <w:t>ENAJENACIÓN PÚBLICA LOCAL EPL-001-2022 CON CONCURRENCIA DE COMITÉ</w:t>
      </w:r>
    </w:p>
    <w:p w14:paraId="08DAE46B" w14:textId="77777777" w:rsidR="00E70373" w:rsidRDefault="00E70373" w:rsidP="00E70373">
      <w:pPr>
        <w:pStyle w:val="Standard"/>
        <w:tabs>
          <w:tab w:val="left" w:pos="851"/>
        </w:tabs>
        <w:spacing w:after="0"/>
        <w:ind w:right="34"/>
        <w:jc w:val="center"/>
      </w:pPr>
    </w:p>
    <w:p w14:paraId="105E0041" w14:textId="3A3B543F" w:rsidR="00FD160E" w:rsidRDefault="00FD160E" w:rsidP="00E70373">
      <w:pPr>
        <w:pStyle w:val="Standard"/>
        <w:tabs>
          <w:tab w:val="left" w:pos="851"/>
        </w:tabs>
        <w:spacing w:after="0"/>
        <w:ind w:left="1276" w:right="34"/>
        <w:jc w:val="center"/>
        <w:rPr>
          <w:rFonts w:ascii="Arial" w:eastAsia="Arial" w:hAnsi="Arial" w:cs="Arial"/>
          <w:sz w:val="32"/>
          <w:szCs w:val="32"/>
        </w:rPr>
      </w:pPr>
    </w:p>
    <w:p w14:paraId="111BB63A" w14:textId="77777777" w:rsidR="00E70373" w:rsidRDefault="00E70373" w:rsidP="00E70373">
      <w:pPr>
        <w:pStyle w:val="Standard"/>
        <w:tabs>
          <w:tab w:val="left" w:pos="851"/>
        </w:tabs>
        <w:spacing w:after="0"/>
        <w:ind w:left="1276" w:right="34"/>
        <w:jc w:val="center"/>
        <w:rPr>
          <w:rFonts w:ascii="Arial" w:eastAsia="Arial" w:hAnsi="Arial" w:cs="Arial"/>
          <w:sz w:val="32"/>
          <w:szCs w:val="32"/>
        </w:rPr>
      </w:pPr>
    </w:p>
    <w:p w14:paraId="013C740E" w14:textId="2C13A34A" w:rsidR="00FD160E" w:rsidRPr="00370CAB" w:rsidRDefault="005B6219" w:rsidP="00E70373">
      <w:pPr>
        <w:tabs>
          <w:tab w:val="left" w:pos="851"/>
        </w:tabs>
        <w:spacing w:after="0"/>
        <w:ind w:right="140"/>
        <w:jc w:val="center"/>
        <w:rPr>
          <w:rFonts w:ascii="Arial" w:hAnsi="Arial" w:cs="Arial"/>
          <w:sz w:val="18"/>
          <w:szCs w:val="18"/>
        </w:rPr>
      </w:pPr>
      <w:r w:rsidRPr="00370CAB">
        <w:rPr>
          <w:rFonts w:ascii="Arial" w:eastAsia="Century Gothic" w:hAnsi="Arial" w:cs="Arial"/>
          <w:b/>
          <w:smallCaps/>
          <w:color w:val="000000"/>
          <w:sz w:val="28"/>
          <w:szCs w:val="28"/>
        </w:rPr>
        <w:t>“</w:t>
      </w:r>
      <w:r w:rsidR="0042718B">
        <w:rPr>
          <w:rFonts w:ascii="Arial" w:hAnsi="Arial" w:cs="Arial"/>
          <w:b/>
          <w:bCs/>
          <w:iCs/>
          <w:sz w:val="28"/>
          <w:szCs w:val="28"/>
        </w:rPr>
        <w:t>ENAJENACIÓN DE EQUIPOS MÉDICOS, EQUIPOS DE COMPUTO Y MOBILIARIO DEL O.P.D. SERVICIOS DE SALUD JALISCO</w:t>
      </w:r>
      <w:r w:rsidRPr="00370CAB">
        <w:rPr>
          <w:rFonts w:ascii="Arial" w:eastAsia="Century Gothic" w:hAnsi="Arial" w:cs="Arial"/>
          <w:b/>
          <w:smallCaps/>
          <w:color w:val="000000"/>
          <w:sz w:val="28"/>
          <w:szCs w:val="28"/>
        </w:rPr>
        <w:t>”</w:t>
      </w:r>
    </w:p>
    <w:p w14:paraId="073CDBEC" w14:textId="77777777" w:rsidR="00FD160E" w:rsidRPr="00B71DEE" w:rsidRDefault="00FD160E" w:rsidP="00E70373">
      <w:pPr>
        <w:pStyle w:val="Standard"/>
        <w:tabs>
          <w:tab w:val="left" w:pos="851"/>
        </w:tabs>
        <w:spacing w:after="0"/>
        <w:jc w:val="center"/>
        <w:rPr>
          <w:rFonts w:ascii="Arial" w:hAnsi="Arial" w:cs="Arial"/>
        </w:rPr>
      </w:pPr>
    </w:p>
    <w:p w14:paraId="44CDA99D" w14:textId="1891E5EC" w:rsidR="00FD160E" w:rsidRDefault="00FD160E" w:rsidP="00E70373">
      <w:pPr>
        <w:pStyle w:val="Standard"/>
        <w:tabs>
          <w:tab w:val="left" w:pos="851"/>
        </w:tabs>
        <w:spacing w:after="0"/>
        <w:jc w:val="center"/>
        <w:rPr>
          <w:rFonts w:ascii="Arial" w:hAnsi="Arial" w:cs="Arial"/>
        </w:rPr>
      </w:pPr>
    </w:p>
    <w:p w14:paraId="302E4D3A" w14:textId="7B557046" w:rsidR="00E70373" w:rsidRDefault="00E70373" w:rsidP="00E70373">
      <w:pPr>
        <w:pStyle w:val="Standard"/>
        <w:tabs>
          <w:tab w:val="left" w:pos="851"/>
        </w:tabs>
        <w:spacing w:after="0"/>
        <w:jc w:val="center"/>
        <w:rPr>
          <w:rFonts w:ascii="Arial" w:hAnsi="Arial" w:cs="Arial"/>
        </w:rPr>
      </w:pPr>
    </w:p>
    <w:p w14:paraId="17C13534" w14:textId="6A22C476" w:rsidR="00E70373" w:rsidRDefault="00E70373" w:rsidP="00E70373">
      <w:pPr>
        <w:pStyle w:val="Standard"/>
        <w:tabs>
          <w:tab w:val="left" w:pos="851"/>
        </w:tabs>
        <w:spacing w:after="0"/>
        <w:jc w:val="center"/>
        <w:rPr>
          <w:rFonts w:ascii="Arial" w:hAnsi="Arial" w:cs="Arial"/>
        </w:rPr>
      </w:pPr>
    </w:p>
    <w:p w14:paraId="52D7C206" w14:textId="77777777" w:rsidR="00E70373" w:rsidRPr="00B71DEE" w:rsidRDefault="00E70373" w:rsidP="00E70373">
      <w:pPr>
        <w:pStyle w:val="Standard"/>
        <w:tabs>
          <w:tab w:val="left" w:pos="851"/>
        </w:tabs>
        <w:spacing w:after="0"/>
        <w:jc w:val="center"/>
        <w:rPr>
          <w:rFonts w:ascii="Arial" w:hAnsi="Arial" w:cs="Arial"/>
        </w:rPr>
      </w:pPr>
    </w:p>
    <w:p w14:paraId="44629402" w14:textId="14D4EFD0" w:rsidR="009007CD" w:rsidRPr="00B71DEE" w:rsidRDefault="009007CD" w:rsidP="00E70373">
      <w:pPr>
        <w:pStyle w:val="Standard"/>
        <w:tabs>
          <w:tab w:val="left" w:pos="851"/>
        </w:tabs>
        <w:spacing w:after="0"/>
        <w:rPr>
          <w:rFonts w:ascii="Arial" w:hAnsi="Arial" w:cs="Arial"/>
        </w:rPr>
      </w:pPr>
    </w:p>
    <w:p w14:paraId="20F0D490" w14:textId="77777777" w:rsidR="00FD160E" w:rsidRPr="00B71DEE" w:rsidRDefault="00FD160E" w:rsidP="00E70373">
      <w:pPr>
        <w:pStyle w:val="Standard"/>
        <w:tabs>
          <w:tab w:val="left" w:pos="851"/>
        </w:tabs>
        <w:spacing w:after="0"/>
        <w:rPr>
          <w:rFonts w:ascii="Arial" w:hAnsi="Arial" w:cs="Arial"/>
        </w:rPr>
      </w:pPr>
    </w:p>
    <w:p w14:paraId="52175AB3" w14:textId="6E773015" w:rsidR="00FD160E" w:rsidRDefault="0042718B" w:rsidP="00E70373">
      <w:pPr>
        <w:pStyle w:val="Standard"/>
        <w:tabs>
          <w:tab w:val="left" w:pos="851"/>
        </w:tabs>
        <w:spacing w:after="0"/>
        <w:ind w:left="7140" w:hanging="1470"/>
        <w:jc w:val="right"/>
      </w:pPr>
      <w:r>
        <w:rPr>
          <w:rFonts w:ascii="Arial" w:eastAsia="Arial" w:hAnsi="Arial" w:cs="Arial"/>
          <w:b/>
          <w:sz w:val="24"/>
          <w:szCs w:val="24"/>
        </w:rPr>
        <w:t>28</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sidR="00523537">
        <w:rPr>
          <w:rFonts w:ascii="Arial" w:eastAsia="Arial" w:hAnsi="Arial" w:cs="Arial"/>
          <w:b/>
          <w:sz w:val="24"/>
          <w:szCs w:val="24"/>
        </w:rPr>
        <w:t>ju</w:t>
      </w:r>
      <w:r>
        <w:rPr>
          <w:rFonts w:ascii="Arial" w:eastAsia="Arial" w:hAnsi="Arial" w:cs="Arial"/>
          <w:b/>
          <w:sz w:val="24"/>
          <w:szCs w:val="24"/>
        </w:rPr>
        <w:t>l</w:t>
      </w:r>
      <w:r w:rsidR="00523537">
        <w:rPr>
          <w:rFonts w:ascii="Arial" w:eastAsia="Arial" w:hAnsi="Arial" w:cs="Arial"/>
          <w:b/>
          <w:sz w:val="24"/>
          <w:szCs w:val="24"/>
        </w:rPr>
        <w:t>io</w:t>
      </w:r>
      <w:r w:rsidR="00753BB6">
        <w:rPr>
          <w:rFonts w:ascii="Arial" w:eastAsia="Arial" w:hAnsi="Arial" w:cs="Arial"/>
          <w:b/>
          <w:sz w:val="24"/>
          <w:szCs w:val="24"/>
        </w:rPr>
        <w:t xml:space="preserve"> </w:t>
      </w:r>
      <w:r w:rsidR="005B6219">
        <w:rPr>
          <w:rFonts w:ascii="Arial" w:eastAsia="Arial" w:hAnsi="Arial" w:cs="Arial"/>
          <w:b/>
          <w:sz w:val="24"/>
          <w:szCs w:val="24"/>
        </w:rPr>
        <w:t>de 202</w:t>
      </w:r>
      <w:r w:rsidR="00753BB6">
        <w:rPr>
          <w:rFonts w:ascii="Arial" w:eastAsia="Arial" w:hAnsi="Arial" w:cs="Arial"/>
          <w:b/>
          <w:sz w:val="24"/>
          <w:szCs w:val="24"/>
        </w:rPr>
        <w:t>2</w:t>
      </w:r>
    </w:p>
    <w:p w14:paraId="19743918" w14:textId="2942356B" w:rsidR="00C86609" w:rsidRPr="00E70373" w:rsidRDefault="001437B2" w:rsidP="00E70373">
      <w:pPr>
        <w:suppressAutoHyphens w:val="0"/>
        <w:spacing w:after="0"/>
      </w:pPr>
      <w:r>
        <w:br w:type="page"/>
      </w:r>
    </w:p>
    <w:p w14:paraId="0EA2568D" w14:textId="77777777" w:rsidR="00E70373" w:rsidRDefault="00E70373" w:rsidP="00E70373">
      <w:pPr>
        <w:pStyle w:val="Standard"/>
        <w:spacing w:after="0"/>
        <w:ind w:right="78"/>
        <w:jc w:val="both"/>
        <w:rPr>
          <w:rFonts w:ascii="Arial" w:eastAsia="Arial" w:hAnsi="Arial" w:cs="Arial"/>
          <w:sz w:val="18"/>
          <w:szCs w:val="18"/>
        </w:rPr>
      </w:pPr>
    </w:p>
    <w:p w14:paraId="0D5F7966" w14:textId="6C081F36" w:rsidR="00FD160E" w:rsidRDefault="005B6219" w:rsidP="00E70373">
      <w:pPr>
        <w:pStyle w:val="Standard"/>
        <w:spacing w:after="0"/>
        <w:ind w:right="78"/>
        <w:jc w:val="both"/>
        <w:rPr>
          <w:rFonts w:ascii="Arial" w:eastAsia="Arial" w:hAnsi="Arial" w:cs="Arial"/>
          <w:sz w:val="18"/>
          <w:szCs w:val="18"/>
        </w:rPr>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963091">
        <w:rPr>
          <w:rFonts w:ascii="Arial" w:eastAsia="Arial" w:hAnsi="Arial" w:cs="Arial"/>
          <w:b/>
          <w:bCs/>
          <w:sz w:val="18"/>
          <w:szCs w:val="18"/>
        </w:rPr>
        <w:t>PROCEDIMIENTO DE ENAJENACIÓN</w:t>
      </w:r>
      <w:r>
        <w:rPr>
          <w:rFonts w:ascii="Arial" w:eastAsia="Arial" w:hAnsi="Arial" w:cs="Arial"/>
          <w:sz w:val="18"/>
          <w:szCs w:val="18"/>
        </w:rPr>
        <w:t>.</w:t>
      </w:r>
    </w:p>
    <w:p w14:paraId="42819917" w14:textId="77777777" w:rsidR="00973914" w:rsidRPr="00837B55" w:rsidRDefault="00973914" w:rsidP="00E70373">
      <w:pPr>
        <w:pStyle w:val="Standard"/>
        <w:spacing w:after="0"/>
        <w:ind w:right="78"/>
        <w:jc w:val="both"/>
        <w:rPr>
          <w:rFonts w:ascii="Arial" w:hAnsi="Arial" w:cs="Arial"/>
          <w:sz w:val="18"/>
          <w:szCs w:val="18"/>
        </w:rPr>
      </w:pPr>
    </w:p>
    <w:p w14:paraId="22C0EDC9" w14:textId="7AE1FDFE" w:rsidR="00FD160E" w:rsidRDefault="005B6219" w:rsidP="00E70373">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las </w:t>
      </w:r>
      <w:r w:rsidRPr="00E42A16">
        <w:rPr>
          <w:rFonts w:ascii="Arial" w:eastAsia="Arial" w:hAnsi="Arial" w:cs="Arial"/>
          <w:sz w:val="18"/>
          <w:szCs w:val="18"/>
        </w:rPr>
        <w:t>1</w:t>
      </w:r>
      <w:r w:rsidR="00DB78FF" w:rsidRPr="00E42A16">
        <w:rPr>
          <w:rFonts w:ascii="Arial" w:eastAsia="Arial" w:hAnsi="Arial" w:cs="Arial"/>
          <w:sz w:val="18"/>
          <w:szCs w:val="18"/>
        </w:rPr>
        <w:t>6</w:t>
      </w:r>
      <w:r w:rsidRPr="00E42A16">
        <w:rPr>
          <w:rFonts w:ascii="Arial" w:eastAsia="Arial" w:hAnsi="Arial" w:cs="Arial"/>
          <w:sz w:val="18"/>
          <w:szCs w:val="18"/>
        </w:rPr>
        <w:t>:</w:t>
      </w:r>
      <w:r w:rsidR="00E42A16" w:rsidRPr="00E42A16">
        <w:rPr>
          <w:rFonts w:ascii="Arial" w:eastAsia="Arial" w:hAnsi="Arial" w:cs="Arial"/>
          <w:sz w:val="18"/>
          <w:szCs w:val="18"/>
        </w:rPr>
        <w:t>00</w:t>
      </w:r>
      <w:r w:rsidRPr="00E42A16">
        <w:rPr>
          <w:rFonts w:ascii="Arial" w:eastAsia="Arial" w:hAnsi="Arial" w:cs="Arial"/>
          <w:sz w:val="18"/>
          <w:szCs w:val="18"/>
        </w:rPr>
        <w:t xml:space="preserve"> horas</w:t>
      </w:r>
      <w:r w:rsidRPr="0005156A">
        <w:rPr>
          <w:rFonts w:ascii="Arial" w:eastAsia="Arial" w:hAnsi="Arial" w:cs="Arial"/>
          <w:sz w:val="18"/>
          <w:szCs w:val="18"/>
        </w:rPr>
        <w:t xml:space="preserve"> del</w:t>
      </w:r>
      <w:r w:rsidRPr="002864B3">
        <w:rPr>
          <w:rFonts w:ascii="Arial" w:eastAsia="Arial" w:hAnsi="Arial" w:cs="Arial"/>
          <w:sz w:val="18"/>
          <w:szCs w:val="18"/>
        </w:rPr>
        <w:t xml:space="preserve"> día </w:t>
      </w:r>
      <w:r w:rsidR="008B46AB">
        <w:rPr>
          <w:rFonts w:ascii="Arial" w:eastAsia="Arial" w:hAnsi="Arial" w:cs="Arial"/>
          <w:sz w:val="18"/>
          <w:szCs w:val="18"/>
        </w:rPr>
        <w:t>28</w:t>
      </w:r>
      <w:r w:rsidR="00523537">
        <w:rPr>
          <w:rFonts w:ascii="Arial" w:eastAsia="Arial" w:hAnsi="Arial" w:cs="Arial"/>
          <w:sz w:val="18"/>
          <w:szCs w:val="18"/>
        </w:rPr>
        <w:t xml:space="preserve"> de ju</w:t>
      </w:r>
      <w:r w:rsidR="00963091">
        <w:rPr>
          <w:rFonts w:ascii="Arial" w:eastAsia="Arial" w:hAnsi="Arial" w:cs="Arial"/>
          <w:sz w:val="18"/>
          <w:szCs w:val="18"/>
        </w:rPr>
        <w:t>l</w:t>
      </w:r>
      <w:r w:rsidR="00523537">
        <w:rPr>
          <w:rFonts w:ascii="Arial" w:eastAsia="Arial" w:hAnsi="Arial" w:cs="Arial"/>
          <w:sz w:val="18"/>
          <w:szCs w:val="18"/>
        </w:rPr>
        <w:t>io</w:t>
      </w:r>
      <w:r w:rsidR="009007CD" w:rsidRPr="002864B3">
        <w:rPr>
          <w:rFonts w:ascii="Arial" w:eastAsia="Arial" w:hAnsi="Arial" w:cs="Arial"/>
          <w:sz w:val="18"/>
          <w:szCs w:val="18"/>
        </w:rPr>
        <w:t xml:space="preserve">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w:t>
      </w:r>
      <w:r w:rsidRPr="00C86609">
        <w:rPr>
          <w:rFonts w:ascii="Arial" w:eastAsia="Arial" w:hAnsi="Arial" w:cs="Arial"/>
          <w:sz w:val="18"/>
          <w:szCs w:val="18"/>
        </w:rPr>
        <w:t xml:space="preserve">tal y como se señala en el </w:t>
      </w:r>
      <w:r w:rsidR="00C86609">
        <w:rPr>
          <w:rFonts w:ascii="Arial" w:eastAsia="Arial" w:hAnsi="Arial" w:cs="Arial"/>
          <w:b/>
          <w:bCs/>
          <w:sz w:val="18"/>
          <w:szCs w:val="18"/>
        </w:rPr>
        <w:t xml:space="preserve">Acta de Presentación y Apertura </w:t>
      </w:r>
      <w:r w:rsidR="00C86609" w:rsidRPr="00C86609">
        <w:rPr>
          <w:rFonts w:ascii="Arial" w:eastAsia="Arial" w:hAnsi="Arial" w:cs="Arial"/>
          <w:sz w:val="18"/>
          <w:szCs w:val="18"/>
        </w:rPr>
        <w:t>de la</w:t>
      </w:r>
      <w:r w:rsidR="00C86609">
        <w:rPr>
          <w:rFonts w:ascii="Arial" w:eastAsia="Arial" w:hAnsi="Arial" w:cs="Arial"/>
          <w:b/>
          <w:bCs/>
          <w:sz w:val="18"/>
          <w:szCs w:val="18"/>
        </w:rPr>
        <w:t xml:space="preserve"> 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42718B">
        <w:rPr>
          <w:rFonts w:ascii="Arial" w:eastAsia="Arial" w:hAnsi="Arial" w:cs="Arial"/>
          <w:b/>
          <w:bCs/>
          <w:sz w:val="18"/>
          <w:szCs w:val="18"/>
        </w:rPr>
        <w:t>ENAJENACIÓN PÚBLICA LOCAL EPL-001-2022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523537">
        <w:rPr>
          <w:rFonts w:ascii="Arial" w:eastAsia="Arial" w:hAnsi="Arial" w:cs="Arial"/>
          <w:sz w:val="18"/>
          <w:szCs w:val="18"/>
        </w:rPr>
        <w:t xml:space="preserve"> </w:t>
      </w:r>
      <w:r>
        <w:rPr>
          <w:rFonts w:ascii="Arial" w:eastAsia="Arial" w:hAnsi="Arial" w:cs="Arial"/>
          <w:b/>
          <w:bCs/>
          <w:sz w:val="18"/>
          <w:szCs w:val="18"/>
        </w:rPr>
        <w:t>“</w:t>
      </w:r>
      <w:r w:rsidR="0042718B">
        <w:rPr>
          <w:rFonts w:ascii="Arial" w:eastAsia="Arial" w:hAnsi="Arial" w:cs="Arial"/>
          <w:b/>
          <w:bCs/>
          <w:iCs/>
          <w:sz w:val="18"/>
          <w:szCs w:val="18"/>
        </w:rPr>
        <w:t>ENAJENACIÓN DE EQUIPOS MÉDICOS, EQUIPOS DE COMPUTO Y MOBILIARIO DEL O.P.D. SERVICIOS DE SALUD JALISCO</w:t>
      </w:r>
      <w:r>
        <w:rPr>
          <w:rFonts w:ascii="Arial" w:eastAsia="Arial" w:hAnsi="Arial" w:cs="Arial"/>
          <w:b/>
          <w:sz w:val="18"/>
          <w:szCs w:val="18"/>
        </w:rPr>
        <w:t>”</w:t>
      </w:r>
      <w:r>
        <w:rPr>
          <w:rFonts w:ascii="Arial" w:eastAsia="Arial" w:hAnsi="Arial" w:cs="Arial"/>
          <w:sz w:val="18"/>
          <w:szCs w:val="18"/>
        </w:rPr>
        <w:t xml:space="preserve">, en términos del </w:t>
      </w:r>
      <w:r w:rsidRPr="00C86609">
        <w:rPr>
          <w:rFonts w:ascii="Arial" w:eastAsia="Arial" w:hAnsi="Arial" w:cs="Arial"/>
          <w:sz w:val="18"/>
          <w:szCs w:val="18"/>
        </w:rPr>
        <w:t xml:space="preserve">artículo 55, Fracción </w:t>
      </w:r>
      <w:r w:rsidR="000C321A" w:rsidRPr="00C86609">
        <w:rPr>
          <w:rFonts w:ascii="Arial" w:eastAsia="Arial" w:hAnsi="Arial" w:cs="Arial"/>
          <w:sz w:val="18"/>
          <w:szCs w:val="18"/>
        </w:rPr>
        <w:t>I</w:t>
      </w:r>
      <w:r w:rsidR="00447A7C" w:rsidRPr="00C86609">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963091">
        <w:rPr>
          <w:rFonts w:ascii="Arial" w:eastAsia="Arial" w:hAnsi="Arial" w:cs="Arial"/>
          <w:b/>
          <w:bCs/>
          <w:sz w:val="18"/>
          <w:szCs w:val="18"/>
        </w:rPr>
        <w:t>PROCEDIMIENTO DE ENAJENACIÓN</w:t>
      </w:r>
      <w:r>
        <w:rPr>
          <w:rFonts w:ascii="Arial" w:eastAsia="Arial" w:hAnsi="Arial" w:cs="Arial"/>
          <w:sz w:val="18"/>
          <w:szCs w:val="18"/>
        </w:rPr>
        <w:t>;</w:t>
      </w:r>
    </w:p>
    <w:p w14:paraId="64E22F8E" w14:textId="77777777" w:rsidR="005130BF" w:rsidRPr="00973914" w:rsidRDefault="005130BF" w:rsidP="00E70373">
      <w:pPr>
        <w:pStyle w:val="Standard"/>
        <w:shd w:val="clear" w:color="auto" w:fill="FFFFFF"/>
        <w:spacing w:after="0"/>
        <w:ind w:right="78"/>
        <w:jc w:val="both"/>
        <w:rPr>
          <w:rFonts w:ascii="Arial" w:hAnsi="Arial" w:cs="Arial"/>
          <w:sz w:val="18"/>
          <w:szCs w:val="18"/>
        </w:rPr>
      </w:pPr>
    </w:p>
    <w:p w14:paraId="30BF7D3F" w14:textId="77777777" w:rsidR="00C86609" w:rsidRDefault="00C86609" w:rsidP="00E70373">
      <w:pPr>
        <w:pStyle w:val="Standard"/>
        <w:tabs>
          <w:tab w:val="left" w:pos="851"/>
        </w:tabs>
        <w:spacing w:after="0"/>
        <w:ind w:right="78"/>
        <w:jc w:val="center"/>
        <w:rPr>
          <w:rFonts w:ascii="Arial" w:eastAsia="Arial" w:hAnsi="Arial" w:cs="Arial"/>
          <w:b/>
          <w:sz w:val="18"/>
          <w:szCs w:val="18"/>
        </w:rPr>
      </w:pPr>
    </w:p>
    <w:p w14:paraId="5E6F068B" w14:textId="1ABF1CC5" w:rsidR="00FD160E" w:rsidRDefault="005B6219" w:rsidP="00E70373">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E70373">
      <w:pPr>
        <w:pStyle w:val="Standard"/>
        <w:tabs>
          <w:tab w:val="left" w:pos="851"/>
        </w:tabs>
        <w:spacing w:after="0"/>
        <w:ind w:right="78"/>
        <w:jc w:val="center"/>
        <w:rPr>
          <w:rFonts w:ascii="Arial" w:eastAsia="Arial" w:hAnsi="Arial" w:cs="Arial"/>
          <w:bCs/>
          <w:sz w:val="18"/>
          <w:szCs w:val="18"/>
        </w:rPr>
      </w:pPr>
    </w:p>
    <w:p w14:paraId="645AEA1F" w14:textId="26C09C32" w:rsidR="00FD160E" w:rsidRPr="00221A07" w:rsidRDefault="00C86609" w:rsidP="00E70373">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rsidR="005B6219">
        <w:t xml:space="preserve">.- </w:t>
      </w:r>
      <w:r w:rsidR="005B6219">
        <w:rPr>
          <w:rFonts w:ascii="Arial" w:eastAsia="Arial" w:hAnsi="Arial" w:cs="Arial"/>
          <w:sz w:val="18"/>
          <w:szCs w:val="18"/>
        </w:rPr>
        <w:t xml:space="preserve">Con fecha del </w:t>
      </w:r>
      <w:r w:rsidR="00963091">
        <w:rPr>
          <w:rFonts w:ascii="Arial" w:eastAsia="Arial" w:hAnsi="Arial" w:cs="Arial"/>
          <w:sz w:val="18"/>
          <w:szCs w:val="18"/>
        </w:rPr>
        <w:t>01</w:t>
      </w:r>
      <w:r w:rsidR="005B6219">
        <w:rPr>
          <w:rFonts w:ascii="Arial" w:eastAsia="Arial" w:hAnsi="Arial" w:cs="Arial"/>
          <w:sz w:val="18"/>
          <w:szCs w:val="18"/>
        </w:rPr>
        <w:t xml:space="preserve"> de</w:t>
      </w:r>
      <w:r w:rsidR="000C321A">
        <w:rPr>
          <w:rFonts w:ascii="Arial" w:eastAsia="Arial" w:hAnsi="Arial" w:cs="Arial"/>
          <w:sz w:val="18"/>
          <w:szCs w:val="18"/>
        </w:rPr>
        <w:t xml:space="preserve"> </w:t>
      </w:r>
      <w:r w:rsidR="00963091">
        <w:rPr>
          <w:rFonts w:ascii="Arial" w:eastAsia="Arial" w:hAnsi="Arial" w:cs="Arial"/>
          <w:sz w:val="18"/>
          <w:szCs w:val="18"/>
        </w:rPr>
        <w:t>julio</w:t>
      </w:r>
      <w:r w:rsidR="005B6219">
        <w:rPr>
          <w:rFonts w:ascii="Arial" w:eastAsia="Arial" w:hAnsi="Arial" w:cs="Arial"/>
          <w:sz w:val="18"/>
          <w:szCs w:val="18"/>
        </w:rPr>
        <w:t xml:space="preserve"> de 202</w:t>
      </w:r>
      <w:r w:rsidR="002D3999">
        <w:rPr>
          <w:rFonts w:ascii="Arial" w:eastAsia="Arial" w:hAnsi="Arial" w:cs="Arial"/>
          <w:sz w:val="18"/>
          <w:szCs w:val="18"/>
        </w:rPr>
        <w:t>2</w:t>
      </w:r>
      <w:r w:rsidR="005B6219">
        <w:rPr>
          <w:rFonts w:ascii="Arial" w:eastAsia="Arial" w:hAnsi="Arial" w:cs="Arial"/>
          <w:sz w:val="18"/>
          <w:szCs w:val="18"/>
        </w:rPr>
        <w:t xml:space="preserve">, se llevó a cabo la publicación de la </w:t>
      </w:r>
      <w:r w:rsidR="005B6219">
        <w:rPr>
          <w:rFonts w:ascii="Arial" w:eastAsia="Arial" w:hAnsi="Arial" w:cs="Arial"/>
          <w:b/>
          <w:bCs/>
          <w:sz w:val="18"/>
          <w:szCs w:val="18"/>
        </w:rPr>
        <w:t>CONVOCATORIA</w:t>
      </w:r>
      <w:r w:rsidR="005B6219">
        <w:rPr>
          <w:rFonts w:ascii="Arial" w:eastAsia="Arial" w:hAnsi="Arial" w:cs="Arial"/>
          <w:sz w:val="18"/>
          <w:szCs w:val="18"/>
        </w:rPr>
        <w:t xml:space="preserve"> para las Personas Físicas y Jurídicas interesadas en participar en </w:t>
      </w:r>
      <w:r w:rsidR="00963091">
        <w:rPr>
          <w:rFonts w:ascii="Arial" w:eastAsia="Arial" w:hAnsi="Arial" w:cs="Arial"/>
          <w:sz w:val="18"/>
          <w:szCs w:val="18"/>
        </w:rPr>
        <w:t>el</w:t>
      </w:r>
      <w:r w:rsidR="005B6219">
        <w:rPr>
          <w:rFonts w:ascii="Arial" w:eastAsia="Arial" w:hAnsi="Arial" w:cs="Arial"/>
          <w:sz w:val="18"/>
          <w:szCs w:val="18"/>
        </w:rPr>
        <w:t xml:space="preserve"> </w:t>
      </w:r>
      <w:r w:rsidR="00963091" w:rsidRPr="005C31E7">
        <w:rPr>
          <w:rFonts w:ascii="Arial" w:eastAsia="Arial" w:hAnsi="Arial" w:cs="Arial"/>
          <w:b/>
          <w:bCs/>
          <w:sz w:val="18"/>
          <w:szCs w:val="18"/>
        </w:rPr>
        <w:t>PROCEDIMIENTO DE ENAJENACIÓN</w:t>
      </w:r>
      <w:r w:rsidR="00963091">
        <w:rPr>
          <w:rFonts w:ascii="Arial" w:eastAsia="Arial" w:hAnsi="Arial" w:cs="Arial"/>
          <w:sz w:val="18"/>
          <w:szCs w:val="18"/>
        </w:rPr>
        <w:t xml:space="preserve"> </w:t>
      </w:r>
      <w:r w:rsidR="005B6219">
        <w:rPr>
          <w:rFonts w:ascii="Arial" w:eastAsia="Arial" w:hAnsi="Arial" w:cs="Arial"/>
          <w:sz w:val="18"/>
          <w:szCs w:val="18"/>
        </w:rPr>
        <w:t>citad</w:t>
      </w:r>
      <w:r w:rsidR="00963091">
        <w:rPr>
          <w:rFonts w:ascii="Arial" w:eastAsia="Arial" w:hAnsi="Arial" w:cs="Arial"/>
          <w:sz w:val="18"/>
          <w:szCs w:val="18"/>
        </w:rPr>
        <w:t xml:space="preserve">o </w:t>
      </w:r>
      <w:r w:rsidR="005B6219">
        <w:rPr>
          <w:rFonts w:ascii="Arial" w:eastAsia="Arial" w:hAnsi="Arial" w:cs="Arial"/>
          <w:sz w:val="18"/>
          <w:szCs w:val="18"/>
        </w:rPr>
        <w:t xml:space="preserve">en el preámbulo del presente documento en el portal de internet </w:t>
      </w:r>
      <w:hyperlink r:id="rId9"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cumpliéndose con lo establecido en el </w:t>
      </w:r>
      <w:r w:rsidR="005B6219">
        <w:rPr>
          <w:rFonts w:ascii="Arial" w:eastAsia="Arial" w:hAnsi="Arial" w:cs="Arial"/>
          <w:b/>
          <w:bCs/>
          <w:sz w:val="18"/>
          <w:szCs w:val="18"/>
        </w:rPr>
        <w:t>CALENDARIO DE ACTIVIDADES</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963091">
        <w:rPr>
          <w:rFonts w:ascii="Arial" w:eastAsia="Arial" w:hAnsi="Arial" w:cs="Arial"/>
          <w:b/>
          <w:bCs/>
          <w:sz w:val="18"/>
          <w:szCs w:val="18"/>
        </w:rPr>
        <w:t>PROCEDIMIENTO DE ENAJENACIÓN</w:t>
      </w:r>
      <w:r w:rsidR="005B6219">
        <w:rPr>
          <w:rFonts w:ascii="Arial" w:eastAsia="Arial" w:hAnsi="Arial" w:cs="Arial"/>
          <w:sz w:val="18"/>
          <w:szCs w:val="18"/>
        </w:rPr>
        <w:t xml:space="preserve">, y a lo establecido en los artículos 35 fracción X, 59 y 60 de la Ley de Compras Gubernamentales Enajenaciones y </w:t>
      </w:r>
      <w:r w:rsidR="005B6219" w:rsidRPr="00221A07">
        <w:rPr>
          <w:rFonts w:ascii="Arial" w:eastAsia="Arial" w:hAnsi="Arial" w:cs="Arial"/>
          <w:sz w:val="18"/>
          <w:szCs w:val="18"/>
        </w:rPr>
        <w:t xml:space="preserve">Contratación de Servicios del Estado de Jalisco y sus Municipios, artículo 62 de su </w:t>
      </w:r>
      <w:r w:rsidR="005B6219" w:rsidRPr="00221A07">
        <w:rPr>
          <w:rFonts w:ascii="Arial" w:eastAsia="Arial" w:hAnsi="Arial" w:cs="Arial"/>
          <w:b/>
          <w:bCs/>
          <w:sz w:val="18"/>
          <w:szCs w:val="18"/>
        </w:rPr>
        <w:t>REGLAMENTO</w:t>
      </w:r>
      <w:r w:rsidR="005B6219" w:rsidRPr="00221A07">
        <w:rPr>
          <w:rFonts w:ascii="Arial" w:eastAsia="Arial" w:hAnsi="Arial" w:cs="Arial"/>
          <w:b/>
          <w:sz w:val="18"/>
          <w:szCs w:val="18"/>
        </w:rPr>
        <w:t>,</w:t>
      </w:r>
      <w:r w:rsidR="005B6219"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005B6219"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E70373">
      <w:pPr>
        <w:pStyle w:val="Standard"/>
        <w:tabs>
          <w:tab w:val="left" w:pos="851"/>
        </w:tabs>
        <w:spacing w:after="0"/>
        <w:ind w:right="78"/>
        <w:jc w:val="both"/>
        <w:rPr>
          <w:rFonts w:ascii="Arial" w:hAnsi="Arial" w:cs="Arial"/>
          <w:sz w:val="18"/>
          <w:szCs w:val="18"/>
        </w:rPr>
      </w:pPr>
    </w:p>
    <w:p w14:paraId="0ED4891F" w14:textId="7A0CF5DC" w:rsidR="00FD160E" w:rsidRPr="00221A07" w:rsidRDefault="00C86609" w:rsidP="00E70373">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C71385">
        <w:rPr>
          <w:rFonts w:ascii="Arial" w:eastAsia="Arial" w:hAnsi="Arial" w:cs="Arial"/>
          <w:sz w:val="18"/>
          <w:szCs w:val="18"/>
        </w:rPr>
        <w:t>14</w:t>
      </w:r>
      <w:r w:rsidR="00716134" w:rsidRPr="00221A07">
        <w:rPr>
          <w:rFonts w:ascii="Arial" w:eastAsia="Arial" w:hAnsi="Arial" w:cs="Arial"/>
          <w:sz w:val="18"/>
          <w:szCs w:val="18"/>
        </w:rPr>
        <w:t xml:space="preserve"> de</w:t>
      </w:r>
      <w:r w:rsidR="00271B14">
        <w:rPr>
          <w:rFonts w:ascii="Arial" w:eastAsia="Arial" w:hAnsi="Arial" w:cs="Arial"/>
          <w:sz w:val="18"/>
          <w:szCs w:val="18"/>
        </w:rPr>
        <w:t xml:space="preserve"> </w:t>
      </w:r>
      <w:r w:rsidR="00C71385">
        <w:rPr>
          <w:rFonts w:ascii="Arial" w:eastAsia="Arial" w:hAnsi="Arial" w:cs="Arial"/>
          <w:sz w:val="18"/>
          <w:szCs w:val="18"/>
        </w:rPr>
        <w:t>julio</w:t>
      </w:r>
      <w:r w:rsidR="000C321A" w:rsidRPr="00221A07">
        <w:rPr>
          <w:rFonts w:ascii="Arial" w:eastAsia="Arial" w:hAnsi="Arial" w:cs="Arial"/>
          <w:sz w:val="18"/>
          <w:szCs w:val="18"/>
        </w:rPr>
        <w:t xml:space="preserve"> </w:t>
      </w:r>
      <w:r w:rsidR="00716134"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5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963091">
        <w:rPr>
          <w:rFonts w:ascii="Arial" w:eastAsia="Arial" w:hAnsi="Arial" w:cs="Arial"/>
          <w:b/>
          <w:sz w:val="18"/>
          <w:szCs w:val="18"/>
        </w:rPr>
        <w:t>PROCEDIMIENTO DE ENAJENACIÓN</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w:t>
      </w:r>
      <w:r w:rsidR="00C71385">
        <w:rPr>
          <w:rFonts w:ascii="Arial" w:eastAsia="Arial" w:hAnsi="Arial" w:cs="Arial"/>
          <w:sz w:val="18"/>
          <w:szCs w:val="18"/>
        </w:rPr>
        <w:t>sin presentarse solicitudes de aclaración por parte de</w:t>
      </w:r>
      <w:r w:rsidR="005B6219" w:rsidRPr="00221A07">
        <w:rPr>
          <w:rFonts w:ascii="Arial" w:eastAsia="Arial" w:hAnsi="Arial" w:cs="Arial"/>
          <w:sz w:val="18"/>
          <w:szCs w:val="18"/>
        </w:rPr>
        <w:t xml:space="preserve"> </w:t>
      </w:r>
      <w:r w:rsidR="005B6219" w:rsidRPr="00221A07">
        <w:rPr>
          <w:rFonts w:ascii="Arial" w:eastAsia="Arial" w:hAnsi="Arial" w:cs="Arial"/>
          <w:b/>
          <w:bCs/>
          <w:sz w:val="18"/>
          <w:szCs w:val="18"/>
        </w:rPr>
        <w:t>PARTICIPANTES</w:t>
      </w:r>
      <w:r w:rsidR="005B6219" w:rsidRPr="00221A07">
        <w:rPr>
          <w:rFonts w:ascii="Arial" w:eastAsia="Arial" w:hAnsi="Arial" w:cs="Arial"/>
          <w:sz w:val="18"/>
          <w:szCs w:val="18"/>
        </w:rPr>
        <w:t xml:space="preserve">, </w:t>
      </w:r>
      <w:r w:rsidR="00C71385">
        <w:rPr>
          <w:rFonts w:ascii="Arial" w:eastAsia="Arial" w:hAnsi="Arial" w:cs="Arial"/>
          <w:sz w:val="18"/>
          <w:szCs w:val="18"/>
        </w:rPr>
        <w:t xml:space="preserve">ni se realizaron precisiones administrativas por parte de la </w:t>
      </w:r>
      <w:r w:rsidR="005B6219" w:rsidRPr="00221A07">
        <w:rPr>
          <w:rFonts w:ascii="Arial" w:eastAsia="Arial" w:hAnsi="Arial" w:cs="Arial"/>
          <w:b/>
          <w:bCs/>
          <w:sz w:val="18"/>
          <w:szCs w:val="18"/>
        </w:rPr>
        <w:t>CONVOCANTE</w:t>
      </w:r>
      <w:r w:rsidR="005B6219" w:rsidRPr="00221A07">
        <w:rPr>
          <w:rFonts w:ascii="Arial" w:eastAsia="Arial" w:hAnsi="Arial" w:cs="Arial"/>
          <w:sz w:val="18"/>
          <w:szCs w:val="18"/>
        </w:rPr>
        <w:t>, tal como consta en el Acta que se levantó para tal propósito</w:t>
      </w:r>
      <w:r w:rsidR="005B6219" w:rsidRPr="00221A07">
        <w:rPr>
          <w:rFonts w:ascii="Arial" w:eastAsia="Arial" w:hAnsi="Arial" w:cs="Arial"/>
          <w:b/>
          <w:bCs/>
          <w:sz w:val="18"/>
          <w:szCs w:val="18"/>
          <w:lang w:bidi="es-MX"/>
        </w:rPr>
        <w:t>.</w:t>
      </w:r>
    </w:p>
    <w:p w14:paraId="52D33230" w14:textId="77777777" w:rsidR="00973914" w:rsidRPr="00221A07" w:rsidRDefault="00973914" w:rsidP="00E70373">
      <w:pPr>
        <w:pStyle w:val="Standard"/>
        <w:tabs>
          <w:tab w:val="left" w:pos="851"/>
        </w:tabs>
        <w:spacing w:after="0"/>
        <w:ind w:right="78"/>
        <w:jc w:val="both"/>
        <w:rPr>
          <w:rFonts w:ascii="Arial" w:hAnsi="Arial" w:cs="Arial"/>
          <w:sz w:val="18"/>
          <w:szCs w:val="18"/>
        </w:rPr>
      </w:pPr>
    </w:p>
    <w:p w14:paraId="0A9D2648" w14:textId="17FDBBF6" w:rsidR="00FD160E" w:rsidRPr="0007369C" w:rsidRDefault="00C86609" w:rsidP="00E70373">
      <w:pPr>
        <w:pStyle w:val="Standard"/>
        <w:tabs>
          <w:tab w:val="left" w:pos="851"/>
        </w:tabs>
        <w:spacing w:after="0"/>
        <w:ind w:right="78"/>
        <w:jc w:val="both"/>
        <w:rPr>
          <w:rFonts w:ascii="Arial" w:eastAsia="Arial" w:hAnsi="Arial" w:cs="Arial"/>
          <w:b/>
          <w:bCs/>
          <w:sz w:val="18"/>
          <w:szCs w:val="18"/>
        </w:rPr>
      </w:pPr>
      <w:r w:rsidRPr="00221A07">
        <w:rPr>
          <w:rFonts w:ascii="Arial" w:eastAsia="Arial" w:hAnsi="Arial" w:cs="Arial"/>
          <w:b/>
          <w:sz w:val="18"/>
          <w:szCs w:val="18"/>
        </w:rPr>
        <w:t>TERCER</w:t>
      </w:r>
      <w:r>
        <w:rPr>
          <w:rFonts w:ascii="Arial" w:eastAsia="Arial" w:hAnsi="Arial" w:cs="Arial"/>
          <w:b/>
          <w:sz w:val="18"/>
          <w:szCs w:val="18"/>
        </w:rPr>
        <w:t>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C71385">
        <w:rPr>
          <w:rFonts w:ascii="Arial" w:eastAsia="Arial" w:hAnsi="Arial" w:cs="Arial"/>
          <w:sz w:val="18"/>
          <w:szCs w:val="18"/>
        </w:rPr>
        <w:t>21</w:t>
      </w:r>
      <w:r w:rsidR="002D3999" w:rsidRPr="00221A07">
        <w:rPr>
          <w:rFonts w:ascii="Arial" w:eastAsia="Arial" w:hAnsi="Arial" w:cs="Arial"/>
          <w:sz w:val="18"/>
          <w:szCs w:val="18"/>
        </w:rPr>
        <w:t xml:space="preserve"> </w:t>
      </w:r>
      <w:r w:rsidR="005B6219" w:rsidRPr="00221A07">
        <w:rPr>
          <w:rFonts w:ascii="Arial" w:eastAsia="Arial" w:hAnsi="Arial" w:cs="Arial"/>
          <w:sz w:val="18"/>
          <w:szCs w:val="18"/>
        </w:rPr>
        <w:t>de</w:t>
      </w:r>
      <w:r w:rsidR="002D3999" w:rsidRPr="00221A07">
        <w:rPr>
          <w:rFonts w:ascii="Arial" w:eastAsia="Arial" w:hAnsi="Arial" w:cs="Arial"/>
          <w:sz w:val="18"/>
          <w:szCs w:val="18"/>
        </w:rPr>
        <w:t xml:space="preserve"> </w:t>
      </w:r>
      <w:r w:rsidR="00573C6C">
        <w:rPr>
          <w:rFonts w:ascii="Arial" w:eastAsia="Arial" w:hAnsi="Arial" w:cs="Arial"/>
          <w:sz w:val="18"/>
          <w:szCs w:val="18"/>
        </w:rPr>
        <w:t>ju</w:t>
      </w:r>
      <w:r w:rsidR="00C71385">
        <w:rPr>
          <w:rFonts w:ascii="Arial" w:eastAsia="Arial" w:hAnsi="Arial" w:cs="Arial"/>
          <w:sz w:val="18"/>
          <w:szCs w:val="18"/>
        </w:rPr>
        <w:t>l</w:t>
      </w:r>
      <w:r w:rsidR="00573C6C">
        <w:rPr>
          <w:rFonts w:ascii="Arial" w:eastAsia="Arial" w:hAnsi="Arial" w:cs="Arial"/>
          <w:sz w:val="18"/>
          <w:szCs w:val="18"/>
        </w:rPr>
        <w:t>io</w:t>
      </w:r>
      <w:r w:rsidR="00DB78FF" w:rsidRPr="00221A07">
        <w:rPr>
          <w:rFonts w:ascii="Arial" w:eastAsia="Arial" w:hAnsi="Arial" w:cs="Arial"/>
          <w:sz w:val="18"/>
          <w:szCs w:val="18"/>
        </w:rPr>
        <w:t xml:space="preserve"> </w:t>
      </w:r>
      <w:r w:rsidR="005B6219"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xml:space="preserve">, se </w:t>
      </w:r>
      <w:r w:rsidR="005B6219" w:rsidRPr="00592B44">
        <w:rPr>
          <w:rFonts w:ascii="Arial" w:eastAsia="Arial" w:hAnsi="Arial" w:cs="Arial"/>
          <w:sz w:val="18"/>
          <w:szCs w:val="18"/>
        </w:rPr>
        <w:t>celebró la</w:t>
      </w:r>
      <w:r w:rsidR="002A2984" w:rsidRPr="00592B44">
        <w:rPr>
          <w:rFonts w:ascii="Arial" w:eastAsia="Arial" w:hAnsi="Arial" w:cs="Arial"/>
          <w:sz w:val="18"/>
          <w:szCs w:val="18"/>
        </w:rPr>
        <w:t xml:space="preserve"> </w:t>
      </w:r>
      <w:r w:rsidR="000512EE">
        <w:rPr>
          <w:rFonts w:ascii="Arial" w:eastAsia="Arial" w:hAnsi="Arial" w:cs="Arial"/>
          <w:sz w:val="18"/>
          <w:szCs w:val="18"/>
        </w:rPr>
        <w:t>Décima Segunda</w:t>
      </w:r>
      <w:r w:rsidR="00561F77" w:rsidRPr="00561F77">
        <w:rPr>
          <w:rFonts w:ascii="Arial" w:eastAsia="Arial" w:hAnsi="Arial" w:cs="Arial"/>
          <w:sz w:val="18"/>
          <w:szCs w:val="18"/>
        </w:rPr>
        <w:t xml:space="preserve"> </w:t>
      </w:r>
      <w:r w:rsidR="001B2D1F" w:rsidRPr="00561F77">
        <w:rPr>
          <w:rFonts w:ascii="Arial" w:eastAsia="Arial" w:hAnsi="Arial" w:cs="Arial"/>
          <w:sz w:val="18"/>
          <w:szCs w:val="18"/>
        </w:rPr>
        <w:t>Sesión</w:t>
      </w:r>
      <w:r w:rsidR="003D6244" w:rsidRPr="00561F77">
        <w:rPr>
          <w:rFonts w:ascii="Arial" w:eastAsia="Arial" w:hAnsi="Arial" w:cs="Arial"/>
          <w:sz w:val="18"/>
          <w:szCs w:val="18"/>
        </w:rPr>
        <w:t xml:space="preserve"> </w:t>
      </w:r>
      <w:r w:rsidR="000512EE">
        <w:rPr>
          <w:rFonts w:ascii="Arial" w:eastAsia="Arial" w:hAnsi="Arial" w:cs="Arial"/>
          <w:sz w:val="18"/>
          <w:szCs w:val="18"/>
        </w:rPr>
        <w:t>Ordinaria</w:t>
      </w:r>
      <w:r w:rsidR="001B2D1F" w:rsidRPr="00C10C1B">
        <w:rPr>
          <w:rFonts w:ascii="Arial" w:eastAsia="Arial" w:hAnsi="Arial" w:cs="Arial"/>
          <w:sz w:val="18"/>
          <w:szCs w:val="18"/>
        </w:rPr>
        <w:t xml:space="preserve"> </w:t>
      </w:r>
      <w:r w:rsidR="005B6219" w:rsidRPr="00C10C1B">
        <w:rPr>
          <w:rFonts w:ascii="Arial" w:eastAsia="Arial" w:hAnsi="Arial" w:cs="Arial"/>
          <w:sz w:val="18"/>
          <w:szCs w:val="18"/>
        </w:rPr>
        <w:t xml:space="preserve">del </w:t>
      </w:r>
      <w:r w:rsidR="005B6219" w:rsidRPr="00C10C1B">
        <w:rPr>
          <w:rFonts w:ascii="Arial" w:eastAsia="Arial" w:hAnsi="Arial" w:cs="Arial"/>
          <w:b/>
          <w:sz w:val="18"/>
          <w:szCs w:val="18"/>
        </w:rPr>
        <w:t>Comité de Adquisiciones del Organismo Público Descentralizado Servicios de Salud Jalisco</w:t>
      </w:r>
      <w:r w:rsidR="005B6219">
        <w:rPr>
          <w:rFonts w:ascii="Arial" w:eastAsia="Arial" w:hAnsi="Arial" w:cs="Arial"/>
          <w:sz w:val="18"/>
          <w:szCs w:val="18"/>
        </w:rPr>
        <w:t xml:space="preserve">, para llevar a cabo el </w:t>
      </w:r>
      <w:r w:rsidR="005B6219">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sidR="005B6219">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5B6219">
        <w:rPr>
          <w:rFonts w:ascii="Arial" w:eastAsia="Arial" w:hAnsi="Arial" w:cs="Arial"/>
          <w:b/>
          <w:sz w:val="18"/>
          <w:szCs w:val="18"/>
        </w:rPr>
        <w:t>REGLAMENTO</w:t>
      </w:r>
      <w:r w:rsidR="005B6219">
        <w:rPr>
          <w:rFonts w:ascii="Arial" w:eastAsia="Arial" w:hAnsi="Arial" w:cs="Arial"/>
          <w:sz w:val="18"/>
          <w:szCs w:val="18"/>
        </w:rPr>
        <w:t xml:space="preserve">, y al procedimiento establecido en el punto 9.2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963091">
        <w:rPr>
          <w:rFonts w:ascii="Arial" w:eastAsia="Arial" w:hAnsi="Arial" w:cs="Arial"/>
          <w:b/>
          <w:bCs/>
          <w:sz w:val="18"/>
          <w:szCs w:val="18"/>
        </w:rPr>
        <w:t>PROCEDIMIENTO DE ENAJENACIÓN</w:t>
      </w:r>
      <w:r w:rsidR="005B6219">
        <w:rPr>
          <w:rFonts w:ascii="Arial" w:eastAsia="Arial" w:hAnsi="Arial" w:cs="Arial"/>
          <w:b/>
          <w:bCs/>
          <w:sz w:val="18"/>
          <w:szCs w:val="18"/>
        </w:rPr>
        <w:t>,</w:t>
      </w:r>
      <w:r w:rsidR="005B6219">
        <w:rPr>
          <w:rFonts w:ascii="Arial" w:eastAsia="Arial" w:hAnsi="Arial" w:cs="Arial"/>
          <w:sz w:val="18"/>
          <w:szCs w:val="18"/>
        </w:rPr>
        <w:t xml:space="preserve"> y para este acto </w:t>
      </w:r>
      <w:r w:rsidR="005B6219" w:rsidRPr="0007369C">
        <w:rPr>
          <w:rFonts w:ascii="Arial" w:eastAsia="Arial" w:hAnsi="Arial" w:cs="Arial"/>
          <w:sz w:val="18"/>
          <w:szCs w:val="18"/>
        </w:rPr>
        <w:t>compareci</w:t>
      </w:r>
      <w:r w:rsidR="004B2C46">
        <w:rPr>
          <w:rFonts w:ascii="Arial" w:eastAsia="Arial" w:hAnsi="Arial" w:cs="Arial"/>
          <w:sz w:val="18"/>
          <w:szCs w:val="18"/>
        </w:rPr>
        <w:t>ó</w:t>
      </w:r>
      <w:r w:rsidR="005B6219" w:rsidRPr="0007369C">
        <w:rPr>
          <w:rFonts w:ascii="Arial" w:eastAsia="Arial" w:hAnsi="Arial" w:cs="Arial"/>
          <w:sz w:val="18"/>
          <w:szCs w:val="18"/>
        </w:rPr>
        <w:t xml:space="preserve"> </w:t>
      </w:r>
      <w:r w:rsidR="004B2C46">
        <w:rPr>
          <w:rFonts w:ascii="Arial" w:eastAsia="Arial" w:hAnsi="Arial" w:cs="Arial"/>
          <w:sz w:val="18"/>
          <w:szCs w:val="18"/>
        </w:rPr>
        <w:t>el</w:t>
      </w:r>
      <w:r w:rsidR="005B6219" w:rsidRPr="0007369C">
        <w:rPr>
          <w:rFonts w:ascii="Arial" w:eastAsia="Arial" w:hAnsi="Arial" w:cs="Arial"/>
          <w:sz w:val="18"/>
          <w:szCs w:val="18"/>
        </w:rPr>
        <w:t xml:space="preserve"> siguientes </w:t>
      </w:r>
      <w:r w:rsidR="005B6219" w:rsidRPr="0007369C">
        <w:rPr>
          <w:rFonts w:ascii="Arial" w:eastAsia="Arial" w:hAnsi="Arial" w:cs="Arial"/>
          <w:b/>
          <w:bCs/>
          <w:sz w:val="18"/>
          <w:szCs w:val="18"/>
        </w:rPr>
        <w:t>PARTICIPANTE</w:t>
      </w:r>
      <w:r w:rsidR="005B6219" w:rsidRPr="0007369C">
        <w:rPr>
          <w:rFonts w:ascii="Arial" w:eastAsia="Arial" w:hAnsi="Arial" w:cs="Arial"/>
          <w:sz w:val="18"/>
          <w:szCs w:val="18"/>
        </w:rPr>
        <w:t>:</w:t>
      </w:r>
    </w:p>
    <w:p w14:paraId="49D25E97" w14:textId="77777777" w:rsidR="00311155" w:rsidRPr="0005156A" w:rsidRDefault="00311155" w:rsidP="00E70373">
      <w:pPr>
        <w:pStyle w:val="Standard"/>
        <w:tabs>
          <w:tab w:val="left" w:pos="-2749"/>
        </w:tabs>
        <w:spacing w:after="0"/>
        <w:ind w:right="78"/>
        <w:jc w:val="both"/>
        <w:rPr>
          <w:rFonts w:ascii="Arial" w:eastAsia="Arial" w:hAnsi="Arial" w:cs="Arial"/>
          <w:sz w:val="10"/>
          <w:szCs w:val="10"/>
        </w:rPr>
      </w:pPr>
    </w:p>
    <w:p w14:paraId="7B76F1DC" w14:textId="01D8B5C2" w:rsidR="00523537" w:rsidRPr="00C71385" w:rsidRDefault="00C71385" w:rsidP="00E70373">
      <w:pPr>
        <w:pStyle w:val="Standard"/>
        <w:numPr>
          <w:ilvl w:val="0"/>
          <w:numId w:val="9"/>
        </w:numPr>
        <w:tabs>
          <w:tab w:val="left" w:pos="851"/>
        </w:tabs>
        <w:spacing w:after="0"/>
        <w:ind w:right="79"/>
        <w:rPr>
          <w:rFonts w:ascii="Arial" w:eastAsia="Arial" w:hAnsi="Arial" w:cs="Arial"/>
          <w:b/>
          <w:bCs/>
          <w:sz w:val="18"/>
          <w:szCs w:val="18"/>
          <w:lang w:bidi="es-MX"/>
        </w:rPr>
      </w:pPr>
      <w:r w:rsidRPr="00C71385">
        <w:rPr>
          <w:rFonts w:ascii="Arial" w:eastAsia="Arial" w:hAnsi="Arial" w:cs="Arial"/>
          <w:b/>
          <w:bCs/>
          <w:sz w:val="18"/>
          <w:szCs w:val="18"/>
          <w:lang w:val="es-ES" w:bidi="es-MX"/>
        </w:rPr>
        <w:t>RECUPERADORA DE METALES JALISCO S.A. DE C.V.</w:t>
      </w:r>
    </w:p>
    <w:p w14:paraId="5E2F7F93" w14:textId="77777777" w:rsidR="00523537" w:rsidRPr="00523537" w:rsidRDefault="00523537" w:rsidP="00E70373">
      <w:pPr>
        <w:pStyle w:val="Standard"/>
        <w:tabs>
          <w:tab w:val="left" w:pos="851"/>
        </w:tabs>
        <w:spacing w:after="0"/>
        <w:ind w:right="79"/>
        <w:jc w:val="center"/>
        <w:rPr>
          <w:rFonts w:ascii="Arial" w:eastAsia="Arial" w:hAnsi="Arial" w:cs="Arial"/>
          <w:bCs/>
          <w:sz w:val="18"/>
          <w:szCs w:val="18"/>
        </w:rPr>
      </w:pPr>
    </w:p>
    <w:p w14:paraId="5FFF51B3" w14:textId="77777777" w:rsidR="00C86609" w:rsidRDefault="00C86609" w:rsidP="00E70373">
      <w:pPr>
        <w:pStyle w:val="Standard"/>
        <w:tabs>
          <w:tab w:val="left" w:pos="851"/>
        </w:tabs>
        <w:spacing w:after="0"/>
        <w:ind w:right="79"/>
        <w:jc w:val="center"/>
        <w:rPr>
          <w:rFonts w:ascii="Arial" w:eastAsia="Arial" w:hAnsi="Arial" w:cs="Arial"/>
          <w:b/>
          <w:sz w:val="18"/>
          <w:szCs w:val="18"/>
        </w:rPr>
      </w:pPr>
    </w:p>
    <w:p w14:paraId="3F05453E" w14:textId="73E980CE" w:rsidR="00FD160E" w:rsidRDefault="005B6219" w:rsidP="00E70373">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E70373">
      <w:pPr>
        <w:pStyle w:val="Standard"/>
        <w:tabs>
          <w:tab w:val="left" w:pos="851"/>
        </w:tabs>
        <w:spacing w:after="0"/>
        <w:ind w:right="79"/>
        <w:jc w:val="center"/>
        <w:rPr>
          <w:rFonts w:ascii="Arial" w:hAnsi="Arial" w:cs="Arial"/>
          <w:sz w:val="18"/>
          <w:szCs w:val="18"/>
        </w:rPr>
      </w:pPr>
    </w:p>
    <w:p w14:paraId="1264870F" w14:textId="56433F7D" w:rsidR="00FD160E" w:rsidRPr="00221A07" w:rsidRDefault="004B2C46" w:rsidP="00E70373">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PRIMERO</w:t>
      </w:r>
      <w:r w:rsidR="005B6219">
        <w:rPr>
          <w:rFonts w:ascii="Arial" w:eastAsia="Arial" w:hAnsi="Arial" w:cs="Arial"/>
          <w:b/>
          <w:sz w:val="18"/>
          <w:szCs w:val="18"/>
        </w:rPr>
        <w:t xml:space="preserve">. </w:t>
      </w:r>
      <w:r w:rsidR="005B6219" w:rsidRPr="00221A07">
        <w:rPr>
          <w:rFonts w:ascii="Arial" w:eastAsia="Arial" w:hAnsi="Arial" w:cs="Arial"/>
          <w:b/>
          <w:sz w:val="18"/>
          <w:szCs w:val="18"/>
        </w:rPr>
        <w:t>Competencia.</w:t>
      </w:r>
    </w:p>
    <w:p w14:paraId="181A6650" w14:textId="77777777" w:rsidR="00CE210D" w:rsidRPr="00221A07" w:rsidRDefault="00CE210D" w:rsidP="00E70373">
      <w:pPr>
        <w:pStyle w:val="Standard"/>
        <w:tabs>
          <w:tab w:val="left" w:pos="851"/>
        </w:tabs>
        <w:spacing w:after="0"/>
        <w:ind w:right="79"/>
        <w:jc w:val="both"/>
        <w:rPr>
          <w:rFonts w:ascii="Arial" w:hAnsi="Arial" w:cs="Arial"/>
          <w:sz w:val="18"/>
          <w:szCs w:val="18"/>
        </w:rPr>
      </w:pPr>
    </w:p>
    <w:p w14:paraId="359E0CD6" w14:textId="63190A28" w:rsidR="00FD160E" w:rsidRDefault="005B6219" w:rsidP="00E70373">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w:t>
      </w:r>
      <w:r w:rsidRPr="00DD5D67">
        <w:rPr>
          <w:rFonts w:ascii="Arial" w:eastAsia="Arial" w:hAnsi="Arial" w:cs="Arial"/>
          <w:sz w:val="18"/>
          <w:szCs w:val="18"/>
        </w:rPr>
        <w:t>1</w:t>
      </w:r>
      <w:r w:rsidR="001B0939" w:rsidRPr="00DD5D67">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42718B">
        <w:rPr>
          <w:rFonts w:ascii="Arial" w:eastAsia="Arial" w:hAnsi="Arial" w:cs="Arial"/>
          <w:b/>
          <w:sz w:val="18"/>
          <w:szCs w:val="18"/>
        </w:rPr>
        <w:t>ENAJENACIÓN PÚBLICA LOCAL EPL-001-2022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32391417" w14:textId="77777777" w:rsidR="003B79EB" w:rsidRDefault="003B79EB" w:rsidP="00E70373">
      <w:pPr>
        <w:pStyle w:val="Standard"/>
        <w:tabs>
          <w:tab w:val="left" w:pos="851"/>
        </w:tabs>
        <w:spacing w:after="0"/>
        <w:ind w:right="79"/>
        <w:jc w:val="both"/>
        <w:rPr>
          <w:rFonts w:ascii="Arial" w:eastAsia="Arial" w:hAnsi="Arial" w:cs="Arial"/>
          <w:b/>
          <w:sz w:val="18"/>
          <w:szCs w:val="18"/>
        </w:rPr>
      </w:pPr>
    </w:p>
    <w:p w14:paraId="0B5F450A" w14:textId="0A193D1A" w:rsidR="00FD160E" w:rsidRPr="00661813" w:rsidRDefault="004B2C46" w:rsidP="00E70373">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w:t>
      </w:r>
      <w:r w:rsidR="005B6219" w:rsidRPr="00661813">
        <w:rPr>
          <w:rFonts w:ascii="Arial" w:eastAsia="Arial" w:hAnsi="Arial" w:cs="Arial"/>
          <w:b/>
          <w:sz w:val="18"/>
          <w:szCs w:val="18"/>
        </w:rPr>
        <w:t xml:space="preserve">. Evaluación  </w:t>
      </w:r>
      <w:r w:rsidR="00A530DA">
        <w:rPr>
          <w:rFonts w:ascii="Arial" w:eastAsia="Arial" w:hAnsi="Arial" w:cs="Arial"/>
          <w:b/>
          <w:sz w:val="18"/>
          <w:szCs w:val="18"/>
        </w:rPr>
        <w:t xml:space="preserve"> de </w:t>
      </w:r>
      <w:r w:rsidR="00A530DA" w:rsidRPr="00661813">
        <w:rPr>
          <w:rFonts w:ascii="Arial" w:eastAsia="Arial" w:hAnsi="Arial" w:cs="Arial"/>
          <w:b/>
          <w:sz w:val="18"/>
          <w:szCs w:val="18"/>
        </w:rPr>
        <w:t>las</w:t>
      </w:r>
      <w:r w:rsidR="005B6219" w:rsidRPr="00661813">
        <w:rPr>
          <w:rFonts w:ascii="Arial" w:eastAsia="Arial" w:hAnsi="Arial" w:cs="Arial"/>
          <w:b/>
          <w:sz w:val="18"/>
          <w:szCs w:val="18"/>
        </w:rPr>
        <w:t xml:space="preserve"> PROPOSICIONES que resultan solventes.</w:t>
      </w:r>
    </w:p>
    <w:p w14:paraId="1C896AF6" w14:textId="77777777" w:rsidR="00CE210D" w:rsidRPr="00661813" w:rsidRDefault="00CE210D" w:rsidP="00E70373">
      <w:pPr>
        <w:pStyle w:val="Standard"/>
        <w:tabs>
          <w:tab w:val="left" w:pos="851"/>
        </w:tabs>
        <w:spacing w:after="0"/>
        <w:ind w:right="79"/>
        <w:jc w:val="both"/>
        <w:rPr>
          <w:rFonts w:ascii="Arial" w:hAnsi="Arial" w:cs="Arial"/>
          <w:sz w:val="18"/>
          <w:szCs w:val="18"/>
        </w:rPr>
      </w:pPr>
    </w:p>
    <w:p w14:paraId="60E83532" w14:textId="4642E672" w:rsidR="00FD160E" w:rsidRPr="00661813" w:rsidRDefault="005B6219" w:rsidP="00E70373">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lastRenderedPageBreak/>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Paraestatal  del Organismo Público D</w:t>
      </w:r>
      <w:r w:rsidRPr="004A0747">
        <w:rPr>
          <w:rFonts w:ascii="Arial" w:eastAsia="Arial" w:hAnsi="Arial" w:cs="Arial"/>
          <w:sz w:val="18"/>
          <w:szCs w:val="18"/>
        </w:rPr>
        <w:t xml:space="preserve">escentralizado Servicios de Salud Jalisco, cumpliendo con el punto 9.1, y las especificaciones técnicas requeridas en el </w:t>
      </w:r>
      <w:r w:rsidRPr="004A0747">
        <w:rPr>
          <w:rFonts w:ascii="Arial" w:eastAsia="Arial" w:hAnsi="Arial" w:cs="Arial"/>
          <w:b/>
          <w:bCs/>
          <w:sz w:val="18"/>
          <w:szCs w:val="18"/>
        </w:rPr>
        <w:t>Anexo 1</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42718B">
        <w:rPr>
          <w:rFonts w:ascii="Arial" w:eastAsia="Arial" w:hAnsi="Arial" w:cs="Arial"/>
          <w:b/>
          <w:sz w:val="18"/>
          <w:szCs w:val="18"/>
        </w:rPr>
        <w:t>ENAJENACIÓN PÚBLICA LOCAL EPL-001-2022 CON CONCURRENCIA DE COMITÉ</w:t>
      </w:r>
      <w:r>
        <w:rPr>
          <w:rFonts w:ascii="Arial" w:eastAsia="Arial" w:hAnsi="Arial" w:cs="Arial"/>
          <w:b/>
          <w:sz w:val="18"/>
          <w:szCs w:val="18"/>
        </w:rPr>
        <w:t xml:space="preserve"> </w:t>
      </w:r>
      <w:r w:rsidR="003F3941" w:rsidRPr="003F3941">
        <w:rPr>
          <w:rFonts w:ascii="Arial" w:eastAsia="Arial" w:hAnsi="Arial" w:cs="Arial"/>
          <w:bCs/>
          <w:sz w:val="18"/>
          <w:szCs w:val="18"/>
        </w:rPr>
        <w:t xml:space="preserve">relativo a </w:t>
      </w:r>
      <w:r>
        <w:rPr>
          <w:rFonts w:ascii="Arial" w:eastAsia="Arial" w:hAnsi="Arial" w:cs="Arial"/>
          <w:bCs/>
          <w:sz w:val="18"/>
          <w:szCs w:val="18"/>
        </w:rPr>
        <w:t>la</w:t>
      </w:r>
      <w:r w:rsidR="00D624B5">
        <w:rPr>
          <w:rFonts w:ascii="Arial" w:eastAsia="Arial" w:hAnsi="Arial" w:cs="Arial"/>
          <w:bCs/>
          <w:sz w:val="18"/>
          <w:szCs w:val="18"/>
        </w:rPr>
        <w:t xml:space="preserve"> </w:t>
      </w:r>
      <w:r>
        <w:rPr>
          <w:rFonts w:ascii="Arial" w:eastAsia="Arial" w:hAnsi="Arial" w:cs="Arial"/>
          <w:b/>
          <w:sz w:val="18"/>
          <w:szCs w:val="18"/>
        </w:rPr>
        <w:t>“</w:t>
      </w:r>
      <w:r w:rsidR="0042718B">
        <w:rPr>
          <w:rFonts w:ascii="Arial" w:eastAsia="Arial" w:hAnsi="Arial" w:cs="Arial"/>
          <w:b/>
          <w:bCs/>
          <w:iCs/>
          <w:sz w:val="18"/>
          <w:szCs w:val="18"/>
        </w:rPr>
        <w:t>ENAJENACIÓN DE EQUIPOS MÉDICOS, EQUIPOS DE COMPUTO Y MOBILIARIO DEL O.P.D. SERVICIOS DE SALUD JALISCO</w:t>
      </w:r>
      <w:r>
        <w:rPr>
          <w:rFonts w:ascii="Arial" w:eastAsia="Arial" w:hAnsi="Arial" w:cs="Arial"/>
          <w:sz w:val="18"/>
          <w:szCs w:val="18"/>
        </w:rPr>
        <w:t xml:space="preserve">”. </w:t>
      </w:r>
      <w:r w:rsidR="00C01DB9">
        <w:rPr>
          <w:rFonts w:ascii="Arial" w:eastAsia="Arial" w:hAnsi="Arial" w:cs="Arial"/>
          <w:sz w:val="18"/>
          <w:szCs w:val="18"/>
        </w:rPr>
        <w:t xml:space="preserve">La </w:t>
      </w:r>
      <w:r w:rsidR="004A0747" w:rsidRPr="004A0747">
        <w:rPr>
          <w:rFonts w:ascii="Arial" w:eastAsia="Arial" w:hAnsi="Arial" w:cs="Arial"/>
          <w:b/>
          <w:bCs/>
          <w:sz w:val="18"/>
          <w:szCs w:val="18"/>
        </w:rPr>
        <w:t xml:space="preserve">COORDINACIÓN DE PATRIMONIO </w:t>
      </w:r>
      <w:r w:rsidR="003B79EB">
        <w:rPr>
          <w:rFonts w:ascii="Arial" w:eastAsia="Arial" w:hAnsi="Arial" w:cs="Arial"/>
          <w:b/>
          <w:bCs/>
          <w:sz w:val="18"/>
          <w:szCs w:val="18"/>
        </w:rPr>
        <w:t xml:space="preserve">DEL </w:t>
      </w:r>
      <w:r w:rsidR="003B79EB" w:rsidRPr="00D76D79">
        <w:rPr>
          <w:rFonts w:ascii="Arial" w:eastAsia="Arial" w:hAnsi="Arial" w:cs="Arial"/>
          <w:b/>
          <w:bCs/>
          <w:sz w:val="18"/>
          <w:szCs w:val="18"/>
          <w:lang w:val="es-ES"/>
        </w:rPr>
        <w:t xml:space="preserve">ORGANISMO PÚBLICO DESCENTRALIZADO </w:t>
      </w:r>
      <w:r w:rsidR="003B79EB">
        <w:rPr>
          <w:rFonts w:ascii="Arial" w:eastAsia="Arial" w:hAnsi="Arial" w:cs="Arial"/>
          <w:b/>
          <w:bCs/>
          <w:sz w:val="18"/>
          <w:szCs w:val="18"/>
        </w:rPr>
        <w:t>SERVICIOS DE SALUD JALISCO</w:t>
      </w:r>
      <w:r>
        <w:rPr>
          <w:rFonts w:ascii="Arial" w:eastAsia="Arial" w:hAnsi="Arial" w:cs="Arial"/>
          <w:sz w:val="18"/>
          <w:szCs w:val="18"/>
        </w:rPr>
        <w:t xml:space="preserve">, posee la calidad de área evaluadora, quedando a su cargo la Evaluación Técnica de los 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la </w:t>
      </w:r>
      <w:r w:rsidR="004A0747" w:rsidRPr="004A0747">
        <w:rPr>
          <w:rFonts w:ascii="Arial" w:eastAsia="Arial" w:hAnsi="Arial" w:cs="Arial"/>
          <w:b/>
          <w:bCs/>
          <w:sz w:val="18"/>
          <w:szCs w:val="18"/>
        </w:rPr>
        <w:t>ENAJENACIÓN</w:t>
      </w:r>
      <w:r w:rsidR="004A0747">
        <w:rPr>
          <w:rFonts w:ascii="Arial" w:eastAsia="Arial" w:hAnsi="Arial" w:cs="Arial"/>
          <w:sz w:val="18"/>
          <w:szCs w:val="18"/>
        </w:rPr>
        <w:t>,</w:t>
      </w:r>
      <w:r w:rsidRPr="00661813">
        <w:rPr>
          <w:rFonts w:ascii="Arial" w:eastAsia="Arial" w:hAnsi="Arial" w:cs="Arial"/>
          <w:sz w:val="18"/>
          <w:szCs w:val="18"/>
        </w:rPr>
        <w:t xml:space="preserve"> de conformidad con </w:t>
      </w:r>
      <w:r w:rsidR="004A0747">
        <w:rPr>
          <w:rFonts w:ascii="Arial" w:eastAsia="Arial" w:hAnsi="Arial" w:cs="Arial"/>
          <w:sz w:val="18"/>
          <w:szCs w:val="18"/>
        </w:rPr>
        <w:t>lo establecido en</w:t>
      </w:r>
      <w:r w:rsidRPr="00661813">
        <w:rPr>
          <w:rFonts w:ascii="Arial" w:eastAsia="Arial" w:hAnsi="Arial" w:cs="Arial"/>
          <w:sz w:val="18"/>
          <w:szCs w:val="18"/>
        </w:rPr>
        <w:t xml:space="preserve"> el </w:t>
      </w:r>
      <w:bookmarkStart w:id="1" w:name="_Hlk42067489"/>
      <w:r w:rsidRPr="00661813">
        <w:rPr>
          <w:rFonts w:ascii="Arial" w:eastAsia="Arial" w:hAnsi="Arial" w:cs="Arial"/>
          <w:b/>
          <w:bCs/>
          <w:sz w:val="18"/>
          <w:szCs w:val="18"/>
        </w:rPr>
        <w:t>Anexo 1</w:t>
      </w:r>
      <w:bookmarkEnd w:id="1"/>
      <w:r w:rsidRPr="00661813">
        <w:rPr>
          <w:rFonts w:ascii="Arial" w:eastAsia="Arial" w:hAnsi="Arial" w:cs="Arial"/>
          <w:sz w:val="18"/>
          <w:szCs w:val="18"/>
        </w:rPr>
        <w:t xml:space="preserve">. </w:t>
      </w:r>
    </w:p>
    <w:p w14:paraId="5AD5AC1D" w14:textId="77777777" w:rsidR="00CE210D" w:rsidRPr="00661813" w:rsidRDefault="00CE210D" w:rsidP="00E70373">
      <w:pPr>
        <w:pStyle w:val="Standard"/>
        <w:shd w:val="clear" w:color="auto" w:fill="FFFFFF"/>
        <w:tabs>
          <w:tab w:val="left" w:pos="851"/>
        </w:tabs>
        <w:spacing w:after="0"/>
        <w:ind w:right="79"/>
        <w:jc w:val="both"/>
        <w:rPr>
          <w:rFonts w:ascii="Arial" w:hAnsi="Arial" w:cs="Arial"/>
          <w:sz w:val="18"/>
          <w:szCs w:val="18"/>
        </w:rPr>
      </w:pPr>
    </w:p>
    <w:p w14:paraId="509FFEC1" w14:textId="77777777" w:rsidR="00FE2E08" w:rsidRDefault="005B6219" w:rsidP="00E70373">
      <w:pPr>
        <w:tabs>
          <w:tab w:val="left" w:pos="851"/>
        </w:tabs>
        <w:spacing w:after="0"/>
        <w:ind w:right="141"/>
        <w:jc w:val="both"/>
        <w:rPr>
          <w:rFonts w:ascii="Arial" w:eastAsia="Arial" w:hAnsi="Arial" w:cs="Arial"/>
          <w:sz w:val="18"/>
          <w:szCs w:val="18"/>
        </w:rPr>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sidR="003F3941">
        <w:rPr>
          <w:rFonts w:ascii="Arial" w:eastAsia="Arial" w:hAnsi="Arial" w:cs="Arial"/>
          <w:b/>
          <w:bCs/>
          <w:sz w:val="18"/>
          <w:szCs w:val="18"/>
        </w:rPr>
        <w:t xml:space="preserve"> </w:t>
      </w:r>
      <w:r w:rsidR="003F3941" w:rsidRPr="003F3941">
        <w:rPr>
          <w:rFonts w:ascii="Arial" w:eastAsia="Arial" w:hAnsi="Arial" w:cs="Arial"/>
          <w:sz w:val="18"/>
          <w:szCs w:val="18"/>
        </w:rPr>
        <w:t>y la</w:t>
      </w:r>
      <w:r w:rsidR="003F3941">
        <w:rPr>
          <w:rFonts w:ascii="Arial" w:eastAsia="Arial" w:hAnsi="Arial" w:cs="Arial"/>
          <w:b/>
          <w:bCs/>
          <w:sz w:val="18"/>
          <w:szCs w:val="18"/>
        </w:rPr>
        <w:t xml:space="preserve"> UNIDAD CENTRALIZADA DE CO</w:t>
      </w:r>
      <w:r w:rsidR="009C3DF7">
        <w:rPr>
          <w:rFonts w:ascii="Arial" w:eastAsia="Arial" w:hAnsi="Arial" w:cs="Arial"/>
          <w:b/>
          <w:bCs/>
          <w:sz w:val="18"/>
          <w:szCs w:val="18"/>
        </w:rPr>
        <w:t>M</w:t>
      </w:r>
      <w:r w:rsidR="003F3941">
        <w:rPr>
          <w:rFonts w:ascii="Arial" w:eastAsia="Arial" w:hAnsi="Arial" w:cs="Arial"/>
          <w:b/>
          <w:bCs/>
          <w:sz w:val="18"/>
          <w:szCs w:val="18"/>
        </w:rPr>
        <w:t>PRAS</w:t>
      </w:r>
      <w:r w:rsidR="003F3941" w:rsidRPr="003F3941">
        <w:rPr>
          <w:rFonts w:ascii="Arial" w:eastAsia="Arial" w:hAnsi="Arial" w:cs="Arial"/>
          <w:sz w:val="18"/>
          <w:szCs w:val="18"/>
        </w:rPr>
        <w:t>,</w:t>
      </w:r>
      <w:r w:rsidR="003F3941">
        <w:rPr>
          <w:rFonts w:ascii="Arial" w:eastAsia="Arial" w:hAnsi="Arial" w:cs="Arial"/>
          <w:b/>
          <w:bCs/>
          <w:sz w:val="18"/>
          <w:szCs w:val="18"/>
        </w:rPr>
        <w:t xml:space="preserve"> </w:t>
      </w:r>
      <w:r>
        <w:rPr>
          <w:rFonts w:ascii="Arial" w:eastAsia="Arial" w:hAnsi="Arial" w:cs="Arial"/>
          <w:sz w:val="18"/>
          <w:szCs w:val="18"/>
        </w:rPr>
        <w:t xml:space="preserve">de la </w:t>
      </w:r>
      <w:r>
        <w:rPr>
          <w:rFonts w:ascii="Arial" w:eastAsia="Arial" w:hAnsi="Arial" w:cs="Arial"/>
          <w:b/>
          <w:sz w:val="18"/>
          <w:szCs w:val="18"/>
        </w:rPr>
        <w:t>PROPUESTA</w:t>
      </w:r>
      <w:r>
        <w:rPr>
          <w:rFonts w:ascii="Arial" w:eastAsia="Arial" w:hAnsi="Arial" w:cs="Arial"/>
          <w:sz w:val="18"/>
          <w:szCs w:val="18"/>
        </w:rPr>
        <w:t xml:space="preserve"> presentada, conforme a los documentos que obran en el expediente que se ha formado de acuerdo con el presente </w:t>
      </w:r>
      <w:r w:rsidR="00963091">
        <w:rPr>
          <w:rFonts w:ascii="Arial" w:eastAsia="Arial" w:hAnsi="Arial" w:cs="Arial"/>
          <w:b/>
          <w:bCs/>
          <w:sz w:val="18"/>
          <w:szCs w:val="18"/>
        </w:rPr>
        <w:t>PROCEDIMIENTO DE ENAJENACIÓN</w:t>
      </w:r>
      <w:r w:rsidR="00FE2E08">
        <w:rPr>
          <w:rFonts w:ascii="Arial" w:eastAsia="Arial" w:hAnsi="Arial" w:cs="Arial"/>
          <w:sz w:val="18"/>
          <w:szCs w:val="18"/>
        </w:rPr>
        <w:t>.</w:t>
      </w:r>
    </w:p>
    <w:p w14:paraId="19B22D79" w14:textId="77777777" w:rsidR="00FE2E08" w:rsidRDefault="00FE2E08" w:rsidP="00E70373">
      <w:pPr>
        <w:tabs>
          <w:tab w:val="left" w:pos="851"/>
        </w:tabs>
        <w:spacing w:after="0"/>
        <w:ind w:right="141"/>
        <w:jc w:val="both"/>
        <w:rPr>
          <w:rFonts w:ascii="Arial" w:eastAsia="Arial" w:hAnsi="Arial" w:cs="Arial"/>
          <w:sz w:val="18"/>
          <w:szCs w:val="18"/>
        </w:rPr>
      </w:pPr>
    </w:p>
    <w:p w14:paraId="638731BA" w14:textId="00BAFAE0" w:rsidR="00FE2E08" w:rsidRDefault="00FE2E08" w:rsidP="00E70373">
      <w:pPr>
        <w:tabs>
          <w:tab w:val="left" w:pos="851"/>
        </w:tabs>
        <w:spacing w:after="0"/>
        <w:ind w:right="140"/>
        <w:jc w:val="both"/>
        <w:rPr>
          <w:rFonts w:ascii="Arial" w:eastAsia="Arial" w:hAnsi="Arial" w:cs="Arial"/>
          <w:sz w:val="18"/>
          <w:szCs w:val="18"/>
          <w:shd w:val="clear" w:color="auto" w:fill="FFFFFF"/>
        </w:rPr>
      </w:pPr>
      <w:r w:rsidRPr="0034757D">
        <w:rPr>
          <w:rFonts w:ascii="Arial" w:eastAsia="Arial" w:hAnsi="Arial" w:cs="Arial"/>
          <w:sz w:val="18"/>
          <w:szCs w:val="18"/>
          <w:shd w:val="clear" w:color="auto" w:fill="FFFFFF"/>
        </w:rPr>
        <w:t xml:space="preserve">De acuerdo con los requisitos técnicos solicitados en la Convocatoria de la Licitación </w:t>
      </w:r>
      <w:r w:rsidRPr="0057474C">
        <w:rPr>
          <w:rFonts w:ascii="Arial" w:eastAsia="Arial" w:hAnsi="Arial" w:cs="Arial"/>
          <w:sz w:val="18"/>
          <w:szCs w:val="18"/>
          <w:shd w:val="clear" w:color="auto" w:fill="FFFFFF"/>
        </w:rPr>
        <w:t>y</w:t>
      </w:r>
      <w:r w:rsidRPr="0034757D">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con soporte en e</w:t>
      </w:r>
      <w:r w:rsidRPr="0034757D">
        <w:rPr>
          <w:rFonts w:ascii="Arial" w:eastAsia="Arial" w:hAnsi="Arial" w:cs="Arial"/>
          <w:sz w:val="18"/>
          <w:szCs w:val="18"/>
          <w:shd w:val="clear" w:color="auto" w:fill="FFFFFF"/>
        </w:rPr>
        <w:t>l análisis de la documentación presentada, fundando y motivando las razones para determinar que cumple o no cumple, la evaluación a la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propuesta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técnica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fue realizada por </w:t>
      </w:r>
      <w:r w:rsidRPr="0057474C">
        <w:rPr>
          <w:rFonts w:ascii="Arial" w:eastAsia="Arial" w:hAnsi="Arial" w:cs="Arial"/>
          <w:sz w:val="18"/>
          <w:szCs w:val="18"/>
          <w:shd w:val="clear" w:color="auto" w:fill="FFFFFF"/>
        </w:rPr>
        <w:t xml:space="preserve">la </w:t>
      </w:r>
      <w:r w:rsidR="008B46AB" w:rsidRPr="008B46AB">
        <w:rPr>
          <w:rFonts w:ascii="Arial" w:eastAsia="Arial" w:hAnsi="Arial" w:cs="Arial"/>
          <w:b/>
          <w:bCs/>
          <w:sz w:val="18"/>
          <w:szCs w:val="18"/>
        </w:rPr>
        <w:t>COORDINA</w:t>
      </w:r>
      <w:r w:rsidR="008B46AB">
        <w:rPr>
          <w:rFonts w:ascii="Arial" w:eastAsia="Arial" w:hAnsi="Arial" w:cs="Arial"/>
          <w:b/>
          <w:bCs/>
          <w:sz w:val="18"/>
          <w:szCs w:val="18"/>
        </w:rPr>
        <w:t>CION</w:t>
      </w:r>
      <w:r w:rsidR="008B46AB" w:rsidRPr="008B46AB">
        <w:rPr>
          <w:rFonts w:ascii="Arial" w:eastAsia="Arial" w:hAnsi="Arial" w:cs="Arial"/>
          <w:b/>
          <w:bCs/>
          <w:sz w:val="18"/>
          <w:szCs w:val="18"/>
        </w:rPr>
        <w:t xml:space="preserve"> DE PATRIMONIO</w:t>
      </w:r>
      <w:r w:rsidR="008B46AB" w:rsidRPr="008B46AB">
        <w:rPr>
          <w:rFonts w:ascii="Arial" w:eastAsia="Arial" w:hAnsi="Arial" w:cs="Arial"/>
          <w:b/>
          <w:bCs/>
          <w:sz w:val="18"/>
          <w:szCs w:val="18"/>
          <w:lang w:val="es-ES"/>
        </w:rPr>
        <w:t xml:space="preserve"> </w:t>
      </w:r>
      <w:r w:rsidRPr="003B79EB">
        <w:rPr>
          <w:rFonts w:ascii="Arial" w:eastAsia="Arial" w:hAnsi="Arial" w:cs="Arial"/>
          <w:b/>
          <w:bCs/>
          <w:sz w:val="18"/>
          <w:szCs w:val="18"/>
          <w:shd w:val="clear" w:color="auto" w:fill="FFFFFF"/>
          <w:lang w:val="es-ES"/>
        </w:rPr>
        <w:t xml:space="preserve">DEL </w:t>
      </w:r>
      <w:r>
        <w:rPr>
          <w:rFonts w:ascii="Arial" w:eastAsia="Arial" w:hAnsi="Arial" w:cs="Arial"/>
          <w:b/>
          <w:bCs/>
          <w:sz w:val="18"/>
          <w:szCs w:val="18"/>
          <w:shd w:val="clear" w:color="auto" w:fill="FFFFFF"/>
          <w:lang w:val="es-ES"/>
        </w:rPr>
        <w:t>ORGANISMO PÚBLICO DESCENTRALIZADO</w:t>
      </w:r>
      <w:r w:rsidRPr="003B79EB">
        <w:rPr>
          <w:rFonts w:ascii="Arial" w:eastAsia="Arial" w:hAnsi="Arial" w:cs="Arial"/>
          <w:b/>
          <w:bCs/>
          <w:sz w:val="18"/>
          <w:szCs w:val="18"/>
          <w:shd w:val="clear" w:color="auto" w:fill="FFFFFF"/>
          <w:lang w:val="es-ES"/>
        </w:rPr>
        <w:t xml:space="preserve"> SERVICIOS DE SALUD JALISCO</w:t>
      </w:r>
      <w:r w:rsidRPr="0057474C">
        <w:rPr>
          <w:rFonts w:ascii="Arial" w:eastAsia="Arial" w:hAnsi="Arial" w:cs="Arial"/>
          <w:sz w:val="18"/>
          <w:szCs w:val="18"/>
          <w:shd w:val="clear" w:color="auto" w:fill="FFFFFF"/>
        </w:rPr>
        <w:t xml:space="preserve">, </w:t>
      </w:r>
      <w:r w:rsidRPr="0034757D">
        <w:rPr>
          <w:rFonts w:ascii="Arial" w:eastAsia="Arial" w:hAnsi="Arial" w:cs="Arial"/>
          <w:sz w:val="18"/>
          <w:szCs w:val="18"/>
          <w:shd w:val="clear" w:color="auto" w:fill="FFFFFF"/>
        </w:rPr>
        <w:t>de donde se desprende mediante dictamen técnico emitido por la titular de</w:t>
      </w:r>
      <w:r>
        <w:rPr>
          <w:rFonts w:ascii="Arial" w:eastAsia="Arial" w:hAnsi="Arial" w:cs="Arial"/>
          <w:sz w:val="18"/>
          <w:szCs w:val="18"/>
          <w:shd w:val="clear" w:color="auto" w:fill="FFFFFF"/>
        </w:rPr>
        <w:t xml:space="preserve"> dicha área</w:t>
      </w:r>
      <w:r w:rsidRPr="0034757D">
        <w:rPr>
          <w:rFonts w:ascii="Arial" w:eastAsia="Arial" w:hAnsi="Arial" w:cs="Arial"/>
          <w:sz w:val="18"/>
          <w:szCs w:val="18"/>
          <w:shd w:val="clear" w:color="auto" w:fill="FFFFFF"/>
        </w:rPr>
        <w:t>, el cual forma parte de la documentación soporte utilizada para emitir el presente fallo y ha sido integrado al expediente de contratación,</w:t>
      </w:r>
      <w:r>
        <w:rPr>
          <w:rFonts w:ascii="Arial" w:eastAsia="Arial" w:hAnsi="Arial" w:cs="Arial"/>
          <w:sz w:val="18"/>
          <w:szCs w:val="18"/>
          <w:shd w:val="clear" w:color="auto" w:fill="FFFFFF"/>
        </w:rPr>
        <w:t xml:space="preserve"> y u</w:t>
      </w:r>
      <w:r w:rsidRPr="0057474C">
        <w:rPr>
          <w:rFonts w:ascii="Arial" w:eastAsia="Arial" w:hAnsi="Arial" w:cs="Arial"/>
          <w:sz w:val="18"/>
          <w:szCs w:val="18"/>
          <w:shd w:val="clear" w:color="auto" w:fill="FFFFFF"/>
        </w:rPr>
        <w:t xml:space="preserve">na vez que el </w:t>
      </w:r>
      <w:r w:rsidRPr="0057474C">
        <w:rPr>
          <w:rFonts w:ascii="Arial" w:eastAsia="Arial" w:hAnsi="Arial" w:cs="Arial"/>
          <w:b/>
          <w:bCs/>
          <w:sz w:val="18"/>
          <w:szCs w:val="18"/>
          <w:shd w:val="clear" w:color="auto" w:fill="FFFFFF"/>
        </w:rPr>
        <w:t>Área Técnica</w:t>
      </w:r>
      <w:r w:rsidRPr="0057474C">
        <w:rPr>
          <w:rFonts w:ascii="Arial" w:eastAsia="Arial" w:hAnsi="Arial" w:cs="Arial"/>
          <w:sz w:val="18"/>
          <w:szCs w:val="18"/>
          <w:shd w:val="clear" w:color="auto" w:fill="FFFFFF"/>
        </w:rPr>
        <w:t xml:space="preserve"> realizó la revisión cuantitativa y cualitativa de la información presentada se dictamina el siguiente resultado</w:t>
      </w:r>
      <w:r>
        <w:rPr>
          <w:rFonts w:ascii="Arial" w:eastAsia="Arial" w:hAnsi="Arial" w:cs="Arial"/>
          <w:sz w:val="18"/>
          <w:szCs w:val="18"/>
          <w:shd w:val="clear" w:color="auto" w:fill="FFFFFF"/>
        </w:rPr>
        <w:t>:</w:t>
      </w:r>
    </w:p>
    <w:p w14:paraId="0936351C" w14:textId="77777777" w:rsidR="00DD3180" w:rsidRDefault="00DD3180" w:rsidP="00E70373">
      <w:pPr>
        <w:pStyle w:val="Standard"/>
        <w:tabs>
          <w:tab w:val="left" w:pos="0"/>
        </w:tabs>
        <w:spacing w:after="0"/>
        <w:jc w:val="both"/>
        <w:rPr>
          <w:rFonts w:ascii="Arial" w:eastAsia="Arial" w:hAnsi="Arial" w:cs="Arial"/>
          <w:sz w:val="18"/>
          <w:szCs w:val="18"/>
          <w:shd w:val="clear" w:color="auto" w:fill="FFFFFF"/>
        </w:rPr>
      </w:pPr>
      <w:bookmarkStart w:id="2" w:name="_Hlk87440698"/>
    </w:p>
    <w:tbl>
      <w:tblPr>
        <w:tblW w:w="4945"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6656"/>
        <w:gridCol w:w="290"/>
        <w:gridCol w:w="1560"/>
        <w:gridCol w:w="1558"/>
      </w:tblGrid>
      <w:tr w:rsidR="00573C6C" w:rsidRPr="00AF4C94" w14:paraId="7829B884" w14:textId="77777777" w:rsidTr="00701E3E">
        <w:trPr>
          <w:trHeight w:val="38"/>
          <w:tblHeader/>
        </w:trPr>
        <w:tc>
          <w:tcPr>
            <w:tcW w:w="5000" w:type="pct"/>
            <w:gridSpan w:val="4"/>
            <w:shd w:val="clear" w:color="auto" w:fill="D9D9D9" w:themeFill="background1" w:themeFillShade="D9"/>
            <w:vAlign w:val="center"/>
          </w:tcPr>
          <w:p w14:paraId="48CCE994" w14:textId="2DF3E0AB" w:rsidR="00573C6C" w:rsidRPr="00A549B3" w:rsidRDefault="00573C6C" w:rsidP="00E70373">
            <w:pPr>
              <w:spacing w:after="0"/>
              <w:jc w:val="center"/>
              <w:rPr>
                <w:rFonts w:ascii="Montserrat" w:hAnsi="Montserrat" w:cs="Tahoma"/>
                <w:b/>
                <w:bCs/>
                <w:color w:val="000000" w:themeColor="text1"/>
                <w:sz w:val="18"/>
                <w:szCs w:val="18"/>
                <w:lang w:val="es-ES" w:eastAsia="es-ES"/>
              </w:rPr>
            </w:pPr>
            <w:bookmarkStart w:id="3" w:name="_Hlk105158241"/>
            <w:bookmarkEnd w:id="2"/>
            <w:r w:rsidRPr="00A549B3">
              <w:rPr>
                <w:rFonts w:ascii="Montserrat" w:hAnsi="Montserrat" w:cs="Tahoma"/>
                <w:b/>
                <w:bCs/>
                <w:color w:val="000000" w:themeColor="text1"/>
                <w:sz w:val="18"/>
                <w:szCs w:val="18"/>
                <w:lang w:val="es-ES" w:eastAsia="es-ES"/>
              </w:rPr>
              <w:t xml:space="preserve">RESULTADO DE LA EVALUACION </w:t>
            </w:r>
            <w:r w:rsidR="00FE2E08">
              <w:rPr>
                <w:rFonts w:ascii="Montserrat" w:hAnsi="Montserrat" w:cs="Tahoma"/>
                <w:b/>
                <w:bCs/>
                <w:color w:val="000000" w:themeColor="text1"/>
                <w:sz w:val="18"/>
                <w:szCs w:val="18"/>
                <w:lang w:val="es-ES" w:eastAsia="es-ES"/>
              </w:rPr>
              <w:t>TÉCNICA</w:t>
            </w:r>
          </w:p>
        </w:tc>
      </w:tr>
      <w:tr w:rsidR="00573C6C" w:rsidRPr="00AF4C94" w14:paraId="7A196807" w14:textId="77777777" w:rsidTr="00701E3E">
        <w:trPr>
          <w:trHeight w:val="549"/>
          <w:tblHeader/>
        </w:trPr>
        <w:tc>
          <w:tcPr>
            <w:tcW w:w="3307" w:type="pct"/>
            <w:vMerge w:val="restart"/>
            <w:tcBorders>
              <w:right w:val="nil"/>
            </w:tcBorders>
            <w:shd w:val="clear" w:color="auto" w:fill="D9D9D9" w:themeFill="background1" w:themeFillShade="D9"/>
            <w:vAlign w:val="center"/>
          </w:tcPr>
          <w:p w14:paraId="7398AA6B" w14:textId="77777777" w:rsidR="00573C6C" w:rsidRDefault="00573C6C" w:rsidP="00E70373">
            <w:pPr>
              <w:spacing w:after="0"/>
              <w:jc w:val="center"/>
              <w:rPr>
                <w:rFonts w:ascii="Montserrat" w:hAnsi="Montserrat" w:cs="Tahoma"/>
                <w:b/>
                <w:bCs/>
                <w:color w:val="000000" w:themeColor="text1"/>
                <w:sz w:val="18"/>
                <w:szCs w:val="18"/>
                <w:lang w:val="es-ES" w:eastAsia="es-ES"/>
              </w:rPr>
            </w:pPr>
            <w:r>
              <w:rPr>
                <w:rFonts w:ascii="Montserrat" w:hAnsi="Montserrat" w:cs="Tahoma"/>
                <w:b/>
                <w:bCs/>
                <w:color w:val="000000" w:themeColor="text1"/>
                <w:sz w:val="18"/>
                <w:szCs w:val="18"/>
                <w:lang w:val="es-ES" w:eastAsia="es-ES"/>
              </w:rPr>
              <w:t>REQUISITOS OBLIGATORIOS</w:t>
            </w:r>
          </w:p>
        </w:tc>
        <w:tc>
          <w:tcPr>
            <w:tcW w:w="144" w:type="pct"/>
            <w:tcBorders>
              <w:left w:val="nil"/>
              <w:bottom w:val="nil"/>
            </w:tcBorders>
            <w:shd w:val="clear" w:color="auto" w:fill="D9D9D9" w:themeFill="background1" w:themeFillShade="D9"/>
            <w:vAlign w:val="center"/>
          </w:tcPr>
          <w:p w14:paraId="42CEBE7C" w14:textId="031C25AC" w:rsidR="00573C6C" w:rsidRPr="001B6D6B" w:rsidRDefault="00573C6C" w:rsidP="00E70373">
            <w:pPr>
              <w:spacing w:after="0"/>
              <w:jc w:val="center"/>
              <w:rPr>
                <w:rFonts w:ascii="Montserrat" w:hAnsi="Montserrat" w:cs="Tahoma"/>
                <w:b/>
                <w:bCs/>
                <w:sz w:val="18"/>
                <w:szCs w:val="18"/>
                <w:lang w:val="es-ES" w:eastAsia="es-ES"/>
              </w:rPr>
            </w:pPr>
          </w:p>
        </w:tc>
        <w:tc>
          <w:tcPr>
            <w:tcW w:w="1549" w:type="pct"/>
            <w:gridSpan w:val="2"/>
            <w:shd w:val="clear" w:color="auto" w:fill="D9D9D9" w:themeFill="background1" w:themeFillShade="D9"/>
            <w:vAlign w:val="center"/>
          </w:tcPr>
          <w:p w14:paraId="106E7F61" w14:textId="5EC5A72A" w:rsidR="00573C6C" w:rsidRPr="0081556D" w:rsidRDefault="0081556D" w:rsidP="00E70373">
            <w:pPr>
              <w:spacing w:after="0"/>
              <w:jc w:val="center"/>
              <w:rPr>
                <w:rFonts w:ascii="Montserrat" w:hAnsi="Montserrat" w:cs="Tahoma"/>
                <w:b/>
                <w:bCs/>
                <w:sz w:val="18"/>
                <w:szCs w:val="18"/>
                <w:lang w:val="es-ES" w:eastAsia="es-ES" w:bidi="es-MX"/>
              </w:rPr>
            </w:pPr>
            <w:r w:rsidRPr="0081556D">
              <w:rPr>
                <w:rFonts w:ascii="Montserrat" w:hAnsi="Montserrat" w:cs="Tahoma"/>
                <w:b/>
                <w:bCs/>
                <w:sz w:val="18"/>
                <w:szCs w:val="18"/>
                <w:lang w:val="es-ES" w:eastAsia="es-ES"/>
              </w:rPr>
              <w:t>RECUPERADORA DE METALES JALISCO S.A. DE C.V.</w:t>
            </w:r>
          </w:p>
        </w:tc>
      </w:tr>
      <w:tr w:rsidR="004A0747" w:rsidRPr="00AF4C94" w14:paraId="28C81981" w14:textId="77777777" w:rsidTr="00701E3E">
        <w:trPr>
          <w:trHeight w:val="401"/>
          <w:tblHeader/>
        </w:trPr>
        <w:tc>
          <w:tcPr>
            <w:tcW w:w="3307" w:type="pct"/>
            <w:vMerge/>
            <w:tcBorders>
              <w:right w:val="nil"/>
            </w:tcBorders>
            <w:shd w:val="clear" w:color="auto" w:fill="D9D9D9" w:themeFill="background1" w:themeFillShade="D9"/>
            <w:vAlign w:val="center"/>
            <w:hideMark/>
          </w:tcPr>
          <w:p w14:paraId="3BB8D2CC" w14:textId="77777777" w:rsidR="004A0747" w:rsidRPr="00AF4C94" w:rsidRDefault="004A0747" w:rsidP="00E70373">
            <w:pPr>
              <w:spacing w:after="0"/>
              <w:jc w:val="center"/>
              <w:rPr>
                <w:rFonts w:ascii="Montserrat" w:hAnsi="Montserrat" w:cs="Tahoma"/>
                <w:b/>
                <w:bCs/>
                <w:color w:val="000000" w:themeColor="text1"/>
                <w:sz w:val="18"/>
                <w:szCs w:val="18"/>
                <w:lang w:val="es-ES" w:eastAsia="es-ES"/>
              </w:rPr>
            </w:pPr>
          </w:p>
        </w:tc>
        <w:tc>
          <w:tcPr>
            <w:tcW w:w="144" w:type="pct"/>
            <w:tcBorders>
              <w:top w:val="nil"/>
              <w:left w:val="nil"/>
            </w:tcBorders>
            <w:shd w:val="clear" w:color="auto" w:fill="D9D9D9" w:themeFill="background1" w:themeFillShade="D9"/>
            <w:vAlign w:val="center"/>
          </w:tcPr>
          <w:p w14:paraId="7161B88D" w14:textId="69DDE065" w:rsidR="004A0747" w:rsidRPr="00D61867" w:rsidRDefault="004A0747" w:rsidP="00E70373">
            <w:pPr>
              <w:spacing w:after="0"/>
              <w:jc w:val="center"/>
              <w:rPr>
                <w:rFonts w:ascii="Montserrat" w:hAnsi="Montserrat" w:cs="Tahoma"/>
                <w:b/>
                <w:bCs/>
                <w:color w:val="000000" w:themeColor="text1"/>
                <w:sz w:val="16"/>
                <w:szCs w:val="16"/>
                <w:lang w:val="es-ES" w:eastAsia="es-ES"/>
              </w:rPr>
            </w:pPr>
          </w:p>
        </w:tc>
        <w:tc>
          <w:tcPr>
            <w:tcW w:w="775" w:type="pct"/>
            <w:shd w:val="clear" w:color="auto" w:fill="D9D9D9" w:themeFill="background1" w:themeFillShade="D9"/>
            <w:vAlign w:val="center"/>
          </w:tcPr>
          <w:p w14:paraId="4CF1DFF3" w14:textId="77777777" w:rsidR="004A0747" w:rsidRPr="00D61867" w:rsidRDefault="004A0747" w:rsidP="00E70373">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775" w:type="pct"/>
            <w:shd w:val="clear" w:color="auto" w:fill="D9D9D9" w:themeFill="background1" w:themeFillShade="D9"/>
            <w:vAlign w:val="center"/>
          </w:tcPr>
          <w:p w14:paraId="76294850" w14:textId="77777777" w:rsidR="004A0747" w:rsidRPr="00D61867" w:rsidRDefault="004A0747" w:rsidP="00E70373">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r>
      <w:tr w:rsidR="004A0747" w:rsidRPr="00156475" w14:paraId="6967AB5D" w14:textId="77777777" w:rsidTr="00701E3E">
        <w:trPr>
          <w:trHeight w:val="317"/>
        </w:trPr>
        <w:tc>
          <w:tcPr>
            <w:tcW w:w="3451" w:type="pct"/>
            <w:gridSpan w:val="2"/>
            <w:vAlign w:val="center"/>
          </w:tcPr>
          <w:p w14:paraId="132DA2B1" w14:textId="21E92703" w:rsidR="004A0747" w:rsidRPr="0081556D" w:rsidRDefault="0081556D" w:rsidP="00E70373">
            <w:pPr>
              <w:widowControl/>
              <w:suppressAutoHyphens w:val="0"/>
              <w:autoSpaceDN/>
              <w:spacing w:after="0"/>
              <w:ind w:right="140"/>
              <w:textAlignment w:val="auto"/>
              <w:rPr>
                <w:rFonts w:ascii="Arial" w:eastAsia="Century Gothic" w:hAnsi="Arial" w:cs="Arial"/>
                <w:b/>
                <w:sz w:val="16"/>
                <w:szCs w:val="16"/>
              </w:rPr>
            </w:pPr>
            <w:r w:rsidRPr="0081556D">
              <w:rPr>
                <w:rFonts w:ascii="Arial" w:eastAsia="Arial" w:hAnsi="Arial" w:cs="Arial"/>
                <w:b/>
                <w:sz w:val="16"/>
                <w:szCs w:val="16"/>
              </w:rPr>
              <w:t>Anexo 4.</w:t>
            </w:r>
            <w:r w:rsidRPr="0081556D">
              <w:rPr>
                <w:rFonts w:ascii="Arial" w:eastAsia="Arial" w:hAnsi="Arial" w:cs="Arial"/>
                <w:sz w:val="16"/>
                <w:szCs w:val="16"/>
              </w:rPr>
              <w:t xml:space="preserve"> (Carta de Proposición).</w:t>
            </w:r>
          </w:p>
        </w:tc>
        <w:tc>
          <w:tcPr>
            <w:tcW w:w="775" w:type="pct"/>
          </w:tcPr>
          <w:p w14:paraId="58C70B62" w14:textId="77777777" w:rsidR="004A0747" w:rsidRDefault="004A0747" w:rsidP="00E70373">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775" w:type="pct"/>
          </w:tcPr>
          <w:p w14:paraId="670C9972" w14:textId="77777777" w:rsidR="004A0747" w:rsidRPr="0096460F" w:rsidRDefault="004A0747" w:rsidP="00E70373">
            <w:pPr>
              <w:spacing w:after="0"/>
              <w:jc w:val="center"/>
              <w:rPr>
                <w:rFonts w:ascii="Montserrat" w:hAnsi="Montserrat" w:cs="Tahoma"/>
                <w:b/>
                <w:sz w:val="18"/>
                <w:szCs w:val="18"/>
                <w:lang w:val="es-ES" w:eastAsia="es-ES"/>
              </w:rPr>
            </w:pPr>
          </w:p>
        </w:tc>
      </w:tr>
      <w:tr w:rsidR="004A0747" w:rsidRPr="00156475" w14:paraId="43D8821C" w14:textId="77777777" w:rsidTr="00701E3E">
        <w:trPr>
          <w:trHeight w:val="434"/>
        </w:trPr>
        <w:tc>
          <w:tcPr>
            <w:tcW w:w="3451" w:type="pct"/>
            <w:gridSpan w:val="2"/>
            <w:vAlign w:val="center"/>
          </w:tcPr>
          <w:p w14:paraId="1E77E2C2" w14:textId="77777777" w:rsidR="0081556D" w:rsidRPr="0081556D" w:rsidRDefault="0081556D" w:rsidP="00E70373">
            <w:pPr>
              <w:widowControl/>
              <w:suppressAutoHyphens w:val="0"/>
              <w:autoSpaceDN/>
              <w:spacing w:after="0"/>
              <w:ind w:right="140"/>
              <w:jc w:val="both"/>
              <w:textAlignment w:val="auto"/>
              <w:rPr>
                <w:rFonts w:ascii="Arial" w:eastAsia="Century Gothic" w:hAnsi="Arial" w:cs="Arial"/>
                <w:b/>
                <w:sz w:val="16"/>
                <w:szCs w:val="16"/>
              </w:rPr>
            </w:pPr>
            <w:r w:rsidRPr="0081556D">
              <w:rPr>
                <w:rFonts w:ascii="Arial" w:eastAsia="Arial" w:hAnsi="Arial" w:cs="Arial"/>
                <w:b/>
                <w:sz w:val="16"/>
                <w:szCs w:val="16"/>
              </w:rPr>
              <w:t xml:space="preserve">Anexo 5. </w:t>
            </w:r>
            <w:r w:rsidRPr="0081556D">
              <w:rPr>
                <w:rFonts w:ascii="Arial" w:eastAsia="Arial" w:hAnsi="Arial" w:cs="Arial"/>
                <w:sz w:val="16"/>
                <w:szCs w:val="16"/>
              </w:rPr>
              <w:t>(Acreditación) o documentos que lo acredite.</w:t>
            </w:r>
          </w:p>
          <w:p w14:paraId="7842E1BF" w14:textId="77777777" w:rsidR="0081556D" w:rsidRPr="0081556D" w:rsidRDefault="0081556D" w:rsidP="00E70373">
            <w:pPr>
              <w:widowControl/>
              <w:numPr>
                <w:ilvl w:val="1"/>
                <w:numId w:val="10"/>
              </w:numPr>
              <w:suppressAutoHyphens w:val="0"/>
              <w:autoSpaceDN/>
              <w:spacing w:after="0"/>
              <w:ind w:left="636" w:right="140"/>
              <w:jc w:val="both"/>
              <w:textAlignment w:val="auto"/>
              <w:rPr>
                <w:rFonts w:ascii="Arial" w:eastAsia="Arial" w:hAnsi="Arial" w:cs="Arial"/>
                <w:bCs/>
                <w:sz w:val="12"/>
                <w:szCs w:val="12"/>
              </w:rPr>
            </w:pPr>
            <w:bookmarkStart w:id="4" w:name="_Hlk33097935"/>
            <w:bookmarkStart w:id="5" w:name="_Hlk33093289"/>
            <w:r w:rsidRPr="0081556D">
              <w:rPr>
                <w:rFonts w:ascii="Arial" w:eastAsia="Arial" w:hAnsi="Arial" w:cs="Arial"/>
                <w:bCs/>
                <w:sz w:val="12"/>
                <w:szCs w:val="12"/>
              </w:rPr>
              <w:t xml:space="preserve">Presentar copia vigente del </w:t>
            </w:r>
            <w:r w:rsidRPr="0081556D">
              <w:rPr>
                <w:rFonts w:ascii="Arial" w:eastAsia="Arial" w:hAnsi="Arial" w:cs="Arial"/>
                <w:sz w:val="12"/>
                <w:szCs w:val="12"/>
              </w:rPr>
              <w:t>Registro Único de Proveedores y Contratistas (RUPC),</w:t>
            </w:r>
            <w:r w:rsidRPr="0081556D">
              <w:rPr>
                <w:rFonts w:ascii="Arial" w:eastAsia="Arial" w:hAnsi="Arial" w:cs="Arial"/>
                <w:bCs/>
                <w:sz w:val="12"/>
                <w:szCs w:val="12"/>
              </w:rPr>
              <w:t xml:space="preserve"> (en caso de contar con él.).</w:t>
            </w:r>
          </w:p>
          <w:p w14:paraId="38DB6236" w14:textId="77777777" w:rsidR="0081556D" w:rsidRPr="0081556D" w:rsidRDefault="0081556D" w:rsidP="00E70373">
            <w:pPr>
              <w:widowControl/>
              <w:numPr>
                <w:ilvl w:val="1"/>
                <w:numId w:val="10"/>
              </w:numPr>
              <w:suppressAutoHyphens w:val="0"/>
              <w:autoSpaceDN/>
              <w:spacing w:after="0"/>
              <w:ind w:left="636" w:right="140"/>
              <w:jc w:val="both"/>
              <w:textAlignment w:val="auto"/>
              <w:rPr>
                <w:rFonts w:ascii="Arial" w:eastAsia="Arial" w:hAnsi="Arial" w:cs="Arial"/>
                <w:bCs/>
                <w:sz w:val="12"/>
                <w:szCs w:val="12"/>
              </w:rPr>
            </w:pPr>
            <w:bookmarkStart w:id="6" w:name="_Hlk48919399"/>
            <w:r w:rsidRPr="0081556D">
              <w:rPr>
                <w:rFonts w:ascii="Arial" w:eastAsia="Century Gothic" w:hAnsi="Arial" w:cs="Arial"/>
                <w:bCs/>
                <w:sz w:val="12"/>
                <w:szCs w:val="12"/>
              </w:rPr>
              <w:t>Presentar copia simple legible del pago emitido por la Secretaría de la Hacienda Pública del Estado de Jalisco, del impuesto estatal sobre erogaciones por remuneraciones al trabajo no mayor a 60 días</w:t>
            </w:r>
            <w:r w:rsidRPr="0081556D">
              <w:rPr>
                <w:rFonts w:ascii="Arial" w:hAnsi="Arial" w:cs="Arial"/>
                <w:sz w:val="12"/>
                <w:szCs w:val="12"/>
              </w:rPr>
              <w:t xml:space="preserve"> naturales de antigüedad a la fecha del Acto de</w:t>
            </w:r>
            <w:r w:rsidRPr="0081556D">
              <w:rPr>
                <w:rFonts w:ascii="Arial" w:hAnsi="Arial" w:cs="Arial"/>
                <w:b/>
                <w:bCs/>
                <w:sz w:val="12"/>
                <w:szCs w:val="12"/>
              </w:rPr>
              <w:t xml:space="preserve"> </w:t>
            </w:r>
            <w:bookmarkStart w:id="7" w:name="_Hlk92723552"/>
            <w:r w:rsidRPr="0081556D">
              <w:rPr>
                <w:rFonts w:ascii="Arial" w:hAnsi="Arial" w:cs="Arial"/>
                <w:sz w:val="12"/>
                <w:szCs w:val="12"/>
              </w:rPr>
              <w:t>Presentación y Apertura de Proposiciones,</w:t>
            </w:r>
            <w:bookmarkEnd w:id="7"/>
            <w:r w:rsidRPr="0081556D">
              <w:rPr>
                <w:rFonts w:ascii="Arial" w:eastAsia="Century Gothic" w:hAnsi="Arial" w:cs="Arial"/>
                <w:bCs/>
                <w:sz w:val="12"/>
                <w:szCs w:val="12"/>
              </w:rPr>
              <w:t xml:space="preserve"> (impuesto del 2% sobre nómina), y original para su cotejo</w:t>
            </w:r>
            <w:bookmarkEnd w:id="6"/>
            <w:r w:rsidRPr="0081556D">
              <w:rPr>
                <w:rFonts w:ascii="Arial" w:eastAsia="Arial" w:hAnsi="Arial" w:cs="Arial"/>
                <w:bCs/>
                <w:sz w:val="12"/>
                <w:szCs w:val="12"/>
              </w:rPr>
              <w:t>.</w:t>
            </w:r>
          </w:p>
          <w:bookmarkEnd w:id="4"/>
          <w:bookmarkEnd w:id="5"/>
          <w:p w14:paraId="535374FA" w14:textId="77777777" w:rsidR="0081556D" w:rsidRPr="0081556D" w:rsidRDefault="0081556D" w:rsidP="00E70373">
            <w:pPr>
              <w:pStyle w:val="Prrafodelista"/>
              <w:numPr>
                <w:ilvl w:val="1"/>
                <w:numId w:val="10"/>
              </w:numPr>
              <w:suppressAutoHyphens w:val="0"/>
              <w:autoSpaceDN/>
              <w:spacing w:after="0"/>
              <w:ind w:left="636" w:right="140"/>
              <w:contextualSpacing/>
              <w:jc w:val="both"/>
              <w:textAlignment w:val="auto"/>
              <w:rPr>
                <w:rFonts w:ascii="Arial" w:eastAsia="Arial" w:hAnsi="Arial" w:cs="Arial"/>
                <w:bCs/>
                <w:sz w:val="12"/>
                <w:szCs w:val="12"/>
              </w:rPr>
            </w:pPr>
            <w:r w:rsidRPr="0081556D">
              <w:rPr>
                <w:rFonts w:ascii="Arial" w:eastAsia="Arial" w:hAnsi="Arial" w:cs="Arial"/>
                <w:bCs/>
                <w:sz w:val="12"/>
                <w:szCs w:val="12"/>
              </w:rPr>
              <w:t>Tratándose de personas jurídicas, deberá presentar, además:</w:t>
            </w:r>
          </w:p>
          <w:p w14:paraId="43BB7FF9" w14:textId="77777777" w:rsidR="0081556D" w:rsidRPr="0081556D" w:rsidRDefault="0081556D" w:rsidP="00E70373">
            <w:pPr>
              <w:widowControl/>
              <w:numPr>
                <w:ilvl w:val="2"/>
                <w:numId w:val="10"/>
              </w:numPr>
              <w:suppressAutoHyphens w:val="0"/>
              <w:autoSpaceDN/>
              <w:spacing w:after="0"/>
              <w:ind w:left="1061" w:right="140"/>
              <w:jc w:val="both"/>
              <w:textAlignment w:val="auto"/>
              <w:rPr>
                <w:rFonts w:ascii="Arial" w:eastAsia="Century Gothic" w:hAnsi="Arial" w:cs="Arial"/>
                <w:b/>
                <w:sz w:val="12"/>
                <w:szCs w:val="12"/>
              </w:rPr>
            </w:pPr>
            <w:r w:rsidRPr="0081556D">
              <w:rPr>
                <w:rFonts w:ascii="Arial" w:eastAsia="Arial" w:hAnsi="Arial" w:cs="Arial"/>
                <w:bCs/>
                <w:sz w:val="12"/>
                <w:szCs w:val="12"/>
              </w:rPr>
              <w:t xml:space="preserve">Original o copia certificada solo para cotejo </w:t>
            </w:r>
            <w:bookmarkStart w:id="8" w:name="_Hlk33101445"/>
            <w:r w:rsidRPr="0081556D">
              <w:rPr>
                <w:rFonts w:ascii="Arial" w:eastAsia="Arial" w:hAnsi="Arial" w:cs="Arial"/>
                <w:bCs/>
                <w:sz w:val="12"/>
                <w:szCs w:val="12"/>
              </w:rPr>
              <w:t xml:space="preserve">(se devolverá al término del acto) </w:t>
            </w:r>
            <w:bookmarkEnd w:id="8"/>
            <w:r w:rsidRPr="0081556D">
              <w:rPr>
                <w:rFonts w:ascii="Arial" w:eastAsia="Arial" w:hAnsi="Arial" w:cs="Arial"/>
                <w:bCs/>
                <w:sz w:val="12"/>
                <w:szCs w:val="12"/>
              </w:rPr>
              <w:t>y copia simple legible de la escritura constitutiva de la sociedad, y en su caso, de las actas donde conste en su caso, la prórroga de la duración de la sociedad, último aumento o reducción de su capital social; el cambio</w:t>
            </w:r>
            <w:r w:rsidRPr="0081556D">
              <w:rPr>
                <w:rFonts w:ascii="Arial" w:hAnsi="Arial" w:cs="Arial"/>
                <w:sz w:val="12"/>
                <w:szCs w:val="12"/>
              </w:rPr>
              <w:t xml:space="preserve"> de su objeto de la sociedad, la transformación o fusión de la sociedad; de conformidad con lo señalado en los artículos 182 y 194 de la Ley General de Sociedades Mercantiles.</w:t>
            </w:r>
          </w:p>
          <w:p w14:paraId="0B29558B" w14:textId="77777777" w:rsidR="0081556D" w:rsidRPr="0081556D" w:rsidRDefault="0081556D" w:rsidP="00E70373">
            <w:pPr>
              <w:widowControl/>
              <w:numPr>
                <w:ilvl w:val="2"/>
                <w:numId w:val="10"/>
              </w:numPr>
              <w:suppressAutoHyphens w:val="0"/>
              <w:autoSpaceDN/>
              <w:spacing w:after="0"/>
              <w:ind w:left="1061" w:right="140"/>
              <w:jc w:val="both"/>
              <w:textAlignment w:val="auto"/>
              <w:rPr>
                <w:rFonts w:ascii="Arial" w:eastAsia="Century Gothic" w:hAnsi="Arial" w:cs="Arial"/>
                <w:b/>
                <w:sz w:val="12"/>
                <w:szCs w:val="12"/>
              </w:rPr>
            </w:pPr>
            <w:r w:rsidRPr="0081556D">
              <w:rPr>
                <w:rFonts w:ascii="Arial" w:hAnsi="Arial" w:cs="Arial"/>
                <w:sz w:val="12"/>
                <w:szCs w:val="12"/>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BC3600E" w14:textId="77777777" w:rsidR="0081556D" w:rsidRPr="0081556D" w:rsidRDefault="0081556D" w:rsidP="00E70373">
            <w:pPr>
              <w:spacing w:after="0"/>
              <w:ind w:left="1061" w:right="140"/>
              <w:jc w:val="both"/>
              <w:rPr>
                <w:rFonts w:ascii="Arial" w:hAnsi="Arial" w:cs="Arial"/>
                <w:sz w:val="12"/>
                <w:szCs w:val="12"/>
              </w:rPr>
            </w:pPr>
            <w:r w:rsidRPr="0081556D">
              <w:rPr>
                <w:rFonts w:ascii="Arial" w:hAnsi="Arial" w:cs="Arial"/>
                <w:sz w:val="12"/>
                <w:szCs w:val="12"/>
              </w:rPr>
              <w:t>Los documentos referidos en los numerales A y B deben estar inscritos en el Registro Público de la Propiedad y del Comercio, cuando proceda, en términos del artículo 21 del Código de Comercio.</w:t>
            </w:r>
          </w:p>
          <w:p w14:paraId="2148D985" w14:textId="77777777" w:rsidR="0081556D" w:rsidRPr="0081556D" w:rsidRDefault="0081556D" w:rsidP="00E70373">
            <w:pPr>
              <w:pStyle w:val="Prrafodelista"/>
              <w:numPr>
                <w:ilvl w:val="2"/>
                <w:numId w:val="10"/>
              </w:numPr>
              <w:suppressAutoHyphens w:val="0"/>
              <w:autoSpaceDN/>
              <w:spacing w:after="0"/>
              <w:ind w:left="1061" w:right="140"/>
              <w:contextualSpacing/>
              <w:jc w:val="both"/>
              <w:textAlignment w:val="auto"/>
              <w:rPr>
                <w:rFonts w:ascii="Arial" w:eastAsia="Century Gothic" w:hAnsi="Arial" w:cs="Arial"/>
                <w:b/>
                <w:sz w:val="12"/>
                <w:szCs w:val="12"/>
              </w:rPr>
            </w:pPr>
            <w:r w:rsidRPr="0081556D">
              <w:rPr>
                <w:rFonts w:ascii="Arial" w:hAnsi="Arial" w:cs="Arial"/>
                <w:sz w:val="12"/>
                <w:szCs w:val="12"/>
              </w:rPr>
              <w:t>Copia simple de Constancia de Situación Fiscal con fecha de emisión no mayor a 30 días naturales de antigüedad a la fecha del acto de</w:t>
            </w:r>
            <w:r w:rsidRPr="0081556D">
              <w:rPr>
                <w:rFonts w:ascii="Arial" w:hAnsi="Arial" w:cs="Arial"/>
                <w:b/>
                <w:bCs/>
                <w:sz w:val="12"/>
                <w:szCs w:val="12"/>
              </w:rPr>
              <w:t xml:space="preserve"> </w:t>
            </w:r>
            <w:r w:rsidRPr="0081556D">
              <w:rPr>
                <w:rFonts w:ascii="Arial" w:hAnsi="Arial" w:cs="Arial"/>
                <w:sz w:val="12"/>
                <w:szCs w:val="12"/>
              </w:rPr>
              <w:t>Presentación y Apertura de Proposiciones.</w:t>
            </w:r>
          </w:p>
          <w:p w14:paraId="02CD9465" w14:textId="77777777" w:rsidR="0081556D" w:rsidRPr="0081556D" w:rsidRDefault="0081556D" w:rsidP="00E70373">
            <w:pPr>
              <w:pStyle w:val="Prrafodelista"/>
              <w:numPr>
                <w:ilvl w:val="2"/>
                <w:numId w:val="10"/>
              </w:numPr>
              <w:suppressAutoHyphens w:val="0"/>
              <w:autoSpaceDN/>
              <w:spacing w:after="0"/>
              <w:ind w:left="1061" w:right="140"/>
              <w:contextualSpacing/>
              <w:jc w:val="both"/>
              <w:textAlignment w:val="auto"/>
              <w:rPr>
                <w:rFonts w:ascii="Arial" w:eastAsia="Century Gothic" w:hAnsi="Arial" w:cs="Arial"/>
                <w:b/>
                <w:sz w:val="12"/>
                <w:szCs w:val="12"/>
              </w:rPr>
            </w:pPr>
            <w:r w:rsidRPr="0081556D">
              <w:rPr>
                <w:rFonts w:ascii="Arial" w:hAnsi="Arial" w:cs="Arial"/>
                <w:sz w:val="12"/>
                <w:szCs w:val="12"/>
              </w:rPr>
              <w:t xml:space="preserve">Copia simple del comprobante de domicilio de los </w:t>
            </w:r>
            <w:r w:rsidRPr="0081556D">
              <w:rPr>
                <w:rFonts w:ascii="Arial" w:hAnsi="Arial" w:cs="Arial"/>
                <w:b/>
                <w:bCs/>
                <w:sz w:val="12"/>
                <w:szCs w:val="12"/>
              </w:rPr>
              <w:t>PARTICIPANTES</w:t>
            </w:r>
            <w:r w:rsidRPr="0081556D">
              <w:rPr>
                <w:rFonts w:ascii="Arial" w:hAnsi="Arial" w:cs="Arial"/>
                <w:sz w:val="12"/>
                <w:szCs w:val="12"/>
              </w:rPr>
              <w:t xml:space="preserve">, no mayor a 2 meses de antigüedad a la fecha del Acto de Presentación y Apertura de Proposiciones, a nombre de la razón social del </w:t>
            </w:r>
            <w:r w:rsidRPr="0081556D">
              <w:rPr>
                <w:rFonts w:ascii="Arial" w:hAnsi="Arial" w:cs="Arial"/>
                <w:b/>
                <w:bCs/>
                <w:sz w:val="12"/>
                <w:szCs w:val="12"/>
              </w:rPr>
              <w:t>PARTICIPANTE.</w:t>
            </w:r>
          </w:p>
          <w:p w14:paraId="23C28856" w14:textId="77777777" w:rsidR="0081556D" w:rsidRPr="0081556D" w:rsidRDefault="0081556D" w:rsidP="00E70373">
            <w:pPr>
              <w:pStyle w:val="Prrafodelista"/>
              <w:numPr>
                <w:ilvl w:val="2"/>
                <w:numId w:val="10"/>
              </w:numPr>
              <w:suppressAutoHyphens w:val="0"/>
              <w:autoSpaceDN/>
              <w:spacing w:after="0"/>
              <w:ind w:left="1061" w:right="140"/>
              <w:contextualSpacing/>
              <w:jc w:val="both"/>
              <w:textAlignment w:val="auto"/>
              <w:rPr>
                <w:rFonts w:ascii="Arial" w:eastAsia="Century Gothic" w:hAnsi="Arial" w:cs="Arial"/>
                <w:b/>
                <w:sz w:val="12"/>
                <w:szCs w:val="12"/>
              </w:rPr>
            </w:pPr>
            <w:r w:rsidRPr="0081556D">
              <w:rPr>
                <w:rFonts w:ascii="Arial" w:hAnsi="Arial" w:cs="Arial"/>
                <w:sz w:val="12"/>
                <w:szCs w:val="12"/>
              </w:rPr>
              <w:t>Declaración Anual del ISR completa del ejercicio fiscal del año 2021, con sus anexos y acuse.</w:t>
            </w:r>
          </w:p>
          <w:p w14:paraId="78F51412" w14:textId="77777777" w:rsidR="0081556D" w:rsidRPr="0081556D" w:rsidRDefault="0081556D" w:rsidP="00E70373">
            <w:pPr>
              <w:widowControl/>
              <w:numPr>
                <w:ilvl w:val="1"/>
                <w:numId w:val="10"/>
              </w:numPr>
              <w:suppressAutoHyphens w:val="0"/>
              <w:autoSpaceDN/>
              <w:spacing w:after="0"/>
              <w:ind w:left="636" w:right="140"/>
              <w:jc w:val="both"/>
              <w:textAlignment w:val="auto"/>
              <w:rPr>
                <w:rFonts w:ascii="Arial" w:eastAsia="Century Gothic" w:hAnsi="Arial" w:cs="Arial"/>
                <w:b/>
                <w:sz w:val="12"/>
                <w:szCs w:val="12"/>
              </w:rPr>
            </w:pPr>
            <w:r w:rsidRPr="0081556D">
              <w:rPr>
                <w:rFonts w:ascii="Arial" w:hAnsi="Arial" w:cs="Arial"/>
                <w:sz w:val="12"/>
                <w:szCs w:val="12"/>
              </w:rPr>
              <w:t>Tratándose de personas físicas, deberá presentar, además:</w:t>
            </w:r>
          </w:p>
          <w:p w14:paraId="6D0FFCA9" w14:textId="77777777" w:rsidR="0081556D" w:rsidRPr="0081556D" w:rsidRDefault="0081556D" w:rsidP="00E70373">
            <w:pPr>
              <w:widowControl/>
              <w:numPr>
                <w:ilvl w:val="2"/>
                <w:numId w:val="10"/>
              </w:numPr>
              <w:suppressAutoHyphens w:val="0"/>
              <w:autoSpaceDN/>
              <w:spacing w:after="0"/>
              <w:ind w:left="1061" w:right="140"/>
              <w:jc w:val="both"/>
              <w:textAlignment w:val="auto"/>
              <w:rPr>
                <w:rFonts w:ascii="Arial" w:eastAsia="Century Gothic" w:hAnsi="Arial" w:cs="Arial"/>
                <w:b/>
                <w:sz w:val="12"/>
                <w:szCs w:val="12"/>
              </w:rPr>
            </w:pPr>
            <w:r w:rsidRPr="0081556D">
              <w:rPr>
                <w:rFonts w:ascii="Arial" w:hAnsi="Arial" w:cs="Arial"/>
                <w:sz w:val="12"/>
                <w:szCs w:val="12"/>
              </w:rPr>
              <w:t>Original de acta de nacimiento, misma que se quedará en el expediente.</w:t>
            </w:r>
          </w:p>
          <w:p w14:paraId="195CBEA2" w14:textId="77777777" w:rsidR="0081556D" w:rsidRPr="0081556D" w:rsidRDefault="0081556D" w:rsidP="00E70373">
            <w:pPr>
              <w:pStyle w:val="Prrafodelista"/>
              <w:numPr>
                <w:ilvl w:val="2"/>
                <w:numId w:val="10"/>
              </w:numPr>
              <w:suppressAutoHyphens w:val="0"/>
              <w:autoSpaceDN/>
              <w:spacing w:after="0"/>
              <w:ind w:left="1061" w:right="140"/>
              <w:contextualSpacing/>
              <w:jc w:val="both"/>
              <w:textAlignment w:val="auto"/>
              <w:rPr>
                <w:rFonts w:ascii="Arial" w:eastAsia="Century Gothic" w:hAnsi="Arial" w:cs="Arial"/>
                <w:b/>
                <w:sz w:val="12"/>
                <w:szCs w:val="12"/>
              </w:rPr>
            </w:pPr>
            <w:r w:rsidRPr="0081556D">
              <w:rPr>
                <w:rFonts w:ascii="Arial" w:hAnsi="Arial" w:cs="Arial"/>
                <w:sz w:val="12"/>
                <w:szCs w:val="12"/>
              </w:rPr>
              <w:t>Copia simple de Constancia de Situación Fiscal con fecha de emisión no mayor a 30 días naturales de antigüedad a la fecha del Acto de</w:t>
            </w:r>
            <w:r w:rsidRPr="0081556D">
              <w:rPr>
                <w:rFonts w:ascii="Arial" w:hAnsi="Arial" w:cs="Arial"/>
                <w:b/>
                <w:bCs/>
                <w:sz w:val="12"/>
                <w:szCs w:val="12"/>
              </w:rPr>
              <w:t xml:space="preserve"> </w:t>
            </w:r>
            <w:r w:rsidRPr="0081556D">
              <w:rPr>
                <w:rFonts w:ascii="Arial" w:hAnsi="Arial" w:cs="Arial"/>
                <w:sz w:val="12"/>
                <w:szCs w:val="12"/>
              </w:rPr>
              <w:t>Presentación y Apertura de Proposiciones.</w:t>
            </w:r>
          </w:p>
          <w:p w14:paraId="1609FB3C" w14:textId="77777777" w:rsidR="0081556D" w:rsidRPr="0081556D" w:rsidRDefault="0081556D" w:rsidP="00E70373">
            <w:pPr>
              <w:widowControl/>
              <w:numPr>
                <w:ilvl w:val="2"/>
                <w:numId w:val="10"/>
              </w:numPr>
              <w:suppressAutoHyphens w:val="0"/>
              <w:autoSpaceDN/>
              <w:spacing w:after="0"/>
              <w:ind w:left="1061" w:right="140"/>
              <w:jc w:val="both"/>
              <w:textAlignment w:val="auto"/>
              <w:rPr>
                <w:rFonts w:ascii="Arial" w:eastAsia="Century Gothic" w:hAnsi="Arial" w:cs="Arial"/>
                <w:b/>
                <w:sz w:val="12"/>
                <w:szCs w:val="12"/>
              </w:rPr>
            </w:pPr>
            <w:r w:rsidRPr="0081556D">
              <w:rPr>
                <w:rFonts w:ascii="Arial" w:hAnsi="Arial" w:cs="Arial"/>
                <w:sz w:val="12"/>
                <w:szCs w:val="12"/>
              </w:rPr>
              <w:t xml:space="preserve">Copia simple del comprobante de domicilio, no mayor a 2 meses de antigüedad a la fecha del Acto de Presentación y Apertura de Proposiciones, a nombre del </w:t>
            </w:r>
            <w:r w:rsidRPr="0081556D">
              <w:rPr>
                <w:rFonts w:ascii="Arial" w:hAnsi="Arial" w:cs="Arial"/>
                <w:b/>
                <w:bCs/>
                <w:sz w:val="12"/>
                <w:szCs w:val="12"/>
              </w:rPr>
              <w:t>PARTICIPANTE</w:t>
            </w:r>
            <w:r w:rsidRPr="0081556D">
              <w:rPr>
                <w:rFonts w:ascii="Arial" w:hAnsi="Arial" w:cs="Arial"/>
                <w:sz w:val="12"/>
                <w:szCs w:val="12"/>
              </w:rPr>
              <w:t>.</w:t>
            </w:r>
          </w:p>
          <w:p w14:paraId="789692CC" w14:textId="4A3BEAA0" w:rsidR="004A0747" w:rsidRPr="0081556D" w:rsidRDefault="0081556D" w:rsidP="00E70373">
            <w:pPr>
              <w:pStyle w:val="Prrafodelista"/>
              <w:numPr>
                <w:ilvl w:val="2"/>
                <w:numId w:val="10"/>
              </w:numPr>
              <w:suppressAutoHyphens w:val="0"/>
              <w:autoSpaceDN/>
              <w:spacing w:after="0"/>
              <w:ind w:left="1061" w:right="140"/>
              <w:contextualSpacing/>
              <w:jc w:val="both"/>
              <w:textAlignment w:val="auto"/>
              <w:rPr>
                <w:rFonts w:ascii="Arial" w:eastAsia="Century Gothic" w:hAnsi="Arial" w:cs="Arial"/>
                <w:b/>
                <w:sz w:val="16"/>
                <w:szCs w:val="16"/>
              </w:rPr>
            </w:pPr>
            <w:r w:rsidRPr="0081556D">
              <w:rPr>
                <w:rFonts w:ascii="Arial" w:hAnsi="Arial" w:cs="Arial"/>
                <w:sz w:val="12"/>
                <w:szCs w:val="12"/>
              </w:rPr>
              <w:t>Última declaración del ISR completa del ejercicio fiscal del año 2021, en donde se observe el ingreso acumulado del ejercicio fiscal en comento.</w:t>
            </w:r>
          </w:p>
        </w:tc>
        <w:tc>
          <w:tcPr>
            <w:tcW w:w="775" w:type="pct"/>
          </w:tcPr>
          <w:p w14:paraId="438A84A2" w14:textId="77777777" w:rsidR="004A0747" w:rsidRDefault="004A0747" w:rsidP="00E70373">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775" w:type="pct"/>
          </w:tcPr>
          <w:p w14:paraId="340F23AD" w14:textId="77777777" w:rsidR="004A0747" w:rsidRPr="0096460F" w:rsidRDefault="004A0747" w:rsidP="00E70373">
            <w:pPr>
              <w:spacing w:after="0"/>
              <w:jc w:val="center"/>
              <w:rPr>
                <w:rFonts w:ascii="Montserrat" w:hAnsi="Montserrat" w:cs="Tahoma"/>
                <w:b/>
                <w:sz w:val="18"/>
                <w:szCs w:val="18"/>
                <w:lang w:val="es-ES" w:eastAsia="es-ES"/>
              </w:rPr>
            </w:pPr>
          </w:p>
        </w:tc>
      </w:tr>
      <w:tr w:rsidR="004A0747" w:rsidRPr="00156475" w14:paraId="1C4E978C" w14:textId="77777777" w:rsidTr="00701E3E">
        <w:trPr>
          <w:trHeight w:val="50"/>
        </w:trPr>
        <w:tc>
          <w:tcPr>
            <w:tcW w:w="3451" w:type="pct"/>
            <w:gridSpan w:val="2"/>
            <w:vAlign w:val="center"/>
          </w:tcPr>
          <w:p w14:paraId="663FAC00" w14:textId="3901F09C" w:rsidR="004A0747" w:rsidRPr="0081556D" w:rsidRDefault="0081556D" w:rsidP="00E70373">
            <w:pPr>
              <w:widowControl/>
              <w:suppressAutoHyphens w:val="0"/>
              <w:autoSpaceDN/>
              <w:spacing w:after="0"/>
              <w:ind w:right="140"/>
              <w:jc w:val="both"/>
              <w:textAlignment w:val="auto"/>
              <w:rPr>
                <w:rFonts w:ascii="Arial" w:eastAsia="Century Gothic" w:hAnsi="Arial" w:cs="Arial"/>
                <w:b/>
                <w:sz w:val="16"/>
                <w:szCs w:val="16"/>
              </w:rPr>
            </w:pPr>
            <w:r w:rsidRPr="0081556D">
              <w:rPr>
                <w:rFonts w:ascii="Arial" w:eastAsia="Arial" w:hAnsi="Arial" w:cs="Arial"/>
                <w:b/>
                <w:sz w:val="16"/>
                <w:szCs w:val="16"/>
              </w:rPr>
              <w:t xml:space="preserve">Anexo 6. </w:t>
            </w:r>
            <w:r w:rsidRPr="0081556D">
              <w:rPr>
                <w:rFonts w:ascii="Arial" w:eastAsia="Arial" w:hAnsi="Arial" w:cs="Arial"/>
                <w:sz w:val="16"/>
                <w:szCs w:val="16"/>
              </w:rPr>
              <w:t>(Declaración de Integridad).</w:t>
            </w:r>
          </w:p>
        </w:tc>
        <w:tc>
          <w:tcPr>
            <w:tcW w:w="775" w:type="pct"/>
          </w:tcPr>
          <w:p w14:paraId="33B65E28" w14:textId="77777777" w:rsidR="004A0747" w:rsidRDefault="004A0747" w:rsidP="00E70373">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775" w:type="pct"/>
          </w:tcPr>
          <w:p w14:paraId="7646FC6B" w14:textId="77777777" w:rsidR="004A0747" w:rsidRPr="0096460F" w:rsidRDefault="004A0747" w:rsidP="00E70373">
            <w:pPr>
              <w:spacing w:after="0"/>
              <w:jc w:val="center"/>
              <w:rPr>
                <w:rFonts w:ascii="Montserrat" w:hAnsi="Montserrat" w:cs="Tahoma"/>
                <w:b/>
                <w:sz w:val="18"/>
                <w:szCs w:val="18"/>
                <w:lang w:val="es-ES" w:eastAsia="es-ES"/>
              </w:rPr>
            </w:pPr>
          </w:p>
        </w:tc>
      </w:tr>
      <w:tr w:rsidR="004A0747" w:rsidRPr="00156475" w14:paraId="3D2ACC33" w14:textId="77777777" w:rsidTr="00701E3E">
        <w:trPr>
          <w:trHeight w:val="50"/>
        </w:trPr>
        <w:tc>
          <w:tcPr>
            <w:tcW w:w="3451" w:type="pct"/>
            <w:gridSpan w:val="2"/>
            <w:vAlign w:val="center"/>
          </w:tcPr>
          <w:p w14:paraId="77AC53A9" w14:textId="328512B8" w:rsidR="004A0747" w:rsidRPr="0081556D" w:rsidRDefault="0081556D" w:rsidP="00E70373">
            <w:pPr>
              <w:widowControl/>
              <w:suppressAutoHyphens w:val="0"/>
              <w:autoSpaceDN/>
              <w:spacing w:after="0"/>
              <w:ind w:right="140"/>
              <w:jc w:val="both"/>
              <w:textAlignment w:val="auto"/>
              <w:rPr>
                <w:rFonts w:ascii="Arial" w:eastAsia="Century Gothic" w:hAnsi="Arial" w:cs="Arial"/>
                <w:b/>
                <w:sz w:val="16"/>
                <w:szCs w:val="16"/>
              </w:rPr>
            </w:pPr>
            <w:r w:rsidRPr="0081556D">
              <w:rPr>
                <w:rFonts w:ascii="Arial" w:eastAsia="Arial" w:hAnsi="Arial" w:cs="Arial"/>
                <w:b/>
                <w:sz w:val="16"/>
                <w:szCs w:val="16"/>
              </w:rPr>
              <w:t xml:space="preserve">Anexo 7. </w:t>
            </w:r>
            <w:r w:rsidRPr="0081556D">
              <w:rPr>
                <w:rFonts w:ascii="Arial" w:eastAsia="Century Gothic" w:hAnsi="Arial" w:cs="Arial"/>
                <w:sz w:val="16"/>
                <w:szCs w:val="16"/>
              </w:rPr>
              <w:t>Escrito de no conflicto de interés</w:t>
            </w:r>
          </w:p>
        </w:tc>
        <w:tc>
          <w:tcPr>
            <w:tcW w:w="775" w:type="pct"/>
          </w:tcPr>
          <w:p w14:paraId="29126B63" w14:textId="77777777" w:rsidR="004A0747" w:rsidRDefault="004A0747" w:rsidP="00E70373">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775" w:type="pct"/>
          </w:tcPr>
          <w:p w14:paraId="42AE8B82" w14:textId="77777777" w:rsidR="004A0747" w:rsidRPr="0096460F" w:rsidRDefault="004A0747" w:rsidP="00E70373">
            <w:pPr>
              <w:spacing w:after="0"/>
              <w:jc w:val="center"/>
              <w:rPr>
                <w:rFonts w:ascii="Montserrat" w:hAnsi="Montserrat" w:cs="Tahoma"/>
                <w:b/>
                <w:sz w:val="18"/>
                <w:szCs w:val="18"/>
                <w:lang w:val="es-ES" w:eastAsia="es-ES"/>
              </w:rPr>
            </w:pPr>
          </w:p>
        </w:tc>
      </w:tr>
      <w:tr w:rsidR="004A0747" w:rsidRPr="00156475" w14:paraId="2EA1BDB0" w14:textId="77777777" w:rsidTr="00701E3E">
        <w:trPr>
          <w:trHeight w:val="50"/>
        </w:trPr>
        <w:tc>
          <w:tcPr>
            <w:tcW w:w="3451" w:type="pct"/>
            <w:gridSpan w:val="2"/>
            <w:vAlign w:val="center"/>
          </w:tcPr>
          <w:p w14:paraId="3966C2A4" w14:textId="1F8724E9" w:rsidR="004A0747" w:rsidRPr="0081556D" w:rsidRDefault="0081556D" w:rsidP="00E70373">
            <w:pPr>
              <w:widowControl/>
              <w:suppressAutoHyphens w:val="0"/>
              <w:autoSpaceDN/>
              <w:spacing w:after="0"/>
              <w:ind w:right="140"/>
              <w:jc w:val="both"/>
              <w:textAlignment w:val="auto"/>
              <w:rPr>
                <w:rFonts w:ascii="Arial" w:eastAsia="Century Gothic" w:hAnsi="Arial" w:cs="Arial"/>
                <w:b/>
                <w:sz w:val="16"/>
                <w:szCs w:val="16"/>
              </w:rPr>
            </w:pPr>
            <w:r w:rsidRPr="0081556D">
              <w:rPr>
                <w:rFonts w:ascii="Arial" w:eastAsia="Arial" w:hAnsi="Arial" w:cs="Arial"/>
                <w:b/>
                <w:sz w:val="16"/>
                <w:szCs w:val="16"/>
              </w:rPr>
              <w:t>Anexo 8.</w:t>
            </w:r>
            <w:r w:rsidRPr="0081556D">
              <w:rPr>
                <w:rFonts w:ascii="Arial" w:eastAsia="Arial" w:hAnsi="Arial" w:cs="Arial"/>
                <w:sz w:val="16"/>
                <w:szCs w:val="16"/>
              </w:rPr>
              <w:t xml:space="preserve"> </w:t>
            </w:r>
            <w:r w:rsidRPr="0081556D">
              <w:rPr>
                <w:rFonts w:ascii="Arial" w:eastAsia="Arial" w:hAnsi="Arial" w:cs="Arial"/>
                <w:bCs/>
                <w:sz w:val="16"/>
                <w:szCs w:val="16"/>
              </w:rPr>
              <w:t>Declaración de Capacidad</w:t>
            </w:r>
          </w:p>
        </w:tc>
        <w:tc>
          <w:tcPr>
            <w:tcW w:w="775" w:type="pct"/>
          </w:tcPr>
          <w:p w14:paraId="3645F1D5" w14:textId="77777777" w:rsidR="004A0747" w:rsidRDefault="004A0747" w:rsidP="00E70373">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775" w:type="pct"/>
          </w:tcPr>
          <w:p w14:paraId="345B5391" w14:textId="77777777" w:rsidR="004A0747" w:rsidRPr="0096460F" w:rsidRDefault="004A0747" w:rsidP="00E70373">
            <w:pPr>
              <w:spacing w:after="0"/>
              <w:jc w:val="center"/>
              <w:rPr>
                <w:rFonts w:ascii="Montserrat" w:hAnsi="Montserrat" w:cs="Tahoma"/>
                <w:b/>
                <w:sz w:val="18"/>
                <w:szCs w:val="18"/>
                <w:lang w:val="es-ES" w:eastAsia="es-ES"/>
              </w:rPr>
            </w:pPr>
          </w:p>
        </w:tc>
      </w:tr>
      <w:tr w:rsidR="004A0747" w:rsidRPr="00156475" w14:paraId="2EE75C9E" w14:textId="77777777" w:rsidTr="00701E3E">
        <w:trPr>
          <w:trHeight w:val="434"/>
        </w:trPr>
        <w:tc>
          <w:tcPr>
            <w:tcW w:w="3451" w:type="pct"/>
            <w:gridSpan w:val="2"/>
            <w:vAlign w:val="center"/>
          </w:tcPr>
          <w:p w14:paraId="37461B0F" w14:textId="4D4DA998" w:rsidR="004A0747" w:rsidRPr="0081556D" w:rsidRDefault="0081556D" w:rsidP="00E70373">
            <w:pPr>
              <w:widowControl/>
              <w:suppressAutoHyphens w:val="0"/>
              <w:autoSpaceDN/>
              <w:spacing w:after="0"/>
              <w:ind w:right="140"/>
              <w:jc w:val="both"/>
              <w:textAlignment w:val="auto"/>
              <w:rPr>
                <w:rFonts w:ascii="Arial" w:eastAsia="Arial" w:hAnsi="Arial" w:cs="Arial"/>
                <w:sz w:val="16"/>
                <w:szCs w:val="16"/>
              </w:rPr>
            </w:pPr>
            <w:r w:rsidRPr="0081556D">
              <w:rPr>
                <w:rFonts w:ascii="Arial" w:eastAsia="Arial" w:hAnsi="Arial" w:cs="Arial"/>
                <w:b/>
                <w:sz w:val="16"/>
                <w:szCs w:val="16"/>
              </w:rPr>
              <w:lastRenderedPageBreak/>
              <w:t xml:space="preserve">Anexo 9. </w:t>
            </w:r>
            <w:bookmarkStart w:id="9" w:name="_Hlk85098227"/>
            <w:r w:rsidRPr="0081556D">
              <w:rPr>
                <w:rFonts w:ascii="Arial" w:eastAsia="Arial" w:hAnsi="Arial" w:cs="Arial"/>
                <w:bCs/>
                <w:sz w:val="16"/>
                <w:szCs w:val="16"/>
              </w:rPr>
              <w:t>Manifiesto de Opinión Positiva de Cumplimiento de Obligaciones Fiscales y Constancia impresa, conforme al código fiscal de la federación y las reglas de la resolución miscelánea fiscal para el 2022, con</w:t>
            </w:r>
            <w:r w:rsidRPr="0081556D">
              <w:rPr>
                <w:rFonts w:ascii="Arial" w:eastAsia="Arial" w:hAnsi="Arial" w:cs="Arial"/>
                <w:sz w:val="16"/>
                <w:szCs w:val="16"/>
              </w:rPr>
              <w:t xml:space="preserve"> fecha de emisión no mayor a 30 días naturales de antigüedad </w:t>
            </w:r>
            <w:r w:rsidRPr="0081556D">
              <w:rPr>
                <w:rFonts w:ascii="Arial" w:hAnsi="Arial" w:cs="Arial"/>
                <w:sz w:val="16"/>
                <w:szCs w:val="16"/>
              </w:rPr>
              <w:t xml:space="preserve">a la fecha del Acto de Presentación y Apertura de Proposiciones, a nombre del </w:t>
            </w:r>
            <w:r w:rsidRPr="0081556D">
              <w:rPr>
                <w:rFonts w:ascii="Arial" w:hAnsi="Arial" w:cs="Arial"/>
                <w:b/>
                <w:bCs/>
                <w:sz w:val="16"/>
                <w:szCs w:val="16"/>
              </w:rPr>
              <w:t>PARTICIPANTE</w:t>
            </w:r>
            <w:bookmarkEnd w:id="9"/>
            <w:r w:rsidRPr="0081556D">
              <w:rPr>
                <w:rFonts w:ascii="Arial" w:eastAsia="Arial" w:hAnsi="Arial" w:cs="Arial"/>
                <w:sz w:val="16"/>
                <w:szCs w:val="16"/>
              </w:rPr>
              <w:t>.</w:t>
            </w:r>
          </w:p>
        </w:tc>
        <w:tc>
          <w:tcPr>
            <w:tcW w:w="775" w:type="pct"/>
          </w:tcPr>
          <w:p w14:paraId="1788E72B" w14:textId="77777777" w:rsidR="004A0747" w:rsidRDefault="004A0747" w:rsidP="00E70373">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775" w:type="pct"/>
          </w:tcPr>
          <w:p w14:paraId="7A19127E" w14:textId="77777777" w:rsidR="004A0747" w:rsidRPr="0096460F" w:rsidRDefault="004A0747" w:rsidP="00E70373">
            <w:pPr>
              <w:spacing w:after="0"/>
              <w:jc w:val="center"/>
              <w:rPr>
                <w:rFonts w:ascii="Montserrat" w:hAnsi="Montserrat" w:cs="Tahoma"/>
                <w:b/>
                <w:sz w:val="18"/>
                <w:szCs w:val="18"/>
                <w:lang w:val="es-ES" w:eastAsia="es-ES"/>
              </w:rPr>
            </w:pPr>
          </w:p>
        </w:tc>
      </w:tr>
      <w:tr w:rsidR="004A0747" w:rsidRPr="00156475" w14:paraId="20D6B9F5" w14:textId="77777777" w:rsidTr="00701E3E">
        <w:trPr>
          <w:trHeight w:val="434"/>
        </w:trPr>
        <w:tc>
          <w:tcPr>
            <w:tcW w:w="3451" w:type="pct"/>
            <w:gridSpan w:val="2"/>
            <w:vAlign w:val="center"/>
          </w:tcPr>
          <w:p w14:paraId="7C8C41D8" w14:textId="2EE56475" w:rsidR="004A0747" w:rsidRPr="0081556D" w:rsidRDefault="0081556D" w:rsidP="00E70373">
            <w:pPr>
              <w:widowControl/>
              <w:suppressAutoHyphens w:val="0"/>
              <w:autoSpaceDN/>
              <w:spacing w:after="0"/>
              <w:ind w:right="140"/>
              <w:jc w:val="both"/>
              <w:textAlignment w:val="auto"/>
              <w:rPr>
                <w:rFonts w:ascii="Arial" w:eastAsia="Arial" w:hAnsi="Arial" w:cs="Arial"/>
                <w:sz w:val="16"/>
                <w:szCs w:val="16"/>
              </w:rPr>
            </w:pPr>
            <w:r w:rsidRPr="0081556D">
              <w:rPr>
                <w:rFonts w:ascii="Arial" w:eastAsia="Arial" w:hAnsi="Arial" w:cs="Arial"/>
                <w:b/>
                <w:sz w:val="16"/>
                <w:szCs w:val="16"/>
              </w:rPr>
              <w:t xml:space="preserve">Anexo 10. </w:t>
            </w:r>
            <w:bookmarkStart w:id="10" w:name="_Hlk85098239"/>
            <w:r w:rsidRPr="0081556D">
              <w:rPr>
                <w:rFonts w:ascii="Arial" w:eastAsia="Arial" w:hAnsi="Arial" w:cs="Arial"/>
                <w:bCs/>
                <w:sz w:val="16"/>
                <w:szCs w:val="16"/>
              </w:rPr>
              <w:t xml:space="preserve">Manifiesto de Opinión Positiva de Cumplimiento de Obligaciones en Materia de Seguridad Social y Constancia impresa, con fecha de emisión no mayor a 30 días naturales de antigüedad </w:t>
            </w:r>
            <w:r w:rsidRPr="0081556D">
              <w:rPr>
                <w:rFonts w:ascii="Arial" w:hAnsi="Arial" w:cs="Arial"/>
                <w:bCs/>
                <w:sz w:val="16"/>
                <w:szCs w:val="16"/>
              </w:rPr>
              <w:t>a la fecha del Acto de</w:t>
            </w:r>
            <w:r w:rsidRPr="0081556D">
              <w:rPr>
                <w:rFonts w:ascii="Arial" w:hAnsi="Arial" w:cs="Arial"/>
                <w:sz w:val="16"/>
                <w:szCs w:val="16"/>
              </w:rPr>
              <w:t xml:space="preserve"> Presentación y Apertura de Proposiciones, a nombre del </w:t>
            </w:r>
            <w:r w:rsidRPr="0081556D">
              <w:rPr>
                <w:rFonts w:ascii="Arial" w:hAnsi="Arial" w:cs="Arial"/>
                <w:b/>
                <w:bCs/>
                <w:sz w:val="16"/>
                <w:szCs w:val="16"/>
              </w:rPr>
              <w:t>PARTICIPANTE</w:t>
            </w:r>
            <w:bookmarkEnd w:id="10"/>
          </w:p>
        </w:tc>
        <w:tc>
          <w:tcPr>
            <w:tcW w:w="775" w:type="pct"/>
          </w:tcPr>
          <w:p w14:paraId="2BC6F54E" w14:textId="77777777" w:rsidR="004A0747" w:rsidRDefault="004A0747" w:rsidP="00E70373">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775" w:type="pct"/>
          </w:tcPr>
          <w:p w14:paraId="0ABD724D" w14:textId="77777777" w:rsidR="004A0747" w:rsidRPr="0096460F" w:rsidRDefault="004A0747" w:rsidP="00E70373">
            <w:pPr>
              <w:spacing w:after="0"/>
              <w:jc w:val="center"/>
              <w:rPr>
                <w:rFonts w:ascii="Montserrat" w:hAnsi="Montserrat" w:cs="Tahoma"/>
                <w:b/>
                <w:sz w:val="18"/>
                <w:szCs w:val="18"/>
                <w:lang w:val="es-ES" w:eastAsia="es-ES"/>
              </w:rPr>
            </w:pPr>
          </w:p>
        </w:tc>
      </w:tr>
      <w:tr w:rsidR="004A0747" w:rsidRPr="00156475" w14:paraId="2C9B38A1" w14:textId="77777777" w:rsidTr="00701E3E">
        <w:trPr>
          <w:trHeight w:val="434"/>
        </w:trPr>
        <w:tc>
          <w:tcPr>
            <w:tcW w:w="3451" w:type="pct"/>
            <w:gridSpan w:val="2"/>
            <w:vAlign w:val="center"/>
          </w:tcPr>
          <w:p w14:paraId="439ABAEE" w14:textId="621E6917" w:rsidR="004A0747" w:rsidRPr="0081556D" w:rsidRDefault="0081556D" w:rsidP="00E70373">
            <w:pPr>
              <w:widowControl/>
              <w:suppressAutoHyphens w:val="0"/>
              <w:autoSpaceDN/>
              <w:spacing w:after="0"/>
              <w:ind w:right="140"/>
              <w:jc w:val="both"/>
              <w:textAlignment w:val="auto"/>
              <w:rPr>
                <w:rFonts w:ascii="Arial" w:eastAsia="Century Gothic" w:hAnsi="Arial" w:cs="Arial"/>
                <w:b/>
                <w:sz w:val="16"/>
                <w:szCs w:val="16"/>
              </w:rPr>
            </w:pPr>
            <w:r w:rsidRPr="0081556D">
              <w:rPr>
                <w:rFonts w:ascii="Arial" w:eastAsia="Arial" w:hAnsi="Arial" w:cs="Arial"/>
                <w:b/>
                <w:sz w:val="16"/>
                <w:szCs w:val="16"/>
              </w:rPr>
              <w:t xml:space="preserve">Anexo 11. </w:t>
            </w:r>
            <w:r w:rsidRPr="0081556D">
              <w:rPr>
                <w:rFonts w:ascii="Arial" w:hAnsi="Arial" w:cs="Arial"/>
                <w:sz w:val="16"/>
                <w:szCs w:val="16"/>
              </w:rPr>
              <w:t>Original o copia certificada de su Identificación Oficial Vigente, dentro del sobre que contenga la propuesta técnica y económica, para su cotejo (se devolverá al término del acto) y copia simple legible.</w:t>
            </w:r>
          </w:p>
        </w:tc>
        <w:tc>
          <w:tcPr>
            <w:tcW w:w="775" w:type="pct"/>
          </w:tcPr>
          <w:p w14:paraId="220214BB" w14:textId="77777777" w:rsidR="004A0747" w:rsidRDefault="004A0747" w:rsidP="00E70373">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775" w:type="pct"/>
          </w:tcPr>
          <w:p w14:paraId="44E1FC5C" w14:textId="77777777" w:rsidR="004A0747" w:rsidRPr="0096460F" w:rsidRDefault="004A0747" w:rsidP="00E70373">
            <w:pPr>
              <w:spacing w:after="0"/>
              <w:jc w:val="center"/>
              <w:rPr>
                <w:rFonts w:ascii="Montserrat" w:hAnsi="Montserrat" w:cs="Tahoma"/>
                <w:b/>
                <w:sz w:val="18"/>
                <w:szCs w:val="18"/>
                <w:lang w:val="es-ES" w:eastAsia="es-ES"/>
              </w:rPr>
            </w:pPr>
          </w:p>
        </w:tc>
      </w:tr>
      <w:tr w:rsidR="004A0747" w:rsidRPr="00156475" w14:paraId="2851E919" w14:textId="77777777" w:rsidTr="00701E3E">
        <w:trPr>
          <w:trHeight w:val="50"/>
        </w:trPr>
        <w:tc>
          <w:tcPr>
            <w:tcW w:w="3451" w:type="pct"/>
            <w:gridSpan w:val="2"/>
            <w:vAlign w:val="center"/>
          </w:tcPr>
          <w:p w14:paraId="269DA942" w14:textId="13CC162B" w:rsidR="004A0747" w:rsidRPr="0081556D" w:rsidRDefault="0081556D" w:rsidP="00E70373">
            <w:pPr>
              <w:widowControl/>
              <w:suppressAutoHyphens w:val="0"/>
              <w:autoSpaceDN/>
              <w:spacing w:after="0"/>
              <w:ind w:right="140"/>
              <w:jc w:val="both"/>
              <w:textAlignment w:val="auto"/>
              <w:rPr>
                <w:rFonts w:ascii="Arial" w:hAnsi="Arial" w:cs="Arial"/>
                <w:bCs/>
                <w:sz w:val="16"/>
                <w:szCs w:val="16"/>
              </w:rPr>
            </w:pPr>
            <w:r w:rsidRPr="0081556D">
              <w:rPr>
                <w:rFonts w:ascii="Arial" w:hAnsi="Arial" w:cs="Arial"/>
                <w:b/>
                <w:bCs/>
                <w:sz w:val="16"/>
                <w:szCs w:val="16"/>
              </w:rPr>
              <w:t xml:space="preserve">Anexo 12. </w:t>
            </w:r>
            <w:r w:rsidRPr="0081556D">
              <w:rPr>
                <w:rFonts w:ascii="Arial" w:hAnsi="Arial" w:cs="Arial"/>
                <w:bCs/>
                <w:sz w:val="16"/>
                <w:szCs w:val="16"/>
              </w:rPr>
              <w:t xml:space="preserve">Manifiesto mediante el cual el </w:t>
            </w:r>
            <w:r w:rsidRPr="0081556D">
              <w:rPr>
                <w:rFonts w:ascii="Arial" w:hAnsi="Arial" w:cs="Arial"/>
                <w:b/>
                <w:sz w:val="16"/>
                <w:szCs w:val="16"/>
              </w:rPr>
              <w:t>PARTICIPANTE</w:t>
            </w:r>
            <w:r w:rsidRPr="0081556D">
              <w:rPr>
                <w:rFonts w:ascii="Arial" w:hAnsi="Arial" w:cs="Arial"/>
                <w:bCs/>
                <w:sz w:val="16"/>
                <w:szCs w:val="16"/>
              </w:rPr>
              <w:t xml:space="preserve"> declara conocer el contenido íntegro de las presentes bases y sus anexos, y acepta que, los bienes objeto del presente procedimiento se enajenan en el estado físico en que se encuentran, por lo que la CONVOCANTE no le entregará garantía alguna y renuncia a presentar reclamación alguna.</w:t>
            </w:r>
          </w:p>
        </w:tc>
        <w:tc>
          <w:tcPr>
            <w:tcW w:w="775" w:type="pct"/>
          </w:tcPr>
          <w:p w14:paraId="09730286" w14:textId="77777777" w:rsidR="004A0747" w:rsidRDefault="004A0747" w:rsidP="00E70373">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775" w:type="pct"/>
          </w:tcPr>
          <w:p w14:paraId="1C349557" w14:textId="77777777" w:rsidR="004A0747" w:rsidRPr="0096460F" w:rsidRDefault="004A0747" w:rsidP="00E70373">
            <w:pPr>
              <w:spacing w:after="0"/>
              <w:jc w:val="center"/>
              <w:rPr>
                <w:rFonts w:ascii="Montserrat" w:hAnsi="Montserrat" w:cs="Tahoma"/>
                <w:b/>
                <w:sz w:val="18"/>
                <w:szCs w:val="18"/>
                <w:lang w:val="es-ES" w:eastAsia="es-ES"/>
              </w:rPr>
            </w:pPr>
          </w:p>
        </w:tc>
      </w:tr>
      <w:tr w:rsidR="004A0747" w:rsidRPr="00156475" w14:paraId="6A162A80" w14:textId="77777777" w:rsidTr="00701E3E">
        <w:trPr>
          <w:trHeight w:val="342"/>
        </w:trPr>
        <w:tc>
          <w:tcPr>
            <w:tcW w:w="3451" w:type="pct"/>
            <w:gridSpan w:val="2"/>
            <w:vAlign w:val="center"/>
          </w:tcPr>
          <w:p w14:paraId="016807D2" w14:textId="733CCCE9" w:rsidR="004A0747" w:rsidRPr="0081556D" w:rsidRDefault="0081556D" w:rsidP="00E70373">
            <w:pPr>
              <w:widowControl/>
              <w:suppressAutoHyphens w:val="0"/>
              <w:autoSpaceDN/>
              <w:spacing w:after="0"/>
              <w:ind w:right="140"/>
              <w:jc w:val="both"/>
              <w:textAlignment w:val="auto"/>
              <w:rPr>
                <w:rFonts w:ascii="Arial" w:hAnsi="Arial" w:cs="Arial"/>
                <w:sz w:val="16"/>
                <w:szCs w:val="16"/>
              </w:rPr>
            </w:pPr>
            <w:r w:rsidRPr="0081556D">
              <w:rPr>
                <w:rFonts w:ascii="Arial" w:hAnsi="Arial" w:cs="Arial"/>
                <w:b/>
                <w:bCs/>
                <w:sz w:val="16"/>
                <w:szCs w:val="16"/>
              </w:rPr>
              <w:t>Anexo 13.</w:t>
            </w:r>
            <w:r w:rsidRPr="0081556D">
              <w:rPr>
                <w:rFonts w:ascii="Arial" w:hAnsi="Arial" w:cs="Arial"/>
                <w:sz w:val="16"/>
                <w:szCs w:val="16"/>
              </w:rPr>
              <w:t xml:space="preserve"> Manifiesto de firma del contrato y aplicación de garantía</w:t>
            </w:r>
          </w:p>
        </w:tc>
        <w:tc>
          <w:tcPr>
            <w:tcW w:w="775" w:type="pct"/>
          </w:tcPr>
          <w:p w14:paraId="0F00BC17" w14:textId="77777777" w:rsidR="004A0747" w:rsidRDefault="004A0747" w:rsidP="00E70373">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775" w:type="pct"/>
          </w:tcPr>
          <w:p w14:paraId="2A3C65B2" w14:textId="77777777" w:rsidR="004A0747" w:rsidRPr="0096460F" w:rsidRDefault="004A0747" w:rsidP="00E70373">
            <w:pPr>
              <w:spacing w:after="0"/>
              <w:jc w:val="center"/>
              <w:rPr>
                <w:rFonts w:ascii="Montserrat" w:hAnsi="Montserrat" w:cs="Tahoma"/>
                <w:b/>
                <w:sz w:val="18"/>
                <w:szCs w:val="18"/>
                <w:lang w:val="es-ES" w:eastAsia="es-ES"/>
              </w:rPr>
            </w:pPr>
          </w:p>
        </w:tc>
      </w:tr>
      <w:bookmarkEnd w:id="3"/>
    </w:tbl>
    <w:p w14:paraId="26E729F1" w14:textId="0D40D7BF" w:rsidR="00C40BA9" w:rsidRDefault="00C40BA9" w:rsidP="00E70373">
      <w:pPr>
        <w:tabs>
          <w:tab w:val="left" w:pos="851"/>
        </w:tabs>
        <w:spacing w:after="0"/>
        <w:ind w:right="140"/>
        <w:jc w:val="both"/>
        <w:rPr>
          <w:rFonts w:ascii="Arial" w:eastAsia="Arial" w:hAnsi="Arial" w:cs="Arial"/>
          <w:b/>
          <w:bCs/>
          <w:sz w:val="18"/>
          <w:szCs w:val="18"/>
          <w:shd w:val="clear" w:color="auto" w:fill="FFFFFF"/>
        </w:rPr>
      </w:pPr>
    </w:p>
    <w:p w14:paraId="4FDA193C" w14:textId="77777777" w:rsidR="00E70373" w:rsidRDefault="00E70373" w:rsidP="00E70373">
      <w:pPr>
        <w:tabs>
          <w:tab w:val="left" w:pos="851"/>
        </w:tabs>
        <w:spacing w:after="0"/>
        <w:ind w:right="140"/>
        <w:jc w:val="both"/>
        <w:rPr>
          <w:rFonts w:ascii="Arial" w:eastAsia="Arial" w:hAnsi="Arial" w:cs="Arial"/>
          <w:sz w:val="18"/>
          <w:szCs w:val="18"/>
          <w:shd w:val="clear" w:color="auto" w:fill="FFFFFF"/>
        </w:rPr>
      </w:pPr>
    </w:p>
    <w:p w14:paraId="728DDED0" w14:textId="7540BE86" w:rsidR="00814D60" w:rsidRDefault="00814D60" w:rsidP="00E70373">
      <w:pPr>
        <w:tabs>
          <w:tab w:val="left" w:pos="851"/>
        </w:tabs>
        <w:spacing w:after="0"/>
        <w:ind w:right="140"/>
        <w:jc w:val="both"/>
        <w:rPr>
          <w:rFonts w:ascii="Arial" w:eastAsia="Arial" w:hAnsi="Arial" w:cs="Arial"/>
          <w:sz w:val="18"/>
          <w:szCs w:val="18"/>
          <w:shd w:val="clear" w:color="auto" w:fill="FFFFFF"/>
        </w:rPr>
      </w:pPr>
      <w:r w:rsidRPr="00814D60">
        <w:rPr>
          <w:rFonts w:ascii="Arial" w:eastAsia="Arial" w:hAnsi="Arial" w:cs="Arial"/>
          <w:sz w:val="18"/>
          <w:szCs w:val="18"/>
          <w:shd w:val="clear" w:color="auto" w:fill="FFFFFF"/>
        </w:rPr>
        <w:t xml:space="preserve">A continuación, enlistan a los licitantes que cumplieron con los requisitos </w:t>
      </w:r>
      <w:r w:rsidR="00FE2E08">
        <w:rPr>
          <w:rFonts w:ascii="Arial" w:eastAsia="Arial" w:hAnsi="Arial" w:cs="Arial"/>
          <w:sz w:val="18"/>
          <w:szCs w:val="18"/>
          <w:shd w:val="clear" w:color="auto" w:fill="FFFFFF"/>
        </w:rPr>
        <w:t>Técnicos</w:t>
      </w:r>
      <w:r w:rsidRPr="00814D60">
        <w:rPr>
          <w:rFonts w:ascii="Arial" w:eastAsia="Arial" w:hAnsi="Arial" w:cs="Arial"/>
          <w:sz w:val="18"/>
          <w:szCs w:val="18"/>
          <w:shd w:val="clear" w:color="auto" w:fill="FFFFFF"/>
        </w:rPr>
        <w:t xml:space="preserve"> establecidos en la convocatoria, y son susceptibles de ser analizados </w:t>
      </w:r>
      <w:r w:rsidR="00FE2E08">
        <w:rPr>
          <w:rFonts w:ascii="Arial" w:eastAsia="Arial" w:hAnsi="Arial" w:cs="Arial"/>
          <w:sz w:val="18"/>
          <w:szCs w:val="18"/>
          <w:shd w:val="clear" w:color="auto" w:fill="FFFFFF"/>
        </w:rPr>
        <w:t>económicamente</w:t>
      </w:r>
      <w:r w:rsidRPr="00814D60">
        <w:rPr>
          <w:rFonts w:ascii="Arial" w:eastAsia="Arial" w:hAnsi="Arial" w:cs="Arial"/>
          <w:sz w:val="18"/>
          <w:szCs w:val="18"/>
          <w:shd w:val="clear" w:color="auto" w:fill="FFFFFF"/>
        </w:rPr>
        <w:t>:</w:t>
      </w:r>
    </w:p>
    <w:p w14:paraId="7D8D2701" w14:textId="77777777" w:rsidR="00573C6C" w:rsidRPr="0005156A" w:rsidRDefault="00573C6C" w:rsidP="00E70373">
      <w:pPr>
        <w:pStyle w:val="Standard"/>
        <w:tabs>
          <w:tab w:val="left" w:pos="-2749"/>
        </w:tabs>
        <w:spacing w:after="0"/>
        <w:ind w:right="78"/>
        <w:jc w:val="both"/>
        <w:rPr>
          <w:rFonts w:ascii="Arial" w:eastAsia="Arial" w:hAnsi="Arial" w:cs="Arial"/>
          <w:sz w:val="14"/>
          <w:szCs w:val="14"/>
        </w:rPr>
      </w:pPr>
    </w:p>
    <w:p w14:paraId="5BC2FF03" w14:textId="1A9061F4" w:rsidR="00CC0B31" w:rsidRPr="00FE2E08" w:rsidRDefault="00FE2E08" w:rsidP="00E70373">
      <w:pPr>
        <w:pStyle w:val="Standard"/>
        <w:numPr>
          <w:ilvl w:val="0"/>
          <w:numId w:val="7"/>
        </w:numPr>
        <w:tabs>
          <w:tab w:val="left" w:pos="851"/>
        </w:tabs>
        <w:spacing w:after="0"/>
        <w:ind w:right="140"/>
        <w:jc w:val="both"/>
        <w:rPr>
          <w:rFonts w:ascii="Arial" w:eastAsia="Arial" w:hAnsi="Arial" w:cs="Arial"/>
          <w:b/>
          <w:bCs/>
          <w:sz w:val="18"/>
          <w:szCs w:val="18"/>
          <w:lang w:val="es-ES" w:bidi="es-MX"/>
        </w:rPr>
      </w:pPr>
      <w:r w:rsidRPr="0081556D">
        <w:rPr>
          <w:rFonts w:ascii="Arial" w:eastAsia="Arial" w:hAnsi="Arial" w:cs="Arial"/>
          <w:b/>
          <w:bCs/>
          <w:sz w:val="18"/>
          <w:szCs w:val="18"/>
          <w:lang w:val="es-ES" w:bidi="es-MX"/>
        </w:rPr>
        <w:t>RECUPERADORA DE METALES JALISCO S.A. DE C.V.</w:t>
      </w:r>
    </w:p>
    <w:p w14:paraId="3B331A8D" w14:textId="04DF237C" w:rsidR="00C86609" w:rsidRDefault="00C86609" w:rsidP="00E70373">
      <w:pPr>
        <w:pStyle w:val="Standard"/>
        <w:spacing w:after="0"/>
        <w:ind w:right="77"/>
        <w:jc w:val="both"/>
        <w:rPr>
          <w:rFonts w:ascii="Arial" w:eastAsia="Arial" w:hAnsi="Arial" w:cs="Arial"/>
          <w:bCs/>
          <w:sz w:val="18"/>
          <w:szCs w:val="18"/>
        </w:rPr>
      </w:pPr>
    </w:p>
    <w:p w14:paraId="7F6111BA" w14:textId="77777777" w:rsidR="00E70373" w:rsidRPr="00147169" w:rsidRDefault="00E70373" w:rsidP="00E70373">
      <w:pPr>
        <w:pStyle w:val="Standard"/>
        <w:spacing w:after="0"/>
        <w:ind w:right="77"/>
        <w:jc w:val="both"/>
        <w:rPr>
          <w:rFonts w:ascii="Arial" w:eastAsia="Arial" w:hAnsi="Arial" w:cs="Arial"/>
          <w:bCs/>
          <w:sz w:val="18"/>
          <w:szCs w:val="18"/>
        </w:rPr>
      </w:pPr>
    </w:p>
    <w:p w14:paraId="048B71A2" w14:textId="450D0339" w:rsidR="007D3366" w:rsidRPr="00147169" w:rsidRDefault="00FE2E08" w:rsidP="00E70373">
      <w:pPr>
        <w:spacing w:after="0"/>
        <w:ind w:right="-1"/>
        <w:jc w:val="both"/>
        <w:rPr>
          <w:rFonts w:ascii="Arial" w:hAnsi="Arial" w:cs="Arial"/>
          <w:sz w:val="18"/>
          <w:szCs w:val="18"/>
        </w:rPr>
      </w:pPr>
      <w:r w:rsidRPr="00147169">
        <w:rPr>
          <w:rFonts w:ascii="Arial" w:eastAsia="Arial" w:hAnsi="Arial" w:cs="Arial"/>
          <w:b/>
          <w:sz w:val="18"/>
          <w:szCs w:val="18"/>
        </w:rPr>
        <w:t>TERCERO</w:t>
      </w:r>
      <w:r w:rsidR="005B6219" w:rsidRPr="00147169">
        <w:rPr>
          <w:rFonts w:ascii="Arial" w:eastAsia="Arial" w:hAnsi="Arial" w:cs="Arial"/>
          <w:b/>
          <w:sz w:val="18"/>
          <w:szCs w:val="18"/>
        </w:rPr>
        <w:t>.</w:t>
      </w:r>
      <w:r w:rsidR="00142EEB">
        <w:rPr>
          <w:rFonts w:ascii="Arial" w:eastAsia="Arial" w:hAnsi="Arial" w:cs="Arial"/>
          <w:b/>
          <w:sz w:val="18"/>
          <w:szCs w:val="18"/>
        </w:rPr>
        <w:t xml:space="preserve"> </w:t>
      </w:r>
      <w:r w:rsidR="00CA0822" w:rsidRPr="00CC0B31">
        <w:rPr>
          <w:rFonts w:ascii="Arial" w:hAnsi="Arial" w:cs="Arial"/>
          <w:sz w:val="18"/>
          <w:szCs w:val="18"/>
        </w:rPr>
        <w:t>A continuación, enlistan a los licitantes cuyas ofertas para las partidas señaladas resultaron solventes técnicamente, porque CUMPLEN con todos y cada uno de los requerimientos solicitad</w:t>
      </w:r>
      <w:r>
        <w:rPr>
          <w:rFonts w:ascii="Arial" w:hAnsi="Arial" w:cs="Arial"/>
          <w:sz w:val="18"/>
          <w:szCs w:val="18"/>
        </w:rPr>
        <w:t>o</w:t>
      </w:r>
      <w:r w:rsidR="00CA0822" w:rsidRPr="00CC0B31">
        <w:rPr>
          <w:rFonts w:ascii="Arial" w:hAnsi="Arial" w:cs="Arial"/>
          <w:sz w:val="18"/>
          <w:szCs w:val="18"/>
        </w:rPr>
        <w:t>s en las BASES de LA LICITACIÓN citada,</w:t>
      </w:r>
      <w:r>
        <w:rPr>
          <w:rFonts w:ascii="Arial" w:hAnsi="Arial" w:cs="Arial"/>
          <w:sz w:val="18"/>
          <w:szCs w:val="18"/>
        </w:rPr>
        <w:t xml:space="preserve"> </w:t>
      </w:r>
      <w:r w:rsidR="00CA0822" w:rsidRPr="00CC0B31">
        <w:rPr>
          <w:rFonts w:ascii="Arial" w:hAnsi="Arial" w:cs="Arial"/>
          <w:sz w:val="18"/>
          <w:szCs w:val="18"/>
        </w:rPr>
        <w:t>por lo que son susceptibles de análisis económico.</w:t>
      </w:r>
    </w:p>
    <w:p w14:paraId="49EEDD51" w14:textId="4955650E" w:rsidR="00916C8E" w:rsidRPr="00147169" w:rsidRDefault="005B6219" w:rsidP="00E70373">
      <w:pPr>
        <w:pStyle w:val="Standard"/>
        <w:tabs>
          <w:tab w:val="left" w:pos="851"/>
        </w:tabs>
        <w:spacing w:after="0"/>
        <w:ind w:right="77"/>
        <w:jc w:val="both"/>
        <w:rPr>
          <w:rFonts w:ascii="Arial" w:eastAsia="Arial" w:hAnsi="Arial" w:cs="Arial"/>
          <w:sz w:val="18"/>
          <w:szCs w:val="18"/>
        </w:rPr>
      </w:pPr>
      <w:r w:rsidRPr="00147169">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w:t>
      </w:r>
      <w:r w:rsidR="00142EEB">
        <w:rPr>
          <w:rFonts w:ascii="Arial" w:eastAsia="Arial" w:hAnsi="Arial" w:cs="Arial"/>
          <w:sz w:val="18"/>
          <w:szCs w:val="18"/>
        </w:rPr>
        <w:t xml:space="preserve"> a los</w:t>
      </w:r>
      <w:r w:rsidRPr="00147169">
        <w:rPr>
          <w:rFonts w:ascii="Arial" w:eastAsia="Arial" w:hAnsi="Arial" w:cs="Arial"/>
          <w:sz w:val="18"/>
          <w:szCs w:val="18"/>
        </w:rPr>
        <w:t xml:space="preserve"> </w:t>
      </w:r>
      <w:r w:rsidRPr="00147169">
        <w:rPr>
          <w:rFonts w:ascii="Arial" w:eastAsia="Arial" w:hAnsi="Arial" w:cs="Arial"/>
          <w:b/>
          <w:bCs/>
          <w:sz w:val="18"/>
          <w:szCs w:val="18"/>
        </w:rPr>
        <w:t>PARTICIPANTE</w:t>
      </w:r>
      <w:r w:rsidR="00142EEB">
        <w:rPr>
          <w:rFonts w:ascii="Arial" w:eastAsia="Arial" w:hAnsi="Arial" w:cs="Arial"/>
          <w:b/>
          <w:bCs/>
          <w:sz w:val="18"/>
          <w:szCs w:val="18"/>
        </w:rPr>
        <w:t>S</w:t>
      </w:r>
      <w:r w:rsidRPr="00147169">
        <w:rPr>
          <w:rFonts w:ascii="Arial" w:eastAsia="Arial" w:hAnsi="Arial" w:cs="Arial"/>
          <w:sz w:val="18"/>
          <w:szCs w:val="18"/>
        </w:rPr>
        <w:t xml:space="preserve"> cuya</w:t>
      </w:r>
      <w:r w:rsidR="00142EEB">
        <w:rPr>
          <w:rFonts w:ascii="Arial" w:eastAsia="Arial" w:hAnsi="Arial" w:cs="Arial"/>
          <w:sz w:val="18"/>
          <w:szCs w:val="18"/>
        </w:rPr>
        <w:t>s</w:t>
      </w:r>
      <w:r w:rsidRPr="00147169">
        <w:rPr>
          <w:rFonts w:ascii="Arial" w:eastAsia="Arial" w:hAnsi="Arial" w:cs="Arial"/>
          <w:sz w:val="18"/>
          <w:szCs w:val="18"/>
        </w:rPr>
        <w:t xml:space="preserve"> </w:t>
      </w:r>
      <w:r w:rsidRPr="00147169">
        <w:rPr>
          <w:rFonts w:ascii="Arial" w:eastAsia="Arial" w:hAnsi="Arial" w:cs="Arial"/>
          <w:b/>
          <w:bCs/>
          <w:sz w:val="18"/>
          <w:szCs w:val="18"/>
        </w:rPr>
        <w:t>PROPUESTA</w:t>
      </w:r>
      <w:r w:rsidR="00142EEB">
        <w:rPr>
          <w:rFonts w:ascii="Arial" w:eastAsia="Arial" w:hAnsi="Arial" w:cs="Arial"/>
          <w:b/>
          <w:bCs/>
          <w:sz w:val="18"/>
          <w:szCs w:val="18"/>
        </w:rPr>
        <w:t>S</w:t>
      </w:r>
      <w:r w:rsidRPr="00147169">
        <w:rPr>
          <w:rFonts w:ascii="Arial" w:eastAsia="Arial" w:hAnsi="Arial" w:cs="Arial"/>
          <w:b/>
          <w:bCs/>
          <w:sz w:val="18"/>
          <w:szCs w:val="18"/>
        </w:rPr>
        <w:t xml:space="preserve"> </w:t>
      </w:r>
      <w:r w:rsidRPr="00147169">
        <w:rPr>
          <w:rFonts w:ascii="Arial" w:eastAsia="Arial" w:hAnsi="Arial" w:cs="Arial"/>
          <w:sz w:val="18"/>
          <w:szCs w:val="18"/>
        </w:rPr>
        <w:t>result</w:t>
      </w:r>
      <w:r w:rsidR="00142EEB">
        <w:rPr>
          <w:rFonts w:ascii="Arial" w:eastAsia="Arial" w:hAnsi="Arial" w:cs="Arial"/>
          <w:sz w:val="18"/>
          <w:szCs w:val="18"/>
        </w:rPr>
        <w:t>aron s</w:t>
      </w:r>
      <w:r w:rsidRPr="00147169">
        <w:rPr>
          <w:rFonts w:ascii="Arial" w:eastAsia="Arial" w:hAnsi="Arial" w:cs="Arial"/>
          <w:sz w:val="18"/>
          <w:szCs w:val="18"/>
        </w:rPr>
        <w:t>olvente</w:t>
      </w:r>
      <w:r w:rsidR="00443062">
        <w:rPr>
          <w:rFonts w:ascii="Arial" w:eastAsia="Arial" w:hAnsi="Arial" w:cs="Arial"/>
          <w:sz w:val="18"/>
          <w:szCs w:val="18"/>
        </w:rPr>
        <w:t>s</w:t>
      </w:r>
      <w:r w:rsidRPr="00147169">
        <w:rPr>
          <w:rFonts w:ascii="Arial" w:eastAsia="Arial" w:hAnsi="Arial" w:cs="Arial"/>
          <w:sz w:val="18"/>
          <w:szCs w:val="18"/>
        </w:rPr>
        <w:t>:</w:t>
      </w:r>
    </w:p>
    <w:p w14:paraId="1FB95C64" w14:textId="77777777" w:rsidR="0077306C" w:rsidRPr="00147169" w:rsidRDefault="0077306C" w:rsidP="00E70373">
      <w:pPr>
        <w:pStyle w:val="Standard"/>
        <w:tabs>
          <w:tab w:val="left" w:pos="-2749"/>
        </w:tabs>
        <w:spacing w:after="0"/>
        <w:ind w:right="78"/>
        <w:jc w:val="both"/>
        <w:rPr>
          <w:rFonts w:ascii="Arial" w:eastAsia="Arial" w:hAnsi="Arial" w:cs="Arial"/>
          <w:sz w:val="18"/>
          <w:szCs w:val="18"/>
        </w:rPr>
      </w:pPr>
    </w:p>
    <w:p w14:paraId="2C840EAC" w14:textId="77777777" w:rsidR="00FE2E08" w:rsidRPr="00FE2E08" w:rsidRDefault="00FE2E08" w:rsidP="00E70373">
      <w:pPr>
        <w:pStyle w:val="Standard"/>
        <w:numPr>
          <w:ilvl w:val="0"/>
          <w:numId w:val="7"/>
        </w:numPr>
        <w:tabs>
          <w:tab w:val="left" w:pos="851"/>
        </w:tabs>
        <w:spacing w:after="0"/>
        <w:ind w:right="140"/>
        <w:jc w:val="both"/>
        <w:rPr>
          <w:rFonts w:ascii="Arial" w:eastAsia="Arial" w:hAnsi="Arial" w:cs="Arial"/>
          <w:b/>
          <w:bCs/>
          <w:sz w:val="18"/>
          <w:szCs w:val="18"/>
          <w:lang w:val="es-ES" w:bidi="es-MX"/>
        </w:rPr>
      </w:pPr>
      <w:r w:rsidRPr="0081556D">
        <w:rPr>
          <w:rFonts w:ascii="Arial" w:eastAsia="Arial" w:hAnsi="Arial" w:cs="Arial"/>
          <w:b/>
          <w:bCs/>
          <w:sz w:val="18"/>
          <w:szCs w:val="18"/>
          <w:lang w:val="es-ES" w:bidi="es-MX"/>
        </w:rPr>
        <w:t>RECUPERADORA DE METALES JALISCO S.A. DE C.V.</w:t>
      </w:r>
    </w:p>
    <w:p w14:paraId="4D099655" w14:textId="77777777" w:rsidR="00C86609" w:rsidRPr="00FE2E08" w:rsidRDefault="00C86609" w:rsidP="00E70373">
      <w:pPr>
        <w:pStyle w:val="Standard"/>
        <w:tabs>
          <w:tab w:val="left" w:pos="-2749"/>
        </w:tabs>
        <w:spacing w:after="0"/>
        <w:ind w:right="78"/>
        <w:jc w:val="both"/>
        <w:rPr>
          <w:rFonts w:ascii="Arial" w:eastAsia="Arial" w:hAnsi="Arial" w:cs="Arial"/>
          <w:sz w:val="18"/>
          <w:szCs w:val="18"/>
          <w:lang w:val="es-ES"/>
        </w:rPr>
      </w:pPr>
    </w:p>
    <w:p w14:paraId="0C804899" w14:textId="77777777" w:rsidR="00E70373" w:rsidRDefault="00E70373" w:rsidP="00E70373">
      <w:pPr>
        <w:pStyle w:val="NormalWeb"/>
        <w:tabs>
          <w:tab w:val="left" w:pos="851"/>
        </w:tabs>
        <w:spacing w:before="0" w:after="0"/>
        <w:rPr>
          <w:rFonts w:ascii="Arial" w:eastAsia="Arial" w:hAnsi="Arial" w:cs="Arial"/>
          <w:sz w:val="18"/>
          <w:szCs w:val="18"/>
        </w:rPr>
      </w:pPr>
    </w:p>
    <w:p w14:paraId="203EBB90" w14:textId="7D06E4B1" w:rsidR="00FD160E" w:rsidRDefault="005B6219" w:rsidP="00E70373">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42718B">
        <w:rPr>
          <w:rFonts w:ascii="Arial" w:eastAsia="Arial" w:hAnsi="Arial" w:cs="Arial"/>
          <w:b/>
          <w:sz w:val="18"/>
          <w:szCs w:val="18"/>
        </w:rPr>
        <w:t>ENAJENACIÓN PÚBLICA LOCAL EPL-001-2022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CA0822">
        <w:rPr>
          <w:rFonts w:ascii="Arial" w:eastAsia="Arial" w:hAnsi="Arial" w:cs="Arial"/>
          <w:sz w:val="18"/>
          <w:szCs w:val="18"/>
          <w:shd w:val="clear" w:color="auto" w:fill="FFFFFF"/>
        </w:rPr>
        <w:t xml:space="preserve"> contratación del</w:t>
      </w:r>
      <w:r w:rsidR="00A95E19"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42718B">
        <w:rPr>
          <w:rFonts w:ascii="Arial" w:eastAsia="Arial" w:hAnsi="Arial" w:cs="Arial"/>
          <w:b/>
          <w:bCs/>
          <w:iCs/>
          <w:sz w:val="18"/>
          <w:szCs w:val="18"/>
        </w:rPr>
        <w:t>ENAJENACIÓN DE EQUIPOS MÉDICOS, EQUIPOS DE COMPUTO Y MOBILIARIO DEL O.P.D. SERVICIOS DE SALUD JALISCO</w:t>
      </w:r>
      <w:r>
        <w:rPr>
          <w:rFonts w:ascii="Arial" w:eastAsia="Arial" w:hAnsi="Arial" w:cs="Arial"/>
          <w:b/>
          <w:sz w:val="18"/>
          <w:szCs w:val="18"/>
          <w:shd w:val="clear" w:color="auto" w:fill="FFFFFF"/>
        </w:rPr>
        <w:t>''</w:t>
      </w:r>
      <w:r>
        <w:rPr>
          <w:rFonts w:ascii="Arial" w:eastAsia="Arial" w:hAnsi="Arial" w:cs="Arial"/>
          <w:sz w:val="18"/>
          <w:szCs w:val="18"/>
        </w:rPr>
        <w:t xml:space="preserve">, se procede a analizar la </w:t>
      </w:r>
      <w:r w:rsidR="00FE2E08">
        <w:rPr>
          <w:rFonts w:ascii="Arial" w:eastAsia="Arial" w:hAnsi="Arial" w:cs="Arial"/>
          <w:b/>
          <w:sz w:val="18"/>
          <w:szCs w:val="18"/>
        </w:rPr>
        <w:t>POSTURA</w:t>
      </w:r>
      <w:r>
        <w:rPr>
          <w:rFonts w:ascii="Arial" w:eastAsia="Arial" w:hAnsi="Arial" w:cs="Arial"/>
          <w:sz w:val="18"/>
          <w:szCs w:val="18"/>
        </w:rPr>
        <w:t>,</w:t>
      </w:r>
      <w:r w:rsidR="00FE2E08">
        <w:rPr>
          <w:rFonts w:ascii="Arial" w:eastAsia="Arial" w:hAnsi="Arial" w:cs="Arial"/>
          <w:sz w:val="18"/>
          <w:szCs w:val="18"/>
        </w:rPr>
        <w:t xml:space="preserve"> a fin de</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w:t>
      </w:r>
    </w:p>
    <w:p w14:paraId="21AE40C2" w14:textId="77777777" w:rsidR="00FD160E" w:rsidRPr="001B4185" w:rsidRDefault="00FD160E" w:rsidP="00E70373">
      <w:pPr>
        <w:pStyle w:val="NormalWeb"/>
        <w:tabs>
          <w:tab w:val="left" w:pos="851"/>
        </w:tabs>
        <w:spacing w:before="0" w:after="0"/>
        <w:rPr>
          <w:rFonts w:ascii="Arial" w:hAnsi="Arial" w:cs="Arial"/>
          <w:sz w:val="18"/>
          <w:szCs w:val="18"/>
        </w:rPr>
      </w:pPr>
    </w:p>
    <w:p w14:paraId="0ABBEDA0" w14:textId="49F209ED" w:rsidR="00097642" w:rsidRPr="00E70373" w:rsidRDefault="005B6219" w:rsidP="00E70373">
      <w:pPr>
        <w:pStyle w:val="Standard"/>
        <w:tabs>
          <w:tab w:val="left" w:pos="-2749"/>
        </w:tabs>
        <w:spacing w:after="0"/>
        <w:ind w:right="78"/>
        <w:jc w:val="both"/>
        <w:rPr>
          <w:rFonts w:ascii="Arial" w:eastAsia="Arial" w:hAnsi="Arial" w:cs="Arial"/>
          <w:sz w:val="18"/>
          <w:szCs w:val="18"/>
        </w:rPr>
      </w:pPr>
      <w:r w:rsidRPr="005E533F">
        <w:rPr>
          <w:rFonts w:ascii="Arial" w:hAnsi="Arial" w:cs="Arial"/>
          <w:sz w:val="18"/>
          <w:szCs w:val="18"/>
        </w:rPr>
        <w:t xml:space="preserve">En ese sentido, conforme a lo que establecen el numeral 9.2 de las </w:t>
      </w:r>
      <w:r w:rsidRPr="005E533F">
        <w:rPr>
          <w:rFonts w:ascii="Arial" w:hAnsi="Arial" w:cs="Arial"/>
          <w:b/>
          <w:bCs/>
          <w:sz w:val="18"/>
          <w:szCs w:val="18"/>
        </w:rPr>
        <w:t>BASES</w:t>
      </w:r>
      <w:r w:rsidRPr="005E533F">
        <w:rPr>
          <w:rFonts w:ascii="Arial" w:hAnsi="Arial" w:cs="Arial"/>
          <w:sz w:val="18"/>
          <w:szCs w:val="18"/>
        </w:rPr>
        <w:t xml:space="preserve"> de</w:t>
      </w:r>
      <w:r w:rsidR="002869DA" w:rsidRPr="005E533F">
        <w:rPr>
          <w:rFonts w:ascii="Arial" w:hAnsi="Arial" w:cs="Arial"/>
          <w:sz w:val="18"/>
          <w:szCs w:val="18"/>
        </w:rPr>
        <w:t xml:space="preserve"> la</w:t>
      </w:r>
      <w:r w:rsidRPr="005E533F">
        <w:rPr>
          <w:rFonts w:ascii="Arial" w:hAnsi="Arial" w:cs="Arial"/>
          <w:sz w:val="18"/>
          <w:szCs w:val="18"/>
        </w:rPr>
        <w:t xml:space="preserve"> </w:t>
      </w:r>
      <w:r w:rsidR="0042718B">
        <w:rPr>
          <w:rFonts w:ascii="Arial" w:eastAsia="Arial" w:hAnsi="Arial" w:cs="Arial"/>
          <w:b/>
          <w:sz w:val="18"/>
          <w:szCs w:val="18"/>
        </w:rPr>
        <w:t>ENAJENACIÓN PÚBLICA LOCAL EPL-001-2022 CON CONCURRENCIA DE COMITÉ</w:t>
      </w:r>
      <w:r w:rsidRPr="005E533F">
        <w:rPr>
          <w:rFonts w:ascii="Arial" w:hAnsi="Arial" w:cs="Arial"/>
          <w:sz w:val="18"/>
          <w:szCs w:val="18"/>
        </w:rPr>
        <w:t>, se elabora el cuadro comparativo del precio ofertad</w:t>
      </w:r>
      <w:r w:rsidR="00316C5A" w:rsidRPr="005E533F">
        <w:rPr>
          <w:rFonts w:ascii="Arial" w:hAnsi="Arial" w:cs="Arial"/>
          <w:sz w:val="18"/>
          <w:szCs w:val="18"/>
        </w:rPr>
        <w:t>o</w:t>
      </w:r>
      <w:r w:rsidRPr="005E533F">
        <w:rPr>
          <w:rFonts w:ascii="Arial" w:hAnsi="Arial" w:cs="Arial"/>
          <w:sz w:val="18"/>
          <w:szCs w:val="18"/>
        </w:rPr>
        <w:t xml:space="preserve"> </w:t>
      </w:r>
      <w:r w:rsidR="00C86609">
        <w:rPr>
          <w:rFonts w:ascii="Arial" w:hAnsi="Arial" w:cs="Arial"/>
          <w:sz w:val="18"/>
          <w:szCs w:val="18"/>
        </w:rPr>
        <w:t>en relación con el</w:t>
      </w:r>
      <w:r w:rsidRPr="005E533F">
        <w:rPr>
          <w:rFonts w:ascii="Arial" w:hAnsi="Arial" w:cs="Arial"/>
          <w:sz w:val="18"/>
          <w:szCs w:val="18"/>
        </w:rPr>
        <w:t xml:space="preserve"> </w:t>
      </w:r>
      <w:r w:rsidR="00FE2E08" w:rsidRPr="00FE2E08">
        <w:rPr>
          <w:rFonts w:ascii="Arial" w:hAnsi="Arial" w:cs="Arial"/>
          <w:b/>
          <w:bCs/>
          <w:sz w:val="18"/>
          <w:szCs w:val="18"/>
        </w:rPr>
        <w:t>VALOR DE REFERENCIA PARA VENTA</w:t>
      </w:r>
      <w:r w:rsidR="00C86609">
        <w:rPr>
          <w:rFonts w:ascii="Arial" w:eastAsia="Arial" w:hAnsi="Arial" w:cs="Arial"/>
          <w:sz w:val="18"/>
          <w:szCs w:val="18"/>
        </w:rPr>
        <w:t xml:space="preserve"> y el </w:t>
      </w:r>
      <w:bookmarkStart w:id="11" w:name="_Hlk109736208"/>
      <w:r w:rsidR="00C86609" w:rsidRPr="00C86609">
        <w:rPr>
          <w:rFonts w:ascii="Arial" w:eastAsia="Arial" w:hAnsi="Arial" w:cs="Arial"/>
          <w:b/>
          <w:bCs/>
          <w:sz w:val="18"/>
          <w:szCs w:val="18"/>
        </w:rPr>
        <w:t>MONTO DEL AVALUO REALIZADO POR EL INSTITUTO JALISCIENSE DE CIENCIAS FORENSES</w:t>
      </w:r>
      <w:r w:rsidR="00C86609">
        <w:rPr>
          <w:rFonts w:ascii="Arial" w:eastAsia="Arial" w:hAnsi="Arial" w:cs="Arial"/>
          <w:b/>
          <w:bCs/>
          <w:sz w:val="18"/>
          <w:szCs w:val="18"/>
        </w:rPr>
        <w:t>:</w:t>
      </w:r>
      <w:bookmarkEnd w:id="11"/>
    </w:p>
    <w:p w14:paraId="65748D18" w14:textId="306DD772" w:rsidR="00097642" w:rsidRDefault="00097642" w:rsidP="00E70373">
      <w:pPr>
        <w:pStyle w:val="Standard"/>
        <w:tabs>
          <w:tab w:val="left" w:pos="851"/>
        </w:tabs>
        <w:spacing w:after="0"/>
        <w:ind w:right="77"/>
        <w:jc w:val="both"/>
        <w:rPr>
          <w:rFonts w:ascii="Arial" w:eastAsia="Arial" w:hAnsi="Arial" w:cs="Arial"/>
          <w:sz w:val="16"/>
          <w:szCs w:val="16"/>
        </w:rPr>
      </w:pPr>
    </w:p>
    <w:p w14:paraId="00EEFD4B" w14:textId="6B77E7A8" w:rsidR="00E70373" w:rsidRDefault="00E70373" w:rsidP="00E70373">
      <w:pPr>
        <w:pStyle w:val="Standard"/>
        <w:tabs>
          <w:tab w:val="left" w:pos="851"/>
        </w:tabs>
        <w:spacing w:after="0"/>
        <w:ind w:right="77"/>
        <w:jc w:val="both"/>
        <w:rPr>
          <w:rFonts w:ascii="Arial" w:eastAsia="Arial" w:hAnsi="Arial" w:cs="Arial"/>
          <w:sz w:val="16"/>
          <w:szCs w:val="16"/>
        </w:rPr>
      </w:pPr>
    </w:p>
    <w:p w14:paraId="71FF07D3" w14:textId="5FDC0F54" w:rsidR="00E70373" w:rsidRDefault="00E70373" w:rsidP="00E70373">
      <w:pPr>
        <w:pStyle w:val="Standard"/>
        <w:tabs>
          <w:tab w:val="left" w:pos="851"/>
        </w:tabs>
        <w:spacing w:after="0"/>
        <w:ind w:right="77"/>
        <w:jc w:val="both"/>
        <w:rPr>
          <w:rFonts w:ascii="Arial" w:eastAsia="Arial" w:hAnsi="Arial" w:cs="Arial"/>
          <w:sz w:val="16"/>
          <w:szCs w:val="16"/>
        </w:rPr>
      </w:pPr>
    </w:p>
    <w:p w14:paraId="1844F617" w14:textId="28A18B67" w:rsidR="00E70373" w:rsidRDefault="00E70373" w:rsidP="00E70373">
      <w:pPr>
        <w:pStyle w:val="Standard"/>
        <w:tabs>
          <w:tab w:val="left" w:pos="851"/>
        </w:tabs>
        <w:spacing w:after="0"/>
        <w:ind w:right="77"/>
        <w:jc w:val="both"/>
        <w:rPr>
          <w:rFonts w:ascii="Arial" w:eastAsia="Arial" w:hAnsi="Arial" w:cs="Arial"/>
          <w:sz w:val="16"/>
          <w:szCs w:val="16"/>
        </w:rPr>
      </w:pPr>
    </w:p>
    <w:p w14:paraId="586DA6FD" w14:textId="77777777" w:rsidR="00E70373" w:rsidRDefault="00E70373" w:rsidP="00E70373">
      <w:pPr>
        <w:pStyle w:val="Standard"/>
        <w:tabs>
          <w:tab w:val="left" w:pos="851"/>
        </w:tabs>
        <w:spacing w:after="0"/>
        <w:ind w:right="77"/>
        <w:jc w:val="both"/>
        <w:rPr>
          <w:rFonts w:ascii="Arial" w:eastAsia="Arial" w:hAnsi="Arial" w:cs="Arial"/>
          <w:sz w:val="16"/>
          <w:szCs w:val="16"/>
        </w:rPr>
      </w:pPr>
    </w:p>
    <w:tbl>
      <w:tblPr>
        <w:tblW w:w="1091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26"/>
        <w:gridCol w:w="2268"/>
        <w:gridCol w:w="850"/>
        <w:gridCol w:w="1134"/>
        <w:gridCol w:w="1134"/>
        <w:gridCol w:w="1134"/>
        <w:gridCol w:w="1985"/>
        <w:gridCol w:w="1984"/>
      </w:tblGrid>
      <w:tr w:rsidR="00C86609" w:rsidRPr="00C54214" w14:paraId="6D0AC343" w14:textId="77777777" w:rsidTr="00C86609">
        <w:trPr>
          <w:trHeight w:val="585"/>
        </w:trPr>
        <w:tc>
          <w:tcPr>
            <w:tcW w:w="10915" w:type="dxa"/>
            <w:gridSpan w:val="8"/>
            <w:shd w:val="clear" w:color="auto" w:fill="E7E6E6" w:themeFill="background2"/>
            <w:vAlign w:val="center"/>
            <w:hideMark/>
          </w:tcPr>
          <w:p w14:paraId="11470801"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b/>
                <w:bCs/>
                <w:sz w:val="18"/>
                <w:szCs w:val="18"/>
              </w:rPr>
              <w:lastRenderedPageBreak/>
              <w:t>DICTAMEN ECONÓMICO</w:t>
            </w:r>
          </w:p>
        </w:tc>
      </w:tr>
      <w:tr w:rsidR="00097642" w:rsidRPr="00C54214" w14:paraId="4F66F2E5" w14:textId="77777777" w:rsidTr="00097642">
        <w:trPr>
          <w:trHeight w:val="664"/>
        </w:trPr>
        <w:tc>
          <w:tcPr>
            <w:tcW w:w="426" w:type="dxa"/>
            <w:vMerge w:val="restart"/>
            <w:shd w:val="clear" w:color="auto" w:fill="E7E6E6" w:themeFill="background2"/>
            <w:vAlign w:val="center"/>
            <w:hideMark/>
          </w:tcPr>
          <w:p w14:paraId="50F1C452"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b/>
                <w:bCs/>
                <w:sz w:val="18"/>
                <w:szCs w:val="18"/>
              </w:rPr>
              <w:t>NO.</w:t>
            </w:r>
          </w:p>
        </w:tc>
        <w:tc>
          <w:tcPr>
            <w:tcW w:w="2268" w:type="dxa"/>
            <w:vMerge w:val="restart"/>
            <w:shd w:val="clear" w:color="auto" w:fill="E7E6E6" w:themeFill="background2"/>
            <w:vAlign w:val="center"/>
            <w:hideMark/>
          </w:tcPr>
          <w:p w14:paraId="660555AE"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b/>
                <w:bCs/>
                <w:sz w:val="18"/>
                <w:szCs w:val="18"/>
              </w:rPr>
              <w:t>DESCRIPCIÓN</w:t>
            </w:r>
          </w:p>
        </w:tc>
        <w:tc>
          <w:tcPr>
            <w:tcW w:w="850" w:type="dxa"/>
            <w:vMerge w:val="restart"/>
            <w:shd w:val="clear" w:color="auto" w:fill="E7E6E6" w:themeFill="background2"/>
            <w:vAlign w:val="center"/>
            <w:hideMark/>
          </w:tcPr>
          <w:p w14:paraId="75B4D085"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b/>
                <w:bCs/>
                <w:sz w:val="18"/>
                <w:szCs w:val="18"/>
              </w:rPr>
              <w:t>CANT. DE BIENES</w:t>
            </w:r>
          </w:p>
        </w:tc>
        <w:tc>
          <w:tcPr>
            <w:tcW w:w="1134" w:type="dxa"/>
            <w:vMerge w:val="restart"/>
            <w:shd w:val="clear" w:color="auto" w:fill="E7E6E6" w:themeFill="background2"/>
            <w:vAlign w:val="center"/>
          </w:tcPr>
          <w:p w14:paraId="34B07621"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b/>
                <w:bCs/>
                <w:sz w:val="18"/>
                <w:szCs w:val="18"/>
              </w:rPr>
              <w:t>VALOR DE REFERENCIA PARA VENTA</w:t>
            </w:r>
          </w:p>
        </w:tc>
        <w:tc>
          <w:tcPr>
            <w:tcW w:w="1134" w:type="dxa"/>
            <w:vMerge w:val="restart"/>
            <w:shd w:val="clear" w:color="auto" w:fill="E7E6E6" w:themeFill="background2"/>
            <w:vAlign w:val="center"/>
          </w:tcPr>
          <w:p w14:paraId="70B0948C" w14:textId="77777777" w:rsidR="00C86609" w:rsidRPr="00C54214" w:rsidRDefault="00C86609" w:rsidP="00E70373">
            <w:pPr>
              <w:spacing w:after="0"/>
              <w:jc w:val="center"/>
              <w:rPr>
                <w:rFonts w:ascii="Arial Narrow" w:hAnsi="Arial Narrow" w:cstheme="minorHAnsi"/>
                <w:b/>
                <w:bCs/>
                <w:sz w:val="18"/>
                <w:szCs w:val="18"/>
                <w:lang w:val="es-ES"/>
              </w:rPr>
            </w:pPr>
            <w:r>
              <w:rPr>
                <w:rFonts w:ascii="Arial Narrow" w:hAnsi="Arial Narrow" w:cstheme="minorHAnsi"/>
                <w:b/>
                <w:bCs/>
                <w:sz w:val="18"/>
                <w:szCs w:val="18"/>
              </w:rPr>
              <w:t>MONTO DEL AVALUO REALIZADO POR EL INSTITUTO JALISCIENSE DE CIENCIAS FORENSES</w:t>
            </w:r>
          </w:p>
        </w:tc>
        <w:tc>
          <w:tcPr>
            <w:tcW w:w="5103" w:type="dxa"/>
            <w:gridSpan w:val="3"/>
            <w:shd w:val="clear" w:color="auto" w:fill="C5E0B3" w:themeFill="accent6" w:themeFillTint="66"/>
            <w:vAlign w:val="center"/>
          </w:tcPr>
          <w:p w14:paraId="413FA06B" w14:textId="77777777" w:rsidR="00C86609" w:rsidRPr="00C54214" w:rsidRDefault="00C86609" w:rsidP="00E70373">
            <w:pPr>
              <w:pStyle w:val="Standard"/>
              <w:tabs>
                <w:tab w:val="left" w:pos="851"/>
              </w:tabs>
              <w:spacing w:after="0"/>
              <w:ind w:right="140"/>
              <w:jc w:val="center"/>
              <w:rPr>
                <w:rFonts w:ascii="Arial Narrow" w:hAnsi="Arial Narrow" w:cstheme="minorHAnsi"/>
                <w:b/>
                <w:bCs/>
                <w:sz w:val="18"/>
                <w:szCs w:val="18"/>
              </w:rPr>
            </w:pPr>
            <w:r w:rsidRPr="0081556D">
              <w:rPr>
                <w:rFonts w:ascii="Arial Narrow" w:hAnsi="Arial Narrow" w:cstheme="minorHAnsi"/>
                <w:b/>
                <w:bCs/>
                <w:sz w:val="18"/>
                <w:szCs w:val="18"/>
              </w:rPr>
              <w:t>RECUPERADORA DE METALES JALISCO S.A. DE C.V.</w:t>
            </w:r>
          </w:p>
          <w:p w14:paraId="40F9EF87" w14:textId="77777777" w:rsidR="00C86609" w:rsidRPr="00C54214" w:rsidRDefault="00C86609" w:rsidP="00E70373">
            <w:pPr>
              <w:spacing w:after="0"/>
              <w:jc w:val="center"/>
              <w:rPr>
                <w:rFonts w:ascii="Arial Narrow" w:hAnsi="Arial Narrow" w:cstheme="minorHAnsi"/>
                <w:b/>
                <w:bCs/>
                <w:sz w:val="18"/>
                <w:szCs w:val="18"/>
              </w:rPr>
            </w:pPr>
          </w:p>
        </w:tc>
      </w:tr>
      <w:tr w:rsidR="00C86609" w:rsidRPr="00C54214" w14:paraId="59EAA035" w14:textId="77777777" w:rsidTr="00097642">
        <w:trPr>
          <w:trHeight w:val="711"/>
        </w:trPr>
        <w:tc>
          <w:tcPr>
            <w:tcW w:w="426" w:type="dxa"/>
            <w:vMerge/>
            <w:shd w:val="clear" w:color="auto" w:fill="E7E6E6" w:themeFill="background2"/>
            <w:vAlign w:val="center"/>
            <w:hideMark/>
          </w:tcPr>
          <w:p w14:paraId="3B8127C3" w14:textId="77777777" w:rsidR="00C86609" w:rsidRPr="00C54214" w:rsidRDefault="00C86609" w:rsidP="00E70373">
            <w:pPr>
              <w:spacing w:after="0"/>
              <w:rPr>
                <w:rFonts w:ascii="Arial Narrow" w:hAnsi="Arial Narrow" w:cstheme="minorHAnsi"/>
                <w:b/>
                <w:bCs/>
                <w:sz w:val="18"/>
                <w:szCs w:val="18"/>
              </w:rPr>
            </w:pPr>
          </w:p>
        </w:tc>
        <w:tc>
          <w:tcPr>
            <w:tcW w:w="2268" w:type="dxa"/>
            <w:vMerge/>
            <w:shd w:val="clear" w:color="auto" w:fill="E7E6E6" w:themeFill="background2"/>
            <w:vAlign w:val="center"/>
            <w:hideMark/>
          </w:tcPr>
          <w:p w14:paraId="64DF453F" w14:textId="77777777" w:rsidR="00C86609" w:rsidRPr="00C54214" w:rsidRDefault="00C86609" w:rsidP="00E70373">
            <w:pPr>
              <w:spacing w:after="0"/>
              <w:rPr>
                <w:rFonts w:ascii="Arial Narrow" w:hAnsi="Arial Narrow" w:cstheme="minorHAnsi"/>
                <w:b/>
                <w:bCs/>
                <w:sz w:val="18"/>
                <w:szCs w:val="18"/>
              </w:rPr>
            </w:pPr>
          </w:p>
        </w:tc>
        <w:tc>
          <w:tcPr>
            <w:tcW w:w="850" w:type="dxa"/>
            <w:vMerge/>
            <w:shd w:val="clear" w:color="auto" w:fill="E7E6E6" w:themeFill="background2"/>
            <w:vAlign w:val="center"/>
            <w:hideMark/>
          </w:tcPr>
          <w:p w14:paraId="647060D2" w14:textId="77777777" w:rsidR="00C86609" w:rsidRPr="00C54214" w:rsidRDefault="00C86609" w:rsidP="00E70373">
            <w:pPr>
              <w:spacing w:after="0"/>
              <w:jc w:val="center"/>
              <w:rPr>
                <w:rFonts w:ascii="Arial Narrow" w:hAnsi="Arial Narrow" w:cstheme="minorHAnsi"/>
                <w:b/>
                <w:bCs/>
                <w:sz w:val="18"/>
                <w:szCs w:val="18"/>
              </w:rPr>
            </w:pPr>
          </w:p>
        </w:tc>
        <w:tc>
          <w:tcPr>
            <w:tcW w:w="1134" w:type="dxa"/>
            <w:vMerge/>
            <w:shd w:val="clear" w:color="auto" w:fill="E7E6E6" w:themeFill="background2"/>
            <w:vAlign w:val="center"/>
          </w:tcPr>
          <w:p w14:paraId="463F3773" w14:textId="77777777" w:rsidR="00C86609" w:rsidRPr="00C54214" w:rsidRDefault="00C86609" w:rsidP="00E70373">
            <w:pPr>
              <w:spacing w:after="0"/>
              <w:jc w:val="center"/>
              <w:rPr>
                <w:rFonts w:ascii="Arial Narrow" w:hAnsi="Arial Narrow" w:cstheme="minorHAnsi"/>
                <w:b/>
                <w:bCs/>
                <w:sz w:val="18"/>
                <w:szCs w:val="18"/>
              </w:rPr>
            </w:pPr>
          </w:p>
        </w:tc>
        <w:tc>
          <w:tcPr>
            <w:tcW w:w="1134" w:type="dxa"/>
            <w:vMerge/>
            <w:shd w:val="clear" w:color="auto" w:fill="E7E6E6" w:themeFill="background2"/>
            <w:vAlign w:val="center"/>
          </w:tcPr>
          <w:p w14:paraId="023F047B" w14:textId="77777777" w:rsidR="00C86609" w:rsidRPr="00C54214" w:rsidRDefault="00C86609" w:rsidP="00E70373">
            <w:pPr>
              <w:spacing w:after="0"/>
              <w:jc w:val="center"/>
              <w:rPr>
                <w:rFonts w:ascii="Arial Narrow" w:hAnsi="Arial Narrow" w:cstheme="minorHAnsi"/>
                <w:b/>
                <w:bCs/>
                <w:sz w:val="18"/>
                <w:szCs w:val="18"/>
              </w:rPr>
            </w:pPr>
          </w:p>
        </w:tc>
        <w:tc>
          <w:tcPr>
            <w:tcW w:w="1134" w:type="dxa"/>
            <w:shd w:val="clear" w:color="auto" w:fill="C5E0B3" w:themeFill="accent6" w:themeFillTint="66"/>
            <w:vAlign w:val="center"/>
          </w:tcPr>
          <w:p w14:paraId="469BA405"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b/>
                <w:bCs/>
                <w:sz w:val="18"/>
                <w:szCs w:val="18"/>
              </w:rPr>
              <w:t>POSTURA</w:t>
            </w:r>
          </w:p>
        </w:tc>
        <w:tc>
          <w:tcPr>
            <w:tcW w:w="1985" w:type="dxa"/>
            <w:shd w:val="clear" w:color="auto" w:fill="C5E0B3" w:themeFill="accent6" w:themeFillTint="66"/>
            <w:vAlign w:val="center"/>
          </w:tcPr>
          <w:p w14:paraId="5BF03CA4"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b/>
                <w:bCs/>
                <w:sz w:val="18"/>
                <w:szCs w:val="18"/>
              </w:rPr>
              <w:t>VARIACIÓN PORCENTUAL</w:t>
            </w:r>
            <w:r>
              <w:rPr>
                <w:rFonts w:ascii="Arial Narrow" w:hAnsi="Arial Narrow" w:cstheme="minorHAnsi"/>
                <w:b/>
                <w:bCs/>
                <w:sz w:val="18"/>
                <w:szCs w:val="18"/>
              </w:rPr>
              <w:t xml:space="preserve"> EN RELACIÓN CON EL VALOR DE REFERENCIA PARA VENTA</w:t>
            </w:r>
          </w:p>
        </w:tc>
        <w:tc>
          <w:tcPr>
            <w:tcW w:w="1984" w:type="dxa"/>
            <w:shd w:val="clear" w:color="auto" w:fill="C5E0B3" w:themeFill="accent6" w:themeFillTint="66"/>
            <w:vAlign w:val="center"/>
          </w:tcPr>
          <w:p w14:paraId="2A5354D8"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b/>
                <w:bCs/>
                <w:sz w:val="18"/>
                <w:szCs w:val="18"/>
              </w:rPr>
              <w:t>VARIACIÓN PORCENTUAL</w:t>
            </w:r>
            <w:r>
              <w:rPr>
                <w:rFonts w:ascii="Arial Narrow" w:hAnsi="Arial Narrow" w:cstheme="minorHAnsi"/>
                <w:b/>
                <w:bCs/>
                <w:sz w:val="18"/>
                <w:szCs w:val="18"/>
              </w:rPr>
              <w:t xml:space="preserve"> EN RELACIÓN CON EL MONTO DEL AVALUO REALIZADO POR EL IJCF</w:t>
            </w:r>
          </w:p>
        </w:tc>
      </w:tr>
      <w:tr w:rsidR="00C86609" w:rsidRPr="00C54214" w14:paraId="34C47CC1" w14:textId="77777777" w:rsidTr="00097642">
        <w:trPr>
          <w:trHeight w:val="1501"/>
        </w:trPr>
        <w:tc>
          <w:tcPr>
            <w:tcW w:w="426" w:type="dxa"/>
            <w:shd w:val="clear" w:color="000000" w:fill="FFFFFF"/>
            <w:noWrap/>
            <w:vAlign w:val="center"/>
            <w:hideMark/>
          </w:tcPr>
          <w:p w14:paraId="191104DF"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b/>
                <w:bCs/>
                <w:sz w:val="18"/>
                <w:szCs w:val="18"/>
              </w:rPr>
              <w:t>1</w:t>
            </w:r>
          </w:p>
        </w:tc>
        <w:tc>
          <w:tcPr>
            <w:tcW w:w="2268" w:type="dxa"/>
            <w:shd w:val="clear" w:color="000000" w:fill="FFFFFF"/>
            <w:vAlign w:val="center"/>
            <w:hideMark/>
          </w:tcPr>
          <w:p w14:paraId="3CF49CE7" w14:textId="77777777" w:rsidR="00C86609" w:rsidRPr="00C54214" w:rsidRDefault="00C86609" w:rsidP="00E70373">
            <w:pPr>
              <w:spacing w:after="0"/>
              <w:jc w:val="center"/>
              <w:rPr>
                <w:rFonts w:ascii="Arial Narrow" w:hAnsi="Arial Narrow" w:cstheme="minorHAnsi"/>
                <w:b/>
                <w:bCs/>
                <w:color w:val="000000"/>
                <w:sz w:val="18"/>
                <w:szCs w:val="18"/>
              </w:rPr>
            </w:pPr>
            <w:r w:rsidRPr="00C54214">
              <w:rPr>
                <w:rFonts w:ascii="Arial Narrow" w:hAnsi="Arial Narrow" w:cstheme="minorHAnsi"/>
                <w:b/>
                <w:bCs/>
                <w:color w:val="000000"/>
                <w:sz w:val="18"/>
                <w:szCs w:val="18"/>
              </w:rPr>
              <w:t>EQUIPOS MÉDICOS, EQUIPOS DE COMPUTO Y MOBILIARIO DEL O.P.D. SERVICIOS DE SALUD JALISCO</w:t>
            </w:r>
            <w:r>
              <w:rPr>
                <w:rFonts w:ascii="Arial Narrow" w:hAnsi="Arial Narrow" w:cstheme="minorHAnsi"/>
                <w:b/>
                <w:bCs/>
                <w:color w:val="000000"/>
                <w:sz w:val="18"/>
                <w:szCs w:val="18"/>
              </w:rPr>
              <w:t xml:space="preserve"> (CONFORME AL LISTADO DE BIENES)</w:t>
            </w:r>
          </w:p>
        </w:tc>
        <w:tc>
          <w:tcPr>
            <w:tcW w:w="850" w:type="dxa"/>
            <w:shd w:val="clear" w:color="000000" w:fill="FFFFFF"/>
            <w:vAlign w:val="center"/>
            <w:hideMark/>
          </w:tcPr>
          <w:p w14:paraId="0F34251C"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b/>
                <w:bCs/>
                <w:color w:val="000000"/>
                <w:sz w:val="18"/>
                <w:szCs w:val="18"/>
              </w:rPr>
              <w:t>33,348.00</w:t>
            </w:r>
          </w:p>
        </w:tc>
        <w:tc>
          <w:tcPr>
            <w:tcW w:w="1134" w:type="dxa"/>
            <w:shd w:val="clear" w:color="000000" w:fill="FFFFFF"/>
            <w:vAlign w:val="center"/>
          </w:tcPr>
          <w:p w14:paraId="5E8058D2"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sz w:val="18"/>
                <w:szCs w:val="18"/>
              </w:rPr>
              <w:t>$ 652,293.93</w:t>
            </w:r>
          </w:p>
        </w:tc>
        <w:tc>
          <w:tcPr>
            <w:tcW w:w="1134" w:type="dxa"/>
            <w:shd w:val="clear" w:color="000000" w:fill="FFFFFF"/>
            <w:vAlign w:val="center"/>
          </w:tcPr>
          <w:p w14:paraId="7CDC4C39"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sz w:val="18"/>
                <w:szCs w:val="18"/>
              </w:rPr>
              <w:t xml:space="preserve">$ </w:t>
            </w:r>
            <w:r w:rsidRPr="00B234C5">
              <w:rPr>
                <w:rFonts w:ascii="Arial Narrow" w:hAnsi="Arial Narrow" w:cstheme="minorHAnsi"/>
                <w:sz w:val="18"/>
                <w:szCs w:val="18"/>
              </w:rPr>
              <w:t>628,590.00</w:t>
            </w:r>
          </w:p>
        </w:tc>
        <w:tc>
          <w:tcPr>
            <w:tcW w:w="1134" w:type="dxa"/>
            <w:shd w:val="clear" w:color="auto" w:fill="C5E0B3" w:themeFill="accent6" w:themeFillTint="66"/>
            <w:noWrap/>
            <w:vAlign w:val="center"/>
          </w:tcPr>
          <w:p w14:paraId="2A65220A"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b/>
                <w:bCs/>
                <w:sz w:val="18"/>
                <w:szCs w:val="18"/>
                <w:lang w:val="es-ES"/>
              </w:rPr>
              <w:t>$ 653,000.00</w:t>
            </w:r>
          </w:p>
        </w:tc>
        <w:tc>
          <w:tcPr>
            <w:tcW w:w="1985" w:type="dxa"/>
            <w:shd w:val="clear" w:color="auto" w:fill="C5E0B3" w:themeFill="accent6" w:themeFillTint="66"/>
            <w:vAlign w:val="center"/>
          </w:tcPr>
          <w:p w14:paraId="04D7B2E0" w14:textId="77777777" w:rsidR="00C86609" w:rsidRPr="00C54214" w:rsidRDefault="00C86609" w:rsidP="00E70373">
            <w:pPr>
              <w:spacing w:after="0"/>
              <w:jc w:val="center"/>
              <w:rPr>
                <w:rFonts w:ascii="Arial Narrow" w:hAnsi="Arial Narrow" w:cstheme="minorHAnsi"/>
                <w:b/>
                <w:bCs/>
                <w:sz w:val="18"/>
                <w:szCs w:val="18"/>
              </w:rPr>
            </w:pPr>
            <w:r w:rsidRPr="00C54214">
              <w:rPr>
                <w:rFonts w:ascii="Arial Narrow" w:hAnsi="Arial Narrow" w:cstheme="minorHAnsi"/>
                <w:b/>
                <w:bCs/>
                <w:sz w:val="18"/>
                <w:szCs w:val="18"/>
              </w:rPr>
              <w:t>0.11%</w:t>
            </w:r>
          </w:p>
        </w:tc>
        <w:tc>
          <w:tcPr>
            <w:tcW w:w="1984" w:type="dxa"/>
            <w:shd w:val="clear" w:color="auto" w:fill="C5E0B3" w:themeFill="accent6" w:themeFillTint="66"/>
            <w:vAlign w:val="center"/>
          </w:tcPr>
          <w:p w14:paraId="61F5FBA9" w14:textId="77777777" w:rsidR="00C86609" w:rsidRPr="00C54214" w:rsidRDefault="00C86609" w:rsidP="00E70373">
            <w:pPr>
              <w:spacing w:after="0"/>
              <w:jc w:val="center"/>
              <w:rPr>
                <w:rFonts w:ascii="Arial Narrow" w:hAnsi="Arial Narrow" w:cstheme="minorHAnsi"/>
                <w:b/>
                <w:bCs/>
                <w:sz w:val="18"/>
                <w:szCs w:val="18"/>
              </w:rPr>
            </w:pPr>
            <w:r w:rsidRPr="00E2765A">
              <w:rPr>
                <w:rFonts w:ascii="Arial Narrow" w:hAnsi="Arial Narrow" w:cstheme="minorHAnsi"/>
                <w:b/>
                <w:bCs/>
                <w:sz w:val="18"/>
                <w:szCs w:val="18"/>
              </w:rPr>
              <w:t>3.88%</w:t>
            </w:r>
          </w:p>
        </w:tc>
      </w:tr>
    </w:tbl>
    <w:p w14:paraId="029E4D1E" w14:textId="245011CD" w:rsidR="00B2723A" w:rsidRDefault="00B2723A" w:rsidP="00E70373">
      <w:pPr>
        <w:pStyle w:val="Standard"/>
        <w:tabs>
          <w:tab w:val="left" w:pos="851"/>
        </w:tabs>
        <w:spacing w:after="0"/>
        <w:ind w:right="77"/>
        <w:jc w:val="both"/>
        <w:rPr>
          <w:rFonts w:ascii="Arial" w:eastAsia="Arial" w:hAnsi="Arial" w:cs="Arial"/>
          <w:sz w:val="18"/>
          <w:szCs w:val="18"/>
        </w:rPr>
      </w:pPr>
    </w:p>
    <w:p w14:paraId="01424C55" w14:textId="3D6DFD55" w:rsidR="00247771" w:rsidRPr="00097642" w:rsidRDefault="003D0792" w:rsidP="00E70373">
      <w:pPr>
        <w:pStyle w:val="Standard"/>
        <w:tabs>
          <w:tab w:val="left" w:pos="851"/>
        </w:tabs>
        <w:spacing w:after="0"/>
        <w:ind w:right="86"/>
        <w:jc w:val="both"/>
        <w:rPr>
          <w:rFonts w:ascii="Arial" w:eastAsia="Arial" w:hAnsi="Arial" w:cs="Arial"/>
          <w:sz w:val="18"/>
          <w:szCs w:val="18"/>
        </w:rPr>
      </w:pPr>
      <w:r w:rsidRPr="00534C74">
        <w:rPr>
          <w:rFonts w:ascii="Arial" w:eastAsia="Arial" w:hAnsi="Arial" w:cs="Arial"/>
          <w:sz w:val="18"/>
          <w:szCs w:val="18"/>
        </w:rPr>
        <w:t>De</w:t>
      </w:r>
      <w:r w:rsidR="00251158">
        <w:rPr>
          <w:rFonts w:ascii="Arial" w:eastAsia="Arial" w:hAnsi="Arial" w:cs="Arial"/>
          <w:sz w:val="18"/>
          <w:szCs w:val="18"/>
        </w:rPr>
        <w:t xml:space="preserve"> lo anterior</w:t>
      </w:r>
      <w:r w:rsidRPr="00534C74">
        <w:rPr>
          <w:rFonts w:ascii="Arial" w:eastAsia="Arial" w:hAnsi="Arial" w:cs="Arial"/>
          <w:sz w:val="18"/>
          <w:szCs w:val="18"/>
        </w:rPr>
        <w:t xml:space="preserve"> la propuesta presentada por la empresa </w:t>
      </w:r>
      <w:r w:rsidR="00701E3E" w:rsidRPr="0081556D">
        <w:rPr>
          <w:rFonts w:ascii="Arial" w:eastAsia="Arial" w:hAnsi="Arial" w:cs="Arial"/>
          <w:b/>
          <w:bCs/>
          <w:sz w:val="18"/>
          <w:szCs w:val="18"/>
        </w:rPr>
        <w:t>RECUPERADORA DE METALES JALISCO S.A. DE C.V.</w:t>
      </w:r>
      <w:r w:rsidR="00701E3E">
        <w:rPr>
          <w:rFonts w:ascii="Arial" w:eastAsia="Arial" w:hAnsi="Arial" w:cs="Arial"/>
          <w:b/>
          <w:bCs/>
          <w:sz w:val="18"/>
          <w:szCs w:val="18"/>
        </w:rPr>
        <w:t xml:space="preserve">, </w:t>
      </w:r>
      <w:r w:rsidRPr="00534C74">
        <w:rPr>
          <w:rFonts w:ascii="Arial" w:eastAsia="Arial" w:hAnsi="Arial" w:cs="Arial"/>
          <w:sz w:val="18"/>
          <w:szCs w:val="18"/>
        </w:rPr>
        <w:t xml:space="preserve">resulta </w:t>
      </w:r>
      <w:r w:rsidR="00534C74" w:rsidRPr="00534C74">
        <w:rPr>
          <w:rFonts w:ascii="Arial" w:eastAsia="Arial" w:hAnsi="Arial" w:cs="Arial"/>
          <w:sz w:val="18"/>
          <w:szCs w:val="18"/>
        </w:rPr>
        <w:t>la más conveniente, toda vez que</w:t>
      </w:r>
      <w:r w:rsidR="002874DA">
        <w:rPr>
          <w:rFonts w:ascii="Arial" w:eastAsia="Arial" w:hAnsi="Arial" w:cs="Arial"/>
          <w:sz w:val="18"/>
          <w:szCs w:val="18"/>
        </w:rPr>
        <w:t xml:space="preserve"> siendo la única propuesta solvente</w:t>
      </w:r>
      <w:r w:rsidR="00701E3E">
        <w:rPr>
          <w:rFonts w:ascii="Arial" w:eastAsia="Arial" w:hAnsi="Arial" w:cs="Arial"/>
          <w:sz w:val="18"/>
          <w:szCs w:val="18"/>
        </w:rPr>
        <w:t xml:space="preserve">, resulta un 0.11% superior al </w:t>
      </w:r>
      <w:r w:rsidR="00701E3E" w:rsidRPr="00701E3E">
        <w:rPr>
          <w:rFonts w:ascii="Arial" w:eastAsia="Arial" w:hAnsi="Arial" w:cs="Arial"/>
          <w:b/>
          <w:bCs/>
          <w:sz w:val="18"/>
          <w:szCs w:val="18"/>
        </w:rPr>
        <w:t>VALOR DE REFERENCIA PARA VENTA</w:t>
      </w:r>
      <w:r w:rsidR="00097642">
        <w:rPr>
          <w:rFonts w:ascii="Arial" w:eastAsia="Arial" w:hAnsi="Arial" w:cs="Arial"/>
          <w:sz w:val="18"/>
          <w:szCs w:val="18"/>
        </w:rPr>
        <w:t xml:space="preserve"> y un 3.88</w:t>
      </w:r>
      <w:r w:rsidR="00E42A16">
        <w:rPr>
          <w:rFonts w:ascii="Arial" w:eastAsia="Arial" w:hAnsi="Arial" w:cs="Arial"/>
          <w:sz w:val="18"/>
          <w:szCs w:val="18"/>
        </w:rPr>
        <w:t>% superior</w:t>
      </w:r>
      <w:r w:rsidR="00097642">
        <w:rPr>
          <w:rFonts w:ascii="Arial" w:eastAsia="Arial" w:hAnsi="Arial" w:cs="Arial"/>
          <w:sz w:val="18"/>
          <w:szCs w:val="18"/>
        </w:rPr>
        <w:t xml:space="preserve"> al </w:t>
      </w:r>
      <w:r w:rsidR="00097642" w:rsidRPr="00097642">
        <w:rPr>
          <w:rFonts w:ascii="Arial" w:eastAsia="Arial" w:hAnsi="Arial" w:cs="Arial"/>
          <w:b/>
          <w:bCs/>
          <w:sz w:val="18"/>
          <w:szCs w:val="18"/>
        </w:rPr>
        <w:t>MONTO DEL AVALUO REALIZADO POR EL INSTITUTO JALISCIENSE DE CIENCIAS FORENSES</w:t>
      </w:r>
      <w:r w:rsidR="00097642">
        <w:rPr>
          <w:rFonts w:ascii="Arial" w:eastAsia="Arial" w:hAnsi="Arial" w:cs="Arial"/>
          <w:b/>
          <w:bCs/>
          <w:sz w:val="18"/>
          <w:szCs w:val="18"/>
        </w:rPr>
        <w:t>.</w:t>
      </w:r>
    </w:p>
    <w:p w14:paraId="3AC0AE52" w14:textId="77777777" w:rsidR="00247771" w:rsidRPr="00247771" w:rsidRDefault="00247771" w:rsidP="00E70373">
      <w:pPr>
        <w:pStyle w:val="Standard"/>
        <w:tabs>
          <w:tab w:val="left" w:pos="851"/>
        </w:tabs>
        <w:spacing w:after="0"/>
        <w:ind w:right="86"/>
        <w:jc w:val="both"/>
        <w:rPr>
          <w:rFonts w:ascii="Arial" w:eastAsia="Arial" w:hAnsi="Arial" w:cs="Arial"/>
          <w:sz w:val="18"/>
          <w:szCs w:val="18"/>
        </w:rPr>
      </w:pPr>
    </w:p>
    <w:p w14:paraId="6594BD86" w14:textId="26F006AE" w:rsidR="00FD160E" w:rsidRPr="003173AC" w:rsidRDefault="005B6219" w:rsidP="00E70373">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12" w:name="_Hlk44402620"/>
      <w:r w:rsidRPr="003173AC">
        <w:rPr>
          <w:rFonts w:ascii="Arial" w:eastAsia="Arial" w:hAnsi="Arial" w:cs="Arial"/>
          <w:b/>
          <w:bCs/>
          <w:sz w:val="18"/>
          <w:szCs w:val="18"/>
        </w:rPr>
        <w:t>Organismo Público Descentralizado</w:t>
      </w:r>
      <w:bookmarkEnd w:id="12"/>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5DDD1E30" w14:textId="31F314EC" w:rsidR="008B53C2" w:rsidRDefault="008B53C2" w:rsidP="00E70373">
      <w:pPr>
        <w:pStyle w:val="Standard"/>
        <w:tabs>
          <w:tab w:val="left" w:pos="851"/>
        </w:tabs>
        <w:spacing w:after="0"/>
        <w:ind w:right="82"/>
        <w:jc w:val="both"/>
        <w:rPr>
          <w:rFonts w:ascii="Arial" w:eastAsia="Arial" w:hAnsi="Arial" w:cs="Arial"/>
          <w:spacing w:val="-6"/>
          <w:sz w:val="18"/>
          <w:szCs w:val="18"/>
        </w:rPr>
      </w:pPr>
    </w:p>
    <w:p w14:paraId="55766458" w14:textId="77777777" w:rsidR="00F25633" w:rsidRDefault="00F25633" w:rsidP="00E70373">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rsidP="00E70373">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rsidP="00E70373">
      <w:pPr>
        <w:pStyle w:val="Standard"/>
        <w:tabs>
          <w:tab w:val="left" w:pos="851"/>
        </w:tabs>
        <w:spacing w:after="0"/>
        <w:jc w:val="center"/>
        <w:rPr>
          <w:rFonts w:ascii="Arial" w:eastAsia="Arial" w:hAnsi="Arial" w:cs="Arial"/>
          <w:b/>
          <w:bCs/>
          <w:spacing w:val="-6"/>
          <w:sz w:val="18"/>
          <w:szCs w:val="18"/>
        </w:rPr>
      </w:pPr>
    </w:p>
    <w:p w14:paraId="2CD02297" w14:textId="67081654" w:rsidR="00097642" w:rsidRDefault="00130A52" w:rsidP="00E70373">
      <w:pPr>
        <w:pStyle w:val="NormalWeb"/>
        <w:tabs>
          <w:tab w:val="left" w:pos="851"/>
        </w:tabs>
        <w:spacing w:before="0" w:after="0"/>
        <w:ind w:right="79"/>
        <w:rPr>
          <w:rFonts w:ascii="Arial" w:eastAsia="Arial" w:hAnsi="Arial" w:cs="Arial"/>
          <w:sz w:val="18"/>
          <w:szCs w:val="18"/>
        </w:rPr>
      </w:pPr>
      <w:r w:rsidRPr="003173AC">
        <w:rPr>
          <w:rFonts w:ascii="Arial" w:eastAsia="Arial" w:hAnsi="Arial" w:cs="Arial"/>
          <w:b/>
          <w:bCs/>
          <w:sz w:val="18"/>
          <w:szCs w:val="18"/>
        </w:rPr>
        <w:t>PRIMERO</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005B6219" w:rsidRPr="003173AC">
        <w:rPr>
          <w:rFonts w:ascii="Arial" w:eastAsia="Arial" w:hAnsi="Arial" w:cs="Arial"/>
          <w:b/>
          <w:bCs/>
          <w:sz w:val="18"/>
          <w:szCs w:val="18"/>
        </w:rPr>
        <w:t>ADJUDICA</w:t>
      </w:r>
      <w:r w:rsidR="005B6219" w:rsidRPr="003173AC">
        <w:rPr>
          <w:rFonts w:ascii="Arial" w:eastAsia="Arial" w:hAnsi="Arial" w:cs="Arial"/>
          <w:sz w:val="18"/>
          <w:szCs w:val="18"/>
        </w:rPr>
        <w:t xml:space="preserve"> el </w:t>
      </w:r>
      <w:r w:rsidR="005B6219" w:rsidRPr="003173AC">
        <w:rPr>
          <w:rFonts w:ascii="Arial" w:eastAsia="Arial" w:hAnsi="Arial" w:cs="Arial"/>
          <w:b/>
          <w:bCs/>
          <w:sz w:val="18"/>
          <w:szCs w:val="18"/>
        </w:rPr>
        <w:t>CONTRATO</w:t>
      </w:r>
      <w:r w:rsidR="005B6219" w:rsidRPr="003173AC">
        <w:rPr>
          <w:rFonts w:ascii="Arial" w:eastAsia="Arial" w:hAnsi="Arial" w:cs="Arial"/>
          <w:sz w:val="18"/>
          <w:szCs w:val="18"/>
        </w:rPr>
        <w:t xml:space="preserve"> a</w:t>
      </w:r>
      <w:r w:rsidR="00F93FEB">
        <w:rPr>
          <w:rFonts w:ascii="Arial" w:eastAsia="Arial" w:hAnsi="Arial" w:cs="Arial"/>
          <w:sz w:val="18"/>
          <w:szCs w:val="18"/>
        </w:rPr>
        <w:t xml:space="preserve">l participante </w:t>
      </w:r>
      <w:r w:rsidR="00CA61FA" w:rsidRPr="0081556D">
        <w:rPr>
          <w:rFonts w:ascii="Arial" w:eastAsia="Arial" w:hAnsi="Arial" w:cs="Arial"/>
          <w:b/>
          <w:bCs/>
          <w:sz w:val="18"/>
          <w:szCs w:val="18"/>
        </w:rPr>
        <w:t>RECUPERADORA DE METALES JALISCO S.A. DE C.V.</w:t>
      </w:r>
      <w:r w:rsidR="00CA61FA" w:rsidRPr="00CA61FA">
        <w:rPr>
          <w:rFonts w:ascii="Arial" w:eastAsia="Arial" w:hAnsi="Arial" w:cs="Arial"/>
          <w:b/>
          <w:bCs/>
          <w:sz w:val="18"/>
          <w:szCs w:val="18"/>
        </w:rPr>
        <w:t xml:space="preserve">, </w:t>
      </w:r>
      <w:r w:rsidR="005B6219" w:rsidRPr="003173AC">
        <w:rPr>
          <w:rFonts w:ascii="Arial" w:eastAsia="Arial" w:hAnsi="Arial" w:cs="Arial"/>
          <w:sz w:val="18"/>
          <w:szCs w:val="18"/>
        </w:rPr>
        <w:t>para l</w:t>
      </w:r>
      <w:r w:rsidR="00F93FEB">
        <w:rPr>
          <w:rFonts w:ascii="Arial" w:eastAsia="Arial" w:hAnsi="Arial" w:cs="Arial"/>
          <w:sz w:val="18"/>
          <w:szCs w:val="18"/>
        </w:rPr>
        <w:t xml:space="preserve">a </w:t>
      </w:r>
      <w:r w:rsidR="005B6219" w:rsidRPr="003173AC">
        <w:rPr>
          <w:rFonts w:ascii="Arial" w:eastAsia="Arial" w:hAnsi="Arial" w:cs="Arial"/>
          <w:b/>
          <w:bCs/>
          <w:sz w:val="18"/>
          <w:szCs w:val="18"/>
        </w:rPr>
        <w:t>“</w:t>
      </w:r>
      <w:r w:rsidR="0042718B">
        <w:rPr>
          <w:rFonts w:ascii="Arial" w:eastAsia="Arial" w:hAnsi="Arial" w:cs="Arial"/>
          <w:b/>
          <w:bCs/>
          <w:sz w:val="18"/>
          <w:szCs w:val="18"/>
        </w:rPr>
        <w:t>ENAJENACIÓN DE EQUIPOS MÉDICOS, EQUIPOS DE COMPUTO Y MOBILIARIO DEL O.P.D. SERVICIOS DE SALUD JALISCO</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w:t>
      </w:r>
      <w:r w:rsidR="005B6219" w:rsidRPr="00A775CD">
        <w:rPr>
          <w:rFonts w:ascii="Arial" w:eastAsia="Arial" w:hAnsi="Arial" w:cs="Arial"/>
          <w:sz w:val="18"/>
          <w:szCs w:val="18"/>
        </w:rPr>
        <w:t>por</w:t>
      </w:r>
      <w:r w:rsidR="005B6219" w:rsidRPr="003173AC">
        <w:rPr>
          <w:rFonts w:ascii="Arial" w:eastAsia="Arial" w:hAnsi="Arial" w:cs="Arial"/>
          <w:sz w:val="18"/>
          <w:szCs w:val="18"/>
        </w:rPr>
        <w:t xml:space="preserve"> un monto</w:t>
      </w:r>
      <w:r w:rsidR="00FE5282">
        <w:rPr>
          <w:rFonts w:ascii="Arial" w:eastAsia="Arial" w:hAnsi="Arial" w:cs="Arial"/>
          <w:sz w:val="18"/>
          <w:szCs w:val="18"/>
        </w:rPr>
        <w:t xml:space="preserve"> </w:t>
      </w:r>
      <w:r w:rsidR="005B6219" w:rsidRPr="003173AC">
        <w:rPr>
          <w:rFonts w:ascii="Arial" w:eastAsia="Arial" w:hAnsi="Arial" w:cs="Arial"/>
          <w:sz w:val="18"/>
          <w:szCs w:val="18"/>
        </w:rPr>
        <w:t>de</w:t>
      </w:r>
      <w:r w:rsidR="002874DA">
        <w:rPr>
          <w:rFonts w:ascii="Arial" w:eastAsia="Arial" w:hAnsi="Arial" w:cs="Arial"/>
          <w:sz w:val="18"/>
          <w:szCs w:val="18"/>
        </w:rPr>
        <w:t xml:space="preserve"> </w:t>
      </w:r>
      <w:r w:rsidR="00CA61FA" w:rsidRPr="00CA61FA">
        <w:rPr>
          <w:rFonts w:ascii="Arial" w:eastAsia="Arial" w:hAnsi="Arial" w:cs="Arial"/>
          <w:b/>
          <w:bCs/>
          <w:sz w:val="18"/>
          <w:szCs w:val="18"/>
          <w:lang w:val="es-ES"/>
        </w:rPr>
        <w:t>$ 653,000.00</w:t>
      </w:r>
      <w:r w:rsidR="00F93FEB" w:rsidRPr="00F93FEB">
        <w:rPr>
          <w:rFonts w:ascii="Arial" w:eastAsia="Arial" w:hAnsi="Arial" w:cs="Arial"/>
          <w:b/>
          <w:bCs/>
          <w:sz w:val="18"/>
          <w:szCs w:val="18"/>
        </w:rPr>
        <w:t xml:space="preserve"> </w:t>
      </w:r>
      <w:r w:rsidR="00E3057E" w:rsidRPr="002D199E">
        <w:rPr>
          <w:rFonts w:ascii="Arial" w:eastAsia="Arial" w:hAnsi="Arial" w:cs="Arial"/>
          <w:b/>
          <w:bCs/>
          <w:sz w:val="18"/>
          <w:szCs w:val="18"/>
        </w:rPr>
        <w:t>(</w:t>
      </w:r>
      <w:r w:rsidR="00CA61FA">
        <w:rPr>
          <w:rFonts w:ascii="Arial" w:eastAsia="Arial" w:hAnsi="Arial" w:cs="Arial"/>
          <w:b/>
          <w:bCs/>
          <w:sz w:val="18"/>
          <w:szCs w:val="18"/>
        </w:rPr>
        <w:t>SEISCIENTOS CINCUENTA Y TRES MIL PESOS 00/100 M.N.</w:t>
      </w:r>
      <w:r w:rsidR="005B6219" w:rsidRPr="003173AC">
        <w:rPr>
          <w:rFonts w:ascii="Arial" w:eastAsia="Arial" w:hAnsi="Arial" w:cs="Arial"/>
          <w:b/>
          <w:bCs/>
          <w:sz w:val="18"/>
          <w:szCs w:val="18"/>
        </w:rPr>
        <w:t>)</w:t>
      </w:r>
      <w:r w:rsidR="00324A74" w:rsidRPr="00C95812">
        <w:rPr>
          <w:rFonts w:ascii="Arial" w:eastAsia="Arial" w:hAnsi="Arial" w:cs="Arial"/>
          <w:sz w:val="18"/>
          <w:szCs w:val="18"/>
        </w:rPr>
        <w:t xml:space="preserve">, </w:t>
      </w:r>
      <w:r w:rsidR="00F93FEB">
        <w:rPr>
          <w:rFonts w:ascii="Arial" w:eastAsia="Arial" w:hAnsi="Arial" w:cs="Arial"/>
          <w:sz w:val="18"/>
          <w:szCs w:val="18"/>
        </w:rPr>
        <w:t xml:space="preserve">en virtud de que su </w:t>
      </w:r>
      <w:r w:rsidR="00CA61FA" w:rsidRPr="00CA61FA">
        <w:rPr>
          <w:rFonts w:ascii="Arial" w:eastAsia="Arial" w:hAnsi="Arial" w:cs="Arial"/>
          <w:b/>
          <w:bCs/>
          <w:sz w:val="18"/>
          <w:szCs w:val="18"/>
        </w:rPr>
        <w:t>POSTURA</w:t>
      </w:r>
      <w:r w:rsidR="00CA61FA">
        <w:rPr>
          <w:rFonts w:ascii="Arial" w:eastAsia="Arial" w:hAnsi="Arial" w:cs="Arial"/>
          <w:sz w:val="18"/>
          <w:szCs w:val="18"/>
        </w:rPr>
        <w:t xml:space="preserve"> </w:t>
      </w:r>
      <w:r w:rsidR="00F93FEB">
        <w:rPr>
          <w:rFonts w:ascii="Arial" w:eastAsia="Arial" w:hAnsi="Arial" w:cs="Arial"/>
          <w:sz w:val="18"/>
          <w:szCs w:val="18"/>
        </w:rPr>
        <w:t>resulta</w:t>
      </w:r>
      <w:r w:rsidR="005B6219" w:rsidRPr="00C95812">
        <w:rPr>
          <w:rFonts w:ascii="Arial" w:eastAsia="Arial" w:hAnsi="Arial" w:cs="Arial"/>
          <w:sz w:val="18"/>
          <w:szCs w:val="18"/>
        </w:rPr>
        <w:t xml:space="preserve"> solvente, </w:t>
      </w:r>
      <w:r w:rsidR="00F93FEB">
        <w:rPr>
          <w:rFonts w:ascii="Arial" w:eastAsia="Arial" w:hAnsi="Arial" w:cs="Arial"/>
          <w:sz w:val="18"/>
          <w:szCs w:val="18"/>
        </w:rPr>
        <w:t xml:space="preserve">al </w:t>
      </w:r>
      <w:r w:rsidR="005B6219" w:rsidRPr="00C95812">
        <w:rPr>
          <w:rFonts w:ascii="Arial" w:eastAsia="Arial" w:hAnsi="Arial" w:cs="Arial"/>
          <w:sz w:val="18"/>
          <w:szCs w:val="18"/>
        </w:rPr>
        <w:t>cumpl</w:t>
      </w:r>
      <w:r w:rsidR="00F93FEB">
        <w:rPr>
          <w:rFonts w:ascii="Arial" w:eastAsia="Arial" w:hAnsi="Arial" w:cs="Arial"/>
          <w:sz w:val="18"/>
          <w:szCs w:val="18"/>
        </w:rPr>
        <w:t>ir</w:t>
      </w:r>
      <w:r w:rsidR="005B6219" w:rsidRPr="00C95812">
        <w:rPr>
          <w:rFonts w:ascii="Arial" w:eastAsia="Arial" w:hAnsi="Arial" w:cs="Arial"/>
          <w:sz w:val="18"/>
          <w:szCs w:val="18"/>
        </w:rPr>
        <w:t xml:space="preserve"> con los </w:t>
      </w:r>
      <w:r w:rsidR="00F93FEB">
        <w:rPr>
          <w:rFonts w:ascii="Arial" w:eastAsia="Arial" w:hAnsi="Arial" w:cs="Arial"/>
          <w:sz w:val="18"/>
          <w:szCs w:val="18"/>
        </w:rPr>
        <w:t>requisitos Técnicos</w:t>
      </w:r>
      <w:r w:rsidR="00CA61FA">
        <w:rPr>
          <w:rFonts w:ascii="Arial" w:eastAsia="Arial" w:hAnsi="Arial" w:cs="Arial"/>
          <w:sz w:val="18"/>
          <w:szCs w:val="18"/>
        </w:rPr>
        <w:t xml:space="preserve"> y Económicos</w:t>
      </w:r>
      <w:r w:rsidR="00F93FEB">
        <w:rPr>
          <w:rFonts w:ascii="Arial" w:eastAsia="Arial" w:hAnsi="Arial" w:cs="Arial"/>
          <w:sz w:val="18"/>
          <w:szCs w:val="18"/>
        </w:rPr>
        <w:t xml:space="preserve"> solicitados en la CONVOCATORIA a</w:t>
      </w:r>
      <w:r w:rsidR="0051105B">
        <w:rPr>
          <w:rFonts w:ascii="Arial" w:eastAsia="Arial" w:hAnsi="Arial" w:cs="Arial"/>
          <w:sz w:val="18"/>
          <w:szCs w:val="18"/>
        </w:rPr>
        <w:t xml:space="preserve"> la</w:t>
      </w:r>
      <w:r w:rsidR="005B6219" w:rsidRPr="003173AC">
        <w:rPr>
          <w:rFonts w:ascii="Arial" w:eastAsia="Arial" w:hAnsi="Arial" w:cs="Arial"/>
          <w:sz w:val="18"/>
          <w:szCs w:val="18"/>
        </w:rPr>
        <w:t xml:space="preserve"> </w:t>
      </w:r>
      <w:r w:rsidR="00CA61FA">
        <w:rPr>
          <w:rFonts w:ascii="Arial" w:eastAsia="Arial" w:hAnsi="Arial" w:cs="Arial"/>
          <w:b/>
          <w:bCs/>
          <w:sz w:val="18"/>
          <w:szCs w:val="18"/>
        </w:rPr>
        <w:t xml:space="preserve">ENAJENACIÓN </w:t>
      </w:r>
      <w:r w:rsidR="005B6219" w:rsidRPr="003173AC">
        <w:rPr>
          <w:rFonts w:ascii="Arial" w:eastAsia="Arial" w:hAnsi="Arial" w:cs="Arial"/>
          <w:sz w:val="18"/>
          <w:szCs w:val="18"/>
        </w:rPr>
        <w:t xml:space="preserve">y </w:t>
      </w:r>
      <w:r w:rsidR="00F93FEB">
        <w:rPr>
          <w:rFonts w:ascii="Arial" w:eastAsia="Arial" w:hAnsi="Arial" w:cs="Arial"/>
          <w:sz w:val="18"/>
          <w:szCs w:val="18"/>
        </w:rPr>
        <w:t>presentar</w:t>
      </w:r>
      <w:r w:rsidR="00CA61FA">
        <w:rPr>
          <w:rFonts w:ascii="Arial" w:eastAsia="Arial" w:hAnsi="Arial" w:cs="Arial"/>
          <w:sz w:val="18"/>
          <w:szCs w:val="18"/>
        </w:rPr>
        <w:t xml:space="preserve"> una </w:t>
      </w:r>
      <w:r w:rsidR="00CA61FA" w:rsidRPr="00CA61FA">
        <w:rPr>
          <w:rFonts w:ascii="Arial" w:eastAsia="Arial" w:hAnsi="Arial" w:cs="Arial"/>
          <w:b/>
          <w:bCs/>
          <w:sz w:val="18"/>
          <w:szCs w:val="18"/>
        </w:rPr>
        <w:t>POSTURA</w:t>
      </w:r>
      <w:r w:rsidR="00CA61FA">
        <w:rPr>
          <w:rFonts w:ascii="Arial" w:eastAsia="Arial" w:hAnsi="Arial" w:cs="Arial"/>
          <w:sz w:val="18"/>
          <w:szCs w:val="18"/>
        </w:rPr>
        <w:t xml:space="preserve"> superior al </w:t>
      </w:r>
      <w:r w:rsidR="00CA61FA" w:rsidRPr="00701E3E">
        <w:rPr>
          <w:rFonts w:ascii="Arial" w:eastAsia="Arial" w:hAnsi="Arial" w:cs="Arial"/>
          <w:b/>
          <w:bCs/>
          <w:sz w:val="18"/>
          <w:szCs w:val="18"/>
        </w:rPr>
        <w:t>VALOR DE REFERENCIA PARA VENTA</w:t>
      </w:r>
      <w:r w:rsidR="00F93FEB">
        <w:rPr>
          <w:rFonts w:ascii="Arial" w:eastAsia="Arial" w:hAnsi="Arial" w:cs="Arial"/>
          <w:sz w:val="18"/>
          <w:szCs w:val="18"/>
        </w:rPr>
        <w:t>, de acuerdo a lo siguiente:</w:t>
      </w:r>
    </w:p>
    <w:p w14:paraId="3C4D9445" w14:textId="77777777" w:rsidR="00097642" w:rsidRPr="00655EA8" w:rsidRDefault="00097642" w:rsidP="00E70373">
      <w:pPr>
        <w:pStyle w:val="NormalWeb"/>
        <w:tabs>
          <w:tab w:val="left" w:pos="851"/>
        </w:tabs>
        <w:spacing w:before="0" w:after="0"/>
        <w:ind w:right="79"/>
        <w:rPr>
          <w:rFonts w:ascii="Arial" w:eastAsia="Arial" w:hAnsi="Arial" w:cs="Arial"/>
          <w:sz w:val="18"/>
          <w:szCs w:val="18"/>
        </w:rPr>
      </w:pPr>
    </w:p>
    <w:tbl>
      <w:tblPr>
        <w:tblW w:w="10206"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426"/>
        <w:gridCol w:w="5376"/>
        <w:gridCol w:w="4404"/>
      </w:tblGrid>
      <w:tr w:rsidR="00CA61FA" w:rsidRPr="00267258" w14:paraId="5E333E4E" w14:textId="77777777" w:rsidTr="00097642">
        <w:trPr>
          <w:trHeight w:val="367"/>
        </w:trPr>
        <w:tc>
          <w:tcPr>
            <w:tcW w:w="426" w:type="dxa"/>
            <w:shd w:val="clear" w:color="000000" w:fill="D0CECE"/>
            <w:vAlign w:val="center"/>
            <w:hideMark/>
          </w:tcPr>
          <w:p w14:paraId="6B8BB2BC" w14:textId="77777777" w:rsidR="00CA61FA" w:rsidRPr="00267258" w:rsidRDefault="00CA61FA" w:rsidP="00E70373">
            <w:pPr>
              <w:spacing w:after="0"/>
              <w:jc w:val="center"/>
              <w:rPr>
                <w:rFonts w:ascii="Arial Narrow" w:hAnsi="Arial Narrow" w:cs="Calibri"/>
                <w:b/>
                <w:bCs/>
                <w:sz w:val="16"/>
                <w:szCs w:val="16"/>
              </w:rPr>
            </w:pPr>
            <w:r>
              <w:rPr>
                <w:rFonts w:ascii="Arial Narrow" w:hAnsi="Arial Narrow" w:cs="Calibri"/>
                <w:b/>
                <w:bCs/>
                <w:sz w:val="16"/>
                <w:szCs w:val="16"/>
              </w:rPr>
              <w:t>NO</w:t>
            </w:r>
            <w:r w:rsidRPr="00267258">
              <w:rPr>
                <w:rFonts w:ascii="Arial Narrow" w:hAnsi="Arial Narrow" w:cs="Calibri"/>
                <w:b/>
                <w:bCs/>
                <w:sz w:val="16"/>
                <w:szCs w:val="16"/>
              </w:rPr>
              <w:t>.</w:t>
            </w:r>
          </w:p>
        </w:tc>
        <w:tc>
          <w:tcPr>
            <w:tcW w:w="5376" w:type="dxa"/>
            <w:shd w:val="clear" w:color="000000" w:fill="D0CECE"/>
            <w:vAlign w:val="center"/>
            <w:hideMark/>
          </w:tcPr>
          <w:p w14:paraId="0CA6EF2B" w14:textId="046B4951" w:rsidR="00CA61FA" w:rsidRPr="00E90FDF" w:rsidRDefault="00CA61FA" w:rsidP="00E70373">
            <w:pPr>
              <w:spacing w:after="0"/>
              <w:jc w:val="center"/>
              <w:rPr>
                <w:rFonts w:ascii="Arial Narrow" w:hAnsi="Arial Narrow" w:cs="Calibri"/>
                <w:b/>
                <w:bCs/>
                <w:sz w:val="16"/>
                <w:szCs w:val="16"/>
                <w:lang w:val="es-ES"/>
              </w:rPr>
            </w:pPr>
            <w:r w:rsidRPr="00267258">
              <w:rPr>
                <w:rFonts w:ascii="Arial Narrow" w:hAnsi="Arial Narrow" w:cs="Calibri"/>
                <w:b/>
                <w:bCs/>
                <w:sz w:val="16"/>
                <w:szCs w:val="16"/>
              </w:rPr>
              <w:t>DESCRIPCIÓN</w:t>
            </w:r>
          </w:p>
        </w:tc>
        <w:tc>
          <w:tcPr>
            <w:tcW w:w="4404" w:type="dxa"/>
            <w:shd w:val="clear" w:color="000000" w:fill="D0CECE"/>
            <w:vAlign w:val="center"/>
            <w:hideMark/>
          </w:tcPr>
          <w:p w14:paraId="3CDBFAD9" w14:textId="1C1A9BFF" w:rsidR="00CA61FA" w:rsidRPr="00097642" w:rsidRDefault="00097642" w:rsidP="00E70373">
            <w:pPr>
              <w:spacing w:after="0"/>
              <w:jc w:val="center"/>
              <w:rPr>
                <w:rFonts w:ascii="Arial Narrow" w:hAnsi="Arial Narrow" w:cs="Calibri"/>
                <w:b/>
                <w:bCs/>
                <w:sz w:val="16"/>
                <w:szCs w:val="16"/>
              </w:rPr>
            </w:pPr>
            <w:r w:rsidRPr="00097642">
              <w:rPr>
                <w:rFonts w:ascii="Arial Narrow" w:hAnsi="Arial Narrow" w:cs="Calibri"/>
                <w:b/>
                <w:bCs/>
                <w:sz w:val="16"/>
                <w:szCs w:val="16"/>
              </w:rPr>
              <w:t>MONTO DE VENTA</w:t>
            </w:r>
          </w:p>
        </w:tc>
      </w:tr>
      <w:tr w:rsidR="00CA61FA" w:rsidRPr="00267258" w14:paraId="60290A0B" w14:textId="77777777" w:rsidTr="00CA61FA">
        <w:trPr>
          <w:trHeight w:val="703"/>
        </w:trPr>
        <w:tc>
          <w:tcPr>
            <w:tcW w:w="426" w:type="dxa"/>
            <w:shd w:val="clear" w:color="000000" w:fill="FFFFFF"/>
            <w:noWrap/>
            <w:vAlign w:val="center"/>
            <w:hideMark/>
          </w:tcPr>
          <w:p w14:paraId="378B22B5" w14:textId="77777777" w:rsidR="00CA61FA" w:rsidRPr="00267258" w:rsidRDefault="00CA61FA" w:rsidP="00E70373">
            <w:pPr>
              <w:spacing w:after="0"/>
              <w:jc w:val="center"/>
              <w:rPr>
                <w:rFonts w:ascii="Arial Narrow" w:hAnsi="Arial Narrow" w:cs="Calibri"/>
                <w:b/>
                <w:bCs/>
                <w:sz w:val="16"/>
                <w:szCs w:val="16"/>
              </w:rPr>
            </w:pPr>
            <w:r w:rsidRPr="00267258">
              <w:rPr>
                <w:rFonts w:ascii="Arial Narrow" w:hAnsi="Arial Narrow" w:cs="Calibri"/>
                <w:b/>
                <w:bCs/>
                <w:sz w:val="16"/>
                <w:szCs w:val="16"/>
              </w:rPr>
              <w:t>1</w:t>
            </w:r>
          </w:p>
        </w:tc>
        <w:tc>
          <w:tcPr>
            <w:tcW w:w="5376" w:type="dxa"/>
            <w:shd w:val="clear" w:color="000000" w:fill="FFFFFF"/>
            <w:vAlign w:val="center"/>
            <w:hideMark/>
          </w:tcPr>
          <w:p w14:paraId="296847B5" w14:textId="3EE72A1E" w:rsidR="00CA61FA" w:rsidRPr="00267258" w:rsidRDefault="00CA61FA" w:rsidP="00E70373">
            <w:pPr>
              <w:spacing w:after="0"/>
              <w:jc w:val="center"/>
              <w:rPr>
                <w:rFonts w:ascii="Arial Narrow" w:hAnsi="Arial Narrow" w:cs="Calibri"/>
                <w:b/>
                <w:bCs/>
              </w:rPr>
            </w:pPr>
            <w:r w:rsidRPr="00C84CA0">
              <w:rPr>
                <w:rFonts w:ascii="Arial Narrow" w:hAnsi="Arial Narrow" w:cs="Calibri"/>
                <w:b/>
                <w:bCs/>
                <w:color w:val="000000"/>
                <w:sz w:val="16"/>
                <w:szCs w:val="16"/>
              </w:rPr>
              <w:t>EQUIPOS MÉDICOS, EQUIPOS DE COMPUTO Y MOBILIARIO DEL O.P.D. SERVICIOS DE SALUD JALISCO</w:t>
            </w:r>
            <w:r w:rsidR="00097642" w:rsidRPr="00097642">
              <w:rPr>
                <w:rFonts w:ascii="Arial Narrow" w:hAnsi="Arial Narrow" w:cstheme="minorHAnsi"/>
                <w:b/>
                <w:bCs/>
                <w:color w:val="000000"/>
                <w:sz w:val="18"/>
                <w:szCs w:val="18"/>
              </w:rPr>
              <w:t xml:space="preserve"> </w:t>
            </w:r>
            <w:r w:rsidR="00097642" w:rsidRPr="00097642">
              <w:rPr>
                <w:rFonts w:ascii="Arial Narrow" w:hAnsi="Arial Narrow" w:cs="Calibri"/>
                <w:b/>
                <w:bCs/>
                <w:color w:val="000000"/>
                <w:sz w:val="16"/>
                <w:szCs w:val="16"/>
              </w:rPr>
              <w:t>(CONFORME AL LISTADO DE BIENES)</w:t>
            </w:r>
          </w:p>
        </w:tc>
        <w:tc>
          <w:tcPr>
            <w:tcW w:w="4404" w:type="dxa"/>
            <w:shd w:val="clear" w:color="auto" w:fill="auto"/>
            <w:noWrap/>
            <w:vAlign w:val="center"/>
          </w:tcPr>
          <w:p w14:paraId="2093C63E" w14:textId="618AE3A1" w:rsidR="00CA61FA" w:rsidRPr="00267258" w:rsidRDefault="00CA61FA" w:rsidP="00E70373">
            <w:pPr>
              <w:spacing w:after="0"/>
              <w:jc w:val="center"/>
              <w:rPr>
                <w:rFonts w:ascii="Arial Narrow" w:hAnsi="Arial Narrow" w:cs="Calibri"/>
                <w:b/>
                <w:bCs/>
              </w:rPr>
            </w:pPr>
            <w:r w:rsidRPr="00C84CA0">
              <w:rPr>
                <w:rFonts w:ascii="Arial Narrow" w:hAnsi="Arial Narrow" w:cs="Calibri"/>
                <w:b/>
                <w:bCs/>
                <w:lang w:val="es-ES"/>
              </w:rPr>
              <w:t>$ 653,000.00</w:t>
            </w:r>
          </w:p>
        </w:tc>
      </w:tr>
    </w:tbl>
    <w:p w14:paraId="270206DB" w14:textId="073DE94C" w:rsidR="008361A0" w:rsidRDefault="008361A0" w:rsidP="00E70373">
      <w:pPr>
        <w:pStyle w:val="NormalWeb"/>
        <w:tabs>
          <w:tab w:val="left" w:pos="851"/>
        </w:tabs>
        <w:spacing w:before="0" w:after="0"/>
        <w:ind w:right="79"/>
        <w:rPr>
          <w:rFonts w:ascii="Arial" w:eastAsia="Arial" w:hAnsi="Arial" w:cs="Arial"/>
          <w:bCs/>
          <w:sz w:val="18"/>
          <w:szCs w:val="18"/>
        </w:rPr>
      </w:pPr>
    </w:p>
    <w:p w14:paraId="1DBBB4DB" w14:textId="6A0A6170" w:rsidR="00097642" w:rsidRDefault="00097642" w:rsidP="00E70373">
      <w:pPr>
        <w:pStyle w:val="NormalWeb"/>
        <w:tabs>
          <w:tab w:val="left" w:pos="851"/>
        </w:tabs>
        <w:spacing w:before="0" w:after="0"/>
        <w:ind w:right="79"/>
        <w:rPr>
          <w:rFonts w:ascii="Arial" w:eastAsia="Arial" w:hAnsi="Arial" w:cs="Arial"/>
          <w:bCs/>
          <w:sz w:val="18"/>
          <w:szCs w:val="18"/>
        </w:rPr>
      </w:pPr>
      <w:r w:rsidRPr="00097642">
        <w:rPr>
          <w:rFonts w:ascii="Arial" w:eastAsia="Arial" w:hAnsi="Arial" w:cs="Arial"/>
          <w:b/>
          <w:bCs/>
          <w:sz w:val="18"/>
          <w:szCs w:val="18"/>
        </w:rPr>
        <w:t>(SEISCIENTOS CINCUENTA Y TRES MIL PESOS 00/100 M.N.)</w:t>
      </w:r>
      <w:r w:rsidRPr="00097642">
        <w:rPr>
          <w:rFonts w:ascii="Arial" w:eastAsia="Arial" w:hAnsi="Arial" w:cs="Arial"/>
          <w:bCs/>
          <w:sz w:val="18"/>
          <w:szCs w:val="18"/>
        </w:rPr>
        <w:t>,</w:t>
      </w:r>
    </w:p>
    <w:p w14:paraId="2B48FF1C" w14:textId="77777777" w:rsidR="00097642" w:rsidRPr="00CE3B52" w:rsidRDefault="00097642" w:rsidP="00E70373">
      <w:pPr>
        <w:pStyle w:val="NormalWeb"/>
        <w:tabs>
          <w:tab w:val="left" w:pos="851"/>
        </w:tabs>
        <w:spacing w:before="0" w:after="0"/>
        <w:ind w:right="79"/>
        <w:rPr>
          <w:rFonts w:ascii="Arial" w:eastAsia="Arial" w:hAnsi="Arial" w:cs="Arial"/>
          <w:bCs/>
          <w:sz w:val="18"/>
          <w:szCs w:val="18"/>
        </w:rPr>
      </w:pPr>
    </w:p>
    <w:p w14:paraId="7DFA5AD8" w14:textId="68181F4F" w:rsidR="00FD160E" w:rsidRDefault="00CA61FA" w:rsidP="00E70373">
      <w:pPr>
        <w:pStyle w:val="NormalWeb"/>
        <w:tabs>
          <w:tab w:val="left" w:pos="851"/>
        </w:tabs>
        <w:spacing w:before="0" w:after="0"/>
        <w:ind w:right="79"/>
        <w:rPr>
          <w:rFonts w:ascii="Arial" w:eastAsia="Arial" w:hAnsi="Arial" w:cs="Arial"/>
          <w:sz w:val="18"/>
          <w:szCs w:val="18"/>
        </w:rPr>
      </w:pPr>
      <w:r w:rsidRPr="00382034">
        <w:rPr>
          <w:rFonts w:ascii="Arial" w:eastAsia="Arial" w:hAnsi="Arial" w:cs="Arial"/>
          <w:b/>
          <w:sz w:val="18"/>
          <w:szCs w:val="18"/>
        </w:rPr>
        <w:t>SEGUNDO</w:t>
      </w:r>
      <w:r w:rsidR="005B6219" w:rsidRPr="00382034">
        <w:rPr>
          <w:rFonts w:ascii="Arial" w:eastAsia="Arial" w:hAnsi="Arial" w:cs="Arial"/>
          <w:b/>
          <w:sz w:val="18"/>
          <w:szCs w:val="18"/>
        </w:rPr>
        <w:t xml:space="preserve">. </w:t>
      </w:r>
      <w:r w:rsidR="005B6219" w:rsidRPr="00382034">
        <w:rPr>
          <w:rFonts w:ascii="Arial" w:eastAsia="Arial" w:hAnsi="Arial" w:cs="Arial"/>
          <w:sz w:val="18"/>
          <w:szCs w:val="18"/>
        </w:rPr>
        <w:t xml:space="preserve">En cumplimiento al punto </w:t>
      </w:r>
      <w:r w:rsidR="005B6219" w:rsidRPr="00DD5D67">
        <w:rPr>
          <w:rFonts w:ascii="Arial" w:eastAsia="Arial" w:hAnsi="Arial" w:cs="Arial"/>
          <w:sz w:val="18"/>
          <w:szCs w:val="18"/>
        </w:rPr>
        <w:t>1</w:t>
      </w:r>
      <w:r w:rsidR="000458E6" w:rsidRPr="00DD5D67">
        <w:rPr>
          <w:rFonts w:ascii="Arial" w:eastAsia="Arial" w:hAnsi="Arial" w:cs="Arial"/>
          <w:sz w:val="18"/>
          <w:szCs w:val="18"/>
        </w:rPr>
        <w:t>9</w:t>
      </w:r>
      <w:r w:rsidR="005B6219" w:rsidRPr="00DD5D67">
        <w:rPr>
          <w:rFonts w:ascii="Arial" w:eastAsia="Arial" w:hAnsi="Arial" w:cs="Arial"/>
          <w:sz w:val="18"/>
          <w:szCs w:val="18"/>
        </w:rPr>
        <w:t xml:space="preserve"> de las </w:t>
      </w:r>
      <w:r w:rsidR="005B6219" w:rsidRPr="00DD5D67">
        <w:rPr>
          <w:rFonts w:ascii="Arial" w:eastAsia="Arial" w:hAnsi="Arial" w:cs="Arial"/>
          <w:b/>
          <w:bCs/>
          <w:sz w:val="18"/>
          <w:szCs w:val="18"/>
        </w:rPr>
        <w:t>BASES</w:t>
      </w:r>
      <w:r w:rsidR="005B6219" w:rsidRPr="00DD5D67">
        <w:rPr>
          <w:rFonts w:ascii="Arial" w:eastAsia="Arial" w:hAnsi="Arial" w:cs="Arial"/>
          <w:sz w:val="18"/>
          <w:szCs w:val="18"/>
        </w:rPr>
        <w:t xml:space="preserve"> de la </w:t>
      </w:r>
      <w:r w:rsidR="005B6219" w:rsidRPr="00DD5D67">
        <w:rPr>
          <w:rFonts w:ascii="Arial" w:eastAsia="Arial" w:hAnsi="Arial" w:cs="Arial"/>
          <w:b/>
          <w:bCs/>
          <w:sz w:val="18"/>
          <w:szCs w:val="18"/>
        </w:rPr>
        <w:t>LICITACIÓN</w:t>
      </w:r>
      <w:r w:rsidR="005B6219" w:rsidRPr="00DD5D67">
        <w:rPr>
          <w:rFonts w:ascii="Arial" w:eastAsia="Arial" w:hAnsi="Arial" w:cs="Arial"/>
          <w:sz w:val="18"/>
          <w:szCs w:val="18"/>
        </w:rPr>
        <w:t xml:space="preserve"> y al artículo 69 numeral 5 de la Ley de Compras Gubernamentales, Enajenaciones y Contratación de Servicios del Estado de Jalisco</w:t>
      </w:r>
      <w:r w:rsidR="005B6219" w:rsidRPr="00382034">
        <w:rPr>
          <w:rFonts w:ascii="Arial" w:eastAsia="Arial" w:hAnsi="Arial" w:cs="Arial"/>
          <w:sz w:val="18"/>
          <w:szCs w:val="18"/>
        </w:rPr>
        <w:t xml:space="preserve"> y sus Municipios, 19, fracción I de la Ley del Procedimiento Administrativo del Estado de Jalisco</w:t>
      </w:r>
      <w:r w:rsidR="00F209F6" w:rsidRPr="00382034">
        <w:rPr>
          <w:rFonts w:ascii="Arial" w:eastAsia="Arial" w:hAnsi="Arial" w:cs="Arial"/>
          <w:sz w:val="18"/>
          <w:szCs w:val="18"/>
        </w:rPr>
        <w:t>,</w:t>
      </w:r>
      <w:r w:rsidR="005B6219" w:rsidRPr="00382034">
        <w:rPr>
          <w:rFonts w:ascii="Arial" w:eastAsia="Arial" w:hAnsi="Arial" w:cs="Arial"/>
          <w:sz w:val="18"/>
          <w:szCs w:val="18"/>
        </w:rPr>
        <w:t xml:space="preserve"> se establece que</w:t>
      </w:r>
      <w:r w:rsidR="00DD5D67">
        <w:rPr>
          <w:rFonts w:ascii="Arial" w:eastAsia="Arial" w:hAnsi="Arial" w:cs="Arial"/>
          <w:sz w:val="18"/>
          <w:szCs w:val="18"/>
        </w:rPr>
        <w:t xml:space="preserve"> el </w:t>
      </w:r>
      <w:r w:rsidR="00B45F17">
        <w:rPr>
          <w:rFonts w:ascii="Arial" w:hAnsi="Arial" w:cs="Arial"/>
          <w:b/>
          <w:sz w:val="18"/>
          <w:szCs w:val="18"/>
        </w:rPr>
        <w:t>ADJUDICATARIO</w:t>
      </w:r>
      <w:r w:rsidR="00D5773D">
        <w:rPr>
          <w:rFonts w:ascii="Arial" w:eastAsia="Arial" w:hAnsi="Arial" w:cs="Arial"/>
          <w:b/>
          <w:bCs/>
          <w:sz w:val="18"/>
          <w:szCs w:val="18"/>
          <w:lang w:val="es-ES" w:bidi="es-MX"/>
        </w:rPr>
        <w:t xml:space="preserve">, </w:t>
      </w:r>
      <w:r w:rsidR="00D5773D">
        <w:rPr>
          <w:rFonts w:ascii="Arial" w:eastAsia="Arial" w:hAnsi="Arial" w:cs="Arial"/>
          <w:sz w:val="18"/>
          <w:szCs w:val="18"/>
        </w:rPr>
        <w:t xml:space="preserve">tendrá </w:t>
      </w:r>
      <w:r w:rsidR="005B6219" w:rsidRPr="00382034">
        <w:rPr>
          <w:rFonts w:ascii="Arial" w:eastAsia="Arial" w:hAnsi="Arial" w:cs="Arial"/>
          <w:sz w:val="18"/>
          <w:szCs w:val="18"/>
        </w:rPr>
        <w:t>que comparecer a</w:t>
      </w:r>
      <w:r w:rsidR="00E801F5">
        <w:rPr>
          <w:rFonts w:ascii="Arial" w:eastAsia="Arial" w:hAnsi="Arial" w:cs="Arial"/>
          <w:sz w:val="18"/>
          <w:szCs w:val="18"/>
        </w:rPr>
        <w:t>nte</w:t>
      </w:r>
      <w:r w:rsidR="005B6219" w:rsidRPr="00382034">
        <w:rPr>
          <w:rFonts w:ascii="Arial" w:eastAsia="Arial" w:hAnsi="Arial" w:cs="Arial"/>
          <w:sz w:val="18"/>
          <w:szCs w:val="18"/>
        </w:rPr>
        <w:t xml:space="preserve"> la </w:t>
      </w:r>
      <w:r w:rsidR="005B6219" w:rsidRPr="00382034">
        <w:rPr>
          <w:rFonts w:ascii="Arial" w:eastAsia="Arial" w:hAnsi="Arial" w:cs="Arial"/>
          <w:b/>
          <w:bCs/>
          <w:sz w:val="18"/>
          <w:szCs w:val="18"/>
        </w:rPr>
        <w:t>Dirección Jurídica del Organismo</w:t>
      </w:r>
      <w:r w:rsidR="005B6219" w:rsidRPr="00382034">
        <w:rPr>
          <w:rFonts w:ascii="Arial" w:eastAsia="Arial" w:hAnsi="Arial" w:cs="Arial"/>
          <w:sz w:val="18"/>
          <w:szCs w:val="18"/>
        </w:rPr>
        <w:t xml:space="preserve"> para la firma del </w:t>
      </w:r>
      <w:r w:rsidR="005B6219" w:rsidRPr="00382034">
        <w:rPr>
          <w:rFonts w:ascii="Arial" w:eastAsia="Arial" w:hAnsi="Arial" w:cs="Arial"/>
          <w:b/>
          <w:bCs/>
          <w:sz w:val="18"/>
          <w:szCs w:val="18"/>
        </w:rPr>
        <w:t>CONTRATO</w:t>
      </w:r>
      <w:r w:rsidR="005B6219" w:rsidRPr="00382034">
        <w:rPr>
          <w:rFonts w:ascii="Arial" w:eastAsia="Arial" w:hAnsi="Arial" w:cs="Arial"/>
          <w:sz w:val="18"/>
          <w:szCs w:val="18"/>
        </w:rPr>
        <w:t xml:space="preserve">, </w:t>
      </w:r>
      <w:bookmarkStart w:id="13" w:name="_Hlk53679177"/>
      <w:r w:rsidR="005B6219" w:rsidRPr="00382034">
        <w:rPr>
          <w:rFonts w:ascii="Arial" w:eastAsia="Arial" w:hAnsi="Arial" w:cs="Arial"/>
          <w:color w:val="000000"/>
          <w:sz w:val="18"/>
          <w:szCs w:val="18"/>
        </w:rPr>
        <w:t xml:space="preserve">en un </w:t>
      </w:r>
      <w:bookmarkEnd w:id="13"/>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005B6219" w:rsidRPr="00382034">
        <w:rPr>
          <w:rFonts w:ascii="Arial" w:eastAsia="Arial" w:hAnsi="Arial" w:cs="Arial"/>
          <w:sz w:val="18"/>
          <w:szCs w:val="18"/>
        </w:rPr>
        <w:t>.</w:t>
      </w:r>
    </w:p>
    <w:p w14:paraId="7ABE020A" w14:textId="77777777" w:rsidR="00F4721D" w:rsidRPr="00F4721D" w:rsidRDefault="00F4721D" w:rsidP="00E70373">
      <w:pPr>
        <w:pStyle w:val="NormalWeb"/>
        <w:tabs>
          <w:tab w:val="left" w:pos="851"/>
        </w:tabs>
        <w:spacing w:before="0" w:after="0"/>
        <w:ind w:right="79"/>
        <w:rPr>
          <w:rFonts w:ascii="Arial" w:hAnsi="Arial" w:cs="Arial"/>
          <w:sz w:val="18"/>
          <w:szCs w:val="18"/>
        </w:rPr>
      </w:pPr>
    </w:p>
    <w:p w14:paraId="087C0E80" w14:textId="346D1512" w:rsidR="00FD160E" w:rsidRDefault="005B6219" w:rsidP="00E70373">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sidR="00250B4A">
        <w:rPr>
          <w:rFonts w:ascii="Arial" w:eastAsia="Arial" w:hAnsi="Arial" w:cs="Arial"/>
          <w:sz w:val="18"/>
          <w:szCs w:val="18"/>
        </w:rPr>
        <w:t xml:space="preserve">el </w:t>
      </w:r>
      <w:r w:rsidR="00B45F17">
        <w:rPr>
          <w:rFonts w:ascii="Arial" w:hAnsi="Arial" w:cs="Arial"/>
          <w:b/>
          <w:sz w:val="18"/>
          <w:szCs w:val="18"/>
        </w:rPr>
        <w:t>ADJUDICATARIO</w:t>
      </w:r>
      <w:r w:rsidR="00B45F17" w:rsidRPr="00382034">
        <w:rPr>
          <w:rFonts w:ascii="Arial" w:eastAsia="Arial" w:hAnsi="Arial" w:cs="Arial"/>
          <w:sz w:val="18"/>
          <w:szCs w:val="18"/>
        </w:rPr>
        <w:t xml:space="preserve">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00764184" w:rsidRPr="00764184">
        <w:rPr>
          <w:rFonts w:ascii="Arial" w:eastAsia="Arial" w:hAnsi="Arial" w:cs="Arial"/>
          <w:b/>
          <w:bCs/>
          <w:sz w:val="18"/>
          <w:szCs w:val="18"/>
        </w:rPr>
        <w:t>LEY</w:t>
      </w:r>
      <w:r>
        <w:rPr>
          <w:rFonts w:ascii="Arial" w:eastAsia="Arial" w:hAnsi="Arial" w:cs="Arial"/>
          <w:sz w:val="18"/>
          <w:szCs w:val="18"/>
        </w:rPr>
        <w:t>.</w:t>
      </w:r>
    </w:p>
    <w:p w14:paraId="00E70308" w14:textId="77777777" w:rsidR="00F4721D" w:rsidRPr="00F4721D" w:rsidRDefault="00F4721D" w:rsidP="00E70373">
      <w:pPr>
        <w:pStyle w:val="NormalWeb"/>
        <w:tabs>
          <w:tab w:val="left" w:pos="851"/>
        </w:tabs>
        <w:spacing w:before="0" w:after="0"/>
        <w:ind w:right="79"/>
        <w:rPr>
          <w:rFonts w:ascii="Arial" w:hAnsi="Arial" w:cs="Arial"/>
          <w:sz w:val="18"/>
          <w:szCs w:val="18"/>
        </w:rPr>
      </w:pPr>
    </w:p>
    <w:p w14:paraId="1A450C0F" w14:textId="2C9BE63E" w:rsidR="00FD160E" w:rsidRDefault="00CA61FA" w:rsidP="00E70373">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sidR="005B6219">
        <w:rPr>
          <w:rFonts w:ascii="Arial" w:eastAsia="Arial" w:hAnsi="Arial" w:cs="Arial"/>
          <w:sz w:val="18"/>
          <w:szCs w:val="18"/>
        </w:rPr>
        <w:t xml:space="preserve">. Apercíbase </w:t>
      </w:r>
      <w:r w:rsidR="00250B4A">
        <w:rPr>
          <w:rFonts w:ascii="Arial" w:eastAsia="Arial" w:hAnsi="Arial" w:cs="Arial"/>
          <w:sz w:val="18"/>
          <w:szCs w:val="18"/>
        </w:rPr>
        <w:t xml:space="preserve">al </w:t>
      </w:r>
      <w:r w:rsidR="00B45F17">
        <w:rPr>
          <w:rFonts w:ascii="Arial" w:hAnsi="Arial" w:cs="Arial"/>
          <w:b/>
          <w:sz w:val="18"/>
          <w:szCs w:val="18"/>
        </w:rPr>
        <w:t>ADJUDICATARIO</w:t>
      </w:r>
      <w:r w:rsidR="005B6219">
        <w:rPr>
          <w:rFonts w:ascii="Arial" w:eastAsia="Arial" w:hAnsi="Arial" w:cs="Arial"/>
          <w:b/>
          <w:bCs/>
          <w:sz w:val="18"/>
          <w:szCs w:val="18"/>
        </w:rPr>
        <w:t>,</w:t>
      </w:r>
      <w:r w:rsidR="005B6219">
        <w:rPr>
          <w:rFonts w:ascii="Arial" w:eastAsia="Arial" w:hAnsi="Arial" w:cs="Arial"/>
          <w:sz w:val="18"/>
          <w:szCs w:val="18"/>
        </w:rPr>
        <w:t xml:space="preserve"> que en caso de incumplimiento del </w:t>
      </w:r>
      <w:r w:rsidR="005B6219">
        <w:rPr>
          <w:rFonts w:ascii="Arial" w:eastAsia="Arial" w:hAnsi="Arial" w:cs="Arial"/>
          <w:b/>
          <w:bCs/>
          <w:sz w:val="18"/>
          <w:szCs w:val="18"/>
        </w:rPr>
        <w:t>CONTRATO</w:t>
      </w:r>
      <w:r w:rsidR="005B6219">
        <w:rPr>
          <w:rFonts w:ascii="Arial" w:eastAsia="Arial" w:hAnsi="Arial" w:cs="Arial"/>
          <w:sz w:val="18"/>
          <w:szCs w:val="18"/>
        </w:rPr>
        <w:t xml:space="preserve"> que se celebre</w:t>
      </w:r>
      <w:r w:rsidR="00EB2D4C">
        <w:rPr>
          <w:rFonts w:ascii="Arial" w:eastAsia="Arial" w:hAnsi="Arial" w:cs="Arial"/>
          <w:sz w:val="18"/>
          <w:szCs w:val="18"/>
        </w:rPr>
        <w:t>n</w:t>
      </w:r>
      <w:r w:rsidR="005B6219">
        <w:rPr>
          <w:rFonts w:ascii="Arial" w:eastAsia="Arial" w:hAnsi="Arial" w:cs="Arial"/>
          <w:sz w:val="18"/>
          <w:szCs w:val="18"/>
        </w:rPr>
        <w:t xml:space="preserve"> a su favor, se harán efectivas las sanciones establecidas en el punto 2</w:t>
      </w:r>
      <w:r w:rsidR="000458E6">
        <w:rPr>
          <w:rFonts w:ascii="Arial" w:eastAsia="Arial" w:hAnsi="Arial" w:cs="Arial"/>
          <w:sz w:val="18"/>
          <w:szCs w:val="18"/>
        </w:rPr>
        <w:t>4</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de la </w:t>
      </w:r>
      <w:r w:rsidR="0042718B">
        <w:rPr>
          <w:rFonts w:ascii="Arial" w:eastAsia="Arial" w:hAnsi="Arial" w:cs="Arial"/>
          <w:b/>
          <w:sz w:val="18"/>
          <w:szCs w:val="18"/>
        </w:rPr>
        <w:t>ENAJENACIÓN PÚBLICA LOCAL EPL-001-2022 CON CONCURRENCIA DE COMITÉ</w:t>
      </w:r>
      <w:r w:rsidR="005B6219">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F4721D" w:rsidRDefault="00F4721D" w:rsidP="00E70373">
      <w:pPr>
        <w:pStyle w:val="NormalWeb"/>
        <w:tabs>
          <w:tab w:val="left" w:pos="851"/>
        </w:tabs>
        <w:spacing w:before="0" w:after="0"/>
        <w:ind w:right="79"/>
        <w:rPr>
          <w:rFonts w:ascii="Arial" w:hAnsi="Arial" w:cs="Arial"/>
          <w:sz w:val="18"/>
          <w:szCs w:val="18"/>
        </w:rPr>
      </w:pPr>
    </w:p>
    <w:p w14:paraId="4A3359D3" w14:textId="6083F197" w:rsidR="00FD160E" w:rsidRPr="00ED3300" w:rsidRDefault="00ED3300" w:rsidP="00E70373">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5B6219">
        <w:rPr>
          <w:rFonts w:ascii="Arial" w:eastAsia="Arial" w:hAnsi="Arial" w:cs="Arial"/>
          <w:b/>
          <w:sz w:val="18"/>
          <w:szCs w:val="18"/>
        </w:rPr>
        <w:t xml:space="preserve">. </w:t>
      </w:r>
      <w:r w:rsidR="005B6219">
        <w:rPr>
          <w:rFonts w:ascii="Arial" w:eastAsia="Arial" w:hAnsi="Arial" w:cs="Arial"/>
          <w:sz w:val="18"/>
          <w:szCs w:val="18"/>
        </w:rPr>
        <w:t xml:space="preserve">El contrato a celebrarse con el </w:t>
      </w:r>
      <w:r>
        <w:rPr>
          <w:rFonts w:ascii="Arial" w:hAnsi="Arial" w:cs="Arial"/>
          <w:b/>
          <w:sz w:val="18"/>
          <w:szCs w:val="18"/>
        </w:rPr>
        <w:t>ADJUDICATARIO</w:t>
      </w:r>
      <w:r>
        <w:rPr>
          <w:rFonts w:ascii="Arial" w:eastAsia="Arial" w:hAnsi="Arial" w:cs="Arial"/>
          <w:color w:val="000000"/>
          <w:sz w:val="18"/>
          <w:szCs w:val="18"/>
        </w:rPr>
        <w:t xml:space="preserve"> </w:t>
      </w:r>
      <w:r w:rsidR="005B6219">
        <w:rPr>
          <w:rFonts w:ascii="Arial" w:eastAsia="Arial" w:hAnsi="Arial" w:cs="Arial"/>
          <w:color w:val="000000"/>
          <w:sz w:val="18"/>
          <w:szCs w:val="18"/>
        </w:rPr>
        <w:t xml:space="preserve">tendrá una vigencia a partir de la publicación y notificación del </w:t>
      </w:r>
      <w:r w:rsidR="005B6219">
        <w:rPr>
          <w:rFonts w:ascii="Arial" w:eastAsia="Arial" w:hAnsi="Arial" w:cs="Arial"/>
          <w:b/>
          <w:bCs/>
          <w:color w:val="000000"/>
          <w:sz w:val="18"/>
          <w:szCs w:val="18"/>
        </w:rPr>
        <w:t>FALLO</w:t>
      </w:r>
      <w:r w:rsidR="005B6219">
        <w:rPr>
          <w:rFonts w:ascii="Arial" w:eastAsia="Arial" w:hAnsi="Arial" w:cs="Arial"/>
          <w:b/>
          <w:color w:val="000000"/>
          <w:sz w:val="18"/>
          <w:szCs w:val="18"/>
        </w:rPr>
        <w:t xml:space="preserve"> </w:t>
      </w:r>
      <w:r w:rsidR="005B6219">
        <w:rPr>
          <w:rFonts w:ascii="Arial" w:eastAsia="Arial" w:hAnsi="Arial" w:cs="Arial"/>
          <w:color w:val="000000"/>
          <w:sz w:val="18"/>
          <w:szCs w:val="18"/>
        </w:rPr>
        <w:t>y concluirá el 31 de diciembre del 202</w:t>
      </w:r>
      <w:r w:rsidR="00F60DD8">
        <w:rPr>
          <w:rFonts w:ascii="Arial" w:eastAsia="Arial" w:hAnsi="Arial" w:cs="Arial"/>
          <w:color w:val="000000"/>
          <w:sz w:val="18"/>
          <w:szCs w:val="18"/>
        </w:rPr>
        <w:t>2</w:t>
      </w:r>
      <w:r w:rsidR="005B6219">
        <w:rPr>
          <w:rFonts w:ascii="Arial" w:eastAsia="Arial" w:hAnsi="Arial" w:cs="Arial"/>
          <w:color w:val="000000"/>
          <w:sz w:val="18"/>
          <w:szCs w:val="18"/>
        </w:rPr>
        <w:t>,</w:t>
      </w:r>
      <w:r w:rsidR="005B6219">
        <w:rPr>
          <w:rFonts w:ascii="Arial" w:eastAsia="Arial" w:hAnsi="Arial" w:cs="Arial"/>
          <w:bCs/>
          <w:color w:val="000000"/>
          <w:sz w:val="18"/>
          <w:szCs w:val="18"/>
        </w:rPr>
        <w:t xml:space="preserve"> conforme</w:t>
      </w:r>
      <w:r w:rsidR="005B6219">
        <w:rPr>
          <w:rFonts w:ascii="Arial" w:eastAsia="Arial" w:hAnsi="Arial" w:cs="Arial"/>
          <w:color w:val="000000"/>
          <w:sz w:val="18"/>
          <w:szCs w:val="18"/>
        </w:rPr>
        <w:t xml:space="preserve"> a los plazos establecidos en las presentes </w:t>
      </w:r>
      <w:r w:rsidR="005B6219">
        <w:rPr>
          <w:rFonts w:ascii="Arial" w:eastAsia="Arial" w:hAnsi="Arial" w:cs="Arial"/>
          <w:b/>
          <w:bCs/>
          <w:color w:val="000000"/>
          <w:sz w:val="18"/>
          <w:szCs w:val="18"/>
        </w:rPr>
        <w:t>BASES</w:t>
      </w:r>
      <w:r w:rsidR="005B6219">
        <w:rPr>
          <w:rFonts w:ascii="Arial" w:eastAsia="Arial" w:hAnsi="Arial" w:cs="Arial"/>
          <w:color w:val="000000"/>
          <w:sz w:val="18"/>
          <w:szCs w:val="18"/>
        </w:rPr>
        <w:t xml:space="preserve">, sus anexos y la </w:t>
      </w:r>
      <w:r>
        <w:rPr>
          <w:rFonts w:ascii="Arial" w:eastAsia="Arial" w:hAnsi="Arial" w:cs="Arial"/>
          <w:b/>
          <w:bCs/>
          <w:color w:val="000000"/>
          <w:sz w:val="18"/>
          <w:szCs w:val="18"/>
        </w:rPr>
        <w:t>POSTURA</w:t>
      </w:r>
      <w:r w:rsidR="005B6219">
        <w:rPr>
          <w:rFonts w:ascii="Arial" w:eastAsia="Arial" w:hAnsi="Arial" w:cs="Arial"/>
          <w:color w:val="000000"/>
          <w:sz w:val="18"/>
          <w:szCs w:val="18"/>
        </w:rPr>
        <w:t xml:space="preserve"> del</w:t>
      </w:r>
      <w:r w:rsidR="005B6219">
        <w:rPr>
          <w:rFonts w:ascii="Arial" w:eastAsia="Arial" w:hAnsi="Arial" w:cs="Arial"/>
          <w:b/>
          <w:color w:val="000000"/>
          <w:sz w:val="18"/>
          <w:szCs w:val="18"/>
        </w:rPr>
        <w:t xml:space="preserve"> </w:t>
      </w:r>
      <w:r>
        <w:rPr>
          <w:rFonts w:ascii="Arial" w:hAnsi="Arial" w:cs="Arial"/>
          <w:b/>
          <w:sz w:val="18"/>
          <w:szCs w:val="18"/>
        </w:rPr>
        <w:t>ADJUDICATARIO</w:t>
      </w:r>
      <w:r w:rsidR="005B6219">
        <w:rPr>
          <w:rFonts w:ascii="Arial" w:eastAsia="Arial" w:hAnsi="Arial" w:cs="Arial"/>
          <w:b/>
          <w:color w:val="000000"/>
          <w:sz w:val="18"/>
          <w:szCs w:val="18"/>
        </w:rPr>
        <w:t xml:space="preserve">, </w:t>
      </w:r>
      <w:r w:rsidR="005B6219">
        <w:rPr>
          <w:rFonts w:ascii="Arial" w:eastAsia="Arial" w:hAnsi="Arial" w:cs="Arial"/>
          <w:sz w:val="18"/>
          <w:szCs w:val="18"/>
        </w:rPr>
        <w:t xml:space="preserve">de conformidad al Artículo </w:t>
      </w:r>
      <w:r w:rsidR="00D22EAF">
        <w:rPr>
          <w:rFonts w:ascii="Arial" w:eastAsia="Arial" w:hAnsi="Arial" w:cs="Arial"/>
          <w:sz w:val="18"/>
          <w:szCs w:val="18"/>
        </w:rPr>
        <w:t>76</w:t>
      </w:r>
      <w:r w:rsidR="005B6219">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sidR="005B6219">
        <w:rPr>
          <w:rFonts w:ascii="Arial" w:eastAsia="Arial" w:hAnsi="Arial" w:cs="Arial"/>
          <w:sz w:val="18"/>
          <w:szCs w:val="18"/>
        </w:rPr>
        <w:t xml:space="preserve"> </w:t>
      </w:r>
      <w:r w:rsidR="002D5D5D">
        <w:rPr>
          <w:rFonts w:ascii="Arial" w:eastAsia="Arial" w:hAnsi="Arial" w:cs="Arial"/>
          <w:sz w:val="18"/>
          <w:szCs w:val="18"/>
        </w:rPr>
        <w:t>y</w:t>
      </w:r>
      <w:r w:rsidR="005B6219">
        <w:rPr>
          <w:rFonts w:ascii="Arial" w:eastAsia="Arial" w:hAnsi="Arial" w:cs="Arial"/>
          <w:sz w:val="18"/>
          <w:szCs w:val="18"/>
        </w:rPr>
        <w:t xml:space="preserve"> </w:t>
      </w:r>
      <w:r w:rsidR="002D5D5D">
        <w:rPr>
          <w:rFonts w:ascii="Arial" w:eastAsia="Arial" w:hAnsi="Arial" w:cs="Arial"/>
          <w:sz w:val="18"/>
          <w:szCs w:val="18"/>
        </w:rPr>
        <w:t xml:space="preserve">al </w:t>
      </w:r>
      <w:r w:rsidR="005B6219">
        <w:rPr>
          <w:rFonts w:ascii="Arial" w:eastAsia="Arial" w:hAnsi="Arial" w:cs="Arial"/>
          <w:sz w:val="18"/>
          <w:szCs w:val="18"/>
        </w:rPr>
        <w:t>Artículo 10</w:t>
      </w:r>
      <w:r w:rsidR="00D22EAF">
        <w:rPr>
          <w:rFonts w:ascii="Arial" w:eastAsia="Arial" w:hAnsi="Arial" w:cs="Arial"/>
          <w:sz w:val="18"/>
          <w:szCs w:val="18"/>
        </w:rPr>
        <w:t>1 fracción V</w:t>
      </w:r>
      <w:r w:rsidR="005B6219">
        <w:rPr>
          <w:rFonts w:ascii="Arial" w:eastAsia="Arial" w:hAnsi="Arial" w:cs="Arial"/>
          <w:sz w:val="18"/>
          <w:szCs w:val="18"/>
        </w:rPr>
        <w:t xml:space="preserve"> del </w:t>
      </w:r>
      <w:r w:rsidR="005B6219">
        <w:rPr>
          <w:rFonts w:ascii="Arial" w:eastAsia="Arial" w:hAnsi="Arial" w:cs="Arial"/>
          <w:b/>
          <w:bCs/>
          <w:sz w:val="18"/>
          <w:szCs w:val="18"/>
        </w:rPr>
        <w:t>REGLAMENTO</w:t>
      </w:r>
      <w:r w:rsidR="005B6219">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764184">
        <w:rPr>
          <w:rFonts w:ascii="Arial" w:eastAsia="Arial" w:hAnsi="Arial" w:cs="Arial"/>
          <w:b/>
          <w:bCs/>
          <w:sz w:val="18"/>
          <w:szCs w:val="18"/>
        </w:rPr>
        <w:t>LEY</w:t>
      </w:r>
      <w:r w:rsidR="00243A05">
        <w:rPr>
          <w:rFonts w:ascii="Arial" w:eastAsia="Arial" w:hAnsi="Arial" w:cs="Arial"/>
          <w:sz w:val="18"/>
          <w:szCs w:val="18"/>
        </w:rPr>
        <w:t>, sin perjuicio de</w:t>
      </w:r>
      <w:r>
        <w:rPr>
          <w:rFonts w:ascii="Arial" w:eastAsia="Arial" w:hAnsi="Arial" w:cs="Arial"/>
          <w:sz w:val="18"/>
          <w:szCs w:val="18"/>
        </w:rPr>
        <w:t xml:space="preserve"> los tiempos de retiro y pago de los bienes </w:t>
      </w:r>
      <w:r w:rsidR="00243A05">
        <w:rPr>
          <w:rFonts w:ascii="Arial" w:eastAsia="Arial" w:hAnsi="Arial" w:cs="Arial"/>
          <w:sz w:val="18"/>
          <w:szCs w:val="18"/>
        </w:rPr>
        <w:t>establecido</w:t>
      </w:r>
      <w:r>
        <w:rPr>
          <w:rFonts w:ascii="Arial" w:eastAsia="Arial" w:hAnsi="Arial" w:cs="Arial"/>
          <w:sz w:val="18"/>
          <w:szCs w:val="18"/>
        </w:rPr>
        <w:t>s</w:t>
      </w:r>
      <w:r w:rsidR="00243A05">
        <w:rPr>
          <w:rFonts w:ascii="Arial" w:eastAsia="Arial" w:hAnsi="Arial" w:cs="Arial"/>
          <w:sz w:val="18"/>
          <w:szCs w:val="18"/>
        </w:rPr>
        <w:t xml:space="preserve"> en la </w:t>
      </w:r>
      <w:r w:rsidR="00243A05">
        <w:rPr>
          <w:rFonts w:ascii="Arial" w:eastAsia="Arial" w:hAnsi="Arial" w:cs="Arial"/>
          <w:b/>
          <w:bCs/>
          <w:sz w:val="18"/>
          <w:szCs w:val="18"/>
        </w:rPr>
        <w:t>CONVOCATORIA,</w:t>
      </w:r>
      <w:r w:rsidR="00243A05">
        <w:rPr>
          <w:rFonts w:ascii="Arial" w:eastAsia="Arial" w:hAnsi="Arial" w:cs="Arial"/>
          <w:sz w:val="18"/>
          <w:szCs w:val="18"/>
        </w:rPr>
        <w:t xml:space="preserve"> en el acta de junta de aclaraciones de la </w:t>
      </w:r>
      <w:r w:rsidR="00243A05">
        <w:rPr>
          <w:rFonts w:ascii="Arial" w:eastAsia="Arial" w:hAnsi="Arial" w:cs="Arial"/>
          <w:b/>
          <w:bCs/>
          <w:sz w:val="18"/>
          <w:szCs w:val="18"/>
        </w:rPr>
        <w:t xml:space="preserve">LICITACIÓN </w:t>
      </w:r>
      <w:r w:rsidR="00243A05">
        <w:rPr>
          <w:rFonts w:ascii="Arial" w:eastAsia="Arial" w:hAnsi="Arial" w:cs="Arial"/>
          <w:sz w:val="18"/>
          <w:szCs w:val="18"/>
        </w:rPr>
        <w:t xml:space="preserve">o en la propuesta presentada por el </w:t>
      </w:r>
      <w:r w:rsidR="00B45F17">
        <w:rPr>
          <w:rFonts w:ascii="Arial" w:hAnsi="Arial" w:cs="Arial"/>
          <w:b/>
          <w:sz w:val="18"/>
          <w:szCs w:val="18"/>
        </w:rPr>
        <w:t>ADJUDICATARIO</w:t>
      </w:r>
      <w:r w:rsidR="00243A05" w:rsidRPr="00243A05">
        <w:rPr>
          <w:rFonts w:ascii="Arial" w:eastAsia="Arial" w:hAnsi="Arial" w:cs="Arial"/>
          <w:sz w:val="18"/>
          <w:szCs w:val="18"/>
        </w:rPr>
        <w:t>.</w:t>
      </w:r>
    </w:p>
    <w:p w14:paraId="481C020C" w14:textId="77777777" w:rsidR="000622A9" w:rsidRPr="00F4721D" w:rsidRDefault="000622A9" w:rsidP="00E70373">
      <w:pPr>
        <w:pStyle w:val="NormalWeb"/>
        <w:tabs>
          <w:tab w:val="left" w:pos="851"/>
        </w:tabs>
        <w:spacing w:before="0" w:after="0"/>
        <w:ind w:right="91"/>
        <w:rPr>
          <w:rFonts w:ascii="Arial" w:hAnsi="Arial" w:cs="Arial"/>
          <w:sz w:val="18"/>
          <w:szCs w:val="18"/>
        </w:rPr>
      </w:pPr>
    </w:p>
    <w:p w14:paraId="2F09CEB1" w14:textId="5BCEFA3D" w:rsidR="00FD160E" w:rsidRPr="00BA6887" w:rsidRDefault="00ED3300" w:rsidP="00E70373">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QUINTO</w:t>
      </w:r>
      <w:r w:rsidR="005B6219">
        <w:rPr>
          <w:rFonts w:ascii="Arial" w:eastAsia="Arial" w:hAnsi="Arial" w:cs="Arial"/>
          <w:b/>
          <w:sz w:val="18"/>
          <w:szCs w:val="18"/>
        </w:rPr>
        <w:t xml:space="preserve">. </w:t>
      </w:r>
      <w:r w:rsidR="005B6219">
        <w:rPr>
          <w:rFonts w:ascii="Arial" w:eastAsia="Arial" w:hAnsi="Arial" w:cs="Arial"/>
          <w:sz w:val="18"/>
          <w:szCs w:val="18"/>
        </w:rPr>
        <w:t xml:space="preserve">Notifíquese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a</w:t>
      </w:r>
      <w:r w:rsidR="00250B4A">
        <w:rPr>
          <w:rFonts w:ascii="Arial" w:eastAsia="Arial" w:hAnsi="Arial" w:cs="Arial"/>
          <w:sz w:val="18"/>
          <w:szCs w:val="18"/>
        </w:rPr>
        <w:t xml:space="preserve"> los</w:t>
      </w:r>
      <w:r w:rsidR="005B6219">
        <w:rPr>
          <w:rFonts w:ascii="Arial" w:eastAsia="Arial" w:hAnsi="Arial" w:cs="Arial"/>
          <w:sz w:val="18"/>
          <w:szCs w:val="18"/>
        </w:rPr>
        <w:t xml:space="preserve"> </w:t>
      </w:r>
      <w:r w:rsidR="005B6219">
        <w:rPr>
          <w:rFonts w:ascii="Arial" w:eastAsia="Arial" w:hAnsi="Arial" w:cs="Arial"/>
          <w:b/>
          <w:bCs/>
          <w:sz w:val="18"/>
          <w:szCs w:val="18"/>
        </w:rPr>
        <w:t>PARTICIPANTE</w:t>
      </w:r>
      <w:r w:rsidR="00250B4A">
        <w:rPr>
          <w:rFonts w:ascii="Arial" w:eastAsia="Arial" w:hAnsi="Arial" w:cs="Arial"/>
          <w:b/>
          <w:bCs/>
          <w:sz w:val="18"/>
          <w:szCs w:val="18"/>
        </w:rPr>
        <w:t>S</w:t>
      </w:r>
      <w:r w:rsidR="005B6219">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presente proceso de </w:t>
      </w:r>
      <w:r>
        <w:rPr>
          <w:rFonts w:ascii="Arial" w:eastAsia="Arial" w:hAnsi="Arial" w:cs="Arial"/>
          <w:b/>
          <w:sz w:val="18"/>
          <w:szCs w:val="18"/>
        </w:rPr>
        <w:t xml:space="preserve">ENAJENACIÓN </w:t>
      </w:r>
      <w:r w:rsidR="005B6219">
        <w:rPr>
          <w:rFonts w:ascii="Arial" w:eastAsia="Arial" w:hAnsi="Arial" w:cs="Arial"/>
          <w:sz w:val="18"/>
          <w:szCs w:val="18"/>
        </w:rPr>
        <w:t xml:space="preserve">de conformidad con el Artículo 69 numeral 4 de la </w:t>
      </w:r>
      <w:r w:rsidR="005B6219" w:rsidRPr="001C0630">
        <w:rPr>
          <w:rFonts w:ascii="Arial" w:eastAsia="Arial" w:hAnsi="Arial" w:cs="Arial"/>
          <w:b/>
          <w:bCs/>
          <w:sz w:val="18"/>
          <w:szCs w:val="18"/>
        </w:rPr>
        <w:t>L</w:t>
      </w:r>
      <w:r w:rsidR="000D1897" w:rsidRPr="001C0630">
        <w:rPr>
          <w:rFonts w:ascii="Arial" w:eastAsia="Arial" w:hAnsi="Arial" w:cs="Arial"/>
          <w:b/>
          <w:bCs/>
          <w:sz w:val="18"/>
          <w:szCs w:val="18"/>
        </w:rPr>
        <w:t>EY</w:t>
      </w:r>
      <w:r w:rsidR="005B6219">
        <w:rPr>
          <w:rFonts w:ascii="Arial" w:eastAsia="Arial" w:hAnsi="Arial" w:cs="Arial"/>
          <w:sz w:val="18"/>
          <w:szCs w:val="18"/>
        </w:rPr>
        <w:t xml:space="preserve"> de Compras Gubernamentales, Enajenaciones y Contratación de Servicios del Estado de Jalisco y sus Municipios y el Artículo 73 del </w:t>
      </w:r>
      <w:r w:rsidR="005B6219" w:rsidRPr="00CD5658">
        <w:rPr>
          <w:rFonts w:ascii="Arial" w:eastAsia="Arial" w:hAnsi="Arial" w:cs="Arial"/>
          <w:b/>
          <w:bCs/>
          <w:sz w:val="18"/>
          <w:szCs w:val="18"/>
        </w:rPr>
        <w:t>REGLAMENTO</w:t>
      </w:r>
      <w:r w:rsidR="005B6219" w:rsidRPr="00CD5658">
        <w:rPr>
          <w:rFonts w:ascii="Arial" w:eastAsia="Arial" w:hAnsi="Arial" w:cs="Arial"/>
          <w:sz w:val="18"/>
          <w:szCs w:val="18"/>
        </w:rPr>
        <w:t xml:space="preserve"> </w:t>
      </w:r>
      <w:r w:rsidR="005B6219" w:rsidRPr="00BA6887">
        <w:rPr>
          <w:rFonts w:ascii="Arial" w:eastAsia="Arial" w:hAnsi="Arial" w:cs="Arial"/>
          <w:sz w:val="18"/>
          <w:szCs w:val="18"/>
        </w:rPr>
        <w:t xml:space="preserve">de la citada </w:t>
      </w:r>
      <w:r w:rsidR="000D1897" w:rsidRPr="00BA6887">
        <w:rPr>
          <w:rFonts w:ascii="Arial" w:eastAsia="Arial" w:hAnsi="Arial" w:cs="Arial"/>
          <w:b/>
          <w:bCs/>
          <w:sz w:val="18"/>
          <w:szCs w:val="18"/>
        </w:rPr>
        <w:t>LEY</w:t>
      </w:r>
      <w:r w:rsidR="005B6219" w:rsidRPr="00BA6887">
        <w:rPr>
          <w:rFonts w:ascii="Arial" w:eastAsia="Arial" w:hAnsi="Arial" w:cs="Arial"/>
          <w:sz w:val="18"/>
          <w:szCs w:val="18"/>
        </w:rPr>
        <w:t>.</w:t>
      </w:r>
    </w:p>
    <w:p w14:paraId="4D01A6BA" w14:textId="77777777" w:rsidR="00697931" w:rsidRPr="00F4721D" w:rsidRDefault="00697931" w:rsidP="00E70373">
      <w:pPr>
        <w:pStyle w:val="Standard"/>
        <w:tabs>
          <w:tab w:val="left" w:pos="851"/>
        </w:tabs>
        <w:spacing w:after="0"/>
        <w:ind w:right="84"/>
        <w:jc w:val="both"/>
        <w:rPr>
          <w:rFonts w:ascii="Arial" w:hAnsi="Arial" w:cs="Arial"/>
          <w:sz w:val="18"/>
          <w:szCs w:val="18"/>
        </w:rPr>
      </w:pPr>
    </w:p>
    <w:p w14:paraId="264B2A61" w14:textId="2E8BAF30" w:rsidR="00FD160E" w:rsidRDefault="003D3340" w:rsidP="00E70373">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3FCC91C4" w14:textId="2600D110" w:rsidR="00CD472D" w:rsidRDefault="00CD472D" w:rsidP="00E70373">
      <w:pPr>
        <w:pStyle w:val="Standard"/>
        <w:tabs>
          <w:tab w:val="left" w:pos="851"/>
        </w:tabs>
        <w:spacing w:after="0"/>
        <w:ind w:right="81"/>
        <w:jc w:val="both"/>
        <w:rPr>
          <w:rFonts w:ascii="Arial" w:eastAsia="Arial" w:hAnsi="Arial" w:cs="Arial"/>
          <w:sz w:val="18"/>
          <w:szCs w:val="18"/>
        </w:rPr>
      </w:pPr>
    </w:p>
    <w:p w14:paraId="086129E2" w14:textId="03652693" w:rsidR="00CD472D" w:rsidRDefault="00CD472D" w:rsidP="00E70373">
      <w:pPr>
        <w:pStyle w:val="Standard"/>
        <w:tabs>
          <w:tab w:val="left" w:pos="851"/>
        </w:tabs>
        <w:spacing w:after="0"/>
        <w:ind w:right="81"/>
        <w:jc w:val="both"/>
        <w:rPr>
          <w:rFonts w:ascii="Arial" w:eastAsia="Arial" w:hAnsi="Arial" w:cs="Arial"/>
          <w:sz w:val="18"/>
          <w:szCs w:val="18"/>
        </w:rPr>
      </w:pPr>
      <w:r w:rsidRPr="00CD472D">
        <w:rPr>
          <w:rFonts w:ascii="Arial" w:eastAsia="Arial" w:hAnsi="Arial" w:cs="Arial"/>
          <w:sz w:val="18"/>
          <w:szCs w:val="18"/>
        </w:rPr>
        <w:t xml:space="preserve">Después de dar lectura a la presente Acta, se dio por terminado este acto, siendo las </w:t>
      </w:r>
      <w:r w:rsidRPr="00E42A16">
        <w:rPr>
          <w:rFonts w:ascii="Arial" w:eastAsia="Arial" w:hAnsi="Arial" w:cs="Arial"/>
          <w:sz w:val="18"/>
          <w:szCs w:val="18"/>
        </w:rPr>
        <w:t>16:</w:t>
      </w:r>
      <w:r w:rsidR="00E42A16" w:rsidRPr="00E42A16">
        <w:rPr>
          <w:rFonts w:ascii="Arial" w:eastAsia="Arial" w:hAnsi="Arial" w:cs="Arial"/>
          <w:sz w:val="18"/>
          <w:szCs w:val="18"/>
        </w:rPr>
        <w:t>05</w:t>
      </w:r>
      <w:r w:rsidRPr="00E42A16">
        <w:rPr>
          <w:rFonts w:ascii="Arial" w:eastAsia="Arial" w:hAnsi="Arial" w:cs="Arial"/>
          <w:sz w:val="18"/>
          <w:szCs w:val="18"/>
        </w:rPr>
        <w:t xml:space="preserve"> horas</w:t>
      </w:r>
      <w:r w:rsidRPr="00CD472D">
        <w:rPr>
          <w:rFonts w:ascii="Arial" w:eastAsia="Arial" w:hAnsi="Arial" w:cs="Arial"/>
          <w:sz w:val="18"/>
          <w:szCs w:val="18"/>
        </w:rPr>
        <w:t xml:space="preserve">, del día </w:t>
      </w:r>
      <w:r w:rsidR="00ED3300">
        <w:rPr>
          <w:rFonts w:ascii="Arial" w:eastAsia="Arial" w:hAnsi="Arial" w:cs="Arial"/>
          <w:sz w:val="18"/>
          <w:szCs w:val="18"/>
        </w:rPr>
        <w:t>28</w:t>
      </w:r>
      <w:r w:rsidRPr="00CD472D">
        <w:rPr>
          <w:rFonts w:ascii="Arial" w:eastAsia="Arial" w:hAnsi="Arial" w:cs="Arial"/>
          <w:sz w:val="18"/>
          <w:szCs w:val="18"/>
        </w:rPr>
        <w:t xml:space="preserve"> del mes de </w:t>
      </w:r>
      <w:r w:rsidR="00ED3300">
        <w:rPr>
          <w:rFonts w:ascii="Arial" w:eastAsia="Arial" w:hAnsi="Arial" w:cs="Arial"/>
          <w:sz w:val="18"/>
          <w:szCs w:val="18"/>
        </w:rPr>
        <w:t>julio</w:t>
      </w:r>
      <w:r w:rsidRPr="00CD472D">
        <w:rPr>
          <w:rFonts w:ascii="Arial" w:eastAsia="Arial" w:hAnsi="Arial" w:cs="Arial"/>
          <w:sz w:val="18"/>
          <w:szCs w:val="18"/>
        </w:rPr>
        <w:t xml:space="preserve"> del año 2022.</w:t>
      </w:r>
    </w:p>
    <w:p w14:paraId="65A2E398" w14:textId="77777777" w:rsidR="000302C4" w:rsidRDefault="000302C4" w:rsidP="00E70373">
      <w:pPr>
        <w:pStyle w:val="Standard"/>
        <w:tabs>
          <w:tab w:val="left" w:pos="851"/>
        </w:tabs>
        <w:spacing w:after="0"/>
        <w:ind w:right="81"/>
        <w:jc w:val="both"/>
      </w:pPr>
    </w:p>
    <w:p w14:paraId="2CA5890E" w14:textId="045DDB40" w:rsidR="00FD160E" w:rsidRDefault="00C363F1" w:rsidP="00E70373">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CÚMPLASE</w:t>
      </w:r>
      <w:r w:rsidR="005B6219">
        <w:rPr>
          <w:rFonts w:ascii="Arial" w:eastAsia="Arial" w:hAnsi="Arial" w:cs="Arial"/>
          <w:b/>
          <w:sz w:val="18"/>
          <w:szCs w:val="18"/>
        </w:rPr>
        <w:t xml:space="preserve">. </w:t>
      </w:r>
      <w:r w:rsidR="005B6219">
        <w:rPr>
          <w:rFonts w:ascii="Arial" w:eastAsia="Arial" w:hAnsi="Arial" w:cs="Arial"/>
          <w:sz w:val="18"/>
          <w:szCs w:val="18"/>
        </w:rPr>
        <w:t xml:space="preserve">Así lo resolvió el </w:t>
      </w:r>
      <w:r w:rsidR="005B6219">
        <w:rPr>
          <w:rFonts w:ascii="Arial" w:eastAsia="Arial" w:hAnsi="Arial" w:cs="Arial"/>
          <w:b/>
          <w:bCs/>
          <w:sz w:val="18"/>
          <w:szCs w:val="18"/>
        </w:rPr>
        <w:t>Comité de Adquisiciones del Organismo Público Descentralizado Servicios de Salud Jalisco</w:t>
      </w:r>
      <w:r w:rsidR="005B6219">
        <w:rPr>
          <w:rFonts w:ascii="Arial" w:eastAsia="Arial" w:hAnsi="Arial" w:cs="Arial"/>
          <w:sz w:val="18"/>
          <w:szCs w:val="18"/>
        </w:rPr>
        <w:t xml:space="preserve">, con la presencia de sus integrantes, que firman al calce y al margen de esta </w:t>
      </w:r>
      <w:r w:rsidR="005B6219">
        <w:rPr>
          <w:rFonts w:ascii="Arial" w:eastAsia="Arial" w:hAnsi="Arial" w:cs="Arial"/>
          <w:b/>
          <w:bCs/>
          <w:sz w:val="18"/>
          <w:szCs w:val="18"/>
        </w:rPr>
        <w:t>RESOLUCIÓN</w:t>
      </w:r>
      <w:r w:rsidR="005B6219">
        <w:rPr>
          <w:rFonts w:ascii="Arial" w:eastAsia="Arial" w:hAnsi="Arial" w:cs="Arial"/>
          <w:sz w:val="18"/>
          <w:szCs w:val="18"/>
        </w:rPr>
        <w:t xml:space="preserve"> con base en los Dictámenes</w:t>
      </w:r>
      <w:r w:rsidR="003D3340">
        <w:rPr>
          <w:rFonts w:ascii="Arial" w:eastAsia="Arial" w:hAnsi="Arial" w:cs="Arial"/>
          <w:sz w:val="18"/>
          <w:szCs w:val="18"/>
        </w:rPr>
        <w:t xml:space="preserve">, </w:t>
      </w:r>
      <w:r w:rsidR="005B6219">
        <w:rPr>
          <w:rFonts w:ascii="Arial" w:eastAsia="Arial" w:hAnsi="Arial" w:cs="Arial"/>
          <w:sz w:val="18"/>
          <w:szCs w:val="18"/>
        </w:rPr>
        <w:t>Técnico</w:t>
      </w:r>
      <w:r w:rsidR="003D3340">
        <w:rPr>
          <w:rFonts w:ascii="Arial" w:eastAsia="Arial" w:hAnsi="Arial" w:cs="Arial"/>
          <w:sz w:val="18"/>
          <w:szCs w:val="18"/>
        </w:rPr>
        <w:t xml:space="preserve"> </w:t>
      </w:r>
      <w:r w:rsidR="005B6219">
        <w:rPr>
          <w:rFonts w:ascii="Arial" w:eastAsia="Arial" w:hAnsi="Arial" w:cs="Arial"/>
          <w:sz w:val="18"/>
          <w:szCs w:val="18"/>
        </w:rPr>
        <w:t xml:space="preserve">y Económico efectuados por el </w:t>
      </w:r>
      <w:r w:rsidR="00AA369F" w:rsidRPr="00AA369F">
        <w:rPr>
          <w:rFonts w:ascii="Arial" w:eastAsia="Arial" w:hAnsi="Arial" w:cs="Arial"/>
          <w:sz w:val="18"/>
          <w:szCs w:val="18"/>
        </w:rPr>
        <w:t>Área Requirente</w:t>
      </w:r>
      <w:r>
        <w:rPr>
          <w:rFonts w:ascii="Arial" w:eastAsia="Arial" w:hAnsi="Arial" w:cs="Arial"/>
          <w:sz w:val="18"/>
          <w:szCs w:val="18"/>
        </w:rPr>
        <w:t xml:space="preserve"> </w:t>
      </w:r>
      <w:r w:rsidR="003E5C3D">
        <w:rPr>
          <w:rFonts w:ascii="Arial" w:eastAsia="Arial" w:hAnsi="Arial" w:cs="Arial"/>
          <w:sz w:val="18"/>
          <w:szCs w:val="18"/>
        </w:rPr>
        <w:t>y</w:t>
      </w:r>
      <w:r w:rsidR="005B6219" w:rsidRPr="00AA369F">
        <w:rPr>
          <w:rFonts w:ascii="Arial" w:eastAsia="Arial" w:hAnsi="Arial" w:cs="Arial"/>
          <w:sz w:val="18"/>
          <w:szCs w:val="18"/>
        </w:rPr>
        <w:t xml:space="preserve"> la Unidad Centralizada de Compras</w:t>
      </w:r>
      <w:r w:rsidR="005B6219">
        <w:rPr>
          <w:rFonts w:ascii="Arial" w:eastAsia="Arial" w:hAnsi="Arial" w:cs="Arial"/>
          <w:sz w:val="18"/>
          <w:szCs w:val="18"/>
        </w:rPr>
        <w:t>.</w:t>
      </w:r>
    </w:p>
    <w:p w14:paraId="0D87672E" w14:textId="77777777" w:rsidR="000302C4" w:rsidRDefault="000302C4" w:rsidP="00E70373">
      <w:pPr>
        <w:pStyle w:val="Standard"/>
        <w:tabs>
          <w:tab w:val="left" w:pos="851"/>
        </w:tabs>
        <w:spacing w:after="0"/>
        <w:jc w:val="both"/>
      </w:pPr>
    </w:p>
    <w:p w14:paraId="6587B24E" w14:textId="2338811C" w:rsidR="00FD160E" w:rsidRDefault="005B6219" w:rsidP="00E70373">
      <w:pPr>
        <w:pStyle w:val="Standard"/>
        <w:tabs>
          <w:tab w:val="left" w:pos="851"/>
          <w:tab w:val="left" w:pos="2280"/>
          <w:tab w:val="left" w:pos="6888"/>
        </w:tabs>
        <w:spacing w:after="0"/>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1E2A20" w:rsidRPr="000B7152" w14:paraId="58817A82" w14:textId="77777777" w:rsidTr="002C105D">
        <w:trPr>
          <w:trHeight w:val="360"/>
          <w:tblHeader/>
          <w:jc w:val="center"/>
        </w:trPr>
        <w:tc>
          <w:tcPr>
            <w:tcW w:w="1972" w:type="dxa"/>
            <w:shd w:val="clear" w:color="auto" w:fill="D0CECE" w:themeFill="background2" w:themeFillShade="E6"/>
            <w:vAlign w:val="center"/>
            <w:hideMark/>
          </w:tcPr>
          <w:p w14:paraId="5E1D54A5" w14:textId="77777777" w:rsidR="001E2A20" w:rsidRPr="00FF73FA" w:rsidRDefault="001E2A20" w:rsidP="00E70373">
            <w:pPr>
              <w:spacing w:after="0"/>
              <w:jc w:val="center"/>
              <w:rPr>
                <w:rFonts w:ascii="Arial" w:hAnsi="Arial" w:cs="Arial"/>
                <w:b/>
                <w:bCs/>
                <w:color w:val="000000"/>
                <w:sz w:val="18"/>
                <w:szCs w:val="18"/>
              </w:rPr>
            </w:pPr>
            <w:r w:rsidRPr="00FF73FA">
              <w:rPr>
                <w:rFonts w:ascii="Arial" w:hAnsi="Arial" w:cs="Arial"/>
                <w:b/>
                <w:bCs/>
                <w:color w:val="000000"/>
                <w:sz w:val="18"/>
                <w:szCs w:val="18"/>
              </w:rPr>
              <w:t>NOMBRE</w:t>
            </w:r>
          </w:p>
        </w:tc>
        <w:tc>
          <w:tcPr>
            <w:tcW w:w="2418" w:type="dxa"/>
            <w:shd w:val="clear" w:color="auto" w:fill="D0CECE" w:themeFill="background2" w:themeFillShade="E6"/>
            <w:vAlign w:val="center"/>
            <w:hideMark/>
          </w:tcPr>
          <w:p w14:paraId="26451F33" w14:textId="77777777" w:rsidR="001E2A20" w:rsidRPr="00FF73FA" w:rsidRDefault="001E2A20" w:rsidP="00E70373">
            <w:pPr>
              <w:spacing w:after="0"/>
              <w:jc w:val="center"/>
              <w:rPr>
                <w:rFonts w:ascii="Arial" w:hAnsi="Arial" w:cs="Arial"/>
                <w:b/>
                <w:bCs/>
                <w:color w:val="000000"/>
                <w:sz w:val="18"/>
                <w:szCs w:val="18"/>
              </w:rPr>
            </w:pPr>
            <w:r w:rsidRPr="00FF73FA">
              <w:rPr>
                <w:rFonts w:ascii="Arial" w:hAnsi="Arial" w:cs="Arial"/>
                <w:b/>
                <w:bCs/>
                <w:color w:val="000000"/>
                <w:sz w:val="18"/>
                <w:szCs w:val="18"/>
              </w:rPr>
              <w:t>PROCENDENCIA</w:t>
            </w:r>
          </w:p>
        </w:tc>
        <w:tc>
          <w:tcPr>
            <w:tcW w:w="1417" w:type="dxa"/>
            <w:shd w:val="clear" w:color="auto" w:fill="D0CECE" w:themeFill="background2" w:themeFillShade="E6"/>
            <w:vAlign w:val="center"/>
            <w:hideMark/>
          </w:tcPr>
          <w:p w14:paraId="44CAB886" w14:textId="77777777" w:rsidR="001E2A20" w:rsidRPr="00FF73FA" w:rsidRDefault="001E2A20" w:rsidP="00E70373">
            <w:pPr>
              <w:spacing w:after="0"/>
              <w:jc w:val="center"/>
              <w:rPr>
                <w:rFonts w:ascii="Arial" w:hAnsi="Arial" w:cs="Arial"/>
                <w:b/>
                <w:bCs/>
                <w:color w:val="000000"/>
                <w:sz w:val="18"/>
                <w:szCs w:val="18"/>
              </w:rPr>
            </w:pPr>
            <w:r w:rsidRPr="00FF73FA">
              <w:rPr>
                <w:rFonts w:ascii="Arial" w:hAnsi="Arial" w:cs="Arial"/>
                <w:b/>
                <w:bCs/>
                <w:color w:val="000000"/>
                <w:sz w:val="18"/>
                <w:szCs w:val="18"/>
              </w:rPr>
              <w:t>CARGO</w:t>
            </w:r>
          </w:p>
        </w:tc>
        <w:tc>
          <w:tcPr>
            <w:tcW w:w="2274" w:type="dxa"/>
            <w:shd w:val="clear" w:color="auto" w:fill="D0CECE" w:themeFill="background2" w:themeFillShade="E6"/>
            <w:vAlign w:val="center"/>
          </w:tcPr>
          <w:p w14:paraId="3015D415" w14:textId="77777777" w:rsidR="001E2A20" w:rsidRPr="00FF73FA" w:rsidRDefault="001E2A20" w:rsidP="00E70373">
            <w:pPr>
              <w:spacing w:after="0"/>
              <w:jc w:val="center"/>
              <w:rPr>
                <w:rFonts w:ascii="Arial" w:hAnsi="Arial" w:cs="Arial"/>
                <w:b/>
                <w:bCs/>
                <w:color w:val="000000"/>
                <w:sz w:val="18"/>
                <w:szCs w:val="18"/>
              </w:rPr>
            </w:pPr>
            <w:r w:rsidRPr="00FF73FA">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5075F694" w14:textId="77777777" w:rsidR="001E2A20" w:rsidRPr="00FF73FA" w:rsidRDefault="001E2A20" w:rsidP="00E70373">
            <w:pPr>
              <w:spacing w:after="0"/>
              <w:jc w:val="center"/>
              <w:rPr>
                <w:rFonts w:ascii="Arial" w:hAnsi="Arial" w:cs="Arial"/>
                <w:b/>
                <w:bCs/>
                <w:color w:val="000000"/>
                <w:sz w:val="18"/>
                <w:szCs w:val="18"/>
              </w:rPr>
            </w:pPr>
            <w:r w:rsidRPr="00FF73FA">
              <w:rPr>
                <w:rFonts w:ascii="Arial" w:hAnsi="Arial" w:cs="Arial"/>
                <w:b/>
                <w:bCs/>
                <w:color w:val="000000"/>
                <w:sz w:val="18"/>
                <w:szCs w:val="18"/>
              </w:rPr>
              <w:t xml:space="preserve">ANTEFIRMA </w:t>
            </w:r>
          </w:p>
        </w:tc>
      </w:tr>
      <w:tr w:rsidR="00F25633" w:rsidRPr="000B7152" w14:paraId="64284F79" w14:textId="77777777" w:rsidTr="00FA52CA">
        <w:trPr>
          <w:trHeight w:val="1020"/>
          <w:jc w:val="center"/>
        </w:trPr>
        <w:tc>
          <w:tcPr>
            <w:tcW w:w="1972" w:type="dxa"/>
            <w:shd w:val="clear" w:color="auto" w:fill="auto"/>
            <w:vAlign w:val="center"/>
          </w:tcPr>
          <w:p w14:paraId="7A45B8E5" w14:textId="04C3047A" w:rsidR="00F25633" w:rsidRPr="00FF49AB" w:rsidRDefault="00F25633" w:rsidP="00E70373">
            <w:pPr>
              <w:spacing w:after="0"/>
              <w:jc w:val="center"/>
              <w:rPr>
                <w:rFonts w:ascii="Arial" w:hAnsi="Arial" w:cs="Arial"/>
                <w:color w:val="000000"/>
                <w:sz w:val="18"/>
                <w:szCs w:val="18"/>
              </w:rPr>
            </w:pPr>
            <w:r w:rsidRPr="00FF49AB">
              <w:rPr>
                <w:rFonts w:ascii="Arial Narrow" w:hAnsi="Arial Narrow" w:cstheme="majorHAnsi"/>
                <w:b/>
                <w:sz w:val="18"/>
                <w:szCs w:val="18"/>
              </w:rPr>
              <w:t>LIC. MARIBEL</w:t>
            </w:r>
            <w:r w:rsidRPr="00FF49AB">
              <w:rPr>
                <w:rFonts w:ascii="Arial Narrow" w:hAnsi="Arial Narrow" w:cstheme="majorHAnsi"/>
                <w:b/>
                <w:spacing w:val="-47"/>
                <w:sz w:val="18"/>
                <w:szCs w:val="18"/>
              </w:rPr>
              <w:t xml:space="preserve"> </w:t>
            </w:r>
            <w:r w:rsidRPr="00FF49AB">
              <w:rPr>
                <w:rFonts w:ascii="Arial Narrow" w:hAnsi="Arial Narrow" w:cstheme="majorHAnsi"/>
                <w:b/>
                <w:sz w:val="18"/>
                <w:szCs w:val="18"/>
              </w:rPr>
              <w:t>BECERRA</w:t>
            </w:r>
            <w:r w:rsidRPr="00FF49AB">
              <w:rPr>
                <w:rFonts w:ascii="Arial Narrow" w:hAnsi="Arial Narrow" w:cstheme="majorHAnsi"/>
                <w:b/>
                <w:spacing w:val="1"/>
                <w:sz w:val="18"/>
                <w:szCs w:val="18"/>
              </w:rPr>
              <w:t xml:space="preserve"> </w:t>
            </w:r>
            <w:r w:rsidRPr="00FF49AB">
              <w:rPr>
                <w:rFonts w:ascii="Arial Narrow" w:hAnsi="Arial Narrow" w:cstheme="majorHAnsi"/>
                <w:b/>
                <w:sz w:val="18"/>
                <w:szCs w:val="18"/>
              </w:rPr>
              <w:t>BAÑUELOS</w:t>
            </w:r>
          </w:p>
        </w:tc>
        <w:tc>
          <w:tcPr>
            <w:tcW w:w="2418" w:type="dxa"/>
            <w:shd w:val="clear" w:color="auto" w:fill="auto"/>
            <w:vAlign w:val="center"/>
          </w:tcPr>
          <w:p w14:paraId="5FD32A11" w14:textId="488F5DE3" w:rsidR="00F25633" w:rsidRPr="00FF49AB" w:rsidRDefault="00F25633" w:rsidP="00E70373">
            <w:pPr>
              <w:spacing w:after="0"/>
              <w:jc w:val="center"/>
              <w:rPr>
                <w:rFonts w:ascii="Arial" w:hAnsi="Arial" w:cs="Arial"/>
                <w:color w:val="000000"/>
                <w:sz w:val="18"/>
                <w:szCs w:val="18"/>
              </w:rPr>
            </w:pPr>
            <w:r w:rsidRPr="00FF49AB">
              <w:rPr>
                <w:rFonts w:ascii="Arial Narrow" w:hAnsi="Arial Narrow" w:cstheme="majorHAnsi"/>
                <w:sz w:val="18"/>
                <w:szCs w:val="18"/>
              </w:rPr>
              <w:t>REPRESENTANTE DEL O.P.D. SERVICIOS</w:t>
            </w:r>
            <w:r w:rsidRPr="00FF49AB">
              <w:rPr>
                <w:rFonts w:ascii="Arial Narrow" w:hAnsi="Arial Narrow" w:cstheme="majorHAnsi"/>
                <w:spacing w:val="1"/>
                <w:sz w:val="18"/>
                <w:szCs w:val="18"/>
              </w:rPr>
              <w:t xml:space="preserve"> </w:t>
            </w:r>
            <w:r w:rsidRPr="00FF49AB">
              <w:rPr>
                <w:rFonts w:ascii="Arial Narrow" w:hAnsi="Arial Narrow" w:cstheme="majorHAnsi"/>
                <w:sz w:val="18"/>
                <w:szCs w:val="18"/>
              </w:rPr>
              <w:t>DE</w:t>
            </w:r>
            <w:r w:rsidRPr="00FF49AB">
              <w:rPr>
                <w:rFonts w:ascii="Arial Narrow" w:hAnsi="Arial Narrow" w:cstheme="majorHAnsi"/>
                <w:spacing w:val="-7"/>
                <w:sz w:val="18"/>
                <w:szCs w:val="18"/>
              </w:rPr>
              <w:t xml:space="preserve"> </w:t>
            </w:r>
            <w:r w:rsidRPr="00FF49AB">
              <w:rPr>
                <w:rFonts w:ascii="Arial Narrow" w:hAnsi="Arial Narrow" w:cstheme="majorHAnsi"/>
                <w:sz w:val="18"/>
                <w:szCs w:val="18"/>
              </w:rPr>
              <w:t>SALUD</w:t>
            </w:r>
            <w:r w:rsidRPr="00FF49AB">
              <w:rPr>
                <w:rFonts w:ascii="Arial Narrow" w:hAnsi="Arial Narrow" w:cstheme="majorHAnsi"/>
                <w:spacing w:val="-7"/>
                <w:sz w:val="18"/>
                <w:szCs w:val="18"/>
              </w:rPr>
              <w:t xml:space="preserve"> </w:t>
            </w:r>
            <w:r w:rsidRPr="00FF49AB">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4301B833" w14:textId="3F11B5B1" w:rsidR="00F25633" w:rsidRPr="00FF49AB" w:rsidRDefault="00F25633" w:rsidP="00E70373">
            <w:pPr>
              <w:spacing w:after="0"/>
              <w:jc w:val="center"/>
              <w:rPr>
                <w:rFonts w:ascii="Arial" w:hAnsi="Arial" w:cs="Arial"/>
                <w:color w:val="000000"/>
                <w:sz w:val="18"/>
                <w:szCs w:val="18"/>
              </w:rPr>
            </w:pPr>
            <w:r w:rsidRPr="00FF49AB">
              <w:rPr>
                <w:rFonts w:ascii="Arial Narrow" w:hAnsi="Arial Narrow" w:cstheme="majorHAnsi"/>
                <w:sz w:val="18"/>
                <w:szCs w:val="18"/>
              </w:rPr>
              <w:t>PRESIDENTE</w:t>
            </w:r>
            <w:r w:rsidRPr="00FF49AB">
              <w:rPr>
                <w:rFonts w:ascii="Arial Narrow" w:hAnsi="Arial Narrow" w:cstheme="majorHAnsi"/>
                <w:spacing w:val="-1"/>
                <w:sz w:val="18"/>
                <w:szCs w:val="18"/>
              </w:rPr>
              <w:t xml:space="preserve"> </w:t>
            </w:r>
            <w:r w:rsidRPr="00FF49AB">
              <w:rPr>
                <w:rFonts w:ascii="Arial Narrow" w:hAnsi="Arial Narrow" w:cstheme="majorHAnsi"/>
                <w:sz w:val="18"/>
                <w:szCs w:val="18"/>
              </w:rPr>
              <w:t>SUPLENTE</w:t>
            </w:r>
          </w:p>
        </w:tc>
        <w:tc>
          <w:tcPr>
            <w:tcW w:w="2274" w:type="dxa"/>
            <w:tcBorders>
              <w:bottom w:val="single" w:sz="4" w:space="0" w:color="auto"/>
            </w:tcBorders>
          </w:tcPr>
          <w:p w14:paraId="34045731" w14:textId="77777777" w:rsidR="00F25633" w:rsidRPr="00377AD1" w:rsidRDefault="00F25633" w:rsidP="00E70373">
            <w:pPr>
              <w:spacing w:after="0"/>
              <w:jc w:val="center"/>
              <w:rPr>
                <w:rFonts w:ascii="Arial" w:hAnsi="Arial" w:cs="Arial"/>
                <w:color w:val="000000"/>
                <w:sz w:val="18"/>
                <w:szCs w:val="18"/>
                <w:highlight w:val="yellow"/>
              </w:rPr>
            </w:pPr>
          </w:p>
        </w:tc>
        <w:tc>
          <w:tcPr>
            <w:tcW w:w="1979" w:type="dxa"/>
            <w:tcBorders>
              <w:bottom w:val="single" w:sz="4" w:space="0" w:color="auto"/>
            </w:tcBorders>
            <w:shd w:val="clear" w:color="auto" w:fill="auto"/>
            <w:vAlign w:val="center"/>
          </w:tcPr>
          <w:p w14:paraId="2591C466" w14:textId="77777777" w:rsidR="00F25633" w:rsidRPr="00377AD1" w:rsidRDefault="00F25633" w:rsidP="00E70373">
            <w:pPr>
              <w:spacing w:after="0"/>
              <w:jc w:val="center"/>
              <w:rPr>
                <w:rFonts w:ascii="Arial" w:hAnsi="Arial" w:cs="Arial"/>
                <w:color w:val="000000"/>
                <w:sz w:val="18"/>
                <w:szCs w:val="18"/>
                <w:highlight w:val="yellow"/>
              </w:rPr>
            </w:pPr>
          </w:p>
        </w:tc>
      </w:tr>
      <w:tr w:rsidR="00F25633" w:rsidRPr="000B7152" w14:paraId="29C1C88B" w14:textId="77777777" w:rsidTr="00FA52CA">
        <w:trPr>
          <w:trHeight w:val="1020"/>
          <w:jc w:val="center"/>
        </w:trPr>
        <w:tc>
          <w:tcPr>
            <w:tcW w:w="1972" w:type="dxa"/>
            <w:shd w:val="clear" w:color="auto" w:fill="auto"/>
            <w:vAlign w:val="center"/>
          </w:tcPr>
          <w:p w14:paraId="797DCDAA" w14:textId="2574142E" w:rsidR="00F25633" w:rsidRPr="00FF49AB" w:rsidRDefault="00F25633" w:rsidP="00E70373">
            <w:pPr>
              <w:spacing w:after="0"/>
              <w:jc w:val="center"/>
              <w:rPr>
                <w:rFonts w:ascii="Arial" w:hAnsi="Arial" w:cs="Arial"/>
                <w:color w:val="000000"/>
                <w:sz w:val="18"/>
                <w:szCs w:val="18"/>
              </w:rPr>
            </w:pPr>
            <w:r w:rsidRPr="00FF49AB">
              <w:rPr>
                <w:rFonts w:ascii="Arial Narrow" w:hAnsi="Arial Narrow" w:cstheme="majorHAnsi"/>
                <w:b/>
                <w:sz w:val="18"/>
                <w:szCs w:val="18"/>
              </w:rPr>
              <w:t>LIC. ABRAHAM YASIR</w:t>
            </w:r>
            <w:r w:rsidRPr="00FF49AB">
              <w:rPr>
                <w:rFonts w:ascii="Arial Narrow" w:hAnsi="Arial Narrow" w:cstheme="majorHAnsi"/>
                <w:b/>
                <w:spacing w:val="-47"/>
                <w:sz w:val="18"/>
                <w:szCs w:val="18"/>
              </w:rPr>
              <w:t xml:space="preserve"> </w:t>
            </w:r>
            <w:r w:rsidRPr="00FF49AB">
              <w:rPr>
                <w:rFonts w:ascii="Arial Narrow" w:hAnsi="Arial Narrow" w:cstheme="majorHAnsi"/>
                <w:b/>
                <w:sz w:val="18"/>
                <w:szCs w:val="18"/>
              </w:rPr>
              <w:t>MACIEL MONTOYA</w:t>
            </w:r>
          </w:p>
        </w:tc>
        <w:tc>
          <w:tcPr>
            <w:tcW w:w="2418" w:type="dxa"/>
            <w:shd w:val="clear" w:color="auto" w:fill="auto"/>
            <w:vAlign w:val="center"/>
          </w:tcPr>
          <w:p w14:paraId="6A47E47F" w14:textId="7136EA1F" w:rsidR="00F25633" w:rsidRPr="00FF49AB" w:rsidRDefault="00F25633" w:rsidP="00E70373">
            <w:pPr>
              <w:spacing w:after="0"/>
              <w:jc w:val="center"/>
              <w:rPr>
                <w:rFonts w:ascii="Arial" w:hAnsi="Arial" w:cs="Arial"/>
                <w:color w:val="000000"/>
                <w:sz w:val="18"/>
                <w:szCs w:val="18"/>
              </w:rPr>
            </w:pPr>
            <w:r w:rsidRPr="00FF49AB">
              <w:rPr>
                <w:rFonts w:ascii="Arial Narrow" w:hAnsi="Arial Narrow" w:cstheme="majorHAnsi"/>
                <w:sz w:val="18"/>
                <w:szCs w:val="18"/>
              </w:rPr>
              <w:t>REPRESENTANTE DEL O.P.D. SERVICIOS</w:t>
            </w:r>
            <w:r w:rsidRPr="00FF49AB">
              <w:rPr>
                <w:rFonts w:ascii="Arial Narrow" w:hAnsi="Arial Narrow" w:cstheme="majorHAnsi"/>
                <w:spacing w:val="1"/>
                <w:sz w:val="18"/>
                <w:szCs w:val="18"/>
              </w:rPr>
              <w:t xml:space="preserve"> </w:t>
            </w:r>
            <w:r w:rsidRPr="00FF49AB">
              <w:rPr>
                <w:rFonts w:ascii="Arial Narrow" w:hAnsi="Arial Narrow" w:cstheme="majorHAnsi"/>
                <w:sz w:val="18"/>
                <w:szCs w:val="18"/>
              </w:rPr>
              <w:t>DE</w:t>
            </w:r>
            <w:r w:rsidRPr="00FF49AB">
              <w:rPr>
                <w:rFonts w:ascii="Arial Narrow" w:hAnsi="Arial Narrow" w:cstheme="majorHAnsi"/>
                <w:spacing w:val="-7"/>
                <w:sz w:val="18"/>
                <w:szCs w:val="18"/>
              </w:rPr>
              <w:t xml:space="preserve"> </w:t>
            </w:r>
            <w:r w:rsidRPr="00FF49AB">
              <w:rPr>
                <w:rFonts w:ascii="Arial Narrow" w:hAnsi="Arial Narrow" w:cstheme="majorHAnsi"/>
                <w:sz w:val="18"/>
                <w:szCs w:val="18"/>
              </w:rPr>
              <w:t>SALUD</w:t>
            </w:r>
            <w:r w:rsidRPr="00FF49AB">
              <w:rPr>
                <w:rFonts w:ascii="Arial Narrow" w:hAnsi="Arial Narrow" w:cstheme="majorHAnsi"/>
                <w:spacing w:val="-7"/>
                <w:sz w:val="18"/>
                <w:szCs w:val="18"/>
              </w:rPr>
              <w:t xml:space="preserve"> </w:t>
            </w:r>
            <w:r w:rsidRPr="00FF49AB">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572BD8DD" w14:textId="62C0970E" w:rsidR="00F25633" w:rsidRPr="00FF49AB" w:rsidRDefault="00F25633" w:rsidP="00E70373">
            <w:pPr>
              <w:spacing w:after="0"/>
              <w:jc w:val="center"/>
              <w:rPr>
                <w:rFonts w:ascii="Arial" w:hAnsi="Arial" w:cs="Arial"/>
                <w:b/>
                <w:bCs/>
                <w:color w:val="000000"/>
                <w:sz w:val="18"/>
                <w:szCs w:val="18"/>
              </w:rPr>
            </w:pPr>
            <w:r w:rsidRPr="00FF49AB">
              <w:rPr>
                <w:rFonts w:ascii="Arial Narrow" w:hAnsi="Arial Narrow" w:cstheme="majorHAnsi"/>
                <w:sz w:val="18"/>
                <w:szCs w:val="18"/>
              </w:rPr>
              <w:t>SECRETARIO TÉCNICO</w:t>
            </w:r>
          </w:p>
        </w:tc>
        <w:tc>
          <w:tcPr>
            <w:tcW w:w="2274" w:type="dxa"/>
            <w:tcBorders>
              <w:bottom w:val="single" w:sz="4" w:space="0" w:color="auto"/>
            </w:tcBorders>
          </w:tcPr>
          <w:p w14:paraId="482B870D" w14:textId="77777777" w:rsidR="00F25633" w:rsidRPr="00377AD1" w:rsidRDefault="00F25633" w:rsidP="00E70373">
            <w:pPr>
              <w:spacing w:after="0"/>
              <w:jc w:val="center"/>
              <w:rPr>
                <w:rFonts w:ascii="Arial" w:hAnsi="Arial" w:cs="Arial"/>
                <w:color w:val="000000"/>
                <w:sz w:val="18"/>
                <w:szCs w:val="18"/>
                <w:highlight w:val="yellow"/>
              </w:rPr>
            </w:pPr>
          </w:p>
        </w:tc>
        <w:tc>
          <w:tcPr>
            <w:tcW w:w="1979" w:type="dxa"/>
            <w:tcBorders>
              <w:bottom w:val="single" w:sz="4" w:space="0" w:color="auto"/>
            </w:tcBorders>
            <w:shd w:val="clear" w:color="auto" w:fill="auto"/>
            <w:vAlign w:val="center"/>
            <w:hideMark/>
          </w:tcPr>
          <w:p w14:paraId="48E8E5B9" w14:textId="77777777" w:rsidR="00F25633" w:rsidRPr="00377AD1" w:rsidRDefault="00F25633" w:rsidP="00E70373">
            <w:pPr>
              <w:spacing w:after="0"/>
              <w:jc w:val="center"/>
              <w:rPr>
                <w:rFonts w:ascii="Arial" w:hAnsi="Arial" w:cs="Arial"/>
                <w:color w:val="000000"/>
                <w:sz w:val="18"/>
                <w:szCs w:val="18"/>
                <w:highlight w:val="yellow"/>
              </w:rPr>
            </w:pPr>
          </w:p>
        </w:tc>
      </w:tr>
      <w:tr w:rsidR="00F25633" w:rsidRPr="000B7152" w14:paraId="7224D68E" w14:textId="77777777" w:rsidTr="00FA52CA">
        <w:trPr>
          <w:trHeight w:val="1020"/>
          <w:jc w:val="center"/>
        </w:trPr>
        <w:tc>
          <w:tcPr>
            <w:tcW w:w="1972" w:type="dxa"/>
            <w:tcBorders>
              <w:top w:val="nil"/>
              <w:left w:val="single" w:sz="4" w:space="0" w:color="auto"/>
              <w:bottom w:val="single" w:sz="4" w:space="0" w:color="auto"/>
              <w:right w:val="single" w:sz="4" w:space="0" w:color="auto"/>
            </w:tcBorders>
            <w:shd w:val="clear" w:color="auto" w:fill="auto"/>
            <w:vAlign w:val="center"/>
          </w:tcPr>
          <w:p w14:paraId="0A374A46" w14:textId="45D154A9" w:rsidR="00F25633" w:rsidRPr="00FF49AB" w:rsidRDefault="00FF49AB" w:rsidP="00E70373">
            <w:pPr>
              <w:spacing w:after="0"/>
              <w:jc w:val="center"/>
              <w:rPr>
                <w:rFonts w:ascii="Arial" w:hAnsi="Arial" w:cs="Arial"/>
                <w:color w:val="000000"/>
                <w:sz w:val="18"/>
                <w:szCs w:val="18"/>
              </w:rPr>
            </w:pPr>
            <w:r w:rsidRPr="00FF49AB">
              <w:rPr>
                <w:rFonts w:ascii="Arial Narrow" w:hAnsi="Arial Narrow" w:cstheme="majorHAnsi"/>
                <w:b/>
                <w:sz w:val="18"/>
                <w:szCs w:val="18"/>
              </w:rPr>
              <w:t xml:space="preserve">MTRA. MARGARITA GASPAR CABRERA </w:t>
            </w:r>
          </w:p>
        </w:tc>
        <w:tc>
          <w:tcPr>
            <w:tcW w:w="2418" w:type="dxa"/>
            <w:tcBorders>
              <w:top w:val="nil"/>
              <w:left w:val="nil"/>
              <w:bottom w:val="single" w:sz="4" w:space="0" w:color="auto"/>
              <w:right w:val="single" w:sz="4" w:space="0" w:color="auto"/>
            </w:tcBorders>
            <w:shd w:val="clear" w:color="auto" w:fill="auto"/>
            <w:vAlign w:val="center"/>
          </w:tcPr>
          <w:p w14:paraId="062927BD" w14:textId="09474E41" w:rsidR="00F25633" w:rsidRPr="00FF49AB" w:rsidRDefault="00F25633" w:rsidP="00E70373">
            <w:pPr>
              <w:spacing w:after="0"/>
              <w:jc w:val="center"/>
              <w:rPr>
                <w:rFonts w:ascii="Arial" w:hAnsi="Arial" w:cs="Arial"/>
                <w:color w:val="000000"/>
                <w:sz w:val="18"/>
                <w:szCs w:val="18"/>
              </w:rPr>
            </w:pPr>
            <w:r w:rsidRPr="00FF49AB">
              <w:rPr>
                <w:rFonts w:ascii="Arial Narrow" w:hAnsi="Arial Narrow" w:cstheme="majorHAnsi"/>
                <w:sz w:val="18"/>
                <w:szCs w:val="18"/>
              </w:rPr>
              <w:t xml:space="preserve">REPRESENTANTE SUPLENTE DE LA SECRETARÍA DE LA HACIENDA PÚBLICA </w:t>
            </w:r>
          </w:p>
        </w:tc>
        <w:tc>
          <w:tcPr>
            <w:tcW w:w="1417" w:type="dxa"/>
            <w:tcBorders>
              <w:top w:val="nil"/>
              <w:left w:val="nil"/>
              <w:bottom w:val="single" w:sz="4" w:space="0" w:color="auto"/>
              <w:right w:val="single" w:sz="4" w:space="0" w:color="auto"/>
            </w:tcBorders>
            <w:shd w:val="clear" w:color="auto" w:fill="auto"/>
            <w:vAlign w:val="center"/>
          </w:tcPr>
          <w:p w14:paraId="73E63BFF" w14:textId="0F91DC86" w:rsidR="00F25633" w:rsidRPr="00FF49AB" w:rsidRDefault="00F25633" w:rsidP="00E70373">
            <w:pPr>
              <w:spacing w:after="0"/>
              <w:ind w:left="-72"/>
              <w:jc w:val="center"/>
              <w:rPr>
                <w:rFonts w:ascii="Arial" w:hAnsi="Arial" w:cs="Arial"/>
                <w:color w:val="000000"/>
                <w:sz w:val="18"/>
                <w:szCs w:val="18"/>
              </w:rPr>
            </w:pPr>
            <w:r w:rsidRPr="00FF49AB">
              <w:rPr>
                <w:rFonts w:ascii="Arial Narrow" w:hAnsi="Arial Narrow" w:cstheme="majorHAnsi"/>
                <w:sz w:val="18"/>
                <w:szCs w:val="18"/>
              </w:rPr>
              <w:t xml:space="preserve">VOCAL </w:t>
            </w:r>
          </w:p>
        </w:tc>
        <w:tc>
          <w:tcPr>
            <w:tcW w:w="2274" w:type="dxa"/>
            <w:tcBorders>
              <w:top w:val="single" w:sz="4" w:space="0" w:color="auto"/>
              <w:left w:val="single" w:sz="4" w:space="0" w:color="auto"/>
              <w:right w:val="single" w:sz="4" w:space="0" w:color="auto"/>
            </w:tcBorders>
          </w:tcPr>
          <w:p w14:paraId="6298AAA2" w14:textId="77777777" w:rsidR="00F25633" w:rsidRPr="00377AD1" w:rsidRDefault="00F25633" w:rsidP="00E70373">
            <w:pPr>
              <w:spacing w:after="0"/>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5D6F294" w14:textId="77777777" w:rsidR="00F25633" w:rsidRPr="00377AD1" w:rsidRDefault="00F25633" w:rsidP="00E70373">
            <w:pPr>
              <w:spacing w:after="0"/>
              <w:jc w:val="center"/>
              <w:rPr>
                <w:rFonts w:ascii="Arial" w:hAnsi="Arial" w:cs="Arial"/>
                <w:color w:val="000000"/>
                <w:sz w:val="18"/>
                <w:szCs w:val="18"/>
                <w:highlight w:val="yellow"/>
              </w:rPr>
            </w:pPr>
          </w:p>
        </w:tc>
      </w:tr>
      <w:tr w:rsidR="00F25633" w:rsidRPr="000B7152" w14:paraId="2511E269" w14:textId="77777777" w:rsidTr="00FA52CA">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226E18B" w14:textId="4C69C99C" w:rsidR="00F25633" w:rsidRPr="00FF49AB" w:rsidRDefault="00960E99" w:rsidP="00E70373">
            <w:pPr>
              <w:spacing w:after="0"/>
              <w:jc w:val="center"/>
              <w:rPr>
                <w:rFonts w:ascii="Arial" w:hAnsi="Arial" w:cs="Arial"/>
                <w:sz w:val="18"/>
                <w:szCs w:val="18"/>
              </w:rPr>
            </w:pPr>
            <w:r w:rsidRPr="00FF49AB">
              <w:rPr>
                <w:rFonts w:ascii="Arial Narrow" w:hAnsi="Arial Narrow" w:cstheme="majorHAnsi"/>
                <w:b/>
                <w:sz w:val="18"/>
                <w:szCs w:val="18"/>
              </w:rPr>
              <w:t xml:space="preserve">LIC. </w:t>
            </w:r>
            <w:r>
              <w:rPr>
                <w:rFonts w:ascii="Arial Narrow" w:hAnsi="Arial Narrow" w:cstheme="majorHAnsi"/>
                <w:b/>
                <w:sz w:val="18"/>
                <w:szCs w:val="18"/>
              </w:rPr>
              <w:t>JORGE ALBERTO ZARAGOZA VÁZQUEZ</w:t>
            </w:r>
            <w:r w:rsidRPr="00FF49AB">
              <w:rPr>
                <w:rFonts w:ascii="Arial Narrow" w:hAnsi="Arial Narrow" w:cstheme="majorHAnsi"/>
                <w:b/>
                <w:sz w:val="18"/>
                <w:szCs w:val="18"/>
              </w:rPr>
              <w:t xml:space="preserve"> </w:t>
            </w:r>
          </w:p>
        </w:tc>
        <w:tc>
          <w:tcPr>
            <w:tcW w:w="2418" w:type="dxa"/>
            <w:tcBorders>
              <w:bottom w:val="single" w:sz="4" w:space="0" w:color="000000"/>
              <w:right w:val="single" w:sz="4" w:space="0" w:color="000000"/>
            </w:tcBorders>
            <w:shd w:val="clear" w:color="auto" w:fill="auto"/>
            <w:vAlign w:val="center"/>
          </w:tcPr>
          <w:p w14:paraId="68A75A2D" w14:textId="5F1925A9" w:rsidR="00F25633" w:rsidRPr="00FF49AB" w:rsidRDefault="00F25633" w:rsidP="00E70373">
            <w:pPr>
              <w:spacing w:after="0"/>
              <w:jc w:val="center"/>
              <w:rPr>
                <w:rFonts w:ascii="Arial" w:hAnsi="Arial" w:cs="Arial"/>
                <w:sz w:val="18"/>
                <w:szCs w:val="18"/>
              </w:rPr>
            </w:pPr>
            <w:r w:rsidRPr="00FF49AB">
              <w:rPr>
                <w:rFonts w:ascii="Arial Narrow" w:hAnsi="Arial Narrow" w:cstheme="majorHAnsi"/>
                <w:sz w:val="18"/>
                <w:szCs w:val="18"/>
              </w:rPr>
              <w:t xml:space="preserve">REPRESENTANTE SUPLENTE DE LA SECRETARIA DE ADMINISTRACIÓN </w:t>
            </w:r>
          </w:p>
        </w:tc>
        <w:tc>
          <w:tcPr>
            <w:tcW w:w="1417" w:type="dxa"/>
            <w:tcBorders>
              <w:bottom w:val="single" w:sz="4" w:space="0" w:color="000000"/>
              <w:right w:val="single" w:sz="4" w:space="0" w:color="000000"/>
            </w:tcBorders>
            <w:shd w:val="clear" w:color="auto" w:fill="auto"/>
            <w:vAlign w:val="center"/>
          </w:tcPr>
          <w:p w14:paraId="773B5187" w14:textId="62C6B10A" w:rsidR="00F25633" w:rsidRPr="00FF49AB" w:rsidRDefault="00F25633" w:rsidP="00E70373">
            <w:pPr>
              <w:spacing w:after="0"/>
              <w:ind w:left="-72"/>
              <w:jc w:val="center"/>
              <w:rPr>
                <w:rFonts w:ascii="Arial" w:hAnsi="Arial" w:cs="Arial"/>
                <w:sz w:val="18"/>
                <w:szCs w:val="18"/>
              </w:rPr>
            </w:pPr>
            <w:r w:rsidRPr="00FF49AB">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39B39870" w14:textId="77777777" w:rsidR="00F25633" w:rsidRPr="00377AD1" w:rsidRDefault="00F25633" w:rsidP="00E70373">
            <w:pPr>
              <w:spacing w:after="0"/>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EBC5D9" w14:textId="77777777" w:rsidR="00F25633" w:rsidRPr="00377AD1" w:rsidRDefault="00F25633" w:rsidP="00E70373">
            <w:pPr>
              <w:spacing w:after="0"/>
              <w:jc w:val="center"/>
              <w:rPr>
                <w:rFonts w:ascii="Arial" w:hAnsi="Arial" w:cs="Arial"/>
                <w:color w:val="000000"/>
                <w:sz w:val="18"/>
                <w:szCs w:val="18"/>
                <w:highlight w:val="yellow"/>
              </w:rPr>
            </w:pPr>
          </w:p>
        </w:tc>
      </w:tr>
      <w:tr w:rsidR="00F25633" w:rsidRPr="000B7152" w14:paraId="55A16FFE" w14:textId="77777777" w:rsidTr="00FA52CA">
        <w:trPr>
          <w:trHeight w:val="1020"/>
          <w:jc w:val="center"/>
        </w:trPr>
        <w:tc>
          <w:tcPr>
            <w:tcW w:w="1972" w:type="dxa"/>
            <w:shd w:val="clear" w:color="auto" w:fill="auto"/>
            <w:vAlign w:val="center"/>
          </w:tcPr>
          <w:p w14:paraId="0A47E7AC" w14:textId="4BF36B5E" w:rsidR="00F25633" w:rsidRPr="00FF49AB" w:rsidRDefault="00FF49AB" w:rsidP="00E70373">
            <w:pPr>
              <w:spacing w:after="0"/>
              <w:jc w:val="center"/>
              <w:rPr>
                <w:rFonts w:ascii="Arial" w:hAnsi="Arial" w:cs="Arial"/>
                <w:color w:val="000000"/>
                <w:sz w:val="18"/>
                <w:szCs w:val="18"/>
              </w:rPr>
            </w:pPr>
            <w:r w:rsidRPr="00FF49AB">
              <w:rPr>
                <w:rFonts w:ascii="Arial Narrow" w:hAnsi="Arial Narrow" w:cstheme="majorHAnsi"/>
                <w:b/>
                <w:sz w:val="18"/>
                <w:szCs w:val="18"/>
              </w:rPr>
              <w:lastRenderedPageBreak/>
              <w:t>LIC. JOSÉ SALVADOR CHÁVEZ FERRUSCA</w:t>
            </w:r>
          </w:p>
        </w:tc>
        <w:tc>
          <w:tcPr>
            <w:tcW w:w="2418" w:type="dxa"/>
            <w:tcBorders>
              <w:right w:val="single" w:sz="4" w:space="0" w:color="auto"/>
            </w:tcBorders>
            <w:shd w:val="clear" w:color="auto" w:fill="auto"/>
            <w:vAlign w:val="center"/>
          </w:tcPr>
          <w:p w14:paraId="038F5C1F" w14:textId="1919B920" w:rsidR="00F25633" w:rsidRPr="00FF49AB" w:rsidRDefault="00F25633" w:rsidP="00E70373">
            <w:pPr>
              <w:spacing w:after="0"/>
              <w:jc w:val="center"/>
              <w:rPr>
                <w:rFonts w:ascii="Arial" w:hAnsi="Arial" w:cs="Arial"/>
                <w:color w:val="000000"/>
                <w:sz w:val="18"/>
                <w:szCs w:val="18"/>
              </w:rPr>
            </w:pPr>
            <w:r w:rsidRPr="00FF49AB">
              <w:rPr>
                <w:rFonts w:ascii="Arial Narrow" w:hAnsi="Arial Narrow" w:cstheme="majorHAnsi"/>
                <w:sz w:val="18"/>
                <w:szCs w:val="18"/>
              </w:rPr>
              <w:t>REPRESENTANTE</w:t>
            </w:r>
            <w:r w:rsidR="00FF49AB">
              <w:rPr>
                <w:rFonts w:ascii="Arial Narrow" w:hAnsi="Arial Narrow" w:cstheme="majorHAnsi"/>
                <w:sz w:val="18"/>
                <w:szCs w:val="18"/>
              </w:rPr>
              <w:t xml:space="preserve"> </w:t>
            </w:r>
            <w:r w:rsidR="00FF49AB" w:rsidRPr="00FF49AB">
              <w:rPr>
                <w:rFonts w:ascii="Arial Narrow" w:hAnsi="Arial Narrow" w:cstheme="majorHAnsi"/>
                <w:sz w:val="18"/>
                <w:szCs w:val="18"/>
              </w:rPr>
              <w:t>SUPLENTE</w:t>
            </w:r>
            <w:r w:rsidRPr="00FF49AB">
              <w:rPr>
                <w:rFonts w:ascii="Arial Narrow" w:hAnsi="Arial Narrow" w:cstheme="majorHAnsi"/>
                <w:sz w:val="18"/>
                <w:szCs w:val="18"/>
              </w:rPr>
              <w:t xml:space="preserve"> DE LA SECRETARÍA DE DESARROLLO ECONÓMICO </w:t>
            </w:r>
          </w:p>
        </w:tc>
        <w:tc>
          <w:tcPr>
            <w:tcW w:w="1417" w:type="dxa"/>
            <w:tcBorders>
              <w:top w:val="single" w:sz="4" w:space="0" w:color="auto"/>
              <w:left w:val="single" w:sz="4" w:space="0" w:color="auto"/>
              <w:right w:val="single" w:sz="4" w:space="0" w:color="auto"/>
            </w:tcBorders>
            <w:shd w:val="clear" w:color="auto" w:fill="auto"/>
            <w:vAlign w:val="center"/>
          </w:tcPr>
          <w:p w14:paraId="2DCDD24D" w14:textId="66F3D5AA" w:rsidR="00F25633" w:rsidRPr="00FF49AB" w:rsidRDefault="00F25633" w:rsidP="00E70373">
            <w:pPr>
              <w:spacing w:after="0"/>
              <w:jc w:val="center"/>
              <w:rPr>
                <w:rFonts w:ascii="Arial" w:hAnsi="Arial" w:cs="Arial"/>
                <w:color w:val="000000"/>
                <w:sz w:val="18"/>
                <w:szCs w:val="18"/>
              </w:rPr>
            </w:pPr>
            <w:r w:rsidRPr="00FF49AB">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4C09A0EC" w14:textId="77777777" w:rsidR="00F25633" w:rsidRPr="00377AD1" w:rsidRDefault="00F25633" w:rsidP="00E70373">
            <w:pPr>
              <w:spacing w:after="0"/>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86F6C7B" w14:textId="77777777" w:rsidR="00F25633" w:rsidRPr="00377AD1" w:rsidRDefault="00F25633" w:rsidP="00E70373">
            <w:pPr>
              <w:spacing w:after="0"/>
              <w:jc w:val="center"/>
              <w:rPr>
                <w:rFonts w:ascii="Arial" w:hAnsi="Arial" w:cs="Arial"/>
                <w:color w:val="000000"/>
                <w:sz w:val="18"/>
                <w:szCs w:val="18"/>
                <w:highlight w:val="yellow"/>
              </w:rPr>
            </w:pPr>
          </w:p>
        </w:tc>
      </w:tr>
      <w:tr w:rsidR="00960E99" w:rsidRPr="00960E99" w14:paraId="385DECAB" w14:textId="77777777" w:rsidTr="00FA52CA">
        <w:trPr>
          <w:trHeight w:val="1020"/>
          <w:jc w:val="center"/>
        </w:trPr>
        <w:tc>
          <w:tcPr>
            <w:tcW w:w="1972" w:type="dxa"/>
            <w:shd w:val="clear" w:color="auto" w:fill="auto"/>
            <w:vAlign w:val="center"/>
          </w:tcPr>
          <w:p w14:paraId="170DBD8A" w14:textId="7EC3718B" w:rsidR="00960E99" w:rsidRPr="00960E99" w:rsidRDefault="00960E99" w:rsidP="00E70373">
            <w:pPr>
              <w:spacing w:after="0"/>
              <w:jc w:val="center"/>
              <w:rPr>
                <w:rFonts w:ascii="Arial Narrow" w:hAnsi="Arial Narrow" w:cstheme="majorHAnsi"/>
                <w:b/>
                <w:sz w:val="18"/>
                <w:szCs w:val="18"/>
              </w:rPr>
            </w:pPr>
            <w:r w:rsidRPr="00960E99">
              <w:rPr>
                <w:rFonts w:ascii="Arial Narrow" w:hAnsi="Arial Narrow" w:cstheme="majorHAnsi"/>
                <w:b/>
                <w:sz w:val="18"/>
                <w:szCs w:val="18"/>
              </w:rPr>
              <w:t xml:space="preserve">LIC. MARIANA YARELY MONTEJANO </w:t>
            </w:r>
            <w:r>
              <w:rPr>
                <w:rFonts w:ascii="Arial Narrow" w:hAnsi="Arial Narrow" w:cstheme="majorHAnsi"/>
                <w:b/>
                <w:sz w:val="18"/>
                <w:szCs w:val="18"/>
              </w:rPr>
              <w:t>GONZÁLEZ</w:t>
            </w:r>
          </w:p>
        </w:tc>
        <w:tc>
          <w:tcPr>
            <w:tcW w:w="2418" w:type="dxa"/>
            <w:tcBorders>
              <w:right w:val="single" w:sz="4" w:space="0" w:color="auto"/>
            </w:tcBorders>
            <w:shd w:val="clear" w:color="auto" w:fill="auto"/>
            <w:vAlign w:val="center"/>
          </w:tcPr>
          <w:p w14:paraId="052D07B1" w14:textId="061FE4DA" w:rsidR="00960E99" w:rsidRPr="00960E99" w:rsidRDefault="00960E99" w:rsidP="00E70373">
            <w:pPr>
              <w:spacing w:after="0"/>
              <w:jc w:val="center"/>
              <w:rPr>
                <w:rFonts w:ascii="Arial Narrow" w:hAnsi="Arial Narrow" w:cstheme="majorHAnsi"/>
                <w:sz w:val="18"/>
                <w:szCs w:val="18"/>
              </w:rPr>
            </w:pPr>
            <w:r>
              <w:rPr>
                <w:rFonts w:ascii="Arial Narrow" w:hAnsi="Arial Narrow" w:cstheme="majorHAnsi"/>
                <w:sz w:val="18"/>
                <w:szCs w:val="18"/>
              </w:rPr>
              <w:t>REPRESENTANTE SUPLENTE DE LA CONSEJERÍA JURÍDICA</w:t>
            </w:r>
          </w:p>
        </w:tc>
        <w:tc>
          <w:tcPr>
            <w:tcW w:w="1417" w:type="dxa"/>
            <w:tcBorders>
              <w:top w:val="single" w:sz="4" w:space="0" w:color="auto"/>
              <w:left w:val="single" w:sz="4" w:space="0" w:color="auto"/>
              <w:right w:val="single" w:sz="4" w:space="0" w:color="auto"/>
            </w:tcBorders>
            <w:shd w:val="clear" w:color="auto" w:fill="auto"/>
            <w:vAlign w:val="center"/>
          </w:tcPr>
          <w:p w14:paraId="2B8CB964" w14:textId="3DDC239A" w:rsidR="00960E99" w:rsidRPr="00960E99" w:rsidRDefault="00960E99" w:rsidP="00E70373">
            <w:pPr>
              <w:spacing w:after="0"/>
              <w:jc w:val="center"/>
              <w:rPr>
                <w:rFonts w:ascii="Arial Narrow" w:hAnsi="Arial Narrow" w:cstheme="majorHAnsi"/>
                <w:sz w:val="18"/>
                <w:szCs w:val="18"/>
              </w:rPr>
            </w:pPr>
            <w:r w:rsidRPr="00FF49AB">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50B0EB9F" w14:textId="77777777" w:rsidR="00960E99" w:rsidRPr="00960E99" w:rsidRDefault="00960E99" w:rsidP="00E70373">
            <w:pPr>
              <w:spacing w:after="0"/>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E4C18BE" w14:textId="77777777" w:rsidR="00960E99" w:rsidRPr="00960E99" w:rsidRDefault="00960E99" w:rsidP="00E70373">
            <w:pPr>
              <w:spacing w:after="0"/>
              <w:jc w:val="center"/>
              <w:rPr>
                <w:rFonts w:ascii="Arial" w:hAnsi="Arial" w:cs="Arial"/>
                <w:color w:val="000000"/>
                <w:sz w:val="18"/>
                <w:szCs w:val="18"/>
                <w:highlight w:val="yellow"/>
              </w:rPr>
            </w:pPr>
          </w:p>
        </w:tc>
      </w:tr>
      <w:tr w:rsidR="00FF49AB" w:rsidRPr="000B7152" w14:paraId="0E4A1E9F" w14:textId="77777777" w:rsidTr="00FA52CA">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33185A0C" w14:textId="0FE24468" w:rsidR="00FF49AB" w:rsidRPr="00FF73FA" w:rsidRDefault="00FF49AB" w:rsidP="00E70373">
            <w:pPr>
              <w:spacing w:after="0"/>
              <w:jc w:val="center"/>
              <w:rPr>
                <w:rFonts w:ascii="Arial Narrow" w:hAnsi="Arial Narrow" w:cstheme="majorHAnsi"/>
                <w:b/>
                <w:color w:val="FF0000"/>
                <w:sz w:val="18"/>
                <w:szCs w:val="18"/>
              </w:rPr>
            </w:pPr>
            <w:r w:rsidRPr="00FF73FA">
              <w:rPr>
                <w:rFonts w:ascii="Arial Narrow" w:hAnsi="Arial Narrow" w:cstheme="majorHAnsi"/>
                <w:b/>
                <w:sz w:val="18"/>
                <w:szCs w:val="18"/>
              </w:rPr>
              <w:t>C. ARMANDO MORA FONSECA</w:t>
            </w:r>
          </w:p>
        </w:tc>
        <w:tc>
          <w:tcPr>
            <w:tcW w:w="2418" w:type="dxa"/>
            <w:tcBorders>
              <w:bottom w:val="single" w:sz="4" w:space="0" w:color="000000"/>
              <w:right w:val="single" w:sz="4" w:space="0" w:color="000000"/>
            </w:tcBorders>
            <w:shd w:val="clear" w:color="auto" w:fill="auto"/>
            <w:vAlign w:val="center"/>
          </w:tcPr>
          <w:p w14:paraId="48435AE5" w14:textId="423C008E" w:rsidR="00FF49AB" w:rsidRPr="00FF73FA" w:rsidRDefault="00FF49AB" w:rsidP="00E70373">
            <w:pPr>
              <w:spacing w:after="0"/>
              <w:jc w:val="center"/>
              <w:rPr>
                <w:rFonts w:ascii="Arial Narrow" w:hAnsi="Arial Narrow" w:cstheme="majorHAnsi"/>
                <w:color w:val="FF0000"/>
                <w:sz w:val="18"/>
                <w:szCs w:val="18"/>
              </w:rPr>
            </w:pPr>
            <w:r w:rsidRPr="00FF73FA">
              <w:rPr>
                <w:rFonts w:ascii="Arial Narrow" w:hAnsi="Arial Narrow" w:cstheme="majorHAnsi"/>
                <w:sz w:val="18"/>
                <w:szCs w:val="18"/>
              </w:rPr>
              <w:t>REPRESENTANTE SUPLENTE DE LA CÁMARA DE COMERCIO, SERVICIOS Y TURISMO DE GUADALAJARA</w:t>
            </w:r>
          </w:p>
        </w:tc>
        <w:tc>
          <w:tcPr>
            <w:tcW w:w="1417" w:type="dxa"/>
            <w:tcBorders>
              <w:bottom w:val="single" w:sz="4" w:space="0" w:color="000000"/>
              <w:right w:val="single" w:sz="4" w:space="0" w:color="000000"/>
            </w:tcBorders>
            <w:shd w:val="clear" w:color="auto" w:fill="auto"/>
            <w:vAlign w:val="center"/>
          </w:tcPr>
          <w:p w14:paraId="5B02E98B" w14:textId="2852B55C" w:rsidR="00FF49AB" w:rsidRPr="00FF73FA" w:rsidRDefault="00FF49AB" w:rsidP="00E70373">
            <w:pPr>
              <w:spacing w:after="0"/>
              <w:jc w:val="center"/>
              <w:rPr>
                <w:rFonts w:ascii="Arial Narrow" w:hAnsi="Arial Narrow" w:cstheme="majorHAnsi"/>
                <w:color w:val="FF0000"/>
                <w:sz w:val="18"/>
                <w:szCs w:val="18"/>
              </w:rPr>
            </w:pPr>
            <w:r w:rsidRPr="00FF73FA">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19C657FC" w14:textId="77777777" w:rsidR="00FF49AB" w:rsidRPr="00377AD1" w:rsidRDefault="00FF49AB" w:rsidP="00E70373">
            <w:pPr>
              <w:spacing w:after="0"/>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92A13E5" w14:textId="77777777" w:rsidR="00FF49AB" w:rsidRPr="00377AD1" w:rsidRDefault="00FF49AB" w:rsidP="00E70373">
            <w:pPr>
              <w:spacing w:after="0"/>
              <w:jc w:val="center"/>
              <w:rPr>
                <w:rFonts w:ascii="Arial" w:hAnsi="Arial" w:cs="Arial"/>
                <w:color w:val="000000"/>
                <w:sz w:val="18"/>
                <w:szCs w:val="18"/>
                <w:highlight w:val="yellow"/>
              </w:rPr>
            </w:pPr>
          </w:p>
        </w:tc>
      </w:tr>
      <w:tr w:rsidR="00960E99" w:rsidRPr="000B7152" w14:paraId="1F7799E6" w14:textId="77777777" w:rsidTr="00FA52CA">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268B8384" w14:textId="014C2540" w:rsidR="00960E99" w:rsidRPr="00FF73FA" w:rsidRDefault="00960E99" w:rsidP="00960E99">
            <w:pPr>
              <w:spacing w:after="0"/>
              <w:jc w:val="center"/>
              <w:rPr>
                <w:rFonts w:ascii="Arial Narrow" w:hAnsi="Arial Narrow" w:cstheme="majorHAnsi"/>
                <w:b/>
                <w:sz w:val="18"/>
                <w:szCs w:val="18"/>
              </w:rPr>
            </w:pPr>
            <w:r>
              <w:rPr>
                <w:rFonts w:ascii="Arial Narrow" w:hAnsi="Arial Narrow" w:cstheme="majorHAnsi"/>
                <w:b/>
                <w:sz w:val="18"/>
                <w:szCs w:val="18"/>
              </w:rPr>
              <w:t>LIC. EDUARDO GONZÁLEZ AMUTIO</w:t>
            </w:r>
          </w:p>
        </w:tc>
        <w:tc>
          <w:tcPr>
            <w:tcW w:w="2418" w:type="dxa"/>
            <w:tcBorders>
              <w:bottom w:val="single" w:sz="4" w:space="0" w:color="000000"/>
              <w:right w:val="single" w:sz="4" w:space="0" w:color="000000"/>
            </w:tcBorders>
            <w:shd w:val="clear" w:color="auto" w:fill="auto"/>
            <w:vAlign w:val="center"/>
          </w:tcPr>
          <w:p w14:paraId="51412B74" w14:textId="613DA71E" w:rsidR="00960E99" w:rsidRPr="00FF73FA" w:rsidRDefault="00960E99" w:rsidP="00960E99">
            <w:pPr>
              <w:spacing w:after="0"/>
              <w:jc w:val="center"/>
              <w:rPr>
                <w:rFonts w:ascii="Arial Narrow" w:hAnsi="Arial Narrow" w:cstheme="majorHAnsi"/>
                <w:sz w:val="18"/>
                <w:szCs w:val="18"/>
              </w:rPr>
            </w:pPr>
            <w:r>
              <w:rPr>
                <w:rFonts w:ascii="Arial Narrow" w:hAnsi="Arial Narrow" w:cstheme="majorHAnsi"/>
                <w:sz w:val="18"/>
                <w:szCs w:val="18"/>
              </w:rPr>
              <w:t>REPRESENTANTE DE LA CONFEDERACIÓN PATRONAL DE LA REPÚBLICA MEXICANA A TRAVÉS DEL CENTRO EMPRESARIAL DE JALISCO, S.P.</w:t>
            </w:r>
          </w:p>
        </w:tc>
        <w:tc>
          <w:tcPr>
            <w:tcW w:w="1417" w:type="dxa"/>
            <w:tcBorders>
              <w:bottom w:val="single" w:sz="4" w:space="0" w:color="000000"/>
              <w:right w:val="single" w:sz="4" w:space="0" w:color="000000"/>
            </w:tcBorders>
            <w:shd w:val="clear" w:color="auto" w:fill="auto"/>
            <w:vAlign w:val="center"/>
          </w:tcPr>
          <w:p w14:paraId="4C2CEC70" w14:textId="154123D0" w:rsidR="00960E99" w:rsidRPr="00FF73FA" w:rsidRDefault="00960E99" w:rsidP="00960E99">
            <w:pPr>
              <w:spacing w:after="0"/>
              <w:jc w:val="center"/>
              <w:rPr>
                <w:rFonts w:ascii="Arial Narrow" w:hAnsi="Arial Narrow" w:cstheme="majorHAnsi"/>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727762B8" w14:textId="77777777" w:rsidR="00960E99" w:rsidRPr="00377AD1" w:rsidRDefault="00960E99" w:rsidP="00960E99">
            <w:pPr>
              <w:spacing w:after="0"/>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9132B78" w14:textId="77777777" w:rsidR="00960E99" w:rsidRPr="00377AD1" w:rsidRDefault="00960E99" w:rsidP="00960E99">
            <w:pPr>
              <w:spacing w:after="0"/>
              <w:jc w:val="center"/>
              <w:rPr>
                <w:rFonts w:ascii="Arial" w:hAnsi="Arial" w:cs="Arial"/>
                <w:color w:val="000000"/>
                <w:sz w:val="18"/>
                <w:szCs w:val="18"/>
                <w:highlight w:val="yellow"/>
              </w:rPr>
            </w:pPr>
          </w:p>
        </w:tc>
      </w:tr>
      <w:tr w:rsidR="00960E99" w:rsidRPr="000B7152" w14:paraId="5E0989D8" w14:textId="77777777" w:rsidTr="00FA52CA">
        <w:trPr>
          <w:trHeight w:val="1020"/>
          <w:jc w:val="center"/>
        </w:trPr>
        <w:tc>
          <w:tcPr>
            <w:tcW w:w="1972" w:type="dxa"/>
            <w:shd w:val="clear" w:color="auto" w:fill="auto"/>
            <w:vAlign w:val="center"/>
          </w:tcPr>
          <w:p w14:paraId="36964226" w14:textId="2F4569FD" w:rsidR="00960E99" w:rsidRPr="00FF73FA" w:rsidRDefault="00960E99" w:rsidP="00960E99">
            <w:pPr>
              <w:spacing w:after="0"/>
              <w:jc w:val="center"/>
              <w:rPr>
                <w:rFonts w:ascii="Arial" w:hAnsi="Arial" w:cs="Arial"/>
                <w:color w:val="000000"/>
                <w:sz w:val="18"/>
                <w:szCs w:val="18"/>
              </w:rPr>
            </w:pPr>
            <w:r w:rsidRPr="00FF73FA">
              <w:rPr>
                <w:rFonts w:ascii="Arial Narrow" w:hAnsi="Arial Narrow"/>
                <w:b/>
                <w:sz w:val="18"/>
                <w:szCs w:val="18"/>
              </w:rPr>
              <w:t xml:space="preserve">LIC. SILVIA JACQUELINE MARTIN DEL CAMPO PARTIDA </w:t>
            </w:r>
          </w:p>
        </w:tc>
        <w:tc>
          <w:tcPr>
            <w:tcW w:w="2418" w:type="dxa"/>
            <w:shd w:val="clear" w:color="auto" w:fill="auto"/>
            <w:vAlign w:val="center"/>
          </w:tcPr>
          <w:p w14:paraId="3D74765C" w14:textId="14FFE0A9" w:rsidR="00960E99" w:rsidRPr="00FF73FA" w:rsidRDefault="00960E99" w:rsidP="00960E99">
            <w:pPr>
              <w:spacing w:after="0"/>
              <w:jc w:val="center"/>
              <w:rPr>
                <w:rFonts w:ascii="Arial" w:hAnsi="Arial" w:cs="Arial"/>
                <w:color w:val="000000"/>
                <w:sz w:val="18"/>
                <w:szCs w:val="18"/>
              </w:rPr>
            </w:pPr>
            <w:r w:rsidRPr="00FF73FA">
              <w:rPr>
                <w:rFonts w:ascii="Arial Narrow" w:hAnsi="Arial Narrow"/>
                <w:bCs/>
                <w:sz w:val="18"/>
                <w:szCs w:val="18"/>
              </w:rPr>
              <w:t xml:space="preserve">REPRESENTANTE SUPLENTE DEL CONSEJO MEXICANO DE COMERCIO EXTERIOR DE OCCIDENTE </w:t>
            </w:r>
          </w:p>
        </w:tc>
        <w:tc>
          <w:tcPr>
            <w:tcW w:w="1417" w:type="dxa"/>
            <w:tcBorders>
              <w:top w:val="single" w:sz="4" w:space="0" w:color="auto"/>
              <w:bottom w:val="single" w:sz="4" w:space="0" w:color="auto"/>
            </w:tcBorders>
            <w:shd w:val="clear" w:color="auto" w:fill="auto"/>
            <w:vAlign w:val="center"/>
          </w:tcPr>
          <w:p w14:paraId="2BFAEABB" w14:textId="375A6D64" w:rsidR="00960E99" w:rsidRPr="00FF73FA" w:rsidRDefault="00960E99" w:rsidP="00960E99">
            <w:pPr>
              <w:spacing w:after="0"/>
              <w:jc w:val="center"/>
              <w:rPr>
                <w:rFonts w:ascii="Arial" w:hAnsi="Arial" w:cs="Arial"/>
                <w:color w:val="000000"/>
                <w:sz w:val="18"/>
                <w:szCs w:val="18"/>
              </w:rPr>
            </w:pPr>
            <w:r w:rsidRPr="00FF73FA">
              <w:rPr>
                <w:rFonts w:ascii="Arial Narrow" w:hAnsi="Arial Narrow"/>
                <w:bCs/>
                <w:sz w:val="18"/>
                <w:szCs w:val="18"/>
              </w:rPr>
              <w:t xml:space="preserve">VOCAL </w:t>
            </w:r>
          </w:p>
        </w:tc>
        <w:tc>
          <w:tcPr>
            <w:tcW w:w="2274" w:type="dxa"/>
            <w:tcBorders>
              <w:top w:val="single" w:sz="4" w:space="0" w:color="auto"/>
            </w:tcBorders>
          </w:tcPr>
          <w:p w14:paraId="540BD675" w14:textId="51F03A72" w:rsidR="00960E99" w:rsidRPr="00377AD1" w:rsidRDefault="00960E99" w:rsidP="00960E99">
            <w:pPr>
              <w:spacing w:after="0"/>
              <w:rPr>
                <w:rFonts w:ascii="Arial" w:hAnsi="Arial" w:cs="Arial"/>
                <w:color w:val="000000"/>
                <w:sz w:val="18"/>
                <w:szCs w:val="18"/>
                <w:highlight w:val="yellow"/>
              </w:rPr>
            </w:pPr>
          </w:p>
        </w:tc>
        <w:tc>
          <w:tcPr>
            <w:tcW w:w="1979" w:type="dxa"/>
            <w:tcBorders>
              <w:top w:val="single" w:sz="4" w:space="0" w:color="auto"/>
            </w:tcBorders>
            <w:shd w:val="clear" w:color="auto" w:fill="auto"/>
            <w:vAlign w:val="center"/>
          </w:tcPr>
          <w:p w14:paraId="652F2E21" w14:textId="77777777" w:rsidR="00960E99" w:rsidRPr="00377AD1" w:rsidRDefault="00960E99" w:rsidP="00960E99">
            <w:pPr>
              <w:spacing w:after="0"/>
              <w:jc w:val="center"/>
              <w:rPr>
                <w:rFonts w:ascii="Arial" w:hAnsi="Arial" w:cs="Arial"/>
                <w:color w:val="000000"/>
                <w:sz w:val="18"/>
                <w:szCs w:val="18"/>
                <w:highlight w:val="yellow"/>
              </w:rPr>
            </w:pPr>
          </w:p>
        </w:tc>
      </w:tr>
      <w:tr w:rsidR="00960E99" w:rsidRPr="000B7152" w14:paraId="22DFFAD3" w14:textId="77777777" w:rsidTr="00FA52CA">
        <w:trPr>
          <w:trHeight w:val="10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E3B36FB" w14:textId="23235F6F" w:rsidR="00960E99" w:rsidRPr="00FF73FA" w:rsidRDefault="00960E99" w:rsidP="00960E99">
            <w:pPr>
              <w:spacing w:after="0"/>
              <w:jc w:val="center"/>
              <w:rPr>
                <w:rFonts w:ascii="Arial" w:hAnsi="Arial" w:cs="Arial"/>
                <w:color w:val="000000"/>
                <w:sz w:val="18"/>
                <w:szCs w:val="18"/>
              </w:rPr>
            </w:pPr>
            <w:r w:rsidRPr="00FF73FA">
              <w:rPr>
                <w:rFonts w:ascii="Arial Narrow" w:hAnsi="Arial Narrow"/>
                <w:b/>
                <w:sz w:val="18"/>
                <w:szCs w:val="18"/>
              </w:rPr>
              <w:t xml:space="preserve">C. ESTEFANIA MONTSERRAT ALCANTARA GARCÍA </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20B9277F" w14:textId="07663FD9" w:rsidR="00960E99" w:rsidRPr="00FF73FA" w:rsidRDefault="00960E99" w:rsidP="00960E99">
            <w:pPr>
              <w:spacing w:after="0"/>
              <w:jc w:val="center"/>
              <w:rPr>
                <w:rFonts w:ascii="Arial" w:hAnsi="Arial" w:cs="Arial"/>
                <w:color w:val="000000"/>
                <w:sz w:val="18"/>
                <w:szCs w:val="18"/>
              </w:rPr>
            </w:pPr>
            <w:r w:rsidRPr="00FF73FA">
              <w:rPr>
                <w:rFonts w:ascii="Arial Narrow" w:hAnsi="Arial Narrow"/>
                <w:bCs/>
                <w:sz w:val="18"/>
                <w:szCs w:val="18"/>
              </w:rPr>
              <w:t xml:space="preserve">REPRESENTANTE </w:t>
            </w:r>
            <w:r w:rsidRPr="00FF73FA">
              <w:rPr>
                <w:rFonts w:ascii="Arial Narrow" w:hAnsi="Arial Narrow" w:cstheme="majorHAnsi"/>
                <w:sz w:val="18"/>
                <w:szCs w:val="18"/>
              </w:rPr>
              <w:t xml:space="preserve">SUPLENTE </w:t>
            </w:r>
            <w:r w:rsidRPr="00FF73FA">
              <w:rPr>
                <w:rFonts w:ascii="Arial Narrow" w:hAnsi="Arial Narrow"/>
                <w:bCs/>
                <w:sz w:val="18"/>
                <w:szCs w:val="18"/>
              </w:rPr>
              <w:t xml:space="preserve">DEL ORGANO INTERNO DE CONTROL </w:t>
            </w:r>
            <w:r>
              <w:rPr>
                <w:rFonts w:ascii="Arial Narrow" w:hAnsi="Arial Narrow"/>
                <w:bCs/>
                <w:sz w:val="18"/>
                <w:szCs w:val="18"/>
              </w:rPr>
              <w:t>EN EL</w:t>
            </w:r>
            <w:r w:rsidRPr="00FF73FA">
              <w:rPr>
                <w:rFonts w:ascii="Arial Narrow" w:hAnsi="Arial Narrow"/>
                <w:bCs/>
                <w:sz w:val="18"/>
                <w:szCs w:val="18"/>
              </w:rPr>
              <w:t xml:space="preserve"> O.P.D</w:t>
            </w:r>
            <w:r>
              <w:rPr>
                <w:rFonts w:ascii="Arial Narrow" w:hAnsi="Arial Narrow"/>
                <w:bCs/>
                <w:sz w:val="18"/>
                <w:szCs w:val="18"/>
              </w:rPr>
              <w:t>.</w:t>
            </w:r>
            <w:r w:rsidRPr="00FF73FA">
              <w:rPr>
                <w:rFonts w:ascii="Arial Narrow" w:hAnsi="Arial Narrow"/>
                <w:bCs/>
                <w:sz w:val="18"/>
                <w:szCs w:val="18"/>
              </w:rPr>
              <w:t xml:space="preserve"> SERVICIOS DE SALUD JALISCO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CE8EF" w14:textId="680BB798" w:rsidR="00960E99" w:rsidRPr="00FF73FA" w:rsidRDefault="00960E99" w:rsidP="00960E99">
            <w:pPr>
              <w:spacing w:after="0"/>
              <w:jc w:val="center"/>
              <w:rPr>
                <w:rFonts w:ascii="Arial" w:hAnsi="Arial" w:cs="Arial"/>
                <w:color w:val="000000"/>
                <w:sz w:val="18"/>
                <w:szCs w:val="18"/>
              </w:rPr>
            </w:pPr>
            <w:r w:rsidRPr="00FF73FA">
              <w:rPr>
                <w:rFonts w:ascii="Arial Narrow" w:hAnsi="Arial Narrow"/>
                <w:bCs/>
                <w:sz w:val="18"/>
                <w:szCs w:val="18"/>
              </w:rPr>
              <w:t>INVITADA PERMANENTE</w:t>
            </w:r>
          </w:p>
        </w:tc>
        <w:tc>
          <w:tcPr>
            <w:tcW w:w="2274" w:type="dxa"/>
            <w:tcBorders>
              <w:top w:val="single" w:sz="4" w:space="0" w:color="auto"/>
            </w:tcBorders>
          </w:tcPr>
          <w:p w14:paraId="27F102B3" w14:textId="77777777" w:rsidR="00960E99" w:rsidRPr="00377AD1" w:rsidRDefault="00960E99" w:rsidP="00960E99">
            <w:pPr>
              <w:spacing w:after="0"/>
              <w:jc w:val="center"/>
              <w:rPr>
                <w:rFonts w:ascii="Arial" w:hAnsi="Arial" w:cs="Arial"/>
                <w:color w:val="000000"/>
                <w:sz w:val="18"/>
                <w:szCs w:val="18"/>
                <w:highlight w:val="yellow"/>
              </w:rPr>
            </w:pPr>
          </w:p>
        </w:tc>
        <w:tc>
          <w:tcPr>
            <w:tcW w:w="1979" w:type="dxa"/>
            <w:tcBorders>
              <w:top w:val="single" w:sz="4" w:space="0" w:color="auto"/>
            </w:tcBorders>
            <w:shd w:val="clear" w:color="auto" w:fill="auto"/>
            <w:vAlign w:val="center"/>
          </w:tcPr>
          <w:p w14:paraId="640159D4" w14:textId="77777777" w:rsidR="00960E99" w:rsidRPr="00377AD1" w:rsidRDefault="00960E99" w:rsidP="00960E99">
            <w:pPr>
              <w:spacing w:after="0"/>
              <w:jc w:val="center"/>
              <w:rPr>
                <w:rFonts w:ascii="Arial" w:hAnsi="Arial" w:cs="Arial"/>
                <w:color w:val="000000"/>
                <w:sz w:val="18"/>
                <w:szCs w:val="18"/>
                <w:highlight w:val="yellow"/>
              </w:rPr>
            </w:pPr>
          </w:p>
        </w:tc>
      </w:tr>
      <w:tr w:rsidR="00960E99" w:rsidRPr="000B7152" w14:paraId="6765CB9E" w14:textId="77777777" w:rsidTr="00FA52CA">
        <w:trPr>
          <w:trHeight w:val="1020"/>
          <w:jc w:val="center"/>
        </w:trPr>
        <w:tc>
          <w:tcPr>
            <w:tcW w:w="1972" w:type="dxa"/>
            <w:shd w:val="clear" w:color="auto" w:fill="auto"/>
            <w:vAlign w:val="center"/>
          </w:tcPr>
          <w:p w14:paraId="1F19661C" w14:textId="248F34DC" w:rsidR="00960E99" w:rsidRPr="00FF73FA" w:rsidRDefault="00960E99" w:rsidP="00960E99">
            <w:pPr>
              <w:spacing w:after="0"/>
              <w:jc w:val="center"/>
              <w:rPr>
                <w:rFonts w:ascii="Arial" w:hAnsi="Arial" w:cs="Arial"/>
                <w:sz w:val="18"/>
                <w:szCs w:val="18"/>
              </w:rPr>
            </w:pPr>
            <w:r w:rsidRPr="00FF73FA">
              <w:rPr>
                <w:rFonts w:ascii="Arial Narrow" w:hAnsi="Arial Narrow"/>
                <w:b/>
                <w:sz w:val="18"/>
                <w:szCs w:val="18"/>
              </w:rPr>
              <w:t>LIC. LAURA GOMEZ MARQUEZ</w:t>
            </w:r>
          </w:p>
        </w:tc>
        <w:tc>
          <w:tcPr>
            <w:tcW w:w="2418" w:type="dxa"/>
            <w:tcBorders>
              <w:right w:val="single" w:sz="4" w:space="0" w:color="auto"/>
            </w:tcBorders>
            <w:shd w:val="clear" w:color="auto" w:fill="auto"/>
            <w:vAlign w:val="center"/>
          </w:tcPr>
          <w:p w14:paraId="2C6F0C4D" w14:textId="563BCE52" w:rsidR="00960E99" w:rsidRPr="00FF73FA" w:rsidRDefault="00960E99" w:rsidP="00960E99">
            <w:pPr>
              <w:spacing w:after="0"/>
              <w:jc w:val="center"/>
              <w:rPr>
                <w:rFonts w:ascii="Arial" w:hAnsi="Arial" w:cs="Arial"/>
                <w:sz w:val="18"/>
                <w:szCs w:val="18"/>
              </w:rPr>
            </w:pPr>
            <w:r w:rsidRPr="00FF73FA">
              <w:rPr>
                <w:rFonts w:ascii="Arial Narrow" w:hAnsi="Arial Narrow"/>
                <w:bCs/>
                <w:sz w:val="18"/>
                <w:szCs w:val="18"/>
              </w:rPr>
              <w:t>REPRESENTANTE SUPLENTE DE LA DIRECCION JURIDICA DEL O</w:t>
            </w:r>
            <w:r>
              <w:rPr>
                <w:rFonts w:ascii="Arial Narrow" w:hAnsi="Arial Narrow"/>
                <w:bCs/>
                <w:sz w:val="18"/>
                <w:szCs w:val="18"/>
              </w:rPr>
              <w:t>.</w:t>
            </w:r>
            <w:r w:rsidRPr="00FF73FA">
              <w:rPr>
                <w:rFonts w:ascii="Arial Narrow" w:hAnsi="Arial Narrow"/>
                <w:bCs/>
                <w:sz w:val="18"/>
                <w:szCs w:val="18"/>
              </w:rPr>
              <w:t>P</w:t>
            </w:r>
            <w:r>
              <w:rPr>
                <w:rFonts w:ascii="Arial Narrow" w:hAnsi="Arial Narrow"/>
                <w:bCs/>
                <w:sz w:val="18"/>
                <w:szCs w:val="18"/>
              </w:rPr>
              <w:t>.</w:t>
            </w:r>
            <w:r w:rsidRPr="00FF73FA">
              <w:rPr>
                <w:rFonts w:ascii="Arial Narrow" w:hAnsi="Arial Narrow"/>
                <w:bCs/>
                <w:sz w:val="18"/>
                <w:szCs w:val="18"/>
              </w:rPr>
              <w:t>D</w:t>
            </w:r>
            <w:r>
              <w:rPr>
                <w:rFonts w:ascii="Arial Narrow" w:hAnsi="Arial Narrow"/>
                <w:bCs/>
                <w:sz w:val="18"/>
                <w:szCs w:val="18"/>
              </w:rPr>
              <w:t>.</w:t>
            </w:r>
            <w:r w:rsidRPr="00FF73FA">
              <w:rPr>
                <w:rFonts w:ascii="Arial Narrow" w:hAnsi="Arial Narrow"/>
                <w:bCs/>
                <w:sz w:val="18"/>
                <w:szCs w:val="18"/>
              </w:rPr>
              <w:t xml:space="preserve">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3B37AE6E" w14:textId="01249177" w:rsidR="00960E99" w:rsidRPr="00FF73FA" w:rsidRDefault="00960E99" w:rsidP="00960E99">
            <w:pPr>
              <w:spacing w:after="0"/>
              <w:jc w:val="center"/>
              <w:rPr>
                <w:rFonts w:ascii="Arial" w:hAnsi="Arial" w:cs="Arial"/>
                <w:sz w:val="18"/>
                <w:szCs w:val="18"/>
              </w:rPr>
            </w:pPr>
            <w:r w:rsidRPr="00FF73FA">
              <w:rPr>
                <w:rFonts w:ascii="Arial Narrow" w:hAnsi="Arial Narrow"/>
                <w:bCs/>
                <w:sz w:val="18"/>
                <w:szCs w:val="18"/>
              </w:rPr>
              <w:t>INVITADA PERMANENTE</w:t>
            </w:r>
          </w:p>
        </w:tc>
        <w:tc>
          <w:tcPr>
            <w:tcW w:w="2274" w:type="dxa"/>
            <w:tcBorders>
              <w:top w:val="single" w:sz="4" w:space="0" w:color="auto"/>
              <w:left w:val="single" w:sz="4" w:space="0" w:color="auto"/>
              <w:right w:val="single" w:sz="4" w:space="0" w:color="auto"/>
            </w:tcBorders>
          </w:tcPr>
          <w:p w14:paraId="622B7E3C" w14:textId="77777777" w:rsidR="00960E99" w:rsidRPr="00377AD1" w:rsidRDefault="00960E99" w:rsidP="00960E99">
            <w:pPr>
              <w:spacing w:after="0"/>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96C08E" w14:textId="77777777" w:rsidR="00960E99" w:rsidRPr="00377AD1" w:rsidRDefault="00960E99" w:rsidP="00960E99">
            <w:pPr>
              <w:spacing w:after="0"/>
              <w:jc w:val="center"/>
              <w:rPr>
                <w:rFonts w:ascii="Arial" w:hAnsi="Arial" w:cs="Arial"/>
                <w:color w:val="000000"/>
                <w:sz w:val="18"/>
                <w:szCs w:val="18"/>
                <w:highlight w:val="yellow"/>
              </w:rPr>
            </w:pPr>
          </w:p>
        </w:tc>
      </w:tr>
      <w:tr w:rsidR="00960E99" w:rsidRPr="000B7152" w14:paraId="01F93505" w14:textId="77777777" w:rsidTr="00FA52CA">
        <w:trPr>
          <w:trHeight w:val="1020"/>
          <w:jc w:val="center"/>
        </w:trPr>
        <w:tc>
          <w:tcPr>
            <w:tcW w:w="1972" w:type="dxa"/>
            <w:shd w:val="clear" w:color="auto" w:fill="auto"/>
            <w:vAlign w:val="center"/>
          </w:tcPr>
          <w:p w14:paraId="6F228F52" w14:textId="21C58AE3" w:rsidR="00960E99" w:rsidRPr="0005156A" w:rsidRDefault="00960E99" w:rsidP="00960E99">
            <w:pPr>
              <w:spacing w:after="0"/>
              <w:jc w:val="center"/>
              <w:rPr>
                <w:rFonts w:ascii="Arial Narrow" w:hAnsi="Arial Narrow"/>
                <w:b/>
                <w:sz w:val="18"/>
                <w:szCs w:val="18"/>
              </w:rPr>
            </w:pPr>
            <w:r w:rsidRPr="00E42A16">
              <w:rPr>
                <w:rFonts w:ascii="Arial Narrow" w:hAnsi="Arial Narrow"/>
                <w:b/>
                <w:bCs/>
                <w:sz w:val="18"/>
                <w:szCs w:val="18"/>
              </w:rPr>
              <w:t>MTRO. JOSE ARMANDO SALINAS AGUILAR</w:t>
            </w:r>
          </w:p>
        </w:tc>
        <w:tc>
          <w:tcPr>
            <w:tcW w:w="2418" w:type="dxa"/>
            <w:tcBorders>
              <w:right w:val="single" w:sz="4" w:space="0" w:color="auto"/>
            </w:tcBorders>
            <w:shd w:val="clear" w:color="auto" w:fill="auto"/>
            <w:vAlign w:val="center"/>
          </w:tcPr>
          <w:p w14:paraId="1BE13188" w14:textId="39E478DF" w:rsidR="00960E99" w:rsidRPr="0005156A" w:rsidRDefault="00960E99" w:rsidP="00960E99">
            <w:pPr>
              <w:spacing w:after="0"/>
              <w:jc w:val="center"/>
              <w:rPr>
                <w:rFonts w:ascii="Arial Narrow" w:hAnsi="Arial Narrow"/>
                <w:bCs/>
                <w:sz w:val="18"/>
                <w:szCs w:val="18"/>
              </w:rPr>
            </w:pPr>
            <w:r w:rsidRPr="00E42A16">
              <w:rPr>
                <w:rFonts w:ascii="Arial Narrow" w:hAnsi="Arial Narrow"/>
                <w:bCs/>
                <w:sz w:val="18"/>
                <w:szCs w:val="18"/>
              </w:rPr>
              <w:t>COORDINA</w:t>
            </w:r>
            <w:r>
              <w:rPr>
                <w:rFonts w:ascii="Arial Narrow" w:hAnsi="Arial Narrow"/>
                <w:bCs/>
                <w:sz w:val="18"/>
                <w:szCs w:val="18"/>
              </w:rPr>
              <w:t>DO</w:t>
            </w:r>
            <w:r w:rsidRPr="00E42A16">
              <w:rPr>
                <w:rFonts w:ascii="Arial Narrow" w:hAnsi="Arial Narrow"/>
                <w:bCs/>
                <w:sz w:val="18"/>
                <w:szCs w:val="18"/>
              </w:rPr>
              <w:t>R DE PATRIMONIO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2935E1E2" w14:textId="1205F029" w:rsidR="00960E99" w:rsidRPr="0005156A" w:rsidRDefault="00960E99" w:rsidP="00960E99">
            <w:pPr>
              <w:spacing w:after="0"/>
              <w:jc w:val="center"/>
              <w:rPr>
                <w:rFonts w:ascii="Arial Narrow" w:hAnsi="Arial Narrow"/>
                <w:bCs/>
                <w:sz w:val="18"/>
                <w:szCs w:val="18"/>
              </w:rPr>
            </w:pPr>
            <w:r w:rsidRPr="0005156A">
              <w:rPr>
                <w:rFonts w:ascii="Arial Narrow" w:hAnsi="Arial Narrow" w:cs="Shonar Bangla"/>
                <w:color w:val="000000"/>
                <w:sz w:val="18"/>
                <w:szCs w:val="18"/>
              </w:rPr>
              <w:t>ÁREA REQUIRENTE</w:t>
            </w:r>
          </w:p>
        </w:tc>
        <w:tc>
          <w:tcPr>
            <w:tcW w:w="2274" w:type="dxa"/>
            <w:tcBorders>
              <w:top w:val="single" w:sz="4" w:space="0" w:color="auto"/>
              <w:left w:val="single" w:sz="4" w:space="0" w:color="auto"/>
              <w:right w:val="single" w:sz="4" w:space="0" w:color="auto"/>
            </w:tcBorders>
          </w:tcPr>
          <w:p w14:paraId="13276CC7" w14:textId="77777777" w:rsidR="00960E99" w:rsidRPr="00377AD1" w:rsidRDefault="00960E99" w:rsidP="00960E99">
            <w:pPr>
              <w:spacing w:after="0"/>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A84C151" w14:textId="77777777" w:rsidR="00960E99" w:rsidRPr="00377AD1" w:rsidRDefault="00960E99" w:rsidP="00960E99">
            <w:pPr>
              <w:spacing w:after="0"/>
              <w:jc w:val="center"/>
              <w:rPr>
                <w:rFonts w:ascii="Arial" w:hAnsi="Arial" w:cs="Arial"/>
                <w:color w:val="000000"/>
                <w:sz w:val="18"/>
                <w:szCs w:val="18"/>
                <w:highlight w:val="yellow"/>
              </w:rPr>
            </w:pPr>
          </w:p>
        </w:tc>
      </w:tr>
      <w:tr w:rsidR="00960E99" w:rsidRPr="000B7152" w14:paraId="1359F1A2" w14:textId="77777777" w:rsidTr="00FA52CA">
        <w:trPr>
          <w:trHeight w:val="1020"/>
          <w:jc w:val="center"/>
        </w:trPr>
        <w:tc>
          <w:tcPr>
            <w:tcW w:w="1972" w:type="dxa"/>
            <w:shd w:val="clear" w:color="auto" w:fill="auto"/>
            <w:vAlign w:val="center"/>
          </w:tcPr>
          <w:p w14:paraId="7AB38155" w14:textId="61CF9376" w:rsidR="00960E99" w:rsidRPr="0005156A" w:rsidRDefault="00960E99" w:rsidP="00960E99">
            <w:pPr>
              <w:spacing w:after="0"/>
              <w:jc w:val="center"/>
              <w:rPr>
                <w:rFonts w:ascii="Arial Narrow" w:hAnsi="Arial Narrow" w:cs="Arial"/>
                <w:b/>
                <w:bCs/>
                <w:color w:val="000000"/>
                <w:sz w:val="19"/>
                <w:szCs w:val="19"/>
              </w:rPr>
            </w:pPr>
            <w:r w:rsidRPr="00E42A16">
              <w:rPr>
                <w:rFonts w:ascii="Arial Narrow" w:hAnsi="Arial Narrow" w:cs="Arial"/>
                <w:b/>
                <w:bCs/>
                <w:color w:val="000000"/>
                <w:sz w:val="19"/>
                <w:szCs w:val="19"/>
              </w:rPr>
              <w:t>LIC. ERIKA GEORGINA ESTRADA PULIDO</w:t>
            </w:r>
          </w:p>
        </w:tc>
        <w:tc>
          <w:tcPr>
            <w:tcW w:w="2418" w:type="dxa"/>
            <w:shd w:val="clear" w:color="auto" w:fill="auto"/>
            <w:vAlign w:val="center"/>
          </w:tcPr>
          <w:p w14:paraId="5375895F" w14:textId="648C0B6F" w:rsidR="00960E99" w:rsidRPr="0005156A" w:rsidRDefault="00960E99" w:rsidP="00960E99">
            <w:pPr>
              <w:spacing w:after="0"/>
              <w:jc w:val="center"/>
              <w:rPr>
                <w:rFonts w:ascii="Arial Narrow" w:hAnsi="Arial Narrow" w:cs="Arial"/>
                <w:color w:val="000000"/>
                <w:sz w:val="19"/>
                <w:szCs w:val="19"/>
              </w:rPr>
            </w:pPr>
            <w:r w:rsidRPr="00E42A16">
              <w:rPr>
                <w:rFonts w:ascii="Arial Narrow" w:hAnsi="Arial Narrow" w:cs="Arial"/>
                <w:bCs/>
                <w:color w:val="000000"/>
                <w:sz w:val="19"/>
                <w:szCs w:val="19"/>
              </w:rPr>
              <w:t>JEFA DE CONTROL DE BIENES MUEBLES E INMUEBLES DEL O.P.D. SERVICIOS DE SALUD JALISCO</w:t>
            </w:r>
          </w:p>
        </w:tc>
        <w:tc>
          <w:tcPr>
            <w:tcW w:w="1417" w:type="dxa"/>
            <w:shd w:val="clear" w:color="auto" w:fill="auto"/>
            <w:vAlign w:val="center"/>
            <w:hideMark/>
          </w:tcPr>
          <w:p w14:paraId="5F23E624" w14:textId="2C6EB0A8" w:rsidR="00960E99" w:rsidRPr="0005156A" w:rsidRDefault="00960E99" w:rsidP="00960E99">
            <w:pPr>
              <w:spacing w:after="0"/>
              <w:jc w:val="center"/>
              <w:rPr>
                <w:rFonts w:ascii="Arial Narrow" w:hAnsi="Arial Narrow" w:cs="Shonar Bangla"/>
                <w:color w:val="000000"/>
                <w:sz w:val="19"/>
                <w:szCs w:val="19"/>
              </w:rPr>
            </w:pPr>
            <w:r w:rsidRPr="0005156A">
              <w:rPr>
                <w:rFonts w:ascii="Arial Narrow" w:hAnsi="Arial Narrow" w:cs="Shonar Bangla"/>
                <w:color w:val="000000"/>
                <w:sz w:val="18"/>
                <w:szCs w:val="18"/>
              </w:rPr>
              <w:t>ÁREA REQUIRENTE</w:t>
            </w:r>
          </w:p>
        </w:tc>
        <w:tc>
          <w:tcPr>
            <w:tcW w:w="2274" w:type="dxa"/>
          </w:tcPr>
          <w:p w14:paraId="7F40CABE" w14:textId="77777777" w:rsidR="00960E99" w:rsidRPr="00377AD1" w:rsidRDefault="00960E99" w:rsidP="00960E99">
            <w:pPr>
              <w:spacing w:after="0"/>
              <w:jc w:val="center"/>
              <w:rPr>
                <w:rFonts w:ascii="Arial" w:hAnsi="Arial" w:cs="Arial"/>
                <w:color w:val="000000"/>
                <w:sz w:val="19"/>
                <w:szCs w:val="19"/>
                <w:highlight w:val="yellow"/>
              </w:rPr>
            </w:pPr>
          </w:p>
        </w:tc>
        <w:tc>
          <w:tcPr>
            <w:tcW w:w="1979" w:type="dxa"/>
            <w:tcBorders>
              <w:top w:val="single" w:sz="4" w:space="0" w:color="auto"/>
              <w:bottom w:val="single" w:sz="4" w:space="0" w:color="auto"/>
            </w:tcBorders>
            <w:shd w:val="clear" w:color="auto" w:fill="auto"/>
            <w:vAlign w:val="center"/>
          </w:tcPr>
          <w:p w14:paraId="73AEC8CA" w14:textId="77777777" w:rsidR="00960E99" w:rsidRPr="00377AD1" w:rsidRDefault="00960E99" w:rsidP="00960E99">
            <w:pPr>
              <w:spacing w:after="0"/>
              <w:jc w:val="center"/>
              <w:rPr>
                <w:rFonts w:ascii="Arial" w:hAnsi="Arial" w:cs="Arial"/>
                <w:color w:val="000000"/>
                <w:sz w:val="19"/>
                <w:szCs w:val="19"/>
                <w:highlight w:val="yellow"/>
              </w:rPr>
            </w:pPr>
          </w:p>
        </w:tc>
      </w:tr>
    </w:tbl>
    <w:p w14:paraId="1E5A888C" w14:textId="77777777" w:rsidR="00A23887" w:rsidRDefault="00A23887" w:rsidP="00E70373">
      <w:pPr>
        <w:pStyle w:val="Standard"/>
        <w:shd w:val="clear" w:color="auto" w:fill="FFFFFF"/>
        <w:tabs>
          <w:tab w:val="left" w:pos="851"/>
        </w:tabs>
        <w:spacing w:after="0"/>
        <w:jc w:val="both"/>
        <w:rPr>
          <w:rFonts w:ascii="Arial" w:eastAsia="Arial" w:hAnsi="Arial" w:cs="Arial"/>
          <w:color w:val="000000"/>
          <w:sz w:val="14"/>
          <w:szCs w:val="14"/>
        </w:rPr>
      </w:pPr>
    </w:p>
    <w:p w14:paraId="1B14603F" w14:textId="2E4F78CE" w:rsidR="00FD160E" w:rsidRDefault="005B6219" w:rsidP="00E70373">
      <w:pPr>
        <w:pStyle w:val="Standard"/>
        <w:shd w:val="clear" w:color="auto" w:fill="FFFFFF"/>
        <w:tabs>
          <w:tab w:val="left" w:pos="851"/>
        </w:tabs>
        <w:spacing w:after="0"/>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rsidP="00E70373">
      <w:pPr>
        <w:pStyle w:val="Standard"/>
        <w:shd w:val="clear" w:color="auto" w:fill="FFFFFF"/>
        <w:tabs>
          <w:tab w:val="left" w:pos="851"/>
        </w:tabs>
        <w:spacing w:after="0"/>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3DFFBD38" w14:textId="7CB5D65E" w:rsidR="00FD160E" w:rsidRDefault="005B6219" w:rsidP="00E70373">
      <w:pPr>
        <w:pStyle w:val="Standard"/>
        <w:tabs>
          <w:tab w:val="left" w:pos="851"/>
        </w:tabs>
        <w:spacing w:after="0"/>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75AE" w14:textId="77777777" w:rsidR="004D1D7D" w:rsidRDefault="004D1D7D">
      <w:pPr>
        <w:spacing w:after="0"/>
      </w:pPr>
      <w:r>
        <w:separator/>
      </w:r>
    </w:p>
  </w:endnote>
  <w:endnote w:type="continuationSeparator" w:id="0">
    <w:p w14:paraId="2EDE88BC" w14:textId="77777777" w:rsidR="004D1D7D" w:rsidRDefault="004D1D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honar Bangla">
    <w:charset w:val="00"/>
    <w:family w:val="roman"/>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4D59" w14:textId="77777777" w:rsidR="004D1D7D" w:rsidRDefault="004D1D7D">
      <w:pPr>
        <w:spacing w:after="0"/>
      </w:pPr>
      <w:r>
        <w:rPr>
          <w:color w:val="000000"/>
        </w:rPr>
        <w:separator/>
      </w:r>
    </w:p>
  </w:footnote>
  <w:footnote w:type="continuationSeparator" w:id="0">
    <w:p w14:paraId="7ACF59FA" w14:textId="77777777" w:rsidR="004D1D7D" w:rsidRDefault="004D1D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3FC34954"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5D1083BC" w:rsidR="00587B6F" w:rsidRPr="00DE7C9A" w:rsidRDefault="00587B6F" w:rsidP="00DE7C9A">
    <w:pPr>
      <w:pStyle w:val="Standard"/>
      <w:tabs>
        <w:tab w:val="center" w:pos="4419"/>
        <w:tab w:val="right" w:pos="8838"/>
      </w:tabs>
      <w:rPr>
        <w:rFonts w:ascii="Arial" w:hAnsi="Arial" w:cs="Arial"/>
        <w:b/>
        <w:bCs/>
        <w:color w:val="000000"/>
      </w:rPr>
    </w:pPr>
    <w:r w:rsidRPr="002816B5">
      <w:rPr>
        <w:rFonts w:ascii="Arial" w:hAnsi="Arial" w:cs="Arial"/>
        <w:b/>
        <w:bCs/>
        <w:color w:val="000000"/>
      </w:rPr>
      <w:t xml:space="preserve">FALLO </w:t>
    </w:r>
    <w:r w:rsidR="0020166D" w:rsidRPr="002816B5">
      <w:rPr>
        <w:rFonts w:ascii="Arial" w:hAnsi="Arial" w:cs="Arial"/>
        <w:b/>
        <w:bCs/>
        <w:color w:val="000000"/>
      </w:rPr>
      <w:t xml:space="preserve">DE LA </w:t>
    </w:r>
    <w:bookmarkStart w:id="14" w:name="_Hlk109731787"/>
    <w:bookmarkStart w:id="15" w:name="_Hlk109731788"/>
    <w:bookmarkStart w:id="16" w:name="_Hlk109731789"/>
    <w:bookmarkStart w:id="17" w:name="_Hlk109731790"/>
    <w:bookmarkStart w:id="18" w:name="_Hlk109733272"/>
    <w:bookmarkStart w:id="19" w:name="_Hlk109733273"/>
    <w:bookmarkStart w:id="20" w:name="_Hlk109733274"/>
    <w:bookmarkStart w:id="21" w:name="_Hlk109733275"/>
    <w:r w:rsidR="0042718B" w:rsidRPr="0042718B">
      <w:rPr>
        <w:rFonts w:ascii="Arial" w:hAnsi="Arial" w:cs="Arial"/>
        <w:b/>
        <w:bCs/>
        <w:color w:val="000000"/>
      </w:rPr>
      <w:t xml:space="preserve">ENAJENACIÓN PÚBLICA LOCAL EPL-001-2022 CON CONCURRENCIA DE COMITÉ </w:t>
    </w:r>
  </w:p>
  <w:p w14:paraId="4C23F036" w14:textId="0A702F7B" w:rsidR="00587B6F" w:rsidRPr="00370CAB" w:rsidRDefault="00587B6F" w:rsidP="00BD497F">
    <w:pPr>
      <w:spacing w:after="0"/>
      <w:ind w:right="140"/>
      <w:jc w:val="center"/>
      <w:rPr>
        <w:sz w:val="16"/>
        <w:szCs w:val="16"/>
      </w:rPr>
    </w:pPr>
    <w:bookmarkStart w:id="22" w:name="_2et92p0"/>
    <w:bookmarkEnd w:id="22"/>
    <w:r w:rsidRPr="00370CAB">
      <w:rPr>
        <w:rFonts w:ascii="Arial" w:eastAsia="Arial" w:hAnsi="Arial" w:cs="Arial"/>
        <w:b/>
        <w:bCs/>
        <w:sz w:val="22"/>
        <w:szCs w:val="22"/>
      </w:rPr>
      <w:t>“</w:t>
    </w:r>
    <w:r w:rsidR="0042718B" w:rsidRPr="0042718B">
      <w:rPr>
        <w:rFonts w:ascii="Arial" w:eastAsia="Arial" w:hAnsi="Arial" w:cs="Arial"/>
        <w:b/>
        <w:bCs/>
        <w:iCs/>
        <w:sz w:val="22"/>
        <w:szCs w:val="22"/>
      </w:rPr>
      <w:t>ENAJENACIÓN DE EQUIPOS MÉDICOS, EQUIPOS DE COMPUTO Y MOBILIARIO DEL O.P.D. SERVICIOS DE SALUD JALISCO</w:t>
    </w:r>
    <w:r w:rsidRPr="00370CAB">
      <w:rPr>
        <w:rFonts w:ascii="Arial" w:eastAsia="Arial" w:hAnsi="Arial" w:cs="Arial"/>
        <w:b/>
        <w:bCs/>
        <w:sz w:val="22"/>
        <w:szCs w:val="22"/>
      </w:rPr>
      <w:t>”</w:t>
    </w:r>
    <w:bookmarkEnd w:id="14"/>
    <w:bookmarkEnd w:id="15"/>
    <w:bookmarkEnd w:id="16"/>
    <w:bookmarkEnd w:id="17"/>
    <w:bookmarkEnd w:id="18"/>
    <w:bookmarkEnd w:id="19"/>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A3B"/>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FC7887"/>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DB73D70"/>
    <w:multiLevelType w:val="hybridMultilevel"/>
    <w:tmpl w:val="6BB6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D5293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D4228D6"/>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1245B41"/>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5970DC6"/>
    <w:multiLevelType w:val="hybridMultilevel"/>
    <w:tmpl w:val="4B0A1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AA0CAC"/>
    <w:multiLevelType w:val="multilevel"/>
    <w:tmpl w:val="EE7E03C8"/>
    <w:lvl w:ilvl="0">
      <w:start w:val="1"/>
      <w:numFmt w:val="lowerLetter"/>
      <w:lvlText w:val="%1)"/>
      <w:lvlJc w:val="left"/>
      <w:pPr>
        <w:ind w:left="0" w:firstLine="0"/>
      </w:pPr>
      <w:rPr>
        <w:b/>
        <w:bCs/>
      </w:rPr>
    </w:lvl>
    <w:lvl w:ilvl="1">
      <w:start w:val="1"/>
      <w:numFmt w:val="decimal"/>
      <w:lvlText w:val="%2."/>
      <w:lvlJc w:val="left"/>
      <w:pPr>
        <w:ind w:left="1440" w:hanging="360"/>
      </w:pPr>
      <w:rPr>
        <w:b/>
        <w:bCs w:val="0"/>
        <w:sz w:val="12"/>
        <w:szCs w:val="12"/>
      </w:rPr>
    </w:lvl>
    <w:lvl w:ilvl="2">
      <w:start w:val="1"/>
      <w:numFmt w:val="upperLetter"/>
      <w:lvlText w:val="%3."/>
      <w:lvlJc w:val="left"/>
      <w:pPr>
        <w:ind w:left="2204" w:hanging="360"/>
      </w:pPr>
      <w:rPr>
        <w:b/>
        <w:bCs w:val="0"/>
        <w:sz w:val="12"/>
        <w:szCs w:val="12"/>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8E32479"/>
    <w:multiLevelType w:val="hybridMultilevel"/>
    <w:tmpl w:val="E09AF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8134B04"/>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8BC164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AC4027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94191050">
    <w:abstractNumId w:val="14"/>
  </w:num>
  <w:num w:numId="2" w16cid:durableId="963314959">
    <w:abstractNumId w:val="2"/>
  </w:num>
  <w:num w:numId="3" w16cid:durableId="383531954">
    <w:abstractNumId w:val="4"/>
  </w:num>
  <w:num w:numId="4" w16cid:durableId="1673527509">
    <w:abstractNumId w:val="3"/>
  </w:num>
  <w:num w:numId="5" w16cid:durableId="2110344257">
    <w:abstractNumId w:val="6"/>
  </w:num>
  <w:num w:numId="6" w16cid:durableId="959073430">
    <w:abstractNumId w:val="7"/>
  </w:num>
  <w:num w:numId="7" w16cid:durableId="695228462">
    <w:abstractNumId w:val="5"/>
  </w:num>
  <w:num w:numId="8" w16cid:durableId="651325449">
    <w:abstractNumId w:val="11"/>
  </w:num>
  <w:num w:numId="9" w16cid:durableId="2022126821">
    <w:abstractNumId w:val="13"/>
  </w:num>
  <w:num w:numId="10" w16cid:durableId="611519861">
    <w:abstractNumId w:val="12"/>
  </w:num>
  <w:num w:numId="11" w16cid:durableId="1105342778">
    <w:abstractNumId w:val="17"/>
  </w:num>
  <w:num w:numId="12" w16cid:durableId="1291863896">
    <w:abstractNumId w:val="9"/>
  </w:num>
  <w:num w:numId="13" w16cid:durableId="1454902843">
    <w:abstractNumId w:val="16"/>
  </w:num>
  <w:num w:numId="14" w16cid:durableId="81730786">
    <w:abstractNumId w:val="0"/>
  </w:num>
  <w:num w:numId="15" w16cid:durableId="170608293">
    <w:abstractNumId w:val="15"/>
  </w:num>
  <w:num w:numId="16" w16cid:durableId="1554005684">
    <w:abstractNumId w:val="8"/>
  </w:num>
  <w:num w:numId="17" w16cid:durableId="846283719">
    <w:abstractNumId w:val="1"/>
  </w:num>
  <w:num w:numId="18" w16cid:durableId="52391080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57BD"/>
    <w:rsid w:val="00011BCC"/>
    <w:rsid w:val="00011E28"/>
    <w:rsid w:val="00020921"/>
    <w:rsid w:val="000250E8"/>
    <w:rsid w:val="000251DD"/>
    <w:rsid w:val="00027636"/>
    <w:rsid w:val="000302C4"/>
    <w:rsid w:val="00033EB6"/>
    <w:rsid w:val="00034AE8"/>
    <w:rsid w:val="00040D71"/>
    <w:rsid w:val="00041538"/>
    <w:rsid w:val="0004214B"/>
    <w:rsid w:val="00042CE9"/>
    <w:rsid w:val="000443A0"/>
    <w:rsid w:val="00044BE1"/>
    <w:rsid w:val="000458E6"/>
    <w:rsid w:val="000459EE"/>
    <w:rsid w:val="00047C7E"/>
    <w:rsid w:val="000512EE"/>
    <w:rsid w:val="0005156A"/>
    <w:rsid w:val="000542C0"/>
    <w:rsid w:val="00056C72"/>
    <w:rsid w:val="00061E15"/>
    <w:rsid w:val="000622A9"/>
    <w:rsid w:val="00063AD2"/>
    <w:rsid w:val="00064BB7"/>
    <w:rsid w:val="0006517F"/>
    <w:rsid w:val="00065C37"/>
    <w:rsid w:val="00067AE0"/>
    <w:rsid w:val="0007369C"/>
    <w:rsid w:val="0007439F"/>
    <w:rsid w:val="0007520C"/>
    <w:rsid w:val="00077E1E"/>
    <w:rsid w:val="000851D5"/>
    <w:rsid w:val="00086AD0"/>
    <w:rsid w:val="000900D4"/>
    <w:rsid w:val="000918D3"/>
    <w:rsid w:val="000921C8"/>
    <w:rsid w:val="00092256"/>
    <w:rsid w:val="00093659"/>
    <w:rsid w:val="00093CA0"/>
    <w:rsid w:val="00094B18"/>
    <w:rsid w:val="00097642"/>
    <w:rsid w:val="00097A18"/>
    <w:rsid w:val="00097E25"/>
    <w:rsid w:val="000A11CE"/>
    <w:rsid w:val="000A14E4"/>
    <w:rsid w:val="000A21D1"/>
    <w:rsid w:val="000A4B2C"/>
    <w:rsid w:val="000A7521"/>
    <w:rsid w:val="000B0305"/>
    <w:rsid w:val="000B135C"/>
    <w:rsid w:val="000B1A93"/>
    <w:rsid w:val="000B2E5A"/>
    <w:rsid w:val="000B2E7C"/>
    <w:rsid w:val="000B4081"/>
    <w:rsid w:val="000C321A"/>
    <w:rsid w:val="000C5312"/>
    <w:rsid w:val="000C6A84"/>
    <w:rsid w:val="000D1897"/>
    <w:rsid w:val="000D36FC"/>
    <w:rsid w:val="000D3F24"/>
    <w:rsid w:val="000D52A4"/>
    <w:rsid w:val="000D680C"/>
    <w:rsid w:val="000D7754"/>
    <w:rsid w:val="000E319B"/>
    <w:rsid w:val="000E53B2"/>
    <w:rsid w:val="000E6598"/>
    <w:rsid w:val="000E6B6A"/>
    <w:rsid w:val="000E7A9D"/>
    <w:rsid w:val="000F076A"/>
    <w:rsid w:val="000F0B41"/>
    <w:rsid w:val="000F2048"/>
    <w:rsid w:val="000F28F2"/>
    <w:rsid w:val="000F388F"/>
    <w:rsid w:val="000F5026"/>
    <w:rsid w:val="000F6C0C"/>
    <w:rsid w:val="0010023A"/>
    <w:rsid w:val="00100E07"/>
    <w:rsid w:val="001101F0"/>
    <w:rsid w:val="00114226"/>
    <w:rsid w:val="00115216"/>
    <w:rsid w:val="00115488"/>
    <w:rsid w:val="001203DB"/>
    <w:rsid w:val="00121E60"/>
    <w:rsid w:val="0012295B"/>
    <w:rsid w:val="00123138"/>
    <w:rsid w:val="00124B34"/>
    <w:rsid w:val="001270B0"/>
    <w:rsid w:val="00130A52"/>
    <w:rsid w:val="00130D1B"/>
    <w:rsid w:val="001328B2"/>
    <w:rsid w:val="00133707"/>
    <w:rsid w:val="001361B8"/>
    <w:rsid w:val="00140EA9"/>
    <w:rsid w:val="001419B9"/>
    <w:rsid w:val="00142EEB"/>
    <w:rsid w:val="001437B2"/>
    <w:rsid w:val="00147169"/>
    <w:rsid w:val="00153E41"/>
    <w:rsid w:val="00155B18"/>
    <w:rsid w:val="00156873"/>
    <w:rsid w:val="001579C7"/>
    <w:rsid w:val="001604A0"/>
    <w:rsid w:val="00161EA6"/>
    <w:rsid w:val="001642EF"/>
    <w:rsid w:val="00172A2A"/>
    <w:rsid w:val="00172E73"/>
    <w:rsid w:val="00172F25"/>
    <w:rsid w:val="001747A5"/>
    <w:rsid w:val="00174EBF"/>
    <w:rsid w:val="00174F84"/>
    <w:rsid w:val="0017733B"/>
    <w:rsid w:val="0017770D"/>
    <w:rsid w:val="00180519"/>
    <w:rsid w:val="001805A8"/>
    <w:rsid w:val="001862CD"/>
    <w:rsid w:val="00186573"/>
    <w:rsid w:val="001871B8"/>
    <w:rsid w:val="001874F7"/>
    <w:rsid w:val="00187B7D"/>
    <w:rsid w:val="00190185"/>
    <w:rsid w:val="00190F99"/>
    <w:rsid w:val="001912E3"/>
    <w:rsid w:val="00191CC8"/>
    <w:rsid w:val="001929BD"/>
    <w:rsid w:val="001942A6"/>
    <w:rsid w:val="001943A2"/>
    <w:rsid w:val="001A00DA"/>
    <w:rsid w:val="001A0BA5"/>
    <w:rsid w:val="001A2E49"/>
    <w:rsid w:val="001A4394"/>
    <w:rsid w:val="001B0939"/>
    <w:rsid w:val="001B2701"/>
    <w:rsid w:val="001B2D1F"/>
    <w:rsid w:val="001B3C40"/>
    <w:rsid w:val="001B4185"/>
    <w:rsid w:val="001B7C31"/>
    <w:rsid w:val="001C0630"/>
    <w:rsid w:val="001C139B"/>
    <w:rsid w:val="001C1683"/>
    <w:rsid w:val="001C2BA6"/>
    <w:rsid w:val="001C384D"/>
    <w:rsid w:val="001D05DB"/>
    <w:rsid w:val="001D22E0"/>
    <w:rsid w:val="001D576A"/>
    <w:rsid w:val="001E06B5"/>
    <w:rsid w:val="001E1901"/>
    <w:rsid w:val="001E2A20"/>
    <w:rsid w:val="001E472E"/>
    <w:rsid w:val="001E61FC"/>
    <w:rsid w:val="001E6A6E"/>
    <w:rsid w:val="001F4454"/>
    <w:rsid w:val="001F7CA8"/>
    <w:rsid w:val="0020166D"/>
    <w:rsid w:val="002039BA"/>
    <w:rsid w:val="00204B24"/>
    <w:rsid w:val="002065C6"/>
    <w:rsid w:val="002071F2"/>
    <w:rsid w:val="002138FD"/>
    <w:rsid w:val="00213C4F"/>
    <w:rsid w:val="00214CDA"/>
    <w:rsid w:val="002154F1"/>
    <w:rsid w:val="002157B0"/>
    <w:rsid w:val="00216776"/>
    <w:rsid w:val="00220B53"/>
    <w:rsid w:val="00221240"/>
    <w:rsid w:val="00221A07"/>
    <w:rsid w:val="002223C6"/>
    <w:rsid w:val="00222C52"/>
    <w:rsid w:val="00230A91"/>
    <w:rsid w:val="002328B0"/>
    <w:rsid w:val="00232B5E"/>
    <w:rsid w:val="00232FC6"/>
    <w:rsid w:val="0023376E"/>
    <w:rsid w:val="0023442D"/>
    <w:rsid w:val="00235436"/>
    <w:rsid w:val="002356B7"/>
    <w:rsid w:val="00236396"/>
    <w:rsid w:val="00236E5A"/>
    <w:rsid w:val="002373B0"/>
    <w:rsid w:val="0023798C"/>
    <w:rsid w:val="00243028"/>
    <w:rsid w:val="00243A05"/>
    <w:rsid w:val="00243CBF"/>
    <w:rsid w:val="00245BBD"/>
    <w:rsid w:val="00246279"/>
    <w:rsid w:val="00247771"/>
    <w:rsid w:val="00250B4A"/>
    <w:rsid w:val="00251158"/>
    <w:rsid w:val="0025121C"/>
    <w:rsid w:val="00251E60"/>
    <w:rsid w:val="00251FBA"/>
    <w:rsid w:val="00253BBB"/>
    <w:rsid w:val="002555E7"/>
    <w:rsid w:val="00256CF9"/>
    <w:rsid w:val="0025773A"/>
    <w:rsid w:val="00257950"/>
    <w:rsid w:val="00263056"/>
    <w:rsid w:val="00263FDF"/>
    <w:rsid w:val="00264CEA"/>
    <w:rsid w:val="002659B6"/>
    <w:rsid w:val="002667B9"/>
    <w:rsid w:val="00266864"/>
    <w:rsid w:val="00271160"/>
    <w:rsid w:val="00271B14"/>
    <w:rsid w:val="002729DB"/>
    <w:rsid w:val="0027398F"/>
    <w:rsid w:val="002746E6"/>
    <w:rsid w:val="002762E1"/>
    <w:rsid w:val="002816B5"/>
    <w:rsid w:val="0028197B"/>
    <w:rsid w:val="00282685"/>
    <w:rsid w:val="00284C6E"/>
    <w:rsid w:val="0028580E"/>
    <w:rsid w:val="002864B3"/>
    <w:rsid w:val="00286683"/>
    <w:rsid w:val="002869DA"/>
    <w:rsid w:val="002874DA"/>
    <w:rsid w:val="002908E4"/>
    <w:rsid w:val="00290A85"/>
    <w:rsid w:val="00294598"/>
    <w:rsid w:val="00294AA7"/>
    <w:rsid w:val="0029577B"/>
    <w:rsid w:val="002A2984"/>
    <w:rsid w:val="002A2EDE"/>
    <w:rsid w:val="002A43FB"/>
    <w:rsid w:val="002A6C0A"/>
    <w:rsid w:val="002A739E"/>
    <w:rsid w:val="002B3C82"/>
    <w:rsid w:val="002B4126"/>
    <w:rsid w:val="002B51FE"/>
    <w:rsid w:val="002C62A4"/>
    <w:rsid w:val="002C63F3"/>
    <w:rsid w:val="002C7313"/>
    <w:rsid w:val="002D0D2C"/>
    <w:rsid w:val="002D199E"/>
    <w:rsid w:val="002D3999"/>
    <w:rsid w:val="002D45E3"/>
    <w:rsid w:val="002D5D5D"/>
    <w:rsid w:val="002D6CAB"/>
    <w:rsid w:val="002E0820"/>
    <w:rsid w:val="002E204A"/>
    <w:rsid w:val="002E4191"/>
    <w:rsid w:val="002E4E09"/>
    <w:rsid w:val="002E52D2"/>
    <w:rsid w:val="002F01B0"/>
    <w:rsid w:val="002F2385"/>
    <w:rsid w:val="00301194"/>
    <w:rsid w:val="00301B8C"/>
    <w:rsid w:val="00302E4C"/>
    <w:rsid w:val="0031033D"/>
    <w:rsid w:val="00311155"/>
    <w:rsid w:val="00316C5A"/>
    <w:rsid w:val="003173AC"/>
    <w:rsid w:val="00317A5E"/>
    <w:rsid w:val="00317C57"/>
    <w:rsid w:val="003243DA"/>
    <w:rsid w:val="00324A74"/>
    <w:rsid w:val="00325374"/>
    <w:rsid w:val="00325749"/>
    <w:rsid w:val="003302D0"/>
    <w:rsid w:val="00332FCB"/>
    <w:rsid w:val="00333E21"/>
    <w:rsid w:val="00337DA4"/>
    <w:rsid w:val="00340EF4"/>
    <w:rsid w:val="003458DB"/>
    <w:rsid w:val="0034757D"/>
    <w:rsid w:val="00357E25"/>
    <w:rsid w:val="00361BF2"/>
    <w:rsid w:val="00365549"/>
    <w:rsid w:val="00366744"/>
    <w:rsid w:val="0036738A"/>
    <w:rsid w:val="00370CAB"/>
    <w:rsid w:val="00371E6C"/>
    <w:rsid w:val="0037504F"/>
    <w:rsid w:val="00376542"/>
    <w:rsid w:val="00376C88"/>
    <w:rsid w:val="00377AD1"/>
    <w:rsid w:val="00380012"/>
    <w:rsid w:val="00382034"/>
    <w:rsid w:val="00382BC5"/>
    <w:rsid w:val="00383351"/>
    <w:rsid w:val="00383969"/>
    <w:rsid w:val="0039193E"/>
    <w:rsid w:val="003946D3"/>
    <w:rsid w:val="00395733"/>
    <w:rsid w:val="0039620E"/>
    <w:rsid w:val="003967DB"/>
    <w:rsid w:val="003971DD"/>
    <w:rsid w:val="003A3E84"/>
    <w:rsid w:val="003A406C"/>
    <w:rsid w:val="003A4584"/>
    <w:rsid w:val="003B339C"/>
    <w:rsid w:val="003B75DF"/>
    <w:rsid w:val="003B79EB"/>
    <w:rsid w:val="003C0197"/>
    <w:rsid w:val="003C1431"/>
    <w:rsid w:val="003C3EA6"/>
    <w:rsid w:val="003C42D6"/>
    <w:rsid w:val="003C4808"/>
    <w:rsid w:val="003C5911"/>
    <w:rsid w:val="003C61A6"/>
    <w:rsid w:val="003D0792"/>
    <w:rsid w:val="003D3340"/>
    <w:rsid w:val="003D39BB"/>
    <w:rsid w:val="003D3A4E"/>
    <w:rsid w:val="003D5519"/>
    <w:rsid w:val="003D6244"/>
    <w:rsid w:val="003D65FB"/>
    <w:rsid w:val="003D6F7F"/>
    <w:rsid w:val="003D70B4"/>
    <w:rsid w:val="003D7B06"/>
    <w:rsid w:val="003E5C3D"/>
    <w:rsid w:val="003E78BA"/>
    <w:rsid w:val="003F3941"/>
    <w:rsid w:val="003F46ED"/>
    <w:rsid w:val="003F4863"/>
    <w:rsid w:val="00401454"/>
    <w:rsid w:val="004110FC"/>
    <w:rsid w:val="00412388"/>
    <w:rsid w:val="00412842"/>
    <w:rsid w:val="00412CF2"/>
    <w:rsid w:val="00413BED"/>
    <w:rsid w:val="004172A2"/>
    <w:rsid w:val="00421DC6"/>
    <w:rsid w:val="0042240F"/>
    <w:rsid w:val="0042570D"/>
    <w:rsid w:val="0042718B"/>
    <w:rsid w:val="00427466"/>
    <w:rsid w:val="004314CF"/>
    <w:rsid w:val="00432C12"/>
    <w:rsid w:val="004337B5"/>
    <w:rsid w:val="004342BA"/>
    <w:rsid w:val="004347D8"/>
    <w:rsid w:val="00440014"/>
    <w:rsid w:val="004404CF"/>
    <w:rsid w:val="00440538"/>
    <w:rsid w:val="00440C73"/>
    <w:rsid w:val="00440DBD"/>
    <w:rsid w:val="004419E1"/>
    <w:rsid w:val="00442465"/>
    <w:rsid w:val="00443062"/>
    <w:rsid w:val="0044325F"/>
    <w:rsid w:val="00443DEF"/>
    <w:rsid w:val="00446177"/>
    <w:rsid w:val="00447946"/>
    <w:rsid w:val="00447A7C"/>
    <w:rsid w:val="00447ECB"/>
    <w:rsid w:val="004503F2"/>
    <w:rsid w:val="004507F6"/>
    <w:rsid w:val="0045154D"/>
    <w:rsid w:val="00453D6C"/>
    <w:rsid w:val="00462261"/>
    <w:rsid w:val="00462690"/>
    <w:rsid w:val="004647FF"/>
    <w:rsid w:val="00466264"/>
    <w:rsid w:val="004721E7"/>
    <w:rsid w:val="00472334"/>
    <w:rsid w:val="004737AD"/>
    <w:rsid w:val="00474253"/>
    <w:rsid w:val="00477B29"/>
    <w:rsid w:val="00481007"/>
    <w:rsid w:val="004839FF"/>
    <w:rsid w:val="004844B3"/>
    <w:rsid w:val="004853A5"/>
    <w:rsid w:val="004857D1"/>
    <w:rsid w:val="00487253"/>
    <w:rsid w:val="004953FB"/>
    <w:rsid w:val="00497B24"/>
    <w:rsid w:val="004A0747"/>
    <w:rsid w:val="004A2652"/>
    <w:rsid w:val="004A287E"/>
    <w:rsid w:val="004A3036"/>
    <w:rsid w:val="004A4E1A"/>
    <w:rsid w:val="004A653D"/>
    <w:rsid w:val="004A6574"/>
    <w:rsid w:val="004B0B23"/>
    <w:rsid w:val="004B12E3"/>
    <w:rsid w:val="004B2BDD"/>
    <w:rsid w:val="004B2C46"/>
    <w:rsid w:val="004B6F2D"/>
    <w:rsid w:val="004C000F"/>
    <w:rsid w:val="004C03AD"/>
    <w:rsid w:val="004C2700"/>
    <w:rsid w:val="004C28A2"/>
    <w:rsid w:val="004C4C0C"/>
    <w:rsid w:val="004C4CFF"/>
    <w:rsid w:val="004C5133"/>
    <w:rsid w:val="004C566F"/>
    <w:rsid w:val="004D0D70"/>
    <w:rsid w:val="004D1871"/>
    <w:rsid w:val="004D1D7D"/>
    <w:rsid w:val="004D3D8C"/>
    <w:rsid w:val="004D4BC5"/>
    <w:rsid w:val="004E0C5D"/>
    <w:rsid w:val="004E1118"/>
    <w:rsid w:val="004F0C3A"/>
    <w:rsid w:val="004F0F27"/>
    <w:rsid w:val="004F2183"/>
    <w:rsid w:val="004F413B"/>
    <w:rsid w:val="004F7501"/>
    <w:rsid w:val="005018F4"/>
    <w:rsid w:val="00502216"/>
    <w:rsid w:val="00503AA9"/>
    <w:rsid w:val="005049C4"/>
    <w:rsid w:val="0050731F"/>
    <w:rsid w:val="005079DE"/>
    <w:rsid w:val="0051105B"/>
    <w:rsid w:val="005130BF"/>
    <w:rsid w:val="00514E47"/>
    <w:rsid w:val="00523537"/>
    <w:rsid w:val="00524B05"/>
    <w:rsid w:val="00524DF9"/>
    <w:rsid w:val="00527591"/>
    <w:rsid w:val="00527D84"/>
    <w:rsid w:val="0053076A"/>
    <w:rsid w:val="00531A84"/>
    <w:rsid w:val="00534C74"/>
    <w:rsid w:val="00535A9D"/>
    <w:rsid w:val="0054063F"/>
    <w:rsid w:val="00541927"/>
    <w:rsid w:val="00541BEB"/>
    <w:rsid w:val="00542848"/>
    <w:rsid w:val="00544E5F"/>
    <w:rsid w:val="0054547B"/>
    <w:rsid w:val="0054792D"/>
    <w:rsid w:val="00551C42"/>
    <w:rsid w:val="00554C2E"/>
    <w:rsid w:val="0055567F"/>
    <w:rsid w:val="00556805"/>
    <w:rsid w:val="00561671"/>
    <w:rsid w:val="00561F77"/>
    <w:rsid w:val="005639B2"/>
    <w:rsid w:val="00565FA5"/>
    <w:rsid w:val="005714F3"/>
    <w:rsid w:val="00573C6C"/>
    <w:rsid w:val="00573C81"/>
    <w:rsid w:val="005742C7"/>
    <w:rsid w:val="0057474C"/>
    <w:rsid w:val="00577ECB"/>
    <w:rsid w:val="00581E03"/>
    <w:rsid w:val="005863CA"/>
    <w:rsid w:val="00587B6F"/>
    <w:rsid w:val="00591CD9"/>
    <w:rsid w:val="00592657"/>
    <w:rsid w:val="00592B44"/>
    <w:rsid w:val="00593B47"/>
    <w:rsid w:val="00594FC0"/>
    <w:rsid w:val="005A12E1"/>
    <w:rsid w:val="005A2A29"/>
    <w:rsid w:val="005A44C5"/>
    <w:rsid w:val="005A4D97"/>
    <w:rsid w:val="005A56DC"/>
    <w:rsid w:val="005A5F7C"/>
    <w:rsid w:val="005A6719"/>
    <w:rsid w:val="005B0FA0"/>
    <w:rsid w:val="005B2AF1"/>
    <w:rsid w:val="005B3ACA"/>
    <w:rsid w:val="005B54D7"/>
    <w:rsid w:val="005B6219"/>
    <w:rsid w:val="005B653F"/>
    <w:rsid w:val="005B7163"/>
    <w:rsid w:val="005C07F0"/>
    <w:rsid w:val="005C11DA"/>
    <w:rsid w:val="005C2904"/>
    <w:rsid w:val="005C2CE9"/>
    <w:rsid w:val="005C2D33"/>
    <w:rsid w:val="005C5D07"/>
    <w:rsid w:val="005D0F96"/>
    <w:rsid w:val="005D4B72"/>
    <w:rsid w:val="005D6135"/>
    <w:rsid w:val="005D700B"/>
    <w:rsid w:val="005E4354"/>
    <w:rsid w:val="005E4BF3"/>
    <w:rsid w:val="005E533F"/>
    <w:rsid w:val="005F024D"/>
    <w:rsid w:val="005F0375"/>
    <w:rsid w:val="005F04BA"/>
    <w:rsid w:val="005F0A66"/>
    <w:rsid w:val="005F155F"/>
    <w:rsid w:val="005F3085"/>
    <w:rsid w:val="005F6BFF"/>
    <w:rsid w:val="00601610"/>
    <w:rsid w:val="00601777"/>
    <w:rsid w:val="0060223E"/>
    <w:rsid w:val="00602AA3"/>
    <w:rsid w:val="00605666"/>
    <w:rsid w:val="00606924"/>
    <w:rsid w:val="0062014C"/>
    <w:rsid w:val="006217B6"/>
    <w:rsid w:val="00621A0A"/>
    <w:rsid w:val="00621A17"/>
    <w:rsid w:val="00623979"/>
    <w:rsid w:val="00625552"/>
    <w:rsid w:val="00625C66"/>
    <w:rsid w:val="00631DBA"/>
    <w:rsid w:val="0063245A"/>
    <w:rsid w:val="006332C6"/>
    <w:rsid w:val="006344B7"/>
    <w:rsid w:val="006350AB"/>
    <w:rsid w:val="00636062"/>
    <w:rsid w:val="00636200"/>
    <w:rsid w:val="006370D8"/>
    <w:rsid w:val="006370E1"/>
    <w:rsid w:val="00637530"/>
    <w:rsid w:val="006411E7"/>
    <w:rsid w:val="00641DC3"/>
    <w:rsid w:val="00641F6A"/>
    <w:rsid w:val="00650CD7"/>
    <w:rsid w:val="006524EF"/>
    <w:rsid w:val="00655EA8"/>
    <w:rsid w:val="00660127"/>
    <w:rsid w:val="0066047A"/>
    <w:rsid w:val="00661813"/>
    <w:rsid w:val="00662B42"/>
    <w:rsid w:val="006665E0"/>
    <w:rsid w:val="00666E8E"/>
    <w:rsid w:val="00670567"/>
    <w:rsid w:val="00670583"/>
    <w:rsid w:val="00670BA1"/>
    <w:rsid w:val="0067104E"/>
    <w:rsid w:val="006724F0"/>
    <w:rsid w:val="00672BBD"/>
    <w:rsid w:val="00672EAF"/>
    <w:rsid w:val="00673B8C"/>
    <w:rsid w:val="0067480A"/>
    <w:rsid w:val="006805CC"/>
    <w:rsid w:val="00681875"/>
    <w:rsid w:val="006828A7"/>
    <w:rsid w:val="00686023"/>
    <w:rsid w:val="00686BEB"/>
    <w:rsid w:val="00691FB6"/>
    <w:rsid w:val="006928C9"/>
    <w:rsid w:val="006947BB"/>
    <w:rsid w:val="00697015"/>
    <w:rsid w:val="00697931"/>
    <w:rsid w:val="006A168F"/>
    <w:rsid w:val="006A29B7"/>
    <w:rsid w:val="006A2AD5"/>
    <w:rsid w:val="006A6D0B"/>
    <w:rsid w:val="006A6D68"/>
    <w:rsid w:val="006B203A"/>
    <w:rsid w:val="006B31EE"/>
    <w:rsid w:val="006B3633"/>
    <w:rsid w:val="006B41D0"/>
    <w:rsid w:val="006C09FF"/>
    <w:rsid w:val="006C0D28"/>
    <w:rsid w:val="006C1FCA"/>
    <w:rsid w:val="006C20C6"/>
    <w:rsid w:val="006C72A0"/>
    <w:rsid w:val="006C77F9"/>
    <w:rsid w:val="006C780C"/>
    <w:rsid w:val="006D0C52"/>
    <w:rsid w:val="006D1BCE"/>
    <w:rsid w:val="006D2B39"/>
    <w:rsid w:val="006D2D17"/>
    <w:rsid w:val="006D3E9C"/>
    <w:rsid w:val="006E314D"/>
    <w:rsid w:val="006F0656"/>
    <w:rsid w:val="006F21FB"/>
    <w:rsid w:val="00701A64"/>
    <w:rsid w:val="00701E3E"/>
    <w:rsid w:val="00702D5D"/>
    <w:rsid w:val="00702EAB"/>
    <w:rsid w:val="00704179"/>
    <w:rsid w:val="00704C92"/>
    <w:rsid w:val="00707368"/>
    <w:rsid w:val="007074CA"/>
    <w:rsid w:val="00711211"/>
    <w:rsid w:val="0071153A"/>
    <w:rsid w:val="00713474"/>
    <w:rsid w:val="00716134"/>
    <w:rsid w:val="007242C1"/>
    <w:rsid w:val="00730875"/>
    <w:rsid w:val="00734314"/>
    <w:rsid w:val="00734F9F"/>
    <w:rsid w:val="007378B8"/>
    <w:rsid w:val="007440E4"/>
    <w:rsid w:val="0074532D"/>
    <w:rsid w:val="00747043"/>
    <w:rsid w:val="00747133"/>
    <w:rsid w:val="00753BB6"/>
    <w:rsid w:val="0075683D"/>
    <w:rsid w:val="00757412"/>
    <w:rsid w:val="0076080E"/>
    <w:rsid w:val="007625D2"/>
    <w:rsid w:val="00764184"/>
    <w:rsid w:val="00764A04"/>
    <w:rsid w:val="007671BA"/>
    <w:rsid w:val="00767C6A"/>
    <w:rsid w:val="00770103"/>
    <w:rsid w:val="007726AC"/>
    <w:rsid w:val="0077306C"/>
    <w:rsid w:val="0077315C"/>
    <w:rsid w:val="00773542"/>
    <w:rsid w:val="00780A99"/>
    <w:rsid w:val="0078133E"/>
    <w:rsid w:val="0078561C"/>
    <w:rsid w:val="00787620"/>
    <w:rsid w:val="007908B1"/>
    <w:rsid w:val="00790A2D"/>
    <w:rsid w:val="007944CA"/>
    <w:rsid w:val="007950C4"/>
    <w:rsid w:val="00796A0D"/>
    <w:rsid w:val="00796F74"/>
    <w:rsid w:val="007A2C0D"/>
    <w:rsid w:val="007A4D15"/>
    <w:rsid w:val="007A66BE"/>
    <w:rsid w:val="007B1648"/>
    <w:rsid w:val="007B1670"/>
    <w:rsid w:val="007B255A"/>
    <w:rsid w:val="007C0DCE"/>
    <w:rsid w:val="007C1795"/>
    <w:rsid w:val="007C1921"/>
    <w:rsid w:val="007C2919"/>
    <w:rsid w:val="007C3D6F"/>
    <w:rsid w:val="007D21A2"/>
    <w:rsid w:val="007D3366"/>
    <w:rsid w:val="007D3BF2"/>
    <w:rsid w:val="007D561B"/>
    <w:rsid w:val="007D5B68"/>
    <w:rsid w:val="007D6525"/>
    <w:rsid w:val="007D79FA"/>
    <w:rsid w:val="007D7FFD"/>
    <w:rsid w:val="007E3CBA"/>
    <w:rsid w:val="007E4DB3"/>
    <w:rsid w:val="007E54E1"/>
    <w:rsid w:val="007E5868"/>
    <w:rsid w:val="007E6FD7"/>
    <w:rsid w:val="007E7AA2"/>
    <w:rsid w:val="007F0F9B"/>
    <w:rsid w:val="007F2AF2"/>
    <w:rsid w:val="007F53A6"/>
    <w:rsid w:val="00800F69"/>
    <w:rsid w:val="00801FBC"/>
    <w:rsid w:val="00802386"/>
    <w:rsid w:val="0080277F"/>
    <w:rsid w:val="0080336E"/>
    <w:rsid w:val="008037B3"/>
    <w:rsid w:val="008046D4"/>
    <w:rsid w:val="00805B13"/>
    <w:rsid w:val="00805DE5"/>
    <w:rsid w:val="00806085"/>
    <w:rsid w:val="00812954"/>
    <w:rsid w:val="00812F11"/>
    <w:rsid w:val="00813D16"/>
    <w:rsid w:val="00814D60"/>
    <w:rsid w:val="0081556D"/>
    <w:rsid w:val="0081675D"/>
    <w:rsid w:val="00817909"/>
    <w:rsid w:val="00825018"/>
    <w:rsid w:val="00826190"/>
    <w:rsid w:val="008267CA"/>
    <w:rsid w:val="00830E60"/>
    <w:rsid w:val="00832B06"/>
    <w:rsid w:val="00834165"/>
    <w:rsid w:val="00835434"/>
    <w:rsid w:val="008361A0"/>
    <w:rsid w:val="00837B55"/>
    <w:rsid w:val="00842A3B"/>
    <w:rsid w:val="00846496"/>
    <w:rsid w:val="00846A40"/>
    <w:rsid w:val="0085037F"/>
    <w:rsid w:val="00851709"/>
    <w:rsid w:val="00854C5C"/>
    <w:rsid w:val="00855480"/>
    <w:rsid w:val="00860CD3"/>
    <w:rsid w:val="008627D8"/>
    <w:rsid w:val="0086289D"/>
    <w:rsid w:val="00862AF6"/>
    <w:rsid w:val="0086352C"/>
    <w:rsid w:val="00863BCF"/>
    <w:rsid w:val="00867BB4"/>
    <w:rsid w:val="00873356"/>
    <w:rsid w:val="008778C6"/>
    <w:rsid w:val="00880E77"/>
    <w:rsid w:val="00880F38"/>
    <w:rsid w:val="00881AE7"/>
    <w:rsid w:val="00881BF5"/>
    <w:rsid w:val="00883FF3"/>
    <w:rsid w:val="0088450D"/>
    <w:rsid w:val="0089095B"/>
    <w:rsid w:val="008957AC"/>
    <w:rsid w:val="00896789"/>
    <w:rsid w:val="008A1917"/>
    <w:rsid w:val="008A2049"/>
    <w:rsid w:val="008A5275"/>
    <w:rsid w:val="008B0998"/>
    <w:rsid w:val="008B46AB"/>
    <w:rsid w:val="008B53C2"/>
    <w:rsid w:val="008B7BBB"/>
    <w:rsid w:val="008C2E70"/>
    <w:rsid w:val="008C35C3"/>
    <w:rsid w:val="008C3A76"/>
    <w:rsid w:val="008C4E9B"/>
    <w:rsid w:val="008C5D34"/>
    <w:rsid w:val="008C5ECF"/>
    <w:rsid w:val="008C627C"/>
    <w:rsid w:val="008C6551"/>
    <w:rsid w:val="008C6F1D"/>
    <w:rsid w:val="008D6FFA"/>
    <w:rsid w:val="008D768C"/>
    <w:rsid w:val="008E0219"/>
    <w:rsid w:val="008E0DA7"/>
    <w:rsid w:val="008E117D"/>
    <w:rsid w:val="008E1B7F"/>
    <w:rsid w:val="008E2147"/>
    <w:rsid w:val="008E6E73"/>
    <w:rsid w:val="008E77CD"/>
    <w:rsid w:val="008E7BD6"/>
    <w:rsid w:val="008F03FE"/>
    <w:rsid w:val="008F10D4"/>
    <w:rsid w:val="008F16AA"/>
    <w:rsid w:val="008F2AB1"/>
    <w:rsid w:val="008F32A7"/>
    <w:rsid w:val="009007CD"/>
    <w:rsid w:val="00902608"/>
    <w:rsid w:val="00903EB8"/>
    <w:rsid w:val="00910A57"/>
    <w:rsid w:val="0091178D"/>
    <w:rsid w:val="00913C2F"/>
    <w:rsid w:val="00916197"/>
    <w:rsid w:val="00916C8E"/>
    <w:rsid w:val="00921D71"/>
    <w:rsid w:val="0092285F"/>
    <w:rsid w:val="00932269"/>
    <w:rsid w:val="00933723"/>
    <w:rsid w:val="009349BB"/>
    <w:rsid w:val="00935770"/>
    <w:rsid w:val="009409D6"/>
    <w:rsid w:val="009424DA"/>
    <w:rsid w:val="0094617E"/>
    <w:rsid w:val="009464C1"/>
    <w:rsid w:val="00947C05"/>
    <w:rsid w:val="00950829"/>
    <w:rsid w:val="00950B55"/>
    <w:rsid w:val="0095759A"/>
    <w:rsid w:val="00957D8A"/>
    <w:rsid w:val="00960E51"/>
    <w:rsid w:val="00960E99"/>
    <w:rsid w:val="00963091"/>
    <w:rsid w:val="00964EC2"/>
    <w:rsid w:val="00965058"/>
    <w:rsid w:val="00966388"/>
    <w:rsid w:val="00970E21"/>
    <w:rsid w:val="00971DF2"/>
    <w:rsid w:val="00972662"/>
    <w:rsid w:val="00972B59"/>
    <w:rsid w:val="00973914"/>
    <w:rsid w:val="009749C2"/>
    <w:rsid w:val="009768EA"/>
    <w:rsid w:val="00982438"/>
    <w:rsid w:val="00982B69"/>
    <w:rsid w:val="0098301E"/>
    <w:rsid w:val="00983430"/>
    <w:rsid w:val="0098345B"/>
    <w:rsid w:val="00984489"/>
    <w:rsid w:val="00985B7B"/>
    <w:rsid w:val="00985E08"/>
    <w:rsid w:val="00987F72"/>
    <w:rsid w:val="009914FB"/>
    <w:rsid w:val="0099267F"/>
    <w:rsid w:val="009969A4"/>
    <w:rsid w:val="00997711"/>
    <w:rsid w:val="009A1F0E"/>
    <w:rsid w:val="009A20EB"/>
    <w:rsid w:val="009A3643"/>
    <w:rsid w:val="009A797A"/>
    <w:rsid w:val="009B4A78"/>
    <w:rsid w:val="009B55F2"/>
    <w:rsid w:val="009B7C93"/>
    <w:rsid w:val="009C06B3"/>
    <w:rsid w:val="009C1C55"/>
    <w:rsid w:val="009C3ADF"/>
    <w:rsid w:val="009C3DF7"/>
    <w:rsid w:val="009C552F"/>
    <w:rsid w:val="009D0944"/>
    <w:rsid w:val="009D4699"/>
    <w:rsid w:val="009D5651"/>
    <w:rsid w:val="009E378A"/>
    <w:rsid w:val="009E3EA2"/>
    <w:rsid w:val="009E43E7"/>
    <w:rsid w:val="009E6AEE"/>
    <w:rsid w:val="009F13D6"/>
    <w:rsid w:val="009F3993"/>
    <w:rsid w:val="009F4422"/>
    <w:rsid w:val="009F5CFA"/>
    <w:rsid w:val="00A01DDF"/>
    <w:rsid w:val="00A06E4D"/>
    <w:rsid w:val="00A103DF"/>
    <w:rsid w:val="00A10441"/>
    <w:rsid w:val="00A1117A"/>
    <w:rsid w:val="00A20A7D"/>
    <w:rsid w:val="00A23887"/>
    <w:rsid w:val="00A30DF0"/>
    <w:rsid w:val="00A31415"/>
    <w:rsid w:val="00A320E6"/>
    <w:rsid w:val="00A32B1A"/>
    <w:rsid w:val="00A3753F"/>
    <w:rsid w:val="00A4114B"/>
    <w:rsid w:val="00A41754"/>
    <w:rsid w:val="00A43C43"/>
    <w:rsid w:val="00A43D65"/>
    <w:rsid w:val="00A479B8"/>
    <w:rsid w:val="00A47F15"/>
    <w:rsid w:val="00A50AB0"/>
    <w:rsid w:val="00A5163E"/>
    <w:rsid w:val="00A530DA"/>
    <w:rsid w:val="00A55583"/>
    <w:rsid w:val="00A5641F"/>
    <w:rsid w:val="00A56C01"/>
    <w:rsid w:val="00A6107B"/>
    <w:rsid w:val="00A6163D"/>
    <w:rsid w:val="00A6182A"/>
    <w:rsid w:val="00A61B3E"/>
    <w:rsid w:val="00A62207"/>
    <w:rsid w:val="00A63ADB"/>
    <w:rsid w:val="00A63FF8"/>
    <w:rsid w:val="00A648D3"/>
    <w:rsid w:val="00A702BE"/>
    <w:rsid w:val="00A703AA"/>
    <w:rsid w:val="00A72B79"/>
    <w:rsid w:val="00A72FCC"/>
    <w:rsid w:val="00A74976"/>
    <w:rsid w:val="00A76260"/>
    <w:rsid w:val="00A767D8"/>
    <w:rsid w:val="00A76B33"/>
    <w:rsid w:val="00A775CD"/>
    <w:rsid w:val="00A77C24"/>
    <w:rsid w:val="00A77F54"/>
    <w:rsid w:val="00A834DB"/>
    <w:rsid w:val="00A86B59"/>
    <w:rsid w:val="00A93147"/>
    <w:rsid w:val="00A95871"/>
    <w:rsid w:val="00A95E19"/>
    <w:rsid w:val="00A977AC"/>
    <w:rsid w:val="00A97C67"/>
    <w:rsid w:val="00AA0DE7"/>
    <w:rsid w:val="00AA369F"/>
    <w:rsid w:val="00AA4087"/>
    <w:rsid w:val="00AA4240"/>
    <w:rsid w:val="00AA69C3"/>
    <w:rsid w:val="00AB56BA"/>
    <w:rsid w:val="00AB57F0"/>
    <w:rsid w:val="00AB5CB1"/>
    <w:rsid w:val="00AB6AED"/>
    <w:rsid w:val="00AC04D4"/>
    <w:rsid w:val="00AC207E"/>
    <w:rsid w:val="00AC2D88"/>
    <w:rsid w:val="00AD3CDF"/>
    <w:rsid w:val="00AD6AA6"/>
    <w:rsid w:val="00AE532A"/>
    <w:rsid w:val="00AE71BD"/>
    <w:rsid w:val="00AE7E3B"/>
    <w:rsid w:val="00AF17D8"/>
    <w:rsid w:val="00AF30D2"/>
    <w:rsid w:val="00AF4410"/>
    <w:rsid w:val="00AF45BC"/>
    <w:rsid w:val="00AF553D"/>
    <w:rsid w:val="00AF587B"/>
    <w:rsid w:val="00AF6A70"/>
    <w:rsid w:val="00B01411"/>
    <w:rsid w:val="00B02269"/>
    <w:rsid w:val="00B04F2C"/>
    <w:rsid w:val="00B05222"/>
    <w:rsid w:val="00B108C1"/>
    <w:rsid w:val="00B112F3"/>
    <w:rsid w:val="00B13170"/>
    <w:rsid w:val="00B13FC7"/>
    <w:rsid w:val="00B14223"/>
    <w:rsid w:val="00B14CCF"/>
    <w:rsid w:val="00B16BE7"/>
    <w:rsid w:val="00B20936"/>
    <w:rsid w:val="00B21C8C"/>
    <w:rsid w:val="00B22B87"/>
    <w:rsid w:val="00B23A1D"/>
    <w:rsid w:val="00B23CD4"/>
    <w:rsid w:val="00B2439B"/>
    <w:rsid w:val="00B247F0"/>
    <w:rsid w:val="00B2723A"/>
    <w:rsid w:val="00B33B14"/>
    <w:rsid w:val="00B35194"/>
    <w:rsid w:val="00B35232"/>
    <w:rsid w:val="00B40E8A"/>
    <w:rsid w:val="00B45F17"/>
    <w:rsid w:val="00B47181"/>
    <w:rsid w:val="00B52199"/>
    <w:rsid w:val="00B5263F"/>
    <w:rsid w:val="00B56B61"/>
    <w:rsid w:val="00B60B1C"/>
    <w:rsid w:val="00B6112D"/>
    <w:rsid w:val="00B6229C"/>
    <w:rsid w:val="00B62CAC"/>
    <w:rsid w:val="00B64E79"/>
    <w:rsid w:val="00B6612C"/>
    <w:rsid w:val="00B66228"/>
    <w:rsid w:val="00B66FC6"/>
    <w:rsid w:val="00B71DEE"/>
    <w:rsid w:val="00B72FC1"/>
    <w:rsid w:val="00B73FD3"/>
    <w:rsid w:val="00B74710"/>
    <w:rsid w:val="00B767EF"/>
    <w:rsid w:val="00B83252"/>
    <w:rsid w:val="00B84192"/>
    <w:rsid w:val="00B8523E"/>
    <w:rsid w:val="00B85B48"/>
    <w:rsid w:val="00B85E9F"/>
    <w:rsid w:val="00B92F6C"/>
    <w:rsid w:val="00B94CF4"/>
    <w:rsid w:val="00B96FA4"/>
    <w:rsid w:val="00BA008E"/>
    <w:rsid w:val="00BA3881"/>
    <w:rsid w:val="00BA4CBC"/>
    <w:rsid w:val="00BA53A0"/>
    <w:rsid w:val="00BA6887"/>
    <w:rsid w:val="00BB00E9"/>
    <w:rsid w:val="00BB0A7C"/>
    <w:rsid w:val="00BB4A0D"/>
    <w:rsid w:val="00BB4B60"/>
    <w:rsid w:val="00BB6487"/>
    <w:rsid w:val="00BB77FF"/>
    <w:rsid w:val="00BC005F"/>
    <w:rsid w:val="00BC0C4F"/>
    <w:rsid w:val="00BC3712"/>
    <w:rsid w:val="00BD0A3A"/>
    <w:rsid w:val="00BD0D4A"/>
    <w:rsid w:val="00BD44CD"/>
    <w:rsid w:val="00BD46AB"/>
    <w:rsid w:val="00BD497F"/>
    <w:rsid w:val="00BD534B"/>
    <w:rsid w:val="00BE0CFE"/>
    <w:rsid w:val="00BE39FE"/>
    <w:rsid w:val="00BE4041"/>
    <w:rsid w:val="00BE4EB4"/>
    <w:rsid w:val="00BE5FE1"/>
    <w:rsid w:val="00BE7F0F"/>
    <w:rsid w:val="00BF3207"/>
    <w:rsid w:val="00BF4EAE"/>
    <w:rsid w:val="00C014F1"/>
    <w:rsid w:val="00C01DB9"/>
    <w:rsid w:val="00C06805"/>
    <w:rsid w:val="00C06839"/>
    <w:rsid w:val="00C0715D"/>
    <w:rsid w:val="00C109A6"/>
    <w:rsid w:val="00C10C1B"/>
    <w:rsid w:val="00C11C3C"/>
    <w:rsid w:val="00C12323"/>
    <w:rsid w:val="00C12427"/>
    <w:rsid w:val="00C13484"/>
    <w:rsid w:val="00C143AE"/>
    <w:rsid w:val="00C16728"/>
    <w:rsid w:val="00C17BDC"/>
    <w:rsid w:val="00C2061B"/>
    <w:rsid w:val="00C22A1B"/>
    <w:rsid w:val="00C261DA"/>
    <w:rsid w:val="00C30AB1"/>
    <w:rsid w:val="00C31786"/>
    <w:rsid w:val="00C31BE5"/>
    <w:rsid w:val="00C337BD"/>
    <w:rsid w:val="00C34B7C"/>
    <w:rsid w:val="00C357F5"/>
    <w:rsid w:val="00C363F1"/>
    <w:rsid w:val="00C369D5"/>
    <w:rsid w:val="00C40BA9"/>
    <w:rsid w:val="00C42717"/>
    <w:rsid w:val="00C45D3B"/>
    <w:rsid w:val="00C52041"/>
    <w:rsid w:val="00C6016F"/>
    <w:rsid w:val="00C61264"/>
    <w:rsid w:val="00C61C9D"/>
    <w:rsid w:val="00C61D6B"/>
    <w:rsid w:val="00C62D0C"/>
    <w:rsid w:val="00C62FC2"/>
    <w:rsid w:val="00C665F2"/>
    <w:rsid w:val="00C67612"/>
    <w:rsid w:val="00C70EDB"/>
    <w:rsid w:val="00C70F3D"/>
    <w:rsid w:val="00C71385"/>
    <w:rsid w:val="00C71E7E"/>
    <w:rsid w:val="00C724D8"/>
    <w:rsid w:val="00C738B0"/>
    <w:rsid w:val="00C73962"/>
    <w:rsid w:val="00C75613"/>
    <w:rsid w:val="00C757E1"/>
    <w:rsid w:val="00C77F03"/>
    <w:rsid w:val="00C80932"/>
    <w:rsid w:val="00C84CA0"/>
    <w:rsid w:val="00C85F06"/>
    <w:rsid w:val="00C86609"/>
    <w:rsid w:val="00C8693E"/>
    <w:rsid w:val="00C87411"/>
    <w:rsid w:val="00C92D90"/>
    <w:rsid w:val="00C93385"/>
    <w:rsid w:val="00C95812"/>
    <w:rsid w:val="00C96D03"/>
    <w:rsid w:val="00CA0822"/>
    <w:rsid w:val="00CA0D38"/>
    <w:rsid w:val="00CA1200"/>
    <w:rsid w:val="00CA13A7"/>
    <w:rsid w:val="00CA1803"/>
    <w:rsid w:val="00CA18C6"/>
    <w:rsid w:val="00CA3E7C"/>
    <w:rsid w:val="00CA48F6"/>
    <w:rsid w:val="00CA5C85"/>
    <w:rsid w:val="00CA61FA"/>
    <w:rsid w:val="00CA66A1"/>
    <w:rsid w:val="00CB0743"/>
    <w:rsid w:val="00CB150A"/>
    <w:rsid w:val="00CB2DBB"/>
    <w:rsid w:val="00CB4537"/>
    <w:rsid w:val="00CB67A7"/>
    <w:rsid w:val="00CC0ABC"/>
    <w:rsid w:val="00CC0B31"/>
    <w:rsid w:val="00CD02E9"/>
    <w:rsid w:val="00CD101F"/>
    <w:rsid w:val="00CD3CFC"/>
    <w:rsid w:val="00CD3E91"/>
    <w:rsid w:val="00CD41F9"/>
    <w:rsid w:val="00CD472D"/>
    <w:rsid w:val="00CD5315"/>
    <w:rsid w:val="00CD5658"/>
    <w:rsid w:val="00CD5AD7"/>
    <w:rsid w:val="00CE03CD"/>
    <w:rsid w:val="00CE210D"/>
    <w:rsid w:val="00CE3B52"/>
    <w:rsid w:val="00CE4019"/>
    <w:rsid w:val="00CE4B6A"/>
    <w:rsid w:val="00CE4F40"/>
    <w:rsid w:val="00CE5D45"/>
    <w:rsid w:val="00CE67E8"/>
    <w:rsid w:val="00CF0035"/>
    <w:rsid w:val="00CF105A"/>
    <w:rsid w:val="00CF2294"/>
    <w:rsid w:val="00CF4117"/>
    <w:rsid w:val="00CF507F"/>
    <w:rsid w:val="00CF62C0"/>
    <w:rsid w:val="00CF7A7F"/>
    <w:rsid w:val="00D0120C"/>
    <w:rsid w:val="00D026EB"/>
    <w:rsid w:val="00D03716"/>
    <w:rsid w:val="00D04FA5"/>
    <w:rsid w:val="00D10686"/>
    <w:rsid w:val="00D10D08"/>
    <w:rsid w:val="00D15BD5"/>
    <w:rsid w:val="00D22EAF"/>
    <w:rsid w:val="00D22F7E"/>
    <w:rsid w:val="00D23D4A"/>
    <w:rsid w:val="00D244FF"/>
    <w:rsid w:val="00D26913"/>
    <w:rsid w:val="00D26D64"/>
    <w:rsid w:val="00D32204"/>
    <w:rsid w:val="00D32561"/>
    <w:rsid w:val="00D36033"/>
    <w:rsid w:val="00D37AA3"/>
    <w:rsid w:val="00D37F86"/>
    <w:rsid w:val="00D404AE"/>
    <w:rsid w:val="00D415B8"/>
    <w:rsid w:val="00D42FF6"/>
    <w:rsid w:val="00D478EE"/>
    <w:rsid w:val="00D47EA4"/>
    <w:rsid w:val="00D527C8"/>
    <w:rsid w:val="00D538B9"/>
    <w:rsid w:val="00D5773D"/>
    <w:rsid w:val="00D606FA"/>
    <w:rsid w:val="00D61C83"/>
    <w:rsid w:val="00D624B5"/>
    <w:rsid w:val="00D6641B"/>
    <w:rsid w:val="00D67F9A"/>
    <w:rsid w:val="00D70CBA"/>
    <w:rsid w:val="00D7144F"/>
    <w:rsid w:val="00D7292E"/>
    <w:rsid w:val="00D73440"/>
    <w:rsid w:val="00D74A40"/>
    <w:rsid w:val="00D76D79"/>
    <w:rsid w:val="00D77D39"/>
    <w:rsid w:val="00D8299B"/>
    <w:rsid w:val="00D84DEC"/>
    <w:rsid w:val="00D9114B"/>
    <w:rsid w:val="00D91CEA"/>
    <w:rsid w:val="00D92EF3"/>
    <w:rsid w:val="00D9384A"/>
    <w:rsid w:val="00D943B6"/>
    <w:rsid w:val="00D945F3"/>
    <w:rsid w:val="00D950FA"/>
    <w:rsid w:val="00D956FA"/>
    <w:rsid w:val="00D96685"/>
    <w:rsid w:val="00D97D57"/>
    <w:rsid w:val="00DA343F"/>
    <w:rsid w:val="00DA4582"/>
    <w:rsid w:val="00DA4A51"/>
    <w:rsid w:val="00DA5DB6"/>
    <w:rsid w:val="00DA7729"/>
    <w:rsid w:val="00DB2FA8"/>
    <w:rsid w:val="00DB359E"/>
    <w:rsid w:val="00DB48FB"/>
    <w:rsid w:val="00DB7512"/>
    <w:rsid w:val="00DB78FF"/>
    <w:rsid w:val="00DC1EBE"/>
    <w:rsid w:val="00DC4FA3"/>
    <w:rsid w:val="00DD2AD7"/>
    <w:rsid w:val="00DD3180"/>
    <w:rsid w:val="00DD57AB"/>
    <w:rsid w:val="00DD5D67"/>
    <w:rsid w:val="00DE0FD1"/>
    <w:rsid w:val="00DE1264"/>
    <w:rsid w:val="00DE147A"/>
    <w:rsid w:val="00DE1927"/>
    <w:rsid w:val="00DE1CD8"/>
    <w:rsid w:val="00DE34D0"/>
    <w:rsid w:val="00DE4EA7"/>
    <w:rsid w:val="00DE603F"/>
    <w:rsid w:val="00DE65B0"/>
    <w:rsid w:val="00DE71AA"/>
    <w:rsid w:val="00DE7C9A"/>
    <w:rsid w:val="00DF0AF0"/>
    <w:rsid w:val="00DF16F1"/>
    <w:rsid w:val="00DF2496"/>
    <w:rsid w:val="00DF2D62"/>
    <w:rsid w:val="00DF4CE5"/>
    <w:rsid w:val="00DF6D56"/>
    <w:rsid w:val="00E02496"/>
    <w:rsid w:val="00E03EBB"/>
    <w:rsid w:val="00E06472"/>
    <w:rsid w:val="00E0672E"/>
    <w:rsid w:val="00E10C59"/>
    <w:rsid w:val="00E13448"/>
    <w:rsid w:val="00E15C2D"/>
    <w:rsid w:val="00E17BAA"/>
    <w:rsid w:val="00E20B0A"/>
    <w:rsid w:val="00E22F67"/>
    <w:rsid w:val="00E23DF6"/>
    <w:rsid w:val="00E25001"/>
    <w:rsid w:val="00E2552F"/>
    <w:rsid w:val="00E25552"/>
    <w:rsid w:val="00E26BA2"/>
    <w:rsid w:val="00E27DF9"/>
    <w:rsid w:val="00E3057E"/>
    <w:rsid w:val="00E30FDA"/>
    <w:rsid w:val="00E327BE"/>
    <w:rsid w:val="00E34237"/>
    <w:rsid w:val="00E34772"/>
    <w:rsid w:val="00E3495B"/>
    <w:rsid w:val="00E40901"/>
    <w:rsid w:val="00E40C43"/>
    <w:rsid w:val="00E42A16"/>
    <w:rsid w:val="00E4361C"/>
    <w:rsid w:val="00E438FB"/>
    <w:rsid w:val="00E4446A"/>
    <w:rsid w:val="00E46F1B"/>
    <w:rsid w:val="00E4730C"/>
    <w:rsid w:val="00E4731E"/>
    <w:rsid w:val="00E47364"/>
    <w:rsid w:val="00E51261"/>
    <w:rsid w:val="00E541C8"/>
    <w:rsid w:val="00E57A91"/>
    <w:rsid w:val="00E613CB"/>
    <w:rsid w:val="00E632E6"/>
    <w:rsid w:val="00E64E1F"/>
    <w:rsid w:val="00E66B06"/>
    <w:rsid w:val="00E7035E"/>
    <w:rsid w:val="00E70373"/>
    <w:rsid w:val="00E70D84"/>
    <w:rsid w:val="00E73B02"/>
    <w:rsid w:val="00E75306"/>
    <w:rsid w:val="00E801F5"/>
    <w:rsid w:val="00E82D20"/>
    <w:rsid w:val="00E83B75"/>
    <w:rsid w:val="00E83B76"/>
    <w:rsid w:val="00E843B2"/>
    <w:rsid w:val="00E86095"/>
    <w:rsid w:val="00E869FF"/>
    <w:rsid w:val="00E87D98"/>
    <w:rsid w:val="00E90FDF"/>
    <w:rsid w:val="00E93D00"/>
    <w:rsid w:val="00E94CC8"/>
    <w:rsid w:val="00E94E5C"/>
    <w:rsid w:val="00E966E3"/>
    <w:rsid w:val="00EA04B8"/>
    <w:rsid w:val="00EA4B8E"/>
    <w:rsid w:val="00EA58F7"/>
    <w:rsid w:val="00EA6617"/>
    <w:rsid w:val="00EB2D4C"/>
    <w:rsid w:val="00EB63F7"/>
    <w:rsid w:val="00EB6D24"/>
    <w:rsid w:val="00EC10F6"/>
    <w:rsid w:val="00EC1B7E"/>
    <w:rsid w:val="00EC4B3E"/>
    <w:rsid w:val="00ED3300"/>
    <w:rsid w:val="00ED421D"/>
    <w:rsid w:val="00ED6090"/>
    <w:rsid w:val="00ED6D2F"/>
    <w:rsid w:val="00ED7439"/>
    <w:rsid w:val="00EE0BC3"/>
    <w:rsid w:val="00EE202B"/>
    <w:rsid w:val="00EE73A5"/>
    <w:rsid w:val="00EF1ACF"/>
    <w:rsid w:val="00EF3B11"/>
    <w:rsid w:val="00EF431A"/>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5426"/>
    <w:rsid w:val="00F25633"/>
    <w:rsid w:val="00F2635B"/>
    <w:rsid w:val="00F27DF4"/>
    <w:rsid w:val="00F30E88"/>
    <w:rsid w:val="00F31C4A"/>
    <w:rsid w:val="00F325F8"/>
    <w:rsid w:val="00F332BF"/>
    <w:rsid w:val="00F35F69"/>
    <w:rsid w:val="00F40FCF"/>
    <w:rsid w:val="00F41D46"/>
    <w:rsid w:val="00F4315D"/>
    <w:rsid w:val="00F44989"/>
    <w:rsid w:val="00F4601F"/>
    <w:rsid w:val="00F4721D"/>
    <w:rsid w:val="00F47529"/>
    <w:rsid w:val="00F47E10"/>
    <w:rsid w:val="00F502FA"/>
    <w:rsid w:val="00F507D3"/>
    <w:rsid w:val="00F519A9"/>
    <w:rsid w:val="00F529A3"/>
    <w:rsid w:val="00F56607"/>
    <w:rsid w:val="00F57694"/>
    <w:rsid w:val="00F6061A"/>
    <w:rsid w:val="00F60DD8"/>
    <w:rsid w:val="00F61381"/>
    <w:rsid w:val="00F6167D"/>
    <w:rsid w:val="00F6295C"/>
    <w:rsid w:val="00F65BC8"/>
    <w:rsid w:val="00F672A1"/>
    <w:rsid w:val="00F70A6E"/>
    <w:rsid w:val="00F75D5A"/>
    <w:rsid w:val="00F77345"/>
    <w:rsid w:val="00F77EDE"/>
    <w:rsid w:val="00F81B41"/>
    <w:rsid w:val="00F849A9"/>
    <w:rsid w:val="00F84E34"/>
    <w:rsid w:val="00F879EC"/>
    <w:rsid w:val="00F90286"/>
    <w:rsid w:val="00F93CA8"/>
    <w:rsid w:val="00F93FEB"/>
    <w:rsid w:val="00FA35F9"/>
    <w:rsid w:val="00FA512F"/>
    <w:rsid w:val="00FA52CA"/>
    <w:rsid w:val="00FA7273"/>
    <w:rsid w:val="00FA7EB3"/>
    <w:rsid w:val="00FB1451"/>
    <w:rsid w:val="00FB2017"/>
    <w:rsid w:val="00FB358E"/>
    <w:rsid w:val="00FB400E"/>
    <w:rsid w:val="00FB4078"/>
    <w:rsid w:val="00FB46ED"/>
    <w:rsid w:val="00FB6656"/>
    <w:rsid w:val="00FB7AE4"/>
    <w:rsid w:val="00FC1571"/>
    <w:rsid w:val="00FC3054"/>
    <w:rsid w:val="00FC3108"/>
    <w:rsid w:val="00FC3203"/>
    <w:rsid w:val="00FC358B"/>
    <w:rsid w:val="00FC618C"/>
    <w:rsid w:val="00FC6597"/>
    <w:rsid w:val="00FD160E"/>
    <w:rsid w:val="00FD2B94"/>
    <w:rsid w:val="00FD3486"/>
    <w:rsid w:val="00FD49DB"/>
    <w:rsid w:val="00FD5A71"/>
    <w:rsid w:val="00FE147B"/>
    <w:rsid w:val="00FE2E08"/>
    <w:rsid w:val="00FE3717"/>
    <w:rsid w:val="00FE3FB4"/>
    <w:rsid w:val="00FE5282"/>
    <w:rsid w:val="00FE62D4"/>
    <w:rsid w:val="00FE7321"/>
    <w:rsid w:val="00FF0EC3"/>
    <w:rsid w:val="00FF1900"/>
    <w:rsid w:val="00FF2F58"/>
    <w:rsid w:val="00FF49AB"/>
    <w:rsid w:val="00FF7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rsid w:val="00F93F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31775193">
      <w:bodyDiv w:val="1"/>
      <w:marLeft w:val="0"/>
      <w:marRight w:val="0"/>
      <w:marTop w:val="0"/>
      <w:marBottom w:val="0"/>
      <w:divBdr>
        <w:top w:val="none" w:sz="0" w:space="0" w:color="auto"/>
        <w:left w:val="none" w:sz="0" w:space="0" w:color="auto"/>
        <w:bottom w:val="none" w:sz="0" w:space="0" w:color="auto"/>
        <w:right w:val="none" w:sz="0" w:space="0" w:color="auto"/>
      </w:divBdr>
    </w:div>
    <w:div w:id="733088663">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868378755">
      <w:bodyDiv w:val="1"/>
      <w:marLeft w:val="0"/>
      <w:marRight w:val="0"/>
      <w:marTop w:val="0"/>
      <w:marBottom w:val="0"/>
      <w:divBdr>
        <w:top w:val="none" w:sz="0" w:space="0" w:color="auto"/>
        <w:left w:val="none" w:sz="0" w:space="0" w:color="auto"/>
        <w:bottom w:val="none" w:sz="0" w:space="0" w:color="auto"/>
        <w:right w:val="none" w:sz="0" w:space="0" w:color="auto"/>
      </w:divBdr>
    </w:div>
    <w:div w:id="985738530">
      <w:bodyDiv w:val="1"/>
      <w:marLeft w:val="0"/>
      <w:marRight w:val="0"/>
      <w:marTop w:val="0"/>
      <w:marBottom w:val="0"/>
      <w:divBdr>
        <w:top w:val="none" w:sz="0" w:space="0" w:color="auto"/>
        <w:left w:val="none" w:sz="0" w:space="0" w:color="auto"/>
        <w:bottom w:val="none" w:sz="0" w:space="0" w:color="auto"/>
        <w:right w:val="none" w:sz="0" w:space="0" w:color="auto"/>
      </w:divBdr>
    </w:div>
    <w:div w:id="1013461425">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97696713">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3500319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21498144">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54742850">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1309926">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44680118">
      <w:bodyDiv w:val="1"/>
      <w:marLeft w:val="0"/>
      <w:marRight w:val="0"/>
      <w:marTop w:val="0"/>
      <w:marBottom w:val="0"/>
      <w:divBdr>
        <w:top w:val="none" w:sz="0" w:space="0" w:color="auto"/>
        <w:left w:val="none" w:sz="0" w:space="0" w:color="auto"/>
        <w:bottom w:val="none" w:sz="0" w:space="0" w:color="auto"/>
        <w:right w:val="none" w:sz="0" w:space="0" w:color="auto"/>
      </w:divBdr>
    </w:div>
    <w:div w:id="1949190486">
      <w:bodyDiv w:val="1"/>
      <w:marLeft w:val="0"/>
      <w:marRight w:val="0"/>
      <w:marTop w:val="0"/>
      <w:marBottom w:val="0"/>
      <w:divBdr>
        <w:top w:val="none" w:sz="0" w:space="0" w:color="auto"/>
        <w:left w:val="none" w:sz="0" w:space="0" w:color="auto"/>
        <w:bottom w:val="none" w:sz="0" w:space="0" w:color="auto"/>
        <w:right w:val="none" w:sz="0" w:space="0" w:color="auto"/>
      </w:divBdr>
    </w:div>
    <w:div w:id="1966039854">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1996950730">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7</Pages>
  <Words>3281</Words>
  <Characters>18049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de Recursos Materiales</dc:creator>
  <cp:lastModifiedBy>Direccion de Recursos Materiales</cp:lastModifiedBy>
  <cp:revision>39</cp:revision>
  <cp:lastPrinted>2022-07-28T21:53:00Z</cp:lastPrinted>
  <dcterms:created xsi:type="dcterms:W3CDTF">2022-06-02T18:12:00Z</dcterms:created>
  <dcterms:modified xsi:type="dcterms:W3CDTF">2022-07-28T22:00:00Z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