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6EE338FF" w:rsidR="00FD160E" w:rsidRDefault="00EC10F6">
      <w:pPr>
        <w:pStyle w:val="Standard"/>
        <w:tabs>
          <w:tab w:val="left" w:pos="851"/>
        </w:tabs>
        <w:jc w:val="center"/>
      </w:pPr>
      <w:r>
        <w:t xml:space="preserve"> </w:t>
      </w:r>
      <w:r w:rsidR="005B6219">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rsidP="00534C74">
      <w:pPr>
        <w:pStyle w:val="Standard"/>
        <w:tabs>
          <w:tab w:val="left" w:pos="851"/>
        </w:tabs>
        <w:spacing w:line="540" w:lineRule="auto"/>
        <w:ind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534C74">
      <w:pPr>
        <w:pStyle w:val="Standard"/>
        <w:tabs>
          <w:tab w:val="left" w:pos="851"/>
        </w:tabs>
        <w:ind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rsidP="00534C74">
      <w:pPr>
        <w:pStyle w:val="Standard"/>
        <w:tabs>
          <w:tab w:val="left" w:pos="851"/>
        </w:tabs>
        <w:jc w:val="center"/>
      </w:pPr>
    </w:p>
    <w:p w14:paraId="06C3E08E" w14:textId="77777777" w:rsidR="00FD160E" w:rsidRDefault="005B6219" w:rsidP="00534C74">
      <w:pPr>
        <w:pStyle w:val="Standard"/>
        <w:tabs>
          <w:tab w:val="left" w:pos="851"/>
        </w:tabs>
        <w:ind w:right="34"/>
        <w:jc w:val="center"/>
      </w:pPr>
      <w:r>
        <w:rPr>
          <w:rFonts w:ascii="Arial" w:eastAsia="Arial" w:hAnsi="Arial" w:cs="Arial"/>
          <w:b/>
          <w:bCs/>
          <w:sz w:val="32"/>
          <w:szCs w:val="32"/>
        </w:rPr>
        <w:t>FALLO DE ADJUDICACIÓN</w:t>
      </w:r>
    </w:p>
    <w:p w14:paraId="238A6C00" w14:textId="7FE0CDF9" w:rsidR="00FD160E" w:rsidRDefault="007C3D6F" w:rsidP="00534C74">
      <w:pPr>
        <w:pStyle w:val="Standard"/>
        <w:tabs>
          <w:tab w:val="left" w:pos="851"/>
        </w:tabs>
        <w:ind w:right="34"/>
        <w:jc w:val="center"/>
      </w:pPr>
      <w:r>
        <w:rPr>
          <w:rFonts w:ascii="Arial" w:eastAsia="Arial" w:hAnsi="Arial" w:cs="Arial"/>
          <w:b/>
          <w:sz w:val="32"/>
          <w:szCs w:val="32"/>
        </w:rPr>
        <w:t xml:space="preserve">LICITACIÓN PÚBLICA LOCAL </w:t>
      </w:r>
      <w:r w:rsidR="00523537">
        <w:rPr>
          <w:rFonts w:ascii="Arial" w:eastAsia="Arial" w:hAnsi="Arial" w:cs="Arial"/>
          <w:b/>
          <w:sz w:val="32"/>
          <w:szCs w:val="32"/>
        </w:rPr>
        <w:t>LCCC-022-2022</w:t>
      </w:r>
      <w:r>
        <w:rPr>
          <w:rFonts w:ascii="Arial" w:eastAsia="Arial" w:hAnsi="Arial" w:cs="Arial"/>
          <w:b/>
          <w:sz w:val="32"/>
          <w:szCs w:val="32"/>
        </w:rPr>
        <w:t xml:space="preserve"> CON CONCURRENCIA DE COMITÉ</w:t>
      </w:r>
    </w:p>
    <w:p w14:paraId="105E0041" w14:textId="77777777" w:rsidR="00FD160E" w:rsidRDefault="00FD160E" w:rsidP="00534C74">
      <w:pPr>
        <w:pStyle w:val="Standard"/>
        <w:tabs>
          <w:tab w:val="left" w:pos="851"/>
        </w:tabs>
        <w:ind w:left="1276" w:right="34"/>
        <w:jc w:val="center"/>
        <w:rPr>
          <w:rFonts w:ascii="Arial" w:eastAsia="Arial" w:hAnsi="Arial" w:cs="Arial"/>
          <w:sz w:val="32"/>
          <w:szCs w:val="32"/>
        </w:rPr>
      </w:pPr>
    </w:p>
    <w:p w14:paraId="013C740E" w14:textId="55699536" w:rsidR="00FD160E" w:rsidRPr="00370CAB" w:rsidRDefault="005B6219" w:rsidP="00534C74">
      <w:pPr>
        <w:tabs>
          <w:tab w:val="left" w:pos="851"/>
        </w:tabs>
        <w:spacing w:after="0"/>
        <w:ind w:right="140"/>
        <w:jc w:val="center"/>
        <w:rPr>
          <w:rFonts w:ascii="Arial" w:hAnsi="Arial" w:cs="Arial"/>
          <w:sz w:val="18"/>
          <w:szCs w:val="18"/>
        </w:rPr>
      </w:pPr>
      <w:r w:rsidRPr="00370CAB">
        <w:rPr>
          <w:rFonts w:ascii="Arial" w:eastAsia="Century Gothic" w:hAnsi="Arial" w:cs="Arial"/>
          <w:b/>
          <w:smallCaps/>
          <w:color w:val="000000"/>
          <w:sz w:val="28"/>
          <w:szCs w:val="28"/>
        </w:rPr>
        <w:t>“</w:t>
      </w:r>
      <w:r w:rsidR="00523537">
        <w:rPr>
          <w:rFonts w:ascii="Arial" w:hAnsi="Arial" w:cs="Arial"/>
          <w:b/>
          <w:bCs/>
          <w:iCs/>
          <w:sz w:val="28"/>
          <w:szCs w:val="28"/>
        </w:rPr>
        <w:t>SERVICIO DE IMPERMEABILIZACIÓN PARA TRES INMUEBLES, HOSPITAL GENERAL DE OCCIDENTE, HOSPITAL REGIONAL DE LAGOS DE MORENO Y HOSPITAL COMUNITARIO DE MAZAMITLA</w:t>
      </w:r>
      <w:r w:rsidRPr="00370CAB">
        <w:rPr>
          <w:rFonts w:ascii="Arial" w:eastAsia="Century Gothic" w:hAnsi="Arial" w:cs="Arial"/>
          <w:b/>
          <w:smallCaps/>
          <w:color w:val="000000"/>
          <w:sz w:val="28"/>
          <w:szCs w:val="28"/>
        </w:rPr>
        <w:t>”</w:t>
      </w:r>
    </w:p>
    <w:p w14:paraId="073CDBEC" w14:textId="77777777" w:rsidR="00FD160E" w:rsidRPr="00B71DEE" w:rsidRDefault="00FD160E" w:rsidP="00534C74">
      <w:pPr>
        <w:pStyle w:val="Standard"/>
        <w:tabs>
          <w:tab w:val="left" w:pos="851"/>
        </w:tabs>
        <w:jc w:val="center"/>
        <w:rPr>
          <w:rFonts w:ascii="Arial" w:hAnsi="Arial" w:cs="Arial"/>
        </w:rPr>
      </w:pPr>
    </w:p>
    <w:p w14:paraId="44CDA99D" w14:textId="37E0C140" w:rsidR="00FD160E" w:rsidRPr="00B71DEE" w:rsidRDefault="00FD160E" w:rsidP="00534C74">
      <w:pPr>
        <w:pStyle w:val="Standard"/>
        <w:tabs>
          <w:tab w:val="left" w:pos="851"/>
        </w:tabs>
        <w:spacing w:before="14"/>
        <w:jc w:val="center"/>
        <w:rPr>
          <w:rFonts w:ascii="Arial" w:hAnsi="Arial" w:cs="Arial"/>
        </w:rPr>
      </w:pPr>
    </w:p>
    <w:p w14:paraId="44629402" w14:textId="14D4EFD0" w:rsidR="009007CD" w:rsidRPr="00B71DEE" w:rsidRDefault="009007CD">
      <w:pPr>
        <w:pStyle w:val="Standard"/>
        <w:tabs>
          <w:tab w:val="left" w:pos="851"/>
        </w:tabs>
        <w:spacing w:before="14"/>
        <w:rPr>
          <w:rFonts w:ascii="Arial" w:hAnsi="Arial" w:cs="Arial"/>
        </w:rPr>
      </w:pPr>
    </w:p>
    <w:p w14:paraId="20F0D490" w14:textId="77777777" w:rsidR="00FD160E" w:rsidRPr="00B71DEE" w:rsidRDefault="00FD160E">
      <w:pPr>
        <w:pStyle w:val="Standard"/>
        <w:tabs>
          <w:tab w:val="left" w:pos="851"/>
        </w:tabs>
        <w:spacing w:before="14"/>
        <w:rPr>
          <w:rFonts w:ascii="Arial" w:hAnsi="Arial" w:cs="Arial"/>
        </w:rPr>
      </w:pPr>
    </w:p>
    <w:p w14:paraId="52175AB3" w14:textId="3DD25F93" w:rsidR="00FD160E" w:rsidRDefault="00523537">
      <w:pPr>
        <w:pStyle w:val="Standard"/>
        <w:tabs>
          <w:tab w:val="left" w:pos="851"/>
        </w:tabs>
        <w:ind w:left="7140" w:hanging="1470"/>
        <w:jc w:val="right"/>
      </w:pPr>
      <w:r>
        <w:rPr>
          <w:rFonts w:ascii="Arial" w:eastAsia="Arial" w:hAnsi="Arial" w:cs="Arial"/>
          <w:b/>
          <w:sz w:val="24"/>
          <w:szCs w:val="24"/>
        </w:rPr>
        <w:t>07</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Pr>
          <w:rFonts w:ascii="Arial" w:eastAsia="Arial" w:hAnsi="Arial" w:cs="Arial"/>
          <w:b/>
          <w:sz w:val="24"/>
          <w:szCs w:val="24"/>
        </w:rPr>
        <w:t>junio</w:t>
      </w:r>
      <w:r w:rsidR="00753BB6">
        <w:rPr>
          <w:rFonts w:ascii="Arial" w:eastAsia="Arial" w:hAnsi="Arial" w:cs="Arial"/>
          <w:b/>
          <w:sz w:val="24"/>
          <w:szCs w:val="24"/>
        </w:rPr>
        <w:t xml:space="preserve"> </w:t>
      </w:r>
      <w:r w:rsidR="005B6219">
        <w:rPr>
          <w:rFonts w:ascii="Arial" w:eastAsia="Arial" w:hAnsi="Arial" w:cs="Arial"/>
          <w:b/>
          <w:sz w:val="24"/>
          <w:szCs w:val="24"/>
        </w:rPr>
        <w:t>de 202</w:t>
      </w:r>
      <w:r w:rsidR="00753BB6">
        <w:rPr>
          <w:rFonts w:ascii="Arial" w:eastAsia="Arial" w:hAnsi="Arial" w:cs="Arial"/>
          <w:b/>
          <w:sz w:val="24"/>
          <w:szCs w:val="24"/>
        </w:rPr>
        <w:t>2</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02E346EF" w:rsidR="00FD160E" w:rsidRDefault="005B6219" w:rsidP="00973914">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las </w:t>
      </w:r>
      <w:r w:rsidRPr="00C96D03">
        <w:rPr>
          <w:rFonts w:ascii="Arial" w:eastAsia="Arial" w:hAnsi="Arial" w:cs="Arial"/>
          <w:sz w:val="18"/>
          <w:szCs w:val="18"/>
        </w:rPr>
        <w:t>1</w:t>
      </w:r>
      <w:r w:rsidR="00DB78FF" w:rsidRPr="00C96D03">
        <w:rPr>
          <w:rFonts w:ascii="Arial" w:eastAsia="Arial" w:hAnsi="Arial" w:cs="Arial"/>
          <w:sz w:val="18"/>
          <w:szCs w:val="18"/>
        </w:rPr>
        <w:t>6</w:t>
      </w:r>
      <w:r w:rsidRPr="00C96D03">
        <w:rPr>
          <w:rFonts w:ascii="Arial" w:eastAsia="Arial" w:hAnsi="Arial" w:cs="Arial"/>
          <w:sz w:val="18"/>
          <w:szCs w:val="18"/>
        </w:rPr>
        <w:t>:</w:t>
      </w:r>
      <w:r w:rsidR="00C96D03">
        <w:rPr>
          <w:rFonts w:ascii="Arial" w:eastAsia="Arial" w:hAnsi="Arial" w:cs="Arial"/>
          <w:sz w:val="18"/>
          <w:szCs w:val="18"/>
        </w:rPr>
        <w:t>35</w:t>
      </w:r>
      <w:r w:rsidRPr="002864B3">
        <w:rPr>
          <w:rFonts w:ascii="Arial" w:eastAsia="Arial" w:hAnsi="Arial" w:cs="Arial"/>
          <w:sz w:val="18"/>
          <w:szCs w:val="18"/>
        </w:rPr>
        <w:t xml:space="preserve"> horas del día </w:t>
      </w:r>
      <w:r w:rsidR="00523537">
        <w:rPr>
          <w:rFonts w:ascii="Arial" w:eastAsia="Arial" w:hAnsi="Arial" w:cs="Arial"/>
          <w:sz w:val="18"/>
          <w:szCs w:val="18"/>
        </w:rPr>
        <w:t>07 de junio</w:t>
      </w:r>
      <w:r w:rsidR="009007CD" w:rsidRPr="002864B3">
        <w:rPr>
          <w:rFonts w:ascii="Arial" w:eastAsia="Arial" w:hAnsi="Arial" w:cs="Arial"/>
          <w:sz w:val="18"/>
          <w:szCs w:val="18"/>
        </w:rPr>
        <w:t xml:space="preserve">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7C3D6F">
        <w:rPr>
          <w:rFonts w:ascii="Arial" w:eastAsia="Arial" w:hAnsi="Arial" w:cs="Arial"/>
          <w:b/>
          <w:bCs/>
          <w:sz w:val="18"/>
          <w:szCs w:val="18"/>
        </w:rPr>
        <w:t xml:space="preserve">LICITACIÓN PÚBLICA LOCAL </w:t>
      </w:r>
      <w:r w:rsidR="00523537">
        <w:rPr>
          <w:rFonts w:ascii="Arial" w:eastAsia="Arial" w:hAnsi="Arial" w:cs="Arial"/>
          <w:b/>
          <w:bCs/>
          <w:sz w:val="18"/>
          <w:szCs w:val="18"/>
        </w:rPr>
        <w:t>LCCC-022-2022</w:t>
      </w:r>
      <w:r w:rsidR="007C3D6F">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D624B5">
        <w:rPr>
          <w:rFonts w:ascii="Arial" w:eastAsia="Arial" w:hAnsi="Arial" w:cs="Arial"/>
          <w:sz w:val="18"/>
          <w:szCs w:val="18"/>
        </w:rPr>
        <w:t xml:space="preserve"> </w:t>
      </w:r>
      <w:r w:rsidR="00523537">
        <w:rPr>
          <w:rFonts w:ascii="Arial" w:eastAsia="Arial" w:hAnsi="Arial" w:cs="Arial"/>
          <w:sz w:val="18"/>
          <w:szCs w:val="18"/>
        </w:rPr>
        <w:t xml:space="preserve">contratación del </w:t>
      </w:r>
      <w:r>
        <w:rPr>
          <w:rFonts w:ascii="Arial" w:eastAsia="Arial" w:hAnsi="Arial" w:cs="Arial"/>
          <w:b/>
          <w:bCs/>
          <w:sz w:val="18"/>
          <w:szCs w:val="18"/>
        </w:rPr>
        <w:t>“</w:t>
      </w:r>
      <w:r w:rsidR="00523537">
        <w:rPr>
          <w:rFonts w:ascii="Arial" w:eastAsia="Arial" w:hAnsi="Arial" w:cs="Arial"/>
          <w:b/>
          <w:bCs/>
          <w:iCs/>
          <w:sz w:val="18"/>
          <w:szCs w:val="18"/>
        </w:rPr>
        <w:t>SERVICIO DE IMPERMEABILIZACIÓN PARA TRES INMUEBLES, HOSPITAL GENERAL DE OCCIDENTE, HOSPITAL REGIONAL DE LAGOS DE MORENO Y HOSPITAL COMUNITARIO DE MAZAMITLA</w:t>
      </w:r>
      <w:r>
        <w:rPr>
          <w:rFonts w:ascii="Arial" w:eastAsia="Arial" w:hAnsi="Arial" w:cs="Arial"/>
          <w:b/>
          <w:sz w:val="18"/>
          <w:szCs w:val="18"/>
        </w:rPr>
        <w:t>”</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58D9A37F" w:rsidR="00FD160E" w:rsidRPr="00221A07" w:rsidRDefault="005B6219"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523537">
        <w:rPr>
          <w:rFonts w:ascii="Arial" w:eastAsia="Arial" w:hAnsi="Arial" w:cs="Arial"/>
          <w:sz w:val="18"/>
          <w:szCs w:val="18"/>
        </w:rPr>
        <w:t>19</w:t>
      </w:r>
      <w:r>
        <w:rPr>
          <w:rFonts w:ascii="Arial" w:eastAsia="Arial" w:hAnsi="Arial" w:cs="Arial"/>
          <w:sz w:val="18"/>
          <w:szCs w:val="18"/>
        </w:rPr>
        <w:t xml:space="preserve"> de</w:t>
      </w:r>
      <w:r w:rsidR="000C321A">
        <w:rPr>
          <w:rFonts w:ascii="Arial" w:eastAsia="Arial" w:hAnsi="Arial" w:cs="Arial"/>
          <w:sz w:val="18"/>
          <w:szCs w:val="18"/>
        </w:rPr>
        <w:t xml:space="preserve"> </w:t>
      </w:r>
      <w:r w:rsidR="00523537">
        <w:rPr>
          <w:rFonts w:ascii="Arial" w:eastAsia="Arial" w:hAnsi="Arial" w:cs="Arial"/>
          <w:sz w:val="18"/>
          <w:szCs w:val="18"/>
        </w:rPr>
        <w:t>mayo</w:t>
      </w:r>
      <w:r>
        <w:rPr>
          <w:rFonts w:ascii="Arial" w:eastAsia="Arial" w:hAnsi="Arial" w:cs="Arial"/>
          <w:sz w:val="18"/>
          <w:szCs w:val="18"/>
        </w:rPr>
        <w:t xml:space="preserve"> de 202</w:t>
      </w:r>
      <w:r w:rsidR="002D3999">
        <w:rPr>
          <w:rFonts w:ascii="Arial" w:eastAsia="Arial" w:hAnsi="Arial" w:cs="Arial"/>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w:t>
      </w:r>
      <w:r w:rsidRPr="00221A07">
        <w:rPr>
          <w:rFonts w:ascii="Arial" w:eastAsia="Arial" w:hAnsi="Arial" w:cs="Arial"/>
          <w:sz w:val="18"/>
          <w:szCs w:val="18"/>
        </w:rPr>
        <w:t xml:space="preserve">Contratación de Servicios del Estado de Jalisco y sus Municipios, artículo 62 de su </w:t>
      </w:r>
      <w:r w:rsidRPr="00221A07">
        <w:rPr>
          <w:rFonts w:ascii="Arial" w:eastAsia="Arial" w:hAnsi="Arial" w:cs="Arial"/>
          <w:b/>
          <w:bCs/>
          <w:sz w:val="18"/>
          <w:szCs w:val="18"/>
        </w:rPr>
        <w:t>REGLAMENTO</w:t>
      </w:r>
      <w:r w:rsidRPr="00221A07">
        <w:rPr>
          <w:rFonts w:ascii="Arial" w:eastAsia="Arial" w:hAnsi="Arial" w:cs="Arial"/>
          <w:b/>
          <w:sz w:val="18"/>
          <w:szCs w:val="18"/>
        </w:rPr>
        <w:t>,</w:t>
      </w:r>
      <w:r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56303CB5" w:rsidR="00FD160E" w:rsidRPr="00221A07" w:rsidRDefault="005B6219"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523537">
        <w:rPr>
          <w:rFonts w:ascii="Arial" w:eastAsia="Arial" w:hAnsi="Arial" w:cs="Arial"/>
          <w:sz w:val="18"/>
          <w:szCs w:val="18"/>
        </w:rPr>
        <w:t>26</w:t>
      </w:r>
      <w:r w:rsidR="00716134" w:rsidRPr="00221A07">
        <w:rPr>
          <w:rFonts w:ascii="Arial" w:eastAsia="Arial" w:hAnsi="Arial" w:cs="Arial"/>
          <w:sz w:val="18"/>
          <w:szCs w:val="18"/>
        </w:rPr>
        <w:t xml:space="preserve"> de</w:t>
      </w:r>
      <w:r w:rsidR="00271B14">
        <w:rPr>
          <w:rFonts w:ascii="Arial" w:eastAsia="Arial" w:hAnsi="Arial" w:cs="Arial"/>
          <w:sz w:val="18"/>
          <w:szCs w:val="18"/>
        </w:rPr>
        <w:t xml:space="preserve"> </w:t>
      </w:r>
      <w:r w:rsidR="00523537">
        <w:rPr>
          <w:rFonts w:ascii="Arial" w:eastAsia="Arial" w:hAnsi="Arial" w:cs="Arial"/>
          <w:sz w:val="18"/>
          <w:szCs w:val="18"/>
        </w:rPr>
        <w:t>mayo</w:t>
      </w:r>
      <w:r w:rsidR="000C321A" w:rsidRPr="00221A07">
        <w:rPr>
          <w:rFonts w:ascii="Arial" w:eastAsia="Arial" w:hAnsi="Arial" w:cs="Arial"/>
          <w:sz w:val="18"/>
          <w:szCs w:val="18"/>
        </w:rPr>
        <w:t xml:space="preserve"> </w:t>
      </w:r>
      <w:r w:rsidR="00716134" w:rsidRPr="00221A07">
        <w:rPr>
          <w:rFonts w:ascii="Arial" w:eastAsia="Arial" w:hAnsi="Arial" w:cs="Arial"/>
          <w:sz w:val="18"/>
          <w:szCs w:val="18"/>
        </w:rPr>
        <w:t>de 202</w:t>
      </w:r>
      <w:r w:rsidR="002D3999" w:rsidRPr="00221A07">
        <w:rPr>
          <w:rFonts w:ascii="Arial" w:eastAsia="Arial" w:hAnsi="Arial" w:cs="Arial"/>
          <w:sz w:val="18"/>
          <w:szCs w:val="18"/>
        </w:rPr>
        <w:t>2</w:t>
      </w:r>
      <w:r w:rsidRPr="00221A07">
        <w:rPr>
          <w:rFonts w:ascii="Arial" w:eastAsia="Arial" w:hAnsi="Arial" w:cs="Arial"/>
          <w:sz w:val="18"/>
          <w:szCs w:val="18"/>
        </w:rPr>
        <w:t>, de conformidad con los artículos 62, numeral 4 y 63 de la Ley de Compras Gubernamentales Enajenaciones</w:t>
      </w:r>
      <w:r>
        <w:rPr>
          <w:rFonts w:ascii="Arial" w:eastAsia="Arial" w:hAnsi="Arial" w:cs="Arial"/>
          <w:sz w:val="18"/>
          <w:szCs w:val="18"/>
        </w:rPr>
        <w:t xml:space="preserve"> y Contratación de Servicios del Estado de Jalisco y sus Municipios; y conforme al procedimiento </w:t>
      </w:r>
      <w:r w:rsidRPr="00221A07">
        <w:rPr>
          <w:rFonts w:ascii="Arial" w:eastAsia="Arial" w:hAnsi="Arial" w:cs="Arial"/>
          <w:sz w:val="18"/>
          <w:szCs w:val="18"/>
        </w:rPr>
        <w:t xml:space="preserve">establecido en el punto 5 de las </w:t>
      </w:r>
      <w:r w:rsidRPr="00221A07">
        <w:rPr>
          <w:rFonts w:ascii="Arial" w:eastAsia="Arial" w:hAnsi="Arial" w:cs="Arial"/>
          <w:b/>
          <w:bCs/>
          <w:sz w:val="18"/>
          <w:szCs w:val="18"/>
        </w:rPr>
        <w:t>BASES</w:t>
      </w:r>
      <w:r w:rsidRPr="00221A07">
        <w:rPr>
          <w:rFonts w:ascii="Arial" w:eastAsia="Arial" w:hAnsi="Arial" w:cs="Arial"/>
          <w:sz w:val="18"/>
          <w:szCs w:val="18"/>
        </w:rPr>
        <w:t xml:space="preserve"> que rigen al </w:t>
      </w:r>
      <w:r w:rsidRPr="00221A07">
        <w:rPr>
          <w:rFonts w:ascii="Arial" w:eastAsia="Arial" w:hAnsi="Arial" w:cs="Arial"/>
          <w:b/>
          <w:sz w:val="18"/>
          <w:szCs w:val="18"/>
        </w:rPr>
        <w:t>PROCESO LICITATORIO</w:t>
      </w:r>
      <w:r w:rsidRPr="00221A07">
        <w:rPr>
          <w:rFonts w:ascii="Arial" w:eastAsia="Arial" w:hAnsi="Arial" w:cs="Arial"/>
          <w:sz w:val="18"/>
          <w:szCs w:val="18"/>
        </w:rPr>
        <w:t xml:space="preserve">, se celebró el </w:t>
      </w:r>
      <w:r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Pr="00221A07">
        <w:rPr>
          <w:rFonts w:ascii="Arial" w:eastAsia="Arial" w:hAnsi="Arial" w:cs="Arial"/>
          <w:b/>
          <w:bCs/>
          <w:sz w:val="18"/>
          <w:szCs w:val="18"/>
        </w:rPr>
        <w:t>,</w:t>
      </w:r>
      <w:r w:rsidRPr="00221A07">
        <w:rPr>
          <w:rFonts w:ascii="Arial" w:eastAsia="Arial" w:hAnsi="Arial" w:cs="Arial"/>
          <w:sz w:val="18"/>
          <w:szCs w:val="18"/>
        </w:rPr>
        <w:t xml:space="preserve"> desahogándose las dudas presentadas por los </w:t>
      </w:r>
      <w:r w:rsidRPr="00221A07">
        <w:rPr>
          <w:rFonts w:ascii="Arial" w:eastAsia="Arial" w:hAnsi="Arial" w:cs="Arial"/>
          <w:b/>
          <w:bCs/>
          <w:sz w:val="18"/>
          <w:szCs w:val="18"/>
        </w:rPr>
        <w:t>PARTICIPANTES</w:t>
      </w:r>
      <w:r w:rsidRPr="00221A07">
        <w:rPr>
          <w:rFonts w:ascii="Arial" w:eastAsia="Arial" w:hAnsi="Arial" w:cs="Arial"/>
          <w:sz w:val="18"/>
          <w:szCs w:val="18"/>
        </w:rPr>
        <w:t xml:space="preserve">, y realizándose las precisiones y las aclaraciones hechas por parte de la </w:t>
      </w:r>
      <w:r w:rsidRPr="00221A07">
        <w:rPr>
          <w:rFonts w:ascii="Arial" w:eastAsia="Arial" w:hAnsi="Arial" w:cs="Arial"/>
          <w:b/>
          <w:bCs/>
          <w:sz w:val="18"/>
          <w:szCs w:val="18"/>
        </w:rPr>
        <w:t>CONVOCANTE</w:t>
      </w:r>
      <w:r w:rsidRPr="00221A07">
        <w:rPr>
          <w:rFonts w:ascii="Arial" w:eastAsia="Arial" w:hAnsi="Arial" w:cs="Arial"/>
          <w:sz w:val="18"/>
          <w:szCs w:val="18"/>
        </w:rPr>
        <w:t>, tal como consta en el Acta que se levantó para tal propósito</w:t>
      </w:r>
      <w:r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5609D7C6" w:rsidR="00FD160E" w:rsidRPr="0007369C" w:rsidRDefault="005B6219" w:rsidP="006D3E9C">
      <w:pPr>
        <w:pStyle w:val="Standard"/>
        <w:tabs>
          <w:tab w:val="left" w:pos="851"/>
        </w:tabs>
        <w:spacing w:after="0"/>
        <w:ind w:right="78"/>
        <w:jc w:val="both"/>
        <w:rPr>
          <w:rFonts w:ascii="Arial" w:eastAsia="Arial" w:hAnsi="Arial" w:cs="Arial"/>
          <w:b/>
          <w:bCs/>
          <w:sz w:val="18"/>
          <w:szCs w:val="18"/>
        </w:rPr>
      </w:pPr>
      <w:r w:rsidRPr="00221A07">
        <w:rPr>
          <w:rFonts w:ascii="Arial" w:eastAsia="Arial" w:hAnsi="Arial" w:cs="Arial"/>
          <w:b/>
          <w:sz w:val="18"/>
          <w:szCs w:val="18"/>
        </w:rPr>
        <w:t>Tercera.</w:t>
      </w:r>
      <w:r w:rsidRPr="00221A07">
        <w:rPr>
          <w:rFonts w:ascii="Arial" w:hAnsi="Arial" w:cs="Arial"/>
          <w:sz w:val="18"/>
          <w:szCs w:val="18"/>
        </w:rPr>
        <w:t xml:space="preserve">- </w:t>
      </w:r>
      <w:r w:rsidRPr="00221A07">
        <w:rPr>
          <w:rFonts w:ascii="Arial" w:eastAsia="Arial" w:hAnsi="Arial" w:cs="Arial"/>
          <w:sz w:val="18"/>
          <w:szCs w:val="18"/>
        </w:rPr>
        <w:t xml:space="preserve">Con fecha del </w:t>
      </w:r>
      <w:r w:rsidR="00523537">
        <w:rPr>
          <w:rFonts w:ascii="Arial" w:eastAsia="Arial" w:hAnsi="Arial" w:cs="Arial"/>
          <w:sz w:val="18"/>
          <w:szCs w:val="18"/>
        </w:rPr>
        <w:t>31</w:t>
      </w:r>
      <w:r w:rsidR="002D3999" w:rsidRPr="00221A07">
        <w:rPr>
          <w:rFonts w:ascii="Arial" w:eastAsia="Arial" w:hAnsi="Arial" w:cs="Arial"/>
          <w:sz w:val="18"/>
          <w:szCs w:val="18"/>
        </w:rPr>
        <w:t xml:space="preserve"> </w:t>
      </w:r>
      <w:r w:rsidRPr="00221A07">
        <w:rPr>
          <w:rFonts w:ascii="Arial" w:eastAsia="Arial" w:hAnsi="Arial" w:cs="Arial"/>
          <w:sz w:val="18"/>
          <w:szCs w:val="18"/>
        </w:rPr>
        <w:t>de</w:t>
      </w:r>
      <w:r w:rsidR="002D3999" w:rsidRPr="00221A07">
        <w:rPr>
          <w:rFonts w:ascii="Arial" w:eastAsia="Arial" w:hAnsi="Arial" w:cs="Arial"/>
          <w:sz w:val="18"/>
          <w:szCs w:val="18"/>
        </w:rPr>
        <w:t xml:space="preserve"> </w:t>
      </w:r>
      <w:r w:rsidR="00271B14">
        <w:rPr>
          <w:rFonts w:ascii="Arial" w:eastAsia="Arial" w:hAnsi="Arial" w:cs="Arial"/>
          <w:sz w:val="18"/>
          <w:szCs w:val="18"/>
        </w:rPr>
        <w:t>ma</w:t>
      </w:r>
      <w:r w:rsidR="00523537">
        <w:rPr>
          <w:rFonts w:ascii="Arial" w:eastAsia="Arial" w:hAnsi="Arial" w:cs="Arial"/>
          <w:sz w:val="18"/>
          <w:szCs w:val="18"/>
        </w:rPr>
        <w:t>yo</w:t>
      </w:r>
      <w:r w:rsidR="00DB78FF" w:rsidRPr="00221A07">
        <w:rPr>
          <w:rFonts w:ascii="Arial" w:eastAsia="Arial" w:hAnsi="Arial" w:cs="Arial"/>
          <w:sz w:val="18"/>
          <w:szCs w:val="18"/>
        </w:rPr>
        <w:t xml:space="preserve"> </w:t>
      </w:r>
      <w:r w:rsidRPr="00221A07">
        <w:rPr>
          <w:rFonts w:ascii="Arial" w:eastAsia="Arial" w:hAnsi="Arial" w:cs="Arial"/>
          <w:sz w:val="18"/>
          <w:szCs w:val="18"/>
        </w:rPr>
        <w:t>de 202</w:t>
      </w:r>
      <w:r w:rsidR="002D3999" w:rsidRPr="00221A07">
        <w:rPr>
          <w:rFonts w:ascii="Arial" w:eastAsia="Arial" w:hAnsi="Arial" w:cs="Arial"/>
          <w:sz w:val="18"/>
          <w:szCs w:val="18"/>
        </w:rPr>
        <w:t>2</w:t>
      </w:r>
      <w:r w:rsidRPr="00221A07">
        <w:rPr>
          <w:rFonts w:ascii="Arial" w:eastAsia="Arial" w:hAnsi="Arial" w:cs="Arial"/>
          <w:sz w:val="18"/>
          <w:szCs w:val="18"/>
        </w:rPr>
        <w:t xml:space="preserve">, se </w:t>
      </w:r>
      <w:r w:rsidRPr="00592B44">
        <w:rPr>
          <w:rFonts w:ascii="Arial" w:eastAsia="Arial" w:hAnsi="Arial" w:cs="Arial"/>
          <w:sz w:val="18"/>
          <w:szCs w:val="18"/>
        </w:rPr>
        <w:t>celebró la</w:t>
      </w:r>
      <w:r w:rsidR="002A2984" w:rsidRPr="00592B44">
        <w:rPr>
          <w:rFonts w:ascii="Arial" w:eastAsia="Arial" w:hAnsi="Arial" w:cs="Arial"/>
          <w:sz w:val="18"/>
          <w:szCs w:val="18"/>
        </w:rPr>
        <w:t xml:space="preserve"> </w:t>
      </w:r>
      <w:r w:rsidR="00C10C1B" w:rsidRPr="00C10C1B">
        <w:rPr>
          <w:rFonts w:ascii="Arial" w:eastAsia="Arial" w:hAnsi="Arial" w:cs="Arial"/>
          <w:sz w:val="18"/>
          <w:szCs w:val="18"/>
        </w:rPr>
        <w:t>Vigésima</w:t>
      </w:r>
      <w:r w:rsidR="003D6244" w:rsidRPr="00C10C1B">
        <w:rPr>
          <w:rFonts w:ascii="Arial" w:eastAsia="Arial" w:hAnsi="Arial" w:cs="Arial"/>
          <w:sz w:val="18"/>
          <w:szCs w:val="18"/>
        </w:rPr>
        <w:t xml:space="preserve"> </w:t>
      </w:r>
      <w:r w:rsidR="001B2D1F" w:rsidRPr="00C10C1B">
        <w:rPr>
          <w:rFonts w:ascii="Arial" w:eastAsia="Arial" w:hAnsi="Arial" w:cs="Arial"/>
          <w:sz w:val="18"/>
          <w:szCs w:val="18"/>
        </w:rPr>
        <w:t>Sesión</w:t>
      </w:r>
      <w:r w:rsidR="003D6244" w:rsidRPr="00C10C1B">
        <w:rPr>
          <w:rFonts w:ascii="Arial" w:eastAsia="Arial" w:hAnsi="Arial" w:cs="Arial"/>
          <w:sz w:val="18"/>
          <w:szCs w:val="18"/>
        </w:rPr>
        <w:t xml:space="preserve"> </w:t>
      </w:r>
      <w:r w:rsidR="00C10C1B" w:rsidRPr="00C10C1B">
        <w:rPr>
          <w:rFonts w:ascii="Arial" w:eastAsia="Arial" w:hAnsi="Arial" w:cs="Arial"/>
          <w:sz w:val="18"/>
          <w:szCs w:val="18"/>
        </w:rPr>
        <w:t>Extraordinaria</w:t>
      </w:r>
      <w:r w:rsidR="001B2D1F" w:rsidRPr="00C10C1B">
        <w:rPr>
          <w:rFonts w:ascii="Arial" w:eastAsia="Arial" w:hAnsi="Arial" w:cs="Arial"/>
          <w:sz w:val="18"/>
          <w:szCs w:val="18"/>
        </w:rPr>
        <w:t xml:space="preserve"> </w:t>
      </w:r>
      <w:r w:rsidRPr="00C10C1B">
        <w:rPr>
          <w:rFonts w:ascii="Arial" w:eastAsia="Arial" w:hAnsi="Arial" w:cs="Arial"/>
          <w:sz w:val="18"/>
          <w:szCs w:val="18"/>
        </w:rPr>
        <w:t xml:space="preserve">del </w:t>
      </w:r>
      <w:r w:rsidRPr="00C10C1B">
        <w:rPr>
          <w:rFonts w:ascii="Arial" w:eastAsia="Arial" w:hAnsi="Arial" w:cs="Arial"/>
          <w:b/>
          <w:sz w:val="18"/>
          <w:szCs w:val="18"/>
        </w:rPr>
        <w:t>Comité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Pr="0007369C">
        <w:rPr>
          <w:rFonts w:ascii="Arial" w:eastAsia="Arial" w:hAnsi="Arial" w:cs="Arial"/>
          <w:sz w:val="18"/>
          <w:szCs w:val="18"/>
        </w:rPr>
        <w:t xml:space="preserve">comparecieron los siguientes </w:t>
      </w:r>
      <w:r w:rsidRPr="0007369C">
        <w:rPr>
          <w:rFonts w:ascii="Arial" w:eastAsia="Arial" w:hAnsi="Arial" w:cs="Arial"/>
          <w:b/>
          <w:bCs/>
          <w:sz w:val="18"/>
          <w:szCs w:val="18"/>
        </w:rPr>
        <w:t>PARTICIPANTES</w:t>
      </w:r>
      <w:r w:rsidRPr="0007369C">
        <w:rPr>
          <w:rFonts w:ascii="Arial" w:eastAsia="Arial" w:hAnsi="Arial" w:cs="Arial"/>
          <w:sz w:val="18"/>
          <w:szCs w:val="18"/>
        </w:rPr>
        <w:t>:</w:t>
      </w:r>
    </w:p>
    <w:p w14:paraId="49D25E97" w14:textId="77777777" w:rsidR="00311155" w:rsidRPr="00837B55" w:rsidRDefault="00311155" w:rsidP="006D3E9C">
      <w:pPr>
        <w:pStyle w:val="Standard"/>
        <w:tabs>
          <w:tab w:val="left" w:pos="-2749"/>
        </w:tabs>
        <w:spacing w:after="0"/>
        <w:ind w:right="78"/>
        <w:jc w:val="both"/>
        <w:rPr>
          <w:rFonts w:ascii="Arial" w:eastAsia="Arial" w:hAnsi="Arial" w:cs="Arial"/>
          <w:sz w:val="18"/>
          <w:szCs w:val="18"/>
        </w:rPr>
      </w:pPr>
    </w:p>
    <w:p w14:paraId="0A193EEF" w14:textId="55BA5121" w:rsidR="00523537" w:rsidRPr="00523537" w:rsidRDefault="00641DC3" w:rsidP="00523537">
      <w:pPr>
        <w:pStyle w:val="Standard"/>
        <w:numPr>
          <w:ilvl w:val="0"/>
          <w:numId w:val="47"/>
        </w:numPr>
        <w:tabs>
          <w:tab w:val="left" w:pos="851"/>
        </w:tabs>
        <w:spacing w:after="0"/>
        <w:ind w:right="79"/>
        <w:rPr>
          <w:rFonts w:ascii="Arial" w:eastAsia="Arial" w:hAnsi="Arial" w:cs="Arial"/>
          <w:b/>
          <w:bCs/>
          <w:sz w:val="18"/>
          <w:szCs w:val="18"/>
          <w:lang w:val="es-ES" w:bidi="es-MX"/>
        </w:rPr>
      </w:pPr>
      <w:r>
        <w:rPr>
          <w:rFonts w:ascii="Arial" w:eastAsia="Arial" w:hAnsi="Arial" w:cs="Arial"/>
          <w:b/>
          <w:bCs/>
          <w:sz w:val="18"/>
          <w:szCs w:val="18"/>
          <w:lang w:val="es-ES" w:bidi="es-MX"/>
        </w:rPr>
        <w:t>GS AMBIENTAL S.A. DE C.V.</w:t>
      </w:r>
    </w:p>
    <w:p w14:paraId="058FFB51" w14:textId="5BBDEBBA" w:rsidR="00523537" w:rsidRPr="00523537" w:rsidRDefault="00641DC3" w:rsidP="00523537">
      <w:pPr>
        <w:pStyle w:val="Standard"/>
        <w:numPr>
          <w:ilvl w:val="0"/>
          <w:numId w:val="47"/>
        </w:numPr>
        <w:tabs>
          <w:tab w:val="left" w:pos="851"/>
        </w:tabs>
        <w:spacing w:after="0"/>
        <w:ind w:right="79"/>
        <w:rPr>
          <w:rFonts w:ascii="Arial" w:eastAsia="Arial" w:hAnsi="Arial" w:cs="Arial"/>
          <w:b/>
          <w:bCs/>
          <w:sz w:val="18"/>
          <w:szCs w:val="18"/>
          <w:lang w:val="es-ES" w:bidi="es-MX"/>
        </w:rPr>
      </w:pPr>
      <w:r>
        <w:rPr>
          <w:rFonts w:ascii="Arial" w:eastAsia="Arial" w:hAnsi="Arial" w:cs="Arial"/>
          <w:b/>
          <w:bCs/>
          <w:sz w:val="18"/>
          <w:szCs w:val="18"/>
          <w:lang w:val="es-ES" w:bidi="es-MX"/>
        </w:rPr>
        <w:t>GRUPO ICONOPP S.A. DE C.V.</w:t>
      </w:r>
    </w:p>
    <w:p w14:paraId="7FA91782" w14:textId="5D061E71" w:rsidR="00523537" w:rsidRPr="00523537" w:rsidRDefault="00641DC3" w:rsidP="00523537">
      <w:pPr>
        <w:pStyle w:val="Standard"/>
        <w:numPr>
          <w:ilvl w:val="0"/>
          <w:numId w:val="47"/>
        </w:numPr>
        <w:tabs>
          <w:tab w:val="left" w:pos="851"/>
        </w:tabs>
        <w:spacing w:after="0"/>
        <w:ind w:right="79"/>
        <w:rPr>
          <w:rFonts w:ascii="Arial" w:eastAsia="Arial" w:hAnsi="Arial" w:cs="Arial"/>
          <w:b/>
          <w:bCs/>
          <w:sz w:val="18"/>
          <w:szCs w:val="18"/>
          <w:lang w:val="es-ES" w:bidi="es-MX"/>
        </w:rPr>
      </w:pPr>
      <w:r>
        <w:rPr>
          <w:rFonts w:ascii="Arial" w:eastAsia="Arial" w:hAnsi="Arial" w:cs="Arial"/>
          <w:b/>
          <w:bCs/>
          <w:sz w:val="18"/>
          <w:szCs w:val="18"/>
          <w:lang w:val="es-ES" w:bidi="es-MX"/>
        </w:rPr>
        <w:t>COMERCIALIZADORA POLIGONO S.A. DE C.V.</w:t>
      </w:r>
    </w:p>
    <w:p w14:paraId="14F7C234" w14:textId="24D2F3CF" w:rsidR="00523537" w:rsidRPr="00523537" w:rsidRDefault="00641DC3" w:rsidP="00523537">
      <w:pPr>
        <w:pStyle w:val="Standard"/>
        <w:numPr>
          <w:ilvl w:val="0"/>
          <w:numId w:val="47"/>
        </w:numPr>
        <w:tabs>
          <w:tab w:val="left" w:pos="851"/>
        </w:tabs>
        <w:spacing w:after="0"/>
        <w:ind w:right="79"/>
        <w:rPr>
          <w:rFonts w:ascii="Arial" w:eastAsia="Arial" w:hAnsi="Arial" w:cs="Arial"/>
          <w:b/>
          <w:bCs/>
          <w:sz w:val="18"/>
          <w:szCs w:val="18"/>
          <w:lang w:val="es-ES" w:bidi="es-MX"/>
        </w:rPr>
      </w:pPr>
      <w:r>
        <w:rPr>
          <w:rFonts w:ascii="Arial" w:eastAsia="Arial" w:hAnsi="Arial" w:cs="Arial"/>
          <w:b/>
          <w:bCs/>
          <w:sz w:val="18"/>
          <w:szCs w:val="18"/>
          <w:lang w:val="es-ES" w:bidi="es-MX"/>
        </w:rPr>
        <w:t>VIALITEK GRUPO CONSTRUCTOR S.A. DE C.V.</w:t>
      </w:r>
    </w:p>
    <w:p w14:paraId="7FE1EE9F" w14:textId="4A1A7145" w:rsidR="00523537" w:rsidRPr="00523537" w:rsidRDefault="00641DC3" w:rsidP="00523537">
      <w:pPr>
        <w:pStyle w:val="Standard"/>
        <w:numPr>
          <w:ilvl w:val="0"/>
          <w:numId w:val="47"/>
        </w:numPr>
        <w:tabs>
          <w:tab w:val="left" w:pos="851"/>
        </w:tabs>
        <w:spacing w:after="0"/>
        <w:ind w:right="79"/>
        <w:rPr>
          <w:rFonts w:ascii="Arial" w:eastAsia="Arial" w:hAnsi="Arial" w:cs="Arial"/>
          <w:b/>
          <w:bCs/>
          <w:sz w:val="18"/>
          <w:szCs w:val="18"/>
          <w:lang w:val="es-ES" w:bidi="es-MX"/>
        </w:rPr>
      </w:pPr>
      <w:r>
        <w:rPr>
          <w:rFonts w:ascii="Arial" w:eastAsia="Arial" w:hAnsi="Arial" w:cs="Arial"/>
          <w:b/>
          <w:bCs/>
          <w:sz w:val="18"/>
          <w:szCs w:val="18"/>
          <w:lang w:val="es-ES" w:bidi="es-MX"/>
        </w:rPr>
        <w:t>J&amp;L ASESORIA Y SERVICIOS S.A. DE C.V.</w:t>
      </w:r>
    </w:p>
    <w:p w14:paraId="198C50A3" w14:textId="3FC86A70" w:rsidR="00523537" w:rsidRPr="00523537" w:rsidRDefault="00CB150A" w:rsidP="00523537">
      <w:pPr>
        <w:pStyle w:val="Standard"/>
        <w:numPr>
          <w:ilvl w:val="0"/>
          <w:numId w:val="47"/>
        </w:numPr>
        <w:tabs>
          <w:tab w:val="left" w:pos="851"/>
        </w:tabs>
        <w:spacing w:after="0"/>
        <w:ind w:right="79"/>
        <w:rPr>
          <w:rFonts w:ascii="Arial" w:eastAsia="Arial" w:hAnsi="Arial" w:cs="Arial"/>
          <w:b/>
          <w:bCs/>
          <w:sz w:val="18"/>
          <w:szCs w:val="18"/>
          <w:lang w:val="es-ES" w:bidi="es-MX"/>
        </w:rPr>
      </w:pPr>
      <w:r>
        <w:rPr>
          <w:rFonts w:ascii="Arial" w:eastAsia="Arial" w:hAnsi="Arial" w:cs="Arial"/>
          <w:b/>
          <w:bCs/>
          <w:sz w:val="18"/>
          <w:szCs w:val="18"/>
          <w:lang w:val="es-ES" w:bidi="es-MX"/>
        </w:rPr>
        <w:t>PIXIDE CONSTRUCTORA S.A. DE C.V.</w:t>
      </w:r>
    </w:p>
    <w:p w14:paraId="457BF225" w14:textId="1689E5DF" w:rsidR="00FD160E" w:rsidRDefault="00CB150A" w:rsidP="00523537">
      <w:pPr>
        <w:pStyle w:val="Standard"/>
        <w:numPr>
          <w:ilvl w:val="0"/>
          <w:numId w:val="47"/>
        </w:numPr>
        <w:tabs>
          <w:tab w:val="left" w:pos="851"/>
        </w:tabs>
        <w:spacing w:after="0"/>
        <w:ind w:right="79"/>
        <w:rPr>
          <w:rFonts w:ascii="Arial" w:eastAsia="Arial" w:hAnsi="Arial" w:cs="Arial"/>
          <w:b/>
          <w:bCs/>
          <w:sz w:val="18"/>
          <w:szCs w:val="18"/>
          <w:lang w:val="es-ES" w:bidi="es-MX"/>
        </w:rPr>
      </w:pPr>
      <w:r>
        <w:rPr>
          <w:rFonts w:ascii="Arial" w:eastAsia="Arial" w:hAnsi="Arial" w:cs="Arial"/>
          <w:b/>
          <w:bCs/>
          <w:sz w:val="18"/>
          <w:szCs w:val="18"/>
          <w:lang w:val="es-ES" w:bidi="es-MX"/>
        </w:rPr>
        <w:t>GESTION Y MANTENIMIENTO DE OBRAS S.A. DE C.V.</w:t>
      </w:r>
    </w:p>
    <w:p w14:paraId="7B76F1DC" w14:textId="1D298DBE" w:rsidR="00523537" w:rsidRDefault="00523537" w:rsidP="00523537">
      <w:pPr>
        <w:pStyle w:val="Standard"/>
        <w:tabs>
          <w:tab w:val="left" w:pos="851"/>
        </w:tabs>
        <w:spacing w:after="0"/>
        <w:ind w:right="79"/>
        <w:rPr>
          <w:rFonts w:ascii="Arial" w:eastAsia="Arial" w:hAnsi="Arial" w:cs="Arial"/>
          <w:b/>
          <w:bCs/>
          <w:sz w:val="18"/>
          <w:szCs w:val="18"/>
          <w:lang w:val="es-ES" w:bidi="es-MX"/>
        </w:rPr>
      </w:pPr>
    </w:p>
    <w:p w14:paraId="5E2F7F93" w14:textId="77777777" w:rsidR="00523537" w:rsidRPr="00523537" w:rsidRDefault="00523537" w:rsidP="00523537">
      <w:pPr>
        <w:pStyle w:val="Standard"/>
        <w:tabs>
          <w:tab w:val="left" w:pos="851"/>
        </w:tabs>
        <w:spacing w:after="0"/>
        <w:ind w:right="79"/>
        <w:jc w:val="center"/>
        <w:rPr>
          <w:rFonts w:ascii="Arial" w:eastAsia="Arial" w:hAnsi="Arial" w:cs="Arial"/>
          <w:bCs/>
          <w:sz w:val="18"/>
          <w:szCs w:val="18"/>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5AC6F54" w:rsidR="00FD160E" w:rsidRPr="00221A07" w:rsidRDefault="005B6219"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 xml:space="preserve">Primero. </w:t>
      </w:r>
      <w:r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38B490D4"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w:t>
      </w:r>
      <w:r w:rsidRPr="00DD5D67">
        <w:rPr>
          <w:rFonts w:ascii="Arial" w:eastAsia="Arial" w:hAnsi="Arial" w:cs="Arial"/>
          <w:sz w:val="18"/>
          <w:szCs w:val="18"/>
        </w:rPr>
        <w:t>1</w:t>
      </w:r>
      <w:r w:rsidR="001B0939" w:rsidRPr="00DD5D67">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523537">
        <w:rPr>
          <w:rFonts w:ascii="Arial" w:eastAsia="Arial" w:hAnsi="Arial" w:cs="Arial"/>
          <w:b/>
          <w:sz w:val="18"/>
          <w:szCs w:val="18"/>
        </w:rPr>
        <w:t>LCCC-022-2022</w:t>
      </w:r>
      <w:r w:rsidR="007C3D6F">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w:t>
      </w:r>
      <w:r>
        <w:rPr>
          <w:rFonts w:ascii="Arial" w:eastAsia="Arial" w:hAnsi="Arial" w:cs="Arial"/>
          <w:sz w:val="18"/>
          <w:szCs w:val="18"/>
        </w:rPr>
        <w:lastRenderedPageBreak/>
        <w:t>medie error, dolo, violencia o vicio de consentimiento y por tratarse de un acto lícito y de posible realización, en términos de los artículos 5, 12, 13, 14 y 55 de la Ley del Procedimiento Administrativo del Estado de Jalisco.</w:t>
      </w:r>
    </w:p>
    <w:p w14:paraId="32391417" w14:textId="77777777" w:rsidR="003B79EB" w:rsidRDefault="003B79EB" w:rsidP="00CE210D">
      <w:pPr>
        <w:pStyle w:val="Standard"/>
        <w:tabs>
          <w:tab w:val="left" w:pos="851"/>
        </w:tabs>
        <w:spacing w:after="0"/>
        <w:ind w:right="79"/>
        <w:jc w:val="both"/>
        <w:rPr>
          <w:rFonts w:ascii="Arial" w:eastAsia="Arial" w:hAnsi="Arial" w:cs="Arial"/>
          <w:b/>
          <w:sz w:val="18"/>
          <w:szCs w:val="18"/>
        </w:rPr>
      </w:pPr>
    </w:p>
    <w:p w14:paraId="0B5F450A" w14:textId="3FCA42BF" w:rsidR="00FD160E" w:rsidRPr="00661813" w:rsidRDefault="005B6219"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 xml:space="preserve">Segundo. Evaluación  </w:t>
      </w:r>
      <w:r w:rsidR="00A530DA">
        <w:rPr>
          <w:rFonts w:ascii="Arial" w:eastAsia="Arial" w:hAnsi="Arial" w:cs="Arial"/>
          <w:b/>
          <w:sz w:val="18"/>
          <w:szCs w:val="18"/>
        </w:rPr>
        <w:t xml:space="preserve"> de </w:t>
      </w:r>
      <w:r w:rsidR="00A530DA" w:rsidRPr="00661813">
        <w:rPr>
          <w:rFonts w:ascii="Arial" w:eastAsia="Arial" w:hAnsi="Arial" w:cs="Arial"/>
          <w:b/>
          <w:sz w:val="18"/>
          <w:szCs w:val="18"/>
        </w:rPr>
        <w:t>las</w:t>
      </w:r>
      <w:r w:rsidRPr="00661813">
        <w:rPr>
          <w:rFonts w:ascii="Arial" w:eastAsia="Arial" w:hAnsi="Arial" w:cs="Arial"/>
          <w:b/>
          <w:sz w:val="18"/>
          <w:szCs w:val="18"/>
        </w:rPr>
        <w:t xml:space="preserve">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60E83532" w14:textId="627F1292" w:rsidR="00FD160E" w:rsidRPr="00661813" w:rsidRDefault="005B6219" w:rsidP="00CE210D">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523537">
        <w:rPr>
          <w:rFonts w:ascii="Arial" w:eastAsia="Arial" w:hAnsi="Arial" w:cs="Arial"/>
          <w:b/>
          <w:sz w:val="18"/>
          <w:szCs w:val="18"/>
        </w:rPr>
        <w:t>LCCC-022-2022</w:t>
      </w:r>
      <w:r w:rsidR="007C3D6F">
        <w:rPr>
          <w:rFonts w:ascii="Arial" w:eastAsia="Arial" w:hAnsi="Arial" w:cs="Arial"/>
          <w:b/>
          <w:sz w:val="18"/>
          <w:szCs w:val="18"/>
        </w:rPr>
        <w:t xml:space="preserve"> CON CONCURRENCIA DE COMITÉ</w:t>
      </w:r>
      <w:r>
        <w:rPr>
          <w:rFonts w:ascii="Arial" w:eastAsia="Arial" w:hAnsi="Arial" w:cs="Arial"/>
          <w:b/>
          <w:sz w:val="18"/>
          <w:szCs w:val="18"/>
        </w:rPr>
        <w:t xml:space="preserve"> </w:t>
      </w:r>
      <w:r w:rsidR="003F3941" w:rsidRPr="003F3941">
        <w:rPr>
          <w:rFonts w:ascii="Arial" w:eastAsia="Arial" w:hAnsi="Arial" w:cs="Arial"/>
          <w:bCs/>
          <w:sz w:val="18"/>
          <w:szCs w:val="18"/>
        </w:rPr>
        <w:t xml:space="preserve">relativo a </w:t>
      </w:r>
      <w:r>
        <w:rPr>
          <w:rFonts w:ascii="Arial" w:eastAsia="Arial" w:hAnsi="Arial" w:cs="Arial"/>
          <w:bCs/>
          <w:sz w:val="18"/>
          <w:szCs w:val="18"/>
        </w:rPr>
        <w:t>la</w:t>
      </w:r>
      <w:r w:rsidR="00D624B5">
        <w:rPr>
          <w:rFonts w:ascii="Arial" w:eastAsia="Arial" w:hAnsi="Arial" w:cs="Arial"/>
          <w:bCs/>
          <w:sz w:val="18"/>
          <w:szCs w:val="18"/>
        </w:rPr>
        <w:t xml:space="preserve"> </w:t>
      </w:r>
      <w:r>
        <w:rPr>
          <w:rFonts w:ascii="Arial" w:eastAsia="Arial" w:hAnsi="Arial" w:cs="Arial"/>
          <w:b/>
          <w:sz w:val="18"/>
          <w:szCs w:val="18"/>
        </w:rPr>
        <w:t>“</w:t>
      </w:r>
      <w:r w:rsidR="00523537">
        <w:rPr>
          <w:rFonts w:ascii="Arial" w:eastAsia="Arial" w:hAnsi="Arial" w:cs="Arial"/>
          <w:b/>
          <w:bCs/>
          <w:iCs/>
          <w:sz w:val="18"/>
          <w:szCs w:val="18"/>
        </w:rPr>
        <w:t>SERVICIO DE IMPERMEABILIZACIÓN PARA TRES INMUEBLES, HOSPITAL GENERAL DE OCCIDENTE, HOSPITAL REGIONAL DE LAGOS DE MORENO Y HOSPITAL COMUNITARIO DE MAZAMITLA</w:t>
      </w:r>
      <w:r>
        <w:rPr>
          <w:rFonts w:ascii="Arial" w:eastAsia="Arial" w:hAnsi="Arial" w:cs="Arial"/>
          <w:sz w:val="18"/>
          <w:szCs w:val="18"/>
        </w:rPr>
        <w:t xml:space="preserve">”. </w:t>
      </w:r>
      <w:r w:rsidR="00C01DB9">
        <w:rPr>
          <w:rFonts w:ascii="Arial" w:eastAsia="Arial" w:hAnsi="Arial" w:cs="Arial"/>
          <w:sz w:val="18"/>
          <w:szCs w:val="18"/>
        </w:rPr>
        <w:t xml:space="preserve">La </w:t>
      </w:r>
      <w:r w:rsidR="00C01DB9" w:rsidRPr="00C01DB9">
        <w:rPr>
          <w:rFonts w:ascii="Arial" w:eastAsia="Arial" w:hAnsi="Arial" w:cs="Arial"/>
          <w:b/>
          <w:bCs/>
          <w:sz w:val="18"/>
          <w:szCs w:val="18"/>
        </w:rPr>
        <w:t>COORDINACIÓN</w:t>
      </w:r>
      <w:r w:rsidR="00C01DB9">
        <w:rPr>
          <w:rFonts w:ascii="Arial" w:eastAsia="Arial" w:hAnsi="Arial" w:cs="Arial"/>
          <w:sz w:val="18"/>
          <w:szCs w:val="18"/>
        </w:rPr>
        <w:t xml:space="preserve"> </w:t>
      </w:r>
      <w:r w:rsidR="003B79EB" w:rsidRPr="003B79EB">
        <w:rPr>
          <w:rFonts w:ascii="Arial" w:eastAsia="Arial" w:hAnsi="Arial" w:cs="Arial"/>
          <w:b/>
          <w:bCs/>
          <w:sz w:val="18"/>
          <w:szCs w:val="18"/>
          <w:lang w:val="es-ES"/>
        </w:rPr>
        <w:t xml:space="preserve">DE SERVICIOS GENERALES </w:t>
      </w:r>
      <w:r w:rsidR="003B79EB">
        <w:rPr>
          <w:rFonts w:ascii="Arial" w:eastAsia="Arial" w:hAnsi="Arial" w:cs="Arial"/>
          <w:b/>
          <w:bCs/>
          <w:sz w:val="18"/>
          <w:szCs w:val="18"/>
        </w:rPr>
        <w:t xml:space="preserve">DEL </w:t>
      </w:r>
      <w:r w:rsidR="003B79EB" w:rsidRPr="00D76D79">
        <w:rPr>
          <w:rFonts w:ascii="Arial" w:eastAsia="Arial" w:hAnsi="Arial" w:cs="Arial"/>
          <w:b/>
          <w:bCs/>
          <w:sz w:val="18"/>
          <w:szCs w:val="18"/>
          <w:lang w:val="es-ES"/>
        </w:rPr>
        <w:t xml:space="preserve">ORGANISMO PÚBLICO DESCENTRALIZADO </w:t>
      </w:r>
      <w:r w:rsidR="003B79EB">
        <w:rPr>
          <w:rFonts w:ascii="Arial" w:eastAsia="Arial" w:hAnsi="Arial" w:cs="Arial"/>
          <w:b/>
          <w:bCs/>
          <w:sz w:val="18"/>
          <w:szCs w:val="18"/>
        </w:rPr>
        <w:t>SERVICIOS DE SALUD JALISCO</w:t>
      </w:r>
      <w:r>
        <w:rPr>
          <w:rFonts w:ascii="Arial" w:eastAsia="Arial" w:hAnsi="Arial" w:cs="Arial"/>
          <w:sz w:val="18"/>
          <w:szCs w:val="18"/>
        </w:rPr>
        <w:t xml:space="preserve">, posee la calidad de área evaluadora, quedando a su cargo la Evaluación Técnica de los 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la Licitación de conformidad con las especificaciones Técnicas requeridas, en el </w:t>
      </w:r>
      <w:bookmarkStart w:id="1" w:name="_Hlk42067489"/>
      <w:r w:rsidRPr="00661813">
        <w:rPr>
          <w:rFonts w:ascii="Arial" w:eastAsia="Arial" w:hAnsi="Arial" w:cs="Arial"/>
          <w:b/>
          <w:bCs/>
          <w:sz w:val="18"/>
          <w:szCs w:val="18"/>
        </w:rPr>
        <w:t xml:space="preserve">Anexo 1. Carta de Requerimientos Técnicos, </w:t>
      </w:r>
      <w:bookmarkEnd w:id="1"/>
      <w:r w:rsidRPr="00661813">
        <w:rPr>
          <w:rFonts w:ascii="Arial" w:eastAsia="Arial" w:hAnsi="Arial" w:cs="Arial"/>
          <w:sz w:val="18"/>
          <w:szCs w:val="18"/>
        </w:rPr>
        <w:t xml:space="preserve">derivado de las aclaraciones de la </w:t>
      </w:r>
      <w:r w:rsidRPr="00661813">
        <w:rPr>
          <w:rFonts w:ascii="Arial" w:eastAsia="Arial" w:hAnsi="Arial" w:cs="Arial"/>
          <w:b/>
          <w:bCs/>
          <w:sz w:val="18"/>
          <w:szCs w:val="18"/>
        </w:rPr>
        <w:t>CONVOCANTE</w:t>
      </w:r>
      <w:r w:rsidRPr="00661813">
        <w:rPr>
          <w:rFonts w:ascii="Arial" w:eastAsia="Arial" w:hAnsi="Arial" w:cs="Arial"/>
          <w:sz w:val="18"/>
          <w:szCs w:val="18"/>
        </w:rPr>
        <w:t xml:space="preserve">. </w:t>
      </w:r>
    </w:p>
    <w:p w14:paraId="5AD5AC1D" w14:textId="77777777" w:rsidR="00CE210D" w:rsidRPr="00661813" w:rsidRDefault="00CE210D" w:rsidP="00CE210D">
      <w:pPr>
        <w:pStyle w:val="Standard"/>
        <w:shd w:val="clear" w:color="auto" w:fill="FFFFFF"/>
        <w:tabs>
          <w:tab w:val="left" w:pos="851"/>
        </w:tabs>
        <w:spacing w:after="0"/>
        <w:ind w:right="79"/>
        <w:jc w:val="both"/>
        <w:rPr>
          <w:rFonts w:ascii="Arial" w:hAnsi="Arial" w:cs="Arial"/>
          <w:sz w:val="18"/>
          <w:szCs w:val="18"/>
        </w:rPr>
      </w:pPr>
    </w:p>
    <w:p w14:paraId="474DB194" w14:textId="5D0166BA" w:rsidR="00FD160E" w:rsidRDefault="005B6219" w:rsidP="006D3E9C">
      <w:pPr>
        <w:tabs>
          <w:tab w:val="left" w:pos="851"/>
        </w:tabs>
        <w:spacing w:after="0"/>
        <w:ind w:right="141"/>
        <w:jc w:val="both"/>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sidR="003F3941">
        <w:rPr>
          <w:rFonts w:ascii="Arial" w:eastAsia="Arial" w:hAnsi="Arial" w:cs="Arial"/>
          <w:b/>
          <w:bCs/>
          <w:sz w:val="18"/>
          <w:szCs w:val="18"/>
        </w:rPr>
        <w:t xml:space="preserve"> </w:t>
      </w:r>
      <w:r w:rsidR="003F3941" w:rsidRPr="003F3941">
        <w:rPr>
          <w:rFonts w:ascii="Arial" w:eastAsia="Arial" w:hAnsi="Arial" w:cs="Arial"/>
          <w:sz w:val="18"/>
          <w:szCs w:val="18"/>
        </w:rPr>
        <w:t>y la</w:t>
      </w:r>
      <w:r w:rsidR="003F3941">
        <w:rPr>
          <w:rFonts w:ascii="Arial" w:eastAsia="Arial" w:hAnsi="Arial" w:cs="Arial"/>
          <w:b/>
          <w:bCs/>
          <w:sz w:val="18"/>
          <w:szCs w:val="18"/>
        </w:rPr>
        <w:t xml:space="preserve"> UNIDAD CENTRALIZADA DE CO</w:t>
      </w:r>
      <w:r w:rsidR="009C3DF7">
        <w:rPr>
          <w:rFonts w:ascii="Arial" w:eastAsia="Arial" w:hAnsi="Arial" w:cs="Arial"/>
          <w:b/>
          <w:bCs/>
          <w:sz w:val="18"/>
          <w:szCs w:val="18"/>
        </w:rPr>
        <w:t>M</w:t>
      </w:r>
      <w:r w:rsidR="003F3941">
        <w:rPr>
          <w:rFonts w:ascii="Arial" w:eastAsia="Arial" w:hAnsi="Arial" w:cs="Arial"/>
          <w:b/>
          <w:bCs/>
          <w:sz w:val="18"/>
          <w:szCs w:val="18"/>
        </w:rPr>
        <w:t>PRAS</w:t>
      </w:r>
      <w:r w:rsidR="003F3941" w:rsidRPr="003F3941">
        <w:rPr>
          <w:rFonts w:ascii="Arial" w:eastAsia="Arial" w:hAnsi="Arial" w:cs="Arial"/>
          <w:sz w:val="18"/>
          <w:szCs w:val="18"/>
        </w:rPr>
        <w:t>,</w:t>
      </w:r>
      <w:r w:rsidR="003F3941">
        <w:rPr>
          <w:rFonts w:ascii="Arial" w:eastAsia="Arial" w:hAnsi="Arial" w:cs="Arial"/>
          <w:b/>
          <w:bCs/>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0936351C" w14:textId="77777777" w:rsidR="00DD3180" w:rsidRDefault="00DD3180" w:rsidP="00A703AA">
      <w:pPr>
        <w:pStyle w:val="Standard"/>
        <w:tabs>
          <w:tab w:val="left" w:pos="0"/>
        </w:tabs>
        <w:spacing w:after="0"/>
        <w:jc w:val="both"/>
        <w:rPr>
          <w:rFonts w:ascii="Arial" w:eastAsia="Arial" w:hAnsi="Arial" w:cs="Arial"/>
          <w:sz w:val="18"/>
          <w:szCs w:val="18"/>
          <w:shd w:val="clear" w:color="auto" w:fill="FFFFFF"/>
        </w:rPr>
      </w:pPr>
      <w:bookmarkStart w:id="2" w:name="_Hlk87440698"/>
    </w:p>
    <w:bookmarkEnd w:id="2"/>
    <w:p w14:paraId="132894D9" w14:textId="2AA7CBBA" w:rsidR="00CC0ABC" w:rsidRDefault="00CC0ABC" w:rsidP="00AF17D8">
      <w:pPr>
        <w:tabs>
          <w:tab w:val="left" w:pos="851"/>
        </w:tabs>
        <w:spacing w:after="0"/>
        <w:ind w:right="140"/>
        <w:jc w:val="both"/>
        <w:rPr>
          <w:rFonts w:ascii="Arial" w:eastAsia="Arial" w:hAnsi="Arial" w:cs="Arial"/>
          <w:b/>
          <w:bCs/>
          <w:sz w:val="18"/>
          <w:szCs w:val="18"/>
          <w:shd w:val="clear" w:color="auto" w:fill="FFFFFF"/>
        </w:rPr>
      </w:pPr>
    </w:p>
    <w:tbl>
      <w:tblPr>
        <w:tblW w:w="5282"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31"/>
        <w:gridCol w:w="953"/>
        <w:gridCol w:w="956"/>
        <w:gridCol w:w="952"/>
        <w:gridCol w:w="952"/>
        <w:gridCol w:w="952"/>
        <w:gridCol w:w="952"/>
        <w:gridCol w:w="952"/>
        <w:gridCol w:w="950"/>
      </w:tblGrid>
      <w:tr w:rsidR="00814D60" w:rsidRPr="00AF4C94" w14:paraId="0CCC6732" w14:textId="77777777" w:rsidTr="00D00919">
        <w:trPr>
          <w:trHeight w:val="38"/>
          <w:tblHeader/>
        </w:trPr>
        <w:tc>
          <w:tcPr>
            <w:tcW w:w="5000" w:type="pct"/>
            <w:gridSpan w:val="9"/>
            <w:shd w:val="clear" w:color="auto" w:fill="D9D9D9" w:themeFill="background1" w:themeFillShade="D9"/>
            <w:vAlign w:val="center"/>
          </w:tcPr>
          <w:p w14:paraId="276C9CE9" w14:textId="77777777" w:rsidR="00814D60" w:rsidRPr="00A549B3" w:rsidRDefault="00814D60" w:rsidP="00D00919">
            <w:pPr>
              <w:spacing w:after="0"/>
              <w:jc w:val="center"/>
              <w:rPr>
                <w:rFonts w:ascii="Montserrat" w:hAnsi="Montserrat" w:cs="Tahoma"/>
                <w:b/>
                <w:bCs/>
                <w:color w:val="000000" w:themeColor="text1"/>
                <w:sz w:val="18"/>
                <w:szCs w:val="18"/>
                <w:lang w:val="es-ES" w:eastAsia="es-ES"/>
              </w:rPr>
            </w:pPr>
            <w:r w:rsidRPr="00A549B3">
              <w:rPr>
                <w:rFonts w:ascii="Montserrat" w:hAnsi="Montserrat" w:cs="Tahoma"/>
                <w:b/>
                <w:bCs/>
                <w:color w:val="000000" w:themeColor="text1"/>
                <w:sz w:val="18"/>
                <w:szCs w:val="18"/>
                <w:lang w:val="es-ES" w:eastAsia="es-ES"/>
              </w:rPr>
              <w:t xml:space="preserve">RESULTADO DE LA EVALUACION </w:t>
            </w:r>
            <w:r>
              <w:rPr>
                <w:rFonts w:ascii="Montserrat" w:hAnsi="Montserrat" w:cs="Arial"/>
                <w:b/>
                <w:sz w:val="18"/>
                <w:szCs w:val="18"/>
                <w:lang w:val="es-ES"/>
              </w:rPr>
              <w:t>ADMINISTRATIVA/LEGAL</w:t>
            </w:r>
          </w:p>
        </w:tc>
      </w:tr>
      <w:tr w:rsidR="00814D60" w:rsidRPr="00AF4C94" w14:paraId="3BD3E91D" w14:textId="77777777" w:rsidTr="00D00919">
        <w:trPr>
          <w:trHeight w:val="282"/>
          <w:tblHeader/>
        </w:trPr>
        <w:tc>
          <w:tcPr>
            <w:tcW w:w="1456" w:type="pct"/>
            <w:vMerge w:val="restart"/>
            <w:shd w:val="clear" w:color="auto" w:fill="D9D9D9" w:themeFill="background1" w:themeFillShade="D9"/>
            <w:vAlign w:val="center"/>
          </w:tcPr>
          <w:p w14:paraId="189FA6C2" w14:textId="77777777" w:rsidR="00814D60" w:rsidRDefault="00814D60" w:rsidP="00D00919">
            <w:pPr>
              <w:spacing w:after="0"/>
              <w:jc w:val="center"/>
              <w:rPr>
                <w:rFonts w:ascii="Montserrat" w:hAnsi="Montserrat" w:cs="Tahoma"/>
                <w:b/>
                <w:bCs/>
                <w:color w:val="000000" w:themeColor="text1"/>
                <w:sz w:val="18"/>
                <w:szCs w:val="18"/>
                <w:lang w:val="es-ES" w:eastAsia="es-ES"/>
              </w:rPr>
            </w:pPr>
            <w:r>
              <w:rPr>
                <w:rFonts w:ascii="Montserrat" w:hAnsi="Montserrat" w:cs="Tahoma"/>
                <w:b/>
                <w:bCs/>
                <w:color w:val="000000" w:themeColor="text1"/>
                <w:sz w:val="18"/>
                <w:szCs w:val="18"/>
                <w:lang w:val="es-ES" w:eastAsia="es-ES"/>
              </w:rPr>
              <w:t>REQUISITOS OBLIGATORIOS</w:t>
            </w:r>
          </w:p>
        </w:tc>
        <w:tc>
          <w:tcPr>
            <w:tcW w:w="887" w:type="pct"/>
            <w:gridSpan w:val="2"/>
            <w:shd w:val="clear" w:color="auto" w:fill="D9D9D9" w:themeFill="background1" w:themeFillShade="D9"/>
            <w:vAlign w:val="center"/>
          </w:tcPr>
          <w:p w14:paraId="3FCD1FCB" w14:textId="77777777" w:rsidR="00814D60" w:rsidRPr="001B6D6B" w:rsidRDefault="00814D60" w:rsidP="00D00919">
            <w:pPr>
              <w:spacing w:after="0"/>
              <w:jc w:val="center"/>
              <w:rPr>
                <w:rFonts w:ascii="Montserrat" w:hAnsi="Montserrat" w:cs="Tahoma"/>
                <w:b/>
                <w:bCs/>
                <w:color w:val="000000" w:themeColor="text1"/>
                <w:sz w:val="18"/>
                <w:szCs w:val="18"/>
                <w:lang w:val="es-ES" w:eastAsia="es-ES"/>
              </w:rPr>
            </w:pPr>
          </w:p>
          <w:p w14:paraId="3B4974E1" w14:textId="6431BF47" w:rsidR="00814D60" w:rsidRPr="001B6D6B" w:rsidRDefault="00641DC3" w:rsidP="00D00919">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GS AMBIENTAL S.A. DE C.V.</w:t>
            </w:r>
          </w:p>
        </w:tc>
        <w:tc>
          <w:tcPr>
            <w:tcW w:w="886" w:type="pct"/>
            <w:gridSpan w:val="2"/>
            <w:shd w:val="clear" w:color="auto" w:fill="D9D9D9" w:themeFill="background1" w:themeFillShade="D9"/>
            <w:vAlign w:val="center"/>
          </w:tcPr>
          <w:p w14:paraId="0C15B62E" w14:textId="1B0B0283" w:rsidR="00814D60" w:rsidRPr="00F02228" w:rsidRDefault="00641DC3" w:rsidP="00D00919">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GRUPO ICONOPP S.A. DE C.V.</w:t>
            </w:r>
          </w:p>
        </w:tc>
        <w:tc>
          <w:tcPr>
            <w:tcW w:w="886" w:type="pct"/>
            <w:gridSpan w:val="2"/>
            <w:shd w:val="clear" w:color="auto" w:fill="D9D9D9" w:themeFill="background1" w:themeFillShade="D9"/>
            <w:vAlign w:val="center"/>
          </w:tcPr>
          <w:p w14:paraId="37FABF67" w14:textId="51A1271E" w:rsidR="00814D60" w:rsidRPr="00F02228" w:rsidRDefault="00641DC3" w:rsidP="00D00919">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COMERCIALIZADORA POLIGONO S.A. DE C.V.</w:t>
            </w:r>
          </w:p>
        </w:tc>
        <w:tc>
          <w:tcPr>
            <w:tcW w:w="885" w:type="pct"/>
            <w:gridSpan w:val="2"/>
            <w:shd w:val="clear" w:color="auto" w:fill="D9D9D9" w:themeFill="background1" w:themeFillShade="D9"/>
          </w:tcPr>
          <w:p w14:paraId="298DB134" w14:textId="6C0FB9A1" w:rsidR="00814D60" w:rsidRPr="00F02228" w:rsidRDefault="00641DC3" w:rsidP="00D00919">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VIALITEK GRUPO CONSTRUCTOR S.A. DE C.V.</w:t>
            </w:r>
          </w:p>
        </w:tc>
      </w:tr>
      <w:tr w:rsidR="00814D60" w:rsidRPr="00AF4C94" w14:paraId="2CFCF5D5" w14:textId="77777777" w:rsidTr="00D00919">
        <w:trPr>
          <w:trHeight w:val="590"/>
          <w:tblHeader/>
        </w:trPr>
        <w:tc>
          <w:tcPr>
            <w:tcW w:w="1456" w:type="pct"/>
            <w:vMerge/>
            <w:shd w:val="clear" w:color="auto" w:fill="D9D9D9" w:themeFill="background1" w:themeFillShade="D9"/>
            <w:vAlign w:val="center"/>
            <w:hideMark/>
          </w:tcPr>
          <w:p w14:paraId="4BA2D37A" w14:textId="77777777" w:rsidR="00814D60" w:rsidRPr="00AF4C94" w:rsidRDefault="00814D60" w:rsidP="00D00919">
            <w:pPr>
              <w:spacing w:after="0"/>
              <w:jc w:val="center"/>
              <w:rPr>
                <w:rFonts w:ascii="Montserrat" w:hAnsi="Montserrat" w:cs="Tahoma"/>
                <w:b/>
                <w:bCs/>
                <w:color w:val="000000" w:themeColor="text1"/>
                <w:sz w:val="18"/>
                <w:szCs w:val="18"/>
                <w:lang w:val="es-ES" w:eastAsia="es-ES"/>
              </w:rPr>
            </w:pPr>
          </w:p>
        </w:tc>
        <w:tc>
          <w:tcPr>
            <w:tcW w:w="443" w:type="pct"/>
            <w:shd w:val="clear" w:color="auto" w:fill="D9D9D9" w:themeFill="background1" w:themeFillShade="D9"/>
            <w:vAlign w:val="center"/>
          </w:tcPr>
          <w:p w14:paraId="4097D646"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4" w:type="pct"/>
            <w:shd w:val="clear" w:color="auto" w:fill="D9D9D9" w:themeFill="background1" w:themeFillShade="D9"/>
            <w:vAlign w:val="center"/>
          </w:tcPr>
          <w:p w14:paraId="1C0404F0"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613E25EE"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284204E3"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07C241C0"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42610897"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1F935848"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2" w:type="pct"/>
            <w:shd w:val="clear" w:color="auto" w:fill="D9D9D9" w:themeFill="background1" w:themeFillShade="D9"/>
            <w:vAlign w:val="center"/>
          </w:tcPr>
          <w:p w14:paraId="72AE8A4F"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r>
      <w:tr w:rsidR="00814D60" w:rsidRPr="00156475" w14:paraId="02EB1D81"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7F6FAD0A" w14:textId="77777777" w:rsidR="00814D60" w:rsidRPr="00493170"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A4E4F77" w14:textId="77777777" w:rsidR="00814D60" w:rsidRPr="00FD52F1" w:rsidRDefault="00814D60" w:rsidP="00D00919">
            <w:pPr>
              <w:spacing w:after="0"/>
              <w:ind w:right="140"/>
              <w:jc w:val="both"/>
              <w:rPr>
                <w:rFonts w:ascii="Arial" w:eastAsia="Arial" w:hAnsi="Arial" w:cs="Arial"/>
                <w:b/>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294B8BBB"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523C5661"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FCAB215"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4E1ED094"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F34AED6"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7323FEE3"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6F63EAE"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6FCF688F" w14:textId="77777777" w:rsidR="00814D60" w:rsidRDefault="00814D60" w:rsidP="00D00919">
            <w:pPr>
              <w:jc w:val="center"/>
              <w:rPr>
                <w:rFonts w:ascii="Montserrat" w:hAnsi="Montserrat" w:cs="Tahoma"/>
                <w:b/>
                <w:sz w:val="18"/>
                <w:szCs w:val="18"/>
                <w:lang w:val="es-ES" w:eastAsia="es-ES"/>
              </w:rPr>
            </w:pPr>
          </w:p>
        </w:tc>
      </w:tr>
      <w:tr w:rsidR="00814D60" w:rsidRPr="00156475" w14:paraId="5D4DB5E0"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vAlign w:val="center"/>
          </w:tcPr>
          <w:p w14:paraId="10D7928B" w14:textId="77777777" w:rsidR="00814D60" w:rsidRPr="00493170" w:rsidRDefault="00814D60" w:rsidP="00D00919">
            <w:pPr>
              <w:spacing w:after="0"/>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391D8636" w14:textId="77777777" w:rsidR="00814D60" w:rsidRPr="00D61867" w:rsidRDefault="00814D60" w:rsidP="00814D60">
            <w:pPr>
              <w:widowControl/>
              <w:numPr>
                <w:ilvl w:val="1"/>
                <w:numId w:val="21"/>
              </w:numPr>
              <w:suppressAutoHyphens w:val="0"/>
              <w:autoSpaceDN/>
              <w:spacing w:after="0"/>
              <w:ind w:left="709" w:right="140"/>
              <w:jc w:val="both"/>
              <w:textAlignment w:val="auto"/>
              <w:rPr>
                <w:rFonts w:ascii="Arial" w:eastAsia="Century Gothic" w:hAnsi="Arial" w:cs="Arial"/>
                <w:bCs/>
                <w:color w:val="000000"/>
                <w:sz w:val="14"/>
                <w:szCs w:val="14"/>
              </w:rPr>
            </w:pPr>
            <w:r w:rsidRPr="00D61867">
              <w:rPr>
                <w:rFonts w:ascii="Arial" w:hAnsi="Arial" w:cs="Arial"/>
                <w:sz w:val="14"/>
                <w:szCs w:val="14"/>
              </w:rPr>
              <w:t>Presentar copia vigente del Registro Único de Proveedores y Contratistas (RUPC), (en caso de contar con él)</w:t>
            </w:r>
            <w:r w:rsidRPr="00D61867">
              <w:rPr>
                <w:rFonts w:ascii="Arial" w:eastAsia="Arial" w:hAnsi="Arial" w:cs="Arial"/>
                <w:bCs/>
                <w:color w:val="000000"/>
                <w:sz w:val="14"/>
                <w:szCs w:val="14"/>
              </w:rPr>
              <w:t>.</w:t>
            </w:r>
          </w:p>
          <w:p w14:paraId="3CB29A70" w14:textId="77777777" w:rsidR="00814D60" w:rsidRPr="00D61867" w:rsidRDefault="00814D60" w:rsidP="00814D60">
            <w:pPr>
              <w:widowControl/>
              <w:numPr>
                <w:ilvl w:val="1"/>
                <w:numId w:val="21"/>
              </w:numPr>
              <w:suppressAutoHyphens w:val="0"/>
              <w:autoSpaceDN/>
              <w:spacing w:after="0"/>
              <w:ind w:left="709" w:right="140"/>
              <w:jc w:val="both"/>
              <w:textAlignment w:val="auto"/>
              <w:rPr>
                <w:rFonts w:ascii="Arial" w:eastAsia="Century Gothic" w:hAnsi="Arial" w:cs="Arial"/>
                <w:bCs/>
                <w:color w:val="000000"/>
                <w:sz w:val="14"/>
                <w:szCs w:val="14"/>
              </w:rPr>
            </w:pPr>
            <w:r w:rsidRPr="00D61867">
              <w:rPr>
                <w:rFonts w:ascii="Arial" w:eastAsia="Century Gothic" w:hAnsi="Arial" w:cs="Arial"/>
                <w:bCs/>
                <w:color w:val="000000"/>
                <w:sz w:val="14"/>
                <w:szCs w:val="14"/>
              </w:rPr>
              <w:t>Presentar copia simple legible del pago emitido por la Secretaría de la Hacienda Pública del Estado de Jalisco, del impuesto estatal sobre erogaciones por remuneraciones al trabajo no mayor a 60 días</w:t>
            </w:r>
            <w:r w:rsidRPr="00D61867">
              <w:rPr>
                <w:rFonts w:ascii="Arial" w:hAnsi="Arial" w:cs="Arial"/>
                <w:sz w:val="14"/>
                <w:szCs w:val="14"/>
              </w:rPr>
              <w:t xml:space="preserve">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eastAsia="Century Gothic" w:hAnsi="Arial" w:cs="Arial"/>
                <w:bCs/>
                <w:color w:val="000000"/>
                <w:sz w:val="14"/>
                <w:szCs w:val="14"/>
              </w:rPr>
              <w:t xml:space="preserve"> (impuesto del 2% sobre nómina), y original para su cotejo.</w:t>
            </w:r>
          </w:p>
          <w:p w14:paraId="2ADB85D8" w14:textId="77777777" w:rsidR="00814D60" w:rsidRPr="00D61867" w:rsidRDefault="00814D60" w:rsidP="00814D60">
            <w:pPr>
              <w:pStyle w:val="Prrafodelista"/>
              <w:numPr>
                <w:ilvl w:val="1"/>
                <w:numId w:val="21"/>
              </w:numPr>
              <w:suppressAutoHyphens w:val="0"/>
              <w:autoSpaceDN/>
              <w:spacing w:after="0"/>
              <w:ind w:left="709"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Tratándose de personas jurídicas, deberá presentar, además:</w:t>
            </w:r>
          </w:p>
          <w:p w14:paraId="42AA6A10" w14:textId="77777777" w:rsidR="00814D60" w:rsidRPr="00D61867" w:rsidRDefault="00814D60" w:rsidP="00814D60">
            <w:pPr>
              <w:widowControl/>
              <w:numPr>
                <w:ilvl w:val="2"/>
                <w:numId w:val="21"/>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w:t>
            </w:r>
            <w:r w:rsidRPr="00D61867">
              <w:rPr>
                <w:rFonts w:ascii="Arial" w:eastAsia="Century Gothic" w:hAnsi="Arial" w:cs="Arial"/>
                <w:b/>
                <w:color w:val="000000"/>
                <w:sz w:val="14"/>
                <w:szCs w:val="14"/>
              </w:rPr>
              <w:t xml:space="preserve"> </w:t>
            </w:r>
            <w:r w:rsidRPr="00D61867">
              <w:rPr>
                <w:rFonts w:ascii="Arial" w:hAnsi="Arial" w:cs="Arial"/>
                <w:sz w:val="14"/>
                <w:szCs w:val="14"/>
              </w:rPr>
              <w:t xml:space="preserve">copia </w:t>
            </w:r>
            <w:r w:rsidRPr="00D61867">
              <w:rPr>
                <w:rFonts w:ascii="Arial" w:hAnsi="Arial" w:cs="Arial"/>
                <w:sz w:val="14"/>
                <w:szCs w:val="14"/>
              </w:rPr>
              <w:lastRenderedPageBreak/>
              <w:t>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EB3C34D" w14:textId="77777777" w:rsidR="00814D60" w:rsidRPr="00D61867" w:rsidRDefault="00814D60" w:rsidP="00814D60">
            <w:pPr>
              <w:widowControl/>
              <w:numPr>
                <w:ilvl w:val="2"/>
                <w:numId w:val="21"/>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158327E" w14:textId="77777777" w:rsidR="00814D60" w:rsidRPr="00D61867" w:rsidRDefault="00814D60" w:rsidP="00D00919">
            <w:pPr>
              <w:spacing w:after="0"/>
              <w:ind w:left="993" w:right="140"/>
              <w:jc w:val="both"/>
              <w:rPr>
                <w:rFonts w:ascii="Arial" w:hAnsi="Arial" w:cs="Arial"/>
                <w:sz w:val="14"/>
                <w:szCs w:val="14"/>
              </w:rPr>
            </w:pPr>
            <w:r w:rsidRPr="00D61867">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5F95FD97" w14:textId="77777777" w:rsidR="00814D60" w:rsidRPr="00D61867" w:rsidRDefault="00814D60" w:rsidP="00814D60">
            <w:pPr>
              <w:pStyle w:val="Prrafodelista"/>
              <w:numPr>
                <w:ilvl w:val="2"/>
                <w:numId w:val="21"/>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 copia simple y ordenada (Asambleas Extraordinarias, etc.) de la documentación con la que acredite la personería jurídica de su Representante.</w:t>
            </w:r>
          </w:p>
          <w:p w14:paraId="182E6067" w14:textId="77777777" w:rsidR="00814D60" w:rsidRPr="00D61867" w:rsidRDefault="00814D60" w:rsidP="00814D60">
            <w:pPr>
              <w:pStyle w:val="Prrafodelista"/>
              <w:numPr>
                <w:ilvl w:val="2"/>
                <w:numId w:val="21"/>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4634FB07" w14:textId="77777777" w:rsidR="00814D60" w:rsidRPr="00D61867" w:rsidRDefault="00814D60" w:rsidP="00814D60">
            <w:pPr>
              <w:pStyle w:val="Prrafodelista"/>
              <w:numPr>
                <w:ilvl w:val="2"/>
                <w:numId w:val="21"/>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de los </w:t>
            </w:r>
            <w:r w:rsidRPr="00D61867">
              <w:rPr>
                <w:rFonts w:ascii="Arial" w:hAnsi="Arial" w:cs="Arial"/>
                <w:b/>
                <w:bCs/>
                <w:sz w:val="14"/>
                <w:szCs w:val="14"/>
              </w:rPr>
              <w:t>PARTICIPANTES</w:t>
            </w:r>
            <w:r w:rsidRPr="00D61867">
              <w:rPr>
                <w:rFonts w:ascii="Arial" w:hAnsi="Arial" w:cs="Arial"/>
                <w:sz w:val="14"/>
                <w:szCs w:val="14"/>
              </w:rPr>
              <w:t xml:space="preserve">, no mayor a 2 meses de antigüedad a la fecha del Acto de Presentación y Apertura de Proposiciones, a nombre de la razón social del </w:t>
            </w:r>
            <w:r w:rsidRPr="00D61867">
              <w:rPr>
                <w:rFonts w:ascii="Arial" w:hAnsi="Arial" w:cs="Arial"/>
                <w:b/>
                <w:bCs/>
                <w:sz w:val="14"/>
                <w:szCs w:val="14"/>
              </w:rPr>
              <w:t>PARTICIPANTE.</w:t>
            </w:r>
          </w:p>
          <w:p w14:paraId="798F0A70" w14:textId="77777777" w:rsidR="00814D60" w:rsidRPr="00D61867" w:rsidRDefault="00814D60" w:rsidP="00814D60">
            <w:pPr>
              <w:pStyle w:val="Prrafodelista"/>
              <w:numPr>
                <w:ilvl w:val="2"/>
                <w:numId w:val="21"/>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 xml:space="preserve">Declaración Anual del ISR completa del ejercicio fiscal </w:t>
            </w:r>
            <w:r w:rsidRPr="00D61867">
              <w:rPr>
                <w:rFonts w:ascii="Arial" w:hAnsi="Arial" w:cs="Arial"/>
                <w:sz w:val="14"/>
                <w:szCs w:val="14"/>
              </w:rPr>
              <w:lastRenderedPageBreak/>
              <w:t>del año 2021, con sus anexos y acuse.</w:t>
            </w:r>
          </w:p>
          <w:p w14:paraId="7F907527" w14:textId="77777777" w:rsidR="00814D60" w:rsidRPr="00D61867" w:rsidRDefault="00814D60" w:rsidP="00D00919">
            <w:pPr>
              <w:pStyle w:val="Prrafodelista"/>
              <w:spacing w:after="0"/>
              <w:ind w:left="2204" w:right="140"/>
              <w:jc w:val="both"/>
              <w:rPr>
                <w:rFonts w:ascii="Arial" w:eastAsia="Century Gothic" w:hAnsi="Arial" w:cs="Arial"/>
                <w:b/>
                <w:color w:val="000000"/>
                <w:sz w:val="14"/>
                <w:szCs w:val="14"/>
              </w:rPr>
            </w:pPr>
          </w:p>
          <w:p w14:paraId="63EB4CC8" w14:textId="77777777" w:rsidR="00814D60" w:rsidRPr="00D61867" w:rsidRDefault="00814D60" w:rsidP="00814D60">
            <w:pPr>
              <w:widowControl/>
              <w:numPr>
                <w:ilvl w:val="1"/>
                <w:numId w:val="21"/>
              </w:numPr>
              <w:suppressAutoHyphens w:val="0"/>
              <w:autoSpaceDN/>
              <w:spacing w:after="0"/>
              <w:ind w:left="709" w:right="140"/>
              <w:jc w:val="both"/>
              <w:textAlignment w:val="auto"/>
              <w:rPr>
                <w:rFonts w:ascii="Arial" w:eastAsia="Century Gothic" w:hAnsi="Arial" w:cs="Arial"/>
                <w:b/>
                <w:color w:val="000000"/>
                <w:sz w:val="14"/>
                <w:szCs w:val="14"/>
              </w:rPr>
            </w:pPr>
            <w:r w:rsidRPr="00D61867">
              <w:rPr>
                <w:rFonts w:ascii="Arial" w:hAnsi="Arial" w:cs="Arial"/>
                <w:sz w:val="14"/>
                <w:szCs w:val="14"/>
              </w:rPr>
              <w:t>Tratándose de personas físicas, deberá presentar, además:</w:t>
            </w:r>
          </w:p>
          <w:p w14:paraId="54ED78FC" w14:textId="77777777" w:rsidR="00814D60" w:rsidRPr="00D61867" w:rsidRDefault="00814D60" w:rsidP="00814D60">
            <w:pPr>
              <w:widowControl/>
              <w:numPr>
                <w:ilvl w:val="2"/>
                <w:numId w:val="21"/>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de acta de nacimiento, misma que se quedará en el expediente.</w:t>
            </w:r>
          </w:p>
          <w:p w14:paraId="35473DB4" w14:textId="77777777" w:rsidR="00814D60" w:rsidRPr="00D61867" w:rsidRDefault="00814D60" w:rsidP="00814D60">
            <w:pPr>
              <w:pStyle w:val="Prrafodelista"/>
              <w:numPr>
                <w:ilvl w:val="2"/>
                <w:numId w:val="21"/>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0916FA49" w14:textId="77777777" w:rsidR="00814D60" w:rsidRPr="00D61867" w:rsidRDefault="00814D60" w:rsidP="00814D60">
            <w:pPr>
              <w:widowControl/>
              <w:numPr>
                <w:ilvl w:val="2"/>
                <w:numId w:val="21"/>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no mayor a 2 meses de antigüedad a la fecha del Acto de Presentación y Apertura de Proposiciones, a nombre del </w:t>
            </w:r>
            <w:r w:rsidRPr="00D61867">
              <w:rPr>
                <w:rFonts w:ascii="Arial" w:hAnsi="Arial" w:cs="Arial"/>
                <w:b/>
                <w:bCs/>
                <w:sz w:val="14"/>
                <w:szCs w:val="14"/>
              </w:rPr>
              <w:t>PARTICIPANTE</w:t>
            </w:r>
            <w:r w:rsidRPr="00D61867">
              <w:rPr>
                <w:rFonts w:ascii="Arial" w:hAnsi="Arial" w:cs="Arial"/>
                <w:sz w:val="14"/>
                <w:szCs w:val="14"/>
              </w:rPr>
              <w:t>.</w:t>
            </w:r>
          </w:p>
          <w:p w14:paraId="518C7878" w14:textId="77777777" w:rsidR="00814D60" w:rsidRPr="00FD52F1" w:rsidRDefault="00814D60" w:rsidP="00D00919">
            <w:pPr>
              <w:spacing w:after="0"/>
              <w:ind w:right="140"/>
              <w:jc w:val="both"/>
              <w:rPr>
                <w:rFonts w:ascii="Arial" w:eastAsia="Arial" w:hAnsi="Arial" w:cs="Arial"/>
                <w:b/>
                <w:color w:val="000000"/>
                <w:sz w:val="18"/>
                <w:szCs w:val="18"/>
              </w:rPr>
            </w:pPr>
            <w:r w:rsidRPr="00D61867">
              <w:rPr>
                <w:rFonts w:ascii="Arial" w:hAnsi="Arial" w:cs="Arial"/>
                <w:sz w:val="14"/>
                <w:szCs w:val="14"/>
              </w:rPr>
              <w:t>Última declaración del ISR completa del ejercicio fiscal del año 2021, en donde se observe el ingreso acumulado del ejercicio fiscal en comento.</w:t>
            </w:r>
          </w:p>
        </w:tc>
        <w:tc>
          <w:tcPr>
            <w:tcW w:w="443" w:type="pct"/>
            <w:tcBorders>
              <w:top w:val="double" w:sz="4" w:space="0" w:color="auto"/>
              <w:left w:val="double" w:sz="4" w:space="0" w:color="auto"/>
              <w:bottom w:val="double" w:sz="4" w:space="0" w:color="auto"/>
              <w:right w:val="double" w:sz="4" w:space="0" w:color="auto"/>
            </w:tcBorders>
          </w:tcPr>
          <w:p w14:paraId="14F6650B"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lastRenderedPageBreak/>
              <w:t>X</w:t>
            </w:r>
          </w:p>
        </w:tc>
        <w:tc>
          <w:tcPr>
            <w:tcW w:w="444" w:type="pct"/>
            <w:tcBorders>
              <w:top w:val="double" w:sz="4" w:space="0" w:color="auto"/>
              <w:left w:val="double" w:sz="4" w:space="0" w:color="auto"/>
              <w:bottom w:val="double" w:sz="4" w:space="0" w:color="auto"/>
              <w:right w:val="double" w:sz="4" w:space="0" w:color="auto"/>
            </w:tcBorders>
          </w:tcPr>
          <w:p w14:paraId="4B8F1B7B"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C1E1846"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996000F"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A8D15FE"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2191833F"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664D6C9"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4590C120" w14:textId="77777777" w:rsidR="00814D60" w:rsidRDefault="00814D60" w:rsidP="00D00919">
            <w:pPr>
              <w:jc w:val="center"/>
              <w:rPr>
                <w:rFonts w:ascii="Montserrat" w:hAnsi="Montserrat" w:cs="Tahoma"/>
                <w:b/>
                <w:sz w:val="18"/>
                <w:szCs w:val="18"/>
                <w:lang w:val="es-ES" w:eastAsia="es-ES"/>
              </w:rPr>
            </w:pPr>
          </w:p>
        </w:tc>
      </w:tr>
      <w:tr w:rsidR="00814D60" w:rsidRPr="00156475" w14:paraId="4C56485A"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094736A2" w14:textId="77777777" w:rsidR="00814D60" w:rsidRPr="00FD52F1"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lastRenderedPageBreak/>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443" w:type="pct"/>
            <w:tcBorders>
              <w:top w:val="double" w:sz="4" w:space="0" w:color="auto"/>
              <w:left w:val="double" w:sz="4" w:space="0" w:color="auto"/>
              <w:bottom w:val="double" w:sz="4" w:space="0" w:color="auto"/>
              <w:right w:val="double" w:sz="4" w:space="0" w:color="auto"/>
            </w:tcBorders>
          </w:tcPr>
          <w:p w14:paraId="0C0799AE"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1A9F5DDD"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EE09CDB"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9EE78E4"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CA09C12"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8901ED5"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BFB7F03"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1A446152" w14:textId="77777777" w:rsidR="00814D60" w:rsidRDefault="00814D60" w:rsidP="00D00919">
            <w:pPr>
              <w:jc w:val="center"/>
              <w:rPr>
                <w:rFonts w:ascii="Montserrat" w:hAnsi="Montserrat" w:cs="Tahoma"/>
                <w:b/>
                <w:sz w:val="18"/>
                <w:szCs w:val="18"/>
                <w:lang w:val="es-ES" w:eastAsia="es-ES"/>
              </w:rPr>
            </w:pPr>
          </w:p>
        </w:tc>
      </w:tr>
      <w:tr w:rsidR="00814D60" w:rsidRPr="00156475" w14:paraId="036519E3"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25227C10" w14:textId="77777777" w:rsidR="00814D60" w:rsidRPr="00FD52F1"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36FE43B6"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5378650C"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CC96596"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54AF85E"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82715EE"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5E80EE87"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34B8B2F"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54275141" w14:textId="77777777" w:rsidR="00814D60" w:rsidRDefault="00814D60" w:rsidP="00D00919">
            <w:pPr>
              <w:jc w:val="center"/>
              <w:rPr>
                <w:rFonts w:ascii="Montserrat" w:hAnsi="Montserrat" w:cs="Tahoma"/>
                <w:b/>
                <w:sz w:val="18"/>
                <w:szCs w:val="18"/>
                <w:lang w:val="es-ES" w:eastAsia="es-ES"/>
              </w:rPr>
            </w:pPr>
          </w:p>
        </w:tc>
      </w:tr>
      <w:tr w:rsidR="00814D60" w:rsidRPr="00156475" w14:paraId="008C8A0C"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589EC2D3" w14:textId="77777777" w:rsidR="00814D60" w:rsidRPr="00493170"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5DA4FCAE"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1D7E8BDC"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AC838F0"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E3D03A4"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5C163BF"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771C86ED"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C712B8F"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3CA0D15C" w14:textId="77777777" w:rsidR="00814D60" w:rsidRDefault="00814D60" w:rsidP="00D00919">
            <w:pPr>
              <w:jc w:val="center"/>
              <w:rPr>
                <w:rFonts w:ascii="Montserrat" w:hAnsi="Montserrat" w:cs="Tahoma"/>
                <w:b/>
                <w:sz w:val="18"/>
                <w:szCs w:val="18"/>
                <w:lang w:val="es-ES" w:eastAsia="es-ES"/>
              </w:rPr>
            </w:pPr>
          </w:p>
        </w:tc>
      </w:tr>
      <w:tr w:rsidR="00814D60" w:rsidRPr="00156475" w14:paraId="606D9AF3"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2A9896BF" w14:textId="77777777" w:rsidR="00814D60" w:rsidRPr="00493170" w:rsidRDefault="00814D60" w:rsidP="00D00919">
            <w:pPr>
              <w:spacing w:after="0"/>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de Opinión Positiva de Cumplimiento de Obligaciones Fiscales y Constancia impresa, conforme al código </w:t>
            </w:r>
            <w:r w:rsidRPr="00EF652B">
              <w:rPr>
                <w:rFonts w:ascii="Arial" w:eastAsia="Arial" w:hAnsi="Arial" w:cs="Arial"/>
                <w:bCs/>
                <w:color w:val="000000"/>
                <w:sz w:val="18"/>
                <w:szCs w:val="18"/>
              </w:rPr>
              <w:t>fiscal de la federación y las reglas de la resolución miscelánea fiscal para el 2022, con</w:t>
            </w:r>
            <w:r w:rsidRPr="00EF652B">
              <w:rPr>
                <w:rFonts w:ascii="Arial" w:eastAsia="Arial" w:hAnsi="Arial" w:cs="Arial"/>
                <w:color w:val="000000"/>
                <w:sz w:val="18"/>
                <w:szCs w:val="18"/>
              </w:rPr>
              <w:t xml:space="preserve"> fecha de emisión no mayor a 30 días naturales de antigüedad </w:t>
            </w:r>
            <w:r w:rsidRPr="00EF652B">
              <w:rPr>
                <w:rFonts w:ascii="Arial" w:hAnsi="Arial" w:cs="Arial"/>
                <w:sz w:val="18"/>
                <w:szCs w:val="18"/>
              </w:rPr>
              <w:t>a la fecha del Acto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3ADBF38E"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231B6F95"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E9472F4"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500AF3F3"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F3D8E1D"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781CA67"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93E790F"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0CB6EB4D" w14:textId="77777777" w:rsidR="00814D60" w:rsidRDefault="00814D60" w:rsidP="00D00919">
            <w:pPr>
              <w:jc w:val="center"/>
              <w:rPr>
                <w:rFonts w:ascii="Montserrat" w:hAnsi="Montserrat" w:cs="Tahoma"/>
                <w:b/>
                <w:sz w:val="18"/>
                <w:szCs w:val="18"/>
                <w:lang w:val="es-ES" w:eastAsia="es-ES"/>
              </w:rPr>
            </w:pPr>
          </w:p>
        </w:tc>
      </w:tr>
      <w:tr w:rsidR="00814D60" w:rsidRPr="00156475" w14:paraId="7A1D2B7A"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67DE3C09" w14:textId="77777777" w:rsidR="00814D60" w:rsidRPr="00493170" w:rsidRDefault="00814D60" w:rsidP="00D00919">
            <w:pPr>
              <w:spacing w:after="0"/>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lastRenderedPageBreak/>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53B2045A"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lastRenderedPageBreak/>
              <w:t>X</w:t>
            </w:r>
          </w:p>
        </w:tc>
        <w:tc>
          <w:tcPr>
            <w:tcW w:w="444" w:type="pct"/>
            <w:tcBorders>
              <w:top w:val="double" w:sz="4" w:space="0" w:color="auto"/>
              <w:left w:val="double" w:sz="4" w:space="0" w:color="auto"/>
              <w:bottom w:val="double" w:sz="4" w:space="0" w:color="auto"/>
              <w:right w:val="double" w:sz="4" w:space="0" w:color="auto"/>
            </w:tcBorders>
          </w:tcPr>
          <w:p w14:paraId="6F5DDDCA"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F127A33"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2E7056B"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3C79C54"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4BC54724"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A470DF6"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42EF870F" w14:textId="77777777" w:rsidR="00814D60" w:rsidRDefault="00814D60" w:rsidP="00D00919">
            <w:pPr>
              <w:jc w:val="center"/>
              <w:rPr>
                <w:rFonts w:ascii="Montserrat" w:hAnsi="Montserrat" w:cs="Tahoma"/>
                <w:b/>
                <w:sz w:val="18"/>
                <w:szCs w:val="18"/>
                <w:lang w:val="es-ES" w:eastAsia="es-ES"/>
              </w:rPr>
            </w:pPr>
          </w:p>
        </w:tc>
      </w:tr>
      <w:tr w:rsidR="00814D60" w:rsidRPr="00156475" w14:paraId="6678C59F"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4C19F024" w14:textId="77777777" w:rsidR="00814D60" w:rsidRPr="00493170"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tc>
        <w:tc>
          <w:tcPr>
            <w:tcW w:w="443" w:type="pct"/>
            <w:tcBorders>
              <w:top w:val="double" w:sz="4" w:space="0" w:color="auto"/>
              <w:left w:val="double" w:sz="4" w:space="0" w:color="auto"/>
              <w:bottom w:val="double" w:sz="4" w:space="0" w:color="auto"/>
              <w:right w:val="double" w:sz="4" w:space="0" w:color="auto"/>
            </w:tcBorders>
          </w:tcPr>
          <w:p w14:paraId="1A1E62A2"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1ABA9441"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2D64C52"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723A9CEF"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DA3710A"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23472EA"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1292C2A"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239000BB" w14:textId="77777777" w:rsidR="00814D60" w:rsidRDefault="00814D60" w:rsidP="00D00919">
            <w:pPr>
              <w:jc w:val="center"/>
              <w:rPr>
                <w:rFonts w:ascii="Montserrat" w:hAnsi="Montserrat" w:cs="Tahoma"/>
                <w:b/>
                <w:sz w:val="18"/>
                <w:szCs w:val="18"/>
                <w:lang w:val="es-ES" w:eastAsia="es-ES"/>
              </w:rPr>
            </w:pPr>
          </w:p>
        </w:tc>
      </w:tr>
      <w:tr w:rsidR="00814D60" w:rsidRPr="00156475" w14:paraId="63A93BDA"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4242593D" w14:textId="77777777" w:rsidR="00814D60" w:rsidRPr="00493170" w:rsidRDefault="00814D60"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 xml:space="preserve">Anexo 15. </w:t>
            </w:r>
            <w:r w:rsidRPr="00AD0C64">
              <w:rPr>
                <w:rFonts w:ascii="Arial" w:hAnsi="Arial" w:cs="Arial"/>
                <w:sz w:val="18"/>
                <w:szCs w:val="18"/>
              </w:rPr>
              <w:t>Manifiesto de objeto social en actividad económica y profesionales.</w:t>
            </w:r>
          </w:p>
        </w:tc>
        <w:tc>
          <w:tcPr>
            <w:tcW w:w="443" w:type="pct"/>
            <w:tcBorders>
              <w:top w:val="double" w:sz="4" w:space="0" w:color="auto"/>
              <w:left w:val="double" w:sz="4" w:space="0" w:color="auto"/>
              <w:bottom w:val="double" w:sz="4" w:space="0" w:color="auto"/>
              <w:right w:val="double" w:sz="4" w:space="0" w:color="auto"/>
            </w:tcBorders>
          </w:tcPr>
          <w:p w14:paraId="06664DAF"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1DBEE1DB"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EEB59A3"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5DA9C34"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EA75681"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44AE3DA6"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B7FD847"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229906DE" w14:textId="77777777" w:rsidR="00814D60" w:rsidRDefault="00814D60" w:rsidP="00D00919">
            <w:pPr>
              <w:jc w:val="center"/>
              <w:rPr>
                <w:rFonts w:ascii="Montserrat" w:hAnsi="Montserrat" w:cs="Tahoma"/>
                <w:b/>
                <w:sz w:val="18"/>
                <w:szCs w:val="18"/>
                <w:lang w:val="es-ES" w:eastAsia="es-ES"/>
              </w:rPr>
            </w:pPr>
          </w:p>
        </w:tc>
      </w:tr>
      <w:tr w:rsidR="00814D60" w:rsidRPr="00156475" w14:paraId="7D866EB0"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6E6A05CA" w14:textId="77777777" w:rsidR="00814D60" w:rsidRPr="00493170" w:rsidRDefault="00814D60"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 xml:space="preserve">Anexo 16.  </w:t>
            </w:r>
            <w:r w:rsidRPr="00AD0C64">
              <w:rPr>
                <w:rFonts w:ascii="Arial" w:hAnsi="Arial" w:cs="Arial"/>
                <w:sz w:val="18"/>
                <w:szCs w:val="18"/>
              </w:rPr>
              <w:t xml:space="preserve">Formato libre a través del cual el proveedor se comprometa a entregar la garantía de cumplimiento, señalada en el punto 23 de conformidad con lo establecido en el </w:t>
            </w:r>
            <w:r w:rsidRPr="00AD0C64">
              <w:rPr>
                <w:rFonts w:ascii="Arial" w:hAnsi="Arial" w:cs="Arial"/>
                <w:b/>
                <w:bCs/>
                <w:sz w:val="18"/>
                <w:szCs w:val="18"/>
              </w:rPr>
              <w:t>Anexo 20</w:t>
            </w:r>
            <w:r w:rsidRPr="00AD0C64">
              <w:rPr>
                <w:rFonts w:ascii="Arial" w:hAnsi="Arial" w:cs="Arial"/>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746D104A"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1716D51B"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1FA27C7"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54D4D542"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4062843"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7B43394D"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CFA2A32"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0431974F" w14:textId="77777777" w:rsidR="00814D60" w:rsidRDefault="00814D60" w:rsidP="00D00919">
            <w:pPr>
              <w:jc w:val="center"/>
              <w:rPr>
                <w:rFonts w:ascii="Montserrat" w:hAnsi="Montserrat" w:cs="Tahoma"/>
                <w:b/>
                <w:sz w:val="18"/>
                <w:szCs w:val="18"/>
                <w:lang w:val="es-ES" w:eastAsia="es-ES"/>
              </w:rPr>
            </w:pPr>
          </w:p>
        </w:tc>
      </w:tr>
      <w:tr w:rsidR="00814D60" w:rsidRPr="00156475" w14:paraId="7BC0D1D9"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29515099" w14:textId="77777777" w:rsidR="00814D60" w:rsidRPr="00493170" w:rsidRDefault="00814D60"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Anexo 17</w:t>
            </w:r>
            <w:r w:rsidRPr="00AD0C64">
              <w:rPr>
                <w:rFonts w:ascii="Arial" w:hAnsi="Arial" w:cs="Arial"/>
                <w:sz w:val="18"/>
                <w:szCs w:val="18"/>
              </w:rPr>
              <w:t>. Declaración de Aportación Cinco al Millar para el Fondo Impulso Jalisco</w:t>
            </w:r>
            <w:r w:rsidRPr="00AD0C64">
              <w:rPr>
                <w:rFonts w:ascii="Arial" w:hAnsi="Arial" w:cs="Arial"/>
                <w:b/>
                <w:bCs/>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2F8DBE65"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6BCE0719"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9F34530"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4B22D0F"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2277847F"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5E22D320"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90A6E67"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203A6852" w14:textId="77777777" w:rsidR="00814D60" w:rsidRDefault="00814D60" w:rsidP="00D00919">
            <w:pPr>
              <w:jc w:val="center"/>
              <w:rPr>
                <w:rFonts w:ascii="Montserrat" w:hAnsi="Montserrat" w:cs="Tahoma"/>
                <w:b/>
                <w:sz w:val="18"/>
                <w:szCs w:val="18"/>
                <w:lang w:val="es-ES" w:eastAsia="es-ES"/>
              </w:rPr>
            </w:pPr>
          </w:p>
        </w:tc>
      </w:tr>
      <w:tr w:rsidR="00814D60" w:rsidRPr="00156475" w14:paraId="40BFF45B"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2F3F7DA6" w14:textId="77777777" w:rsidR="00814D60" w:rsidRPr="00493170" w:rsidRDefault="00814D60"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Anexo 18. CONSTANCIA DE VISITA.</w:t>
            </w:r>
            <w:r>
              <w:rPr>
                <w:rFonts w:ascii="Arial" w:hAnsi="Arial" w:cs="Arial"/>
                <w:b/>
                <w:bCs/>
                <w:sz w:val="18"/>
                <w:szCs w:val="18"/>
              </w:rPr>
              <w:t xml:space="preserve"> O </w:t>
            </w:r>
            <w:r w:rsidRPr="00AD0C64">
              <w:rPr>
                <w:rFonts w:ascii="Arial" w:hAnsi="Arial" w:cs="Arial"/>
                <w:b/>
                <w:bCs/>
                <w:sz w:val="18"/>
                <w:szCs w:val="18"/>
              </w:rPr>
              <w:t>Anexo 19. RENUNCIA A LA VISITA</w:t>
            </w:r>
          </w:p>
        </w:tc>
        <w:tc>
          <w:tcPr>
            <w:tcW w:w="443" w:type="pct"/>
            <w:tcBorders>
              <w:top w:val="double" w:sz="4" w:space="0" w:color="auto"/>
              <w:left w:val="double" w:sz="4" w:space="0" w:color="auto"/>
              <w:bottom w:val="double" w:sz="4" w:space="0" w:color="auto"/>
              <w:right w:val="double" w:sz="4" w:space="0" w:color="auto"/>
            </w:tcBorders>
          </w:tcPr>
          <w:p w14:paraId="31C4210C"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4C3497BC"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8ADE0FD"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19D0DA5"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1215492"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56B658E1"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2C7C8289"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3FA89098" w14:textId="77777777" w:rsidR="00814D60" w:rsidRDefault="00814D60" w:rsidP="00D00919">
            <w:pPr>
              <w:jc w:val="center"/>
              <w:rPr>
                <w:rFonts w:ascii="Montserrat" w:hAnsi="Montserrat" w:cs="Tahoma"/>
                <w:b/>
                <w:sz w:val="18"/>
                <w:szCs w:val="18"/>
                <w:lang w:val="es-ES" w:eastAsia="es-ES"/>
              </w:rPr>
            </w:pPr>
          </w:p>
        </w:tc>
      </w:tr>
    </w:tbl>
    <w:p w14:paraId="023F5C04" w14:textId="77777777" w:rsidR="00814D60" w:rsidRDefault="00814D60" w:rsidP="00AF17D8">
      <w:pPr>
        <w:tabs>
          <w:tab w:val="left" w:pos="851"/>
        </w:tabs>
        <w:spacing w:after="0"/>
        <w:ind w:right="140"/>
        <w:jc w:val="both"/>
        <w:rPr>
          <w:rFonts w:ascii="Arial" w:eastAsia="Arial" w:hAnsi="Arial" w:cs="Arial"/>
          <w:b/>
          <w:bCs/>
          <w:sz w:val="18"/>
          <w:szCs w:val="18"/>
          <w:shd w:val="clear" w:color="auto" w:fill="FFFFFF"/>
        </w:rPr>
      </w:pPr>
    </w:p>
    <w:tbl>
      <w:tblPr>
        <w:tblW w:w="5282"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31"/>
        <w:gridCol w:w="953"/>
        <w:gridCol w:w="956"/>
        <w:gridCol w:w="952"/>
        <w:gridCol w:w="952"/>
        <w:gridCol w:w="952"/>
        <w:gridCol w:w="952"/>
        <w:gridCol w:w="952"/>
        <w:gridCol w:w="950"/>
      </w:tblGrid>
      <w:tr w:rsidR="00814D60" w:rsidRPr="00AF4C94" w14:paraId="7BEE5968" w14:textId="77777777" w:rsidTr="00D00919">
        <w:trPr>
          <w:trHeight w:val="38"/>
          <w:tblHeader/>
        </w:trPr>
        <w:tc>
          <w:tcPr>
            <w:tcW w:w="5000" w:type="pct"/>
            <w:gridSpan w:val="9"/>
            <w:shd w:val="clear" w:color="auto" w:fill="D9D9D9" w:themeFill="background1" w:themeFillShade="D9"/>
            <w:vAlign w:val="center"/>
          </w:tcPr>
          <w:p w14:paraId="1B82972D" w14:textId="77777777" w:rsidR="00814D60" w:rsidRPr="00A549B3" w:rsidRDefault="00814D60" w:rsidP="00D00919">
            <w:pPr>
              <w:spacing w:after="0"/>
              <w:jc w:val="center"/>
              <w:rPr>
                <w:rFonts w:ascii="Montserrat" w:hAnsi="Montserrat" w:cs="Tahoma"/>
                <w:b/>
                <w:bCs/>
                <w:color w:val="000000" w:themeColor="text1"/>
                <w:sz w:val="18"/>
                <w:szCs w:val="18"/>
                <w:lang w:val="es-ES" w:eastAsia="es-ES"/>
              </w:rPr>
            </w:pPr>
            <w:r w:rsidRPr="00A549B3">
              <w:rPr>
                <w:rFonts w:ascii="Montserrat" w:hAnsi="Montserrat" w:cs="Tahoma"/>
                <w:b/>
                <w:bCs/>
                <w:color w:val="000000" w:themeColor="text1"/>
                <w:sz w:val="18"/>
                <w:szCs w:val="18"/>
                <w:lang w:val="es-ES" w:eastAsia="es-ES"/>
              </w:rPr>
              <w:t xml:space="preserve">RESULTADO DE LA EVALUACION </w:t>
            </w:r>
            <w:r>
              <w:rPr>
                <w:rFonts w:ascii="Montserrat" w:hAnsi="Montserrat" w:cs="Arial"/>
                <w:b/>
                <w:sz w:val="18"/>
                <w:szCs w:val="18"/>
                <w:lang w:val="es-ES"/>
              </w:rPr>
              <w:t>ADMINISTRATIVA/LEGAL</w:t>
            </w:r>
          </w:p>
        </w:tc>
      </w:tr>
      <w:tr w:rsidR="00814D60" w:rsidRPr="00AF4C94" w14:paraId="0A4BC703" w14:textId="77777777" w:rsidTr="00D00919">
        <w:trPr>
          <w:trHeight w:val="282"/>
          <w:tblHeader/>
        </w:trPr>
        <w:tc>
          <w:tcPr>
            <w:tcW w:w="1456" w:type="pct"/>
            <w:vMerge w:val="restart"/>
            <w:shd w:val="clear" w:color="auto" w:fill="D9D9D9" w:themeFill="background1" w:themeFillShade="D9"/>
            <w:vAlign w:val="center"/>
          </w:tcPr>
          <w:p w14:paraId="01E8F69A" w14:textId="77777777" w:rsidR="00814D60" w:rsidRDefault="00814D60" w:rsidP="00D00919">
            <w:pPr>
              <w:spacing w:after="0"/>
              <w:jc w:val="center"/>
              <w:rPr>
                <w:rFonts w:ascii="Montserrat" w:hAnsi="Montserrat" w:cs="Tahoma"/>
                <w:b/>
                <w:bCs/>
                <w:color w:val="000000" w:themeColor="text1"/>
                <w:sz w:val="18"/>
                <w:szCs w:val="18"/>
                <w:lang w:val="es-ES" w:eastAsia="es-ES"/>
              </w:rPr>
            </w:pPr>
            <w:r>
              <w:rPr>
                <w:rFonts w:ascii="Montserrat" w:hAnsi="Montserrat" w:cs="Tahoma"/>
                <w:b/>
                <w:bCs/>
                <w:color w:val="000000" w:themeColor="text1"/>
                <w:sz w:val="18"/>
                <w:szCs w:val="18"/>
                <w:lang w:val="es-ES" w:eastAsia="es-ES"/>
              </w:rPr>
              <w:t>REQUISITOS OBLIGATORIOS</w:t>
            </w:r>
          </w:p>
        </w:tc>
        <w:tc>
          <w:tcPr>
            <w:tcW w:w="887" w:type="pct"/>
            <w:gridSpan w:val="2"/>
            <w:shd w:val="clear" w:color="auto" w:fill="D9D9D9" w:themeFill="background1" w:themeFillShade="D9"/>
            <w:vAlign w:val="center"/>
          </w:tcPr>
          <w:p w14:paraId="61492352" w14:textId="77777777" w:rsidR="00814D60" w:rsidRPr="001B6D6B" w:rsidRDefault="00814D60" w:rsidP="00D00919">
            <w:pPr>
              <w:spacing w:after="0"/>
              <w:jc w:val="center"/>
              <w:rPr>
                <w:rFonts w:ascii="Montserrat" w:hAnsi="Montserrat" w:cs="Tahoma"/>
                <w:b/>
                <w:bCs/>
                <w:color w:val="000000" w:themeColor="text1"/>
                <w:sz w:val="18"/>
                <w:szCs w:val="18"/>
                <w:lang w:val="es-ES" w:eastAsia="es-ES"/>
              </w:rPr>
            </w:pPr>
          </w:p>
          <w:p w14:paraId="4DDCF587" w14:textId="5A2D0065" w:rsidR="00814D60" w:rsidRPr="001B6D6B" w:rsidRDefault="00641DC3" w:rsidP="00D00919">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GS AMBIENTAL S.A. DE C.V.</w:t>
            </w:r>
          </w:p>
        </w:tc>
        <w:tc>
          <w:tcPr>
            <w:tcW w:w="886" w:type="pct"/>
            <w:gridSpan w:val="2"/>
            <w:shd w:val="clear" w:color="auto" w:fill="D9D9D9" w:themeFill="background1" w:themeFillShade="D9"/>
            <w:vAlign w:val="center"/>
          </w:tcPr>
          <w:p w14:paraId="30C42CBD" w14:textId="20594502" w:rsidR="00814D60" w:rsidRPr="00F02228" w:rsidRDefault="00641DC3" w:rsidP="00D00919">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GRUPO ICONOPP S.A. DE C.V.</w:t>
            </w:r>
          </w:p>
        </w:tc>
        <w:tc>
          <w:tcPr>
            <w:tcW w:w="886" w:type="pct"/>
            <w:gridSpan w:val="2"/>
            <w:shd w:val="clear" w:color="auto" w:fill="D9D9D9" w:themeFill="background1" w:themeFillShade="D9"/>
            <w:vAlign w:val="center"/>
          </w:tcPr>
          <w:p w14:paraId="70F50954" w14:textId="30EC57E6" w:rsidR="00814D60" w:rsidRPr="00F02228" w:rsidRDefault="00641DC3" w:rsidP="00D00919">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COMERCIALIZADORA POLIGONO S.A. DE C.V.</w:t>
            </w:r>
          </w:p>
        </w:tc>
        <w:tc>
          <w:tcPr>
            <w:tcW w:w="885" w:type="pct"/>
            <w:gridSpan w:val="2"/>
            <w:shd w:val="clear" w:color="auto" w:fill="D9D9D9" w:themeFill="background1" w:themeFillShade="D9"/>
          </w:tcPr>
          <w:p w14:paraId="0373BDFA" w14:textId="72127E7F" w:rsidR="00814D60" w:rsidRPr="00F02228" w:rsidRDefault="00641DC3" w:rsidP="00D00919">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VIALITEK GRUPO CONSTRUCTOR S.A. DE C.V.</w:t>
            </w:r>
          </w:p>
        </w:tc>
      </w:tr>
      <w:tr w:rsidR="00814D60" w:rsidRPr="00AF4C94" w14:paraId="48CAC2BD" w14:textId="77777777" w:rsidTr="00D00919">
        <w:trPr>
          <w:trHeight w:val="590"/>
          <w:tblHeader/>
        </w:trPr>
        <w:tc>
          <w:tcPr>
            <w:tcW w:w="1456" w:type="pct"/>
            <w:vMerge/>
            <w:shd w:val="clear" w:color="auto" w:fill="D9D9D9" w:themeFill="background1" w:themeFillShade="D9"/>
            <w:vAlign w:val="center"/>
            <w:hideMark/>
          </w:tcPr>
          <w:p w14:paraId="181E717E" w14:textId="77777777" w:rsidR="00814D60" w:rsidRPr="00AF4C94" w:rsidRDefault="00814D60" w:rsidP="00D00919">
            <w:pPr>
              <w:spacing w:after="0"/>
              <w:jc w:val="center"/>
              <w:rPr>
                <w:rFonts w:ascii="Montserrat" w:hAnsi="Montserrat" w:cs="Tahoma"/>
                <w:b/>
                <w:bCs/>
                <w:color w:val="000000" w:themeColor="text1"/>
                <w:sz w:val="18"/>
                <w:szCs w:val="18"/>
                <w:lang w:val="es-ES" w:eastAsia="es-ES"/>
              </w:rPr>
            </w:pPr>
          </w:p>
        </w:tc>
        <w:tc>
          <w:tcPr>
            <w:tcW w:w="443" w:type="pct"/>
            <w:shd w:val="clear" w:color="auto" w:fill="D9D9D9" w:themeFill="background1" w:themeFillShade="D9"/>
            <w:vAlign w:val="center"/>
          </w:tcPr>
          <w:p w14:paraId="62F4B97A"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4" w:type="pct"/>
            <w:shd w:val="clear" w:color="auto" w:fill="D9D9D9" w:themeFill="background1" w:themeFillShade="D9"/>
            <w:vAlign w:val="center"/>
          </w:tcPr>
          <w:p w14:paraId="617C5AD4"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7AB56B3A"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1CDF85B6"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4619517C"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5457EEFE"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4C786428"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2" w:type="pct"/>
            <w:shd w:val="clear" w:color="auto" w:fill="D9D9D9" w:themeFill="background1" w:themeFillShade="D9"/>
            <w:vAlign w:val="center"/>
          </w:tcPr>
          <w:p w14:paraId="41A74339"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r>
      <w:tr w:rsidR="00814D60" w:rsidRPr="00156475" w14:paraId="783596ED"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259DAF1E" w14:textId="77777777" w:rsidR="00814D60" w:rsidRPr="00493170"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2D53DF4D" w14:textId="77777777" w:rsidR="00814D60" w:rsidRPr="00FD52F1" w:rsidRDefault="00814D60" w:rsidP="00D00919">
            <w:pPr>
              <w:spacing w:after="0"/>
              <w:ind w:right="140"/>
              <w:jc w:val="both"/>
              <w:rPr>
                <w:rFonts w:ascii="Arial" w:eastAsia="Arial" w:hAnsi="Arial" w:cs="Arial"/>
                <w:b/>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05AA58CE"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731D836A"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E477CA2"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278527E6"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A585C40"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AD7D7D7"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5805614"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57732A96" w14:textId="77777777" w:rsidR="00814D60" w:rsidRDefault="00814D60" w:rsidP="00D00919">
            <w:pPr>
              <w:jc w:val="center"/>
              <w:rPr>
                <w:rFonts w:ascii="Montserrat" w:hAnsi="Montserrat" w:cs="Tahoma"/>
                <w:b/>
                <w:sz w:val="18"/>
                <w:szCs w:val="18"/>
                <w:lang w:val="es-ES" w:eastAsia="es-ES"/>
              </w:rPr>
            </w:pPr>
          </w:p>
        </w:tc>
      </w:tr>
      <w:tr w:rsidR="00814D60" w:rsidRPr="00156475" w14:paraId="3F9DEEE9"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vAlign w:val="center"/>
          </w:tcPr>
          <w:p w14:paraId="3AEC0B84" w14:textId="77777777" w:rsidR="00814D60" w:rsidRPr="00493170" w:rsidRDefault="00814D60" w:rsidP="00D00919">
            <w:pPr>
              <w:spacing w:after="0"/>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0C82A5E4" w14:textId="77777777" w:rsidR="00814D60" w:rsidRPr="00D61867" w:rsidRDefault="00814D60" w:rsidP="00814D60">
            <w:pPr>
              <w:widowControl/>
              <w:numPr>
                <w:ilvl w:val="1"/>
                <w:numId w:val="48"/>
              </w:numPr>
              <w:suppressAutoHyphens w:val="0"/>
              <w:autoSpaceDN/>
              <w:spacing w:after="0"/>
              <w:ind w:right="140"/>
              <w:jc w:val="both"/>
              <w:textAlignment w:val="auto"/>
              <w:rPr>
                <w:rFonts w:ascii="Arial" w:eastAsia="Century Gothic" w:hAnsi="Arial" w:cs="Arial"/>
                <w:bCs/>
                <w:color w:val="000000"/>
                <w:sz w:val="14"/>
                <w:szCs w:val="14"/>
              </w:rPr>
            </w:pPr>
            <w:r w:rsidRPr="00D61867">
              <w:rPr>
                <w:rFonts w:ascii="Arial" w:hAnsi="Arial" w:cs="Arial"/>
                <w:sz w:val="14"/>
                <w:szCs w:val="14"/>
              </w:rPr>
              <w:t xml:space="preserve">Presentar copia vigente del Registro Único de Proveedores </w:t>
            </w:r>
            <w:r w:rsidRPr="00D61867">
              <w:rPr>
                <w:rFonts w:ascii="Arial" w:hAnsi="Arial" w:cs="Arial"/>
                <w:sz w:val="14"/>
                <w:szCs w:val="14"/>
              </w:rPr>
              <w:lastRenderedPageBreak/>
              <w:t>y Contratistas (RUPC), (en caso de contar con él)</w:t>
            </w:r>
            <w:r w:rsidRPr="00D61867">
              <w:rPr>
                <w:rFonts w:ascii="Arial" w:eastAsia="Arial" w:hAnsi="Arial" w:cs="Arial"/>
                <w:bCs/>
                <w:color w:val="000000"/>
                <w:sz w:val="14"/>
                <w:szCs w:val="14"/>
              </w:rPr>
              <w:t>.</w:t>
            </w:r>
          </w:p>
          <w:p w14:paraId="0B22D4A1" w14:textId="77777777" w:rsidR="00814D60" w:rsidRPr="00D61867" w:rsidRDefault="00814D60" w:rsidP="00814D60">
            <w:pPr>
              <w:widowControl/>
              <w:numPr>
                <w:ilvl w:val="1"/>
                <w:numId w:val="48"/>
              </w:numPr>
              <w:suppressAutoHyphens w:val="0"/>
              <w:autoSpaceDN/>
              <w:spacing w:after="0"/>
              <w:ind w:left="709" w:right="140"/>
              <w:jc w:val="both"/>
              <w:textAlignment w:val="auto"/>
              <w:rPr>
                <w:rFonts w:ascii="Arial" w:eastAsia="Century Gothic" w:hAnsi="Arial" w:cs="Arial"/>
                <w:bCs/>
                <w:color w:val="000000"/>
                <w:sz w:val="14"/>
                <w:szCs w:val="14"/>
              </w:rPr>
            </w:pPr>
            <w:r w:rsidRPr="00D61867">
              <w:rPr>
                <w:rFonts w:ascii="Arial" w:eastAsia="Century Gothic" w:hAnsi="Arial" w:cs="Arial"/>
                <w:bCs/>
                <w:color w:val="000000"/>
                <w:sz w:val="14"/>
                <w:szCs w:val="14"/>
              </w:rPr>
              <w:t>Presentar copia simple legible del pago emitido por la Secretaría de la Hacienda Pública del Estado de Jalisco, del impuesto estatal sobre erogaciones por remuneraciones al trabajo no mayor a 60 días</w:t>
            </w:r>
            <w:r w:rsidRPr="00D61867">
              <w:rPr>
                <w:rFonts w:ascii="Arial" w:hAnsi="Arial" w:cs="Arial"/>
                <w:sz w:val="14"/>
                <w:szCs w:val="14"/>
              </w:rPr>
              <w:t xml:space="preserve">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eastAsia="Century Gothic" w:hAnsi="Arial" w:cs="Arial"/>
                <w:bCs/>
                <w:color w:val="000000"/>
                <w:sz w:val="14"/>
                <w:szCs w:val="14"/>
              </w:rPr>
              <w:t xml:space="preserve"> (impuesto del 2% sobre nómina), y original para su cotejo.</w:t>
            </w:r>
          </w:p>
          <w:p w14:paraId="5243CBD3" w14:textId="77777777" w:rsidR="00814D60" w:rsidRPr="00D61867" w:rsidRDefault="00814D60" w:rsidP="00814D60">
            <w:pPr>
              <w:pStyle w:val="Prrafodelista"/>
              <w:numPr>
                <w:ilvl w:val="1"/>
                <w:numId w:val="48"/>
              </w:numPr>
              <w:suppressAutoHyphens w:val="0"/>
              <w:autoSpaceDN/>
              <w:spacing w:after="0"/>
              <w:ind w:left="709"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Tratándose de personas jurídicas, deberá presentar, además:</w:t>
            </w:r>
          </w:p>
          <w:p w14:paraId="0DEF455B" w14:textId="77777777" w:rsidR="00814D60" w:rsidRPr="00D61867" w:rsidRDefault="00814D60" w:rsidP="00814D60">
            <w:pPr>
              <w:widowControl/>
              <w:numPr>
                <w:ilvl w:val="2"/>
                <w:numId w:val="48"/>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w:t>
            </w:r>
            <w:r w:rsidRPr="00D61867">
              <w:rPr>
                <w:rFonts w:ascii="Arial" w:eastAsia="Century Gothic" w:hAnsi="Arial" w:cs="Arial"/>
                <w:b/>
                <w:color w:val="000000"/>
                <w:sz w:val="14"/>
                <w:szCs w:val="14"/>
              </w:rPr>
              <w:t xml:space="preserve"> </w:t>
            </w:r>
            <w:r w:rsidRPr="00D61867">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F447685" w14:textId="77777777" w:rsidR="00814D60" w:rsidRPr="00D61867" w:rsidRDefault="00814D60" w:rsidP="00814D60">
            <w:pPr>
              <w:widowControl/>
              <w:numPr>
                <w:ilvl w:val="2"/>
                <w:numId w:val="48"/>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083AA93" w14:textId="77777777" w:rsidR="00814D60" w:rsidRPr="00D61867" w:rsidRDefault="00814D60" w:rsidP="00D00919">
            <w:pPr>
              <w:spacing w:after="0"/>
              <w:ind w:left="993" w:right="140"/>
              <w:jc w:val="both"/>
              <w:rPr>
                <w:rFonts w:ascii="Arial" w:hAnsi="Arial" w:cs="Arial"/>
                <w:sz w:val="14"/>
                <w:szCs w:val="14"/>
              </w:rPr>
            </w:pPr>
            <w:r w:rsidRPr="00D61867">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0633B694" w14:textId="77777777" w:rsidR="00814D60" w:rsidRPr="00D61867" w:rsidRDefault="00814D60" w:rsidP="00814D60">
            <w:pPr>
              <w:pStyle w:val="Prrafodelista"/>
              <w:numPr>
                <w:ilvl w:val="2"/>
                <w:numId w:val="48"/>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 xml:space="preserve">Original o copia certificada solo para cotejo (se devolverá al término del Acto) y copia simple y ordenada (Asambleas Extraordinarias, etc.) de la documentación con la que </w:t>
            </w:r>
            <w:r w:rsidRPr="00D61867">
              <w:rPr>
                <w:rFonts w:ascii="Arial" w:hAnsi="Arial" w:cs="Arial"/>
                <w:sz w:val="14"/>
                <w:szCs w:val="14"/>
              </w:rPr>
              <w:lastRenderedPageBreak/>
              <w:t>acredite la personería jurídica de su Representante.</w:t>
            </w:r>
          </w:p>
          <w:p w14:paraId="08EFF1E8" w14:textId="77777777" w:rsidR="00814D60" w:rsidRPr="00D61867" w:rsidRDefault="00814D60" w:rsidP="00814D60">
            <w:pPr>
              <w:pStyle w:val="Prrafodelista"/>
              <w:numPr>
                <w:ilvl w:val="2"/>
                <w:numId w:val="48"/>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78201636" w14:textId="77777777" w:rsidR="00814D60" w:rsidRPr="00D61867" w:rsidRDefault="00814D60" w:rsidP="00814D60">
            <w:pPr>
              <w:pStyle w:val="Prrafodelista"/>
              <w:numPr>
                <w:ilvl w:val="2"/>
                <w:numId w:val="48"/>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de los </w:t>
            </w:r>
            <w:r w:rsidRPr="00D61867">
              <w:rPr>
                <w:rFonts w:ascii="Arial" w:hAnsi="Arial" w:cs="Arial"/>
                <w:b/>
                <w:bCs/>
                <w:sz w:val="14"/>
                <w:szCs w:val="14"/>
              </w:rPr>
              <w:t>PARTICIPANTES</w:t>
            </w:r>
            <w:r w:rsidRPr="00D61867">
              <w:rPr>
                <w:rFonts w:ascii="Arial" w:hAnsi="Arial" w:cs="Arial"/>
                <w:sz w:val="14"/>
                <w:szCs w:val="14"/>
              </w:rPr>
              <w:t xml:space="preserve">, no mayor a 2 meses de antigüedad a la fecha del Acto de Presentación y Apertura de Proposiciones, a nombre de la razón social del </w:t>
            </w:r>
            <w:r w:rsidRPr="00D61867">
              <w:rPr>
                <w:rFonts w:ascii="Arial" w:hAnsi="Arial" w:cs="Arial"/>
                <w:b/>
                <w:bCs/>
                <w:sz w:val="14"/>
                <w:szCs w:val="14"/>
              </w:rPr>
              <w:t>PARTICIPANTE.</w:t>
            </w:r>
          </w:p>
          <w:p w14:paraId="02011A05" w14:textId="77777777" w:rsidR="00814D60" w:rsidRPr="00D61867" w:rsidRDefault="00814D60" w:rsidP="00814D60">
            <w:pPr>
              <w:pStyle w:val="Prrafodelista"/>
              <w:numPr>
                <w:ilvl w:val="2"/>
                <w:numId w:val="48"/>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Declaración Anual del ISR completa del ejercicio fiscal del año 2021, con sus anexos y acuse.</w:t>
            </w:r>
          </w:p>
          <w:p w14:paraId="7F4FE3CA" w14:textId="77777777" w:rsidR="00814D60" w:rsidRPr="00D61867" w:rsidRDefault="00814D60" w:rsidP="00D00919">
            <w:pPr>
              <w:pStyle w:val="Prrafodelista"/>
              <w:spacing w:after="0"/>
              <w:ind w:left="2204" w:right="140"/>
              <w:jc w:val="both"/>
              <w:rPr>
                <w:rFonts w:ascii="Arial" w:eastAsia="Century Gothic" w:hAnsi="Arial" w:cs="Arial"/>
                <w:b/>
                <w:color w:val="000000"/>
                <w:sz w:val="14"/>
                <w:szCs w:val="14"/>
              </w:rPr>
            </w:pPr>
          </w:p>
          <w:p w14:paraId="36E2C282" w14:textId="77777777" w:rsidR="00814D60" w:rsidRPr="00D61867" w:rsidRDefault="00814D60" w:rsidP="00814D60">
            <w:pPr>
              <w:widowControl/>
              <w:numPr>
                <w:ilvl w:val="1"/>
                <w:numId w:val="48"/>
              </w:numPr>
              <w:suppressAutoHyphens w:val="0"/>
              <w:autoSpaceDN/>
              <w:spacing w:after="0"/>
              <w:ind w:left="709" w:right="140"/>
              <w:jc w:val="both"/>
              <w:textAlignment w:val="auto"/>
              <w:rPr>
                <w:rFonts w:ascii="Arial" w:eastAsia="Century Gothic" w:hAnsi="Arial" w:cs="Arial"/>
                <w:b/>
                <w:color w:val="000000"/>
                <w:sz w:val="14"/>
                <w:szCs w:val="14"/>
              </w:rPr>
            </w:pPr>
            <w:r w:rsidRPr="00D61867">
              <w:rPr>
                <w:rFonts w:ascii="Arial" w:hAnsi="Arial" w:cs="Arial"/>
                <w:sz w:val="14"/>
                <w:szCs w:val="14"/>
              </w:rPr>
              <w:t>Tratándose de personas físicas, deberá presentar, además:</w:t>
            </w:r>
          </w:p>
          <w:p w14:paraId="344CC507" w14:textId="77777777" w:rsidR="00814D60" w:rsidRPr="00D61867" w:rsidRDefault="00814D60" w:rsidP="00814D60">
            <w:pPr>
              <w:widowControl/>
              <w:numPr>
                <w:ilvl w:val="2"/>
                <w:numId w:val="48"/>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de acta de nacimiento, misma que se quedará en el expediente.</w:t>
            </w:r>
          </w:p>
          <w:p w14:paraId="002F622E" w14:textId="77777777" w:rsidR="00814D60" w:rsidRPr="00D61867" w:rsidRDefault="00814D60" w:rsidP="00814D60">
            <w:pPr>
              <w:pStyle w:val="Prrafodelista"/>
              <w:numPr>
                <w:ilvl w:val="2"/>
                <w:numId w:val="48"/>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34D640E0" w14:textId="77777777" w:rsidR="00814D60" w:rsidRPr="00D61867" w:rsidRDefault="00814D60" w:rsidP="00814D60">
            <w:pPr>
              <w:widowControl/>
              <w:numPr>
                <w:ilvl w:val="2"/>
                <w:numId w:val="48"/>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no mayor a 2 meses de antigüedad a la fecha del Acto de Presentación y Apertura de Proposiciones, a nombre del </w:t>
            </w:r>
            <w:r w:rsidRPr="00D61867">
              <w:rPr>
                <w:rFonts w:ascii="Arial" w:hAnsi="Arial" w:cs="Arial"/>
                <w:b/>
                <w:bCs/>
                <w:sz w:val="14"/>
                <w:szCs w:val="14"/>
              </w:rPr>
              <w:t>PARTICIPANTE</w:t>
            </w:r>
            <w:r w:rsidRPr="00D61867">
              <w:rPr>
                <w:rFonts w:ascii="Arial" w:hAnsi="Arial" w:cs="Arial"/>
                <w:sz w:val="14"/>
                <w:szCs w:val="14"/>
              </w:rPr>
              <w:t>.</w:t>
            </w:r>
          </w:p>
          <w:p w14:paraId="1A8393C4" w14:textId="77777777" w:rsidR="00814D60" w:rsidRPr="00FD52F1" w:rsidRDefault="00814D60" w:rsidP="00D00919">
            <w:pPr>
              <w:spacing w:after="0"/>
              <w:ind w:right="140"/>
              <w:jc w:val="both"/>
              <w:rPr>
                <w:rFonts w:ascii="Arial" w:eastAsia="Arial" w:hAnsi="Arial" w:cs="Arial"/>
                <w:b/>
                <w:color w:val="000000"/>
                <w:sz w:val="18"/>
                <w:szCs w:val="18"/>
              </w:rPr>
            </w:pPr>
            <w:r w:rsidRPr="00D61867">
              <w:rPr>
                <w:rFonts w:ascii="Arial" w:hAnsi="Arial" w:cs="Arial"/>
                <w:sz w:val="14"/>
                <w:szCs w:val="14"/>
              </w:rPr>
              <w:t>Última declaración del ISR completa del ejercicio fiscal del año 2021, en donde se observe el ingreso acumulado del ejercicio fiscal en comento.</w:t>
            </w:r>
          </w:p>
        </w:tc>
        <w:tc>
          <w:tcPr>
            <w:tcW w:w="443" w:type="pct"/>
            <w:tcBorders>
              <w:top w:val="double" w:sz="4" w:space="0" w:color="auto"/>
              <w:left w:val="double" w:sz="4" w:space="0" w:color="auto"/>
              <w:bottom w:val="double" w:sz="4" w:space="0" w:color="auto"/>
              <w:right w:val="double" w:sz="4" w:space="0" w:color="auto"/>
            </w:tcBorders>
          </w:tcPr>
          <w:p w14:paraId="44C88584"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lastRenderedPageBreak/>
              <w:t>X</w:t>
            </w:r>
          </w:p>
        </w:tc>
        <w:tc>
          <w:tcPr>
            <w:tcW w:w="444" w:type="pct"/>
            <w:tcBorders>
              <w:top w:val="double" w:sz="4" w:space="0" w:color="auto"/>
              <w:left w:val="double" w:sz="4" w:space="0" w:color="auto"/>
              <w:bottom w:val="double" w:sz="4" w:space="0" w:color="auto"/>
              <w:right w:val="double" w:sz="4" w:space="0" w:color="auto"/>
            </w:tcBorders>
          </w:tcPr>
          <w:p w14:paraId="5BB70573"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758E738"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48AB0C09"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4F9940D"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55B1AE4F"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C78E2A5"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649B9487" w14:textId="77777777" w:rsidR="00814D60" w:rsidRDefault="00814D60" w:rsidP="00D00919">
            <w:pPr>
              <w:jc w:val="center"/>
              <w:rPr>
                <w:rFonts w:ascii="Montserrat" w:hAnsi="Montserrat" w:cs="Tahoma"/>
                <w:b/>
                <w:sz w:val="18"/>
                <w:szCs w:val="18"/>
                <w:lang w:val="es-ES" w:eastAsia="es-ES"/>
              </w:rPr>
            </w:pPr>
          </w:p>
        </w:tc>
      </w:tr>
      <w:tr w:rsidR="00814D60" w:rsidRPr="00156475" w14:paraId="2267FD57"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28E341C1" w14:textId="77777777" w:rsidR="00814D60" w:rsidRPr="00FD52F1"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lastRenderedPageBreak/>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443" w:type="pct"/>
            <w:tcBorders>
              <w:top w:val="double" w:sz="4" w:space="0" w:color="auto"/>
              <w:left w:val="double" w:sz="4" w:space="0" w:color="auto"/>
              <w:bottom w:val="double" w:sz="4" w:space="0" w:color="auto"/>
              <w:right w:val="double" w:sz="4" w:space="0" w:color="auto"/>
            </w:tcBorders>
          </w:tcPr>
          <w:p w14:paraId="315E4C2D"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099D23A2"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C6CA3B0"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ED08CBA"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1B383BA"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ED14D57"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E90C31E"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729A3ECC" w14:textId="77777777" w:rsidR="00814D60" w:rsidRDefault="00814D60" w:rsidP="00D00919">
            <w:pPr>
              <w:jc w:val="center"/>
              <w:rPr>
                <w:rFonts w:ascii="Montserrat" w:hAnsi="Montserrat" w:cs="Tahoma"/>
                <w:b/>
                <w:sz w:val="18"/>
                <w:szCs w:val="18"/>
                <w:lang w:val="es-ES" w:eastAsia="es-ES"/>
              </w:rPr>
            </w:pPr>
          </w:p>
        </w:tc>
      </w:tr>
      <w:tr w:rsidR="00814D60" w:rsidRPr="00156475" w14:paraId="7230AD48"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0A6EB55F" w14:textId="77777777" w:rsidR="00814D60" w:rsidRPr="00FD52F1"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5430AAEB"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6A19D60E"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C35CB5F"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6C7F81E"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0867370"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1074FAD"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0887E56"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0F635E98" w14:textId="77777777" w:rsidR="00814D60" w:rsidRDefault="00814D60" w:rsidP="00D00919">
            <w:pPr>
              <w:jc w:val="center"/>
              <w:rPr>
                <w:rFonts w:ascii="Montserrat" w:hAnsi="Montserrat" w:cs="Tahoma"/>
                <w:b/>
                <w:sz w:val="18"/>
                <w:szCs w:val="18"/>
                <w:lang w:val="es-ES" w:eastAsia="es-ES"/>
              </w:rPr>
            </w:pPr>
          </w:p>
        </w:tc>
      </w:tr>
      <w:tr w:rsidR="00814D60" w:rsidRPr="00156475" w14:paraId="0C4670F5"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5074941C" w14:textId="77777777" w:rsidR="00814D60" w:rsidRPr="00493170"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2362DC73"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22AFFF4C"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4E1C014"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7392A551"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BDCFD66"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47F21E53"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2E82420D"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562CB5C7" w14:textId="77777777" w:rsidR="00814D60" w:rsidRDefault="00814D60" w:rsidP="00D00919">
            <w:pPr>
              <w:jc w:val="center"/>
              <w:rPr>
                <w:rFonts w:ascii="Montserrat" w:hAnsi="Montserrat" w:cs="Tahoma"/>
                <w:b/>
                <w:sz w:val="18"/>
                <w:szCs w:val="18"/>
                <w:lang w:val="es-ES" w:eastAsia="es-ES"/>
              </w:rPr>
            </w:pPr>
          </w:p>
        </w:tc>
      </w:tr>
      <w:tr w:rsidR="00814D60" w:rsidRPr="00156475" w14:paraId="28880F2C"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05681C6F" w14:textId="77777777" w:rsidR="00814D60" w:rsidRPr="00493170" w:rsidRDefault="00814D60" w:rsidP="00D00919">
            <w:pPr>
              <w:spacing w:after="0"/>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de Opinión Positiva de Cumplimiento de Obligaciones Fiscales y Constancia impresa, conforme al código </w:t>
            </w:r>
            <w:r w:rsidRPr="00EF652B">
              <w:rPr>
                <w:rFonts w:ascii="Arial" w:eastAsia="Arial" w:hAnsi="Arial" w:cs="Arial"/>
                <w:bCs/>
                <w:color w:val="000000"/>
                <w:sz w:val="18"/>
                <w:szCs w:val="18"/>
              </w:rPr>
              <w:t xml:space="preserve">fiscal </w:t>
            </w:r>
            <w:r w:rsidRPr="00EF652B">
              <w:rPr>
                <w:rFonts w:ascii="Arial" w:eastAsia="Arial" w:hAnsi="Arial" w:cs="Arial"/>
                <w:bCs/>
                <w:color w:val="000000"/>
                <w:sz w:val="18"/>
                <w:szCs w:val="18"/>
              </w:rPr>
              <w:lastRenderedPageBreak/>
              <w:t>de la federación y las reglas de la resolución miscelánea fiscal para el 2022, con</w:t>
            </w:r>
            <w:r w:rsidRPr="00EF652B">
              <w:rPr>
                <w:rFonts w:ascii="Arial" w:eastAsia="Arial" w:hAnsi="Arial" w:cs="Arial"/>
                <w:color w:val="000000"/>
                <w:sz w:val="18"/>
                <w:szCs w:val="18"/>
              </w:rPr>
              <w:t xml:space="preserve"> fecha de emisión no mayor a 30 días naturales de antigüedad </w:t>
            </w:r>
            <w:r w:rsidRPr="00EF652B">
              <w:rPr>
                <w:rFonts w:ascii="Arial" w:hAnsi="Arial" w:cs="Arial"/>
                <w:sz w:val="18"/>
                <w:szCs w:val="18"/>
              </w:rPr>
              <w:t>a la fecha del Acto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06176EFF"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lastRenderedPageBreak/>
              <w:t>X</w:t>
            </w:r>
          </w:p>
        </w:tc>
        <w:tc>
          <w:tcPr>
            <w:tcW w:w="444" w:type="pct"/>
            <w:tcBorders>
              <w:top w:val="double" w:sz="4" w:space="0" w:color="auto"/>
              <w:left w:val="double" w:sz="4" w:space="0" w:color="auto"/>
              <w:bottom w:val="double" w:sz="4" w:space="0" w:color="auto"/>
              <w:right w:val="double" w:sz="4" w:space="0" w:color="auto"/>
            </w:tcBorders>
          </w:tcPr>
          <w:p w14:paraId="4C09E79B"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306FD47"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2E2F49B6"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72B9871"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E841247"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BBDDE7E"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3E0D8A86" w14:textId="77777777" w:rsidR="00814D60" w:rsidRDefault="00814D60" w:rsidP="00D00919">
            <w:pPr>
              <w:jc w:val="center"/>
              <w:rPr>
                <w:rFonts w:ascii="Montserrat" w:hAnsi="Montserrat" w:cs="Tahoma"/>
                <w:b/>
                <w:sz w:val="18"/>
                <w:szCs w:val="18"/>
                <w:lang w:val="es-ES" w:eastAsia="es-ES"/>
              </w:rPr>
            </w:pPr>
          </w:p>
        </w:tc>
      </w:tr>
      <w:tr w:rsidR="00814D60" w:rsidRPr="00156475" w14:paraId="447EEE26"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06BAD252" w14:textId="77777777" w:rsidR="00814D60" w:rsidRPr="00493170" w:rsidRDefault="00814D60" w:rsidP="00D00919">
            <w:pPr>
              <w:spacing w:after="0"/>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48234444"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0BFED28D"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9E029A3"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7AA37D2"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82C3275"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72986AB3"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C4237B5"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735FFD22" w14:textId="77777777" w:rsidR="00814D60" w:rsidRDefault="00814D60" w:rsidP="00D00919">
            <w:pPr>
              <w:jc w:val="center"/>
              <w:rPr>
                <w:rFonts w:ascii="Montserrat" w:hAnsi="Montserrat" w:cs="Tahoma"/>
                <w:b/>
                <w:sz w:val="18"/>
                <w:szCs w:val="18"/>
                <w:lang w:val="es-ES" w:eastAsia="es-ES"/>
              </w:rPr>
            </w:pPr>
          </w:p>
        </w:tc>
      </w:tr>
      <w:tr w:rsidR="00814D60" w:rsidRPr="00156475" w14:paraId="36D81561"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5482F7C1" w14:textId="77777777" w:rsidR="00814D60" w:rsidRPr="00493170"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tc>
        <w:tc>
          <w:tcPr>
            <w:tcW w:w="443" w:type="pct"/>
            <w:tcBorders>
              <w:top w:val="double" w:sz="4" w:space="0" w:color="auto"/>
              <w:left w:val="double" w:sz="4" w:space="0" w:color="auto"/>
              <w:bottom w:val="double" w:sz="4" w:space="0" w:color="auto"/>
              <w:right w:val="double" w:sz="4" w:space="0" w:color="auto"/>
            </w:tcBorders>
          </w:tcPr>
          <w:p w14:paraId="3F6779AF"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7FB40EDA"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9AAD10F"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922FCB2"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E45271B"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DFA2CF9"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19C112B"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1B4B67C1" w14:textId="77777777" w:rsidR="00814D60" w:rsidRDefault="00814D60" w:rsidP="00D00919">
            <w:pPr>
              <w:jc w:val="center"/>
              <w:rPr>
                <w:rFonts w:ascii="Montserrat" w:hAnsi="Montserrat" w:cs="Tahoma"/>
                <w:b/>
                <w:sz w:val="18"/>
                <w:szCs w:val="18"/>
                <w:lang w:val="es-ES" w:eastAsia="es-ES"/>
              </w:rPr>
            </w:pPr>
          </w:p>
        </w:tc>
      </w:tr>
      <w:tr w:rsidR="00814D60" w:rsidRPr="00156475" w14:paraId="34D708A8"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1AB901E8" w14:textId="77777777" w:rsidR="00814D60" w:rsidRPr="00493170" w:rsidRDefault="00814D60"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 xml:space="preserve">Anexo 15. </w:t>
            </w:r>
            <w:r w:rsidRPr="00AD0C64">
              <w:rPr>
                <w:rFonts w:ascii="Arial" w:hAnsi="Arial" w:cs="Arial"/>
                <w:sz w:val="18"/>
                <w:szCs w:val="18"/>
              </w:rPr>
              <w:t>Manifiesto de objeto social en actividad económica y profesionales.</w:t>
            </w:r>
          </w:p>
        </w:tc>
        <w:tc>
          <w:tcPr>
            <w:tcW w:w="443" w:type="pct"/>
            <w:tcBorders>
              <w:top w:val="double" w:sz="4" w:space="0" w:color="auto"/>
              <w:left w:val="double" w:sz="4" w:space="0" w:color="auto"/>
              <w:bottom w:val="double" w:sz="4" w:space="0" w:color="auto"/>
              <w:right w:val="double" w:sz="4" w:space="0" w:color="auto"/>
            </w:tcBorders>
          </w:tcPr>
          <w:p w14:paraId="468AE8B0"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5A0D85BF"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3D0DA1C"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E4C4954"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FA5D73C"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83EE9B8"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0991846"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6C452CDD" w14:textId="77777777" w:rsidR="00814D60" w:rsidRDefault="00814D60" w:rsidP="00D00919">
            <w:pPr>
              <w:jc w:val="center"/>
              <w:rPr>
                <w:rFonts w:ascii="Montserrat" w:hAnsi="Montserrat" w:cs="Tahoma"/>
                <w:b/>
                <w:sz w:val="18"/>
                <w:szCs w:val="18"/>
                <w:lang w:val="es-ES" w:eastAsia="es-ES"/>
              </w:rPr>
            </w:pPr>
          </w:p>
        </w:tc>
      </w:tr>
      <w:tr w:rsidR="00814D60" w:rsidRPr="00156475" w14:paraId="15C6394E"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3873DDF0" w14:textId="77777777" w:rsidR="00814D60" w:rsidRPr="00493170" w:rsidRDefault="00814D60"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 xml:space="preserve">Anexo 16.  </w:t>
            </w:r>
            <w:r w:rsidRPr="00AD0C64">
              <w:rPr>
                <w:rFonts w:ascii="Arial" w:hAnsi="Arial" w:cs="Arial"/>
                <w:sz w:val="18"/>
                <w:szCs w:val="18"/>
              </w:rPr>
              <w:t xml:space="preserve">Formato libre a través del cual el proveedor se comprometa a entregar la garantía de cumplimiento, señalada en el punto 23 de conformidad con lo establecido en el </w:t>
            </w:r>
            <w:r w:rsidRPr="00AD0C64">
              <w:rPr>
                <w:rFonts w:ascii="Arial" w:hAnsi="Arial" w:cs="Arial"/>
                <w:b/>
                <w:bCs/>
                <w:sz w:val="18"/>
                <w:szCs w:val="18"/>
              </w:rPr>
              <w:t>Anexo 20</w:t>
            </w:r>
            <w:r w:rsidRPr="00AD0C64">
              <w:rPr>
                <w:rFonts w:ascii="Arial" w:hAnsi="Arial" w:cs="Arial"/>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50160FE9"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796D41AC"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F7D5021"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577EA84"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46C8C6A"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3539CC4"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9B1F860"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5B92474D" w14:textId="77777777" w:rsidR="00814D60" w:rsidRDefault="00814D60" w:rsidP="00D00919">
            <w:pPr>
              <w:jc w:val="center"/>
              <w:rPr>
                <w:rFonts w:ascii="Montserrat" w:hAnsi="Montserrat" w:cs="Tahoma"/>
                <w:b/>
                <w:sz w:val="18"/>
                <w:szCs w:val="18"/>
                <w:lang w:val="es-ES" w:eastAsia="es-ES"/>
              </w:rPr>
            </w:pPr>
          </w:p>
        </w:tc>
      </w:tr>
      <w:tr w:rsidR="00814D60" w:rsidRPr="00156475" w14:paraId="200047EF"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70912120" w14:textId="77777777" w:rsidR="00814D60" w:rsidRPr="00493170" w:rsidRDefault="00814D60"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Anexo 17</w:t>
            </w:r>
            <w:r w:rsidRPr="00AD0C64">
              <w:rPr>
                <w:rFonts w:ascii="Arial" w:hAnsi="Arial" w:cs="Arial"/>
                <w:sz w:val="18"/>
                <w:szCs w:val="18"/>
              </w:rPr>
              <w:t>. Declaración de Aportación Cinco al Millar para el Fondo Impulso Jalisco</w:t>
            </w:r>
            <w:r w:rsidRPr="00AD0C64">
              <w:rPr>
                <w:rFonts w:ascii="Arial" w:hAnsi="Arial" w:cs="Arial"/>
                <w:b/>
                <w:bCs/>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0AB0C6E2"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3ACA8220"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5EEDE0B"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7C90C5C"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6EC0063"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6D79D13"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8B1A3D6"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01E742F4" w14:textId="77777777" w:rsidR="00814D60" w:rsidRDefault="00814D60" w:rsidP="00D00919">
            <w:pPr>
              <w:jc w:val="center"/>
              <w:rPr>
                <w:rFonts w:ascii="Montserrat" w:hAnsi="Montserrat" w:cs="Tahoma"/>
                <w:b/>
                <w:sz w:val="18"/>
                <w:szCs w:val="18"/>
                <w:lang w:val="es-ES" w:eastAsia="es-ES"/>
              </w:rPr>
            </w:pPr>
          </w:p>
        </w:tc>
      </w:tr>
      <w:tr w:rsidR="00814D60" w:rsidRPr="00156475" w14:paraId="25BACC42" w14:textId="77777777" w:rsidTr="00D00919">
        <w:trPr>
          <w:trHeight w:val="434"/>
        </w:trPr>
        <w:tc>
          <w:tcPr>
            <w:tcW w:w="1456" w:type="pct"/>
            <w:tcBorders>
              <w:top w:val="double" w:sz="4" w:space="0" w:color="auto"/>
              <w:left w:val="double" w:sz="4" w:space="0" w:color="auto"/>
              <w:bottom w:val="double" w:sz="4" w:space="0" w:color="auto"/>
              <w:right w:val="double" w:sz="4" w:space="0" w:color="auto"/>
            </w:tcBorders>
          </w:tcPr>
          <w:p w14:paraId="45D465A2" w14:textId="77777777" w:rsidR="00814D60" w:rsidRPr="00493170" w:rsidRDefault="00814D60"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Anexo 18. CONSTANCIA DE VISITA.</w:t>
            </w:r>
            <w:r>
              <w:rPr>
                <w:rFonts w:ascii="Arial" w:hAnsi="Arial" w:cs="Arial"/>
                <w:b/>
                <w:bCs/>
                <w:sz w:val="18"/>
                <w:szCs w:val="18"/>
              </w:rPr>
              <w:t xml:space="preserve"> O </w:t>
            </w:r>
            <w:r w:rsidRPr="00AD0C64">
              <w:rPr>
                <w:rFonts w:ascii="Arial" w:hAnsi="Arial" w:cs="Arial"/>
                <w:b/>
                <w:bCs/>
                <w:sz w:val="18"/>
                <w:szCs w:val="18"/>
              </w:rPr>
              <w:t>Anexo 19. RENUNCIA A LA VISITA</w:t>
            </w:r>
          </w:p>
        </w:tc>
        <w:tc>
          <w:tcPr>
            <w:tcW w:w="443" w:type="pct"/>
            <w:tcBorders>
              <w:top w:val="double" w:sz="4" w:space="0" w:color="auto"/>
              <w:left w:val="double" w:sz="4" w:space="0" w:color="auto"/>
              <w:bottom w:val="double" w:sz="4" w:space="0" w:color="auto"/>
              <w:right w:val="double" w:sz="4" w:space="0" w:color="auto"/>
            </w:tcBorders>
          </w:tcPr>
          <w:p w14:paraId="004BBF1D"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4" w:type="pct"/>
            <w:tcBorders>
              <w:top w:val="double" w:sz="4" w:space="0" w:color="auto"/>
              <w:left w:val="double" w:sz="4" w:space="0" w:color="auto"/>
              <w:bottom w:val="double" w:sz="4" w:space="0" w:color="auto"/>
              <w:right w:val="double" w:sz="4" w:space="0" w:color="auto"/>
            </w:tcBorders>
          </w:tcPr>
          <w:p w14:paraId="74EF650B" w14:textId="77777777" w:rsidR="00814D60"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F0448F7"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26FF83D"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C92DABC"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48DE15F9" w14:textId="77777777" w:rsidR="00814D60" w:rsidRPr="0096460F" w:rsidRDefault="00814D60"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AFDBA5E"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tcPr>
          <w:p w14:paraId="42E35182" w14:textId="77777777" w:rsidR="00814D60" w:rsidRDefault="00814D60" w:rsidP="00D00919">
            <w:pPr>
              <w:jc w:val="center"/>
              <w:rPr>
                <w:rFonts w:ascii="Montserrat" w:hAnsi="Montserrat" w:cs="Tahoma"/>
                <w:b/>
                <w:sz w:val="18"/>
                <w:szCs w:val="18"/>
                <w:lang w:val="es-ES" w:eastAsia="es-ES"/>
              </w:rPr>
            </w:pPr>
          </w:p>
        </w:tc>
      </w:tr>
    </w:tbl>
    <w:p w14:paraId="79CC2085" w14:textId="77777777" w:rsidR="00863BCF" w:rsidRDefault="00863BCF" w:rsidP="00AF17D8">
      <w:pPr>
        <w:tabs>
          <w:tab w:val="left" w:pos="851"/>
        </w:tabs>
        <w:spacing w:after="0"/>
        <w:ind w:right="140"/>
        <w:jc w:val="both"/>
        <w:rPr>
          <w:rFonts w:ascii="Arial" w:eastAsia="Arial" w:hAnsi="Arial" w:cs="Arial"/>
          <w:b/>
          <w:bCs/>
          <w:sz w:val="18"/>
          <w:szCs w:val="18"/>
          <w:shd w:val="clear" w:color="auto" w:fill="FFFFFF"/>
        </w:rPr>
      </w:pPr>
    </w:p>
    <w:p w14:paraId="5D152664" w14:textId="0DD41B6D" w:rsidR="001604A0" w:rsidRDefault="001604A0" w:rsidP="00AF17D8">
      <w:pPr>
        <w:tabs>
          <w:tab w:val="left" w:pos="851"/>
        </w:tabs>
        <w:spacing w:after="0"/>
        <w:ind w:right="140"/>
        <w:jc w:val="both"/>
        <w:rPr>
          <w:rFonts w:ascii="Arial" w:eastAsia="Arial" w:hAnsi="Arial" w:cs="Arial"/>
          <w:b/>
          <w:bCs/>
          <w:sz w:val="18"/>
          <w:szCs w:val="18"/>
          <w:shd w:val="clear" w:color="auto" w:fill="FFFFFF"/>
        </w:rPr>
      </w:pPr>
    </w:p>
    <w:tbl>
      <w:tblPr>
        <w:tblW w:w="5282"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5041"/>
        <w:gridCol w:w="953"/>
        <w:gridCol w:w="952"/>
        <w:gridCol w:w="952"/>
        <w:gridCol w:w="952"/>
        <w:gridCol w:w="952"/>
        <w:gridCol w:w="948"/>
      </w:tblGrid>
      <w:tr w:rsidR="00814D60" w:rsidRPr="00A549B3" w14:paraId="14679D5D" w14:textId="77777777" w:rsidTr="00D00919">
        <w:trPr>
          <w:trHeight w:val="38"/>
          <w:tblHeader/>
        </w:trPr>
        <w:tc>
          <w:tcPr>
            <w:tcW w:w="5000" w:type="pct"/>
            <w:gridSpan w:val="7"/>
            <w:shd w:val="clear" w:color="auto" w:fill="D9D9D9" w:themeFill="background1" w:themeFillShade="D9"/>
            <w:vAlign w:val="center"/>
          </w:tcPr>
          <w:p w14:paraId="7F4EFDB2" w14:textId="77777777" w:rsidR="00814D60" w:rsidRPr="00A549B3" w:rsidRDefault="00814D60" w:rsidP="00D00919">
            <w:pPr>
              <w:spacing w:after="0"/>
              <w:jc w:val="center"/>
              <w:rPr>
                <w:rFonts w:ascii="Montserrat" w:hAnsi="Montserrat" w:cs="Tahoma"/>
                <w:b/>
                <w:bCs/>
                <w:color w:val="000000" w:themeColor="text1"/>
                <w:sz w:val="18"/>
                <w:szCs w:val="18"/>
                <w:lang w:val="es-ES" w:eastAsia="es-ES"/>
              </w:rPr>
            </w:pPr>
            <w:r w:rsidRPr="00A549B3">
              <w:rPr>
                <w:rFonts w:ascii="Montserrat" w:hAnsi="Montserrat" w:cs="Tahoma"/>
                <w:b/>
                <w:bCs/>
                <w:color w:val="000000" w:themeColor="text1"/>
                <w:sz w:val="18"/>
                <w:szCs w:val="18"/>
                <w:lang w:val="es-ES" w:eastAsia="es-ES"/>
              </w:rPr>
              <w:lastRenderedPageBreak/>
              <w:t xml:space="preserve">RESULTADO DE LA EVALUACION </w:t>
            </w:r>
            <w:r>
              <w:rPr>
                <w:rFonts w:ascii="Montserrat" w:hAnsi="Montserrat" w:cs="Arial"/>
                <w:b/>
                <w:sz w:val="18"/>
                <w:szCs w:val="18"/>
                <w:lang w:val="es-ES"/>
              </w:rPr>
              <w:t>ADMINISTRATIVA/LEGAL</w:t>
            </w:r>
          </w:p>
        </w:tc>
      </w:tr>
      <w:tr w:rsidR="00814D60" w:rsidRPr="00F02228" w14:paraId="5CC7B58A" w14:textId="77777777" w:rsidTr="00D00919">
        <w:trPr>
          <w:trHeight w:val="708"/>
          <w:tblHeader/>
        </w:trPr>
        <w:tc>
          <w:tcPr>
            <w:tcW w:w="2344" w:type="pct"/>
            <w:vMerge w:val="restart"/>
            <w:shd w:val="clear" w:color="auto" w:fill="D9D9D9" w:themeFill="background1" w:themeFillShade="D9"/>
            <w:vAlign w:val="center"/>
          </w:tcPr>
          <w:p w14:paraId="660CAA76" w14:textId="77777777" w:rsidR="00814D60" w:rsidRDefault="00814D60" w:rsidP="00D00919">
            <w:pPr>
              <w:spacing w:after="0"/>
              <w:jc w:val="center"/>
              <w:rPr>
                <w:rFonts w:ascii="Montserrat" w:hAnsi="Montserrat" w:cs="Tahoma"/>
                <w:b/>
                <w:bCs/>
                <w:color w:val="000000" w:themeColor="text1"/>
                <w:sz w:val="18"/>
                <w:szCs w:val="18"/>
                <w:lang w:val="es-ES" w:eastAsia="es-ES"/>
              </w:rPr>
            </w:pPr>
            <w:r>
              <w:rPr>
                <w:rFonts w:ascii="Montserrat" w:hAnsi="Montserrat" w:cs="Tahoma"/>
                <w:b/>
                <w:bCs/>
                <w:color w:val="000000" w:themeColor="text1"/>
                <w:sz w:val="18"/>
                <w:szCs w:val="18"/>
                <w:lang w:val="es-ES" w:eastAsia="es-ES"/>
              </w:rPr>
              <w:t>REQUISITOS OBLIGATORIOS</w:t>
            </w:r>
          </w:p>
        </w:tc>
        <w:tc>
          <w:tcPr>
            <w:tcW w:w="886" w:type="pct"/>
            <w:gridSpan w:val="2"/>
            <w:shd w:val="clear" w:color="auto" w:fill="D9D9D9" w:themeFill="background1" w:themeFillShade="D9"/>
            <w:vAlign w:val="center"/>
          </w:tcPr>
          <w:p w14:paraId="0EF45B1E" w14:textId="665C056B" w:rsidR="00814D60" w:rsidRPr="001B6D6B" w:rsidRDefault="00641DC3" w:rsidP="00D00919">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J&amp;L ASESORIA Y SERVICIOS S.A. DE C.V.</w:t>
            </w:r>
          </w:p>
        </w:tc>
        <w:tc>
          <w:tcPr>
            <w:tcW w:w="886" w:type="pct"/>
            <w:gridSpan w:val="2"/>
            <w:shd w:val="clear" w:color="auto" w:fill="D9D9D9" w:themeFill="background1" w:themeFillShade="D9"/>
            <w:vAlign w:val="center"/>
          </w:tcPr>
          <w:p w14:paraId="4F58571A" w14:textId="56C7D4F6" w:rsidR="00814D60" w:rsidRPr="00F02228" w:rsidRDefault="00CB150A" w:rsidP="00D00919">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PIXIDE CONSTRUCTORA S.A. DE C.V.</w:t>
            </w:r>
          </w:p>
        </w:tc>
        <w:tc>
          <w:tcPr>
            <w:tcW w:w="884" w:type="pct"/>
            <w:gridSpan w:val="2"/>
            <w:shd w:val="clear" w:color="auto" w:fill="D9D9D9" w:themeFill="background1" w:themeFillShade="D9"/>
            <w:vAlign w:val="center"/>
          </w:tcPr>
          <w:p w14:paraId="0B126C0C" w14:textId="32AF51C9" w:rsidR="00814D60" w:rsidRPr="00F02228" w:rsidRDefault="00CB150A" w:rsidP="00D00919">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GESTION Y MANTENIMIENTO DE OBRAS S.A. DE C.V.</w:t>
            </w:r>
          </w:p>
        </w:tc>
      </w:tr>
      <w:tr w:rsidR="00814D60" w:rsidRPr="00AF4C94" w14:paraId="4F7551E6" w14:textId="77777777" w:rsidTr="00D00919">
        <w:trPr>
          <w:trHeight w:val="663"/>
          <w:tblHeader/>
        </w:trPr>
        <w:tc>
          <w:tcPr>
            <w:tcW w:w="2344" w:type="pct"/>
            <w:vMerge/>
            <w:shd w:val="clear" w:color="auto" w:fill="D9D9D9" w:themeFill="background1" w:themeFillShade="D9"/>
            <w:vAlign w:val="center"/>
            <w:hideMark/>
          </w:tcPr>
          <w:p w14:paraId="748C5D46" w14:textId="77777777" w:rsidR="00814D60" w:rsidRPr="00AF4C94" w:rsidRDefault="00814D60" w:rsidP="00D00919">
            <w:pPr>
              <w:spacing w:after="0"/>
              <w:jc w:val="center"/>
              <w:rPr>
                <w:rFonts w:ascii="Montserrat" w:hAnsi="Montserrat" w:cs="Tahoma"/>
                <w:b/>
                <w:bCs/>
                <w:color w:val="000000" w:themeColor="text1"/>
                <w:sz w:val="18"/>
                <w:szCs w:val="18"/>
                <w:lang w:val="es-ES" w:eastAsia="es-ES"/>
              </w:rPr>
            </w:pPr>
          </w:p>
        </w:tc>
        <w:tc>
          <w:tcPr>
            <w:tcW w:w="443" w:type="pct"/>
            <w:shd w:val="clear" w:color="auto" w:fill="D9D9D9" w:themeFill="background1" w:themeFillShade="D9"/>
            <w:vAlign w:val="center"/>
          </w:tcPr>
          <w:p w14:paraId="47E34715"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752AC5D2"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04F3F74A"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1E6277E0"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429D835F"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1" w:type="pct"/>
            <w:shd w:val="clear" w:color="auto" w:fill="D9D9D9" w:themeFill="background1" w:themeFillShade="D9"/>
            <w:vAlign w:val="center"/>
          </w:tcPr>
          <w:p w14:paraId="2FC5B9CA" w14:textId="77777777" w:rsidR="00814D60" w:rsidRPr="00D61867" w:rsidRDefault="00814D60"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r>
      <w:tr w:rsidR="00814D60" w:rsidRPr="0096460F" w14:paraId="0F6B8C6C" w14:textId="77777777" w:rsidTr="00D00919">
        <w:trPr>
          <w:trHeight w:val="434"/>
        </w:trPr>
        <w:tc>
          <w:tcPr>
            <w:tcW w:w="2344" w:type="pct"/>
          </w:tcPr>
          <w:p w14:paraId="62D3C463" w14:textId="77777777" w:rsidR="00814D60" w:rsidRPr="00493170"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7121F004" w14:textId="77777777" w:rsidR="00814D60" w:rsidRPr="00FD52F1" w:rsidRDefault="00814D60" w:rsidP="00D00919">
            <w:pPr>
              <w:spacing w:after="0"/>
              <w:ind w:right="140"/>
              <w:jc w:val="both"/>
              <w:rPr>
                <w:rFonts w:ascii="Arial" w:eastAsia="Arial" w:hAnsi="Arial" w:cs="Arial"/>
                <w:b/>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443" w:type="pct"/>
          </w:tcPr>
          <w:p w14:paraId="3E01B26E"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6226EBDE"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0A338F8C"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7716B6E9"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3D740CAB"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1" w:type="pct"/>
            <w:vAlign w:val="center"/>
          </w:tcPr>
          <w:p w14:paraId="2816D80F" w14:textId="77777777" w:rsidR="00814D60" w:rsidRDefault="00814D60" w:rsidP="00D00919">
            <w:pPr>
              <w:jc w:val="center"/>
              <w:rPr>
                <w:rFonts w:ascii="Montserrat" w:hAnsi="Montserrat" w:cs="Tahoma"/>
                <w:b/>
                <w:sz w:val="18"/>
                <w:szCs w:val="18"/>
                <w:lang w:val="es-ES" w:eastAsia="es-ES"/>
              </w:rPr>
            </w:pPr>
          </w:p>
        </w:tc>
      </w:tr>
      <w:tr w:rsidR="00814D60" w:rsidRPr="0096460F" w14:paraId="1EAD3094" w14:textId="77777777" w:rsidTr="00D00919">
        <w:trPr>
          <w:trHeight w:val="434"/>
        </w:trPr>
        <w:tc>
          <w:tcPr>
            <w:tcW w:w="2344" w:type="pct"/>
            <w:vAlign w:val="center"/>
          </w:tcPr>
          <w:p w14:paraId="2BF6BDF6" w14:textId="77777777" w:rsidR="00814D60" w:rsidRPr="00493170" w:rsidRDefault="00814D60" w:rsidP="00D00919">
            <w:pPr>
              <w:spacing w:after="0"/>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33E25F15" w14:textId="77777777" w:rsidR="00814D60" w:rsidRPr="00D61867" w:rsidRDefault="00814D60" w:rsidP="00814D60">
            <w:pPr>
              <w:widowControl/>
              <w:numPr>
                <w:ilvl w:val="1"/>
                <w:numId w:val="49"/>
              </w:numPr>
              <w:suppressAutoHyphens w:val="0"/>
              <w:autoSpaceDN/>
              <w:spacing w:after="0"/>
              <w:ind w:right="140"/>
              <w:jc w:val="both"/>
              <w:textAlignment w:val="auto"/>
              <w:rPr>
                <w:rFonts w:ascii="Arial" w:eastAsia="Century Gothic" w:hAnsi="Arial" w:cs="Arial"/>
                <w:bCs/>
                <w:color w:val="000000"/>
                <w:sz w:val="14"/>
                <w:szCs w:val="14"/>
              </w:rPr>
            </w:pPr>
            <w:r w:rsidRPr="00D61867">
              <w:rPr>
                <w:rFonts w:ascii="Arial" w:hAnsi="Arial" w:cs="Arial"/>
                <w:sz w:val="14"/>
                <w:szCs w:val="14"/>
              </w:rPr>
              <w:t>Presentar copia vigente del Registro Único de Proveedores y Contratistas (RUPC), (en caso de contar con él)</w:t>
            </w:r>
            <w:r w:rsidRPr="00D61867">
              <w:rPr>
                <w:rFonts w:ascii="Arial" w:eastAsia="Arial" w:hAnsi="Arial" w:cs="Arial"/>
                <w:bCs/>
                <w:color w:val="000000"/>
                <w:sz w:val="14"/>
                <w:szCs w:val="14"/>
              </w:rPr>
              <w:t>.</w:t>
            </w:r>
          </w:p>
          <w:p w14:paraId="0E6684DE" w14:textId="77777777" w:rsidR="00814D60" w:rsidRPr="00D61867" w:rsidRDefault="00814D60" w:rsidP="00814D60">
            <w:pPr>
              <w:widowControl/>
              <w:numPr>
                <w:ilvl w:val="1"/>
                <w:numId w:val="49"/>
              </w:numPr>
              <w:suppressAutoHyphens w:val="0"/>
              <w:autoSpaceDN/>
              <w:spacing w:after="0"/>
              <w:ind w:left="709" w:right="140"/>
              <w:jc w:val="both"/>
              <w:textAlignment w:val="auto"/>
              <w:rPr>
                <w:rFonts w:ascii="Arial" w:eastAsia="Century Gothic" w:hAnsi="Arial" w:cs="Arial"/>
                <w:bCs/>
                <w:color w:val="000000"/>
                <w:sz w:val="14"/>
                <w:szCs w:val="14"/>
              </w:rPr>
            </w:pPr>
            <w:r w:rsidRPr="00D61867">
              <w:rPr>
                <w:rFonts w:ascii="Arial" w:eastAsia="Century Gothic" w:hAnsi="Arial" w:cs="Arial"/>
                <w:bCs/>
                <w:color w:val="000000"/>
                <w:sz w:val="14"/>
                <w:szCs w:val="14"/>
              </w:rPr>
              <w:t>Presentar copia simple legible del pago emitido por la Secretaría de la Hacienda Pública del Estado de Jalisco, del impuesto estatal sobre erogaciones por remuneraciones al trabajo no mayor a 60 días</w:t>
            </w:r>
            <w:r w:rsidRPr="00D61867">
              <w:rPr>
                <w:rFonts w:ascii="Arial" w:hAnsi="Arial" w:cs="Arial"/>
                <w:sz w:val="14"/>
                <w:szCs w:val="14"/>
              </w:rPr>
              <w:t xml:space="preserve">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eastAsia="Century Gothic" w:hAnsi="Arial" w:cs="Arial"/>
                <w:bCs/>
                <w:color w:val="000000"/>
                <w:sz w:val="14"/>
                <w:szCs w:val="14"/>
              </w:rPr>
              <w:t xml:space="preserve"> (impuesto del 2% sobre nómina), y original para su cotejo.</w:t>
            </w:r>
          </w:p>
          <w:p w14:paraId="0E040321" w14:textId="77777777" w:rsidR="00814D60" w:rsidRPr="00D61867" w:rsidRDefault="00814D60" w:rsidP="00814D60">
            <w:pPr>
              <w:pStyle w:val="Prrafodelista"/>
              <w:numPr>
                <w:ilvl w:val="1"/>
                <w:numId w:val="49"/>
              </w:numPr>
              <w:suppressAutoHyphens w:val="0"/>
              <w:autoSpaceDN/>
              <w:spacing w:after="0"/>
              <w:ind w:left="709"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Tratándose de personas jurídicas, deberá presentar, además:</w:t>
            </w:r>
          </w:p>
          <w:p w14:paraId="4AF8D198" w14:textId="77777777" w:rsidR="00814D60" w:rsidRPr="00D61867" w:rsidRDefault="00814D60" w:rsidP="00814D60">
            <w:pPr>
              <w:widowControl/>
              <w:numPr>
                <w:ilvl w:val="2"/>
                <w:numId w:val="49"/>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w:t>
            </w:r>
            <w:r w:rsidRPr="00D61867">
              <w:rPr>
                <w:rFonts w:ascii="Arial" w:eastAsia="Century Gothic" w:hAnsi="Arial" w:cs="Arial"/>
                <w:b/>
                <w:color w:val="000000"/>
                <w:sz w:val="14"/>
                <w:szCs w:val="14"/>
              </w:rPr>
              <w:t xml:space="preserve"> </w:t>
            </w:r>
            <w:r w:rsidRPr="00D61867">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68D8E6F" w14:textId="77777777" w:rsidR="00814D60" w:rsidRPr="00D61867" w:rsidRDefault="00814D60" w:rsidP="00814D60">
            <w:pPr>
              <w:widowControl/>
              <w:numPr>
                <w:ilvl w:val="2"/>
                <w:numId w:val="49"/>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F9E067A" w14:textId="77777777" w:rsidR="00814D60" w:rsidRPr="00D61867" w:rsidRDefault="00814D60" w:rsidP="00D00919">
            <w:pPr>
              <w:spacing w:after="0"/>
              <w:ind w:left="993" w:right="140"/>
              <w:jc w:val="both"/>
              <w:rPr>
                <w:rFonts w:ascii="Arial" w:hAnsi="Arial" w:cs="Arial"/>
                <w:sz w:val="14"/>
                <w:szCs w:val="14"/>
              </w:rPr>
            </w:pPr>
            <w:r w:rsidRPr="00D61867">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2C6B3B1B" w14:textId="77777777" w:rsidR="00814D60" w:rsidRPr="00D61867" w:rsidRDefault="00814D60" w:rsidP="00814D60">
            <w:pPr>
              <w:pStyle w:val="Prrafodelista"/>
              <w:numPr>
                <w:ilvl w:val="2"/>
                <w:numId w:val="49"/>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 copia simple y ordenada (Asambleas Extraordinarias, etc.) de la documentación con la que acredite la personería jurídica de su Representante.</w:t>
            </w:r>
          </w:p>
          <w:p w14:paraId="28C74AE9" w14:textId="77777777" w:rsidR="00814D60" w:rsidRPr="00D61867" w:rsidRDefault="00814D60" w:rsidP="00814D60">
            <w:pPr>
              <w:pStyle w:val="Prrafodelista"/>
              <w:numPr>
                <w:ilvl w:val="2"/>
                <w:numId w:val="49"/>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009186CB" w14:textId="77777777" w:rsidR="00814D60" w:rsidRPr="00D61867" w:rsidRDefault="00814D60" w:rsidP="00814D60">
            <w:pPr>
              <w:pStyle w:val="Prrafodelista"/>
              <w:numPr>
                <w:ilvl w:val="2"/>
                <w:numId w:val="49"/>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de los </w:t>
            </w:r>
            <w:r w:rsidRPr="00D61867">
              <w:rPr>
                <w:rFonts w:ascii="Arial" w:hAnsi="Arial" w:cs="Arial"/>
                <w:b/>
                <w:bCs/>
                <w:sz w:val="14"/>
                <w:szCs w:val="14"/>
              </w:rPr>
              <w:t>PARTICIPANTES</w:t>
            </w:r>
            <w:r w:rsidRPr="00D61867">
              <w:rPr>
                <w:rFonts w:ascii="Arial" w:hAnsi="Arial" w:cs="Arial"/>
                <w:sz w:val="14"/>
                <w:szCs w:val="14"/>
              </w:rPr>
              <w:t xml:space="preserve">, no mayor a 2 meses de antigüedad a la fecha del Acto de Presentación y Apertura de Proposiciones, a nombre de la razón social del </w:t>
            </w:r>
            <w:r w:rsidRPr="00D61867">
              <w:rPr>
                <w:rFonts w:ascii="Arial" w:hAnsi="Arial" w:cs="Arial"/>
                <w:b/>
                <w:bCs/>
                <w:sz w:val="14"/>
                <w:szCs w:val="14"/>
              </w:rPr>
              <w:t>PARTICIPANTE.</w:t>
            </w:r>
          </w:p>
          <w:p w14:paraId="69ECCB6C" w14:textId="77777777" w:rsidR="00814D60" w:rsidRPr="00D61867" w:rsidRDefault="00814D60" w:rsidP="00814D60">
            <w:pPr>
              <w:pStyle w:val="Prrafodelista"/>
              <w:numPr>
                <w:ilvl w:val="2"/>
                <w:numId w:val="49"/>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Declaración Anual del ISR completa del ejercicio fiscal del año 2021, con sus anexos y acuse.</w:t>
            </w:r>
          </w:p>
          <w:p w14:paraId="3C44D87C" w14:textId="77777777" w:rsidR="00814D60" w:rsidRPr="00D61867" w:rsidRDefault="00814D60" w:rsidP="00D00919">
            <w:pPr>
              <w:pStyle w:val="Prrafodelista"/>
              <w:spacing w:after="0"/>
              <w:ind w:left="2204" w:right="140"/>
              <w:jc w:val="both"/>
              <w:rPr>
                <w:rFonts w:ascii="Arial" w:eastAsia="Century Gothic" w:hAnsi="Arial" w:cs="Arial"/>
                <w:b/>
                <w:color w:val="000000"/>
                <w:sz w:val="14"/>
                <w:szCs w:val="14"/>
              </w:rPr>
            </w:pPr>
          </w:p>
          <w:p w14:paraId="3831E1B7" w14:textId="77777777" w:rsidR="00814D60" w:rsidRPr="00D61867" w:rsidRDefault="00814D60" w:rsidP="00814D60">
            <w:pPr>
              <w:widowControl/>
              <w:numPr>
                <w:ilvl w:val="1"/>
                <w:numId w:val="49"/>
              </w:numPr>
              <w:suppressAutoHyphens w:val="0"/>
              <w:autoSpaceDN/>
              <w:spacing w:after="0"/>
              <w:ind w:left="709" w:right="140"/>
              <w:jc w:val="both"/>
              <w:textAlignment w:val="auto"/>
              <w:rPr>
                <w:rFonts w:ascii="Arial" w:eastAsia="Century Gothic" w:hAnsi="Arial" w:cs="Arial"/>
                <w:b/>
                <w:color w:val="000000"/>
                <w:sz w:val="14"/>
                <w:szCs w:val="14"/>
              </w:rPr>
            </w:pPr>
            <w:r w:rsidRPr="00D61867">
              <w:rPr>
                <w:rFonts w:ascii="Arial" w:hAnsi="Arial" w:cs="Arial"/>
                <w:sz w:val="14"/>
                <w:szCs w:val="14"/>
              </w:rPr>
              <w:t>Tratándose de personas físicas, deberá presentar, además:</w:t>
            </w:r>
          </w:p>
          <w:p w14:paraId="6CAD0D0F" w14:textId="77777777" w:rsidR="00814D60" w:rsidRPr="00D61867" w:rsidRDefault="00814D60" w:rsidP="00814D60">
            <w:pPr>
              <w:widowControl/>
              <w:numPr>
                <w:ilvl w:val="2"/>
                <w:numId w:val="49"/>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de acta de nacimiento, misma que se quedará en el expediente.</w:t>
            </w:r>
          </w:p>
          <w:p w14:paraId="45DAE1A6" w14:textId="77777777" w:rsidR="00814D60" w:rsidRPr="00D61867" w:rsidRDefault="00814D60" w:rsidP="00814D60">
            <w:pPr>
              <w:pStyle w:val="Prrafodelista"/>
              <w:numPr>
                <w:ilvl w:val="2"/>
                <w:numId w:val="49"/>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790F780A" w14:textId="77777777" w:rsidR="00814D60" w:rsidRPr="00D61867" w:rsidRDefault="00814D60" w:rsidP="00814D60">
            <w:pPr>
              <w:widowControl/>
              <w:numPr>
                <w:ilvl w:val="2"/>
                <w:numId w:val="49"/>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no mayor a 2 meses de antigüedad a la fecha del Acto de Presentación y Apertura de Proposiciones, a nombre del </w:t>
            </w:r>
            <w:r w:rsidRPr="00D61867">
              <w:rPr>
                <w:rFonts w:ascii="Arial" w:hAnsi="Arial" w:cs="Arial"/>
                <w:b/>
                <w:bCs/>
                <w:sz w:val="14"/>
                <w:szCs w:val="14"/>
              </w:rPr>
              <w:t>PARTICIPANTE</w:t>
            </w:r>
            <w:r w:rsidRPr="00D61867">
              <w:rPr>
                <w:rFonts w:ascii="Arial" w:hAnsi="Arial" w:cs="Arial"/>
                <w:sz w:val="14"/>
                <w:szCs w:val="14"/>
              </w:rPr>
              <w:t>.</w:t>
            </w:r>
          </w:p>
          <w:p w14:paraId="617D168F" w14:textId="77777777" w:rsidR="00814D60" w:rsidRPr="00FD52F1" w:rsidRDefault="00814D60" w:rsidP="00D00919">
            <w:pPr>
              <w:spacing w:after="0"/>
              <w:ind w:right="140"/>
              <w:jc w:val="both"/>
              <w:rPr>
                <w:rFonts w:ascii="Arial" w:eastAsia="Arial" w:hAnsi="Arial" w:cs="Arial"/>
                <w:b/>
                <w:color w:val="000000"/>
                <w:sz w:val="18"/>
                <w:szCs w:val="18"/>
              </w:rPr>
            </w:pPr>
            <w:r w:rsidRPr="00D61867">
              <w:rPr>
                <w:rFonts w:ascii="Arial" w:hAnsi="Arial" w:cs="Arial"/>
                <w:sz w:val="14"/>
                <w:szCs w:val="14"/>
              </w:rPr>
              <w:lastRenderedPageBreak/>
              <w:t>Última declaración del ISR completa del ejercicio fiscal del año 2021, en donde se observe el ingreso acumulado del ejercicio fiscal en comento.</w:t>
            </w:r>
          </w:p>
        </w:tc>
        <w:tc>
          <w:tcPr>
            <w:tcW w:w="443" w:type="pct"/>
          </w:tcPr>
          <w:p w14:paraId="16D760C4"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lastRenderedPageBreak/>
              <w:t>X</w:t>
            </w:r>
          </w:p>
        </w:tc>
        <w:tc>
          <w:tcPr>
            <w:tcW w:w="443" w:type="pct"/>
          </w:tcPr>
          <w:p w14:paraId="5FA7F97F"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4A1B631D"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17B6318B"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43976B73"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1" w:type="pct"/>
            <w:vAlign w:val="center"/>
          </w:tcPr>
          <w:p w14:paraId="2301FF55" w14:textId="77777777" w:rsidR="00814D60" w:rsidRDefault="00814D60" w:rsidP="00D00919">
            <w:pPr>
              <w:jc w:val="center"/>
              <w:rPr>
                <w:rFonts w:ascii="Montserrat" w:hAnsi="Montserrat" w:cs="Tahoma"/>
                <w:b/>
                <w:sz w:val="18"/>
                <w:szCs w:val="18"/>
                <w:lang w:val="es-ES" w:eastAsia="es-ES"/>
              </w:rPr>
            </w:pPr>
          </w:p>
        </w:tc>
      </w:tr>
      <w:tr w:rsidR="00814D60" w:rsidRPr="0096460F" w14:paraId="66C810B6" w14:textId="77777777" w:rsidTr="00D00919">
        <w:trPr>
          <w:trHeight w:val="434"/>
        </w:trPr>
        <w:tc>
          <w:tcPr>
            <w:tcW w:w="2344" w:type="pct"/>
          </w:tcPr>
          <w:p w14:paraId="752D694A" w14:textId="77777777" w:rsidR="00814D60" w:rsidRPr="00FD52F1"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443" w:type="pct"/>
          </w:tcPr>
          <w:p w14:paraId="6A2D3FAE"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64F0E388"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0855B2C6"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5AB80BA7"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61A3E892"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1" w:type="pct"/>
            <w:vAlign w:val="center"/>
          </w:tcPr>
          <w:p w14:paraId="681E203F" w14:textId="77777777" w:rsidR="00814D60" w:rsidRDefault="00814D60" w:rsidP="00D00919">
            <w:pPr>
              <w:jc w:val="center"/>
              <w:rPr>
                <w:rFonts w:ascii="Montserrat" w:hAnsi="Montserrat" w:cs="Tahoma"/>
                <w:b/>
                <w:sz w:val="18"/>
                <w:szCs w:val="18"/>
                <w:lang w:val="es-ES" w:eastAsia="es-ES"/>
              </w:rPr>
            </w:pPr>
          </w:p>
        </w:tc>
      </w:tr>
      <w:tr w:rsidR="00814D60" w:rsidRPr="0096460F" w14:paraId="20776EE7" w14:textId="77777777" w:rsidTr="00D00919">
        <w:trPr>
          <w:trHeight w:val="434"/>
        </w:trPr>
        <w:tc>
          <w:tcPr>
            <w:tcW w:w="2344" w:type="pct"/>
          </w:tcPr>
          <w:p w14:paraId="243611AD" w14:textId="77777777" w:rsidR="00814D60" w:rsidRPr="00FD52F1"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443" w:type="pct"/>
          </w:tcPr>
          <w:p w14:paraId="4950E17B"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3EE6F809"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3DC64EA1"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7BC35CC3"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10CAA2B9"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1" w:type="pct"/>
            <w:vAlign w:val="center"/>
          </w:tcPr>
          <w:p w14:paraId="48D14CAD" w14:textId="77777777" w:rsidR="00814D60" w:rsidRDefault="00814D60" w:rsidP="00D00919">
            <w:pPr>
              <w:jc w:val="center"/>
              <w:rPr>
                <w:rFonts w:ascii="Montserrat" w:hAnsi="Montserrat" w:cs="Tahoma"/>
                <w:b/>
                <w:sz w:val="18"/>
                <w:szCs w:val="18"/>
                <w:lang w:val="es-ES" w:eastAsia="es-ES"/>
              </w:rPr>
            </w:pPr>
          </w:p>
        </w:tc>
      </w:tr>
      <w:tr w:rsidR="00814D60" w:rsidRPr="0096460F" w14:paraId="3D59064E" w14:textId="77777777" w:rsidTr="00D00919">
        <w:trPr>
          <w:trHeight w:val="434"/>
        </w:trPr>
        <w:tc>
          <w:tcPr>
            <w:tcW w:w="2344" w:type="pct"/>
          </w:tcPr>
          <w:p w14:paraId="20E65688" w14:textId="77777777" w:rsidR="00814D60" w:rsidRPr="00FD52F1"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443" w:type="pct"/>
          </w:tcPr>
          <w:p w14:paraId="3F92653D"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6E42BA16"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10E9D189"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75182BD7"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3B56C45A"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1" w:type="pct"/>
            <w:vAlign w:val="center"/>
          </w:tcPr>
          <w:p w14:paraId="0AB7843E" w14:textId="77777777" w:rsidR="00814D60" w:rsidRDefault="00814D60" w:rsidP="00D00919">
            <w:pPr>
              <w:jc w:val="center"/>
              <w:rPr>
                <w:rFonts w:ascii="Montserrat" w:hAnsi="Montserrat" w:cs="Tahoma"/>
                <w:b/>
                <w:sz w:val="18"/>
                <w:szCs w:val="18"/>
                <w:lang w:val="es-ES" w:eastAsia="es-ES"/>
              </w:rPr>
            </w:pPr>
          </w:p>
        </w:tc>
      </w:tr>
      <w:tr w:rsidR="00814D60" w:rsidRPr="0096460F" w14:paraId="056F6136" w14:textId="77777777" w:rsidTr="00D00919">
        <w:trPr>
          <w:trHeight w:val="434"/>
        </w:trPr>
        <w:tc>
          <w:tcPr>
            <w:tcW w:w="2344" w:type="pct"/>
          </w:tcPr>
          <w:p w14:paraId="1B53B8A1" w14:textId="77777777" w:rsidR="00814D60" w:rsidRPr="00FD52F1" w:rsidRDefault="00814D60" w:rsidP="00D00919">
            <w:pPr>
              <w:spacing w:after="0"/>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de Opinión Positiva de Cumplimiento de Obligaciones Fiscales y Constancia impresa, conforme al código </w:t>
            </w:r>
            <w:r w:rsidRPr="00EF652B">
              <w:rPr>
                <w:rFonts w:ascii="Arial" w:eastAsia="Arial" w:hAnsi="Arial" w:cs="Arial"/>
                <w:bCs/>
                <w:color w:val="000000"/>
                <w:sz w:val="18"/>
                <w:szCs w:val="18"/>
              </w:rPr>
              <w:t>fiscal de la federación y las reglas de la resolución miscelánea fiscal para el 2022, con</w:t>
            </w:r>
            <w:r w:rsidRPr="00EF652B">
              <w:rPr>
                <w:rFonts w:ascii="Arial" w:eastAsia="Arial" w:hAnsi="Arial" w:cs="Arial"/>
                <w:color w:val="000000"/>
                <w:sz w:val="18"/>
                <w:szCs w:val="18"/>
              </w:rPr>
              <w:t xml:space="preserve"> fecha de emisión no mayor a 30 días naturales de antigüedad </w:t>
            </w:r>
            <w:r w:rsidRPr="00EF652B">
              <w:rPr>
                <w:rFonts w:ascii="Arial" w:hAnsi="Arial" w:cs="Arial"/>
                <w:sz w:val="18"/>
                <w:szCs w:val="18"/>
              </w:rPr>
              <w:t>a la fecha del Acto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443" w:type="pct"/>
          </w:tcPr>
          <w:p w14:paraId="75DEA73E"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79C2DC8C"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4393DDC5"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1AAFB299"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61635DDD"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1" w:type="pct"/>
            <w:vAlign w:val="center"/>
          </w:tcPr>
          <w:p w14:paraId="3C14CFA9" w14:textId="77777777" w:rsidR="00814D60" w:rsidRDefault="00814D60" w:rsidP="00D00919">
            <w:pPr>
              <w:jc w:val="center"/>
              <w:rPr>
                <w:rFonts w:ascii="Montserrat" w:hAnsi="Montserrat" w:cs="Tahoma"/>
                <w:b/>
                <w:sz w:val="18"/>
                <w:szCs w:val="18"/>
                <w:lang w:val="es-ES" w:eastAsia="es-ES"/>
              </w:rPr>
            </w:pPr>
          </w:p>
        </w:tc>
      </w:tr>
      <w:tr w:rsidR="00814D60" w:rsidRPr="0096460F" w14:paraId="3623166D" w14:textId="77777777" w:rsidTr="00D00919">
        <w:trPr>
          <w:trHeight w:val="434"/>
        </w:trPr>
        <w:tc>
          <w:tcPr>
            <w:tcW w:w="2344" w:type="pct"/>
          </w:tcPr>
          <w:p w14:paraId="1CF10DCA" w14:textId="77777777" w:rsidR="00814D60" w:rsidRPr="00FD52F1" w:rsidRDefault="00814D60" w:rsidP="00D00919">
            <w:pPr>
              <w:spacing w:after="0"/>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443" w:type="pct"/>
          </w:tcPr>
          <w:p w14:paraId="66AAC88F"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40DD0F69"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7BA4F37A"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021D8257"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411DF030"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1" w:type="pct"/>
            <w:vAlign w:val="center"/>
          </w:tcPr>
          <w:p w14:paraId="34943E34" w14:textId="77777777" w:rsidR="00814D60" w:rsidRDefault="00814D60" w:rsidP="00D00919">
            <w:pPr>
              <w:jc w:val="center"/>
              <w:rPr>
                <w:rFonts w:ascii="Montserrat" w:hAnsi="Montserrat" w:cs="Tahoma"/>
                <w:b/>
                <w:sz w:val="18"/>
                <w:szCs w:val="18"/>
                <w:lang w:val="es-ES" w:eastAsia="es-ES"/>
              </w:rPr>
            </w:pPr>
          </w:p>
        </w:tc>
      </w:tr>
      <w:tr w:rsidR="00814D60" w:rsidRPr="0096460F" w14:paraId="6CAEAEB4" w14:textId="77777777" w:rsidTr="00D00919">
        <w:trPr>
          <w:trHeight w:val="434"/>
        </w:trPr>
        <w:tc>
          <w:tcPr>
            <w:tcW w:w="2344" w:type="pct"/>
          </w:tcPr>
          <w:p w14:paraId="7B201CA6" w14:textId="77777777" w:rsidR="00814D60" w:rsidRPr="00FD52F1" w:rsidRDefault="00814D60"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tc>
        <w:tc>
          <w:tcPr>
            <w:tcW w:w="443" w:type="pct"/>
          </w:tcPr>
          <w:p w14:paraId="19F81055"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5C974274"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31DD311C"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0DB1D844"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7AC25B0D"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1" w:type="pct"/>
            <w:vAlign w:val="center"/>
          </w:tcPr>
          <w:p w14:paraId="0D2C0453" w14:textId="77777777" w:rsidR="00814D60" w:rsidRDefault="00814D60" w:rsidP="00D00919">
            <w:pPr>
              <w:jc w:val="center"/>
              <w:rPr>
                <w:rFonts w:ascii="Montserrat" w:hAnsi="Montserrat" w:cs="Tahoma"/>
                <w:b/>
                <w:sz w:val="18"/>
                <w:szCs w:val="18"/>
                <w:lang w:val="es-ES" w:eastAsia="es-ES"/>
              </w:rPr>
            </w:pPr>
          </w:p>
        </w:tc>
      </w:tr>
      <w:tr w:rsidR="00814D60" w:rsidRPr="0096460F" w14:paraId="13AEF2B9" w14:textId="77777777" w:rsidTr="00D00919">
        <w:trPr>
          <w:trHeight w:val="434"/>
        </w:trPr>
        <w:tc>
          <w:tcPr>
            <w:tcW w:w="2344" w:type="pct"/>
          </w:tcPr>
          <w:p w14:paraId="04712555" w14:textId="77777777" w:rsidR="00814D60" w:rsidRPr="00FD52F1" w:rsidRDefault="00814D60"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 xml:space="preserve">Anexo 15. </w:t>
            </w:r>
            <w:r w:rsidRPr="00AD0C64">
              <w:rPr>
                <w:rFonts w:ascii="Arial" w:hAnsi="Arial" w:cs="Arial"/>
                <w:sz w:val="18"/>
                <w:szCs w:val="18"/>
              </w:rPr>
              <w:t>Manifiesto de objeto social en actividad económica y profesionales.</w:t>
            </w:r>
          </w:p>
        </w:tc>
        <w:tc>
          <w:tcPr>
            <w:tcW w:w="443" w:type="pct"/>
          </w:tcPr>
          <w:p w14:paraId="03B1DDC3"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599537F0"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4C8FD192"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4467B0A5"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58F08547"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1" w:type="pct"/>
            <w:vAlign w:val="center"/>
          </w:tcPr>
          <w:p w14:paraId="1E35DEBE" w14:textId="77777777" w:rsidR="00814D60" w:rsidRDefault="00814D60" w:rsidP="00D00919">
            <w:pPr>
              <w:jc w:val="center"/>
              <w:rPr>
                <w:rFonts w:ascii="Montserrat" w:hAnsi="Montserrat" w:cs="Tahoma"/>
                <w:b/>
                <w:sz w:val="18"/>
                <w:szCs w:val="18"/>
                <w:lang w:val="es-ES" w:eastAsia="es-ES"/>
              </w:rPr>
            </w:pPr>
          </w:p>
        </w:tc>
      </w:tr>
      <w:tr w:rsidR="00814D60" w:rsidRPr="0096460F" w14:paraId="6B2323FD" w14:textId="77777777" w:rsidTr="00D00919">
        <w:trPr>
          <w:trHeight w:val="434"/>
        </w:trPr>
        <w:tc>
          <w:tcPr>
            <w:tcW w:w="2344" w:type="pct"/>
          </w:tcPr>
          <w:p w14:paraId="39A25290" w14:textId="77777777" w:rsidR="00814D60" w:rsidRPr="00FD52F1" w:rsidRDefault="00814D60"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 xml:space="preserve">Anexo 16.  </w:t>
            </w:r>
            <w:r w:rsidRPr="00AD0C64">
              <w:rPr>
                <w:rFonts w:ascii="Arial" w:hAnsi="Arial" w:cs="Arial"/>
                <w:sz w:val="18"/>
                <w:szCs w:val="18"/>
              </w:rPr>
              <w:t xml:space="preserve">Formato libre a través del cual el proveedor se comprometa a entregar la garantía de cumplimiento, señalada en el punto 23 de conformidad con lo establecido en el </w:t>
            </w:r>
            <w:r w:rsidRPr="00AD0C64">
              <w:rPr>
                <w:rFonts w:ascii="Arial" w:hAnsi="Arial" w:cs="Arial"/>
                <w:b/>
                <w:bCs/>
                <w:sz w:val="18"/>
                <w:szCs w:val="18"/>
              </w:rPr>
              <w:t>Anexo 20</w:t>
            </w:r>
            <w:r w:rsidRPr="00AD0C64">
              <w:rPr>
                <w:rFonts w:ascii="Arial" w:hAnsi="Arial" w:cs="Arial"/>
                <w:sz w:val="18"/>
                <w:szCs w:val="18"/>
              </w:rPr>
              <w:t>.</w:t>
            </w:r>
          </w:p>
        </w:tc>
        <w:tc>
          <w:tcPr>
            <w:tcW w:w="443" w:type="pct"/>
          </w:tcPr>
          <w:p w14:paraId="2346305C"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56BA0F4A"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3AE969DE"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278F3747"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3C48592A"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1" w:type="pct"/>
            <w:vAlign w:val="center"/>
          </w:tcPr>
          <w:p w14:paraId="3E9166D7" w14:textId="77777777" w:rsidR="00814D60" w:rsidRDefault="00814D60" w:rsidP="00D00919">
            <w:pPr>
              <w:jc w:val="center"/>
              <w:rPr>
                <w:rFonts w:ascii="Montserrat" w:hAnsi="Montserrat" w:cs="Tahoma"/>
                <w:b/>
                <w:sz w:val="18"/>
                <w:szCs w:val="18"/>
                <w:lang w:val="es-ES" w:eastAsia="es-ES"/>
              </w:rPr>
            </w:pPr>
          </w:p>
        </w:tc>
      </w:tr>
      <w:tr w:rsidR="00814D60" w:rsidRPr="0096460F" w14:paraId="7ED084B3" w14:textId="77777777" w:rsidTr="00D00919">
        <w:trPr>
          <w:trHeight w:val="434"/>
        </w:trPr>
        <w:tc>
          <w:tcPr>
            <w:tcW w:w="2344" w:type="pct"/>
          </w:tcPr>
          <w:p w14:paraId="3E28919A" w14:textId="77777777" w:rsidR="00814D60" w:rsidRPr="00FD52F1" w:rsidRDefault="00814D60"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Anexo 17</w:t>
            </w:r>
            <w:r w:rsidRPr="00AD0C64">
              <w:rPr>
                <w:rFonts w:ascii="Arial" w:hAnsi="Arial" w:cs="Arial"/>
                <w:sz w:val="18"/>
                <w:szCs w:val="18"/>
              </w:rPr>
              <w:t>. Declaración de Aportación Cinco al Millar para el Fondo Impulso Jalisco</w:t>
            </w:r>
            <w:r w:rsidRPr="00AD0C64">
              <w:rPr>
                <w:rFonts w:ascii="Arial" w:hAnsi="Arial" w:cs="Arial"/>
                <w:b/>
                <w:bCs/>
                <w:sz w:val="18"/>
                <w:szCs w:val="18"/>
              </w:rPr>
              <w:t>.</w:t>
            </w:r>
          </w:p>
        </w:tc>
        <w:tc>
          <w:tcPr>
            <w:tcW w:w="443" w:type="pct"/>
          </w:tcPr>
          <w:p w14:paraId="3566A1FA"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3D60D647"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47092F32"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46645CFE"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13504F39"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1" w:type="pct"/>
            <w:vAlign w:val="center"/>
          </w:tcPr>
          <w:p w14:paraId="0AFBF41C" w14:textId="77777777" w:rsidR="00814D60" w:rsidRDefault="00814D60" w:rsidP="00D00919">
            <w:pPr>
              <w:jc w:val="center"/>
              <w:rPr>
                <w:rFonts w:ascii="Montserrat" w:hAnsi="Montserrat" w:cs="Tahoma"/>
                <w:b/>
                <w:sz w:val="18"/>
                <w:szCs w:val="18"/>
                <w:lang w:val="es-ES" w:eastAsia="es-ES"/>
              </w:rPr>
            </w:pPr>
          </w:p>
        </w:tc>
      </w:tr>
      <w:tr w:rsidR="00814D60" w:rsidRPr="0096460F" w14:paraId="501B0709" w14:textId="77777777" w:rsidTr="00D00919">
        <w:trPr>
          <w:trHeight w:val="434"/>
        </w:trPr>
        <w:tc>
          <w:tcPr>
            <w:tcW w:w="2344" w:type="pct"/>
          </w:tcPr>
          <w:p w14:paraId="207FBF84" w14:textId="77777777" w:rsidR="00814D60" w:rsidRPr="00FD52F1" w:rsidRDefault="00814D60"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Anexo 18. CONSTANCIA DE VISITA.</w:t>
            </w:r>
            <w:r>
              <w:rPr>
                <w:rFonts w:ascii="Arial" w:hAnsi="Arial" w:cs="Arial"/>
                <w:b/>
                <w:bCs/>
                <w:sz w:val="18"/>
                <w:szCs w:val="18"/>
              </w:rPr>
              <w:t xml:space="preserve"> O </w:t>
            </w:r>
            <w:r w:rsidRPr="00AD0C64">
              <w:rPr>
                <w:rFonts w:ascii="Arial" w:hAnsi="Arial" w:cs="Arial"/>
                <w:b/>
                <w:bCs/>
                <w:sz w:val="18"/>
                <w:szCs w:val="18"/>
              </w:rPr>
              <w:t>Anexo 19. RENUNCIA A LA VISITA</w:t>
            </w:r>
          </w:p>
        </w:tc>
        <w:tc>
          <w:tcPr>
            <w:tcW w:w="443" w:type="pct"/>
          </w:tcPr>
          <w:p w14:paraId="5FE2E16D"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1DEEEE76"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723EF2DD" w14:textId="77777777" w:rsidR="00814D60"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Pr>
          <w:p w14:paraId="73F80BDB" w14:textId="77777777" w:rsidR="00814D60" w:rsidRPr="0096460F" w:rsidRDefault="00814D60" w:rsidP="00D00919">
            <w:pPr>
              <w:jc w:val="center"/>
              <w:rPr>
                <w:rFonts w:ascii="Montserrat" w:hAnsi="Montserrat" w:cs="Tahoma"/>
                <w:b/>
                <w:sz w:val="18"/>
                <w:szCs w:val="18"/>
                <w:lang w:val="es-ES" w:eastAsia="es-ES"/>
              </w:rPr>
            </w:pPr>
          </w:p>
        </w:tc>
        <w:tc>
          <w:tcPr>
            <w:tcW w:w="443" w:type="pct"/>
          </w:tcPr>
          <w:p w14:paraId="0DEBCF44" w14:textId="77777777" w:rsidR="00814D60" w:rsidRPr="0096460F" w:rsidRDefault="00814D60"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1" w:type="pct"/>
            <w:vAlign w:val="center"/>
          </w:tcPr>
          <w:p w14:paraId="2A7B1D2D" w14:textId="77777777" w:rsidR="00814D60" w:rsidRDefault="00814D60" w:rsidP="00D00919">
            <w:pPr>
              <w:jc w:val="center"/>
              <w:rPr>
                <w:rFonts w:ascii="Montserrat" w:hAnsi="Montserrat" w:cs="Tahoma"/>
                <w:b/>
                <w:sz w:val="18"/>
                <w:szCs w:val="18"/>
                <w:lang w:val="es-ES" w:eastAsia="es-ES"/>
              </w:rPr>
            </w:pPr>
          </w:p>
        </w:tc>
      </w:tr>
    </w:tbl>
    <w:p w14:paraId="42E879BB" w14:textId="757865D2" w:rsidR="0034757D" w:rsidRDefault="0034757D" w:rsidP="00AF17D8">
      <w:pPr>
        <w:tabs>
          <w:tab w:val="left" w:pos="851"/>
        </w:tabs>
        <w:spacing w:after="0"/>
        <w:ind w:right="140"/>
        <w:jc w:val="both"/>
        <w:rPr>
          <w:rFonts w:ascii="Arial" w:eastAsia="Arial" w:hAnsi="Arial" w:cs="Arial"/>
          <w:b/>
          <w:bCs/>
          <w:sz w:val="18"/>
          <w:szCs w:val="18"/>
          <w:shd w:val="clear" w:color="auto" w:fill="FFFFFF"/>
        </w:rPr>
      </w:pPr>
    </w:p>
    <w:p w14:paraId="26E729F1" w14:textId="0D40D7BF" w:rsidR="00C40BA9" w:rsidRDefault="00C40BA9" w:rsidP="00AF17D8">
      <w:pPr>
        <w:tabs>
          <w:tab w:val="left" w:pos="851"/>
        </w:tabs>
        <w:spacing w:after="0"/>
        <w:ind w:right="140"/>
        <w:jc w:val="both"/>
        <w:rPr>
          <w:rFonts w:ascii="Arial" w:eastAsia="Arial" w:hAnsi="Arial" w:cs="Arial"/>
          <w:b/>
          <w:bCs/>
          <w:sz w:val="18"/>
          <w:szCs w:val="18"/>
          <w:shd w:val="clear" w:color="auto" w:fill="FFFFFF"/>
        </w:rPr>
      </w:pPr>
    </w:p>
    <w:p w14:paraId="728DDED0" w14:textId="5BBB7120" w:rsidR="00814D60" w:rsidRDefault="00814D60" w:rsidP="00814D60">
      <w:pPr>
        <w:tabs>
          <w:tab w:val="left" w:pos="851"/>
        </w:tabs>
        <w:spacing w:after="0"/>
        <w:ind w:right="140"/>
        <w:jc w:val="both"/>
        <w:rPr>
          <w:rFonts w:ascii="Arial" w:eastAsia="Arial" w:hAnsi="Arial" w:cs="Arial"/>
          <w:sz w:val="18"/>
          <w:szCs w:val="18"/>
          <w:shd w:val="clear" w:color="auto" w:fill="FFFFFF"/>
        </w:rPr>
      </w:pPr>
      <w:r w:rsidRPr="00814D60">
        <w:rPr>
          <w:rFonts w:ascii="Arial" w:eastAsia="Arial" w:hAnsi="Arial" w:cs="Arial"/>
          <w:sz w:val="18"/>
          <w:szCs w:val="18"/>
          <w:shd w:val="clear" w:color="auto" w:fill="FFFFFF"/>
        </w:rPr>
        <w:t>A continuación, enlistan a los licitantes que cumplieron con los requisitos Administrativos/Legales obligatorios establecidos en la convocatoria, y son susceptibles de ser analizados técnicamente:</w:t>
      </w:r>
    </w:p>
    <w:p w14:paraId="40EFB383" w14:textId="77777777" w:rsidR="00814D60" w:rsidRPr="00814D60" w:rsidRDefault="00814D60" w:rsidP="00814D60">
      <w:pPr>
        <w:tabs>
          <w:tab w:val="left" w:pos="851"/>
        </w:tabs>
        <w:spacing w:after="0"/>
        <w:ind w:right="140"/>
        <w:jc w:val="both"/>
        <w:rPr>
          <w:rFonts w:ascii="Arial" w:eastAsia="Arial" w:hAnsi="Arial" w:cs="Arial"/>
          <w:sz w:val="18"/>
          <w:szCs w:val="18"/>
          <w:shd w:val="clear" w:color="auto" w:fill="FFFFFF"/>
        </w:rPr>
      </w:pPr>
    </w:p>
    <w:p w14:paraId="47A9B358" w14:textId="242526C4" w:rsidR="00814D60" w:rsidRPr="00814D60" w:rsidRDefault="00641DC3" w:rsidP="00814D60">
      <w:pPr>
        <w:numPr>
          <w:ilvl w:val="0"/>
          <w:numId w:val="50"/>
        </w:numPr>
        <w:tabs>
          <w:tab w:val="left" w:pos="851"/>
        </w:tabs>
        <w:spacing w:after="0"/>
        <w:ind w:right="140"/>
        <w:jc w:val="both"/>
        <w:rPr>
          <w:rFonts w:ascii="Arial" w:eastAsia="Arial" w:hAnsi="Arial" w:cs="Arial"/>
          <w:b/>
          <w:bCs/>
          <w:sz w:val="18"/>
          <w:szCs w:val="18"/>
          <w:shd w:val="clear" w:color="auto" w:fill="FFFFFF"/>
        </w:rPr>
      </w:pPr>
      <w:r>
        <w:rPr>
          <w:rFonts w:ascii="Arial" w:eastAsia="Arial" w:hAnsi="Arial" w:cs="Arial"/>
          <w:b/>
          <w:bCs/>
          <w:sz w:val="18"/>
          <w:szCs w:val="18"/>
          <w:shd w:val="clear" w:color="auto" w:fill="FFFFFF"/>
        </w:rPr>
        <w:t>GS AMBIENTAL S.A. DE C.V.</w:t>
      </w:r>
    </w:p>
    <w:p w14:paraId="54521275" w14:textId="292003AC" w:rsidR="00814D60" w:rsidRPr="00814D60" w:rsidRDefault="00641DC3" w:rsidP="00814D60">
      <w:pPr>
        <w:numPr>
          <w:ilvl w:val="0"/>
          <w:numId w:val="50"/>
        </w:numPr>
        <w:tabs>
          <w:tab w:val="left" w:pos="851"/>
        </w:tabs>
        <w:spacing w:after="0"/>
        <w:ind w:right="140"/>
        <w:jc w:val="both"/>
        <w:rPr>
          <w:rFonts w:ascii="Arial" w:eastAsia="Arial" w:hAnsi="Arial" w:cs="Arial"/>
          <w:b/>
          <w:bCs/>
          <w:sz w:val="18"/>
          <w:szCs w:val="18"/>
          <w:shd w:val="clear" w:color="auto" w:fill="FFFFFF"/>
        </w:rPr>
      </w:pPr>
      <w:r>
        <w:rPr>
          <w:rFonts w:ascii="Arial" w:eastAsia="Arial" w:hAnsi="Arial" w:cs="Arial"/>
          <w:b/>
          <w:bCs/>
          <w:sz w:val="18"/>
          <w:szCs w:val="18"/>
          <w:shd w:val="clear" w:color="auto" w:fill="FFFFFF"/>
        </w:rPr>
        <w:t>GRUPO ICONOPP S.A. DE C.V.</w:t>
      </w:r>
    </w:p>
    <w:p w14:paraId="6B9AE406" w14:textId="7CE5BB5E" w:rsidR="00814D60" w:rsidRPr="00814D60" w:rsidRDefault="00814D60" w:rsidP="00814D60">
      <w:pPr>
        <w:numPr>
          <w:ilvl w:val="0"/>
          <w:numId w:val="50"/>
        </w:numPr>
        <w:tabs>
          <w:tab w:val="left" w:pos="851"/>
        </w:tabs>
        <w:spacing w:after="0"/>
        <w:ind w:right="140"/>
        <w:jc w:val="both"/>
        <w:rPr>
          <w:rFonts w:ascii="Arial" w:eastAsia="Arial" w:hAnsi="Arial" w:cs="Arial"/>
          <w:b/>
          <w:bCs/>
          <w:sz w:val="18"/>
          <w:szCs w:val="18"/>
          <w:shd w:val="clear" w:color="auto" w:fill="FFFFFF"/>
        </w:rPr>
      </w:pPr>
      <w:r w:rsidRPr="00814D60">
        <w:rPr>
          <w:rFonts w:ascii="Arial" w:eastAsia="Arial" w:hAnsi="Arial" w:cs="Arial"/>
          <w:b/>
          <w:bCs/>
          <w:sz w:val="18"/>
          <w:szCs w:val="18"/>
          <w:shd w:val="clear" w:color="auto" w:fill="FFFFFF"/>
        </w:rPr>
        <w:t>COMERCIALIZADORA POLIGON</w:t>
      </w:r>
      <w:r w:rsidR="00CB150A">
        <w:rPr>
          <w:rFonts w:ascii="Arial" w:eastAsia="Arial" w:hAnsi="Arial" w:cs="Arial"/>
          <w:b/>
          <w:bCs/>
          <w:sz w:val="18"/>
          <w:szCs w:val="18"/>
          <w:shd w:val="clear" w:color="auto" w:fill="FFFFFF"/>
        </w:rPr>
        <w:t>O</w:t>
      </w:r>
      <w:r w:rsidRPr="00814D60">
        <w:rPr>
          <w:rFonts w:ascii="Arial" w:eastAsia="Arial" w:hAnsi="Arial" w:cs="Arial"/>
          <w:b/>
          <w:bCs/>
          <w:sz w:val="18"/>
          <w:szCs w:val="18"/>
          <w:shd w:val="clear" w:color="auto" w:fill="FFFFFF"/>
        </w:rPr>
        <w:t xml:space="preserve"> S</w:t>
      </w:r>
      <w:r w:rsidR="00CB150A">
        <w:rPr>
          <w:rFonts w:ascii="Arial" w:eastAsia="Arial" w:hAnsi="Arial" w:cs="Arial"/>
          <w:b/>
          <w:bCs/>
          <w:sz w:val="18"/>
          <w:szCs w:val="18"/>
          <w:shd w:val="clear" w:color="auto" w:fill="FFFFFF"/>
        </w:rPr>
        <w:t>.</w:t>
      </w:r>
      <w:r w:rsidRPr="00814D60">
        <w:rPr>
          <w:rFonts w:ascii="Arial" w:eastAsia="Arial" w:hAnsi="Arial" w:cs="Arial"/>
          <w:b/>
          <w:bCs/>
          <w:sz w:val="18"/>
          <w:szCs w:val="18"/>
          <w:shd w:val="clear" w:color="auto" w:fill="FFFFFF"/>
        </w:rPr>
        <w:t>A</w:t>
      </w:r>
      <w:r w:rsidR="00CB150A">
        <w:rPr>
          <w:rFonts w:ascii="Arial" w:eastAsia="Arial" w:hAnsi="Arial" w:cs="Arial"/>
          <w:b/>
          <w:bCs/>
          <w:sz w:val="18"/>
          <w:szCs w:val="18"/>
          <w:shd w:val="clear" w:color="auto" w:fill="FFFFFF"/>
        </w:rPr>
        <w:t>.</w:t>
      </w:r>
      <w:r w:rsidRPr="00814D60">
        <w:rPr>
          <w:rFonts w:ascii="Arial" w:eastAsia="Arial" w:hAnsi="Arial" w:cs="Arial"/>
          <w:b/>
          <w:bCs/>
          <w:sz w:val="18"/>
          <w:szCs w:val="18"/>
          <w:shd w:val="clear" w:color="auto" w:fill="FFFFFF"/>
        </w:rPr>
        <w:t xml:space="preserve"> DE C</w:t>
      </w:r>
      <w:r w:rsidR="00CB150A">
        <w:rPr>
          <w:rFonts w:ascii="Arial" w:eastAsia="Arial" w:hAnsi="Arial" w:cs="Arial"/>
          <w:b/>
          <w:bCs/>
          <w:sz w:val="18"/>
          <w:szCs w:val="18"/>
          <w:shd w:val="clear" w:color="auto" w:fill="FFFFFF"/>
        </w:rPr>
        <w:t>.</w:t>
      </w:r>
      <w:r w:rsidRPr="00814D60">
        <w:rPr>
          <w:rFonts w:ascii="Arial" w:eastAsia="Arial" w:hAnsi="Arial" w:cs="Arial"/>
          <w:b/>
          <w:bCs/>
          <w:sz w:val="18"/>
          <w:szCs w:val="18"/>
          <w:shd w:val="clear" w:color="auto" w:fill="FFFFFF"/>
        </w:rPr>
        <w:t>V</w:t>
      </w:r>
      <w:r w:rsidR="00CB150A">
        <w:rPr>
          <w:rFonts w:ascii="Arial" w:eastAsia="Arial" w:hAnsi="Arial" w:cs="Arial"/>
          <w:b/>
          <w:bCs/>
          <w:sz w:val="18"/>
          <w:szCs w:val="18"/>
          <w:shd w:val="clear" w:color="auto" w:fill="FFFFFF"/>
        </w:rPr>
        <w:t>.</w:t>
      </w:r>
    </w:p>
    <w:p w14:paraId="302AABFF" w14:textId="6CFF7963" w:rsidR="00814D60" w:rsidRPr="00814D60" w:rsidRDefault="00641DC3" w:rsidP="00814D60">
      <w:pPr>
        <w:numPr>
          <w:ilvl w:val="0"/>
          <w:numId w:val="50"/>
        </w:numPr>
        <w:tabs>
          <w:tab w:val="left" w:pos="851"/>
        </w:tabs>
        <w:spacing w:after="0"/>
        <w:ind w:right="140"/>
        <w:jc w:val="both"/>
        <w:rPr>
          <w:rFonts w:ascii="Arial" w:eastAsia="Arial" w:hAnsi="Arial" w:cs="Arial"/>
          <w:b/>
          <w:bCs/>
          <w:sz w:val="18"/>
          <w:szCs w:val="18"/>
          <w:shd w:val="clear" w:color="auto" w:fill="FFFFFF"/>
        </w:rPr>
      </w:pPr>
      <w:r>
        <w:rPr>
          <w:rFonts w:ascii="Arial" w:eastAsia="Arial" w:hAnsi="Arial" w:cs="Arial"/>
          <w:b/>
          <w:bCs/>
          <w:sz w:val="18"/>
          <w:szCs w:val="18"/>
          <w:shd w:val="clear" w:color="auto" w:fill="FFFFFF"/>
        </w:rPr>
        <w:lastRenderedPageBreak/>
        <w:t>VIALITEK GRUPO CONSTRUCTOR S.A. DE C.V.</w:t>
      </w:r>
    </w:p>
    <w:p w14:paraId="70152C2D" w14:textId="493406FE" w:rsidR="00814D60" w:rsidRPr="00814D60" w:rsidRDefault="00641DC3" w:rsidP="00814D60">
      <w:pPr>
        <w:numPr>
          <w:ilvl w:val="0"/>
          <w:numId w:val="50"/>
        </w:numPr>
        <w:tabs>
          <w:tab w:val="left" w:pos="851"/>
        </w:tabs>
        <w:spacing w:after="0"/>
        <w:ind w:right="140"/>
        <w:jc w:val="both"/>
        <w:rPr>
          <w:rFonts w:ascii="Arial" w:eastAsia="Arial" w:hAnsi="Arial" w:cs="Arial"/>
          <w:b/>
          <w:bCs/>
          <w:sz w:val="18"/>
          <w:szCs w:val="18"/>
          <w:shd w:val="clear" w:color="auto" w:fill="FFFFFF"/>
        </w:rPr>
      </w:pPr>
      <w:r>
        <w:rPr>
          <w:rFonts w:ascii="Arial" w:eastAsia="Arial" w:hAnsi="Arial" w:cs="Arial"/>
          <w:b/>
          <w:bCs/>
          <w:sz w:val="18"/>
          <w:szCs w:val="18"/>
          <w:shd w:val="clear" w:color="auto" w:fill="FFFFFF"/>
        </w:rPr>
        <w:t>J&amp;L ASESORIA Y SERVICIOS S.A. DE C.V.</w:t>
      </w:r>
    </w:p>
    <w:p w14:paraId="774CB2AE" w14:textId="36D6DC5C" w:rsidR="00814D60" w:rsidRPr="00814D60" w:rsidRDefault="00CB150A" w:rsidP="00814D60">
      <w:pPr>
        <w:numPr>
          <w:ilvl w:val="0"/>
          <w:numId w:val="50"/>
        </w:numPr>
        <w:tabs>
          <w:tab w:val="left" w:pos="851"/>
        </w:tabs>
        <w:spacing w:after="0"/>
        <w:ind w:right="140"/>
        <w:jc w:val="both"/>
        <w:rPr>
          <w:rFonts w:ascii="Arial" w:eastAsia="Arial" w:hAnsi="Arial" w:cs="Arial"/>
          <w:b/>
          <w:bCs/>
          <w:sz w:val="18"/>
          <w:szCs w:val="18"/>
          <w:shd w:val="clear" w:color="auto" w:fill="FFFFFF"/>
        </w:rPr>
      </w:pPr>
      <w:r>
        <w:rPr>
          <w:rFonts w:ascii="Arial" w:eastAsia="Arial" w:hAnsi="Arial" w:cs="Arial"/>
          <w:b/>
          <w:bCs/>
          <w:sz w:val="18"/>
          <w:szCs w:val="18"/>
          <w:shd w:val="clear" w:color="auto" w:fill="FFFFFF"/>
        </w:rPr>
        <w:t>PIXIDE CONSTRUCTORA S.A. DE C.V.</w:t>
      </w:r>
    </w:p>
    <w:p w14:paraId="546FB29F" w14:textId="015B99A3" w:rsidR="00814D60" w:rsidRPr="00814D60" w:rsidRDefault="00CB150A" w:rsidP="00814D60">
      <w:pPr>
        <w:numPr>
          <w:ilvl w:val="0"/>
          <w:numId w:val="50"/>
        </w:numPr>
        <w:tabs>
          <w:tab w:val="left" w:pos="851"/>
        </w:tabs>
        <w:spacing w:after="0"/>
        <w:ind w:right="140"/>
        <w:jc w:val="both"/>
        <w:rPr>
          <w:rFonts w:ascii="Arial" w:eastAsia="Arial" w:hAnsi="Arial" w:cs="Arial"/>
          <w:b/>
          <w:bCs/>
          <w:sz w:val="18"/>
          <w:szCs w:val="18"/>
          <w:shd w:val="clear" w:color="auto" w:fill="FFFFFF"/>
        </w:rPr>
      </w:pPr>
      <w:r>
        <w:rPr>
          <w:rFonts w:ascii="Arial" w:eastAsia="Arial" w:hAnsi="Arial" w:cs="Arial"/>
          <w:b/>
          <w:bCs/>
          <w:sz w:val="18"/>
          <w:szCs w:val="18"/>
          <w:shd w:val="clear" w:color="auto" w:fill="FFFFFF"/>
        </w:rPr>
        <w:t>GESTION Y MANTENIMIENTO DE OBRAS S.A. DE C.V.</w:t>
      </w:r>
    </w:p>
    <w:p w14:paraId="0BA18206" w14:textId="179F1FDA" w:rsidR="00C40BA9" w:rsidRDefault="00C40BA9" w:rsidP="00AF17D8">
      <w:pPr>
        <w:tabs>
          <w:tab w:val="left" w:pos="851"/>
        </w:tabs>
        <w:spacing w:after="0"/>
        <w:ind w:right="140"/>
        <w:jc w:val="both"/>
        <w:rPr>
          <w:rFonts w:ascii="Arial" w:eastAsia="Arial" w:hAnsi="Arial" w:cs="Arial"/>
          <w:b/>
          <w:bCs/>
          <w:sz w:val="18"/>
          <w:szCs w:val="18"/>
          <w:shd w:val="clear" w:color="auto" w:fill="FFFFFF"/>
        </w:rPr>
      </w:pPr>
    </w:p>
    <w:p w14:paraId="5BC2FF03" w14:textId="77777777" w:rsidR="00CC0B31" w:rsidRPr="0034757D" w:rsidRDefault="00CC0B31" w:rsidP="00CC0B31">
      <w:pPr>
        <w:tabs>
          <w:tab w:val="left" w:pos="851"/>
        </w:tabs>
        <w:spacing w:after="0"/>
        <w:ind w:right="140"/>
        <w:jc w:val="both"/>
        <w:rPr>
          <w:rFonts w:ascii="Arial" w:eastAsia="Arial" w:hAnsi="Arial" w:cs="Arial"/>
          <w:b/>
          <w:bCs/>
          <w:sz w:val="18"/>
          <w:szCs w:val="18"/>
          <w:shd w:val="clear" w:color="auto" w:fill="FFFFFF"/>
        </w:rPr>
      </w:pPr>
    </w:p>
    <w:p w14:paraId="62BDFEFD" w14:textId="06908F4E" w:rsidR="00CC0B31" w:rsidRPr="0034757D" w:rsidRDefault="00CC0B31" w:rsidP="00CC0B31">
      <w:pPr>
        <w:tabs>
          <w:tab w:val="left" w:pos="851"/>
        </w:tabs>
        <w:spacing w:after="0"/>
        <w:ind w:right="140"/>
        <w:jc w:val="both"/>
        <w:rPr>
          <w:rFonts w:ascii="Arial" w:eastAsia="Arial" w:hAnsi="Arial" w:cs="Arial"/>
          <w:sz w:val="18"/>
          <w:szCs w:val="18"/>
          <w:shd w:val="clear" w:color="auto" w:fill="FFFFFF"/>
        </w:rPr>
      </w:pPr>
      <w:r w:rsidRPr="0034757D">
        <w:rPr>
          <w:rFonts w:ascii="Arial" w:eastAsia="Arial" w:hAnsi="Arial" w:cs="Arial"/>
          <w:sz w:val="18"/>
          <w:szCs w:val="18"/>
          <w:shd w:val="clear" w:color="auto" w:fill="FFFFFF"/>
        </w:rPr>
        <w:t xml:space="preserve">De acuerdo con los requisitos técnicos solicitados en la Convocatoria de la Licitación </w:t>
      </w:r>
      <w:r w:rsidRPr="0057474C">
        <w:rPr>
          <w:rFonts w:ascii="Arial" w:eastAsia="Arial" w:hAnsi="Arial" w:cs="Arial"/>
          <w:sz w:val="18"/>
          <w:szCs w:val="18"/>
          <w:shd w:val="clear" w:color="auto" w:fill="FFFFFF"/>
        </w:rPr>
        <w:t>y</w:t>
      </w:r>
      <w:r w:rsidRPr="0034757D">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con soporte en e</w:t>
      </w:r>
      <w:r w:rsidRPr="0034757D">
        <w:rPr>
          <w:rFonts w:ascii="Arial" w:eastAsia="Arial" w:hAnsi="Arial" w:cs="Arial"/>
          <w:sz w:val="18"/>
          <w:szCs w:val="18"/>
          <w:shd w:val="clear" w:color="auto" w:fill="FFFFFF"/>
        </w:rPr>
        <w:t>l análisis de la documentación presentada, fundando y motivando las razones para determinar que cumple o no cumple, la evaluación a la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propuesta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técnica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fue realizada por </w:t>
      </w:r>
      <w:r w:rsidRPr="0057474C">
        <w:rPr>
          <w:rFonts w:ascii="Arial" w:eastAsia="Arial" w:hAnsi="Arial" w:cs="Arial"/>
          <w:sz w:val="18"/>
          <w:szCs w:val="18"/>
          <w:shd w:val="clear" w:color="auto" w:fill="FFFFFF"/>
        </w:rPr>
        <w:t xml:space="preserve">la </w:t>
      </w:r>
      <w:r w:rsidR="00C01DB9">
        <w:rPr>
          <w:rFonts w:ascii="Arial" w:eastAsia="Arial" w:hAnsi="Arial" w:cs="Arial"/>
          <w:b/>
          <w:bCs/>
          <w:sz w:val="18"/>
          <w:szCs w:val="18"/>
          <w:shd w:val="clear" w:color="auto" w:fill="FFFFFF"/>
          <w:lang w:val="es-ES"/>
        </w:rPr>
        <w:t>COORDINACIÓN</w:t>
      </w:r>
      <w:r w:rsidRPr="003B79EB">
        <w:rPr>
          <w:rFonts w:ascii="Arial" w:eastAsia="Arial" w:hAnsi="Arial" w:cs="Arial"/>
          <w:b/>
          <w:bCs/>
          <w:sz w:val="18"/>
          <w:szCs w:val="18"/>
          <w:shd w:val="clear" w:color="auto" w:fill="FFFFFF"/>
          <w:lang w:val="es-ES"/>
        </w:rPr>
        <w:t xml:space="preserve"> DE SERVICIOS GENERALES DEL </w:t>
      </w:r>
      <w:r>
        <w:rPr>
          <w:rFonts w:ascii="Arial" w:eastAsia="Arial" w:hAnsi="Arial" w:cs="Arial"/>
          <w:b/>
          <w:bCs/>
          <w:sz w:val="18"/>
          <w:szCs w:val="18"/>
          <w:shd w:val="clear" w:color="auto" w:fill="FFFFFF"/>
          <w:lang w:val="es-ES"/>
        </w:rPr>
        <w:t>ORGANISMO PÚBLICO DESCENTRALIZADO</w:t>
      </w:r>
      <w:r w:rsidRPr="003B79EB">
        <w:rPr>
          <w:rFonts w:ascii="Arial" w:eastAsia="Arial" w:hAnsi="Arial" w:cs="Arial"/>
          <w:b/>
          <w:bCs/>
          <w:sz w:val="18"/>
          <w:szCs w:val="18"/>
          <w:shd w:val="clear" w:color="auto" w:fill="FFFFFF"/>
          <w:lang w:val="es-ES"/>
        </w:rPr>
        <w:t xml:space="preserve"> SERVICIOS DE SALUD JALISCO</w:t>
      </w:r>
      <w:r w:rsidRPr="0057474C">
        <w:rPr>
          <w:rFonts w:ascii="Arial" w:eastAsia="Arial" w:hAnsi="Arial" w:cs="Arial"/>
          <w:sz w:val="18"/>
          <w:szCs w:val="18"/>
          <w:shd w:val="clear" w:color="auto" w:fill="FFFFFF"/>
        </w:rPr>
        <w:t xml:space="preserve">, </w:t>
      </w:r>
      <w:r w:rsidRPr="0034757D">
        <w:rPr>
          <w:rFonts w:ascii="Arial" w:eastAsia="Arial" w:hAnsi="Arial" w:cs="Arial"/>
          <w:sz w:val="18"/>
          <w:szCs w:val="18"/>
          <w:shd w:val="clear" w:color="auto" w:fill="FFFFFF"/>
        </w:rPr>
        <w:t>de donde se desprende mediante dictamen técnico emitido por la titular de</w:t>
      </w:r>
      <w:r>
        <w:rPr>
          <w:rFonts w:ascii="Arial" w:eastAsia="Arial" w:hAnsi="Arial" w:cs="Arial"/>
          <w:sz w:val="18"/>
          <w:szCs w:val="18"/>
          <w:shd w:val="clear" w:color="auto" w:fill="FFFFFF"/>
        </w:rPr>
        <w:t xml:space="preserve"> dicha área</w:t>
      </w:r>
      <w:r w:rsidRPr="0034757D">
        <w:rPr>
          <w:rFonts w:ascii="Arial" w:eastAsia="Arial" w:hAnsi="Arial" w:cs="Arial"/>
          <w:sz w:val="18"/>
          <w:szCs w:val="18"/>
          <w:shd w:val="clear" w:color="auto" w:fill="FFFFFF"/>
        </w:rPr>
        <w:t>, el cual forma parte de la documentación soporte utilizada para emitir el presente fallo y ha sido integrado al expediente de contratación,</w:t>
      </w:r>
      <w:r>
        <w:rPr>
          <w:rFonts w:ascii="Arial" w:eastAsia="Arial" w:hAnsi="Arial" w:cs="Arial"/>
          <w:sz w:val="18"/>
          <w:szCs w:val="18"/>
          <w:shd w:val="clear" w:color="auto" w:fill="FFFFFF"/>
        </w:rPr>
        <w:t xml:space="preserve"> y u</w:t>
      </w:r>
      <w:r w:rsidRPr="0057474C">
        <w:rPr>
          <w:rFonts w:ascii="Arial" w:eastAsia="Arial" w:hAnsi="Arial" w:cs="Arial"/>
          <w:sz w:val="18"/>
          <w:szCs w:val="18"/>
          <w:shd w:val="clear" w:color="auto" w:fill="FFFFFF"/>
        </w:rPr>
        <w:t xml:space="preserve">na vez que el </w:t>
      </w:r>
      <w:r w:rsidRPr="0057474C">
        <w:rPr>
          <w:rFonts w:ascii="Arial" w:eastAsia="Arial" w:hAnsi="Arial" w:cs="Arial"/>
          <w:b/>
          <w:bCs/>
          <w:sz w:val="18"/>
          <w:szCs w:val="18"/>
          <w:shd w:val="clear" w:color="auto" w:fill="FFFFFF"/>
        </w:rPr>
        <w:t>Área Técnica</w:t>
      </w:r>
      <w:r w:rsidRPr="0057474C">
        <w:rPr>
          <w:rFonts w:ascii="Arial" w:eastAsia="Arial" w:hAnsi="Arial" w:cs="Arial"/>
          <w:sz w:val="18"/>
          <w:szCs w:val="18"/>
          <w:shd w:val="clear" w:color="auto" w:fill="FFFFFF"/>
        </w:rPr>
        <w:t xml:space="preserve"> realizó la revisión cuantitativa y cualitativa de la información presentada se dictamina el siguiente resultado</w:t>
      </w:r>
      <w:r>
        <w:rPr>
          <w:rFonts w:ascii="Arial" w:eastAsia="Arial" w:hAnsi="Arial" w:cs="Arial"/>
          <w:sz w:val="18"/>
          <w:szCs w:val="18"/>
          <w:shd w:val="clear" w:color="auto" w:fill="FFFFFF"/>
        </w:rPr>
        <w:t>:</w:t>
      </w:r>
    </w:p>
    <w:p w14:paraId="7FC5A0EC" w14:textId="0B07FF2B" w:rsidR="00814D60" w:rsidRDefault="00814D60" w:rsidP="00AF17D8">
      <w:pPr>
        <w:tabs>
          <w:tab w:val="left" w:pos="851"/>
        </w:tabs>
        <w:spacing w:after="0"/>
        <w:ind w:right="140"/>
        <w:jc w:val="both"/>
        <w:rPr>
          <w:rFonts w:ascii="Arial" w:eastAsia="Arial" w:hAnsi="Arial" w:cs="Arial"/>
          <w:b/>
          <w:bCs/>
          <w:sz w:val="18"/>
          <w:szCs w:val="18"/>
          <w:shd w:val="clear" w:color="auto" w:fill="FFFFFF"/>
        </w:rPr>
      </w:pPr>
    </w:p>
    <w:tbl>
      <w:tblPr>
        <w:tblW w:w="5141"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057"/>
        <w:gridCol w:w="921"/>
        <w:gridCol w:w="927"/>
        <w:gridCol w:w="927"/>
        <w:gridCol w:w="925"/>
        <w:gridCol w:w="925"/>
        <w:gridCol w:w="927"/>
        <w:gridCol w:w="927"/>
        <w:gridCol w:w="927"/>
      </w:tblGrid>
      <w:tr w:rsidR="00CC0B31" w:rsidRPr="00AF4C94" w14:paraId="7A993C68" w14:textId="77777777" w:rsidTr="00D00919">
        <w:trPr>
          <w:trHeight w:val="38"/>
        </w:trPr>
        <w:tc>
          <w:tcPr>
            <w:tcW w:w="5000" w:type="pct"/>
            <w:gridSpan w:val="9"/>
            <w:shd w:val="clear" w:color="auto" w:fill="D9D9D9" w:themeFill="background1" w:themeFillShade="D9"/>
            <w:vAlign w:val="center"/>
          </w:tcPr>
          <w:p w14:paraId="35A5592F" w14:textId="77777777" w:rsidR="00CC0B31" w:rsidRPr="00A549B3" w:rsidRDefault="00CC0B31" w:rsidP="00D00919">
            <w:pPr>
              <w:spacing w:after="0"/>
              <w:jc w:val="center"/>
              <w:rPr>
                <w:rFonts w:ascii="Montserrat" w:hAnsi="Montserrat" w:cs="Tahoma"/>
                <w:b/>
                <w:bCs/>
                <w:color w:val="000000" w:themeColor="text1"/>
                <w:sz w:val="18"/>
                <w:szCs w:val="18"/>
                <w:lang w:val="es-ES" w:eastAsia="es-ES"/>
              </w:rPr>
            </w:pPr>
            <w:r w:rsidRPr="00A549B3">
              <w:rPr>
                <w:rFonts w:ascii="Montserrat" w:hAnsi="Montserrat" w:cs="Tahoma"/>
                <w:b/>
                <w:bCs/>
                <w:color w:val="000000" w:themeColor="text1"/>
                <w:sz w:val="18"/>
                <w:szCs w:val="18"/>
                <w:lang w:val="es-ES" w:eastAsia="es-ES"/>
              </w:rPr>
              <w:t>DICTAMEN TÉCNICO</w:t>
            </w:r>
          </w:p>
          <w:p w14:paraId="235B24A3" w14:textId="77777777" w:rsidR="00CC0B31" w:rsidRPr="00A549B3" w:rsidRDefault="00CC0B31" w:rsidP="00D00919">
            <w:pPr>
              <w:spacing w:after="0"/>
              <w:jc w:val="center"/>
              <w:rPr>
                <w:rFonts w:ascii="Montserrat" w:hAnsi="Montserrat" w:cs="Tahoma"/>
                <w:b/>
                <w:bCs/>
                <w:color w:val="000000" w:themeColor="text1"/>
                <w:sz w:val="18"/>
                <w:szCs w:val="18"/>
                <w:lang w:val="es-ES" w:eastAsia="es-ES"/>
              </w:rPr>
            </w:pPr>
            <w:r w:rsidRPr="00A549B3">
              <w:rPr>
                <w:rFonts w:ascii="Montserrat" w:hAnsi="Montserrat" w:cs="Tahoma"/>
                <w:b/>
                <w:bCs/>
                <w:color w:val="000000" w:themeColor="text1"/>
                <w:sz w:val="18"/>
                <w:szCs w:val="18"/>
                <w:lang w:val="es-ES" w:eastAsia="es-ES"/>
              </w:rPr>
              <w:t xml:space="preserve"> RESULTADO DE LA EVALUACION TÉCNICA</w:t>
            </w:r>
          </w:p>
        </w:tc>
      </w:tr>
      <w:tr w:rsidR="00CC0B31" w:rsidRPr="00AF4C94" w14:paraId="4B423EAC" w14:textId="77777777" w:rsidTr="00317C57">
        <w:trPr>
          <w:trHeight w:val="491"/>
        </w:trPr>
        <w:tc>
          <w:tcPr>
            <w:tcW w:w="1461" w:type="pct"/>
            <w:vMerge w:val="restart"/>
            <w:shd w:val="clear" w:color="auto" w:fill="D9D9D9" w:themeFill="background1" w:themeFillShade="D9"/>
            <w:vAlign w:val="center"/>
          </w:tcPr>
          <w:p w14:paraId="63AF4EA6" w14:textId="77777777" w:rsidR="00CC0B31" w:rsidRDefault="00CC0B31" w:rsidP="00D00919">
            <w:pPr>
              <w:spacing w:after="0"/>
              <w:jc w:val="center"/>
              <w:rPr>
                <w:rFonts w:ascii="Montserrat" w:hAnsi="Montserrat" w:cs="Tahoma"/>
                <w:b/>
                <w:bCs/>
                <w:color w:val="000000" w:themeColor="text1"/>
                <w:sz w:val="18"/>
                <w:szCs w:val="18"/>
                <w:lang w:val="es-ES" w:eastAsia="es-ES"/>
              </w:rPr>
            </w:pPr>
            <w:proofErr w:type="gramStart"/>
            <w:r>
              <w:rPr>
                <w:rFonts w:ascii="Montserrat" w:hAnsi="Montserrat" w:cs="Tahoma"/>
                <w:b/>
                <w:bCs/>
                <w:color w:val="000000" w:themeColor="text1"/>
                <w:sz w:val="18"/>
                <w:szCs w:val="18"/>
                <w:lang w:val="es-ES" w:eastAsia="es-ES"/>
              </w:rPr>
              <w:t>REQUISITOS A EVALUAR</w:t>
            </w:r>
            <w:proofErr w:type="gramEnd"/>
            <w:r>
              <w:rPr>
                <w:rFonts w:ascii="Montserrat" w:hAnsi="Montserrat" w:cs="Tahoma"/>
                <w:b/>
                <w:bCs/>
                <w:color w:val="000000" w:themeColor="text1"/>
                <w:sz w:val="18"/>
                <w:szCs w:val="18"/>
                <w:lang w:val="es-ES" w:eastAsia="es-ES"/>
              </w:rPr>
              <w:t xml:space="preserve"> </w:t>
            </w:r>
          </w:p>
        </w:tc>
        <w:tc>
          <w:tcPr>
            <w:tcW w:w="883" w:type="pct"/>
            <w:gridSpan w:val="2"/>
            <w:shd w:val="clear" w:color="auto" w:fill="D9D9D9" w:themeFill="background1" w:themeFillShade="D9"/>
            <w:vAlign w:val="center"/>
          </w:tcPr>
          <w:p w14:paraId="576933A9" w14:textId="77777777" w:rsidR="00CC0B31" w:rsidRPr="001B6D6B" w:rsidRDefault="00CC0B31" w:rsidP="00D00919">
            <w:pPr>
              <w:spacing w:after="0"/>
              <w:jc w:val="center"/>
              <w:rPr>
                <w:rFonts w:ascii="Montserrat" w:hAnsi="Montserrat" w:cs="Tahoma"/>
                <w:b/>
                <w:bCs/>
                <w:color w:val="000000" w:themeColor="text1"/>
                <w:sz w:val="18"/>
                <w:szCs w:val="18"/>
                <w:lang w:val="es-ES" w:eastAsia="es-ES"/>
              </w:rPr>
            </w:pPr>
          </w:p>
          <w:p w14:paraId="79EFAFCF" w14:textId="64E35060" w:rsidR="00CC0B31" w:rsidRPr="001B6D6B" w:rsidRDefault="00641DC3" w:rsidP="00D00919">
            <w:pPr>
              <w:jc w:val="center"/>
              <w:rPr>
                <w:rFonts w:ascii="Montserrat" w:hAnsi="Montserrat" w:cs="Tahoma"/>
                <w:b/>
                <w:bCs/>
                <w:sz w:val="18"/>
                <w:szCs w:val="18"/>
                <w:lang w:val="es-ES" w:eastAsia="es-ES"/>
              </w:rPr>
            </w:pPr>
            <w:r>
              <w:rPr>
                <w:rFonts w:ascii="Montserrat" w:hAnsi="Montserrat" w:cs="Tahoma"/>
                <w:b/>
                <w:bCs/>
                <w:sz w:val="18"/>
                <w:szCs w:val="18"/>
                <w:lang w:val="es-ES" w:eastAsia="es-ES"/>
              </w:rPr>
              <w:t>GS AMBIENTAL S.A. DE C.V.</w:t>
            </w:r>
          </w:p>
        </w:tc>
        <w:tc>
          <w:tcPr>
            <w:tcW w:w="884" w:type="pct"/>
            <w:gridSpan w:val="2"/>
            <w:shd w:val="clear" w:color="auto" w:fill="D9D9D9" w:themeFill="background1" w:themeFillShade="D9"/>
            <w:vAlign w:val="center"/>
          </w:tcPr>
          <w:p w14:paraId="7B389B18" w14:textId="5A6EFD06" w:rsidR="00CC0B31" w:rsidRPr="00F02228" w:rsidRDefault="00641DC3" w:rsidP="00D00919">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GRUPO ICONOPP S.A. DE C.V.</w:t>
            </w:r>
          </w:p>
        </w:tc>
        <w:tc>
          <w:tcPr>
            <w:tcW w:w="885" w:type="pct"/>
            <w:gridSpan w:val="2"/>
            <w:shd w:val="clear" w:color="auto" w:fill="D9D9D9" w:themeFill="background1" w:themeFillShade="D9"/>
            <w:vAlign w:val="center"/>
          </w:tcPr>
          <w:p w14:paraId="45A2F482" w14:textId="4D8E4DD9" w:rsidR="00CC0B31" w:rsidRPr="00F02228" w:rsidRDefault="00641DC3" w:rsidP="00D00919">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COMERCIALIZADORA POLIGONO S.A. DE C.V.</w:t>
            </w:r>
          </w:p>
        </w:tc>
        <w:tc>
          <w:tcPr>
            <w:tcW w:w="886" w:type="pct"/>
            <w:gridSpan w:val="2"/>
            <w:shd w:val="clear" w:color="auto" w:fill="D9D9D9" w:themeFill="background1" w:themeFillShade="D9"/>
            <w:vAlign w:val="center"/>
          </w:tcPr>
          <w:p w14:paraId="178B04C2" w14:textId="0B414094" w:rsidR="00CC0B31" w:rsidRPr="00F02228" w:rsidRDefault="00641DC3" w:rsidP="00317C57">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VIALITEK GRUPO CONSTRUCTOR S.A. DE C.V.</w:t>
            </w:r>
          </w:p>
        </w:tc>
      </w:tr>
      <w:tr w:rsidR="00CC0B31" w:rsidRPr="00AF4C94" w14:paraId="1AA90DA9" w14:textId="77777777" w:rsidTr="00D00919">
        <w:trPr>
          <w:trHeight w:val="816"/>
        </w:trPr>
        <w:tc>
          <w:tcPr>
            <w:tcW w:w="1461" w:type="pct"/>
            <w:vMerge/>
            <w:shd w:val="clear" w:color="auto" w:fill="D9D9D9" w:themeFill="background1" w:themeFillShade="D9"/>
            <w:vAlign w:val="center"/>
            <w:hideMark/>
          </w:tcPr>
          <w:p w14:paraId="476B2F2A" w14:textId="77777777" w:rsidR="00CC0B31" w:rsidRPr="00AF4C94" w:rsidRDefault="00CC0B31" w:rsidP="00D00919">
            <w:pPr>
              <w:spacing w:after="0"/>
              <w:jc w:val="center"/>
              <w:rPr>
                <w:rFonts w:ascii="Montserrat" w:hAnsi="Montserrat" w:cs="Tahoma"/>
                <w:b/>
                <w:bCs/>
                <w:color w:val="000000" w:themeColor="text1"/>
                <w:sz w:val="18"/>
                <w:szCs w:val="18"/>
                <w:lang w:val="es-ES" w:eastAsia="es-ES"/>
              </w:rPr>
            </w:pPr>
          </w:p>
        </w:tc>
        <w:tc>
          <w:tcPr>
            <w:tcW w:w="440" w:type="pct"/>
            <w:shd w:val="clear" w:color="auto" w:fill="D9D9D9" w:themeFill="background1" w:themeFillShade="D9"/>
            <w:vAlign w:val="center"/>
          </w:tcPr>
          <w:p w14:paraId="75FD4090"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0FA2BA25"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70CBCB38"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SÍ CUMPLE</w:t>
            </w:r>
          </w:p>
        </w:tc>
        <w:tc>
          <w:tcPr>
            <w:tcW w:w="442" w:type="pct"/>
            <w:shd w:val="clear" w:color="auto" w:fill="D9D9D9" w:themeFill="background1" w:themeFillShade="D9"/>
            <w:vAlign w:val="center"/>
          </w:tcPr>
          <w:p w14:paraId="554022DF"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NO CUMPLE</w:t>
            </w:r>
          </w:p>
        </w:tc>
        <w:tc>
          <w:tcPr>
            <w:tcW w:w="442" w:type="pct"/>
            <w:shd w:val="clear" w:color="auto" w:fill="D9D9D9" w:themeFill="background1" w:themeFillShade="D9"/>
            <w:vAlign w:val="center"/>
          </w:tcPr>
          <w:p w14:paraId="1886A4D9"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006ED886"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37754F4B"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2A6FB615"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NO CUMPLE</w:t>
            </w:r>
          </w:p>
        </w:tc>
      </w:tr>
      <w:tr w:rsidR="00CC0B31" w:rsidRPr="00AF4C94" w14:paraId="0FDD012A" w14:textId="77777777" w:rsidTr="00D00919">
        <w:trPr>
          <w:trHeight w:val="33"/>
        </w:trPr>
        <w:tc>
          <w:tcPr>
            <w:tcW w:w="5000" w:type="pct"/>
            <w:gridSpan w:val="9"/>
            <w:shd w:val="clear" w:color="auto" w:fill="D9D9D9" w:themeFill="background1" w:themeFillShade="D9"/>
            <w:vAlign w:val="center"/>
          </w:tcPr>
          <w:p w14:paraId="627DD18D" w14:textId="77777777" w:rsidR="00CC0B31" w:rsidRPr="005E242A" w:rsidRDefault="00CC0B31" w:rsidP="00D00919">
            <w:pPr>
              <w:spacing w:after="0"/>
              <w:contextualSpacing/>
              <w:jc w:val="center"/>
              <w:rPr>
                <w:rFonts w:ascii="Montserrat" w:eastAsia="Arial" w:hAnsi="Montserrat" w:cs="Tahoma"/>
                <w:b/>
                <w:szCs w:val="36"/>
              </w:rPr>
            </w:pPr>
            <w:r w:rsidRPr="005E242A">
              <w:rPr>
                <w:rFonts w:ascii="Montserrat" w:eastAsia="Arial" w:hAnsi="Montserrat" w:cs="Tahoma"/>
                <w:b/>
                <w:szCs w:val="36"/>
              </w:rPr>
              <w:t>REQUISITOS TÉCNICOS OBLIGATORIOS PARA EVALUACIÓN BINARIA</w:t>
            </w:r>
          </w:p>
        </w:tc>
      </w:tr>
      <w:tr w:rsidR="00CC0B31" w:rsidRPr="00156475" w14:paraId="14372276" w14:textId="77777777" w:rsidTr="00D00919">
        <w:trPr>
          <w:trHeight w:val="434"/>
        </w:trPr>
        <w:tc>
          <w:tcPr>
            <w:tcW w:w="1461" w:type="pct"/>
            <w:tcBorders>
              <w:top w:val="double" w:sz="4" w:space="0" w:color="auto"/>
              <w:left w:val="double" w:sz="4" w:space="0" w:color="auto"/>
              <w:bottom w:val="double" w:sz="4" w:space="0" w:color="auto"/>
              <w:right w:val="double" w:sz="4" w:space="0" w:color="auto"/>
            </w:tcBorders>
          </w:tcPr>
          <w:p w14:paraId="2C827429" w14:textId="77777777" w:rsidR="00CC0B31" w:rsidRPr="00376ACA" w:rsidRDefault="00CC0B31" w:rsidP="00D00919">
            <w:pPr>
              <w:spacing w:after="0"/>
              <w:ind w:right="140"/>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Técnica). </w:t>
            </w:r>
          </w:p>
        </w:tc>
        <w:tc>
          <w:tcPr>
            <w:tcW w:w="440" w:type="pct"/>
            <w:tcBorders>
              <w:top w:val="double" w:sz="4" w:space="0" w:color="auto"/>
              <w:left w:val="double" w:sz="4" w:space="0" w:color="auto"/>
              <w:bottom w:val="double" w:sz="4" w:space="0" w:color="auto"/>
              <w:right w:val="double" w:sz="4" w:space="0" w:color="auto"/>
            </w:tcBorders>
            <w:vAlign w:val="center"/>
          </w:tcPr>
          <w:p w14:paraId="23AF22CF" w14:textId="77777777" w:rsidR="00CC0B31" w:rsidRPr="0096460F" w:rsidRDefault="00CC0B31"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10D737D8"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vAlign w:val="center"/>
          </w:tcPr>
          <w:p w14:paraId="2B860860"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vAlign w:val="center"/>
          </w:tcPr>
          <w:p w14:paraId="4FFC1979" w14:textId="77777777" w:rsidR="00CC0B31" w:rsidRPr="0096460F" w:rsidRDefault="00CC0B31" w:rsidP="00D00919">
            <w:pPr>
              <w:jc w:val="center"/>
              <w:rPr>
                <w:rFonts w:ascii="Montserrat" w:hAnsi="Montserrat" w:cs="Tahoma"/>
                <w:b/>
                <w:sz w:val="18"/>
                <w:szCs w:val="18"/>
                <w:lang w:val="es-ES" w:eastAsia="es-ES"/>
              </w:rPr>
            </w:pPr>
          </w:p>
        </w:tc>
        <w:tc>
          <w:tcPr>
            <w:tcW w:w="442" w:type="pct"/>
            <w:tcBorders>
              <w:top w:val="double" w:sz="4" w:space="0" w:color="auto"/>
              <w:left w:val="double" w:sz="4" w:space="0" w:color="auto"/>
              <w:bottom w:val="double" w:sz="4" w:space="0" w:color="auto"/>
              <w:right w:val="double" w:sz="4" w:space="0" w:color="auto"/>
            </w:tcBorders>
            <w:vAlign w:val="center"/>
          </w:tcPr>
          <w:p w14:paraId="156A258E"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vAlign w:val="center"/>
          </w:tcPr>
          <w:p w14:paraId="242F6FF6" w14:textId="77777777" w:rsidR="00CC0B31" w:rsidRPr="0096460F" w:rsidRDefault="00CC0B31"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4AE6ECC2" w14:textId="77777777" w:rsidR="00CC0B31" w:rsidRPr="0096460F" w:rsidRDefault="00CC0B31"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1815B7C1"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r>
      <w:tr w:rsidR="00CC0B31" w:rsidRPr="00156475" w14:paraId="4432096A" w14:textId="77777777" w:rsidTr="00D00919">
        <w:trPr>
          <w:trHeight w:val="1020"/>
        </w:trPr>
        <w:tc>
          <w:tcPr>
            <w:tcW w:w="1461" w:type="pct"/>
            <w:tcBorders>
              <w:top w:val="double" w:sz="4" w:space="0" w:color="auto"/>
              <w:left w:val="double" w:sz="4" w:space="0" w:color="auto"/>
              <w:bottom w:val="double" w:sz="4" w:space="0" w:color="auto"/>
              <w:right w:val="double" w:sz="4" w:space="0" w:color="auto"/>
            </w:tcBorders>
          </w:tcPr>
          <w:p w14:paraId="2231B6F3" w14:textId="77777777" w:rsidR="00CC0B31" w:rsidRPr="00376ACA" w:rsidRDefault="00CC0B31" w:rsidP="00D00919">
            <w:pPr>
              <w:spacing w:after="0" w:line="276" w:lineRule="auto"/>
              <w:ind w:right="140"/>
              <w:jc w:val="both"/>
              <w:rPr>
                <w:rFonts w:ascii="Arial" w:eastAsia="Century Gothic" w:hAnsi="Arial" w:cs="Arial"/>
                <w:bCs/>
                <w:color w:val="000000"/>
                <w:sz w:val="18"/>
                <w:szCs w:val="18"/>
              </w:rPr>
            </w:pPr>
            <w:r w:rsidRPr="00AD0C64">
              <w:rPr>
                <w:rFonts w:ascii="Arial" w:eastAsia="Century Gothic" w:hAnsi="Arial" w:cs="Arial"/>
                <w:b/>
                <w:color w:val="000000"/>
                <w:sz w:val="18"/>
                <w:szCs w:val="18"/>
              </w:rPr>
              <w:t xml:space="preserve">Anexo 12. </w:t>
            </w:r>
            <w:r w:rsidRPr="00AD0C64">
              <w:rPr>
                <w:rFonts w:ascii="Arial" w:eastAsia="Century Gothic" w:hAnsi="Arial" w:cs="Arial"/>
                <w:bCs/>
                <w:color w:val="000000"/>
                <w:sz w:val="18"/>
                <w:szCs w:val="18"/>
              </w:rPr>
              <w:t xml:space="preserve">El </w:t>
            </w:r>
            <w:r w:rsidRPr="00AD0C64">
              <w:rPr>
                <w:rFonts w:ascii="Arial" w:hAnsi="Arial" w:cs="Arial"/>
                <w:b/>
                <w:bCs/>
                <w:sz w:val="18"/>
                <w:szCs w:val="18"/>
              </w:rPr>
              <w:t>PARTICIPANTE</w:t>
            </w:r>
            <w:r w:rsidRPr="00AD0C64">
              <w:rPr>
                <w:rFonts w:ascii="Arial" w:eastAsia="Century Gothic" w:hAnsi="Arial" w:cs="Arial"/>
                <w:bCs/>
                <w:color w:val="000000"/>
                <w:sz w:val="18"/>
                <w:szCs w:val="18"/>
              </w:rPr>
              <w:t xml:space="preserve"> deberá acreditar que cuenta con la experiencia necesaria para desarrollar el servicio objeto de la presente licitación, adjuntando su </w:t>
            </w:r>
            <w:proofErr w:type="spellStart"/>
            <w:r w:rsidRPr="00AD0C64">
              <w:rPr>
                <w:rFonts w:ascii="Arial" w:eastAsia="Century Gothic" w:hAnsi="Arial" w:cs="Arial"/>
                <w:bCs/>
                <w:color w:val="000000"/>
                <w:sz w:val="18"/>
                <w:szCs w:val="18"/>
              </w:rPr>
              <w:t>curriculum</w:t>
            </w:r>
            <w:proofErr w:type="spellEnd"/>
            <w:r w:rsidRPr="00AD0C64">
              <w:rPr>
                <w:rFonts w:ascii="Arial" w:eastAsia="Century Gothic" w:hAnsi="Arial" w:cs="Arial"/>
                <w:bCs/>
                <w:color w:val="000000"/>
                <w:sz w:val="18"/>
                <w:szCs w:val="18"/>
              </w:rPr>
              <w:t xml:space="preserve"> empresarial, así como por lo menos dos contratos cuyo objeto sea igual o similar al del presente procedimiento.</w:t>
            </w:r>
          </w:p>
        </w:tc>
        <w:tc>
          <w:tcPr>
            <w:tcW w:w="440" w:type="pct"/>
            <w:tcBorders>
              <w:top w:val="double" w:sz="4" w:space="0" w:color="auto"/>
              <w:left w:val="double" w:sz="4" w:space="0" w:color="auto"/>
              <w:bottom w:val="double" w:sz="4" w:space="0" w:color="auto"/>
              <w:right w:val="double" w:sz="4" w:space="0" w:color="auto"/>
            </w:tcBorders>
            <w:vAlign w:val="center"/>
          </w:tcPr>
          <w:p w14:paraId="684456F3"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vAlign w:val="center"/>
          </w:tcPr>
          <w:p w14:paraId="20C89DD8" w14:textId="77777777" w:rsidR="00CC0B31" w:rsidRPr="0096460F" w:rsidRDefault="00CC0B31"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4B5C1AB8"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vAlign w:val="center"/>
          </w:tcPr>
          <w:p w14:paraId="2779E7FA" w14:textId="77777777" w:rsidR="00CC0B31" w:rsidRPr="0096460F" w:rsidRDefault="00CC0B31" w:rsidP="00D00919">
            <w:pPr>
              <w:jc w:val="center"/>
              <w:rPr>
                <w:rFonts w:ascii="Montserrat" w:hAnsi="Montserrat" w:cs="Tahoma"/>
                <w:b/>
                <w:sz w:val="18"/>
                <w:szCs w:val="18"/>
                <w:lang w:val="es-ES" w:eastAsia="es-ES"/>
              </w:rPr>
            </w:pPr>
          </w:p>
        </w:tc>
        <w:tc>
          <w:tcPr>
            <w:tcW w:w="442" w:type="pct"/>
            <w:tcBorders>
              <w:top w:val="double" w:sz="4" w:space="0" w:color="auto"/>
              <w:left w:val="double" w:sz="4" w:space="0" w:color="auto"/>
              <w:bottom w:val="double" w:sz="4" w:space="0" w:color="auto"/>
              <w:right w:val="double" w:sz="4" w:space="0" w:color="auto"/>
            </w:tcBorders>
            <w:vAlign w:val="center"/>
          </w:tcPr>
          <w:p w14:paraId="0AC52137"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vAlign w:val="center"/>
          </w:tcPr>
          <w:p w14:paraId="4797E1B8" w14:textId="77777777" w:rsidR="00CC0B31" w:rsidRPr="0096460F" w:rsidRDefault="00CC0B31"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28BB262A" w14:textId="77777777" w:rsidR="00CC0B31" w:rsidRPr="0096460F" w:rsidRDefault="00CC0B31"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2EB3D653"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r>
      <w:tr w:rsidR="00CC0B31" w:rsidRPr="00156475" w14:paraId="5E002B2A" w14:textId="77777777" w:rsidTr="00D00919">
        <w:trPr>
          <w:trHeight w:val="544"/>
        </w:trPr>
        <w:tc>
          <w:tcPr>
            <w:tcW w:w="1461" w:type="pct"/>
            <w:tcBorders>
              <w:top w:val="double" w:sz="4" w:space="0" w:color="auto"/>
              <w:left w:val="double" w:sz="4" w:space="0" w:color="auto"/>
              <w:bottom w:val="double" w:sz="4" w:space="0" w:color="auto"/>
              <w:right w:val="double" w:sz="4" w:space="0" w:color="auto"/>
            </w:tcBorders>
          </w:tcPr>
          <w:p w14:paraId="4EA00A7D" w14:textId="77777777" w:rsidR="00CC0B31" w:rsidRPr="00AD0C64" w:rsidRDefault="00CC0B31" w:rsidP="00D00919">
            <w:pPr>
              <w:spacing w:after="0"/>
              <w:ind w:right="140"/>
              <w:jc w:val="both"/>
              <w:rPr>
                <w:rFonts w:ascii="Arial" w:eastAsia="Century Gothic" w:hAnsi="Arial" w:cs="Arial"/>
                <w:bCs/>
                <w:color w:val="000000"/>
                <w:sz w:val="18"/>
                <w:szCs w:val="18"/>
              </w:rPr>
            </w:pPr>
            <w:r w:rsidRPr="00AD0C64">
              <w:rPr>
                <w:rFonts w:ascii="Arial" w:eastAsia="Century Gothic" w:hAnsi="Arial" w:cs="Arial"/>
                <w:b/>
                <w:color w:val="000000"/>
                <w:sz w:val="18"/>
                <w:szCs w:val="18"/>
              </w:rPr>
              <w:t>Anexo 13.</w:t>
            </w:r>
            <w:r w:rsidRPr="00AD0C64">
              <w:rPr>
                <w:rFonts w:ascii="Arial" w:eastAsia="Century Gothic" w:hAnsi="Arial" w:cs="Arial"/>
                <w:bCs/>
                <w:color w:val="000000"/>
                <w:sz w:val="18"/>
                <w:szCs w:val="18"/>
              </w:rPr>
              <w:t xml:space="preserve"> El </w:t>
            </w:r>
            <w:r w:rsidRPr="00AD0C64">
              <w:rPr>
                <w:rFonts w:ascii="Arial" w:hAnsi="Arial" w:cs="Arial"/>
                <w:b/>
                <w:bCs/>
                <w:sz w:val="18"/>
                <w:szCs w:val="18"/>
              </w:rPr>
              <w:t>PARTICIPANTE</w:t>
            </w:r>
            <w:r w:rsidRPr="00AD0C64">
              <w:rPr>
                <w:rFonts w:ascii="Arial" w:eastAsia="Century Gothic" w:hAnsi="Arial" w:cs="Arial"/>
                <w:bCs/>
                <w:color w:val="000000"/>
                <w:sz w:val="18"/>
                <w:szCs w:val="18"/>
              </w:rPr>
              <w:t xml:space="preserve"> deberá acreditar que su personal cuenta con los conocimientos necesarios para la ejecución del servicio, adjuntando </w:t>
            </w:r>
            <w:proofErr w:type="spellStart"/>
            <w:r w:rsidRPr="00AD0C64">
              <w:rPr>
                <w:rFonts w:ascii="Arial" w:eastAsia="Century Gothic" w:hAnsi="Arial" w:cs="Arial"/>
                <w:bCs/>
                <w:color w:val="000000"/>
                <w:sz w:val="18"/>
                <w:szCs w:val="18"/>
              </w:rPr>
              <w:t>curriculum</w:t>
            </w:r>
            <w:proofErr w:type="spellEnd"/>
            <w:r w:rsidRPr="00AD0C64">
              <w:rPr>
                <w:rFonts w:ascii="Arial" w:eastAsia="Century Gothic" w:hAnsi="Arial" w:cs="Arial"/>
                <w:bCs/>
                <w:color w:val="000000"/>
                <w:sz w:val="18"/>
                <w:szCs w:val="18"/>
              </w:rPr>
              <w:t xml:space="preserve"> y copia de la cédula profesional y/o título del supervisor responsable del servicio, quien deberá contar con nivel mínimo de licenciatura en Ingeniería Civil, Arquitectura o afín.</w:t>
            </w:r>
          </w:p>
          <w:p w14:paraId="6CBF3539" w14:textId="77777777" w:rsidR="00CC0B31" w:rsidRPr="00376ACA" w:rsidRDefault="00CC0B31" w:rsidP="00D00919">
            <w:pPr>
              <w:spacing w:after="0"/>
              <w:jc w:val="both"/>
              <w:rPr>
                <w:rFonts w:ascii="Montserrat" w:hAnsi="Montserrat" w:cs="Tahoma"/>
                <w:sz w:val="18"/>
                <w:szCs w:val="18"/>
              </w:rPr>
            </w:pPr>
          </w:p>
        </w:tc>
        <w:tc>
          <w:tcPr>
            <w:tcW w:w="440" w:type="pct"/>
            <w:tcBorders>
              <w:top w:val="double" w:sz="4" w:space="0" w:color="auto"/>
              <w:left w:val="double" w:sz="4" w:space="0" w:color="auto"/>
              <w:bottom w:val="double" w:sz="4" w:space="0" w:color="auto"/>
              <w:right w:val="double" w:sz="4" w:space="0" w:color="auto"/>
            </w:tcBorders>
            <w:vAlign w:val="center"/>
          </w:tcPr>
          <w:p w14:paraId="7E69C769" w14:textId="77777777" w:rsidR="00CC0B31" w:rsidRPr="0096460F" w:rsidRDefault="00CC0B31"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3B140327"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vAlign w:val="center"/>
          </w:tcPr>
          <w:p w14:paraId="09C9BA53"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vAlign w:val="center"/>
          </w:tcPr>
          <w:p w14:paraId="1AFDBCC0" w14:textId="77777777" w:rsidR="00CC0B31" w:rsidRPr="0096460F" w:rsidRDefault="00CC0B31" w:rsidP="00D00919">
            <w:pPr>
              <w:jc w:val="center"/>
              <w:rPr>
                <w:rFonts w:ascii="Montserrat" w:hAnsi="Montserrat" w:cs="Tahoma"/>
                <w:b/>
                <w:sz w:val="18"/>
                <w:szCs w:val="18"/>
                <w:lang w:val="es-ES" w:eastAsia="es-ES"/>
              </w:rPr>
            </w:pPr>
          </w:p>
        </w:tc>
        <w:tc>
          <w:tcPr>
            <w:tcW w:w="442" w:type="pct"/>
            <w:tcBorders>
              <w:top w:val="double" w:sz="4" w:space="0" w:color="auto"/>
              <w:left w:val="double" w:sz="4" w:space="0" w:color="auto"/>
              <w:bottom w:val="double" w:sz="4" w:space="0" w:color="auto"/>
              <w:right w:val="double" w:sz="4" w:space="0" w:color="auto"/>
            </w:tcBorders>
            <w:vAlign w:val="center"/>
          </w:tcPr>
          <w:p w14:paraId="133EC6E1"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vAlign w:val="center"/>
          </w:tcPr>
          <w:p w14:paraId="6A6050E5" w14:textId="77777777" w:rsidR="00CC0B31" w:rsidRPr="006F03A9" w:rsidRDefault="00CC0B31" w:rsidP="00D00919">
            <w:pPr>
              <w:spacing w:after="0"/>
              <w:jc w:val="center"/>
              <w:rPr>
                <w:rFonts w:ascii="Montserrat" w:hAnsi="Montserrat" w:cs="Tahoma"/>
                <w:bCs/>
                <w:sz w:val="16"/>
                <w:szCs w:val="16"/>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0C0C5303" w14:textId="77777777" w:rsidR="00CC0B31" w:rsidRPr="006F03A9" w:rsidRDefault="00CC0B31" w:rsidP="00D00919">
            <w:pPr>
              <w:spacing w:after="0"/>
              <w:jc w:val="center"/>
              <w:rPr>
                <w:rFonts w:ascii="Montserrat" w:hAnsi="Montserrat" w:cs="Tahoma"/>
                <w:bCs/>
                <w:sz w:val="16"/>
                <w:szCs w:val="16"/>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4FD94A31" w14:textId="77777777" w:rsidR="00CC0B31" w:rsidRPr="006F03A9" w:rsidRDefault="00CC0B31" w:rsidP="00D00919">
            <w:pPr>
              <w:spacing w:after="0"/>
              <w:jc w:val="center"/>
              <w:rPr>
                <w:rFonts w:ascii="Montserrat" w:hAnsi="Montserrat" w:cs="Tahoma"/>
                <w:bCs/>
                <w:sz w:val="16"/>
                <w:szCs w:val="16"/>
                <w:lang w:val="es-ES" w:eastAsia="es-ES"/>
              </w:rPr>
            </w:pPr>
            <w:r>
              <w:rPr>
                <w:rFonts w:ascii="Montserrat" w:hAnsi="Montserrat" w:cs="Tahoma"/>
                <w:b/>
                <w:sz w:val="18"/>
                <w:szCs w:val="18"/>
                <w:lang w:val="es-ES" w:eastAsia="es-ES"/>
              </w:rPr>
              <w:t>X</w:t>
            </w:r>
          </w:p>
        </w:tc>
      </w:tr>
      <w:tr w:rsidR="00CC0B31" w:rsidRPr="00156475" w14:paraId="7D84D3AC" w14:textId="77777777" w:rsidTr="00D00919">
        <w:trPr>
          <w:trHeight w:val="544"/>
        </w:trPr>
        <w:tc>
          <w:tcPr>
            <w:tcW w:w="1461" w:type="pct"/>
            <w:tcBorders>
              <w:top w:val="double" w:sz="4" w:space="0" w:color="auto"/>
              <w:left w:val="double" w:sz="4" w:space="0" w:color="auto"/>
              <w:bottom w:val="double" w:sz="4" w:space="0" w:color="auto"/>
              <w:right w:val="double" w:sz="4" w:space="0" w:color="auto"/>
            </w:tcBorders>
          </w:tcPr>
          <w:p w14:paraId="4784E3A4" w14:textId="77777777" w:rsidR="00CC0B31" w:rsidRPr="00AD0C64" w:rsidRDefault="00CC0B31" w:rsidP="00D00919">
            <w:pPr>
              <w:spacing w:after="0"/>
              <w:ind w:right="140"/>
              <w:jc w:val="both"/>
              <w:rPr>
                <w:rFonts w:ascii="Arial" w:eastAsia="Century Gothic" w:hAnsi="Arial" w:cs="Arial"/>
                <w:color w:val="000000"/>
                <w:sz w:val="18"/>
                <w:szCs w:val="18"/>
              </w:rPr>
            </w:pPr>
            <w:r w:rsidRPr="00AD0C64">
              <w:rPr>
                <w:rFonts w:ascii="Arial" w:hAnsi="Arial" w:cs="Arial"/>
                <w:b/>
                <w:bCs/>
                <w:sz w:val="18"/>
                <w:szCs w:val="18"/>
              </w:rPr>
              <w:t xml:space="preserve">Anexo 14. </w:t>
            </w:r>
            <w:r w:rsidRPr="00AD0C64">
              <w:rPr>
                <w:rFonts w:ascii="Arial" w:hAnsi="Arial" w:cs="Arial"/>
                <w:sz w:val="18"/>
                <w:szCs w:val="18"/>
                <w:lang w:val="es-ES_tradnl"/>
              </w:rPr>
              <w:t xml:space="preserve">El </w:t>
            </w:r>
            <w:r w:rsidRPr="00AD0C64">
              <w:rPr>
                <w:rFonts w:ascii="Arial" w:hAnsi="Arial" w:cs="Arial"/>
                <w:b/>
                <w:bCs/>
                <w:sz w:val="18"/>
                <w:szCs w:val="18"/>
              </w:rPr>
              <w:t>PARTICIPANTE</w:t>
            </w:r>
            <w:r w:rsidRPr="00AD0C64">
              <w:rPr>
                <w:rFonts w:ascii="Arial" w:hAnsi="Arial" w:cs="Arial"/>
                <w:sz w:val="18"/>
                <w:szCs w:val="18"/>
                <w:lang w:val="es-ES_tradnl"/>
              </w:rPr>
              <w:t xml:space="preserve"> deberá presentar manifiesto libre en el que se comprometa a entregar una carta garantía de calidad en la mano de obra de por </w:t>
            </w:r>
            <w:r w:rsidRPr="00AD0C64">
              <w:rPr>
                <w:rFonts w:ascii="Arial" w:hAnsi="Arial" w:cs="Arial"/>
                <w:sz w:val="18"/>
                <w:szCs w:val="18"/>
                <w:lang w:val="es-ES_tradnl"/>
              </w:rPr>
              <w:lastRenderedPageBreak/>
              <w:t>lo menos un año contado a partir de la recepción a entera satisfacción del servicio misma que deberá amparar fallas presentadas derivadas de vicios ocultos en la ejecución de los trabajos.</w:t>
            </w:r>
          </w:p>
          <w:p w14:paraId="501DEE4F" w14:textId="77777777" w:rsidR="00CC0B31" w:rsidRPr="00AD0C64" w:rsidRDefault="00CC0B31" w:rsidP="00D00919">
            <w:pPr>
              <w:spacing w:after="0"/>
              <w:ind w:right="140"/>
              <w:jc w:val="both"/>
              <w:rPr>
                <w:rFonts w:ascii="Arial" w:eastAsia="Century Gothic" w:hAnsi="Arial" w:cs="Arial"/>
                <w:b/>
                <w:color w:val="000000"/>
                <w:sz w:val="18"/>
                <w:szCs w:val="18"/>
              </w:rPr>
            </w:pPr>
          </w:p>
        </w:tc>
        <w:tc>
          <w:tcPr>
            <w:tcW w:w="440" w:type="pct"/>
            <w:tcBorders>
              <w:top w:val="double" w:sz="4" w:space="0" w:color="auto"/>
              <w:left w:val="double" w:sz="4" w:space="0" w:color="auto"/>
              <w:bottom w:val="double" w:sz="4" w:space="0" w:color="auto"/>
              <w:right w:val="double" w:sz="4" w:space="0" w:color="auto"/>
            </w:tcBorders>
            <w:vAlign w:val="center"/>
          </w:tcPr>
          <w:p w14:paraId="274C1D79" w14:textId="77777777" w:rsidR="00CC0B31" w:rsidRDefault="00CC0B31" w:rsidP="00D00919">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2E137D74"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vAlign w:val="center"/>
          </w:tcPr>
          <w:p w14:paraId="3CC0A475" w14:textId="77777777" w:rsidR="00CC0B31"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2" w:type="pct"/>
            <w:tcBorders>
              <w:top w:val="double" w:sz="4" w:space="0" w:color="auto"/>
              <w:left w:val="double" w:sz="4" w:space="0" w:color="auto"/>
              <w:bottom w:val="double" w:sz="4" w:space="0" w:color="auto"/>
              <w:right w:val="double" w:sz="4" w:space="0" w:color="auto"/>
            </w:tcBorders>
            <w:vAlign w:val="center"/>
          </w:tcPr>
          <w:p w14:paraId="4571E3C3" w14:textId="77777777" w:rsidR="00CC0B31" w:rsidRPr="0096460F" w:rsidRDefault="00CC0B31" w:rsidP="00D00919">
            <w:pPr>
              <w:jc w:val="center"/>
              <w:rPr>
                <w:rFonts w:ascii="Montserrat" w:hAnsi="Montserrat" w:cs="Tahoma"/>
                <w:b/>
                <w:sz w:val="18"/>
                <w:szCs w:val="18"/>
                <w:lang w:val="es-ES" w:eastAsia="es-ES"/>
              </w:rPr>
            </w:pPr>
          </w:p>
        </w:tc>
        <w:tc>
          <w:tcPr>
            <w:tcW w:w="442" w:type="pct"/>
            <w:tcBorders>
              <w:top w:val="double" w:sz="4" w:space="0" w:color="auto"/>
              <w:left w:val="double" w:sz="4" w:space="0" w:color="auto"/>
              <w:bottom w:val="double" w:sz="4" w:space="0" w:color="auto"/>
              <w:right w:val="double" w:sz="4" w:space="0" w:color="auto"/>
            </w:tcBorders>
            <w:vAlign w:val="center"/>
          </w:tcPr>
          <w:p w14:paraId="3D3B7FB7"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vAlign w:val="center"/>
          </w:tcPr>
          <w:p w14:paraId="2E9F5B16" w14:textId="77777777" w:rsidR="00CC0B31" w:rsidRPr="006F03A9" w:rsidRDefault="00CC0B31" w:rsidP="00D00919">
            <w:pPr>
              <w:spacing w:after="0"/>
              <w:jc w:val="center"/>
              <w:rPr>
                <w:rFonts w:ascii="Montserrat" w:hAnsi="Montserrat" w:cs="Tahoma"/>
                <w:bCs/>
                <w:sz w:val="16"/>
                <w:szCs w:val="16"/>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32761909" w14:textId="77777777" w:rsidR="00CC0B31" w:rsidRPr="006F03A9" w:rsidRDefault="00CC0B31" w:rsidP="00D00919">
            <w:pPr>
              <w:spacing w:after="0"/>
              <w:jc w:val="center"/>
              <w:rPr>
                <w:rFonts w:ascii="Montserrat" w:hAnsi="Montserrat" w:cs="Tahoma"/>
                <w:bCs/>
                <w:sz w:val="16"/>
                <w:szCs w:val="16"/>
                <w:lang w:val="es-ES" w:eastAsia="es-ES"/>
              </w:rPr>
            </w:pPr>
          </w:p>
        </w:tc>
        <w:tc>
          <w:tcPr>
            <w:tcW w:w="443" w:type="pct"/>
            <w:tcBorders>
              <w:top w:val="double" w:sz="4" w:space="0" w:color="auto"/>
              <w:left w:val="double" w:sz="4" w:space="0" w:color="auto"/>
              <w:bottom w:val="double" w:sz="4" w:space="0" w:color="auto"/>
              <w:right w:val="double" w:sz="4" w:space="0" w:color="auto"/>
            </w:tcBorders>
            <w:vAlign w:val="center"/>
          </w:tcPr>
          <w:p w14:paraId="77AB3107" w14:textId="77777777" w:rsidR="00CC0B31" w:rsidRPr="006F03A9" w:rsidRDefault="00CC0B31" w:rsidP="00D00919">
            <w:pPr>
              <w:spacing w:after="0"/>
              <w:jc w:val="center"/>
              <w:rPr>
                <w:rFonts w:ascii="Montserrat" w:hAnsi="Montserrat" w:cs="Tahoma"/>
                <w:bCs/>
                <w:sz w:val="16"/>
                <w:szCs w:val="16"/>
                <w:lang w:val="es-ES" w:eastAsia="es-ES"/>
              </w:rPr>
            </w:pPr>
            <w:r>
              <w:rPr>
                <w:rFonts w:ascii="Montserrat" w:hAnsi="Montserrat" w:cs="Tahoma"/>
                <w:b/>
                <w:sz w:val="18"/>
                <w:szCs w:val="18"/>
                <w:lang w:val="es-ES" w:eastAsia="es-ES"/>
              </w:rPr>
              <w:t>X</w:t>
            </w:r>
          </w:p>
        </w:tc>
      </w:tr>
    </w:tbl>
    <w:p w14:paraId="4CD4DA4E" w14:textId="1CC7B955" w:rsidR="00CC0B31" w:rsidRDefault="00CC0B31" w:rsidP="00AF17D8">
      <w:pPr>
        <w:tabs>
          <w:tab w:val="left" w:pos="851"/>
        </w:tabs>
        <w:spacing w:after="0"/>
        <w:ind w:right="140"/>
        <w:jc w:val="both"/>
        <w:rPr>
          <w:rFonts w:ascii="Arial" w:eastAsia="Arial" w:hAnsi="Arial" w:cs="Arial"/>
          <w:b/>
          <w:bCs/>
          <w:sz w:val="18"/>
          <w:szCs w:val="18"/>
          <w:shd w:val="clear" w:color="auto" w:fill="FFFFFF"/>
        </w:rPr>
      </w:pPr>
    </w:p>
    <w:p w14:paraId="351DA0EF" w14:textId="3398C003" w:rsidR="00CC0B31" w:rsidRDefault="00CC0B31" w:rsidP="00AF17D8">
      <w:pPr>
        <w:tabs>
          <w:tab w:val="left" w:pos="851"/>
        </w:tabs>
        <w:spacing w:after="0"/>
        <w:ind w:right="140"/>
        <w:jc w:val="both"/>
        <w:rPr>
          <w:rFonts w:ascii="Arial" w:eastAsia="Arial" w:hAnsi="Arial" w:cs="Arial"/>
          <w:b/>
          <w:bCs/>
          <w:sz w:val="18"/>
          <w:szCs w:val="18"/>
          <w:shd w:val="clear" w:color="auto" w:fill="FFFFFF"/>
        </w:rPr>
      </w:pPr>
    </w:p>
    <w:tbl>
      <w:tblPr>
        <w:tblW w:w="5141"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619"/>
        <w:gridCol w:w="978"/>
        <w:gridCol w:w="979"/>
        <w:gridCol w:w="977"/>
        <w:gridCol w:w="981"/>
        <w:gridCol w:w="977"/>
        <w:gridCol w:w="952"/>
      </w:tblGrid>
      <w:tr w:rsidR="00CC0B31" w:rsidRPr="00A549B3" w14:paraId="7E9A3E54" w14:textId="77777777" w:rsidTr="00D00919">
        <w:trPr>
          <w:trHeight w:val="38"/>
        </w:trPr>
        <w:tc>
          <w:tcPr>
            <w:tcW w:w="4863" w:type="pct"/>
            <w:gridSpan w:val="7"/>
            <w:shd w:val="clear" w:color="auto" w:fill="D9D9D9" w:themeFill="background1" w:themeFillShade="D9"/>
            <w:vAlign w:val="center"/>
          </w:tcPr>
          <w:p w14:paraId="52DCA8AB" w14:textId="77777777" w:rsidR="00CC0B31" w:rsidRPr="00A549B3" w:rsidRDefault="00CC0B31" w:rsidP="00D00919">
            <w:pPr>
              <w:spacing w:after="0"/>
              <w:jc w:val="center"/>
              <w:rPr>
                <w:rFonts w:ascii="Montserrat" w:hAnsi="Montserrat" w:cs="Tahoma"/>
                <w:b/>
                <w:bCs/>
                <w:color w:val="000000" w:themeColor="text1"/>
                <w:sz w:val="18"/>
                <w:szCs w:val="18"/>
                <w:lang w:val="es-ES" w:eastAsia="es-ES"/>
              </w:rPr>
            </w:pPr>
            <w:r w:rsidRPr="00A549B3">
              <w:rPr>
                <w:rFonts w:ascii="Montserrat" w:hAnsi="Montserrat" w:cs="Tahoma"/>
                <w:b/>
                <w:bCs/>
                <w:color w:val="000000" w:themeColor="text1"/>
                <w:sz w:val="18"/>
                <w:szCs w:val="18"/>
                <w:lang w:val="es-ES" w:eastAsia="es-ES"/>
              </w:rPr>
              <w:t>DICTAMEN TÉCNICO</w:t>
            </w:r>
          </w:p>
          <w:p w14:paraId="763F89E6" w14:textId="77777777" w:rsidR="00CC0B31" w:rsidRPr="00A549B3" w:rsidRDefault="00CC0B31" w:rsidP="00D00919">
            <w:pPr>
              <w:spacing w:after="0"/>
              <w:jc w:val="center"/>
              <w:rPr>
                <w:rFonts w:ascii="Montserrat" w:hAnsi="Montserrat" w:cs="Tahoma"/>
                <w:b/>
                <w:bCs/>
                <w:color w:val="000000" w:themeColor="text1"/>
                <w:sz w:val="18"/>
                <w:szCs w:val="18"/>
                <w:lang w:val="es-ES" w:eastAsia="es-ES"/>
              </w:rPr>
            </w:pPr>
            <w:r w:rsidRPr="00A549B3">
              <w:rPr>
                <w:rFonts w:ascii="Montserrat" w:hAnsi="Montserrat" w:cs="Tahoma"/>
                <w:b/>
                <w:bCs/>
                <w:color w:val="000000" w:themeColor="text1"/>
                <w:sz w:val="18"/>
                <w:szCs w:val="18"/>
                <w:lang w:val="es-ES" w:eastAsia="es-ES"/>
              </w:rPr>
              <w:t xml:space="preserve"> RESULTADO DE LA EVALUACION TÉCNICA</w:t>
            </w:r>
          </w:p>
        </w:tc>
      </w:tr>
      <w:tr w:rsidR="00CC0B31" w:rsidRPr="00F02228" w14:paraId="4696E3BC" w14:textId="77777777" w:rsidTr="00317C57">
        <w:trPr>
          <w:trHeight w:val="491"/>
        </w:trPr>
        <w:tc>
          <w:tcPr>
            <w:tcW w:w="2147" w:type="pct"/>
            <w:vMerge w:val="restart"/>
            <w:shd w:val="clear" w:color="auto" w:fill="D9D9D9" w:themeFill="background1" w:themeFillShade="D9"/>
            <w:vAlign w:val="center"/>
          </w:tcPr>
          <w:p w14:paraId="7E560D6E" w14:textId="77777777" w:rsidR="00CC0B31" w:rsidRDefault="00CC0B31" w:rsidP="00D00919">
            <w:pPr>
              <w:spacing w:after="0"/>
              <w:jc w:val="center"/>
              <w:rPr>
                <w:rFonts w:ascii="Montserrat" w:hAnsi="Montserrat" w:cs="Tahoma"/>
                <w:b/>
                <w:bCs/>
                <w:color w:val="000000" w:themeColor="text1"/>
                <w:sz w:val="18"/>
                <w:szCs w:val="18"/>
                <w:lang w:val="es-ES" w:eastAsia="es-ES"/>
              </w:rPr>
            </w:pPr>
            <w:proofErr w:type="gramStart"/>
            <w:r>
              <w:rPr>
                <w:rFonts w:ascii="Montserrat" w:hAnsi="Montserrat" w:cs="Tahoma"/>
                <w:b/>
                <w:bCs/>
                <w:color w:val="000000" w:themeColor="text1"/>
                <w:sz w:val="18"/>
                <w:szCs w:val="18"/>
                <w:lang w:val="es-ES" w:eastAsia="es-ES"/>
              </w:rPr>
              <w:t>REQUISITOS A EVALUAR</w:t>
            </w:r>
            <w:proofErr w:type="gramEnd"/>
            <w:r>
              <w:rPr>
                <w:rFonts w:ascii="Montserrat" w:hAnsi="Montserrat" w:cs="Tahoma"/>
                <w:b/>
                <w:bCs/>
                <w:color w:val="000000" w:themeColor="text1"/>
                <w:sz w:val="18"/>
                <w:szCs w:val="18"/>
                <w:lang w:val="es-ES" w:eastAsia="es-ES"/>
              </w:rPr>
              <w:t xml:space="preserve"> </w:t>
            </w:r>
          </w:p>
        </w:tc>
        <w:tc>
          <w:tcPr>
            <w:tcW w:w="909" w:type="pct"/>
            <w:gridSpan w:val="2"/>
            <w:shd w:val="clear" w:color="auto" w:fill="D9D9D9" w:themeFill="background1" w:themeFillShade="D9"/>
            <w:vAlign w:val="center"/>
          </w:tcPr>
          <w:p w14:paraId="464E2AF9" w14:textId="68E05334" w:rsidR="00CC0B31" w:rsidRPr="001B6D6B" w:rsidRDefault="00641DC3" w:rsidP="00317C57">
            <w:pPr>
              <w:jc w:val="center"/>
              <w:rPr>
                <w:rFonts w:ascii="Montserrat" w:hAnsi="Montserrat" w:cs="Tahoma"/>
                <w:b/>
                <w:bCs/>
                <w:sz w:val="18"/>
                <w:szCs w:val="18"/>
                <w:lang w:val="es-ES" w:eastAsia="es-ES"/>
              </w:rPr>
            </w:pPr>
            <w:r>
              <w:rPr>
                <w:rFonts w:ascii="Montserrat" w:hAnsi="Montserrat" w:cs="Tahoma"/>
                <w:b/>
                <w:bCs/>
                <w:sz w:val="18"/>
                <w:szCs w:val="18"/>
                <w:lang w:val="es-ES" w:eastAsia="es-ES"/>
              </w:rPr>
              <w:t>J&amp;L ASESORIA Y SERVICIOS S.A. DE C.V.</w:t>
            </w:r>
          </w:p>
        </w:tc>
        <w:tc>
          <w:tcPr>
            <w:tcW w:w="910" w:type="pct"/>
            <w:gridSpan w:val="2"/>
            <w:shd w:val="clear" w:color="auto" w:fill="D9D9D9" w:themeFill="background1" w:themeFillShade="D9"/>
            <w:vAlign w:val="center"/>
          </w:tcPr>
          <w:p w14:paraId="3FD36F98" w14:textId="3B14CF03" w:rsidR="00CC0B31" w:rsidRPr="00F02228" w:rsidRDefault="00CB150A" w:rsidP="00317C57">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PIXIDE CONSTRUCTORA S.A. DE C.V.</w:t>
            </w:r>
          </w:p>
        </w:tc>
        <w:tc>
          <w:tcPr>
            <w:tcW w:w="897" w:type="pct"/>
            <w:gridSpan w:val="2"/>
            <w:shd w:val="clear" w:color="auto" w:fill="D9D9D9" w:themeFill="background1" w:themeFillShade="D9"/>
            <w:vAlign w:val="center"/>
          </w:tcPr>
          <w:p w14:paraId="2D6CEB98" w14:textId="50F0E83C" w:rsidR="00CC0B31" w:rsidRPr="00F02228" w:rsidRDefault="00CB150A" w:rsidP="00317C57">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GESTION Y MANTENIMIENTO DE OBRAS S.A. DE C.V.</w:t>
            </w:r>
          </w:p>
        </w:tc>
      </w:tr>
      <w:tr w:rsidR="00CC0B31" w:rsidRPr="00AF4C94" w14:paraId="181A266E" w14:textId="77777777" w:rsidTr="00D00919">
        <w:trPr>
          <w:trHeight w:val="816"/>
        </w:trPr>
        <w:tc>
          <w:tcPr>
            <w:tcW w:w="2147" w:type="pct"/>
            <w:vMerge/>
            <w:shd w:val="clear" w:color="auto" w:fill="D9D9D9" w:themeFill="background1" w:themeFillShade="D9"/>
            <w:vAlign w:val="center"/>
            <w:hideMark/>
          </w:tcPr>
          <w:p w14:paraId="25AB8202" w14:textId="77777777" w:rsidR="00CC0B31" w:rsidRPr="00AF4C94" w:rsidRDefault="00CC0B31" w:rsidP="00D00919">
            <w:pPr>
              <w:spacing w:after="0"/>
              <w:jc w:val="center"/>
              <w:rPr>
                <w:rFonts w:ascii="Montserrat" w:hAnsi="Montserrat" w:cs="Tahoma"/>
                <w:b/>
                <w:bCs/>
                <w:color w:val="000000" w:themeColor="text1"/>
                <w:sz w:val="18"/>
                <w:szCs w:val="18"/>
                <w:lang w:val="es-ES" w:eastAsia="es-ES"/>
              </w:rPr>
            </w:pPr>
          </w:p>
        </w:tc>
        <w:tc>
          <w:tcPr>
            <w:tcW w:w="454" w:type="pct"/>
            <w:shd w:val="clear" w:color="auto" w:fill="D9D9D9" w:themeFill="background1" w:themeFillShade="D9"/>
            <w:vAlign w:val="center"/>
          </w:tcPr>
          <w:p w14:paraId="3FA750FB"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SÍ CUMPLE</w:t>
            </w:r>
          </w:p>
        </w:tc>
        <w:tc>
          <w:tcPr>
            <w:tcW w:w="455" w:type="pct"/>
            <w:shd w:val="clear" w:color="auto" w:fill="D9D9D9" w:themeFill="background1" w:themeFillShade="D9"/>
            <w:vAlign w:val="center"/>
          </w:tcPr>
          <w:p w14:paraId="10DA8740"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NO CUMPLE</w:t>
            </w:r>
          </w:p>
        </w:tc>
        <w:tc>
          <w:tcPr>
            <w:tcW w:w="454" w:type="pct"/>
            <w:shd w:val="clear" w:color="auto" w:fill="D9D9D9" w:themeFill="background1" w:themeFillShade="D9"/>
            <w:vAlign w:val="center"/>
          </w:tcPr>
          <w:p w14:paraId="2A836277"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SÍ CUMPLE</w:t>
            </w:r>
          </w:p>
        </w:tc>
        <w:tc>
          <w:tcPr>
            <w:tcW w:w="456" w:type="pct"/>
            <w:shd w:val="clear" w:color="auto" w:fill="D9D9D9" w:themeFill="background1" w:themeFillShade="D9"/>
            <w:vAlign w:val="center"/>
          </w:tcPr>
          <w:p w14:paraId="0D653C43"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NO CUMPLE</w:t>
            </w:r>
          </w:p>
        </w:tc>
        <w:tc>
          <w:tcPr>
            <w:tcW w:w="454" w:type="pct"/>
            <w:shd w:val="clear" w:color="auto" w:fill="D9D9D9" w:themeFill="background1" w:themeFillShade="D9"/>
            <w:vAlign w:val="center"/>
          </w:tcPr>
          <w:p w14:paraId="7FC57F52"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56B27AB4" w14:textId="77777777" w:rsidR="00CC0B31" w:rsidRPr="00534C74" w:rsidRDefault="00CC0B31" w:rsidP="00D00919">
            <w:pPr>
              <w:spacing w:after="0"/>
              <w:jc w:val="center"/>
              <w:rPr>
                <w:rFonts w:ascii="Montserrat" w:hAnsi="Montserrat" w:cs="Tahoma"/>
                <w:b/>
                <w:bCs/>
                <w:color w:val="000000" w:themeColor="text1"/>
                <w:sz w:val="16"/>
                <w:szCs w:val="16"/>
                <w:lang w:val="es-ES" w:eastAsia="es-ES"/>
              </w:rPr>
            </w:pPr>
            <w:r w:rsidRPr="00534C74">
              <w:rPr>
                <w:rFonts w:ascii="Montserrat" w:hAnsi="Montserrat" w:cs="Tahoma"/>
                <w:b/>
                <w:bCs/>
                <w:color w:val="000000" w:themeColor="text1"/>
                <w:sz w:val="16"/>
                <w:szCs w:val="16"/>
                <w:lang w:val="es-ES" w:eastAsia="es-ES"/>
              </w:rPr>
              <w:t>NO CUMPLE</w:t>
            </w:r>
          </w:p>
        </w:tc>
      </w:tr>
      <w:tr w:rsidR="00CC0B31" w:rsidRPr="005E242A" w14:paraId="6243F572" w14:textId="77777777" w:rsidTr="00D00919">
        <w:trPr>
          <w:trHeight w:val="33"/>
        </w:trPr>
        <w:tc>
          <w:tcPr>
            <w:tcW w:w="4863" w:type="pct"/>
            <w:gridSpan w:val="7"/>
            <w:shd w:val="clear" w:color="auto" w:fill="D9D9D9" w:themeFill="background1" w:themeFillShade="D9"/>
            <w:vAlign w:val="center"/>
          </w:tcPr>
          <w:p w14:paraId="3E411809" w14:textId="77777777" w:rsidR="00CC0B31" w:rsidRPr="005E242A" w:rsidRDefault="00CC0B31" w:rsidP="00D00919">
            <w:pPr>
              <w:spacing w:after="0"/>
              <w:contextualSpacing/>
              <w:jc w:val="center"/>
              <w:rPr>
                <w:rFonts w:ascii="Montserrat" w:eastAsia="Arial" w:hAnsi="Montserrat" w:cs="Tahoma"/>
                <w:b/>
                <w:szCs w:val="36"/>
              </w:rPr>
            </w:pPr>
            <w:r w:rsidRPr="005E242A">
              <w:rPr>
                <w:rFonts w:ascii="Montserrat" w:eastAsia="Arial" w:hAnsi="Montserrat" w:cs="Tahoma"/>
                <w:b/>
                <w:szCs w:val="36"/>
              </w:rPr>
              <w:t>REQUISITOS TÉCNICOS OBLIGATORIOS PARA EVALUACIÓN BINARIA</w:t>
            </w:r>
          </w:p>
        </w:tc>
      </w:tr>
      <w:tr w:rsidR="00CC0B31" w:rsidRPr="0096460F" w14:paraId="4BF12122" w14:textId="77777777" w:rsidTr="00D00919">
        <w:trPr>
          <w:trHeight w:val="434"/>
        </w:trPr>
        <w:tc>
          <w:tcPr>
            <w:tcW w:w="2147" w:type="pct"/>
          </w:tcPr>
          <w:p w14:paraId="642C10FF" w14:textId="77777777" w:rsidR="00CC0B31" w:rsidRPr="00376ACA" w:rsidRDefault="00CC0B31" w:rsidP="00D00919">
            <w:pPr>
              <w:spacing w:after="0"/>
              <w:ind w:right="140"/>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Técnica). </w:t>
            </w:r>
          </w:p>
        </w:tc>
        <w:tc>
          <w:tcPr>
            <w:tcW w:w="454" w:type="pct"/>
            <w:vAlign w:val="center"/>
          </w:tcPr>
          <w:p w14:paraId="0994E6C6"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5" w:type="pct"/>
          </w:tcPr>
          <w:p w14:paraId="3065EF21" w14:textId="77777777" w:rsidR="00CC0B31" w:rsidRPr="0096460F" w:rsidRDefault="00CC0B31" w:rsidP="00D00919">
            <w:pPr>
              <w:jc w:val="center"/>
              <w:rPr>
                <w:rFonts w:ascii="Montserrat" w:hAnsi="Montserrat" w:cs="Tahoma"/>
                <w:b/>
                <w:sz w:val="18"/>
                <w:szCs w:val="18"/>
                <w:lang w:val="es-ES" w:eastAsia="es-ES"/>
              </w:rPr>
            </w:pPr>
          </w:p>
        </w:tc>
        <w:tc>
          <w:tcPr>
            <w:tcW w:w="454" w:type="pct"/>
          </w:tcPr>
          <w:p w14:paraId="51939D7A"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6" w:type="pct"/>
          </w:tcPr>
          <w:p w14:paraId="270D3F04" w14:textId="77777777" w:rsidR="00CC0B31" w:rsidRPr="0096460F" w:rsidRDefault="00CC0B31" w:rsidP="00D00919">
            <w:pPr>
              <w:jc w:val="center"/>
              <w:rPr>
                <w:rFonts w:ascii="Montserrat" w:hAnsi="Montserrat" w:cs="Tahoma"/>
                <w:b/>
                <w:sz w:val="18"/>
                <w:szCs w:val="18"/>
                <w:lang w:val="es-ES" w:eastAsia="es-ES"/>
              </w:rPr>
            </w:pPr>
          </w:p>
        </w:tc>
        <w:tc>
          <w:tcPr>
            <w:tcW w:w="454" w:type="pct"/>
          </w:tcPr>
          <w:p w14:paraId="4237534C" w14:textId="77777777" w:rsidR="00CC0B31" w:rsidRPr="0096460F" w:rsidRDefault="00CC0B31" w:rsidP="00D00919">
            <w:pPr>
              <w:jc w:val="center"/>
              <w:rPr>
                <w:rFonts w:ascii="Montserrat" w:hAnsi="Montserrat" w:cs="Tahoma"/>
                <w:b/>
                <w:sz w:val="18"/>
                <w:szCs w:val="18"/>
                <w:lang w:val="es-ES" w:eastAsia="es-ES"/>
              </w:rPr>
            </w:pPr>
          </w:p>
        </w:tc>
        <w:tc>
          <w:tcPr>
            <w:tcW w:w="443" w:type="pct"/>
            <w:vAlign w:val="center"/>
          </w:tcPr>
          <w:p w14:paraId="5F835217"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r>
      <w:tr w:rsidR="00CC0B31" w:rsidRPr="0096460F" w14:paraId="7C6DA525" w14:textId="77777777" w:rsidTr="00D00919">
        <w:trPr>
          <w:trHeight w:val="1020"/>
        </w:trPr>
        <w:tc>
          <w:tcPr>
            <w:tcW w:w="2147" w:type="pct"/>
          </w:tcPr>
          <w:p w14:paraId="7C90FAF3" w14:textId="77777777" w:rsidR="00CC0B31" w:rsidRPr="00376ACA" w:rsidRDefault="00CC0B31" w:rsidP="00D00919">
            <w:pPr>
              <w:spacing w:after="0" w:line="276" w:lineRule="auto"/>
              <w:ind w:right="140"/>
              <w:jc w:val="both"/>
              <w:rPr>
                <w:rFonts w:ascii="Arial" w:eastAsia="Century Gothic" w:hAnsi="Arial" w:cs="Arial"/>
                <w:bCs/>
                <w:color w:val="000000"/>
                <w:sz w:val="18"/>
                <w:szCs w:val="18"/>
              </w:rPr>
            </w:pPr>
            <w:r w:rsidRPr="00AD0C64">
              <w:rPr>
                <w:rFonts w:ascii="Arial" w:eastAsia="Century Gothic" w:hAnsi="Arial" w:cs="Arial"/>
                <w:b/>
                <w:color w:val="000000"/>
                <w:sz w:val="18"/>
                <w:szCs w:val="18"/>
              </w:rPr>
              <w:t xml:space="preserve">Anexo 12. </w:t>
            </w:r>
            <w:r w:rsidRPr="00AD0C64">
              <w:rPr>
                <w:rFonts w:ascii="Arial" w:eastAsia="Century Gothic" w:hAnsi="Arial" w:cs="Arial"/>
                <w:bCs/>
                <w:color w:val="000000"/>
                <w:sz w:val="18"/>
                <w:szCs w:val="18"/>
              </w:rPr>
              <w:t xml:space="preserve">El </w:t>
            </w:r>
            <w:r w:rsidRPr="00AD0C64">
              <w:rPr>
                <w:rFonts w:ascii="Arial" w:hAnsi="Arial" w:cs="Arial"/>
                <w:b/>
                <w:bCs/>
                <w:sz w:val="18"/>
                <w:szCs w:val="18"/>
              </w:rPr>
              <w:t>PARTICIPANTE</w:t>
            </w:r>
            <w:r w:rsidRPr="00AD0C64">
              <w:rPr>
                <w:rFonts w:ascii="Arial" w:eastAsia="Century Gothic" w:hAnsi="Arial" w:cs="Arial"/>
                <w:bCs/>
                <w:color w:val="000000"/>
                <w:sz w:val="18"/>
                <w:szCs w:val="18"/>
              </w:rPr>
              <w:t xml:space="preserve"> deberá acreditar que cuenta con la experiencia necesaria para desarrollar el servicio objeto de la presente licitación, adjuntando su </w:t>
            </w:r>
            <w:proofErr w:type="spellStart"/>
            <w:r w:rsidRPr="00AD0C64">
              <w:rPr>
                <w:rFonts w:ascii="Arial" w:eastAsia="Century Gothic" w:hAnsi="Arial" w:cs="Arial"/>
                <w:bCs/>
                <w:color w:val="000000"/>
                <w:sz w:val="18"/>
                <w:szCs w:val="18"/>
              </w:rPr>
              <w:t>curriculum</w:t>
            </w:r>
            <w:proofErr w:type="spellEnd"/>
            <w:r w:rsidRPr="00AD0C64">
              <w:rPr>
                <w:rFonts w:ascii="Arial" w:eastAsia="Century Gothic" w:hAnsi="Arial" w:cs="Arial"/>
                <w:bCs/>
                <w:color w:val="000000"/>
                <w:sz w:val="18"/>
                <w:szCs w:val="18"/>
              </w:rPr>
              <w:t xml:space="preserve"> empresarial, así como por lo menos dos contratos cuyo objeto sea igual o similar al del presente procedimiento.</w:t>
            </w:r>
          </w:p>
        </w:tc>
        <w:tc>
          <w:tcPr>
            <w:tcW w:w="454" w:type="pct"/>
            <w:vAlign w:val="center"/>
          </w:tcPr>
          <w:p w14:paraId="60F8482B"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5" w:type="pct"/>
            <w:vAlign w:val="center"/>
          </w:tcPr>
          <w:p w14:paraId="2FF57842" w14:textId="77777777" w:rsidR="00CC0B31" w:rsidRPr="0096460F" w:rsidRDefault="00CC0B31" w:rsidP="00D00919">
            <w:pPr>
              <w:jc w:val="center"/>
              <w:rPr>
                <w:rFonts w:ascii="Montserrat" w:hAnsi="Montserrat" w:cs="Tahoma"/>
                <w:b/>
                <w:sz w:val="18"/>
                <w:szCs w:val="18"/>
                <w:lang w:val="es-ES" w:eastAsia="es-ES"/>
              </w:rPr>
            </w:pPr>
          </w:p>
        </w:tc>
        <w:tc>
          <w:tcPr>
            <w:tcW w:w="454" w:type="pct"/>
            <w:vAlign w:val="center"/>
          </w:tcPr>
          <w:p w14:paraId="77133F42" w14:textId="77777777" w:rsidR="00CC0B31" w:rsidRPr="0096460F" w:rsidRDefault="00CC0B31" w:rsidP="00D00919">
            <w:pPr>
              <w:rPr>
                <w:rFonts w:ascii="Montserrat" w:hAnsi="Montserrat" w:cs="Tahoma"/>
                <w:b/>
                <w:sz w:val="18"/>
                <w:szCs w:val="18"/>
                <w:lang w:val="es-ES" w:eastAsia="es-ES"/>
              </w:rPr>
            </w:pPr>
          </w:p>
        </w:tc>
        <w:tc>
          <w:tcPr>
            <w:tcW w:w="456" w:type="pct"/>
            <w:vAlign w:val="center"/>
          </w:tcPr>
          <w:p w14:paraId="386ECB87"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4" w:type="pct"/>
            <w:vAlign w:val="center"/>
          </w:tcPr>
          <w:p w14:paraId="0D82B9F6" w14:textId="77777777" w:rsidR="00CC0B31" w:rsidRPr="0096460F" w:rsidRDefault="00CC0B31" w:rsidP="00D00919">
            <w:pPr>
              <w:jc w:val="center"/>
              <w:rPr>
                <w:rFonts w:ascii="Montserrat" w:hAnsi="Montserrat" w:cs="Tahoma"/>
                <w:b/>
                <w:sz w:val="18"/>
                <w:szCs w:val="18"/>
                <w:lang w:val="es-ES" w:eastAsia="es-ES"/>
              </w:rPr>
            </w:pPr>
            <w:r w:rsidRPr="00694163">
              <w:rPr>
                <w:rFonts w:ascii="Montserrat" w:hAnsi="Montserrat" w:cs="Tahoma"/>
                <w:b/>
                <w:sz w:val="18"/>
                <w:szCs w:val="18"/>
                <w:lang w:val="es-ES" w:eastAsia="es-ES"/>
              </w:rPr>
              <w:t>X</w:t>
            </w:r>
          </w:p>
        </w:tc>
        <w:tc>
          <w:tcPr>
            <w:tcW w:w="443" w:type="pct"/>
            <w:vAlign w:val="center"/>
          </w:tcPr>
          <w:p w14:paraId="6B24C385" w14:textId="77777777" w:rsidR="00CC0B31" w:rsidRPr="0096460F" w:rsidRDefault="00CC0B31" w:rsidP="00D00919">
            <w:pPr>
              <w:jc w:val="center"/>
              <w:rPr>
                <w:rFonts w:ascii="Montserrat" w:hAnsi="Montserrat" w:cs="Tahoma"/>
                <w:b/>
                <w:sz w:val="18"/>
                <w:szCs w:val="18"/>
                <w:lang w:val="es-ES" w:eastAsia="es-ES"/>
              </w:rPr>
            </w:pPr>
          </w:p>
        </w:tc>
      </w:tr>
      <w:tr w:rsidR="00CC0B31" w:rsidRPr="006F03A9" w14:paraId="5266A124" w14:textId="77777777" w:rsidTr="00D00919">
        <w:trPr>
          <w:trHeight w:val="544"/>
        </w:trPr>
        <w:tc>
          <w:tcPr>
            <w:tcW w:w="2147" w:type="pct"/>
          </w:tcPr>
          <w:p w14:paraId="156588EF" w14:textId="77777777" w:rsidR="00CC0B31" w:rsidRPr="00AD0C64" w:rsidRDefault="00CC0B31" w:rsidP="00D00919">
            <w:pPr>
              <w:spacing w:after="0"/>
              <w:ind w:right="140"/>
              <w:jc w:val="both"/>
              <w:rPr>
                <w:rFonts w:ascii="Arial" w:eastAsia="Century Gothic" w:hAnsi="Arial" w:cs="Arial"/>
                <w:bCs/>
                <w:color w:val="000000"/>
                <w:sz w:val="18"/>
                <w:szCs w:val="18"/>
              </w:rPr>
            </w:pPr>
            <w:r w:rsidRPr="00AD0C64">
              <w:rPr>
                <w:rFonts w:ascii="Arial" w:eastAsia="Century Gothic" w:hAnsi="Arial" w:cs="Arial"/>
                <w:b/>
                <w:color w:val="000000"/>
                <w:sz w:val="18"/>
                <w:szCs w:val="18"/>
              </w:rPr>
              <w:t>Anexo 13.</w:t>
            </w:r>
            <w:r w:rsidRPr="00AD0C64">
              <w:rPr>
                <w:rFonts w:ascii="Arial" w:eastAsia="Century Gothic" w:hAnsi="Arial" w:cs="Arial"/>
                <w:bCs/>
                <w:color w:val="000000"/>
                <w:sz w:val="18"/>
                <w:szCs w:val="18"/>
              </w:rPr>
              <w:t xml:space="preserve"> El </w:t>
            </w:r>
            <w:r w:rsidRPr="00AD0C64">
              <w:rPr>
                <w:rFonts w:ascii="Arial" w:hAnsi="Arial" w:cs="Arial"/>
                <w:b/>
                <w:bCs/>
                <w:sz w:val="18"/>
                <w:szCs w:val="18"/>
              </w:rPr>
              <w:t>PARTICIPANTE</w:t>
            </w:r>
            <w:r w:rsidRPr="00AD0C64">
              <w:rPr>
                <w:rFonts w:ascii="Arial" w:eastAsia="Century Gothic" w:hAnsi="Arial" w:cs="Arial"/>
                <w:bCs/>
                <w:color w:val="000000"/>
                <w:sz w:val="18"/>
                <w:szCs w:val="18"/>
              </w:rPr>
              <w:t xml:space="preserve"> deberá acreditar que su personal cuenta con los conocimientos necesarios para la ejecución del servicio, adjuntando </w:t>
            </w:r>
            <w:proofErr w:type="spellStart"/>
            <w:r w:rsidRPr="00AD0C64">
              <w:rPr>
                <w:rFonts w:ascii="Arial" w:eastAsia="Century Gothic" w:hAnsi="Arial" w:cs="Arial"/>
                <w:bCs/>
                <w:color w:val="000000"/>
                <w:sz w:val="18"/>
                <w:szCs w:val="18"/>
              </w:rPr>
              <w:t>curriculum</w:t>
            </w:r>
            <w:proofErr w:type="spellEnd"/>
            <w:r w:rsidRPr="00AD0C64">
              <w:rPr>
                <w:rFonts w:ascii="Arial" w:eastAsia="Century Gothic" w:hAnsi="Arial" w:cs="Arial"/>
                <w:bCs/>
                <w:color w:val="000000"/>
                <w:sz w:val="18"/>
                <w:szCs w:val="18"/>
              </w:rPr>
              <w:t xml:space="preserve"> y copia de la cédula profesional y/o título del supervisor responsable del servicio, quien deberá contar con nivel mínimo de licenciatura en Ingeniería Civil, Arquitectura o afín.</w:t>
            </w:r>
          </w:p>
          <w:p w14:paraId="7343027A" w14:textId="77777777" w:rsidR="00CC0B31" w:rsidRPr="00376ACA" w:rsidRDefault="00CC0B31" w:rsidP="00D00919">
            <w:pPr>
              <w:spacing w:after="0"/>
              <w:jc w:val="both"/>
              <w:rPr>
                <w:rFonts w:ascii="Montserrat" w:hAnsi="Montserrat" w:cs="Tahoma"/>
                <w:sz w:val="18"/>
                <w:szCs w:val="18"/>
              </w:rPr>
            </w:pPr>
          </w:p>
        </w:tc>
        <w:tc>
          <w:tcPr>
            <w:tcW w:w="454" w:type="pct"/>
            <w:vAlign w:val="center"/>
          </w:tcPr>
          <w:p w14:paraId="6CC2F15D"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5" w:type="pct"/>
            <w:vAlign w:val="center"/>
          </w:tcPr>
          <w:p w14:paraId="0DB25E1F" w14:textId="77777777" w:rsidR="00CC0B31" w:rsidRPr="0096460F" w:rsidRDefault="00CC0B31" w:rsidP="00D00919">
            <w:pPr>
              <w:jc w:val="center"/>
              <w:rPr>
                <w:rFonts w:ascii="Montserrat" w:hAnsi="Montserrat" w:cs="Tahoma"/>
                <w:b/>
                <w:sz w:val="18"/>
                <w:szCs w:val="18"/>
                <w:lang w:val="es-ES" w:eastAsia="es-ES"/>
              </w:rPr>
            </w:pPr>
          </w:p>
        </w:tc>
        <w:tc>
          <w:tcPr>
            <w:tcW w:w="454" w:type="pct"/>
            <w:vAlign w:val="center"/>
          </w:tcPr>
          <w:p w14:paraId="0ED17CF1"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6" w:type="pct"/>
            <w:vAlign w:val="center"/>
          </w:tcPr>
          <w:p w14:paraId="15B2ED70" w14:textId="77777777" w:rsidR="00CC0B31" w:rsidRPr="0096460F" w:rsidRDefault="00CC0B31" w:rsidP="00D00919">
            <w:pPr>
              <w:jc w:val="center"/>
              <w:rPr>
                <w:rFonts w:ascii="Montserrat" w:hAnsi="Montserrat" w:cs="Tahoma"/>
                <w:b/>
                <w:sz w:val="18"/>
                <w:szCs w:val="18"/>
                <w:lang w:val="es-ES" w:eastAsia="es-ES"/>
              </w:rPr>
            </w:pPr>
          </w:p>
        </w:tc>
        <w:tc>
          <w:tcPr>
            <w:tcW w:w="454" w:type="pct"/>
            <w:vAlign w:val="center"/>
          </w:tcPr>
          <w:p w14:paraId="0C4BAAE5" w14:textId="77777777" w:rsidR="00CC0B31" w:rsidRPr="0096460F" w:rsidRDefault="00CC0B31" w:rsidP="00D00919">
            <w:pPr>
              <w:jc w:val="center"/>
              <w:rPr>
                <w:rFonts w:ascii="Montserrat" w:hAnsi="Montserrat" w:cs="Tahoma"/>
                <w:b/>
                <w:sz w:val="18"/>
                <w:szCs w:val="18"/>
                <w:lang w:val="es-ES" w:eastAsia="es-ES"/>
              </w:rPr>
            </w:pPr>
            <w:r w:rsidRPr="00694163">
              <w:rPr>
                <w:rFonts w:ascii="Montserrat" w:hAnsi="Montserrat" w:cs="Tahoma"/>
                <w:b/>
                <w:sz w:val="18"/>
                <w:szCs w:val="18"/>
                <w:lang w:val="es-ES" w:eastAsia="es-ES"/>
              </w:rPr>
              <w:t>X</w:t>
            </w:r>
          </w:p>
        </w:tc>
        <w:tc>
          <w:tcPr>
            <w:tcW w:w="443" w:type="pct"/>
            <w:vAlign w:val="center"/>
          </w:tcPr>
          <w:p w14:paraId="4DE7D86D" w14:textId="77777777" w:rsidR="00CC0B31" w:rsidRPr="006F03A9" w:rsidRDefault="00CC0B31" w:rsidP="00D00919">
            <w:pPr>
              <w:spacing w:after="0"/>
              <w:jc w:val="center"/>
              <w:rPr>
                <w:rFonts w:ascii="Montserrat" w:hAnsi="Montserrat" w:cs="Tahoma"/>
                <w:bCs/>
                <w:sz w:val="16"/>
                <w:szCs w:val="16"/>
                <w:lang w:val="es-ES" w:eastAsia="es-ES"/>
              </w:rPr>
            </w:pPr>
          </w:p>
        </w:tc>
      </w:tr>
      <w:tr w:rsidR="00CC0B31" w:rsidRPr="006F03A9" w14:paraId="4F597E6E" w14:textId="77777777" w:rsidTr="00D00919">
        <w:trPr>
          <w:trHeight w:val="544"/>
        </w:trPr>
        <w:tc>
          <w:tcPr>
            <w:tcW w:w="2147" w:type="pct"/>
          </w:tcPr>
          <w:p w14:paraId="4640D039" w14:textId="77777777" w:rsidR="00CC0B31" w:rsidRPr="00AD0C64" w:rsidRDefault="00CC0B31" w:rsidP="00D00919">
            <w:pPr>
              <w:spacing w:after="0"/>
              <w:ind w:right="140"/>
              <w:jc w:val="both"/>
              <w:rPr>
                <w:rFonts w:ascii="Arial" w:eastAsia="Century Gothic" w:hAnsi="Arial" w:cs="Arial"/>
                <w:color w:val="000000"/>
                <w:sz w:val="18"/>
                <w:szCs w:val="18"/>
              </w:rPr>
            </w:pPr>
            <w:r w:rsidRPr="00AD0C64">
              <w:rPr>
                <w:rFonts w:ascii="Arial" w:hAnsi="Arial" w:cs="Arial"/>
                <w:b/>
                <w:bCs/>
                <w:sz w:val="18"/>
                <w:szCs w:val="18"/>
              </w:rPr>
              <w:t xml:space="preserve">Anexo 14. </w:t>
            </w:r>
            <w:r w:rsidRPr="00AD0C64">
              <w:rPr>
                <w:rFonts w:ascii="Arial" w:hAnsi="Arial" w:cs="Arial"/>
                <w:sz w:val="18"/>
                <w:szCs w:val="18"/>
                <w:lang w:val="es-ES_tradnl"/>
              </w:rPr>
              <w:t xml:space="preserve">El </w:t>
            </w:r>
            <w:r w:rsidRPr="00AD0C64">
              <w:rPr>
                <w:rFonts w:ascii="Arial" w:hAnsi="Arial" w:cs="Arial"/>
                <w:b/>
                <w:bCs/>
                <w:sz w:val="18"/>
                <w:szCs w:val="18"/>
              </w:rPr>
              <w:t>PARTICIPANTE</w:t>
            </w:r>
            <w:r w:rsidRPr="00AD0C64">
              <w:rPr>
                <w:rFonts w:ascii="Arial" w:hAnsi="Arial" w:cs="Arial"/>
                <w:sz w:val="18"/>
                <w:szCs w:val="18"/>
                <w:lang w:val="es-ES_tradnl"/>
              </w:rPr>
              <w:t xml:space="preserve"> deberá presentar manifiesto libre en el que se comprometa a entregar una carta garantía de calidad en la mano de obra de por lo menos un año contado a partir de la recepción a entera satisfacción del servicio misma que deberá amparar fallas presentadas derivadas de vicios ocultos en la ejecución de los trabajos.</w:t>
            </w:r>
          </w:p>
          <w:p w14:paraId="3F80F4FF" w14:textId="77777777" w:rsidR="00CC0B31" w:rsidRPr="00AD0C64" w:rsidRDefault="00CC0B31" w:rsidP="00D00919">
            <w:pPr>
              <w:spacing w:after="0"/>
              <w:ind w:right="140"/>
              <w:jc w:val="both"/>
              <w:rPr>
                <w:rFonts w:ascii="Arial" w:eastAsia="Century Gothic" w:hAnsi="Arial" w:cs="Arial"/>
                <w:b/>
                <w:color w:val="000000"/>
                <w:sz w:val="18"/>
                <w:szCs w:val="18"/>
              </w:rPr>
            </w:pPr>
          </w:p>
        </w:tc>
        <w:tc>
          <w:tcPr>
            <w:tcW w:w="454" w:type="pct"/>
            <w:vAlign w:val="center"/>
          </w:tcPr>
          <w:p w14:paraId="5143AFC1" w14:textId="77777777" w:rsidR="00CC0B31"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5" w:type="pct"/>
            <w:vAlign w:val="center"/>
          </w:tcPr>
          <w:p w14:paraId="2CBA6624" w14:textId="77777777" w:rsidR="00CC0B31" w:rsidRPr="0096460F" w:rsidRDefault="00CC0B31" w:rsidP="00D00919">
            <w:pPr>
              <w:rPr>
                <w:rFonts w:ascii="Montserrat" w:hAnsi="Montserrat" w:cs="Tahoma"/>
                <w:b/>
                <w:sz w:val="18"/>
                <w:szCs w:val="18"/>
                <w:lang w:val="es-ES" w:eastAsia="es-ES"/>
              </w:rPr>
            </w:pPr>
          </w:p>
        </w:tc>
        <w:tc>
          <w:tcPr>
            <w:tcW w:w="454" w:type="pct"/>
            <w:vAlign w:val="center"/>
          </w:tcPr>
          <w:p w14:paraId="05ED438E" w14:textId="77777777" w:rsidR="00CC0B31" w:rsidRDefault="00CC0B31" w:rsidP="00D00919">
            <w:pPr>
              <w:jc w:val="center"/>
              <w:rPr>
                <w:rFonts w:ascii="Montserrat" w:hAnsi="Montserrat" w:cs="Tahoma"/>
                <w:b/>
                <w:sz w:val="18"/>
                <w:szCs w:val="18"/>
                <w:lang w:val="es-ES" w:eastAsia="es-ES"/>
              </w:rPr>
            </w:pPr>
          </w:p>
        </w:tc>
        <w:tc>
          <w:tcPr>
            <w:tcW w:w="456" w:type="pct"/>
            <w:vAlign w:val="center"/>
          </w:tcPr>
          <w:p w14:paraId="7A455535" w14:textId="77777777" w:rsidR="00CC0B31" w:rsidRPr="0096460F" w:rsidRDefault="00CC0B31"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54" w:type="pct"/>
            <w:vAlign w:val="center"/>
          </w:tcPr>
          <w:p w14:paraId="50E2BC0D" w14:textId="77777777" w:rsidR="00CC0B31" w:rsidRPr="0096460F" w:rsidRDefault="00CC0B31" w:rsidP="00D00919">
            <w:pPr>
              <w:rPr>
                <w:rFonts w:ascii="Montserrat" w:hAnsi="Montserrat" w:cs="Tahoma"/>
                <w:b/>
                <w:sz w:val="18"/>
                <w:szCs w:val="18"/>
                <w:lang w:val="es-ES" w:eastAsia="es-ES"/>
              </w:rPr>
            </w:pPr>
          </w:p>
        </w:tc>
        <w:tc>
          <w:tcPr>
            <w:tcW w:w="443" w:type="pct"/>
            <w:vAlign w:val="center"/>
          </w:tcPr>
          <w:p w14:paraId="25552AD9" w14:textId="77777777" w:rsidR="00CC0B31" w:rsidRPr="006F03A9" w:rsidRDefault="00CC0B31" w:rsidP="00D00919">
            <w:pPr>
              <w:spacing w:after="0"/>
              <w:jc w:val="center"/>
              <w:rPr>
                <w:rFonts w:ascii="Montserrat" w:hAnsi="Montserrat" w:cs="Tahoma"/>
                <w:bCs/>
                <w:sz w:val="16"/>
                <w:szCs w:val="16"/>
                <w:lang w:val="es-ES" w:eastAsia="es-ES"/>
              </w:rPr>
            </w:pPr>
            <w:r>
              <w:rPr>
                <w:rFonts w:ascii="Montserrat" w:hAnsi="Montserrat" w:cs="Tahoma"/>
                <w:b/>
                <w:sz w:val="18"/>
                <w:szCs w:val="18"/>
                <w:lang w:val="es-ES" w:eastAsia="es-ES"/>
              </w:rPr>
              <w:t>X</w:t>
            </w:r>
          </w:p>
        </w:tc>
      </w:tr>
    </w:tbl>
    <w:p w14:paraId="28DA28C7" w14:textId="545B126A" w:rsidR="00CC0B31" w:rsidRDefault="00CC0B31" w:rsidP="00AF17D8">
      <w:pPr>
        <w:tabs>
          <w:tab w:val="left" w:pos="851"/>
        </w:tabs>
        <w:spacing w:after="0"/>
        <w:ind w:right="140"/>
        <w:jc w:val="both"/>
        <w:rPr>
          <w:rFonts w:ascii="Arial" w:eastAsia="Arial" w:hAnsi="Arial" w:cs="Arial"/>
          <w:b/>
          <w:bCs/>
          <w:sz w:val="18"/>
          <w:szCs w:val="18"/>
          <w:shd w:val="clear" w:color="auto" w:fill="FFFFFF"/>
        </w:rPr>
      </w:pPr>
    </w:p>
    <w:p w14:paraId="121B9E9E" w14:textId="77777777" w:rsidR="00CC0B31" w:rsidRPr="00CC0B31" w:rsidRDefault="00CC0B31" w:rsidP="00CC0B31">
      <w:pPr>
        <w:spacing w:after="0"/>
        <w:ind w:right="-1"/>
        <w:jc w:val="both"/>
        <w:rPr>
          <w:rFonts w:ascii="Arial" w:hAnsi="Arial" w:cs="Arial"/>
          <w:b/>
          <w:bCs/>
          <w:sz w:val="18"/>
          <w:szCs w:val="18"/>
        </w:rPr>
      </w:pPr>
      <w:r w:rsidRPr="00CC0B31">
        <w:rPr>
          <w:rFonts w:ascii="Arial" w:hAnsi="Arial" w:cs="Arial"/>
          <w:sz w:val="18"/>
          <w:szCs w:val="18"/>
        </w:rPr>
        <w:t>Por lo que, se relacionan los licitantes cuyas propuestas que se mencionan a continuación cuentan con resultado técnico no satisfactorio (No Cumplen), serán desechadas porque no cumplieron con la totalidad de los requisitos solicitados en la BASES.</w:t>
      </w:r>
    </w:p>
    <w:p w14:paraId="48A0C6CD" w14:textId="77777777" w:rsidR="00CC0B31" w:rsidRPr="00CC0B31" w:rsidRDefault="00CC0B31" w:rsidP="00CC0B31">
      <w:pPr>
        <w:spacing w:after="0"/>
        <w:ind w:right="-1"/>
        <w:jc w:val="both"/>
        <w:rPr>
          <w:rFonts w:ascii="Arial" w:hAnsi="Arial" w:cs="Arial"/>
          <w:b/>
          <w:bCs/>
          <w:sz w:val="18"/>
          <w:szCs w:val="18"/>
        </w:rPr>
      </w:pPr>
      <w:r w:rsidRPr="00CC0B31">
        <w:rPr>
          <w:rFonts w:ascii="Arial" w:hAnsi="Arial" w:cs="Arial"/>
          <w:b/>
          <w:bCs/>
          <w:sz w:val="18"/>
          <w:szCs w:val="18"/>
        </w:rPr>
        <w:t xml:space="preserve">  </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664"/>
        <w:gridCol w:w="3685"/>
        <w:gridCol w:w="2846"/>
      </w:tblGrid>
      <w:tr w:rsidR="00CC0B31" w:rsidRPr="00CC0B31" w14:paraId="60F9F434" w14:textId="77777777" w:rsidTr="00CC0B31">
        <w:trPr>
          <w:trHeight w:val="1095"/>
          <w:tblHeader/>
          <w:jc w:val="center"/>
        </w:trPr>
        <w:tc>
          <w:tcPr>
            <w:tcW w:w="2159" w:type="dxa"/>
            <w:vMerge w:val="restart"/>
            <w:shd w:val="clear" w:color="auto" w:fill="BFBFBF" w:themeFill="background1" w:themeFillShade="BF"/>
            <w:vAlign w:val="center"/>
          </w:tcPr>
          <w:p w14:paraId="5AF7712D" w14:textId="77777777" w:rsidR="00CC0B31" w:rsidRPr="00CC0B31" w:rsidRDefault="00CC0B31" w:rsidP="00D00919">
            <w:pPr>
              <w:ind w:right="-1"/>
              <w:jc w:val="center"/>
              <w:rPr>
                <w:rFonts w:ascii="Arial" w:hAnsi="Arial" w:cs="Arial"/>
                <w:b/>
                <w:bCs/>
                <w:sz w:val="18"/>
                <w:szCs w:val="18"/>
              </w:rPr>
            </w:pPr>
            <w:r w:rsidRPr="00CC0B31">
              <w:rPr>
                <w:rFonts w:ascii="Arial" w:hAnsi="Arial" w:cs="Arial"/>
                <w:b/>
                <w:bCs/>
                <w:sz w:val="18"/>
                <w:szCs w:val="18"/>
              </w:rPr>
              <w:lastRenderedPageBreak/>
              <w:t>LICITANTE</w:t>
            </w:r>
          </w:p>
        </w:tc>
        <w:tc>
          <w:tcPr>
            <w:tcW w:w="8195" w:type="dxa"/>
            <w:gridSpan w:val="3"/>
            <w:shd w:val="clear" w:color="auto" w:fill="BFBFBF" w:themeFill="background1" w:themeFillShade="BF"/>
            <w:vAlign w:val="center"/>
          </w:tcPr>
          <w:p w14:paraId="61BDA8DB" w14:textId="77777777" w:rsidR="00CC0B31" w:rsidRPr="00CC0B31" w:rsidRDefault="00CC0B31" w:rsidP="00D00919">
            <w:pPr>
              <w:spacing w:after="0"/>
              <w:ind w:right="140"/>
              <w:jc w:val="center"/>
              <w:rPr>
                <w:rFonts w:ascii="Arial" w:hAnsi="Arial" w:cs="Arial"/>
                <w:b/>
                <w:bCs/>
                <w:snapToGrid w:val="0"/>
                <w:sz w:val="18"/>
                <w:szCs w:val="18"/>
              </w:rPr>
            </w:pPr>
            <w:r w:rsidRPr="00CC0B31">
              <w:rPr>
                <w:rFonts w:ascii="Arial" w:hAnsi="Arial" w:cs="Arial"/>
                <w:b/>
                <w:bCs/>
                <w:snapToGrid w:val="0"/>
                <w:sz w:val="18"/>
                <w:szCs w:val="18"/>
              </w:rPr>
              <w:t>LICITACIÓN PÚBLICA LOCAL LCCC-022-2022 CON CONCURRENCIA DE COMITÉ</w:t>
            </w:r>
          </w:p>
          <w:p w14:paraId="4403CDC6" w14:textId="77777777" w:rsidR="00CC0B31" w:rsidRPr="00CC0B31" w:rsidRDefault="00CC0B31" w:rsidP="00D00919">
            <w:pPr>
              <w:spacing w:after="0"/>
              <w:ind w:right="140"/>
              <w:jc w:val="center"/>
              <w:rPr>
                <w:rFonts w:ascii="Arial" w:hAnsi="Arial" w:cs="Arial"/>
                <w:b/>
                <w:bCs/>
                <w:snapToGrid w:val="0"/>
                <w:sz w:val="18"/>
                <w:szCs w:val="18"/>
              </w:rPr>
            </w:pPr>
            <w:r w:rsidRPr="00CC0B31">
              <w:rPr>
                <w:rFonts w:ascii="Arial" w:hAnsi="Arial" w:cs="Arial"/>
                <w:b/>
                <w:bCs/>
                <w:snapToGrid w:val="0"/>
                <w:sz w:val="18"/>
                <w:szCs w:val="18"/>
              </w:rPr>
              <w:t>“SERVICIO DE IMPERMEABILIZACIÓN PARA TRES INMUEBLES, HOSPITAL GENERAL DE OCCIDENTE, HOSPITAL REGIONAL DE LAGOS DE MORENO Y HOSPITAL COMUNITARIO DE MAZAMITLA”</w:t>
            </w:r>
          </w:p>
        </w:tc>
      </w:tr>
      <w:tr w:rsidR="00CC0B31" w:rsidRPr="00CC0B31" w14:paraId="0A78A3BB" w14:textId="77777777" w:rsidTr="00CC0B31">
        <w:trPr>
          <w:trHeight w:val="663"/>
          <w:tblHeader/>
          <w:jc w:val="center"/>
        </w:trPr>
        <w:tc>
          <w:tcPr>
            <w:tcW w:w="2159" w:type="dxa"/>
            <w:vMerge/>
            <w:shd w:val="clear" w:color="auto" w:fill="BFBFBF" w:themeFill="background1" w:themeFillShade="BF"/>
            <w:vAlign w:val="center"/>
          </w:tcPr>
          <w:p w14:paraId="701A4F78" w14:textId="77777777" w:rsidR="00CC0B31" w:rsidRPr="00CC0B31" w:rsidRDefault="00CC0B31" w:rsidP="00D00919">
            <w:pPr>
              <w:ind w:right="-1"/>
              <w:jc w:val="center"/>
              <w:rPr>
                <w:rFonts w:ascii="Arial" w:hAnsi="Arial" w:cs="Arial"/>
                <w:sz w:val="18"/>
                <w:szCs w:val="18"/>
              </w:rPr>
            </w:pPr>
          </w:p>
        </w:tc>
        <w:tc>
          <w:tcPr>
            <w:tcW w:w="1664" w:type="dxa"/>
            <w:shd w:val="clear" w:color="auto" w:fill="BFBFBF" w:themeFill="background1" w:themeFillShade="BF"/>
            <w:vAlign w:val="center"/>
          </w:tcPr>
          <w:p w14:paraId="3C67B3F7" w14:textId="77777777" w:rsidR="00CC0B31" w:rsidRPr="00CC0B31" w:rsidRDefault="00CC0B31" w:rsidP="00D00919">
            <w:pPr>
              <w:ind w:right="-1"/>
              <w:jc w:val="center"/>
              <w:rPr>
                <w:rFonts w:ascii="Arial" w:hAnsi="Arial" w:cs="Arial"/>
                <w:b/>
                <w:bCs/>
                <w:snapToGrid w:val="0"/>
                <w:sz w:val="18"/>
                <w:szCs w:val="18"/>
              </w:rPr>
            </w:pPr>
            <w:r w:rsidRPr="00CC0B31">
              <w:rPr>
                <w:rFonts w:ascii="Arial" w:hAnsi="Arial" w:cs="Arial"/>
                <w:b/>
                <w:bCs/>
                <w:snapToGrid w:val="0"/>
                <w:sz w:val="18"/>
                <w:szCs w:val="18"/>
              </w:rPr>
              <w:t>INCISOS Y REQUISITOS QUE INCUMPLE LA PROPUESTA</w:t>
            </w:r>
          </w:p>
        </w:tc>
        <w:tc>
          <w:tcPr>
            <w:tcW w:w="3685" w:type="dxa"/>
            <w:shd w:val="clear" w:color="auto" w:fill="BFBFBF" w:themeFill="background1" w:themeFillShade="BF"/>
            <w:vAlign w:val="center"/>
          </w:tcPr>
          <w:p w14:paraId="716FF0DB" w14:textId="77777777" w:rsidR="00CC0B31" w:rsidRPr="00CC0B31" w:rsidRDefault="00CC0B31" w:rsidP="00D00919">
            <w:pPr>
              <w:ind w:right="-1"/>
              <w:jc w:val="center"/>
              <w:rPr>
                <w:rFonts w:ascii="Arial" w:hAnsi="Arial" w:cs="Arial"/>
                <w:b/>
                <w:bCs/>
                <w:snapToGrid w:val="0"/>
                <w:sz w:val="18"/>
                <w:szCs w:val="18"/>
              </w:rPr>
            </w:pPr>
            <w:r w:rsidRPr="00CC0B31">
              <w:rPr>
                <w:rFonts w:ascii="Arial" w:hAnsi="Arial" w:cs="Arial"/>
                <w:b/>
                <w:bCs/>
                <w:snapToGrid w:val="0"/>
                <w:sz w:val="18"/>
                <w:szCs w:val="18"/>
              </w:rPr>
              <w:t>MOTIVO DE DESECHAMIENTO</w:t>
            </w:r>
          </w:p>
        </w:tc>
        <w:tc>
          <w:tcPr>
            <w:tcW w:w="2846" w:type="dxa"/>
            <w:shd w:val="clear" w:color="auto" w:fill="BFBFBF" w:themeFill="background1" w:themeFillShade="BF"/>
            <w:vAlign w:val="center"/>
          </w:tcPr>
          <w:p w14:paraId="6E77F180" w14:textId="77777777" w:rsidR="00CC0B31" w:rsidRPr="00CC0B31" w:rsidRDefault="00CC0B31" w:rsidP="00D00919">
            <w:pPr>
              <w:ind w:right="-1"/>
              <w:jc w:val="center"/>
              <w:rPr>
                <w:rFonts w:ascii="Arial" w:hAnsi="Arial" w:cs="Arial"/>
                <w:b/>
                <w:bCs/>
                <w:snapToGrid w:val="0"/>
                <w:sz w:val="18"/>
                <w:szCs w:val="18"/>
              </w:rPr>
            </w:pPr>
            <w:r w:rsidRPr="00CC0B31">
              <w:rPr>
                <w:rFonts w:ascii="Arial" w:hAnsi="Arial" w:cs="Arial"/>
                <w:b/>
                <w:bCs/>
                <w:snapToGrid w:val="0"/>
                <w:sz w:val="18"/>
                <w:szCs w:val="18"/>
              </w:rPr>
              <w:t>FUNDAMENTO DE LA CAUSA DE DESECHAMIENTO</w:t>
            </w:r>
          </w:p>
        </w:tc>
      </w:tr>
      <w:tr w:rsidR="00CC0B31" w:rsidRPr="00CC0B31" w14:paraId="2BDE293C" w14:textId="77777777" w:rsidTr="00CC0B31">
        <w:trPr>
          <w:trHeight w:val="3535"/>
          <w:jc w:val="center"/>
        </w:trPr>
        <w:tc>
          <w:tcPr>
            <w:tcW w:w="2159" w:type="dxa"/>
            <w:shd w:val="clear" w:color="auto" w:fill="BFBFBF" w:themeFill="background1" w:themeFillShade="BF"/>
            <w:vAlign w:val="center"/>
          </w:tcPr>
          <w:p w14:paraId="512DE385" w14:textId="39A6C153" w:rsidR="00CC0B31" w:rsidRPr="00CC0B31" w:rsidRDefault="00641DC3" w:rsidP="00D00919">
            <w:pPr>
              <w:ind w:right="-1"/>
              <w:jc w:val="center"/>
              <w:rPr>
                <w:rFonts w:ascii="Arial" w:hAnsi="Arial" w:cs="Arial"/>
                <w:sz w:val="18"/>
                <w:szCs w:val="18"/>
              </w:rPr>
            </w:pPr>
            <w:r>
              <w:rPr>
                <w:rFonts w:ascii="Arial" w:hAnsi="Arial" w:cs="Arial"/>
                <w:b/>
                <w:bCs/>
                <w:sz w:val="18"/>
                <w:szCs w:val="18"/>
                <w:lang w:val="es-ES" w:eastAsia="es-ES"/>
              </w:rPr>
              <w:t>GS AMBIENTAL S.A. DE C.V.</w:t>
            </w:r>
          </w:p>
        </w:tc>
        <w:tc>
          <w:tcPr>
            <w:tcW w:w="1664" w:type="dxa"/>
            <w:shd w:val="clear" w:color="auto" w:fill="auto"/>
            <w:vAlign w:val="center"/>
          </w:tcPr>
          <w:p w14:paraId="687E540F" w14:textId="77777777" w:rsidR="00CC0B31" w:rsidRPr="00CC0B31" w:rsidRDefault="00CC0B31" w:rsidP="00D00919">
            <w:pPr>
              <w:spacing w:line="120" w:lineRule="atLeast"/>
              <w:ind w:right="-1"/>
              <w:jc w:val="center"/>
              <w:rPr>
                <w:rFonts w:ascii="Arial" w:hAnsi="Arial" w:cs="Arial"/>
                <w:sz w:val="18"/>
                <w:szCs w:val="18"/>
              </w:rPr>
            </w:pPr>
            <w:r w:rsidRPr="00CC0B31">
              <w:rPr>
                <w:rFonts w:ascii="Arial" w:hAnsi="Arial" w:cs="Arial"/>
                <w:sz w:val="18"/>
                <w:szCs w:val="18"/>
              </w:rPr>
              <w:t>Anexo 2, 13 14</w:t>
            </w:r>
          </w:p>
        </w:tc>
        <w:tc>
          <w:tcPr>
            <w:tcW w:w="3685" w:type="dxa"/>
            <w:shd w:val="clear" w:color="auto" w:fill="auto"/>
            <w:vAlign w:val="center"/>
          </w:tcPr>
          <w:p w14:paraId="516BAF1F" w14:textId="77777777" w:rsidR="00CC0B31" w:rsidRPr="00CC0B31" w:rsidRDefault="00CC0B31" w:rsidP="00D00919">
            <w:pPr>
              <w:jc w:val="both"/>
              <w:rPr>
                <w:rFonts w:ascii="Arial" w:hAnsi="Arial" w:cs="Arial"/>
                <w:sz w:val="18"/>
                <w:szCs w:val="18"/>
              </w:rPr>
            </w:pPr>
            <w:r w:rsidRPr="00CC0B31">
              <w:rPr>
                <w:rFonts w:ascii="Arial" w:hAnsi="Arial" w:cs="Arial"/>
                <w:sz w:val="18"/>
                <w:szCs w:val="18"/>
              </w:rPr>
              <w:br/>
              <w:t xml:space="preserve">El Licitante no presenta el </w:t>
            </w:r>
            <w:proofErr w:type="spellStart"/>
            <w:r w:rsidRPr="00CC0B31">
              <w:rPr>
                <w:rFonts w:ascii="Arial" w:hAnsi="Arial" w:cs="Arial"/>
                <w:sz w:val="18"/>
                <w:szCs w:val="18"/>
              </w:rPr>
              <w:t>curriculum</w:t>
            </w:r>
            <w:proofErr w:type="spellEnd"/>
            <w:r w:rsidRPr="00CC0B31">
              <w:rPr>
                <w:rFonts w:ascii="Arial" w:hAnsi="Arial" w:cs="Arial"/>
                <w:sz w:val="18"/>
                <w:szCs w:val="18"/>
              </w:rPr>
              <w:t xml:space="preserve"> del supervisor responsable del servicio.</w:t>
            </w:r>
          </w:p>
          <w:p w14:paraId="2B2A12C7" w14:textId="77777777" w:rsidR="00CC0B31" w:rsidRPr="00CC0B31" w:rsidRDefault="00CC0B31" w:rsidP="00D00919">
            <w:pPr>
              <w:jc w:val="both"/>
              <w:rPr>
                <w:rFonts w:ascii="Arial" w:hAnsi="Arial" w:cs="Arial"/>
                <w:sz w:val="18"/>
                <w:szCs w:val="18"/>
              </w:rPr>
            </w:pPr>
            <w:r w:rsidRPr="00CC0B31">
              <w:rPr>
                <w:rFonts w:ascii="Arial" w:hAnsi="Arial" w:cs="Arial"/>
                <w:sz w:val="18"/>
                <w:szCs w:val="18"/>
              </w:rPr>
              <w:t>El licitante anexa ficha técnica en la que no se enuncia el cumplimiento de la norma mexicana NMX-C-437-ONNCCE-2004 Industria de la Construcción - Mantos Prefabricados Impermeables A Base de Asfaltos Modificados Vía Proceso Catalítico o con Polímeros del Tipo APP y SBS- Especificaciones y Métodos de Prueba.</w:t>
            </w:r>
          </w:p>
          <w:p w14:paraId="081F1FF5" w14:textId="77777777" w:rsidR="00CC0B31" w:rsidRPr="00CC0B31" w:rsidRDefault="00CC0B31" w:rsidP="00D00919">
            <w:pPr>
              <w:jc w:val="both"/>
              <w:rPr>
                <w:rFonts w:ascii="Arial" w:hAnsi="Arial" w:cs="Arial"/>
                <w:sz w:val="18"/>
                <w:szCs w:val="18"/>
              </w:rPr>
            </w:pPr>
          </w:p>
          <w:p w14:paraId="2D19AE4E" w14:textId="77777777" w:rsidR="00CC0B31" w:rsidRPr="00CC0B31" w:rsidRDefault="00CC0B31" w:rsidP="00D00919">
            <w:pPr>
              <w:jc w:val="both"/>
              <w:rPr>
                <w:rFonts w:ascii="Arial" w:hAnsi="Arial" w:cs="Arial"/>
                <w:sz w:val="18"/>
                <w:szCs w:val="18"/>
              </w:rPr>
            </w:pPr>
            <w:r w:rsidRPr="00CC0B31">
              <w:rPr>
                <w:rFonts w:ascii="Arial" w:hAnsi="Arial" w:cs="Arial"/>
                <w:sz w:val="18"/>
                <w:szCs w:val="18"/>
              </w:rPr>
              <w:t>No presenta el escrito de garantía, solicitado en el Anexo 14.</w:t>
            </w:r>
          </w:p>
        </w:tc>
        <w:tc>
          <w:tcPr>
            <w:tcW w:w="2846" w:type="dxa"/>
            <w:shd w:val="clear" w:color="auto" w:fill="auto"/>
            <w:vAlign w:val="center"/>
          </w:tcPr>
          <w:p w14:paraId="4D40B7EF" w14:textId="77777777" w:rsidR="00CC0B31" w:rsidRPr="00CC0B31" w:rsidRDefault="00CC0B31" w:rsidP="00D00919">
            <w:pPr>
              <w:spacing w:after="0"/>
              <w:ind w:right="140"/>
              <w:jc w:val="both"/>
              <w:rPr>
                <w:rFonts w:ascii="Arial" w:hAnsi="Arial" w:cs="Arial"/>
                <w:snapToGrid w:val="0"/>
                <w:sz w:val="18"/>
                <w:szCs w:val="18"/>
              </w:rPr>
            </w:pPr>
            <w:r w:rsidRPr="00CC0B31">
              <w:rPr>
                <w:rFonts w:ascii="Arial" w:hAnsi="Arial" w:cs="Arial"/>
                <w:snapToGrid w:val="0"/>
                <w:sz w:val="18"/>
                <w:szCs w:val="18"/>
              </w:rPr>
              <w:t xml:space="preserve">De acuerdo con lo dispuesto en las bases de licitación pública local lccc-022-2022 con concurrencia de comité </w:t>
            </w:r>
          </w:p>
          <w:p w14:paraId="46DD1E3F" w14:textId="77777777" w:rsidR="00CC0B31" w:rsidRPr="00CC0B31" w:rsidRDefault="00CC0B31" w:rsidP="00D00919">
            <w:pPr>
              <w:spacing w:after="0"/>
              <w:ind w:right="140"/>
              <w:jc w:val="both"/>
              <w:rPr>
                <w:rFonts w:ascii="Arial" w:hAnsi="Arial" w:cs="Arial"/>
                <w:snapToGrid w:val="0"/>
                <w:sz w:val="18"/>
                <w:szCs w:val="18"/>
              </w:rPr>
            </w:pPr>
            <w:r w:rsidRPr="00CC0B31">
              <w:rPr>
                <w:rFonts w:ascii="Arial" w:hAnsi="Arial" w:cs="Arial"/>
                <w:snapToGrid w:val="0"/>
                <w:sz w:val="18"/>
                <w:szCs w:val="18"/>
              </w:rPr>
              <w:t xml:space="preserve">“Servicio de Impermeabilización para tres inmuebles, Hospital general de occidente, Hospital regional de Lagos de Moreno y Hospital comunitario de Mazamitla”, en su numeral 9 en el apartado 9.1, incisos a), l) y m), por lo que </w:t>
            </w:r>
            <w:r w:rsidRPr="00CC0B31">
              <w:rPr>
                <w:rFonts w:ascii="Arial" w:hAnsi="Arial" w:cs="Arial"/>
                <w:bCs/>
                <w:snapToGrid w:val="0"/>
                <w:sz w:val="18"/>
                <w:szCs w:val="18"/>
              </w:rPr>
              <w:t xml:space="preserve">se constituye una casual de </w:t>
            </w:r>
            <w:proofErr w:type="spellStart"/>
            <w:r w:rsidRPr="00CC0B31">
              <w:rPr>
                <w:rFonts w:ascii="Arial" w:hAnsi="Arial" w:cs="Arial"/>
                <w:bCs/>
                <w:snapToGrid w:val="0"/>
                <w:sz w:val="18"/>
                <w:szCs w:val="18"/>
              </w:rPr>
              <w:t>desechamiento</w:t>
            </w:r>
            <w:proofErr w:type="spellEnd"/>
            <w:r w:rsidRPr="00CC0B31">
              <w:rPr>
                <w:rFonts w:ascii="Arial" w:hAnsi="Arial" w:cs="Arial"/>
                <w:bCs/>
                <w:snapToGrid w:val="0"/>
                <w:sz w:val="18"/>
                <w:szCs w:val="18"/>
              </w:rPr>
              <w:t xml:space="preserve"> señaladas en el numeral 12 inciso b.</w:t>
            </w:r>
          </w:p>
        </w:tc>
      </w:tr>
      <w:tr w:rsidR="00CC0B31" w:rsidRPr="00CC0B31" w14:paraId="4B044575" w14:textId="77777777" w:rsidTr="00CC0B31">
        <w:trPr>
          <w:trHeight w:val="1337"/>
          <w:jc w:val="center"/>
        </w:trPr>
        <w:tc>
          <w:tcPr>
            <w:tcW w:w="2159" w:type="dxa"/>
            <w:shd w:val="clear" w:color="auto" w:fill="BFBFBF" w:themeFill="background1" w:themeFillShade="BF"/>
            <w:vAlign w:val="center"/>
          </w:tcPr>
          <w:p w14:paraId="04E0AE2E" w14:textId="68D39FF9" w:rsidR="00CC0B31" w:rsidRPr="00CC0B31" w:rsidRDefault="00641DC3" w:rsidP="00D00919">
            <w:pPr>
              <w:ind w:right="-1"/>
              <w:jc w:val="center"/>
              <w:rPr>
                <w:rFonts w:ascii="Arial" w:hAnsi="Arial" w:cs="Arial"/>
                <w:b/>
                <w:bCs/>
                <w:sz w:val="18"/>
                <w:szCs w:val="18"/>
                <w:lang w:val="es-ES" w:eastAsia="es-ES"/>
              </w:rPr>
            </w:pPr>
            <w:r>
              <w:rPr>
                <w:rFonts w:ascii="Arial" w:hAnsi="Arial" w:cs="Arial"/>
                <w:b/>
                <w:bCs/>
                <w:sz w:val="18"/>
                <w:szCs w:val="18"/>
                <w:lang w:val="es-ES" w:eastAsia="es-ES"/>
              </w:rPr>
              <w:t>VIALITEK GRUPO CONSTRUCTOR S.A. DE C.V.</w:t>
            </w:r>
          </w:p>
        </w:tc>
        <w:tc>
          <w:tcPr>
            <w:tcW w:w="1664" w:type="dxa"/>
            <w:shd w:val="clear" w:color="auto" w:fill="auto"/>
            <w:vAlign w:val="center"/>
          </w:tcPr>
          <w:p w14:paraId="3A86C3D9" w14:textId="77777777" w:rsidR="00CC0B31" w:rsidRPr="00CC0B31" w:rsidRDefault="00CC0B31" w:rsidP="00D00919">
            <w:pPr>
              <w:spacing w:line="120" w:lineRule="atLeast"/>
              <w:ind w:right="-1"/>
              <w:jc w:val="center"/>
              <w:rPr>
                <w:rFonts w:ascii="Arial" w:hAnsi="Arial" w:cs="Arial"/>
                <w:sz w:val="18"/>
                <w:szCs w:val="18"/>
              </w:rPr>
            </w:pPr>
            <w:r w:rsidRPr="00CC0B31">
              <w:rPr>
                <w:rFonts w:ascii="Arial" w:hAnsi="Arial" w:cs="Arial"/>
                <w:sz w:val="18"/>
                <w:szCs w:val="18"/>
              </w:rPr>
              <w:t>Anexo 2, 12, 13 y 14</w:t>
            </w:r>
          </w:p>
        </w:tc>
        <w:tc>
          <w:tcPr>
            <w:tcW w:w="3685" w:type="dxa"/>
            <w:shd w:val="clear" w:color="auto" w:fill="auto"/>
            <w:vAlign w:val="center"/>
          </w:tcPr>
          <w:p w14:paraId="5F142AF4" w14:textId="77777777" w:rsidR="00CC0B31" w:rsidRPr="00CC0B31" w:rsidRDefault="00CC0B31" w:rsidP="00D00919">
            <w:pPr>
              <w:jc w:val="both"/>
              <w:rPr>
                <w:rFonts w:ascii="Arial" w:hAnsi="Arial" w:cs="Arial"/>
                <w:sz w:val="18"/>
                <w:szCs w:val="18"/>
              </w:rPr>
            </w:pPr>
            <w:r w:rsidRPr="00CC0B31">
              <w:rPr>
                <w:rFonts w:ascii="Arial" w:hAnsi="Arial" w:cs="Arial"/>
                <w:sz w:val="18"/>
                <w:szCs w:val="18"/>
              </w:rPr>
              <w:t>El licitante anexa ficha técnica en la que no se enuncia el cumplimiento de la norma mexicana NMX-C-437-ONNCCE-2004 Industria de la Construcción - Mantos Prefabricados Impermeables A Base de Asfaltos Modificados Vía Proceso Catalítico o con Polímeros del Tipo APP y SBS- Especificaciones y Métodos de Prueba.</w:t>
            </w:r>
          </w:p>
          <w:p w14:paraId="23C0CBA7" w14:textId="77777777" w:rsidR="00CC0B31" w:rsidRPr="00CC0B31" w:rsidRDefault="00CC0B31" w:rsidP="00D00919">
            <w:pPr>
              <w:jc w:val="both"/>
              <w:rPr>
                <w:rFonts w:ascii="Arial" w:hAnsi="Arial" w:cs="Arial"/>
                <w:sz w:val="18"/>
                <w:szCs w:val="18"/>
              </w:rPr>
            </w:pPr>
            <w:r w:rsidRPr="00CC0B31">
              <w:rPr>
                <w:rFonts w:ascii="Arial" w:hAnsi="Arial" w:cs="Arial"/>
                <w:sz w:val="18"/>
                <w:szCs w:val="18"/>
              </w:rPr>
              <w:t>Anexo 12: Presenta únicamente uno de los dos contratos solicitados.</w:t>
            </w:r>
          </w:p>
          <w:p w14:paraId="3651868F" w14:textId="77777777" w:rsidR="00CC0B31" w:rsidRPr="00CC0B31" w:rsidRDefault="00CC0B31" w:rsidP="00D00919">
            <w:pPr>
              <w:jc w:val="both"/>
              <w:rPr>
                <w:rFonts w:ascii="Arial" w:hAnsi="Arial" w:cs="Arial"/>
                <w:sz w:val="18"/>
                <w:szCs w:val="18"/>
              </w:rPr>
            </w:pPr>
            <w:r w:rsidRPr="00CC0B31">
              <w:rPr>
                <w:rFonts w:ascii="Arial" w:hAnsi="Arial" w:cs="Arial"/>
                <w:sz w:val="18"/>
                <w:szCs w:val="18"/>
              </w:rPr>
              <w:br/>
              <w:t xml:space="preserve">Anexo 13: No presenta el </w:t>
            </w:r>
            <w:proofErr w:type="spellStart"/>
            <w:r w:rsidRPr="00CC0B31">
              <w:rPr>
                <w:rFonts w:ascii="Arial" w:hAnsi="Arial" w:cs="Arial"/>
                <w:sz w:val="18"/>
                <w:szCs w:val="18"/>
              </w:rPr>
              <w:t>curriculum</w:t>
            </w:r>
            <w:proofErr w:type="spellEnd"/>
            <w:r w:rsidRPr="00CC0B31">
              <w:rPr>
                <w:rFonts w:ascii="Arial" w:hAnsi="Arial" w:cs="Arial"/>
                <w:sz w:val="18"/>
                <w:szCs w:val="18"/>
              </w:rPr>
              <w:t xml:space="preserve"> del supervisor responsable del servicio</w:t>
            </w:r>
            <w:r w:rsidRPr="00CC0B31">
              <w:rPr>
                <w:rFonts w:ascii="Arial" w:hAnsi="Arial" w:cs="Arial"/>
                <w:sz w:val="18"/>
                <w:szCs w:val="18"/>
              </w:rPr>
              <w:br/>
            </w:r>
          </w:p>
          <w:p w14:paraId="70A3DAF6" w14:textId="77777777" w:rsidR="00CC0B31" w:rsidRPr="00CC0B31" w:rsidRDefault="00CC0B31" w:rsidP="00D00919">
            <w:pPr>
              <w:jc w:val="both"/>
              <w:rPr>
                <w:rFonts w:ascii="Arial" w:hAnsi="Arial" w:cs="Arial"/>
                <w:sz w:val="18"/>
                <w:szCs w:val="18"/>
              </w:rPr>
            </w:pPr>
            <w:r w:rsidRPr="00CC0B31">
              <w:rPr>
                <w:rFonts w:ascii="Arial" w:hAnsi="Arial" w:cs="Arial"/>
                <w:sz w:val="18"/>
                <w:szCs w:val="18"/>
              </w:rPr>
              <w:t>No presenta el escrito de garantía, solicitado en el Anexo 14.</w:t>
            </w:r>
          </w:p>
        </w:tc>
        <w:tc>
          <w:tcPr>
            <w:tcW w:w="2846" w:type="dxa"/>
            <w:shd w:val="clear" w:color="auto" w:fill="auto"/>
            <w:vAlign w:val="center"/>
          </w:tcPr>
          <w:p w14:paraId="5914065A" w14:textId="77777777" w:rsidR="00CC0B31" w:rsidRPr="00CC0B31" w:rsidRDefault="00CC0B31" w:rsidP="00D00919">
            <w:pPr>
              <w:spacing w:after="0"/>
              <w:ind w:right="140"/>
              <w:jc w:val="both"/>
              <w:rPr>
                <w:rFonts w:ascii="Arial" w:hAnsi="Arial" w:cs="Arial"/>
                <w:snapToGrid w:val="0"/>
                <w:sz w:val="18"/>
                <w:szCs w:val="18"/>
              </w:rPr>
            </w:pPr>
            <w:r w:rsidRPr="00CC0B31">
              <w:rPr>
                <w:rFonts w:ascii="Arial" w:hAnsi="Arial" w:cs="Arial"/>
                <w:snapToGrid w:val="0"/>
                <w:sz w:val="18"/>
                <w:szCs w:val="18"/>
              </w:rPr>
              <w:t xml:space="preserve">De acuerdo con lo dispuesto en las bases de licitación pública local lccc-022-2022 con concurrencia de comité </w:t>
            </w:r>
          </w:p>
          <w:p w14:paraId="7044959E" w14:textId="77777777" w:rsidR="00CC0B31" w:rsidRPr="00CC0B31" w:rsidRDefault="00CC0B31" w:rsidP="00D00919">
            <w:pPr>
              <w:spacing w:after="0"/>
              <w:ind w:right="140"/>
              <w:jc w:val="both"/>
              <w:rPr>
                <w:rFonts w:ascii="Arial" w:hAnsi="Arial" w:cs="Arial"/>
                <w:snapToGrid w:val="0"/>
                <w:sz w:val="18"/>
                <w:szCs w:val="18"/>
              </w:rPr>
            </w:pPr>
            <w:r w:rsidRPr="00CC0B31">
              <w:rPr>
                <w:rFonts w:ascii="Arial" w:hAnsi="Arial" w:cs="Arial"/>
                <w:snapToGrid w:val="0"/>
                <w:sz w:val="18"/>
                <w:szCs w:val="18"/>
              </w:rPr>
              <w:t xml:space="preserve">“Servicio de Impermeabilización para tres inmuebles, Hospital general de occidente, Hospital regional de Lagos de Moreno y Hospital comunitario de Mazamitla”, en su numeral 9 en el apartado 9.1, incisos a), k) l) y m), por lo que </w:t>
            </w:r>
            <w:r w:rsidRPr="00CC0B31">
              <w:rPr>
                <w:rFonts w:ascii="Arial" w:hAnsi="Arial" w:cs="Arial"/>
                <w:bCs/>
                <w:snapToGrid w:val="0"/>
                <w:sz w:val="18"/>
                <w:szCs w:val="18"/>
              </w:rPr>
              <w:t xml:space="preserve">se constituye una casual de </w:t>
            </w:r>
            <w:proofErr w:type="spellStart"/>
            <w:r w:rsidRPr="00CC0B31">
              <w:rPr>
                <w:rFonts w:ascii="Arial" w:hAnsi="Arial" w:cs="Arial"/>
                <w:bCs/>
                <w:snapToGrid w:val="0"/>
                <w:sz w:val="18"/>
                <w:szCs w:val="18"/>
              </w:rPr>
              <w:t>desechamiento</w:t>
            </w:r>
            <w:proofErr w:type="spellEnd"/>
            <w:r w:rsidRPr="00CC0B31">
              <w:rPr>
                <w:rFonts w:ascii="Arial" w:hAnsi="Arial" w:cs="Arial"/>
                <w:bCs/>
                <w:snapToGrid w:val="0"/>
                <w:sz w:val="18"/>
                <w:szCs w:val="18"/>
              </w:rPr>
              <w:t xml:space="preserve"> señaladas en el numeral 12 inciso b.</w:t>
            </w:r>
          </w:p>
          <w:p w14:paraId="122CAFF5" w14:textId="77777777" w:rsidR="00CC0B31" w:rsidRPr="00CC0B31" w:rsidRDefault="00CC0B31" w:rsidP="00D00919">
            <w:pPr>
              <w:spacing w:after="0"/>
              <w:ind w:right="140"/>
              <w:jc w:val="center"/>
              <w:rPr>
                <w:rFonts w:ascii="Arial" w:hAnsi="Arial" w:cs="Arial"/>
                <w:snapToGrid w:val="0"/>
                <w:sz w:val="18"/>
                <w:szCs w:val="18"/>
              </w:rPr>
            </w:pPr>
          </w:p>
          <w:p w14:paraId="576710A9" w14:textId="77777777" w:rsidR="00CC0B31" w:rsidRPr="00CC0B31" w:rsidRDefault="00CC0B31" w:rsidP="00D00919">
            <w:pPr>
              <w:spacing w:after="0"/>
              <w:ind w:right="140"/>
              <w:jc w:val="center"/>
              <w:rPr>
                <w:rFonts w:ascii="Arial" w:hAnsi="Arial" w:cs="Arial"/>
                <w:snapToGrid w:val="0"/>
                <w:sz w:val="18"/>
                <w:szCs w:val="18"/>
              </w:rPr>
            </w:pPr>
          </w:p>
          <w:p w14:paraId="27F70840" w14:textId="77777777" w:rsidR="00CC0B31" w:rsidRPr="00CC0B31" w:rsidRDefault="00CC0B31" w:rsidP="00D00919">
            <w:pPr>
              <w:ind w:right="-1"/>
              <w:jc w:val="center"/>
              <w:rPr>
                <w:rFonts w:ascii="Arial" w:hAnsi="Arial" w:cs="Arial"/>
                <w:snapToGrid w:val="0"/>
                <w:sz w:val="18"/>
                <w:szCs w:val="18"/>
              </w:rPr>
            </w:pPr>
          </w:p>
        </w:tc>
      </w:tr>
      <w:tr w:rsidR="00CC0B31" w:rsidRPr="00CC0B31" w14:paraId="2FF4BC15" w14:textId="77777777" w:rsidTr="00CC0B31">
        <w:trPr>
          <w:trHeight w:val="49"/>
          <w:jc w:val="center"/>
        </w:trPr>
        <w:tc>
          <w:tcPr>
            <w:tcW w:w="2159" w:type="dxa"/>
            <w:shd w:val="clear" w:color="auto" w:fill="BFBFBF" w:themeFill="background1" w:themeFillShade="BF"/>
            <w:vAlign w:val="center"/>
          </w:tcPr>
          <w:p w14:paraId="7DE97AE8" w14:textId="196B1FA7" w:rsidR="00CC0B31" w:rsidRPr="00CC0B31" w:rsidRDefault="00CB150A" w:rsidP="00D00919">
            <w:pPr>
              <w:ind w:right="-1"/>
              <w:jc w:val="center"/>
              <w:rPr>
                <w:rFonts w:ascii="Arial" w:hAnsi="Arial" w:cs="Arial"/>
                <w:b/>
                <w:bCs/>
                <w:sz w:val="18"/>
                <w:szCs w:val="18"/>
                <w:lang w:val="es-ES" w:eastAsia="es-ES"/>
              </w:rPr>
            </w:pPr>
            <w:r>
              <w:rPr>
                <w:rFonts w:ascii="Arial" w:hAnsi="Arial" w:cs="Arial"/>
                <w:b/>
                <w:bCs/>
                <w:sz w:val="18"/>
                <w:szCs w:val="18"/>
                <w:lang w:val="es-ES" w:eastAsia="es-ES"/>
              </w:rPr>
              <w:t>PIXIDE CONSTRUCTORA S.A. DE C.V.</w:t>
            </w:r>
          </w:p>
        </w:tc>
        <w:tc>
          <w:tcPr>
            <w:tcW w:w="1664" w:type="dxa"/>
            <w:shd w:val="clear" w:color="auto" w:fill="auto"/>
            <w:vAlign w:val="center"/>
          </w:tcPr>
          <w:p w14:paraId="011D1B95" w14:textId="77777777" w:rsidR="00CC0B31" w:rsidRPr="00CC0B31" w:rsidRDefault="00CC0B31" w:rsidP="00D00919">
            <w:pPr>
              <w:spacing w:line="120" w:lineRule="atLeast"/>
              <w:ind w:right="-1"/>
              <w:jc w:val="center"/>
              <w:rPr>
                <w:rFonts w:ascii="Arial" w:hAnsi="Arial" w:cs="Arial"/>
                <w:sz w:val="18"/>
                <w:szCs w:val="18"/>
              </w:rPr>
            </w:pPr>
            <w:r w:rsidRPr="00CC0B31">
              <w:rPr>
                <w:rFonts w:ascii="Arial" w:hAnsi="Arial" w:cs="Arial"/>
                <w:sz w:val="18"/>
                <w:szCs w:val="18"/>
              </w:rPr>
              <w:t>Anexo 12 y 14</w:t>
            </w:r>
          </w:p>
        </w:tc>
        <w:tc>
          <w:tcPr>
            <w:tcW w:w="3685" w:type="dxa"/>
            <w:shd w:val="clear" w:color="auto" w:fill="auto"/>
            <w:vAlign w:val="center"/>
          </w:tcPr>
          <w:p w14:paraId="54B7DC00" w14:textId="77777777" w:rsidR="00CC0B31" w:rsidRPr="00CC0B31" w:rsidRDefault="00CC0B31" w:rsidP="00D00919">
            <w:pPr>
              <w:jc w:val="both"/>
              <w:rPr>
                <w:rFonts w:ascii="Arial" w:hAnsi="Arial" w:cs="Arial"/>
                <w:sz w:val="18"/>
                <w:szCs w:val="18"/>
              </w:rPr>
            </w:pPr>
            <w:r w:rsidRPr="00CC0B31">
              <w:rPr>
                <w:rFonts w:ascii="Arial" w:hAnsi="Arial" w:cs="Arial"/>
                <w:sz w:val="18"/>
                <w:szCs w:val="18"/>
              </w:rPr>
              <w:t xml:space="preserve">Anexo 12: No presenta ningún contrato </w:t>
            </w:r>
          </w:p>
          <w:p w14:paraId="2C7FC0AC" w14:textId="77777777" w:rsidR="00CC0B31" w:rsidRPr="00CC0B31" w:rsidRDefault="00CC0B31" w:rsidP="00D00919">
            <w:pPr>
              <w:jc w:val="both"/>
              <w:rPr>
                <w:rFonts w:ascii="Arial" w:hAnsi="Arial" w:cs="Arial"/>
                <w:sz w:val="18"/>
                <w:szCs w:val="18"/>
              </w:rPr>
            </w:pPr>
            <w:r w:rsidRPr="00CC0B31">
              <w:rPr>
                <w:rFonts w:ascii="Arial" w:hAnsi="Arial" w:cs="Arial"/>
                <w:sz w:val="18"/>
                <w:szCs w:val="18"/>
              </w:rPr>
              <w:br/>
              <w:t>No presenta el escrito de garantía, solicitado en el Anexo 14.</w:t>
            </w:r>
          </w:p>
        </w:tc>
        <w:tc>
          <w:tcPr>
            <w:tcW w:w="2846" w:type="dxa"/>
            <w:shd w:val="clear" w:color="auto" w:fill="auto"/>
            <w:vAlign w:val="center"/>
          </w:tcPr>
          <w:p w14:paraId="3C0F4F2A" w14:textId="77777777" w:rsidR="00CC0B31" w:rsidRPr="00CC0B31" w:rsidRDefault="00CC0B31" w:rsidP="00D00919">
            <w:pPr>
              <w:spacing w:after="0"/>
              <w:ind w:right="140"/>
              <w:jc w:val="both"/>
              <w:rPr>
                <w:rFonts w:ascii="Arial" w:hAnsi="Arial" w:cs="Arial"/>
                <w:snapToGrid w:val="0"/>
                <w:sz w:val="18"/>
                <w:szCs w:val="18"/>
              </w:rPr>
            </w:pPr>
            <w:r w:rsidRPr="00CC0B31">
              <w:rPr>
                <w:rFonts w:ascii="Arial" w:hAnsi="Arial" w:cs="Arial"/>
                <w:snapToGrid w:val="0"/>
                <w:sz w:val="18"/>
                <w:szCs w:val="18"/>
              </w:rPr>
              <w:t xml:space="preserve">De acuerdo con lo dispuesto en las bases de licitación pública local lccc-022-2022 con concurrencia de comité </w:t>
            </w:r>
          </w:p>
          <w:p w14:paraId="325CDF71" w14:textId="77777777" w:rsidR="00CC0B31" w:rsidRPr="00CC0B31" w:rsidRDefault="00CC0B31" w:rsidP="00D00919">
            <w:pPr>
              <w:spacing w:after="0"/>
              <w:ind w:right="140"/>
              <w:jc w:val="both"/>
              <w:rPr>
                <w:rFonts w:ascii="Arial" w:hAnsi="Arial" w:cs="Arial"/>
                <w:bCs/>
                <w:snapToGrid w:val="0"/>
                <w:sz w:val="18"/>
                <w:szCs w:val="18"/>
              </w:rPr>
            </w:pPr>
            <w:r w:rsidRPr="00CC0B31">
              <w:rPr>
                <w:rFonts w:ascii="Arial" w:hAnsi="Arial" w:cs="Arial"/>
                <w:snapToGrid w:val="0"/>
                <w:sz w:val="18"/>
                <w:szCs w:val="18"/>
              </w:rPr>
              <w:t xml:space="preserve">“Servicio de Impermeabilización para tres inmuebles, Hospital general de occidente, Hospital regional de Lagos de Moreno y Hospital </w:t>
            </w:r>
            <w:r w:rsidRPr="00CC0B31">
              <w:rPr>
                <w:rFonts w:ascii="Arial" w:hAnsi="Arial" w:cs="Arial"/>
                <w:snapToGrid w:val="0"/>
                <w:sz w:val="18"/>
                <w:szCs w:val="18"/>
              </w:rPr>
              <w:lastRenderedPageBreak/>
              <w:t xml:space="preserve">comunitario de Mazamitla”, en su numeral 9 en el apartado 9.1, incisos k) y m), por lo que </w:t>
            </w:r>
            <w:r w:rsidRPr="00CC0B31">
              <w:rPr>
                <w:rFonts w:ascii="Arial" w:hAnsi="Arial" w:cs="Arial"/>
                <w:bCs/>
                <w:snapToGrid w:val="0"/>
                <w:sz w:val="18"/>
                <w:szCs w:val="18"/>
              </w:rPr>
              <w:t xml:space="preserve">se constituye una casual de </w:t>
            </w:r>
            <w:proofErr w:type="spellStart"/>
            <w:r w:rsidRPr="00CC0B31">
              <w:rPr>
                <w:rFonts w:ascii="Arial" w:hAnsi="Arial" w:cs="Arial"/>
                <w:bCs/>
                <w:snapToGrid w:val="0"/>
                <w:sz w:val="18"/>
                <w:szCs w:val="18"/>
              </w:rPr>
              <w:t>desechamiento</w:t>
            </w:r>
            <w:proofErr w:type="spellEnd"/>
            <w:r w:rsidRPr="00CC0B31">
              <w:rPr>
                <w:rFonts w:ascii="Arial" w:hAnsi="Arial" w:cs="Arial"/>
                <w:bCs/>
                <w:snapToGrid w:val="0"/>
                <w:sz w:val="18"/>
                <w:szCs w:val="18"/>
              </w:rPr>
              <w:t xml:space="preserve"> señaladas en el numeral 12 inciso b.</w:t>
            </w:r>
          </w:p>
        </w:tc>
      </w:tr>
      <w:tr w:rsidR="00CC0B31" w:rsidRPr="00CC0B31" w14:paraId="6C04BC55" w14:textId="77777777" w:rsidTr="00CC0B31">
        <w:trPr>
          <w:trHeight w:val="901"/>
          <w:jc w:val="center"/>
        </w:trPr>
        <w:tc>
          <w:tcPr>
            <w:tcW w:w="2159" w:type="dxa"/>
            <w:shd w:val="clear" w:color="auto" w:fill="BFBFBF" w:themeFill="background1" w:themeFillShade="BF"/>
            <w:vAlign w:val="center"/>
          </w:tcPr>
          <w:p w14:paraId="5AE036C9" w14:textId="30375451" w:rsidR="00CC0B31" w:rsidRPr="00CC0B31" w:rsidRDefault="00CB150A" w:rsidP="00D00919">
            <w:pPr>
              <w:ind w:right="-1"/>
              <w:jc w:val="center"/>
              <w:rPr>
                <w:rFonts w:ascii="Arial" w:hAnsi="Arial" w:cs="Arial"/>
                <w:b/>
                <w:bCs/>
                <w:sz w:val="18"/>
                <w:szCs w:val="18"/>
                <w:lang w:val="es-ES" w:eastAsia="es-ES"/>
              </w:rPr>
            </w:pPr>
            <w:r>
              <w:rPr>
                <w:rFonts w:ascii="Arial" w:hAnsi="Arial" w:cs="Arial"/>
                <w:b/>
                <w:bCs/>
                <w:sz w:val="18"/>
                <w:szCs w:val="18"/>
                <w:lang w:val="es-ES" w:eastAsia="es-ES"/>
              </w:rPr>
              <w:lastRenderedPageBreak/>
              <w:t>GESTION Y MANTENIMIENTO DE OBRAS S.A. DE C.V.</w:t>
            </w:r>
          </w:p>
        </w:tc>
        <w:tc>
          <w:tcPr>
            <w:tcW w:w="1664" w:type="dxa"/>
            <w:shd w:val="clear" w:color="auto" w:fill="auto"/>
            <w:vAlign w:val="center"/>
          </w:tcPr>
          <w:p w14:paraId="66A2AFF5" w14:textId="77777777" w:rsidR="00CC0B31" w:rsidRPr="00CC0B31" w:rsidRDefault="00CC0B31" w:rsidP="00D00919">
            <w:pPr>
              <w:spacing w:line="120" w:lineRule="atLeast"/>
              <w:ind w:right="-1"/>
              <w:jc w:val="center"/>
              <w:rPr>
                <w:rFonts w:ascii="Arial" w:hAnsi="Arial" w:cs="Arial"/>
                <w:sz w:val="18"/>
                <w:szCs w:val="18"/>
              </w:rPr>
            </w:pPr>
            <w:r w:rsidRPr="00CC0B31">
              <w:rPr>
                <w:rFonts w:ascii="Arial" w:hAnsi="Arial" w:cs="Arial"/>
                <w:sz w:val="18"/>
                <w:szCs w:val="18"/>
              </w:rPr>
              <w:t>Anexo 2 y 14</w:t>
            </w:r>
          </w:p>
        </w:tc>
        <w:tc>
          <w:tcPr>
            <w:tcW w:w="3685" w:type="dxa"/>
            <w:shd w:val="clear" w:color="auto" w:fill="auto"/>
            <w:vAlign w:val="center"/>
          </w:tcPr>
          <w:p w14:paraId="0A453C46" w14:textId="77777777" w:rsidR="00CC0B31" w:rsidRPr="00CC0B31" w:rsidRDefault="00CC0B31" w:rsidP="00D00919">
            <w:pPr>
              <w:jc w:val="both"/>
              <w:rPr>
                <w:rFonts w:ascii="Arial" w:hAnsi="Arial" w:cs="Arial"/>
                <w:sz w:val="18"/>
                <w:szCs w:val="18"/>
              </w:rPr>
            </w:pPr>
            <w:r w:rsidRPr="00CC0B31">
              <w:rPr>
                <w:rFonts w:ascii="Arial" w:hAnsi="Arial" w:cs="Arial"/>
                <w:sz w:val="18"/>
                <w:szCs w:val="18"/>
              </w:rPr>
              <w:t>El licitante anexa ficha técnica en la que no se enuncia el cumplimiento de la norma mexicana NMX-C-437-ONNCCE-2004 Industria de la Construcción - Mantos Prefabricados Impermeables A Base de Asfaltos Modificados Vía Proceso Catalítico o con Polímeros del Tipo APP y SBS- Especificaciones y Métodos de Prueba.</w:t>
            </w:r>
          </w:p>
          <w:p w14:paraId="1D25FCFC" w14:textId="77777777" w:rsidR="00CC0B31" w:rsidRPr="00CC0B31" w:rsidRDefault="00CC0B31" w:rsidP="00D00919">
            <w:pPr>
              <w:jc w:val="both"/>
              <w:rPr>
                <w:rFonts w:ascii="Arial" w:hAnsi="Arial" w:cs="Arial"/>
                <w:sz w:val="18"/>
                <w:szCs w:val="18"/>
              </w:rPr>
            </w:pPr>
            <w:r w:rsidRPr="00CC0B31">
              <w:rPr>
                <w:rFonts w:ascii="Arial" w:hAnsi="Arial" w:cs="Arial"/>
                <w:sz w:val="18"/>
                <w:szCs w:val="18"/>
                <w:highlight w:val="yellow"/>
              </w:rPr>
              <w:br/>
            </w:r>
            <w:r w:rsidRPr="00CC0B31">
              <w:rPr>
                <w:rFonts w:ascii="Arial" w:hAnsi="Arial" w:cs="Arial"/>
                <w:sz w:val="18"/>
                <w:szCs w:val="18"/>
              </w:rPr>
              <w:t>No presenta el escrito de garantía, solicitado en el Anexo 14.</w:t>
            </w:r>
          </w:p>
        </w:tc>
        <w:tc>
          <w:tcPr>
            <w:tcW w:w="2846" w:type="dxa"/>
            <w:shd w:val="clear" w:color="auto" w:fill="auto"/>
            <w:vAlign w:val="center"/>
          </w:tcPr>
          <w:p w14:paraId="556701D3" w14:textId="739F547F" w:rsidR="00CC0B31" w:rsidRPr="00CC0B31" w:rsidRDefault="00CC0B31" w:rsidP="00D00919">
            <w:pPr>
              <w:spacing w:after="0"/>
              <w:ind w:right="140"/>
              <w:jc w:val="both"/>
              <w:rPr>
                <w:rFonts w:ascii="Arial" w:hAnsi="Arial" w:cs="Arial"/>
                <w:snapToGrid w:val="0"/>
                <w:sz w:val="18"/>
                <w:szCs w:val="18"/>
              </w:rPr>
            </w:pPr>
            <w:r w:rsidRPr="00CC0B31">
              <w:rPr>
                <w:rFonts w:ascii="Arial" w:hAnsi="Arial" w:cs="Arial"/>
                <w:snapToGrid w:val="0"/>
                <w:sz w:val="18"/>
                <w:szCs w:val="18"/>
              </w:rPr>
              <w:t xml:space="preserve">De acuerdo con lo dispuesto en las bases de licitación pública local lccc-022-2022 con concurrencia de comité </w:t>
            </w:r>
          </w:p>
          <w:p w14:paraId="6BBDD0EB" w14:textId="77777777" w:rsidR="00CC0B31" w:rsidRPr="00CC0B31" w:rsidRDefault="00CC0B31" w:rsidP="00D00919">
            <w:pPr>
              <w:spacing w:after="0"/>
              <w:ind w:right="140"/>
              <w:jc w:val="both"/>
              <w:rPr>
                <w:rFonts w:ascii="Arial" w:hAnsi="Arial" w:cs="Arial"/>
                <w:snapToGrid w:val="0"/>
                <w:sz w:val="18"/>
                <w:szCs w:val="18"/>
              </w:rPr>
            </w:pPr>
            <w:r w:rsidRPr="00CC0B31">
              <w:rPr>
                <w:rFonts w:ascii="Arial" w:hAnsi="Arial" w:cs="Arial"/>
                <w:snapToGrid w:val="0"/>
                <w:sz w:val="18"/>
                <w:szCs w:val="18"/>
              </w:rPr>
              <w:t>“Servicio de Impermeabilización para tres inmuebles, Hospital general de occidente, Hospital regional de Lagos de Moreno y Hospital comunitario de Mazamitla”, en su numeral 9 en el apartado 9.1, incisos a) y m)</w:t>
            </w:r>
          </w:p>
        </w:tc>
      </w:tr>
    </w:tbl>
    <w:p w14:paraId="0CB9F78D" w14:textId="622C5C8D" w:rsidR="00CC0B31" w:rsidRPr="00CC0B31" w:rsidRDefault="00CC0B31" w:rsidP="00CC0B31">
      <w:pPr>
        <w:ind w:right="-1"/>
        <w:jc w:val="both"/>
        <w:rPr>
          <w:rFonts w:ascii="Arial" w:hAnsi="Arial" w:cs="Arial"/>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5204"/>
        <w:gridCol w:w="4486"/>
      </w:tblGrid>
      <w:tr w:rsidR="00CC0B31" w:rsidRPr="00CC0B31" w14:paraId="77449FB2" w14:textId="77777777" w:rsidTr="00D00919">
        <w:trPr>
          <w:trHeight w:val="248"/>
          <w:tblHeader/>
          <w:jc w:val="center"/>
        </w:trPr>
        <w:tc>
          <w:tcPr>
            <w:tcW w:w="0" w:type="auto"/>
            <w:shd w:val="clear" w:color="auto" w:fill="D9D9D9"/>
            <w:vAlign w:val="center"/>
          </w:tcPr>
          <w:p w14:paraId="555A9AA3" w14:textId="77777777" w:rsidR="00CC0B31" w:rsidRPr="00CC0B31" w:rsidRDefault="00CC0B31" w:rsidP="00D00919">
            <w:pPr>
              <w:ind w:right="-1"/>
              <w:jc w:val="center"/>
              <w:rPr>
                <w:rFonts w:ascii="Arial" w:hAnsi="Arial" w:cs="Arial"/>
                <w:b/>
                <w:iCs/>
                <w:sz w:val="18"/>
                <w:szCs w:val="18"/>
              </w:rPr>
            </w:pPr>
            <w:r w:rsidRPr="00CC0B31">
              <w:rPr>
                <w:rFonts w:ascii="Arial" w:hAnsi="Arial" w:cs="Arial"/>
                <w:b/>
                <w:iCs/>
                <w:sz w:val="18"/>
                <w:szCs w:val="18"/>
              </w:rPr>
              <w:t>No.</w:t>
            </w:r>
          </w:p>
        </w:tc>
        <w:tc>
          <w:tcPr>
            <w:tcW w:w="0" w:type="auto"/>
            <w:shd w:val="clear" w:color="auto" w:fill="D9D9D9"/>
            <w:vAlign w:val="center"/>
          </w:tcPr>
          <w:p w14:paraId="0FEB44D2" w14:textId="77777777" w:rsidR="00CC0B31" w:rsidRPr="00CC0B31" w:rsidRDefault="00CC0B31" w:rsidP="00D00919">
            <w:pPr>
              <w:ind w:right="-1"/>
              <w:jc w:val="center"/>
              <w:rPr>
                <w:rFonts w:ascii="Arial" w:hAnsi="Arial" w:cs="Arial"/>
                <w:b/>
                <w:iCs/>
                <w:sz w:val="18"/>
                <w:szCs w:val="18"/>
              </w:rPr>
            </w:pPr>
            <w:r w:rsidRPr="00CC0B31">
              <w:rPr>
                <w:rFonts w:ascii="Arial" w:hAnsi="Arial" w:cs="Arial"/>
                <w:b/>
                <w:iCs/>
                <w:sz w:val="18"/>
                <w:szCs w:val="18"/>
              </w:rPr>
              <w:t>NOMBRE DEL PARTICIPANTE</w:t>
            </w:r>
          </w:p>
        </w:tc>
        <w:tc>
          <w:tcPr>
            <w:tcW w:w="4486" w:type="dxa"/>
            <w:shd w:val="clear" w:color="auto" w:fill="D9D9D9"/>
          </w:tcPr>
          <w:p w14:paraId="4FBBEB74" w14:textId="77777777" w:rsidR="00CC0B31" w:rsidRPr="00CC0B31" w:rsidRDefault="00CC0B31" w:rsidP="00D00919">
            <w:pPr>
              <w:ind w:right="-1"/>
              <w:jc w:val="center"/>
              <w:rPr>
                <w:rFonts w:ascii="Arial" w:hAnsi="Arial" w:cs="Arial"/>
                <w:b/>
                <w:iCs/>
                <w:sz w:val="18"/>
                <w:szCs w:val="18"/>
              </w:rPr>
            </w:pPr>
            <w:r w:rsidRPr="00CC0B31">
              <w:rPr>
                <w:rFonts w:ascii="Arial" w:hAnsi="Arial" w:cs="Arial"/>
                <w:b/>
                <w:iCs/>
                <w:sz w:val="18"/>
                <w:szCs w:val="18"/>
              </w:rPr>
              <w:t xml:space="preserve">PARTIDAS SOLVENTES </w:t>
            </w:r>
          </w:p>
        </w:tc>
      </w:tr>
      <w:tr w:rsidR="00CC0B31" w:rsidRPr="00CC0B31" w14:paraId="0E6D3CC2" w14:textId="77777777" w:rsidTr="00534C74">
        <w:trPr>
          <w:trHeight w:val="397"/>
          <w:jc w:val="center"/>
        </w:trPr>
        <w:tc>
          <w:tcPr>
            <w:tcW w:w="0" w:type="auto"/>
            <w:vAlign w:val="center"/>
          </w:tcPr>
          <w:p w14:paraId="1EAF78B6" w14:textId="77777777" w:rsidR="00CC0B31" w:rsidRPr="00CC0B31" w:rsidRDefault="00CC0B31" w:rsidP="00D00919">
            <w:pPr>
              <w:ind w:right="-1"/>
              <w:jc w:val="center"/>
              <w:rPr>
                <w:rFonts w:ascii="Arial" w:hAnsi="Arial" w:cs="Arial"/>
                <w:bCs/>
                <w:smallCaps/>
                <w:sz w:val="18"/>
                <w:szCs w:val="18"/>
              </w:rPr>
            </w:pPr>
            <w:bookmarkStart w:id="3" w:name="_Hlk87944624"/>
            <w:r w:rsidRPr="00CC0B31">
              <w:rPr>
                <w:rFonts w:ascii="Arial" w:hAnsi="Arial" w:cs="Arial"/>
                <w:bCs/>
                <w:smallCaps/>
                <w:sz w:val="18"/>
                <w:szCs w:val="18"/>
              </w:rPr>
              <w:t>1</w:t>
            </w:r>
          </w:p>
        </w:tc>
        <w:tc>
          <w:tcPr>
            <w:tcW w:w="0" w:type="auto"/>
            <w:shd w:val="clear" w:color="auto" w:fill="auto"/>
            <w:vAlign w:val="center"/>
          </w:tcPr>
          <w:p w14:paraId="4CB69A22" w14:textId="77777777" w:rsidR="00CC0B31" w:rsidRPr="00CC0B31" w:rsidRDefault="00CC0B31" w:rsidP="00D00919">
            <w:pPr>
              <w:pStyle w:val="Textoindependiente"/>
              <w:ind w:right="-1"/>
              <w:jc w:val="center"/>
              <w:rPr>
                <w:rFonts w:ascii="Arial" w:hAnsi="Arial" w:cs="Arial"/>
                <w:b/>
                <w:bCs/>
                <w:sz w:val="18"/>
                <w:szCs w:val="18"/>
              </w:rPr>
            </w:pPr>
            <w:r w:rsidRPr="00CC0B31">
              <w:rPr>
                <w:rFonts w:ascii="Arial" w:hAnsi="Arial" w:cs="Arial"/>
                <w:b/>
                <w:bCs/>
                <w:sz w:val="18"/>
                <w:szCs w:val="18"/>
                <w:lang w:val="es-ES"/>
              </w:rPr>
              <w:t>COMERCIALIZADORA POLÍGONO SA DE CV</w:t>
            </w:r>
          </w:p>
        </w:tc>
        <w:tc>
          <w:tcPr>
            <w:tcW w:w="4486" w:type="dxa"/>
          </w:tcPr>
          <w:p w14:paraId="1443F727" w14:textId="77777777" w:rsidR="00CC0B31" w:rsidRPr="00CC0B31" w:rsidRDefault="00CC0B31" w:rsidP="00D00919">
            <w:pPr>
              <w:pStyle w:val="Textoindependiente"/>
              <w:ind w:right="-1"/>
              <w:jc w:val="center"/>
              <w:rPr>
                <w:rFonts w:ascii="Arial" w:hAnsi="Arial" w:cs="Arial"/>
                <w:b/>
                <w:bCs/>
                <w:sz w:val="18"/>
                <w:szCs w:val="18"/>
              </w:rPr>
            </w:pPr>
            <w:r w:rsidRPr="00CC0B31">
              <w:rPr>
                <w:rFonts w:ascii="Arial" w:hAnsi="Arial" w:cs="Arial"/>
                <w:b/>
                <w:bCs/>
                <w:sz w:val="18"/>
                <w:szCs w:val="18"/>
              </w:rPr>
              <w:t>Partidas en las que participa.</w:t>
            </w:r>
          </w:p>
        </w:tc>
      </w:tr>
      <w:tr w:rsidR="00CC0B31" w:rsidRPr="00CC0B31" w14:paraId="132851B3" w14:textId="77777777" w:rsidTr="00534C74">
        <w:trPr>
          <w:trHeight w:val="397"/>
          <w:jc w:val="center"/>
        </w:trPr>
        <w:tc>
          <w:tcPr>
            <w:tcW w:w="0" w:type="auto"/>
            <w:vAlign w:val="center"/>
          </w:tcPr>
          <w:p w14:paraId="0FC08AB0" w14:textId="77777777" w:rsidR="00CC0B31" w:rsidRPr="00CC0B31" w:rsidRDefault="00CC0B31" w:rsidP="00D00919">
            <w:pPr>
              <w:pStyle w:val="Textoindependiente"/>
              <w:ind w:right="-1"/>
              <w:jc w:val="center"/>
              <w:rPr>
                <w:rFonts w:ascii="Arial" w:hAnsi="Arial" w:cs="Arial"/>
                <w:bCs/>
                <w:sz w:val="18"/>
                <w:szCs w:val="18"/>
              </w:rPr>
            </w:pPr>
            <w:r w:rsidRPr="00CC0B31">
              <w:rPr>
                <w:rFonts w:ascii="Arial" w:hAnsi="Arial" w:cs="Arial"/>
                <w:bCs/>
                <w:sz w:val="18"/>
                <w:szCs w:val="18"/>
              </w:rPr>
              <w:t>2</w:t>
            </w:r>
          </w:p>
        </w:tc>
        <w:tc>
          <w:tcPr>
            <w:tcW w:w="0" w:type="auto"/>
            <w:shd w:val="clear" w:color="auto" w:fill="auto"/>
            <w:vAlign w:val="center"/>
          </w:tcPr>
          <w:p w14:paraId="68953BDB" w14:textId="77777777" w:rsidR="00CC0B31" w:rsidRPr="00CC0B31" w:rsidRDefault="00CC0B31" w:rsidP="00D00919">
            <w:pPr>
              <w:pStyle w:val="Textoindependiente"/>
              <w:ind w:right="-1"/>
              <w:jc w:val="center"/>
              <w:rPr>
                <w:rFonts w:ascii="Arial" w:hAnsi="Arial" w:cs="Arial"/>
                <w:b/>
                <w:sz w:val="18"/>
                <w:szCs w:val="18"/>
              </w:rPr>
            </w:pPr>
            <w:r w:rsidRPr="00CC0B31">
              <w:rPr>
                <w:rFonts w:ascii="Arial" w:hAnsi="Arial" w:cs="Arial"/>
                <w:b/>
                <w:bCs/>
                <w:sz w:val="18"/>
                <w:szCs w:val="18"/>
                <w:lang w:val="es-ES"/>
              </w:rPr>
              <w:t>J&amp;L ASESORÍA Y SERVICIOS SA DE CV</w:t>
            </w:r>
          </w:p>
        </w:tc>
        <w:tc>
          <w:tcPr>
            <w:tcW w:w="4486" w:type="dxa"/>
          </w:tcPr>
          <w:p w14:paraId="40262A0F" w14:textId="77777777" w:rsidR="00CC0B31" w:rsidRPr="00CC0B31" w:rsidRDefault="00CC0B31" w:rsidP="00D00919">
            <w:pPr>
              <w:pStyle w:val="Textoindependiente"/>
              <w:tabs>
                <w:tab w:val="left" w:pos="2925"/>
              </w:tabs>
              <w:ind w:right="-1"/>
              <w:jc w:val="center"/>
              <w:rPr>
                <w:rFonts w:ascii="Arial" w:hAnsi="Arial" w:cs="Arial"/>
                <w:b/>
                <w:sz w:val="18"/>
                <w:szCs w:val="18"/>
              </w:rPr>
            </w:pPr>
            <w:r w:rsidRPr="00CC0B31">
              <w:rPr>
                <w:rFonts w:ascii="Arial" w:hAnsi="Arial" w:cs="Arial"/>
                <w:b/>
                <w:bCs/>
                <w:sz w:val="18"/>
                <w:szCs w:val="18"/>
              </w:rPr>
              <w:t>Partidas en las que participa.</w:t>
            </w:r>
          </w:p>
        </w:tc>
      </w:tr>
      <w:tr w:rsidR="00CC0B31" w:rsidRPr="00CC0B31" w14:paraId="2ED5ECE2" w14:textId="77777777" w:rsidTr="00534C74">
        <w:trPr>
          <w:trHeight w:val="397"/>
          <w:jc w:val="center"/>
        </w:trPr>
        <w:tc>
          <w:tcPr>
            <w:tcW w:w="0" w:type="auto"/>
            <w:vAlign w:val="center"/>
          </w:tcPr>
          <w:p w14:paraId="0CD3081D" w14:textId="77777777" w:rsidR="00CC0B31" w:rsidRPr="00CC0B31" w:rsidRDefault="00CC0B31" w:rsidP="00D00919">
            <w:pPr>
              <w:pStyle w:val="Textoindependiente"/>
              <w:ind w:right="-1"/>
              <w:jc w:val="center"/>
              <w:rPr>
                <w:rFonts w:ascii="Arial" w:hAnsi="Arial" w:cs="Arial"/>
                <w:bCs/>
                <w:sz w:val="18"/>
                <w:szCs w:val="18"/>
              </w:rPr>
            </w:pPr>
            <w:r w:rsidRPr="00CC0B31">
              <w:rPr>
                <w:rFonts w:ascii="Arial" w:hAnsi="Arial" w:cs="Arial"/>
                <w:bCs/>
                <w:sz w:val="18"/>
                <w:szCs w:val="18"/>
              </w:rPr>
              <w:t>3</w:t>
            </w:r>
          </w:p>
        </w:tc>
        <w:tc>
          <w:tcPr>
            <w:tcW w:w="0" w:type="auto"/>
            <w:shd w:val="clear" w:color="auto" w:fill="auto"/>
            <w:vAlign w:val="center"/>
          </w:tcPr>
          <w:p w14:paraId="16EAE9F9" w14:textId="32B5A5BC" w:rsidR="00CC0B31" w:rsidRPr="00CC0B31" w:rsidRDefault="00641DC3" w:rsidP="00D00919">
            <w:pPr>
              <w:pStyle w:val="Textoindependiente"/>
              <w:ind w:right="-1"/>
              <w:jc w:val="center"/>
              <w:rPr>
                <w:rFonts w:ascii="Arial" w:hAnsi="Arial" w:cs="Arial"/>
                <w:b/>
                <w:bCs/>
                <w:sz w:val="18"/>
                <w:szCs w:val="18"/>
                <w:lang w:val="es-ES"/>
              </w:rPr>
            </w:pPr>
            <w:r>
              <w:rPr>
                <w:rFonts w:ascii="Arial" w:hAnsi="Arial" w:cs="Arial"/>
                <w:b/>
                <w:bCs/>
                <w:sz w:val="18"/>
                <w:szCs w:val="18"/>
                <w:lang w:val="es-ES"/>
              </w:rPr>
              <w:t>GRUPO ICONOPP S.A. DE C.V.</w:t>
            </w:r>
          </w:p>
        </w:tc>
        <w:tc>
          <w:tcPr>
            <w:tcW w:w="4486" w:type="dxa"/>
          </w:tcPr>
          <w:p w14:paraId="4D1EBA17" w14:textId="77777777" w:rsidR="00CC0B31" w:rsidRPr="00CC0B31" w:rsidRDefault="00CC0B31" w:rsidP="00D00919">
            <w:pPr>
              <w:pStyle w:val="Textoindependiente"/>
              <w:tabs>
                <w:tab w:val="left" w:pos="2925"/>
              </w:tabs>
              <w:ind w:right="-1"/>
              <w:jc w:val="center"/>
              <w:rPr>
                <w:rFonts w:ascii="Arial" w:hAnsi="Arial" w:cs="Arial"/>
                <w:b/>
                <w:bCs/>
                <w:sz w:val="18"/>
                <w:szCs w:val="18"/>
              </w:rPr>
            </w:pPr>
            <w:r w:rsidRPr="00CC0B31">
              <w:rPr>
                <w:rFonts w:ascii="Arial" w:hAnsi="Arial" w:cs="Arial"/>
                <w:b/>
                <w:bCs/>
                <w:sz w:val="18"/>
                <w:szCs w:val="18"/>
              </w:rPr>
              <w:t>Partidas en las que participa.</w:t>
            </w:r>
          </w:p>
        </w:tc>
      </w:tr>
      <w:bookmarkEnd w:id="3"/>
    </w:tbl>
    <w:p w14:paraId="67C411B6" w14:textId="77777777" w:rsidR="005E4354" w:rsidRPr="00147169" w:rsidRDefault="005E4354">
      <w:pPr>
        <w:pStyle w:val="Standard"/>
        <w:spacing w:after="0"/>
        <w:ind w:right="77"/>
        <w:jc w:val="both"/>
        <w:rPr>
          <w:rFonts w:ascii="Arial" w:eastAsia="Arial" w:hAnsi="Arial" w:cs="Arial"/>
          <w:bCs/>
          <w:sz w:val="18"/>
          <w:szCs w:val="18"/>
        </w:rPr>
      </w:pPr>
    </w:p>
    <w:p w14:paraId="048B71A2" w14:textId="5AE77705" w:rsidR="007D3366" w:rsidRPr="00147169" w:rsidRDefault="005B6219" w:rsidP="00CA0822">
      <w:pPr>
        <w:ind w:right="-1"/>
        <w:jc w:val="both"/>
        <w:rPr>
          <w:rFonts w:ascii="Arial" w:hAnsi="Arial" w:cs="Arial"/>
          <w:sz w:val="18"/>
          <w:szCs w:val="18"/>
        </w:rPr>
      </w:pPr>
      <w:r w:rsidRPr="00147169">
        <w:rPr>
          <w:rFonts w:ascii="Arial" w:eastAsia="Arial" w:hAnsi="Arial" w:cs="Arial"/>
          <w:b/>
          <w:sz w:val="18"/>
          <w:szCs w:val="18"/>
        </w:rPr>
        <w:t>Tercero.</w:t>
      </w:r>
      <w:r w:rsidR="00142EEB">
        <w:rPr>
          <w:rFonts w:ascii="Arial" w:eastAsia="Arial" w:hAnsi="Arial" w:cs="Arial"/>
          <w:b/>
          <w:sz w:val="18"/>
          <w:szCs w:val="18"/>
        </w:rPr>
        <w:t xml:space="preserve"> </w:t>
      </w:r>
      <w:r w:rsidR="00CA0822" w:rsidRPr="00CC0B31">
        <w:rPr>
          <w:rFonts w:ascii="Arial" w:hAnsi="Arial" w:cs="Arial"/>
          <w:sz w:val="18"/>
          <w:szCs w:val="18"/>
        </w:rPr>
        <w:t>A continuación, enlistan a los licitantes cuyas ofertas para las partidas señaladas resultaron solventes técnicamente, porque CUMPLEN con todos y cada uno de los requerimientos y especificaciones técnicas solicitadas en las BASES de LA LICITACIÓN citada, además con los requisitos solicitados para estas partidas en el Anexo 1. Carta de Requerimientos Técnicos, por lo que son susceptibles de análisis económico.</w:t>
      </w:r>
    </w:p>
    <w:p w14:paraId="49EEDD51" w14:textId="4955650E" w:rsidR="00916C8E" w:rsidRPr="00147169" w:rsidRDefault="005B6219">
      <w:pPr>
        <w:pStyle w:val="Standard"/>
        <w:tabs>
          <w:tab w:val="left" w:pos="851"/>
        </w:tabs>
        <w:spacing w:after="0"/>
        <w:ind w:right="77"/>
        <w:jc w:val="both"/>
        <w:rPr>
          <w:rFonts w:ascii="Arial" w:eastAsia="Arial" w:hAnsi="Arial" w:cs="Arial"/>
          <w:sz w:val="18"/>
          <w:szCs w:val="18"/>
        </w:rPr>
      </w:pPr>
      <w:r w:rsidRPr="00147169">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w:t>
      </w:r>
      <w:r w:rsidR="00142EEB">
        <w:rPr>
          <w:rFonts w:ascii="Arial" w:eastAsia="Arial" w:hAnsi="Arial" w:cs="Arial"/>
          <w:sz w:val="18"/>
          <w:szCs w:val="18"/>
        </w:rPr>
        <w:t xml:space="preserve"> a los</w:t>
      </w:r>
      <w:r w:rsidRPr="00147169">
        <w:rPr>
          <w:rFonts w:ascii="Arial" w:eastAsia="Arial" w:hAnsi="Arial" w:cs="Arial"/>
          <w:sz w:val="18"/>
          <w:szCs w:val="18"/>
        </w:rPr>
        <w:t xml:space="preserve"> </w:t>
      </w:r>
      <w:r w:rsidRPr="00147169">
        <w:rPr>
          <w:rFonts w:ascii="Arial" w:eastAsia="Arial" w:hAnsi="Arial" w:cs="Arial"/>
          <w:b/>
          <w:bCs/>
          <w:sz w:val="18"/>
          <w:szCs w:val="18"/>
        </w:rPr>
        <w:t>PARTICIPANTE</w:t>
      </w:r>
      <w:r w:rsidR="00142EEB">
        <w:rPr>
          <w:rFonts w:ascii="Arial" w:eastAsia="Arial" w:hAnsi="Arial" w:cs="Arial"/>
          <w:b/>
          <w:bCs/>
          <w:sz w:val="18"/>
          <w:szCs w:val="18"/>
        </w:rPr>
        <w:t>S</w:t>
      </w:r>
      <w:r w:rsidRPr="00147169">
        <w:rPr>
          <w:rFonts w:ascii="Arial" w:eastAsia="Arial" w:hAnsi="Arial" w:cs="Arial"/>
          <w:sz w:val="18"/>
          <w:szCs w:val="18"/>
        </w:rPr>
        <w:t xml:space="preserve"> cuya</w:t>
      </w:r>
      <w:r w:rsidR="00142EEB">
        <w:rPr>
          <w:rFonts w:ascii="Arial" w:eastAsia="Arial" w:hAnsi="Arial" w:cs="Arial"/>
          <w:sz w:val="18"/>
          <w:szCs w:val="18"/>
        </w:rPr>
        <w:t>s</w:t>
      </w:r>
      <w:r w:rsidRPr="00147169">
        <w:rPr>
          <w:rFonts w:ascii="Arial" w:eastAsia="Arial" w:hAnsi="Arial" w:cs="Arial"/>
          <w:sz w:val="18"/>
          <w:szCs w:val="18"/>
        </w:rPr>
        <w:t xml:space="preserve"> </w:t>
      </w:r>
      <w:r w:rsidRPr="00147169">
        <w:rPr>
          <w:rFonts w:ascii="Arial" w:eastAsia="Arial" w:hAnsi="Arial" w:cs="Arial"/>
          <w:b/>
          <w:bCs/>
          <w:sz w:val="18"/>
          <w:szCs w:val="18"/>
        </w:rPr>
        <w:t>PROPUESTA</w:t>
      </w:r>
      <w:r w:rsidR="00142EEB">
        <w:rPr>
          <w:rFonts w:ascii="Arial" w:eastAsia="Arial" w:hAnsi="Arial" w:cs="Arial"/>
          <w:b/>
          <w:bCs/>
          <w:sz w:val="18"/>
          <w:szCs w:val="18"/>
        </w:rPr>
        <w:t>S</w:t>
      </w:r>
      <w:r w:rsidRPr="00147169">
        <w:rPr>
          <w:rFonts w:ascii="Arial" w:eastAsia="Arial" w:hAnsi="Arial" w:cs="Arial"/>
          <w:b/>
          <w:bCs/>
          <w:sz w:val="18"/>
          <w:szCs w:val="18"/>
        </w:rPr>
        <w:t xml:space="preserve"> </w:t>
      </w:r>
      <w:r w:rsidRPr="00147169">
        <w:rPr>
          <w:rFonts w:ascii="Arial" w:eastAsia="Arial" w:hAnsi="Arial" w:cs="Arial"/>
          <w:sz w:val="18"/>
          <w:szCs w:val="18"/>
        </w:rPr>
        <w:t>result</w:t>
      </w:r>
      <w:r w:rsidR="00142EEB">
        <w:rPr>
          <w:rFonts w:ascii="Arial" w:eastAsia="Arial" w:hAnsi="Arial" w:cs="Arial"/>
          <w:sz w:val="18"/>
          <w:szCs w:val="18"/>
        </w:rPr>
        <w:t>aron s</w:t>
      </w:r>
      <w:r w:rsidRPr="00147169">
        <w:rPr>
          <w:rFonts w:ascii="Arial" w:eastAsia="Arial" w:hAnsi="Arial" w:cs="Arial"/>
          <w:sz w:val="18"/>
          <w:szCs w:val="18"/>
        </w:rPr>
        <w:t>olvente</w:t>
      </w:r>
      <w:r w:rsidR="00443062">
        <w:rPr>
          <w:rFonts w:ascii="Arial" w:eastAsia="Arial" w:hAnsi="Arial" w:cs="Arial"/>
          <w:sz w:val="18"/>
          <w:szCs w:val="18"/>
        </w:rPr>
        <w:t>s</w:t>
      </w:r>
      <w:r w:rsidRPr="00147169">
        <w:rPr>
          <w:rFonts w:ascii="Arial" w:eastAsia="Arial" w:hAnsi="Arial" w:cs="Arial"/>
          <w:sz w:val="18"/>
          <w:szCs w:val="18"/>
        </w:rPr>
        <w:t>:</w:t>
      </w:r>
    </w:p>
    <w:p w14:paraId="1FB95C64" w14:textId="77777777" w:rsidR="0077306C" w:rsidRPr="00147169" w:rsidRDefault="0077306C" w:rsidP="00317A5E">
      <w:pPr>
        <w:pStyle w:val="Standard"/>
        <w:tabs>
          <w:tab w:val="left" w:pos="-2749"/>
        </w:tabs>
        <w:spacing w:after="0"/>
        <w:ind w:right="78"/>
        <w:jc w:val="both"/>
        <w:rPr>
          <w:rFonts w:ascii="Arial" w:eastAsia="Arial" w:hAnsi="Arial" w:cs="Arial"/>
          <w:sz w:val="18"/>
          <w:szCs w:val="18"/>
        </w:rPr>
      </w:pPr>
    </w:p>
    <w:p w14:paraId="3F0383E1" w14:textId="77777777" w:rsidR="00CA0822" w:rsidRPr="00CA0822" w:rsidRDefault="00CA0822" w:rsidP="00CA0822">
      <w:pPr>
        <w:pStyle w:val="Standard"/>
        <w:numPr>
          <w:ilvl w:val="0"/>
          <w:numId w:val="23"/>
        </w:numPr>
        <w:tabs>
          <w:tab w:val="left" w:pos="-2749"/>
        </w:tabs>
        <w:spacing w:after="0" w:line="360" w:lineRule="auto"/>
        <w:ind w:right="78"/>
        <w:jc w:val="both"/>
        <w:rPr>
          <w:rFonts w:ascii="Arial" w:eastAsia="Arial" w:hAnsi="Arial" w:cs="Arial"/>
          <w:b/>
          <w:bCs/>
          <w:sz w:val="18"/>
          <w:szCs w:val="18"/>
        </w:rPr>
      </w:pPr>
      <w:r w:rsidRPr="00CA0822">
        <w:rPr>
          <w:rFonts w:ascii="Arial" w:eastAsia="Arial" w:hAnsi="Arial" w:cs="Arial"/>
          <w:b/>
          <w:bCs/>
          <w:sz w:val="18"/>
          <w:szCs w:val="18"/>
        </w:rPr>
        <w:t>COMERCIALIZADORA POLÍGONO SA DE CV</w:t>
      </w:r>
    </w:p>
    <w:p w14:paraId="04E71360" w14:textId="77777777" w:rsidR="00CA0822" w:rsidRPr="00CA0822" w:rsidRDefault="00CA0822" w:rsidP="00CA0822">
      <w:pPr>
        <w:pStyle w:val="Standard"/>
        <w:numPr>
          <w:ilvl w:val="0"/>
          <w:numId w:val="23"/>
        </w:numPr>
        <w:tabs>
          <w:tab w:val="left" w:pos="-2749"/>
        </w:tabs>
        <w:spacing w:after="0" w:line="360" w:lineRule="auto"/>
        <w:ind w:right="78"/>
        <w:jc w:val="both"/>
        <w:rPr>
          <w:rFonts w:ascii="Arial" w:eastAsia="Arial" w:hAnsi="Arial" w:cs="Arial"/>
          <w:b/>
          <w:bCs/>
          <w:sz w:val="18"/>
          <w:szCs w:val="18"/>
        </w:rPr>
      </w:pPr>
      <w:r w:rsidRPr="00CA0822">
        <w:rPr>
          <w:rFonts w:ascii="Arial" w:eastAsia="Arial" w:hAnsi="Arial" w:cs="Arial"/>
          <w:b/>
          <w:bCs/>
          <w:sz w:val="18"/>
          <w:szCs w:val="18"/>
        </w:rPr>
        <w:t>J&amp;L ASESORÍA Y SERVICIOS SA DE CV</w:t>
      </w:r>
    </w:p>
    <w:p w14:paraId="11EABE6C" w14:textId="0AB23F1E" w:rsidR="0077306C" w:rsidRPr="00CA0822" w:rsidRDefault="00641DC3" w:rsidP="00CA0822">
      <w:pPr>
        <w:pStyle w:val="Standard"/>
        <w:numPr>
          <w:ilvl w:val="0"/>
          <w:numId w:val="23"/>
        </w:numPr>
        <w:tabs>
          <w:tab w:val="left" w:pos="-2749"/>
        </w:tabs>
        <w:spacing w:after="0" w:line="360" w:lineRule="auto"/>
        <w:ind w:right="78"/>
        <w:jc w:val="both"/>
        <w:rPr>
          <w:rFonts w:ascii="Arial" w:eastAsia="Arial" w:hAnsi="Arial" w:cs="Arial"/>
          <w:b/>
          <w:bCs/>
          <w:sz w:val="18"/>
          <w:szCs w:val="18"/>
        </w:rPr>
      </w:pPr>
      <w:r>
        <w:rPr>
          <w:rFonts w:ascii="Arial" w:eastAsia="Arial" w:hAnsi="Arial" w:cs="Arial"/>
          <w:b/>
          <w:bCs/>
          <w:sz w:val="18"/>
          <w:szCs w:val="18"/>
        </w:rPr>
        <w:t>GRUPO ICONOPP S.A. DE C.V.</w:t>
      </w:r>
    </w:p>
    <w:p w14:paraId="6BE38810" w14:textId="6EE2EE99" w:rsidR="0091178D" w:rsidRPr="00147169" w:rsidRDefault="0091178D" w:rsidP="004853A5">
      <w:pPr>
        <w:pStyle w:val="Standard"/>
        <w:tabs>
          <w:tab w:val="left" w:pos="-2749"/>
        </w:tabs>
        <w:spacing w:after="0"/>
        <w:ind w:right="78"/>
        <w:jc w:val="both"/>
        <w:rPr>
          <w:rFonts w:ascii="Arial" w:eastAsia="Arial" w:hAnsi="Arial" w:cs="Arial"/>
          <w:sz w:val="18"/>
          <w:szCs w:val="18"/>
        </w:rPr>
      </w:pPr>
    </w:p>
    <w:p w14:paraId="203EBB90" w14:textId="62C2ECEC" w:rsidR="00FD160E" w:rsidRDefault="005B6219">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lastRenderedPageBreak/>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523537">
        <w:rPr>
          <w:rFonts w:ascii="Arial" w:eastAsia="Arial" w:hAnsi="Arial" w:cs="Arial"/>
          <w:b/>
          <w:sz w:val="18"/>
          <w:szCs w:val="18"/>
        </w:rPr>
        <w:t>LCCC-022-2022</w:t>
      </w:r>
      <w:r w:rsidR="007C3D6F">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CA0822">
        <w:rPr>
          <w:rFonts w:ascii="Arial" w:eastAsia="Arial" w:hAnsi="Arial" w:cs="Arial"/>
          <w:sz w:val="18"/>
          <w:szCs w:val="18"/>
          <w:shd w:val="clear" w:color="auto" w:fill="FFFFFF"/>
        </w:rPr>
        <w:t xml:space="preserve"> contratación del</w:t>
      </w:r>
      <w:r w:rsidR="00A95E19"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523537">
        <w:rPr>
          <w:rFonts w:ascii="Arial" w:eastAsia="Arial" w:hAnsi="Arial" w:cs="Arial"/>
          <w:b/>
          <w:bCs/>
          <w:iCs/>
          <w:sz w:val="18"/>
          <w:szCs w:val="18"/>
        </w:rPr>
        <w:t>SERVICIO DE IMPERMEABILIZACIÓN PARA TRES INMUEBLES, HOSPITAL GENERAL DE OCCIDENTE, HOSPITAL REGIONAL DE LAGOS DE MORENO Y HOSPITAL COMUNITARIO DE MAZAMITLA</w:t>
      </w:r>
      <w:r>
        <w:rPr>
          <w:rFonts w:ascii="Arial" w:eastAsia="Arial" w:hAnsi="Arial" w:cs="Arial"/>
          <w:b/>
          <w:sz w:val="18"/>
          <w:szCs w:val="18"/>
          <w:shd w:val="clear" w:color="auto" w:fill="FFFFFF"/>
        </w:rPr>
        <w:t>''</w:t>
      </w:r>
      <w:r>
        <w:rPr>
          <w:rFonts w:ascii="Arial" w:eastAsia="Arial" w:hAnsi="Arial" w:cs="Arial"/>
          <w:sz w:val="18"/>
          <w:szCs w:val="18"/>
        </w:rPr>
        <w:t>, se procede a analizar la</w:t>
      </w:r>
      <w:r w:rsidR="00CE03CD">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CE03CD">
        <w:rPr>
          <w:rFonts w:ascii="Arial" w:eastAsia="Arial" w:hAnsi="Arial" w:cs="Arial"/>
          <w:b/>
          <w:sz w:val="18"/>
          <w:szCs w:val="18"/>
        </w:rPr>
        <w:t>S</w:t>
      </w:r>
      <w:r>
        <w:rPr>
          <w:rFonts w:ascii="Arial" w:eastAsia="Arial" w:hAnsi="Arial" w:cs="Arial"/>
          <w:sz w:val="18"/>
          <w:szCs w:val="18"/>
        </w:rPr>
        <w:t xml:space="preserve"> solvente</w:t>
      </w:r>
      <w:r w:rsidR="00CE03CD">
        <w:rPr>
          <w:rFonts w:ascii="Arial" w:eastAsia="Arial" w:hAnsi="Arial" w:cs="Arial"/>
          <w:sz w:val="18"/>
          <w:szCs w:val="18"/>
        </w:rPr>
        <w:t>s</w:t>
      </w:r>
      <w:r>
        <w:rPr>
          <w:rFonts w:ascii="Arial" w:eastAsia="Arial" w:hAnsi="Arial" w:cs="Arial"/>
          <w:sz w:val="18"/>
          <w:szCs w:val="18"/>
        </w:rPr>
        <w:t xml:space="preserve"> presentada</w:t>
      </w:r>
      <w:r w:rsidR="00CE03CD">
        <w:rPr>
          <w:rFonts w:ascii="Arial" w:eastAsia="Arial" w:hAnsi="Arial" w:cs="Arial"/>
          <w:sz w:val="18"/>
          <w:szCs w:val="18"/>
        </w:rPr>
        <w:t>s</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77777777" w:rsidR="00FD160E" w:rsidRPr="001B4185" w:rsidRDefault="00FD160E">
      <w:pPr>
        <w:pStyle w:val="NormalWeb"/>
        <w:tabs>
          <w:tab w:val="left" w:pos="851"/>
        </w:tabs>
        <w:spacing w:before="0" w:after="0"/>
        <w:rPr>
          <w:rFonts w:ascii="Arial" w:hAnsi="Arial" w:cs="Arial"/>
          <w:sz w:val="18"/>
          <w:szCs w:val="18"/>
        </w:rPr>
      </w:pPr>
    </w:p>
    <w:p w14:paraId="64E0B4DF" w14:textId="4E0A7F9F" w:rsidR="00DB78FF" w:rsidRDefault="005B6219" w:rsidP="001C384D">
      <w:pPr>
        <w:pStyle w:val="Standard"/>
        <w:tabs>
          <w:tab w:val="left" w:pos="-2749"/>
        </w:tabs>
        <w:spacing w:after="0"/>
        <w:ind w:right="78"/>
        <w:jc w:val="both"/>
        <w:rPr>
          <w:rFonts w:ascii="Arial" w:eastAsia="Arial" w:hAnsi="Arial" w:cs="Arial"/>
          <w:sz w:val="18"/>
          <w:szCs w:val="18"/>
        </w:rPr>
      </w:pPr>
      <w:r w:rsidRPr="005E533F">
        <w:rPr>
          <w:rFonts w:ascii="Arial" w:hAnsi="Arial" w:cs="Arial"/>
          <w:sz w:val="18"/>
          <w:szCs w:val="18"/>
        </w:rPr>
        <w:t xml:space="preserve">En ese sentido, conforme a lo que establecen el numeral 9.2 de las </w:t>
      </w:r>
      <w:r w:rsidRPr="005E533F">
        <w:rPr>
          <w:rFonts w:ascii="Arial" w:hAnsi="Arial" w:cs="Arial"/>
          <w:b/>
          <w:bCs/>
          <w:sz w:val="18"/>
          <w:szCs w:val="18"/>
        </w:rPr>
        <w:t>BASES</w:t>
      </w:r>
      <w:r w:rsidRPr="005E533F">
        <w:rPr>
          <w:rFonts w:ascii="Arial" w:hAnsi="Arial" w:cs="Arial"/>
          <w:sz w:val="18"/>
          <w:szCs w:val="18"/>
        </w:rPr>
        <w:t xml:space="preserve"> de</w:t>
      </w:r>
      <w:r w:rsidR="002869DA" w:rsidRPr="005E533F">
        <w:rPr>
          <w:rFonts w:ascii="Arial" w:hAnsi="Arial" w:cs="Arial"/>
          <w:sz w:val="18"/>
          <w:szCs w:val="18"/>
        </w:rPr>
        <w:t xml:space="preserve"> la</w:t>
      </w:r>
      <w:r w:rsidRPr="005E533F">
        <w:rPr>
          <w:rFonts w:ascii="Arial" w:hAnsi="Arial" w:cs="Arial"/>
          <w:sz w:val="18"/>
          <w:szCs w:val="18"/>
        </w:rPr>
        <w:t xml:space="preserve"> </w:t>
      </w:r>
      <w:r w:rsidR="007C3D6F" w:rsidRPr="005E533F">
        <w:rPr>
          <w:rFonts w:ascii="Arial" w:eastAsia="Arial" w:hAnsi="Arial" w:cs="Arial"/>
          <w:b/>
          <w:sz w:val="18"/>
          <w:szCs w:val="18"/>
        </w:rPr>
        <w:t xml:space="preserve">LICITACIÓN PÚBLICA LOCAL </w:t>
      </w:r>
      <w:r w:rsidR="00523537" w:rsidRPr="005E533F">
        <w:rPr>
          <w:rFonts w:ascii="Arial" w:eastAsia="Arial" w:hAnsi="Arial" w:cs="Arial"/>
          <w:b/>
          <w:sz w:val="18"/>
          <w:szCs w:val="18"/>
        </w:rPr>
        <w:t>LCCC-022-2022</w:t>
      </w:r>
      <w:r w:rsidR="007C3D6F" w:rsidRPr="005E533F">
        <w:rPr>
          <w:rFonts w:ascii="Arial" w:eastAsia="Arial" w:hAnsi="Arial" w:cs="Arial"/>
          <w:b/>
          <w:sz w:val="18"/>
          <w:szCs w:val="18"/>
        </w:rPr>
        <w:t xml:space="preserve"> CON CONCURRENCIA DE COMITÉ</w:t>
      </w:r>
      <w:r w:rsidRPr="005E533F">
        <w:rPr>
          <w:rFonts w:ascii="Arial" w:hAnsi="Arial" w:cs="Arial"/>
          <w:sz w:val="18"/>
          <w:szCs w:val="18"/>
        </w:rPr>
        <w:t>, se elabora el cuadro comparativo del precio ofertad</w:t>
      </w:r>
      <w:r w:rsidR="00316C5A" w:rsidRPr="005E533F">
        <w:rPr>
          <w:rFonts w:ascii="Arial" w:hAnsi="Arial" w:cs="Arial"/>
          <w:sz w:val="18"/>
          <w:szCs w:val="18"/>
        </w:rPr>
        <w:t>o</w:t>
      </w:r>
      <w:r w:rsidRPr="005E533F">
        <w:rPr>
          <w:rFonts w:ascii="Arial" w:hAnsi="Arial" w:cs="Arial"/>
          <w:sz w:val="18"/>
          <w:szCs w:val="18"/>
        </w:rPr>
        <w:t xml:space="preserve"> contra </w:t>
      </w:r>
      <w:r w:rsidR="008C35C3" w:rsidRPr="005E533F">
        <w:rPr>
          <w:rFonts w:ascii="Arial" w:hAnsi="Arial" w:cs="Arial"/>
          <w:sz w:val="18"/>
          <w:szCs w:val="18"/>
        </w:rPr>
        <w:t>e</w:t>
      </w:r>
      <w:r w:rsidRPr="005E533F">
        <w:rPr>
          <w:rFonts w:ascii="Arial" w:hAnsi="Arial" w:cs="Arial"/>
          <w:sz w:val="18"/>
          <w:szCs w:val="18"/>
        </w:rPr>
        <w:t>l precio de referencia</w:t>
      </w:r>
      <w:r w:rsidR="00316C5A" w:rsidRPr="005E533F">
        <w:rPr>
          <w:rFonts w:ascii="Arial" w:hAnsi="Arial" w:cs="Arial"/>
          <w:sz w:val="18"/>
          <w:szCs w:val="18"/>
        </w:rPr>
        <w:t xml:space="preserve"> obtenido de la investigación de mercado</w:t>
      </w:r>
      <w:r w:rsidRPr="005E533F">
        <w:rPr>
          <w:rFonts w:ascii="Arial" w:eastAsia="Arial" w:hAnsi="Arial" w:cs="Arial"/>
          <w:sz w:val="18"/>
          <w:szCs w:val="18"/>
        </w:rPr>
        <w:t>:</w:t>
      </w:r>
    </w:p>
    <w:p w14:paraId="02F617B3" w14:textId="35F7E0C1" w:rsidR="00747133" w:rsidRDefault="00747133" w:rsidP="008C6551">
      <w:pPr>
        <w:pStyle w:val="Standard"/>
        <w:tabs>
          <w:tab w:val="left" w:pos="851"/>
        </w:tabs>
        <w:spacing w:after="0"/>
        <w:ind w:right="77"/>
        <w:jc w:val="both"/>
        <w:rPr>
          <w:rFonts w:ascii="Arial" w:eastAsia="Arial" w:hAnsi="Arial" w:cs="Arial"/>
          <w:sz w:val="16"/>
          <w:szCs w:val="16"/>
        </w:rPr>
      </w:pPr>
    </w:p>
    <w:tbl>
      <w:tblPr>
        <w:tblW w:w="11559" w:type="dxa"/>
        <w:tblInd w:w="-856" w:type="dxa"/>
        <w:tblCellMar>
          <w:left w:w="70" w:type="dxa"/>
          <w:right w:w="70" w:type="dxa"/>
        </w:tblCellMar>
        <w:tblLook w:val="04A0" w:firstRow="1" w:lastRow="0" w:firstColumn="1" w:lastColumn="0" w:noHBand="0" w:noVBand="1"/>
      </w:tblPr>
      <w:tblGrid>
        <w:gridCol w:w="567"/>
        <w:gridCol w:w="487"/>
        <w:gridCol w:w="3199"/>
        <w:gridCol w:w="1276"/>
        <w:gridCol w:w="709"/>
        <w:gridCol w:w="1276"/>
        <w:gridCol w:w="708"/>
        <w:gridCol w:w="1276"/>
        <w:gridCol w:w="709"/>
        <w:gridCol w:w="1352"/>
      </w:tblGrid>
      <w:tr w:rsidR="00747133" w:rsidRPr="00747133" w14:paraId="72E6A17A" w14:textId="77777777" w:rsidTr="00A767D8">
        <w:trPr>
          <w:trHeight w:val="525"/>
          <w:tblHeader/>
        </w:trPr>
        <w:tc>
          <w:tcPr>
            <w:tcW w:w="11559"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94C215"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DICTAMEN ECONÓMICO</w:t>
            </w:r>
          </w:p>
        </w:tc>
      </w:tr>
      <w:tr w:rsidR="00747133" w:rsidRPr="00747133" w14:paraId="021E2E04" w14:textId="77777777" w:rsidTr="00A767D8">
        <w:trPr>
          <w:trHeight w:val="525"/>
          <w:tblHeader/>
        </w:trPr>
        <w:tc>
          <w:tcPr>
            <w:tcW w:w="56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4CDBD49"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PARTIDA ÚNICA</w:t>
            </w:r>
          </w:p>
        </w:tc>
        <w:tc>
          <w:tcPr>
            <w:tcW w:w="48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3E345A7"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RENGLÓN</w:t>
            </w:r>
          </w:p>
        </w:tc>
        <w:tc>
          <w:tcPr>
            <w:tcW w:w="3199"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0F3F0FC"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DESCRIPCION</w:t>
            </w:r>
          </w:p>
        </w:tc>
        <w:tc>
          <w:tcPr>
            <w:tcW w:w="1985" w:type="dxa"/>
            <w:gridSpan w:val="2"/>
            <w:tcBorders>
              <w:top w:val="single" w:sz="4" w:space="0" w:color="auto"/>
              <w:left w:val="nil"/>
              <w:bottom w:val="single" w:sz="4" w:space="0" w:color="auto"/>
              <w:right w:val="single" w:sz="4" w:space="0" w:color="auto"/>
            </w:tcBorders>
            <w:shd w:val="clear" w:color="000000" w:fill="D9D9D9"/>
            <w:vAlign w:val="center"/>
            <w:hideMark/>
          </w:tcPr>
          <w:p w14:paraId="1970BACE"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COMERCIALIZADORA POLÍGONO SA DE CV</w:t>
            </w:r>
          </w:p>
        </w:tc>
        <w:tc>
          <w:tcPr>
            <w:tcW w:w="1984" w:type="dxa"/>
            <w:gridSpan w:val="2"/>
            <w:tcBorders>
              <w:top w:val="single" w:sz="4" w:space="0" w:color="auto"/>
              <w:left w:val="nil"/>
              <w:bottom w:val="single" w:sz="4" w:space="0" w:color="auto"/>
              <w:right w:val="single" w:sz="4" w:space="0" w:color="auto"/>
            </w:tcBorders>
            <w:shd w:val="clear" w:color="000000" w:fill="D9D9D9"/>
            <w:vAlign w:val="center"/>
            <w:hideMark/>
          </w:tcPr>
          <w:p w14:paraId="14BB40B6"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J&amp;L ASESORÍA Y SERVI-CIOS SA DE CV</w:t>
            </w:r>
          </w:p>
        </w:tc>
        <w:tc>
          <w:tcPr>
            <w:tcW w:w="1985" w:type="dxa"/>
            <w:gridSpan w:val="2"/>
            <w:tcBorders>
              <w:top w:val="single" w:sz="4" w:space="0" w:color="auto"/>
              <w:left w:val="nil"/>
              <w:bottom w:val="single" w:sz="4" w:space="0" w:color="auto"/>
              <w:right w:val="single" w:sz="4" w:space="0" w:color="auto"/>
            </w:tcBorders>
            <w:shd w:val="clear" w:color="000000" w:fill="D9D9D9"/>
            <w:vAlign w:val="center"/>
            <w:hideMark/>
          </w:tcPr>
          <w:p w14:paraId="6EAE51B8"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GRUPO ICONOPP S.A. DE C.V.</w:t>
            </w:r>
          </w:p>
        </w:tc>
        <w:tc>
          <w:tcPr>
            <w:tcW w:w="1352" w:type="dxa"/>
            <w:tcBorders>
              <w:top w:val="nil"/>
              <w:left w:val="nil"/>
              <w:bottom w:val="single" w:sz="4" w:space="0" w:color="auto"/>
              <w:right w:val="single" w:sz="4" w:space="0" w:color="auto"/>
            </w:tcBorders>
            <w:shd w:val="clear" w:color="000000" w:fill="D9D9D9"/>
            <w:vAlign w:val="center"/>
            <w:hideMark/>
          </w:tcPr>
          <w:p w14:paraId="3081E440"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PROMEDIO INVESTIGACIÓN DE MERCADO</w:t>
            </w:r>
          </w:p>
        </w:tc>
      </w:tr>
      <w:tr w:rsidR="00A767D8" w:rsidRPr="00747133" w14:paraId="597CD2E3" w14:textId="77777777" w:rsidTr="00A767D8">
        <w:trPr>
          <w:trHeight w:val="480"/>
          <w:tblHeader/>
        </w:trPr>
        <w:tc>
          <w:tcPr>
            <w:tcW w:w="567" w:type="dxa"/>
            <w:vMerge/>
            <w:tcBorders>
              <w:top w:val="nil"/>
              <w:left w:val="single" w:sz="4" w:space="0" w:color="auto"/>
              <w:bottom w:val="single" w:sz="4" w:space="0" w:color="000000"/>
              <w:right w:val="single" w:sz="4" w:space="0" w:color="auto"/>
            </w:tcBorders>
            <w:vAlign w:val="center"/>
            <w:hideMark/>
          </w:tcPr>
          <w:p w14:paraId="5AD7FCDC"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487" w:type="dxa"/>
            <w:vMerge/>
            <w:tcBorders>
              <w:top w:val="nil"/>
              <w:left w:val="single" w:sz="4" w:space="0" w:color="auto"/>
              <w:bottom w:val="single" w:sz="4" w:space="0" w:color="000000"/>
              <w:right w:val="single" w:sz="4" w:space="0" w:color="auto"/>
            </w:tcBorders>
            <w:vAlign w:val="center"/>
            <w:hideMark/>
          </w:tcPr>
          <w:p w14:paraId="2B0C609D"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3199" w:type="dxa"/>
            <w:vMerge/>
            <w:tcBorders>
              <w:top w:val="nil"/>
              <w:left w:val="single" w:sz="4" w:space="0" w:color="auto"/>
              <w:bottom w:val="single" w:sz="4" w:space="0" w:color="000000"/>
              <w:right w:val="single" w:sz="4" w:space="0" w:color="auto"/>
            </w:tcBorders>
            <w:vAlign w:val="center"/>
            <w:hideMark/>
          </w:tcPr>
          <w:p w14:paraId="14E3259A"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tcBorders>
              <w:top w:val="nil"/>
              <w:left w:val="nil"/>
              <w:bottom w:val="single" w:sz="4" w:space="0" w:color="auto"/>
              <w:right w:val="single" w:sz="4" w:space="0" w:color="auto"/>
            </w:tcBorders>
            <w:shd w:val="clear" w:color="000000" w:fill="D9D9D9"/>
            <w:vAlign w:val="center"/>
            <w:hideMark/>
          </w:tcPr>
          <w:p w14:paraId="6926521F"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IMPORTE IVA INCLUIDO</w:t>
            </w:r>
          </w:p>
        </w:tc>
        <w:tc>
          <w:tcPr>
            <w:tcW w:w="709" w:type="dxa"/>
            <w:tcBorders>
              <w:top w:val="nil"/>
              <w:left w:val="nil"/>
              <w:bottom w:val="single" w:sz="4" w:space="0" w:color="auto"/>
              <w:right w:val="single" w:sz="4" w:space="0" w:color="auto"/>
            </w:tcBorders>
            <w:shd w:val="clear" w:color="000000" w:fill="D9D9D9"/>
            <w:vAlign w:val="center"/>
            <w:hideMark/>
          </w:tcPr>
          <w:p w14:paraId="7E294C8B"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VARIACIÓN PORCENTUAL</w:t>
            </w:r>
          </w:p>
        </w:tc>
        <w:tc>
          <w:tcPr>
            <w:tcW w:w="1276" w:type="dxa"/>
            <w:tcBorders>
              <w:top w:val="nil"/>
              <w:left w:val="nil"/>
              <w:bottom w:val="single" w:sz="4" w:space="0" w:color="auto"/>
              <w:right w:val="single" w:sz="4" w:space="0" w:color="auto"/>
            </w:tcBorders>
            <w:shd w:val="clear" w:color="000000" w:fill="D9D9D9"/>
            <w:vAlign w:val="center"/>
            <w:hideMark/>
          </w:tcPr>
          <w:p w14:paraId="116A762C"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IMPORTE IVA INCLUIDO</w:t>
            </w:r>
          </w:p>
        </w:tc>
        <w:tc>
          <w:tcPr>
            <w:tcW w:w="708" w:type="dxa"/>
            <w:tcBorders>
              <w:top w:val="nil"/>
              <w:left w:val="nil"/>
              <w:bottom w:val="single" w:sz="4" w:space="0" w:color="auto"/>
              <w:right w:val="single" w:sz="4" w:space="0" w:color="auto"/>
            </w:tcBorders>
            <w:shd w:val="clear" w:color="000000" w:fill="D9D9D9"/>
            <w:vAlign w:val="center"/>
            <w:hideMark/>
          </w:tcPr>
          <w:p w14:paraId="3C442B42"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VARIACIÓN PORCENTUAL</w:t>
            </w:r>
          </w:p>
        </w:tc>
        <w:tc>
          <w:tcPr>
            <w:tcW w:w="1276" w:type="dxa"/>
            <w:tcBorders>
              <w:top w:val="nil"/>
              <w:left w:val="nil"/>
              <w:bottom w:val="single" w:sz="4" w:space="0" w:color="auto"/>
              <w:right w:val="single" w:sz="4" w:space="0" w:color="auto"/>
            </w:tcBorders>
            <w:shd w:val="clear" w:color="000000" w:fill="D9D9D9"/>
            <w:vAlign w:val="center"/>
            <w:hideMark/>
          </w:tcPr>
          <w:p w14:paraId="1E3C6270"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IMPORTE IVA INCLUIDO</w:t>
            </w:r>
          </w:p>
        </w:tc>
        <w:tc>
          <w:tcPr>
            <w:tcW w:w="709" w:type="dxa"/>
            <w:tcBorders>
              <w:top w:val="nil"/>
              <w:left w:val="nil"/>
              <w:bottom w:val="single" w:sz="4" w:space="0" w:color="auto"/>
              <w:right w:val="single" w:sz="4" w:space="0" w:color="auto"/>
            </w:tcBorders>
            <w:shd w:val="clear" w:color="000000" w:fill="D9D9D9"/>
            <w:vAlign w:val="center"/>
            <w:hideMark/>
          </w:tcPr>
          <w:p w14:paraId="0D9925E7"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VARIACIÓN PORCENTUAL</w:t>
            </w:r>
          </w:p>
        </w:tc>
        <w:tc>
          <w:tcPr>
            <w:tcW w:w="1352" w:type="dxa"/>
            <w:tcBorders>
              <w:top w:val="nil"/>
              <w:left w:val="nil"/>
              <w:bottom w:val="single" w:sz="4" w:space="0" w:color="auto"/>
              <w:right w:val="single" w:sz="4" w:space="0" w:color="auto"/>
            </w:tcBorders>
            <w:shd w:val="clear" w:color="000000" w:fill="D9D9D9"/>
            <w:vAlign w:val="center"/>
            <w:hideMark/>
          </w:tcPr>
          <w:p w14:paraId="474FBFC5"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IMPORTE IVA INCLUIDO</w:t>
            </w:r>
          </w:p>
        </w:tc>
      </w:tr>
      <w:tr w:rsidR="00A767D8" w:rsidRPr="00747133" w14:paraId="29E7C983" w14:textId="77777777" w:rsidTr="00A767D8">
        <w:trPr>
          <w:trHeight w:val="300"/>
        </w:trPr>
        <w:tc>
          <w:tcPr>
            <w:tcW w:w="567" w:type="dxa"/>
            <w:tcBorders>
              <w:top w:val="nil"/>
              <w:left w:val="single" w:sz="4" w:space="0" w:color="auto"/>
              <w:bottom w:val="single" w:sz="4" w:space="0" w:color="auto"/>
              <w:right w:val="single" w:sz="4" w:space="0" w:color="auto"/>
            </w:tcBorders>
            <w:shd w:val="clear" w:color="000000" w:fill="D9D9D9"/>
            <w:noWrap/>
            <w:vAlign w:val="center"/>
            <w:hideMark/>
          </w:tcPr>
          <w:p w14:paraId="24B34501"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r w:rsidRPr="00747133">
              <w:rPr>
                <w:rFonts w:ascii="Arial" w:hAnsi="Arial" w:cs="Arial"/>
                <w:b/>
                <w:bCs/>
                <w:color w:val="000000"/>
                <w:kern w:val="0"/>
                <w:sz w:val="12"/>
                <w:szCs w:val="12"/>
              </w:rPr>
              <w:t> </w:t>
            </w:r>
          </w:p>
        </w:tc>
        <w:tc>
          <w:tcPr>
            <w:tcW w:w="3686"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C6AF87B"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HOSPITAL GENERAL DE OCCIDENTE AV. ZOQUIPAN NO. 1050 ZAPOPAN</w:t>
            </w:r>
          </w:p>
        </w:tc>
        <w:tc>
          <w:tcPr>
            <w:tcW w:w="1276" w:type="dxa"/>
            <w:tcBorders>
              <w:top w:val="nil"/>
              <w:left w:val="nil"/>
              <w:bottom w:val="single" w:sz="4" w:space="0" w:color="auto"/>
              <w:right w:val="single" w:sz="4" w:space="0" w:color="auto"/>
            </w:tcBorders>
            <w:shd w:val="clear" w:color="000000" w:fill="D9D9D9"/>
            <w:noWrap/>
            <w:vAlign w:val="center"/>
            <w:hideMark/>
          </w:tcPr>
          <w:p w14:paraId="7ECB343D"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r w:rsidRPr="00747133">
              <w:rPr>
                <w:rFonts w:ascii="Arial" w:hAnsi="Arial" w:cs="Arial"/>
                <w:b/>
                <w:bCs/>
                <w:color w:val="000000"/>
                <w:kern w:val="0"/>
                <w:sz w:val="12"/>
                <w:szCs w:val="12"/>
              </w:rPr>
              <w:t> </w:t>
            </w:r>
          </w:p>
        </w:tc>
        <w:tc>
          <w:tcPr>
            <w:tcW w:w="709" w:type="dxa"/>
            <w:tcBorders>
              <w:top w:val="nil"/>
              <w:left w:val="nil"/>
              <w:bottom w:val="single" w:sz="4" w:space="0" w:color="auto"/>
              <w:right w:val="single" w:sz="4" w:space="0" w:color="auto"/>
            </w:tcBorders>
            <w:shd w:val="clear" w:color="000000" w:fill="D9D9D9"/>
            <w:noWrap/>
            <w:vAlign w:val="center"/>
            <w:hideMark/>
          </w:tcPr>
          <w:p w14:paraId="549FF2C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r w:rsidRPr="00747133">
              <w:rPr>
                <w:rFonts w:ascii="Arial" w:hAnsi="Arial" w:cs="Arial"/>
                <w:b/>
                <w:bCs/>
                <w:color w:val="000000"/>
                <w:kern w:val="0"/>
                <w:sz w:val="12"/>
                <w:szCs w:val="12"/>
              </w:rPr>
              <w:t> </w:t>
            </w:r>
          </w:p>
        </w:tc>
        <w:tc>
          <w:tcPr>
            <w:tcW w:w="1276" w:type="dxa"/>
            <w:tcBorders>
              <w:top w:val="nil"/>
              <w:left w:val="nil"/>
              <w:bottom w:val="single" w:sz="4" w:space="0" w:color="auto"/>
              <w:right w:val="single" w:sz="4" w:space="0" w:color="auto"/>
            </w:tcBorders>
            <w:shd w:val="clear" w:color="000000" w:fill="D9D9D9"/>
            <w:noWrap/>
            <w:vAlign w:val="center"/>
            <w:hideMark/>
          </w:tcPr>
          <w:p w14:paraId="1731CEC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r w:rsidRPr="00747133">
              <w:rPr>
                <w:rFonts w:ascii="Arial" w:hAnsi="Arial" w:cs="Arial"/>
                <w:b/>
                <w:bCs/>
                <w:color w:val="000000"/>
                <w:kern w:val="0"/>
                <w:sz w:val="12"/>
                <w:szCs w:val="12"/>
              </w:rPr>
              <w:t> </w:t>
            </w:r>
          </w:p>
        </w:tc>
        <w:tc>
          <w:tcPr>
            <w:tcW w:w="708" w:type="dxa"/>
            <w:tcBorders>
              <w:top w:val="nil"/>
              <w:left w:val="nil"/>
              <w:bottom w:val="single" w:sz="4" w:space="0" w:color="auto"/>
              <w:right w:val="single" w:sz="4" w:space="0" w:color="auto"/>
            </w:tcBorders>
            <w:shd w:val="clear" w:color="000000" w:fill="D9D9D9"/>
            <w:noWrap/>
            <w:vAlign w:val="center"/>
            <w:hideMark/>
          </w:tcPr>
          <w:p w14:paraId="6CD6864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r w:rsidRPr="00747133">
              <w:rPr>
                <w:rFonts w:ascii="Arial" w:hAnsi="Arial" w:cs="Arial"/>
                <w:b/>
                <w:bCs/>
                <w:color w:val="000000"/>
                <w:kern w:val="0"/>
                <w:sz w:val="12"/>
                <w:szCs w:val="12"/>
              </w:rPr>
              <w:t> </w:t>
            </w:r>
          </w:p>
        </w:tc>
        <w:tc>
          <w:tcPr>
            <w:tcW w:w="1276" w:type="dxa"/>
            <w:tcBorders>
              <w:top w:val="nil"/>
              <w:left w:val="nil"/>
              <w:bottom w:val="single" w:sz="4" w:space="0" w:color="auto"/>
              <w:right w:val="single" w:sz="4" w:space="0" w:color="auto"/>
            </w:tcBorders>
            <w:shd w:val="clear" w:color="000000" w:fill="D9D9D9"/>
            <w:noWrap/>
            <w:vAlign w:val="center"/>
            <w:hideMark/>
          </w:tcPr>
          <w:p w14:paraId="7CE93CE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r w:rsidRPr="00747133">
              <w:rPr>
                <w:rFonts w:ascii="Arial" w:hAnsi="Arial" w:cs="Arial"/>
                <w:b/>
                <w:bCs/>
                <w:color w:val="000000"/>
                <w:kern w:val="0"/>
                <w:sz w:val="12"/>
                <w:szCs w:val="12"/>
              </w:rPr>
              <w:t> </w:t>
            </w:r>
          </w:p>
        </w:tc>
        <w:tc>
          <w:tcPr>
            <w:tcW w:w="709" w:type="dxa"/>
            <w:tcBorders>
              <w:top w:val="nil"/>
              <w:left w:val="nil"/>
              <w:bottom w:val="single" w:sz="4" w:space="0" w:color="auto"/>
              <w:right w:val="single" w:sz="4" w:space="0" w:color="auto"/>
            </w:tcBorders>
            <w:shd w:val="clear" w:color="000000" w:fill="D9D9D9"/>
            <w:noWrap/>
            <w:vAlign w:val="center"/>
            <w:hideMark/>
          </w:tcPr>
          <w:p w14:paraId="1AD293A2"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r w:rsidRPr="00747133">
              <w:rPr>
                <w:rFonts w:ascii="Arial" w:hAnsi="Arial" w:cs="Arial"/>
                <w:b/>
                <w:bCs/>
                <w:color w:val="000000"/>
                <w:kern w:val="0"/>
                <w:sz w:val="12"/>
                <w:szCs w:val="12"/>
              </w:rPr>
              <w:t> </w:t>
            </w:r>
          </w:p>
        </w:tc>
        <w:tc>
          <w:tcPr>
            <w:tcW w:w="1352" w:type="dxa"/>
            <w:tcBorders>
              <w:top w:val="nil"/>
              <w:left w:val="nil"/>
              <w:bottom w:val="single" w:sz="4" w:space="0" w:color="auto"/>
              <w:right w:val="single" w:sz="4" w:space="0" w:color="auto"/>
            </w:tcBorders>
            <w:shd w:val="clear" w:color="000000" w:fill="D9D9D9"/>
            <w:noWrap/>
            <w:vAlign w:val="center"/>
            <w:hideMark/>
          </w:tcPr>
          <w:p w14:paraId="1B76715D"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r w:rsidRPr="00747133">
              <w:rPr>
                <w:rFonts w:ascii="Arial" w:hAnsi="Arial" w:cs="Arial"/>
                <w:b/>
                <w:bCs/>
                <w:color w:val="000000"/>
                <w:kern w:val="0"/>
                <w:sz w:val="12"/>
                <w:szCs w:val="12"/>
              </w:rPr>
              <w:t> </w:t>
            </w:r>
          </w:p>
        </w:tc>
      </w:tr>
      <w:tr w:rsidR="00A767D8" w:rsidRPr="00747133" w14:paraId="441ECAEF" w14:textId="77777777" w:rsidTr="00A767D8">
        <w:trPr>
          <w:trHeight w:val="1505"/>
        </w:trPr>
        <w:tc>
          <w:tcPr>
            <w:tcW w:w="567" w:type="dxa"/>
            <w:vMerge w:val="restart"/>
            <w:tcBorders>
              <w:top w:val="nil"/>
              <w:left w:val="single" w:sz="4" w:space="0" w:color="auto"/>
              <w:bottom w:val="single" w:sz="4" w:space="0" w:color="000000"/>
              <w:right w:val="single" w:sz="4" w:space="0" w:color="auto"/>
            </w:tcBorders>
            <w:shd w:val="clear" w:color="auto" w:fill="auto"/>
            <w:hideMark/>
          </w:tcPr>
          <w:p w14:paraId="3C2A806E"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1</w:t>
            </w:r>
          </w:p>
        </w:tc>
        <w:tc>
          <w:tcPr>
            <w:tcW w:w="487" w:type="dxa"/>
            <w:tcBorders>
              <w:top w:val="nil"/>
              <w:left w:val="nil"/>
              <w:bottom w:val="single" w:sz="4" w:space="0" w:color="auto"/>
              <w:right w:val="single" w:sz="4" w:space="0" w:color="auto"/>
            </w:tcBorders>
            <w:shd w:val="clear" w:color="auto" w:fill="auto"/>
            <w:hideMark/>
          </w:tcPr>
          <w:p w14:paraId="458DCDA2"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1</w:t>
            </w:r>
          </w:p>
        </w:tc>
        <w:tc>
          <w:tcPr>
            <w:tcW w:w="3199" w:type="dxa"/>
            <w:tcBorders>
              <w:top w:val="nil"/>
              <w:left w:val="nil"/>
              <w:bottom w:val="single" w:sz="4" w:space="0" w:color="auto"/>
              <w:right w:val="single" w:sz="4" w:space="0" w:color="auto"/>
            </w:tcBorders>
            <w:shd w:val="clear" w:color="auto" w:fill="auto"/>
            <w:hideMark/>
          </w:tcPr>
          <w:p w14:paraId="6C16993D"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PREPARACIÓN DE LA SUPERFICIE CONSISTENTE EN RETIRO DE IMPERMEABILIZANTE EXISTENTE (ELASTOMÉRICO Y APP) RASPADO DE LECHADEO Y MATERIAL FALSAMENTE ADHERIDO CON COAS, ESPÁTULAS, CEPILLO DE ALAMBRE, ETC, CEPILLADO, BARRIDO QUITANDO BASURA, POLVO, RETIRO DE CUERPOS AJENOS AL ENLADRILLADO. INCLUYE; MANO DE OBRA, HERRAMIENTA, LIMPIEZA, ELEVACIONES, ACOPIO, ENCOSTALADO, ACARREO PRODUCTO DE PREPARACIÓN DE SUPERFICIE, A LUGAR DONDE ASIGNE LA DEPENDENCIA PARA RETIRO POSTERIOR.</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A01ADC0"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6"/>
                <w:szCs w:val="16"/>
              </w:rPr>
            </w:pPr>
            <w:r w:rsidRPr="00747133">
              <w:rPr>
                <w:rFonts w:ascii="Arial" w:hAnsi="Arial" w:cs="Arial"/>
                <w:b/>
                <w:bCs/>
                <w:color w:val="000000"/>
                <w:kern w:val="0"/>
                <w:sz w:val="16"/>
                <w:szCs w:val="16"/>
              </w:rPr>
              <w:t xml:space="preserve"> $ 6,844,192.00 </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6D736A80"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6"/>
                <w:szCs w:val="16"/>
              </w:rPr>
            </w:pPr>
            <w:r w:rsidRPr="00747133">
              <w:rPr>
                <w:rFonts w:ascii="Arial" w:hAnsi="Arial" w:cs="Arial"/>
                <w:b/>
                <w:bCs/>
                <w:color w:val="000000"/>
                <w:kern w:val="0"/>
                <w:sz w:val="16"/>
                <w:szCs w:val="16"/>
              </w:rPr>
              <w:t>-2%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FC9A2D6"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6"/>
                <w:szCs w:val="16"/>
              </w:rPr>
            </w:pPr>
            <w:r w:rsidRPr="00747133">
              <w:rPr>
                <w:rFonts w:ascii="Arial" w:hAnsi="Arial" w:cs="Arial"/>
                <w:b/>
                <w:bCs/>
                <w:color w:val="000000"/>
                <w:kern w:val="0"/>
                <w:sz w:val="16"/>
                <w:szCs w:val="16"/>
              </w:rPr>
              <w:t xml:space="preserve"> $ 5,443,792.69 </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7578F322"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6"/>
                <w:szCs w:val="16"/>
              </w:rPr>
            </w:pPr>
            <w:r w:rsidRPr="00747133">
              <w:rPr>
                <w:rFonts w:ascii="Arial" w:hAnsi="Arial" w:cs="Arial"/>
                <w:b/>
                <w:bCs/>
                <w:color w:val="000000"/>
                <w:kern w:val="0"/>
                <w:sz w:val="16"/>
                <w:szCs w:val="16"/>
              </w:rPr>
              <w:t>-22%</w:t>
            </w:r>
          </w:p>
        </w:tc>
        <w:tc>
          <w:tcPr>
            <w:tcW w:w="1276" w:type="dxa"/>
            <w:vMerge w:val="restart"/>
            <w:tcBorders>
              <w:top w:val="nil"/>
              <w:left w:val="single" w:sz="4" w:space="0" w:color="auto"/>
              <w:bottom w:val="single" w:sz="4" w:space="0" w:color="000000"/>
              <w:right w:val="single" w:sz="4" w:space="0" w:color="auto"/>
            </w:tcBorders>
            <w:shd w:val="clear" w:color="auto" w:fill="E2EFD9" w:themeFill="accent6" w:themeFillTint="33"/>
            <w:hideMark/>
          </w:tcPr>
          <w:p w14:paraId="3C14683F"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6"/>
                <w:szCs w:val="16"/>
              </w:rPr>
            </w:pPr>
            <w:r w:rsidRPr="00747133">
              <w:rPr>
                <w:rFonts w:ascii="Arial" w:hAnsi="Arial" w:cs="Arial"/>
                <w:b/>
                <w:bCs/>
                <w:color w:val="000000"/>
                <w:kern w:val="0"/>
                <w:sz w:val="16"/>
                <w:szCs w:val="16"/>
              </w:rPr>
              <w:t xml:space="preserve"> $ 5,295,630.13 </w:t>
            </w:r>
          </w:p>
        </w:tc>
        <w:tc>
          <w:tcPr>
            <w:tcW w:w="709" w:type="dxa"/>
            <w:vMerge w:val="restart"/>
            <w:tcBorders>
              <w:top w:val="nil"/>
              <w:left w:val="single" w:sz="4" w:space="0" w:color="auto"/>
              <w:bottom w:val="single" w:sz="4" w:space="0" w:color="000000"/>
              <w:right w:val="single" w:sz="4" w:space="0" w:color="auto"/>
            </w:tcBorders>
            <w:shd w:val="clear" w:color="auto" w:fill="E2EFD9" w:themeFill="accent6" w:themeFillTint="33"/>
            <w:hideMark/>
          </w:tcPr>
          <w:p w14:paraId="75F00D54"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6"/>
                <w:szCs w:val="16"/>
              </w:rPr>
            </w:pPr>
            <w:r w:rsidRPr="00747133">
              <w:rPr>
                <w:rFonts w:ascii="Arial" w:hAnsi="Arial" w:cs="Arial"/>
                <w:b/>
                <w:bCs/>
                <w:color w:val="000000"/>
                <w:kern w:val="0"/>
                <w:sz w:val="16"/>
                <w:szCs w:val="16"/>
              </w:rPr>
              <w:t>-24%</w:t>
            </w:r>
          </w:p>
        </w:tc>
        <w:tc>
          <w:tcPr>
            <w:tcW w:w="1352" w:type="dxa"/>
            <w:vMerge w:val="restart"/>
            <w:tcBorders>
              <w:top w:val="nil"/>
              <w:left w:val="single" w:sz="4" w:space="0" w:color="auto"/>
              <w:bottom w:val="single" w:sz="4" w:space="0" w:color="000000"/>
              <w:right w:val="single" w:sz="4" w:space="0" w:color="auto"/>
            </w:tcBorders>
            <w:shd w:val="clear" w:color="auto" w:fill="auto"/>
            <w:hideMark/>
          </w:tcPr>
          <w:p w14:paraId="153C448E" w14:textId="620C3E7F" w:rsidR="00747133" w:rsidRPr="00747133" w:rsidRDefault="00747133" w:rsidP="00747133">
            <w:pPr>
              <w:widowControl/>
              <w:suppressAutoHyphens w:val="0"/>
              <w:autoSpaceDN/>
              <w:spacing w:after="0"/>
              <w:jc w:val="center"/>
              <w:textAlignment w:val="auto"/>
              <w:rPr>
                <w:rFonts w:ascii="Arial" w:hAnsi="Arial" w:cs="Arial"/>
                <w:b/>
                <w:bCs/>
                <w:color w:val="000000"/>
                <w:kern w:val="0"/>
                <w:sz w:val="16"/>
                <w:szCs w:val="16"/>
              </w:rPr>
            </w:pPr>
            <w:r w:rsidRPr="00747133">
              <w:rPr>
                <w:rFonts w:ascii="Arial" w:hAnsi="Arial" w:cs="Arial"/>
                <w:b/>
                <w:bCs/>
                <w:color w:val="000000"/>
                <w:kern w:val="0"/>
                <w:sz w:val="16"/>
                <w:szCs w:val="16"/>
              </w:rPr>
              <w:t xml:space="preserve"> $</w:t>
            </w:r>
            <w:r w:rsidR="00A767D8">
              <w:rPr>
                <w:rFonts w:ascii="Arial" w:hAnsi="Arial" w:cs="Arial"/>
                <w:b/>
                <w:bCs/>
                <w:color w:val="000000"/>
                <w:kern w:val="0"/>
                <w:sz w:val="16"/>
                <w:szCs w:val="16"/>
              </w:rPr>
              <w:t xml:space="preserve"> </w:t>
            </w:r>
            <w:r w:rsidRPr="00747133">
              <w:rPr>
                <w:rFonts w:ascii="Arial" w:hAnsi="Arial" w:cs="Arial"/>
                <w:b/>
                <w:bCs/>
                <w:color w:val="000000"/>
                <w:kern w:val="0"/>
                <w:sz w:val="16"/>
                <w:szCs w:val="16"/>
              </w:rPr>
              <w:t xml:space="preserve">7,000,015.72 </w:t>
            </w:r>
          </w:p>
        </w:tc>
      </w:tr>
      <w:tr w:rsidR="00A767D8" w:rsidRPr="00747133" w14:paraId="576B607C" w14:textId="77777777" w:rsidTr="00A767D8">
        <w:trPr>
          <w:trHeight w:val="834"/>
        </w:trPr>
        <w:tc>
          <w:tcPr>
            <w:tcW w:w="567" w:type="dxa"/>
            <w:vMerge/>
            <w:tcBorders>
              <w:top w:val="nil"/>
              <w:left w:val="single" w:sz="4" w:space="0" w:color="auto"/>
              <w:bottom w:val="single" w:sz="4" w:space="0" w:color="000000"/>
              <w:right w:val="single" w:sz="4" w:space="0" w:color="auto"/>
            </w:tcBorders>
            <w:vAlign w:val="center"/>
            <w:hideMark/>
          </w:tcPr>
          <w:p w14:paraId="6C5C1A5F"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246CAFC4"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2</w:t>
            </w:r>
          </w:p>
        </w:tc>
        <w:tc>
          <w:tcPr>
            <w:tcW w:w="3199" w:type="dxa"/>
            <w:tcBorders>
              <w:top w:val="nil"/>
              <w:left w:val="nil"/>
              <w:bottom w:val="single" w:sz="4" w:space="0" w:color="auto"/>
              <w:right w:val="single" w:sz="4" w:space="0" w:color="auto"/>
            </w:tcBorders>
            <w:shd w:val="clear" w:color="auto" w:fill="auto"/>
            <w:hideMark/>
          </w:tcPr>
          <w:p w14:paraId="789FB26A"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RETIRO DE ENLADRILLADO SUELTO Y MORTERO EN ÁREAS PEQUEÑAS, CON CUIDADO PARA NO DAÑAR ÁREAS ALEDAÑAS. INCLUYE; MANO DE OBRA, HERRAMIENTA, EQUIPO, CORTES, ELEVACIONES, ACOPIO, ENCOSTALADO, ACARREO PRODUCTO DE DEMOLICIÓN A LUGAR DONDE ASIGNE LA DEPENDENCIA PARA RETIRO POSTERIOR.</w:t>
            </w:r>
          </w:p>
        </w:tc>
        <w:tc>
          <w:tcPr>
            <w:tcW w:w="1276" w:type="dxa"/>
            <w:vMerge/>
            <w:tcBorders>
              <w:top w:val="nil"/>
              <w:left w:val="single" w:sz="4" w:space="0" w:color="auto"/>
              <w:bottom w:val="single" w:sz="4" w:space="0" w:color="000000"/>
              <w:right w:val="single" w:sz="4" w:space="0" w:color="auto"/>
            </w:tcBorders>
            <w:vAlign w:val="center"/>
            <w:hideMark/>
          </w:tcPr>
          <w:p w14:paraId="218C7FE6"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261369E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51D2AA7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19E2987C"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25008D3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2135307F"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10924B9C"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A767D8" w:rsidRPr="00747133" w14:paraId="571CAE82" w14:textId="77777777" w:rsidTr="00A767D8">
        <w:trPr>
          <w:trHeight w:val="1260"/>
        </w:trPr>
        <w:tc>
          <w:tcPr>
            <w:tcW w:w="567" w:type="dxa"/>
            <w:vMerge/>
            <w:tcBorders>
              <w:top w:val="nil"/>
              <w:left w:val="single" w:sz="4" w:space="0" w:color="auto"/>
              <w:bottom w:val="single" w:sz="4" w:space="0" w:color="000000"/>
              <w:right w:val="single" w:sz="4" w:space="0" w:color="auto"/>
            </w:tcBorders>
            <w:vAlign w:val="center"/>
            <w:hideMark/>
          </w:tcPr>
          <w:p w14:paraId="4D615375"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29CB8440"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3</w:t>
            </w:r>
          </w:p>
        </w:tc>
        <w:tc>
          <w:tcPr>
            <w:tcW w:w="3199" w:type="dxa"/>
            <w:tcBorders>
              <w:top w:val="nil"/>
              <w:left w:val="nil"/>
              <w:bottom w:val="single" w:sz="4" w:space="0" w:color="auto"/>
              <w:right w:val="single" w:sz="4" w:space="0" w:color="auto"/>
            </w:tcBorders>
            <w:shd w:val="clear" w:color="auto" w:fill="auto"/>
            <w:hideMark/>
          </w:tcPr>
          <w:p w14:paraId="7F9D4F6E" w14:textId="3F459293" w:rsidR="00A767D8"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REPOSICIÓN DE ENLADRILLADO DE AZOTEA EN ÁREAS PEQUEÑAS, A BASE DE LADRILLO DE BARRO DE 17 X 6 CMS, ASENTADO CON MORTERO CEMENTO CAL-ARENA EN PROPORCIÓN 1:3:6, INCLUYE: LECHADEO CON CEMENTO-ARENA CERNIDA Y SELLADOR, JUNTEO, MEZCLA, MATERIAL, HERRAMIENTA, MANO DE OBRA, ACARREOS, TRASLADOS, ELEVACIONES Y RETIRO DE SOBRANTES FUERA DE LA OBRA.</w:t>
            </w:r>
          </w:p>
        </w:tc>
        <w:tc>
          <w:tcPr>
            <w:tcW w:w="1276" w:type="dxa"/>
            <w:vMerge/>
            <w:tcBorders>
              <w:top w:val="nil"/>
              <w:left w:val="single" w:sz="4" w:space="0" w:color="auto"/>
              <w:bottom w:val="single" w:sz="4" w:space="0" w:color="000000"/>
              <w:right w:val="single" w:sz="4" w:space="0" w:color="auto"/>
            </w:tcBorders>
            <w:vAlign w:val="center"/>
            <w:hideMark/>
          </w:tcPr>
          <w:p w14:paraId="50FD3A67"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1DB65C9C"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780B8251"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6C935FB9"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6CCC379D"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717E622A"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1888E743"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A767D8" w:rsidRPr="00747133" w14:paraId="1B11EA29" w14:textId="77777777" w:rsidTr="00A767D8">
        <w:trPr>
          <w:trHeight w:val="77"/>
        </w:trPr>
        <w:tc>
          <w:tcPr>
            <w:tcW w:w="567" w:type="dxa"/>
            <w:vMerge/>
            <w:tcBorders>
              <w:top w:val="nil"/>
              <w:left w:val="single" w:sz="4" w:space="0" w:color="auto"/>
              <w:bottom w:val="single" w:sz="4" w:space="0" w:color="000000"/>
              <w:right w:val="single" w:sz="4" w:space="0" w:color="auto"/>
            </w:tcBorders>
            <w:vAlign w:val="center"/>
            <w:hideMark/>
          </w:tcPr>
          <w:p w14:paraId="025FA1C6"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29CDD5AA"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4</w:t>
            </w:r>
          </w:p>
        </w:tc>
        <w:tc>
          <w:tcPr>
            <w:tcW w:w="3199" w:type="dxa"/>
            <w:tcBorders>
              <w:top w:val="nil"/>
              <w:left w:val="nil"/>
              <w:bottom w:val="single" w:sz="4" w:space="0" w:color="auto"/>
              <w:right w:val="single" w:sz="4" w:space="0" w:color="auto"/>
            </w:tcBorders>
            <w:shd w:val="clear" w:color="auto" w:fill="auto"/>
            <w:hideMark/>
          </w:tcPr>
          <w:p w14:paraId="588A9F18"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SUMINISTRO Y APLICACIÓN DE CEMENTO PLÁSTICO EN GRIETAS TRASLAPES, BAJANTES PLUVIALES, PASOS ELÉCTRICOS E HIDRÁULICOS, REHABILITACIÓN DE JUNTA DE DILATACIÓN DE 1.5 CM DE PROFUNDIDAD X 1 CM. ANCHO APROX, INCLUYE: 20 CM ARRIBA DE ZABALETA SOBRE PRETILES HASTA LA PARTE SUPERIOR, PRIMARIO, CALAFATEO DE GRIETAS, FISURAS, PUNTOS CRÍTICOS, MATERIAL, MANO DE OBRA, LIMPIEZAS, ENCOSTALADO, ACARREOS Y RETIRO DE DESPERDICIOS FUERA DE LA OBRA.</w:t>
            </w:r>
          </w:p>
        </w:tc>
        <w:tc>
          <w:tcPr>
            <w:tcW w:w="1276" w:type="dxa"/>
            <w:vMerge/>
            <w:tcBorders>
              <w:top w:val="nil"/>
              <w:left w:val="single" w:sz="4" w:space="0" w:color="auto"/>
              <w:bottom w:val="single" w:sz="4" w:space="0" w:color="000000"/>
              <w:right w:val="single" w:sz="4" w:space="0" w:color="auto"/>
            </w:tcBorders>
            <w:vAlign w:val="center"/>
            <w:hideMark/>
          </w:tcPr>
          <w:p w14:paraId="59063F5F"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5FBA0FAE"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7FF85CD3"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760E09F4"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13A0C6DC"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19F9AB15"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1A251135"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A767D8" w:rsidRPr="00747133" w14:paraId="7B527EDB" w14:textId="77777777" w:rsidTr="00A767D8">
        <w:trPr>
          <w:trHeight w:val="77"/>
        </w:trPr>
        <w:tc>
          <w:tcPr>
            <w:tcW w:w="567" w:type="dxa"/>
            <w:vMerge/>
            <w:tcBorders>
              <w:top w:val="nil"/>
              <w:left w:val="single" w:sz="4" w:space="0" w:color="auto"/>
              <w:bottom w:val="single" w:sz="4" w:space="0" w:color="000000"/>
              <w:right w:val="single" w:sz="4" w:space="0" w:color="auto"/>
            </w:tcBorders>
            <w:vAlign w:val="center"/>
            <w:hideMark/>
          </w:tcPr>
          <w:p w14:paraId="1950DA73"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4DD9200E"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5</w:t>
            </w:r>
          </w:p>
        </w:tc>
        <w:tc>
          <w:tcPr>
            <w:tcW w:w="3199" w:type="dxa"/>
            <w:tcBorders>
              <w:top w:val="nil"/>
              <w:left w:val="nil"/>
              <w:bottom w:val="single" w:sz="4" w:space="0" w:color="auto"/>
              <w:right w:val="single" w:sz="4" w:space="0" w:color="auto"/>
            </w:tcBorders>
            <w:shd w:val="clear" w:color="auto" w:fill="auto"/>
            <w:hideMark/>
          </w:tcPr>
          <w:p w14:paraId="1DAF8E5B"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 xml:space="preserve">SUMINISTRO Y APLICACIÓN DE IMPERMEABILIZANTE SBS PREFABRICADO 3.5 MM DE ESPESOR, REFORZADO DE POLIÉSTER ALTO GRAMAJE CON FILAMENTOS LONGITUDINALES DE FIBRA DE VIDRIO, ACABADO TERMINADO EN GRAVILLA ESMALTADA AL FUEGO COLOR BLANCO 10 AÑOS DE GARANTÍA, APLICADO SEGÚN INDICACIONES DEL FABRICANTE, INCLUYE: IMPERMEABILIZADO DE ZABALETA Y PRETILES HASTA LA PARTE SUPERIOR, PRIMARIO HIDROPRIMER PLUS WB, CALAFATEO DE GRIETAS, FISURAS, PUNTOS CRÍTICOS Y PASOS DE INSTALACIONES CON CEMENTO PLÁSTICO PARA GRIETAS, MATERIAL, MANO DE OBRA, LIMPIEZAS, </w:t>
            </w:r>
            <w:r w:rsidRPr="00747133">
              <w:rPr>
                <w:rFonts w:ascii="Arial" w:hAnsi="Arial" w:cs="Arial"/>
                <w:color w:val="000000"/>
                <w:kern w:val="0"/>
                <w:sz w:val="12"/>
                <w:szCs w:val="12"/>
              </w:rPr>
              <w:lastRenderedPageBreak/>
              <w:t>ENCOSTALADO, ACARREOS Y RETIRO DE  DESPERDICIOS FUERA DE LA OBRA, FIJACIÓN DE INSTALACIONES AL TERMINAR LOS TRABAJOS.</w:t>
            </w:r>
          </w:p>
        </w:tc>
        <w:tc>
          <w:tcPr>
            <w:tcW w:w="1276" w:type="dxa"/>
            <w:vMerge/>
            <w:tcBorders>
              <w:top w:val="nil"/>
              <w:left w:val="single" w:sz="4" w:space="0" w:color="auto"/>
              <w:bottom w:val="single" w:sz="4" w:space="0" w:color="000000"/>
              <w:right w:val="single" w:sz="4" w:space="0" w:color="auto"/>
            </w:tcBorders>
            <w:vAlign w:val="center"/>
            <w:hideMark/>
          </w:tcPr>
          <w:p w14:paraId="72F507A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3D33A6A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018C25DD"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78954BAD"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1285152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16883396"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022FB57F"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747133" w:rsidRPr="00747133" w14:paraId="3A4F29EE" w14:textId="77777777" w:rsidTr="00A767D8">
        <w:trPr>
          <w:trHeight w:val="300"/>
        </w:trPr>
        <w:tc>
          <w:tcPr>
            <w:tcW w:w="567" w:type="dxa"/>
            <w:vMerge/>
            <w:tcBorders>
              <w:top w:val="nil"/>
              <w:left w:val="single" w:sz="4" w:space="0" w:color="auto"/>
              <w:bottom w:val="single" w:sz="4" w:space="0" w:color="000000"/>
              <w:right w:val="single" w:sz="4" w:space="0" w:color="auto"/>
            </w:tcBorders>
            <w:vAlign w:val="center"/>
            <w:hideMark/>
          </w:tcPr>
          <w:p w14:paraId="26D9A0D5"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3686" w:type="dxa"/>
            <w:gridSpan w:val="2"/>
            <w:tcBorders>
              <w:top w:val="single" w:sz="4" w:space="0" w:color="auto"/>
              <w:left w:val="nil"/>
              <w:bottom w:val="single" w:sz="4" w:space="0" w:color="auto"/>
              <w:right w:val="single" w:sz="4" w:space="0" w:color="auto"/>
            </w:tcBorders>
            <w:shd w:val="clear" w:color="000000" w:fill="D9D9D9"/>
            <w:hideMark/>
          </w:tcPr>
          <w:p w14:paraId="05FBCCF2"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HOSPITAL REGIONAL LAGOS DE MORENO</w:t>
            </w:r>
          </w:p>
        </w:tc>
        <w:tc>
          <w:tcPr>
            <w:tcW w:w="1276" w:type="dxa"/>
            <w:vMerge/>
            <w:tcBorders>
              <w:top w:val="nil"/>
              <w:left w:val="single" w:sz="4" w:space="0" w:color="auto"/>
              <w:bottom w:val="single" w:sz="4" w:space="0" w:color="000000"/>
              <w:right w:val="single" w:sz="4" w:space="0" w:color="auto"/>
            </w:tcBorders>
            <w:vAlign w:val="center"/>
            <w:hideMark/>
          </w:tcPr>
          <w:p w14:paraId="27F210EB"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0C7FD945"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1FBEF40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7BA365DC"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46879C29"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5B7EB8D2"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278527A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A767D8" w:rsidRPr="00747133" w14:paraId="14BE599D" w14:textId="77777777" w:rsidTr="00A767D8">
        <w:trPr>
          <w:trHeight w:val="918"/>
        </w:trPr>
        <w:tc>
          <w:tcPr>
            <w:tcW w:w="567" w:type="dxa"/>
            <w:vMerge/>
            <w:tcBorders>
              <w:top w:val="nil"/>
              <w:left w:val="single" w:sz="4" w:space="0" w:color="auto"/>
              <w:bottom w:val="single" w:sz="4" w:space="0" w:color="000000"/>
              <w:right w:val="single" w:sz="4" w:space="0" w:color="auto"/>
            </w:tcBorders>
            <w:vAlign w:val="center"/>
            <w:hideMark/>
          </w:tcPr>
          <w:p w14:paraId="0A085765"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7D0D7F8D"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1</w:t>
            </w:r>
          </w:p>
        </w:tc>
        <w:tc>
          <w:tcPr>
            <w:tcW w:w="3199" w:type="dxa"/>
            <w:tcBorders>
              <w:top w:val="nil"/>
              <w:left w:val="nil"/>
              <w:bottom w:val="single" w:sz="4" w:space="0" w:color="auto"/>
              <w:right w:val="single" w:sz="4" w:space="0" w:color="auto"/>
            </w:tcBorders>
            <w:shd w:val="clear" w:color="auto" w:fill="auto"/>
            <w:hideMark/>
          </w:tcPr>
          <w:p w14:paraId="09E33777"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PREPARACIÓN DE LA SUPERFICIE CONSISTENTE EN RETIRO DE IMPERMEABILIZANTE EXISTENTE (ELASTOMÉRICO Y APP) RASPADO DE LECHADEO Y MATERIAL FALSAMENTE ADHERIDO CON COAS, ESPÁTULAS, CEPILLO DE ALAMBRE, ETC, CEPILLADO, BARRIDO QUITANDO BASURA, POLVO, RETIRO DE CUERPOS AJENOS AL ENLADRILLADO. INCLUYE; MANO DE OBRA, HERRAMIENTA, LIMPIEZA, ELEVACIONES, ACOPIO, ENCOSTALADO, ACARREO PRODUCTO DE PREPARACIÓN DE SUPERFICIE, A LUGAR DONDE ASIGNE LA DEPENDENCIA PARA RETIRO POSTERIOR.</w:t>
            </w:r>
          </w:p>
        </w:tc>
        <w:tc>
          <w:tcPr>
            <w:tcW w:w="1276" w:type="dxa"/>
            <w:vMerge/>
            <w:tcBorders>
              <w:top w:val="nil"/>
              <w:left w:val="single" w:sz="4" w:space="0" w:color="auto"/>
              <w:bottom w:val="single" w:sz="4" w:space="0" w:color="000000"/>
              <w:right w:val="single" w:sz="4" w:space="0" w:color="auto"/>
            </w:tcBorders>
            <w:vAlign w:val="center"/>
            <w:hideMark/>
          </w:tcPr>
          <w:p w14:paraId="6CD391CA"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0B8CF01E"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38E45A95"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2B73DC0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16CBA59F"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1D9D9264"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4105C0B3"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A767D8" w:rsidRPr="00747133" w14:paraId="02C3FA8E" w14:textId="77777777" w:rsidTr="00A767D8">
        <w:trPr>
          <w:trHeight w:val="389"/>
        </w:trPr>
        <w:tc>
          <w:tcPr>
            <w:tcW w:w="567" w:type="dxa"/>
            <w:vMerge/>
            <w:tcBorders>
              <w:top w:val="nil"/>
              <w:left w:val="single" w:sz="4" w:space="0" w:color="auto"/>
              <w:bottom w:val="single" w:sz="4" w:space="0" w:color="000000"/>
              <w:right w:val="single" w:sz="4" w:space="0" w:color="auto"/>
            </w:tcBorders>
            <w:vAlign w:val="center"/>
            <w:hideMark/>
          </w:tcPr>
          <w:p w14:paraId="6580938E"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10A99F48"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2</w:t>
            </w:r>
          </w:p>
        </w:tc>
        <w:tc>
          <w:tcPr>
            <w:tcW w:w="3199" w:type="dxa"/>
            <w:tcBorders>
              <w:top w:val="nil"/>
              <w:left w:val="nil"/>
              <w:bottom w:val="single" w:sz="4" w:space="0" w:color="auto"/>
              <w:right w:val="single" w:sz="4" w:space="0" w:color="auto"/>
            </w:tcBorders>
            <w:shd w:val="clear" w:color="auto" w:fill="auto"/>
            <w:hideMark/>
          </w:tcPr>
          <w:p w14:paraId="565047D3"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RETIRO DE ENLADRILLADO SUELTO Y MORTERO EN ÁREAS PEQUEÑAS, CON CUIDADO PARA NO DAÑAR ÁREAS ALEDAÑAS. INCLUYE; MANO DE OBRA, HERRAMIENTA, EQUIPO, CORTES, ELEVACIONES, ACOPIO, ENCOSTALADO, ACARREO PRODUCTO DE DEMOLICIÓN A LUGAR DONDE ASIGNE LA DEPENDENCIA PARA RETIRO POSTERIOR.</w:t>
            </w:r>
          </w:p>
        </w:tc>
        <w:tc>
          <w:tcPr>
            <w:tcW w:w="1276" w:type="dxa"/>
            <w:vMerge/>
            <w:tcBorders>
              <w:top w:val="nil"/>
              <w:left w:val="single" w:sz="4" w:space="0" w:color="auto"/>
              <w:bottom w:val="single" w:sz="4" w:space="0" w:color="000000"/>
              <w:right w:val="single" w:sz="4" w:space="0" w:color="auto"/>
            </w:tcBorders>
            <w:vAlign w:val="center"/>
            <w:hideMark/>
          </w:tcPr>
          <w:p w14:paraId="60E04C1B"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17D49B93"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5261223B"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736B046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6B93D9FF"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221F070C"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1B5E1122"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A767D8" w:rsidRPr="00747133" w14:paraId="3C6FE839" w14:textId="77777777" w:rsidTr="00A767D8">
        <w:trPr>
          <w:trHeight w:val="1260"/>
        </w:trPr>
        <w:tc>
          <w:tcPr>
            <w:tcW w:w="567" w:type="dxa"/>
            <w:vMerge/>
            <w:tcBorders>
              <w:top w:val="nil"/>
              <w:left w:val="single" w:sz="4" w:space="0" w:color="auto"/>
              <w:bottom w:val="single" w:sz="4" w:space="0" w:color="000000"/>
              <w:right w:val="single" w:sz="4" w:space="0" w:color="auto"/>
            </w:tcBorders>
            <w:vAlign w:val="center"/>
            <w:hideMark/>
          </w:tcPr>
          <w:p w14:paraId="336FCBB7"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62E6F2D0"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3</w:t>
            </w:r>
          </w:p>
        </w:tc>
        <w:tc>
          <w:tcPr>
            <w:tcW w:w="3199" w:type="dxa"/>
            <w:tcBorders>
              <w:top w:val="nil"/>
              <w:left w:val="nil"/>
              <w:bottom w:val="single" w:sz="4" w:space="0" w:color="auto"/>
              <w:right w:val="single" w:sz="4" w:space="0" w:color="auto"/>
            </w:tcBorders>
            <w:shd w:val="clear" w:color="auto" w:fill="auto"/>
            <w:hideMark/>
          </w:tcPr>
          <w:p w14:paraId="50FE0368"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REPOSICIÓN DE ENLADRILLADO DE AZOTEA EN ÁREAS PEQUEÑAS, A BASE DE LADRILLO DE BARRO DE 17 X 6 CMS, ASENTADO CON MORTERO CEMENTO CAL-ARENA EN PROPORCIÓN 1:3:6, INCLUYE: LECHADEO CON CEMENTO-ARENA CERNIDA Y SELLADOR, JUNTEO, MEZCLA, MATERIAL, HERRAMIENTA, MANO DE OBRA, ACARREOS, TRASLADOS, ELEVACIONES Y RETIRO DE SOBRANTES FUERA DE LA OBRA.</w:t>
            </w:r>
          </w:p>
        </w:tc>
        <w:tc>
          <w:tcPr>
            <w:tcW w:w="1276" w:type="dxa"/>
            <w:vMerge/>
            <w:tcBorders>
              <w:top w:val="nil"/>
              <w:left w:val="single" w:sz="4" w:space="0" w:color="auto"/>
              <w:bottom w:val="single" w:sz="4" w:space="0" w:color="000000"/>
              <w:right w:val="single" w:sz="4" w:space="0" w:color="auto"/>
            </w:tcBorders>
            <w:vAlign w:val="center"/>
            <w:hideMark/>
          </w:tcPr>
          <w:p w14:paraId="3BD5918F"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0B3E008E"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64A806C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1D17D25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35EC0361"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3A4A828B"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577EF453"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A767D8" w:rsidRPr="00747133" w14:paraId="27F6516A" w14:textId="77777777" w:rsidTr="00A767D8">
        <w:trPr>
          <w:trHeight w:val="361"/>
        </w:trPr>
        <w:tc>
          <w:tcPr>
            <w:tcW w:w="567" w:type="dxa"/>
            <w:vMerge/>
            <w:tcBorders>
              <w:top w:val="nil"/>
              <w:left w:val="single" w:sz="4" w:space="0" w:color="auto"/>
              <w:bottom w:val="single" w:sz="4" w:space="0" w:color="000000"/>
              <w:right w:val="single" w:sz="4" w:space="0" w:color="auto"/>
            </w:tcBorders>
            <w:vAlign w:val="center"/>
            <w:hideMark/>
          </w:tcPr>
          <w:p w14:paraId="2C2CA4E8"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47BF15B9"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4</w:t>
            </w:r>
          </w:p>
        </w:tc>
        <w:tc>
          <w:tcPr>
            <w:tcW w:w="3199" w:type="dxa"/>
            <w:tcBorders>
              <w:top w:val="nil"/>
              <w:left w:val="nil"/>
              <w:bottom w:val="single" w:sz="4" w:space="0" w:color="auto"/>
              <w:right w:val="single" w:sz="4" w:space="0" w:color="auto"/>
            </w:tcBorders>
            <w:shd w:val="clear" w:color="auto" w:fill="auto"/>
            <w:hideMark/>
          </w:tcPr>
          <w:p w14:paraId="08B131F4"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SUMINISTRO Y APLICACIÓN DE CEMENTO PLÁSTICO EN GRIETAS TRASLAPES, BAJANTES PLUVIALES, PASOS ELÉCTRICOS E HIDRÁULICOS, REHABILITACIÓN DE JUNTA DE DILATACIÓN DE 1.5 CM DE PROFUNDIDAD X 1 CM. ANCHO APROX, INCLUYE: 20 CM ARRIBA DE ZABALETA SOBRE PRETILES HASTA LA PARTE SUPERIOR, PRIMARIO, CALAFATEO DE GRIETAS, FISURAS, PUNTOS CRÍTICOS, MATERIAL, MANO DE OBRA, LIMPIEZAS, ENCOSTALADO, ACARREOS Y RETIRO DE DESPERDICIOS FUERA DE LA OBRA.</w:t>
            </w:r>
          </w:p>
        </w:tc>
        <w:tc>
          <w:tcPr>
            <w:tcW w:w="1276" w:type="dxa"/>
            <w:vMerge/>
            <w:tcBorders>
              <w:top w:val="nil"/>
              <w:left w:val="single" w:sz="4" w:space="0" w:color="auto"/>
              <w:bottom w:val="single" w:sz="4" w:space="0" w:color="000000"/>
              <w:right w:val="single" w:sz="4" w:space="0" w:color="auto"/>
            </w:tcBorders>
            <w:vAlign w:val="center"/>
            <w:hideMark/>
          </w:tcPr>
          <w:p w14:paraId="10D605A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7DA3B15B"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0BD7DA29"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72D91229"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0C9AA2BD"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2361D93F"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7BD7FC4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A767D8" w:rsidRPr="00747133" w14:paraId="167094EB" w14:textId="77777777" w:rsidTr="00A767D8">
        <w:trPr>
          <w:trHeight w:val="1248"/>
        </w:trPr>
        <w:tc>
          <w:tcPr>
            <w:tcW w:w="567" w:type="dxa"/>
            <w:vMerge/>
            <w:tcBorders>
              <w:top w:val="nil"/>
              <w:left w:val="single" w:sz="4" w:space="0" w:color="auto"/>
              <w:bottom w:val="single" w:sz="4" w:space="0" w:color="000000"/>
              <w:right w:val="single" w:sz="4" w:space="0" w:color="auto"/>
            </w:tcBorders>
            <w:vAlign w:val="center"/>
            <w:hideMark/>
          </w:tcPr>
          <w:p w14:paraId="2F9E21B5"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607FDA32"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5</w:t>
            </w:r>
          </w:p>
        </w:tc>
        <w:tc>
          <w:tcPr>
            <w:tcW w:w="3199" w:type="dxa"/>
            <w:tcBorders>
              <w:top w:val="nil"/>
              <w:left w:val="nil"/>
              <w:bottom w:val="single" w:sz="4" w:space="0" w:color="auto"/>
              <w:right w:val="single" w:sz="4" w:space="0" w:color="auto"/>
            </w:tcBorders>
            <w:shd w:val="clear" w:color="auto" w:fill="auto"/>
            <w:hideMark/>
          </w:tcPr>
          <w:p w14:paraId="23E287E8"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SUMINISTRO Y APLICACIÓN DE IMPERMEABILIZANTE SBS PREFABRICADO 3.5 MM DE ESPESOR, REFORZADO DE POLIÉSTER ALTO GRAMAJE CON FILAMENTOS LONGITUDINALES DE FIBRA DE VIDRIO, ACABADO TERMINADO EN GRAVILLA ESMALTADA AL FUEGO COLOR BLANCO 10 AÑOS DE GARANTÍA, APLICADO SEGÚN INDICACIONES DEL FABRICANTE, INCLUYE: IMPERMEABILIZADO DE ZABALETA Y PRETILES HASTA LA PARTE SUPERIOR, PRIMARIO HIDROPRIMER PLUS WB, CALAFATEO DE GRIETAS, FISURAS, PUNTOS CRÍTICOS Y PASOS DE INSTALACIONES CON CEMENTO PLÁSTICO PARA GRIETAS, MATERIAL, MANO DE OBRA, LIMPIEZAS, ENCOSTALADO, ACARREOS Y RETIRO DE  DESPERDICIOS FUERA DE LA OBRA, FIJACIÓN DE INSTALACIONES AL TERMINAR LOS TRABAJOS.</w:t>
            </w:r>
          </w:p>
        </w:tc>
        <w:tc>
          <w:tcPr>
            <w:tcW w:w="1276" w:type="dxa"/>
            <w:vMerge/>
            <w:tcBorders>
              <w:top w:val="nil"/>
              <w:left w:val="single" w:sz="4" w:space="0" w:color="auto"/>
              <w:bottom w:val="single" w:sz="4" w:space="0" w:color="000000"/>
              <w:right w:val="single" w:sz="4" w:space="0" w:color="auto"/>
            </w:tcBorders>
            <w:vAlign w:val="center"/>
            <w:hideMark/>
          </w:tcPr>
          <w:p w14:paraId="44849DA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2EA10FB9"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73E4EFF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30D5D22F"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15ED22A1"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45562DE4"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162B4E89"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747133" w:rsidRPr="00747133" w14:paraId="48090DD3" w14:textId="77777777" w:rsidTr="00A767D8">
        <w:trPr>
          <w:trHeight w:val="300"/>
        </w:trPr>
        <w:tc>
          <w:tcPr>
            <w:tcW w:w="567" w:type="dxa"/>
            <w:vMerge/>
            <w:tcBorders>
              <w:top w:val="nil"/>
              <w:left w:val="single" w:sz="4" w:space="0" w:color="auto"/>
              <w:bottom w:val="single" w:sz="4" w:space="0" w:color="000000"/>
              <w:right w:val="single" w:sz="4" w:space="0" w:color="auto"/>
            </w:tcBorders>
            <w:vAlign w:val="center"/>
            <w:hideMark/>
          </w:tcPr>
          <w:p w14:paraId="780DC938"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3686" w:type="dxa"/>
            <w:gridSpan w:val="2"/>
            <w:tcBorders>
              <w:top w:val="single" w:sz="4" w:space="0" w:color="auto"/>
              <w:left w:val="nil"/>
              <w:bottom w:val="single" w:sz="4" w:space="0" w:color="auto"/>
              <w:right w:val="single" w:sz="4" w:space="0" w:color="auto"/>
            </w:tcBorders>
            <w:shd w:val="clear" w:color="000000" w:fill="D9D9D9"/>
            <w:hideMark/>
          </w:tcPr>
          <w:p w14:paraId="43ED5EFB" w14:textId="77777777" w:rsidR="00747133" w:rsidRPr="00747133" w:rsidRDefault="00747133" w:rsidP="00747133">
            <w:pPr>
              <w:widowControl/>
              <w:suppressAutoHyphens w:val="0"/>
              <w:autoSpaceDN/>
              <w:spacing w:after="0"/>
              <w:jc w:val="center"/>
              <w:textAlignment w:val="auto"/>
              <w:rPr>
                <w:rFonts w:ascii="Arial" w:hAnsi="Arial" w:cs="Arial"/>
                <w:b/>
                <w:bCs/>
                <w:color w:val="000000"/>
                <w:kern w:val="0"/>
                <w:sz w:val="12"/>
                <w:szCs w:val="12"/>
              </w:rPr>
            </w:pPr>
            <w:r w:rsidRPr="00747133">
              <w:rPr>
                <w:rFonts w:ascii="Arial" w:hAnsi="Arial" w:cs="Arial"/>
                <w:b/>
                <w:bCs/>
                <w:color w:val="000000"/>
                <w:kern w:val="0"/>
                <w:sz w:val="12"/>
                <w:szCs w:val="12"/>
              </w:rPr>
              <w:t>HOSPITAL COMUNITARIO DE MAZAMITLA</w:t>
            </w:r>
          </w:p>
        </w:tc>
        <w:tc>
          <w:tcPr>
            <w:tcW w:w="1276" w:type="dxa"/>
            <w:vMerge/>
            <w:tcBorders>
              <w:top w:val="nil"/>
              <w:left w:val="single" w:sz="4" w:space="0" w:color="auto"/>
              <w:bottom w:val="single" w:sz="4" w:space="0" w:color="000000"/>
              <w:right w:val="single" w:sz="4" w:space="0" w:color="auto"/>
            </w:tcBorders>
            <w:vAlign w:val="center"/>
            <w:hideMark/>
          </w:tcPr>
          <w:p w14:paraId="0461A3EC"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30DA34F4"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3E2E5287"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1220CF6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0FC0508C"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5FDEC6F3"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00834C0C"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A767D8" w:rsidRPr="00747133" w14:paraId="368429D8" w14:textId="77777777" w:rsidTr="00A767D8">
        <w:trPr>
          <w:trHeight w:val="77"/>
        </w:trPr>
        <w:tc>
          <w:tcPr>
            <w:tcW w:w="567" w:type="dxa"/>
            <w:vMerge/>
            <w:tcBorders>
              <w:top w:val="nil"/>
              <w:left w:val="single" w:sz="4" w:space="0" w:color="auto"/>
              <w:bottom w:val="single" w:sz="4" w:space="0" w:color="000000"/>
              <w:right w:val="single" w:sz="4" w:space="0" w:color="auto"/>
            </w:tcBorders>
            <w:vAlign w:val="center"/>
            <w:hideMark/>
          </w:tcPr>
          <w:p w14:paraId="1E642A9A"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03C317D0"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1</w:t>
            </w:r>
          </w:p>
        </w:tc>
        <w:tc>
          <w:tcPr>
            <w:tcW w:w="3199" w:type="dxa"/>
            <w:tcBorders>
              <w:top w:val="nil"/>
              <w:left w:val="nil"/>
              <w:bottom w:val="single" w:sz="4" w:space="0" w:color="auto"/>
              <w:right w:val="single" w:sz="4" w:space="0" w:color="auto"/>
            </w:tcBorders>
            <w:shd w:val="clear" w:color="auto" w:fill="auto"/>
            <w:hideMark/>
          </w:tcPr>
          <w:p w14:paraId="6E752D13"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 xml:space="preserve">PREPARACIÓN DE LA SUPERFICIE CONSISTENTE EN RETIRO DE IMPERMEABILIZANTE EXISTENTE (ELASTOMÉRICO Y APP) RASPADO DE LECHADEO Y MATERIAL FALSAMENTE ADHERIDO CON COAS, ESPÁTULAS, CEPILLO DE ALAMBRE, ETC, CEPILLADO, BARRIDO QUITANDO BASURA, POLVO, RETIRO DE CUERPOS AJENOS AL ENLADRILLADO. INCLUYE; </w:t>
            </w:r>
            <w:r w:rsidRPr="00747133">
              <w:rPr>
                <w:rFonts w:ascii="Arial" w:hAnsi="Arial" w:cs="Arial"/>
                <w:color w:val="000000"/>
                <w:kern w:val="0"/>
                <w:sz w:val="12"/>
                <w:szCs w:val="12"/>
              </w:rPr>
              <w:lastRenderedPageBreak/>
              <w:t>MANO DE OBRA, HERRAMIENTA, LIMPIEZA, ELEVACIONES, ACOPIO, ENCOSTALADO, ACARREO PRODUCTO DE PREPARACIÓN DE SUPERFICIE, A LUGAR DONDE ASIGNE LA DEPENDENCIA PARA RETIRO POSTERIOR.</w:t>
            </w:r>
          </w:p>
        </w:tc>
        <w:tc>
          <w:tcPr>
            <w:tcW w:w="1276" w:type="dxa"/>
            <w:vMerge/>
            <w:tcBorders>
              <w:top w:val="nil"/>
              <w:left w:val="single" w:sz="4" w:space="0" w:color="auto"/>
              <w:bottom w:val="single" w:sz="4" w:space="0" w:color="000000"/>
              <w:right w:val="single" w:sz="4" w:space="0" w:color="auto"/>
            </w:tcBorders>
            <w:vAlign w:val="center"/>
            <w:hideMark/>
          </w:tcPr>
          <w:p w14:paraId="204F19AE"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1598F1B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277DDA97"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223795EB"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497F21A7"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2D3ACFDF"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44456D7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A767D8" w:rsidRPr="00747133" w14:paraId="08D333A3" w14:textId="77777777" w:rsidTr="00A767D8">
        <w:trPr>
          <w:trHeight w:val="77"/>
        </w:trPr>
        <w:tc>
          <w:tcPr>
            <w:tcW w:w="567" w:type="dxa"/>
            <w:vMerge/>
            <w:tcBorders>
              <w:top w:val="nil"/>
              <w:left w:val="single" w:sz="4" w:space="0" w:color="auto"/>
              <w:bottom w:val="single" w:sz="4" w:space="0" w:color="000000"/>
              <w:right w:val="single" w:sz="4" w:space="0" w:color="auto"/>
            </w:tcBorders>
            <w:vAlign w:val="center"/>
            <w:hideMark/>
          </w:tcPr>
          <w:p w14:paraId="07461A3D"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276956AD"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2</w:t>
            </w:r>
          </w:p>
        </w:tc>
        <w:tc>
          <w:tcPr>
            <w:tcW w:w="3199" w:type="dxa"/>
            <w:tcBorders>
              <w:top w:val="nil"/>
              <w:left w:val="nil"/>
              <w:bottom w:val="single" w:sz="4" w:space="0" w:color="auto"/>
              <w:right w:val="single" w:sz="4" w:space="0" w:color="auto"/>
            </w:tcBorders>
            <w:shd w:val="clear" w:color="auto" w:fill="auto"/>
            <w:hideMark/>
          </w:tcPr>
          <w:p w14:paraId="0F2EED63"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RETIRO DE ENLADRILLADO SUELTO Y MORTERO EN ÁREAS PEQUEÑAS, CON CUIDADO PARA NO DAÑAR ÁREAS ALEDAÑAS. INCLUYE; MANO DE OBRA, HERRAMIENTA, EQUIPO, CORTES, ELEVACIONES, ACOPIO, ENCOSTALADO, ACARREO PRODUCTO DE DEMOLICIÓN A LUGAR DONDE ASIGNE LA DEPENDENCIA PARA RETIRO POSTERIOR.</w:t>
            </w:r>
          </w:p>
        </w:tc>
        <w:tc>
          <w:tcPr>
            <w:tcW w:w="1276" w:type="dxa"/>
            <w:vMerge/>
            <w:tcBorders>
              <w:top w:val="nil"/>
              <w:left w:val="single" w:sz="4" w:space="0" w:color="auto"/>
              <w:bottom w:val="single" w:sz="4" w:space="0" w:color="000000"/>
              <w:right w:val="single" w:sz="4" w:space="0" w:color="auto"/>
            </w:tcBorders>
            <w:vAlign w:val="center"/>
            <w:hideMark/>
          </w:tcPr>
          <w:p w14:paraId="1655ADD5"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6FFA871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791C63F9"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51344EB4"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5EBC23FC"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72BD572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64C586DA"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A767D8" w:rsidRPr="00747133" w14:paraId="38C8D944" w14:textId="77777777" w:rsidTr="00A767D8">
        <w:trPr>
          <w:trHeight w:val="1260"/>
        </w:trPr>
        <w:tc>
          <w:tcPr>
            <w:tcW w:w="567" w:type="dxa"/>
            <w:vMerge/>
            <w:tcBorders>
              <w:top w:val="nil"/>
              <w:left w:val="single" w:sz="4" w:space="0" w:color="auto"/>
              <w:bottom w:val="single" w:sz="4" w:space="0" w:color="000000"/>
              <w:right w:val="single" w:sz="4" w:space="0" w:color="auto"/>
            </w:tcBorders>
            <w:vAlign w:val="center"/>
            <w:hideMark/>
          </w:tcPr>
          <w:p w14:paraId="2970B0E9"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633F9310"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3</w:t>
            </w:r>
          </w:p>
        </w:tc>
        <w:tc>
          <w:tcPr>
            <w:tcW w:w="3199" w:type="dxa"/>
            <w:tcBorders>
              <w:top w:val="nil"/>
              <w:left w:val="nil"/>
              <w:bottom w:val="single" w:sz="4" w:space="0" w:color="auto"/>
              <w:right w:val="single" w:sz="4" w:space="0" w:color="auto"/>
            </w:tcBorders>
            <w:shd w:val="clear" w:color="auto" w:fill="auto"/>
            <w:hideMark/>
          </w:tcPr>
          <w:p w14:paraId="18F9C467"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REPOSICIÓN DE ENLADRILLADO DE AZOTEA EN ÁREAS PEQUEÑAS, A BASE DE LADRILLO DE BARRO DE 17 X 6 CMS, ASENTADO CON MORTERO CEMENTO CAL-ARENA EN PROPORCIÓN 1:3:6, INCLUYE: LECHADEO CON CEMENTO-ARENA CERNIDA Y SELLADOR, JUNTEO, MEZCLA, MATERIAL, HERRAMIENTA, MANO DE OBRA, ACARREOS, TRASLADOS, ELEVACIONES Y RETIRO DE SOBRANTES FUERA DE LA OBRA.</w:t>
            </w:r>
          </w:p>
        </w:tc>
        <w:tc>
          <w:tcPr>
            <w:tcW w:w="1276" w:type="dxa"/>
            <w:vMerge/>
            <w:tcBorders>
              <w:top w:val="nil"/>
              <w:left w:val="single" w:sz="4" w:space="0" w:color="auto"/>
              <w:bottom w:val="single" w:sz="4" w:space="0" w:color="000000"/>
              <w:right w:val="single" w:sz="4" w:space="0" w:color="auto"/>
            </w:tcBorders>
            <w:vAlign w:val="center"/>
            <w:hideMark/>
          </w:tcPr>
          <w:p w14:paraId="40F052FF"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5EACE796"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2A3D555D"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0E008B8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45F5A378"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7B8CFBDF"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6AA78C93"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A767D8" w:rsidRPr="00747133" w14:paraId="7E9BD3FE" w14:textId="77777777" w:rsidTr="00A767D8">
        <w:trPr>
          <w:trHeight w:val="790"/>
        </w:trPr>
        <w:tc>
          <w:tcPr>
            <w:tcW w:w="567" w:type="dxa"/>
            <w:vMerge/>
            <w:tcBorders>
              <w:top w:val="nil"/>
              <w:left w:val="single" w:sz="4" w:space="0" w:color="auto"/>
              <w:bottom w:val="single" w:sz="4" w:space="0" w:color="000000"/>
              <w:right w:val="single" w:sz="4" w:space="0" w:color="auto"/>
            </w:tcBorders>
            <w:vAlign w:val="center"/>
            <w:hideMark/>
          </w:tcPr>
          <w:p w14:paraId="0C43D4D5"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21489BAA"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4</w:t>
            </w:r>
          </w:p>
        </w:tc>
        <w:tc>
          <w:tcPr>
            <w:tcW w:w="3199" w:type="dxa"/>
            <w:tcBorders>
              <w:top w:val="nil"/>
              <w:left w:val="nil"/>
              <w:bottom w:val="single" w:sz="4" w:space="0" w:color="auto"/>
              <w:right w:val="single" w:sz="4" w:space="0" w:color="auto"/>
            </w:tcBorders>
            <w:shd w:val="clear" w:color="auto" w:fill="auto"/>
            <w:hideMark/>
          </w:tcPr>
          <w:p w14:paraId="798889A4"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SUMINISTRO Y APLICACIÓN DE CEMENTO PLÁSTICO EN GRIETAS TRASLAPES, BAJANTES PLUVIALES, PASOS ELÉCTRICOS E HIDRÁULICOS, REHABILITACIÓN DE JUNTA DE DILATACIÓN DE 1.5 CM DE PROFUNDIDAD X 1 CM. ANCHO APROX, INCLUYE: 20 CM ARRIBA DE ZABALETA SOBRE PRETILES HASTA LA PARTE SUPERIOR, PRIMARIO, CALAFATEO DE GRIETAS, FISURAS, PUNTOS CRÍTICOS, MATERIAL, MANO DE OBRA, LIMPIEZAS, ENCOSTALADO, ACARREOS Y RETIRO DE DESPERDICIOS FUERA DE LA OBRA.</w:t>
            </w:r>
          </w:p>
        </w:tc>
        <w:tc>
          <w:tcPr>
            <w:tcW w:w="1276" w:type="dxa"/>
            <w:vMerge/>
            <w:tcBorders>
              <w:top w:val="nil"/>
              <w:left w:val="single" w:sz="4" w:space="0" w:color="auto"/>
              <w:bottom w:val="single" w:sz="4" w:space="0" w:color="000000"/>
              <w:right w:val="single" w:sz="4" w:space="0" w:color="auto"/>
            </w:tcBorders>
            <w:vAlign w:val="center"/>
            <w:hideMark/>
          </w:tcPr>
          <w:p w14:paraId="06156453"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7DB66E7C"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5AB97CF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18FAE0A0"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6B882101"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60671D1F"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6ED50E8B"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r w:rsidR="00A767D8" w:rsidRPr="00747133" w14:paraId="26C56A7F" w14:textId="77777777" w:rsidTr="00A767D8">
        <w:trPr>
          <w:trHeight w:val="1238"/>
        </w:trPr>
        <w:tc>
          <w:tcPr>
            <w:tcW w:w="567" w:type="dxa"/>
            <w:vMerge/>
            <w:tcBorders>
              <w:top w:val="nil"/>
              <w:left w:val="single" w:sz="4" w:space="0" w:color="auto"/>
              <w:bottom w:val="single" w:sz="4" w:space="0" w:color="000000"/>
              <w:right w:val="single" w:sz="4" w:space="0" w:color="auto"/>
            </w:tcBorders>
            <w:vAlign w:val="center"/>
            <w:hideMark/>
          </w:tcPr>
          <w:p w14:paraId="3B20ADE3" w14:textId="77777777" w:rsidR="00747133" w:rsidRPr="00747133" w:rsidRDefault="00747133" w:rsidP="00747133">
            <w:pPr>
              <w:widowControl/>
              <w:suppressAutoHyphens w:val="0"/>
              <w:autoSpaceDN/>
              <w:spacing w:after="0"/>
              <w:textAlignment w:val="auto"/>
              <w:rPr>
                <w:rFonts w:ascii="Arial" w:hAnsi="Arial" w:cs="Arial"/>
                <w:color w:val="000000"/>
                <w:kern w:val="0"/>
                <w:sz w:val="12"/>
                <w:szCs w:val="12"/>
              </w:rPr>
            </w:pPr>
          </w:p>
        </w:tc>
        <w:tc>
          <w:tcPr>
            <w:tcW w:w="487" w:type="dxa"/>
            <w:tcBorders>
              <w:top w:val="nil"/>
              <w:left w:val="nil"/>
              <w:bottom w:val="single" w:sz="4" w:space="0" w:color="auto"/>
              <w:right w:val="single" w:sz="4" w:space="0" w:color="auto"/>
            </w:tcBorders>
            <w:shd w:val="clear" w:color="auto" w:fill="auto"/>
            <w:hideMark/>
          </w:tcPr>
          <w:p w14:paraId="6FBBA59E" w14:textId="77777777" w:rsidR="00747133" w:rsidRPr="00747133" w:rsidRDefault="00747133" w:rsidP="00747133">
            <w:pPr>
              <w:widowControl/>
              <w:suppressAutoHyphens w:val="0"/>
              <w:autoSpaceDN/>
              <w:spacing w:after="0"/>
              <w:jc w:val="center"/>
              <w:textAlignment w:val="auto"/>
              <w:rPr>
                <w:rFonts w:ascii="Arial" w:hAnsi="Arial" w:cs="Arial"/>
                <w:color w:val="000000"/>
                <w:kern w:val="0"/>
                <w:sz w:val="12"/>
                <w:szCs w:val="12"/>
              </w:rPr>
            </w:pPr>
            <w:r w:rsidRPr="00747133">
              <w:rPr>
                <w:rFonts w:ascii="Arial" w:hAnsi="Arial" w:cs="Arial"/>
                <w:color w:val="000000"/>
                <w:kern w:val="0"/>
                <w:sz w:val="12"/>
                <w:szCs w:val="12"/>
              </w:rPr>
              <w:t>5</w:t>
            </w:r>
          </w:p>
        </w:tc>
        <w:tc>
          <w:tcPr>
            <w:tcW w:w="3199" w:type="dxa"/>
            <w:tcBorders>
              <w:top w:val="nil"/>
              <w:left w:val="nil"/>
              <w:bottom w:val="single" w:sz="4" w:space="0" w:color="auto"/>
              <w:right w:val="single" w:sz="4" w:space="0" w:color="auto"/>
            </w:tcBorders>
            <w:shd w:val="clear" w:color="auto" w:fill="auto"/>
            <w:hideMark/>
          </w:tcPr>
          <w:p w14:paraId="0CCD9B88" w14:textId="77777777" w:rsidR="00747133" w:rsidRPr="00747133" w:rsidRDefault="00747133" w:rsidP="00A767D8">
            <w:pPr>
              <w:widowControl/>
              <w:suppressAutoHyphens w:val="0"/>
              <w:autoSpaceDN/>
              <w:spacing w:after="0"/>
              <w:textAlignment w:val="auto"/>
              <w:rPr>
                <w:rFonts w:ascii="Arial" w:hAnsi="Arial" w:cs="Arial"/>
                <w:color w:val="000000"/>
                <w:kern w:val="0"/>
                <w:sz w:val="12"/>
                <w:szCs w:val="12"/>
              </w:rPr>
            </w:pPr>
            <w:r w:rsidRPr="00747133">
              <w:rPr>
                <w:rFonts w:ascii="Arial" w:hAnsi="Arial" w:cs="Arial"/>
                <w:color w:val="000000"/>
                <w:kern w:val="0"/>
                <w:sz w:val="12"/>
                <w:szCs w:val="12"/>
              </w:rPr>
              <w:t>SUMINISTRO Y APLICACIÓN DE IMPERMEABILIZANTE SBS PREFABRICADO 3.5 MM DE ESPESOR, REFORZADO DE POLIÉSTER ALTO GRAMAJE CON FILAMENTOS LONGITUDINALES DE FIBRA DE VIDRIO, ACABADO TERMINADO EN GRAVILLA ESMALTADA AL FUEGO COLOR BLANCO 10 AÑOS DE GARANTÍA, APLICADO SEGÚN INDICACIONES DEL FABRICANTE, INCLUYE: IMPERMEABILIZADO DE ZABALETA Y PRETILES HASTA LA PARTE SUPERIOR, PRIMARIO HIDROPRIMER PLUS WB, CALAFATEO DE GRIETAS, FISURAS, PUNTOS CRÍTICOS Y PASOS DE INSTALACIONES CON CEMENTO PLÁSTICO PARA GRIETAS, MATERIAL, MANO DE OBRA, LIMPIEZAS, ENCOSTALADO, ACARREOS Y RETIRO DE  DESPERDICIOS FUERA DE LA OBRA, FIJACIÓN DE INSTALACIONES AL TERMINAR LOS TRABAJOS.</w:t>
            </w:r>
          </w:p>
        </w:tc>
        <w:tc>
          <w:tcPr>
            <w:tcW w:w="1276" w:type="dxa"/>
            <w:vMerge/>
            <w:tcBorders>
              <w:top w:val="nil"/>
              <w:left w:val="single" w:sz="4" w:space="0" w:color="auto"/>
              <w:bottom w:val="single" w:sz="4" w:space="0" w:color="000000"/>
              <w:right w:val="single" w:sz="4" w:space="0" w:color="auto"/>
            </w:tcBorders>
            <w:vAlign w:val="center"/>
            <w:hideMark/>
          </w:tcPr>
          <w:p w14:paraId="46D47112"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5F029003"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vAlign w:val="center"/>
            <w:hideMark/>
          </w:tcPr>
          <w:p w14:paraId="005BA014"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5618E2B3"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276"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13BDD927"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709" w:type="dxa"/>
            <w:vMerge/>
            <w:tcBorders>
              <w:top w:val="nil"/>
              <w:left w:val="single" w:sz="4" w:space="0" w:color="auto"/>
              <w:bottom w:val="single" w:sz="4" w:space="0" w:color="000000"/>
              <w:right w:val="single" w:sz="4" w:space="0" w:color="auto"/>
            </w:tcBorders>
            <w:shd w:val="clear" w:color="auto" w:fill="E2EFD9" w:themeFill="accent6" w:themeFillTint="33"/>
            <w:vAlign w:val="center"/>
            <w:hideMark/>
          </w:tcPr>
          <w:p w14:paraId="75407326"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c>
          <w:tcPr>
            <w:tcW w:w="1352" w:type="dxa"/>
            <w:vMerge/>
            <w:tcBorders>
              <w:top w:val="nil"/>
              <w:left w:val="single" w:sz="4" w:space="0" w:color="auto"/>
              <w:bottom w:val="single" w:sz="4" w:space="0" w:color="000000"/>
              <w:right w:val="single" w:sz="4" w:space="0" w:color="auto"/>
            </w:tcBorders>
            <w:vAlign w:val="center"/>
            <w:hideMark/>
          </w:tcPr>
          <w:p w14:paraId="448E6BAB" w14:textId="77777777" w:rsidR="00747133" w:rsidRPr="00747133" w:rsidRDefault="00747133" w:rsidP="00747133">
            <w:pPr>
              <w:widowControl/>
              <w:suppressAutoHyphens w:val="0"/>
              <w:autoSpaceDN/>
              <w:spacing w:after="0"/>
              <w:textAlignment w:val="auto"/>
              <w:rPr>
                <w:rFonts w:ascii="Arial" w:hAnsi="Arial" w:cs="Arial"/>
                <w:b/>
                <w:bCs/>
                <w:color w:val="000000"/>
                <w:kern w:val="0"/>
                <w:sz w:val="12"/>
                <w:szCs w:val="12"/>
              </w:rPr>
            </w:pPr>
          </w:p>
        </w:tc>
      </w:tr>
    </w:tbl>
    <w:p w14:paraId="029E4D1E" w14:textId="77777777" w:rsidR="00B2723A" w:rsidRDefault="00B2723A" w:rsidP="008C6551">
      <w:pPr>
        <w:pStyle w:val="Standard"/>
        <w:tabs>
          <w:tab w:val="left" w:pos="851"/>
        </w:tabs>
        <w:spacing w:after="0"/>
        <w:ind w:right="77"/>
        <w:jc w:val="both"/>
        <w:rPr>
          <w:rFonts w:ascii="Arial" w:eastAsia="Arial" w:hAnsi="Arial" w:cs="Arial"/>
          <w:sz w:val="18"/>
          <w:szCs w:val="18"/>
        </w:rPr>
      </w:pPr>
    </w:p>
    <w:p w14:paraId="01424C55" w14:textId="5FEA7298" w:rsidR="00247771" w:rsidRPr="00247771" w:rsidRDefault="003D0792" w:rsidP="00CE3B52">
      <w:pPr>
        <w:pStyle w:val="Standard"/>
        <w:tabs>
          <w:tab w:val="left" w:pos="851"/>
        </w:tabs>
        <w:spacing w:before="32" w:after="0" w:line="276" w:lineRule="auto"/>
        <w:ind w:right="86"/>
        <w:jc w:val="both"/>
        <w:rPr>
          <w:rFonts w:ascii="Arial" w:eastAsia="Arial" w:hAnsi="Arial" w:cs="Arial"/>
          <w:sz w:val="18"/>
          <w:szCs w:val="18"/>
        </w:rPr>
      </w:pPr>
      <w:r w:rsidRPr="00534C74">
        <w:rPr>
          <w:rFonts w:ascii="Arial" w:eastAsia="Arial" w:hAnsi="Arial" w:cs="Arial"/>
          <w:sz w:val="18"/>
          <w:szCs w:val="18"/>
        </w:rPr>
        <w:t>De</w:t>
      </w:r>
      <w:r w:rsidR="00251158">
        <w:rPr>
          <w:rFonts w:ascii="Arial" w:eastAsia="Arial" w:hAnsi="Arial" w:cs="Arial"/>
          <w:sz w:val="18"/>
          <w:szCs w:val="18"/>
        </w:rPr>
        <w:t xml:space="preserve"> lo anterior</w:t>
      </w:r>
      <w:r w:rsidRPr="00534C74">
        <w:rPr>
          <w:rFonts w:ascii="Arial" w:eastAsia="Arial" w:hAnsi="Arial" w:cs="Arial"/>
          <w:sz w:val="18"/>
          <w:szCs w:val="18"/>
        </w:rPr>
        <w:t xml:space="preserve"> la propuesta presentada por la empresa </w:t>
      </w:r>
      <w:r w:rsidRPr="00251158">
        <w:rPr>
          <w:rFonts w:ascii="Arial" w:eastAsia="Arial" w:hAnsi="Arial" w:cs="Arial"/>
          <w:b/>
          <w:bCs/>
          <w:sz w:val="18"/>
          <w:szCs w:val="18"/>
        </w:rPr>
        <w:t>GRUPO ICONOPP S.A. DE C.V.</w:t>
      </w:r>
      <w:r w:rsidRPr="00534C74">
        <w:rPr>
          <w:rFonts w:ascii="Arial" w:eastAsia="Arial" w:hAnsi="Arial" w:cs="Arial"/>
          <w:sz w:val="18"/>
          <w:szCs w:val="18"/>
        </w:rPr>
        <w:t xml:space="preserve"> resulta </w:t>
      </w:r>
      <w:r w:rsidR="00534C74" w:rsidRPr="00534C74">
        <w:rPr>
          <w:rFonts w:ascii="Arial" w:eastAsia="Arial" w:hAnsi="Arial" w:cs="Arial"/>
          <w:sz w:val="18"/>
          <w:szCs w:val="18"/>
        </w:rPr>
        <w:t>la más conveniente, toda vez que es más económica que las propuestas presentadas por los participantes</w:t>
      </w:r>
      <w:r w:rsidR="00247771" w:rsidRPr="00534C74">
        <w:rPr>
          <w:rFonts w:ascii="Arial" w:eastAsia="Arial" w:hAnsi="Arial" w:cs="Arial"/>
          <w:b/>
          <w:bCs/>
          <w:sz w:val="18"/>
          <w:szCs w:val="18"/>
        </w:rPr>
        <w:t xml:space="preserve"> </w:t>
      </w:r>
      <w:r w:rsidR="00C96D03" w:rsidRPr="00534C74">
        <w:rPr>
          <w:rFonts w:ascii="Arial" w:eastAsia="Arial" w:hAnsi="Arial" w:cs="Arial"/>
          <w:b/>
          <w:bCs/>
          <w:sz w:val="18"/>
          <w:szCs w:val="18"/>
          <w:lang w:val="es-ES"/>
        </w:rPr>
        <w:t>COMERCIALIZADORA POLÍGONO S</w:t>
      </w:r>
      <w:r w:rsidR="00534C74">
        <w:rPr>
          <w:rFonts w:ascii="Arial" w:eastAsia="Arial" w:hAnsi="Arial" w:cs="Arial"/>
          <w:b/>
          <w:bCs/>
          <w:sz w:val="18"/>
          <w:szCs w:val="18"/>
          <w:lang w:val="es-ES"/>
        </w:rPr>
        <w:t>.</w:t>
      </w:r>
      <w:r w:rsidR="00C96D03" w:rsidRPr="00534C74">
        <w:rPr>
          <w:rFonts w:ascii="Arial" w:eastAsia="Arial" w:hAnsi="Arial" w:cs="Arial"/>
          <w:b/>
          <w:bCs/>
          <w:sz w:val="18"/>
          <w:szCs w:val="18"/>
          <w:lang w:val="es-ES"/>
        </w:rPr>
        <w:t>A</w:t>
      </w:r>
      <w:r w:rsidR="00534C74">
        <w:rPr>
          <w:rFonts w:ascii="Arial" w:eastAsia="Arial" w:hAnsi="Arial" w:cs="Arial"/>
          <w:b/>
          <w:bCs/>
          <w:sz w:val="18"/>
          <w:szCs w:val="18"/>
          <w:lang w:val="es-ES"/>
        </w:rPr>
        <w:t>.</w:t>
      </w:r>
      <w:r w:rsidR="00C96D03" w:rsidRPr="00534C74">
        <w:rPr>
          <w:rFonts w:ascii="Arial" w:eastAsia="Arial" w:hAnsi="Arial" w:cs="Arial"/>
          <w:b/>
          <w:bCs/>
          <w:sz w:val="18"/>
          <w:szCs w:val="18"/>
          <w:lang w:val="es-ES"/>
        </w:rPr>
        <w:t xml:space="preserve"> DE C</w:t>
      </w:r>
      <w:r w:rsidR="00534C74">
        <w:rPr>
          <w:rFonts w:ascii="Arial" w:eastAsia="Arial" w:hAnsi="Arial" w:cs="Arial"/>
          <w:b/>
          <w:bCs/>
          <w:sz w:val="18"/>
          <w:szCs w:val="18"/>
          <w:lang w:val="es-ES"/>
        </w:rPr>
        <w:t>.</w:t>
      </w:r>
      <w:r w:rsidR="00C96D03" w:rsidRPr="00534C74">
        <w:rPr>
          <w:rFonts w:ascii="Arial" w:eastAsia="Arial" w:hAnsi="Arial" w:cs="Arial"/>
          <w:b/>
          <w:bCs/>
          <w:sz w:val="18"/>
          <w:szCs w:val="18"/>
          <w:lang w:val="es-ES"/>
        </w:rPr>
        <w:t>V</w:t>
      </w:r>
      <w:r w:rsidR="00534C74">
        <w:rPr>
          <w:rFonts w:ascii="Arial" w:eastAsia="Arial" w:hAnsi="Arial" w:cs="Arial"/>
          <w:b/>
          <w:bCs/>
          <w:sz w:val="18"/>
          <w:szCs w:val="18"/>
          <w:lang w:val="es-ES"/>
        </w:rPr>
        <w:t>.</w:t>
      </w:r>
      <w:r w:rsidR="00C96D03" w:rsidRPr="00534C74">
        <w:rPr>
          <w:rFonts w:ascii="Arial" w:eastAsia="Arial" w:hAnsi="Arial" w:cs="Arial"/>
          <w:b/>
          <w:bCs/>
          <w:sz w:val="18"/>
          <w:szCs w:val="18"/>
          <w:lang w:val="es-ES"/>
        </w:rPr>
        <w:t xml:space="preserve"> y J&amp;L ASESORÍA Y SERVICIOS S</w:t>
      </w:r>
      <w:r w:rsidR="00534C74">
        <w:rPr>
          <w:rFonts w:ascii="Arial" w:eastAsia="Arial" w:hAnsi="Arial" w:cs="Arial"/>
          <w:b/>
          <w:bCs/>
          <w:sz w:val="18"/>
          <w:szCs w:val="18"/>
          <w:lang w:val="es-ES"/>
        </w:rPr>
        <w:t>.</w:t>
      </w:r>
      <w:r w:rsidR="00C96D03" w:rsidRPr="00534C74">
        <w:rPr>
          <w:rFonts w:ascii="Arial" w:eastAsia="Arial" w:hAnsi="Arial" w:cs="Arial"/>
          <w:b/>
          <w:bCs/>
          <w:sz w:val="18"/>
          <w:szCs w:val="18"/>
          <w:lang w:val="es-ES"/>
        </w:rPr>
        <w:t>A</w:t>
      </w:r>
      <w:r w:rsidR="00534C74">
        <w:rPr>
          <w:rFonts w:ascii="Arial" w:eastAsia="Arial" w:hAnsi="Arial" w:cs="Arial"/>
          <w:b/>
          <w:bCs/>
          <w:sz w:val="18"/>
          <w:szCs w:val="18"/>
          <w:lang w:val="es-ES"/>
        </w:rPr>
        <w:t>.</w:t>
      </w:r>
      <w:r w:rsidR="00C96D03" w:rsidRPr="00534C74">
        <w:rPr>
          <w:rFonts w:ascii="Arial" w:eastAsia="Arial" w:hAnsi="Arial" w:cs="Arial"/>
          <w:b/>
          <w:bCs/>
          <w:sz w:val="18"/>
          <w:szCs w:val="18"/>
          <w:lang w:val="es-ES"/>
        </w:rPr>
        <w:t xml:space="preserve"> DE C</w:t>
      </w:r>
      <w:r w:rsidR="00534C74">
        <w:rPr>
          <w:rFonts w:ascii="Arial" w:eastAsia="Arial" w:hAnsi="Arial" w:cs="Arial"/>
          <w:b/>
          <w:bCs/>
          <w:sz w:val="18"/>
          <w:szCs w:val="18"/>
          <w:lang w:val="es-ES"/>
        </w:rPr>
        <w:t>.</w:t>
      </w:r>
      <w:r w:rsidR="00C96D03" w:rsidRPr="00534C74">
        <w:rPr>
          <w:rFonts w:ascii="Arial" w:eastAsia="Arial" w:hAnsi="Arial" w:cs="Arial"/>
          <w:b/>
          <w:bCs/>
          <w:sz w:val="18"/>
          <w:szCs w:val="18"/>
          <w:lang w:val="es-ES"/>
        </w:rPr>
        <w:t>V</w:t>
      </w:r>
      <w:r w:rsidR="00534C74">
        <w:rPr>
          <w:rFonts w:ascii="Arial" w:eastAsia="Arial" w:hAnsi="Arial" w:cs="Arial"/>
          <w:b/>
          <w:bCs/>
          <w:sz w:val="18"/>
          <w:szCs w:val="18"/>
          <w:lang w:val="es-ES"/>
        </w:rPr>
        <w:t>.</w:t>
      </w:r>
      <w:r w:rsidR="00534C74">
        <w:rPr>
          <w:rFonts w:ascii="Arial" w:eastAsia="Arial" w:hAnsi="Arial" w:cs="Arial"/>
          <w:sz w:val="18"/>
          <w:szCs w:val="18"/>
        </w:rPr>
        <w:t xml:space="preserve">; además, </w:t>
      </w:r>
      <w:r w:rsidR="00A530DA">
        <w:rPr>
          <w:rFonts w:ascii="Arial" w:eastAsia="Arial" w:hAnsi="Arial" w:cs="Arial"/>
          <w:sz w:val="18"/>
          <w:szCs w:val="18"/>
        </w:rPr>
        <w:t>resulta ser</w:t>
      </w:r>
      <w:r w:rsidR="00534C74">
        <w:rPr>
          <w:rFonts w:ascii="Arial" w:eastAsia="Arial" w:hAnsi="Arial" w:cs="Arial"/>
          <w:sz w:val="18"/>
          <w:szCs w:val="18"/>
        </w:rPr>
        <w:t xml:space="preserve"> un 24 % más económica que el</w:t>
      </w:r>
      <w:r w:rsidR="00A530DA">
        <w:rPr>
          <w:rFonts w:ascii="Arial" w:eastAsia="Arial" w:hAnsi="Arial" w:cs="Arial"/>
          <w:sz w:val="18"/>
          <w:szCs w:val="18"/>
        </w:rPr>
        <w:t xml:space="preserve"> </w:t>
      </w:r>
      <w:proofErr w:type="gramStart"/>
      <w:r w:rsidR="00A530DA">
        <w:rPr>
          <w:rFonts w:ascii="Arial" w:eastAsia="Arial" w:hAnsi="Arial" w:cs="Arial"/>
          <w:sz w:val="18"/>
          <w:szCs w:val="18"/>
        </w:rPr>
        <w:t xml:space="preserve">costo </w:t>
      </w:r>
      <w:r w:rsidR="00534C74">
        <w:rPr>
          <w:rFonts w:ascii="Arial" w:eastAsia="Arial" w:hAnsi="Arial" w:cs="Arial"/>
          <w:sz w:val="18"/>
          <w:szCs w:val="18"/>
        </w:rPr>
        <w:t xml:space="preserve"> promedio</w:t>
      </w:r>
      <w:proofErr w:type="gramEnd"/>
      <w:r w:rsidR="00A530DA">
        <w:rPr>
          <w:rFonts w:ascii="Arial" w:eastAsia="Arial" w:hAnsi="Arial" w:cs="Arial"/>
          <w:sz w:val="18"/>
          <w:szCs w:val="18"/>
        </w:rPr>
        <w:t xml:space="preserve"> para este servicios derivado</w:t>
      </w:r>
      <w:r w:rsidR="00534C74">
        <w:rPr>
          <w:rFonts w:ascii="Arial" w:eastAsia="Arial" w:hAnsi="Arial" w:cs="Arial"/>
          <w:sz w:val="18"/>
          <w:szCs w:val="18"/>
        </w:rPr>
        <w:t xml:space="preserve"> de la investigación de mercado.</w:t>
      </w:r>
    </w:p>
    <w:p w14:paraId="3AC0AE52" w14:textId="77777777" w:rsidR="00247771" w:rsidRPr="00247771" w:rsidRDefault="00247771" w:rsidP="00CE3B52">
      <w:pPr>
        <w:pStyle w:val="Standard"/>
        <w:tabs>
          <w:tab w:val="left" w:pos="851"/>
        </w:tabs>
        <w:spacing w:before="32" w:after="0" w:line="276" w:lineRule="auto"/>
        <w:ind w:right="86"/>
        <w:jc w:val="both"/>
        <w:rPr>
          <w:rFonts w:ascii="Arial" w:eastAsia="Arial" w:hAnsi="Arial" w:cs="Arial"/>
          <w:sz w:val="18"/>
          <w:szCs w:val="18"/>
        </w:rPr>
      </w:pPr>
    </w:p>
    <w:p w14:paraId="6594BD86" w14:textId="26F006AE" w:rsidR="00FD160E" w:rsidRPr="003173AC" w:rsidRDefault="005B6219">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4" w:name="_Hlk44402620"/>
      <w:r w:rsidRPr="003173AC">
        <w:rPr>
          <w:rFonts w:ascii="Arial" w:eastAsia="Arial" w:hAnsi="Arial" w:cs="Arial"/>
          <w:b/>
          <w:bCs/>
          <w:sz w:val="18"/>
          <w:szCs w:val="18"/>
        </w:rPr>
        <w:t>Organismo Público Descentralizado</w:t>
      </w:r>
      <w:bookmarkEnd w:id="4"/>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5DDD1E30" w14:textId="31F314EC" w:rsidR="008B53C2" w:rsidRDefault="008B53C2">
      <w:pPr>
        <w:pStyle w:val="Standard"/>
        <w:tabs>
          <w:tab w:val="left" w:pos="851"/>
        </w:tabs>
        <w:spacing w:after="0"/>
        <w:ind w:right="82"/>
        <w:jc w:val="both"/>
        <w:rPr>
          <w:rFonts w:ascii="Arial" w:eastAsia="Arial" w:hAnsi="Arial" w:cs="Arial"/>
          <w:spacing w:val="-6"/>
          <w:sz w:val="18"/>
          <w:szCs w:val="18"/>
        </w:rPr>
      </w:pPr>
    </w:p>
    <w:p w14:paraId="55766458" w14:textId="77777777" w:rsidR="00F25633" w:rsidRDefault="00F25633">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lastRenderedPageBreak/>
        <w:t>PROPOSICIONES:</w:t>
      </w:r>
    </w:p>
    <w:p w14:paraId="70249524" w14:textId="77777777" w:rsidR="005A12E1" w:rsidRPr="007C1921" w:rsidRDefault="005A12E1">
      <w:pPr>
        <w:pStyle w:val="Standard"/>
        <w:tabs>
          <w:tab w:val="left" w:pos="851"/>
        </w:tabs>
        <w:spacing w:after="0"/>
        <w:jc w:val="center"/>
        <w:rPr>
          <w:rFonts w:ascii="Arial" w:eastAsia="Arial" w:hAnsi="Arial" w:cs="Arial"/>
          <w:b/>
          <w:bCs/>
          <w:spacing w:val="-6"/>
          <w:sz w:val="18"/>
          <w:szCs w:val="18"/>
        </w:rPr>
      </w:pPr>
    </w:p>
    <w:p w14:paraId="4EF143BB" w14:textId="47F4ED4F" w:rsidR="005B653F" w:rsidRPr="00655EA8" w:rsidRDefault="005B6219" w:rsidP="00655EA8">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el </w:t>
      </w:r>
      <w:r w:rsidRPr="003173AC">
        <w:rPr>
          <w:rFonts w:ascii="Arial" w:eastAsia="Arial" w:hAnsi="Arial" w:cs="Arial"/>
          <w:b/>
          <w:bCs/>
          <w:sz w:val="18"/>
          <w:szCs w:val="18"/>
        </w:rPr>
        <w:t>CONTRATO</w:t>
      </w:r>
      <w:r w:rsidRPr="003173AC">
        <w:rPr>
          <w:rFonts w:ascii="Arial" w:eastAsia="Arial" w:hAnsi="Arial" w:cs="Arial"/>
          <w:sz w:val="18"/>
          <w:szCs w:val="18"/>
        </w:rPr>
        <w:t xml:space="preserve"> a</w:t>
      </w:r>
      <w:r w:rsidR="00F93FEB">
        <w:rPr>
          <w:rFonts w:ascii="Arial" w:eastAsia="Arial" w:hAnsi="Arial" w:cs="Arial"/>
          <w:sz w:val="18"/>
          <w:szCs w:val="18"/>
        </w:rPr>
        <w:t xml:space="preserve">l participante </w:t>
      </w:r>
      <w:r w:rsidR="00641DC3">
        <w:rPr>
          <w:rFonts w:ascii="Arial" w:eastAsia="Arial" w:hAnsi="Arial" w:cs="Arial"/>
          <w:b/>
          <w:bCs/>
          <w:sz w:val="18"/>
          <w:szCs w:val="18"/>
          <w:lang w:bidi="es-MX"/>
        </w:rPr>
        <w:t>GRUPO ICONOPP S.A. DE C.V.</w:t>
      </w:r>
      <w:r w:rsidR="00CE4B6A" w:rsidRPr="00CE4B6A">
        <w:rPr>
          <w:rFonts w:ascii="Arial" w:eastAsia="Arial" w:hAnsi="Arial" w:cs="Arial"/>
          <w:b/>
          <w:bCs/>
          <w:sz w:val="18"/>
          <w:szCs w:val="18"/>
          <w:lang w:val="es-ES" w:bidi="es-MX"/>
        </w:rPr>
        <w:t>.</w:t>
      </w:r>
      <w:r w:rsidRPr="003173AC">
        <w:rPr>
          <w:rFonts w:ascii="Arial" w:eastAsia="Arial" w:hAnsi="Arial" w:cs="Arial"/>
          <w:sz w:val="18"/>
          <w:szCs w:val="18"/>
        </w:rPr>
        <w:t>, para l</w:t>
      </w:r>
      <w:r w:rsidR="00F93FEB">
        <w:rPr>
          <w:rFonts w:ascii="Arial" w:eastAsia="Arial" w:hAnsi="Arial" w:cs="Arial"/>
          <w:sz w:val="18"/>
          <w:szCs w:val="18"/>
        </w:rPr>
        <w:t>a contratación del</w:t>
      </w:r>
      <w:r w:rsidR="00A95E19" w:rsidRPr="00A95E19">
        <w:rPr>
          <w:rFonts w:ascii="Arial" w:eastAsia="Arial" w:hAnsi="Arial" w:cs="Arial"/>
          <w:bCs/>
          <w:sz w:val="18"/>
          <w:szCs w:val="18"/>
        </w:rPr>
        <w:t xml:space="preserve"> </w:t>
      </w:r>
      <w:r w:rsidRPr="003173AC">
        <w:rPr>
          <w:rFonts w:ascii="Arial" w:eastAsia="Arial" w:hAnsi="Arial" w:cs="Arial"/>
          <w:b/>
          <w:bCs/>
          <w:sz w:val="18"/>
          <w:szCs w:val="18"/>
        </w:rPr>
        <w:t>“</w:t>
      </w:r>
      <w:r w:rsidR="00523537">
        <w:rPr>
          <w:rFonts w:ascii="Arial" w:eastAsia="Arial" w:hAnsi="Arial" w:cs="Arial"/>
          <w:b/>
          <w:bCs/>
          <w:sz w:val="18"/>
          <w:szCs w:val="18"/>
        </w:rPr>
        <w:t>SERVICIO DE IMPERMEABILIZACIÓN PARA TRES INMUEBLES, HOSPITAL GENERAL DE OCCIDENTE, HOSPITAL REGIONAL DE LAGOS DE MORENO Y HOSPITAL COMUNITARIO DE MAZAMITLA</w:t>
      </w:r>
      <w:r w:rsidRPr="003173AC">
        <w:rPr>
          <w:rFonts w:ascii="Arial" w:eastAsia="Arial" w:hAnsi="Arial" w:cs="Arial"/>
          <w:b/>
          <w:bCs/>
          <w:sz w:val="18"/>
          <w:szCs w:val="18"/>
        </w:rPr>
        <w:t>”</w:t>
      </w:r>
      <w:r w:rsidRPr="003173AC">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w:t>
      </w:r>
      <w:r w:rsidR="00FE5282">
        <w:rPr>
          <w:rFonts w:ascii="Arial" w:eastAsia="Arial" w:hAnsi="Arial" w:cs="Arial"/>
          <w:sz w:val="18"/>
          <w:szCs w:val="18"/>
        </w:rPr>
        <w:t xml:space="preserve"> </w:t>
      </w:r>
      <w:r w:rsidRPr="003173AC">
        <w:rPr>
          <w:rFonts w:ascii="Arial" w:eastAsia="Arial" w:hAnsi="Arial" w:cs="Arial"/>
          <w:sz w:val="18"/>
          <w:szCs w:val="18"/>
        </w:rPr>
        <w:t xml:space="preserve">de </w:t>
      </w:r>
      <w:r w:rsidR="00F93FEB" w:rsidRPr="00F93FEB">
        <w:rPr>
          <w:rFonts w:ascii="Arial" w:eastAsia="Arial" w:hAnsi="Arial" w:cs="Arial"/>
          <w:b/>
          <w:bCs/>
          <w:sz w:val="18"/>
          <w:szCs w:val="18"/>
        </w:rPr>
        <w:t xml:space="preserve">$5,295,630.13 </w:t>
      </w:r>
      <w:r w:rsidR="00E3057E" w:rsidRPr="002D199E">
        <w:rPr>
          <w:rFonts w:ascii="Arial" w:eastAsia="Arial" w:hAnsi="Arial" w:cs="Arial"/>
          <w:b/>
          <w:bCs/>
          <w:sz w:val="18"/>
          <w:szCs w:val="18"/>
        </w:rPr>
        <w:t>(</w:t>
      </w:r>
      <w:r w:rsidR="00F93FEB">
        <w:rPr>
          <w:rFonts w:ascii="Arial" w:eastAsia="Arial" w:hAnsi="Arial" w:cs="Arial"/>
          <w:b/>
          <w:bCs/>
          <w:sz w:val="18"/>
          <w:szCs w:val="18"/>
        </w:rPr>
        <w:t xml:space="preserve">CINCO MILLONES DOSCIENTOS NOVENTA Y CINCO MIL SEISCIENTOS TREINTA </w:t>
      </w:r>
      <w:r w:rsidR="00F93FEB" w:rsidRPr="002D199E">
        <w:rPr>
          <w:rFonts w:ascii="Arial" w:eastAsia="Arial" w:hAnsi="Arial" w:cs="Arial"/>
          <w:b/>
          <w:bCs/>
          <w:sz w:val="18"/>
          <w:szCs w:val="18"/>
        </w:rPr>
        <w:t xml:space="preserve">PESOS </w:t>
      </w:r>
      <w:r w:rsidR="00F93FEB">
        <w:rPr>
          <w:rFonts w:ascii="Arial" w:eastAsia="Arial" w:hAnsi="Arial" w:cs="Arial"/>
          <w:b/>
          <w:bCs/>
          <w:sz w:val="18"/>
          <w:szCs w:val="18"/>
        </w:rPr>
        <w:t>13</w:t>
      </w:r>
      <w:r w:rsidR="00E3057E"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con el </w:t>
      </w:r>
      <w:r w:rsidR="00F93FEB" w:rsidRPr="003173AC">
        <w:rPr>
          <w:rFonts w:ascii="Arial" w:eastAsia="Arial" w:hAnsi="Arial" w:cs="Arial"/>
          <w:sz w:val="18"/>
          <w:szCs w:val="18"/>
        </w:rPr>
        <w:t xml:space="preserve">IMPUESTO AL VALOR AGREGADO </w:t>
      </w:r>
      <w:r w:rsidR="00F93FEB" w:rsidRPr="00C95812">
        <w:rPr>
          <w:rFonts w:ascii="Arial" w:eastAsia="Arial" w:hAnsi="Arial" w:cs="Arial"/>
          <w:sz w:val="18"/>
          <w:szCs w:val="18"/>
        </w:rPr>
        <w:t>INCLUIDO</w:t>
      </w:r>
      <w:r w:rsidR="00324A74" w:rsidRPr="00C95812">
        <w:rPr>
          <w:rFonts w:ascii="Arial" w:eastAsia="Arial" w:hAnsi="Arial" w:cs="Arial"/>
          <w:sz w:val="18"/>
          <w:szCs w:val="18"/>
        </w:rPr>
        <w:t xml:space="preserve">, </w:t>
      </w:r>
      <w:r w:rsidR="00F93FEB">
        <w:rPr>
          <w:rFonts w:ascii="Arial" w:eastAsia="Arial" w:hAnsi="Arial" w:cs="Arial"/>
          <w:sz w:val="18"/>
          <w:szCs w:val="18"/>
        </w:rPr>
        <w:t>en virtud de que su propuesta resulta</w:t>
      </w:r>
      <w:r w:rsidRPr="00C95812">
        <w:rPr>
          <w:rFonts w:ascii="Arial" w:eastAsia="Arial" w:hAnsi="Arial" w:cs="Arial"/>
          <w:sz w:val="18"/>
          <w:szCs w:val="18"/>
        </w:rPr>
        <w:t xml:space="preserve"> solvente, </w:t>
      </w:r>
      <w:r w:rsidR="00F93FEB">
        <w:rPr>
          <w:rFonts w:ascii="Arial" w:eastAsia="Arial" w:hAnsi="Arial" w:cs="Arial"/>
          <w:sz w:val="18"/>
          <w:szCs w:val="18"/>
        </w:rPr>
        <w:t xml:space="preserve">al </w:t>
      </w:r>
      <w:r w:rsidRPr="00C95812">
        <w:rPr>
          <w:rFonts w:ascii="Arial" w:eastAsia="Arial" w:hAnsi="Arial" w:cs="Arial"/>
          <w:sz w:val="18"/>
          <w:szCs w:val="18"/>
        </w:rPr>
        <w:t>cumpl</w:t>
      </w:r>
      <w:r w:rsidR="00F93FEB">
        <w:rPr>
          <w:rFonts w:ascii="Arial" w:eastAsia="Arial" w:hAnsi="Arial" w:cs="Arial"/>
          <w:sz w:val="18"/>
          <w:szCs w:val="18"/>
        </w:rPr>
        <w:t>ir</w:t>
      </w:r>
      <w:r w:rsidRPr="00C95812">
        <w:rPr>
          <w:rFonts w:ascii="Arial" w:eastAsia="Arial" w:hAnsi="Arial" w:cs="Arial"/>
          <w:sz w:val="18"/>
          <w:szCs w:val="18"/>
        </w:rPr>
        <w:t xml:space="preserve"> con los </w:t>
      </w:r>
      <w:r w:rsidR="00F93FEB">
        <w:rPr>
          <w:rFonts w:ascii="Arial" w:eastAsia="Arial" w:hAnsi="Arial" w:cs="Arial"/>
          <w:sz w:val="18"/>
          <w:szCs w:val="18"/>
        </w:rPr>
        <w:t>requisitos Administrativos/Legales y Técnicos solicitados en la CONVOCATORIA a</w:t>
      </w:r>
      <w:r w:rsidR="0051105B">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w:t>
      </w:r>
      <w:r w:rsidR="00F93FEB">
        <w:rPr>
          <w:rFonts w:ascii="Arial" w:eastAsia="Arial" w:hAnsi="Arial" w:cs="Arial"/>
          <w:sz w:val="18"/>
          <w:szCs w:val="18"/>
        </w:rPr>
        <w:t>presentar el precio solvente más económico, de acuerdo a lo siguiente:</w:t>
      </w:r>
    </w:p>
    <w:p w14:paraId="1F1B0369" w14:textId="77777777" w:rsidR="00655EA8" w:rsidRDefault="00655EA8" w:rsidP="008361A0">
      <w:pPr>
        <w:pStyle w:val="NormalWeb"/>
        <w:tabs>
          <w:tab w:val="left" w:pos="851"/>
        </w:tabs>
        <w:spacing w:before="0" w:after="0"/>
        <w:ind w:right="79"/>
        <w:rPr>
          <w:rFonts w:ascii="Arial" w:eastAsia="Arial" w:hAnsi="Arial" w:cs="Arial"/>
          <w:b/>
          <w:bCs/>
          <w:sz w:val="18"/>
          <w:szCs w:val="18"/>
        </w:rPr>
      </w:pPr>
    </w:p>
    <w:tbl>
      <w:tblPr>
        <w:tblW w:w="1134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603"/>
        <w:gridCol w:w="5670"/>
        <w:gridCol w:w="851"/>
        <w:gridCol w:w="708"/>
        <w:gridCol w:w="1276"/>
        <w:gridCol w:w="1418"/>
      </w:tblGrid>
      <w:tr w:rsidR="005B653F" w:rsidRPr="005B653F" w14:paraId="58FA027D" w14:textId="77777777" w:rsidTr="00655EA8">
        <w:trPr>
          <w:trHeight w:val="703"/>
          <w:tblHeader/>
        </w:trPr>
        <w:tc>
          <w:tcPr>
            <w:tcW w:w="851" w:type="dxa"/>
            <w:shd w:val="clear" w:color="000000" w:fill="D9D9D9"/>
            <w:vAlign w:val="center"/>
            <w:hideMark/>
          </w:tcPr>
          <w:p w14:paraId="0817CF06" w14:textId="77777777" w:rsidR="005B653F" w:rsidRPr="005B653F" w:rsidRDefault="005B653F" w:rsidP="005B653F">
            <w:pPr>
              <w:widowControl/>
              <w:suppressAutoHyphens w:val="0"/>
              <w:autoSpaceDN/>
              <w:spacing w:after="0"/>
              <w:jc w:val="center"/>
              <w:textAlignment w:val="auto"/>
              <w:rPr>
                <w:rFonts w:ascii="Arial" w:hAnsi="Arial" w:cs="Arial"/>
                <w:b/>
                <w:bCs/>
                <w:color w:val="000000"/>
                <w:kern w:val="0"/>
                <w:sz w:val="16"/>
                <w:szCs w:val="16"/>
              </w:rPr>
            </w:pPr>
            <w:r w:rsidRPr="005B653F">
              <w:rPr>
                <w:rFonts w:ascii="Arial" w:hAnsi="Arial" w:cs="Arial"/>
                <w:b/>
                <w:bCs/>
                <w:color w:val="000000"/>
                <w:kern w:val="0"/>
                <w:sz w:val="16"/>
                <w:szCs w:val="16"/>
              </w:rPr>
              <w:t>PARTIDA ÚNICA</w:t>
            </w:r>
          </w:p>
        </w:tc>
        <w:tc>
          <w:tcPr>
            <w:tcW w:w="567" w:type="dxa"/>
            <w:shd w:val="clear" w:color="000000" w:fill="D9D9D9"/>
            <w:vAlign w:val="center"/>
            <w:hideMark/>
          </w:tcPr>
          <w:p w14:paraId="146DCB9C" w14:textId="77777777" w:rsidR="005B653F" w:rsidRPr="005B653F" w:rsidRDefault="005B653F" w:rsidP="005B653F">
            <w:pPr>
              <w:widowControl/>
              <w:suppressAutoHyphens w:val="0"/>
              <w:autoSpaceDN/>
              <w:spacing w:after="0"/>
              <w:jc w:val="center"/>
              <w:textAlignment w:val="auto"/>
              <w:rPr>
                <w:rFonts w:ascii="Arial" w:hAnsi="Arial" w:cs="Arial"/>
                <w:b/>
                <w:bCs/>
                <w:color w:val="000000"/>
                <w:kern w:val="0"/>
                <w:sz w:val="16"/>
                <w:szCs w:val="16"/>
              </w:rPr>
            </w:pPr>
            <w:r w:rsidRPr="005B653F">
              <w:rPr>
                <w:rFonts w:ascii="Arial" w:hAnsi="Arial" w:cs="Arial"/>
                <w:b/>
                <w:bCs/>
                <w:color w:val="000000"/>
                <w:kern w:val="0"/>
                <w:sz w:val="16"/>
                <w:szCs w:val="16"/>
              </w:rPr>
              <w:t>RENGLÓN</w:t>
            </w:r>
          </w:p>
        </w:tc>
        <w:tc>
          <w:tcPr>
            <w:tcW w:w="5670" w:type="dxa"/>
            <w:shd w:val="clear" w:color="000000" w:fill="D9D9D9"/>
            <w:vAlign w:val="center"/>
            <w:hideMark/>
          </w:tcPr>
          <w:p w14:paraId="5328DC83" w14:textId="77777777" w:rsidR="005B653F" w:rsidRPr="005B653F" w:rsidRDefault="005B653F" w:rsidP="005B653F">
            <w:pPr>
              <w:widowControl/>
              <w:suppressAutoHyphens w:val="0"/>
              <w:autoSpaceDN/>
              <w:spacing w:after="0"/>
              <w:jc w:val="center"/>
              <w:textAlignment w:val="auto"/>
              <w:rPr>
                <w:rFonts w:ascii="Arial" w:hAnsi="Arial" w:cs="Arial"/>
                <w:b/>
                <w:bCs/>
                <w:color w:val="000000"/>
                <w:kern w:val="0"/>
                <w:sz w:val="16"/>
                <w:szCs w:val="16"/>
              </w:rPr>
            </w:pPr>
            <w:r w:rsidRPr="005B653F">
              <w:rPr>
                <w:rFonts w:ascii="Arial" w:hAnsi="Arial" w:cs="Arial"/>
                <w:b/>
                <w:bCs/>
                <w:color w:val="000000"/>
                <w:kern w:val="0"/>
                <w:sz w:val="16"/>
                <w:szCs w:val="16"/>
              </w:rPr>
              <w:t>DESCRIPCION</w:t>
            </w:r>
          </w:p>
        </w:tc>
        <w:tc>
          <w:tcPr>
            <w:tcW w:w="851" w:type="dxa"/>
            <w:shd w:val="clear" w:color="000000" w:fill="D9D9D9"/>
            <w:vAlign w:val="center"/>
            <w:hideMark/>
          </w:tcPr>
          <w:p w14:paraId="61A07A4F" w14:textId="77777777" w:rsidR="005B653F" w:rsidRPr="005B653F" w:rsidRDefault="005B653F" w:rsidP="005B653F">
            <w:pPr>
              <w:widowControl/>
              <w:suppressAutoHyphens w:val="0"/>
              <w:autoSpaceDN/>
              <w:spacing w:after="0"/>
              <w:jc w:val="center"/>
              <w:textAlignment w:val="auto"/>
              <w:rPr>
                <w:rFonts w:ascii="Arial" w:hAnsi="Arial" w:cs="Arial"/>
                <w:b/>
                <w:bCs/>
                <w:color w:val="000000"/>
                <w:kern w:val="0"/>
                <w:sz w:val="16"/>
                <w:szCs w:val="16"/>
              </w:rPr>
            </w:pPr>
            <w:r w:rsidRPr="005B653F">
              <w:rPr>
                <w:rFonts w:ascii="Arial" w:hAnsi="Arial" w:cs="Arial"/>
                <w:b/>
                <w:bCs/>
                <w:color w:val="000000"/>
                <w:kern w:val="0"/>
                <w:sz w:val="16"/>
                <w:szCs w:val="16"/>
              </w:rPr>
              <w:t>CANT.</w:t>
            </w:r>
          </w:p>
        </w:tc>
        <w:tc>
          <w:tcPr>
            <w:tcW w:w="708" w:type="dxa"/>
            <w:shd w:val="clear" w:color="000000" w:fill="D9D9D9"/>
            <w:vAlign w:val="center"/>
            <w:hideMark/>
          </w:tcPr>
          <w:p w14:paraId="6481180A" w14:textId="77777777" w:rsidR="005B653F" w:rsidRPr="005B653F" w:rsidRDefault="005B653F" w:rsidP="005B653F">
            <w:pPr>
              <w:widowControl/>
              <w:suppressAutoHyphens w:val="0"/>
              <w:autoSpaceDN/>
              <w:spacing w:after="0"/>
              <w:jc w:val="center"/>
              <w:textAlignment w:val="auto"/>
              <w:rPr>
                <w:rFonts w:ascii="Arial" w:hAnsi="Arial" w:cs="Arial"/>
                <w:b/>
                <w:bCs/>
                <w:color w:val="000000"/>
                <w:kern w:val="0"/>
                <w:sz w:val="16"/>
                <w:szCs w:val="16"/>
              </w:rPr>
            </w:pPr>
            <w:r w:rsidRPr="005B653F">
              <w:rPr>
                <w:rFonts w:ascii="Arial" w:hAnsi="Arial" w:cs="Arial"/>
                <w:b/>
                <w:bCs/>
                <w:color w:val="000000"/>
                <w:kern w:val="0"/>
                <w:sz w:val="16"/>
                <w:szCs w:val="16"/>
              </w:rPr>
              <w:t>U.M.</w:t>
            </w:r>
          </w:p>
        </w:tc>
        <w:tc>
          <w:tcPr>
            <w:tcW w:w="1276" w:type="dxa"/>
            <w:shd w:val="clear" w:color="000000" w:fill="D9D9D9"/>
            <w:vAlign w:val="center"/>
            <w:hideMark/>
          </w:tcPr>
          <w:p w14:paraId="478434B0" w14:textId="77777777" w:rsidR="005B653F" w:rsidRPr="005B653F" w:rsidRDefault="005B653F" w:rsidP="005B653F">
            <w:pPr>
              <w:widowControl/>
              <w:suppressAutoHyphens w:val="0"/>
              <w:autoSpaceDN/>
              <w:spacing w:after="0"/>
              <w:jc w:val="center"/>
              <w:textAlignment w:val="auto"/>
              <w:rPr>
                <w:rFonts w:ascii="Arial" w:hAnsi="Arial" w:cs="Arial"/>
                <w:b/>
                <w:bCs/>
                <w:color w:val="000000"/>
                <w:kern w:val="0"/>
                <w:sz w:val="16"/>
                <w:szCs w:val="16"/>
              </w:rPr>
            </w:pPr>
            <w:r w:rsidRPr="005B653F">
              <w:rPr>
                <w:rFonts w:ascii="Arial" w:hAnsi="Arial" w:cs="Arial"/>
                <w:b/>
                <w:bCs/>
                <w:color w:val="000000"/>
                <w:kern w:val="0"/>
                <w:sz w:val="16"/>
                <w:szCs w:val="16"/>
              </w:rPr>
              <w:t>P.U.</w:t>
            </w:r>
          </w:p>
        </w:tc>
        <w:tc>
          <w:tcPr>
            <w:tcW w:w="1418" w:type="dxa"/>
            <w:shd w:val="clear" w:color="000000" w:fill="D9D9D9"/>
            <w:vAlign w:val="center"/>
            <w:hideMark/>
          </w:tcPr>
          <w:p w14:paraId="35E623D9" w14:textId="77777777" w:rsidR="005B653F" w:rsidRPr="005B653F" w:rsidRDefault="005B653F" w:rsidP="005B653F">
            <w:pPr>
              <w:widowControl/>
              <w:suppressAutoHyphens w:val="0"/>
              <w:autoSpaceDN/>
              <w:spacing w:after="0"/>
              <w:jc w:val="center"/>
              <w:textAlignment w:val="auto"/>
              <w:rPr>
                <w:rFonts w:ascii="Arial" w:hAnsi="Arial" w:cs="Arial"/>
                <w:b/>
                <w:bCs/>
                <w:color w:val="000000"/>
                <w:kern w:val="0"/>
                <w:sz w:val="16"/>
                <w:szCs w:val="16"/>
              </w:rPr>
            </w:pPr>
            <w:r w:rsidRPr="005B653F">
              <w:rPr>
                <w:rFonts w:ascii="Arial" w:hAnsi="Arial" w:cs="Arial"/>
                <w:b/>
                <w:bCs/>
                <w:color w:val="000000"/>
                <w:kern w:val="0"/>
                <w:sz w:val="16"/>
                <w:szCs w:val="16"/>
              </w:rPr>
              <w:t>IMPORTE</w:t>
            </w:r>
          </w:p>
        </w:tc>
      </w:tr>
      <w:tr w:rsidR="005B653F" w:rsidRPr="005B653F" w14:paraId="257CDBF2" w14:textId="77777777" w:rsidTr="00933723">
        <w:trPr>
          <w:trHeight w:val="300"/>
        </w:trPr>
        <w:tc>
          <w:tcPr>
            <w:tcW w:w="851" w:type="dxa"/>
            <w:shd w:val="clear" w:color="000000" w:fill="D9D9D9"/>
            <w:noWrap/>
            <w:vAlign w:val="center"/>
            <w:hideMark/>
          </w:tcPr>
          <w:p w14:paraId="0A3E5A44"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4"/>
                <w:szCs w:val="14"/>
              </w:rPr>
            </w:pPr>
            <w:r w:rsidRPr="005B653F">
              <w:rPr>
                <w:rFonts w:ascii="Arial" w:hAnsi="Arial" w:cs="Arial"/>
                <w:b/>
                <w:bCs/>
                <w:color w:val="000000"/>
                <w:kern w:val="0"/>
                <w:sz w:val="14"/>
                <w:szCs w:val="14"/>
              </w:rPr>
              <w:t> </w:t>
            </w:r>
          </w:p>
        </w:tc>
        <w:tc>
          <w:tcPr>
            <w:tcW w:w="6237" w:type="dxa"/>
            <w:gridSpan w:val="2"/>
            <w:shd w:val="clear" w:color="000000" w:fill="D9D9D9"/>
            <w:noWrap/>
            <w:vAlign w:val="center"/>
            <w:hideMark/>
          </w:tcPr>
          <w:p w14:paraId="1519A8EA" w14:textId="77777777" w:rsidR="005B653F" w:rsidRPr="005B653F" w:rsidRDefault="005B653F" w:rsidP="005B653F">
            <w:pPr>
              <w:widowControl/>
              <w:suppressAutoHyphens w:val="0"/>
              <w:autoSpaceDN/>
              <w:spacing w:after="0"/>
              <w:jc w:val="center"/>
              <w:textAlignment w:val="auto"/>
              <w:rPr>
                <w:rFonts w:ascii="Arial" w:hAnsi="Arial" w:cs="Arial"/>
                <w:b/>
                <w:bCs/>
                <w:color w:val="000000"/>
                <w:kern w:val="0"/>
                <w:sz w:val="14"/>
                <w:szCs w:val="14"/>
              </w:rPr>
            </w:pPr>
            <w:r w:rsidRPr="005B653F">
              <w:rPr>
                <w:rFonts w:ascii="Arial" w:hAnsi="Arial" w:cs="Arial"/>
                <w:b/>
                <w:bCs/>
                <w:color w:val="000000"/>
                <w:kern w:val="0"/>
                <w:sz w:val="14"/>
                <w:szCs w:val="14"/>
              </w:rPr>
              <w:t>HOSPITAL GENERAL DE OCCIDENTE AV. ZOQUIPAN NO. 1050 ZAPOPAN</w:t>
            </w:r>
          </w:p>
        </w:tc>
        <w:tc>
          <w:tcPr>
            <w:tcW w:w="851" w:type="dxa"/>
            <w:shd w:val="clear" w:color="000000" w:fill="D9D9D9"/>
            <w:noWrap/>
            <w:vAlign w:val="center"/>
            <w:hideMark/>
          </w:tcPr>
          <w:p w14:paraId="1471D40E"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4"/>
                <w:szCs w:val="14"/>
              </w:rPr>
            </w:pPr>
            <w:r w:rsidRPr="005B653F">
              <w:rPr>
                <w:rFonts w:ascii="Arial" w:hAnsi="Arial" w:cs="Arial"/>
                <w:b/>
                <w:bCs/>
                <w:color w:val="000000"/>
                <w:kern w:val="0"/>
                <w:sz w:val="14"/>
                <w:szCs w:val="14"/>
              </w:rPr>
              <w:t> </w:t>
            </w:r>
          </w:p>
        </w:tc>
        <w:tc>
          <w:tcPr>
            <w:tcW w:w="708" w:type="dxa"/>
            <w:shd w:val="clear" w:color="000000" w:fill="D9D9D9"/>
            <w:noWrap/>
            <w:vAlign w:val="center"/>
            <w:hideMark/>
          </w:tcPr>
          <w:p w14:paraId="6DE0D5A8"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4"/>
                <w:szCs w:val="14"/>
              </w:rPr>
            </w:pPr>
            <w:r w:rsidRPr="005B653F">
              <w:rPr>
                <w:rFonts w:ascii="Arial" w:hAnsi="Arial" w:cs="Arial"/>
                <w:b/>
                <w:bCs/>
                <w:color w:val="000000"/>
                <w:kern w:val="0"/>
                <w:sz w:val="14"/>
                <w:szCs w:val="14"/>
              </w:rPr>
              <w:t> </w:t>
            </w:r>
          </w:p>
        </w:tc>
        <w:tc>
          <w:tcPr>
            <w:tcW w:w="1276" w:type="dxa"/>
            <w:shd w:val="clear" w:color="000000" w:fill="D9D9D9"/>
            <w:noWrap/>
            <w:vAlign w:val="center"/>
            <w:hideMark/>
          </w:tcPr>
          <w:p w14:paraId="65716D30"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4"/>
                <w:szCs w:val="14"/>
              </w:rPr>
            </w:pPr>
            <w:r w:rsidRPr="005B653F">
              <w:rPr>
                <w:rFonts w:ascii="Arial" w:hAnsi="Arial" w:cs="Arial"/>
                <w:b/>
                <w:bCs/>
                <w:color w:val="000000"/>
                <w:kern w:val="0"/>
                <w:sz w:val="14"/>
                <w:szCs w:val="14"/>
              </w:rPr>
              <w:t> </w:t>
            </w:r>
          </w:p>
        </w:tc>
        <w:tc>
          <w:tcPr>
            <w:tcW w:w="1418" w:type="dxa"/>
            <w:shd w:val="clear" w:color="000000" w:fill="D9D9D9"/>
            <w:noWrap/>
            <w:vAlign w:val="center"/>
            <w:hideMark/>
          </w:tcPr>
          <w:p w14:paraId="4B76BEA7"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4"/>
                <w:szCs w:val="14"/>
              </w:rPr>
            </w:pPr>
            <w:r w:rsidRPr="005B653F">
              <w:rPr>
                <w:rFonts w:ascii="Arial" w:hAnsi="Arial" w:cs="Arial"/>
                <w:b/>
                <w:bCs/>
                <w:color w:val="000000"/>
                <w:kern w:val="0"/>
                <w:sz w:val="14"/>
                <w:szCs w:val="14"/>
              </w:rPr>
              <w:t> </w:t>
            </w:r>
          </w:p>
        </w:tc>
      </w:tr>
      <w:tr w:rsidR="005B653F" w:rsidRPr="005B653F" w14:paraId="5A1CDAB0" w14:textId="77777777" w:rsidTr="00933723">
        <w:trPr>
          <w:trHeight w:val="876"/>
        </w:trPr>
        <w:tc>
          <w:tcPr>
            <w:tcW w:w="851" w:type="dxa"/>
            <w:vMerge w:val="restart"/>
            <w:shd w:val="clear" w:color="auto" w:fill="auto"/>
            <w:hideMark/>
          </w:tcPr>
          <w:p w14:paraId="420E8D22"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1</w:t>
            </w:r>
          </w:p>
        </w:tc>
        <w:tc>
          <w:tcPr>
            <w:tcW w:w="567" w:type="dxa"/>
            <w:shd w:val="clear" w:color="auto" w:fill="auto"/>
            <w:hideMark/>
          </w:tcPr>
          <w:p w14:paraId="4349305C"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1</w:t>
            </w:r>
          </w:p>
        </w:tc>
        <w:tc>
          <w:tcPr>
            <w:tcW w:w="5670" w:type="dxa"/>
            <w:shd w:val="clear" w:color="auto" w:fill="auto"/>
            <w:hideMark/>
          </w:tcPr>
          <w:p w14:paraId="69D11F8C"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PREPARACIÓN DE LA SUPERFICIE CONSISTENTE EN RETIRO DE IMPERMEABILIZANTE EXISTENTE (ELASTOMÉRICO Y APP) RASPADO DE LECHADEO Y MATERIAL FALSAMENTE ADHERIDO CON COAS, ESPÁTULAS, CEPILLO DE ALAMBRE, ETC, CEPILLADO, BARRIDO QUITANDO BASURA, POLVO, RETIRO DE CUERPOS AJENOS AL ENLADRILLADO. INCLUYE; MANO DE OBRA, HERRAMIENTA, LIMPIEZA, ELEVACIONES, ACOPIO, ENCOSTALADO, ACARREO PRODUCTO DE PREPARACIÓN DE SUPERFICIE, A LUGAR DONDE ASIGNE LA DEPENDENCIA PARA RETIRO POSTERIOR.</w:t>
            </w:r>
          </w:p>
        </w:tc>
        <w:tc>
          <w:tcPr>
            <w:tcW w:w="851" w:type="dxa"/>
            <w:shd w:val="clear" w:color="auto" w:fill="auto"/>
            <w:hideMark/>
          </w:tcPr>
          <w:p w14:paraId="16B42DCE"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7482.00</w:t>
            </w:r>
          </w:p>
        </w:tc>
        <w:tc>
          <w:tcPr>
            <w:tcW w:w="708" w:type="dxa"/>
            <w:shd w:val="clear" w:color="auto" w:fill="auto"/>
            <w:hideMark/>
          </w:tcPr>
          <w:p w14:paraId="194DF98D"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5F6B5529" w14:textId="6BAB1685"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13.76 </w:t>
            </w:r>
          </w:p>
        </w:tc>
        <w:tc>
          <w:tcPr>
            <w:tcW w:w="1418" w:type="dxa"/>
            <w:shd w:val="clear" w:color="auto" w:fill="auto"/>
            <w:hideMark/>
          </w:tcPr>
          <w:p w14:paraId="33AEF5EA" w14:textId="3B89AD48"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102,952.32 </w:t>
            </w:r>
          </w:p>
        </w:tc>
      </w:tr>
      <w:tr w:rsidR="005B653F" w:rsidRPr="005B653F" w14:paraId="02327791" w14:textId="77777777" w:rsidTr="00933723">
        <w:trPr>
          <w:trHeight w:val="256"/>
        </w:trPr>
        <w:tc>
          <w:tcPr>
            <w:tcW w:w="851" w:type="dxa"/>
            <w:vMerge/>
            <w:vAlign w:val="center"/>
            <w:hideMark/>
          </w:tcPr>
          <w:p w14:paraId="1FFE731F"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7F93364A"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2</w:t>
            </w:r>
          </w:p>
        </w:tc>
        <w:tc>
          <w:tcPr>
            <w:tcW w:w="5670" w:type="dxa"/>
            <w:shd w:val="clear" w:color="auto" w:fill="auto"/>
            <w:hideMark/>
          </w:tcPr>
          <w:p w14:paraId="4D96A068"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RETIRO DE ENLADRILLADO SUELTO Y MORTERO EN ÁREAS PEQUEÑAS, CON CUIDADO PARA NO DAÑAR ÁREAS ALEDAÑAS. INCLUYE; MANO DE OBRA, HERRAMIENTA, EQUIPO, CORTES, ELEVACIONES, ACOPIO, ENCOSTALADO, ACARREO PRODUCTO DE DEMOLICIÓN A LUGAR DONDE ASIGNE LA DEPENDENCIA PARA RETIRO POSTERIOR.</w:t>
            </w:r>
          </w:p>
        </w:tc>
        <w:tc>
          <w:tcPr>
            <w:tcW w:w="851" w:type="dxa"/>
            <w:shd w:val="clear" w:color="auto" w:fill="auto"/>
            <w:hideMark/>
          </w:tcPr>
          <w:p w14:paraId="2694826F"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80.00</w:t>
            </w:r>
          </w:p>
        </w:tc>
        <w:tc>
          <w:tcPr>
            <w:tcW w:w="708" w:type="dxa"/>
            <w:shd w:val="clear" w:color="auto" w:fill="auto"/>
            <w:hideMark/>
          </w:tcPr>
          <w:p w14:paraId="2A5CAF32"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40B9E6F5" w14:textId="64A82020"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62.28 </w:t>
            </w:r>
          </w:p>
        </w:tc>
        <w:tc>
          <w:tcPr>
            <w:tcW w:w="1418" w:type="dxa"/>
            <w:shd w:val="clear" w:color="auto" w:fill="auto"/>
            <w:hideMark/>
          </w:tcPr>
          <w:p w14:paraId="36DE1E05" w14:textId="0A724263"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w:t>
            </w:r>
            <w:r w:rsidR="00655EA8">
              <w:rPr>
                <w:rFonts w:ascii="Arial" w:hAnsi="Arial" w:cs="Arial"/>
                <w:b/>
                <w:bCs/>
                <w:color w:val="000000"/>
                <w:kern w:val="0"/>
                <w:sz w:val="18"/>
                <w:szCs w:val="18"/>
              </w:rPr>
              <w:t xml:space="preserve"> </w:t>
            </w:r>
            <w:r w:rsidRPr="005B653F">
              <w:rPr>
                <w:rFonts w:ascii="Arial" w:hAnsi="Arial" w:cs="Arial"/>
                <w:b/>
                <w:bCs/>
                <w:color w:val="000000"/>
                <w:kern w:val="0"/>
                <w:sz w:val="18"/>
                <w:szCs w:val="18"/>
              </w:rPr>
              <w:t xml:space="preserve">4,982.40 </w:t>
            </w:r>
          </w:p>
        </w:tc>
      </w:tr>
      <w:tr w:rsidR="005B653F" w:rsidRPr="005B653F" w14:paraId="1EA28116" w14:textId="77777777" w:rsidTr="00933723">
        <w:trPr>
          <w:trHeight w:val="244"/>
        </w:trPr>
        <w:tc>
          <w:tcPr>
            <w:tcW w:w="851" w:type="dxa"/>
            <w:vMerge/>
            <w:vAlign w:val="center"/>
            <w:hideMark/>
          </w:tcPr>
          <w:p w14:paraId="6521AFAB"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585D2397"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3</w:t>
            </w:r>
          </w:p>
        </w:tc>
        <w:tc>
          <w:tcPr>
            <w:tcW w:w="5670" w:type="dxa"/>
            <w:shd w:val="clear" w:color="auto" w:fill="auto"/>
            <w:hideMark/>
          </w:tcPr>
          <w:p w14:paraId="082B3AFD"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REPOSICIÓN DE ENLADRILLADO DE AZOTEA EN ÁREAS PEQUEÑAS, A BASE DE LADRILLO DE BARRO DE 17 X 6 CMS, ASENTADO CON MORTERO CEMENTO CAL-ARENA EN PROPORCIÓN 1:3:6, INCLUYE: LECHADEO CON CEMENTO-ARENA CERNIDA Y SELLADOR, JUNTEO, MEZCLA, MATERIAL, HERRAMIENTA, MANO DE OBRA, ACARREOS, TRASLADOS, ELEVACIONES Y RETIRO DE SOBRANTES FUERA DE LA OBRA.</w:t>
            </w:r>
          </w:p>
        </w:tc>
        <w:tc>
          <w:tcPr>
            <w:tcW w:w="851" w:type="dxa"/>
            <w:shd w:val="clear" w:color="auto" w:fill="auto"/>
            <w:hideMark/>
          </w:tcPr>
          <w:p w14:paraId="7D82BB4C"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80.00</w:t>
            </w:r>
          </w:p>
        </w:tc>
        <w:tc>
          <w:tcPr>
            <w:tcW w:w="708" w:type="dxa"/>
            <w:shd w:val="clear" w:color="auto" w:fill="auto"/>
            <w:hideMark/>
          </w:tcPr>
          <w:p w14:paraId="1B584614"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24851D4C" w14:textId="6768EE84"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151.93 </w:t>
            </w:r>
          </w:p>
        </w:tc>
        <w:tc>
          <w:tcPr>
            <w:tcW w:w="1418" w:type="dxa"/>
            <w:shd w:val="clear" w:color="auto" w:fill="auto"/>
            <w:hideMark/>
          </w:tcPr>
          <w:p w14:paraId="21C1B0A5" w14:textId="6B2D5ECC"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12,154.40 </w:t>
            </w:r>
          </w:p>
        </w:tc>
      </w:tr>
      <w:tr w:rsidR="005B653F" w:rsidRPr="005B653F" w14:paraId="703464AF" w14:textId="77777777" w:rsidTr="00933723">
        <w:trPr>
          <w:trHeight w:val="248"/>
        </w:trPr>
        <w:tc>
          <w:tcPr>
            <w:tcW w:w="851" w:type="dxa"/>
            <w:vMerge/>
            <w:vAlign w:val="center"/>
            <w:hideMark/>
          </w:tcPr>
          <w:p w14:paraId="5B3EE5FC"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1709C8D8"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4</w:t>
            </w:r>
          </w:p>
        </w:tc>
        <w:tc>
          <w:tcPr>
            <w:tcW w:w="5670" w:type="dxa"/>
            <w:shd w:val="clear" w:color="auto" w:fill="auto"/>
            <w:hideMark/>
          </w:tcPr>
          <w:p w14:paraId="6D6AC734"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SUMINISTRO Y APLICACIÓN DE CEMENTO PLÁSTICO EN GRIETAS TRASLAPES, BAJANTES PLUVIALES, PASOS ELÉCTRICOS E HIDRÁULICOS, REHABILITACIÓN DE JUNTA DE DILATACIÓN DE 1.5 CM DE PROFUNDIDAD X 1 CM. ANCHO APROX, INCLUYE: 20 CM ARRIBA DE ZABALETA SOBRE PRETILES HASTA LA PARTE SUPERIOR, PRIMARIO, CALAFATEO DE GRIETAS, FISURAS, PUNTOS CRÍTICOS, MATERIAL, MANO DE OBRA, LIMPIEZAS, ENCOSTALADO, ACARREOS Y RETIRO DE DESPERDICIOS FUERA DE LA OBRA.</w:t>
            </w:r>
          </w:p>
        </w:tc>
        <w:tc>
          <w:tcPr>
            <w:tcW w:w="851" w:type="dxa"/>
            <w:shd w:val="clear" w:color="auto" w:fill="auto"/>
            <w:hideMark/>
          </w:tcPr>
          <w:p w14:paraId="346913B2"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7482.00</w:t>
            </w:r>
          </w:p>
        </w:tc>
        <w:tc>
          <w:tcPr>
            <w:tcW w:w="708" w:type="dxa"/>
            <w:shd w:val="clear" w:color="auto" w:fill="auto"/>
            <w:hideMark/>
          </w:tcPr>
          <w:p w14:paraId="3E256C9B"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3CC44116" w14:textId="28DE25C3"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12.90 </w:t>
            </w:r>
          </w:p>
        </w:tc>
        <w:tc>
          <w:tcPr>
            <w:tcW w:w="1418" w:type="dxa"/>
            <w:shd w:val="clear" w:color="auto" w:fill="auto"/>
            <w:hideMark/>
          </w:tcPr>
          <w:p w14:paraId="5001CD78" w14:textId="3C07270C"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96,517.80 </w:t>
            </w:r>
          </w:p>
        </w:tc>
      </w:tr>
      <w:tr w:rsidR="005B653F" w:rsidRPr="005B653F" w14:paraId="15901A58" w14:textId="77777777" w:rsidTr="00933723">
        <w:trPr>
          <w:trHeight w:val="1022"/>
        </w:trPr>
        <w:tc>
          <w:tcPr>
            <w:tcW w:w="851" w:type="dxa"/>
            <w:vMerge/>
            <w:vAlign w:val="center"/>
            <w:hideMark/>
          </w:tcPr>
          <w:p w14:paraId="25078397"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2C4FEEA1"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5</w:t>
            </w:r>
          </w:p>
        </w:tc>
        <w:tc>
          <w:tcPr>
            <w:tcW w:w="5670" w:type="dxa"/>
            <w:shd w:val="clear" w:color="auto" w:fill="auto"/>
            <w:hideMark/>
          </w:tcPr>
          <w:p w14:paraId="118267DD"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SUMINISTRO Y APLICACIÓN DE IMPERMEABILIZANTE SBS PREFABRICADO 3.5 MM DE ESPESOR, REFORZADO DE POLIÉSTER ALTO GRAMAJE CON FILAMENTOS LONGITUDINALES DE FIBRA DE VIDRIO, ACABADO TERMINADO EN GRAVILLA ESMALTADA AL FUEGO COLOR BLANCO 10 AÑOS DE GARANTÍA, APLICADO SEGÚN INDICACIONES DEL FABRICANTE, INCLUYE: IMPERMEABILIZADO DE ZABALETA Y PRETILES HASTA LA PARTE SUPERIOR, PRIMARIO HIDROPRIMER PLUS WB, CALAFATEO DE GRIETAS, FISURAS, PUNTOS CRÍTICOS Y PASOS DE INSTALACIONES CON CEMENTO PLÁSTICO PARA GRIETAS, MATERIAL, MANO DE OBRA, LIMPIEZAS, ENCOSTALADO, ACARREOS Y RETIRO DE  DESPERDICIOS FUERA DE LA OBRA, FIJACIÓN DE INSTALACIONES AL TERMINAR LOS TRABAJOS.</w:t>
            </w:r>
          </w:p>
        </w:tc>
        <w:tc>
          <w:tcPr>
            <w:tcW w:w="851" w:type="dxa"/>
            <w:shd w:val="clear" w:color="auto" w:fill="auto"/>
            <w:hideMark/>
          </w:tcPr>
          <w:p w14:paraId="52D746CD"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7482.00</w:t>
            </w:r>
          </w:p>
        </w:tc>
        <w:tc>
          <w:tcPr>
            <w:tcW w:w="708" w:type="dxa"/>
            <w:shd w:val="clear" w:color="auto" w:fill="auto"/>
            <w:hideMark/>
          </w:tcPr>
          <w:p w14:paraId="27C4052F"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2607A654" w14:textId="77DCE87D"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w:t>
            </w:r>
            <w:r w:rsidR="00655EA8">
              <w:rPr>
                <w:rFonts w:ascii="Arial" w:hAnsi="Arial" w:cs="Arial"/>
                <w:b/>
                <w:bCs/>
                <w:color w:val="000000"/>
                <w:kern w:val="0"/>
                <w:sz w:val="18"/>
                <w:szCs w:val="18"/>
              </w:rPr>
              <w:t xml:space="preserve"> </w:t>
            </w:r>
            <w:r w:rsidRPr="005B653F">
              <w:rPr>
                <w:rFonts w:ascii="Arial" w:hAnsi="Arial" w:cs="Arial"/>
                <w:b/>
                <w:bCs/>
                <w:color w:val="000000"/>
                <w:kern w:val="0"/>
                <w:sz w:val="18"/>
                <w:szCs w:val="18"/>
              </w:rPr>
              <w:t xml:space="preserve">341.55 </w:t>
            </w:r>
          </w:p>
        </w:tc>
        <w:tc>
          <w:tcPr>
            <w:tcW w:w="1418" w:type="dxa"/>
            <w:shd w:val="clear" w:color="auto" w:fill="auto"/>
            <w:hideMark/>
          </w:tcPr>
          <w:p w14:paraId="0E84BE95" w14:textId="4F462D4A"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$ 2,555,477.10 </w:t>
            </w:r>
          </w:p>
        </w:tc>
      </w:tr>
      <w:tr w:rsidR="005B653F" w:rsidRPr="005B653F" w14:paraId="7A235EF0" w14:textId="77777777" w:rsidTr="00933723">
        <w:trPr>
          <w:trHeight w:val="300"/>
        </w:trPr>
        <w:tc>
          <w:tcPr>
            <w:tcW w:w="851" w:type="dxa"/>
            <w:vMerge/>
            <w:vAlign w:val="center"/>
            <w:hideMark/>
          </w:tcPr>
          <w:p w14:paraId="544F6EFE"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6237" w:type="dxa"/>
            <w:gridSpan w:val="2"/>
            <w:shd w:val="clear" w:color="000000" w:fill="D9D9D9"/>
            <w:hideMark/>
          </w:tcPr>
          <w:p w14:paraId="0661FBFD" w14:textId="77777777" w:rsidR="005B653F" w:rsidRPr="005B653F" w:rsidRDefault="005B653F" w:rsidP="005B653F">
            <w:pPr>
              <w:widowControl/>
              <w:suppressAutoHyphens w:val="0"/>
              <w:autoSpaceDN/>
              <w:spacing w:after="0"/>
              <w:jc w:val="center"/>
              <w:textAlignment w:val="auto"/>
              <w:rPr>
                <w:rFonts w:ascii="Arial" w:hAnsi="Arial" w:cs="Arial"/>
                <w:b/>
                <w:bCs/>
                <w:color w:val="000000"/>
                <w:kern w:val="0"/>
                <w:sz w:val="14"/>
                <w:szCs w:val="14"/>
              </w:rPr>
            </w:pPr>
            <w:r w:rsidRPr="005B653F">
              <w:rPr>
                <w:rFonts w:ascii="Arial" w:hAnsi="Arial" w:cs="Arial"/>
                <w:b/>
                <w:bCs/>
                <w:color w:val="000000"/>
                <w:kern w:val="0"/>
                <w:sz w:val="14"/>
                <w:szCs w:val="14"/>
              </w:rPr>
              <w:t>HOSPITAL REGIONAL LAGOS DE MORENO</w:t>
            </w:r>
          </w:p>
        </w:tc>
        <w:tc>
          <w:tcPr>
            <w:tcW w:w="851" w:type="dxa"/>
            <w:shd w:val="clear" w:color="000000" w:fill="D9D9D9"/>
            <w:noWrap/>
            <w:vAlign w:val="center"/>
            <w:hideMark/>
          </w:tcPr>
          <w:p w14:paraId="780CDA18"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4"/>
                <w:szCs w:val="14"/>
              </w:rPr>
            </w:pPr>
            <w:r w:rsidRPr="005B653F">
              <w:rPr>
                <w:rFonts w:ascii="Arial" w:hAnsi="Arial" w:cs="Arial"/>
                <w:b/>
                <w:bCs/>
                <w:color w:val="000000"/>
                <w:kern w:val="0"/>
                <w:sz w:val="14"/>
                <w:szCs w:val="14"/>
              </w:rPr>
              <w:t> </w:t>
            </w:r>
          </w:p>
        </w:tc>
        <w:tc>
          <w:tcPr>
            <w:tcW w:w="708" w:type="dxa"/>
            <w:shd w:val="clear" w:color="000000" w:fill="D9D9D9"/>
            <w:noWrap/>
            <w:vAlign w:val="center"/>
            <w:hideMark/>
          </w:tcPr>
          <w:p w14:paraId="2017CBF9"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4"/>
                <w:szCs w:val="14"/>
              </w:rPr>
            </w:pPr>
            <w:r w:rsidRPr="005B653F">
              <w:rPr>
                <w:rFonts w:ascii="Arial" w:hAnsi="Arial" w:cs="Arial"/>
                <w:b/>
                <w:bCs/>
                <w:color w:val="000000"/>
                <w:kern w:val="0"/>
                <w:sz w:val="14"/>
                <w:szCs w:val="14"/>
              </w:rPr>
              <w:t> </w:t>
            </w:r>
          </w:p>
        </w:tc>
        <w:tc>
          <w:tcPr>
            <w:tcW w:w="1276" w:type="dxa"/>
            <w:shd w:val="clear" w:color="000000" w:fill="D9D9D9"/>
            <w:noWrap/>
            <w:vAlign w:val="center"/>
            <w:hideMark/>
          </w:tcPr>
          <w:p w14:paraId="4BF8CFAC"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4"/>
                <w:szCs w:val="14"/>
              </w:rPr>
            </w:pPr>
            <w:r w:rsidRPr="005B653F">
              <w:rPr>
                <w:rFonts w:ascii="Arial" w:hAnsi="Arial" w:cs="Arial"/>
                <w:b/>
                <w:bCs/>
                <w:color w:val="000000"/>
                <w:kern w:val="0"/>
                <w:sz w:val="14"/>
                <w:szCs w:val="14"/>
              </w:rPr>
              <w:t> </w:t>
            </w:r>
          </w:p>
        </w:tc>
        <w:tc>
          <w:tcPr>
            <w:tcW w:w="1418" w:type="dxa"/>
            <w:shd w:val="clear" w:color="000000" w:fill="D9D9D9"/>
            <w:noWrap/>
            <w:vAlign w:val="center"/>
            <w:hideMark/>
          </w:tcPr>
          <w:p w14:paraId="2343C683"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4"/>
                <w:szCs w:val="14"/>
              </w:rPr>
            </w:pPr>
            <w:r w:rsidRPr="005B653F">
              <w:rPr>
                <w:rFonts w:ascii="Arial" w:hAnsi="Arial" w:cs="Arial"/>
                <w:b/>
                <w:bCs/>
                <w:color w:val="000000"/>
                <w:kern w:val="0"/>
                <w:sz w:val="14"/>
                <w:szCs w:val="14"/>
              </w:rPr>
              <w:t> </w:t>
            </w:r>
          </w:p>
        </w:tc>
      </w:tr>
      <w:tr w:rsidR="005B653F" w:rsidRPr="005B653F" w14:paraId="3BE19717" w14:textId="77777777" w:rsidTr="00933723">
        <w:trPr>
          <w:trHeight w:val="776"/>
        </w:trPr>
        <w:tc>
          <w:tcPr>
            <w:tcW w:w="851" w:type="dxa"/>
            <w:vMerge/>
            <w:vAlign w:val="center"/>
            <w:hideMark/>
          </w:tcPr>
          <w:p w14:paraId="39FE04BD"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6108A1B2"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1</w:t>
            </w:r>
          </w:p>
        </w:tc>
        <w:tc>
          <w:tcPr>
            <w:tcW w:w="5670" w:type="dxa"/>
            <w:shd w:val="clear" w:color="auto" w:fill="auto"/>
            <w:hideMark/>
          </w:tcPr>
          <w:p w14:paraId="23301E1B"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PREPARACIÓN DE LA SUPERFICIE CONSISTENTE EN RETIRO DE IMPERMEABILIZANTE EXISTENTE (ELASTOMÉRICO Y APP) RASPADO DE LECHADEO Y MATERIAL FALSAMENTE ADHERIDO CON COAS, ESPÁTULAS, CEPILLO DE ALAMBRE, ETC, CEPILLADO, BARRIDO QUITANDO BASURA, POLVO, RETIRO DE CUERPOS AJENOS AL ENLADRILLADO. INCLUYE; MANO DE OBRA, HERRAMIENTA, LIMPIEZA, ELEVACIONES, ACOPIO, ENCOSTALADO, ACARREO PRODUCTO DE PREPARACIÓN DE SUPERFICIE, A LUGAR DONDE ASIGNE LA DEPENDENCIA PARA RETIRO POSTERIOR.</w:t>
            </w:r>
          </w:p>
        </w:tc>
        <w:tc>
          <w:tcPr>
            <w:tcW w:w="851" w:type="dxa"/>
            <w:shd w:val="clear" w:color="auto" w:fill="auto"/>
            <w:hideMark/>
          </w:tcPr>
          <w:p w14:paraId="07FFAFA1"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3632.00</w:t>
            </w:r>
          </w:p>
        </w:tc>
        <w:tc>
          <w:tcPr>
            <w:tcW w:w="708" w:type="dxa"/>
            <w:shd w:val="clear" w:color="auto" w:fill="auto"/>
            <w:hideMark/>
          </w:tcPr>
          <w:p w14:paraId="77016157"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0B004D1B" w14:textId="0F214927"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13.76 </w:t>
            </w:r>
          </w:p>
        </w:tc>
        <w:tc>
          <w:tcPr>
            <w:tcW w:w="1418" w:type="dxa"/>
            <w:shd w:val="clear" w:color="auto" w:fill="auto"/>
            <w:hideMark/>
          </w:tcPr>
          <w:p w14:paraId="259ABA16" w14:textId="0D2358D7"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49,976.32 </w:t>
            </w:r>
          </w:p>
        </w:tc>
      </w:tr>
      <w:tr w:rsidR="005B653F" w:rsidRPr="005B653F" w14:paraId="2793DF3C" w14:textId="77777777" w:rsidTr="00933723">
        <w:trPr>
          <w:trHeight w:val="533"/>
        </w:trPr>
        <w:tc>
          <w:tcPr>
            <w:tcW w:w="851" w:type="dxa"/>
            <w:vMerge/>
            <w:vAlign w:val="center"/>
            <w:hideMark/>
          </w:tcPr>
          <w:p w14:paraId="586E1091"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117E61E5"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2</w:t>
            </w:r>
          </w:p>
        </w:tc>
        <w:tc>
          <w:tcPr>
            <w:tcW w:w="5670" w:type="dxa"/>
            <w:shd w:val="clear" w:color="auto" w:fill="auto"/>
            <w:hideMark/>
          </w:tcPr>
          <w:p w14:paraId="387E5227"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RETIRO DE ENLADRILLADO SUELTO Y MORTERO EN ÁREAS PEQUEÑAS, CON CUIDADO PARA NO DAÑAR ÁREAS ALEDAÑAS. INCLUYE; MANO DE OBRA, HE</w:t>
            </w:r>
            <w:r w:rsidRPr="005B653F">
              <w:rPr>
                <w:rFonts w:ascii="Arial" w:hAnsi="Arial" w:cs="Arial"/>
                <w:color w:val="000000"/>
                <w:kern w:val="0"/>
                <w:sz w:val="14"/>
                <w:szCs w:val="14"/>
              </w:rPr>
              <w:lastRenderedPageBreak/>
              <w:t>RRAMIENTA, EQUIPO, CORTES, ELEVACIONES, ACOPIO, ENCOSTALADO, ACARREO PRODUCTO DE DEMOLICIÓN A LUGAR DONDE ASIGNE LA DEPENDENCIA PARA RETIRO POSTERIOR.</w:t>
            </w:r>
          </w:p>
        </w:tc>
        <w:tc>
          <w:tcPr>
            <w:tcW w:w="851" w:type="dxa"/>
            <w:shd w:val="clear" w:color="auto" w:fill="auto"/>
            <w:hideMark/>
          </w:tcPr>
          <w:p w14:paraId="61227257"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lastRenderedPageBreak/>
              <w:t>50.00</w:t>
            </w:r>
          </w:p>
        </w:tc>
        <w:tc>
          <w:tcPr>
            <w:tcW w:w="708" w:type="dxa"/>
            <w:shd w:val="clear" w:color="auto" w:fill="auto"/>
            <w:hideMark/>
          </w:tcPr>
          <w:p w14:paraId="01895B16"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0D78088D" w14:textId="43CF20FB"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62.28 </w:t>
            </w:r>
          </w:p>
        </w:tc>
        <w:tc>
          <w:tcPr>
            <w:tcW w:w="1418" w:type="dxa"/>
            <w:shd w:val="clear" w:color="auto" w:fill="auto"/>
            <w:hideMark/>
          </w:tcPr>
          <w:p w14:paraId="50ECCD7C" w14:textId="3C572335"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3,114.00 </w:t>
            </w:r>
          </w:p>
        </w:tc>
      </w:tr>
      <w:tr w:rsidR="005B653F" w:rsidRPr="005B653F" w14:paraId="242F8164" w14:textId="77777777" w:rsidTr="00933723">
        <w:trPr>
          <w:trHeight w:val="151"/>
        </w:trPr>
        <w:tc>
          <w:tcPr>
            <w:tcW w:w="851" w:type="dxa"/>
            <w:vMerge/>
            <w:vAlign w:val="center"/>
            <w:hideMark/>
          </w:tcPr>
          <w:p w14:paraId="6EE7C009"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4BBEFECC"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3</w:t>
            </w:r>
          </w:p>
        </w:tc>
        <w:tc>
          <w:tcPr>
            <w:tcW w:w="5670" w:type="dxa"/>
            <w:shd w:val="clear" w:color="auto" w:fill="auto"/>
            <w:hideMark/>
          </w:tcPr>
          <w:p w14:paraId="7941B6BE"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REPOSICIÓN DE ENLADRILLADO DE AZOTEA EN ÁREAS PEQUEÑAS, A BASE DE LADRILLO DE BARRO DE 17 X 6 CMS, ASENTADO CON MORTERO CEMENTO CAL-ARENA EN PROPORCIÓN 1:3:6, INCLUYE: LECHADEO CON CEMENTO-ARENA CERNIDA Y SELLADOR, JUNTEO, MEZCLA, MATERIAL, HERRAMIENTA, MANO DE OBRA, ACARREOS, TRASLADOS, ELEVACIONES Y RETIRO DE SOBRANTES FUERA DE LA OBRA.</w:t>
            </w:r>
          </w:p>
        </w:tc>
        <w:tc>
          <w:tcPr>
            <w:tcW w:w="851" w:type="dxa"/>
            <w:shd w:val="clear" w:color="auto" w:fill="auto"/>
            <w:hideMark/>
          </w:tcPr>
          <w:p w14:paraId="690C80AC"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50.00</w:t>
            </w:r>
          </w:p>
        </w:tc>
        <w:tc>
          <w:tcPr>
            <w:tcW w:w="708" w:type="dxa"/>
            <w:shd w:val="clear" w:color="auto" w:fill="auto"/>
            <w:hideMark/>
          </w:tcPr>
          <w:p w14:paraId="1FB124D2"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69DE5A10" w14:textId="548313E4"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151.93 </w:t>
            </w:r>
          </w:p>
        </w:tc>
        <w:tc>
          <w:tcPr>
            <w:tcW w:w="1418" w:type="dxa"/>
            <w:shd w:val="clear" w:color="auto" w:fill="auto"/>
            <w:hideMark/>
          </w:tcPr>
          <w:p w14:paraId="1232067C" w14:textId="0121A102"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7,596.50 </w:t>
            </w:r>
          </w:p>
        </w:tc>
      </w:tr>
      <w:tr w:rsidR="005B653F" w:rsidRPr="005B653F" w14:paraId="77198761" w14:textId="77777777" w:rsidTr="00933723">
        <w:trPr>
          <w:trHeight w:val="310"/>
        </w:trPr>
        <w:tc>
          <w:tcPr>
            <w:tcW w:w="851" w:type="dxa"/>
            <w:vMerge/>
            <w:vAlign w:val="center"/>
            <w:hideMark/>
          </w:tcPr>
          <w:p w14:paraId="4D839199"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4B75843B"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4</w:t>
            </w:r>
          </w:p>
        </w:tc>
        <w:tc>
          <w:tcPr>
            <w:tcW w:w="5670" w:type="dxa"/>
            <w:shd w:val="clear" w:color="auto" w:fill="auto"/>
            <w:hideMark/>
          </w:tcPr>
          <w:p w14:paraId="765EA99E"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SUMINISTRO Y APLICACIÓN DE CEMENTO PLÁSTICO EN GRIETAS TRASLAPES, BAJANTES PLUVIALES, PASOS ELÉCTRICOS E HIDRÁULICOS, REHABILITACIÓN DE JUNTA DE DILATACIÓN DE 1.5 CM DE PROFUNDIDAD X 1 CM. ANCHO APROX, INCLUYE: 20 CM ARRIBA DE ZABALETA SOBRE PRETILES HASTA LA PARTE SUPERIOR, PRIMARIO, CALAFATEO DE GRIETAS, FISURAS, PUNTOS CRÍTICOS, MATERIAL, MANO DE OBRA, LIMPIEZAS, ENCOSTALADO, ACARREOS Y RETIRO DE DESPERDICIOS FUERA DE LA OBRA.</w:t>
            </w:r>
          </w:p>
        </w:tc>
        <w:tc>
          <w:tcPr>
            <w:tcW w:w="851" w:type="dxa"/>
            <w:shd w:val="clear" w:color="auto" w:fill="auto"/>
            <w:hideMark/>
          </w:tcPr>
          <w:p w14:paraId="289DF89A"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3632.00</w:t>
            </w:r>
          </w:p>
        </w:tc>
        <w:tc>
          <w:tcPr>
            <w:tcW w:w="708" w:type="dxa"/>
            <w:shd w:val="clear" w:color="auto" w:fill="auto"/>
            <w:hideMark/>
          </w:tcPr>
          <w:p w14:paraId="4F56FC7E"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572151BA" w14:textId="6B269A28"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12.90 </w:t>
            </w:r>
          </w:p>
        </w:tc>
        <w:tc>
          <w:tcPr>
            <w:tcW w:w="1418" w:type="dxa"/>
            <w:shd w:val="clear" w:color="auto" w:fill="auto"/>
            <w:hideMark/>
          </w:tcPr>
          <w:p w14:paraId="34493240" w14:textId="032B7EEB"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46,852.80 </w:t>
            </w:r>
          </w:p>
        </w:tc>
      </w:tr>
      <w:tr w:rsidR="005B653F" w:rsidRPr="005B653F" w14:paraId="17A46138" w14:textId="77777777" w:rsidTr="00933723">
        <w:trPr>
          <w:trHeight w:val="811"/>
        </w:trPr>
        <w:tc>
          <w:tcPr>
            <w:tcW w:w="851" w:type="dxa"/>
            <w:vMerge/>
            <w:vAlign w:val="center"/>
            <w:hideMark/>
          </w:tcPr>
          <w:p w14:paraId="296B950B"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1F4183C4"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5</w:t>
            </w:r>
          </w:p>
        </w:tc>
        <w:tc>
          <w:tcPr>
            <w:tcW w:w="5670" w:type="dxa"/>
            <w:shd w:val="clear" w:color="auto" w:fill="auto"/>
            <w:hideMark/>
          </w:tcPr>
          <w:p w14:paraId="2F68B598"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SUMINISTRO Y APLICACIÓN DE IMPERMEABILIZANTE SBS PREFABRICADO 3.5 MM DE ESPESOR, REFORZADO DE POLIÉSTER ALTO GRAMAJE CON FILAMENTOS LONGITUDINALES DE FIBRA DE VIDRIO, ACABADO TERMINADO EN GRAVILLA ESMALTADA AL FUEGO COLOR BLANCO 10 AÑOS DE GARANTÍA, APLICADO SEGÚN INDICACIONES DEL FABRICANTE, INCLUYE: IMPERMEABILIZADO DE ZABALETA Y PRETILES HASTA LA PARTE SUPERIOR, PRIMARIO HIDROPRIMER PLUS WB, CALAFATEO DE GRIETAS, FISURAS, PUNTOS CRÍTICOS Y PASOS DE INSTALACIONES CON CEMENTO PLÁSTICO PARA GRIETAS, MATERIAL, MANO DE OBRA, LIMPIEZAS, ENCOSTALADO, ACARREOS Y RETIRO DE  DESPERDICIOS FUERA DE LA OBRA, FIJACIÓN DE INSTALACIONES AL TERMINAR LOS TRABAJOS.</w:t>
            </w:r>
          </w:p>
        </w:tc>
        <w:tc>
          <w:tcPr>
            <w:tcW w:w="851" w:type="dxa"/>
            <w:shd w:val="clear" w:color="auto" w:fill="auto"/>
            <w:hideMark/>
          </w:tcPr>
          <w:p w14:paraId="5F0B5552"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3632.00</w:t>
            </w:r>
          </w:p>
        </w:tc>
        <w:tc>
          <w:tcPr>
            <w:tcW w:w="708" w:type="dxa"/>
            <w:shd w:val="clear" w:color="auto" w:fill="auto"/>
            <w:hideMark/>
          </w:tcPr>
          <w:p w14:paraId="50D5011B"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16984C3E" w14:textId="18534F4D"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w:t>
            </w:r>
            <w:r w:rsidR="00933723">
              <w:rPr>
                <w:rFonts w:ascii="Arial" w:hAnsi="Arial" w:cs="Arial"/>
                <w:b/>
                <w:bCs/>
                <w:color w:val="000000"/>
                <w:kern w:val="0"/>
                <w:sz w:val="18"/>
                <w:szCs w:val="18"/>
              </w:rPr>
              <w:t xml:space="preserve"> </w:t>
            </w:r>
            <w:r w:rsidRPr="005B653F">
              <w:rPr>
                <w:rFonts w:ascii="Arial" w:hAnsi="Arial" w:cs="Arial"/>
                <w:b/>
                <w:bCs/>
                <w:color w:val="000000"/>
                <w:kern w:val="0"/>
                <w:sz w:val="18"/>
                <w:szCs w:val="18"/>
              </w:rPr>
              <w:t xml:space="preserve">341.55 </w:t>
            </w:r>
          </w:p>
        </w:tc>
        <w:tc>
          <w:tcPr>
            <w:tcW w:w="1418" w:type="dxa"/>
            <w:shd w:val="clear" w:color="auto" w:fill="auto"/>
            <w:hideMark/>
          </w:tcPr>
          <w:p w14:paraId="6BB19B6C" w14:textId="1E0750CC"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$ 1,240,509.60 </w:t>
            </w:r>
          </w:p>
        </w:tc>
      </w:tr>
      <w:tr w:rsidR="005B653F" w:rsidRPr="005B653F" w14:paraId="56A66CBD" w14:textId="77777777" w:rsidTr="00933723">
        <w:trPr>
          <w:trHeight w:val="300"/>
        </w:trPr>
        <w:tc>
          <w:tcPr>
            <w:tcW w:w="851" w:type="dxa"/>
            <w:vMerge/>
            <w:vAlign w:val="center"/>
            <w:hideMark/>
          </w:tcPr>
          <w:p w14:paraId="183252E0"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6237" w:type="dxa"/>
            <w:gridSpan w:val="2"/>
            <w:shd w:val="clear" w:color="000000" w:fill="D9D9D9"/>
            <w:hideMark/>
          </w:tcPr>
          <w:p w14:paraId="5DA21152" w14:textId="77777777" w:rsidR="005B653F" w:rsidRPr="005B653F" w:rsidRDefault="005B653F" w:rsidP="005B653F">
            <w:pPr>
              <w:widowControl/>
              <w:suppressAutoHyphens w:val="0"/>
              <w:autoSpaceDN/>
              <w:spacing w:after="0"/>
              <w:jc w:val="center"/>
              <w:textAlignment w:val="auto"/>
              <w:rPr>
                <w:rFonts w:ascii="Arial" w:hAnsi="Arial" w:cs="Arial"/>
                <w:b/>
                <w:bCs/>
                <w:color w:val="000000"/>
                <w:kern w:val="0"/>
                <w:sz w:val="14"/>
                <w:szCs w:val="14"/>
              </w:rPr>
            </w:pPr>
            <w:r w:rsidRPr="005B653F">
              <w:rPr>
                <w:rFonts w:ascii="Arial" w:hAnsi="Arial" w:cs="Arial"/>
                <w:b/>
                <w:bCs/>
                <w:color w:val="000000"/>
                <w:kern w:val="0"/>
                <w:sz w:val="14"/>
                <w:szCs w:val="14"/>
              </w:rPr>
              <w:t>HOSPITAL COMUNITARIO DE MAZAMITLA</w:t>
            </w:r>
          </w:p>
        </w:tc>
        <w:tc>
          <w:tcPr>
            <w:tcW w:w="851" w:type="dxa"/>
            <w:shd w:val="clear" w:color="000000" w:fill="D9D9D9"/>
            <w:noWrap/>
            <w:vAlign w:val="center"/>
            <w:hideMark/>
          </w:tcPr>
          <w:p w14:paraId="2D7F6E9A"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4"/>
                <w:szCs w:val="14"/>
              </w:rPr>
            </w:pPr>
            <w:r w:rsidRPr="005B653F">
              <w:rPr>
                <w:rFonts w:ascii="Arial" w:hAnsi="Arial" w:cs="Arial"/>
                <w:b/>
                <w:bCs/>
                <w:color w:val="000000"/>
                <w:kern w:val="0"/>
                <w:sz w:val="14"/>
                <w:szCs w:val="14"/>
              </w:rPr>
              <w:t> </w:t>
            </w:r>
          </w:p>
        </w:tc>
        <w:tc>
          <w:tcPr>
            <w:tcW w:w="708" w:type="dxa"/>
            <w:shd w:val="clear" w:color="000000" w:fill="D9D9D9"/>
            <w:noWrap/>
            <w:vAlign w:val="center"/>
            <w:hideMark/>
          </w:tcPr>
          <w:p w14:paraId="0CC2CE6F"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4"/>
                <w:szCs w:val="14"/>
              </w:rPr>
            </w:pPr>
            <w:r w:rsidRPr="005B653F">
              <w:rPr>
                <w:rFonts w:ascii="Arial" w:hAnsi="Arial" w:cs="Arial"/>
                <w:b/>
                <w:bCs/>
                <w:color w:val="000000"/>
                <w:kern w:val="0"/>
                <w:sz w:val="14"/>
                <w:szCs w:val="14"/>
              </w:rPr>
              <w:t> </w:t>
            </w:r>
          </w:p>
        </w:tc>
        <w:tc>
          <w:tcPr>
            <w:tcW w:w="1276" w:type="dxa"/>
            <w:shd w:val="clear" w:color="000000" w:fill="D9D9D9"/>
            <w:noWrap/>
            <w:vAlign w:val="center"/>
            <w:hideMark/>
          </w:tcPr>
          <w:p w14:paraId="28762C8D"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4"/>
                <w:szCs w:val="14"/>
              </w:rPr>
            </w:pPr>
            <w:r w:rsidRPr="005B653F">
              <w:rPr>
                <w:rFonts w:ascii="Arial" w:hAnsi="Arial" w:cs="Arial"/>
                <w:b/>
                <w:bCs/>
                <w:color w:val="000000"/>
                <w:kern w:val="0"/>
                <w:sz w:val="14"/>
                <w:szCs w:val="14"/>
              </w:rPr>
              <w:t> </w:t>
            </w:r>
          </w:p>
        </w:tc>
        <w:tc>
          <w:tcPr>
            <w:tcW w:w="1418" w:type="dxa"/>
            <w:shd w:val="clear" w:color="000000" w:fill="D9D9D9"/>
            <w:noWrap/>
            <w:vAlign w:val="center"/>
            <w:hideMark/>
          </w:tcPr>
          <w:p w14:paraId="5897E7DA"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4"/>
                <w:szCs w:val="14"/>
              </w:rPr>
            </w:pPr>
            <w:r w:rsidRPr="005B653F">
              <w:rPr>
                <w:rFonts w:ascii="Arial" w:hAnsi="Arial" w:cs="Arial"/>
                <w:b/>
                <w:bCs/>
                <w:color w:val="000000"/>
                <w:kern w:val="0"/>
                <w:sz w:val="14"/>
                <w:szCs w:val="14"/>
              </w:rPr>
              <w:t> </w:t>
            </w:r>
          </w:p>
        </w:tc>
      </w:tr>
      <w:tr w:rsidR="005B653F" w:rsidRPr="005B653F" w14:paraId="356852FB" w14:textId="77777777" w:rsidTr="00933723">
        <w:trPr>
          <w:trHeight w:val="693"/>
        </w:trPr>
        <w:tc>
          <w:tcPr>
            <w:tcW w:w="851" w:type="dxa"/>
            <w:vMerge/>
            <w:vAlign w:val="center"/>
            <w:hideMark/>
          </w:tcPr>
          <w:p w14:paraId="49A660A2"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0ED5F5C1"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1</w:t>
            </w:r>
          </w:p>
        </w:tc>
        <w:tc>
          <w:tcPr>
            <w:tcW w:w="5670" w:type="dxa"/>
            <w:shd w:val="clear" w:color="auto" w:fill="auto"/>
            <w:hideMark/>
          </w:tcPr>
          <w:p w14:paraId="4141AADB"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PREPARACIÓN DE LA SUPERFICIE CONSISTENTE EN RETIRO DE IMPERMEABILIZANTE EXISTENTE (ELASTOMÉRICO Y APP) RASPADO DE LECHADEO Y MATERIAL FALSAMENTE ADHERIDO CON COAS, ESPÁTULAS, CEPILLO DE ALAMBRE, ETC, CEPILLADO, BARRIDO QUITANDO BASURA, POLVO, RETIRO DE CUERPOS AJENOS AL ENLADRILLADO. INCLUYE; MANO DE OBRA, HERRAMIENTA, LIMPIEZA, ELEVACIONES, ACOPIO, ENCOSTALADO, ACARREO PRODUCTO DE PREPARACIÓN DE SUPERFICIE, A LUGAR DONDE ASIGNE LA DEPENDENCIA PARA RETIRO POSTERIOR.</w:t>
            </w:r>
          </w:p>
        </w:tc>
        <w:tc>
          <w:tcPr>
            <w:tcW w:w="851" w:type="dxa"/>
            <w:shd w:val="clear" w:color="auto" w:fill="auto"/>
            <w:hideMark/>
          </w:tcPr>
          <w:p w14:paraId="0F4460D0"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1200.00</w:t>
            </w:r>
          </w:p>
        </w:tc>
        <w:tc>
          <w:tcPr>
            <w:tcW w:w="708" w:type="dxa"/>
            <w:shd w:val="clear" w:color="auto" w:fill="auto"/>
            <w:hideMark/>
          </w:tcPr>
          <w:p w14:paraId="4D42C974"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16374255" w14:textId="4A8776F8"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13.76 </w:t>
            </w:r>
          </w:p>
        </w:tc>
        <w:tc>
          <w:tcPr>
            <w:tcW w:w="1418" w:type="dxa"/>
            <w:shd w:val="clear" w:color="auto" w:fill="auto"/>
            <w:hideMark/>
          </w:tcPr>
          <w:p w14:paraId="60F86C87" w14:textId="19E433AC"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16,512.00 </w:t>
            </w:r>
          </w:p>
        </w:tc>
      </w:tr>
      <w:tr w:rsidR="005B653F" w:rsidRPr="005B653F" w14:paraId="7805B7CD" w14:textId="77777777" w:rsidTr="00933723">
        <w:trPr>
          <w:trHeight w:val="307"/>
        </w:trPr>
        <w:tc>
          <w:tcPr>
            <w:tcW w:w="851" w:type="dxa"/>
            <w:vMerge/>
            <w:vAlign w:val="center"/>
            <w:hideMark/>
          </w:tcPr>
          <w:p w14:paraId="7E443C26"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1AC47D43"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2</w:t>
            </w:r>
          </w:p>
        </w:tc>
        <w:tc>
          <w:tcPr>
            <w:tcW w:w="5670" w:type="dxa"/>
            <w:shd w:val="clear" w:color="auto" w:fill="auto"/>
            <w:hideMark/>
          </w:tcPr>
          <w:p w14:paraId="7F0625C3"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RETIRO DE ENLADRILLADO SUELTO Y MORTERO EN ÁREAS PEQUEÑAS, CON CUIDADO PARA NO DAÑAR ÁREAS ALEDAÑAS. INCLUYE; MANO DE OBRA, HERRAMIENTA, EQUIPO, CORTES, ELEVACIONES, ACOPIO, ENCOSTALADO, ACARREO PRODUCTO DE DEMOLICIÓN A LUGAR DONDE ASIGNE LA DEPENDENCIA PARA RETIRO POSTERIOR.</w:t>
            </w:r>
          </w:p>
        </w:tc>
        <w:tc>
          <w:tcPr>
            <w:tcW w:w="851" w:type="dxa"/>
            <w:shd w:val="clear" w:color="auto" w:fill="auto"/>
            <w:hideMark/>
          </w:tcPr>
          <w:p w14:paraId="29E3B369"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15.00</w:t>
            </w:r>
          </w:p>
        </w:tc>
        <w:tc>
          <w:tcPr>
            <w:tcW w:w="708" w:type="dxa"/>
            <w:shd w:val="clear" w:color="auto" w:fill="auto"/>
            <w:hideMark/>
          </w:tcPr>
          <w:p w14:paraId="1F668981"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3BB5E2D8" w14:textId="46CB595C"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62.28 </w:t>
            </w:r>
          </w:p>
        </w:tc>
        <w:tc>
          <w:tcPr>
            <w:tcW w:w="1418" w:type="dxa"/>
            <w:shd w:val="clear" w:color="auto" w:fill="auto"/>
            <w:hideMark/>
          </w:tcPr>
          <w:p w14:paraId="4BCC4F29" w14:textId="55E5DC9F"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934.20 </w:t>
            </w:r>
          </w:p>
        </w:tc>
      </w:tr>
      <w:tr w:rsidR="005B653F" w:rsidRPr="005B653F" w14:paraId="06F9A062" w14:textId="77777777" w:rsidTr="00933723">
        <w:trPr>
          <w:trHeight w:val="210"/>
        </w:trPr>
        <w:tc>
          <w:tcPr>
            <w:tcW w:w="851" w:type="dxa"/>
            <w:vMerge/>
            <w:vAlign w:val="center"/>
            <w:hideMark/>
          </w:tcPr>
          <w:p w14:paraId="0E69207F"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721066B3"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3</w:t>
            </w:r>
          </w:p>
        </w:tc>
        <w:tc>
          <w:tcPr>
            <w:tcW w:w="5670" w:type="dxa"/>
            <w:shd w:val="clear" w:color="auto" w:fill="auto"/>
            <w:hideMark/>
          </w:tcPr>
          <w:p w14:paraId="7A40D490"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REPOSICIÓN DE ENLADRILLADO DE AZOTEA EN ÁREAS PEQUEÑAS, A BASE DE LADRILLO DE BARRO DE 17 X 6 CMS, ASENTADO CON MORTERO CEMENTO CAL-ARENA EN PROPORCIÓN 1:3:6, INCLUYE: LECHADEO CON CEMENTO-ARENA CERNIDA Y SELLADOR, JUNTEO, MEZCLA, MATERIAL, HERRAMIENTA, MANO DE OBRA, ACARREOS, TRASLADOS, ELEVACIONES Y RETIRO DE SOBRANTES FUERA DE LA OBRA.</w:t>
            </w:r>
          </w:p>
        </w:tc>
        <w:tc>
          <w:tcPr>
            <w:tcW w:w="851" w:type="dxa"/>
            <w:shd w:val="clear" w:color="auto" w:fill="auto"/>
            <w:hideMark/>
          </w:tcPr>
          <w:p w14:paraId="24279C1D"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15.00</w:t>
            </w:r>
          </w:p>
        </w:tc>
        <w:tc>
          <w:tcPr>
            <w:tcW w:w="708" w:type="dxa"/>
            <w:shd w:val="clear" w:color="auto" w:fill="auto"/>
            <w:hideMark/>
          </w:tcPr>
          <w:p w14:paraId="1E9CCB7F"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00377B24" w14:textId="42D167D4"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w:t>
            </w:r>
            <w:r w:rsidR="00933723">
              <w:rPr>
                <w:rFonts w:ascii="Arial" w:hAnsi="Arial" w:cs="Arial"/>
                <w:b/>
                <w:bCs/>
                <w:color w:val="000000"/>
                <w:kern w:val="0"/>
                <w:sz w:val="18"/>
                <w:szCs w:val="18"/>
              </w:rPr>
              <w:t xml:space="preserve"> </w:t>
            </w:r>
            <w:r w:rsidRPr="005B653F">
              <w:rPr>
                <w:rFonts w:ascii="Arial" w:hAnsi="Arial" w:cs="Arial"/>
                <w:b/>
                <w:bCs/>
                <w:color w:val="000000"/>
                <w:kern w:val="0"/>
                <w:sz w:val="18"/>
                <w:szCs w:val="18"/>
              </w:rPr>
              <w:t xml:space="preserve">151.93 </w:t>
            </w:r>
          </w:p>
        </w:tc>
        <w:tc>
          <w:tcPr>
            <w:tcW w:w="1418" w:type="dxa"/>
            <w:shd w:val="clear" w:color="auto" w:fill="auto"/>
            <w:hideMark/>
          </w:tcPr>
          <w:p w14:paraId="6B7BC9CD" w14:textId="46952351"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w:t>
            </w:r>
            <w:r w:rsidR="00933723">
              <w:rPr>
                <w:rFonts w:ascii="Arial" w:hAnsi="Arial" w:cs="Arial"/>
                <w:b/>
                <w:bCs/>
                <w:color w:val="000000"/>
                <w:kern w:val="0"/>
                <w:sz w:val="18"/>
                <w:szCs w:val="18"/>
              </w:rPr>
              <w:t xml:space="preserve"> </w:t>
            </w:r>
            <w:r w:rsidRPr="005B653F">
              <w:rPr>
                <w:rFonts w:ascii="Arial" w:hAnsi="Arial" w:cs="Arial"/>
                <w:b/>
                <w:bCs/>
                <w:color w:val="000000"/>
                <w:kern w:val="0"/>
                <w:sz w:val="18"/>
                <w:szCs w:val="18"/>
              </w:rPr>
              <w:t xml:space="preserve">2,278.95 </w:t>
            </w:r>
          </w:p>
        </w:tc>
      </w:tr>
      <w:tr w:rsidR="005B653F" w:rsidRPr="005B653F" w14:paraId="71720658" w14:textId="77777777" w:rsidTr="00933723">
        <w:trPr>
          <w:trHeight w:val="639"/>
        </w:trPr>
        <w:tc>
          <w:tcPr>
            <w:tcW w:w="851" w:type="dxa"/>
            <w:vMerge/>
            <w:vAlign w:val="center"/>
            <w:hideMark/>
          </w:tcPr>
          <w:p w14:paraId="318A8879"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2AA25EA1"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4</w:t>
            </w:r>
          </w:p>
        </w:tc>
        <w:tc>
          <w:tcPr>
            <w:tcW w:w="5670" w:type="dxa"/>
            <w:shd w:val="clear" w:color="auto" w:fill="auto"/>
            <w:hideMark/>
          </w:tcPr>
          <w:p w14:paraId="321503B5"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SUMINISTRO Y APLICACIÓN DE CEMENTO PLÁSTICO EN GRIETAS TRASLAPES, BAJANTES PLUVIALES, PASOS ELÉCTRICOS E HIDRÁULICOS, REHABILITACIÓN DE JUNTA DE DILATACIÓN DE 1.5 CM DE PROFUNDIDAD X 1 CM. ANCHO APROX, INCLUYE: 20 CM ARRIBA DE ZABALETA SOBRE PRETILES HASTA LA PARTE SUPERIOR, PRIMARIO, CALAFATEO DE GRIETAS, FISURAS, PUNTOS CRÍTICOS, MATERIAL, MANO DE OBRA, LIMPIEZAS, ENCOSTALADO, ACARREOS Y RETIRO DE DESPERDICIOS FUERA DE LA OBRA.</w:t>
            </w:r>
          </w:p>
        </w:tc>
        <w:tc>
          <w:tcPr>
            <w:tcW w:w="851" w:type="dxa"/>
            <w:shd w:val="clear" w:color="auto" w:fill="auto"/>
            <w:hideMark/>
          </w:tcPr>
          <w:p w14:paraId="6B3BF996"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1200.00</w:t>
            </w:r>
          </w:p>
        </w:tc>
        <w:tc>
          <w:tcPr>
            <w:tcW w:w="708" w:type="dxa"/>
            <w:shd w:val="clear" w:color="auto" w:fill="auto"/>
            <w:hideMark/>
          </w:tcPr>
          <w:p w14:paraId="76E2F097"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7B34CFDB" w14:textId="251B3098"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w:t>
            </w:r>
            <w:r w:rsidR="00933723">
              <w:rPr>
                <w:rFonts w:ascii="Arial" w:hAnsi="Arial" w:cs="Arial"/>
                <w:b/>
                <w:bCs/>
                <w:color w:val="000000"/>
                <w:kern w:val="0"/>
                <w:sz w:val="18"/>
                <w:szCs w:val="18"/>
              </w:rPr>
              <w:t xml:space="preserve">          </w:t>
            </w:r>
            <w:r w:rsidRPr="005B653F">
              <w:rPr>
                <w:rFonts w:ascii="Arial" w:hAnsi="Arial" w:cs="Arial"/>
                <w:b/>
                <w:bCs/>
                <w:color w:val="000000"/>
                <w:kern w:val="0"/>
                <w:sz w:val="18"/>
                <w:szCs w:val="18"/>
              </w:rPr>
              <w:t xml:space="preserve">12.90 </w:t>
            </w:r>
          </w:p>
        </w:tc>
        <w:tc>
          <w:tcPr>
            <w:tcW w:w="1418" w:type="dxa"/>
            <w:shd w:val="clear" w:color="auto" w:fill="auto"/>
            <w:hideMark/>
          </w:tcPr>
          <w:p w14:paraId="34170044" w14:textId="14F59CE8"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w:t>
            </w:r>
            <w:r w:rsidR="00933723">
              <w:rPr>
                <w:rFonts w:ascii="Arial" w:hAnsi="Arial" w:cs="Arial"/>
                <w:b/>
                <w:bCs/>
                <w:color w:val="000000"/>
                <w:kern w:val="0"/>
                <w:sz w:val="18"/>
                <w:szCs w:val="18"/>
              </w:rPr>
              <w:t xml:space="preserve">      </w:t>
            </w:r>
            <w:r w:rsidRPr="005B653F">
              <w:rPr>
                <w:rFonts w:ascii="Arial" w:hAnsi="Arial" w:cs="Arial"/>
                <w:b/>
                <w:bCs/>
                <w:color w:val="000000"/>
                <w:kern w:val="0"/>
                <w:sz w:val="18"/>
                <w:szCs w:val="18"/>
              </w:rPr>
              <w:t xml:space="preserve">15,480.00 </w:t>
            </w:r>
          </w:p>
        </w:tc>
      </w:tr>
      <w:tr w:rsidR="005B653F" w:rsidRPr="005B653F" w14:paraId="20D2E97A" w14:textId="77777777" w:rsidTr="00655EA8">
        <w:trPr>
          <w:trHeight w:val="77"/>
        </w:trPr>
        <w:tc>
          <w:tcPr>
            <w:tcW w:w="851" w:type="dxa"/>
            <w:vMerge/>
            <w:vAlign w:val="center"/>
            <w:hideMark/>
          </w:tcPr>
          <w:p w14:paraId="3E6A4F69" w14:textId="77777777" w:rsidR="005B653F" w:rsidRPr="005B653F" w:rsidRDefault="005B653F" w:rsidP="005B653F">
            <w:pPr>
              <w:widowControl/>
              <w:suppressAutoHyphens w:val="0"/>
              <w:autoSpaceDN/>
              <w:spacing w:after="0"/>
              <w:textAlignment w:val="auto"/>
              <w:rPr>
                <w:rFonts w:ascii="Arial" w:hAnsi="Arial" w:cs="Arial"/>
                <w:color w:val="000000"/>
                <w:kern w:val="0"/>
                <w:sz w:val="14"/>
                <w:szCs w:val="14"/>
              </w:rPr>
            </w:pPr>
          </w:p>
        </w:tc>
        <w:tc>
          <w:tcPr>
            <w:tcW w:w="567" w:type="dxa"/>
            <w:shd w:val="clear" w:color="auto" w:fill="auto"/>
            <w:hideMark/>
          </w:tcPr>
          <w:p w14:paraId="0F754949"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4"/>
                <w:szCs w:val="14"/>
              </w:rPr>
            </w:pPr>
            <w:r w:rsidRPr="005B653F">
              <w:rPr>
                <w:rFonts w:ascii="Arial" w:hAnsi="Arial" w:cs="Arial"/>
                <w:color w:val="000000"/>
                <w:kern w:val="0"/>
                <w:sz w:val="14"/>
                <w:szCs w:val="14"/>
              </w:rPr>
              <w:t>5</w:t>
            </w:r>
          </w:p>
        </w:tc>
        <w:tc>
          <w:tcPr>
            <w:tcW w:w="5670" w:type="dxa"/>
            <w:shd w:val="clear" w:color="auto" w:fill="auto"/>
            <w:hideMark/>
          </w:tcPr>
          <w:p w14:paraId="21893CB4" w14:textId="77777777" w:rsidR="005B653F" w:rsidRPr="005B653F" w:rsidRDefault="005B653F" w:rsidP="00933723">
            <w:pPr>
              <w:widowControl/>
              <w:suppressAutoHyphens w:val="0"/>
              <w:autoSpaceDN/>
              <w:spacing w:after="0"/>
              <w:textAlignment w:val="auto"/>
              <w:rPr>
                <w:rFonts w:ascii="Arial" w:hAnsi="Arial" w:cs="Arial"/>
                <w:color w:val="000000"/>
                <w:kern w:val="0"/>
                <w:sz w:val="14"/>
                <w:szCs w:val="14"/>
              </w:rPr>
            </w:pPr>
            <w:r w:rsidRPr="005B653F">
              <w:rPr>
                <w:rFonts w:ascii="Arial" w:hAnsi="Arial" w:cs="Arial"/>
                <w:color w:val="000000"/>
                <w:kern w:val="0"/>
                <w:sz w:val="14"/>
                <w:szCs w:val="14"/>
              </w:rPr>
              <w:t>SUMINISTRO Y APLICACIÓN DE IMPERMEABILIZANTE SBS PREFABRICADO 3.5 MM DE ESPESOR, REFORZADO DE POLIÉSTER ALTO GRAMAJE CON FILAMENTOS LONGITUDINALES DE FIBRA DE VIDRIO, ACABADO TERMINADO EN GRAVILLA ESMALTADA AL FUEGO COLOR BLANCO 10 AÑOS DE GARANTÍA, APLICADO SEGÚN INDICACIONES DEL FABRICANTE, INCLUYE: IMPERMEABILIZADO DE ZABALETA Y PRETILES HASTA LA PARTE SUPERIOR, PRIMARIO HIDROPRIMER PLUS WB, CALAFATEO DE GRIETAS, FISURAS, PUNTOS CRÍTICOS Y PASOS DE INSTALACIONES CON CEMENTO PLÁSTICO PARA GRIETAS, MATERIAL, MANO DE OBRA, LIMPIEZAS, ENCOSTALADO, ACARREOS Y RETIRO DE  DESPERDICIOS FUERA DE LA OBRA, FIJACIÓN DE INSTALACIONES AL TERMINAR LOS TRABAJOS.</w:t>
            </w:r>
          </w:p>
        </w:tc>
        <w:tc>
          <w:tcPr>
            <w:tcW w:w="851" w:type="dxa"/>
            <w:shd w:val="clear" w:color="auto" w:fill="auto"/>
            <w:hideMark/>
          </w:tcPr>
          <w:p w14:paraId="28EA8E4C" w14:textId="77777777" w:rsidR="005B653F" w:rsidRPr="005B653F" w:rsidRDefault="005B653F" w:rsidP="005B653F">
            <w:pPr>
              <w:widowControl/>
              <w:suppressAutoHyphens w:val="0"/>
              <w:autoSpaceDN/>
              <w:spacing w:after="0"/>
              <w:jc w:val="right"/>
              <w:textAlignment w:val="auto"/>
              <w:rPr>
                <w:rFonts w:ascii="Arial" w:hAnsi="Arial" w:cs="Arial"/>
                <w:color w:val="000000"/>
                <w:kern w:val="0"/>
                <w:sz w:val="18"/>
                <w:szCs w:val="18"/>
              </w:rPr>
            </w:pPr>
            <w:r w:rsidRPr="005B653F">
              <w:rPr>
                <w:rFonts w:ascii="Arial" w:hAnsi="Arial" w:cs="Arial"/>
                <w:color w:val="000000"/>
                <w:kern w:val="0"/>
                <w:sz w:val="18"/>
                <w:szCs w:val="18"/>
              </w:rPr>
              <w:t>1200.00</w:t>
            </w:r>
          </w:p>
        </w:tc>
        <w:tc>
          <w:tcPr>
            <w:tcW w:w="708" w:type="dxa"/>
            <w:shd w:val="clear" w:color="auto" w:fill="auto"/>
            <w:hideMark/>
          </w:tcPr>
          <w:p w14:paraId="4961C955" w14:textId="77777777" w:rsidR="005B653F" w:rsidRPr="005B653F" w:rsidRDefault="005B653F" w:rsidP="005B653F">
            <w:pPr>
              <w:widowControl/>
              <w:suppressAutoHyphens w:val="0"/>
              <w:autoSpaceDN/>
              <w:spacing w:after="0"/>
              <w:jc w:val="center"/>
              <w:textAlignment w:val="auto"/>
              <w:rPr>
                <w:rFonts w:ascii="Arial" w:hAnsi="Arial" w:cs="Arial"/>
                <w:color w:val="000000"/>
                <w:kern w:val="0"/>
                <w:sz w:val="18"/>
                <w:szCs w:val="18"/>
              </w:rPr>
            </w:pPr>
            <w:r w:rsidRPr="005B653F">
              <w:rPr>
                <w:rFonts w:ascii="Arial" w:hAnsi="Arial" w:cs="Arial"/>
                <w:color w:val="000000"/>
                <w:kern w:val="0"/>
                <w:sz w:val="18"/>
                <w:szCs w:val="18"/>
              </w:rPr>
              <w:t>M2</w:t>
            </w:r>
          </w:p>
        </w:tc>
        <w:tc>
          <w:tcPr>
            <w:tcW w:w="1276" w:type="dxa"/>
            <w:shd w:val="clear" w:color="auto" w:fill="auto"/>
            <w:hideMark/>
          </w:tcPr>
          <w:p w14:paraId="4775A5E8" w14:textId="71C5820B"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w:t>
            </w:r>
            <w:r w:rsidR="00933723">
              <w:rPr>
                <w:rFonts w:ascii="Arial" w:hAnsi="Arial" w:cs="Arial"/>
                <w:b/>
                <w:bCs/>
                <w:color w:val="000000"/>
                <w:kern w:val="0"/>
                <w:sz w:val="18"/>
                <w:szCs w:val="18"/>
              </w:rPr>
              <w:t xml:space="preserve">        </w:t>
            </w:r>
            <w:r w:rsidRPr="005B653F">
              <w:rPr>
                <w:rFonts w:ascii="Arial" w:hAnsi="Arial" w:cs="Arial"/>
                <w:b/>
                <w:bCs/>
                <w:color w:val="000000"/>
                <w:kern w:val="0"/>
                <w:sz w:val="18"/>
                <w:szCs w:val="18"/>
              </w:rPr>
              <w:t xml:space="preserve">341.55 </w:t>
            </w:r>
          </w:p>
        </w:tc>
        <w:tc>
          <w:tcPr>
            <w:tcW w:w="1418" w:type="dxa"/>
            <w:shd w:val="clear" w:color="auto" w:fill="auto"/>
            <w:hideMark/>
          </w:tcPr>
          <w:p w14:paraId="076AA1EE" w14:textId="68FFAD90"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   </w:t>
            </w:r>
            <w:r w:rsidR="00933723">
              <w:rPr>
                <w:rFonts w:ascii="Arial" w:hAnsi="Arial" w:cs="Arial"/>
                <w:b/>
                <w:bCs/>
                <w:color w:val="000000"/>
                <w:kern w:val="0"/>
                <w:sz w:val="18"/>
                <w:szCs w:val="18"/>
              </w:rPr>
              <w:t xml:space="preserve"> </w:t>
            </w:r>
            <w:r w:rsidRPr="005B653F">
              <w:rPr>
                <w:rFonts w:ascii="Arial" w:hAnsi="Arial" w:cs="Arial"/>
                <w:b/>
                <w:bCs/>
                <w:color w:val="000000"/>
                <w:kern w:val="0"/>
                <w:sz w:val="18"/>
                <w:szCs w:val="18"/>
              </w:rPr>
              <w:t xml:space="preserve">409,860.00 </w:t>
            </w:r>
          </w:p>
        </w:tc>
      </w:tr>
      <w:tr w:rsidR="005B653F" w:rsidRPr="005B653F" w14:paraId="1F371A4B" w14:textId="77777777" w:rsidTr="00933723">
        <w:trPr>
          <w:trHeight w:val="300"/>
        </w:trPr>
        <w:tc>
          <w:tcPr>
            <w:tcW w:w="851" w:type="dxa"/>
            <w:shd w:val="clear" w:color="auto" w:fill="auto"/>
            <w:noWrap/>
            <w:vAlign w:val="bottom"/>
            <w:hideMark/>
          </w:tcPr>
          <w:p w14:paraId="5653A1C5"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p>
        </w:tc>
        <w:tc>
          <w:tcPr>
            <w:tcW w:w="567" w:type="dxa"/>
            <w:shd w:val="clear" w:color="auto" w:fill="auto"/>
            <w:noWrap/>
            <w:vAlign w:val="bottom"/>
            <w:hideMark/>
          </w:tcPr>
          <w:p w14:paraId="6171E219" w14:textId="77777777" w:rsidR="005B653F" w:rsidRPr="005B653F" w:rsidRDefault="005B653F" w:rsidP="005B653F">
            <w:pPr>
              <w:widowControl/>
              <w:suppressAutoHyphens w:val="0"/>
              <w:autoSpaceDN/>
              <w:spacing w:after="0"/>
              <w:textAlignment w:val="auto"/>
              <w:rPr>
                <w:kern w:val="0"/>
              </w:rPr>
            </w:pPr>
          </w:p>
        </w:tc>
        <w:tc>
          <w:tcPr>
            <w:tcW w:w="5670" w:type="dxa"/>
            <w:shd w:val="clear" w:color="auto" w:fill="auto"/>
            <w:noWrap/>
            <w:vAlign w:val="bottom"/>
            <w:hideMark/>
          </w:tcPr>
          <w:p w14:paraId="68FBC99F" w14:textId="77777777" w:rsidR="005B653F" w:rsidRPr="005B653F" w:rsidRDefault="005B653F" w:rsidP="005B653F">
            <w:pPr>
              <w:widowControl/>
              <w:suppressAutoHyphens w:val="0"/>
              <w:autoSpaceDN/>
              <w:spacing w:after="0"/>
              <w:textAlignment w:val="auto"/>
              <w:rPr>
                <w:kern w:val="0"/>
              </w:rPr>
            </w:pPr>
          </w:p>
        </w:tc>
        <w:tc>
          <w:tcPr>
            <w:tcW w:w="851" w:type="dxa"/>
            <w:shd w:val="clear" w:color="auto" w:fill="auto"/>
            <w:noWrap/>
            <w:vAlign w:val="bottom"/>
            <w:hideMark/>
          </w:tcPr>
          <w:p w14:paraId="1E72D239" w14:textId="77777777" w:rsidR="005B653F" w:rsidRPr="005B653F" w:rsidRDefault="005B653F" w:rsidP="005B653F">
            <w:pPr>
              <w:widowControl/>
              <w:suppressAutoHyphens w:val="0"/>
              <w:autoSpaceDN/>
              <w:spacing w:after="0"/>
              <w:textAlignment w:val="auto"/>
              <w:rPr>
                <w:kern w:val="0"/>
              </w:rPr>
            </w:pPr>
          </w:p>
        </w:tc>
        <w:tc>
          <w:tcPr>
            <w:tcW w:w="708" w:type="dxa"/>
            <w:shd w:val="clear" w:color="auto" w:fill="auto"/>
            <w:noWrap/>
            <w:vAlign w:val="bottom"/>
            <w:hideMark/>
          </w:tcPr>
          <w:p w14:paraId="35F7990B" w14:textId="77777777" w:rsidR="005B653F" w:rsidRPr="005B653F" w:rsidRDefault="005B653F" w:rsidP="005B653F">
            <w:pPr>
              <w:widowControl/>
              <w:suppressAutoHyphens w:val="0"/>
              <w:autoSpaceDN/>
              <w:spacing w:after="0"/>
              <w:textAlignment w:val="auto"/>
              <w:rPr>
                <w:kern w:val="0"/>
              </w:rPr>
            </w:pPr>
          </w:p>
        </w:tc>
        <w:tc>
          <w:tcPr>
            <w:tcW w:w="1276" w:type="dxa"/>
            <w:shd w:val="clear" w:color="000000" w:fill="E7E6E6"/>
            <w:noWrap/>
            <w:vAlign w:val="bottom"/>
            <w:hideMark/>
          </w:tcPr>
          <w:p w14:paraId="76B707A5"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SUBTOTAL</w:t>
            </w:r>
          </w:p>
        </w:tc>
        <w:tc>
          <w:tcPr>
            <w:tcW w:w="1418" w:type="dxa"/>
            <w:shd w:val="clear" w:color="000000" w:fill="E7E6E6"/>
            <w:noWrap/>
            <w:vAlign w:val="bottom"/>
            <w:hideMark/>
          </w:tcPr>
          <w:p w14:paraId="66AD3E2C" w14:textId="2FAB4DD1"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w:t>
            </w:r>
            <w:r>
              <w:rPr>
                <w:rFonts w:ascii="Arial" w:hAnsi="Arial" w:cs="Arial"/>
                <w:b/>
                <w:bCs/>
                <w:color w:val="000000"/>
                <w:kern w:val="0"/>
                <w:sz w:val="18"/>
                <w:szCs w:val="18"/>
              </w:rPr>
              <w:t xml:space="preserve"> </w:t>
            </w:r>
            <w:r w:rsidRPr="005B653F">
              <w:rPr>
                <w:rFonts w:ascii="Arial" w:hAnsi="Arial" w:cs="Arial"/>
                <w:b/>
                <w:bCs/>
                <w:color w:val="000000"/>
                <w:kern w:val="0"/>
                <w:sz w:val="18"/>
                <w:szCs w:val="18"/>
              </w:rPr>
              <w:t xml:space="preserve">4,565,198.39 </w:t>
            </w:r>
          </w:p>
        </w:tc>
      </w:tr>
      <w:tr w:rsidR="005B653F" w:rsidRPr="005B653F" w14:paraId="704AE366" w14:textId="77777777" w:rsidTr="00933723">
        <w:trPr>
          <w:trHeight w:val="300"/>
        </w:trPr>
        <w:tc>
          <w:tcPr>
            <w:tcW w:w="851" w:type="dxa"/>
            <w:shd w:val="clear" w:color="auto" w:fill="auto"/>
            <w:noWrap/>
            <w:vAlign w:val="bottom"/>
            <w:hideMark/>
          </w:tcPr>
          <w:p w14:paraId="1FF86FD6"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p>
        </w:tc>
        <w:tc>
          <w:tcPr>
            <w:tcW w:w="567" w:type="dxa"/>
            <w:shd w:val="clear" w:color="auto" w:fill="auto"/>
            <w:noWrap/>
            <w:vAlign w:val="bottom"/>
            <w:hideMark/>
          </w:tcPr>
          <w:p w14:paraId="18E72E40" w14:textId="77777777" w:rsidR="005B653F" w:rsidRPr="005B653F" w:rsidRDefault="005B653F" w:rsidP="005B653F">
            <w:pPr>
              <w:widowControl/>
              <w:suppressAutoHyphens w:val="0"/>
              <w:autoSpaceDN/>
              <w:spacing w:after="0"/>
              <w:textAlignment w:val="auto"/>
              <w:rPr>
                <w:kern w:val="0"/>
              </w:rPr>
            </w:pPr>
          </w:p>
        </w:tc>
        <w:tc>
          <w:tcPr>
            <w:tcW w:w="5670" w:type="dxa"/>
            <w:shd w:val="clear" w:color="auto" w:fill="auto"/>
            <w:noWrap/>
            <w:vAlign w:val="bottom"/>
            <w:hideMark/>
          </w:tcPr>
          <w:p w14:paraId="77E607FE" w14:textId="77777777" w:rsidR="005B653F" w:rsidRPr="005B653F" w:rsidRDefault="005B653F" w:rsidP="005B653F">
            <w:pPr>
              <w:widowControl/>
              <w:suppressAutoHyphens w:val="0"/>
              <w:autoSpaceDN/>
              <w:spacing w:after="0"/>
              <w:textAlignment w:val="auto"/>
              <w:rPr>
                <w:kern w:val="0"/>
              </w:rPr>
            </w:pPr>
          </w:p>
        </w:tc>
        <w:tc>
          <w:tcPr>
            <w:tcW w:w="851" w:type="dxa"/>
            <w:shd w:val="clear" w:color="auto" w:fill="auto"/>
            <w:noWrap/>
            <w:vAlign w:val="bottom"/>
            <w:hideMark/>
          </w:tcPr>
          <w:p w14:paraId="4ECD84B2" w14:textId="77777777" w:rsidR="005B653F" w:rsidRPr="005B653F" w:rsidRDefault="005B653F" w:rsidP="005B653F">
            <w:pPr>
              <w:widowControl/>
              <w:suppressAutoHyphens w:val="0"/>
              <w:autoSpaceDN/>
              <w:spacing w:after="0"/>
              <w:textAlignment w:val="auto"/>
              <w:rPr>
                <w:kern w:val="0"/>
              </w:rPr>
            </w:pPr>
          </w:p>
        </w:tc>
        <w:tc>
          <w:tcPr>
            <w:tcW w:w="708" w:type="dxa"/>
            <w:shd w:val="clear" w:color="auto" w:fill="auto"/>
            <w:noWrap/>
            <w:vAlign w:val="bottom"/>
            <w:hideMark/>
          </w:tcPr>
          <w:p w14:paraId="3D689062" w14:textId="77777777" w:rsidR="005B653F" w:rsidRPr="005B653F" w:rsidRDefault="005B653F" w:rsidP="005B653F">
            <w:pPr>
              <w:widowControl/>
              <w:suppressAutoHyphens w:val="0"/>
              <w:autoSpaceDN/>
              <w:spacing w:after="0"/>
              <w:textAlignment w:val="auto"/>
              <w:rPr>
                <w:kern w:val="0"/>
              </w:rPr>
            </w:pPr>
          </w:p>
        </w:tc>
        <w:tc>
          <w:tcPr>
            <w:tcW w:w="1276" w:type="dxa"/>
            <w:shd w:val="clear" w:color="000000" w:fill="E7E6E6"/>
            <w:noWrap/>
            <w:vAlign w:val="bottom"/>
            <w:hideMark/>
          </w:tcPr>
          <w:p w14:paraId="6F77D2C5"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IVA</w:t>
            </w:r>
          </w:p>
        </w:tc>
        <w:tc>
          <w:tcPr>
            <w:tcW w:w="1418" w:type="dxa"/>
            <w:shd w:val="clear" w:color="000000" w:fill="E7E6E6"/>
            <w:noWrap/>
            <w:vAlign w:val="bottom"/>
            <w:hideMark/>
          </w:tcPr>
          <w:p w14:paraId="62DDC13B" w14:textId="35F4D0E5"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w:t>
            </w:r>
            <w:r>
              <w:rPr>
                <w:rFonts w:ascii="Arial" w:hAnsi="Arial" w:cs="Arial"/>
                <w:b/>
                <w:bCs/>
                <w:color w:val="000000"/>
                <w:kern w:val="0"/>
                <w:sz w:val="18"/>
                <w:szCs w:val="18"/>
              </w:rPr>
              <w:t xml:space="preserve">    </w:t>
            </w:r>
            <w:r w:rsidRPr="005B653F">
              <w:rPr>
                <w:rFonts w:ascii="Arial" w:hAnsi="Arial" w:cs="Arial"/>
                <w:b/>
                <w:bCs/>
                <w:color w:val="000000"/>
                <w:kern w:val="0"/>
                <w:sz w:val="18"/>
                <w:szCs w:val="18"/>
              </w:rPr>
              <w:t xml:space="preserve">730,431.74 </w:t>
            </w:r>
          </w:p>
        </w:tc>
      </w:tr>
      <w:tr w:rsidR="005B653F" w:rsidRPr="005B653F" w14:paraId="3F11400B" w14:textId="77777777" w:rsidTr="00933723">
        <w:trPr>
          <w:trHeight w:val="300"/>
        </w:trPr>
        <w:tc>
          <w:tcPr>
            <w:tcW w:w="851" w:type="dxa"/>
            <w:shd w:val="clear" w:color="auto" w:fill="auto"/>
            <w:noWrap/>
            <w:vAlign w:val="bottom"/>
            <w:hideMark/>
          </w:tcPr>
          <w:p w14:paraId="0402C0A3"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p>
        </w:tc>
        <w:tc>
          <w:tcPr>
            <w:tcW w:w="567" w:type="dxa"/>
            <w:shd w:val="clear" w:color="auto" w:fill="auto"/>
            <w:noWrap/>
            <w:vAlign w:val="bottom"/>
            <w:hideMark/>
          </w:tcPr>
          <w:p w14:paraId="78A4D500" w14:textId="77777777" w:rsidR="005B653F" w:rsidRPr="005B653F" w:rsidRDefault="005B653F" w:rsidP="005B653F">
            <w:pPr>
              <w:widowControl/>
              <w:suppressAutoHyphens w:val="0"/>
              <w:autoSpaceDN/>
              <w:spacing w:after="0"/>
              <w:textAlignment w:val="auto"/>
              <w:rPr>
                <w:kern w:val="0"/>
              </w:rPr>
            </w:pPr>
          </w:p>
        </w:tc>
        <w:tc>
          <w:tcPr>
            <w:tcW w:w="5670" w:type="dxa"/>
            <w:shd w:val="clear" w:color="auto" w:fill="auto"/>
            <w:noWrap/>
            <w:vAlign w:val="bottom"/>
            <w:hideMark/>
          </w:tcPr>
          <w:p w14:paraId="668C4C25" w14:textId="77777777" w:rsidR="005B653F" w:rsidRPr="005B653F" w:rsidRDefault="005B653F" w:rsidP="005B653F">
            <w:pPr>
              <w:widowControl/>
              <w:suppressAutoHyphens w:val="0"/>
              <w:autoSpaceDN/>
              <w:spacing w:after="0"/>
              <w:textAlignment w:val="auto"/>
              <w:rPr>
                <w:kern w:val="0"/>
              </w:rPr>
            </w:pPr>
          </w:p>
        </w:tc>
        <w:tc>
          <w:tcPr>
            <w:tcW w:w="851" w:type="dxa"/>
            <w:shd w:val="clear" w:color="auto" w:fill="auto"/>
            <w:noWrap/>
            <w:vAlign w:val="bottom"/>
            <w:hideMark/>
          </w:tcPr>
          <w:p w14:paraId="2F521E0E" w14:textId="77777777" w:rsidR="005B653F" w:rsidRPr="005B653F" w:rsidRDefault="005B653F" w:rsidP="005B653F">
            <w:pPr>
              <w:widowControl/>
              <w:suppressAutoHyphens w:val="0"/>
              <w:autoSpaceDN/>
              <w:spacing w:after="0"/>
              <w:textAlignment w:val="auto"/>
              <w:rPr>
                <w:kern w:val="0"/>
              </w:rPr>
            </w:pPr>
          </w:p>
        </w:tc>
        <w:tc>
          <w:tcPr>
            <w:tcW w:w="708" w:type="dxa"/>
            <w:shd w:val="clear" w:color="auto" w:fill="auto"/>
            <w:noWrap/>
            <w:vAlign w:val="bottom"/>
            <w:hideMark/>
          </w:tcPr>
          <w:p w14:paraId="7C57C72A" w14:textId="77777777" w:rsidR="005B653F" w:rsidRPr="005B653F" w:rsidRDefault="005B653F" w:rsidP="005B653F">
            <w:pPr>
              <w:widowControl/>
              <w:suppressAutoHyphens w:val="0"/>
              <w:autoSpaceDN/>
              <w:spacing w:after="0"/>
              <w:textAlignment w:val="auto"/>
              <w:rPr>
                <w:kern w:val="0"/>
              </w:rPr>
            </w:pPr>
          </w:p>
        </w:tc>
        <w:tc>
          <w:tcPr>
            <w:tcW w:w="1276" w:type="dxa"/>
            <w:shd w:val="clear" w:color="000000" w:fill="E7E6E6"/>
            <w:noWrap/>
            <w:vAlign w:val="bottom"/>
            <w:hideMark/>
          </w:tcPr>
          <w:p w14:paraId="4E808C6B" w14:textId="77777777"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TOTAL</w:t>
            </w:r>
          </w:p>
        </w:tc>
        <w:tc>
          <w:tcPr>
            <w:tcW w:w="1418" w:type="dxa"/>
            <w:shd w:val="clear" w:color="000000" w:fill="E7E6E6"/>
            <w:noWrap/>
            <w:vAlign w:val="bottom"/>
            <w:hideMark/>
          </w:tcPr>
          <w:p w14:paraId="3497CFF2" w14:textId="455CFEF5" w:rsidR="005B653F" w:rsidRPr="005B653F" w:rsidRDefault="005B653F" w:rsidP="005B653F">
            <w:pPr>
              <w:widowControl/>
              <w:suppressAutoHyphens w:val="0"/>
              <w:autoSpaceDN/>
              <w:spacing w:after="0"/>
              <w:textAlignment w:val="auto"/>
              <w:rPr>
                <w:rFonts w:ascii="Arial" w:hAnsi="Arial" w:cs="Arial"/>
                <w:b/>
                <w:bCs/>
                <w:color w:val="000000"/>
                <w:kern w:val="0"/>
                <w:sz w:val="18"/>
                <w:szCs w:val="18"/>
              </w:rPr>
            </w:pPr>
            <w:r w:rsidRPr="005B653F">
              <w:rPr>
                <w:rFonts w:ascii="Arial" w:hAnsi="Arial" w:cs="Arial"/>
                <w:b/>
                <w:bCs/>
                <w:color w:val="000000"/>
                <w:kern w:val="0"/>
                <w:sz w:val="18"/>
                <w:szCs w:val="18"/>
              </w:rPr>
              <w:t xml:space="preserve"> $</w:t>
            </w:r>
            <w:r>
              <w:rPr>
                <w:rFonts w:ascii="Arial" w:hAnsi="Arial" w:cs="Arial"/>
                <w:b/>
                <w:bCs/>
                <w:color w:val="000000"/>
                <w:kern w:val="0"/>
                <w:sz w:val="18"/>
                <w:szCs w:val="18"/>
              </w:rPr>
              <w:t xml:space="preserve"> </w:t>
            </w:r>
            <w:r w:rsidRPr="005B653F">
              <w:rPr>
                <w:rFonts w:ascii="Arial" w:hAnsi="Arial" w:cs="Arial"/>
                <w:b/>
                <w:bCs/>
                <w:color w:val="000000"/>
                <w:kern w:val="0"/>
                <w:sz w:val="18"/>
                <w:szCs w:val="18"/>
              </w:rPr>
              <w:t xml:space="preserve">5,295,630.13 </w:t>
            </w:r>
          </w:p>
        </w:tc>
      </w:tr>
    </w:tbl>
    <w:p w14:paraId="0C52213D" w14:textId="77777777" w:rsidR="005B653F" w:rsidRDefault="005B653F" w:rsidP="008361A0">
      <w:pPr>
        <w:pStyle w:val="NormalWeb"/>
        <w:tabs>
          <w:tab w:val="left" w:pos="851"/>
        </w:tabs>
        <w:spacing w:before="0" w:after="0"/>
        <w:ind w:right="79"/>
        <w:rPr>
          <w:rFonts w:ascii="Arial" w:eastAsia="Arial" w:hAnsi="Arial" w:cs="Arial"/>
          <w:b/>
          <w:bCs/>
          <w:sz w:val="18"/>
          <w:szCs w:val="18"/>
        </w:rPr>
      </w:pPr>
    </w:p>
    <w:p w14:paraId="13CDC518" w14:textId="26830B38" w:rsidR="008361A0" w:rsidRDefault="0042240F" w:rsidP="008361A0">
      <w:pPr>
        <w:pStyle w:val="NormalWeb"/>
        <w:tabs>
          <w:tab w:val="left" w:pos="851"/>
        </w:tabs>
        <w:spacing w:before="0" w:after="0"/>
        <w:ind w:right="79"/>
        <w:rPr>
          <w:rFonts w:ascii="Arial" w:eastAsia="Arial" w:hAnsi="Arial" w:cs="Arial"/>
          <w:sz w:val="22"/>
          <w:szCs w:val="22"/>
        </w:rPr>
      </w:pPr>
      <w:r w:rsidRPr="002D199E">
        <w:rPr>
          <w:rFonts w:ascii="Arial" w:eastAsia="Arial" w:hAnsi="Arial" w:cs="Arial"/>
          <w:b/>
          <w:bCs/>
          <w:sz w:val="18"/>
          <w:szCs w:val="18"/>
        </w:rPr>
        <w:t>(</w:t>
      </w:r>
      <w:r>
        <w:rPr>
          <w:rFonts w:ascii="Arial" w:eastAsia="Arial" w:hAnsi="Arial" w:cs="Arial"/>
          <w:b/>
          <w:bCs/>
          <w:sz w:val="18"/>
          <w:szCs w:val="18"/>
        </w:rPr>
        <w:t xml:space="preserve">CINCO MILLONES DOSCIENTOS NOVENTA Y CINCO MIL SEISCIENTOS TREINTA </w:t>
      </w:r>
      <w:r w:rsidRPr="002D199E">
        <w:rPr>
          <w:rFonts w:ascii="Arial" w:eastAsia="Arial" w:hAnsi="Arial" w:cs="Arial"/>
          <w:b/>
          <w:bCs/>
          <w:sz w:val="18"/>
          <w:szCs w:val="18"/>
        </w:rPr>
        <w:t xml:space="preserve">PESOS </w:t>
      </w:r>
      <w:r>
        <w:rPr>
          <w:rFonts w:ascii="Arial" w:eastAsia="Arial" w:hAnsi="Arial" w:cs="Arial"/>
          <w:b/>
          <w:bCs/>
          <w:sz w:val="18"/>
          <w:szCs w:val="18"/>
        </w:rPr>
        <w:t>13</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w:t>
      </w:r>
      <w:r w:rsidR="008361A0" w:rsidRPr="003173AC">
        <w:rPr>
          <w:rFonts w:ascii="Arial" w:eastAsia="Arial" w:hAnsi="Arial" w:cs="Arial"/>
          <w:sz w:val="18"/>
          <w:szCs w:val="18"/>
        </w:rPr>
        <w:t>con el impuesto al valor agregado incluido</w:t>
      </w:r>
      <w:r w:rsidR="008361A0">
        <w:rPr>
          <w:rFonts w:ascii="Arial" w:hAnsi="Arial" w:cs="Arial"/>
          <w:color w:val="000000"/>
          <w:sz w:val="18"/>
          <w:szCs w:val="18"/>
        </w:rPr>
        <w:t>.</w:t>
      </w:r>
    </w:p>
    <w:p w14:paraId="2AE2DC1C" w14:textId="5C22F085" w:rsidR="000F28F2" w:rsidRDefault="000F28F2" w:rsidP="002D199E">
      <w:pPr>
        <w:pStyle w:val="NormalWeb"/>
        <w:tabs>
          <w:tab w:val="left" w:pos="851"/>
        </w:tabs>
        <w:spacing w:before="0" w:after="0"/>
        <w:ind w:right="79"/>
        <w:rPr>
          <w:rFonts w:ascii="Arial" w:eastAsia="Arial" w:hAnsi="Arial" w:cs="Arial"/>
          <w:bCs/>
          <w:sz w:val="18"/>
          <w:szCs w:val="18"/>
        </w:rPr>
      </w:pPr>
    </w:p>
    <w:p w14:paraId="270206DB" w14:textId="77777777" w:rsidR="008361A0" w:rsidRPr="00CE3B52" w:rsidRDefault="008361A0" w:rsidP="002D199E">
      <w:pPr>
        <w:pStyle w:val="NormalWeb"/>
        <w:tabs>
          <w:tab w:val="left" w:pos="851"/>
        </w:tabs>
        <w:spacing w:before="0" w:after="0"/>
        <w:ind w:right="79"/>
        <w:rPr>
          <w:rFonts w:ascii="Arial" w:eastAsia="Arial" w:hAnsi="Arial" w:cs="Arial"/>
          <w:bCs/>
          <w:sz w:val="18"/>
          <w:szCs w:val="18"/>
        </w:rPr>
      </w:pPr>
    </w:p>
    <w:p w14:paraId="7DFA5AD8" w14:textId="6799DE67" w:rsidR="00FD160E" w:rsidRDefault="005B6219" w:rsidP="00835434">
      <w:pPr>
        <w:pStyle w:val="NormalWeb"/>
        <w:tabs>
          <w:tab w:val="left" w:pos="851"/>
        </w:tabs>
        <w:spacing w:before="0" w:after="0"/>
        <w:ind w:right="79"/>
        <w:rPr>
          <w:rFonts w:ascii="Arial" w:eastAsia="Arial" w:hAnsi="Arial" w:cs="Arial"/>
          <w:sz w:val="18"/>
          <w:szCs w:val="18"/>
        </w:rPr>
      </w:pPr>
      <w:r w:rsidRPr="00382034">
        <w:rPr>
          <w:rFonts w:ascii="Arial" w:eastAsia="Arial" w:hAnsi="Arial" w:cs="Arial"/>
          <w:b/>
          <w:sz w:val="18"/>
          <w:szCs w:val="18"/>
        </w:rPr>
        <w:t xml:space="preserve">Segundo. </w:t>
      </w:r>
      <w:r w:rsidRPr="00382034">
        <w:rPr>
          <w:rFonts w:ascii="Arial" w:eastAsia="Arial" w:hAnsi="Arial" w:cs="Arial"/>
          <w:sz w:val="18"/>
          <w:szCs w:val="18"/>
        </w:rPr>
        <w:t xml:space="preserve">En cumplimiento al punto </w:t>
      </w:r>
      <w:r w:rsidRPr="00DD5D67">
        <w:rPr>
          <w:rFonts w:ascii="Arial" w:eastAsia="Arial" w:hAnsi="Arial" w:cs="Arial"/>
          <w:sz w:val="18"/>
          <w:szCs w:val="18"/>
        </w:rPr>
        <w:t>1</w:t>
      </w:r>
      <w:r w:rsidR="000458E6" w:rsidRPr="00DD5D67">
        <w:rPr>
          <w:rFonts w:ascii="Arial" w:eastAsia="Arial" w:hAnsi="Arial" w:cs="Arial"/>
          <w:sz w:val="18"/>
          <w:szCs w:val="18"/>
        </w:rPr>
        <w:t>9</w:t>
      </w:r>
      <w:r w:rsidRPr="00DD5D67">
        <w:rPr>
          <w:rFonts w:ascii="Arial" w:eastAsia="Arial" w:hAnsi="Arial" w:cs="Arial"/>
          <w:sz w:val="18"/>
          <w:szCs w:val="18"/>
        </w:rPr>
        <w:t xml:space="preserve"> de las </w:t>
      </w:r>
      <w:r w:rsidRPr="00DD5D67">
        <w:rPr>
          <w:rFonts w:ascii="Arial" w:eastAsia="Arial" w:hAnsi="Arial" w:cs="Arial"/>
          <w:b/>
          <w:bCs/>
          <w:sz w:val="18"/>
          <w:szCs w:val="18"/>
        </w:rPr>
        <w:t>BASES</w:t>
      </w:r>
      <w:r w:rsidRPr="00DD5D67">
        <w:rPr>
          <w:rFonts w:ascii="Arial" w:eastAsia="Arial" w:hAnsi="Arial" w:cs="Arial"/>
          <w:sz w:val="18"/>
          <w:szCs w:val="18"/>
        </w:rPr>
        <w:t xml:space="preserve"> de la </w:t>
      </w:r>
      <w:r w:rsidRPr="00DD5D67">
        <w:rPr>
          <w:rFonts w:ascii="Arial" w:eastAsia="Arial" w:hAnsi="Arial" w:cs="Arial"/>
          <w:b/>
          <w:bCs/>
          <w:sz w:val="18"/>
          <w:szCs w:val="18"/>
        </w:rPr>
        <w:t>LICITACIÓN</w:t>
      </w:r>
      <w:r w:rsidRPr="00DD5D67">
        <w:rPr>
          <w:rFonts w:ascii="Arial" w:eastAsia="Arial" w:hAnsi="Arial" w:cs="Arial"/>
          <w:sz w:val="18"/>
          <w:szCs w:val="18"/>
        </w:rPr>
        <w:t xml:space="preserve"> y al artículo 69 numeral 5 de la Ley de Compras Gubernamentales, Enajenaciones y Contratación de Servicios del Estado de Jalisco</w:t>
      </w:r>
      <w:r w:rsidRPr="00382034">
        <w:rPr>
          <w:rFonts w:ascii="Arial" w:eastAsia="Arial" w:hAnsi="Arial" w:cs="Arial"/>
          <w:sz w:val="18"/>
          <w:szCs w:val="18"/>
        </w:rPr>
        <w:t xml:space="preserve"> y sus Municipios, 19, fracción I de la Ley del Procedimiento Administrativo del Estado de Jalisco</w:t>
      </w:r>
      <w:r w:rsidR="00F209F6" w:rsidRPr="00382034">
        <w:rPr>
          <w:rFonts w:ascii="Arial" w:eastAsia="Arial" w:hAnsi="Arial" w:cs="Arial"/>
          <w:sz w:val="18"/>
          <w:szCs w:val="18"/>
        </w:rPr>
        <w:t>,</w:t>
      </w:r>
      <w:r w:rsidRPr="00382034">
        <w:rPr>
          <w:rFonts w:ascii="Arial" w:eastAsia="Arial" w:hAnsi="Arial" w:cs="Arial"/>
          <w:sz w:val="18"/>
          <w:szCs w:val="18"/>
        </w:rPr>
        <w:t xml:space="preserve"> se establece que</w:t>
      </w:r>
      <w:r w:rsidR="00DD5D67">
        <w:rPr>
          <w:rFonts w:ascii="Arial" w:eastAsia="Arial" w:hAnsi="Arial" w:cs="Arial"/>
          <w:sz w:val="18"/>
          <w:szCs w:val="18"/>
        </w:rPr>
        <w:t xml:space="preserve"> el </w:t>
      </w:r>
      <w:r w:rsidR="00DD5D67" w:rsidRPr="00DD5D67">
        <w:rPr>
          <w:rFonts w:ascii="Arial" w:eastAsia="Arial" w:hAnsi="Arial" w:cs="Arial"/>
          <w:b/>
          <w:bCs/>
          <w:sz w:val="18"/>
          <w:szCs w:val="18"/>
        </w:rPr>
        <w:t>PROVEEDOR ADJUDICADO</w:t>
      </w:r>
      <w:r w:rsidR="00D5773D">
        <w:rPr>
          <w:rFonts w:ascii="Arial" w:eastAsia="Arial" w:hAnsi="Arial" w:cs="Arial"/>
          <w:b/>
          <w:bCs/>
          <w:sz w:val="18"/>
          <w:szCs w:val="18"/>
          <w:lang w:val="es-ES" w:bidi="es-MX"/>
        </w:rPr>
        <w:t xml:space="preserve">, </w:t>
      </w:r>
      <w:r w:rsidR="00D5773D">
        <w:rPr>
          <w:rFonts w:ascii="Arial" w:eastAsia="Arial" w:hAnsi="Arial" w:cs="Arial"/>
          <w:sz w:val="18"/>
          <w:szCs w:val="18"/>
        </w:rPr>
        <w:t xml:space="preserve">tendrá </w:t>
      </w:r>
      <w:r w:rsidRPr="00382034">
        <w:rPr>
          <w:rFonts w:ascii="Arial" w:eastAsia="Arial" w:hAnsi="Arial" w:cs="Arial"/>
          <w:sz w:val="18"/>
          <w:szCs w:val="18"/>
        </w:rPr>
        <w:t>que comparecer a</w:t>
      </w:r>
      <w:r w:rsidR="00E801F5">
        <w:rPr>
          <w:rFonts w:ascii="Arial" w:eastAsia="Arial" w:hAnsi="Arial" w:cs="Arial"/>
          <w:sz w:val="18"/>
          <w:szCs w:val="18"/>
        </w:rPr>
        <w:t>nte</w:t>
      </w:r>
      <w:r w:rsidRPr="00382034">
        <w:rPr>
          <w:rFonts w:ascii="Arial" w:eastAsia="Arial" w:hAnsi="Arial" w:cs="Arial"/>
          <w:sz w:val="18"/>
          <w:szCs w:val="18"/>
        </w:rPr>
        <w:t xml:space="preserve">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5" w:name="_Hlk53679177"/>
      <w:r w:rsidRPr="00382034">
        <w:rPr>
          <w:rFonts w:ascii="Arial" w:eastAsia="Arial" w:hAnsi="Arial" w:cs="Arial"/>
          <w:color w:val="000000"/>
          <w:sz w:val="18"/>
          <w:szCs w:val="18"/>
        </w:rPr>
        <w:t xml:space="preserve">en un </w:t>
      </w:r>
      <w:bookmarkEnd w:id="5"/>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Pr="00382034">
        <w:rPr>
          <w:rFonts w:ascii="Arial" w:eastAsia="Arial" w:hAnsi="Arial" w:cs="Arial"/>
          <w:sz w:val="18"/>
          <w:szCs w:val="18"/>
        </w:rPr>
        <w:t>.</w:t>
      </w:r>
    </w:p>
    <w:p w14:paraId="7ABE020A" w14:textId="77777777" w:rsidR="00F4721D" w:rsidRPr="00F4721D" w:rsidRDefault="00F4721D" w:rsidP="00835434">
      <w:pPr>
        <w:pStyle w:val="NormalWeb"/>
        <w:tabs>
          <w:tab w:val="left" w:pos="851"/>
        </w:tabs>
        <w:spacing w:before="0" w:after="0"/>
        <w:ind w:right="79"/>
        <w:rPr>
          <w:rFonts w:ascii="Arial" w:hAnsi="Arial" w:cs="Arial"/>
          <w:sz w:val="18"/>
          <w:szCs w:val="18"/>
        </w:rPr>
      </w:pPr>
    </w:p>
    <w:p w14:paraId="087C0E80" w14:textId="283C4EBF" w:rsidR="00FD160E" w:rsidRDefault="005B6219" w:rsidP="00F4721D">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sidR="00250B4A">
        <w:rPr>
          <w:rFonts w:ascii="Arial" w:eastAsia="Arial" w:hAnsi="Arial" w:cs="Arial"/>
          <w:sz w:val="18"/>
          <w:szCs w:val="18"/>
        </w:rPr>
        <w:t xml:space="preserve">el PROVEEDOR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00764184" w:rsidRPr="00764184">
        <w:rPr>
          <w:rFonts w:ascii="Arial" w:eastAsia="Arial" w:hAnsi="Arial" w:cs="Arial"/>
          <w:b/>
          <w:bCs/>
          <w:sz w:val="18"/>
          <w:szCs w:val="18"/>
        </w:rPr>
        <w:t>LEY</w:t>
      </w:r>
      <w:r>
        <w:rPr>
          <w:rFonts w:ascii="Arial" w:eastAsia="Arial" w:hAnsi="Arial" w:cs="Arial"/>
          <w:sz w:val="18"/>
          <w:szCs w:val="18"/>
        </w:rPr>
        <w:t>.</w:t>
      </w:r>
    </w:p>
    <w:p w14:paraId="00E70308"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1A450C0F" w14:textId="6219DD59" w:rsidR="00FD160E" w:rsidRDefault="005B6219"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Pr>
          <w:rFonts w:ascii="Arial" w:eastAsia="Arial" w:hAnsi="Arial" w:cs="Arial"/>
          <w:sz w:val="18"/>
          <w:szCs w:val="18"/>
        </w:rPr>
        <w:t xml:space="preserve">. Apercíbase </w:t>
      </w:r>
      <w:r w:rsidR="00250B4A">
        <w:rPr>
          <w:rFonts w:ascii="Arial" w:eastAsia="Arial" w:hAnsi="Arial" w:cs="Arial"/>
          <w:sz w:val="18"/>
          <w:szCs w:val="18"/>
        </w:rPr>
        <w:t xml:space="preserve">al </w:t>
      </w:r>
      <w:r w:rsidR="00250B4A" w:rsidRPr="00DD5D67">
        <w:rPr>
          <w:rFonts w:ascii="Arial" w:eastAsia="Arial" w:hAnsi="Arial" w:cs="Arial"/>
          <w:b/>
          <w:bCs/>
          <w:sz w:val="18"/>
          <w:szCs w:val="18"/>
        </w:rPr>
        <w:t>PROVEEDOR</w:t>
      </w:r>
      <w:r>
        <w:rPr>
          <w:rFonts w:ascii="Arial" w:eastAsia="Arial" w:hAnsi="Arial" w:cs="Arial"/>
          <w:b/>
          <w:bCs/>
          <w:sz w:val="18"/>
          <w:szCs w:val="18"/>
        </w:rPr>
        <w:t>,</w:t>
      </w:r>
      <w:r>
        <w:rPr>
          <w:rFonts w:ascii="Arial" w:eastAsia="Arial" w:hAnsi="Arial" w:cs="Arial"/>
          <w:sz w:val="18"/>
          <w:szCs w:val="18"/>
        </w:rPr>
        <w:t xml:space="preserve"> 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w:t>
      </w:r>
      <w:r w:rsidR="00EB2D4C">
        <w:rPr>
          <w:rFonts w:ascii="Arial" w:eastAsia="Arial" w:hAnsi="Arial" w:cs="Arial"/>
          <w:sz w:val="18"/>
          <w:szCs w:val="18"/>
        </w:rPr>
        <w:t>n</w:t>
      </w:r>
      <w:r>
        <w:rPr>
          <w:rFonts w:ascii="Arial" w:eastAsia="Arial" w:hAnsi="Arial" w:cs="Arial"/>
          <w:sz w:val="18"/>
          <w:szCs w:val="18"/>
        </w:rPr>
        <w:t xml:space="preserve"> a su favor, se harán efectivas las sanciones establecidas en el punto 2</w:t>
      </w:r>
      <w:r w:rsidR="000458E6">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523537">
        <w:rPr>
          <w:rFonts w:ascii="Arial" w:eastAsia="Arial" w:hAnsi="Arial" w:cs="Arial"/>
          <w:b/>
          <w:sz w:val="18"/>
          <w:szCs w:val="18"/>
        </w:rPr>
        <w:t>LCCC-022-2022</w:t>
      </w:r>
      <w:r w:rsidR="007C3D6F">
        <w:rPr>
          <w:rFonts w:ascii="Arial" w:eastAsia="Arial" w:hAnsi="Arial" w:cs="Arial"/>
          <w:b/>
          <w:sz w:val="18"/>
          <w:szCs w:val="18"/>
        </w:rPr>
        <w:t xml:space="preserve">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65EC60D5" w14:textId="1032053E" w:rsidR="00FD160E" w:rsidRDefault="005B6219"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 xml:space="preserve">Cuarto. </w:t>
      </w:r>
      <w:r>
        <w:rPr>
          <w:rFonts w:ascii="Arial" w:eastAsia="Arial" w:hAnsi="Arial" w:cs="Arial"/>
          <w:sz w:val="18"/>
          <w:szCs w:val="18"/>
        </w:rPr>
        <w:t>Notifíquese a</w:t>
      </w:r>
      <w:r w:rsidR="00250B4A">
        <w:rPr>
          <w:rFonts w:ascii="Arial" w:eastAsia="Arial" w:hAnsi="Arial" w:cs="Arial"/>
          <w:sz w:val="18"/>
          <w:szCs w:val="18"/>
        </w:rPr>
        <w:t>l</w:t>
      </w:r>
      <w:r>
        <w:rPr>
          <w:rFonts w:ascii="Arial" w:eastAsia="Arial" w:hAnsi="Arial" w:cs="Arial"/>
          <w:sz w:val="18"/>
          <w:szCs w:val="18"/>
        </w:rPr>
        <w:t xml:space="preserve"> </w:t>
      </w:r>
      <w:r w:rsidR="00250B4A">
        <w:rPr>
          <w:rFonts w:ascii="Arial" w:eastAsia="Arial" w:hAnsi="Arial" w:cs="Arial"/>
          <w:b/>
          <w:bCs/>
          <w:sz w:val="18"/>
          <w:szCs w:val="18"/>
          <w:lang w:val="es-ES" w:bidi="es-MX"/>
        </w:rPr>
        <w:t>PROVEEDOR</w:t>
      </w:r>
      <w:r>
        <w:rPr>
          <w:rFonts w:ascii="Arial" w:eastAsia="Arial" w:hAnsi="Arial" w:cs="Arial"/>
          <w:b/>
          <w:bCs/>
          <w:sz w:val="18"/>
          <w:szCs w:val="18"/>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Pr>
          <w:rFonts w:ascii="Arial" w:eastAsia="Arial" w:hAnsi="Arial" w:cs="Arial"/>
          <w:sz w:val="18"/>
          <w:szCs w:val="18"/>
        </w:rPr>
        <w:t>, de conformidad con lo señalado en el punto 2</w:t>
      </w:r>
      <w:r w:rsidR="000458E6">
        <w:rPr>
          <w:rFonts w:ascii="Arial" w:eastAsia="Arial" w:hAnsi="Arial" w:cs="Arial"/>
          <w:sz w:val="18"/>
          <w:szCs w:val="18"/>
        </w:rPr>
        <w:t>3</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523537">
        <w:rPr>
          <w:rFonts w:ascii="Arial" w:eastAsia="Arial" w:hAnsi="Arial" w:cs="Arial"/>
          <w:b/>
          <w:sz w:val="18"/>
          <w:szCs w:val="18"/>
        </w:rPr>
        <w:t>LCCC-022-2022</w:t>
      </w:r>
      <w:r w:rsidR="007C3D6F">
        <w:rPr>
          <w:rFonts w:ascii="Arial" w:eastAsia="Arial" w:hAnsi="Arial" w:cs="Arial"/>
          <w:b/>
          <w:sz w:val="18"/>
          <w:szCs w:val="18"/>
        </w:rPr>
        <w:t xml:space="preserve"> CON CONCURRENCIA DE COMITÉ</w:t>
      </w:r>
      <w:r>
        <w:rPr>
          <w:rFonts w:ascii="Arial" w:eastAsia="Arial" w:hAnsi="Arial" w:cs="Arial"/>
          <w:sz w:val="18"/>
          <w:szCs w:val="18"/>
        </w:rPr>
        <w:t>.</w:t>
      </w:r>
    </w:p>
    <w:p w14:paraId="0D3EFCFD"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384BACDD" w14:textId="4FAAE2C1" w:rsidR="00FD160E" w:rsidRDefault="005B6219" w:rsidP="00F4721D">
      <w:pPr>
        <w:pStyle w:val="Standard"/>
        <w:tabs>
          <w:tab w:val="left" w:pos="851"/>
        </w:tabs>
        <w:spacing w:after="0"/>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76080E">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bCs/>
          <w:sz w:val="18"/>
          <w:szCs w:val="18"/>
        </w:rPr>
        <w:t xml:space="preserve">LICITACIÓN PÚBLICA LOCAL </w:t>
      </w:r>
      <w:r w:rsidR="00523537">
        <w:rPr>
          <w:rFonts w:ascii="Arial" w:eastAsia="Arial" w:hAnsi="Arial" w:cs="Arial"/>
          <w:b/>
          <w:bCs/>
          <w:sz w:val="18"/>
          <w:szCs w:val="18"/>
        </w:rPr>
        <w:t>LCCC-022-2022</w:t>
      </w:r>
      <w:r w:rsidR="007C3D6F">
        <w:rPr>
          <w:rFonts w:ascii="Arial" w:eastAsia="Arial" w:hAnsi="Arial" w:cs="Arial"/>
          <w:b/>
          <w:bCs/>
          <w:sz w:val="18"/>
          <w:szCs w:val="18"/>
        </w:rPr>
        <w:t xml:space="preserve">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6B5AC07A" w14:textId="77777777" w:rsidR="00F4721D" w:rsidRDefault="00F4721D" w:rsidP="00F4721D">
      <w:pPr>
        <w:pStyle w:val="Standard"/>
        <w:tabs>
          <w:tab w:val="left" w:pos="851"/>
        </w:tabs>
        <w:spacing w:after="0"/>
        <w:ind w:right="85"/>
        <w:jc w:val="both"/>
      </w:pPr>
    </w:p>
    <w:p w14:paraId="4A3359D3" w14:textId="6ACC055F" w:rsidR="00FD160E" w:rsidRPr="00243A05" w:rsidRDefault="005B6219" w:rsidP="00F4721D">
      <w:pPr>
        <w:pStyle w:val="NormalWeb"/>
        <w:tabs>
          <w:tab w:val="left" w:pos="851"/>
        </w:tabs>
        <w:spacing w:before="0" w:after="0"/>
        <w:ind w:right="91"/>
        <w:rPr>
          <w:rFonts w:ascii="Arial" w:eastAsia="Arial" w:hAnsi="Arial" w:cs="Arial"/>
          <w:b/>
          <w:bCs/>
          <w:sz w:val="18"/>
          <w:szCs w:val="18"/>
        </w:rPr>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PROVEEDOR</w:t>
      </w:r>
      <w:r w:rsidR="004E1118">
        <w:rPr>
          <w:rFonts w:ascii="Arial" w:eastAsia="Arial" w:hAnsi="Arial" w:cs="Arial"/>
          <w:b/>
          <w:bCs/>
          <w:sz w:val="18"/>
          <w:szCs w:val="18"/>
        </w:rPr>
        <w:t xml:space="preserve"> ADJUDICADO</w:t>
      </w:r>
      <w:r>
        <w:rPr>
          <w:rFonts w:ascii="Arial" w:eastAsia="Arial" w:hAnsi="Arial" w:cs="Arial"/>
          <w:b/>
          <w:bCs/>
          <w:sz w:val="18"/>
          <w:szCs w:val="18"/>
        </w:rPr>
        <w:t xml:space="preserve">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w:t>
      </w:r>
      <w:r w:rsidR="00F60DD8">
        <w:rPr>
          <w:rFonts w:ascii="Arial" w:eastAsia="Arial" w:hAnsi="Arial" w:cs="Arial"/>
          <w:color w:val="000000"/>
          <w:sz w:val="18"/>
          <w:szCs w:val="18"/>
        </w:rPr>
        <w:t>2</w:t>
      </w:r>
      <w:r>
        <w:rPr>
          <w:rFonts w:ascii="Arial" w:eastAsia="Arial" w:hAnsi="Arial" w:cs="Arial"/>
          <w:color w:val="000000"/>
          <w:sz w:val="18"/>
          <w:szCs w:val="18"/>
        </w:rPr>
        <w:t>,</w:t>
      </w:r>
      <w:r>
        <w:rPr>
          <w:rFonts w:ascii="Arial" w:eastAsia="Arial" w:hAnsi="Arial" w:cs="Arial"/>
          <w:bCs/>
          <w:color w:val="000000"/>
          <w:sz w:val="18"/>
          <w:szCs w:val="18"/>
        </w:rPr>
        <w:t xml:space="preserve">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sidR="00263FDF" w:rsidRPr="00263FDF">
        <w:rPr>
          <w:rFonts w:ascii="Arial" w:eastAsia="Arial" w:hAnsi="Arial" w:cs="Arial"/>
          <w:b/>
          <w:bCs/>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w:t>
      </w:r>
      <w:r w:rsidR="00D22EAF">
        <w:rPr>
          <w:rFonts w:ascii="Arial" w:eastAsia="Arial" w:hAnsi="Arial" w:cs="Arial"/>
          <w:sz w:val="18"/>
          <w:szCs w:val="18"/>
        </w:rPr>
        <w:t>76</w:t>
      </w:r>
      <w:r>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Pr>
          <w:rFonts w:ascii="Arial" w:eastAsia="Arial" w:hAnsi="Arial" w:cs="Arial"/>
          <w:sz w:val="18"/>
          <w:szCs w:val="18"/>
        </w:rPr>
        <w:t xml:space="preserve"> </w:t>
      </w:r>
      <w:r w:rsidR="002D5D5D">
        <w:rPr>
          <w:rFonts w:ascii="Arial" w:eastAsia="Arial" w:hAnsi="Arial" w:cs="Arial"/>
          <w:sz w:val="18"/>
          <w:szCs w:val="18"/>
        </w:rPr>
        <w:t>y</w:t>
      </w:r>
      <w:r>
        <w:rPr>
          <w:rFonts w:ascii="Arial" w:eastAsia="Arial" w:hAnsi="Arial" w:cs="Arial"/>
          <w:sz w:val="18"/>
          <w:szCs w:val="18"/>
        </w:rPr>
        <w:t xml:space="preserve"> </w:t>
      </w:r>
      <w:r w:rsidR="002D5D5D">
        <w:rPr>
          <w:rFonts w:ascii="Arial" w:eastAsia="Arial" w:hAnsi="Arial" w:cs="Arial"/>
          <w:sz w:val="18"/>
          <w:szCs w:val="18"/>
        </w:rPr>
        <w:t xml:space="preserve">al </w:t>
      </w:r>
      <w:r>
        <w:rPr>
          <w:rFonts w:ascii="Arial" w:eastAsia="Arial" w:hAnsi="Arial" w:cs="Arial"/>
          <w:sz w:val="18"/>
          <w:szCs w:val="18"/>
        </w:rPr>
        <w:t>Artículo 10</w:t>
      </w:r>
      <w:r w:rsidR="00D22EAF">
        <w:rPr>
          <w:rFonts w:ascii="Arial" w:eastAsia="Arial" w:hAnsi="Arial" w:cs="Arial"/>
          <w:sz w:val="18"/>
          <w:szCs w:val="18"/>
        </w:rPr>
        <w:t>1 fracción V</w:t>
      </w:r>
      <w:r>
        <w:rPr>
          <w:rFonts w:ascii="Arial" w:eastAsia="Arial" w:hAnsi="Arial" w:cs="Arial"/>
          <w:sz w:val="18"/>
          <w:szCs w:val="18"/>
        </w:rPr>
        <w:t xml:space="preserve"> del </w:t>
      </w:r>
      <w:r>
        <w:rPr>
          <w:rFonts w:ascii="Arial" w:eastAsia="Arial" w:hAnsi="Arial" w:cs="Arial"/>
          <w:b/>
          <w:bCs/>
          <w:sz w:val="18"/>
          <w:szCs w:val="18"/>
        </w:rPr>
        <w:t>REGLAMENTO</w:t>
      </w:r>
      <w:r>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764184">
        <w:rPr>
          <w:rFonts w:ascii="Arial" w:eastAsia="Arial" w:hAnsi="Arial" w:cs="Arial"/>
          <w:b/>
          <w:bCs/>
          <w:sz w:val="18"/>
          <w:szCs w:val="18"/>
        </w:rPr>
        <w:t>LEY</w:t>
      </w:r>
      <w:r w:rsidR="00243A05">
        <w:rPr>
          <w:rFonts w:ascii="Arial" w:eastAsia="Arial" w:hAnsi="Arial" w:cs="Arial"/>
          <w:sz w:val="18"/>
          <w:szCs w:val="18"/>
        </w:rPr>
        <w:t xml:space="preserve">, sin perjuicio del tiempo de entrega establecido en la </w:t>
      </w:r>
      <w:r w:rsidR="00243A05">
        <w:rPr>
          <w:rFonts w:ascii="Arial" w:eastAsia="Arial" w:hAnsi="Arial" w:cs="Arial"/>
          <w:b/>
          <w:bCs/>
          <w:sz w:val="18"/>
          <w:szCs w:val="18"/>
        </w:rPr>
        <w:t>CONVOCATORIA,</w:t>
      </w:r>
      <w:r w:rsidR="00243A05">
        <w:rPr>
          <w:rFonts w:ascii="Arial" w:eastAsia="Arial" w:hAnsi="Arial" w:cs="Arial"/>
          <w:sz w:val="18"/>
          <w:szCs w:val="18"/>
        </w:rPr>
        <w:t xml:space="preserve"> en el acta de junta de aclaraciones de la </w:t>
      </w:r>
      <w:r w:rsidR="00243A05">
        <w:rPr>
          <w:rFonts w:ascii="Arial" w:eastAsia="Arial" w:hAnsi="Arial" w:cs="Arial"/>
          <w:b/>
          <w:bCs/>
          <w:sz w:val="18"/>
          <w:szCs w:val="18"/>
        </w:rPr>
        <w:t xml:space="preserve">LICITACIÓN </w:t>
      </w:r>
      <w:r w:rsidR="00243A05">
        <w:rPr>
          <w:rFonts w:ascii="Arial" w:eastAsia="Arial" w:hAnsi="Arial" w:cs="Arial"/>
          <w:sz w:val="18"/>
          <w:szCs w:val="18"/>
        </w:rPr>
        <w:t xml:space="preserve">o en la propuesta presentada por el </w:t>
      </w:r>
      <w:r w:rsidR="00243A05">
        <w:rPr>
          <w:rFonts w:ascii="Arial" w:eastAsia="Arial" w:hAnsi="Arial" w:cs="Arial"/>
          <w:b/>
          <w:bCs/>
          <w:sz w:val="18"/>
          <w:szCs w:val="18"/>
        </w:rPr>
        <w:t>PROVEEDOR ADJUDICADO</w:t>
      </w:r>
      <w:r w:rsidR="00243A05" w:rsidRPr="00243A05">
        <w:rPr>
          <w:rFonts w:ascii="Arial" w:eastAsia="Arial" w:hAnsi="Arial" w:cs="Arial"/>
          <w:sz w:val="18"/>
          <w:szCs w:val="18"/>
        </w:rPr>
        <w:t>.</w:t>
      </w:r>
    </w:p>
    <w:p w14:paraId="481C020C" w14:textId="77777777" w:rsidR="000622A9" w:rsidRPr="00F4721D" w:rsidRDefault="000622A9" w:rsidP="00F4721D">
      <w:pPr>
        <w:pStyle w:val="NormalWeb"/>
        <w:tabs>
          <w:tab w:val="left" w:pos="851"/>
        </w:tabs>
        <w:spacing w:before="0" w:after="0"/>
        <w:ind w:right="91"/>
        <w:rPr>
          <w:rFonts w:ascii="Arial" w:hAnsi="Arial" w:cs="Arial"/>
          <w:sz w:val="18"/>
          <w:szCs w:val="18"/>
        </w:rPr>
      </w:pPr>
    </w:p>
    <w:p w14:paraId="2F09CEB1" w14:textId="02087717" w:rsidR="00FD160E" w:rsidRPr="00BA6887" w:rsidRDefault="005B6219"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w:t>
      </w:r>
      <w:r w:rsidR="00250B4A">
        <w:rPr>
          <w:rFonts w:ascii="Arial" w:eastAsia="Arial" w:hAnsi="Arial" w:cs="Arial"/>
          <w:sz w:val="18"/>
          <w:szCs w:val="18"/>
        </w:rPr>
        <w:t xml:space="preserve"> los</w:t>
      </w:r>
      <w:r>
        <w:rPr>
          <w:rFonts w:ascii="Arial" w:eastAsia="Arial" w:hAnsi="Arial" w:cs="Arial"/>
          <w:sz w:val="18"/>
          <w:szCs w:val="18"/>
        </w:rPr>
        <w:t xml:space="preserve"> </w:t>
      </w:r>
      <w:r>
        <w:rPr>
          <w:rFonts w:ascii="Arial" w:eastAsia="Arial" w:hAnsi="Arial" w:cs="Arial"/>
          <w:b/>
          <w:bCs/>
          <w:sz w:val="18"/>
          <w:szCs w:val="18"/>
        </w:rPr>
        <w:t>PARTICIPANTE</w:t>
      </w:r>
      <w:r w:rsidR="00250B4A">
        <w:rPr>
          <w:rFonts w:ascii="Arial" w:eastAsia="Arial" w:hAnsi="Arial" w:cs="Arial"/>
          <w:b/>
          <w:bCs/>
          <w:sz w:val="18"/>
          <w:szCs w:val="18"/>
        </w:rPr>
        <w:t>S</w:t>
      </w:r>
      <w:r>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w:t>
      </w:r>
      <w:r w:rsidRPr="001C0630">
        <w:rPr>
          <w:rFonts w:ascii="Arial" w:eastAsia="Arial" w:hAnsi="Arial" w:cs="Arial"/>
          <w:b/>
          <w:bCs/>
          <w:sz w:val="18"/>
          <w:szCs w:val="18"/>
        </w:rPr>
        <w:t>L</w:t>
      </w:r>
      <w:r w:rsidR="000D1897" w:rsidRPr="001C0630">
        <w:rPr>
          <w:rFonts w:ascii="Arial" w:eastAsia="Arial" w:hAnsi="Arial" w:cs="Arial"/>
          <w:b/>
          <w:bCs/>
          <w:sz w:val="18"/>
          <w:szCs w:val="18"/>
        </w:rPr>
        <w:t>EY</w:t>
      </w:r>
      <w:r>
        <w:rPr>
          <w:rFonts w:ascii="Arial" w:eastAsia="Arial" w:hAnsi="Arial" w:cs="Arial"/>
          <w:sz w:val="18"/>
          <w:szCs w:val="18"/>
        </w:rPr>
        <w:t xml:space="preserve"> de Compras Gubernamentales, Enajenaciones y Contratación de Servicios del Estado de Jalisco y sus Municipios y el Artículo 73 del </w:t>
      </w:r>
      <w:r w:rsidRPr="00CD5658">
        <w:rPr>
          <w:rFonts w:ascii="Arial" w:eastAsia="Arial" w:hAnsi="Arial" w:cs="Arial"/>
          <w:b/>
          <w:bCs/>
          <w:sz w:val="18"/>
          <w:szCs w:val="18"/>
        </w:rPr>
        <w:t>REGLAMENTO</w:t>
      </w:r>
      <w:r w:rsidRPr="00CD5658">
        <w:rPr>
          <w:rFonts w:ascii="Arial" w:eastAsia="Arial" w:hAnsi="Arial" w:cs="Arial"/>
          <w:sz w:val="18"/>
          <w:szCs w:val="18"/>
        </w:rPr>
        <w:t xml:space="preserve"> </w:t>
      </w:r>
      <w:r w:rsidRPr="00BA6887">
        <w:rPr>
          <w:rFonts w:ascii="Arial" w:eastAsia="Arial" w:hAnsi="Arial" w:cs="Arial"/>
          <w:sz w:val="18"/>
          <w:szCs w:val="18"/>
        </w:rPr>
        <w:t xml:space="preserve">de la citada </w:t>
      </w:r>
      <w:r w:rsidR="000D1897" w:rsidRPr="00BA6887">
        <w:rPr>
          <w:rFonts w:ascii="Arial" w:eastAsia="Arial" w:hAnsi="Arial" w:cs="Arial"/>
          <w:b/>
          <w:bCs/>
          <w:sz w:val="18"/>
          <w:szCs w:val="18"/>
        </w:rPr>
        <w:t>LEY</w:t>
      </w:r>
      <w:r w:rsidRPr="00BA6887">
        <w:rPr>
          <w:rFonts w:ascii="Arial" w:eastAsia="Arial" w:hAnsi="Arial" w:cs="Arial"/>
          <w:sz w:val="18"/>
          <w:szCs w:val="18"/>
        </w:rPr>
        <w:t>.</w:t>
      </w:r>
    </w:p>
    <w:p w14:paraId="0CA908DC" w14:textId="4BC5A2FB" w:rsidR="00835434" w:rsidRPr="00BA6887" w:rsidRDefault="00835434" w:rsidP="006F21FB">
      <w:pPr>
        <w:pStyle w:val="Standard"/>
        <w:tabs>
          <w:tab w:val="left" w:pos="851"/>
        </w:tabs>
        <w:spacing w:after="0"/>
        <w:ind w:right="84"/>
        <w:jc w:val="both"/>
        <w:rPr>
          <w:rFonts w:ascii="Arial" w:eastAsia="Arial" w:hAnsi="Arial" w:cs="Arial"/>
          <w:sz w:val="18"/>
          <w:szCs w:val="18"/>
        </w:rPr>
      </w:pPr>
    </w:p>
    <w:p w14:paraId="780A66D3" w14:textId="66A329A0" w:rsidR="00835434" w:rsidRPr="00BA6887" w:rsidRDefault="00835434" w:rsidP="006F21FB">
      <w:pPr>
        <w:pStyle w:val="Standard"/>
        <w:tabs>
          <w:tab w:val="left" w:pos="851"/>
        </w:tabs>
        <w:spacing w:after="0"/>
        <w:ind w:right="84"/>
        <w:jc w:val="both"/>
        <w:rPr>
          <w:rFonts w:ascii="Arial" w:eastAsia="Arial" w:hAnsi="Arial" w:cs="Arial"/>
          <w:sz w:val="18"/>
          <w:szCs w:val="18"/>
        </w:rPr>
      </w:pPr>
      <w:r w:rsidRPr="00BA6887">
        <w:rPr>
          <w:rFonts w:ascii="Arial" w:eastAsia="Arial" w:hAnsi="Arial" w:cs="Arial"/>
          <w:b/>
          <w:bCs/>
          <w:sz w:val="18"/>
          <w:szCs w:val="18"/>
        </w:rPr>
        <w:t>Séptimo.</w:t>
      </w:r>
      <w:r w:rsidRPr="00BA6887">
        <w:rPr>
          <w:rFonts w:ascii="Arial" w:eastAsia="Arial" w:hAnsi="Arial" w:cs="Arial"/>
          <w:sz w:val="18"/>
          <w:szCs w:val="18"/>
        </w:rPr>
        <w:t xml:space="preserve"> </w:t>
      </w:r>
      <w:r w:rsidR="003D3340">
        <w:rPr>
          <w:rFonts w:ascii="Arial" w:eastAsia="Arial" w:hAnsi="Arial" w:cs="Arial"/>
          <w:sz w:val="18"/>
          <w:szCs w:val="18"/>
        </w:rPr>
        <w:t>El PROVEEDOR ADJUDICADO</w:t>
      </w:r>
      <w:r w:rsidR="00F2635B" w:rsidRPr="00BA6887">
        <w:rPr>
          <w:rFonts w:ascii="Arial" w:eastAsia="Arial" w:hAnsi="Arial" w:cs="Arial"/>
          <w:b/>
          <w:bCs/>
          <w:sz w:val="18"/>
          <w:szCs w:val="18"/>
          <w:lang w:val="es-ES" w:bidi="es-MX"/>
        </w:rPr>
        <w:t>.</w:t>
      </w:r>
      <w:r w:rsidRPr="00BA6887">
        <w:rPr>
          <w:rFonts w:ascii="Arial" w:eastAsia="Arial" w:hAnsi="Arial" w:cs="Arial"/>
          <w:sz w:val="18"/>
          <w:szCs w:val="18"/>
        </w:rPr>
        <w:t>, manifest</w:t>
      </w:r>
      <w:r w:rsidR="003D3340">
        <w:rPr>
          <w:rFonts w:ascii="Arial" w:eastAsia="Arial" w:hAnsi="Arial" w:cs="Arial"/>
          <w:sz w:val="18"/>
          <w:szCs w:val="18"/>
        </w:rPr>
        <w:t xml:space="preserve">ó </w:t>
      </w:r>
      <w:r w:rsidRPr="00BA6887">
        <w:rPr>
          <w:rFonts w:ascii="Arial" w:eastAsia="Arial" w:hAnsi="Arial" w:cs="Arial"/>
          <w:sz w:val="18"/>
          <w:szCs w:val="18"/>
        </w:rPr>
        <w:t>que 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4D01A6BA" w14:textId="77777777" w:rsidR="00697931" w:rsidRPr="00F4721D" w:rsidRDefault="00697931" w:rsidP="006F21FB">
      <w:pPr>
        <w:pStyle w:val="Standard"/>
        <w:tabs>
          <w:tab w:val="left" w:pos="851"/>
        </w:tabs>
        <w:spacing w:after="0"/>
        <w:ind w:right="84"/>
        <w:jc w:val="both"/>
        <w:rPr>
          <w:rFonts w:ascii="Arial" w:hAnsi="Arial" w:cs="Arial"/>
          <w:sz w:val="18"/>
          <w:szCs w:val="18"/>
        </w:rPr>
      </w:pPr>
    </w:p>
    <w:p w14:paraId="264B2A61" w14:textId="2E8BAF30" w:rsidR="00FD160E" w:rsidRDefault="003D3340" w:rsidP="000302C4">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lastRenderedPageBreak/>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3FCC91C4" w14:textId="2600D110" w:rsidR="00CD472D" w:rsidRDefault="00CD472D" w:rsidP="000302C4">
      <w:pPr>
        <w:pStyle w:val="Standard"/>
        <w:tabs>
          <w:tab w:val="left" w:pos="851"/>
        </w:tabs>
        <w:spacing w:after="0"/>
        <w:ind w:right="81"/>
        <w:jc w:val="both"/>
        <w:rPr>
          <w:rFonts w:ascii="Arial" w:eastAsia="Arial" w:hAnsi="Arial" w:cs="Arial"/>
          <w:sz w:val="18"/>
          <w:szCs w:val="18"/>
        </w:rPr>
      </w:pPr>
    </w:p>
    <w:p w14:paraId="086129E2" w14:textId="45D74412" w:rsidR="00CD472D" w:rsidRDefault="00CD472D" w:rsidP="000302C4">
      <w:pPr>
        <w:pStyle w:val="Standard"/>
        <w:tabs>
          <w:tab w:val="left" w:pos="851"/>
        </w:tabs>
        <w:spacing w:after="0"/>
        <w:ind w:right="81"/>
        <w:jc w:val="both"/>
        <w:rPr>
          <w:rFonts w:ascii="Arial" w:eastAsia="Arial" w:hAnsi="Arial" w:cs="Arial"/>
          <w:sz w:val="18"/>
          <w:szCs w:val="18"/>
        </w:rPr>
      </w:pPr>
      <w:r w:rsidRPr="00CD472D">
        <w:rPr>
          <w:rFonts w:ascii="Arial" w:eastAsia="Arial" w:hAnsi="Arial" w:cs="Arial"/>
          <w:sz w:val="18"/>
          <w:szCs w:val="18"/>
        </w:rPr>
        <w:t>Después de dar lectura a la presente Acta, se dio por terminado este acto, siendo las 16:</w:t>
      </w:r>
      <w:r>
        <w:rPr>
          <w:rFonts w:ascii="Arial" w:eastAsia="Arial" w:hAnsi="Arial" w:cs="Arial"/>
          <w:sz w:val="18"/>
          <w:szCs w:val="18"/>
        </w:rPr>
        <w:t>39</w:t>
      </w:r>
      <w:r w:rsidRPr="00CD472D">
        <w:rPr>
          <w:rFonts w:ascii="Arial" w:eastAsia="Arial" w:hAnsi="Arial" w:cs="Arial"/>
          <w:sz w:val="18"/>
          <w:szCs w:val="18"/>
        </w:rPr>
        <w:t xml:space="preserve"> horas, del día 07 del mes de junio del año 2022.</w:t>
      </w:r>
    </w:p>
    <w:p w14:paraId="65A2E398" w14:textId="77777777" w:rsidR="000302C4" w:rsidRDefault="000302C4" w:rsidP="000302C4">
      <w:pPr>
        <w:pStyle w:val="Standard"/>
        <w:tabs>
          <w:tab w:val="left" w:pos="851"/>
        </w:tabs>
        <w:spacing w:after="0"/>
        <w:ind w:right="81"/>
        <w:jc w:val="both"/>
      </w:pPr>
    </w:p>
    <w:p w14:paraId="2CA5890E" w14:textId="43E8401E" w:rsidR="00FD160E" w:rsidRDefault="005B6219" w:rsidP="000302C4">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w:t>
      </w:r>
      <w:r w:rsidR="003D3340">
        <w:rPr>
          <w:rFonts w:ascii="Arial" w:eastAsia="Arial" w:hAnsi="Arial" w:cs="Arial"/>
          <w:sz w:val="18"/>
          <w:szCs w:val="18"/>
        </w:rPr>
        <w:t xml:space="preserve">Legal/Administrativo, </w:t>
      </w:r>
      <w:r>
        <w:rPr>
          <w:rFonts w:ascii="Arial" w:eastAsia="Arial" w:hAnsi="Arial" w:cs="Arial"/>
          <w:sz w:val="18"/>
          <w:szCs w:val="18"/>
        </w:rPr>
        <w:t>Técnico</w:t>
      </w:r>
      <w:r w:rsidR="003D3340">
        <w:rPr>
          <w:rFonts w:ascii="Arial" w:eastAsia="Arial" w:hAnsi="Arial" w:cs="Arial"/>
          <w:sz w:val="18"/>
          <w:szCs w:val="18"/>
        </w:rPr>
        <w:t xml:space="preserve"> </w:t>
      </w:r>
      <w:r>
        <w:rPr>
          <w:rFonts w:ascii="Arial" w:eastAsia="Arial" w:hAnsi="Arial" w:cs="Arial"/>
          <w:sz w:val="18"/>
          <w:szCs w:val="18"/>
        </w:rPr>
        <w:t xml:space="preserve">y Económico efectuados por el </w:t>
      </w:r>
      <w:r w:rsidR="00AA369F" w:rsidRPr="00AA369F">
        <w:rPr>
          <w:rFonts w:ascii="Arial" w:eastAsia="Arial" w:hAnsi="Arial" w:cs="Arial"/>
          <w:sz w:val="18"/>
          <w:szCs w:val="18"/>
        </w:rPr>
        <w:t>Área Requirente,</w:t>
      </w:r>
      <w:r>
        <w:rPr>
          <w:rFonts w:ascii="Arial" w:eastAsia="Arial" w:hAnsi="Arial" w:cs="Arial"/>
          <w:sz w:val="18"/>
          <w:szCs w:val="18"/>
        </w:rPr>
        <w:t xml:space="preserve"> el Área Técnic</w:t>
      </w:r>
      <w:r w:rsidRPr="00AA369F">
        <w:rPr>
          <w:rFonts w:ascii="Arial" w:eastAsia="Arial" w:hAnsi="Arial" w:cs="Arial"/>
          <w:sz w:val="18"/>
          <w:szCs w:val="18"/>
        </w:rPr>
        <w:t>a</w:t>
      </w:r>
      <w:r w:rsidR="003E5C3D">
        <w:rPr>
          <w:rFonts w:ascii="Arial" w:eastAsia="Arial" w:hAnsi="Arial" w:cs="Arial"/>
          <w:sz w:val="18"/>
          <w:szCs w:val="18"/>
        </w:rPr>
        <w:t xml:space="preserve"> y</w:t>
      </w:r>
      <w:r w:rsidRPr="00AA369F">
        <w:rPr>
          <w:rFonts w:ascii="Arial" w:eastAsia="Arial" w:hAnsi="Arial" w:cs="Arial"/>
          <w:sz w:val="18"/>
          <w:szCs w:val="18"/>
        </w:rPr>
        <w:t xml:space="preserve"> la Unidad Centralizada de Compras</w:t>
      </w:r>
      <w:r>
        <w:rPr>
          <w:rFonts w:ascii="Arial" w:eastAsia="Arial" w:hAnsi="Arial" w:cs="Arial"/>
          <w:sz w:val="18"/>
          <w:szCs w:val="18"/>
        </w:rPr>
        <w:t>.</w:t>
      </w:r>
    </w:p>
    <w:p w14:paraId="0D87672E" w14:textId="77777777" w:rsidR="000302C4" w:rsidRDefault="000302C4" w:rsidP="000302C4">
      <w:pPr>
        <w:pStyle w:val="Standard"/>
        <w:tabs>
          <w:tab w:val="left" w:pos="851"/>
        </w:tabs>
        <w:spacing w:after="0"/>
        <w:jc w:val="both"/>
      </w:pPr>
    </w:p>
    <w:p w14:paraId="6587B24E" w14:textId="2338811C" w:rsidR="00FD160E" w:rsidRDefault="005B6219" w:rsidP="000302C4">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1E2A20" w:rsidRPr="000B7152" w14:paraId="58817A82" w14:textId="77777777" w:rsidTr="002C105D">
        <w:trPr>
          <w:trHeight w:val="360"/>
          <w:tblHeader/>
          <w:jc w:val="center"/>
        </w:trPr>
        <w:tc>
          <w:tcPr>
            <w:tcW w:w="1972" w:type="dxa"/>
            <w:shd w:val="clear" w:color="auto" w:fill="D0CECE" w:themeFill="background2" w:themeFillShade="E6"/>
            <w:vAlign w:val="center"/>
            <w:hideMark/>
          </w:tcPr>
          <w:p w14:paraId="5E1D54A5"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NOMBRE</w:t>
            </w:r>
          </w:p>
        </w:tc>
        <w:tc>
          <w:tcPr>
            <w:tcW w:w="2418" w:type="dxa"/>
            <w:shd w:val="clear" w:color="auto" w:fill="D0CECE" w:themeFill="background2" w:themeFillShade="E6"/>
            <w:vAlign w:val="center"/>
            <w:hideMark/>
          </w:tcPr>
          <w:p w14:paraId="26451F33"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PROCENDENCIA</w:t>
            </w:r>
          </w:p>
        </w:tc>
        <w:tc>
          <w:tcPr>
            <w:tcW w:w="1417" w:type="dxa"/>
            <w:shd w:val="clear" w:color="auto" w:fill="D0CECE" w:themeFill="background2" w:themeFillShade="E6"/>
            <w:vAlign w:val="center"/>
            <w:hideMark/>
          </w:tcPr>
          <w:p w14:paraId="44CAB886"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CARGO</w:t>
            </w:r>
          </w:p>
        </w:tc>
        <w:tc>
          <w:tcPr>
            <w:tcW w:w="2274" w:type="dxa"/>
            <w:shd w:val="clear" w:color="auto" w:fill="D0CECE" w:themeFill="background2" w:themeFillShade="E6"/>
            <w:vAlign w:val="center"/>
          </w:tcPr>
          <w:p w14:paraId="3015D415" w14:textId="77777777" w:rsidR="001E2A20" w:rsidRPr="008A2760" w:rsidRDefault="001E2A20" w:rsidP="002C105D">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5075F694"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F25633" w:rsidRPr="000B7152" w14:paraId="64284F79" w14:textId="77777777" w:rsidTr="00CD472D">
        <w:trPr>
          <w:trHeight w:val="1020"/>
          <w:jc w:val="center"/>
        </w:trPr>
        <w:tc>
          <w:tcPr>
            <w:tcW w:w="1972" w:type="dxa"/>
            <w:shd w:val="clear" w:color="auto" w:fill="auto"/>
            <w:vAlign w:val="center"/>
          </w:tcPr>
          <w:p w14:paraId="7A45B8E5" w14:textId="04C3047A" w:rsidR="00F25633" w:rsidRPr="000B7152" w:rsidRDefault="00F25633" w:rsidP="00F25633">
            <w:pPr>
              <w:jc w:val="center"/>
              <w:rPr>
                <w:rFonts w:ascii="Arial" w:hAnsi="Arial" w:cs="Arial"/>
                <w:color w:val="000000"/>
                <w:sz w:val="18"/>
                <w:szCs w:val="18"/>
              </w:rPr>
            </w:pPr>
            <w:r w:rsidRPr="004B12E6">
              <w:rPr>
                <w:rFonts w:ascii="Arial Narrow" w:hAnsi="Arial Narrow" w:cstheme="majorHAnsi"/>
                <w:b/>
                <w:sz w:val="18"/>
                <w:szCs w:val="18"/>
              </w:rPr>
              <w:t>LIC. MARIBEL</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BECERRA</w:t>
            </w:r>
            <w:r w:rsidRPr="004B12E6">
              <w:rPr>
                <w:rFonts w:ascii="Arial Narrow" w:hAnsi="Arial Narrow" w:cstheme="majorHAnsi"/>
                <w:b/>
                <w:spacing w:val="1"/>
                <w:sz w:val="18"/>
                <w:szCs w:val="18"/>
              </w:rPr>
              <w:t xml:space="preserve"> </w:t>
            </w:r>
            <w:r w:rsidRPr="004B12E6">
              <w:rPr>
                <w:rFonts w:ascii="Arial Narrow" w:hAnsi="Arial Narrow" w:cstheme="majorHAnsi"/>
                <w:b/>
                <w:sz w:val="18"/>
                <w:szCs w:val="18"/>
              </w:rPr>
              <w:t>BAÑUELOS</w:t>
            </w:r>
          </w:p>
        </w:tc>
        <w:tc>
          <w:tcPr>
            <w:tcW w:w="2418" w:type="dxa"/>
            <w:shd w:val="clear" w:color="auto" w:fill="auto"/>
            <w:vAlign w:val="center"/>
          </w:tcPr>
          <w:p w14:paraId="5FD32A11" w14:textId="488F5DE3"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4301B833" w14:textId="3F11B5B1"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PRESIDENTE</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SUPLENTE</w:t>
            </w:r>
          </w:p>
        </w:tc>
        <w:tc>
          <w:tcPr>
            <w:tcW w:w="2274" w:type="dxa"/>
            <w:tcBorders>
              <w:bottom w:val="single" w:sz="4" w:space="0" w:color="auto"/>
            </w:tcBorders>
          </w:tcPr>
          <w:p w14:paraId="34045731" w14:textId="77777777" w:rsidR="00F25633" w:rsidRPr="000B7152" w:rsidRDefault="00F25633" w:rsidP="00F25633">
            <w:pPr>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2591C466" w14:textId="77777777" w:rsidR="00F25633" w:rsidRPr="000B7152" w:rsidRDefault="00F25633" w:rsidP="00F25633">
            <w:pPr>
              <w:jc w:val="center"/>
              <w:rPr>
                <w:rFonts w:ascii="Arial" w:hAnsi="Arial" w:cs="Arial"/>
                <w:color w:val="000000"/>
                <w:sz w:val="18"/>
                <w:szCs w:val="18"/>
              </w:rPr>
            </w:pPr>
          </w:p>
        </w:tc>
      </w:tr>
      <w:tr w:rsidR="00F25633" w:rsidRPr="000B7152" w14:paraId="29C1C88B" w14:textId="77777777" w:rsidTr="00F25633">
        <w:trPr>
          <w:trHeight w:val="1020"/>
          <w:jc w:val="center"/>
        </w:trPr>
        <w:tc>
          <w:tcPr>
            <w:tcW w:w="1972" w:type="dxa"/>
            <w:shd w:val="clear" w:color="auto" w:fill="auto"/>
            <w:vAlign w:val="center"/>
          </w:tcPr>
          <w:p w14:paraId="797DCDAA" w14:textId="2574142E" w:rsidR="00F25633" w:rsidRPr="000B7152" w:rsidRDefault="00F25633" w:rsidP="00F25633">
            <w:pPr>
              <w:jc w:val="center"/>
              <w:rPr>
                <w:rFonts w:ascii="Arial" w:hAnsi="Arial" w:cs="Arial"/>
                <w:color w:val="000000"/>
                <w:sz w:val="18"/>
                <w:szCs w:val="18"/>
              </w:rPr>
            </w:pPr>
            <w:r w:rsidRPr="004B12E6">
              <w:rPr>
                <w:rFonts w:ascii="Arial Narrow" w:hAnsi="Arial Narrow" w:cstheme="majorHAnsi"/>
                <w:b/>
                <w:sz w:val="18"/>
                <w:szCs w:val="18"/>
              </w:rPr>
              <w:t>LIC. ABRAHAM YASIR</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MACIEL MONTOYA</w:t>
            </w:r>
          </w:p>
        </w:tc>
        <w:tc>
          <w:tcPr>
            <w:tcW w:w="2418" w:type="dxa"/>
            <w:shd w:val="clear" w:color="auto" w:fill="auto"/>
            <w:vAlign w:val="center"/>
          </w:tcPr>
          <w:p w14:paraId="6A47E47F" w14:textId="7136EA1F"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572BD8DD" w14:textId="62C0970E" w:rsidR="00F25633" w:rsidRPr="0028197B" w:rsidRDefault="00F25633" w:rsidP="00F25633">
            <w:pPr>
              <w:jc w:val="center"/>
              <w:rPr>
                <w:rFonts w:ascii="Arial" w:hAnsi="Arial" w:cs="Arial"/>
                <w:b/>
                <w:bCs/>
                <w:color w:val="000000"/>
                <w:sz w:val="18"/>
                <w:szCs w:val="18"/>
              </w:rPr>
            </w:pPr>
            <w:r w:rsidRPr="004B12E6">
              <w:rPr>
                <w:rFonts w:ascii="Arial Narrow" w:hAnsi="Arial Narrow" w:cstheme="majorHAnsi"/>
                <w:sz w:val="18"/>
                <w:szCs w:val="18"/>
              </w:rPr>
              <w:t>SECRETARIO TÉCNICO</w:t>
            </w:r>
          </w:p>
        </w:tc>
        <w:tc>
          <w:tcPr>
            <w:tcW w:w="2274" w:type="dxa"/>
            <w:tcBorders>
              <w:bottom w:val="single" w:sz="4" w:space="0" w:color="auto"/>
            </w:tcBorders>
          </w:tcPr>
          <w:p w14:paraId="482B870D" w14:textId="77777777" w:rsidR="00F25633" w:rsidRPr="000B7152" w:rsidRDefault="00F25633" w:rsidP="00F25633">
            <w:pPr>
              <w:jc w:val="center"/>
              <w:rPr>
                <w:rFonts w:ascii="Arial" w:hAnsi="Arial" w:cs="Arial"/>
                <w:color w:val="000000"/>
                <w:sz w:val="18"/>
                <w:szCs w:val="18"/>
              </w:rPr>
            </w:pPr>
          </w:p>
        </w:tc>
        <w:tc>
          <w:tcPr>
            <w:tcW w:w="1979" w:type="dxa"/>
            <w:tcBorders>
              <w:bottom w:val="single" w:sz="4" w:space="0" w:color="auto"/>
            </w:tcBorders>
            <w:shd w:val="clear" w:color="auto" w:fill="auto"/>
            <w:vAlign w:val="center"/>
            <w:hideMark/>
          </w:tcPr>
          <w:p w14:paraId="48E8E5B9" w14:textId="77777777" w:rsidR="00F25633" w:rsidRPr="000B7152" w:rsidRDefault="00F25633" w:rsidP="00F25633">
            <w:pPr>
              <w:jc w:val="center"/>
              <w:rPr>
                <w:rFonts w:ascii="Arial" w:hAnsi="Arial" w:cs="Arial"/>
                <w:color w:val="000000"/>
                <w:sz w:val="18"/>
                <w:szCs w:val="18"/>
              </w:rPr>
            </w:pPr>
          </w:p>
        </w:tc>
      </w:tr>
      <w:tr w:rsidR="00F25633" w:rsidRPr="000B7152" w14:paraId="7224D68E" w14:textId="77777777" w:rsidTr="00CD472D">
        <w:trPr>
          <w:trHeight w:val="1020"/>
          <w:jc w:val="center"/>
        </w:trPr>
        <w:tc>
          <w:tcPr>
            <w:tcW w:w="1972" w:type="dxa"/>
            <w:tcBorders>
              <w:top w:val="nil"/>
              <w:left w:val="single" w:sz="4" w:space="0" w:color="auto"/>
              <w:bottom w:val="single" w:sz="4" w:space="0" w:color="auto"/>
              <w:right w:val="single" w:sz="4" w:space="0" w:color="auto"/>
            </w:tcBorders>
            <w:shd w:val="clear" w:color="auto" w:fill="auto"/>
            <w:vAlign w:val="center"/>
          </w:tcPr>
          <w:p w14:paraId="0A374A46" w14:textId="116FCE3A" w:rsidR="00F25633" w:rsidRPr="000B7152" w:rsidRDefault="00F25633" w:rsidP="00F25633">
            <w:pPr>
              <w:jc w:val="center"/>
              <w:rPr>
                <w:rFonts w:ascii="Arial" w:hAnsi="Arial" w:cs="Arial"/>
                <w:color w:val="000000"/>
                <w:sz w:val="18"/>
                <w:szCs w:val="18"/>
              </w:rPr>
            </w:pPr>
            <w:r w:rsidRPr="004B12E6">
              <w:rPr>
                <w:rFonts w:ascii="Arial Narrow" w:hAnsi="Arial Narrow" w:cstheme="majorHAnsi"/>
                <w:b/>
                <w:sz w:val="18"/>
                <w:szCs w:val="18"/>
              </w:rPr>
              <w:t xml:space="preserve">LIC. ALBERTO PONCE GARCÍA </w:t>
            </w:r>
          </w:p>
        </w:tc>
        <w:tc>
          <w:tcPr>
            <w:tcW w:w="2418" w:type="dxa"/>
            <w:tcBorders>
              <w:top w:val="nil"/>
              <w:left w:val="nil"/>
              <w:bottom w:val="single" w:sz="4" w:space="0" w:color="auto"/>
              <w:right w:val="single" w:sz="4" w:space="0" w:color="auto"/>
            </w:tcBorders>
            <w:shd w:val="clear" w:color="auto" w:fill="auto"/>
            <w:vAlign w:val="center"/>
          </w:tcPr>
          <w:p w14:paraId="062927BD" w14:textId="09474E41"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SECRETARÍA DE LA HACIENDA PÚBLICA </w:t>
            </w:r>
          </w:p>
        </w:tc>
        <w:tc>
          <w:tcPr>
            <w:tcW w:w="1417" w:type="dxa"/>
            <w:tcBorders>
              <w:top w:val="nil"/>
              <w:left w:val="nil"/>
              <w:bottom w:val="single" w:sz="4" w:space="0" w:color="auto"/>
              <w:right w:val="single" w:sz="4" w:space="0" w:color="auto"/>
            </w:tcBorders>
            <w:shd w:val="clear" w:color="auto" w:fill="auto"/>
            <w:vAlign w:val="center"/>
          </w:tcPr>
          <w:p w14:paraId="73E63BFF" w14:textId="0F91DC86" w:rsidR="00F25633" w:rsidRPr="0028197B" w:rsidRDefault="00F25633" w:rsidP="00F25633">
            <w:pPr>
              <w:ind w:left="-72"/>
              <w:jc w:val="center"/>
              <w:rPr>
                <w:rFonts w:ascii="Arial" w:hAnsi="Arial" w:cs="Arial"/>
                <w:color w:val="000000"/>
                <w:sz w:val="18"/>
                <w:szCs w:val="18"/>
              </w:rPr>
            </w:pPr>
            <w:r w:rsidRPr="004B12E6">
              <w:rPr>
                <w:rFonts w:ascii="Arial Narrow" w:hAnsi="Arial Narrow" w:cstheme="majorHAnsi"/>
                <w:sz w:val="18"/>
                <w:szCs w:val="18"/>
              </w:rPr>
              <w:t xml:space="preserve">VOCAL </w:t>
            </w:r>
          </w:p>
        </w:tc>
        <w:tc>
          <w:tcPr>
            <w:tcW w:w="2274" w:type="dxa"/>
            <w:tcBorders>
              <w:top w:val="single" w:sz="4" w:space="0" w:color="auto"/>
              <w:left w:val="single" w:sz="4" w:space="0" w:color="auto"/>
              <w:right w:val="single" w:sz="4" w:space="0" w:color="auto"/>
            </w:tcBorders>
          </w:tcPr>
          <w:p w14:paraId="6298AAA2" w14:textId="77777777" w:rsidR="00F25633" w:rsidRPr="000B7152" w:rsidRDefault="00F25633" w:rsidP="00F25633">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5D6F294" w14:textId="77777777" w:rsidR="00F25633" w:rsidRPr="000B7152" w:rsidRDefault="00F25633" w:rsidP="00F25633">
            <w:pPr>
              <w:jc w:val="center"/>
              <w:rPr>
                <w:rFonts w:ascii="Arial" w:hAnsi="Arial" w:cs="Arial"/>
                <w:color w:val="000000"/>
                <w:sz w:val="18"/>
                <w:szCs w:val="18"/>
              </w:rPr>
            </w:pPr>
          </w:p>
        </w:tc>
      </w:tr>
      <w:tr w:rsidR="00F25633" w:rsidRPr="000B7152" w14:paraId="2511E269" w14:textId="77777777" w:rsidTr="00CD472D">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226E18B" w14:textId="69C5AA0A" w:rsidR="00F25633" w:rsidRPr="009B4A78" w:rsidRDefault="00F25633" w:rsidP="00F25633">
            <w:pPr>
              <w:jc w:val="center"/>
              <w:rPr>
                <w:rFonts w:ascii="Arial" w:hAnsi="Arial" w:cs="Arial"/>
                <w:sz w:val="18"/>
                <w:szCs w:val="18"/>
              </w:rPr>
            </w:pPr>
            <w:r w:rsidRPr="004B12E6">
              <w:rPr>
                <w:rFonts w:ascii="Arial Narrow" w:hAnsi="Arial Narrow" w:cstheme="majorHAnsi"/>
                <w:b/>
                <w:sz w:val="18"/>
                <w:szCs w:val="18"/>
              </w:rPr>
              <w:t xml:space="preserve">LIC. ALMA IVETTE ESPINOZA CASILLAS </w:t>
            </w:r>
          </w:p>
        </w:tc>
        <w:tc>
          <w:tcPr>
            <w:tcW w:w="2418" w:type="dxa"/>
            <w:tcBorders>
              <w:bottom w:val="single" w:sz="4" w:space="0" w:color="000000"/>
              <w:right w:val="single" w:sz="4" w:space="0" w:color="000000"/>
            </w:tcBorders>
            <w:shd w:val="clear" w:color="auto" w:fill="auto"/>
            <w:vAlign w:val="center"/>
          </w:tcPr>
          <w:p w14:paraId="68A75A2D" w14:textId="5F1925A9" w:rsidR="00F25633" w:rsidRPr="009B4A78" w:rsidRDefault="00F25633" w:rsidP="00F25633">
            <w:pPr>
              <w:jc w:val="center"/>
              <w:rPr>
                <w:rFonts w:ascii="Arial" w:hAnsi="Arial" w:cs="Arial"/>
                <w:sz w:val="18"/>
                <w:szCs w:val="18"/>
              </w:rPr>
            </w:pPr>
            <w:r w:rsidRPr="004B12E6">
              <w:rPr>
                <w:rFonts w:ascii="Arial Narrow" w:hAnsi="Arial Narrow" w:cstheme="majorHAnsi"/>
                <w:sz w:val="18"/>
                <w:szCs w:val="18"/>
              </w:rPr>
              <w:t xml:space="preserve">REPRESENTANTE SUPLENTE DE LA SECRETARIA DE ADMINISTRACIÓN </w:t>
            </w:r>
          </w:p>
        </w:tc>
        <w:tc>
          <w:tcPr>
            <w:tcW w:w="1417" w:type="dxa"/>
            <w:tcBorders>
              <w:bottom w:val="single" w:sz="4" w:space="0" w:color="000000"/>
              <w:right w:val="single" w:sz="4" w:space="0" w:color="000000"/>
            </w:tcBorders>
            <w:shd w:val="clear" w:color="auto" w:fill="auto"/>
            <w:vAlign w:val="center"/>
          </w:tcPr>
          <w:p w14:paraId="773B5187" w14:textId="62C6B10A" w:rsidR="00F25633" w:rsidRPr="001E2A20" w:rsidRDefault="00F25633" w:rsidP="00F25633">
            <w:pPr>
              <w:ind w:left="-72"/>
              <w:jc w:val="center"/>
              <w:rPr>
                <w:rFonts w:ascii="Arial" w:hAnsi="Arial" w:cs="Arial"/>
                <w:sz w:val="18"/>
                <w:szCs w:val="18"/>
                <w:highlight w:val="yellow"/>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39B39870" w14:textId="77777777" w:rsidR="00F25633" w:rsidRPr="000B7152" w:rsidRDefault="00F25633" w:rsidP="00F25633">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EBC5D9" w14:textId="77777777" w:rsidR="00F25633" w:rsidRPr="000B7152" w:rsidRDefault="00F25633" w:rsidP="00F25633">
            <w:pPr>
              <w:jc w:val="center"/>
              <w:rPr>
                <w:rFonts w:ascii="Arial" w:hAnsi="Arial" w:cs="Arial"/>
                <w:color w:val="000000"/>
                <w:sz w:val="18"/>
                <w:szCs w:val="18"/>
              </w:rPr>
            </w:pPr>
          </w:p>
        </w:tc>
      </w:tr>
      <w:tr w:rsidR="00F25633" w:rsidRPr="000B7152" w14:paraId="55A16FFE" w14:textId="77777777" w:rsidTr="00CD472D">
        <w:trPr>
          <w:trHeight w:val="1020"/>
          <w:jc w:val="center"/>
        </w:trPr>
        <w:tc>
          <w:tcPr>
            <w:tcW w:w="1972" w:type="dxa"/>
            <w:shd w:val="clear" w:color="auto" w:fill="auto"/>
            <w:vAlign w:val="center"/>
          </w:tcPr>
          <w:p w14:paraId="0A47E7AC" w14:textId="7B82B501" w:rsidR="00F25633" w:rsidRPr="000B7152" w:rsidRDefault="00F25633" w:rsidP="00F25633">
            <w:pPr>
              <w:jc w:val="center"/>
              <w:rPr>
                <w:rFonts w:ascii="Arial" w:hAnsi="Arial" w:cs="Arial"/>
                <w:color w:val="000000"/>
                <w:sz w:val="18"/>
                <w:szCs w:val="18"/>
              </w:rPr>
            </w:pPr>
            <w:r w:rsidRPr="004B12E6">
              <w:rPr>
                <w:rFonts w:ascii="Arial Narrow" w:hAnsi="Arial Narrow" w:cstheme="majorHAnsi"/>
                <w:b/>
                <w:sz w:val="18"/>
                <w:szCs w:val="18"/>
              </w:rPr>
              <w:t>LIC. EFRÉN DÍAZ CASTILLERO</w:t>
            </w:r>
          </w:p>
        </w:tc>
        <w:tc>
          <w:tcPr>
            <w:tcW w:w="2418" w:type="dxa"/>
            <w:tcBorders>
              <w:right w:val="single" w:sz="4" w:space="0" w:color="auto"/>
            </w:tcBorders>
            <w:shd w:val="clear" w:color="auto" w:fill="auto"/>
            <w:vAlign w:val="center"/>
          </w:tcPr>
          <w:p w14:paraId="038F5C1F" w14:textId="6066E88A"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 xml:space="preserve">REPRESENTANTE DE LA SECRETARÍA DE DESARROLLO ECONÓMICO </w:t>
            </w:r>
          </w:p>
        </w:tc>
        <w:tc>
          <w:tcPr>
            <w:tcW w:w="1417" w:type="dxa"/>
            <w:tcBorders>
              <w:top w:val="single" w:sz="4" w:space="0" w:color="auto"/>
              <w:left w:val="single" w:sz="4" w:space="0" w:color="auto"/>
              <w:right w:val="single" w:sz="4" w:space="0" w:color="auto"/>
            </w:tcBorders>
            <w:shd w:val="clear" w:color="auto" w:fill="auto"/>
            <w:vAlign w:val="center"/>
          </w:tcPr>
          <w:p w14:paraId="2DCDD24D" w14:textId="66F3D5AA"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4C09A0EC" w14:textId="77777777" w:rsidR="00F25633" w:rsidRPr="000B7152" w:rsidRDefault="00F25633" w:rsidP="00F25633">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86F6C7B" w14:textId="77777777" w:rsidR="00F25633" w:rsidRPr="000B7152" w:rsidRDefault="00F25633" w:rsidP="00F25633">
            <w:pPr>
              <w:jc w:val="center"/>
              <w:rPr>
                <w:rFonts w:ascii="Arial" w:hAnsi="Arial" w:cs="Arial"/>
                <w:color w:val="000000"/>
                <w:sz w:val="18"/>
                <w:szCs w:val="18"/>
              </w:rPr>
            </w:pPr>
          </w:p>
        </w:tc>
      </w:tr>
      <w:tr w:rsidR="00F25633" w:rsidRPr="000B7152" w14:paraId="11890DC3" w14:textId="77777777" w:rsidTr="00CD472D">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92573C2" w14:textId="3358CB4D" w:rsidR="00F25633" w:rsidRPr="000B7152" w:rsidRDefault="00F25633" w:rsidP="00F25633">
            <w:pPr>
              <w:jc w:val="center"/>
              <w:rPr>
                <w:rFonts w:ascii="Arial" w:hAnsi="Arial" w:cs="Arial"/>
                <w:color w:val="000000"/>
                <w:sz w:val="18"/>
                <w:szCs w:val="18"/>
              </w:rPr>
            </w:pPr>
            <w:r w:rsidRPr="004B12E6">
              <w:rPr>
                <w:rFonts w:ascii="Arial Narrow" w:hAnsi="Arial Narrow" w:cstheme="majorHAnsi"/>
                <w:b/>
                <w:sz w:val="18"/>
                <w:szCs w:val="18"/>
              </w:rPr>
              <w:t xml:space="preserve">LIC. MARIANA YARELY MONTEJANO GONZALEZ </w:t>
            </w:r>
          </w:p>
        </w:tc>
        <w:tc>
          <w:tcPr>
            <w:tcW w:w="2418" w:type="dxa"/>
            <w:tcBorders>
              <w:bottom w:val="single" w:sz="4" w:space="0" w:color="000000"/>
              <w:right w:val="single" w:sz="4" w:space="0" w:color="000000"/>
            </w:tcBorders>
            <w:shd w:val="clear" w:color="auto" w:fill="auto"/>
            <w:vAlign w:val="center"/>
          </w:tcPr>
          <w:p w14:paraId="3CD6B111" w14:textId="707C1C11" w:rsidR="00F25633" w:rsidRDefault="00F25633" w:rsidP="00F25633">
            <w:pPr>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CONSEJERIA JURIDICA </w:t>
            </w:r>
          </w:p>
        </w:tc>
        <w:tc>
          <w:tcPr>
            <w:tcW w:w="1417" w:type="dxa"/>
            <w:tcBorders>
              <w:bottom w:val="single" w:sz="4" w:space="0" w:color="000000"/>
              <w:right w:val="single" w:sz="4" w:space="0" w:color="000000"/>
            </w:tcBorders>
            <w:shd w:val="clear" w:color="auto" w:fill="auto"/>
            <w:vAlign w:val="center"/>
          </w:tcPr>
          <w:p w14:paraId="1353BFFB" w14:textId="644DA2DF" w:rsidR="00F25633" w:rsidRPr="00A23887" w:rsidRDefault="00F25633" w:rsidP="00F25633">
            <w:pPr>
              <w:jc w:val="center"/>
              <w:rPr>
                <w:rFonts w:ascii="Arial" w:hAnsi="Arial" w:cs="Arial"/>
                <w:color w:val="000000"/>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0EF8BBC1" w14:textId="77777777" w:rsidR="00F25633" w:rsidRPr="000B7152" w:rsidRDefault="00F25633" w:rsidP="00F25633">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7479E19" w14:textId="77777777" w:rsidR="00F25633" w:rsidRPr="000B7152" w:rsidRDefault="00F25633" w:rsidP="00F25633">
            <w:pPr>
              <w:jc w:val="center"/>
              <w:rPr>
                <w:rFonts w:ascii="Arial" w:hAnsi="Arial" w:cs="Arial"/>
                <w:color w:val="000000"/>
                <w:sz w:val="18"/>
                <w:szCs w:val="18"/>
              </w:rPr>
            </w:pPr>
          </w:p>
        </w:tc>
      </w:tr>
      <w:tr w:rsidR="00F25633" w:rsidRPr="000B7152" w14:paraId="7117BC0D" w14:textId="77777777" w:rsidTr="00F25633">
        <w:trPr>
          <w:trHeight w:val="1020"/>
          <w:jc w:val="center"/>
        </w:trPr>
        <w:tc>
          <w:tcPr>
            <w:tcW w:w="1972" w:type="dxa"/>
            <w:shd w:val="clear" w:color="auto" w:fill="auto"/>
            <w:vAlign w:val="center"/>
          </w:tcPr>
          <w:p w14:paraId="6E9B817D" w14:textId="116E3808" w:rsidR="00F25633" w:rsidRPr="000B7152" w:rsidRDefault="00F25633" w:rsidP="00F25633">
            <w:pPr>
              <w:jc w:val="center"/>
              <w:rPr>
                <w:rFonts w:ascii="Arial" w:hAnsi="Arial" w:cs="Arial"/>
                <w:color w:val="000000"/>
                <w:sz w:val="18"/>
                <w:szCs w:val="18"/>
              </w:rPr>
            </w:pPr>
            <w:r>
              <w:rPr>
                <w:rFonts w:ascii="Arial Narrow" w:hAnsi="Arial Narrow" w:cstheme="majorHAnsi"/>
                <w:b/>
                <w:sz w:val="18"/>
                <w:szCs w:val="18"/>
              </w:rPr>
              <w:t>C. BRICIO BALDEMAR RIVERA OROZCO</w:t>
            </w:r>
          </w:p>
        </w:tc>
        <w:tc>
          <w:tcPr>
            <w:tcW w:w="2418" w:type="dxa"/>
            <w:shd w:val="clear" w:color="auto" w:fill="auto"/>
            <w:vAlign w:val="center"/>
          </w:tcPr>
          <w:p w14:paraId="5EC3970A" w14:textId="4C68376A" w:rsidR="00F25633" w:rsidRPr="000B7152" w:rsidRDefault="00F25633" w:rsidP="00F25633">
            <w:pPr>
              <w:jc w:val="center"/>
              <w:rPr>
                <w:rFonts w:ascii="Arial" w:hAnsi="Arial" w:cs="Arial"/>
                <w:color w:val="000000"/>
                <w:sz w:val="18"/>
                <w:szCs w:val="18"/>
              </w:rPr>
            </w:pPr>
            <w:r>
              <w:rPr>
                <w:rFonts w:ascii="Arial Narrow" w:hAnsi="Arial Narrow" w:cstheme="majorHAnsi"/>
                <w:sz w:val="18"/>
                <w:szCs w:val="18"/>
              </w:rPr>
              <w:t>REPRESENTANTE SUPLENTE DEL CONSEJO DE CÁMARAS INDUSTRIALES DE JALISCO</w:t>
            </w:r>
          </w:p>
        </w:tc>
        <w:tc>
          <w:tcPr>
            <w:tcW w:w="1417" w:type="dxa"/>
            <w:tcBorders>
              <w:top w:val="single" w:sz="4" w:space="0" w:color="auto"/>
              <w:bottom w:val="single" w:sz="4" w:space="0" w:color="auto"/>
            </w:tcBorders>
            <w:shd w:val="clear" w:color="auto" w:fill="auto"/>
            <w:vAlign w:val="center"/>
          </w:tcPr>
          <w:p w14:paraId="0775592F" w14:textId="5522B34D" w:rsidR="00F25633" w:rsidRPr="00A23887" w:rsidRDefault="00F25633" w:rsidP="00F25633">
            <w:pPr>
              <w:spacing w:line="360" w:lineRule="auto"/>
              <w:jc w:val="center"/>
              <w:rPr>
                <w:rFonts w:ascii="Arial" w:hAnsi="Arial" w:cs="Arial"/>
                <w:color w:val="000000"/>
                <w:sz w:val="18"/>
                <w:szCs w:val="18"/>
              </w:rPr>
            </w:pPr>
            <w:r>
              <w:rPr>
                <w:rFonts w:ascii="Arial Narrow" w:hAnsi="Arial Narrow" w:cstheme="majorHAnsi"/>
                <w:sz w:val="18"/>
                <w:szCs w:val="18"/>
              </w:rPr>
              <w:t>VOCAL</w:t>
            </w:r>
          </w:p>
        </w:tc>
        <w:tc>
          <w:tcPr>
            <w:tcW w:w="2274" w:type="dxa"/>
          </w:tcPr>
          <w:p w14:paraId="3BEB1E31" w14:textId="77777777" w:rsidR="00F25633" w:rsidRPr="000B7152" w:rsidRDefault="00F25633" w:rsidP="00F25633">
            <w:pPr>
              <w:jc w:val="center"/>
              <w:rPr>
                <w:rFonts w:ascii="Arial" w:hAnsi="Arial" w:cs="Arial"/>
                <w:color w:val="000000"/>
                <w:sz w:val="18"/>
                <w:szCs w:val="18"/>
              </w:rPr>
            </w:pPr>
          </w:p>
        </w:tc>
        <w:tc>
          <w:tcPr>
            <w:tcW w:w="1979" w:type="dxa"/>
            <w:shd w:val="clear" w:color="auto" w:fill="auto"/>
            <w:vAlign w:val="center"/>
          </w:tcPr>
          <w:p w14:paraId="45F20788" w14:textId="77777777" w:rsidR="00F25633" w:rsidRPr="000B7152" w:rsidRDefault="00F25633" w:rsidP="00F25633">
            <w:pPr>
              <w:jc w:val="center"/>
              <w:rPr>
                <w:rFonts w:ascii="Arial" w:hAnsi="Arial" w:cs="Arial"/>
                <w:color w:val="000000"/>
                <w:sz w:val="18"/>
                <w:szCs w:val="18"/>
              </w:rPr>
            </w:pPr>
          </w:p>
        </w:tc>
      </w:tr>
      <w:tr w:rsidR="00F25633" w:rsidRPr="000B7152" w14:paraId="5E0989D8" w14:textId="77777777" w:rsidTr="00F25633">
        <w:trPr>
          <w:trHeight w:val="1020"/>
          <w:jc w:val="center"/>
        </w:trPr>
        <w:tc>
          <w:tcPr>
            <w:tcW w:w="1972" w:type="dxa"/>
            <w:shd w:val="clear" w:color="auto" w:fill="auto"/>
            <w:vAlign w:val="center"/>
          </w:tcPr>
          <w:p w14:paraId="36964226" w14:textId="2F4569FD" w:rsidR="00F25633" w:rsidRPr="000B7152" w:rsidRDefault="00F25633" w:rsidP="00F25633">
            <w:pPr>
              <w:jc w:val="center"/>
              <w:rPr>
                <w:rFonts w:ascii="Arial" w:hAnsi="Arial" w:cs="Arial"/>
                <w:color w:val="000000"/>
                <w:sz w:val="18"/>
                <w:szCs w:val="18"/>
              </w:rPr>
            </w:pPr>
            <w:r w:rsidRPr="004B12E6">
              <w:rPr>
                <w:rFonts w:ascii="Arial Narrow" w:hAnsi="Arial Narrow"/>
                <w:b/>
                <w:sz w:val="18"/>
                <w:szCs w:val="18"/>
              </w:rPr>
              <w:t xml:space="preserve">LIC. SILVIA JACQUELINE MARTIN DEL CAMPO PARTIDA </w:t>
            </w:r>
          </w:p>
        </w:tc>
        <w:tc>
          <w:tcPr>
            <w:tcW w:w="2418" w:type="dxa"/>
            <w:shd w:val="clear" w:color="auto" w:fill="auto"/>
            <w:vAlign w:val="center"/>
          </w:tcPr>
          <w:p w14:paraId="3D74765C" w14:textId="14FFE0A9" w:rsidR="00F25633" w:rsidRPr="000B7152" w:rsidRDefault="00F25633" w:rsidP="00F25633">
            <w:pPr>
              <w:jc w:val="center"/>
              <w:rPr>
                <w:rFonts w:ascii="Arial" w:hAnsi="Arial" w:cs="Arial"/>
                <w:color w:val="000000"/>
                <w:sz w:val="18"/>
                <w:szCs w:val="18"/>
              </w:rPr>
            </w:pPr>
            <w:r w:rsidRPr="004B12E6">
              <w:rPr>
                <w:rFonts w:ascii="Arial Narrow" w:hAnsi="Arial Narrow"/>
                <w:bCs/>
                <w:sz w:val="18"/>
                <w:szCs w:val="18"/>
              </w:rPr>
              <w:t xml:space="preserve">REPRESENTANTE SUPLENTE DEL CONSEJO MEXICANO DE COMERCIO EXTERIOR DE OCCIDENTE </w:t>
            </w:r>
          </w:p>
        </w:tc>
        <w:tc>
          <w:tcPr>
            <w:tcW w:w="1417" w:type="dxa"/>
            <w:tcBorders>
              <w:top w:val="single" w:sz="4" w:space="0" w:color="auto"/>
              <w:bottom w:val="single" w:sz="4" w:space="0" w:color="auto"/>
            </w:tcBorders>
            <w:shd w:val="clear" w:color="auto" w:fill="auto"/>
            <w:vAlign w:val="center"/>
          </w:tcPr>
          <w:p w14:paraId="2BFAEABB" w14:textId="375A6D64" w:rsidR="00F25633" w:rsidRPr="000B7152" w:rsidRDefault="00F25633" w:rsidP="00F25633">
            <w:pPr>
              <w:jc w:val="center"/>
              <w:rPr>
                <w:rFonts w:ascii="Arial" w:hAnsi="Arial" w:cs="Arial"/>
                <w:color w:val="000000"/>
                <w:sz w:val="18"/>
                <w:szCs w:val="18"/>
              </w:rPr>
            </w:pPr>
            <w:r w:rsidRPr="004B12E6">
              <w:rPr>
                <w:rFonts w:ascii="Arial Narrow" w:hAnsi="Arial Narrow"/>
                <w:bCs/>
                <w:sz w:val="18"/>
                <w:szCs w:val="18"/>
              </w:rPr>
              <w:t xml:space="preserve">VOCAL </w:t>
            </w:r>
          </w:p>
        </w:tc>
        <w:tc>
          <w:tcPr>
            <w:tcW w:w="2274" w:type="dxa"/>
            <w:tcBorders>
              <w:top w:val="single" w:sz="4" w:space="0" w:color="auto"/>
            </w:tcBorders>
          </w:tcPr>
          <w:p w14:paraId="540BD675" w14:textId="51F03A72" w:rsidR="003D0792" w:rsidRPr="000B7152" w:rsidRDefault="003D0792" w:rsidP="003D0792">
            <w:pPr>
              <w:rPr>
                <w:rFonts w:ascii="Arial" w:hAnsi="Arial" w:cs="Arial"/>
                <w:color w:val="000000"/>
                <w:sz w:val="18"/>
                <w:szCs w:val="18"/>
              </w:rPr>
            </w:pPr>
          </w:p>
        </w:tc>
        <w:tc>
          <w:tcPr>
            <w:tcW w:w="1979" w:type="dxa"/>
            <w:tcBorders>
              <w:top w:val="single" w:sz="4" w:space="0" w:color="auto"/>
            </w:tcBorders>
            <w:shd w:val="clear" w:color="auto" w:fill="auto"/>
            <w:vAlign w:val="center"/>
          </w:tcPr>
          <w:p w14:paraId="652F2E21" w14:textId="77777777" w:rsidR="00F25633" w:rsidRPr="000B7152" w:rsidRDefault="00F25633" w:rsidP="00F25633">
            <w:pPr>
              <w:jc w:val="center"/>
              <w:rPr>
                <w:rFonts w:ascii="Arial" w:hAnsi="Arial" w:cs="Arial"/>
                <w:color w:val="000000"/>
                <w:sz w:val="18"/>
                <w:szCs w:val="18"/>
              </w:rPr>
            </w:pPr>
          </w:p>
        </w:tc>
      </w:tr>
      <w:tr w:rsidR="00F25633" w:rsidRPr="000B7152" w14:paraId="22DFFAD3" w14:textId="77777777" w:rsidTr="00CD472D">
        <w:trPr>
          <w:trHeight w:val="10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E3B36FB" w14:textId="23235F6F" w:rsidR="00F25633" w:rsidRDefault="00F25633" w:rsidP="00F25633">
            <w:pPr>
              <w:jc w:val="center"/>
              <w:rPr>
                <w:rFonts w:ascii="Arial" w:hAnsi="Arial" w:cs="Arial"/>
                <w:color w:val="000000"/>
                <w:sz w:val="18"/>
                <w:szCs w:val="18"/>
              </w:rPr>
            </w:pPr>
            <w:r w:rsidRPr="004B12E6">
              <w:rPr>
                <w:rFonts w:ascii="Arial Narrow" w:hAnsi="Arial Narrow"/>
                <w:b/>
                <w:sz w:val="18"/>
                <w:szCs w:val="18"/>
              </w:rPr>
              <w:lastRenderedPageBreak/>
              <w:t xml:space="preserve">C. ESTEFANIA MONTSERRAT ALCANTARA GARCÍA </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20B9277F" w14:textId="1F10F174" w:rsidR="00F25633" w:rsidRDefault="00F25633" w:rsidP="00F25633">
            <w:pPr>
              <w:jc w:val="center"/>
              <w:rPr>
                <w:rFonts w:ascii="Arial" w:hAnsi="Arial" w:cs="Arial"/>
                <w:color w:val="000000"/>
                <w:sz w:val="18"/>
                <w:szCs w:val="18"/>
              </w:rPr>
            </w:pPr>
            <w:r w:rsidRPr="004B12E6">
              <w:rPr>
                <w:rFonts w:ascii="Arial Narrow" w:hAnsi="Arial Narrow"/>
                <w:bCs/>
                <w:sz w:val="18"/>
                <w:szCs w:val="18"/>
              </w:rPr>
              <w:t xml:space="preserve">REPRESENTANTE </w:t>
            </w:r>
            <w:r w:rsidRPr="004B12E6">
              <w:rPr>
                <w:rFonts w:ascii="Arial Narrow" w:hAnsi="Arial Narrow" w:cstheme="majorHAnsi"/>
                <w:sz w:val="18"/>
                <w:szCs w:val="18"/>
              </w:rPr>
              <w:t xml:space="preserve">SUPLENTE </w:t>
            </w:r>
            <w:r w:rsidRPr="004B12E6">
              <w:rPr>
                <w:rFonts w:ascii="Arial Narrow" w:hAnsi="Arial Narrow"/>
                <w:bCs/>
                <w:sz w:val="18"/>
                <w:szCs w:val="18"/>
              </w:rPr>
              <w:t xml:space="preserve">DEL ORGANO INTERNO DE CONTROL DEL O.P.D SERVICIOS DE SALUD JALISCO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CE8EF" w14:textId="680BB798" w:rsidR="00F25633" w:rsidRPr="0028197B" w:rsidRDefault="00F25633" w:rsidP="00F25633">
            <w:pPr>
              <w:jc w:val="center"/>
              <w:rPr>
                <w:rFonts w:ascii="Arial" w:hAnsi="Arial" w:cs="Arial"/>
                <w:color w:val="000000"/>
                <w:sz w:val="18"/>
                <w:szCs w:val="18"/>
                <w:highlight w:val="yellow"/>
              </w:rPr>
            </w:pPr>
            <w:r w:rsidRPr="004B12E6">
              <w:rPr>
                <w:rFonts w:ascii="Arial Narrow" w:hAnsi="Arial Narrow"/>
                <w:bCs/>
                <w:sz w:val="18"/>
                <w:szCs w:val="18"/>
              </w:rPr>
              <w:t>INVITADA PERMANENTE</w:t>
            </w:r>
          </w:p>
        </w:tc>
        <w:tc>
          <w:tcPr>
            <w:tcW w:w="2274" w:type="dxa"/>
            <w:tcBorders>
              <w:top w:val="single" w:sz="4" w:space="0" w:color="auto"/>
            </w:tcBorders>
          </w:tcPr>
          <w:p w14:paraId="27F102B3" w14:textId="77777777" w:rsidR="00F25633" w:rsidRPr="000B7152" w:rsidRDefault="00F25633" w:rsidP="00F25633">
            <w:pPr>
              <w:jc w:val="center"/>
              <w:rPr>
                <w:rFonts w:ascii="Arial" w:hAnsi="Arial" w:cs="Arial"/>
                <w:color w:val="000000"/>
                <w:sz w:val="18"/>
                <w:szCs w:val="18"/>
              </w:rPr>
            </w:pPr>
          </w:p>
        </w:tc>
        <w:tc>
          <w:tcPr>
            <w:tcW w:w="1979" w:type="dxa"/>
            <w:tcBorders>
              <w:top w:val="single" w:sz="4" w:space="0" w:color="auto"/>
            </w:tcBorders>
            <w:shd w:val="clear" w:color="auto" w:fill="auto"/>
            <w:vAlign w:val="center"/>
          </w:tcPr>
          <w:p w14:paraId="640159D4" w14:textId="77777777" w:rsidR="00F25633" w:rsidRPr="000B7152" w:rsidRDefault="00F25633" w:rsidP="00F25633">
            <w:pPr>
              <w:jc w:val="center"/>
              <w:rPr>
                <w:rFonts w:ascii="Arial" w:hAnsi="Arial" w:cs="Arial"/>
                <w:color w:val="000000"/>
                <w:sz w:val="18"/>
                <w:szCs w:val="18"/>
              </w:rPr>
            </w:pPr>
          </w:p>
        </w:tc>
      </w:tr>
      <w:tr w:rsidR="00F25633" w:rsidRPr="000B7152" w14:paraId="6765CB9E" w14:textId="77777777" w:rsidTr="00F25633">
        <w:trPr>
          <w:trHeight w:val="1020"/>
          <w:jc w:val="center"/>
        </w:trPr>
        <w:tc>
          <w:tcPr>
            <w:tcW w:w="1972" w:type="dxa"/>
            <w:shd w:val="clear" w:color="auto" w:fill="auto"/>
            <w:vAlign w:val="center"/>
          </w:tcPr>
          <w:p w14:paraId="1F19661C" w14:textId="248F34DC" w:rsidR="00F25633" w:rsidRPr="000B7152" w:rsidRDefault="00F25633" w:rsidP="00F25633">
            <w:pPr>
              <w:jc w:val="center"/>
              <w:rPr>
                <w:rFonts w:ascii="Arial" w:hAnsi="Arial" w:cs="Arial"/>
                <w:color w:val="000000"/>
                <w:sz w:val="18"/>
                <w:szCs w:val="18"/>
              </w:rPr>
            </w:pPr>
            <w:r w:rsidRPr="009046C1">
              <w:rPr>
                <w:rFonts w:ascii="Arial Narrow" w:hAnsi="Arial Narrow"/>
                <w:b/>
                <w:sz w:val="18"/>
                <w:szCs w:val="18"/>
              </w:rPr>
              <w:t>LIC. LAURA GOMEZ MARQUEZ</w:t>
            </w:r>
          </w:p>
        </w:tc>
        <w:tc>
          <w:tcPr>
            <w:tcW w:w="2418" w:type="dxa"/>
            <w:tcBorders>
              <w:right w:val="single" w:sz="4" w:space="0" w:color="auto"/>
            </w:tcBorders>
            <w:shd w:val="clear" w:color="auto" w:fill="auto"/>
            <w:vAlign w:val="center"/>
          </w:tcPr>
          <w:p w14:paraId="2C6F0C4D" w14:textId="24EBB251" w:rsidR="00F25633" w:rsidRPr="000B7152" w:rsidRDefault="00F25633" w:rsidP="00F25633">
            <w:pPr>
              <w:jc w:val="center"/>
              <w:rPr>
                <w:rFonts w:ascii="Arial" w:hAnsi="Arial" w:cs="Arial"/>
                <w:color w:val="000000"/>
                <w:sz w:val="18"/>
                <w:szCs w:val="18"/>
              </w:rPr>
            </w:pPr>
            <w:r w:rsidRPr="009046C1">
              <w:rPr>
                <w:rFonts w:ascii="Arial Narrow" w:hAnsi="Arial Narrow"/>
                <w:bCs/>
                <w:sz w:val="18"/>
                <w:szCs w:val="18"/>
              </w:rPr>
              <w:t>REPRESENTANTE SUPLENTE DE LA DIRECCION JURIDICA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3B37AE6E" w14:textId="01249177" w:rsidR="00F25633" w:rsidRPr="00F02531" w:rsidRDefault="00F25633" w:rsidP="00F25633">
            <w:pPr>
              <w:jc w:val="center"/>
              <w:rPr>
                <w:rFonts w:ascii="Arial" w:hAnsi="Arial" w:cs="Arial"/>
                <w:color w:val="000000"/>
                <w:sz w:val="18"/>
                <w:szCs w:val="18"/>
              </w:rPr>
            </w:pPr>
            <w:r w:rsidRPr="009046C1">
              <w:rPr>
                <w:rFonts w:ascii="Arial Narrow" w:hAnsi="Arial Narrow"/>
                <w:bCs/>
                <w:sz w:val="18"/>
                <w:szCs w:val="18"/>
              </w:rPr>
              <w:t>INVITADA PERMANENTE</w:t>
            </w:r>
          </w:p>
        </w:tc>
        <w:tc>
          <w:tcPr>
            <w:tcW w:w="2274" w:type="dxa"/>
            <w:tcBorders>
              <w:top w:val="single" w:sz="4" w:space="0" w:color="auto"/>
              <w:left w:val="single" w:sz="4" w:space="0" w:color="auto"/>
              <w:right w:val="single" w:sz="4" w:space="0" w:color="auto"/>
            </w:tcBorders>
          </w:tcPr>
          <w:p w14:paraId="622B7E3C" w14:textId="77777777" w:rsidR="00F25633" w:rsidRPr="000B7152" w:rsidRDefault="00F25633" w:rsidP="00F25633">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96C08E" w14:textId="77777777" w:rsidR="00F25633" w:rsidRPr="000B7152" w:rsidRDefault="00F25633" w:rsidP="00F25633">
            <w:pPr>
              <w:jc w:val="center"/>
              <w:rPr>
                <w:rFonts w:ascii="Arial" w:hAnsi="Arial" w:cs="Arial"/>
                <w:color w:val="000000"/>
                <w:sz w:val="18"/>
                <w:szCs w:val="18"/>
              </w:rPr>
            </w:pPr>
          </w:p>
        </w:tc>
      </w:tr>
      <w:tr w:rsidR="00F25633" w:rsidRPr="000B7152" w14:paraId="1CF92EF2" w14:textId="77777777" w:rsidTr="00CD472D">
        <w:trPr>
          <w:trHeight w:val="1020"/>
          <w:jc w:val="center"/>
        </w:trPr>
        <w:tc>
          <w:tcPr>
            <w:tcW w:w="1972" w:type="dxa"/>
            <w:shd w:val="clear" w:color="auto" w:fill="auto"/>
            <w:vAlign w:val="center"/>
          </w:tcPr>
          <w:p w14:paraId="474169E7" w14:textId="72ED3302" w:rsidR="00F25633" w:rsidRPr="000B7152" w:rsidRDefault="00F25633" w:rsidP="00F25633">
            <w:pPr>
              <w:jc w:val="center"/>
              <w:rPr>
                <w:rFonts w:ascii="Arial" w:hAnsi="Arial" w:cs="Arial"/>
                <w:color w:val="000000"/>
                <w:sz w:val="18"/>
                <w:szCs w:val="18"/>
              </w:rPr>
            </w:pPr>
            <w:r w:rsidRPr="003842EF">
              <w:rPr>
                <w:rFonts w:ascii="Arial Narrow" w:hAnsi="Arial Narrow"/>
                <w:b/>
                <w:sz w:val="18"/>
                <w:szCs w:val="18"/>
              </w:rPr>
              <w:t xml:space="preserve">LIC. JOSE NOE ALCARAZ ORTIZ </w:t>
            </w:r>
          </w:p>
        </w:tc>
        <w:tc>
          <w:tcPr>
            <w:tcW w:w="2418" w:type="dxa"/>
            <w:tcBorders>
              <w:right w:val="single" w:sz="4" w:space="0" w:color="auto"/>
            </w:tcBorders>
            <w:shd w:val="clear" w:color="auto" w:fill="auto"/>
            <w:vAlign w:val="center"/>
          </w:tcPr>
          <w:p w14:paraId="3388A646" w14:textId="10CAB716" w:rsidR="00F25633" w:rsidRPr="000B7152" w:rsidRDefault="00F25633" w:rsidP="00F25633">
            <w:pPr>
              <w:jc w:val="center"/>
              <w:rPr>
                <w:rFonts w:ascii="Arial" w:hAnsi="Arial" w:cs="Arial"/>
                <w:color w:val="000000"/>
                <w:sz w:val="18"/>
                <w:szCs w:val="18"/>
              </w:rPr>
            </w:pPr>
            <w:r w:rsidRPr="003842EF">
              <w:rPr>
                <w:rFonts w:ascii="Arial Narrow" w:hAnsi="Arial Narrow"/>
                <w:bCs/>
                <w:sz w:val="18"/>
                <w:szCs w:val="18"/>
              </w:rPr>
              <w:t xml:space="preserve">REPRESENTANTE SUPLENTE DE LA DIRECCION DE RECURSOS FINANCIEROS DEL O.P.D. SERVICIOS DE SALUD JALISCO </w:t>
            </w:r>
          </w:p>
        </w:tc>
        <w:tc>
          <w:tcPr>
            <w:tcW w:w="1417" w:type="dxa"/>
            <w:tcBorders>
              <w:top w:val="single" w:sz="4" w:space="0" w:color="auto"/>
              <w:left w:val="single" w:sz="4" w:space="0" w:color="auto"/>
              <w:right w:val="single" w:sz="4" w:space="0" w:color="auto"/>
            </w:tcBorders>
            <w:shd w:val="clear" w:color="auto" w:fill="auto"/>
            <w:vAlign w:val="center"/>
          </w:tcPr>
          <w:p w14:paraId="1C5F9FBA" w14:textId="4BDE8076" w:rsidR="00F25633" w:rsidRPr="00F02531" w:rsidRDefault="00F25633" w:rsidP="00F25633">
            <w:pPr>
              <w:jc w:val="center"/>
              <w:rPr>
                <w:rFonts w:ascii="Arial" w:hAnsi="Arial" w:cs="Arial"/>
                <w:color w:val="000000"/>
                <w:sz w:val="18"/>
                <w:szCs w:val="18"/>
              </w:rPr>
            </w:pPr>
            <w:r w:rsidRPr="003842EF">
              <w:rPr>
                <w:rFonts w:ascii="Arial Narrow" w:hAnsi="Arial Narrow"/>
                <w:bCs/>
                <w:sz w:val="18"/>
                <w:szCs w:val="18"/>
              </w:rPr>
              <w:t>VOCAL PERMANENTE</w:t>
            </w:r>
          </w:p>
        </w:tc>
        <w:tc>
          <w:tcPr>
            <w:tcW w:w="2274" w:type="dxa"/>
            <w:tcBorders>
              <w:top w:val="single" w:sz="4" w:space="0" w:color="auto"/>
              <w:left w:val="single" w:sz="4" w:space="0" w:color="auto"/>
              <w:right w:val="single" w:sz="4" w:space="0" w:color="auto"/>
            </w:tcBorders>
          </w:tcPr>
          <w:p w14:paraId="1B7F6350" w14:textId="77777777" w:rsidR="00F25633" w:rsidRPr="000B7152" w:rsidRDefault="00F25633" w:rsidP="00F25633">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111A525" w14:textId="77777777" w:rsidR="00F25633" w:rsidRPr="000B7152" w:rsidRDefault="00F25633" w:rsidP="00F25633">
            <w:pPr>
              <w:jc w:val="center"/>
              <w:rPr>
                <w:rFonts w:ascii="Arial" w:hAnsi="Arial" w:cs="Arial"/>
                <w:color w:val="000000"/>
                <w:sz w:val="18"/>
                <w:szCs w:val="18"/>
              </w:rPr>
            </w:pPr>
          </w:p>
        </w:tc>
      </w:tr>
      <w:tr w:rsidR="00F25633" w:rsidRPr="000B7152" w14:paraId="1359F1A2" w14:textId="77777777" w:rsidTr="00CD472D">
        <w:trPr>
          <w:trHeight w:val="1020"/>
          <w:jc w:val="center"/>
        </w:trPr>
        <w:tc>
          <w:tcPr>
            <w:tcW w:w="1972" w:type="dxa"/>
            <w:shd w:val="clear" w:color="auto" w:fill="auto"/>
            <w:vAlign w:val="center"/>
            <w:hideMark/>
          </w:tcPr>
          <w:p w14:paraId="7AB38155" w14:textId="78989E18" w:rsidR="00F25633" w:rsidRPr="00AC04D4" w:rsidRDefault="00AC04D4" w:rsidP="00F25633">
            <w:pPr>
              <w:jc w:val="center"/>
              <w:rPr>
                <w:rFonts w:ascii="Arial" w:hAnsi="Arial" w:cs="Arial"/>
                <w:b/>
                <w:bCs/>
                <w:color w:val="000000"/>
                <w:sz w:val="19"/>
                <w:szCs w:val="19"/>
              </w:rPr>
            </w:pPr>
            <w:r w:rsidRPr="00AC04D4">
              <w:rPr>
                <w:rFonts w:ascii="Arial" w:hAnsi="Arial" w:cs="Arial"/>
                <w:b/>
                <w:bCs/>
                <w:sz w:val="18"/>
                <w:szCs w:val="18"/>
              </w:rPr>
              <w:t>LIC. ALTAYRA MONSERRAT MENA TORRES</w:t>
            </w:r>
          </w:p>
        </w:tc>
        <w:tc>
          <w:tcPr>
            <w:tcW w:w="2418" w:type="dxa"/>
            <w:shd w:val="clear" w:color="auto" w:fill="auto"/>
            <w:vAlign w:val="center"/>
            <w:hideMark/>
          </w:tcPr>
          <w:p w14:paraId="5375895F" w14:textId="70AD65E4" w:rsidR="00F25633" w:rsidRPr="0053076A" w:rsidRDefault="00F25633" w:rsidP="00F25633">
            <w:pPr>
              <w:jc w:val="center"/>
              <w:rPr>
                <w:rFonts w:ascii="Arial" w:hAnsi="Arial" w:cs="Arial"/>
                <w:color w:val="000000"/>
                <w:sz w:val="19"/>
                <w:szCs w:val="19"/>
              </w:rPr>
            </w:pPr>
            <w:r w:rsidRPr="0053076A">
              <w:rPr>
                <w:rFonts w:ascii="Arial" w:hAnsi="Arial" w:cs="Arial"/>
                <w:color w:val="000000"/>
                <w:sz w:val="18"/>
                <w:szCs w:val="18"/>
              </w:rPr>
              <w:t xml:space="preserve">Representante de la Coordinación </w:t>
            </w:r>
            <w:r w:rsidRPr="0053076A">
              <w:rPr>
                <w:rFonts w:ascii="Arial" w:hAnsi="Arial" w:cs="Arial"/>
                <w:color w:val="000000"/>
                <w:sz w:val="18"/>
                <w:szCs w:val="18"/>
                <w:lang w:val="es-ES"/>
              </w:rPr>
              <w:t>DE Servicios Generales</w:t>
            </w:r>
            <w:r w:rsidRPr="0053076A">
              <w:rPr>
                <w:rFonts w:ascii="Arial" w:hAnsi="Arial" w:cs="Arial"/>
                <w:b/>
                <w:bCs/>
                <w:color w:val="000000"/>
                <w:sz w:val="18"/>
                <w:szCs w:val="18"/>
                <w:lang w:val="es-ES"/>
              </w:rPr>
              <w:t xml:space="preserve"> </w:t>
            </w:r>
            <w:r w:rsidRPr="0053076A">
              <w:rPr>
                <w:rFonts w:ascii="Arial" w:hAnsi="Arial" w:cs="Arial"/>
                <w:color w:val="000000"/>
                <w:sz w:val="18"/>
                <w:szCs w:val="18"/>
              </w:rPr>
              <w:t>del O.P.D. Servicios de Salud Jalisco</w:t>
            </w:r>
          </w:p>
        </w:tc>
        <w:tc>
          <w:tcPr>
            <w:tcW w:w="1417" w:type="dxa"/>
            <w:shd w:val="clear" w:color="auto" w:fill="auto"/>
            <w:vAlign w:val="center"/>
            <w:hideMark/>
          </w:tcPr>
          <w:p w14:paraId="5F23E624" w14:textId="77777777" w:rsidR="00F25633" w:rsidRPr="00F02531" w:rsidRDefault="00F25633" w:rsidP="00F25633">
            <w:pPr>
              <w:jc w:val="center"/>
              <w:rPr>
                <w:rFonts w:ascii="Arial" w:hAnsi="Arial" w:cs="Arial"/>
                <w:color w:val="000000"/>
                <w:sz w:val="19"/>
                <w:szCs w:val="19"/>
              </w:rPr>
            </w:pPr>
            <w:r w:rsidRPr="006805CC">
              <w:rPr>
                <w:rFonts w:ascii="Arial" w:hAnsi="Arial" w:cs="Arial"/>
                <w:color w:val="000000"/>
                <w:sz w:val="18"/>
                <w:szCs w:val="18"/>
              </w:rPr>
              <w:t>Área Requirente</w:t>
            </w:r>
          </w:p>
        </w:tc>
        <w:tc>
          <w:tcPr>
            <w:tcW w:w="2274" w:type="dxa"/>
          </w:tcPr>
          <w:p w14:paraId="7F40CABE" w14:textId="77777777" w:rsidR="00F25633" w:rsidRPr="000B7152" w:rsidRDefault="00F25633" w:rsidP="00F25633">
            <w:pPr>
              <w:jc w:val="center"/>
              <w:rPr>
                <w:rFonts w:ascii="Arial" w:hAnsi="Arial" w:cs="Arial"/>
                <w:color w:val="000000"/>
                <w:sz w:val="19"/>
                <w:szCs w:val="19"/>
              </w:rPr>
            </w:pPr>
          </w:p>
        </w:tc>
        <w:tc>
          <w:tcPr>
            <w:tcW w:w="1979" w:type="dxa"/>
            <w:tcBorders>
              <w:top w:val="single" w:sz="4" w:space="0" w:color="auto"/>
            </w:tcBorders>
            <w:shd w:val="clear" w:color="auto" w:fill="auto"/>
            <w:vAlign w:val="center"/>
          </w:tcPr>
          <w:p w14:paraId="73AEC8CA" w14:textId="77777777" w:rsidR="00F25633" w:rsidRPr="000B7152" w:rsidRDefault="00F25633" w:rsidP="00F25633">
            <w:pPr>
              <w:jc w:val="center"/>
              <w:rPr>
                <w:rFonts w:ascii="Arial" w:hAnsi="Arial" w:cs="Arial"/>
                <w:color w:val="000000"/>
                <w:sz w:val="19"/>
                <w:szCs w:val="19"/>
              </w:rPr>
            </w:pPr>
          </w:p>
        </w:tc>
      </w:tr>
    </w:tbl>
    <w:p w14:paraId="1E5A888C" w14:textId="77777777" w:rsidR="00A23887" w:rsidRDefault="00A23887">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7444B8B2" w14:textId="77777777" w:rsidR="00D36033" w:rsidRDefault="00D36033">
      <w:pPr>
        <w:pStyle w:val="Standard"/>
        <w:shd w:val="clear" w:color="auto" w:fill="FFFFFF"/>
        <w:tabs>
          <w:tab w:val="left" w:pos="851"/>
        </w:tabs>
        <w:jc w:val="both"/>
      </w:pPr>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15EF" w14:textId="77777777" w:rsidR="001203DB" w:rsidRDefault="001203DB">
      <w:pPr>
        <w:spacing w:after="0"/>
      </w:pPr>
      <w:r>
        <w:separator/>
      </w:r>
    </w:p>
  </w:endnote>
  <w:endnote w:type="continuationSeparator" w:id="0">
    <w:p w14:paraId="363A4720" w14:textId="77777777" w:rsidR="001203DB" w:rsidRDefault="001203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1203DB">
      <w:fldChar w:fldCharType="begin"/>
    </w:r>
    <w:r w:rsidR="001203DB">
      <w:instrText xml:space="preserve"> NUMPAGES </w:instrText>
    </w:r>
    <w:r w:rsidR="001203DB">
      <w:fldChar w:fldCharType="separate"/>
    </w:r>
    <w:r>
      <w:t>19</w:t>
    </w:r>
    <w:r w:rsidR="001203DB">
      <w:fldChar w:fldCharType="end"/>
    </w:r>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161E" w14:textId="77777777" w:rsidR="001203DB" w:rsidRDefault="001203DB">
      <w:pPr>
        <w:spacing w:after="0"/>
      </w:pPr>
      <w:r>
        <w:rPr>
          <w:color w:val="000000"/>
        </w:rPr>
        <w:separator/>
      </w:r>
    </w:p>
  </w:footnote>
  <w:footnote w:type="continuationSeparator" w:id="0">
    <w:p w14:paraId="60EC1DC4" w14:textId="77777777" w:rsidR="001203DB" w:rsidRDefault="001203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5D28E701"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753BB6">
      <w:rPr>
        <w:rFonts w:ascii="Arial" w:hAnsi="Arial" w:cs="Arial"/>
        <w:b/>
        <w:bCs/>
      </w:rPr>
      <w:t>LOC</w:t>
    </w:r>
    <w:r w:rsidR="0020166D" w:rsidRPr="002816B5">
      <w:rPr>
        <w:rFonts w:ascii="Arial" w:hAnsi="Arial" w:cs="Arial"/>
        <w:b/>
        <w:bCs/>
        <w:color w:val="000000"/>
      </w:rPr>
      <w:t>AL LCCC-0</w:t>
    </w:r>
    <w:r w:rsidR="00523537">
      <w:rPr>
        <w:rFonts w:ascii="Arial" w:hAnsi="Arial" w:cs="Arial"/>
        <w:b/>
        <w:bCs/>
        <w:color w:val="000000"/>
      </w:rPr>
      <w:t>22</w:t>
    </w:r>
    <w:r w:rsidR="0020166D" w:rsidRPr="002816B5">
      <w:rPr>
        <w:rFonts w:ascii="Arial" w:hAnsi="Arial" w:cs="Arial"/>
        <w:b/>
        <w:bCs/>
        <w:color w:val="000000"/>
      </w:rPr>
      <w:t>-202</w:t>
    </w:r>
    <w:r w:rsidR="00753BB6">
      <w:rPr>
        <w:rFonts w:ascii="Arial" w:hAnsi="Arial" w:cs="Arial"/>
        <w:b/>
        <w:bCs/>
        <w:color w:val="000000"/>
      </w:rPr>
      <w:t>2</w:t>
    </w:r>
    <w:r w:rsidR="0020166D">
      <w:rPr>
        <w:rFonts w:ascii="Arial" w:hAnsi="Arial" w:cs="Arial"/>
        <w:b/>
        <w:bCs/>
        <w:color w:val="000000"/>
      </w:rPr>
      <w:t xml:space="preserve"> CON CONCURRENCIA DE COMITÉ</w:t>
    </w:r>
  </w:p>
  <w:p w14:paraId="4C23F036" w14:textId="7E604F43" w:rsidR="00587B6F" w:rsidRPr="00370CAB" w:rsidRDefault="00587B6F" w:rsidP="00BD497F">
    <w:pPr>
      <w:spacing w:after="0"/>
      <w:ind w:right="140"/>
      <w:jc w:val="center"/>
      <w:rPr>
        <w:sz w:val="16"/>
        <w:szCs w:val="16"/>
      </w:rPr>
    </w:pPr>
    <w:bookmarkStart w:id="6" w:name="_2et92p0"/>
    <w:bookmarkEnd w:id="6"/>
    <w:r w:rsidRPr="00370CAB">
      <w:rPr>
        <w:rFonts w:ascii="Arial" w:eastAsia="Arial" w:hAnsi="Arial" w:cs="Arial"/>
        <w:b/>
        <w:bCs/>
        <w:sz w:val="22"/>
        <w:szCs w:val="22"/>
      </w:rPr>
      <w:t>“</w:t>
    </w:r>
    <w:r w:rsidR="00523537" w:rsidRPr="00523537">
      <w:rPr>
        <w:rFonts w:ascii="Arial" w:eastAsia="Arial" w:hAnsi="Arial" w:cs="Arial"/>
        <w:b/>
        <w:bCs/>
        <w:iCs/>
        <w:sz w:val="22"/>
        <w:szCs w:val="22"/>
      </w:rPr>
      <w:t>SERVICIO DE IMPERMEABILIZACIÓN PARA TRES INMUEBLES, HOSPITAL GENERAL DE OCCIDENTE, HOSPITAL REGIONAL DE LAGOS DE MORENO Y HOSPITAL COMUNITARIO DE MAZAMITLA</w:t>
    </w:r>
    <w:r w:rsidRPr="00370CAB">
      <w:rPr>
        <w:rFonts w:ascii="Arial" w:eastAsia="Arial" w:hAnsi="Arial" w:cs="Arial"/>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29576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E680F"/>
    <w:multiLevelType w:val="multilevel"/>
    <w:tmpl w:val="CFB62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1EF6D1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3353472"/>
    <w:multiLevelType w:val="hybridMultilevel"/>
    <w:tmpl w:val="8ABCC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C823C6"/>
    <w:multiLevelType w:val="hybridMultilevel"/>
    <w:tmpl w:val="4F56E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1077DB"/>
    <w:multiLevelType w:val="hybridMultilevel"/>
    <w:tmpl w:val="AA308216"/>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CD1E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F987C7E"/>
    <w:multiLevelType w:val="hybridMultilevel"/>
    <w:tmpl w:val="74B257E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5D14AF"/>
    <w:multiLevelType w:val="hybridMultilevel"/>
    <w:tmpl w:val="F9A0F474"/>
    <w:lvl w:ilvl="0" w:tplc="8AB6ED30">
      <w:start w:val="1"/>
      <w:numFmt w:val="decimal"/>
      <w:lvlText w:val="%1."/>
      <w:lvlJc w:val="left"/>
      <w:pPr>
        <w:ind w:left="720" w:hanging="360"/>
      </w:pPr>
      <w:rPr>
        <w:rFonts w:eastAsia="Arial"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D127E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8FA6D4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7A345F"/>
    <w:multiLevelType w:val="hybridMultilevel"/>
    <w:tmpl w:val="C4D81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4191050">
    <w:abstractNumId w:val="40"/>
  </w:num>
  <w:num w:numId="2" w16cid:durableId="963314959">
    <w:abstractNumId w:val="3"/>
  </w:num>
  <w:num w:numId="3" w16cid:durableId="383531954">
    <w:abstractNumId w:val="8"/>
  </w:num>
  <w:num w:numId="4" w16cid:durableId="1673527509">
    <w:abstractNumId w:val="5"/>
  </w:num>
  <w:num w:numId="5" w16cid:durableId="2110344257">
    <w:abstractNumId w:val="13"/>
  </w:num>
  <w:num w:numId="6" w16cid:durableId="1979188265">
    <w:abstractNumId w:val="17"/>
  </w:num>
  <w:num w:numId="7" w16cid:durableId="1488546002">
    <w:abstractNumId w:val="22"/>
  </w:num>
  <w:num w:numId="8" w16cid:durableId="1517646640">
    <w:abstractNumId w:val="48"/>
  </w:num>
  <w:num w:numId="9" w16cid:durableId="1733429725">
    <w:abstractNumId w:val="12"/>
  </w:num>
  <w:num w:numId="10" w16cid:durableId="1815944117">
    <w:abstractNumId w:val="10"/>
  </w:num>
  <w:num w:numId="11" w16cid:durableId="1970739615">
    <w:abstractNumId w:val="16"/>
  </w:num>
  <w:num w:numId="12" w16cid:durableId="660813543">
    <w:abstractNumId w:val="38"/>
  </w:num>
  <w:num w:numId="13" w16cid:durableId="1777095583">
    <w:abstractNumId w:val="29"/>
  </w:num>
  <w:num w:numId="14" w16cid:durableId="788478391">
    <w:abstractNumId w:val="33"/>
  </w:num>
  <w:num w:numId="15" w16cid:durableId="352077033">
    <w:abstractNumId w:val="2"/>
  </w:num>
  <w:num w:numId="16" w16cid:durableId="1950310021">
    <w:abstractNumId w:val="18"/>
  </w:num>
  <w:num w:numId="17" w16cid:durableId="111362376">
    <w:abstractNumId w:val="28"/>
  </w:num>
  <w:num w:numId="18" w16cid:durableId="1582906444">
    <w:abstractNumId w:val="23"/>
  </w:num>
  <w:num w:numId="19" w16cid:durableId="1711800702">
    <w:abstractNumId w:val="25"/>
  </w:num>
  <w:num w:numId="20" w16cid:durableId="962275516">
    <w:abstractNumId w:val="15"/>
  </w:num>
  <w:num w:numId="21" w16cid:durableId="959073430">
    <w:abstractNumId w:val="14"/>
  </w:num>
  <w:num w:numId="22" w16cid:durableId="951790544">
    <w:abstractNumId w:val="36"/>
  </w:num>
  <w:num w:numId="23" w16cid:durableId="1029529602">
    <w:abstractNumId w:val="1"/>
  </w:num>
  <w:num w:numId="24" w16cid:durableId="754860070">
    <w:abstractNumId w:val="7"/>
  </w:num>
  <w:num w:numId="25" w16cid:durableId="945236432">
    <w:abstractNumId w:val="0"/>
  </w:num>
  <w:num w:numId="26" w16cid:durableId="855652734">
    <w:abstractNumId w:val="44"/>
  </w:num>
  <w:num w:numId="27" w16cid:durableId="354623457">
    <w:abstractNumId w:val="19"/>
  </w:num>
  <w:num w:numId="28" w16cid:durableId="468674714">
    <w:abstractNumId w:val="9"/>
  </w:num>
  <w:num w:numId="29" w16cid:durableId="727652608">
    <w:abstractNumId w:val="34"/>
  </w:num>
  <w:num w:numId="30" w16cid:durableId="1155222674">
    <w:abstractNumId w:val="26"/>
  </w:num>
  <w:num w:numId="31" w16cid:durableId="1404720663">
    <w:abstractNumId w:val="4"/>
  </w:num>
  <w:num w:numId="32" w16cid:durableId="1664047954">
    <w:abstractNumId w:val="46"/>
  </w:num>
  <w:num w:numId="33" w16cid:durableId="707679231">
    <w:abstractNumId w:val="49"/>
  </w:num>
  <w:num w:numId="34" w16cid:durableId="1217283281">
    <w:abstractNumId w:val="35"/>
  </w:num>
  <w:num w:numId="35" w16cid:durableId="1098217838">
    <w:abstractNumId w:val="37"/>
  </w:num>
  <w:num w:numId="36" w16cid:durableId="1367171315">
    <w:abstractNumId w:val="6"/>
  </w:num>
  <w:num w:numId="37" w16cid:durableId="1686831227">
    <w:abstractNumId w:val="24"/>
  </w:num>
  <w:num w:numId="38" w16cid:durableId="1740326277">
    <w:abstractNumId w:val="27"/>
  </w:num>
  <w:num w:numId="39" w16cid:durableId="1949580613">
    <w:abstractNumId w:val="43"/>
  </w:num>
  <w:num w:numId="40" w16cid:durableId="1257326719">
    <w:abstractNumId w:val="30"/>
  </w:num>
  <w:num w:numId="41" w16cid:durableId="219636040">
    <w:abstractNumId w:val="20"/>
  </w:num>
  <w:num w:numId="42" w16cid:durableId="1671758013">
    <w:abstractNumId w:val="11"/>
  </w:num>
  <w:num w:numId="43" w16cid:durableId="2119250271">
    <w:abstractNumId w:val="21"/>
  </w:num>
  <w:num w:numId="44" w16cid:durableId="1441224820">
    <w:abstractNumId w:val="42"/>
  </w:num>
  <w:num w:numId="45" w16cid:durableId="72318037">
    <w:abstractNumId w:val="41"/>
  </w:num>
  <w:num w:numId="46" w16cid:durableId="2038852174">
    <w:abstractNumId w:val="32"/>
  </w:num>
  <w:num w:numId="47" w16cid:durableId="1999259175">
    <w:abstractNumId w:val="47"/>
  </w:num>
  <w:num w:numId="48" w16cid:durableId="926429339">
    <w:abstractNumId w:val="45"/>
  </w:num>
  <w:num w:numId="49" w16cid:durableId="1403793451">
    <w:abstractNumId w:val="39"/>
  </w:num>
  <w:num w:numId="50" w16cid:durableId="16509392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57BD"/>
    <w:rsid w:val="00011BCC"/>
    <w:rsid w:val="00011E28"/>
    <w:rsid w:val="00020921"/>
    <w:rsid w:val="000250E8"/>
    <w:rsid w:val="000251DD"/>
    <w:rsid w:val="00027636"/>
    <w:rsid w:val="000302C4"/>
    <w:rsid w:val="00033EB6"/>
    <w:rsid w:val="00034AE8"/>
    <w:rsid w:val="00041538"/>
    <w:rsid w:val="0004214B"/>
    <w:rsid w:val="00042CE9"/>
    <w:rsid w:val="000443A0"/>
    <w:rsid w:val="00044BE1"/>
    <w:rsid w:val="000458E6"/>
    <w:rsid w:val="000459EE"/>
    <w:rsid w:val="00047C7E"/>
    <w:rsid w:val="000542C0"/>
    <w:rsid w:val="00056C72"/>
    <w:rsid w:val="00061E15"/>
    <w:rsid w:val="000622A9"/>
    <w:rsid w:val="00063AD2"/>
    <w:rsid w:val="00064BB7"/>
    <w:rsid w:val="0006517F"/>
    <w:rsid w:val="00065C37"/>
    <w:rsid w:val="00067AE0"/>
    <w:rsid w:val="0007369C"/>
    <w:rsid w:val="0007439F"/>
    <w:rsid w:val="0007520C"/>
    <w:rsid w:val="00077E1E"/>
    <w:rsid w:val="000851D5"/>
    <w:rsid w:val="00086AD0"/>
    <w:rsid w:val="000900D4"/>
    <w:rsid w:val="000918D3"/>
    <w:rsid w:val="000921C8"/>
    <w:rsid w:val="00092256"/>
    <w:rsid w:val="00093659"/>
    <w:rsid w:val="00093CA0"/>
    <w:rsid w:val="00094B18"/>
    <w:rsid w:val="00097A18"/>
    <w:rsid w:val="00097E25"/>
    <w:rsid w:val="000A11CE"/>
    <w:rsid w:val="000A14E4"/>
    <w:rsid w:val="000A21D1"/>
    <w:rsid w:val="000A4B2C"/>
    <w:rsid w:val="000A7521"/>
    <w:rsid w:val="000B0305"/>
    <w:rsid w:val="000B135C"/>
    <w:rsid w:val="000B1A93"/>
    <w:rsid w:val="000B2E5A"/>
    <w:rsid w:val="000B2E7C"/>
    <w:rsid w:val="000B4081"/>
    <w:rsid w:val="000C321A"/>
    <w:rsid w:val="000C5312"/>
    <w:rsid w:val="000C6A84"/>
    <w:rsid w:val="000D1897"/>
    <w:rsid w:val="000D36FC"/>
    <w:rsid w:val="000D3F24"/>
    <w:rsid w:val="000D52A4"/>
    <w:rsid w:val="000D680C"/>
    <w:rsid w:val="000D7754"/>
    <w:rsid w:val="000E319B"/>
    <w:rsid w:val="000E53B2"/>
    <w:rsid w:val="000E6598"/>
    <w:rsid w:val="000E6B6A"/>
    <w:rsid w:val="000E7A9D"/>
    <w:rsid w:val="000F076A"/>
    <w:rsid w:val="000F0B41"/>
    <w:rsid w:val="000F2048"/>
    <w:rsid w:val="000F28F2"/>
    <w:rsid w:val="000F388F"/>
    <w:rsid w:val="000F5026"/>
    <w:rsid w:val="000F6C0C"/>
    <w:rsid w:val="0010023A"/>
    <w:rsid w:val="00100E07"/>
    <w:rsid w:val="001101F0"/>
    <w:rsid w:val="00114226"/>
    <w:rsid w:val="00115216"/>
    <w:rsid w:val="00115488"/>
    <w:rsid w:val="001203DB"/>
    <w:rsid w:val="00121E60"/>
    <w:rsid w:val="0012295B"/>
    <w:rsid w:val="00123138"/>
    <w:rsid w:val="00124B34"/>
    <w:rsid w:val="001270B0"/>
    <w:rsid w:val="00130D1B"/>
    <w:rsid w:val="001328B2"/>
    <w:rsid w:val="00133707"/>
    <w:rsid w:val="001361B8"/>
    <w:rsid w:val="00140EA9"/>
    <w:rsid w:val="001419B9"/>
    <w:rsid w:val="00142EEB"/>
    <w:rsid w:val="001437B2"/>
    <w:rsid w:val="00147169"/>
    <w:rsid w:val="00153E41"/>
    <w:rsid w:val="00155B18"/>
    <w:rsid w:val="00156873"/>
    <w:rsid w:val="001579C7"/>
    <w:rsid w:val="001604A0"/>
    <w:rsid w:val="00161EA6"/>
    <w:rsid w:val="001642EF"/>
    <w:rsid w:val="00172A2A"/>
    <w:rsid w:val="00172E73"/>
    <w:rsid w:val="00172F25"/>
    <w:rsid w:val="001747A5"/>
    <w:rsid w:val="00174EBF"/>
    <w:rsid w:val="00174F84"/>
    <w:rsid w:val="0017733B"/>
    <w:rsid w:val="0017770D"/>
    <w:rsid w:val="00180519"/>
    <w:rsid w:val="001805A8"/>
    <w:rsid w:val="001862CD"/>
    <w:rsid w:val="00186573"/>
    <w:rsid w:val="001871B8"/>
    <w:rsid w:val="001874F7"/>
    <w:rsid w:val="00187B7D"/>
    <w:rsid w:val="00190185"/>
    <w:rsid w:val="00190F99"/>
    <w:rsid w:val="001912E3"/>
    <w:rsid w:val="00191CC8"/>
    <w:rsid w:val="001929BD"/>
    <w:rsid w:val="001942A6"/>
    <w:rsid w:val="001943A2"/>
    <w:rsid w:val="001A00DA"/>
    <w:rsid w:val="001A0BA5"/>
    <w:rsid w:val="001A2E49"/>
    <w:rsid w:val="001A4394"/>
    <w:rsid w:val="001B0939"/>
    <w:rsid w:val="001B2701"/>
    <w:rsid w:val="001B2D1F"/>
    <w:rsid w:val="001B3C40"/>
    <w:rsid w:val="001B4185"/>
    <w:rsid w:val="001B7C31"/>
    <w:rsid w:val="001C0630"/>
    <w:rsid w:val="001C1683"/>
    <w:rsid w:val="001C2BA6"/>
    <w:rsid w:val="001C384D"/>
    <w:rsid w:val="001D05DB"/>
    <w:rsid w:val="001D22E0"/>
    <w:rsid w:val="001D576A"/>
    <w:rsid w:val="001E06B5"/>
    <w:rsid w:val="001E1901"/>
    <w:rsid w:val="001E2A20"/>
    <w:rsid w:val="001E472E"/>
    <w:rsid w:val="001E61FC"/>
    <w:rsid w:val="001F4454"/>
    <w:rsid w:val="001F7CA8"/>
    <w:rsid w:val="0020166D"/>
    <w:rsid w:val="002039BA"/>
    <w:rsid w:val="00204B24"/>
    <w:rsid w:val="002065C6"/>
    <w:rsid w:val="002071F2"/>
    <w:rsid w:val="002138FD"/>
    <w:rsid w:val="00213C4F"/>
    <w:rsid w:val="00214CDA"/>
    <w:rsid w:val="002154F1"/>
    <w:rsid w:val="002157B0"/>
    <w:rsid w:val="00216776"/>
    <w:rsid w:val="00220B53"/>
    <w:rsid w:val="00221240"/>
    <w:rsid w:val="00221A07"/>
    <w:rsid w:val="002223C6"/>
    <w:rsid w:val="00222C52"/>
    <w:rsid w:val="00230A91"/>
    <w:rsid w:val="002328B0"/>
    <w:rsid w:val="00232B5E"/>
    <w:rsid w:val="0023442D"/>
    <w:rsid w:val="00235436"/>
    <w:rsid w:val="002356B7"/>
    <w:rsid w:val="00236396"/>
    <w:rsid w:val="00236E5A"/>
    <w:rsid w:val="002373B0"/>
    <w:rsid w:val="0023798C"/>
    <w:rsid w:val="00243028"/>
    <w:rsid w:val="00243A05"/>
    <w:rsid w:val="00243CBF"/>
    <w:rsid w:val="00245BBD"/>
    <w:rsid w:val="00246279"/>
    <w:rsid w:val="00247771"/>
    <w:rsid w:val="00250B4A"/>
    <w:rsid w:val="00251158"/>
    <w:rsid w:val="0025121C"/>
    <w:rsid w:val="00251E60"/>
    <w:rsid w:val="00251FBA"/>
    <w:rsid w:val="00253BBB"/>
    <w:rsid w:val="002555E7"/>
    <w:rsid w:val="00256CF9"/>
    <w:rsid w:val="0025773A"/>
    <w:rsid w:val="00257950"/>
    <w:rsid w:val="00263056"/>
    <w:rsid w:val="00263FDF"/>
    <w:rsid w:val="00264CEA"/>
    <w:rsid w:val="002659B6"/>
    <w:rsid w:val="002667B9"/>
    <w:rsid w:val="00266864"/>
    <w:rsid w:val="00271160"/>
    <w:rsid w:val="00271B14"/>
    <w:rsid w:val="002729DB"/>
    <w:rsid w:val="0027398F"/>
    <w:rsid w:val="002746E6"/>
    <w:rsid w:val="002762E1"/>
    <w:rsid w:val="002816B5"/>
    <w:rsid w:val="0028197B"/>
    <w:rsid w:val="00282685"/>
    <w:rsid w:val="00284C6E"/>
    <w:rsid w:val="0028580E"/>
    <w:rsid w:val="002864B3"/>
    <w:rsid w:val="00286683"/>
    <w:rsid w:val="002869DA"/>
    <w:rsid w:val="002908E4"/>
    <w:rsid w:val="00290A85"/>
    <w:rsid w:val="00294598"/>
    <w:rsid w:val="00294AA7"/>
    <w:rsid w:val="0029577B"/>
    <w:rsid w:val="002A2984"/>
    <w:rsid w:val="002A2EDE"/>
    <w:rsid w:val="002A43FB"/>
    <w:rsid w:val="002A6C0A"/>
    <w:rsid w:val="002A739E"/>
    <w:rsid w:val="002B3C82"/>
    <w:rsid w:val="002B4126"/>
    <w:rsid w:val="002B51FE"/>
    <w:rsid w:val="002C62A4"/>
    <w:rsid w:val="002C63F3"/>
    <w:rsid w:val="002C7313"/>
    <w:rsid w:val="002D0D2C"/>
    <w:rsid w:val="002D199E"/>
    <w:rsid w:val="002D3999"/>
    <w:rsid w:val="002D45E3"/>
    <w:rsid w:val="002D5D5D"/>
    <w:rsid w:val="002D6CAB"/>
    <w:rsid w:val="002E0820"/>
    <w:rsid w:val="002E204A"/>
    <w:rsid w:val="002E4191"/>
    <w:rsid w:val="002E4E09"/>
    <w:rsid w:val="002E52D2"/>
    <w:rsid w:val="002F01B0"/>
    <w:rsid w:val="002F2385"/>
    <w:rsid w:val="00301194"/>
    <w:rsid w:val="00301B8C"/>
    <w:rsid w:val="00302E4C"/>
    <w:rsid w:val="0031033D"/>
    <w:rsid w:val="00311155"/>
    <w:rsid w:val="00316C5A"/>
    <w:rsid w:val="003173AC"/>
    <w:rsid w:val="00317A5E"/>
    <w:rsid w:val="00317C57"/>
    <w:rsid w:val="003243DA"/>
    <w:rsid w:val="00324A74"/>
    <w:rsid w:val="00325374"/>
    <w:rsid w:val="00325749"/>
    <w:rsid w:val="003302D0"/>
    <w:rsid w:val="00332FCB"/>
    <w:rsid w:val="00333E21"/>
    <w:rsid w:val="00337DA4"/>
    <w:rsid w:val="00340EF4"/>
    <w:rsid w:val="003458DB"/>
    <w:rsid w:val="0034757D"/>
    <w:rsid w:val="00357E25"/>
    <w:rsid w:val="00361BF2"/>
    <w:rsid w:val="00365549"/>
    <w:rsid w:val="00366744"/>
    <w:rsid w:val="0036738A"/>
    <w:rsid w:val="00370CAB"/>
    <w:rsid w:val="00371E6C"/>
    <w:rsid w:val="0037504F"/>
    <w:rsid w:val="00376542"/>
    <w:rsid w:val="00376C88"/>
    <w:rsid w:val="00380012"/>
    <w:rsid w:val="00382034"/>
    <w:rsid w:val="00382BC5"/>
    <w:rsid w:val="00383969"/>
    <w:rsid w:val="0039193E"/>
    <w:rsid w:val="003946D3"/>
    <w:rsid w:val="00395733"/>
    <w:rsid w:val="0039620E"/>
    <w:rsid w:val="003967DB"/>
    <w:rsid w:val="003971DD"/>
    <w:rsid w:val="003A3E84"/>
    <w:rsid w:val="003A406C"/>
    <w:rsid w:val="003A4584"/>
    <w:rsid w:val="003B339C"/>
    <w:rsid w:val="003B75DF"/>
    <w:rsid w:val="003B79EB"/>
    <w:rsid w:val="003C0197"/>
    <w:rsid w:val="003C1431"/>
    <w:rsid w:val="003C3EA6"/>
    <w:rsid w:val="003C42D6"/>
    <w:rsid w:val="003C4808"/>
    <w:rsid w:val="003C5911"/>
    <w:rsid w:val="003C61A6"/>
    <w:rsid w:val="003D0792"/>
    <w:rsid w:val="003D3340"/>
    <w:rsid w:val="003D39BB"/>
    <w:rsid w:val="003D3A4E"/>
    <w:rsid w:val="003D5519"/>
    <w:rsid w:val="003D6244"/>
    <w:rsid w:val="003D65FB"/>
    <w:rsid w:val="003D6F7F"/>
    <w:rsid w:val="003D70B4"/>
    <w:rsid w:val="003D7B06"/>
    <w:rsid w:val="003E5C3D"/>
    <w:rsid w:val="003E78BA"/>
    <w:rsid w:val="003F3941"/>
    <w:rsid w:val="003F46ED"/>
    <w:rsid w:val="003F4863"/>
    <w:rsid w:val="00401454"/>
    <w:rsid w:val="004110FC"/>
    <w:rsid w:val="00412388"/>
    <w:rsid w:val="00412842"/>
    <w:rsid w:val="00412CF2"/>
    <w:rsid w:val="00413BED"/>
    <w:rsid w:val="004172A2"/>
    <w:rsid w:val="00421DC6"/>
    <w:rsid w:val="0042240F"/>
    <w:rsid w:val="0042570D"/>
    <w:rsid w:val="00427466"/>
    <w:rsid w:val="004314CF"/>
    <w:rsid w:val="00432C12"/>
    <w:rsid w:val="004337B5"/>
    <w:rsid w:val="004342BA"/>
    <w:rsid w:val="004347D8"/>
    <w:rsid w:val="00440014"/>
    <w:rsid w:val="004404CF"/>
    <w:rsid w:val="00440538"/>
    <w:rsid w:val="00440C73"/>
    <w:rsid w:val="00440DBD"/>
    <w:rsid w:val="004419E1"/>
    <w:rsid w:val="00442465"/>
    <w:rsid w:val="00443062"/>
    <w:rsid w:val="0044325F"/>
    <w:rsid w:val="00443DEF"/>
    <w:rsid w:val="00446177"/>
    <w:rsid w:val="00447946"/>
    <w:rsid w:val="00447ECB"/>
    <w:rsid w:val="004503F2"/>
    <w:rsid w:val="004507F6"/>
    <w:rsid w:val="0045154D"/>
    <w:rsid w:val="00453D6C"/>
    <w:rsid w:val="00462261"/>
    <w:rsid w:val="004647FF"/>
    <w:rsid w:val="00466264"/>
    <w:rsid w:val="004721E7"/>
    <w:rsid w:val="00472334"/>
    <w:rsid w:val="004737AD"/>
    <w:rsid w:val="00474253"/>
    <w:rsid w:val="00477B29"/>
    <w:rsid w:val="00481007"/>
    <w:rsid w:val="004839FF"/>
    <w:rsid w:val="004844B3"/>
    <w:rsid w:val="004853A5"/>
    <w:rsid w:val="004857D1"/>
    <w:rsid w:val="00487253"/>
    <w:rsid w:val="004953FB"/>
    <w:rsid w:val="00497B24"/>
    <w:rsid w:val="004A2652"/>
    <w:rsid w:val="004A287E"/>
    <w:rsid w:val="004A3036"/>
    <w:rsid w:val="004A4E1A"/>
    <w:rsid w:val="004A653D"/>
    <w:rsid w:val="004A6574"/>
    <w:rsid w:val="004B0B23"/>
    <w:rsid w:val="004B12E3"/>
    <w:rsid w:val="004B2BDD"/>
    <w:rsid w:val="004B6F2D"/>
    <w:rsid w:val="004C000F"/>
    <w:rsid w:val="004C03AD"/>
    <w:rsid w:val="004C2700"/>
    <w:rsid w:val="004C28A2"/>
    <w:rsid w:val="004C4C0C"/>
    <w:rsid w:val="004C4CFF"/>
    <w:rsid w:val="004C5133"/>
    <w:rsid w:val="004C566F"/>
    <w:rsid w:val="004D0D70"/>
    <w:rsid w:val="004D1871"/>
    <w:rsid w:val="004D3D8C"/>
    <w:rsid w:val="004D4BC5"/>
    <w:rsid w:val="004E0C5D"/>
    <w:rsid w:val="004E1118"/>
    <w:rsid w:val="004F0C3A"/>
    <w:rsid w:val="004F0F27"/>
    <w:rsid w:val="004F2183"/>
    <w:rsid w:val="004F413B"/>
    <w:rsid w:val="004F7501"/>
    <w:rsid w:val="005018F4"/>
    <w:rsid w:val="00502216"/>
    <w:rsid w:val="00503AA9"/>
    <w:rsid w:val="005049C4"/>
    <w:rsid w:val="0050731F"/>
    <w:rsid w:val="005079DE"/>
    <w:rsid w:val="0051105B"/>
    <w:rsid w:val="005130BF"/>
    <w:rsid w:val="00514E47"/>
    <w:rsid w:val="00523537"/>
    <w:rsid w:val="00524B05"/>
    <w:rsid w:val="00524DF9"/>
    <w:rsid w:val="00527591"/>
    <w:rsid w:val="00527D84"/>
    <w:rsid w:val="0053076A"/>
    <w:rsid w:val="00531A84"/>
    <w:rsid w:val="00534C74"/>
    <w:rsid w:val="00535A9D"/>
    <w:rsid w:val="0054063F"/>
    <w:rsid w:val="00541927"/>
    <w:rsid w:val="00541BEB"/>
    <w:rsid w:val="00542848"/>
    <w:rsid w:val="00544E5F"/>
    <w:rsid w:val="0054547B"/>
    <w:rsid w:val="0054792D"/>
    <w:rsid w:val="00551C42"/>
    <w:rsid w:val="00554C2E"/>
    <w:rsid w:val="0055567F"/>
    <w:rsid w:val="00556805"/>
    <w:rsid w:val="00561671"/>
    <w:rsid w:val="005639B2"/>
    <w:rsid w:val="00565FA5"/>
    <w:rsid w:val="005714F3"/>
    <w:rsid w:val="00573C81"/>
    <w:rsid w:val="005742C7"/>
    <w:rsid w:val="0057474C"/>
    <w:rsid w:val="00577ECB"/>
    <w:rsid w:val="00581E03"/>
    <w:rsid w:val="005863CA"/>
    <w:rsid w:val="00587B6F"/>
    <w:rsid w:val="00591CD9"/>
    <w:rsid w:val="00592657"/>
    <w:rsid w:val="00592B44"/>
    <w:rsid w:val="00593B47"/>
    <w:rsid w:val="00594FC0"/>
    <w:rsid w:val="005A12E1"/>
    <w:rsid w:val="005A2A29"/>
    <w:rsid w:val="005A44C5"/>
    <w:rsid w:val="005A4D97"/>
    <w:rsid w:val="005A56DC"/>
    <w:rsid w:val="005A5F7C"/>
    <w:rsid w:val="005B0FA0"/>
    <w:rsid w:val="005B2AF1"/>
    <w:rsid w:val="005B3ACA"/>
    <w:rsid w:val="005B54D7"/>
    <w:rsid w:val="005B6219"/>
    <w:rsid w:val="005B653F"/>
    <w:rsid w:val="005B7163"/>
    <w:rsid w:val="005C07F0"/>
    <w:rsid w:val="005C11DA"/>
    <w:rsid w:val="005C2904"/>
    <w:rsid w:val="005C2CE9"/>
    <w:rsid w:val="005C2D33"/>
    <w:rsid w:val="005C5D07"/>
    <w:rsid w:val="005D0F96"/>
    <w:rsid w:val="005D4B72"/>
    <w:rsid w:val="005D6135"/>
    <w:rsid w:val="005D700B"/>
    <w:rsid w:val="005E4354"/>
    <w:rsid w:val="005E4BF3"/>
    <w:rsid w:val="005E533F"/>
    <w:rsid w:val="005F024D"/>
    <w:rsid w:val="005F0375"/>
    <w:rsid w:val="005F04BA"/>
    <w:rsid w:val="005F0A66"/>
    <w:rsid w:val="005F155F"/>
    <w:rsid w:val="005F3085"/>
    <w:rsid w:val="005F6BFF"/>
    <w:rsid w:val="00601610"/>
    <w:rsid w:val="00601777"/>
    <w:rsid w:val="0060223E"/>
    <w:rsid w:val="00602AA3"/>
    <w:rsid w:val="00605666"/>
    <w:rsid w:val="00606924"/>
    <w:rsid w:val="0062014C"/>
    <w:rsid w:val="006217B6"/>
    <w:rsid w:val="00621A0A"/>
    <w:rsid w:val="00621A17"/>
    <w:rsid w:val="00623979"/>
    <w:rsid w:val="00625552"/>
    <w:rsid w:val="00625C66"/>
    <w:rsid w:val="00631DBA"/>
    <w:rsid w:val="006332C6"/>
    <w:rsid w:val="006344B7"/>
    <w:rsid w:val="006350AB"/>
    <w:rsid w:val="00636062"/>
    <w:rsid w:val="00636200"/>
    <w:rsid w:val="006370D8"/>
    <w:rsid w:val="006370E1"/>
    <w:rsid w:val="00637530"/>
    <w:rsid w:val="006411E7"/>
    <w:rsid w:val="00641DC3"/>
    <w:rsid w:val="00641F6A"/>
    <w:rsid w:val="00650CD7"/>
    <w:rsid w:val="006524EF"/>
    <w:rsid w:val="00655EA8"/>
    <w:rsid w:val="00660127"/>
    <w:rsid w:val="0066047A"/>
    <w:rsid w:val="00661813"/>
    <w:rsid w:val="00662B42"/>
    <w:rsid w:val="006665E0"/>
    <w:rsid w:val="00666E8E"/>
    <w:rsid w:val="00670567"/>
    <w:rsid w:val="00670583"/>
    <w:rsid w:val="00670BA1"/>
    <w:rsid w:val="0067104E"/>
    <w:rsid w:val="006724F0"/>
    <w:rsid w:val="00672BBD"/>
    <w:rsid w:val="00672EAF"/>
    <w:rsid w:val="00673B8C"/>
    <w:rsid w:val="0067480A"/>
    <w:rsid w:val="006805CC"/>
    <w:rsid w:val="00681875"/>
    <w:rsid w:val="006828A7"/>
    <w:rsid w:val="00686023"/>
    <w:rsid w:val="00686BEB"/>
    <w:rsid w:val="00691FB6"/>
    <w:rsid w:val="006928C9"/>
    <w:rsid w:val="006947BB"/>
    <w:rsid w:val="00697015"/>
    <w:rsid w:val="00697931"/>
    <w:rsid w:val="006A168F"/>
    <w:rsid w:val="006A29B7"/>
    <w:rsid w:val="006A2AD5"/>
    <w:rsid w:val="006A6D0B"/>
    <w:rsid w:val="006A6D68"/>
    <w:rsid w:val="006B203A"/>
    <w:rsid w:val="006B31EE"/>
    <w:rsid w:val="006B3633"/>
    <w:rsid w:val="006B41D0"/>
    <w:rsid w:val="006C09FF"/>
    <w:rsid w:val="006C0D28"/>
    <w:rsid w:val="006C1FCA"/>
    <w:rsid w:val="006C20C6"/>
    <w:rsid w:val="006C72A0"/>
    <w:rsid w:val="006C77F9"/>
    <w:rsid w:val="006C780C"/>
    <w:rsid w:val="006D0C52"/>
    <w:rsid w:val="006D1BCE"/>
    <w:rsid w:val="006D2B39"/>
    <w:rsid w:val="006D2D17"/>
    <w:rsid w:val="006D3E9C"/>
    <w:rsid w:val="006E314D"/>
    <w:rsid w:val="006F0656"/>
    <w:rsid w:val="006F21FB"/>
    <w:rsid w:val="00702D5D"/>
    <w:rsid w:val="00702EAB"/>
    <w:rsid w:val="00704179"/>
    <w:rsid w:val="00704C92"/>
    <w:rsid w:val="00707368"/>
    <w:rsid w:val="007074CA"/>
    <w:rsid w:val="00711211"/>
    <w:rsid w:val="0071153A"/>
    <w:rsid w:val="00713474"/>
    <w:rsid w:val="00716134"/>
    <w:rsid w:val="007242C1"/>
    <w:rsid w:val="00730875"/>
    <w:rsid w:val="00734314"/>
    <w:rsid w:val="00734F9F"/>
    <w:rsid w:val="007378B8"/>
    <w:rsid w:val="007440E4"/>
    <w:rsid w:val="0074532D"/>
    <w:rsid w:val="00747043"/>
    <w:rsid w:val="00747133"/>
    <w:rsid w:val="00753BB6"/>
    <w:rsid w:val="0075683D"/>
    <w:rsid w:val="00757412"/>
    <w:rsid w:val="0076080E"/>
    <w:rsid w:val="007625D2"/>
    <w:rsid w:val="00764184"/>
    <w:rsid w:val="00764A04"/>
    <w:rsid w:val="007671BA"/>
    <w:rsid w:val="00767C6A"/>
    <w:rsid w:val="00770103"/>
    <w:rsid w:val="007726AC"/>
    <w:rsid w:val="0077306C"/>
    <w:rsid w:val="0077315C"/>
    <w:rsid w:val="00773542"/>
    <w:rsid w:val="00780A99"/>
    <w:rsid w:val="0078133E"/>
    <w:rsid w:val="0078561C"/>
    <w:rsid w:val="00787620"/>
    <w:rsid w:val="007908B1"/>
    <w:rsid w:val="00790A2D"/>
    <w:rsid w:val="007944CA"/>
    <w:rsid w:val="007950C4"/>
    <w:rsid w:val="00796A0D"/>
    <w:rsid w:val="00796F74"/>
    <w:rsid w:val="007A2C0D"/>
    <w:rsid w:val="007A4D15"/>
    <w:rsid w:val="007A66BE"/>
    <w:rsid w:val="007B1648"/>
    <w:rsid w:val="007B1670"/>
    <w:rsid w:val="007B255A"/>
    <w:rsid w:val="007C0DCE"/>
    <w:rsid w:val="007C1795"/>
    <w:rsid w:val="007C1921"/>
    <w:rsid w:val="007C2919"/>
    <w:rsid w:val="007C3D6F"/>
    <w:rsid w:val="007D21A2"/>
    <w:rsid w:val="007D3366"/>
    <w:rsid w:val="007D3BF2"/>
    <w:rsid w:val="007D561B"/>
    <w:rsid w:val="007D5B68"/>
    <w:rsid w:val="007D6525"/>
    <w:rsid w:val="007D79FA"/>
    <w:rsid w:val="007D7FFD"/>
    <w:rsid w:val="007E3CBA"/>
    <w:rsid w:val="007E4DB3"/>
    <w:rsid w:val="007E5868"/>
    <w:rsid w:val="007E6FD7"/>
    <w:rsid w:val="007E7AA2"/>
    <w:rsid w:val="007F0F9B"/>
    <w:rsid w:val="007F2AF2"/>
    <w:rsid w:val="007F53A6"/>
    <w:rsid w:val="00800F69"/>
    <w:rsid w:val="00801FBC"/>
    <w:rsid w:val="00802386"/>
    <w:rsid w:val="0080277F"/>
    <w:rsid w:val="0080336E"/>
    <w:rsid w:val="008037B3"/>
    <w:rsid w:val="008046D4"/>
    <w:rsid w:val="00805B13"/>
    <w:rsid w:val="00805DE5"/>
    <w:rsid w:val="00806085"/>
    <w:rsid w:val="00812954"/>
    <w:rsid w:val="00812F11"/>
    <w:rsid w:val="00813D16"/>
    <w:rsid w:val="00814D60"/>
    <w:rsid w:val="0081675D"/>
    <w:rsid w:val="00817909"/>
    <w:rsid w:val="00825018"/>
    <w:rsid w:val="00826190"/>
    <w:rsid w:val="008267CA"/>
    <w:rsid w:val="00830E60"/>
    <w:rsid w:val="00832B06"/>
    <w:rsid w:val="00834165"/>
    <w:rsid w:val="00835434"/>
    <w:rsid w:val="008361A0"/>
    <w:rsid w:val="00837B55"/>
    <w:rsid w:val="00842A3B"/>
    <w:rsid w:val="00846496"/>
    <w:rsid w:val="00846A40"/>
    <w:rsid w:val="0085037F"/>
    <w:rsid w:val="00851709"/>
    <w:rsid w:val="00855480"/>
    <w:rsid w:val="00860CD3"/>
    <w:rsid w:val="008627D8"/>
    <w:rsid w:val="0086289D"/>
    <w:rsid w:val="00862AF6"/>
    <w:rsid w:val="0086352C"/>
    <w:rsid w:val="00863BCF"/>
    <w:rsid w:val="00867BB4"/>
    <w:rsid w:val="00873356"/>
    <w:rsid w:val="008778C6"/>
    <w:rsid w:val="00880E77"/>
    <w:rsid w:val="00880F38"/>
    <w:rsid w:val="00881AE7"/>
    <w:rsid w:val="00881BF5"/>
    <w:rsid w:val="00883FF3"/>
    <w:rsid w:val="0088450D"/>
    <w:rsid w:val="0089095B"/>
    <w:rsid w:val="008957AC"/>
    <w:rsid w:val="00896789"/>
    <w:rsid w:val="008A1917"/>
    <w:rsid w:val="008A2049"/>
    <w:rsid w:val="008A5275"/>
    <w:rsid w:val="008B0998"/>
    <w:rsid w:val="008B53C2"/>
    <w:rsid w:val="008B7BBB"/>
    <w:rsid w:val="008C2E70"/>
    <w:rsid w:val="008C35C3"/>
    <w:rsid w:val="008C3A76"/>
    <w:rsid w:val="008C4E9B"/>
    <w:rsid w:val="008C5D34"/>
    <w:rsid w:val="008C5ECF"/>
    <w:rsid w:val="008C627C"/>
    <w:rsid w:val="008C6551"/>
    <w:rsid w:val="008C6F1D"/>
    <w:rsid w:val="008D6FFA"/>
    <w:rsid w:val="008D768C"/>
    <w:rsid w:val="008E0219"/>
    <w:rsid w:val="008E0DA7"/>
    <w:rsid w:val="008E117D"/>
    <w:rsid w:val="008E2147"/>
    <w:rsid w:val="008E6E73"/>
    <w:rsid w:val="008E77CD"/>
    <w:rsid w:val="008E7BD6"/>
    <w:rsid w:val="008F03FE"/>
    <w:rsid w:val="008F10D4"/>
    <w:rsid w:val="008F16AA"/>
    <w:rsid w:val="008F2AB1"/>
    <w:rsid w:val="008F32A7"/>
    <w:rsid w:val="009007CD"/>
    <w:rsid w:val="00902608"/>
    <w:rsid w:val="00903EB8"/>
    <w:rsid w:val="00910A57"/>
    <w:rsid w:val="0091178D"/>
    <w:rsid w:val="00913C2F"/>
    <w:rsid w:val="00916197"/>
    <w:rsid w:val="00916C8E"/>
    <w:rsid w:val="00921D71"/>
    <w:rsid w:val="0092285F"/>
    <w:rsid w:val="00932269"/>
    <w:rsid w:val="00933723"/>
    <w:rsid w:val="009349BB"/>
    <w:rsid w:val="00935770"/>
    <w:rsid w:val="009409D6"/>
    <w:rsid w:val="009424DA"/>
    <w:rsid w:val="0094617E"/>
    <w:rsid w:val="009464C1"/>
    <w:rsid w:val="00947C05"/>
    <w:rsid w:val="00950829"/>
    <w:rsid w:val="00950B55"/>
    <w:rsid w:val="0095759A"/>
    <w:rsid w:val="00957D8A"/>
    <w:rsid w:val="00960E51"/>
    <w:rsid w:val="00964EC2"/>
    <w:rsid w:val="00965058"/>
    <w:rsid w:val="00966388"/>
    <w:rsid w:val="00970E21"/>
    <w:rsid w:val="00971DF2"/>
    <w:rsid w:val="00972662"/>
    <w:rsid w:val="00972B59"/>
    <w:rsid w:val="00973914"/>
    <w:rsid w:val="009749C2"/>
    <w:rsid w:val="009768EA"/>
    <w:rsid w:val="00982438"/>
    <w:rsid w:val="00982B69"/>
    <w:rsid w:val="0098301E"/>
    <w:rsid w:val="00983430"/>
    <w:rsid w:val="0098345B"/>
    <w:rsid w:val="00984489"/>
    <w:rsid w:val="00985B7B"/>
    <w:rsid w:val="00985E08"/>
    <w:rsid w:val="00987F72"/>
    <w:rsid w:val="009914FB"/>
    <w:rsid w:val="0099267F"/>
    <w:rsid w:val="009969A4"/>
    <w:rsid w:val="00997711"/>
    <w:rsid w:val="009A1F0E"/>
    <w:rsid w:val="009A20EB"/>
    <w:rsid w:val="009A3643"/>
    <w:rsid w:val="009A797A"/>
    <w:rsid w:val="009B4A78"/>
    <w:rsid w:val="009B55F2"/>
    <w:rsid w:val="009B7C93"/>
    <w:rsid w:val="009C06B3"/>
    <w:rsid w:val="009C1C55"/>
    <w:rsid w:val="009C3ADF"/>
    <w:rsid w:val="009C3DF7"/>
    <w:rsid w:val="009C552F"/>
    <w:rsid w:val="009D0944"/>
    <w:rsid w:val="009D4699"/>
    <w:rsid w:val="009D5651"/>
    <w:rsid w:val="009E378A"/>
    <w:rsid w:val="009E3EA2"/>
    <w:rsid w:val="009E43E7"/>
    <w:rsid w:val="009E6AEE"/>
    <w:rsid w:val="009F13D6"/>
    <w:rsid w:val="009F3993"/>
    <w:rsid w:val="009F4422"/>
    <w:rsid w:val="009F5CFA"/>
    <w:rsid w:val="00A01DDF"/>
    <w:rsid w:val="00A06E4D"/>
    <w:rsid w:val="00A103DF"/>
    <w:rsid w:val="00A10441"/>
    <w:rsid w:val="00A1117A"/>
    <w:rsid w:val="00A20A7D"/>
    <w:rsid w:val="00A23887"/>
    <w:rsid w:val="00A30DF0"/>
    <w:rsid w:val="00A31415"/>
    <w:rsid w:val="00A320E6"/>
    <w:rsid w:val="00A32B1A"/>
    <w:rsid w:val="00A3753F"/>
    <w:rsid w:val="00A41754"/>
    <w:rsid w:val="00A43C43"/>
    <w:rsid w:val="00A43D65"/>
    <w:rsid w:val="00A479B8"/>
    <w:rsid w:val="00A47F15"/>
    <w:rsid w:val="00A50AB0"/>
    <w:rsid w:val="00A5163E"/>
    <w:rsid w:val="00A530DA"/>
    <w:rsid w:val="00A55583"/>
    <w:rsid w:val="00A5641F"/>
    <w:rsid w:val="00A56C01"/>
    <w:rsid w:val="00A6107B"/>
    <w:rsid w:val="00A6163D"/>
    <w:rsid w:val="00A6182A"/>
    <w:rsid w:val="00A61B3E"/>
    <w:rsid w:val="00A62207"/>
    <w:rsid w:val="00A63ADB"/>
    <w:rsid w:val="00A63FF8"/>
    <w:rsid w:val="00A648D3"/>
    <w:rsid w:val="00A702BE"/>
    <w:rsid w:val="00A703AA"/>
    <w:rsid w:val="00A72B79"/>
    <w:rsid w:val="00A72FCC"/>
    <w:rsid w:val="00A74976"/>
    <w:rsid w:val="00A76260"/>
    <w:rsid w:val="00A767D8"/>
    <w:rsid w:val="00A76B33"/>
    <w:rsid w:val="00A775CD"/>
    <w:rsid w:val="00A77C24"/>
    <w:rsid w:val="00A77F54"/>
    <w:rsid w:val="00A834DB"/>
    <w:rsid w:val="00A86B59"/>
    <w:rsid w:val="00A93147"/>
    <w:rsid w:val="00A95871"/>
    <w:rsid w:val="00A95E19"/>
    <w:rsid w:val="00A977AC"/>
    <w:rsid w:val="00A97C67"/>
    <w:rsid w:val="00AA0DE7"/>
    <w:rsid w:val="00AA369F"/>
    <w:rsid w:val="00AA4087"/>
    <w:rsid w:val="00AA4240"/>
    <w:rsid w:val="00AA69C3"/>
    <w:rsid w:val="00AB56BA"/>
    <w:rsid w:val="00AB57F0"/>
    <w:rsid w:val="00AB5CB1"/>
    <w:rsid w:val="00AB6AED"/>
    <w:rsid w:val="00AC04D4"/>
    <w:rsid w:val="00AC207E"/>
    <w:rsid w:val="00AC2D88"/>
    <w:rsid w:val="00AD3CDF"/>
    <w:rsid w:val="00AD6AA6"/>
    <w:rsid w:val="00AE532A"/>
    <w:rsid w:val="00AE71BD"/>
    <w:rsid w:val="00AE7E3B"/>
    <w:rsid w:val="00AF17D8"/>
    <w:rsid w:val="00AF30D2"/>
    <w:rsid w:val="00AF4410"/>
    <w:rsid w:val="00AF45BC"/>
    <w:rsid w:val="00AF553D"/>
    <w:rsid w:val="00AF587B"/>
    <w:rsid w:val="00AF6A70"/>
    <w:rsid w:val="00B01411"/>
    <w:rsid w:val="00B02269"/>
    <w:rsid w:val="00B04F2C"/>
    <w:rsid w:val="00B05222"/>
    <w:rsid w:val="00B108C1"/>
    <w:rsid w:val="00B112F3"/>
    <w:rsid w:val="00B13170"/>
    <w:rsid w:val="00B13FC7"/>
    <w:rsid w:val="00B14223"/>
    <w:rsid w:val="00B14CCF"/>
    <w:rsid w:val="00B16BE7"/>
    <w:rsid w:val="00B20936"/>
    <w:rsid w:val="00B21C8C"/>
    <w:rsid w:val="00B22B87"/>
    <w:rsid w:val="00B23A1D"/>
    <w:rsid w:val="00B23CD4"/>
    <w:rsid w:val="00B2439B"/>
    <w:rsid w:val="00B247F0"/>
    <w:rsid w:val="00B2723A"/>
    <w:rsid w:val="00B33B14"/>
    <w:rsid w:val="00B35194"/>
    <w:rsid w:val="00B35232"/>
    <w:rsid w:val="00B40E8A"/>
    <w:rsid w:val="00B47181"/>
    <w:rsid w:val="00B52199"/>
    <w:rsid w:val="00B5263F"/>
    <w:rsid w:val="00B56B61"/>
    <w:rsid w:val="00B60B1C"/>
    <w:rsid w:val="00B6112D"/>
    <w:rsid w:val="00B6229C"/>
    <w:rsid w:val="00B62CAC"/>
    <w:rsid w:val="00B64E79"/>
    <w:rsid w:val="00B6612C"/>
    <w:rsid w:val="00B66228"/>
    <w:rsid w:val="00B66FC6"/>
    <w:rsid w:val="00B71DEE"/>
    <w:rsid w:val="00B72FC1"/>
    <w:rsid w:val="00B73FD3"/>
    <w:rsid w:val="00B767EF"/>
    <w:rsid w:val="00B83252"/>
    <w:rsid w:val="00B84192"/>
    <w:rsid w:val="00B8523E"/>
    <w:rsid w:val="00B85B48"/>
    <w:rsid w:val="00B85E9F"/>
    <w:rsid w:val="00B92F6C"/>
    <w:rsid w:val="00B94CF4"/>
    <w:rsid w:val="00B96FA4"/>
    <w:rsid w:val="00BA008E"/>
    <w:rsid w:val="00BA3881"/>
    <w:rsid w:val="00BA4CBC"/>
    <w:rsid w:val="00BA53A0"/>
    <w:rsid w:val="00BA6887"/>
    <w:rsid w:val="00BB0A7C"/>
    <w:rsid w:val="00BB4A0D"/>
    <w:rsid w:val="00BB4B60"/>
    <w:rsid w:val="00BB6487"/>
    <w:rsid w:val="00BB77FF"/>
    <w:rsid w:val="00BC005F"/>
    <w:rsid w:val="00BC0C4F"/>
    <w:rsid w:val="00BC3712"/>
    <w:rsid w:val="00BD0A3A"/>
    <w:rsid w:val="00BD0D4A"/>
    <w:rsid w:val="00BD46AB"/>
    <w:rsid w:val="00BD497F"/>
    <w:rsid w:val="00BD534B"/>
    <w:rsid w:val="00BE0CFE"/>
    <w:rsid w:val="00BE39FE"/>
    <w:rsid w:val="00BE4041"/>
    <w:rsid w:val="00BE4EB4"/>
    <w:rsid w:val="00BE5FE1"/>
    <w:rsid w:val="00BE7F0F"/>
    <w:rsid w:val="00BF3207"/>
    <w:rsid w:val="00BF4EAE"/>
    <w:rsid w:val="00C014F1"/>
    <w:rsid w:val="00C01DB9"/>
    <w:rsid w:val="00C06805"/>
    <w:rsid w:val="00C06839"/>
    <w:rsid w:val="00C0715D"/>
    <w:rsid w:val="00C109A6"/>
    <w:rsid w:val="00C10C1B"/>
    <w:rsid w:val="00C11C3C"/>
    <w:rsid w:val="00C12323"/>
    <w:rsid w:val="00C12427"/>
    <w:rsid w:val="00C13484"/>
    <w:rsid w:val="00C143AE"/>
    <w:rsid w:val="00C16728"/>
    <w:rsid w:val="00C17BDC"/>
    <w:rsid w:val="00C2061B"/>
    <w:rsid w:val="00C22A1B"/>
    <w:rsid w:val="00C261DA"/>
    <w:rsid w:val="00C30AB1"/>
    <w:rsid w:val="00C31786"/>
    <w:rsid w:val="00C31BE5"/>
    <w:rsid w:val="00C337BD"/>
    <w:rsid w:val="00C34B7C"/>
    <w:rsid w:val="00C357F5"/>
    <w:rsid w:val="00C369D5"/>
    <w:rsid w:val="00C40BA9"/>
    <w:rsid w:val="00C42717"/>
    <w:rsid w:val="00C45D3B"/>
    <w:rsid w:val="00C52041"/>
    <w:rsid w:val="00C6016F"/>
    <w:rsid w:val="00C61264"/>
    <w:rsid w:val="00C61D6B"/>
    <w:rsid w:val="00C62D0C"/>
    <w:rsid w:val="00C62FC2"/>
    <w:rsid w:val="00C665F2"/>
    <w:rsid w:val="00C67612"/>
    <w:rsid w:val="00C70EDB"/>
    <w:rsid w:val="00C70F3D"/>
    <w:rsid w:val="00C71E7E"/>
    <w:rsid w:val="00C724D8"/>
    <w:rsid w:val="00C738B0"/>
    <w:rsid w:val="00C73962"/>
    <w:rsid w:val="00C75613"/>
    <w:rsid w:val="00C757E1"/>
    <w:rsid w:val="00C77F03"/>
    <w:rsid w:val="00C80932"/>
    <w:rsid w:val="00C85F06"/>
    <w:rsid w:val="00C8693E"/>
    <w:rsid w:val="00C87411"/>
    <w:rsid w:val="00C92D90"/>
    <w:rsid w:val="00C93385"/>
    <w:rsid w:val="00C95812"/>
    <w:rsid w:val="00C96D03"/>
    <w:rsid w:val="00CA0822"/>
    <w:rsid w:val="00CA0D38"/>
    <w:rsid w:val="00CA13A7"/>
    <w:rsid w:val="00CA1803"/>
    <w:rsid w:val="00CA18C6"/>
    <w:rsid w:val="00CA3E7C"/>
    <w:rsid w:val="00CA48F6"/>
    <w:rsid w:val="00CA5C85"/>
    <w:rsid w:val="00CA66A1"/>
    <w:rsid w:val="00CB0743"/>
    <w:rsid w:val="00CB150A"/>
    <w:rsid w:val="00CB2DBB"/>
    <w:rsid w:val="00CB4537"/>
    <w:rsid w:val="00CB67A7"/>
    <w:rsid w:val="00CC0ABC"/>
    <w:rsid w:val="00CC0B31"/>
    <w:rsid w:val="00CD02E9"/>
    <w:rsid w:val="00CD101F"/>
    <w:rsid w:val="00CD3CFC"/>
    <w:rsid w:val="00CD3E91"/>
    <w:rsid w:val="00CD41F9"/>
    <w:rsid w:val="00CD472D"/>
    <w:rsid w:val="00CD5315"/>
    <w:rsid w:val="00CD5658"/>
    <w:rsid w:val="00CD5AD7"/>
    <w:rsid w:val="00CE03CD"/>
    <w:rsid w:val="00CE210D"/>
    <w:rsid w:val="00CE3B52"/>
    <w:rsid w:val="00CE4019"/>
    <w:rsid w:val="00CE4B6A"/>
    <w:rsid w:val="00CE4F40"/>
    <w:rsid w:val="00CE5D45"/>
    <w:rsid w:val="00CE67E8"/>
    <w:rsid w:val="00CF0035"/>
    <w:rsid w:val="00CF105A"/>
    <w:rsid w:val="00CF2294"/>
    <w:rsid w:val="00CF4117"/>
    <w:rsid w:val="00CF507F"/>
    <w:rsid w:val="00CF62C0"/>
    <w:rsid w:val="00CF7A7F"/>
    <w:rsid w:val="00D0120C"/>
    <w:rsid w:val="00D026EB"/>
    <w:rsid w:val="00D03716"/>
    <w:rsid w:val="00D04FA5"/>
    <w:rsid w:val="00D10686"/>
    <w:rsid w:val="00D10D08"/>
    <w:rsid w:val="00D15BD5"/>
    <w:rsid w:val="00D22EAF"/>
    <w:rsid w:val="00D22F7E"/>
    <w:rsid w:val="00D23D4A"/>
    <w:rsid w:val="00D244FF"/>
    <w:rsid w:val="00D26913"/>
    <w:rsid w:val="00D26D64"/>
    <w:rsid w:val="00D32204"/>
    <w:rsid w:val="00D32561"/>
    <w:rsid w:val="00D36033"/>
    <w:rsid w:val="00D37AA3"/>
    <w:rsid w:val="00D37F86"/>
    <w:rsid w:val="00D404AE"/>
    <w:rsid w:val="00D415B8"/>
    <w:rsid w:val="00D42FF6"/>
    <w:rsid w:val="00D478EE"/>
    <w:rsid w:val="00D47EA4"/>
    <w:rsid w:val="00D527C8"/>
    <w:rsid w:val="00D538B9"/>
    <w:rsid w:val="00D5773D"/>
    <w:rsid w:val="00D606FA"/>
    <w:rsid w:val="00D61C83"/>
    <w:rsid w:val="00D624B5"/>
    <w:rsid w:val="00D6641B"/>
    <w:rsid w:val="00D67F9A"/>
    <w:rsid w:val="00D70CBA"/>
    <w:rsid w:val="00D7144F"/>
    <w:rsid w:val="00D7292E"/>
    <w:rsid w:val="00D73440"/>
    <w:rsid w:val="00D74A40"/>
    <w:rsid w:val="00D76D79"/>
    <w:rsid w:val="00D77D39"/>
    <w:rsid w:val="00D8299B"/>
    <w:rsid w:val="00D84DEC"/>
    <w:rsid w:val="00D9114B"/>
    <w:rsid w:val="00D91CEA"/>
    <w:rsid w:val="00D92EF3"/>
    <w:rsid w:val="00D9384A"/>
    <w:rsid w:val="00D943B6"/>
    <w:rsid w:val="00D945F3"/>
    <w:rsid w:val="00D950FA"/>
    <w:rsid w:val="00D956FA"/>
    <w:rsid w:val="00D96685"/>
    <w:rsid w:val="00D97D57"/>
    <w:rsid w:val="00DA343F"/>
    <w:rsid w:val="00DA4582"/>
    <w:rsid w:val="00DA4A51"/>
    <w:rsid w:val="00DA5DB6"/>
    <w:rsid w:val="00DA7729"/>
    <w:rsid w:val="00DB2FA8"/>
    <w:rsid w:val="00DB359E"/>
    <w:rsid w:val="00DB48FB"/>
    <w:rsid w:val="00DB7512"/>
    <w:rsid w:val="00DB78FF"/>
    <w:rsid w:val="00DC1EBE"/>
    <w:rsid w:val="00DC4FA3"/>
    <w:rsid w:val="00DD2AD7"/>
    <w:rsid w:val="00DD3180"/>
    <w:rsid w:val="00DD57AB"/>
    <w:rsid w:val="00DD5D67"/>
    <w:rsid w:val="00DE0FD1"/>
    <w:rsid w:val="00DE1264"/>
    <w:rsid w:val="00DE147A"/>
    <w:rsid w:val="00DE1927"/>
    <w:rsid w:val="00DE1CD8"/>
    <w:rsid w:val="00DE34D0"/>
    <w:rsid w:val="00DE4EA7"/>
    <w:rsid w:val="00DE603F"/>
    <w:rsid w:val="00DE65B0"/>
    <w:rsid w:val="00DE71AA"/>
    <w:rsid w:val="00DF0AF0"/>
    <w:rsid w:val="00DF16F1"/>
    <w:rsid w:val="00DF2496"/>
    <w:rsid w:val="00DF2D62"/>
    <w:rsid w:val="00DF4CE5"/>
    <w:rsid w:val="00DF6D56"/>
    <w:rsid w:val="00E02496"/>
    <w:rsid w:val="00E03EBB"/>
    <w:rsid w:val="00E06472"/>
    <w:rsid w:val="00E0672E"/>
    <w:rsid w:val="00E10C59"/>
    <w:rsid w:val="00E13448"/>
    <w:rsid w:val="00E15C2D"/>
    <w:rsid w:val="00E17BAA"/>
    <w:rsid w:val="00E20B0A"/>
    <w:rsid w:val="00E22F67"/>
    <w:rsid w:val="00E23DF6"/>
    <w:rsid w:val="00E25001"/>
    <w:rsid w:val="00E2552F"/>
    <w:rsid w:val="00E25552"/>
    <w:rsid w:val="00E26BA2"/>
    <w:rsid w:val="00E27DF9"/>
    <w:rsid w:val="00E3057E"/>
    <w:rsid w:val="00E30FDA"/>
    <w:rsid w:val="00E327BE"/>
    <w:rsid w:val="00E34237"/>
    <w:rsid w:val="00E34772"/>
    <w:rsid w:val="00E3495B"/>
    <w:rsid w:val="00E40901"/>
    <w:rsid w:val="00E40C43"/>
    <w:rsid w:val="00E4361C"/>
    <w:rsid w:val="00E438FB"/>
    <w:rsid w:val="00E4446A"/>
    <w:rsid w:val="00E4730C"/>
    <w:rsid w:val="00E4731E"/>
    <w:rsid w:val="00E47364"/>
    <w:rsid w:val="00E51261"/>
    <w:rsid w:val="00E541C8"/>
    <w:rsid w:val="00E57A91"/>
    <w:rsid w:val="00E613CB"/>
    <w:rsid w:val="00E632E6"/>
    <w:rsid w:val="00E64E1F"/>
    <w:rsid w:val="00E66B06"/>
    <w:rsid w:val="00E7035E"/>
    <w:rsid w:val="00E70D84"/>
    <w:rsid w:val="00E73B02"/>
    <w:rsid w:val="00E75306"/>
    <w:rsid w:val="00E801F5"/>
    <w:rsid w:val="00E82D20"/>
    <w:rsid w:val="00E83B75"/>
    <w:rsid w:val="00E83B76"/>
    <w:rsid w:val="00E843B2"/>
    <w:rsid w:val="00E86095"/>
    <w:rsid w:val="00E869FF"/>
    <w:rsid w:val="00E87D98"/>
    <w:rsid w:val="00E93D00"/>
    <w:rsid w:val="00E94CC8"/>
    <w:rsid w:val="00E94E5C"/>
    <w:rsid w:val="00E966E3"/>
    <w:rsid w:val="00EA04B8"/>
    <w:rsid w:val="00EA4B8E"/>
    <w:rsid w:val="00EA58F7"/>
    <w:rsid w:val="00EA6617"/>
    <w:rsid w:val="00EB2D4C"/>
    <w:rsid w:val="00EB63F7"/>
    <w:rsid w:val="00EB6D24"/>
    <w:rsid w:val="00EC10F6"/>
    <w:rsid w:val="00EC1B7E"/>
    <w:rsid w:val="00EC4B3E"/>
    <w:rsid w:val="00ED421D"/>
    <w:rsid w:val="00ED6090"/>
    <w:rsid w:val="00ED6D2F"/>
    <w:rsid w:val="00ED7439"/>
    <w:rsid w:val="00EE0BC3"/>
    <w:rsid w:val="00EE202B"/>
    <w:rsid w:val="00EE73A5"/>
    <w:rsid w:val="00EF1ACF"/>
    <w:rsid w:val="00EF3B11"/>
    <w:rsid w:val="00EF431A"/>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5426"/>
    <w:rsid w:val="00F25633"/>
    <w:rsid w:val="00F2635B"/>
    <w:rsid w:val="00F27DF4"/>
    <w:rsid w:val="00F30E88"/>
    <w:rsid w:val="00F31C4A"/>
    <w:rsid w:val="00F325F8"/>
    <w:rsid w:val="00F332BF"/>
    <w:rsid w:val="00F35F69"/>
    <w:rsid w:val="00F40FCF"/>
    <w:rsid w:val="00F41D46"/>
    <w:rsid w:val="00F4315D"/>
    <w:rsid w:val="00F44989"/>
    <w:rsid w:val="00F4601F"/>
    <w:rsid w:val="00F4721D"/>
    <w:rsid w:val="00F47529"/>
    <w:rsid w:val="00F47E10"/>
    <w:rsid w:val="00F502FA"/>
    <w:rsid w:val="00F507D3"/>
    <w:rsid w:val="00F519A9"/>
    <w:rsid w:val="00F529A3"/>
    <w:rsid w:val="00F56607"/>
    <w:rsid w:val="00F57694"/>
    <w:rsid w:val="00F6061A"/>
    <w:rsid w:val="00F60DD8"/>
    <w:rsid w:val="00F61381"/>
    <w:rsid w:val="00F6167D"/>
    <w:rsid w:val="00F6295C"/>
    <w:rsid w:val="00F65BC8"/>
    <w:rsid w:val="00F672A1"/>
    <w:rsid w:val="00F70A6E"/>
    <w:rsid w:val="00F75D5A"/>
    <w:rsid w:val="00F77345"/>
    <w:rsid w:val="00F77EDE"/>
    <w:rsid w:val="00F81B41"/>
    <w:rsid w:val="00F849A9"/>
    <w:rsid w:val="00F84E34"/>
    <w:rsid w:val="00F879EC"/>
    <w:rsid w:val="00F90286"/>
    <w:rsid w:val="00F93CA8"/>
    <w:rsid w:val="00F93FEB"/>
    <w:rsid w:val="00FA35F9"/>
    <w:rsid w:val="00FA512F"/>
    <w:rsid w:val="00FA7273"/>
    <w:rsid w:val="00FA7EB3"/>
    <w:rsid w:val="00FB1451"/>
    <w:rsid w:val="00FB2017"/>
    <w:rsid w:val="00FB358E"/>
    <w:rsid w:val="00FB4078"/>
    <w:rsid w:val="00FB46ED"/>
    <w:rsid w:val="00FB6656"/>
    <w:rsid w:val="00FB7AE4"/>
    <w:rsid w:val="00FC1571"/>
    <w:rsid w:val="00FC3054"/>
    <w:rsid w:val="00FC3108"/>
    <w:rsid w:val="00FC3203"/>
    <w:rsid w:val="00FC358B"/>
    <w:rsid w:val="00FC618C"/>
    <w:rsid w:val="00FC6597"/>
    <w:rsid w:val="00FD160E"/>
    <w:rsid w:val="00FD2B94"/>
    <w:rsid w:val="00FD3486"/>
    <w:rsid w:val="00FD49DB"/>
    <w:rsid w:val="00FE147B"/>
    <w:rsid w:val="00FE3717"/>
    <w:rsid w:val="00FE3FB4"/>
    <w:rsid w:val="00FE5282"/>
    <w:rsid w:val="00FE62D4"/>
    <w:rsid w:val="00FE7321"/>
    <w:rsid w:val="00FF0EC3"/>
    <w:rsid w:val="00FF1900"/>
    <w:rsid w:val="00FF2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F93F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33088663">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868378755">
      <w:bodyDiv w:val="1"/>
      <w:marLeft w:val="0"/>
      <w:marRight w:val="0"/>
      <w:marTop w:val="0"/>
      <w:marBottom w:val="0"/>
      <w:divBdr>
        <w:top w:val="none" w:sz="0" w:space="0" w:color="auto"/>
        <w:left w:val="none" w:sz="0" w:space="0" w:color="auto"/>
        <w:bottom w:val="none" w:sz="0" w:space="0" w:color="auto"/>
        <w:right w:val="none" w:sz="0" w:space="0" w:color="auto"/>
      </w:divBdr>
    </w:div>
    <w:div w:id="985738530">
      <w:bodyDiv w:val="1"/>
      <w:marLeft w:val="0"/>
      <w:marRight w:val="0"/>
      <w:marTop w:val="0"/>
      <w:marBottom w:val="0"/>
      <w:divBdr>
        <w:top w:val="none" w:sz="0" w:space="0" w:color="auto"/>
        <w:left w:val="none" w:sz="0" w:space="0" w:color="auto"/>
        <w:bottom w:val="none" w:sz="0" w:space="0" w:color="auto"/>
        <w:right w:val="none" w:sz="0" w:space="0" w:color="auto"/>
      </w:divBdr>
    </w:div>
    <w:div w:id="1013461425">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97696713">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3500319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21498144">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54742850">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1309926">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44680118">
      <w:bodyDiv w:val="1"/>
      <w:marLeft w:val="0"/>
      <w:marRight w:val="0"/>
      <w:marTop w:val="0"/>
      <w:marBottom w:val="0"/>
      <w:divBdr>
        <w:top w:val="none" w:sz="0" w:space="0" w:color="auto"/>
        <w:left w:val="none" w:sz="0" w:space="0" w:color="auto"/>
        <w:bottom w:val="none" w:sz="0" w:space="0" w:color="auto"/>
        <w:right w:val="none" w:sz="0" w:space="0" w:color="auto"/>
      </w:divBdr>
    </w:div>
    <w:div w:id="1949190486">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1996950730">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23</Pages>
  <Words>8561</Words>
  <Characters>47091</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de Recursos Materiales</dc:creator>
  <cp:lastModifiedBy>Direccion de Recursos Materiales</cp:lastModifiedBy>
  <cp:revision>21</cp:revision>
  <cp:lastPrinted>2022-06-08T22:45:00Z</cp:lastPrinted>
  <dcterms:created xsi:type="dcterms:W3CDTF">2022-06-02T18:12:00Z</dcterms:created>
  <dcterms:modified xsi:type="dcterms:W3CDTF">2022-06-08T22:49:00Z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