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50D92CD9" w:rsidR="00964F34" w:rsidRPr="00BA4972" w:rsidRDefault="00AC52AD" w:rsidP="00185015">
      <w:pPr>
        <w:spacing w:line="540" w:lineRule="exact"/>
        <w:ind w:left="284" w:right="141"/>
        <w:jc w:val="center"/>
        <w:rPr>
          <w:rFonts w:ascii="Arial Narrow" w:eastAsia="Arial" w:hAnsi="Arial Narrow" w:cs="Calibri Light"/>
          <w:b/>
          <w:w w:val="99"/>
          <w:position w:val="-1"/>
          <w:sz w:val="56"/>
          <w:szCs w:val="56"/>
          <w:lang w:val="es-ES"/>
        </w:rPr>
      </w:pPr>
      <w:bookmarkStart w:id="0" w:name="_gjdgxs" w:colFirst="0" w:colLast="0"/>
      <w:bookmarkEnd w:id="0"/>
      <w:r w:rsidRPr="00BA4972">
        <w:rPr>
          <w:rFonts w:ascii="Arial Narrow" w:eastAsia="Arial" w:hAnsi="Arial Narrow" w:cs="Calibri Light"/>
          <w:b/>
          <w:spacing w:val="1"/>
          <w:position w:val="-1"/>
          <w:sz w:val="56"/>
          <w:szCs w:val="56"/>
          <w:lang w:val="es-ES"/>
        </w:rPr>
        <w:t>G</w:t>
      </w:r>
      <w:r w:rsidR="00964F34" w:rsidRPr="00BA4972">
        <w:rPr>
          <w:rFonts w:ascii="Arial Narrow" w:eastAsia="Arial" w:hAnsi="Arial Narrow" w:cs="Calibri Light"/>
          <w:b/>
          <w:spacing w:val="-2"/>
          <w:position w:val="-1"/>
          <w:sz w:val="56"/>
          <w:szCs w:val="56"/>
          <w:lang w:val="es-ES"/>
        </w:rPr>
        <w:t>O</w:t>
      </w:r>
      <w:r w:rsidR="00964F34" w:rsidRPr="00BA4972">
        <w:rPr>
          <w:rFonts w:ascii="Arial Narrow" w:eastAsia="Arial" w:hAnsi="Arial Narrow" w:cs="Calibri Light"/>
          <w:b/>
          <w:position w:val="-1"/>
          <w:sz w:val="56"/>
          <w:szCs w:val="56"/>
          <w:lang w:val="es-ES"/>
        </w:rPr>
        <w:t>BI</w:t>
      </w:r>
      <w:r w:rsidR="00964F34" w:rsidRPr="00BA4972">
        <w:rPr>
          <w:rFonts w:ascii="Arial Narrow" w:eastAsia="Arial" w:hAnsi="Arial Narrow" w:cs="Calibri Light"/>
          <w:b/>
          <w:spacing w:val="1"/>
          <w:position w:val="-1"/>
          <w:sz w:val="56"/>
          <w:szCs w:val="56"/>
          <w:lang w:val="es-ES"/>
        </w:rPr>
        <w:t>E</w:t>
      </w:r>
      <w:r w:rsidR="00964F34" w:rsidRPr="00BA4972">
        <w:rPr>
          <w:rFonts w:ascii="Arial Narrow" w:eastAsia="Arial" w:hAnsi="Arial Narrow" w:cs="Calibri Light"/>
          <w:b/>
          <w:position w:val="-1"/>
          <w:sz w:val="56"/>
          <w:szCs w:val="56"/>
          <w:lang w:val="es-ES"/>
        </w:rPr>
        <w:t>RNO</w:t>
      </w:r>
      <w:r w:rsidR="00964F34" w:rsidRPr="00BA4972">
        <w:rPr>
          <w:rFonts w:ascii="Arial Narrow" w:eastAsia="Arial" w:hAnsi="Arial Narrow" w:cs="Calibri Light"/>
          <w:b/>
          <w:spacing w:val="-20"/>
          <w:position w:val="-1"/>
          <w:sz w:val="56"/>
          <w:szCs w:val="56"/>
          <w:lang w:val="es-ES"/>
        </w:rPr>
        <w:t xml:space="preserve"> </w:t>
      </w:r>
      <w:r w:rsidR="00964F34" w:rsidRPr="00BA4972">
        <w:rPr>
          <w:rFonts w:ascii="Arial Narrow" w:eastAsia="Arial" w:hAnsi="Arial Narrow" w:cs="Calibri Light"/>
          <w:b/>
          <w:position w:val="-1"/>
          <w:sz w:val="56"/>
          <w:szCs w:val="56"/>
          <w:lang w:val="es-ES"/>
        </w:rPr>
        <w:t>D</w:t>
      </w:r>
      <w:r w:rsidR="00964F34" w:rsidRPr="00BA4972">
        <w:rPr>
          <w:rFonts w:ascii="Arial Narrow" w:eastAsia="Arial" w:hAnsi="Arial Narrow" w:cs="Calibri Light"/>
          <w:b/>
          <w:spacing w:val="1"/>
          <w:position w:val="-1"/>
          <w:sz w:val="56"/>
          <w:szCs w:val="56"/>
          <w:lang w:val="es-ES"/>
        </w:rPr>
        <w:t>E</w:t>
      </w:r>
      <w:r w:rsidR="00964F34" w:rsidRPr="00BA4972">
        <w:rPr>
          <w:rFonts w:ascii="Arial Narrow" w:eastAsia="Arial" w:hAnsi="Arial Narrow" w:cs="Calibri Light"/>
          <w:b/>
          <w:position w:val="-1"/>
          <w:sz w:val="56"/>
          <w:szCs w:val="56"/>
          <w:lang w:val="es-ES"/>
        </w:rPr>
        <w:t>L</w:t>
      </w:r>
      <w:r w:rsidR="00964F34" w:rsidRPr="00BA4972">
        <w:rPr>
          <w:rFonts w:ascii="Arial Narrow" w:eastAsia="Arial" w:hAnsi="Arial Narrow" w:cs="Calibri Light"/>
          <w:b/>
          <w:spacing w:val="-7"/>
          <w:position w:val="-1"/>
          <w:sz w:val="56"/>
          <w:szCs w:val="56"/>
          <w:lang w:val="es-ES"/>
        </w:rPr>
        <w:t xml:space="preserve"> </w:t>
      </w:r>
      <w:r w:rsidRPr="00BA4972">
        <w:rPr>
          <w:rFonts w:ascii="Arial Narrow" w:eastAsia="Arial" w:hAnsi="Arial Narrow" w:cs="Calibri Light"/>
          <w:b/>
          <w:spacing w:val="1"/>
          <w:position w:val="-1"/>
          <w:sz w:val="56"/>
          <w:szCs w:val="56"/>
          <w:lang w:val="es-ES"/>
        </w:rPr>
        <w:t>E</w:t>
      </w:r>
      <w:r w:rsidR="00964F34" w:rsidRPr="00BA4972">
        <w:rPr>
          <w:rFonts w:ascii="Arial Narrow" w:eastAsia="Arial" w:hAnsi="Arial Narrow" w:cs="Calibri Light"/>
          <w:b/>
          <w:spacing w:val="1"/>
          <w:position w:val="-1"/>
          <w:sz w:val="56"/>
          <w:szCs w:val="56"/>
          <w:lang w:val="es-ES"/>
        </w:rPr>
        <w:t>S</w:t>
      </w:r>
      <w:r w:rsidR="00964F34" w:rsidRPr="00BA4972">
        <w:rPr>
          <w:rFonts w:ascii="Arial Narrow" w:eastAsia="Arial" w:hAnsi="Arial Narrow" w:cs="Calibri Light"/>
          <w:b/>
          <w:spacing w:val="8"/>
          <w:position w:val="-1"/>
          <w:sz w:val="56"/>
          <w:szCs w:val="56"/>
          <w:lang w:val="es-ES"/>
        </w:rPr>
        <w:t>T</w:t>
      </w:r>
      <w:r w:rsidR="00964F34" w:rsidRPr="00BA4972">
        <w:rPr>
          <w:rFonts w:ascii="Arial Narrow" w:eastAsia="Arial" w:hAnsi="Arial Narrow" w:cs="Calibri Light"/>
          <w:b/>
          <w:spacing w:val="-5"/>
          <w:position w:val="-1"/>
          <w:sz w:val="56"/>
          <w:szCs w:val="56"/>
          <w:lang w:val="es-ES"/>
        </w:rPr>
        <w:t>A</w:t>
      </w:r>
      <w:r w:rsidR="00964F34" w:rsidRPr="00BA4972">
        <w:rPr>
          <w:rFonts w:ascii="Arial Narrow" w:eastAsia="Arial" w:hAnsi="Arial Narrow" w:cs="Calibri Light"/>
          <w:b/>
          <w:position w:val="-1"/>
          <w:sz w:val="56"/>
          <w:szCs w:val="56"/>
          <w:lang w:val="es-ES"/>
        </w:rPr>
        <w:t>DO</w:t>
      </w:r>
      <w:r w:rsidR="00964F34" w:rsidRPr="00BA4972">
        <w:rPr>
          <w:rFonts w:ascii="Arial Narrow" w:eastAsia="Arial" w:hAnsi="Arial Narrow" w:cs="Calibri Light"/>
          <w:b/>
          <w:spacing w:val="-11"/>
          <w:position w:val="-1"/>
          <w:sz w:val="56"/>
          <w:szCs w:val="56"/>
          <w:lang w:val="es-ES"/>
        </w:rPr>
        <w:t xml:space="preserve"> </w:t>
      </w:r>
      <w:r w:rsidR="00964F34" w:rsidRPr="00BA4972">
        <w:rPr>
          <w:rFonts w:ascii="Arial Narrow" w:eastAsia="Arial" w:hAnsi="Arial Narrow" w:cs="Calibri Light"/>
          <w:b/>
          <w:position w:val="-1"/>
          <w:sz w:val="56"/>
          <w:szCs w:val="56"/>
          <w:lang w:val="es-ES"/>
        </w:rPr>
        <w:t>DE</w:t>
      </w:r>
      <w:r w:rsidR="00964F34" w:rsidRPr="00BA4972">
        <w:rPr>
          <w:rFonts w:ascii="Arial Narrow" w:eastAsia="Arial" w:hAnsi="Arial Narrow" w:cs="Calibri Light"/>
          <w:b/>
          <w:spacing w:val="-1"/>
          <w:position w:val="-1"/>
          <w:sz w:val="56"/>
          <w:szCs w:val="56"/>
          <w:lang w:val="es-ES"/>
        </w:rPr>
        <w:t xml:space="preserve"> </w:t>
      </w:r>
      <w:r w:rsidR="00462D28" w:rsidRPr="00BA4972">
        <w:rPr>
          <w:rFonts w:ascii="Arial Narrow" w:eastAsia="Arial" w:hAnsi="Arial Narrow" w:cs="Calibri Light"/>
          <w:b/>
          <w:spacing w:val="7"/>
          <w:position w:val="-1"/>
          <w:sz w:val="56"/>
          <w:szCs w:val="56"/>
          <w:lang w:val="es-ES"/>
        </w:rPr>
        <w:t>J</w:t>
      </w:r>
      <w:r w:rsidR="00964F34" w:rsidRPr="00BA4972">
        <w:rPr>
          <w:rFonts w:ascii="Arial Narrow" w:eastAsia="Arial" w:hAnsi="Arial Narrow" w:cs="Calibri Light"/>
          <w:b/>
          <w:spacing w:val="-10"/>
          <w:w w:val="99"/>
          <w:position w:val="-1"/>
          <w:sz w:val="56"/>
          <w:szCs w:val="56"/>
          <w:lang w:val="es-ES"/>
        </w:rPr>
        <w:t>A</w:t>
      </w:r>
      <w:r w:rsidR="00964F34" w:rsidRPr="00BA4972">
        <w:rPr>
          <w:rFonts w:ascii="Arial Narrow" w:eastAsia="Arial" w:hAnsi="Arial Narrow" w:cs="Calibri Light"/>
          <w:b/>
          <w:spacing w:val="-1"/>
          <w:w w:val="99"/>
          <w:position w:val="-1"/>
          <w:sz w:val="56"/>
          <w:szCs w:val="56"/>
          <w:lang w:val="es-ES"/>
        </w:rPr>
        <w:t>L</w:t>
      </w:r>
      <w:r w:rsidR="00964F34" w:rsidRPr="00BA4972">
        <w:rPr>
          <w:rFonts w:ascii="Arial Narrow" w:eastAsia="Arial" w:hAnsi="Arial Narrow" w:cs="Calibri Light"/>
          <w:b/>
          <w:position w:val="-1"/>
          <w:sz w:val="56"/>
          <w:szCs w:val="56"/>
          <w:lang w:val="es-ES"/>
        </w:rPr>
        <w:t>I</w:t>
      </w:r>
      <w:r w:rsidR="00964F34" w:rsidRPr="00BA4972">
        <w:rPr>
          <w:rFonts w:ascii="Arial Narrow" w:eastAsia="Arial" w:hAnsi="Arial Narrow" w:cs="Calibri Light"/>
          <w:b/>
          <w:spacing w:val="1"/>
          <w:position w:val="-1"/>
          <w:sz w:val="56"/>
          <w:szCs w:val="56"/>
          <w:lang w:val="es-ES"/>
        </w:rPr>
        <w:t>S</w:t>
      </w:r>
      <w:r w:rsidR="00964F34" w:rsidRPr="00BA4972">
        <w:rPr>
          <w:rFonts w:ascii="Arial Narrow" w:eastAsia="Arial" w:hAnsi="Arial Narrow" w:cs="Calibri Light"/>
          <w:b/>
          <w:spacing w:val="4"/>
          <w:w w:val="99"/>
          <w:position w:val="-1"/>
          <w:sz w:val="56"/>
          <w:szCs w:val="56"/>
          <w:lang w:val="es-ES"/>
        </w:rPr>
        <w:t>C</w:t>
      </w:r>
      <w:r w:rsidR="00964F34" w:rsidRPr="00BA4972">
        <w:rPr>
          <w:rFonts w:ascii="Arial Narrow" w:eastAsia="Arial" w:hAnsi="Arial Narrow" w:cs="Calibri Light"/>
          <w:b/>
          <w:w w:val="99"/>
          <w:position w:val="-1"/>
          <w:sz w:val="56"/>
          <w:szCs w:val="56"/>
          <w:lang w:val="es-ES"/>
        </w:rPr>
        <w:t>O</w:t>
      </w:r>
    </w:p>
    <w:p w14:paraId="369A562D" w14:textId="77777777" w:rsidR="00BA4972" w:rsidRPr="00462D28" w:rsidRDefault="00BA4972" w:rsidP="00185015">
      <w:pPr>
        <w:spacing w:line="540" w:lineRule="exact"/>
        <w:ind w:left="284" w:right="141"/>
        <w:jc w:val="center"/>
        <w:rPr>
          <w:rFonts w:ascii="Arial Narrow" w:eastAsia="Arial" w:hAnsi="Arial Narrow" w:cs="Calibri Light"/>
          <w:sz w:val="48"/>
          <w:szCs w:val="48"/>
          <w:lang w:val="es-ES"/>
        </w:rPr>
      </w:pPr>
    </w:p>
    <w:p w14:paraId="1E155E18" w14:textId="77777777" w:rsidR="00947C11" w:rsidRPr="00BA4972" w:rsidRDefault="00B4721D" w:rsidP="00947C11">
      <w:pPr>
        <w:ind w:left="284" w:right="141"/>
        <w:jc w:val="center"/>
        <w:rPr>
          <w:rFonts w:ascii="Arial Narrow" w:eastAsia="Arial" w:hAnsi="Arial Narrow" w:cs="Calibri Light"/>
          <w:b/>
          <w:bCs/>
          <w:spacing w:val="-2"/>
          <w:sz w:val="48"/>
          <w:szCs w:val="48"/>
          <w:lang w:val="es-ES"/>
        </w:rPr>
      </w:pPr>
      <w:r w:rsidRPr="00BA4972">
        <w:rPr>
          <w:rFonts w:ascii="Arial Narrow" w:eastAsia="Arial" w:hAnsi="Arial Narrow" w:cs="Calibri Light"/>
          <w:b/>
          <w:bCs/>
          <w:spacing w:val="-2"/>
          <w:sz w:val="48"/>
          <w:szCs w:val="48"/>
          <w:lang w:val="es-ES"/>
        </w:rPr>
        <w:t>Organismo Público Descentralizado</w:t>
      </w:r>
      <w:r w:rsidR="00947C11" w:rsidRPr="00BA4972">
        <w:rPr>
          <w:rFonts w:ascii="Arial Narrow" w:eastAsia="Arial" w:hAnsi="Arial Narrow" w:cs="Calibri Light"/>
          <w:b/>
          <w:bCs/>
          <w:spacing w:val="-2"/>
          <w:sz w:val="48"/>
          <w:szCs w:val="48"/>
          <w:lang w:val="es-ES"/>
        </w:rPr>
        <w:t xml:space="preserve"> </w:t>
      </w:r>
    </w:p>
    <w:p w14:paraId="34C785C0" w14:textId="59E8D1EA" w:rsidR="00B4721D" w:rsidRDefault="00B4721D" w:rsidP="00947C11">
      <w:pPr>
        <w:ind w:left="284" w:right="141"/>
        <w:jc w:val="center"/>
        <w:rPr>
          <w:rFonts w:ascii="Arial Narrow" w:eastAsia="Arial" w:hAnsi="Arial Narrow" w:cs="Calibri Light"/>
          <w:b/>
          <w:bCs/>
          <w:spacing w:val="-2"/>
          <w:sz w:val="48"/>
          <w:szCs w:val="48"/>
          <w:lang w:val="es-ES"/>
        </w:rPr>
      </w:pPr>
      <w:r w:rsidRPr="00BA4972">
        <w:rPr>
          <w:rFonts w:ascii="Arial Narrow" w:eastAsia="Arial" w:hAnsi="Arial Narrow" w:cs="Calibri Light"/>
          <w:b/>
          <w:bCs/>
          <w:spacing w:val="-2"/>
          <w:sz w:val="48"/>
          <w:szCs w:val="48"/>
          <w:lang w:val="es-ES"/>
        </w:rPr>
        <w:t>Servicios de Salud Jalisco</w:t>
      </w:r>
    </w:p>
    <w:p w14:paraId="53C9E87B" w14:textId="77777777" w:rsidR="00BA4972" w:rsidRPr="00BA4972" w:rsidRDefault="00BA4972" w:rsidP="00947C11">
      <w:pPr>
        <w:ind w:left="284" w:right="141"/>
        <w:jc w:val="center"/>
        <w:rPr>
          <w:rFonts w:ascii="Arial Narrow" w:eastAsia="Arial" w:hAnsi="Arial Narrow" w:cs="Calibri Light"/>
          <w:b/>
          <w:bCs/>
          <w:spacing w:val="-2"/>
          <w:sz w:val="48"/>
          <w:szCs w:val="48"/>
          <w:lang w:val="es-ES"/>
        </w:rPr>
      </w:pP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Content>
        <w:p w14:paraId="0837CE73" w14:textId="018A90A6" w:rsidR="00964F34" w:rsidRPr="00755770" w:rsidRDefault="000C064D"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LOCAL LSCC-020-2022 SIN CONCURRENCIA DE COMITÉ</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End w:id="1"/>
    <w:p w14:paraId="5B10C00D" w14:textId="6C9DC6D2" w:rsidR="00947C11" w:rsidRPr="00C52EFF" w:rsidRDefault="00000000" w:rsidP="006C145B">
      <w:pPr>
        <w:ind w:right="140"/>
        <w:jc w:val="center"/>
        <w:rPr>
          <w:rFonts w:ascii="Arial Narrow" w:hAnsi="Arial Narrow"/>
          <w:lang w:val="es-ES"/>
        </w:rPr>
      </w:pPr>
      <w:sdt>
        <w:sdtPr>
          <w:rPr>
            <w:rFonts w:ascii="Arial Narrow" w:eastAsia="Calibri" w:hAnsi="Arial Narrow" w:cs="Calibri Light"/>
            <w:b/>
            <w:smallCaps/>
            <w:sz w:val="56"/>
            <w:szCs w:val="56"/>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Content>
          <w:r w:rsidR="000C064D">
            <w:rPr>
              <w:rFonts w:ascii="Arial Narrow" w:eastAsia="Calibri" w:hAnsi="Arial Narrow" w:cs="Calibri Light"/>
              <w:b/>
              <w:smallCaps/>
              <w:sz w:val="56"/>
              <w:szCs w:val="56"/>
            </w:rPr>
            <w:t>ADQUISICIÓN DE MATERIAL MÉDICO PARA EL PROGRAMA DE SALUD BUCAL DEL O.P.D. SERVICIOS DE SALUD JALISCO</w:t>
          </w:r>
        </w:sdtContent>
      </w:sdt>
    </w:p>
    <w:p w14:paraId="2CA4A5F7" w14:textId="77777777" w:rsidR="00947C11" w:rsidRPr="00C52EFF" w:rsidRDefault="00947C11" w:rsidP="00185015">
      <w:pPr>
        <w:spacing w:line="200" w:lineRule="exact"/>
        <w:ind w:left="284"/>
        <w:rPr>
          <w:rFonts w:ascii="Arial Narrow" w:hAnsi="Arial Narrow"/>
          <w:lang w:val="es-ES"/>
        </w:rPr>
      </w:pPr>
    </w:p>
    <w:p w14:paraId="437FCD25" w14:textId="0DF0815D" w:rsidR="0063179C" w:rsidRDefault="0063179C" w:rsidP="00185015">
      <w:pPr>
        <w:spacing w:line="200" w:lineRule="exact"/>
        <w:ind w:left="284"/>
        <w:rPr>
          <w:rFonts w:ascii="Arial Narrow" w:hAnsi="Arial Narrow"/>
          <w:lang w:val="es-ES"/>
        </w:rPr>
      </w:pPr>
    </w:p>
    <w:p w14:paraId="5E9F94A4" w14:textId="2B1638D6" w:rsidR="006C145B" w:rsidRDefault="006C145B" w:rsidP="00185015">
      <w:pPr>
        <w:spacing w:line="200" w:lineRule="exact"/>
        <w:ind w:left="284"/>
        <w:rPr>
          <w:rFonts w:ascii="Arial Narrow" w:hAnsi="Arial Narrow"/>
          <w:lang w:val="es-ES"/>
        </w:rPr>
      </w:pPr>
    </w:p>
    <w:p w14:paraId="704DA80B" w14:textId="7B64042D" w:rsidR="00EB5FF4" w:rsidRDefault="00EB5FF4" w:rsidP="00771E91">
      <w:pPr>
        <w:spacing w:line="200" w:lineRule="exact"/>
        <w:rPr>
          <w:rFonts w:ascii="Arial Narrow" w:hAnsi="Arial Narrow"/>
          <w:lang w:val="es-ES"/>
        </w:rPr>
      </w:pPr>
    </w:p>
    <w:p w14:paraId="4701206B" w14:textId="77777777" w:rsidR="007D767A" w:rsidRDefault="007D767A" w:rsidP="00771E91">
      <w:pPr>
        <w:spacing w:line="200" w:lineRule="exact"/>
        <w:rPr>
          <w:rFonts w:ascii="Arial Narrow" w:hAnsi="Arial Narrow"/>
          <w:lang w:val="es-ES"/>
        </w:rPr>
      </w:pPr>
    </w:p>
    <w:p w14:paraId="5E959BB1" w14:textId="77777777" w:rsidR="00C36196" w:rsidRPr="00C52EFF" w:rsidRDefault="00C36196"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2A5A39A2" w14:textId="7775A517" w:rsidR="005102CA" w:rsidRDefault="00964F34" w:rsidP="00370FCA">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0C064D">
            <w:rPr>
              <w:rFonts w:ascii="Arial Narrow" w:eastAsia="Arial" w:hAnsi="Arial Narrow" w:cs="Calibri Light"/>
              <w:spacing w:val="-3"/>
              <w:sz w:val="18"/>
              <w:szCs w:val="18"/>
            </w:rPr>
            <w:t>11</w:t>
          </w:r>
          <w:r w:rsidR="004E216B">
            <w:rPr>
              <w:rFonts w:ascii="Arial Narrow" w:eastAsia="Arial" w:hAnsi="Arial Narrow" w:cs="Calibri Light"/>
              <w:spacing w:val="-3"/>
              <w:sz w:val="18"/>
              <w:szCs w:val="18"/>
            </w:rPr>
            <w:t xml:space="preserve"> de </w:t>
          </w:r>
          <w:r w:rsidR="000C064D">
            <w:rPr>
              <w:rFonts w:ascii="Arial Narrow" w:eastAsia="Arial" w:hAnsi="Arial Narrow" w:cs="Calibri Light"/>
              <w:spacing w:val="-3"/>
              <w:sz w:val="18"/>
              <w:szCs w:val="18"/>
            </w:rPr>
            <w:t>agosto</w:t>
          </w:r>
          <w:r w:rsidR="004E216B">
            <w:rPr>
              <w:rFonts w:ascii="Arial Narrow" w:eastAsia="Arial" w:hAnsi="Arial Narrow" w:cs="Calibri Light"/>
              <w:spacing w:val="-3"/>
              <w:sz w:val="18"/>
              <w:szCs w:val="18"/>
            </w:rPr>
            <w:t xml:space="preserve"> de </w:t>
          </w:r>
          <w:r w:rsidR="004B1FBA">
            <w:rPr>
              <w:rFonts w:ascii="Arial Narrow" w:eastAsia="Arial" w:hAnsi="Arial Narrow" w:cs="Calibri Light"/>
              <w:spacing w:val="-3"/>
              <w:sz w:val="18"/>
              <w:szCs w:val="18"/>
            </w:rPr>
            <w:t>202</w:t>
          </w:r>
          <w:r w:rsidR="00C36196">
            <w:rPr>
              <w:rFonts w:ascii="Arial Narrow" w:eastAsia="Arial" w:hAnsi="Arial Narrow" w:cs="Calibri Light"/>
              <w:spacing w:val="-3"/>
              <w:sz w:val="18"/>
              <w:szCs w:val="18"/>
            </w:rPr>
            <w:t>2</w:t>
          </w:r>
        </w:sdtContent>
      </w:sdt>
    </w:p>
    <w:p w14:paraId="31BD1CEA" w14:textId="77777777" w:rsidR="007D767A" w:rsidRDefault="007D767A" w:rsidP="00370FCA">
      <w:pPr>
        <w:ind w:right="140"/>
        <w:jc w:val="both"/>
        <w:rPr>
          <w:rFonts w:ascii="Arial Narrow" w:hAnsi="Arial Narrow" w:cs="Calibri Light"/>
          <w:sz w:val="18"/>
          <w:szCs w:val="18"/>
          <w:lang w:val="es-ES"/>
        </w:rPr>
      </w:pPr>
    </w:p>
    <w:p w14:paraId="0D6E24D1" w14:textId="4EBBF848" w:rsidR="003B3101" w:rsidRDefault="003B3101" w:rsidP="00370FCA">
      <w:pPr>
        <w:ind w:right="140"/>
        <w:jc w:val="both"/>
        <w:rPr>
          <w:rFonts w:ascii="Arial Narrow" w:hAnsi="Arial Narrow" w:cs="Calibri Light"/>
          <w:sz w:val="18"/>
          <w:szCs w:val="18"/>
          <w:lang w:val="es-ES"/>
        </w:rPr>
      </w:pPr>
    </w:p>
    <w:p w14:paraId="1C30B8A0" w14:textId="14279D22" w:rsidR="00ED3658" w:rsidRDefault="00ED3658" w:rsidP="008333AD">
      <w:pPr>
        <w:ind w:right="140"/>
        <w:jc w:val="both"/>
        <w:rPr>
          <w:rFonts w:ascii="Arial Narrow" w:hAnsi="Arial Narrow" w:cs="Calibri Light"/>
          <w:sz w:val="18"/>
          <w:szCs w:val="18"/>
          <w:lang w:val="es-ES"/>
        </w:rPr>
      </w:pPr>
    </w:p>
    <w:p w14:paraId="4EC3CE02" w14:textId="77777777" w:rsidR="00ED3658" w:rsidRDefault="00ED3658" w:rsidP="008333AD">
      <w:pPr>
        <w:ind w:right="140"/>
        <w:jc w:val="both"/>
        <w:rPr>
          <w:rFonts w:ascii="Arial Narrow" w:hAnsi="Arial Narrow" w:cs="Calibri Light"/>
          <w:sz w:val="18"/>
          <w:szCs w:val="18"/>
          <w:lang w:val="es-ES"/>
        </w:rPr>
      </w:pPr>
    </w:p>
    <w:p w14:paraId="48F8128F" w14:textId="77777777" w:rsidR="00BB228A" w:rsidRDefault="00BB228A" w:rsidP="008333AD">
      <w:pPr>
        <w:ind w:right="140"/>
        <w:jc w:val="both"/>
        <w:rPr>
          <w:rFonts w:ascii="Arial Narrow" w:hAnsi="Arial Narrow" w:cs="Calibri Light"/>
          <w:sz w:val="18"/>
          <w:szCs w:val="18"/>
          <w:lang w:val="es-ES"/>
        </w:rPr>
      </w:pPr>
    </w:p>
    <w:p w14:paraId="6CC2D256" w14:textId="77777777" w:rsidR="00BB228A" w:rsidRDefault="00BB228A" w:rsidP="008333AD">
      <w:pPr>
        <w:ind w:right="140"/>
        <w:jc w:val="both"/>
        <w:rPr>
          <w:rFonts w:ascii="Arial Narrow" w:hAnsi="Arial Narrow" w:cs="Calibri Light"/>
          <w:sz w:val="18"/>
          <w:szCs w:val="18"/>
          <w:lang w:val="es-ES"/>
        </w:rPr>
      </w:pPr>
    </w:p>
    <w:p w14:paraId="37B81468" w14:textId="499E0B50" w:rsidR="00BB228A" w:rsidRDefault="00BB228A" w:rsidP="00BB228A">
      <w:pPr>
        <w:jc w:val="both"/>
        <w:rPr>
          <w:rFonts w:ascii="Arial" w:hAnsi="Arial" w:cs="Arial"/>
          <w:sz w:val="18"/>
          <w:szCs w:val="18"/>
          <w:lang w:val="es-ES"/>
        </w:rPr>
      </w:pPr>
    </w:p>
    <w:p w14:paraId="27BA0E58" w14:textId="151EEF8F" w:rsidR="00BB228A" w:rsidRPr="00BB228A" w:rsidRDefault="00BB228A" w:rsidP="00BB228A">
      <w:pPr>
        <w:jc w:val="both"/>
        <w:rPr>
          <w:rFonts w:ascii="Arial Narrow" w:eastAsia="Calibri" w:hAnsi="Arial Narrow" w:cs="Calibri"/>
          <w:b/>
          <w:bCs/>
          <w:sz w:val="18"/>
          <w:szCs w:val="18"/>
        </w:rPr>
      </w:pPr>
      <w:r w:rsidRPr="00BB228A">
        <w:rPr>
          <w:rFonts w:ascii="Arial Narrow" w:eastAsia="Calibri" w:hAnsi="Arial Narrow" w:cs="Calibri"/>
          <w:sz w:val="18"/>
          <w:szCs w:val="18"/>
        </w:rPr>
        <w:lastRenderedPageBreak/>
        <w:t>Para efectos de comprensión de la presente Acta, se deberá de atender el “</w:t>
      </w:r>
      <w:r w:rsidRPr="00BB228A">
        <w:rPr>
          <w:rFonts w:ascii="Arial Narrow" w:eastAsia="Calibri" w:hAnsi="Arial Narrow" w:cs="Calibri"/>
          <w:b/>
          <w:bCs/>
          <w:sz w:val="18"/>
          <w:szCs w:val="18"/>
        </w:rPr>
        <w:t>Glosario de Términos y Definiciones</w:t>
      </w:r>
      <w:r w:rsidRPr="00BB228A">
        <w:rPr>
          <w:rFonts w:ascii="Arial Narrow" w:eastAsia="Calibri" w:hAnsi="Arial Narrow" w:cs="Calibri"/>
          <w:sz w:val="18"/>
          <w:szCs w:val="18"/>
        </w:rPr>
        <w:t xml:space="preserve">” descritos en las </w:t>
      </w:r>
      <w:r w:rsidRPr="00BB228A">
        <w:rPr>
          <w:rFonts w:ascii="Arial Narrow" w:eastAsia="Calibri" w:hAnsi="Arial Narrow" w:cs="Calibri"/>
          <w:b/>
          <w:bCs/>
          <w:sz w:val="18"/>
          <w:szCs w:val="18"/>
        </w:rPr>
        <w:t>BASES</w:t>
      </w:r>
      <w:r w:rsidRPr="00BB228A">
        <w:rPr>
          <w:rFonts w:ascii="Arial Narrow" w:eastAsia="Calibri" w:hAnsi="Arial Narrow" w:cs="Calibri"/>
          <w:sz w:val="18"/>
          <w:szCs w:val="18"/>
        </w:rPr>
        <w:t xml:space="preserve"> que rigen al presente </w:t>
      </w:r>
      <w:r w:rsidRPr="00BB228A">
        <w:rPr>
          <w:rFonts w:ascii="Arial Narrow" w:eastAsia="Calibri" w:hAnsi="Arial Narrow" w:cs="Calibri"/>
          <w:b/>
          <w:bCs/>
          <w:sz w:val="18"/>
          <w:szCs w:val="18"/>
        </w:rPr>
        <w:t>PROCESO LICITATORIO.</w:t>
      </w:r>
    </w:p>
    <w:p w14:paraId="77430D49" w14:textId="77777777" w:rsidR="00BB228A" w:rsidRDefault="00BB228A" w:rsidP="008333AD">
      <w:pPr>
        <w:ind w:right="140"/>
        <w:jc w:val="both"/>
        <w:rPr>
          <w:rFonts w:ascii="Arial Narrow" w:hAnsi="Arial Narrow" w:cs="Calibri Light"/>
          <w:sz w:val="18"/>
          <w:szCs w:val="18"/>
          <w:lang w:val="es-ES"/>
        </w:rPr>
      </w:pPr>
    </w:p>
    <w:p w14:paraId="6B5294BC" w14:textId="3D6B958D" w:rsidR="00F422B1" w:rsidRPr="008C4B41" w:rsidRDefault="004E3FE7" w:rsidP="008333AD">
      <w:pPr>
        <w:ind w:right="140"/>
        <w:jc w:val="both"/>
        <w:rPr>
          <w:rFonts w:ascii="Arial Narrow" w:eastAsia="Century Gothic" w:hAnsi="Arial Narrow" w:cs="Arial"/>
          <w:b/>
          <w:smallCaps/>
          <w:color w:val="000000"/>
          <w:sz w:val="18"/>
          <w:szCs w:val="18"/>
          <w:lang w:eastAsia="en-US"/>
        </w:rPr>
      </w:pPr>
      <w:r w:rsidRPr="00370FCA">
        <w:rPr>
          <w:rFonts w:ascii="Arial Narrow" w:hAnsi="Arial Narrow" w:cs="Calibri Light"/>
          <w:sz w:val="18"/>
          <w:szCs w:val="18"/>
          <w:lang w:val="es-ES"/>
        </w:rPr>
        <w:t>E</w:t>
      </w:r>
      <w:r w:rsidR="00964F34" w:rsidRPr="00370FCA">
        <w:rPr>
          <w:rFonts w:ascii="Arial Narrow" w:eastAsia="Arial" w:hAnsi="Arial Narrow" w:cs="Calibri Light"/>
          <w:spacing w:val="-3"/>
          <w:sz w:val="18"/>
          <w:szCs w:val="18"/>
          <w:lang w:val="es-ES"/>
        </w:rPr>
        <w:t>n la ciudad de Guadalajara</w:t>
      </w:r>
      <w:r w:rsidR="00140F5B" w:rsidRPr="00370FCA">
        <w:rPr>
          <w:rFonts w:ascii="Arial Narrow" w:eastAsia="Arial" w:hAnsi="Arial Narrow" w:cs="Calibri Light"/>
          <w:spacing w:val="-3"/>
          <w:sz w:val="18"/>
          <w:szCs w:val="18"/>
          <w:lang w:val="es-ES"/>
        </w:rPr>
        <w:t>,</w:t>
      </w:r>
      <w:r w:rsidR="00964F34" w:rsidRPr="00370FCA">
        <w:rPr>
          <w:rFonts w:ascii="Arial Narrow" w:eastAsia="Arial" w:hAnsi="Arial Narrow" w:cs="Calibri Light"/>
          <w:spacing w:val="-3"/>
          <w:sz w:val="18"/>
          <w:szCs w:val="18"/>
          <w:lang w:val="es-ES"/>
        </w:rPr>
        <w:t xml:space="preserve"> Jalisco, siendo el día</w:t>
      </w:r>
      <w:r w:rsidR="00B4721D" w:rsidRPr="00370FCA">
        <w:rPr>
          <w:rFonts w:ascii="Arial Narrow" w:eastAsia="Arial" w:hAnsi="Arial Narrow" w:cs="Calibri Light"/>
          <w:spacing w:val="-3"/>
          <w:sz w:val="18"/>
          <w:szCs w:val="18"/>
          <w:lang w:val="es-ES"/>
        </w:rPr>
        <w:t xml:space="preserve"> </w:t>
      </w:r>
      <w:sdt>
        <w:sdtPr>
          <w:rPr>
            <w:rFonts w:ascii="Arial Narrow" w:eastAsia="Arial" w:hAnsi="Arial Narrow" w:cs="Calibri Light"/>
            <w:b/>
            <w:bCs/>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0C064D">
            <w:rPr>
              <w:rFonts w:ascii="Arial Narrow" w:eastAsia="Arial" w:hAnsi="Arial Narrow" w:cs="Calibri Light"/>
              <w:b/>
              <w:bCs/>
              <w:spacing w:val="-3"/>
              <w:sz w:val="18"/>
              <w:szCs w:val="18"/>
            </w:rPr>
            <w:t>11 de agosto de 2022</w:t>
          </w:r>
        </w:sdtContent>
      </w:sdt>
      <w:r w:rsidR="00890FBF" w:rsidRPr="00370FCA">
        <w:rPr>
          <w:rFonts w:ascii="Arial Narrow" w:eastAsia="Arial" w:hAnsi="Arial Narrow" w:cs="Calibri Light"/>
          <w:spacing w:val="-3"/>
          <w:sz w:val="18"/>
          <w:szCs w:val="18"/>
          <w:lang w:val="es-ES"/>
        </w:rPr>
        <w:t xml:space="preserve"> a las </w:t>
      </w:r>
      <w:r w:rsidR="00890FBF" w:rsidRPr="004F52E3">
        <w:rPr>
          <w:rFonts w:ascii="Arial Narrow" w:eastAsia="Arial" w:hAnsi="Arial Narrow" w:cs="Calibri Light"/>
          <w:b/>
          <w:bCs/>
          <w:spacing w:val="-3"/>
          <w:sz w:val="18"/>
          <w:szCs w:val="18"/>
          <w:lang w:val="es-ES"/>
        </w:rPr>
        <w:t>1</w:t>
      </w:r>
      <w:r w:rsidR="000C064D">
        <w:rPr>
          <w:rFonts w:ascii="Arial Narrow" w:eastAsia="Arial" w:hAnsi="Arial Narrow" w:cs="Calibri Light"/>
          <w:b/>
          <w:bCs/>
          <w:spacing w:val="-3"/>
          <w:sz w:val="18"/>
          <w:szCs w:val="18"/>
          <w:lang w:val="es-ES"/>
        </w:rPr>
        <w:t>1</w:t>
      </w:r>
      <w:r w:rsidR="00890FBF" w:rsidRPr="004F52E3">
        <w:rPr>
          <w:rFonts w:ascii="Arial Narrow" w:eastAsia="Arial" w:hAnsi="Arial Narrow" w:cs="Calibri Light"/>
          <w:b/>
          <w:bCs/>
          <w:spacing w:val="-3"/>
          <w:sz w:val="18"/>
          <w:szCs w:val="18"/>
          <w:lang w:val="es-ES"/>
        </w:rPr>
        <w:t>:</w:t>
      </w:r>
      <w:r w:rsidR="00C36196" w:rsidRPr="004F52E3">
        <w:rPr>
          <w:rFonts w:ascii="Arial Narrow" w:eastAsia="Arial" w:hAnsi="Arial Narrow" w:cs="Calibri Light"/>
          <w:b/>
          <w:bCs/>
          <w:spacing w:val="-3"/>
          <w:sz w:val="18"/>
          <w:szCs w:val="18"/>
          <w:lang w:val="es-ES"/>
        </w:rPr>
        <w:t>00</w:t>
      </w:r>
      <w:r w:rsidR="00890FBF" w:rsidRPr="004F52E3">
        <w:rPr>
          <w:rFonts w:ascii="Arial Narrow" w:eastAsia="Arial" w:hAnsi="Arial Narrow" w:cs="Calibri Light"/>
          <w:b/>
          <w:bCs/>
          <w:spacing w:val="-3"/>
          <w:sz w:val="18"/>
          <w:szCs w:val="18"/>
          <w:lang w:val="es-ES"/>
        </w:rPr>
        <w:t xml:space="preserve"> horas</w:t>
      </w:r>
      <w:r w:rsidR="00890FBF" w:rsidRPr="00370FCA">
        <w:rPr>
          <w:rFonts w:ascii="Arial Narrow" w:eastAsia="Arial" w:hAnsi="Arial Narrow" w:cs="Calibri Light"/>
          <w:spacing w:val="-3"/>
          <w:sz w:val="18"/>
          <w:szCs w:val="18"/>
          <w:lang w:val="es-ES"/>
        </w:rPr>
        <w:t xml:space="preserve">, </w:t>
      </w:r>
      <w:r w:rsidR="00DA6E7C" w:rsidRPr="00370FCA">
        <w:rPr>
          <w:rFonts w:ascii="Arial Narrow" w:eastAsia="Calibri" w:hAnsi="Arial Narrow" w:cs="Calibri"/>
          <w:sz w:val="18"/>
          <w:szCs w:val="18"/>
        </w:rPr>
        <w:t xml:space="preserve">con fundamento en el artículo 134 de la Constitución Política de los Estados Unidos Mexicanos, se declara que una vez cumplido con el procedimiento de Licitación Pública contemplado en los artículos 55, 56, 59, 60, 61, 63, 64, 65, 66 71, 72 y demás relativos de la Ley de Compras Gubernamentales, Enajenaciones y Contratación de Servicios del Estado de Jalisco y sus Municipios, en adelante </w:t>
      </w:r>
      <w:r w:rsidR="00E8362D" w:rsidRPr="00E8362D">
        <w:rPr>
          <w:rFonts w:ascii="Arial Narrow" w:eastAsia="Calibri" w:hAnsi="Arial Narrow" w:cs="Calibri"/>
          <w:b/>
          <w:bCs/>
          <w:sz w:val="18"/>
          <w:szCs w:val="18"/>
        </w:rPr>
        <w:t>LA LEY</w:t>
      </w:r>
      <w:r w:rsidR="00DA6E7C" w:rsidRPr="00370FCA">
        <w:rPr>
          <w:rFonts w:ascii="Arial Narrow" w:eastAsia="Calibri" w:hAnsi="Arial Narrow" w:cs="Calibri"/>
          <w:sz w:val="18"/>
          <w:szCs w:val="18"/>
        </w:rPr>
        <w:t xml:space="preserve">, en los cuales se establecen los aspectos procedentes para su determinación; se emite el Dictamen de </w:t>
      </w:r>
      <w:r w:rsidR="005E69E0" w:rsidRPr="005E69E0">
        <w:rPr>
          <w:rFonts w:ascii="Arial Narrow" w:eastAsia="Calibri" w:hAnsi="Arial Narrow" w:cs="Calibri"/>
          <w:b/>
          <w:bCs/>
          <w:sz w:val="18"/>
          <w:szCs w:val="18"/>
        </w:rPr>
        <w:t>FALLO</w:t>
      </w:r>
      <w:r w:rsidR="005E69E0" w:rsidRPr="00370FCA">
        <w:rPr>
          <w:rFonts w:ascii="Arial Narrow" w:eastAsia="Calibri" w:hAnsi="Arial Narrow" w:cs="Calibri"/>
          <w:sz w:val="18"/>
          <w:szCs w:val="18"/>
        </w:rPr>
        <w:t xml:space="preserve"> </w:t>
      </w:r>
      <w:r w:rsidR="00DA6E7C" w:rsidRPr="00370FCA">
        <w:rPr>
          <w:rFonts w:ascii="Arial Narrow" w:eastAsia="Calibri" w:hAnsi="Arial Narrow" w:cs="Calibri"/>
          <w:sz w:val="18"/>
          <w:szCs w:val="18"/>
        </w:rPr>
        <w:t>de la Convocatoria de</w:t>
      </w:r>
      <w:r w:rsidR="00D4285E" w:rsidRPr="00370FCA">
        <w:rPr>
          <w:rFonts w:ascii="Arial Narrow" w:eastAsia="Calibri" w:hAnsi="Arial Narrow" w:cs="Calibri"/>
          <w:sz w:val="18"/>
          <w:szCs w:val="18"/>
        </w:rPr>
        <w:t xml:space="preserve"> la</w:t>
      </w:r>
      <w:r w:rsidR="00DA6E7C" w:rsidRPr="00370FCA">
        <w:rPr>
          <w:rFonts w:ascii="Arial Narrow" w:eastAsia="Calibri" w:hAnsi="Arial Narrow" w:cs="Calibri"/>
          <w:sz w:val="18"/>
          <w:szCs w:val="18"/>
        </w:rPr>
        <w:t xml:space="preserve"> </w:t>
      </w:r>
      <w:r w:rsidR="00ED3658">
        <w:rPr>
          <w:rFonts w:ascii="Arial Narrow" w:eastAsia="Calibri" w:hAnsi="Arial Narrow" w:cs="Calibri"/>
          <w:b/>
          <w:sz w:val="18"/>
          <w:szCs w:val="18"/>
        </w:rPr>
        <w:t>Licitación Pública Local</w:t>
      </w:r>
      <w:r w:rsidR="00DA6E7C" w:rsidRPr="00370FCA">
        <w:rPr>
          <w:rFonts w:ascii="Arial Narrow" w:eastAsia="Calibri" w:hAnsi="Arial Narrow" w:cs="Calibri"/>
          <w:b/>
          <w:sz w:val="18"/>
          <w:szCs w:val="18"/>
        </w:rPr>
        <w:t xml:space="preserve"> </w:t>
      </w:r>
      <w:r w:rsidR="00ED3658">
        <w:rPr>
          <w:rFonts w:ascii="Arial Narrow" w:eastAsia="Calibri" w:hAnsi="Arial Narrow" w:cs="Calibri"/>
          <w:b/>
          <w:sz w:val="18"/>
          <w:szCs w:val="18"/>
        </w:rPr>
        <w:t>LSCC-0</w:t>
      </w:r>
      <w:r w:rsidR="000C064D">
        <w:rPr>
          <w:rFonts w:ascii="Arial Narrow" w:eastAsia="Calibri" w:hAnsi="Arial Narrow" w:cs="Calibri"/>
          <w:b/>
          <w:sz w:val="18"/>
          <w:szCs w:val="18"/>
        </w:rPr>
        <w:t>20</w:t>
      </w:r>
      <w:r w:rsidR="00ED3658">
        <w:rPr>
          <w:rFonts w:ascii="Arial Narrow" w:eastAsia="Calibri" w:hAnsi="Arial Narrow" w:cs="Calibri"/>
          <w:b/>
          <w:sz w:val="18"/>
          <w:szCs w:val="18"/>
        </w:rPr>
        <w:t>-2022</w:t>
      </w:r>
      <w:r w:rsidR="00DA6E7C" w:rsidRPr="00370FCA">
        <w:rPr>
          <w:rFonts w:ascii="Arial Narrow" w:eastAsia="Calibri" w:hAnsi="Arial Narrow" w:cs="Calibri"/>
          <w:b/>
          <w:sz w:val="18"/>
          <w:szCs w:val="18"/>
        </w:rPr>
        <w:t xml:space="preserve"> </w:t>
      </w:r>
      <w:r w:rsidR="0063512D" w:rsidRPr="00F641CF">
        <w:rPr>
          <w:rFonts w:ascii="Arial Narrow" w:eastAsia="Calibri" w:hAnsi="Arial Narrow" w:cs="Calibri"/>
          <w:b/>
          <w:sz w:val="18"/>
          <w:szCs w:val="18"/>
        </w:rPr>
        <w:t>SIN CONCURRENCIA DE</w:t>
      </w:r>
      <w:r w:rsidR="0063512D">
        <w:rPr>
          <w:rFonts w:ascii="Arial Narrow" w:eastAsia="Calibri" w:hAnsi="Arial Narrow" w:cs="Calibri"/>
          <w:b/>
          <w:sz w:val="18"/>
          <w:szCs w:val="18"/>
        </w:rPr>
        <w:t>L</w:t>
      </w:r>
      <w:r w:rsidR="0063512D" w:rsidRPr="00F641CF">
        <w:rPr>
          <w:rFonts w:ascii="Arial Narrow" w:eastAsia="Calibri" w:hAnsi="Arial Narrow" w:cs="Calibri"/>
          <w:b/>
          <w:sz w:val="18"/>
          <w:szCs w:val="18"/>
        </w:rPr>
        <w:t xml:space="preserve"> COMITÉ</w:t>
      </w:r>
      <w:r w:rsidR="0063512D">
        <w:rPr>
          <w:rFonts w:ascii="Arial Narrow" w:eastAsia="Calibri" w:hAnsi="Arial Narrow" w:cs="Calibri"/>
          <w:b/>
          <w:sz w:val="18"/>
          <w:szCs w:val="18"/>
        </w:rPr>
        <w:t xml:space="preserve"> </w:t>
      </w:r>
      <w:r w:rsidR="00C51090" w:rsidRPr="00C51090">
        <w:rPr>
          <w:rFonts w:ascii="Arial Narrow" w:eastAsia="Calibri" w:hAnsi="Arial Narrow" w:cs="Calibri"/>
          <w:bCs/>
          <w:sz w:val="18"/>
          <w:szCs w:val="18"/>
        </w:rPr>
        <w:t>para la</w:t>
      </w:r>
      <w:r w:rsidR="000304A6">
        <w:rPr>
          <w:rFonts w:ascii="Arial Narrow" w:eastAsia="Calibri" w:hAnsi="Arial Narrow" w:cs="Calibri"/>
          <w:bCs/>
          <w:sz w:val="18"/>
          <w:szCs w:val="18"/>
        </w:rPr>
        <w:t xml:space="preserve"> </w:t>
      </w:r>
      <w:sdt>
        <w:sdtPr>
          <w:rPr>
            <w:rFonts w:ascii="Arial Narrow" w:eastAsia="Calibri" w:hAnsi="Arial Narrow" w:cs="Calibri Light"/>
            <w:b/>
            <w:smallCaps/>
            <w:sz w:val="18"/>
            <w:szCs w:val="18"/>
          </w:rPr>
          <w:alias w:val="Categoría"/>
          <w:tag w:val=""/>
          <w:id w:val="-161096481"/>
          <w:placeholder>
            <w:docPart w:val="1F3F1DDF776642E1B7A810BF3B73335E"/>
          </w:placeholder>
          <w:dataBinding w:prefixMappings="xmlns:ns0='http://purl.org/dc/elements/1.1/' xmlns:ns1='http://schemas.openxmlformats.org/package/2006/metadata/core-properties' " w:xpath="/ns1:coreProperties[1]/ns1:category[1]" w:storeItemID="{6C3C8BC8-F283-45AE-878A-BAB7291924A1}"/>
          <w:text/>
        </w:sdtPr>
        <w:sdtContent>
          <w:r w:rsidR="000C064D">
            <w:rPr>
              <w:rFonts w:ascii="Arial Narrow" w:eastAsia="Calibri" w:hAnsi="Arial Narrow" w:cs="Calibri Light"/>
              <w:b/>
              <w:smallCaps/>
              <w:sz w:val="18"/>
              <w:szCs w:val="18"/>
            </w:rPr>
            <w:t>ADQUISICIÓN DE MATERIAL MÉDICO PARA EL PROGRAMA DE SALUD BUCAL DEL O.P.D. SERVICIOS DE SALUD JALISCO</w:t>
          </w:r>
        </w:sdtContent>
      </w:sdt>
      <w:r w:rsidR="00F422B1" w:rsidRPr="00370FCA">
        <w:rPr>
          <w:rFonts w:ascii="Arial Narrow" w:eastAsia="Calibri" w:hAnsi="Arial Narrow" w:cs="Calibri"/>
          <w:bCs/>
          <w:sz w:val="18"/>
          <w:szCs w:val="18"/>
        </w:rPr>
        <w:t xml:space="preserve">, mismo que se </w:t>
      </w:r>
      <w:r w:rsidR="00E14201" w:rsidRPr="00370FCA">
        <w:rPr>
          <w:rFonts w:ascii="Arial Narrow" w:eastAsia="Calibri" w:hAnsi="Arial Narrow" w:cs="Calibri"/>
          <w:bCs/>
          <w:sz w:val="18"/>
          <w:szCs w:val="18"/>
        </w:rPr>
        <w:t>llevó</w:t>
      </w:r>
      <w:r w:rsidR="00F422B1" w:rsidRPr="00370FCA">
        <w:rPr>
          <w:rFonts w:ascii="Arial Narrow" w:eastAsia="Calibri" w:hAnsi="Arial Narrow" w:cs="Calibri"/>
          <w:bCs/>
          <w:sz w:val="18"/>
          <w:szCs w:val="18"/>
        </w:rPr>
        <w:t xml:space="preserve"> </w:t>
      </w:r>
      <w:r w:rsidR="00E14201" w:rsidRPr="00370FCA">
        <w:rPr>
          <w:rFonts w:ascii="Arial Narrow" w:eastAsia="Calibri" w:hAnsi="Arial Narrow" w:cs="Calibri"/>
          <w:bCs/>
          <w:sz w:val="18"/>
          <w:szCs w:val="18"/>
        </w:rPr>
        <w:t>a cabo</w:t>
      </w:r>
      <w:r w:rsidR="00F422B1" w:rsidRPr="00370FCA">
        <w:rPr>
          <w:rFonts w:ascii="Arial Narrow" w:eastAsia="Calibri" w:hAnsi="Arial Narrow" w:cs="Calibri"/>
          <w:bCs/>
          <w:sz w:val="18"/>
          <w:szCs w:val="18"/>
        </w:rPr>
        <w:t xml:space="preserve"> con </w:t>
      </w:r>
      <w:r w:rsidR="00F422B1" w:rsidRPr="007D767A">
        <w:rPr>
          <w:rFonts w:ascii="Arial Narrow" w:eastAsia="Calibri" w:hAnsi="Arial Narrow" w:cs="Calibri"/>
          <w:b/>
          <w:sz w:val="18"/>
          <w:szCs w:val="18"/>
        </w:rPr>
        <w:t>RECURSOS</w:t>
      </w:r>
      <w:r w:rsidR="00F422B1" w:rsidRPr="007D767A">
        <w:rPr>
          <w:rFonts w:ascii="Arial Narrow" w:eastAsia="Calibri" w:hAnsi="Arial Narrow" w:cs="Calibri"/>
          <w:bCs/>
          <w:sz w:val="18"/>
          <w:szCs w:val="18"/>
        </w:rPr>
        <w:t xml:space="preserve"> </w:t>
      </w:r>
      <w:r w:rsidR="007D767A" w:rsidRPr="007D767A">
        <w:rPr>
          <w:rFonts w:ascii="Arial Narrow" w:eastAsia="Calibri" w:hAnsi="Arial Narrow" w:cs="Calibri"/>
          <w:b/>
          <w:sz w:val="18"/>
          <w:szCs w:val="18"/>
        </w:rPr>
        <w:t>ESTATALES</w:t>
      </w:r>
      <w:r w:rsidR="00F422B1" w:rsidRPr="00C36196">
        <w:rPr>
          <w:rFonts w:ascii="Arial Narrow" w:eastAsia="Calibri" w:hAnsi="Arial Narrow" w:cs="Calibri"/>
          <w:b/>
          <w:sz w:val="18"/>
          <w:szCs w:val="18"/>
        </w:rPr>
        <w:t xml:space="preserve"> </w:t>
      </w:r>
      <w:r w:rsidR="00F422B1" w:rsidRPr="00370FCA">
        <w:rPr>
          <w:rFonts w:ascii="Arial Narrow" w:eastAsia="Calibri" w:hAnsi="Arial Narrow" w:cs="Calibri"/>
          <w:bCs/>
          <w:sz w:val="18"/>
          <w:szCs w:val="18"/>
        </w:rPr>
        <w:t>del ejercicio 202</w:t>
      </w:r>
      <w:r w:rsidR="00370FCA" w:rsidRPr="00370FCA">
        <w:rPr>
          <w:rFonts w:ascii="Arial Narrow" w:eastAsia="Calibri" w:hAnsi="Arial Narrow" w:cs="Calibri"/>
          <w:bCs/>
          <w:sz w:val="18"/>
          <w:szCs w:val="18"/>
        </w:rPr>
        <w:t>2</w:t>
      </w:r>
      <w:r w:rsidR="00F422B1" w:rsidRPr="00370FCA">
        <w:rPr>
          <w:rFonts w:ascii="Arial Narrow" w:eastAsia="Calibri" w:hAnsi="Arial Narrow" w:cs="Calibri"/>
          <w:bCs/>
          <w:sz w:val="18"/>
          <w:szCs w:val="18"/>
        </w:rPr>
        <w:t xml:space="preserve"> </w:t>
      </w:r>
      <w:r w:rsidR="00F422B1" w:rsidRPr="00370FCA">
        <w:rPr>
          <w:rFonts w:ascii="Arial Narrow" w:eastAsia="Calibri" w:hAnsi="Arial Narrow" w:cs="Calibri"/>
          <w:sz w:val="18"/>
          <w:szCs w:val="18"/>
        </w:rPr>
        <w:t xml:space="preserve">de conformidad con el artículo 69 y demás relativos de </w:t>
      </w:r>
      <w:r w:rsidR="004F52E3" w:rsidRPr="004F52E3">
        <w:rPr>
          <w:rFonts w:ascii="Arial Narrow" w:eastAsia="Calibri" w:hAnsi="Arial Narrow" w:cs="Calibri"/>
          <w:b/>
          <w:bCs/>
          <w:sz w:val="18"/>
          <w:szCs w:val="18"/>
        </w:rPr>
        <w:t>LA LEY</w:t>
      </w:r>
      <w:r w:rsidR="00F422B1" w:rsidRPr="00370FCA">
        <w:rPr>
          <w:rFonts w:ascii="Arial Narrow" w:eastAsia="Calibri" w:hAnsi="Arial Narrow" w:cs="Calibri"/>
          <w:sz w:val="18"/>
          <w:szCs w:val="18"/>
        </w:rPr>
        <w:t xml:space="preserve"> y del Reglamento de la Ley de Compras Gubernamentales, Enajenaciones y Contratación de Servicios del Estado de Jalisco</w:t>
      </w:r>
      <w:r w:rsidR="00C51090">
        <w:rPr>
          <w:rFonts w:ascii="Arial Narrow" w:eastAsia="Calibri" w:hAnsi="Arial Narrow" w:cs="Calibri"/>
          <w:sz w:val="18"/>
          <w:szCs w:val="18"/>
        </w:rPr>
        <w:t xml:space="preserve"> y sus Municipios</w:t>
      </w:r>
      <w:r w:rsidR="00F422B1" w:rsidRPr="00370FCA">
        <w:rPr>
          <w:rFonts w:ascii="Arial Narrow" w:eastAsia="Calibri" w:hAnsi="Arial Narrow" w:cs="Calibri"/>
          <w:sz w:val="18"/>
          <w:szCs w:val="18"/>
        </w:rPr>
        <w:t xml:space="preserve">, en adelante su </w:t>
      </w:r>
      <w:r w:rsidR="004F52E3" w:rsidRPr="004F52E3">
        <w:rPr>
          <w:rFonts w:ascii="Arial Narrow" w:eastAsia="Calibri" w:hAnsi="Arial Narrow" w:cs="Calibri"/>
          <w:b/>
          <w:bCs/>
          <w:sz w:val="18"/>
          <w:szCs w:val="18"/>
        </w:rPr>
        <w:t>REGLAMENTO</w:t>
      </w:r>
      <w:r w:rsidR="00F422B1" w:rsidRPr="00370FCA">
        <w:rPr>
          <w:rFonts w:ascii="Arial Narrow" w:eastAsia="Calibri" w:hAnsi="Arial Narrow" w:cs="Calibri"/>
          <w:sz w:val="18"/>
          <w:szCs w:val="18"/>
        </w:rPr>
        <w:t xml:space="preserve">, así como con lo previsto en el </w:t>
      </w:r>
      <w:r w:rsidR="00F422B1" w:rsidRPr="00802B27">
        <w:rPr>
          <w:rFonts w:ascii="Arial Narrow" w:eastAsia="Calibri" w:hAnsi="Arial Narrow" w:cs="Calibri"/>
          <w:color w:val="000000"/>
          <w:sz w:val="18"/>
          <w:szCs w:val="18"/>
        </w:rPr>
        <w:t xml:space="preserve">numeral </w:t>
      </w:r>
      <w:r w:rsidR="00F422B1" w:rsidRPr="00C51090">
        <w:rPr>
          <w:rFonts w:ascii="Arial Narrow" w:eastAsia="Calibri" w:hAnsi="Arial Narrow" w:cs="Calibri"/>
          <w:b/>
          <w:bCs/>
          <w:color w:val="000000"/>
          <w:sz w:val="18"/>
          <w:szCs w:val="18"/>
        </w:rPr>
        <w:t>1</w:t>
      </w:r>
      <w:r w:rsidR="00435535" w:rsidRPr="00C51090">
        <w:rPr>
          <w:rFonts w:ascii="Arial Narrow" w:eastAsia="Calibri" w:hAnsi="Arial Narrow" w:cs="Calibri"/>
          <w:b/>
          <w:bCs/>
          <w:color w:val="000000"/>
          <w:sz w:val="18"/>
          <w:szCs w:val="18"/>
        </w:rPr>
        <w:t>6</w:t>
      </w:r>
      <w:r w:rsidR="00C51090" w:rsidRPr="00C51090">
        <w:rPr>
          <w:rFonts w:ascii="Arial Narrow" w:eastAsia="Calibri" w:hAnsi="Arial Narrow" w:cs="Calibri"/>
          <w:b/>
          <w:bCs/>
          <w:color w:val="000000"/>
          <w:sz w:val="18"/>
          <w:szCs w:val="18"/>
        </w:rPr>
        <w:t xml:space="preserve">. </w:t>
      </w:r>
      <w:r w:rsidR="00C51090" w:rsidRPr="00C51090">
        <w:rPr>
          <w:rFonts w:ascii="Arial Narrow" w:eastAsia="Arial" w:hAnsi="Arial Narrow" w:cs="Arial"/>
          <w:b/>
          <w:bCs/>
          <w:color w:val="000000"/>
          <w:sz w:val="18"/>
          <w:szCs w:val="18"/>
        </w:rPr>
        <w:t>NOTIFICACIÓN</w:t>
      </w:r>
      <w:r w:rsidR="00C51090" w:rsidRPr="002F28E9">
        <w:rPr>
          <w:rFonts w:ascii="Arial Narrow" w:eastAsia="Arial" w:hAnsi="Arial Narrow" w:cs="Arial"/>
          <w:b/>
          <w:smallCaps/>
          <w:color w:val="000000"/>
          <w:sz w:val="18"/>
          <w:szCs w:val="18"/>
        </w:rPr>
        <w:t xml:space="preserve"> DEL FALLO O RESOLUCIÓN</w:t>
      </w:r>
      <w:r w:rsidR="00F422B1" w:rsidRPr="00802B27">
        <w:rPr>
          <w:rFonts w:ascii="Arial Narrow" w:eastAsia="Calibri" w:hAnsi="Arial Narrow" w:cs="Calibri"/>
          <w:color w:val="000000"/>
          <w:sz w:val="18"/>
          <w:szCs w:val="18"/>
        </w:rPr>
        <w:t xml:space="preserve"> de</w:t>
      </w:r>
      <w:r w:rsidR="00F422B1" w:rsidRPr="00370FCA">
        <w:rPr>
          <w:rFonts w:ascii="Arial Narrow" w:eastAsia="Calibri" w:hAnsi="Arial Narrow" w:cs="Calibri"/>
          <w:color w:val="000000"/>
          <w:sz w:val="18"/>
          <w:szCs w:val="18"/>
        </w:rPr>
        <w:t xml:space="preserve"> </w:t>
      </w:r>
      <w:r w:rsidR="00F422B1" w:rsidRPr="00370FCA">
        <w:rPr>
          <w:rFonts w:ascii="Arial Narrow" w:eastAsia="Calibri" w:hAnsi="Arial Narrow" w:cs="Calibri"/>
          <w:sz w:val="18"/>
          <w:szCs w:val="18"/>
        </w:rPr>
        <w:t>la</w:t>
      </w:r>
      <w:r w:rsidR="00F422B1" w:rsidRPr="00370FCA">
        <w:rPr>
          <w:rFonts w:ascii="Arial Narrow" w:eastAsia="Calibri" w:hAnsi="Arial Narrow" w:cs="Calibri"/>
          <w:color w:val="0000CC"/>
          <w:sz w:val="18"/>
          <w:szCs w:val="18"/>
        </w:rPr>
        <w:t xml:space="preserve"> </w:t>
      </w:r>
      <w:r w:rsidR="00F422B1" w:rsidRPr="00370FCA">
        <w:rPr>
          <w:rFonts w:ascii="Arial Narrow" w:eastAsia="Calibri" w:hAnsi="Arial Narrow" w:cs="Calibri"/>
          <w:sz w:val="18"/>
          <w:szCs w:val="18"/>
        </w:rPr>
        <w:t>Convocatoria, de conformidad a los siguientes:</w:t>
      </w:r>
    </w:p>
    <w:p w14:paraId="67F2985E" w14:textId="77777777" w:rsidR="00ED3658" w:rsidRDefault="00ED3658" w:rsidP="008333AD">
      <w:pPr>
        <w:jc w:val="center"/>
        <w:rPr>
          <w:rFonts w:ascii="Arial Narrow" w:eastAsia="Calibri" w:hAnsi="Arial Narrow" w:cs="Calibri"/>
          <w:b/>
          <w:sz w:val="18"/>
          <w:szCs w:val="18"/>
        </w:rPr>
      </w:pPr>
    </w:p>
    <w:p w14:paraId="5A20D18D" w14:textId="57A1742C" w:rsidR="00F422B1" w:rsidRPr="00370FCA" w:rsidRDefault="00F422B1" w:rsidP="008333AD">
      <w:pPr>
        <w:jc w:val="center"/>
        <w:rPr>
          <w:rFonts w:ascii="Arial Narrow" w:eastAsia="Calibri" w:hAnsi="Arial Narrow" w:cs="Calibri"/>
          <w:b/>
          <w:sz w:val="18"/>
          <w:szCs w:val="18"/>
        </w:rPr>
      </w:pPr>
      <w:r w:rsidRPr="00370FCA">
        <w:rPr>
          <w:rFonts w:ascii="Arial Narrow" w:eastAsia="Calibri" w:hAnsi="Arial Narrow" w:cs="Calibri"/>
          <w:b/>
          <w:sz w:val="18"/>
          <w:szCs w:val="18"/>
        </w:rPr>
        <w:t>ANTECEDENTES:</w:t>
      </w:r>
    </w:p>
    <w:p w14:paraId="381405BC" w14:textId="77777777" w:rsidR="00F422B1" w:rsidRPr="00370FCA" w:rsidRDefault="00F422B1" w:rsidP="008333AD">
      <w:pPr>
        <w:jc w:val="center"/>
        <w:rPr>
          <w:rFonts w:ascii="Arial Narrow" w:eastAsia="Calibri" w:hAnsi="Arial Narrow" w:cs="Calibri"/>
          <w:b/>
          <w:sz w:val="18"/>
          <w:szCs w:val="18"/>
        </w:rPr>
      </w:pPr>
    </w:p>
    <w:p w14:paraId="732CCC45" w14:textId="4D490211" w:rsidR="00F422B1" w:rsidRPr="00370FCA" w:rsidRDefault="00F422B1"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 xml:space="preserve">PRIMERO. - </w:t>
      </w:r>
      <w:r w:rsidRPr="00370FCA">
        <w:rPr>
          <w:rFonts w:ascii="Arial Narrow" w:eastAsia="Calibri" w:hAnsi="Arial Narrow" w:cs="Calibri"/>
          <w:sz w:val="18"/>
          <w:szCs w:val="18"/>
        </w:rPr>
        <w:t xml:space="preserve">La Dirección </w:t>
      </w:r>
      <w:r w:rsidR="00556D48" w:rsidRPr="00370FCA">
        <w:rPr>
          <w:rFonts w:ascii="Arial Narrow" w:eastAsia="Calibri" w:hAnsi="Arial Narrow" w:cs="Calibri"/>
          <w:sz w:val="18"/>
          <w:szCs w:val="18"/>
        </w:rPr>
        <w:t xml:space="preserve">de </w:t>
      </w:r>
      <w:r w:rsidR="00ED3658">
        <w:rPr>
          <w:rFonts w:ascii="Arial Narrow" w:eastAsia="Calibri" w:hAnsi="Arial Narrow" w:cs="Calibri"/>
          <w:sz w:val="18"/>
          <w:szCs w:val="18"/>
        </w:rPr>
        <w:t>Gestión Administrativa</w:t>
      </w:r>
      <w:r w:rsidR="00556D48" w:rsidRPr="00370FCA">
        <w:rPr>
          <w:rFonts w:ascii="Arial Narrow" w:eastAsia="Calibri" w:hAnsi="Arial Narrow" w:cs="Calibri"/>
          <w:sz w:val="18"/>
          <w:szCs w:val="18"/>
        </w:rPr>
        <w:t xml:space="preserve"> del O.P.D. Servicios de Salud Jalisco</w:t>
      </w:r>
      <w:r w:rsidRPr="00370FCA">
        <w:rPr>
          <w:rFonts w:ascii="Arial Narrow" w:eastAsia="Calibri" w:hAnsi="Arial Narrow" w:cs="Calibri"/>
          <w:sz w:val="18"/>
          <w:szCs w:val="18"/>
        </w:rPr>
        <w:t xml:space="preserve"> a través de la </w:t>
      </w:r>
      <w:r w:rsidR="00556D48" w:rsidRPr="00370FCA">
        <w:rPr>
          <w:rFonts w:ascii="Arial Narrow" w:eastAsia="Calibri" w:hAnsi="Arial Narrow" w:cs="Calibri"/>
          <w:sz w:val="18"/>
          <w:szCs w:val="18"/>
        </w:rPr>
        <w:t xml:space="preserve">Coordinación de </w:t>
      </w:r>
      <w:r w:rsidR="009C7351">
        <w:rPr>
          <w:rFonts w:ascii="Arial Narrow" w:eastAsia="Calibri" w:hAnsi="Arial Narrow" w:cs="Calibri"/>
          <w:sz w:val="18"/>
          <w:szCs w:val="18"/>
        </w:rPr>
        <w:t>A</w:t>
      </w:r>
      <w:r w:rsidR="00556D48" w:rsidRPr="00370FCA">
        <w:rPr>
          <w:rFonts w:ascii="Arial Narrow" w:eastAsia="Calibri" w:hAnsi="Arial Narrow" w:cs="Calibri"/>
          <w:sz w:val="18"/>
          <w:szCs w:val="18"/>
        </w:rPr>
        <w:t>dquisiciones</w:t>
      </w:r>
      <w:r w:rsidR="00ED3658">
        <w:rPr>
          <w:rFonts w:ascii="Arial Narrow" w:eastAsia="Calibri" w:hAnsi="Arial Narrow" w:cs="Calibri"/>
          <w:sz w:val="18"/>
          <w:szCs w:val="18"/>
        </w:rPr>
        <w:t xml:space="preserve"> </w:t>
      </w:r>
      <w:r w:rsidRPr="00370FCA">
        <w:rPr>
          <w:rFonts w:ascii="Arial Narrow" w:eastAsia="Calibri" w:hAnsi="Arial Narrow" w:cs="Calibri"/>
          <w:sz w:val="18"/>
          <w:szCs w:val="18"/>
        </w:rPr>
        <w:t xml:space="preserve">y por medio del </w:t>
      </w:r>
      <w:r w:rsidR="00556D48" w:rsidRPr="00370FCA">
        <w:rPr>
          <w:rFonts w:ascii="Arial Narrow" w:eastAsia="Arial" w:hAnsi="Arial Narrow" w:cs="Calibri Light"/>
          <w:spacing w:val="-3"/>
          <w:sz w:val="18"/>
          <w:szCs w:val="18"/>
          <w:lang w:val="es-ES"/>
        </w:rPr>
        <w:t xml:space="preserve">portal </w:t>
      </w:r>
      <w:hyperlink r:id="rId9" w:history="1">
        <w:r w:rsidR="00556D48" w:rsidRPr="00370FCA">
          <w:rPr>
            <w:rStyle w:val="Hipervnculo"/>
            <w:rFonts w:ascii="Arial Narrow" w:hAnsi="Arial Narrow" w:cs="Calibri Light"/>
            <w:sz w:val="18"/>
            <w:szCs w:val="18"/>
          </w:rPr>
          <w:t>https://info.jalisco.gob.mx</w:t>
        </w:r>
      </w:hyperlink>
      <w:r w:rsidRPr="00370FCA">
        <w:rPr>
          <w:rFonts w:ascii="Arial Narrow" w:eastAsia="Calibri" w:hAnsi="Arial Narrow" w:cs="Calibri"/>
          <w:sz w:val="18"/>
          <w:szCs w:val="18"/>
        </w:rPr>
        <w:t xml:space="preserve">, </w:t>
      </w:r>
      <w:r w:rsidRPr="00C36196">
        <w:rPr>
          <w:rFonts w:ascii="Arial Narrow" w:eastAsia="Calibri" w:hAnsi="Arial Narrow" w:cs="Calibri"/>
          <w:sz w:val="18"/>
          <w:szCs w:val="18"/>
        </w:rPr>
        <w:t xml:space="preserve">el </w:t>
      </w:r>
      <w:r w:rsidR="000C064D">
        <w:rPr>
          <w:rFonts w:ascii="Arial Narrow" w:eastAsia="Calibri" w:hAnsi="Arial Narrow" w:cs="Calibri"/>
          <w:b/>
          <w:sz w:val="18"/>
          <w:szCs w:val="18"/>
        </w:rPr>
        <w:t>29</w:t>
      </w:r>
      <w:r w:rsidRPr="00C36196">
        <w:rPr>
          <w:rFonts w:ascii="Arial Narrow" w:eastAsia="Calibri" w:hAnsi="Arial Narrow" w:cs="Calibri"/>
          <w:b/>
          <w:sz w:val="18"/>
          <w:szCs w:val="18"/>
        </w:rPr>
        <w:t xml:space="preserve"> d</w:t>
      </w:r>
      <w:r w:rsidR="00556D48" w:rsidRPr="00C36196">
        <w:rPr>
          <w:rFonts w:ascii="Arial Narrow" w:eastAsia="Calibri" w:hAnsi="Arial Narrow" w:cs="Calibri"/>
          <w:b/>
          <w:sz w:val="18"/>
          <w:szCs w:val="18"/>
        </w:rPr>
        <w:t>e</w:t>
      </w:r>
      <w:r w:rsidR="008E7AE3" w:rsidRPr="00C36196">
        <w:rPr>
          <w:rFonts w:ascii="Arial Narrow" w:eastAsia="Calibri" w:hAnsi="Arial Narrow" w:cs="Calibri"/>
          <w:b/>
          <w:sz w:val="18"/>
          <w:szCs w:val="18"/>
        </w:rPr>
        <w:t xml:space="preserve"> </w:t>
      </w:r>
      <w:r w:rsidR="004F52E3">
        <w:rPr>
          <w:rFonts w:ascii="Arial Narrow" w:eastAsia="Calibri" w:hAnsi="Arial Narrow" w:cs="Calibri"/>
          <w:b/>
          <w:sz w:val="18"/>
          <w:szCs w:val="18"/>
        </w:rPr>
        <w:t>julio</w:t>
      </w:r>
      <w:r w:rsidRPr="00C36196">
        <w:rPr>
          <w:rFonts w:ascii="Arial Narrow" w:eastAsia="Calibri" w:hAnsi="Arial Narrow" w:cs="Calibri"/>
          <w:b/>
          <w:sz w:val="18"/>
          <w:szCs w:val="18"/>
        </w:rPr>
        <w:t xml:space="preserve"> de 202</w:t>
      </w:r>
      <w:r w:rsidR="00C36196" w:rsidRPr="00C36196">
        <w:rPr>
          <w:rFonts w:ascii="Arial Narrow" w:eastAsia="Calibri" w:hAnsi="Arial Narrow" w:cs="Calibri"/>
          <w:b/>
          <w:sz w:val="18"/>
          <w:szCs w:val="18"/>
        </w:rPr>
        <w:t>2</w:t>
      </w:r>
      <w:r w:rsidRPr="008E7AE3">
        <w:rPr>
          <w:rFonts w:ascii="Arial Narrow" w:eastAsia="Calibri" w:hAnsi="Arial Narrow" w:cs="Calibri"/>
          <w:b/>
          <w:sz w:val="18"/>
          <w:szCs w:val="18"/>
        </w:rPr>
        <w:t xml:space="preserve"> </w:t>
      </w:r>
      <w:r w:rsidRPr="00370FCA">
        <w:rPr>
          <w:rFonts w:ascii="Arial Narrow" w:eastAsia="Calibri" w:hAnsi="Arial Narrow" w:cs="Calibri"/>
          <w:sz w:val="18"/>
          <w:szCs w:val="18"/>
        </w:rPr>
        <w:t xml:space="preserve">publicó la </w:t>
      </w:r>
      <w:r w:rsidRPr="00370FCA">
        <w:rPr>
          <w:rFonts w:ascii="Arial Narrow" w:eastAsia="Calibri" w:hAnsi="Arial Narrow" w:cs="Calibri"/>
          <w:b/>
          <w:sz w:val="18"/>
          <w:szCs w:val="18"/>
        </w:rPr>
        <w:t>CONVOCATORIA</w:t>
      </w:r>
      <w:r w:rsidRPr="00370FCA">
        <w:rPr>
          <w:rFonts w:ascii="Arial Narrow" w:eastAsia="Calibri" w:hAnsi="Arial Narrow" w:cs="Calibri"/>
          <w:sz w:val="18"/>
          <w:szCs w:val="18"/>
        </w:rPr>
        <w:t xml:space="preserve"> a participar en la licitación mencionada</w:t>
      </w:r>
      <w:r w:rsidR="00ED3658">
        <w:rPr>
          <w:rFonts w:ascii="Arial Narrow" w:eastAsia="Calibri" w:hAnsi="Arial Narrow" w:cs="Calibri"/>
          <w:sz w:val="18"/>
          <w:szCs w:val="18"/>
        </w:rPr>
        <w:t xml:space="preserve"> al rubro</w:t>
      </w:r>
      <w:r w:rsidRPr="00370FCA">
        <w:rPr>
          <w:rFonts w:ascii="Arial Narrow" w:eastAsia="Calibri" w:hAnsi="Arial Narrow" w:cs="Calibri"/>
          <w:sz w:val="18"/>
          <w:szCs w:val="18"/>
        </w:rPr>
        <w:t xml:space="preserve">, </w:t>
      </w:r>
      <w:proofErr w:type="gramStart"/>
      <w:r w:rsidRPr="00370FCA">
        <w:rPr>
          <w:rFonts w:ascii="Arial Narrow" w:eastAsia="Calibri" w:hAnsi="Arial Narrow" w:cs="Calibri"/>
          <w:sz w:val="18"/>
          <w:szCs w:val="18"/>
        </w:rPr>
        <w:t>de acuerdo al</w:t>
      </w:r>
      <w:proofErr w:type="gramEnd"/>
      <w:r w:rsidRPr="00370FCA">
        <w:rPr>
          <w:rFonts w:ascii="Arial Narrow" w:eastAsia="Calibri" w:hAnsi="Arial Narrow" w:cs="Calibri"/>
          <w:sz w:val="18"/>
          <w:szCs w:val="18"/>
        </w:rPr>
        <w:t xml:space="preserve"> artículo 47, apartado 1, de “</w:t>
      </w:r>
      <w:r w:rsidR="004F52E3" w:rsidRPr="004F52E3">
        <w:rPr>
          <w:rFonts w:ascii="Arial Narrow" w:eastAsia="Calibri" w:hAnsi="Arial Narrow" w:cs="Calibri"/>
          <w:b/>
          <w:bCs/>
          <w:sz w:val="18"/>
          <w:szCs w:val="18"/>
        </w:rPr>
        <w:t>LA LEY</w:t>
      </w:r>
      <w:r w:rsidRPr="00370FCA">
        <w:rPr>
          <w:rFonts w:ascii="Arial Narrow" w:eastAsia="Calibri" w:hAnsi="Arial Narrow" w:cs="Calibri"/>
          <w:sz w:val="18"/>
          <w:szCs w:val="18"/>
        </w:rPr>
        <w:t xml:space="preserve">”; y al artículo 62 de su </w:t>
      </w:r>
      <w:r w:rsidR="004F52E3" w:rsidRPr="004F52E3">
        <w:rPr>
          <w:rFonts w:ascii="Arial Narrow" w:eastAsia="Calibri" w:hAnsi="Arial Narrow" w:cs="Calibri"/>
          <w:b/>
          <w:bCs/>
          <w:sz w:val="18"/>
          <w:szCs w:val="18"/>
        </w:rPr>
        <w:t>REGLAMENTO</w:t>
      </w:r>
      <w:r w:rsidRPr="00370FCA">
        <w:rPr>
          <w:rFonts w:ascii="Arial Narrow" w:eastAsia="Calibri" w:hAnsi="Arial Narrow" w:cs="Calibri"/>
          <w:sz w:val="18"/>
          <w:szCs w:val="18"/>
        </w:rPr>
        <w:t xml:space="preserve">; así como con lo establecido en el calendario de las </w:t>
      </w:r>
      <w:r w:rsidR="0063512D" w:rsidRPr="00BB228A">
        <w:rPr>
          <w:rFonts w:ascii="Arial Narrow" w:eastAsia="Calibri" w:hAnsi="Arial Narrow" w:cs="Calibri"/>
          <w:b/>
          <w:bCs/>
          <w:sz w:val="18"/>
          <w:szCs w:val="18"/>
        </w:rPr>
        <w:t>BASES</w:t>
      </w:r>
      <w:r w:rsidR="0063512D" w:rsidRPr="00BB228A">
        <w:rPr>
          <w:rFonts w:ascii="Arial Narrow" w:eastAsia="Calibri" w:hAnsi="Arial Narrow" w:cs="Calibri"/>
          <w:sz w:val="18"/>
          <w:szCs w:val="18"/>
        </w:rPr>
        <w:t xml:space="preserve"> </w:t>
      </w:r>
      <w:r w:rsidRPr="00370FCA">
        <w:rPr>
          <w:rFonts w:ascii="Arial Narrow" w:eastAsia="Calibri" w:hAnsi="Arial Narrow" w:cs="Calibri"/>
          <w:sz w:val="18"/>
          <w:szCs w:val="18"/>
        </w:rPr>
        <w:t>de la licitación en mención.</w:t>
      </w:r>
    </w:p>
    <w:p w14:paraId="060E05F7" w14:textId="63078342" w:rsidR="00556D48" w:rsidRPr="00370FCA" w:rsidRDefault="00556D48"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p>
    <w:p w14:paraId="60B152B4" w14:textId="42C6521D" w:rsidR="00556D48" w:rsidRPr="00370FCA" w:rsidRDefault="00556D48"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SEGUNDO. -</w:t>
      </w:r>
      <w:r w:rsidRPr="00370FCA">
        <w:rPr>
          <w:rFonts w:ascii="Arial Narrow" w:eastAsia="Calibri" w:hAnsi="Arial Narrow" w:cs="Calibri"/>
          <w:sz w:val="18"/>
          <w:szCs w:val="18"/>
        </w:rPr>
        <w:t xml:space="preserve"> </w:t>
      </w:r>
      <w:r w:rsidRPr="003B0B32">
        <w:rPr>
          <w:rFonts w:ascii="Arial Narrow" w:eastAsia="Calibri" w:hAnsi="Arial Narrow" w:cs="Calibri"/>
          <w:sz w:val="18"/>
          <w:szCs w:val="18"/>
        </w:rPr>
        <w:t xml:space="preserve">El </w:t>
      </w:r>
      <w:r w:rsidR="000C064D">
        <w:rPr>
          <w:rFonts w:ascii="Arial Narrow" w:eastAsia="Calibri" w:hAnsi="Arial Narrow" w:cs="Calibri"/>
          <w:b/>
          <w:sz w:val="18"/>
          <w:szCs w:val="18"/>
        </w:rPr>
        <w:t>05</w:t>
      </w:r>
      <w:r w:rsidRPr="003B0B32">
        <w:rPr>
          <w:rFonts w:ascii="Arial Narrow" w:eastAsia="Calibri" w:hAnsi="Arial Narrow" w:cs="Calibri"/>
          <w:b/>
          <w:sz w:val="18"/>
          <w:szCs w:val="18"/>
        </w:rPr>
        <w:t xml:space="preserve"> de </w:t>
      </w:r>
      <w:r w:rsidR="000C064D">
        <w:rPr>
          <w:rFonts w:ascii="Arial Narrow" w:eastAsia="Calibri" w:hAnsi="Arial Narrow" w:cs="Calibri"/>
          <w:b/>
          <w:sz w:val="18"/>
          <w:szCs w:val="18"/>
        </w:rPr>
        <w:t>agosto</w:t>
      </w:r>
      <w:r w:rsidRPr="003B0B32">
        <w:rPr>
          <w:rFonts w:ascii="Arial Narrow" w:eastAsia="Calibri" w:hAnsi="Arial Narrow" w:cs="Calibri"/>
          <w:b/>
          <w:sz w:val="18"/>
          <w:szCs w:val="18"/>
        </w:rPr>
        <w:t xml:space="preserve"> de 202</w:t>
      </w:r>
      <w:r w:rsidR="003B0B32" w:rsidRPr="003B0B32">
        <w:rPr>
          <w:rFonts w:ascii="Arial Narrow" w:eastAsia="Calibri" w:hAnsi="Arial Narrow" w:cs="Calibri"/>
          <w:b/>
          <w:sz w:val="18"/>
          <w:szCs w:val="18"/>
        </w:rPr>
        <w:t>2</w:t>
      </w:r>
      <w:r w:rsidR="004F52E3">
        <w:rPr>
          <w:rFonts w:ascii="Arial Narrow" w:eastAsia="Calibri" w:hAnsi="Arial Narrow" w:cs="Calibri"/>
          <w:b/>
          <w:sz w:val="18"/>
          <w:szCs w:val="18"/>
        </w:rPr>
        <w:t>,</w:t>
      </w:r>
      <w:r w:rsidRPr="003B0B32">
        <w:rPr>
          <w:rFonts w:ascii="Arial Narrow" w:eastAsia="Calibri" w:hAnsi="Arial Narrow" w:cs="Calibri"/>
          <w:sz w:val="18"/>
          <w:szCs w:val="18"/>
        </w:rPr>
        <w:t xml:space="preserve"> se llevó</w:t>
      </w:r>
      <w:r w:rsidRPr="008E7AE3">
        <w:rPr>
          <w:rFonts w:ascii="Arial Narrow" w:eastAsia="Calibri" w:hAnsi="Arial Narrow" w:cs="Calibri"/>
          <w:sz w:val="18"/>
          <w:szCs w:val="18"/>
        </w:rPr>
        <w:t xml:space="preserve"> a cabo </w:t>
      </w:r>
      <w:r w:rsidR="004E4FE2">
        <w:rPr>
          <w:rFonts w:ascii="Arial Narrow" w:eastAsia="Calibri" w:hAnsi="Arial Narrow" w:cs="Calibri"/>
          <w:sz w:val="18"/>
          <w:szCs w:val="18"/>
        </w:rPr>
        <w:t>el acto de</w:t>
      </w:r>
      <w:r w:rsidRPr="008E7AE3">
        <w:rPr>
          <w:rFonts w:ascii="Arial Narrow" w:eastAsia="Calibri" w:hAnsi="Arial Narrow" w:cs="Calibri"/>
          <w:sz w:val="18"/>
          <w:szCs w:val="18"/>
        </w:rPr>
        <w:t xml:space="preserve"> </w:t>
      </w:r>
      <w:r w:rsidR="004E4FE2" w:rsidRPr="003B3101">
        <w:rPr>
          <w:rFonts w:ascii="Arial Narrow" w:eastAsia="Calibri" w:hAnsi="Arial Narrow" w:cs="Calibri"/>
          <w:bCs/>
          <w:sz w:val="18"/>
          <w:szCs w:val="18"/>
        </w:rPr>
        <w:t>junta aclaratoria</w:t>
      </w:r>
      <w:r w:rsidRPr="003B3101">
        <w:rPr>
          <w:rFonts w:ascii="Arial Narrow" w:eastAsia="Calibri" w:hAnsi="Arial Narrow" w:cs="Calibri"/>
          <w:bCs/>
          <w:sz w:val="18"/>
          <w:szCs w:val="18"/>
        </w:rPr>
        <w:t>,</w:t>
      </w:r>
      <w:r w:rsidRPr="00370FCA">
        <w:rPr>
          <w:rFonts w:ascii="Arial Narrow" w:eastAsia="Calibri" w:hAnsi="Arial Narrow" w:cs="Calibri"/>
          <w:sz w:val="18"/>
          <w:szCs w:val="18"/>
        </w:rPr>
        <w:t xml:space="preserve"> en cumplimiento a los artículos 63 y 70 de “</w:t>
      </w:r>
      <w:r w:rsidR="004F52E3" w:rsidRPr="004F52E3">
        <w:rPr>
          <w:rFonts w:ascii="Arial Narrow" w:eastAsia="Calibri" w:hAnsi="Arial Narrow" w:cs="Calibri"/>
          <w:b/>
          <w:bCs/>
          <w:sz w:val="18"/>
          <w:szCs w:val="18"/>
        </w:rPr>
        <w:t>LA LEY</w:t>
      </w:r>
      <w:r w:rsidRPr="00370FCA">
        <w:rPr>
          <w:rFonts w:ascii="Arial Narrow" w:eastAsia="Calibri" w:hAnsi="Arial Narrow" w:cs="Calibri"/>
          <w:sz w:val="18"/>
          <w:szCs w:val="18"/>
        </w:rPr>
        <w:t xml:space="preserve">”; y los artículos 63, 64, 65 y 66 de su </w:t>
      </w:r>
      <w:r w:rsidR="004F52E3" w:rsidRPr="004F52E3">
        <w:rPr>
          <w:rFonts w:ascii="Arial Narrow" w:eastAsia="Calibri" w:hAnsi="Arial Narrow" w:cs="Calibri"/>
          <w:b/>
          <w:bCs/>
          <w:sz w:val="18"/>
          <w:szCs w:val="18"/>
        </w:rPr>
        <w:t>REGLAMENTO</w:t>
      </w:r>
      <w:r w:rsidRPr="00370FCA">
        <w:rPr>
          <w:rFonts w:ascii="Arial Narrow" w:eastAsia="Calibri" w:hAnsi="Arial Narrow" w:cs="Calibri"/>
          <w:sz w:val="18"/>
          <w:szCs w:val="18"/>
        </w:rPr>
        <w:t xml:space="preserve">; así como al numeral </w:t>
      </w:r>
      <w:r w:rsidR="004E4FE2" w:rsidRPr="001F5DB7">
        <w:rPr>
          <w:rFonts w:ascii="Arial Narrow" w:eastAsia="Calibri" w:hAnsi="Arial Narrow" w:cs="Calibri"/>
          <w:b/>
          <w:bCs/>
          <w:i/>
          <w:iCs/>
          <w:sz w:val="18"/>
          <w:szCs w:val="18"/>
        </w:rPr>
        <w:t>5. JUNTA DE ACLARACIONES</w:t>
      </w:r>
      <w:r w:rsidRPr="00370FCA">
        <w:rPr>
          <w:rFonts w:ascii="Arial Narrow" w:eastAsia="Calibri" w:hAnsi="Arial Narrow" w:cs="Calibri"/>
          <w:sz w:val="18"/>
          <w:szCs w:val="18"/>
        </w:rPr>
        <w:t xml:space="preserve"> de las </w:t>
      </w:r>
      <w:r w:rsidR="0063512D" w:rsidRPr="00BB228A">
        <w:rPr>
          <w:rFonts w:ascii="Arial Narrow" w:eastAsia="Calibri" w:hAnsi="Arial Narrow" w:cs="Calibri"/>
          <w:b/>
          <w:bCs/>
          <w:sz w:val="18"/>
          <w:szCs w:val="18"/>
        </w:rPr>
        <w:t>BASES</w:t>
      </w:r>
      <w:r w:rsidR="0063512D" w:rsidRPr="00BB228A">
        <w:rPr>
          <w:rFonts w:ascii="Arial Narrow" w:eastAsia="Calibri" w:hAnsi="Arial Narrow" w:cs="Calibri"/>
          <w:sz w:val="18"/>
          <w:szCs w:val="18"/>
        </w:rPr>
        <w:t xml:space="preserve"> </w:t>
      </w:r>
      <w:r w:rsidRPr="00370FCA">
        <w:rPr>
          <w:rFonts w:ascii="Arial Narrow" w:eastAsia="Calibri" w:hAnsi="Arial Narrow" w:cs="Calibri"/>
          <w:sz w:val="18"/>
          <w:szCs w:val="18"/>
        </w:rPr>
        <w:t>de la licitación en cuestión,</w:t>
      </w:r>
      <w:r w:rsidR="003B3101" w:rsidRPr="009F60E3">
        <w:rPr>
          <w:rFonts w:ascii="Arial Narrow" w:hAnsi="Arial Narrow" w:cs="ArialMT"/>
          <w:sz w:val="18"/>
          <w:szCs w:val="18"/>
        </w:rPr>
        <w:t xml:space="preserve"> </w:t>
      </w:r>
      <w:r w:rsidR="003B0B32" w:rsidRPr="009F60E3">
        <w:rPr>
          <w:rFonts w:ascii="Arial Narrow" w:hAnsi="Arial Narrow" w:cs="ArialMT"/>
          <w:sz w:val="18"/>
          <w:szCs w:val="18"/>
        </w:rPr>
        <w:t>tal como consta en el Acta que se levantó para tal propósito</w:t>
      </w:r>
      <w:r w:rsidR="003B0B32" w:rsidRPr="009F60E3">
        <w:rPr>
          <w:rFonts w:ascii="Arial Narrow" w:hAnsi="Arial Narrow" w:cs="Arial-BoldMT"/>
          <w:b/>
          <w:bCs/>
          <w:sz w:val="18"/>
          <w:szCs w:val="18"/>
        </w:rPr>
        <w:t>.</w:t>
      </w:r>
    </w:p>
    <w:p w14:paraId="0DBE9F42" w14:textId="77777777" w:rsidR="00556D48" w:rsidRPr="00370FCA" w:rsidRDefault="00556D48" w:rsidP="008333AD">
      <w:pPr>
        <w:jc w:val="both"/>
        <w:rPr>
          <w:rFonts w:ascii="Arial Narrow" w:eastAsia="Calibri" w:hAnsi="Arial Narrow" w:cs="Calibri"/>
          <w:sz w:val="18"/>
          <w:szCs w:val="18"/>
        </w:rPr>
      </w:pPr>
    </w:p>
    <w:p w14:paraId="64F04E9D" w14:textId="419667EC" w:rsidR="00556D48" w:rsidRPr="000C064D" w:rsidRDefault="00556D48"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r w:rsidRPr="00370FCA">
        <w:rPr>
          <w:rFonts w:ascii="Arial Narrow" w:eastAsia="Calibri" w:hAnsi="Arial Narrow" w:cs="Calibri"/>
          <w:b/>
          <w:sz w:val="18"/>
          <w:szCs w:val="18"/>
        </w:rPr>
        <w:t>TERCERO. -</w:t>
      </w:r>
      <w:r w:rsidRPr="00370FCA">
        <w:rPr>
          <w:rFonts w:ascii="Arial Narrow" w:eastAsia="Calibri" w:hAnsi="Arial Narrow" w:cs="Calibri"/>
          <w:sz w:val="18"/>
          <w:szCs w:val="18"/>
        </w:rPr>
        <w:t xml:space="preserve"> E</w:t>
      </w:r>
      <w:r w:rsidRPr="008E7AE3">
        <w:rPr>
          <w:rFonts w:ascii="Arial Narrow" w:eastAsia="Calibri" w:hAnsi="Arial Narrow" w:cs="Calibri"/>
          <w:sz w:val="18"/>
          <w:szCs w:val="18"/>
        </w:rPr>
        <w:t>l</w:t>
      </w:r>
      <w:r w:rsidRPr="008E7AE3">
        <w:rPr>
          <w:rFonts w:ascii="Arial Narrow" w:eastAsia="Calibri" w:hAnsi="Arial Narrow" w:cs="Calibri"/>
          <w:b/>
          <w:sz w:val="18"/>
          <w:szCs w:val="18"/>
        </w:rPr>
        <w:t xml:space="preserve"> </w:t>
      </w:r>
      <w:r w:rsidR="000C064D">
        <w:rPr>
          <w:rFonts w:ascii="Arial Narrow" w:eastAsia="Calibri" w:hAnsi="Arial Narrow" w:cs="Calibri"/>
          <w:b/>
          <w:sz w:val="18"/>
          <w:szCs w:val="18"/>
        </w:rPr>
        <w:t>08 de agosto</w:t>
      </w:r>
      <w:r w:rsidRPr="003B0B32">
        <w:rPr>
          <w:rFonts w:ascii="Arial Narrow" w:eastAsia="Calibri" w:hAnsi="Arial Narrow" w:cs="Calibri"/>
          <w:b/>
          <w:sz w:val="18"/>
          <w:szCs w:val="18"/>
        </w:rPr>
        <w:t xml:space="preserve"> de 202</w:t>
      </w:r>
      <w:r w:rsidR="003B0B32" w:rsidRPr="003B0B32">
        <w:rPr>
          <w:rFonts w:ascii="Arial Narrow" w:eastAsia="Calibri" w:hAnsi="Arial Narrow" w:cs="Calibri"/>
          <w:b/>
          <w:sz w:val="18"/>
          <w:szCs w:val="18"/>
        </w:rPr>
        <w:t>2</w:t>
      </w:r>
      <w:r w:rsidR="001F5DB7">
        <w:rPr>
          <w:rFonts w:ascii="Arial Narrow" w:eastAsia="Calibri" w:hAnsi="Arial Narrow" w:cs="Calibri"/>
          <w:b/>
          <w:sz w:val="18"/>
          <w:szCs w:val="18"/>
        </w:rPr>
        <w:t>,</w:t>
      </w:r>
      <w:r w:rsidRPr="003B0B32">
        <w:rPr>
          <w:rFonts w:ascii="Arial Narrow" w:eastAsia="Calibri" w:hAnsi="Arial Narrow" w:cs="Calibri"/>
          <w:b/>
          <w:sz w:val="18"/>
          <w:szCs w:val="18"/>
        </w:rPr>
        <w:t xml:space="preserve"> </w:t>
      </w:r>
      <w:r w:rsidRPr="003B0B32">
        <w:rPr>
          <w:rFonts w:ascii="Arial Narrow" w:eastAsia="Calibri" w:hAnsi="Arial Narrow" w:cs="Calibri"/>
          <w:sz w:val="18"/>
          <w:szCs w:val="18"/>
        </w:rPr>
        <w:t>se</w:t>
      </w:r>
      <w:r w:rsidRPr="008E7AE3">
        <w:rPr>
          <w:rFonts w:ascii="Arial Narrow" w:eastAsia="Calibri" w:hAnsi="Arial Narrow" w:cs="Calibri"/>
          <w:sz w:val="18"/>
          <w:szCs w:val="18"/>
        </w:rPr>
        <w:t xml:space="preserve"> llevó a cabo </w:t>
      </w:r>
      <w:r w:rsidR="004F52E3">
        <w:rPr>
          <w:rFonts w:ascii="Arial Narrow" w:eastAsia="Calibri" w:hAnsi="Arial Narrow" w:cs="Calibri"/>
          <w:sz w:val="18"/>
          <w:szCs w:val="18"/>
        </w:rPr>
        <w:t>el Acto de Presentación y A</w:t>
      </w:r>
      <w:r w:rsidRPr="008E7AE3">
        <w:rPr>
          <w:rFonts w:ascii="Arial Narrow" w:eastAsia="Calibri" w:hAnsi="Arial Narrow" w:cs="Calibri"/>
          <w:sz w:val="18"/>
          <w:szCs w:val="18"/>
        </w:rPr>
        <w:t xml:space="preserve">pertura de </w:t>
      </w:r>
      <w:r w:rsidR="00F67B3E" w:rsidRPr="00F67B3E">
        <w:rPr>
          <w:rFonts w:ascii="Arial Narrow" w:eastAsia="Calibri" w:hAnsi="Arial Narrow" w:cs="Calibri"/>
          <w:b/>
          <w:sz w:val="18"/>
          <w:szCs w:val="18"/>
        </w:rPr>
        <w:t>PROPUESTAS</w:t>
      </w:r>
      <w:r w:rsidR="00F67B3E" w:rsidRPr="00286EEB">
        <w:rPr>
          <w:rFonts w:ascii="Arial Narrow" w:eastAsia="Calibri" w:hAnsi="Arial Narrow" w:cs="Calibri"/>
          <w:bCs/>
          <w:sz w:val="18"/>
          <w:szCs w:val="18"/>
        </w:rPr>
        <w:t xml:space="preserve"> </w:t>
      </w:r>
      <w:r w:rsidRPr="00370FCA">
        <w:rPr>
          <w:rFonts w:ascii="Arial Narrow" w:eastAsia="Calibri" w:hAnsi="Arial Narrow" w:cs="Calibri"/>
          <w:sz w:val="18"/>
          <w:szCs w:val="18"/>
        </w:rPr>
        <w:t xml:space="preserve">de los </w:t>
      </w:r>
      <w:r w:rsidR="00F67B3E" w:rsidRPr="00F67B3E">
        <w:rPr>
          <w:rFonts w:ascii="Arial Narrow" w:eastAsia="Calibri" w:hAnsi="Arial Narrow" w:cs="Calibri"/>
          <w:b/>
          <w:bCs/>
          <w:sz w:val="18"/>
          <w:szCs w:val="18"/>
        </w:rPr>
        <w:t>PARTICIPANTES</w:t>
      </w:r>
      <w:r w:rsidRPr="00370FCA">
        <w:rPr>
          <w:rFonts w:ascii="Arial Narrow" w:eastAsia="Calibri" w:hAnsi="Arial Narrow" w:cs="Calibri"/>
          <w:sz w:val="18"/>
          <w:szCs w:val="18"/>
        </w:rPr>
        <w:t>, en apego a los artículos 64, 72, fracción V, y demás relativos de “</w:t>
      </w:r>
      <w:r w:rsidR="004F52E3" w:rsidRPr="004F52E3">
        <w:rPr>
          <w:rFonts w:ascii="Arial Narrow" w:eastAsia="Calibri" w:hAnsi="Arial Narrow" w:cs="Calibri"/>
          <w:b/>
          <w:sz w:val="18"/>
          <w:szCs w:val="18"/>
        </w:rPr>
        <w:t>LA LEY</w:t>
      </w:r>
      <w:r w:rsidRPr="00370FCA">
        <w:rPr>
          <w:rFonts w:ascii="Arial Narrow" w:eastAsia="Calibri" w:hAnsi="Arial Narrow" w:cs="Calibri"/>
          <w:sz w:val="18"/>
          <w:szCs w:val="18"/>
        </w:rPr>
        <w:t xml:space="preserve">”; a los artículos 67 y 68 de su </w:t>
      </w:r>
      <w:r w:rsidR="004F52E3" w:rsidRPr="004F52E3">
        <w:rPr>
          <w:rFonts w:ascii="Arial Narrow" w:eastAsia="Calibri" w:hAnsi="Arial Narrow" w:cs="Calibri"/>
          <w:b/>
          <w:bCs/>
          <w:sz w:val="18"/>
          <w:szCs w:val="18"/>
        </w:rPr>
        <w:t>REGLAMENTO</w:t>
      </w:r>
      <w:r w:rsidRPr="00370FCA">
        <w:rPr>
          <w:rFonts w:ascii="Arial Narrow" w:eastAsia="Calibri" w:hAnsi="Arial Narrow" w:cs="Calibri"/>
          <w:sz w:val="18"/>
          <w:szCs w:val="18"/>
        </w:rPr>
        <w:t xml:space="preserve">, así como al numeral </w:t>
      </w:r>
      <w:r w:rsidRPr="001F5DB7">
        <w:rPr>
          <w:rFonts w:ascii="Arial Narrow" w:eastAsia="Calibri" w:hAnsi="Arial Narrow" w:cs="Calibri"/>
          <w:b/>
          <w:bCs/>
          <w:i/>
          <w:iCs/>
          <w:sz w:val="18"/>
          <w:szCs w:val="18"/>
        </w:rPr>
        <w:t>9</w:t>
      </w:r>
      <w:r w:rsidR="001F5DB7" w:rsidRPr="001F5DB7">
        <w:rPr>
          <w:rFonts w:ascii="Arial Narrow" w:eastAsia="Calibri" w:hAnsi="Arial Narrow" w:cs="Calibri"/>
          <w:b/>
          <w:bCs/>
          <w:i/>
          <w:iCs/>
          <w:sz w:val="18"/>
          <w:szCs w:val="18"/>
        </w:rPr>
        <w:t>.</w:t>
      </w:r>
      <w:r w:rsidRPr="001F5DB7">
        <w:rPr>
          <w:rFonts w:ascii="Arial Narrow" w:eastAsia="Calibri" w:hAnsi="Arial Narrow" w:cs="Calibri"/>
          <w:i/>
          <w:iCs/>
          <w:sz w:val="18"/>
          <w:szCs w:val="18"/>
        </w:rPr>
        <w:t xml:space="preserve"> </w:t>
      </w:r>
      <w:r w:rsidR="001F5DB7" w:rsidRPr="001F5DB7">
        <w:rPr>
          <w:rFonts w:ascii="Arial Narrow" w:eastAsia="Calibri" w:hAnsi="Arial Narrow" w:cs="Calibri"/>
          <w:b/>
          <w:bCs/>
          <w:i/>
          <w:iCs/>
          <w:sz w:val="18"/>
          <w:szCs w:val="18"/>
        </w:rPr>
        <w:t>PRESENTACIÓN Y APERTURA DE PROPUESTAS</w:t>
      </w:r>
      <w:r w:rsidR="001F5DB7" w:rsidRPr="00370FCA">
        <w:rPr>
          <w:rFonts w:ascii="Arial Narrow" w:eastAsia="Calibri" w:hAnsi="Arial Narrow" w:cs="Calibri"/>
          <w:sz w:val="18"/>
          <w:szCs w:val="18"/>
        </w:rPr>
        <w:t xml:space="preserve"> </w:t>
      </w:r>
      <w:r w:rsidRPr="00370FCA">
        <w:rPr>
          <w:rFonts w:ascii="Arial Narrow" w:eastAsia="Calibri" w:hAnsi="Arial Narrow" w:cs="Calibri"/>
          <w:sz w:val="18"/>
          <w:szCs w:val="18"/>
        </w:rPr>
        <w:t xml:space="preserve">de las </w:t>
      </w:r>
      <w:r w:rsidR="0063512D" w:rsidRPr="00BB228A">
        <w:rPr>
          <w:rFonts w:ascii="Arial Narrow" w:eastAsia="Calibri" w:hAnsi="Arial Narrow" w:cs="Calibri"/>
          <w:b/>
          <w:bCs/>
          <w:sz w:val="18"/>
          <w:szCs w:val="18"/>
        </w:rPr>
        <w:t>BASES</w:t>
      </w:r>
      <w:r w:rsidR="001F5DB7">
        <w:rPr>
          <w:rFonts w:ascii="Arial Narrow" w:eastAsia="Calibri" w:hAnsi="Arial Narrow" w:cs="Calibri"/>
          <w:sz w:val="18"/>
          <w:szCs w:val="18"/>
        </w:rPr>
        <w:t>.</w:t>
      </w:r>
    </w:p>
    <w:p w14:paraId="7204BA3E" w14:textId="77777777" w:rsidR="00556D48" w:rsidRPr="00370FCA" w:rsidRDefault="00556D48" w:rsidP="008333AD">
      <w:pPr>
        <w:jc w:val="both"/>
        <w:rPr>
          <w:rFonts w:ascii="Arial Narrow" w:eastAsia="Calibri" w:hAnsi="Arial Narrow" w:cs="Calibri"/>
          <w:sz w:val="18"/>
          <w:szCs w:val="18"/>
        </w:rPr>
      </w:pPr>
    </w:p>
    <w:p w14:paraId="3A69DB3A" w14:textId="496782DE" w:rsidR="00556D48" w:rsidRPr="00370FCA" w:rsidRDefault="00556D48"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r w:rsidRPr="00370FCA">
        <w:rPr>
          <w:rFonts w:ascii="Arial Narrow" w:eastAsia="Calibri" w:hAnsi="Arial Narrow" w:cs="Calibri"/>
          <w:b/>
          <w:sz w:val="18"/>
          <w:szCs w:val="18"/>
        </w:rPr>
        <w:t>CUARTO. -</w:t>
      </w:r>
      <w:r w:rsidRPr="00370FCA">
        <w:rPr>
          <w:rFonts w:ascii="Arial Narrow" w:eastAsia="Calibri" w:hAnsi="Arial Narrow" w:cs="Calibri"/>
          <w:sz w:val="18"/>
          <w:szCs w:val="18"/>
        </w:rPr>
        <w:t xml:space="preserve"> Al acto de presentación y apertura de </w:t>
      </w:r>
      <w:r w:rsidR="00E76FA7" w:rsidRPr="00E76FA7">
        <w:rPr>
          <w:rFonts w:ascii="Arial Narrow" w:eastAsia="Calibri" w:hAnsi="Arial Narrow" w:cs="Calibri"/>
          <w:b/>
          <w:bCs/>
          <w:sz w:val="18"/>
          <w:szCs w:val="18"/>
        </w:rPr>
        <w:t>PROPUESTAS</w:t>
      </w:r>
      <w:r w:rsidRPr="00370FCA">
        <w:rPr>
          <w:rFonts w:ascii="Arial Narrow" w:eastAsia="Calibri" w:hAnsi="Arial Narrow" w:cs="Calibri"/>
          <w:sz w:val="18"/>
          <w:szCs w:val="18"/>
        </w:rPr>
        <w:t xml:space="preserve">, asistieron los representantes de la </w:t>
      </w:r>
      <w:r w:rsidR="00981953" w:rsidRPr="002F28E9">
        <w:rPr>
          <w:rFonts w:ascii="Arial Narrow" w:eastAsia="Arial" w:hAnsi="Arial Narrow" w:cs="Calibri Light"/>
          <w:b/>
          <w:color w:val="000000"/>
          <w:sz w:val="18"/>
          <w:szCs w:val="18"/>
        </w:rPr>
        <w:t>UNIDAD CENTRALIZADA DE COMPRAS</w:t>
      </w:r>
      <w:r w:rsidR="00981953" w:rsidRPr="00370FCA">
        <w:rPr>
          <w:rFonts w:ascii="Arial Narrow" w:eastAsia="Calibri" w:hAnsi="Arial Narrow" w:cs="Calibri"/>
          <w:sz w:val="18"/>
          <w:szCs w:val="18"/>
        </w:rPr>
        <w:t xml:space="preserve"> </w:t>
      </w:r>
      <w:r w:rsidRPr="00370FCA">
        <w:rPr>
          <w:rFonts w:ascii="Arial Narrow" w:eastAsia="Calibri" w:hAnsi="Arial Narrow" w:cs="Calibri"/>
          <w:sz w:val="18"/>
          <w:szCs w:val="18"/>
        </w:rPr>
        <w:t xml:space="preserve">y </w:t>
      </w:r>
      <w:r w:rsidR="00BD79ED" w:rsidRPr="00370FCA">
        <w:rPr>
          <w:rFonts w:ascii="Arial Narrow" w:eastAsia="Calibri" w:hAnsi="Arial Narrow" w:cs="Calibri"/>
          <w:sz w:val="18"/>
          <w:szCs w:val="18"/>
        </w:rPr>
        <w:t>el Órgano Interno de Control</w:t>
      </w:r>
      <w:r w:rsidRPr="00370FCA">
        <w:rPr>
          <w:rFonts w:ascii="Arial Narrow" w:eastAsia="Calibri" w:hAnsi="Arial Narrow" w:cs="Calibri"/>
          <w:sz w:val="18"/>
          <w:szCs w:val="18"/>
        </w:rPr>
        <w:t>, así como</w:t>
      </w:r>
      <w:r w:rsidRPr="00370FCA">
        <w:rPr>
          <w:rFonts w:ascii="Arial Narrow" w:eastAsia="Calibri" w:hAnsi="Arial Narrow" w:cs="Calibri"/>
          <w:b/>
          <w:sz w:val="18"/>
          <w:szCs w:val="18"/>
        </w:rPr>
        <w:t xml:space="preserve"> </w:t>
      </w:r>
      <w:r w:rsidR="00AE1E82" w:rsidRPr="00370FCA">
        <w:rPr>
          <w:rFonts w:ascii="Arial Narrow" w:eastAsia="Calibri" w:hAnsi="Arial Narrow" w:cs="Calibri"/>
          <w:b/>
          <w:sz w:val="18"/>
          <w:szCs w:val="18"/>
        </w:rPr>
        <w:t>2</w:t>
      </w:r>
      <w:r w:rsidRPr="00370FCA">
        <w:rPr>
          <w:rFonts w:ascii="Arial Narrow" w:eastAsia="Calibri" w:hAnsi="Arial Narrow" w:cs="Calibri"/>
          <w:b/>
          <w:sz w:val="18"/>
          <w:szCs w:val="18"/>
        </w:rPr>
        <w:t xml:space="preserve"> </w:t>
      </w:r>
      <w:r w:rsidR="00F67B3E" w:rsidRPr="00F67B3E">
        <w:rPr>
          <w:rFonts w:ascii="Arial Narrow" w:eastAsia="Calibri" w:hAnsi="Arial Narrow" w:cs="Calibri"/>
          <w:b/>
          <w:bCs/>
          <w:sz w:val="18"/>
          <w:szCs w:val="18"/>
        </w:rPr>
        <w:t>PARTICIPANTES</w:t>
      </w:r>
      <w:r w:rsidRPr="00370FCA">
        <w:rPr>
          <w:rFonts w:ascii="Arial Narrow" w:eastAsia="Calibri" w:hAnsi="Arial Narrow" w:cs="Calibri"/>
          <w:sz w:val="18"/>
          <w:szCs w:val="18"/>
        </w:rPr>
        <w:t xml:space="preserve">, cuyas </w:t>
      </w:r>
      <w:r w:rsidR="00E76FA7" w:rsidRPr="00E76FA7">
        <w:rPr>
          <w:rFonts w:ascii="Arial Narrow" w:eastAsia="Calibri" w:hAnsi="Arial Narrow" w:cs="Calibri"/>
          <w:b/>
          <w:bCs/>
          <w:sz w:val="18"/>
          <w:szCs w:val="18"/>
        </w:rPr>
        <w:t>PROPUESTAS</w:t>
      </w:r>
      <w:r w:rsidR="00E76FA7" w:rsidRPr="00370FCA">
        <w:rPr>
          <w:rFonts w:ascii="Arial Narrow" w:eastAsia="Calibri" w:hAnsi="Arial Narrow" w:cs="Calibri"/>
          <w:sz w:val="18"/>
          <w:szCs w:val="18"/>
        </w:rPr>
        <w:t xml:space="preserve"> </w:t>
      </w:r>
      <w:r w:rsidRPr="00370FCA">
        <w:rPr>
          <w:rFonts w:ascii="Arial Narrow" w:eastAsia="Calibri" w:hAnsi="Arial Narrow" w:cs="Calibri"/>
          <w:sz w:val="18"/>
          <w:szCs w:val="18"/>
        </w:rPr>
        <w:t>fueron materia de análisis, tratándose de los siguientes:</w:t>
      </w:r>
      <w:r w:rsidRPr="00370FCA">
        <w:rPr>
          <w:rFonts w:ascii="Arial Narrow" w:eastAsia="Calibri" w:hAnsi="Arial Narrow" w:cs="Calibri"/>
          <w:b/>
          <w:sz w:val="18"/>
          <w:szCs w:val="18"/>
        </w:rPr>
        <w:t xml:space="preserve"> </w:t>
      </w:r>
    </w:p>
    <w:p w14:paraId="24930A53" w14:textId="37FFE64C" w:rsidR="00BD79ED" w:rsidRPr="00370FCA"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Style w:val="Tablaconcuadrcula5oscura"/>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20"/>
        <w:gridCol w:w="9743"/>
      </w:tblGrid>
      <w:tr w:rsidR="00BB228A" w:rsidRPr="00370FCA" w14:paraId="4353739E" w14:textId="77777777" w:rsidTr="001C4CEA">
        <w:trPr>
          <w:trHeight w:val="20"/>
        </w:trPr>
        <w:tc>
          <w:tcPr>
            <w:tcW w:w="10763" w:type="dxa"/>
            <w:gridSpan w:val="2"/>
          </w:tcPr>
          <w:p w14:paraId="0923F3FA" w14:textId="6ED0E8BE" w:rsidR="00BB228A" w:rsidRPr="00F35E86" w:rsidRDefault="00BB228A" w:rsidP="00BB228A">
            <w:pPr>
              <w:pBdr>
                <w:top w:val="nil"/>
                <w:left w:val="nil"/>
                <w:bottom w:val="nil"/>
                <w:right w:val="nil"/>
                <w:between w:val="nil"/>
              </w:pBdr>
              <w:jc w:val="center"/>
              <w:rPr>
                <w:rFonts w:ascii="Arial Narrow" w:eastAsia="Calibri" w:hAnsi="Arial Narrow" w:cs="Calibri"/>
                <w:b/>
                <w:bCs/>
                <w:color w:val="000000"/>
              </w:rPr>
            </w:pPr>
            <w:r>
              <w:rPr>
                <w:rFonts w:ascii="Arial Narrow" w:eastAsia="Calibri" w:hAnsi="Arial Narrow" w:cs="Calibri"/>
                <w:b/>
                <w:bCs/>
                <w:color w:val="000000"/>
              </w:rPr>
              <w:t>PARTICIPANTES</w:t>
            </w:r>
          </w:p>
        </w:tc>
      </w:tr>
      <w:tr w:rsidR="00B84396" w:rsidRPr="00370FCA" w14:paraId="273A1AE5" w14:textId="77777777" w:rsidTr="001C4CEA">
        <w:trPr>
          <w:trHeight w:val="175"/>
        </w:trPr>
        <w:tc>
          <w:tcPr>
            <w:tcW w:w="1020" w:type="dxa"/>
            <w:shd w:val="clear" w:color="auto" w:fill="auto"/>
          </w:tcPr>
          <w:p w14:paraId="0A99ED9E" w14:textId="77777777" w:rsidR="00B84396" w:rsidRPr="00370FCA" w:rsidRDefault="00B84396" w:rsidP="00B84396">
            <w:pPr>
              <w:pBdr>
                <w:top w:val="nil"/>
                <w:left w:val="nil"/>
                <w:bottom w:val="nil"/>
                <w:right w:val="nil"/>
                <w:between w:val="nil"/>
              </w:pBdr>
              <w:jc w:val="center"/>
              <w:rPr>
                <w:rFonts w:ascii="Arial Narrow" w:eastAsia="Calibri" w:hAnsi="Arial Narrow" w:cs="Calibri"/>
                <w:b/>
                <w:sz w:val="18"/>
                <w:szCs w:val="18"/>
              </w:rPr>
            </w:pPr>
            <w:r w:rsidRPr="00370FCA">
              <w:rPr>
                <w:rFonts w:ascii="Arial Narrow" w:eastAsia="Calibri" w:hAnsi="Arial Narrow" w:cs="Calibri"/>
                <w:b/>
                <w:sz w:val="18"/>
                <w:szCs w:val="18"/>
              </w:rPr>
              <w:t>1</w:t>
            </w:r>
          </w:p>
        </w:tc>
        <w:tc>
          <w:tcPr>
            <w:tcW w:w="9743" w:type="dxa"/>
            <w:shd w:val="clear" w:color="auto" w:fill="auto"/>
          </w:tcPr>
          <w:p w14:paraId="4E3D783A" w14:textId="073D953B" w:rsidR="00B84396" w:rsidRPr="00370FCA" w:rsidRDefault="00B84396" w:rsidP="00B84396">
            <w:pPr>
              <w:pBdr>
                <w:top w:val="nil"/>
                <w:left w:val="nil"/>
                <w:bottom w:val="nil"/>
                <w:right w:val="nil"/>
                <w:between w:val="nil"/>
              </w:pBdr>
              <w:rPr>
                <w:rFonts w:ascii="Arial Narrow" w:eastAsia="Calibri" w:hAnsi="Arial Narrow" w:cs="Calibri"/>
                <w:b/>
                <w:sz w:val="18"/>
                <w:szCs w:val="18"/>
                <w:highlight w:val="yellow"/>
              </w:rPr>
            </w:pPr>
            <w:r w:rsidRPr="00F35E86">
              <w:rPr>
                <w:rFonts w:ascii="Arial Narrow" w:eastAsia="Calibri" w:hAnsi="Arial Narrow" w:cs="Calibri"/>
                <w:b/>
                <w:bCs/>
                <w:color w:val="000000"/>
              </w:rPr>
              <w:t>REINGENIERÍA EN INSUMOS MÉDICOS Y LOGÍSTICA DE ABASTO, S.A. DE C.V.</w:t>
            </w:r>
          </w:p>
        </w:tc>
      </w:tr>
      <w:tr w:rsidR="00B84396" w:rsidRPr="00370FCA" w14:paraId="56BB6C9B" w14:textId="77777777" w:rsidTr="001C4CEA">
        <w:trPr>
          <w:trHeight w:val="20"/>
        </w:trPr>
        <w:tc>
          <w:tcPr>
            <w:tcW w:w="1020" w:type="dxa"/>
            <w:shd w:val="clear" w:color="auto" w:fill="auto"/>
          </w:tcPr>
          <w:p w14:paraId="7B268427" w14:textId="77777777" w:rsidR="00B84396" w:rsidRPr="00370FCA" w:rsidRDefault="00B84396" w:rsidP="00B84396">
            <w:pPr>
              <w:pBdr>
                <w:top w:val="nil"/>
                <w:left w:val="nil"/>
                <w:bottom w:val="nil"/>
                <w:right w:val="nil"/>
                <w:between w:val="nil"/>
              </w:pBdr>
              <w:jc w:val="center"/>
              <w:rPr>
                <w:rFonts w:ascii="Arial Narrow" w:eastAsia="Calibri" w:hAnsi="Arial Narrow" w:cs="Calibri"/>
                <w:b/>
                <w:sz w:val="18"/>
                <w:szCs w:val="18"/>
              </w:rPr>
            </w:pPr>
            <w:r w:rsidRPr="00370FCA">
              <w:rPr>
                <w:rFonts w:ascii="Arial Narrow" w:eastAsia="Calibri" w:hAnsi="Arial Narrow" w:cs="Calibri"/>
                <w:b/>
                <w:sz w:val="18"/>
                <w:szCs w:val="18"/>
              </w:rPr>
              <w:t>2</w:t>
            </w:r>
          </w:p>
        </w:tc>
        <w:tc>
          <w:tcPr>
            <w:tcW w:w="9743" w:type="dxa"/>
            <w:shd w:val="clear" w:color="auto" w:fill="auto"/>
          </w:tcPr>
          <w:p w14:paraId="0FA8B884" w14:textId="2EC27C9C" w:rsidR="00B84396" w:rsidRPr="00370FCA" w:rsidRDefault="00B84396" w:rsidP="00B84396">
            <w:pPr>
              <w:pBdr>
                <w:top w:val="nil"/>
                <w:left w:val="nil"/>
                <w:bottom w:val="nil"/>
                <w:right w:val="nil"/>
                <w:between w:val="nil"/>
              </w:pBdr>
              <w:rPr>
                <w:rFonts w:ascii="Arial Narrow" w:eastAsia="Calibri" w:hAnsi="Arial Narrow" w:cs="Calibri"/>
                <w:b/>
                <w:sz w:val="18"/>
                <w:szCs w:val="18"/>
                <w:highlight w:val="yellow"/>
              </w:rPr>
            </w:pPr>
            <w:r w:rsidRPr="00F35E86">
              <w:rPr>
                <w:rFonts w:ascii="Arial Narrow" w:eastAsia="Calibri" w:hAnsi="Arial Narrow" w:cs="Calibri"/>
                <w:b/>
                <w:bCs/>
                <w:color w:val="000000"/>
              </w:rPr>
              <w:t>INSUMOS MÉDICOS SUSTENTABLES, S.A. DE C.V.</w:t>
            </w:r>
          </w:p>
        </w:tc>
      </w:tr>
    </w:tbl>
    <w:p w14:paraId="6F32CAC6" w14:textId="33350E8D" w:rsidR="00BD79ED" w:rsidRPr="00370FCA"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p w14:paraId="3722FC0D" w14:textId="664FE530" w:rsidR="001C4CEA" w:rsidRDefault="001C4CEA" w:rsidP="001C4CEA">
      <w:pPr>
        <w:pBdr>
          <w:top w:val="none" w:sz="0" w:space="0" w:color="000000"/>
          <w:left w:val="none" w:sz="0" w:space="0" w:color="000000"/>
          <w:bottom w:val="none" w:sz="0" w:space="0" w:color="000000"/>
          <w:right w:val="none" w:sz="0" w:space="0" w:color="000000"/>
        </w:pBdr>
        <w:shd w:val="clear" w:color="auto" w:fill="FFFFFF"/>
        <w:jc w:val="center"/>
        <w:rPr>
          <w:rFonts w:ascii="Arial Narrow" w:eastAsia="Calibri" w:hAnsi="Arial Narrow" w:cs="Calibri"/>
          <w:b/>
          <w:sz w:val="18"/>
          <w:szCs w:val="18"/>
        </w:rPr>
      </w:pPr>
      <w:r w:rsidRPr="001C4CEA">
        <w:rPr>
          <w:rFonts w:ascii="Arial Narrow" w:eastAsia="Calibri" w:hAnsi="Arial Narrow" w:cs="Calibri"/>
          <w:b/>
          <w:sz w:val="18"/>
          <w:szCs w:val="18"/>
        </w:rPr>
        <w:t>EVALUACIÓN QUE DETERMINA LAS PROPOSICIONES</w:t>
      </w:r>
    </w:p>
    <w:p w14:paraId="411B22D8" w14:textId="77777777" w:rsidR="001C4CEA" w:rsidRDefault="001C4CEA"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p w14:paraId="77E89AF4" w14:textId="6357B761" w:rsidR="00BD79ED" w:rsidRPr="00370FCA"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r w:rsidRPr="00370FCA">
        <w:rPr>
          <w:rFonts w:ascii="Arial Narrow" w:eastAsia="Calibri" w:hAnsi="Arial Narrow" w:cs="Calibri"/>
          <w:b/>
          <w:sz w:val="18"/>
          <w:szCs w:val="18"/>
        </w:rPr>
        <w:t xml:space="preserve">Por lo que una vez realizados los anteriores señalamientos y siguiendo con el protocolo referido, se emite el siguiente dictamen: </w:t>
      </w:r>
    </w:p>
    <w:p w14:paraId="19A2AFAB" w14:textId="77777777" w:rsidR="00BD79ED" w:rsidRPr="00370FCA" w:rsidRDefault="00BD79ED" w:rsidP="008333AD">
      <w:pPr>
        <w:jc w:val="both"/>
        <w:rPr>
          <w:rFonts w:ascii="Arial Narrow" w:eastAsia="Calibri" w:hAnsi="Arial Narrow" w:cs="Calibri"/>
          <w:sz w:val="18"/>
          <w:szCs w:val="18"/>
        </w:rPr>
      </w:pPr>
    </w:p>
    <w:p w14:paraId="1139F5CF" w14:textId="5E0DF51D" w:rsidR="00BD79ED" w:rsidRDefault="00BD79ED" w:rsidP="008333AD">
      <w:pPr>
        <w:jc w:val="both"/>
        <w:rPr>
          <w:rFonts w:ascii="Arial Narrow" w:eastAsia="Calibri" w:hAnsi="Arial Narrow" w:cs="Calibri"/>
          <w:color w:val="000000"/>
          <w:sz w:val="18"/>
          <w:szCs w:val="18"/>
        </w:rPr>
      </w:pPr>
      <w:r w:rsidRPr="00370FCA">
        <w:rPr>
          <w:rFonts w:ascii="Arial Narrow" w:eastAsia="Calibri" w:hAnsi="Arial Narrow" w:cs="Calibri"/>
          <w:b/>
          <w:color w:val="000000"/>
          <w:sz w:val="18"/>
          <w:szCs w:val="18"/>
        </w:rPr>
        <w:t>I.-</w:t>
      </w:r>
      <w:r w:rsidRPr="00370FCA">
        <w:rPr>
          <w:rFonts w:ascii="Arial Narrow" w:eastAsia="Calibri" w:hAnsi="Arial Narrow" w:cs="Calibri"/>
          <w:color w:val="000000"/>
          <w:sz w:val="18"/>
          <w:szCs w:val="18"/>
        </w:rPr>
        <w:t xml:space="preserve"> </w:t>
      </w:r>
      <w:proofErr w:type="gramStart"/>
      <w:r w:rsidRPr="00370FCA">
        <w:rPr>
          <w:rFonts w:ascii="Arial Narrow" w:eastAsia="Calibri" w:hAnsi="Arial Narrow" w:cs="Calibri"/>
          <w:color w:val="000000"/>
          <w:sz w:val="18"/>
          <w:szCs w:val="18"/>
        </w:rPr>
        <w:t>De acuerdo a</w:t>
      </w:r>
      <w:proofErr w:type="gramEnd"/>
      <w:r w:rsidRPr="00370FCA">
        <w:rPr>
          <w:rFonts w:ascii="Arial Narrow" w:eastAsia="Calibri" w:hAnsi="Arial Narrow" w:cs="Calibri"/>
          <w:color w:val="000000"/>
          <w:sz w:val="18"/>
          <w:szCs w:val="18"/>
        </w:rPr>
        <w:t xml:space="preserve"> los criterios previstos en el procedimiento y con base a lo solicitado en el numeral</w:t>
      </w:r>
      <w:r w:rsidR="00B84396">
        <w:rPr>
          <w:rFonts w:ascii="Arial Narrow" w:eastAsia="Calibri" w:hAnsi="Arial Narrow" w:cs="Calibri"/>
          <w:color w:val="000000"/>
          <w:sz w:val="18"/>
          <w:szCs w:val="18"/>
        </w:rPr>
        <w:t xml:space="preserve"> </w:t>
      </w:r>
      <w:r w:rsidR="00B84396" w:rsidRPr="00B84396">
        <w:rPr>
          <w:rFonts w:ascii="Arial Narrow" w:eastAsia="Arial" w:hAnsi="Arial Narrow" w:cs="Calibri Light"/>
          <w:b/>
          <w:i/>
          <w:iCs/>
          <w:color w:val="000000"/>
          <w:sz w:val="18"/>
          <w:szCs w:val="18"/>
        </w:rPr>
        <w:t>9.1. PRESENTACIÓN Y APERTURA DE PROPUESTAS TÉCNICAS Y ECONÓMICAS</w:t>
      </w:r>
      <w:r w:rsidRPr="00370FCA">
        <w:rPr>
          <w:rFonts w:ascii="Arial Narrow" w:eastAsia="Calibri" w:hAnsi="Arial Narrow" w:cs="Calibri"/>
          <w:color w:val="000000"/>
          <w:sz w:val="18"/>
          <w:szCs w:val="18"/>
        </w:rPr>
        <w:t xml:space="preserve"> de las </w:t>
      </w:r>
      <w:r w:rsidR="0063512D" w:rsidRPr="00BB228A">
        <w:rPr>
          <w:rFonts w:ascii="Arial Narrow" w:eastAsia="Calibri" w:hAnsi="Arial Narrow" w:cs="Calibri"/>
          <w:b/>
          <w:bCs/>
          <w:sz w:val="18"/>
          <w:szCs w:val="18"/>
        </w:rPr>
        <w:t>BASES</w:t>
      </w:r>
      <w:r w:rsidRPr="00370FCA">
        <w:rPr>
          <w:rFonts w:ascii="Arial Narrow" w:eastAsia="Calibri" w:hAnsi="Arial Narrow" w:cs="Calibri"/>
          <w:sz w:val="18"/>
          <w:szCs w:val="18"/>
        </w:rPr>
        <w:t>,</w:t>
      </w:r>
      <w:r w:rsidRPr="00370FCA">
        <w:rPr>
          <w:rFonts w:ascii="Arial Narrow" w:eastAsia="Calibri" w:hAnsi="Arial Narrow" w:cs="Calibri"/>
          <w:color w:val="000000"/>
          <w:sz w:val="18"/>
          <w:szCs w:val="18"/>
        </w:rPr>
        <w:t xml:space="preserve"> se llevó a cabo la validación administrativa de los documentos obligatorios que deben contener las </w:t>
      </w:r>
      <w:r w:rsidR="00E76FA7" w:rsidRPr="00E76FA7">
        <w:rPr>
          <w:rFonts w:ascii="Arial Narrow" w:eastAsia="Calibri" w:hAnsi="Arial Narrow" w:cs="Calibri"/>
          <w:b/>
          <w:bCs/>
          <w:color w:val="000000"/>
          <w:sz w:val="18"/>
          <w:szCs w:val="18"/>
        </w:rPr>
        <w:t>PROPUESTAS</w:t>
      </w:r>
      <w:r w:rsidRPr="00370FCA">
        <w:rPr>
          <w:rFonts w:ascii="Arial Narrow" w:eastAsia="Calibri" w:hAnsi="Arial Narrow" w:cs="Calibri"/>
          <w:sz w:val="18"/>
          <w:szCs w:val="18"/>
        </w:rPr>
        <w:t>,</w:t>
      </w:r>
      <w:r w:rsidRPr="00370FCA">
        <w:rPr>
          <w:rFonts w:ascii="Arial Narrow" w:eastAsia="Calibri" w:hAnsi="Arial Narrow" w:cs="Calibri"/>
          <w:color w:val="000000"/>
          <w:sz w:val="18"/>
          <w:szCs w:val="18"/>
        </w:rPr>
        <w:t xml:space="preserve"> arrojando el siguiente resultado:</w:t>
      </w:r>
    </w:p>
    <w:p w14:paraId="5881408F" w14:textId="7196A4C8" w:rsidR="002364D0" w:rsidRDefault="002364D0" w:rsidP="008333AD">
      <w:pPr>
        <w:jc w:val="both"/>
        <w:rPr>
          <w:rFonts w:ascii="Arial Narrow" w:eastAsia="Calibri" w:hAnsi="Arial Narrow" w:cs="Calibri"/>
          <w:color w:val="000000"/>
          <w:sz w:val="18"/>
          <w:szCs w:val="18"/>
        </w:rPr>
      </w:pPr>
    </w:p>
    <w:p w14:paraId="3B3C9002" w14:textId="3C9258E4" w:rsidR="002364D0" w:rsidRPr="00370FCA" w:rsidRDefault="002364D0" w:rsidP="002364D0">
      <w:pPr>
        <w:jc w:val="center"/>
        <w:rPr>
          <w:rFonts w:ascii="Arial Narrow" w:eastAsia="Calibri" w:hAnsi="Arial Narrow" w:cs="Calibri"/>
          <w:color w:val="000000"/>
          <w:sz w:val="18"/>
          <w:szCs w:val="18"/>
        </w:rPr>
      </w:pPr>
      <w:r w:rsidRPr="00370FCA">
        <w:rPr>
          <w:rFonts w:ascii="Arial Narrow" w:eastAsia="Calibri" w:hAnsi="Arial Narrow" w:cs="Calibri"/>
          <w:b/>
          <w:sz w:val="18"/>
          <w:szCs w:val="18"/>
        </w:rPr>
        <w:t xml:space="preserve">DICTAMEN </w:t>
      </w:r>
      <w:r>
        <w:rPr>
          <w:rFonts w:ascii="Arial Narrow" w:eastAsia="Calibri" w:hAnsi="Arial Narrow" w:cs="Calibri"/>
          <w:b/>
          <w:sz w:val="18"/>
          <w:szCs w:val="18"/>
        </w:rPr>
        <w:t xml:space="preserve">ADMINISTRATIVO LEGAL </w:t>
      </w:r>
    </w:p>
    <w:p w14:paraId="157BF80A" w14:textId="4B5DC0C7" w:rsidR="00BD79ED"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
        <w:gridCol w:w="3737"/>
        <w:gridCol w:w="909"/>
        <w:gridCol w:w="921"/>
        <w:gridCol w:w="1606"/>
        <w:gridCol w:w="855"/>
        <w:gridCol w:w="862"/>
        <w:gridCol w:w="1523"/>
      </w:tblGrid>
      <w:tr w:rsidR="00514446" w:rsidRPr="00514446" w14:paraId="37077A52" w14:textId="77777777" w:rsidTr="00514446">
        <w:trPr>
          <w:trHeight w:val="479"/>
          <w:tblHeader/>
        </w:trPr>
        <w:tc>
          <w:tcPr>
            <w:tcW w:w="1894" w:type="pct"/>
            <w:gridSpan w:val="2"/>
            <w:vMerge w:val="restart"/>
            <w:shd w:val="clear" w:color="auto" w:fill="D9D9D9"/>
            <w:vAlign w:val="center"/>
          </w:tcPr>
          <w:p w14:paraId="7459104B"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REQUISITOS DEL NUMERAL 9.1. PRESENTACIÓN Y APERTURA DE PROPUESTAS TÉCNICAS Y ECONÓMICAS.</w:t>
            </w:r>
          </w:p>
        </w:tc>
        <w:tc>
          <w:tcPr>
            <w:tcW w:w="1599" w:type="pct"/>
            <w:gridSpan w:val="3"/>
            <w:shd w:val="clear" w:color="auto" w:fill="D9D9D9" w:themeFill="background1" w:themeFillShade="D9"/>
            <w:vAlign w:val="center"/>
          </w:tcPr>
          <w:p w14:paraId="17D30B34" w14:textId="77777777" w:rsidR="00514446" w:rsidRPr="00514446" w:rsidRDefault="00514446" w:rsidP="00433D26">
            <w:pPr>
              <w:jc w:val="center"/>
              <w:rPr>
                <w:rFonts w:ascii="Arial Narrow" w:hAnsi="Arial Narrow" w:cstheme="majorHAnsi"/>
                <w:b/>
                <w:bCs/>
                <w:sz w:val="14"/>
                <w:szCs w:val="14"/>
              </w:rPr>
            </w:pPr>
            <w:r w:rsidRPr="00514446">
              <w:rPr>
                <w:rFonts w:ascii="Arial Narrow" w:hAnsi="Arial Narrow" w:cstheme="majorHAnsi"/>
                <w:b/>
                <w:bCs/>
                <w:sz w:val="14"/>
                <w:szCs w:val="14"/>
              </w:rPr>
              <w:t>REINGENIERÍA EN INSUMOS MÉDICOS Y LOGÍSTICA DE ABASTO, S.A. DE C.V.</w:t>
            </w:r>
          </w:p>
        </w:tc>
        <w:tc>
          <w:tcPr>
            <w:tcW w:w="1507" w:type="pct"/>
            <w:gridSpan w:val="3"/>
            <w:shd w:val="clear" w:color="auto" w:fill="D9D9D9" w:themeFill="background1" w:themeFillShade="D9"/>
            <w:vAlign w:val="center"/>
          </w:tcPr>
          <w:p w14:paraId="16618A68" w14:textId="77777777" w:rsidR="00514446" w:rsidRPr="00514446" w:rsidRDefault="00514446" w:rsidP="00433D26">
            <w:pPr>
              <w:jc w:val="center"/>
              <w:rPr>
                <w:rFonts w:ascii="Arial Narrow" w:hAnsi="Arial Narrow" w:cstheme="majorHAnsi"/>
                <w:b/>
                <w:bCs/>
                <w:sz w:val="14"/>
                <w:szCs w:val="14"/>
              </w:rPr>
            </w:pPr>
            <w:r w:rsidRPr="00514446">
              <w:rPr>
                <w:rFonts w:ascii="Arial Narrow" w:hAnsi="Arial Narrow" w:cstheme="majorHAnsi"/>
                <w:b/>
                <w:bCs/>
                <w:sz w:val="14"/>
                <w:szCs w:val="14"/>
              </w:rPr>
              <w:t>INSUMOS MÉDICOS SUSTENTABLES, S.A. DE C.V.</w:t>
            </w:r>
          </w:p>
        </w:tc>
      </w:tr>
      <w:tr w:rsidR="00514446" w:rsidRPr="00514446" w14:paraId="235DC030" w14:textId="77777777" w:rsidTr="00514446">
        <w:trPr>
          <w:trHeight w:val="100"/>
          <w:tblHeader/>
        </w:trPr>
        <w:tc>
          <w:tcPr>
            <w:tcW w:w="1894" w:type="pct"/>
            <w:gridSpan w:val="2"/>
            <w:vMerge/>
          </w:tcPr>
          <w:p w14:paraId="34EC5AA8" w14:textId="77777777" w:rsidR="00514446" w:rsidRPr="00514446" w:rsidRDefault="00514446" w:rsidP="00433D26">
            <w:pPr>
              <w:rPr>
                <w:rFonts w:ascii="Arial Narrow" w:eastAsia="Calibri" w:hAnsi="Arial Narrow" w:cs="Calibri"/>
                <w:color w:val="000000"/>
                <w:sz w:val="14"/>
                <w:szCs w:val="14"/>
              </w:rPr>
            </w:pPr>
          </w:p>
        </w:tc>
        <w:tc>
          <w:tcPr>
            <w:tcW w:w="423" w:type="pct"/>
            <w:shd w:val="clear" w:color="auto" w:fill="D9D9D9" w:themeFill="background1" w:themeFillShade="D9"/>
            <w:vAlign w:val="center"/>
          </w:tcPr>
          <w:p w14:paraId="6A5EA1B7"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SI CUMPLE</w:t>
            </w:r>
          </w:p>
        </w:tc>
        <w:tc>
          <w:tcPr>
            <w:tcW w:w="429" w:type="pct"/>
            <w:shd w:val="clear" w:color="auto" w:fill="D9D9D9" w:themeFill="background1" w:themeFillShade="D9"/>
            <w:vAlign w:val="center"/>
          </w:tcPr>
          <w:p w14:paraId="4B6EDCA5"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NO CUMPLE</w:t>
            </w:r>
          </w:p>
        </w:tc>
        <w:tc>
          <w:tcPr>
            <w:tcW w:w="747" w:type="pct"/>
            <w:shd w:val="clear" w:color="auto" w:fill="D9D9D9" w:themeFill="background1" w:themeFillShade="D9"/>
            <w:vAlign w:val="center"/>
          </w:tcPr>
          <w:p w14:paraId="771386BF"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OBSERVACIONES</w:t>
            </w:r>
          </w:p>
        </w:tc>
        <w:tc>
          <w:tcPr>
            <w:tcW w:w="398" w:type="pct"/>
            <w:shd w:val="clear" w:color="auto" w:fill="D9D9D9" w:themeFill="background1" w:themeFillShade="D9"/>
            <w:vAlign w:val="center"/>
          </w:tcPr>
          <w:p w14:paraId="4325414D"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SI CUMPLE</w:t>
            </w:r>
          </w:p>
        </w:tc>
        <w:tc>
          <w:tcPr>
            <w:tcW w:w="401" w:type="pct"/>
            <w:shd w:val="clear" w:color="auto" w:fill="D9D9D9" w:themeFill="background1" w:themeFillShade="D9"/>
            <w:vAlign w:val="center"/>
          </w:tcPr>
          <w:p w14:paraId="074700D1"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NO CUMPLE</w:t>
            </w:r>
          </w:p>
        </w:tc>
        <w:tc>
          <w:tcPr>
            <w:tcW w:w="708" w:type="pct"/>
            <w:shd w:val="clear" w:color="auto" w:fill="D9D9D9" w:themeFill="background1" w:themeFillShade="D9"/>
            <w:vAlign w:val="center"/>
          </w:tcPr>
          <w:p w14:paraId="49F6FD3C"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OBSERVACIONES</w:t>
            </w:r>
          </w:p>
        </w:tc>
      </w:tr>
      <w:tr w:rsidR="00514446" w:rsidRPr="00514446" w14:paraId="5260616A" w14:textId="77777777" w:rsidTr="00514446">
        <w:trPr>
          <w:trHeight w:val="60"/>
        </w:trPr>
        <w:tc>
          <w:tcPr>
            <w:tcW w:w="157" w:type="pct"/>
            <w:shd w:val="clear" w:color="auto" w:fill="D9D9D9" w:themeFill="background1" w:themeFillShade="D9"/>
          </w:tcPr>
          <w:p w14:paraId="5EA2BFA9"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b.</w:t>
            </w:r>
          </w:p>
        </w:tc>
        <w:tc>
          <w:tcPr>
            <w:tcW w:w="1737" w:type="pct"/>
            <w:vAlign w:val="center"/>
          </w:tcPr>
          <w:p w14:paraId="249FA883"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b/>
                <w:bCs/>
                <w:color w:val="000000"/>
                <w:sz w:val="14"/>
                <w:szCs w:val="14"/>
              </w:rPr>
              <w:t>Anexo 3.</w:t>
            </w:r>
            <w:r w:rsidRPr="00514446">
              <w:rPr>
                <w:rFonts w:ascii="Arial Narrow" w:eastAsia="Calibri" w:hAnsi="Arial Narrow" w:cs="Calibri"/>
                <w:color w:val="000000"/>
                <w:sz w:val="14"/>
                <w:szCs w:val="14"/>
              </w:rPr>
              <w:t xml:space="preserve"> Propuesta Económica.</w:t>
            </w:r>
          </w:p>
        </w:tc>
        <w:tc>
          <w:tcPr>
            <w:tcW w:w="423" w:type="pct"/>
            <w:vAlign w:val="center"/>
          </w:tcPr>
          <w:p w14:paraId="1C107592"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29" w:type="pct"/>
          </w:tcPr>
          <w:p w14:paraId="3E7B1C8F"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w:t>
            </w:r>
          </w:p>
        </w:tc>
        <w:tc>
          <w:tcPr>
            <w:tcW w:w="747" w:type="pct"/>
            <w:vAlign w:val="center"/>
          </w:tcPr>
          <w:p w14:paraId="14036E79"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c>
          <w:tcPr>
            <w:tcW w:w="398" w:type="pct"/>
            <w:vAlign w:val="center"/>
          </w:tcPr>
          <w:p w14:paraId="62B1C73C"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SI CUMPLE</w:t>
            </w:r>
          </w:p>
        </w:tc>
        <w:tc>
          <w:tcPr>
            <w:tcW w:w="401" w:type="pct"/>
            <w:vAlign w:val="center"/>
          </w:tcPr>
          <w:p w14:paraId="59353A3D"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p>
        </w:tc>
        <w:tc>
          <w:tcPr>
            <w:tcW w:w="708" w:type="pct"/>
            <w:vAlign w:val="center"/>
          </w:tcPr>
          <w:p w14:paraId="6A081026"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r>
      <w:tr w:rsidR="00514446" w:rsidRPr="00514446" w14:paraId="1E8FA720" w14:textId="77777777" w:rsidTr="00514446">
        <w:trPr>
          <w:trHeight w:val="60"/>
        </w:trPr>
        <w:tc>
          <w:tcPr>
            <w:tcW w:w="157" w:type="pct"/>
            <w:shd w:val="clear" w:color="auto" w:fill="D9D9D9" w:themeFill="background1" w:themeFillShade="D9"/>
          </w:tcPr>
          <w:p w14:paraId="5685F0A7"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c.</w:t>
            </w:r>
          </w:p>
        </w:tc>
        <w:tc>
          <w:tcPr>
            <w:tcW w:w="1737" w:type="pct"/>
            <w:vAlign w:val="center"/>
          </w:tcPr>
          <w:p w14:paraId="6B6E2C01"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b/>
                <w:bCs/>
                <w:color w:val="000000"/>
                <w:sz w:val="14"/>
                <w:szCs w:val="14"/>
              </w:rPr>
              <w:t>Anexo 4.</w:t>
            </w:r>
            <w:r w:rsidRPr="00514446">
              <w:rPr>
                <w:rFonts w:ascii="Arial Narrow" w:eastAsia="Calibri" w:hAnsi="Arial Narrow" w:cs="Calibri"/>
                <w:color w:val="000000"/>
                <w:sz w:val="14"/>
                <w:szCs w:val="14"/>
              </w:rPr>
              <w:t xml:space="preserve"> Carta de Proposición.</w:t>
            </w:r>
          </w:p>
        </w:tc>
        <w:tc>
          <w:tcPr>
            <w:tcW w:w="423" w:type="pct"/>
            <w:vAlign w:val="center"/>
          </w:tcPr>
          <w:p w14:paraId="7C9B0D6F"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29" w:type="pct"/>
            <w:vAlign w:val="center"/>
          </w:tcPr>
          <w:p w14:paraId="635F4AE4"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w:t>
            </w:r>
          </w:p>
        </w:tc>
        <w:tc>
          <w:tcPr>
            <w:tcW w:w="747" w:type="pct"/>
            <w:vAlign w:val="center"/>
          </w:tcPr>
          <w:p w14:paraId="59C8F880"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c>
          <w:tcPr>
            <w:tcW w:w="398" w:type="pct"/>
            <w:vAlign w:val="center"/>
          </w:tcPr>
          <w:p w14:paraId="0DF22104"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SI CUMPLE</w:t>
            </w:r>
          </w:p>
        </w:tc>
        <w:tc>
          <w:tcPr>
            <w:tcW w:w="401" w:type="pct"/>
            <w:vAlign w:val="center"/>
          </w:tcPr>
          <w:p w14:paraId="1CE95A1E"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p>
        </w:tc>
        <w:tc>
          <w:tcPr>
            <w:tcW w:w="708" w:type="pct"/>
            <w:vAlign w:val="center"/>
          </w:tcPr>
          <w:p w14:paraId="3F32E533"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r>
      <w:tr w:rsidR="00514446" w:rsidRPr="00514446" w14:paraId="35E1B030" w14:textId="77777777" w:rsidTr="00514446">
        <w:trPr>
          <w:trHeight w:val="60"/>
        </w:trPr>
        <w:tc>
          <w:tcPr>
            <w:tcW w:w="157" w:type="pct"/>
            <w:shd w:val="clear" w:color="auto" w:fill="D9D9D9" w:themeFill="background1" w:themeFillShade="D9"/>
          </w:tcPr>
          <w:p w14:paraId="080B490D"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d.</w:t>
            </w:r>
          </w:p>
        </w:tc>
        <w:tc>
          <w:tcPr>
            <w:tcW w:w="1737" w:type="pct"/>
            <w:vAlign w:val="center"/>
          </w:tcPr>
          <w:p w14:paraId="33FE23B5"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b/>
                <w:bCs/>
                <w:color w:val="000000"/>
                <w:sz w:val="14"/>
                <w:szCs w:val="14"/>
              </w:rPr>
              <w:t>Anexo 5.</w:t>
            </w:r>
            <w:r w:rsidRPr="00514446">
              <w:rPr>
                <w:rFonts w:ascii="Arial Narrow" w:eastAsia="Calibri" w:hAnsi="Arial Narrow" w:cs="Calibri"/>
                <w:color w:val="000000"/>
                <w:sz w:val="14"/>
                <w:szCs w:val="14"/>
              </w:rPr>
              <w:t xml:space="preserve"> Acreditación y los documentos que lo acredite.</w:t>
            </w:r>
          </w:p>
          <w:p w14:paraId="37ACA222"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1. Presentar copia vigente del RUPC (en caso de contar con él).</w:t>
            </w:r>
          </w:p>
          <w:p w14:paraId="74D4C1D9"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 xml:space="preserve">2. Tratándose de </w:t>
            </w:r>
            <w:r w:rsidRPr="00514446">
              <w:rPr>
                <w:rFonts w:ascii="Arial Narrow" w:eastAsia="Calibri" w:hAnsi="Arial Narrow" w:cs="Calibri"/>
                <w:b/>
                <w:bCs/>
                <w:i/>
                <w:iCs/>
                <w:color w:val="000000"/>
                <w:sz w:val="14"/>
                <w:szCs w:val="14"/>
              </w:rPr>
              <w:t>PERSONAS JURÍDICAS</w:t>
            </w:r>
            <w:r w:rsidRPr="00514446">
              <w:rPr>
                <w:rFonts w:ascii="Arial Narrow" w:eastAsia="Calibri" w:hAnsi="Arial Narrow" w:cs="Calibri"/>
                <w:color w:val="000000"/>
                <w:sz w:val="14"/>
                <w:szCs w:val="14"/>
              </w:rPr>
              <w:t>, deberá presentar, además:</w:t>
            </w:r>
          </w:p>
          <w:p w14:paraId="211D9752" w14:textId="77777777" w:rsidR="00514446" w:rsidRPr="00514446" w:rsidRDefault="00514446" w:rsidP="00433D26">
            <w:pPr>
              <w:ind w:left="182"/>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 xml:space="preserve">A. 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w:t>
            </w:r>
            <w:r w:rsidRPr="00514446">
              <w:rPr>
                <w:rFonts w:ascii="Arial Narrow" w:eastAsia="Calibri" w:hAnsi="Arial Narrow" w:cs="Calibri"/>
                <w:color w:val="000000"/>
                <w:sz w:val="14"/>
                <w:szCs w:val="14"/>
              </w:rPr>
              <w:lastRenderedPageBreak/>
              <w:t>General de Sociedades Mercantiles.</w:t>
            </w:r>
          </w:p>
          <w:p w14:paraId="0742F770" w14:textId="77777777" w:rsidR="00514446" w:rsidRPr="00514446" w:rsidRDefault="00514446" w:rsidP="00433D26">
            <w:pPr>
              <w:ind w:left="182"/>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B. 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1B4494" w14:textId="77777777" w:rsidR="00514446" w:rsidRPr="00514446" w:rsidRDefault="00514446" w:rsidP="00433D26">
            <w:pPr>
              <w:ind w:left="182"/>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Los documentos referidos en los numerales A y B deben estar inscritos en el Registro Público de la Propiedad y del Comercio, cuando proceda, en términos del artículo 21 del Código de Comercio.</w:t>
            </w:r>
          </w:p>
          <w:p w14:paraId="4422A0C8" w14:textId="77777777" w:rsidR="00514446" w:rsidRPr="00514446" w:rsidRDefault="00514446" w:rsidP="00433D26">
            <w:pPr>
              <w:ind w:left="182"/>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C. Original o copia certificada solo para cotejo (se devolverá al término del Acto) y copia simple y ordenada (Asambleas Extraordinarias, etc.) de la documentación con la que acredite la personería jurídica de su Representante.</w:t>
            </w:r>
          </w:p>
          <w:p w14:paraId="7F7EE947" w14:textId="77777777" w:rsidR="00514446" w:rsidRPr="00514446" w:rsidRDefault="00514446" w:rsidP="00433D26">
            <w:pPr>
              <w:ind w:left="182"/>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D. Copia simple de Constancia de Situación Fiscal con fecha de emisión no mayor a 30 días naturales de antigüedad a la fecha del acto de PRESENTACIÓN Y APERTURA DE PROPOSICIONES, a nombre del PARTICIPANTE.</w:t>
            </w:r>
          </w:p>
          <w:p w14:paraId="42C833B7" w14:textId="77777777" w:rsidR="00514446" w:rsidRPr="00514446" w:rsidRDefault="00514446" w:rsidP="00433D26">
            <w:pPr>
              <w:ind w:left="182"/>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E. Copia simple del comprobante de domicilio de los PARTICIPANTES, no mayor a 2 meses de antigüedad a la fecha del acto de PRESENTACIÓN Y APERTURA DE PROPOSICIONES a nombre de la razón social del PARTICIPANTE.</w:t>
            </w:r>
          </w:p>
          <w:p w14:paraId="1574D51D" w14:textId="77777777" w:rsidR="00514446" w:rsidRPr="00514446" w:rsidRDefault="00514446" w:rsidP="00433D26">
            <w:pPr>
              <w:ind w:left="182"/>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F. Declaración Anual del ISR completa del ejercicio fiscal del año 2021, con sus anexos y acuse.</w:t>
            </w:r>
          </w:p>
        </w:tc>
        <w:tc>
          <w:tcPr>
            <w:tcW w:w="423" w:type="pct"/>
            <w:vAlign w:val="center"/>
          </w:tcPr>
          <w:p w14:paraId="3E208703" w14:textId="77777777" w:rsidR="00514446" w:rsidRPr="00514446" w:rsidRDefault="00514446" w:rsidP="00433D26">
            <w:pPr>
              <w:jc w:val="center"/>
              <w:rPr>
                <w:rFonts w:ascii="Arial Narrow" w:eastAsia="Calibri" w:hAnsi="Arial Narrow" w:cs="Calibri"/>
                <w:sz w:val="14"/>
                <w:szCs w:val="14"/>
                <w:highlight w:val="cyan"/>
              </w:rPr>
            </w:pPr>
            <w:r w:rsidRPr="00514446">
              <w:rPr>
                <w:rFonts w:ascii="Arial Narrow" w:eastAsia="Calibri" w:hAnsi="Arial Narrow" w:cs="Calibri"/>
                <w:color w:val="000000"/>
                <w:sz w:val="14"/>
                <w:szCs w:val="14"/>
              </w:rPr>
              <w:lastRenderedPageBreak/>
              <w:t>SI CUMPLE</w:t>
            </w:r>
          </w:p>
        </w:tc>
        <w:tc>
          <w:tcPr>
            <w:tcW w:w="429" w:type="pct"/>
            <w:vAlign w:val="center"/>
          </w:tcPr>
          <w:p w14:paraId="00E850E4" w14:textId="77777777" w:rsidR="00514446" w:rsidRPr="00514446" w:rsidRDefault="00514446" w:rsidP="00433D26">
            <w:pPr>
              <w:jc w:val="center"/>
              <w:rPr>
                <w:rFonts w:ascii="Arial Narrow" w:eastAsia="Calibri" w:hAnsi="Arial Narrow" w:cs="Calibri"/>
                <w:sz w:val="14"/>
                <w:szCs w:val="14"/>
                <w:highlight w:val="cyan"/>
              </w:rPr>
            </w:pPr>
            <w:r w:rsidRPr="00514446">
              <w:rPr>
                <w:rFonts w:ascii="Arial Narrow" w:eastAsia="Calibri" w:hAnsi="Arial Narrow" w:cs="Calibri"/>
                <w:color w:val="000000"/>
                <w:sz w:val="14"/>
                <w:szCs w:val="14"/>
              </w:rPr>
              <w:t>-</w:t>
            </w:r>
          </w:p>
        </w:tc>
        <w:tc>
          <w:tcPr>
            <w:tcW w:w="747" w:type="pct"/>
            <w:vAlign w:val="center"/>
          </w:tcPr>
          <w:p w14:paraId="6B73E349"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c>
          <w:tcPr>
            <w:tcW w:w="398" w:type="pct"/>
            <w:vAlign w:val="center"/>
          </w:tcPr>
          <w:p w14:paraId="57E36B05" w14:textId="77777777" w:rsidR="00514446" w:rsidRPr="00514446" w:rsidRDefault="00514446" w:rsidP="00433D26">
            <w:pPr>
              <w:jc w:val="center"/>
              <w:rPr>
                <w:rFonts w:ascii="Arial Narrow" w:eastAsia="Calibri" w:hAnsi="Arial Narrow" w:cs="Calibri"/>
                <w:sz w:val="14"/>
                <w:szCs w:val="14"/>
                <w:highlight w:val="cyan"/>
              </w:rPr>
            </w:pPr>
            <w:r w:rsidRPr="00514446">
              <w:rPr>
                <w:rFonts w:ascii="Arial Narrow" w:eastAsia="Calibri" w:hAnsi="Arial Narrow" w:cs="Calibri"/>
                <w:color w:val="000000"/>
                <w:sz w:val="14"/>
                <w:szCs w:val="14"/>
              </w:rPr>
              <w:t>SI CUMPLE</w:t>
            </w:r>
          </w:p>
        </w:tc>
        <w:tc>
          <w:tcPr>
            <w:tcW w:w="401" w:type="pct"/>
            <w:vAlign w:val="center"/>
          </w:tcPr>
          <w:p w14:paraId="4A8D7BCD" w14:textId="77777777" w:rsidR="00514446" w:rsidRPr="00514446" w:rsidRDefault="00514446" w:rsidP="00433D26">
            <w:pPr>
              <w:jc w:val="center"/>
              <w:rPr>
                <w:rFonts w:ascii="Arial Narrow" w:eastAsia="Calibri" w:hAnsi="Arial Narrow" w:cs="Calibri"/>
                <w:sz w:val="14"/>
                <w:szCs w:val="14"/>
                <w:highlight w:val="cyan"/>
              </w:rPr>
            </w:pPr>
            <w:r w:rsidRPr="00514446">
              <w:rPr>
                <w:rFonts w:ascii="Arial Narrow" w:eastAsia="Calibri" w:hAnsi="Arial Narrow" w:cs="Calibri"/>
                <w:color w:val="000000"/>
                <w:sz w:val="14"/>
                <w:szCs w:val="14"/>
              </w:rPr>
              <w:t>-</w:t>
            </w:r>
          </w:p>
        </w:tc>
        <w:tc>
          <w:tcPr>
            <w:tcW w:w="708" w:type="pct"/>
            <w:vAlign w:val="center"/>
          </w:tcPr>
          <w:p w14:paraId="30D35146" w14:textId="77777777" w:rsidR="00514446" w:rsidRPr="00514446" w:rsidRDefault="00514446" w:rsidP="00433D26">
            <w:pPr>
              <w:jc w:val="center"/>
              <w:rPr>
                <w:rFonts w:ascii="Arial Narrow" w:eastAsia="Calibri" w:hAnsi="Arial Narrow" w:cs="Calibri"/>
                <w:sz w:val="14"/>
                <w:szCs w:val="14"/>
                <w:highlight w:val="cyan"/>
              </w:rPr>
            </w:pPr>
            <w:r w:rsidRPr="00514446">
              <w:rPr>
                <w:rFonts w:ascii="Arial Narrow" w:eastAsia="Calibri" w:hAnsi="Arial Narrow" w:cs="Calibri"/>
                <w:color w:val="000000"/>
                <w:sz w:val="14"/>
                <w:szCs w:val="14"/>
              </w:rPr>
              <w:t>SIN OBSERVACIONES</w:t>
            </w:r>
          </w:p>
        </w:tc>
      </w:tr>
      <w:tr w:rsidR="00514446" w:rsidRPr="00514446" w14:paraId="7F8112F4" w14:textId="77777777" w:rsidTr="00514446">
        <w:trPr>
          <w:trHeight w:val="60"/>
        </w:trPr>
        <w:tc>
          <w:tcPr>
            <w:tcW w:w="157" w:type="pct"/>
            <w:shd w:val="clear" w:color="auto" w:fill="D9D9D9" w:themeFill="background1" w:themeFillShade="D9"/>
          </w:tcPr>
          <w:p w14:paraId="2E30FF66"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e.</w:t>
            </w:r>
          </w:p>
        </w:tc>
        <w:tc>
          <w:tcPr>
            <w:tcW w:w="1737" w:type="pct"/>
            <w:vAlign w:val="center"/>
          </w:tcPr>
          <w:p w14:paraId="28C2BD5B"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b/>
                <w:bCs/>
                <w:color w:val="000000"/>
                <w:sz w:val="14"/>
                <w:szCs w:val="14"/>
              </w:rPr>
              <w:t>Anexo 6.</w:t>
            </w:r>
            <w:r w:rsidRPr="00514446">
              <w:rPr>
                <w:rFonts w:ascii="Arial Narrow" w:eastAsia="Calibri" w:hAnsi="Arial Narrow" w:cs="Calibri"/>
                <w:color w:val="000000"/>
                <w:sz w:val="14"/>
                <w:szCs w:val="14"/>
              </w:rPr>
              <w:t xml:space="preserve"> Declaración de Integridad y NO COLUSIÓN de proveedores.</w:t>
            </w:r>
          </w:p>
        </w:tc>
        <w:tc>
          <w:tcPr>
            <w:tcW w:w="423" w:type="pct"/>
            <w:vAlign w:val="center"/>
          </w:tcPr>
          <w:p w14:paraId="51E7029B"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29" w:type="pct"/>
            <w:vAlign w:val="center"/>
          </w:tcPr>
          <w:p w14:paraId="265BD724"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w:t>
            </w:r>
          </w:p>
        </w:tc>
        <w:tc>
          <w:tcPr>
            <w:tcW w:w="747" w:type="pct"/>
            <w:vAlign w:val="center"/>
          </w:tcPr>
          <w:p w14:paraId="2C5949F5"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c>
          <w:tcPr>
            <w:tcW w:w="398" w:type="pct"/>
            <w:vAlign w:val="center"/>
          </w:tcPr>
          <w:p w14:paraId="78771996"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SI CUMPLE</w:t>
            </w:r>
          </w:p>
        </w:tc>
        <w:tc>
          <w:tcPr>
            <w:tcW w:w="401" w:type="pct"/>
            <w:vAlign w:val="center"/>
          </w:tcPr>
          <w:p w14:paraId="0C1D8AAE"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p>
        </w:tc>
        <w:tc>
          <w:tcPr>
            <w:tcW w:w="708" w:type="pct"/>
            <w:vAlign w:val="center"/>
          </w:tcPr>
          <w:p w14:paraId="645DDA00"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r>
      <w:tr w:rsidR="00514446" w:rsidRPr="00514446" w14:paraId="6B4652BE" w14:textId="77777777" w:rsidTr="00514446">
        <w:trPr>
          <w:trHeight w:val="60"/>
        </w:trPr>
        <w:tc>
          <w:tcPr>
            <w:tcW w:w="157" w:type="pct"/>
            <w:shd w:val="clear" w:color="auto" w:fill="D9D9D9" w:themeFill="background1" w:themeFillShade="D9"/>
          </w:tcPr>
          <w:p w14:paraId="15C11C7F"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f.</w:t>
            </w:r>
          </w:p>
        </w:tc>
        <w:tc>
          <w:tcPr>
            <w:tcW w:w="1737" w:type="pct"/>
            <w:vAlign w:val="center"/>
          </w:tcPr>
          <w:p w14:paraId="2C6EDF5F"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b/>
                <w:bCs/>
                <w:color w:val="000000"/>
                <w:sz w:val="14"/>
                <w:szCs w:val="14"/>
              </w:rPr>
              <w:t>Anexo 7.</w:t>
            </w:r>
            <w:r w:rsidRPr="00514446">
              <w:rPr>
                <w:rFonts w:ascii="Arial Narrow" w:eastAsia="Calibri" w:hAnsi="Arial Narrow" w:cs="Calibri"/>
                <w:color w:val="000000"/>
                <w:sz w:val="14"/>
                <w:szCs w:val="14"/>
              </w:rPr>
              <w:t xml:space="preserve"> Escrito de no conflicto de interés y de no inhabilitación.</w:t>
            </w:r>
          </w:p>
        </w:tc>
        <w:tc>
          <w:tcPr>
            <w:tcW w:w="423" w:type="pct"/>
            <w:vAlign w:val="center"/>
          </w:tcPr>
          <w:p w14:paraId="347C11EF"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29" w:type="pct"/>
            <w:vAlign w:val="center"/>
          </w:tcPr>
          <w:p w14:paraId="16C8D02C"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w:t>
            </w:r>
          </w:p>
        </w:tc>
        <w:tc>
          <w:tcPr>
            <w:tcW w:w="747" w:type="pct"/>
            <w:vAlign w:val="center"/>
          </w:tcPr>
          <w:p w14:paraId="30E6F35D"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c>
          <w:tcPr>
            <w:tcW w:w="398" w:type="pct"/>
            <w:vAlign w:val="center"/>
          </w:tcPr>
          <w:p w14:paraId="27130649"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SI CUMPLE</w:t>
            </w:r>
          </w:p>
        </w:tc>
        <w:tc>
          <w:tcPr>
            <w:tcW w:w="401" w:type="pct"/>
            <w:vAlign w:val="center"/>
          </w:tcPr>
          <w:p w14:paraId="1FE4EDA5"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p>
        </w:tc>
        <w:tc>
          <w:tcPr>
            <w:tcW w:w="708" w:type="pct"/>
            <w:vAlign w:val="center"/>
          </w:tcPr>
          <w:p w14:paraId="2C7DA597"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r>
      <w:tr w:rsidR="00514446" w:rsidRPr="00514446" w14:paraId="0DBF4D34" w14:textId="77777777" w:rsidTr="00514446">
        <w:trPr>
          <w:trHeight w:val="60"/>
        </w:trPr>
        <w:tc>
          <w:tcPr>
            <w:tcW w:w="157" w:type="pct"/>
            <w:shd w:val="clear" w:color="auto" w:fill="D9D9D9" w:themeFill="background1" w:themeFillShade="D9"/>
          </w:tcPr>
          <w:p w14:paraId="03E12868"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g.</w:t>
            </w:r>
          </w:p>
        </w:tc>
        <w:tc>
          <w:tcPr>
            <w:tcW w:w="1737" w:type="pct"/>
            <w:vAlign w:val="center"/>
          </w:tcPr>
          <w:p w14:paraId="6FD7C81D"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b/>
                <w:bCs/>
                <w:color w:val="000000"/>
                <w:sz w:val="14"/>
                <w:szCs w:val="14"/>
              </w:rPr>
              <w:t>Anexo 8.</w:t>
            </w:r>
            <w:r w:rsidRPr="00514446">
              <w:rPr>
                <w:rFonts w:ascii="Arial Narrow" w:eastAsia="Calibri" w:hAnsi="Arial Narrow" w:cs="Calibri"/>
                <w:color w:val="000000"/>
                <w:sz w:val="14"/>
                <w:szCs w:val="14"/>
              </w:rPr>
              <w:t xml:space="preserve"> Estratificación. Obligatorio solo para PARTICIPANTES MIPYME.</w:t>
            </w:r>
          </w:p>
        </w:tc>
        <w:tc>
          <w:tcPr>
            <w:tcW w:w="423" w:type="pct"/>
            <w:vAlign w:val="center"/>
          </w:tcPr>
          <w:p w14:paraId="4424F26D"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29" w:type="pct"/>
            <w:vAlign w:val="center"/>
          </w:tcPr>
          <w:p w14:paraId="58751D08"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w:t>
            </w:r>
          </w:p>
        </w:tc>
        <w:tc>
          <w:tcPr>
            <w:tcW w:w="747" w:type="pct"/>
            <w:vAlign w:val="center"/>
          </w:tcPr>
          <w:p w14:paraId="1FE7A927"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c>
          <w:tcPr>
            <w:tcW w:w="398" w:type="pct"/>
            <w:vAlign w:val="center"/>
          </w:tcPr>
          <w:p w14:paraId="15511091"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SI CUMPLE</w:t>
            </w:r>
          </w:p>
        </w:tc>
        <w:tc>
          <w:tcPr>
            <w:tcW w:w="401" w:type="pct"/>
            <w:vAlign w:val="center"/>
          </w:tcPr>
          <w:p w14:paraId="61F54485"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p>
        </w:tc>
        <w:tc>
          <w:tcPr>
            <w:tcW w:w="708" w:type="pct"/>
            <w:vAlign w:val="center"/>
          </w:tcPr>
          <w:p w14:paraId="195284DA"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r>
      <w:tr w:rsidR="00514446" w:rsidRPr="00514446" w14:paraId="66BCC6DD" w14:textId="77777777" w:rsidTr="00514446">
        <w:trPr>
          <w:trHeight w:val="60"/>
        </w:trPr>
        <w:tc>
          <w:tcPr>
            <w:tcW w:w="157" w:type="pct"/>
            <w:shd w:val="clear" w:color="auto" w:fill="D9D9D9" w:themeFill="background1" w:themeFillShade="D9"/>
          </w:tcPr>
          <w:p w14:paraId="7F018B98"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h.</w:t>
            </w:r>
          </w:p>
        </w:tc>
        <w:tc>
          <w:tcPr>
            <w:tcW w:w="1737" w:type="pct"/>
            <w:vAlign w:val="center"/>
          </w:tcPr>
          <w:p w14:paraId="79553FE6"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b/>
                <w:bCs/>
                <w:color w:val="000000"/>
                <w:sz w:val="14"/>
                <w:szCs w:val="14"/>
              </w:rPr>
              <w:t>Anexo 9.</w:t>
            </w:r>
            <w:r w:rsidRPr="00514446">
              <w:rPr>
                <w:rFonts w:ascii="Arial Narrow" w:eastAsia="Calibri" w:hAnsi="Arial Narrow" w:cs="Calibri"/>
                <w:color w:val="000000"/>
                <w:sz w:val="14"/>
                <w:szCs w:val="14"/>
              </w:rPr>
              <w:t xml:space="preserve"> 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PRESENTACIÓN Y APERTURA DE PROPOSICIONES, a nombre del PARTICIPANTE.</w:t>
            </w:r>
          </w:p>
        </w:tc>
        <w:tc>
          <w:tcPr>
            <w:tcW w:w="423" w:type="pct"/>
            <w:vAlign w:val="center"/>
          </w:tcPr>
          <w:p w14:paraId="56815A28"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29" w:type="pct"/>
            <w:vAlign w:val="center"/>
          </w:tcPr>
          <w:p w14:paraId="3B6C9742"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w:t>
            </w:r>
          </w:p>
        </w:tc>
        <w:tc>
          <w:tcPr>
            <w:tcW w:w="747" w:type="pct"/>
            <w:vAlign w:val="center"/>
          </w:tcPr>
          <w:p w14:paraId="4FF399F0"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c>
          <w:tcPr>
            <w:tcW w:w="398" w:type="pct"/>
            <w:vAlign w:val="center"/>
          </w:tcPr>
          <w:p w14:paraId="4F6579A8"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SI CUMPLE</w:t>
            </w:r>
          </w:p>
        </w:tc>
        <w:tc>
          <w:tcPr>
            <w:tcW w:w="401" w:type="pct"/>
            <w:vAlign w:val="center"/>
          </w:tcPr>
          <w:p w14:paraId="02F90A56"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p>
        </w:tc>
        <w:tc>
          <w:tcPr>
            <w:tcW w:w="708" w:type="pct"/>
            <w:vAlign w:val="center"/>
          </w:tcPr>
          <w:p w14:paraId="270E32BA"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r>
      <w:tr w:rsidR="00514446" w:rsidRPr="00514446" w14:paraId="08FFB9E8" w14:textId="77777777" w:rsidTr="00514446">
        <w:trPr>
          <w:trHeight w:val="60"/>
        </w:trPr>
        <w:tc>
          <w:tcPr>
            <w:tcW w:w="157" w:type="pct"/>
            <w:shd w:val="clear" w:color="auto" w:fill="D9D9D9" w:themeFill="background1" w:themeFillShade="D9"/>
          </w:tcPr>
          <w:p w14:paraId="7325ED17"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i.</w:t>
            </w:r>
          </w:p>
        </w:tc>
        <w:tc>
          <w:tcPr>
            <w:tcW w:w="1737" w:type="pct"/>
            <w:vAlign w:val="center"/>
          </w:tcPr>
          <w:p w14:paraId="11057F46"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b/>
                <w:bCs/>
                <w:color w:val="000000"/>
                <w:sz w:val="14"/>
                <w:szCs w:val="14"/>
              </w:rPr>
              <w:t>Anexo 10.</w:t>
            </w:r>
            <w:r w:rsidRPr="00514446">
              <w:rPr>
                <w:rFonts w:ascii="Arial Narrow" w:eastAsia="Calibri" w:hAnsi="Arial Narrow" w:cs="Calibri"/>
                <w:color w:val="000000"/>
                <w:sz w:val="14"/>
                <w:szCs w:val="14"/>
              </w:rPr>
              <w:t xml:space="preserve"> Manifiesto y copia legible de Opinión de Cumplimiento de Obligaciones en Materia de Seguridad Social en sentido positivo con fecha de emisión no mayor a 30 días naturales de antigüedad a la fecha acto de PRESENTACIÓN Y APERTURA DE PROPOSICIONES, a nombre del PARTICIPANTE.</w:t>
            </w:r>
          </w:p>
        </w:tc>
        <w:tc>
          <w:tcPr>
            <w:tcW w:w="423" w:type="pct"/>
            <w:vAlign w:val="center"/>
          </w:tcPr>
          <w:p w14:paraId="1AF053E8"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29" w:type="pct"/>
            <w:vAlign w:val="center"/>
          </w:tcPr>
          <w:p w14:paraId="10CFBCF5"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w:t>
            </w:r>
          </w:p>
        </w:tc>
        <w:tc>
          <w:tcPr>
            <w:tcW w:w="747" w:type="pct"/>
            <w:vAlign w:val="center"/>
          </w:tcPr>
          <w:p w14:paraId="0C90B609"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c>
          <w:tcPr>
            <w:tcW w:w="398" w:type="pct"/>
            <w:vAlign w:val="center"/>
          </w:tcPr>
          <w:p w14:paraId="26A41F22"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SI CUMPLE</w:t>
            </w:r>
          </w:p>
        </w:tc>
        <w:tc>
          <w:tcPr>
            <w:tcW w:w="401" w:type="pct"/>
            <w:vAlign w:val="center"/>
          </w:tcPr>
          <w:p w14:paraId="014B271C"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p>
        </w:tc>
        <w:tc>
          <w:tcPr>
            <w:tcW w:w="708" w:type="pct"/>
            <w:vAlign w:val="center"/>
          </w:tcPr>
          <w:p w14:paraId="3B2802C9"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r>
      <w:tr w:rsidR="00514446" w:rsidRPr="00514446" w14:paraId="26894286" w14:textId="77777777" w:rsidTr="00514446">
        <w:trPr>
          <w:trHeight w:val="60"/>
        </w:trPr>
        <w:tc>
          <w:tcPr>
            <w:tcW w:w="157" w:type="pct"/>
            <w:shd w:val="clear" w:color="auto" w:fill="D9D9D9" w:themeFill="background1" w:themeFillShade="D9"/>
          </w:tcPr>
          <w:p w14:paraId="558BB2E6"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j.</w:t>
            </w:r>
          </w:p>
        </w:tc>
        <w:tc>
          <w:tcPr>
            <w:tcW w:w="1737" w:type="pct"/>
            <w:vAlign w:val="center"/>
          </w:tcPr>
          <w:p w14:paraId="6B5B158B"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b/>
                <w:bCs/>
                <w:color w:val="000000"/>
                <w:sz w:val="14"/>
                <w:szCs w:val="14"/>
              </w:rPr>
              <w:t>Anexo 11.</w:t>
            </w:r>
            <w:r w:rsidRPr="00514446">
              <w:rPr>
                <w:rFonts w:ascii="Arial Narrow" w:eastAsia="Calibri" w:hAnsi="Arial Narrow" w:cs="Calibri"/>
                <w:color w:val="000000"/>
                <w:sz w:val="14"/>
                <w:szCs w:val="14"/>
              </w:rPr>
              <w:t xml:space="preserve"> El PARTICIPANTE deberá presentar original o copia certificada de su Identificación Oficial Vigente, dentro del sobre que contenga las propuesta técnica y económica, para su cotejo (se devolverá al término del acto) y copia simple legible.</w:t>
            </w:r>
          </w:p>
        </w:tc>
        <w:tc>
          <w:tcPr>
            <w:tcW w:w="423" w:type="pct"/>
            <w:vAlign w:val="center"/>
          </w:tcPr>
          <w:p w14:paraId="2056563B"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29" w:type="pct"/>
            <w:vAlign w:val="center"/>
          </w:tcPr>
          <w:p w14:paraId="2B36DC18"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w:t>
            </w:r>
          </w:p>
        </w:tc>
        <w:tc>
          <w:tcPr>
            <w:tcW w:w="747" w:type="pct"/>
            <w:vAlign w:val="center"/>
          </w:tcPr>
          <w:p w14:paraId="72A64335"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c>
          <w:tcPr>
            <w:tcW w:w="398" w:type="pct"/>
            <w:vAlign w:val="center"/>
          </w:tcPr>
          <w:p w14:paraId="6F6D34D3"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01" w:type="pct"/>
            <w:vAlign w:val="center"/>
          </w:tcPr>
          <w:p w14:paraId="4B906422"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p>
        </w:tc>
        <w:tc>
          <w:tcPr>
            <w:tcW w:w="708" w:type="pct"/>
            <w:vAlign w:val="center"/>
          </w:tcPr>
          <w:p w14:paraId="7D5E5253"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color w:val="000000"/>
                <w:sz w:val="14"/>
                <w:szCs w:val="14"/>
              </w:rPr>
              <w:t>SIN OBSERVACIONES</w:t>
            </w:r>
          </w:p>
        </w:tc>
      </w:tr>
      <w:tr w:rsidR="00514446" w:rsidRPr="00514446" w14:paraId="3DAE6B3D" w14:textId="77777777" w:rsidTr="00514446">
        <w:trPr>
          <w:trHeight w:val="60"/>
        </w:trPr>
        <w:tc>
          <w:tcPr>
            <w:tcW w:w="157" w:type="pct"/>
            <w:shd w:val="clear" w:color="auto" w:fill="D9D9D9" w:themeFill="background1" w:themeFillShade="D9"/>
          </w:tcPr>
          <w:p w14:paraId="7AC9D8A1"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k.</w:t>
            </w:r>
          </w:p>
        </w:tc>
        <w:tc>
          <w:tcPr>
            <w:tcW w:w="1737" w:type="pct"/>
            <w:vAlign w:val="center"/>
          </w:tcPr>
          <w:p w14:paraId="2C88A368"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b/>
                <w:bCs/>
                <w:color w:val="000000"/>
                <w:sz w:val="14"/>
                <w:szCs w:val="14"/>
              </w:rPr>
              <w:t>Anexo 12.</w:t>
            </w:r>
            <w:r w:rsidRPr="00514446">
              <w:rPr>
                <w:rFonts w:ascii="Arial Narrow" w:eastAsia="Calibri" w:hAnsi="Arial Narrow" w:cs="Calibri"/>
                <w:color w:val="000000"/>
                <w:sz w:val="14"/>
                <w:szCs w:val="14"/>
              </w:rPr>
              <w:t xml:space="preserve"> Formato libre a través del cual el proveedor se comprometa a entregar la garantía de cumplimiento, señalada en el numeral 23. GARANTÍAS de conformidad con lo establecido en el “FORMATO - A1 TEXTO DE LA FIANZA DEL 10% DE GARANTÍA DE CUMPLIMIENTO DEL CONTRATO”, adjunto en las presentes BASES.</w:t>
            </w:r>
          </w:p>
        </w:tc>
        <w:tc>
          <w:tcPr>
            <w:tcW w:w="423" w:type="pct"/>
            <w:vAlign w:val="center"/>
          </w:tcPr>
          <w:p w14:paraId="10F19DA2"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29" w:type="pct"/>
            <w:vAlign w:val="center"/>
          </w:tcPr>
          <w:p w14:paraId="203902F4"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w:t>
            </w:r>
          </w:p>
        </w:tc>
        <w:tc>
          <w:tcPr>
            <w:tcW w:w="747" w:type="pct"/>
            <w:vAlign w:val="center"/>
          </w:tcPr>
          <w:p w14:paraId="46331FD6"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c>
          <w:tcPr>
            <w:tcW w:w="398" w:type="pct"/>
            <w:vAlign w:val="center"/>
          </w:tcPr>
          <w:p w14:paraId="32591C60"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SI CUMPLE</w:t>
            </w:r>
          </w:p>
        </w:tc>
        <w:tc>
          <w:tcPr>
            <w:tcW w:w="401" w:type="pct"/>
            <w:vAlign w:val="center"/>
          </w:tcPr>
          <w:p w14:paraId="1FA25B3B"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p>
        </w:tc>
        <w:tc>
          <w:tcPr>
            <w:tcW w:w="708" w:type="pct"/>
            <w:vAlign w:val="center"/>
          </w:tcPr>
          <w:p w14:paraId="32929D6F"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r>
      <w:tr w:rsidR="00514446" w:rsidRPr="00514446" w14:paraId="54E85795" w14:textId="77777777" w:rsidTr="00514446">
        <w:trPr>
          <w:trHeight w:val="60"/>
        </w:trPr>
        <w:tc>
          <w:tcPr>
            <w:tcW w:w="157" w:type="pct"/>
            <w:shd w:val="clear" w:color="auto" w:fill="D9D9D9" w:themeFill="background1" w:themeFillShade="D9"/>
          </w:tcPr>
          <w:p w14:paraId="6754DAAD"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m.</w:t>
            </w:r>
          </w:p>
        </w:tc>
        <w:tc>
          <w:tcPr>
            <w:tcW w:w="1737" w:type="pct"/>
            <w:vAlign w:val="center"/>
          </w:tcPr>
          <w:p w14:paraId="3D55FEAE"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b/>
                <w:bCs/>
                <w:color w:val="000000"/>
                <w:sz w:val="14"/>
                <w:szCs w:val="14"/>
              </w:rPr>
              <w:t>Anexo 13.</w:t>
            </w:r>
            <w:r w:rsidRPr="00514446">
              <w:rPr>
                <w:rFonts w:ascii="Arial Narrow" w:eastAsia="Calibri" w:hAnsi="Arial Narrow" w:cs="Calibri"/>
                <w:color w:val="000000"/>
                <w:sz w:val="14"/>
                <w:szCs w:val="14"/>
              </w:rPr>
              <w:t xml:space="preserve"> Declaración de Aportación Cinco al Millar para el Fondo Impulso Jalisco.</w:t>
            </w:r>
          </w:p>
        </w:tc>
        <w:tc>
          <w:tcPr>
            <w:tcW w:w="423" w:type="pct"/>
            <w:vAlign w:val="center"/>
          </w:tcPr>
          <w:p w14:paraId="27183F44"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29" w:type="pct"/>
            <w:vAlign w:val="center"/>
          </w:tcPr>
          <w:p w14:paraId="683FD650"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w:t>
            </w:r>
          </w:p>
        </w:tc>
        <w:tc>
          <w:tcPr>
            <w:tcW w:w="747" w:type="pct"/>
            <w:vAlign w:val="center"/>
          </w:tcPr>
          <w:p w14:paraId="740DA742"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c>
          <w:tcPr>
            <w:tcW w:w="398" w:type="pct"/>
            <w:vAlign w:val="center"/>
          </w:tcPr>
          <w:p w14:paraId="4AD673E8"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SI CUMPLE</w:t>
            </w:r>
          </w:p>
        </w:tc>
        <w:tc>
          <w:tcPr>
            <w:tcW w:w="401" w:type="pct"/>
            <w:vAlign w:val="center"/>
          </w:tcPr>
          <w:p w14:paraId="20295889"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p>
        </w:tc>
        <w:tc>
          <w:tcPr>
            <w:tcW w:w="708" w:type="pct"/>
            <w:vAlign w:val="center"/>
          </w:tcPr>
          <w:p w14:paraId="6D363DA8"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r>
      <w:tr w:rsidR="00514446" w:rsidRPr="00514446" w14:paraId="7575A69A" w14:textId="77777777" w:rsidTr="00514446">
        <w:trPr>
          <w:trHeight w:val="60"/>
        </w:trPr>
        <w:tc>
          <w:tcPr>
            <w:tcW w:w="157" w:type="pct"/>
            <w:shd w:val="clear" w:color="auto" w:fill="D9D9D9" w:themeFill="background1" w:themeFillShade="D9"/>
          </w:tcPr>
          <w:p w14:paraId="7074CB37"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n.</w:t>
            </w:r>
          </w:p>
        </w:tc>
        <w:tc>
          <w:tcPr>
            <w:tcW w:w="1737" w:type="pct"/>
          </w:tcPr>
          <w:p w14:paraId="4BA4DFE3"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b/>
                <w:bCs/>
                <w:color w:val="000000"/>
                <w:sz w:val="14"/>
                <w:szCs w:val="14"/>
              </w:rPr>
              <w:t>Anexo 14.</w:t>
            </w:r>
            <w:r w:rsidRPr="00514446">
              <w:rPr>
                <w:rFonts w:ascii="Arial Narrow" w:eastAsia="Calibri" w:hAnsi="Arial Narrow" w:cs="Calibri"/>
                <w:color w:val="000000"/>
                <w:sz w:val="14"/>
                <w:szCs w:val="14"/>
              </w:rPr>
              <w:t xml:space="preserve"> Manifiesto de objeto social en actividad económica y profesionales.</w:t>
            </w:r>
          </w:p>
        </w:tc>
        <w:tc>
          <w:tcPr>
            <w:tcW w:w="423" w:type="pct"/>
            <w:vAlign w:val="center"/>
          </w:tcPr>
          <w:p w14:paraId="0F2DD851"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29" w:type="pct"/>
            <w:vAlign w:val="center"/>
          </w:tcPr>
          <w:p w14:paraId="6CD04E86"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w:t>
            </w:r>
          </w:p>
        </w:tc>
        <w:tc>
          <w:tcPr>
            <w:tcW w:w="747" w:type="pct"/>
            <w:vAlign w:val="center"/>
          </w:tcPr>
          <w:p w14:paraId="0E61663D"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c>
          <w:tcPr>
            <w:tcW w:w="398" w:type="pct"/>
            <w:vAlign w:val="center"/>
          </w:tcPr>
          <w:p w14:paraId="499BF9DE" w14:textId="77777777" w:rsidR="00514446" w:rsidRPr="00514446" w:rsidRDefault="00514446" w:rsidP="00433D26">
            <w:pPr>
              <w:jc w:val="center"/>
              <w:rPr>
                <w:rFonts w:ascii="Arial Narrow" w:eastAsia="Calibri" w:hAnsi="Arial Narrow" w:cs="Calibri"/>
                <w:color w:val="000000"/>
                <w:sz w:val="14"/>
                <w:szCs w:val="14"/>
                <w:highlight w:val="yellow"/>
              </w:rPr>
            </w:pPr>
            <w:r w:rsidRPr="00514446">
              <w:rPr>
                <w:rFonts w:ascii="Arial Narrow" w:eastAsia="Calibri" w:hAnsi="Arial Narrow" w:cs="Calibri"/>
                <w:color w:val="000000"/>
                <w:sz w:val="14"/>
                <w:szCs w:val="14"/>
              </w:rPr>
              <w:t>SI CUMPLE</w:t>
            </w:r>
          </w:p>
        </w:tc>
        <w:tc>
          <w:tcPr>
            <w:tcW w:w="401" w:type="pct"/>
            <w:vAlign w:val="center"/>
          </w:tcPr>
          <w:p w14:paraId="7FCD8CF7"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p>
        </w:tc>
        <w:tc>
          <w:tcPr>
            <w:tcW w:w="708" w:type="pct"/>
            <w:vAlign w:val="center"/>
          </w:tcPr>
          <w:p w14:paraId="0BA5DF56"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SIN OBSERVACIONES</w:t>
            </w:r>
          </w:p>
        </w:tc>
      </w:tr>
    </w:tbl>
    <w:p w14:paraId="62FE4D09" w14:textId="77777777" w:rsidR="00ED3658" w:rsidRPr="00370FCA" w:rsidRDefault="00ED3658" w:rsidP="008333AD">
      <w:pPr>
        <w:jc w:val="both"/>
        <w:rPr>
          <w:rFonts w:ascii="Arial Narrow" w:eastAsia="Calibri" w:hAnsi="Arial Narrow" w:cs="Calibri"/>
          <w:color w:val="000000"/>
          <w:sz w:val="18"/>
          <w:szCs w:val="18"/>
        </w:rPr>
      </w:pPr>
    </w:p>
    <w:p w14:paraId="440A829D" w14:textId="4EFD03F0" w:rsidR="00AF64FE" w:rsidRPr="00370FCA" w:rsidRDefault="00AF64FE" w:rsidP="008333AD">
      <w:pPr>
        <w:jc w:val="both"/>
        <w:rPr>
          <w:rFonts w:ascii="Arial Narrow" w:eastAsia="Calibri" w:hAnsi="Arial Narrow" w:cs="Calibri"/>
          <w:sz w:val="18"/>
          <w:szCs w:val="18"/>
          <w:highlight w:val="red"/>
        </w:rPr>
      </w:pPr>
      <w:r w:rsidRPr="00370FCA">
        <w:rPr>
          <w:rFonts w:ascii="Arial Narrow" w:eastAsia="Calibri" w:hAnsi="Arial Narrow" w:cs="Calibri"/>
          <w:b/>
          <w:sz w:val="18"/>
          <w:szCs w:val="18"/>
        </w:rPr>
        <w:t>II.-</w:t>
      </w:r>
      <w:r w:rsidRPr="00370FCA">
        <w:rPr>
          <w:rFonts w:ascii="Arial Narrow" w:eastAsia="Calibri" w:hAnsi="Arial Narrow" w:cs="Calibri"/>
          <w:sz w:val="18"/>
          <w:szCs w:val="18"/>
        </w:rPr>
        <w:t xml:space="preserve"> Después de revisados los requisitos administrativos, se procede a la revisión técnica de las </w:t>
      </w:r>
      <w:r w:rsidR="00E76FA7" w:rsidRPr="00E76FA7">
        <w:rPr>
          <w:rFonts w:ascii="Arial Narrow" w:eastAsia="Calibri" w:hAnsi="Arial Narrow" w:cs="Calibri"/>
          <w:b/>
          <w:bCs/>
          <w:sz w:val="18"/>
          <w:szCs w:val="18"/>
        </w:rPr>
        <w:t>PROPUESTAS</w:t>
      </w:r>
      <w:r w:rsidR="00E76FA7" w:rsidRPr="00370FCA">
        <w:rPr>
          <w:rFonts w:ascii="Arial Narrow" w:eastAsia="Calibri" w:hAnsi="Arial Narrow" w:cs="Calibri"/>
          <w:sz w:val="18"/>
          <w:szCs w:val="18"/>
        </w:rPr>
        <w:t xml:space="preserve"> </w:t>
      </w:r>
      <w:r w:rsidRPr="00370FCA">
        <w:rPr>
          <w:rFonts w:ascii="Arial Narrow" w:eastAsia="Calibri" w:hAnsi="Arial Narrow" w:cs="Calibri"/>
          <w:sz w:val="18"/>
          <w:szCs w:val="18"/>
        </w:rPr>
        <w:t xml:space="preserve">de los </w:t>
      </w:r>
      <w:r w:rsidR="00E76FA7" w:rsidRPr="00E76FA7">
        <w:rPr>
          <w:rFonts w:ascii="Arial Narrow" w:eastAsia="Calibri" w:hAnsi="Arial Narrow" w:cs="Calibri"/>
          <w:b/>
          <w:bCs/>
          <w:sz w:val="18"/>
          <w:szCs w:val="18"/>
        </w:rPr>
        <w:t>PARTICIPANTES</w:t>
      </w:r>
      <w:r w:rsidR="00E76FA7" w:rsidRPr="00370FCA">
        <w:rPr>
          <w:rFonts w:ascii="Arial Narrow" w:eastAsia="Calibri" w:hAnsi="Arial Narrow" w:cs="Calibri"/>
          <w:sz w:val="18"/>
          <w:szCs w:val="18"/>
        </w:rPr>
        <w:t xml:space="preserve"> </w:t>
      </w:r>
      <w:r w:rsidRPr="00370FCA">
        <w:rPr>
          <w:rFonts w:ascii="Arial Narrow" w:eastAsia="Calibri" w:hAnsi="Arial Narrow" w:cs="Calibri"/>
          <w:sz w:val="18"/>
          <w:szCs w:val="18"/>
        </w:rPr>
        <w:t>acorde a lo señalado en el artículo 66 de “</w:t>
      </w:r>
      <w:r w:rsidR="00597D2E" w:rsidRPr="00597D2E">
        <w:rPr>
          <w:rFonts w:ascii="Arial Narrow" w:eastAsia="Calibri" w:hAnsi="Arial Narrow" w:cs="Calibri"/>
          <w:b/>
          <w:bCs/>
          <w:sz w:val="18"/>
          <w:szCs w:val="18"/>
        </w:rPr>
        <w:t>LA LEY</w:t>
      </w:r>
      <w:r w:rsidRPr="00370FCA">
        <w:rPr>
          <w:rFonts w:ascii="Arial Narrow" w:eastAsia="Calibri" w:hAnsi="Arial Narrow" w:cs="Calibri"/>
          <w:sz w:val="18"/>
          <w:szCs w:val="18"/>
        </w:rPr>
        <w:t xml:space="preserve">”, dicha </w:t>
      </w:r>
      <w:r w:rsidR="00F04793">
        <w:rPr>
          <w:rFonts w:ascii="Arial Narrow" w:eastAsia="Calibri" w:hAnsi="Arial Narrow" w:cs="Calibri"/>
          <w:sz w:val="18"/>
          <w:szCs w:val="18"/>
        </w:rPr>
        <w:t xml:space="preserve">evaluación </w:t>
      </w:r>
      <w:r w:rsidRPr="00370FCA">
        <w:rPr>
          <w:rFonts w:ascii="Arial Narrow" w:eastAsia="Calibri" w:hAnsi="Arial Narrow" w:cs="Calibri"/>
          <w:sz w:val="18"/>
          <w:szCs w:val="18"/>
        </w:rPr>
        <w:t xml:space="preserve">está a cargo del </w:t>
      </w:r>
      <w:r w:rsidR="00981953" w:rsidRPr="00B5609A">
        <w:rPr>
          <w:rFonts w:ascii="Arial Narrow" w:eastAsia="Arial" w:hAnsi="Arial Narrow" w:cs="Calibri Light"/>
          <w:b/>
          <w:bCs/>
          <w:color w:val="000000"/>
          <w:sz w:val="18"/>
          <w:szCs w:val="18"/>
        </w:rPr>
        <w:t>ÁREA REQUIRENTE</w:t>
      </w:r>
      <w:r w:rsidR="00981953">
        <w:rPr>
          <w:rFonts w:ascii="Arial Narrow" w:eastAsia="Calibri" w:hAnsi="Arial Narrow" w:cs="Calibri"/>
          <w:sz w:val="18"/>
          <w:szCs w:val="18"/>
        </w:rPr>
        <w:t xml:space="preserve"> </w:t>
      </w:r>
      <w:r w:rsidR="00597D2E">
        <w:rPr>
          <w:rFonts w:ascii="Arial Narrow" w:eastAsia="Calibri" w:hAnsi="Arial Narrow" w:cs="Calibri"/>
          <w:sz w:val="18"/>
          <w:szCs w:val="18"/>
        </w:rPr>
        <w:t xml:space="preserve">siendo esta la </w:t>
      </w:r>
      <w:r w:rsidR="00597D2E" w:rsidRPr="00597D2E">
        <w:rPr>
          <w:rFonts w:ascii="Arial Narrow" w:eastAsia="Calibri" w:hAnsi="Arial Narrow" w:cs="Calibri"/>
          <w:sz w:val="18"/>
          <w:szCs w:val="18"/>
        </w:rPr>
        <w:t>Subdirección General de Programa en Salud del O.P.D. Servicios de Salud Jalisco</w:t>
      </w:r>
      <w:r w:rsidR="00597D2E">
        <w:rPr>
          <w:rFonts w:ascii="Arial Narrow" w:eastAsia="Calibri" w:hAnsi="Arial Narrow" w:cs="Calibri"/>
          <w:sz w:val="18"/>
          <w:szCs w:val="18"/>
        </w:rPr>
        <w:t xml:space="preserve">, acompañado por el </w:t>
      </w:r>
      <w:r w:rsidR="001441E1">
        <w:rPr>
          <w:rFonts w:ascii="Arial Narrow" w:eastAsia="Calibri" w:hAnsi="Arial Narrow" w:cs="Calibri"/>
          <w:sz w:val="18"/>
          <w:szCs w:val="18"/>
        </w:rPr>
        <w:t xml:space="preserve">Coordinación </w:t>
      </w:r>
      <w:r w:rsidR="001441E1" w:rsidRPr="001441E1">
        <w:rPr>
          <w:rFonts w:ascii="Arial Narrow" w:eastAsia="Calibri" w:hAnsi="Arial Narrow" w:cs="Calibri"/>
          <w:sz w:val="18"/>
          <w:szCs w:val="18"/>
        </w:rPr>
        <w:t xml:space="preserve">Estatal </w:t>
      </w:r>
      <w:r w:rsidR="001441E1">
        <w:rPr>
          <w:rFonts w:ascii="Arial Narrow" w:eastAsia="Calibri" w:hAnsi="Arial Narrow" w:cs="Calibri"/>
          <w:sz w:val="18"/>
          <w:szCs w:val="18"/>
        </w:rPr>
        <w:t>d</w:t>
      </w:r>
      <w:r w:rsidR="001441E1" w:rsidRPr="001441E1">
        <w:rPr>
          <w:rFonts w:ascii="Arial Narrow" w:eastAsia="Calibri" w:hAnsi="Arial Narrow" w:cs="Calibri"/>
          <w:sz w:val="18"/>
          <w:szCs w:val="18"/>
        </w:rPr>
        <w:t>el Programa Salud Bucal</w:t>
      </w:r>
      <w:r w:rsidR="001441E1">
        <w:rPr>
          <w:rFonts w:ascii="Arial Narrow" w:eastAsia="Calibri" w:hAnsi="Arial Narrow" w:cs="Calibri"/>
          <w:sz w:val="18"/>
          <w:szCs w:val="18"/>
        </w:rPr>
        <w:t xml:space="preserve"> d</w:t>
      </w:r>
      <w:r w:rsidR="001441E1" w:rsidRPr="001441E1">
        <w:rPr>
          <w:rFonts w:ascii="Arial Narrow" w:eastAsia="Calibri" w:hAnsi="Arial Narrow" w:cs="Calibri"/>
          <w:sz w:val="18"/>
          <w:szCs w:val="18"/>
        </w:rPr>
        <w:t xml:space="preserve">el O.P.D. Servicios </w:t>
      </w:r>
      <w:r w:rsidR="001441E1">
        <w:rPr>
          <w:rFonts w:ascii="Arial Narrow" w:eastAsia="Calibri" w:hAnsi="Arial Narrow" w:cs="Calibri"/>
          <w:sz w:val="18"/>
          <w:szCs w:val="18"/>
        </w:rPr>
        <w:t>d</w:t>
      </w:r>
      <w:r w:rsidR="001441E1" w:rsidRPr="001441E1">
        <w:rPr>
          <w:rFonts w:ascii="Arial Narrow" w:eastAsia="Calibri" w:hAnsi="Arial Narrow" w:cs="Calibri"/>
          <w:sz w:val="18"/>
          <w:szCs w:val="18"/>
        </w:rPr>
        <w:t>e Salud Jalisco</w:t>
      </w:r>
      <w:r w:rsidR="001441E1">
        <w:rPr>
          <w:rFonts w:ascii="Arial Narrow" w:eastAsia="Calibri" w:hAnsi="Arial Narrow" w:cs="Calibri"/>
          <w:sz w:val="18"/>
          <w:szCs w:val="18"/>
        </w:rPr>
        <w:t>,</w:t>
      </w:r>
      <w:r w:rsidR="001441E1" w:rsidRPr="001441E1">
        <w:rPr>
          <w:rFonts w:ascii="Arial Narrow" w:eastAsia="Calibri" w:hAnsi="Arial Narrow" w:cs="Calibri"/>
          <w:sz w:val="18"/>
          <w:szCs w:val="18"/>
        </w:rPr>
        <w:t xml:space="preserve"> </w:t>
      </w:r>
      <w:r w:rsidR="00597D2E">
        <w:rPr>
          <w:rFonts w:ascii="Arial Narrow" w:eastAsia="Calibri" w:hAnsi="Arial Narrow" w:cs="Calibri"/>
          <w:sz w:val="18"/>
          <w:szCs w:val="18"/>
        </w:rPr>
        <w:t xml:space="preserve">en carácter de </w:t>
      </w:r>
      <w:r w:rsidR="00981953" w:rsidRPr="00981953">
        <w:rPr>
          <w:rFonts w:ascii="Arial Narrow" w:eastAsia="Calibri" w:hAnsi="Arial Narrow" w:cs="Calibri"/>
          <w:b/>
          <w:bCs/>
          <w:sz w:val="18"/>
          <w:szCs w:val="18"/>
        </w:rPr>
        <w:t>ÁREA TÉCNICA</w:t>
      </w:r>
      <w:r w:rsidR="00597D2E" w:rsidRPr="00597D2E">
        <w:rPr>
          <w:rFonts w:ascii="Arial Narrow" w:eastAsia="Calibri" w:hAnsi="Arial Narrow" w:cs="Calibri"/>
          <w:sz w:val="18"/>
          <w:szCs w:val="18"/>
        </w:rPr>
        <w:t>.</w:t>
      </w:r>
      <w:r w:rsidRPr="00370FCA">
        <w:rPr>
          <w:rFonts w:ascii="Arial Narrow" w:eastAsia="Calibri" w:hAnsi="Arial Narrow" w:cs="Calibri"/>
          <w:sz w:val="18"/>
          <w:szCs w:val="18"/>
        </w:rPr>
        <w:t xml:space="preserve"> En los términos de</w:t>
      </w:r>
      <w:r w:rsidR="00597D2E">
        <w:rPr>
          <w:rFonts w:ascii="Arial Narrow" w:eastAsia="Calibri" w:hAnsi="Arial Narrow" w:cs="Calibri"/>
          <w:sz w:val="18"/>
          <w:szCs w:val="18"/>
        </w:rPr>
        <w:t>l</w:t>
      </w:r>
      <w:r w:rsidRPr="00370FCA">
        <w:rPr>
          <w:rFonts w:ascii="Arial Narrow" w:eastAsia="Calibri" w:hAnsi="Arial Narrow" w:cs="Calibri"/>
          <w:sz w:val="18"/>
          <w:szCs w:val="18"/>
        </w:rPr>
        <w:t xml:space="preserve"> artículo 97, fracciones III y IV, del </w:t>
      </w:r>
      <w:r w:rsidR="00597D2E" w:rsidRPr="00597D2E">
        <w:rPr>
          <w:rFonts w:ascii="Arial Narrow" w:eastAsia="Calibri" w:hAnsi="Arial Narrow" w:cs="Calibri"/>
          <w:b/>
          <w:bCs/>
          <w:sz w:val="18"/>
          <w:szCs w:val="18"/>
        </w:rPr>
        <w:t>REGLAMENTO</w:t>
      </w:r>
      <w:r w:rsidR="00597D2E">
        <w:rPr>
          <w:rFonts w:ascii="Arial Narrow" w:eastAsia="Calibri" w:hAnsi="Arial Narrow" w:cs="Calibri"/>
          <w:sz w:val="18"/>
          <w:szCs w:val="18"/>
        </w:rPr>
        <w:t xml:space="preserve"> de </w:t>
      </w:r>
      <w:r w:rsidR="00597D2E" w:rsidRPr="00597D2E">
        <w:rPr>
          <w:rFonts w:ascii="Arial Narrow" w:eastAsia="Calibri" w:hAnsi="Arial Narrow" w:cs="Calibri"/>
          <w:b/>
          <w:bCs/>
          <w:sz w:val="18"/>
          <w:szCs w:val="18"/>
        </w:rPr>
        <w:t>LA LEY</w:t>
      </w:r>
      <w:r w:rsidRPr="00370FCA">
        <w:rPr>
          <w:rFonts w:ascii="Arial Narrow" w:eastAsia="Calibri" w:hAnsi="Arial Narrow" w:cs="Calibri"/>
          <w:sz w:val="18"/>
          <w:szCs w:val="18"/>
        </w:rPr>
        <w:t xml:space="preserve">, fueron evaluados los aspectos técnicos de las </w:t>
      </w:r>
      <w:r w:rsidR="00E76FA7" w:rsidRPr="00E76FA7">
        <w:rPr>
          <w:rFonts w:ascii="Arial Narrow" w:eastAsia="Calibri" w:hAnsi="Arial Narrow" w:cs="Calibri"/>
          <w:b/>
          <w:bCs/>
          <w:sz w:val="18"/>
          <w:szCs w:val="18"/>
        </w:rPr>
        <w:t>PROPUESTAS</w:t>
      </w:r>
      <w:r w:rsidR="00E76FA7">
        <w:rPr>
          <w:rFonts w:ascii="Arial Narrow" w:eastAsia="Calibri" w:hAnsi="Arial Narrow" w:cs="Calibri"/>
          <w:sz w:val="18"/>
          <w:szCs w:val="18"/>
        </w:rPr>
        <w:t xml:space="preserve"> </w:t>
      </w:r>
      <w:r w:rsidR="006B6B74">
        <w:rPr>
          <w:rFonts w:ascii="Arial Narrow" w:eastAsia="Calibri" w:hAnsi="Arial Narrow" w:cs="Calibri"/>
          <w:sz w:val="18"/>
          <w:szCs w:val="18"/>
        </w:rPr>
        <w:t xml:space="preserve">presentadas que resultaron solventes en la revisión administrativa, a fin de verificar que estos cumplan con los requisitos y características solicitadas en el </w:t>
      </w:r>
      <w:r w:rsidR="006B6B74" w:rsidRPr="00597D2E">
        <w:rPr>
          <w:rFonts w:ascii="Arial Narrow" w:eastAsia="Calibri" w:hAnsi="Arial Narrow" w:cs="Calibri"/>
          <w:b/>
          <w:bCs/>
          <w:i/>
          <w:iCs/>
          <w:sz w:val="18"/>
          <w:szCs w:val="18"/>
        </w:rPr>
        <w:t>Anexo 1. Carta de Requerimientos Técnicos</w:t>
      </w:r>
      <w:r w:rsidR="006B6B74">
        <w:rPr>
          <w:rFonts w:ascii="Arial Narrow" w:eastAsia="Calibri" w:hAnsi="Arial Narrow" w:cs="Calibri"/>
          <w:sz w:val="18"/>
          <w:szCs w:val="18"/>
        </w:rPr>
        <w:t xml:space="preserve"> de las </w:t>
      </w:r>
      <w:r w:rsidR="0063512D" w:rsidRPr="00BB228A">
        <w:rPr>
          <w:rFonts w:ascii="Arial Narrow" w:eastAsia="Calibri" w:hAnsi="Arial Narrow" w:cs="Calibri"/>
          <w:b/>
          <w:bCs/>
          <w:sz w:val="18"/>
          <w:szCs w:val="18"/>
        </w:rPr>
        <w:t>BASES</w:t>
      </w:r>
      <w:r w:rsidR="006B6B74">
        <w:rPr>
          <w:rFonts w:ascii="Arial Narrow" w:eastAsia="Calibri" w:hAnsi="Arial Narrow" w:cs="Calibri"/>
          <w:sz w:val="18"/>
          <w:szCs w:val="18"/>
        </w:rPr>
        <w:t>.</w:t>
      </w:r>
    </w:p>
    <w:p w14:paraId="62418C69" w14:textId="77777777" w:rsidR="00AF64FE" w:rsidRPr="00370FCA" w:rsidRDefault="00AF64FE" w:rsidP="008333AD">
      <w:pPr>
        <w:jc w:val="both"/>
        <w:rPr>
          <w:rFonts w:ascii="Arial Narrow" w:eastAsia="Calibri" w:hAnsi="Arial Narrow" w:cs="Calibri"/>
          <w:sz w:val="18"/>
          <w:szCs w:val="18"/>
          <w:highlight w:val="red"/>
        </w:rPr>
      </w:pPr>
    </w:p>
    <w:p w14:paraId="3AB197FF" w14:textId="731849EA" w:rsidR="00B20AEE" w:rsidRDefault="00AF64FE" w:rsidP="008333AD">
      <w:pPr>
        <w:jc w:val="both"/>
        <w:rPr>
          <w:rFonts w:ascii="Arial Narrow" w:eastAsia="Calibri" w:hAnsi="Arial Narrow" w:cs="Calibri"/>
          <w:sz w:val="18"/>
          <w:szCs w:val="18"/>
        </w:rPr>
      </w:pPr>
      <w:r w:rsidRPr="00370FCA">
        <w:rPr>
          <w:rFonts w:ascii="Arial Narrow" w:eastAsia="Calibri" w:hAnsi="Arial Narrow" w:cs="Calibri"/>
          <w:sz w:val="18"/>
          <w:szCs w:val="18"/>
        </w:rPr>
        <w:t xml:space="preserve">De acuerdo a los criterios previstos en el </w:t>
      </w:r>
      <w:r w:rsidR="00F04793">
        <w:rPr>
          <w:rFonts w:ascii="Arial Narrow" w:eastAsia="Calibri" w:hAnsi="Arial Narrow" w:cs="Calibri"/>
          <w:sz w:val="18"/>
          <w:szCs w:val="18"/>
        </w:rPr>
        <w:t xml:space="preserve">presente </w:t>
      </w:r>
      <w:r w:rsidR="00E76FA7" w:rsidRPr="002F28E9">
        <w:rPr>
          <w:rFonts w:ascii="Arial Narrow" w:eastAsia="Arial" w:hAnsi="Arial Narrow" w:cs="Calibri Light"/>
          <w:b/>
          <w:color w:val="000000"/>
          <w:sz w:val="18"/>
          <w:szCs w:val="18"/>
        </w:rPr>
        <w:t xml:space="preserve">PROCEDIMIENTO DE </w:t>
      </w:r>
      <w:r w:rsidR="00E76FA7">
        <w:rPr>
          <w:rFonts w:ascii="Arial Narrow" w:eastAsia="Arial" w:hAnsi="Arial Narrow" w:cs="Calibri Light"/>
          <w:b/>
          <w:color w:val="000000"/>
          <w:sz w:val="18"/>
          <w:szCs w:val="18"/>
        </w:rPr>
        <w:t>ADQUISI</w:t>
      </w:r>
      <w:r w:rsidR="00E76FA7" w:rsidRPr="002F28E9">
        <w:rPr>
          <w:rFonts w:ascii="Arial Narrow" w:eastAsia="Arial" w:hAnsi="Arial Narrow" w:cs="Calibri Light"/>
          <w:b/>
          <w:color w:val="000000"/>
          <w:sz w:val="18"/>
          <w:szCs w:val="18"/>
        </w:rPr>
        <w:t xml:space="preserve">CIÓN </w:t>
      </w:r>
      <w:r w:rsidRPr="00370FCA">
        <w:rPr>
          <w:rFonts w:ascii="Arial Narrow" w:eastAsia="Calibri" w:hAnsi="Arial Narrow" w:cs="Calibri"/>
          <w:sz w:val="18"/>
          <w:szCs w:val="18"/>
        </w:rPr>
        <w:t>y con base en la evaluación de las proposiciones</w:t>
      </w:r>
      <w:r w:rsidRPr="00370FCA">
        <w:rPr>
          <w:rFonts w:ascii="Arial Narrow" w:eastAsia="Calibri" w:hAnsi="Arial Narrow" w:cs="Calibri"/>
          <w:color w:val="000000"/>
          <w:sz w:val="18"/>
          <w:szCs w:val="18"/>
        </w:rPr>
        <w:t xml:space="preserve"> </w:t>
      </w:r>
      <w:r w:rsidRPr="00370FCA">
        <w:rPr>
          <w:rFonts w:ascii="Arial Narrow" w:eastAsia="Calibri" w:hAnsi="Arial Narrow" w:cs="Calibri"/>
          <w:sz w:val="18"/>
          <w:szCs w:val="18"/>
        </w:rPr>
        <w:t xml:space="preserve">presentadas por </w:t>
      </w:r>
      <w:r w:rsidRPr="00516491">
        <w:rPr>
          <w:rFonts w:ascii="Arial Narrow" w:eastAsia="Calibri" w:hAnsi="Arial Narrow" w:cs="Calibri"/>
          <w:sz w:val="18"/>
          <w:szCs w:val="18"/>
        </w:rPr>
        <w:t xml:space="preserve">los </w:t>
      </w:r>
      <w:r w:rsidR="00F67B3E" w:rsidRPr="00F67B3E">
        <w:rPr>
          <w:rFonts w:ascii="Arial Narrow" w:eastAsia="Calibri" w:hAnsi="Arial Narrow" w:cs="Calibri"/>
          <w:b/>
          <w:bCs/>
          <w:sz w:val="18"/>
          <w:szCs w:val="18"/>
        </w:rPr>
        <w:lastRenderedPageBreak/>
        <w:t>PARTICIPANTES</w:t>
      </w:r>
      <w:r w:rsidR="00F67B3E" w:rsidRPr="00516491">
        <w:rPr>
          <w:rFonts w:ascii="Arial Narrow" w:eastAsia="Calibri" w:hAnsi="Arial Narrow" w:cs="Calibri"/>
          <w:sz w:val="18"/>
          <w:szCs w:val="18"/>
        </w:rPr>
        <w:t xml:space="preserve"> </w:t>
      </w:r>
      <w:r w:rsidRPr="00516491">
        <w:rPr>
          <w:rFonts w:ascii="Arial Narrow" w:eastAsia="Calibri" w:hAnsi="Arial Narrow" w:cs="Calibri"/>
          <w:sz w:val="18"/>
          <w:szCs w:val="18"/>
        </w:rPr>
        <w:t xml:space="preserve">y Dictamen Técnico elaborado por parte del </w:t>
      </w:r>
      <w:r w:rsidR="00981953" w:rsidRPr="00B5609A">
        <w:rPr>
          <w:rFonts w:ascii="Arial Narrow" w:eastAsia="Arial" w:hAnsi="Arial Narrow" w:cs="Calibri Light"/>
          <w:b/>
          <w:bCs/>
          <w:color w:val="000000"/>
          <w:sz w:val="18"/>
          <w:szCs w:val="18"/>
        </w:rPr>
        <w:t>ÁREA REQUIRENTE</w:t>
      </w:r>
      <w:r w:rsidR="00981953">
        <w:rPr>
          <w:rFonts w:ascii="Arial Narrow" w:eastAsia="Calibri" w:hAnsi="Arial Narrow" w:cs="Calibri"/>
          <w:sz w:val="18"/>
          <w:szCs w:val="18"/>
        </w:rPr>
        <w:t xml:space="preserve"> </w:t>
      </w:r>
      <w:r w:rsidR="00597D2E">
        <w:rPr>
          <w:rFonts w:ascii="Arial Narrow" w:eastAsia="Calibri" w:hAnsi="Arial Narrow" w:cs="Calibri"/>
          <w:sz w:val="18"/>
          <w:szCs w:val="18"/>
        </w:rPr>
        <w:t xml:space="preserve">y en compañía del </w:t>
      </w:r>
      <w:r w:rsidR="00981953" w:rsidRPr="00981953">
        <w:rPr>
          <w:rFonts w:ascii="Arial Narrow" w:eastAsia="Calibri" w:hAnsi="Arial Narrow" w:cs="Calibri"/>
          <w:b/>
          <w:bCs/>
          <w:sz w:val="18"/>
          <w:szCs w:val="18"/>
        </w:rPr>
        <w:t>ÁREA TÉCNICA</w:t>
      </w:r>
      <w:r w:rsidR="00597D2E">
        <w:rPr>
          <w:rFonts w:ascii="Arial Narrow" w:eastAsia="Calibri" w:hAnsi="Arial Narrow" w:cs="Calibri"/>
          <w:sz w:val="18"/>
          <w:szCs w:val="18"/>
        </w:rPr>
        <w:t xml:space="preserve">, </w:t>
      </w:r>
      <w:r w:rsidRPr="00370FCA">
        <w:rPr>
          <w:rFonts w:ascii="Arial Narrow" w:eastAsia="Calibri" w:hAnsi="Arial Narrow" w:cs="Calibri"/>
          <w:sz w:val="18"/>
          <w:szCs w:val="18"/>
        </w:rPr>
        <w:t>mismo</w:t>
      </w:r>
      <w:r w:rsidR="00F04793">
        <w:rPr>
          <w:rFonts w:ascii="Arial Narrow" w:eastAsia="Calibri" w:hAnsi="Arial Narrow" w:cs="Calibri"/>
          <w:sz w:val="18"/>
          <w:szCs w:val="18"/>
        </w:rPr>
        <w:t>s</w:t>
      </w:r>
      <w:r w:rsidRPr="00370FCA">
        <w:rPr>
          <w:rFonts w:ascii="Arial Narrow" w:eastAsia="Calibri" w:hAnsi="Arial Narrow" w:cs="Calibri"/>
          <w:sz w:val="18"/>
          <w:szCs w:val="18"/>
        </w:rPr>
        <w:t xml:space="preserve"> </w:t>
      </w:r>
      <w:r w:rsidR="00DB47A1">
        <w:rPr>
          <w:rFonts w:ascii="Arial Narrow" w:eastAsia="Calibri" w:hAnsi="Arial Narrow" w:cs="Calibri"/>
          <w:sz w:val="18"/>
          <w:szCs w:val="18"/>
        </w:rPr>
        <w:t>que a continuación se detalla</w:t>
      </w:r>
      <w:r w:rsidRPr="00370FCA">
        <w:rPr>
          <w:rFonts w:ascii="Arial Narrow" w:eastAsia="Calibri" w:hAnsi="Arial Narrow" w:cs="Calibri"/>
          <w:sz w:val="18"/>
          <w:szCs w:val="18"/>
        </w:rPr>
        <w:t xml:space="preserve">, </w:t>
      </w:r>
      <w:r w:rsidR="00F04793">
        <w:rPr>
          <w:rFonts w:ascii="Arial Narrow" w:eastAsia="Calibri" w:hAnsi="Arial Narrow" w:cs="Calibri"/>
          <w:sz w:val="18"/>
          <w:szCs w:val="18"/>
        </w:rPr>
        <w:t>de conformidad con</w:t>
      </w:r>
      <w:r w:rsidRPr="00370FCA">
        <w:rPr>
          <w:rFonts w:ascii="Arial Narrow" w:eastAsia="Calibri" w:hAnsi="Arial Narrow" w:cs="Calibri"/>
          <w:sz w:val="18"/>
          <w:szCs w:val="18"/>
        </w:rPr>
        <w:t xml:space="preserve"> los artículos 66, apartado 2, y </w:t>
      </w:r>
      <w:r w:rsidRPr="00370FCA">
        <w:rPr>
          <w:rFonts w:ascii="Arial Narrow" w:eastAsia="Calibri" w:hAnsi="Arial Narrow" w:cs="Calibri"/>
          <w:color w:val="222222"/>
          <w:sz w:val="18"/>
          <w:szCs w:val="18"/>
        </w:rPr>
        <w:t>72, fracción VI, de “</w:t>
      </w:r>
      <w:r w:rsidR="00597D2E" w:rsidRPr="00597D2E">
        <w:rPr>
          <w:rFonts w:ascii="Arial Narrow" w:eastAsia="Calibri" w:hAnsi="Arial Narrow" w:cs="Calibri"/>
          <w:b/>
          <w:bCs/>
          <w:color w:val="222222"/>
          <w:sz w:val="18"/>
          <w:szCs w:val="18"/>
        </w:rPr>
        <w:t>LA LEY</w:t>
      </w:r>
      <w:r w:rsidRPr="00370FCA">
        <w:rPr>
          <w:rFonts w:ascii="Arial Narrow" w:eastAsia="Calibri" w:hAnsi="Arial Narrow" w:cs="Calibri"/>
          <w:color w:val="222222"/>
          <w:sz w:val="18"/>
          <w:szCs w:val="18"/>
        </w:rPr>
        <w:t xml:space="preserve">” y  97, fracción II, de su </w:t>
      </w:r>
      <w:r w:rsidR="00597D2E" w:rsidRPr="00597D2E">
        <w:rPr>
          <w:rFonts w:ascii="Arial Narrow" w:eastAsia="Calibri" w:hAnsi="Arial Narrow" w:cs="Calibri"/>
          <w:b/>
          <w:bCs/>
          <w:color w:val="222222"/>
          <w:sz w:val="18"/>
          <w:szCs w:val="18"/>
        </w:rPr>
        <w:t>REGLAMENTO</w:t>
      </w:r>
      <w:r w:rsidRPr="00370FCA">
        <w:rPr>
          <w:rFonts w:ascii="Arial Narrow" w:eastAsia="Calibri" w:hAnsi="Arial Narrow" w:cs="Calibri"/>
          <w:sz w:val="18"/>
          <w:szCs w:val="18"/>
        </w:rPr>
        <w:t xml:space="preserve">, así como el numeral </w:t>
      </w:r>
      <w:r w:rsidR="00F15214" w:rsidRPr="00597D2E">
        <w:rPr>
          <w:rFonts w:ascii="Arial Narrow" w:eastAsia="Calibri" w:hAnsi="Arial Narrow" w:cs="Calibri"/>
          <w:b/>
          <w:bCs/>
          <w:i/>
          <w:iCs/>
          <w:sz w:val="18"/>
          <w:szCs w:val="18"/>
        </w:rPr>
        <w:t>9.1</w:t>
      </w:r>
      <w:r w:rsidRPr="00370FCA">
        <w:rPr>
          <w:rFonts w:ascii="Arial Narrow" w:eastAsia="Calibri" w:hAnsi="Arial Narrow" w:cs="Calibri"/>
          <w:sz w:val="18"/>
          <w:szCs w:val="18"/>
        </w:rPr>
        <w:t xml:space="preserve"> </w:t>
      </w:r>
      <w:r w:rsidR="00F15214" w:rsidRPr="00370FCA">
        <w:rPr>
          <w:rFonts w:ascii="Arial Narrow" w:eastAsia="Calibri" w:hAnsi="Arial Narrow" w:cs="Calibri"/>
          <w:sz w:val="18"/>
          <w:szCs w:val="18"/>
        </w:rPr>
        <w:t xml:space="preserve">y el </w:t>
      </w:r>
      <w:r w:rsidR="00F15214" w:rsidRPr="00597D2E">
        <w:rPr>
          <w:rFonts w:ascii="Arial Narrow" w:eastAsia="Calibri" w:hAnsi="Arial Narrow" w:cs="Calibri"/>
          <w:b/>
          <w:bCs/>
          <w:i/>
          <w:iCs/>
          <w:sz w:val="18"/>
          <w:szCs w:val="18"/>
        </w:rPr>
        <w:t>Anexo 1 Carta de Requerimientos Técnicos</w:t>
      </w:r>
      <w:r w:rsidR="00F15214" w:rsidRPr="00370FCA">
        <w:rPr>
          <w:rFonts w:ascii="Arial Narrow" w:eastAsia="Calibri" w:hAnsi="Arial Narrow" w:cs="Calibri"/>
          <w:sz w:val="18"/>
          <w:szCs w:val="18"/>
        </w:rPr>
        <w:t xml:space="preserve"> </w:t>
      </w:r>
      <w:r w:rsidRPr="00370FCA">
        <w:rPr>
          <w:rFonts w:ascii="Arial Narrow" w:eastAsia="Calibri" w:hAnsi="Arial Narrow" w:cs="Calibri"/>
          <w:sz w:val="18"/>
          <w:szCs w:val="18"/>
        </w:rPr>
        <w:t xml:space="preserve">de las </w:t>
      </w:r>
      <w:r w:rsidR="0063512D" w:rsidRPr="00BB228A">
        <w:rPr>
          <w:rFonts w:ascii="Arial Narrow" w:eastAsia="Calibri" w:hAnsi="Arial Narrow" w:cs="Calibri"/>
          <w:b/>
          <w:bCs/>
          <w:sz w:val="18"/>
          <w:szCs w:val="18"/>
        </w:rPr>
        <w:t>BASES</w:t>
      </w:r>
      <w:r w:rsidRPr="00370FCA">
        <w:rPr>
          <w:rFonts w:ascii="Arial Narrow" w:eastAsia="Calibri" w:hAnsi="Arial Narrow" w:cs="Calibri"/>
          <w:sz w:val="18"/>
          <w:szCs w:val="18"/>
        </w:rPr>
        <w:t xml:space="preserve">, se obtuvo el siguiente resultado derivado de la </w:t>
      </w:r>
      <w:r w:rsidR="00597D2E" w:rsidRPr="00370FCA">
        <w:rPr>
          <w:rFonts w:ascii="Arial Narrow" w:eastAsia="Calibri" w:hAnsi="Arial Narrow" w:cs="Calibri"/>
          <w:sz w:val="18"/>
          <w:szCs w:val="18"/>
        </w:rPr>
        <w:t>evaluación binaria</w:t>
      </w:r>
      <w:r w:rsidRPr="00370FCA">
        <w:rPr>
          <w:rFonts w:ascii="Arial Narrow" w:eastAsia="Calibri" w:hAnsi="Arial Narrow" w:cs="Calibri"/>
          <w:sz w:val="18"/>
          <w:szCs w:val="18"/>
        </w:rPr>
        <w:t>:</w:t>
      </w:r>
    </w:p>
    <w:p w14:paraId="661ACA88" w14:textId="77777777" w:rsidR="006B6B74" w:rsidRPr="00370FCA" w:rsidRDefault="006B6B74" w:rsidP="008333AD">
      <w:pPr>
        <w:jc w:val="both"/>
        <w:rPr>
          <w:rFonts w:ascii="Arial Narrow" w:eastAsia="Calibri" w:hAnsi="Arial Narrow" w:cs="Calibri"/>
          <w:sz w:val="18"/>
          <w:szCs w:val="18"/>
        </w:rPr>
      </w:pPr>
    </w:p>
    <w:p w14:paraId="5CC67827" w14:textId="3FEBF572" w:rsidR="00AF64FE" w:rsidRDefault="00AF64FE" w:rsidP="008333AD">
      <w:pPr>
        <w:jc w:val="center"/>
        <w:rPr>
          <w:rFonts w:ascii="Arial Narrow" w:eastAsia="Calibri" w:hAnsi="Arial Narrow" w:cs="Calibri"/>
          <w:b/>
          <w:sz w:val="18"/>
          <w:szCs w:val="18"/>
        </w:rPr>
      </w:pPr>
      <w:r w:rsidRPr="00370FCA">
        <w:rPr>
          <w:rFonts w:ascii="Arial Narrow" w:eastAsia="Calibri" w:hAnsi="Arial Narrow" w:cs="Calibri"/>
          <w:b/>
          <w:sz w:val="18"/>
          <w:szCs w:val="18"/>
        </w:rPr>
        <w:t>DICTAMEN TÉCNICO</w:t>
      </w:r>
    </w:p>
    <w:p w14:paraId="5A33E34A" w14:textId="77777777" w:rsidR="00514446" w:rsidRDefault="00514446" w:rsidP="008333AD">
      <w:pPr>
        <w:jc w:val="center"/>
        <w:rPr>
          <w:rFonts w:ascii="Arial Narrow" w:eastAsia="Calibri" w:hAnsi="Arial Narrow" w:cs="Calibr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40"/>
        <w:gridCol w:w="1251"/>
        <w:gridCol w:w="1145"/>
        <w:gridCol w:w="1145"/>
        <w:gridCol w:w="1145"/>
        <w:gridCol w:w="1044"/>
        <w:gridCol w:w="1354"/>
      </w:tblGrid>
      <w:tr w:rsidR="00514446" w:rsidRPr="00514446" w14:paraId="288486FE" w14:textId="77777777" w:rsidTr="00514446">
        <w:trPr>
          <w:trHeight w:val="479"/>
          <w:tblHeader/>
        </w:trPr>
        <w:tc>
          <w:tcPr>
            <w:tcW w:w="1708" w:type="pct"/>
            <w:gridSpan w:val="2"/>
            <w:vMerge w:val="restart"/>
            <w:shd w:val="clear" w:color="auto" w:fill="D9D9D9"/>
            <w:vAlign w:val="center"/>
          </w:tcPr>
          <w:p w14:paraId="04D32A2C"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REQUISITOS DEL NUMERAL 9.1. PRESENTACIÓN Y APERTURA DE PROPUESTAS TÉCNICAS Y ECONÓMICAS.</w:t>
            </w:r>
          </w:p>
        </w:tc>
        <w:tc>
          <w:tcPr>
            <w:tcW w:w="1645" w:type="pct"/>
            <w:gridSpan w:val="3"/>
            <w:shd w:val="clear" w:color="auto" w:fill="D9D9D9" w:themeFill="background1" w:themeFillShade="D9"/>
            <w:vAlign w:val="center"/>
          </w:tcPr>
          <w:p w14:paraId="34058E83" w14:textId="77777777" w:rsidR="00514446" w:rsidRPr="00514446" w:rsidRDefault="00514446" w:rsidP="00433D26">
            <w:pPr>
              <w:jc w:val="center"/>
              <w:rPr>
                <w:rFonts w:ascii="Arial Narrow" w:hAnsi="Arial Narrow" w:cstheme="majorHAnsi"/>
                <w:b/>
                <w:bCs/>
                <w:sz w:val="14"/>
                <w:szCs w:val="14"/>
              </w:rPr>
            </w:pPr>
            <w:r w:rsidRPr="00514446">
              <w:rPr>
                <w:rFonts w:ascii="Arial Narrow" w:hAnsi="Arial Narrow" w:cstheme="majorHAnsi"/>
                <w:b/>
                <w:bCs/>
                <w:sz w:val="14"/>
                <w:szCs w:val="14"/>
              </w:rPr>
              <w:t>REINGENIERÍA EN INSUMOS MÉDICOS Y LOGÍSTICA DE ABASTO, S.A. DE C.V.</w:t>
            </w:r>
          </w:p>
        </w:tc>
        <w:tc>
          <w:tcPr>
            <w:tcW w:w="1646" w:type="pct"/>
            <w:gridSpan w:val="3"/>
            <w:shd w:val="clear" w:color="auto" w:fill="D9D9D9" w:themeFill="background1" w:themeFillShade="D9"/>
            <w:vAlign w:val="center"/>
          </w:tcPr>
          <w:p w14:paraId="5438F7BA" w14:textId="77777777" w:rsidR="00514446" w:rsidRPr="00514446" w:rsidRDefault="00514446" w:rsidP="00433D26">
            <w:pPr>
              <w:jc w:val="center"/>
              <w:rPr>
                <w:rFonts w:ascii="Arial Narrow" w:hAnsi="Arial Narrow" w:cstheme="majorHAnsi"/>
                <w:b/>
                <w:bCs/>
                <w:sz w:val="14"/>
                <w:szCs w:val="14"/>
              </w:rPr>
            </w:pPr>
            <w:r w:rsidRPr="00514446">
              <w:rPr>
                <w:rFonts w:ascii="Arial Narrow" w:hAnsi="Arial Narrow" w:cstheme="majorHAnsi"/>
                <w:b/>
                <w:bCs/>
                <w:sz w:val="14"/>
                <w:szCs w:val="14"/>
              </w:rPr>
              <w:t>INSUMOS MÉDICOS SUSTENTABLES, S.A. DE C.V.</w:t>
            </w:r>
          </w:p>
        </w:tc>
      </w:tr>
      <w:tr w:rsidR="00514446" w:rsidRPr="00514446" w14:paraId="3D7C32F8" w14:textId="77777777" w:rsidTr="00514446">
        <w:trPr>
          <w:trHeight w:val="100"/>
          <w:tblHeader/>
        </w:trPr>
        <w:tc>
          <w:tcPr>
            <w:tcW w:w="1708" w:type="pct"/>
            <w:gridSpan w:val="2"/>
            <w:vMerge/>
          </w:tcPr>
          <w:p w14:paraId="7F3B91BD" w14:textId="77777777" w:rsidR="00514446" w:rsidRPr="00514446" w:rsidRDefault="00514446" w:rsidP="00433D26">
            <w:pPr>
              <w:rPr>
                <w:rFonts w:ascii="Arial Narrow" w:eastAsia="Calibri" w:hAnsi="Arial Narrow" w:cs="Calibri"/>
                <w:color w:val="000000"/>
                <w:sz w:val="14"/>
                <w:szCs w:val="14"/>
              </w:rPr>
            </w:pPr>
          </w:p>
        </w:tc>
        <w:tc>
          <w:tcPr>
            <w:tcW w:w="581" w:type="pct"/>
            <w:shd w:val="clear" w:color="auto" w:fill="D9D9D9" w:themeFill="background1" w:themeFillShade="D9"/>
            <w:vAlign w:val="center"/>
          </w:tcPr>
          <w:p w14:paraId="2B530D34"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 xml:space="preserve">SÍ CUMPLE </w:t>
            </w:r>
          </w:p>
        </w:tc>
        <w:tc>
          <w:tcPr>
            <w:tcW w:w="532" w:type="pct"/>
            <w:shd w:val="clear" w:color="auto" w:fill="D9D9D9" w:themeFill="background1" w:themeFillShade="D9"/>
            <w:vAlign w:val="center"/>
          </w:tcPr>
          <w:p w14:paraId="2C2E3C03"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NO CUMPLE</w:t>
            </w:r>
          </w:p>
        </w:tc>
        <w:tc>
          <w:tcPr>
            <w:tcW w:w="532" w:type="pct"/>
            <w:shd w:val="clear" w:color="auto" w:fill="D9D9D9" w:themeFill="background1" w:themeFillShade="D9"/>
            <w:vAlign w:val="center"/>
          </w:tcPr>
          <w:p w14:paraId="04C11ACE"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OBSERVACIÓN</w:t>
            </w:r>
          </w:p>
        </w:tc>
        <w:tc>
          <w:tcPr>
            <w:tcW w:w="532" w:type="pct"/>
            <w:shd w:val="clear" w:color="auto" w:fill="D9D9D9" w:themeFill="background1" w:themeFillShade="D9"/>
            <w:vAlign w:val="center"/>
          </w:tcPr>
          <w:p w14:paraId="7F2E10E5"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 xml:space="preserve">SÍ CUMPLE </w:t>
            </w:r>
          </w:p>
        </w:tc>
        <w:tc>
          <w:tcPr>
            <w:tcW w:w="485" w:type="pct"/>
            <w:shd w:val="clear" w:color="auto" w:fill="D9D9D9" w:themeFill="background1" w:themeFillShade="D9"/>
            <w:vAlign w:val="center"/>
          </w:tcPr>
          <w:p w14:paraId="254B2D02"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NO CUMPLE</w:t>
            </w:r>
          </w:p>
        </w:tc>
        <w:tc>
          <w:tcPr>
            <w:tcW w:w="629" w:type="pct"/>
            <w:shd w:val="clear" w:color="auto" w:fill="D9D9D9" w:themeFill="background1" w:themeFillShade="D9"/>
          </w:tcPr>
          <w:p w14:paraId="500A7D78"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OBSERVACIÓN</w:t>
            </w:r>
          </w:p>
        </w:tc>
      </w:tr>
      <w:tr w:rsidR="00514446" w:rsidRPr="00514446" w14:paraId="43856402" w14:textId="77777777" w:rsidTr="00514446">
        <w:trPr>
          <w:trHeight w:val="100"/>
        </w:trPr>
        <w:tc>
          <w:tcPr>
            <w:tcW w:w="157" w:type="pct"/>
            <w:vMerge w:val="restart"/>
            <w:shd w:val="clear" w:color="auto" w:fill="D9D9D9" w:themeFill="background1" w:themeFillShade="D9"/>
          </w:tcPr>
          <w:p w14:paraId="60BC2DC8"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a.</w:t>
            </w:r>
          </w:p>
        </w:tc>
        <w:tc>
          <w:tcPr>
            <w:tcW w:w="1551" w:type="pct"/>
            <w:vAlign w:val="center"/>
          </w:tcPr>
          <w:p w14:paraId="2E353BC2"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Anexo 2. Propuesta Técnica.</w:t>
            </w:r>
          </w:p>
        </w:tc>
        <w:tc>
          <w:tcPr>
            <w:tcW w:w="581" w:type="pct"/>
            <w:vAlign w:val="center"/>
          </w:tcPr>
          <w:p w14:paraId="4B423CBF"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vAlign w:val="center"/>
          </w:tcPr>
          <w:p w14:paraId="472138DD"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608F4914" w14:textId="56613710"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73F37973"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5E873446" w14:textId="77777777" w:rsidR="00514446" w:rsidRPr="00514446" w:rsidRDefault="00514446" w:rsidP="00433D26">
            <w:pPr>
              <w:jc w:val="center"/>
              <w:rPr>
                <w:rFonts w:ascii="Arial Narrow" w:eastAsia="Calibri" w:hAnsi="Arial Narrow" w:cs="Calibri"/>
                <w:color w:val="000000"/>
                <w:sz w:val="14"/>
                <w:szCs w:val="14"/>
              </w:rPr>
            </w:pPr>
          </w:p>
        </w:tc>
        <w:tc>
          <w:tcPr>
            <w:tcW w:w="629" w:type="pct"/>
            <w:vAlign w:val="center"/>
          </w:tcPr>
          <w:p w14:paraId="03ED593E" w14:textId="77777777" w:rsidR="00514446" w:rsidRPr="00514446" w:rsidRDefault="00514446" w:rsidP="00433D26">
            <w:pPr>
              <w:jc w:val="center"/>
              <w:rPr>
                <w:rFonts w:ascii="Arial Narrow" w:eastAsia="Calibri" w:hAnsi="Arial Narrow" w:cs="Calibri"/>
                <w:color w:val="000000"/>
                <w:sz w:val="14"/>
                <w:szCs w:val="14"/>
              </w:rPr>
            </w:pPr>
          </w:p>
        </w:tc>
      </w:tr>
      <w:tr w:rsidR="00514446" w:rsidRPr="00514446" w14:paraId="6F2E6C7E" w14:textId="77777777" w:rsidTr="00514446">
        <w:trPr>
          <w:trHeight w:val="60"/>
        </w:trPr>
        <w:tc>
          <w:tcPr>
            <w:tcW w:w="157" w:type="pct"/>
            <w:vMerge/>
            <w:shd w:val="clear" w:color="auto" w:fill="D9D9D9" w:themeFill="background1" w:themeFillShade="D9"/>
          </w:tcPr>
          <w:p w14:paraId="6F5A7B50" w14:textId="77777777" w:rsidR="00514446" w:rsidRPr="00514446" w:rsidRDefault="00514446" w:rsidP="00433D26">
            <w:pPr>
              <w:jc w:val="center"/>
              <w:rPr>
                <w:rFonts w:ascii="Arial Narrow" w:eastAsia="Calibri" w:hAnsi="Arial Narrow" w:cs="Calibri"/>
                <w:b/>
                <w:bCs/>
                <w:color w:val="000000"/>
                <w:sz w:val="14"/>
                <w:szCs w:val="14"/>
              </w:rPr>
            </w:pPr>
          </w:p>
        </w:tc>
        <w:tc>
          <w:tcPr>
            <w:tcW w:w="1551" w:type="pct"/>
            <w:vAlign w:val="center"/>
          </w:tcPr>
          <w:p w14:paraId="7D399D0D"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Anexo 2.1 Registro Sanitario:</w:t>
            </w:r>
          </w:p>
          <w:p w14:paraId="264AF8A1"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Copia simple del REGISTRO SANITARIO vigente expedido por la COFEPRIS, conforme a lo establecido en el artículo 376 de la LEY GENERAL DE SALUD (vigencia de 5 años), debidamente identificado (referenciado) por el número de renglón y CLAVE de la proposición.</w:t>
            </w:r>
          </w:p>
          <w:p w14:paraId="25310A89"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En caso de que el registro sanitario no se encuentre dentro del periodo de vigencia de 5 años, conforme al artículo 376 de la ley general de salud, deberá presentar:</w:t>
            </w:r>
          </w:p>
          <w:p w14:paraId="656DFFA3"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w:t>
            </w:r>
            <w:r w:rsidRPr="00514446">
              <w:rPr>
                <w:rFonts w:ascii="Arial Narrow" w:eastAsia="Calibri" w:hAnsi="Arial Narrow" w:cs="Calibri"/>
                <w:color w:val="000000"/>
                <w:sz w:val="14"/>
                <w:szCs w:val="14"/>
              </w:rPr>
              <w:tab/>
              <w:t>Copia Simple del Registro sanitario sometido a prórroga.</w:t>
            </w:r>
          </w:p>
          <w:p w14:paraId="47F4F033"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B.</w:t>
            </w:r>
            <w:r w:rsidRPr="00514446">
              <w:rPr>
                <w:rFonts w:ascii="Arial Narrow" w:eastAsia="Calibri" w:hAnsi="Arial Narrow" w:cs="Calibri"/>
                <w:color w:val="000000"/>
                <w:sz w:val="14"/>
                <w:szCs w:val="14"/>
              </w:rPr>
              <w:tab/>
              <w:t>Copia Simple del Acuse de recibo del trámite de prórroga del registro sanitario vigente, presentado ante la COFEPRIS.</w:t>
            </w:r>
          </w:p>
          <w:p w14:paraId="1AAFA228"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C.</w:t>
            </w:r>
            <w:r w:rsidRPr="00514446">
              <w:rPr>
                <w:rFonts w:ascii="Arial Narrow" w:eastAsia="Calibri" w:hAnsi="Arial Narrow" w:cs="Calibri"/>
                <w:color w:val="000000"/>
                <w:sz w:val="14"/>
                <w:szCs w:val="14"/>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5EEC92E6"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 En caso de que los bienes ofertados no requieran de registro sanitario, deberá presentar constancia oficial, expedida por la SSA, con firma autógrafa y cargo del servidor público que la emite, que lo exima del mismo.</w:t>
            </w:r>
          </w:p>
        </w:tc>
        <w:tc>
          <w:tcPr>
            <w:tcW w:w="581" w:type="pct"/>
            <w:vAlign w:val="center"/>
          </w:tcPr>
          <w:p w14:paraId="34CC6E80"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21B80263"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2B405A4C"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5ED4D047"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25471640" w14:textId="77777777" w:rsidR="00514446" w:rsidRPr="00514446" w:rsidRDefault="00514446" w:rsidP="00433D26">
            <w:pPr>
              <w:jc w:val="center"/>
              <w:rPr>
                <w:rFonts w:ascii="Arial Narrow" w:eastAsia="Calibri" w:hAnsi="Arial Narrow" w:cs="Calibri"/>
                <w:color w:val="000000"/>
                <w:sz w:val="14"/>
                <w:szCs w:val="14"/>
              </w:rPr>
            </w:pPr>
          </w:p>
        </w:tc>
        <w:tc>
          <w:tcPr>
            <w:tcW w:w="629" w:type="pct"/>
            <w:vAlign w:val="center"/>
          </w:tcPr>
          <w:p w14:paraId="332D62A7" w14:textId="77777777" w:rsidR="00514446" w:rsidRPr="00514446" w:rsidRDefault="00514446" w:rsidP="00433D26">
            <w:pPr>
              <w:jc w:val="center"/>
              <w:rPr>
                <w:rFonts w:ascii="Arial Narrow" w:eastAsia="Calibri" w:hAnsi="Arial Narrow" w:cs="Calibri"/>
                <w:color w:val="000000"/>
                <w:sz w:val="14"/>
                <w:szCs w:val="14"/>
              </w:rPr>
            </w:pPr>
          </w:p>
        </w:tc>
      </w:tr>
      <w:tr w:rsidR="00514446" w:rsidRPr="00514446" w14:paraId="2883B759" w14:textId="77777777" w:rsidTr="00514446">
        <w:trPr>
          <w:trHeight w:val="87"/>
        </w:trPr>
        <w:tc>
          <w:tcPr>
            <w:tcW w:w="157" w:type="pct"/>
            <w:vMerge/>
            <w:shd w:val="clear" w:color="auto" w:fill="D9D9D9" w:themeFill="background1" w:themeFillShade="D9"/>
          </w:tcPr>
          <w:p w14:paraId="63051715" w14:textId="77777777" w:rsidR="00514446" w:rsidRPr="00514446" w:rsidRDefault="00514446" w:rsidP="00433D26">
            <w:pPr>
              <w:jc w:val="center"/>
              <w:rPr>
                <w:rFonts w:ascii="Arial Narrow" w:eastAsia="Calibri" w:hAnsi="Arial Narrow" w:cs="Calibri"/>
                <w:b/>
                <w:bCs/>
                <w:color w:val="000000"/>
                <w:sz w:val="14"/>
                <w:szCs w:val="14"/>
              </w:rPr>
            </w:pPr>
          </w:p>
        </w:tc>
        <w:tc>
          <w:tcPr>
            <w:tcW w:w="1551" w:type="pct"/>
            <w:vAlign w:val="center"/>
          </w:tcPr>
          <w:p w14:paraId="55535D77"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Anexo 2.2 Los licitantes deberán de presentar en términos de los artículos 226, 227 bis y demás aplicables de la Ley General de Salud, las copias simples de los documentos que continuación se indica según sea el caso para FABRICANTES / DISTRIBUIDORES:</w:t>
            </w:r>
          </w:p>
          <w:p w14:paraId="7A357A17" w14:textId="77777777" w:rsidR="00514446" w:rsidRPr="00514446" w:rsidRDefault="00514446" w:rsidP="00433D26">
            <w:pPr>
              <w:ind w:left="225"/>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r w:rsidRPr="00514446">
              <w:rPr>
                <w:rFonts w:ascii="Arial Narrow" w:eastAsia="Calibri" w:hAnsi="Arial Narrow" w:cs="Calibri"/>
                <w:color w:val="000000"/>
                <w:sz w:val="14"/>
                <w:szCs w:val="14"/>
              </w:rPr>
              <w:tab/>
              <w:t>Copia del Aviso de Funcionamiento a nombre del LICITANTE. (Legible). En caso de proveedores extranjeros, deberán presentar documento equivalente de su país de origen.</w:t>
            </w:r>
          </w:p>
          <w:p w14:paraId="7099B8B7"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r w:rsidRPr="00514446">
              <w:rPr>
                <w:rFonts w:ascii="Arial Narrow" w:eastAsia="Calibri" w:hAnsi="Arial Narrow" w:cs="Calibri"/>
                <w:color w:val="000000"/>
                <w:sz w:val="14"/>
                <w:szCs w:val="14"/>
              </w:rPr>
              <w:tab/>
              <w:t xml:space="preserve">Copia de la Autorización del </w:t>
            </w:r>
            <w:proofErr w:type="gramStart"/>
            <w:r w:rsidRPr="00514446">
              <w:rPr>
                <w:rFonts w:ascii="Arial Narrow" w:eastAsia="Calibri" w:hAnsi="Arial Narrow" w:cs="Calibri"/>
                <w:color w:val="000000"/>
                <w:sz w:val="14"/>
                <w:szCs w:val="14"/>
              </w:rPr>
              <w:t>Responsable</w:t>
            </w:r>
            <w:proofErr w:type="gramEnd"/>
            <w:r w:rsidRPr="00514446">
              <w:rPr>
                <w:rFonts w:ascii="Arial Narrow" w:eastAsia="Calibri" w:hAnsi="Arial Narrow" w:cs="Calibri"/>
                <w:color w:val="000000"/>
                <w:sz w:val="14"/>
                <w:szCs w:val="14"/>
              </w:rPr>
              <w:t xml:space="preserve"> Sanitario. (Legible).</w:t>
            </w:r>
          </w:p>
        </w:tc>
        <w:tc>
          <w:tcPr>
            <w:tcW w:w="581" w:type="pct"/>
            <w:vAlign w:val="center"/>
          </w:tcPr>
          <w:p w14:paraId="54504821"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26EBF960"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45CA941E"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07A11E3D"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4B11CDBF" w14:textId="77777777" w:rsidR="00514446" w:rsidRPr="00514446" w:rsidRDefault="00514446" w:rsidP="00433D26">
            <w:pPr>
              <w:jc w:val="both"/>
              <w:rPr>
                <w:rFonts w:ascii="Arial Narrow" w:eastAsia="Calibri" w:hAnsi="Arial Narrow" w:cs="Calibri"/>
                <w:color w:val="000000"/>
                <w:sz w:val="14"/>
                <w:szCs w:val="14"/>
              </w:rPr>
            </w:pPr>
          </w:p>
        </w:tc>
        <w:tc>
          <w:tcPr>
            <w:tcW w:w="629" w:type="pct"/>
            <w:vAlign w:val="center"/>
          </w:tcPr>
          <w:p w14:paraId="050EEC16" w14:textId="77777777" w:rsidR="00514446" w:rsidRPr="00514446" w:rsidRDefault="00514446" w:rsidP="00433D26">
            <w:pPr>
              <w:jc w:val="center"/>
              <w:rPr>
                <w:rFonts w:ascii="Arial Narrow" w:eastAsia="Calibri" w:hAnsi="Arial Narrow" w:cs="Calibri"/>
                <w:color w:val="000000"/>
                <w:sz w:val="14"/>
                <w:szCs w:val="14"/>
              </w:rPr>
            </w:pPr>
          </w:p>
        </w:tc>
      </w:tr>
      <w:tr w:rsidR="00514446" w:rsidRPr="00514446" w14:paraId="28B64A66" w14:textId="77777777" w:rsidTr="00514446">
        <w:trPr>
          <w:trHeight w:val="60"/>
        </w:trPr>
        <w:tc>
          <w:tcPr>
            <w:tcW w:w="157" w:type="pct"/>
            <w:shd w:val="clear" w:color="auto" w:fill="D9D9D9" w:themeFill="background1" w:themeFillShade="D9"/>
          </w:tcPr>
          <w:p w14:paraId="601DA360"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n.</w:t>
            </w:r>
          </w:p>
        </w:tc>
        <w:tc>
          <w:tcPr>
            <w:tcW w:w="1551" w:type="pct"/>
            <w:vAlign w:val="center"/>
          </w:tcPr>
          <w:p w14:paraId="6C11961B"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Anexo 15. ESCRITO DE CUMPLIMIENTO DE LAS NORMAS OFICIALES MEXICANAS O EN SU CASO DE LAS NORMAS DEL PAIS DE ORIGEN.</w:t>
            </w:r>
          </w:p>
        </w:tc>
        <w:tc>
          <w:tcPr>
            <w:tcW w:w="581" w:type="pct"/>
            <w:vAlign w:val="center"/>
          </w:tcPr>
          <w:p w14:paraId="79B869CA"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32BF5E73"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72972330"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2B2DD83B"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18CD2993" w14:textId="77777777" w:rsidR="00514446" w:rsidRPr="00514446" w:rsidRDefault="00514446" w:rsidP="00433D26">
            <w:pPr>
              <w:jc w:val="center"/>
              <w:rPr>
                <w:rFonts w:ascii="Arial Narrow" w:eastAsia="Calibri" w:hAnsi="Arial Narrow" w:cs="Calibri"/>
                <w:color w:val="000000"/>
                <w:sz w:val="14"/>
                <w:szCs w:val="14"/>
              </w:rPr>
            </w:pPr>
          </w:p>
        </w:tc>
        <w:tc>
          <w:tcPr>
            <w:tcW w:w="629" w:type="pct"/>
            <w:vAlign w:val="center"/>
          </w:tcPr>
          <w:p w14:paraId="11C0B396" w14:textId="77777777" w:rsidR="00514446" w:rsidRPr="00514446" w:rsidRDefault="00514446" w:rsidP="00433D26">
            <w:pPr>
              <w:jc w:val="center"/>
              <w:rPr>
                <w:rFonts w:ascii="Arial Narrow" w:eastAsia="Calibri" w:hAnsi="Arial Narrow" w:cs="Calibri"/>
                <w:color w:val="000000"/>
                <w:sz w:val="14"/>
                <w:szCs w:val="14"/>
              </w:rPr>
            </w:pPr>
          </w:p>
        </w:tc>
      </w:tr>
      <w:tr w:rsidR="00514446" w:rsidRPr="00514446" w14:paraId="6CC0E66A" w14:textId="77777777" w:rsidTr="00514446">
        <w:trPr>
          <w:trHeight w:val="60"/>
        </w:trPr>
        <w:tc>
          <w:tcPr>
            <w:tcW w:w="157" w:type="pct"/>
            <w:shd w:val="clear" w:color="auto" w:fill="D9D9D9" w:themeFill="background1" w:themeFillShade="D9"/>
          </w:tcPr>
          <w:p w14:paraId="7450FAC7"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o.</w:t>
            </w:r>
          </w:p>
        </w:tc>
        <w:tc>
          <w:tcPr>
            <w:tcW w:w="1551" w:type="pct"/>
            <w:vAlign w:val="center"/>
          </w:tcPr>
          <w:p w14:paraId="61B18852"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Anexo 16.  CARTA DEL FABRICANTE Y/O DISTRIBUIDOR PRIMARIO EN ORIGINAL.</w:t>
            </w:r>
          </w:p>
          <w:p w14:paraId="72C79E82"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 Carta de apoyo del FABRICANTE Y/O DISTRIBUIDOR, dirigida al ORGANISMO en ORIGINAL, papel membretado y firma autógrafamente, en la que éste manifieste respaldar la PROPUESTA TÉCNICA que se presente, indicando el nombre y número de la presente LICITACIÓN.</w:t>
            </w:r>
          </w:p>
        </w:tc>
        <w:tc>
          <w:tcPr>
            <w:tcW w:w="581" w:type="pct"/>
            <w:vAlign w:val="center"/>
          </w:tcPr>
          <w:p w14:paraId="6F18D091"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260647E2"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5A0070A8"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5DEEC8C7"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2C995BC7" w14:textId="77777777" w:rsidR="00514446" w:rsidRPr="00514446" w:rsidRDefault="00514446" w:rsidP="00433D26">
            <w:pPr>
              <w:jc w:val="both"/>
              <w:rPr>
                <w:rFonts w:ascii="Arial Narrow" w:eastAsia="Calibri" w:hAnsi="Arial Narrow" w:cs="Calibri"/>
                <w:color w:val="000000"/>
                <w:sz w:val="14"/>
                <w:szCs w:val="14"/>
              </w:rPr>
            </w:pPr>
          </w:p>
        </w:tc>
        <w:tc>
          <w:tcPr>
            <w:tcW w:w="629" w:type="pct"/>
            <w:vAlign w:val="center"/>
          </w:tcPr>
          <w:p w14:paraId="1262A0D6" w14:textId="77777777" w:rsidR="00514446" w:rsidRPr="00514446" w:rsidRDefault="00514446" w:rsidP="00433D26">
            <w:pPr>
              <w:jc w:val="center"/>
              <w:rPr>
                <w:rFonts w:ascii="Arial Narrow" w:eastAsia="Calibri" w:hAnsi="Arial Narrow" w:cs="Calibri"/>
                <w:color w:val="000000"/>
                <w:sz w:val="14"/>
                <w:szCs w:val="14"/>
              </w:rPr>
            </w:pPr>
          </w:p>
        </w:tc>
      </w:tr>
      <w:tr w:rsidR="00514446" w:rsidRPr="00514446" w14:paraId="0D317F4D" w14:textId="77777777" w:rsidTr="00514446">
        <w:trPr>
          <w:trHeight w:val="60"/>
        </w:trPr>
        <w:tc>
          <w:tcPr>
            <w:tcW w:w="157" w:type="pct"/>
            <w:shd w:val="clear" w:color="auto" w:fill="D9D9D9" w:themeFill="background1" w:themeFillShade="D9"/>
          </w:tcPr>
          <w:p w14:paraId="3F5464F2"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p.</w:t>
            </w:r>
          </w:p>
        </w:tc>
        <w:tc>
          <w:tcPr>
            <w:tcW w:w="1551" w:type="pct"/>
            <w:vAlign w:val="center"/>
          </w:tcPr>
          <w:p w14:paraId="23B17C3F"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 xml:space="preserve">Anexo 17. CERTIFICADO DE BUENAS PRÁCTICAS DE MANUFACTURA. </w:t>
            </w:r>
          </w:p>
          <w:p w14:paraId="6AF838AD"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r w:rsidRPr="00514446">
              <w:rPr>
                <w:rFonts w:ascii="Arial Narrow" w:eastAsia="Calibri" w:hAnsi="Arial Narrow" w:cs="Calibri"/>
                <w:color w:val="000000"/>
                <w:sz w:val="14"/>
                <w:szCs w:val="14"/>
              </w:rPr>
              <w:tab/>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BIENES ofertados.</w:t>
            </w:r>
          </w:p>
        </w:tc>
        <w:tc>
          <w:tcPr>
            <w:tcW w:w="581" w:type="pct"/>
            <w:vAlign w:val="center"/>
          </w:tcPr>
          <w:p w14:paraId="4FA3431A"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455218D5"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798F7BCB"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108D017A"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0C7E5A00" w14:textId="77777777" w:rsidR="00514446" w:rsidRPr="00514446" w:rsidRDefault="00514446" w:rsidP="00433D26">
            <w:pPr>
              <w:jc w:val="center"/>
              <w:rPr>
                <w:rFonts w:ascii="Arial Narrow" w:eastAsia="Calibri" w:hAnsi="Arial Narrow" w:cs="Calibri"/>
                <w:color w:val="000000"/>
                <w:sz w:val="14"/>
                <w:szCs w:val="14"/>
              </w:rPr>
            </w:pPr>
          </w:p>
        </w:tc>
        <w:tc>
          <w:tcPr>
            <w:tcW w:w="629" w:type="pct"/>
            <w:vAlign w:val="center"/>
          </w:tcPr>
          <w:p w14:paraId="664F59B6" w14:textId="77777777" w:rsidR="00514446" w:rsidRPr="00514446" w:rsidRDefault="00514446" w:rsidP="00433D26">
            <w:pPr>
              <w:jc w:val="center"/>
              <w:rPr>
                <w:rFonts w:ascii="Arial Narrow" w:eastAsia="Calibri" w:hAnsi="Arial Narrow" w:cs="Calibri"/>
                <w:color w:val="000000"/>
                <w:sz w:val="14"/>
                <w:szCs w:val="14"/>
              </w:rPr>
            </w:pPr>
          </w:p>
        </w:tc>
      </w:tr>
      <w:tr w:rsidR="00514446" w:rsidRPr="00514446" w14:paraId="4AA3A11A" w14:textId="77777777" w:rsidTr="00514446">
        <w:trPr>
          <w:trHeight w:val="60"/>
        </w:trPr>
        <w:tc>
          <w:tcPr>
            <w:tcW w:w="157" w:type="pct"/>
            <w:shd w:val="clear" w:color="auto" w:fill="D9D9D9" w:themeFill="background1" w:themeFillShade="D9"/>
          </w:tcPr>
          <w:p w14:paraId="3EED5AD4"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q.</w:t>
            </w:r>
          </w:p>
        </w:tc>
        <w:tc>
          <w:tcPr>
            <w:tcW w:w="1551" w:type="pct"/>
            <w:vAlign w:val="center"/>
          </w:tcPr>
          <w:p w14:paraId="32C25726"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Anexo 18. CARTA CANJE (en formato libre)</w:t>
            </w:r>
          </w:p>
          <w:p w14:paraId="6496285D"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r w:rsidRPr="00514446">
              <w:rPr>
                <w:rFonts w:ascii="Arial Narrow" w:eastAsia="Calibri" w:hAnsi="Arial Narrow" w:cs="Calibri"/>
                <w:color w:val="000000"/>
                <w:sz w:val="14"/>
                <w:szCs w:val="14"/>
              </w:rPr>
              <w:tab/>
              <w:t>Carta compromiso donde manifiesten su aceptación y responsabilidad en el que los bienes entregados deberán contar con al menos un plazo de 14 (catorce) meses antes de la fecha de caducidad, contados a partir de la recepción del BIENE en el lugar de entrega o almacén correspondiente, en caso de que la temporalidad sea menor, deberán tener carta canje por cada lote.</w:t>
            </w:r>
          </w:p>
        </w:tc>
        <w:tc>
          <w:tcPr>
            <w:tcW w:w="581" w:type="pct"/>
            <w:vAlign w:val="center"/>
          </w:tcPr>
          <w:p w14:paraId="6F9776A3"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20AF38E9"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7D27197C"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600997E4"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6B14EAC1" w14:textId="77777777" w:rsidR="00514446" w:rsidRPr="00514446" w:rsidRDefault="00514446" w:rsidP="00433D26">
            <w:pPr>
              <w:jc w:val="center"/>
              <w:rPr>
                <w:rFonts w:ascii="Arial Narrow" w:eastAsia="Calibri" w:hAnsi="Arial Narrow" w:cs="Calibri"/>
                <w:color w:val="000000"/>
                <w:sz w:val="14"/>
                <w:szCs w:val="14"/>
              </w:rPr>
            </w:pPr>
          </w:p>
        </w:tc>
        <w:tc>
          <w:tcPr>
            <w:tcW w:w="629" w:type="pct"/>
            <w:vAlign w:val="center"/>
          </w:tcPr>
          <w:p w14:paraId="1C7EE1A8" w14:textId="77777777" w:rsidR="00514446" w:rsidRPr="00514446" w:rsidRDefault="00514446" w:rsidP="00433D26">
            <w:pPr>
              <w:jc w:val="center"/>
              <w:rPr>
                <w:rFonts w:ascii="Arial Narrow" w:eastAsia="Calibri" w:hAnsi="Arial Narrow" w:cs="Calibri"/>
                <w:color w:val="000000"/>
                <w:sz w:val="14"/>
                <w:szCs w:val="14"/>
              </w:rPr>
            </w:pPr>
          </w:p>
        </w:tc>
      </w:tr>
      <w:tr w:rsidR="00514446" w:rsidRPr="00514446" w14:paraId="2A092B2D" w14:textId="77777777" w:rsidTr="00514446">
        <w:trPr>
          <w:trHeight w:val="60"/>
        </w:trPr>
        <w:tc>
          <w:tcPr>
            <w:tcW w:w="157" w:type="pct"/>
            <w:shd w:val="clear" w:color="auto" w:fill="D9D9D9" w:themeFill="background1" w:themeFillShade="D9"/>
          </w:tcPr>
          <w:p w14:paraId="02684FB2"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lastRenderedPageBreak/>
              <w:t>r.</w:t>
            </w:r>
          </w:p>
        </w:tc>
        <w:tc>
          <w:tcPr>
            <w:tcW w:w="1551" w:type="pct"/>
            <w:vAlign w:val="center"/>
          </w:tcPr>
          <w:p w14:paraId="76C60CB1"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Anexo 19. CARTA MANIFIESTO DE BIENES ORIGINALES Y DE RECIENTE FABRICACIÓN.</w:t>
            </w:r>
          </w:p>
          <w:p w14:paraId="26E1E8E0"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r w:rsidRPr="00514446">
              <w:rPr>
                <w:rFonts w:ascii="Arial Narrow" w:eastAsia="Calibri" w:hAnsi="Arial Narrow" w:cs="Calibri"/>
                <w:color w:val="000000"/>
                <w:sz w:val="14"/>
                <w:szCs w:val="14"/>
              </w:rPr>
              <w:tab/>
              <w:t>Carta original del fabricante avalando que los BIENES son ORIGINALES y de reciente fabricación, que su adquisición es de origen lícito y, en su caso, que los impuestos y derechos que correspondan por este concepto estén debidamente cubiertos.</w:t>
            </w:r>
          </w:p>
        </w:tc>
        <w:tc>
          <w:tcPr>
            <w:tcW w:w="581" w:type="pct"/>
            <w:vAlign w:val="center"/>
          </w:tcPr>
          <w:p w14:paraId="43AFAC9F"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457E2208"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12EC77AF"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14B821D5"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76F6B720" w14:textId="77777777" w:rsidR="00514446" w:rsidRPr="00514446" w:rsidRDefault="00514446" w:rsidP="00433D26">
            <w:pPr>
              <w:jc w:val="center"/>
              <w:rPr>
                <w:rFonts w:ascii="Arial Narrow" w:eastAsia="Calibri" w:hAnsi="Arial Narrow" w:cs="Calibri"/>
                <w:color w:val="000000"/>
                <w:sz w:val="14"/>
                <w:szCs w:val="14"/>
              </w:rPr>
            </w:pPr>
          </w:p>
        </w:tc>
        <w:tc>
          <w:tcPr>
            <w:tcW w:w="629" w:type="pct"/>
            <w:vAlign w:val="center"/>
          </w:tcPr>
          <w:p w14:paraId="71DC4327" w14:textId="77777777" w:rsidR="00514446" w:rsidRPr="00514446" w:rsidRDefault="00514446" w:rsidP="00433D26">
            <w:pPr>
              <w:jc w:val="center"/>
              <w:rPr>
                <w:rFonts w:ascii="Arial Narrow" w:eastAsia="Calibri" w:hAnsi="Arial Narrow" w:cs="Calibri"/>
                <w:color w:val="000000"/>
                <w:sz w:val="14"/>
                <w:szCs w:val="14"/>
              </w:rPr>
            </w:pPr>
          </w:p>
        </w:tc>
      </w:tr>
      <w:tr w:rsidR="00514446" w:rsidRPr="00514446" w14:paraId="0D171B2F" w14:textId="77777777" w:rsidTr="00514446">
        <w:trPr>
          <w:trHeight w:val="60"/>
        </w:trPr>
        <w:tc>
          <w:tcPr>
            <w:tcW w:w="157" w:type="pct"/>
            <w:shd w:val="clear" w:color="auto" w:fill="D9D9D9" w:themeFill="background1" w:themeFillShade="D9"/>
          </w:tcPr>
          <w:p w14:paraId="3CCA2880"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s.</w:t>
            </w:r>
          </w:p>
        </w:tc>
        <w:tc>
          <w:tcPr>
            <w:tcW w:w="1551" w:type="pct"/>
            <w:vAlign w:val="center"/>
          </w:tcPr>
          <w:p w14:paraId="32809775"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Anexo 20. CARTA DE GARANTÍA DE FABRICACIÓN, DEFICIENCIAS Y/O VICIOS OCULTOS (en formato libre).</w:t>
            </w:r>
          </w:p>
          <w:p w14:paraId="0A3F3EFF"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 xml:space="preserve">Carta compromiso donde se compromete el licitante en caso de resultar adjudicado, se acepta responder en cualquier caso de los defectos, mala calidad y vicios ocultos de los bienes adjudicados y formalizados en el respectivo CONTRATO, tanto durante el tiempo de vigencia del CONTRATO respectivo, como durante la vida útil del producto, debiendo cumplir con las obligaciones de CANJE que se indica en la presente CONVOCATORIA. </w:t>
            </w:r>
          </w:p>
          <w:p w14:paraId="376067CC"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Además, se obliga a responder por su cuenta y riesgo de los daños y/o perjuicios que, por inobservancia o negligencia de su parte, llegue a causar a las ÁREAS REQUIRENTES y/o TERCEROS.</w:t>
            </w:r>
          </w:p>
          <w:p w14:paraId="087AC891"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En caso de revocación del Registro Sanitario, de Alerta Sanitaria y/o Alerta de Tecnovigilancia de los bienes entregados por el proveedor, éste será responsable de cualquier daño o afectación al ORGANISMO, a sus pacientes y/o usuarios que, por causas imputables a ellos, cause el uso de los bienes objeto de contratación.</w:t>
            </w:r>
          </w:p>
        </w:tc>
        <w:tc>
          <w:tcPr>
            <w:tcW w:w="581" w:type="pct"/>
            <w:vAlign w:val="center"/>
          </w:tcPr>
          <w:p w14:paraId="696D12C7"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18764DAA"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0D8E1F6B"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2058093D"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6C6739EE" w14:textId="77777777" w:rsidR="00514446" w:rsidRPr="00514446" w:rsidRDefault="00514446" w:rsidP="00433D26">
            <w:pPr>
              <w:jc w:val="center"/>
              <w:rPr>
                <w:rFonts w:ascii="Arial Narrow" w:eastAsia="Calibri" w:hAnsi="Arial Narrow" w:cs="Calibri"/>
                <w:color w:val="000000"/>
                <w:sz w:val="14"/>
                <w:szCs w:val="14"/>
              </w:rPr>
            </w:pPr>
          </w:p>
        </w:tc>
        <w:tc>
          <w:tcPr>
            <w:tcW w:w="629" w:type="pct"/>
            <w:vAlign w:val="center"/>
          </w:tcPr>
          <w:p w14:paraId="4F265852" w14:textId="77777777" w:rsidR="00514446" w:rsidRPr="00514446" w:rsidRDefault="00514446" w:rsidP="00433D26">
            <w:pPr>
              <w:jc w:val="center"/>
              <w:rPr>
                <w:rFonts w:ascii="Arial Narrow" w:eastAsia="Calibri" w:hAnsi="Arial Narrow" w:cs="Calibri"/>
                <w:color w:val="000000"/>
                <w:sz w:val="14"/>
                <w:szCs w:val="14"/>
              </w:rPr>
            </w:pPr>
          </w:p>
        </w:tc>
      </w:tr>
      <w:tr w:rsidR="00514446" w:rsidRPr="00514446" w14:paraId="1A48309E" w14:textId="77777777" w:rsidTr="00514446">
        <w:trPr>
          <w:trHeight w:val="60"/>
        </w:trPr>
        <w:tc>
          <w:tcPr>
            <w:tcW w:w="157" w:type="pct"/>
            <w:shd w:val="clear" w:color="auto" w:fill="D9D9D9" w:themeFill="background1" w:themeFillShade="D9"/>
          </w:tcPr>
          <w:p w14:paraId="4A7A81F0"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t.</w:t>
            </w:r>
          </w:p>
        </w:tc>
        <w:tc>
          <w:tcPr>
            <w:tcW w:w="1551" w:type="pct"/>
            <w:vAlign w:val="center"/>
          </w:tcPr>
          <w:p w14:paraId="58D79FF0"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 xml:space="preserve">Anexo 21. CARTA COMPROMISO DE ACEPTACIÓN DE ENTREGADE LOS BIENES EN LAS CONDICIONES Y TÉRMINOS SOLICITADOS EN LAS BASES (en formato libre). </w:t>
            </w:r>
          </w:p>
          <w:p w14:paraId="631FAC87"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r w:rsidRPr="00514446">
              <w:rPr>
                <w:rFonts w:ascii="Arial Narrow" w:eastAsia="Calibri" w:hAnsi="Arial Narrow" w:cs="Calibri"/>
                <w:color w:val="000000"/>
                <w:sz w:val="14"/>
                <w:szCs w:val="14"/>
              </w:rPr>
              <w:tab/>
              <w:t>Carta compromiso que, en caso de resultar adjudicado, entregará (o “Que entregaré”) los bienes (BIENES) a que se refiere el presente PROCEDIMIENTO DE ADQUISICIÓN de acuerdo con las especificaciones y condiciones requeridas en las BASES de la CONVOCATORIA de este PROCEDIMIENTO DE ADQUISICIÓN con los precios unitarios señalados en mi PROPUESTA económica, y en términos de la propuesta técnica, Anexo 1. Carta de Requerimientos Técnicos.</w:t>
            </w:r>
          </w:p>
        </w:tc>
        <w:tc>
          <w:tcPr>
            <w:tcW w:w="581" w:type="pct"/>
            <w:vAlign w:val="center"/>
          </w:tcPr>
          <w:p w14:paraId="512A97ED"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6A13339D"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7DB00A0A"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657E1313"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30AE9A0B" w14:textId="77777777" w:rsidR="00514446" w:rsidRPr="00514446" w:rsidRDefault="00514446" w:rsidP="00433D26">
            <w:pPr>
              <w:jc w:val="center"/>
              <w:rPr>
                <w:rFonts w:ascii="Arial Narrow" w:eastAsia="Calibri" w:hAnsi="Arial Narrow" w:cs="Calibri"/>
                <w:color w:val="000000"/>
                <w:sz w:val="14"/>
                <w:szCs w:val="14"/>
              </w:rPr>
            </w:pPr>
          </w:p>
        </w:tc>
        <w:tc>
          <w:tcPr>
            <w:tcW w:w="629" w:type="pct"/>
            <w:vAlign w:val="center"/>
          </w:tcPr>
          <w:p w14:paraId="35585F2E" w14:textId="77777777" w:rsidR="00514446" w:rsidRPr="00514446" w:rsidRDefault="00514446" w:rsidP="00433D26">
            <w:pPr>
              <w:jc w:val="center"/>
              <w:rPr>
                <w:rFonts w:ascii="Arial Narrow" w:eastAsia="Calibri" w:hAnsi="Arial Narrow" w:cs="Calibri"/>
                <w:color w:val="000000"/>
                <w:sz w:val="14"/>
                <w:szCs w:val="14"/>
              </w:rPr>
            </w:pPr>
          </w:p>
        </w:tc>
      </w:tr>
      <w:tr w:rsidR="00514446" w:rsidRPr="00514446" w14:paraId="55E27148" w14:textId="77777777" w:rsidTr="00514446">
        <w:trPr>
          <w:trHeight w:val="60"/>
        </w:trPr>
        <w:tc>
          <w:tcPr>
            <w:tcW w:w="157" w:type="pct"/>
            <w:shd w:val="clear" w:color="auto" w:fill="D9D9D9" w:themeFill="background1" w:themeFillShade="D9"/>
          </w:tcPr>
          <w:p w14:paraId="5E7DED1F"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u.</w:t>
            </w:r>
          </w:p>
        </w:tc>
        <w:tc>
          <w:tcPr>
            <w:tcW w:w="1551" w:type="pct"/>
            <w:vAlign w:val="center"/>
          </w:tcPr>
          <w:p w14:paraId="1FFEA24B"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Anexo 22. CARTA MANIFIESTO DE ENCONTRAR INCONSISTENCIA, ACEPTA QUE SE REALICE EL PROCEDIMIENTO DE CONOCIMIENTO A LA COMISIÓN FEDERAL PARA LA PROTECCIÓN CONTRA RIESGOS SANITARIOS (en formato libre).</w:t>
            </w:r>
          </w:p>
          <w:p w14:paraId="06A4DD88"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r w:rsidRPr="00514446">
              <w:rPr>
                <w:rFonts w:ascii="Arial Narrow" w:eastAsia="Calibri" w:hAnsi="Arial Narrow" w:cs="Calibri"/>
                <w:color w:val="000000"/>
                <w:sz w:val="14"/>
                <w:szCs w:val="14"/>
              </w:rPr>
              <w:tab/>
              <w:t>Carta manifiesto donde el participante declare bajo protesta de decir verdad al ORGANISMO, en caso de encontrarse alguna inconsistencia de acuerdo con la legislación sanitaria o las autorizaciones otorgadas por la COFEPRIS, acepta que el ORGANISMO lo haga del conocimiento de dicha autoridad.</w:t>
            </w:r>
          </w:p>
        </w:tc>
        <w:tc>
          <w:tcPr>
            <w:tcW w:w="581" w:type="pct"/>
            <w:vAlign w:val="center"/>
          </w:tcPr>
          <w:p w14:paraId="7DD36C6A"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32F31FAF"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34135C1C"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65C16859"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47CD17CA" w14:textId="77777777" w:rsidR="00514446" w:rsidRPr="00514446" w:rsidRDefault="00514446" w:rsidP="00433D26">
            <w:pPr>
              <w:jc w:val="center"/>
              <w:rPr>
                <w:rFonts w:ascii="Arial Narrow" w:eastAsia="Calibri" w:hAnsi="Arial Narrow" w:cs="Calibri"/>
                <w:color w:val="000000"/>
                <w:sz w:val="14"/>
                <w:szCs w:val="14"/>
              </w:rPr>
            </w:pPr>
          </w:p>
        </w:tc>
        <w:tc>
          <w:tcPr>
            <w:tcW w:w="629" w:type="pct"/>
            <w:vAlign w:val="center"/>
          </w:tcPr>
          <w:p w14:paraId="22168B15" w14:textId="77777777" w:rsidR="00514446" w:rsidRPr="00514446" w:rsidRDefault="00514446" w:rsidP="00433D26">
            <w:pPr>
              <w:jc w:val="center"/>
              <w:rPr>
                <w:rFonts w:ascii="Arial Narrow" w:eastAsia="Calibri" w:hAnsi="Arial Narrow" w:cs="Calibri"/>
                <w:color w:val="000000"/>
                <w:sz w:val="14"/>
                <w:szCs w:val="14"/>
              </w:rPr>
            </w:pPr>
          </w:p>
        </w:tc>
      </w:tr>
      <w:tr w:rsidR="00514446" w:rsidRPr="00514446" w14:paraId="6DED81C0" w14:textId="77777777" w:rsidTr="00514446">
        <w:trPr>
          <w:trHeight w:val="60"/>
        </w:trPr>
        <w:tc>
          <w:tcPr>
            <w:tcW w:w="157" w:type="pct"/>
            <w:shd w:val="clear" w:color="auto" w:fill="D9D9D9" w:themeFill="background1" w:themeFillShade="D9"/>
          </w:tcPr>
          <w:p w14:paraId="6B20AA06" w14:textId="77777777" w:rsidR="00514446" w:rsidRPr="00514446" w:rsidRDefault="00514446" w:rsidP="00433D2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v.</w:t>
            </w:r>
          </w:p>
        </w:tc>
        <w:tc>
          <w:tcPr>
            <w:tcW w:w="1551" w:type="pct"/>
            <w:vAlign w:val="center"/>
          </w:tcPr>
          <w:p w14:paraId="5F27A456" w14:textId="77777777" w:rsidR="00514446" w:rsidRPr="00514446" w:rsidRDefault="00514446" w:rsidP="00433D2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Anexo 23. Carta manifiesto en formato libre donde, el licitante se compromete a que, cuando el administrador del CONTRATO o pedido lo determine procedente, los bienes estarán sujetos a verificación y/o revisión, con el objeto de validar sus condiciones y debiendo ser rechazadas si no cumplen con las condiciones establecidas en el Anexo 1.  Carta de Requerimientos Técnicos de la presente CONVOCATORIA.</w:t>
            </w:r>
          </w:p>
        </w:tc>
        <w:tc>
          <w:tcPr>
            <w:tcW w:w="581" w:type="pct"/>
            <w:vAlign w:val="center"/>
          </w:tcPr>
          <w:p w14:paraId="0ED85056"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1B8EA599"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4A739475" w14:textId="77777777" w:rsidR="00514446" w:rsidRPr="00514446" w:rsidRDefault="00514446" w:rsidP="00433D26">
            <w:pPr>
              <w:jc w:val="center"/>
              <w:rPr>
                <w:rFonts w:ascii="Arial Narrow" w:eastAsia="Calibri" w:hAnsi="Arial Narrow" w:cs="Calibri"/>
                <w:color w:val="000000"/>
                <w:sz w:val="14"/>
                <w:szCs w:val="14"/>
              </w:rPr>
            </w:pPr>
          </w:p>
        </w:tc>
        <w:tc>
          <w:tcPr>
            <w:tcW w:w="532" w:type="pct"/>
            <w:vAlign w:val="center"/>
          </w:tcPr>
          <w:p w14:paraId="4F1316FB" w14:textId="77777777" w:rsidR="00514446" w:rsidRPr="00514446" w:rsidRDefault="00514446" w:rsidP="00433D2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2A658A27" w14:textId="77777777" w:rsidR="00514446" w:rsidRPr="00514446" w:rsidRDefault="00514446" w:rsidP="00433D26">
            <w:pPr>
              <w:jc w:val="center"/>
              <w:rPr>
                <w:rFonts w:ascii="Arial Narrow" w:eastAsia="Calibri" w:hAnsi="Arial Narrow" w:cs="Calibri"/>
                <w:color w:val="000000"/>
                <w:sz w:val="14"/>
                <w:szCs w:val="14"/>
              </w:rPr>
            </w:pPr>
          </w:p>
        </w:tc>
        <w:tc>
          <w:tcPr>
            <w:tcW w:w="629" w:type="pct"/>
            <w:vAlign w:val="center"/>
          </w:tcPr>
          <w:p w14:paraId="1471D462" w14:textId="77777777" w:rsidR="00514446" w:rsidRPr="00514446" w:rsidRDefault="00514446" w:rsidP="00433D26">
            <w:pPr>
              <w:jc w:val="center"/>
              <w:rPr>
                <w:rFonts w:ascii="Arial Narrow" w:eastAsia="Calibri" w:hAnsi="Arial Narrow" w:cs="Calibri"/>
                <w:color w:val="000000"/>
                <w:sz w:val="14"/>
                <w:szCs w:val="14"/>
              </w:rPr>
            </w:pPr>
          </w:p>
        </w:tc>
      </w:tr>
      <w:tr w:rsidR="00514446" w:rsidRPr="00514446" w14:paraId="39247350" w14:textId="77777777" w:rsidTr="00514446">
        <w:trPr>
          <w:trHeight w:val="60"/>
        </w:trPr>
        <w:tc>
          <w:tcPr>
            <w:tcW w:w="157" w:type="pct"/>
            <w:shd w:val="clear" w:color="auto" w:fill="D9D9D9" w:themeFill="background1" w:themeFillShade="D9"/>
          </w:tcPr>
          <w:p w14:paraId="4B978DE6" w14:textId="77777777" w:rsidR="00514446" w:rsidRPr="00514446" w:rsidRDefault="00514446" w:rsidP="0051444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w.</w:t>
            </w:r>
          </w:p>
        </w:tc>
        <w:tc>
          <w:tcPr>
            <w:tcW w:w="1551" w:type="pct"/>
            <w:vAlign w:val="center"/>
          </w:tcPr>
          <w:p w14:paraId="102B80CE" w14:textId="77777777" w:rsidR="00514446" w:rsidRPr="00514446" w:rsidRDefault="00514446" w:rsidP="0051444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Anexo 24. CURRICULUM DEL LICITANTE</w:t>
            </w:r>
          </w:p>
          <w:p w14:paraId="6FF926EA" w14:textId="77777777" w:rsidR="00514446" w:rsidRPr="00514446" w:rsidRDefault="00514446" w:rsidP="0051444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El currículum deberá incluir como mínimo: los datos generales de la empresa, organigrama e instalaciones con los que cuenta, y relación de principales clientes con antigüedad de al menos un año, que contendrá datos actualizados de: giro de la empresa, nombre del responsable, puesto, dirección, teléfono y preferentemente dirección de correo electrónico.</w:t>
            </w:r>
          </w:p>
          <w:p w14:paraId="4456D52B" w14:textId="77777777" w:rsidR="00514446" w:rsidRPr="00514446" w:rsidRDefault="00514446" w:rsidP="00514446">
            <w:pPr>
              <w:jc w:val="both"/>
              <w:rPr>
                <w:rFonts w:ascii="Arial Narrow" w:eastAsia="Calibri" w:hAnsi="Arial Narrow" w:cs="Calibri"/>
                <w:i/>
                <w:iCs/>
                <w:color w:val="000000"/>
                <w:sz w:val="14"/>
                <w:szCs w:val="14"/>
              </w:rPr>
            </w:pPr>
            <w:r w:rsidRPr="00514446">
              <w:rPr>
                <w:rFonts w:ascii="Arial Narrow" w:eastAsia="Calibri" w:hAnsi="Arial Narrow" w:cs="Calibri"/>
                <w:color w:val="000000"/>
                <w:sz w:val="14"/>
                <w:szCs w:val="14"/>
              </w:rPr>
              <w:t>-</w:t>
            </w:r>
            <w:r w:rsidRPr="00514446">
              <w:rPr>
                <w:rFonts w:ascii="Arial Narrow" w:eastAsia="Calibri" w:hAnsi="Arial Narrow" w:cs="Calibri"/>
                <w:color w:val="000000"/>
                <w:sz w:val="14"/>
                <w:szCs w:val="14"/>
              </w:rPr>
              <w:tab/>
              <w:t xml:space="preserve">Además deberá de adjuntar Contratos celebrados con dependencias públicas del Estado de Jalisco: Por lo que el licitante deberá contar con experiencia OBJETO (bienes comprendidos a la partida de material de curación) de esta LICITACIÓN, presentando documentación </w:t>
            </w:r>
            <w:r w:rsidRPr="00514446">
              <w:rPr>
                <w:rFonts w:ascii="Arial Narrow" w:eastAsia="Calibri" w:hAnsi="Arial Narrow" w:cs="Calibri"/>
                <w:color w:val="000000"/>
                <w:sz w:val="14"/>
                <w:szCs w:val="14"/>
              </w:rPr>
              <w:lastRenderedPageBreak/>
              <w:t>comprobatoria consistente en copia simple de mínimo 1 contrato celebrado en el año 2021 y 2022, debidamente formalizados, firmados en su totalidad por las personas que intervienen, además, deberá de señalar vigencia, objeto y alcances del contrato.  Los contratos deberán de acompañarse con listado en formato libre donde señale lo siguiente: número de contrato, vigencia del contrato, objeto del contrato y nombre de la dependencia con el cual fue celebrado.</w:t>
            </w:r>
          </w:p>
        </w:tc>
        <w:tc>
          <w:tcPr>
            <w:tcW w:w="581" w:type="pct"/>
            <w:vAlign w:val="center"/>
          </w:tcPr>
          <w:p w14:paraId="523CBDB1" w14:textId="77777777" w:rsidR="00514446" w:rsidRPr="00514446" w:rsidRDefault="00514446" w:rsidP="0051444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lastRenderedPageBreak/>
              <w:t>SI CUMPLE</w:t>
            </w:r>
          </w:p>
        </w:tc>
        <w:tc>
          <w:tcPr>
            <w:tcW w:w="532" w:type="pct"/>
          </w:tcPr>
          <w:p w14:paraId="7F461ECA" w14:textId="77777777" w:rsidR="00514446" w:rsidRPr="00514446" w:rsidRDefault="00514446" w:rsidP="00514446">
            <w:pPr>
              <w:jc w:val="center"/>
              <w:rPr>
                <w:rFonts w:ascii="Arial Narrow" w:eastAsia="Calibri" w:hAnsi="Arial Narrow" w:cs="Calibri"/>
                <w:color w:val="000000"/>
                <w:sz w:val="14"/>
                <w:szCs w:val="14"/>
              </w:rPr>
            </w:pPr>
          </w:p>
        </w:tc>
        <w:tc>
          <w:tcPr>
            <w:tcW w:w="532" w:type="pct"/>
            <w:vAlign w:val="center"/>
          </w:tcPr>
          <w:p w14:paraId="40183660" w14:textId="77777777" w:rsidR="00514446" w:rsidRPr="00514446" w:rsidRDefault="00514446" w:rsidP="00514446">
            <w:pPr>
              <w:jc w:val="center"/>
              <w:rPr>
                <w:rFonts w:ascii="Arial Narrow" w:eastAsia="Calibri" w:hAnsi="Arial Narrow" w:cs="Calibri"/>
                <w:color w:val="000000"/>
                <w:sz w:val="14"/>
                <w:szCs w:val="14"/>
              </w:rPr>
            </w:pPr>
          </w:p>
        </w:tc>
        <w:tc>
          <w:tcPr>
            <w:tcW w:w="532" w:type="pct"/>
            <w:vAlign w:val="center"/>
          </w:tcPr>
          <w:p w14:paraId="7BEAD89D" w14:textId="4AF4722B" w:rsidR="00514446" w:rsidRPr="00514446" w:rsidRDefault="00514446" w:rsidP="0051444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7B84F3C5" w14:textId="54AE0231" w:rsidR="00514446" w:rsidRPr="00514446" w:rsidRDefault="00514446" w:rsidP="00514446">
            <w:pPr>
              <w:jc w:val="center"/>
              <w:rPr>
                <w:rFonts w:ascii="Arial Narrow" w:eastAsia="Calibri" w:hAnsi="Arial Narrow" w:cs="Calibri"/>
                <w:color w:val="000000"/>
                <w:sz w:val="14"/>
                <w:szCs w:val="14"/>
              </w:rPr>
            </w:pPr>
          </w:p>
        </w:tc>
        <w:tc>
          <w:tcPr>
            <w:tcW w:w="629" w:type="pct"/>
            <w:vAlign w:val="center"/>
          </w:tcPr>
          <w:p w14:paraId="3688CCC5" w14:textId="6A8A3F5F" w:rsidR="00514446" w:rsidRPr="00514446" w:rsidRDefault="00514446" w:rsidP="00514446">
            <w:pPr>
              <w:jc w:val="center"/>
              <w:rPr>
                <w:rFonts w:ascii="Arial Narrow" w:eastAsia="Calibri" w:hAnsi="Arial Narrow" w:cs="Calibri"/>
                <w:color w:val="000000"/>
                <w:sz w:val="14"/>
                <w:szCs w:val="14"/>
              </w:rPr>
            </w:pPr>
          </w:p>
        </w:tc>
      </w:tr>
      <w:tr w:rsidR="00514446" w:rsidRPr="00514446" w14:paraId="20F21331" w14:textId="77777777" w:rsidTr="00514446">
        <w:trPr>
          <w:trHeight w:val="60"/>
        </w:trPr>
        <w:tc>
          <w:tcPr>
            <w:tcW w:w="157" w:type="pct"/>
            <w:shd w:val="clear" w:color="auto" w:fill="D9D9D9" w:themeFill="background1" w:themeFillShade="D9"/>
          </w:tcPr>
          <w:p w14:paraId="4668A46C" w14:textId="77777777" w:rsidR="00514446" w:rsidRPr="00514446" w:rsidRDefault="00514446" w:rsidP="0051444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x.</w:t>
            </w:r>
          </w:p>
        </w:tc>
        <w:tc>
          <w:tcPr>
            <w:tcW w:w="1551" w:type="pct"/>
            <w:vAlign w:val="center"/>
          </w:tcPr>
          <w:p w14:paraId="37788D57" w14:textId="67BAE395" w:rsidR="00514446" w:rsidRPr="00514446" w:rsidRDefault="00514446" w:rsidP="0051444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Anexo 25. Carta compromiso en formato libre donde, el licitante declare bajo protesta de decir verdad que, en caso de resultar adjudicado, entregará los BIENES (MATERIAL DE CURACIÓN) en el LUGAR DE ENTREGA con las características y especificaciones solicitas en las presentes bases a la convocatoria LSCC-0</w:t>
            </w:r>
            <w:r w:rsidR="000C064D">
              <w:rPr>
                <w:rFonts w:ascii="Arial Narrow" w:eastAsia="Calibri" w:hAnsi="Arial Narrow" w:cs="Calibri"/>
                <w:color w:val="000000"/>
                <w:sz w:val="14"/>
                <w:szCs w:val="14"/>
              </w:rPr>
              <w:t>20</w:t>
            </w:r>
            <w:r w:rsidRPr="00514446">
              <w:rPr>
                <w:rFonts w:ascii="Arial Narrow" w:eastAsia="Calibri" w:hAnsi="Arial Narrow" w:cs="Calibri"/>
                <w:color w:val="000000"/>
                <w:sz w:val="14"/>
                <w:szCs w:val="14"/>
              </w:rPr>
              <w:t>-2022 SIN CONCURRENCIA DE COMITÉ “MATERIAL MÉDICO PARA EL PROGRAMA DE SALUD BUCAL DEL O.P.D. SERVICIOS DE SALUD JALISCO”.</w:t>
            </w:r>
          </w:p>
        </w:tc>
        <w:tc>
          <w:tcPr>
            <w:tcW w:w="581" w:type="pct"/>
            <w:vAlign w:val="center"/>
          </w:tcPr>
          <w:p w14:paraId="26D30EBC" w14:textId="77777777" w:rsidR="00514446" w:rsidRPr="00514446" w:rsidRDefault="00514446" w:rsidP="0051444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09E90AC2" w14:textId="77777777" w:rsidR="00514446" w:rsidRPr="00514446" w:rsidRDefault="00514446" w:rsidP="00514446">
            <w:pPr>
              <w:jc w:val="center"/>
              <w:rPr>
                <w:rFonts w:ascii="Arial Narrow" w:eastAsia="Calibri" w:hAnsi="Arial Narrow" w:cs="Calibri"/>
                <w:color w:val="000000"/>
                <w:sz w:val="14"/>
                <w:szCs w:val="14"/>
              </w:rPr>
            </w:pPr>
          </w:p>
        </w:tc>
        <w:tc>
          <w:tcPr>
            <w:tcW w:w="532" w:type="pct"/>
            <w:vAlign w:val="center"/>
          </w:tcPr>
          <w:p w14:paraId="4C4E5A64" w14:textId="77777777" w:rsidR="00514446" w:rsidRPr="00514446" w:rsidRDefault="00514446" w:rsidP="00514446">
            <w:pPr>
              <w:jc w:val="center"/>
              <w:rPr>
                <w:rFonts w:ascii="Arial Narrow" w:eastAsia="Calibri" w:hAnsi="Arial Narrow" w:cs="Calibri"/>
                <w:color w:val="000000"/>
                <w:sz w:val="14"/>
                <w:szCs w:val="14"/>
              </w:rPr>
            </w:pPr>
          </w:p>
        </w:tc>
        <w:tc>
          <w:tcPr>
            <w:tcW w:w="532" w:type="pct"/>
            <w:vAlign w:val="center"/>
          </w:tcPr>
          <w:p w14:paraId="74EE84B8" w14:textId="77777777" w:rsidR="00514446" w:rsidRPr="00514446" w:rsidRDefault="00514446" w:rsidP="0051444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7D66713D" w14:textId="77777777" w:rsidR="00514446" w:rsidRPr="00514446" w:rsidRDefault="00514446" w:rsidP="00514446">
            <w:pPr>
              <w:jc w:val="center"/>
              <w:rPr>
                <w:rFonts w:ascii="Arial Narrow" w:eastAsia="Calibri" w:hAnsi="Arial Narrow" w:cs="Calibri"/>
                <w:color w:val="000000"/>
                <w:sz w:val="14"/>
                <w:szCs w:val="14"/>
              </w:rPr>
            </w:pPr>
          </w:p>
        </w:tc>
        <w:tc>
          <w:tcPr>
            <w:tcW w:w="629" w:type="pct"/>
            <w:vAlign w:val="center"/>
          </w:tcPr>
          <w:p w14:paraId="5E132EAA" w14:textId="77777777" w:rsidR="00514446" w:rsidRPr="00514446" w:rsidRDefault="00514446" w:rsidP="00514446">
            <w:pPr>
              <w:jc w:val="center"/>
              <w:rPr>
                <w:rFonts w:ascii="Arial Narrow" w:eastAsia="Calibri" w:hAnsi="Arial Narrow" w:cs="Calibri"/>
                <w:color w:val="000000"/>
                <w:sz w:val="14"/>
                <w:szCs w:val="14"/>
              </w:rPr>
            </w:pPr>
          </w:p>
        </w:tc>
      </w:tr>
      <w:tr w:rsidR="00514446" w:rsidRPr="00514446" w14:paraId="646C65CB" w14:textId="77777777" w:rsidTr="00514446">
        <w:trPr>
          <w:trHeight w:val="60"/>
        </w:trPr>
        <w:tc>
          <w:tcPr>
            <w:tcW w:w="157" w:type="pct"/>
            <w:shd w:val="clear" w:color="auto" w:fill="D9D9D9" w:themeFill="background1" w:themeFillShade="D9"/>
          </w:tcPr>
          <w:p w14:paraId="01D6F3B4" w14:textId="77777777" w:rsidR="00514446" w:rsidRPr="00514446" w:rsidRDefault="00514446" w:rsidP="0051444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y.</w:t>
            </w:r>
          </w:p>
        </w:tc>
        <w:tc>
          <w:tcPr>
            <w:tcW w:w="1551" w:type="pct"/>
            <w:vAlign w:val="center"/>
          </w:tcPr>
          <w:p w14:paraId="2E4FFD02" w14:textId="77777777" w:rsidR="00514446" w:rsidRPr="00514446" w:rsidRDefault="00514446" w:rsidP="0051444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 xml:space="preserve">Anexo 26. PRUEBAS, MÉTODOS DE EVALUACIÓN Y RESULTADO MÍNIMO QUE DEBE OBTENERSE. </w:t>
            </w:r>
          </w:p>
          <w:p w14:paraId="4DAA0D8B" w14:textId="77777777" w:rsidR="00514446" w:rsidRPr="00514446" w:rsidRDefault="00514446" w:rsidP="0051444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El LICITANTE deberá adjuntar escrito en el que manifieste: “Que 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 sin costo alguno para el ORGANISMO.</w:t>
            </w:r>
          </w:p>
        </w:tc>
        <w:tc>
          <w:tcPr>
            <w:tcW w:w="581" w:type="pct"/>
            <w:vAlign w:val="center"/>
          </w:tcPr>
          <w:p w14:paraId="0FD679D8" w14:textId="77777777" w:rsidR="00514446" w:rsidRPr="00514446" w:rsidRDefault="00514446" w:rsidP="0051444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320D1FF9" w14:textId="77777777" w:rsidR="00514446" w:rsidRPr="00514446" w:rsidRDefault="00514446" w:rsidP="00514446">
            <w:pPr>
              <w:jc w:val="center"/>
              <w:rPr>
                <w:rFonts w:ascii="Arial Narrow" w:eastAsia="Calibri" w:hAnsi="Arial Narrow" w:cs="Calibri"/>
                <w:color w:val="000000"/>
                <w:sz w:val="14"/>
                <w:szCs w:val="14"/>
              </w:rPr>
            </w:pPr>
          </w:p>
        </w:tc>
        <w:tc>
          <w:tcPr>
            <w:tcW w:w="532" w:type="pct"/>
            <w:vAlign w:val="center"/>
          </w:tcPr>
          <w:p w14:paraId="3C905864" w14:textId="77777777" w:rsidR="00514446" w:rsidRPr="00514446" w:rsidRDefault="00514446" w:rsidP="00514446">
            <w:pPr>
              <w:jc w:val="center"/>
              <w:rPr>
                <w:rFonts w:ascii="Arial Narrow" w:eastAsia="Calibri" w:hAnsi="Arial Narrow" w:cs="Calibri"/>
                <w:color w:val="000000"/>
                <w:sz w:val="14"/>
                <w:szCs w:val="14"/>
              </w:rPr>
            </w:pPr>
          </w:p>
        </w:tc>
        <w:tc>
          <w:tcPr>
            <w:tcW w:w="532" w:type="pct"/>
            <w:vAlign w:val="center"/>
          </w:tcPr>
          <w:p w14:paraId="089BD25E" w14:textId="77777777" w:rsidR="00514446" w:rsidRPr="00514446" w:rsidRDefault="00514446" w:rsidP="0051444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5CE2120D" w14:textId="77777777" w:rsidR="00514446" w:rsidRPr="00514446" w:rsidRDefault="00514446" w:rsidP="00514446">
            <w:pPr>
              <w:jc w:val="center"/>
              <w:rPr>
                <w:rFonts w:ascii="Arial Narrow" w:eastAsia="Calibri" w:hAnsi="Arial Narrow" w:cs="Calibri"/>
                <w:color w:val="000000"/>
                <w:sz w:val="14"/>
                <w:szCs w:val="14"/>
              </w:rPr>
            </w:pPr>
          </w:p>
        </w:tc>
        <w:tc>
          <w:tcPr>
            <w:tcW w:w="629" w:type="pct"/>
            <w:vAlign w:val="center"/>
          </w:tcPr>
          <w:p w14:paraId="67DB5583" w14:textId="77777777" w:rsidR="00514446" w:rsidRPr="00514446" w:rsidRDefault="00514446" w:rsidP="00514446">
            <w:pPr>
              <w:jc w:val="center"/>
              <w:rPr>
                <w:rFonts w:ascii="Arial Narrow" w:eastAsia="Calibri" w:hAnsi="Arial Narrow" w:cs="Calibri"/>
                <w:color w:val="000000"/>
                <w:sz w:val="14"/>
                <w:szCs w:val="14"/>
              </w:rPr>
            </w:pPr>
          </w:p>
        </w:tc>
      </w:tr>
      <w:tr w:rsidR="00514446" w:rsidRPr="00514446" w14:paraId="10342ABA" w14:textId="77777777" w:rsidTr="00514446">
        <w:trPr>
          <w:trHeight w:val="60"/>
        </w:trPr>
        <w:tc>
          <w:tcPr>
            <w:tcW w:w="157" w:type="pct"/>
            <w:shd w:val="clear" w:color="auto" w:fill="D9D9D9" w:themeFill="background1" w:themeFillShade="D9"/>
          </w:tcPr>
          <w:p w14:paraId="2D8A0978" w14:textId="77777777" w:rsidR="00514446" w:rsidRPr="00514446" w:rsidRDefault="00514446" w:rsidP="00514446">
            <w:pPr>
              <w:jc w:val="center"/>
              <w:rPr>
                <w:rFonts w:ascii="Arial Narrow" w:eastAsia="Calibri" w:hAnsi="Arial Narrow" w:cs="Calibri"/>
                <w:b/>
                <w:bCs/>
                <w:color w:val="000000"/>
                <w:sz w:val="14"/>
                <w:szCs w:val="14"/>
              </w:rPr>
            </w:pPr>
            <w:r w:rsidRPr="00514446">
              <w:rPr>
                <w:rFonts w:ascii="Arial Narrow" w:eastAsia="Calibri" w:hAnsi="Arial Narrow" w:cs="Calibri"/>
                <w:b/>
                <w:bCs/>
                <w:color w:val="000000"/>
                <w:sz w:val="14"/>
                <w:szCs w:val="14"/>
              </w:rPr>
              <w:t>z.</w:t>
            </w:r>
          </w:p>
        </w:tc>
        <w:tc>
          <w:tcPr>
            <w:tcW w:w="1551" w:type="pct"/>
            <w:vAlign w:val="center"/>
          </w:tcPr>
          <w:p w14:paraId="239A0993" w14:textId="77777777" w:rsidR="00514446" w:rsidRPr="00514446" w:rsidRDefault="00514446" w:rsidP="0051444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 xml:space="preserve">Anexo 28. DATOS DEL PARTICIPANTE (en formato libre). </w:t>
            </w:r>
          </w:p>
          <w:p w14:paraId="676E2318" w14:textId="77777777" w:rsidR="00514446" w:rsidRPr="00514446" w:rsidRDefault="00514446" w:rsidP="00514446">
            <w:pPr>
              <w:jc w:val="both"/>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w:t>
            </w:r>
            <w:r w:rsidRPr="00514446">
              <w:rPr>
                <w:rFonts w:ascii="Arial Narrow" w:eastAsia="Calibri" w:hAnsi="Arial Narrow" w:cs="Calibri"/>
                <w:color w:val="000000"/>
                <w:sz w:val="14"/>
                <w:szCs w:val="14"/>
              </w:rPr>
              <w:tab/>
              <w:t>Escrito en formato libre en donde el PARTICIPANTE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581" w:type="pct"/>
            <w:vAlign w:val="center"/>
          </w:tcPr>
          <w:p w14:paraId="07452FA1" w14:textId="77777777" w:rsidR="00514446" w:rsidRPr="00514446" w:rsidRDefault="00514446" w:rsidP="0051444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532" w:type="pct"/>
          </w:tcPr>
          <w:p w14:paraId="0440FA26" w14:textId="77777777" w:rsidR="00514446" w:rsidRPr="00514446" w:rsidRDefault="00514446" w:rsidP="00514446">
            <w:pPr>
              <w:jc w:val="center"/>
              <w:rPr>
                <w:rFonts w:ascii="Arial Narrow" w:eastAsia="Calibri" w:hAnsi="Arial Narrow" w:cs="Calibri"/>
                <w:color w:val="000000"/>
                <w:sz w:val="14"/>
                <w:szCs w:val="14"/>
              </w:rPr>
            </w:pPr>
          </w:p>
        </w:tc>
        <w:tc>
          <w:tcPr>
            <w:tcW w:w="532" w:type="pct"/>
            <w:vAlign w:val="center"/>
          </w:tcPr>
          <w:p w14:paraId="4BC9424B" w14:textId="77777777" w:rsidR="00514446" w:rsidRPr="00514446" w:rsidRDefault="00514446" w:rsidP="00514446">
            <w:pPr>
              <w:jc w:val="center"/>
              <w:rPr>
                <w:rFonts w:ascii="Arial Narrow" w:eastAsia="Calibri" w:hAnsi="Arial Narrow" w:cs="Calibri"/>
                <w:color w:val="000000"/>
                <w:sz w:val="14"/>
                <w:szCs w:val="14"/>
              </w:rPr>
            </w:pPr>
          </w:p>
        </w:tc>
        <w:tc>
          <w:tcPr>
            <w:tcW w:w="532" w:type="pct"/>
            <w:vAlign w:val="center"/>
          </w:tcPr>
          <w:p w14:paraId="030123D2" w14:textId="77777777" w:rsidR="00514446" w:rsidRPr="00514446" w:rsidRDefault="00514446" w:rsidP="00514446">
            <w:pPr>
              <w:jc w:val="center"/>
              <w:rPr>
                <w:rFonts w:ascii="Arial Narrow" w:eastAsia="Calibri" w:hAnsi="Arial Narrow" w:cs="Calibri"/>
                <w:color w:val="000000"/>
                <w:sz w:val="14"/>
                <w:szCs w:val="14"/>
              </w:rPr>
            </w:pPr>
            <w:r w:rsidRPr="00514446">
              <w:rPr>
                <w:rFonts w:ascii="Arial Narrow" w:eastAsia="Calibri" w:hAnsi="Arial Narrow" w:cs="Calibri"/>
                <w:color w:val="000000"/>
                <w:sz w:val="14"/>
                <w:szCs w:val="14"/>
              </w:rPr>
              <w:t>SI CUMPLE</w:t>
            </w:r>
          </w:p>
        </w:tc>
        <w:tc>
          <w:tcPr>
            <w:tcW w:w="485" w:type="pct"/>
            <w:vAlign w:val="center"/>
          </w:tcPr>
          <w:p w14:paraId="5DC7EA55" w14:textId="77777777" w:rsidR="00514446" w:rsidRPr="00514446" w:rsidRDefault="00514446" w:rsidP="00514446">
            <w:pPr>
              <w:jc w:val="center"/>
              <w:rPr>
                <w:rFonts w:ascii="Arial Narrow" w:eastAsia="Calibri" w:hAnsi="Arial Narrow" w:cs="Calibri"/>
                <w:color w:val="000000"/>
                <w:sz w:val="14"/>
                <w:szCs w:val="14"/>
              </w:rPr>
            </w:pPr>
          </w:p>
        </w:tc>
        <w:tc>
          <w:tcPr>
            <w:tcW w:w="629" w:type="pct"/>
            <w:vAlign w:val="center"/>
          </w:tcPr>
          <w:p w14:paraId="59759DD0" w14:textId="77777777" w:rsidR="00514446" w:rsidRPr="00514446" w:rsidRDefault="00514446" w:rsidP="00514446">
            <w:pPr>
              <w:jc w:val="center"/>
              <w:rPr>
                <w:rFonts w:ascii="Arial Narrow" w:eastAsia="Calibri" w:hAnsi="Arial Narrow" w:cs="Calibri"/>
                <w:color w:val="000000"/>
                <w:sz w:val="14"/>
                <w:szCs w:val="14"/>
              </w:rPr>
            </w:pPr>
          </w:p>
        </w:tc>
      </w:tr>
    </w:tbl>
    <w:p w14:paraId="5EB94E81" w14:textId="77777777" w:rsidR="0058093F" w:rsidRDefault="0058093F" w:rsidP="008333AD">
      <w:pPr>
        <w:rPr>
          <w:rFonts w:ascii="Arial Narrow" w:eastAsia="Calibri" w:hAnsi="Arial Narrow" w:cs="Calibri"/>
          <w:b/>
          <w:sz w:val="18"/>
          <w:szCs w:val="18"/>
        </w:rPr>
      </w:pPr>
    </w:p>
    <w:p w14:paraId="2A6006F3" w14:textId="0238D08B" w:rsidR="00AF64FE" w:rsidRPr="004A151E" w:rsidRDefault="00AF64FE" w:rsidP="008333AD">
      <w:pPr>
        <w:jc w:val="both"/>
        <w:rPr>
          <w:rFonts w:ascii="Arial Narrow" w:eastAsia="Calibri" w:hAnsi="Arial Narrow" w:cs="Calibri"/>
          <w:sz w:val="18"/>
          <w:szCs w:val="18"/>
        </w:rPr>
      </w:pPr>
      <w:r w:rsidRPr="004A151E">
        <w:rPr>
          <w:rFonts w:ascii="Arial Narrow" w:eastAsia="Calibri" w:hAnsi="Arial Narrow" w:cs="Calibri"/>
          <w:sz w:val="18"/>
          <w:szCs w:val="18"/>
        </w:rPr>
        <w:t>Es importante señalar que el incumplimiento de alguno de los requisitos representa causa suficiente para descalificar la proposición en términos del numeral</w:t>
      </w:r>
      <w:r w:rsidR="00F15214" w:rsidRPr="004A151E">
        <w:rPr>
          <w:rFonts w:ascii="Arial Narrow" w:eastAsia="Calibri" w:hAnsi="Arial Narrow" w:cs="Calibri"/>
          <w:sz w:val="18"/>
          <w:szCs w:val="18"/>
        </w:rPr>
        <w:t xml:space="preserve"> </w:t>
      </w:r>
      <w:r w:rsidR="00F04793" w:rsidRPr="00F04793">
        <w:rPr>
          <w:rFonts w:ascii="Arial Narrow" w:eastAsia="Arial" w:hAnsi="Arial Narrow" w:cs="Calibri Light"/>
          <w:b/>
          <w:i/>
          <w:iCs/>
          <w:color w:val="000000"/>
          <w:sz w:val="18"/>
          <w:szCs w:val="18"/>
        </w:rPr>
        <w:t>9.1. PRESENTACIÓN Y APERTURA DE PROPUESTAS TÉCNICAS Y ECONÓMICAS</w:t>
      </w:r>
      <w:r w:rsidR="00F04793" w:rsidRPr="004A151E">
        <w:rPr>
          <w:rFonts w:ascii="Arial Narrow" w:eastAsia="Calibri" w:hAnsi="Arial Narrow" w:cs="Calibri"/>
          <w:sz w:val="18"/>
          <w:szCs w:val="18"/>
        </w:rPr>
        <w:t xml:space="preserve"> </w:t>
      </w:r>
      <w:r w:rsidR="00F15214" w:rsidRPr="004A151E">
        <w:rPr>
          <w:rFonts w:ascii="Arial Narrow" w:eastAsia="Calibri" w:hAnsi="Arial Narrow" w:cs="Calibri"/>
          <w:sz w:val="18"/>
          <w:szCs w:val="18"/>
        </w:rPr>
        <w:t xml:space="preserve">y el </w:t>
      </w:r>
      <w:r w:rsidR="00F15214" w:rsidRPr="00F04793">
        <w:rPr>
          <w:rFonts w:ascii="Arial Narrow" w:eastAsia="Calibri" w:hAnsi="Arial Narrow" w:cs="Calibri"/>
          <w:b/>
          <w:bCs/>
          <w:i/>
          <w:iCs/>
          <w:sz w:val="18"/>
          <w:szCs w:val="18"/>
        </w:rPr>
        <w:t>Anexo</w:t>
      </w:r>
      <w:r w:rsidR="00D737A5" w:rsidRPr="00F04793">
        <w:rPr>
          <w:rFonts w:ascii="Arial Narrow" w:eastAsia="Calibri" w:hAnsi="Arial Narrow" w:cs="Calibri"/>
          <w:b/>
          <w:bCs/>
          <w:i/>
          <w:iCs/>
          <w:sz w:val="18"/>
          <w:szCs w:val="18"/>
        </w:rPr>
        <w:t xml:space="preserve"> 1 Carta</w:t>
      </w:r>
      <w:r w:rsidR="00F15214" w:rsidRPr="00F04793">
        <w:rPr>
          <w:rFonts w:ascii="Arial Narrow" w:eastAsia="Calibri" w:hAnsi="Arial Narrow" w:cs="Calibri"/>
          <w:b/>
          <w:bCs/>
          <w:i/>
          <w:iCs/>
          <w:sz w:val="18"/>
          <w:szCs w:val="18"/>
        </w:rPr>
        <w:t xml:space="preserve"> de Requerimientos Técnicos</w:t>
      </w:r>
      <w:r w:rsidRPr="004A151E">
        <w:rPr>
          <w:rFonts w:ascii="Arial Narrow" w:eastAsia="Calibri" w:hAnsi="Arial Narrow" w:cs="Calibri"/>
          <w:sz w:val="18"/>
          <w:szCs w:val="18"/>
        </w:rPr>
        <w:t xml:space="preserve"> de la convocatoria.</w:t>
      </w:r>
    </w:p>
    <w:p w14:paraId="216BAD28" w14:textId="7E834F53" w:rsidR="00D94CE5" w:rsidRDefault="00D94CE5" w:rsidP="008333AD">
      <w:pPr>
        <w:jc w:val="both"/>
        <w:rPr>
          <w:rFonts w:ascii="Arial Narrow" w:eastAsia="Calibri" w:hAnsi="Arial Narrow" w:cs="Calibri"/>
          <w:sz w:val="18"/>
          <w:szCs w:val="18"/>
        </w:rPr>
      </w:pPr>
    </w:p>
    <w:p w14:paraId="7FD4A3A3" w14:textId="7FA59ABF" w:rsidR="00551161" w:rsidRPr="00551161" w:rsidRDefault="00DE4DDF" w:rsidP="008333AD">
      <w:pPr>
        <w:ind w:right="-1"/>
        <w:jc w:val="both"/>
        <w:rPr>
          <w:rFonts w:ascii="Arial Narrow" w:eastAsia="Calibri" w:hAnsi="Arial Narrow" w:cs="Calibri"/>
          <w:sz w:val="18"/>
          <w:szCs w:val="18"/>
        </w:rPr>
      </w:pPr>
      <w:r w:rsidRPr="00DE4DDF">
        <w:rPr>
          <w:rFonts w:ascii="Arial Narrow" w:eastAsia="Calibri" w:hAnsi="Arial Narrow" w:cs="Calibri"/>
          <w:sz w:val="18"/>
          <w:szCs w:val="18"/>
        </w:rPr>
        <w:t xml:space="preserve">A continuación, </w:t>
      </w:r>
      <w:r w:rsidR="007332BF">
        <w:rPr>
          <w:rFonts w:ascii="Arial Narrow" w:eastAsia="Calibri" w:hAnsi="Arial Narrow" w:cs="Calibri"/>
          <w:sz w:val="18"/>
          <w:szCs w:val="18"/>
        </w:rPr>
        <w:t xml:space="preserve">se </w:t>
      </w:r>
      <w:r w:rsidRPr="00DE4DDF">
        <w:rPr>
          <w:rFonts w:ascii="Arial Narrow" w:eastAsia="Calibri" w:hAnsi="Arial Narrow" w:cs="Calibri"/>
          <w:sz w:val="18"/>
          <w:szCs w:val="18"/>
        </w:rPr>
        <w:t xml:space="preserve">enlistan a los </w:t>
      </w:r>
      <w:r w:rsidR="00F67B3E" w:rsidRPr="00F67B3E">
        <w:rPr>
          <w:rFonts w:ascii="Arial Narrow" w:eastAsia="Calibri" w:hAnsi="Arial Narrow" w:cs="Calibri"/>
          <w:b/>
          <w:bCs/>
          <w:sz w:val="18"/>
          <w:szCs w:val="18"/>
        </w:rPr>
        <w:t>PARTICIPANTES</w:t>
      </w:r>
      <w:r w:rsidR="00F67B3E">
        <w:rPr>
          <w:rFonts w:ascii="Arial Narrow" w:eastAsia="Calibri" w:hAnsi="Arial Narrow" w:cs="Calibri"/>
          <w:sz w:val="18"/>
          <w:szCs w:val="18"/>
        </w:rPr>
        <w:t xml:space="preserve"> </w:t>
      </w:r>
      <w:r w:rsidRPr="00DE4DDF">
        <w:rPr>
          <w:rFonts w:ascii="Arial Narrow" w:eastAsia="Calibri" w:hAnsi="Arial Narrow" w:cs="Calibri"/>
          <w:sz w:val="18"/>
          <w:szCs w:val="18"/>
        </w:rPr>
        <w:t xml:space="preserve">cuyas ofertas para la partida </w:t>
      </w:r>
      <w:r w:rsidR="00490D48">
        <w:rPr>
          <w:rFonts w:ascii="Arial Narrow" w:eastAsia="Calibri" w:hAnsi="Arial Narrow" w:cs="Calibri"/>
          <w:sz w:val="18"/>
          <w:szCs w:val="18"/>
        </w:rPr>
        <w:t>única</w:t>
      </w:r>
      <w:r w:rsidRPr="00DE4DDF">
        <w:rPr>
          <w:rFonts w:ascii="Arial Narrow" w:eastAsia="Calibri" w:hAnsi="Arial Narrow" w:cs="Calibri"/>
          <w:sz w:val="18"/>
          <w:szCs w:val="18"/>
        </w:rPr>
        <w:t xml:space="preserve"> resultaron solventes técnicamente</w:t>
      </w:r>
      <w:r w:rsidR="00F04793">
        <w:rPr>
          <w:rFonts w:ascii="Arial Narrow" w:eastAsia="Calibri" w:hAnsi="Arial Narrow" w:cs="Calibri"/>
          <w:sz w:val="18"/>
          <w:szCs w:val="18"/>
        </w:rPr>
        <w:t xml:space="preserve"> y legal administrativa</w:t>
      </w:r>
      <w:r w:rsidRPr="00DE4DDF">
        <w:rPr>
          <w:rFonts w:ascii="Arial Narrow" w:eastAsia="Calibri" w:hAnsi="Arial Narrow" w:cs="Calibri"/>
          <w:sz w:val="18"/>
          <w:szCs w:val="18"/>
        </w:rPr>
        <w:t xml:space="preserve">, porque CUMPLEN con todos y cada uno de los requerimientos y especificaciones técnicas solicitadas en el </w:t>
      </w:r>
      <w:r w:rsidRPr="007332BF">
        <w:rPr>
          <w:rFonts w:ascii="Arial Narrow" w:eastAsia="Calibri" w:hAnsi="Arial Narrow" w:cs="Calibri"/>
          <w:b/>
          <w:bCs/>
          <w:i/>
          <w:iCs/>
          <w:sz w:val="18"/>
          <w:szCs w:val="18"/>
        </w:rPr>
        <w:t>Anexo 1. Carta de Requerimientos Técnicos</w:t>
      </w:r>
      <w:r w:rsidR="00551161">
        <w:rPr>
          <w:rFonts w:ascii="Arial Narrow" w:eastAsia="Calibri" w:hAnsi="Arial Narrow" w:cs="Calibri"/>
          <w:sz w:val="18"/>
          <w:szCs w:val="18"/>
        </w:rPr>
        <w:t xml:space="preserve">, </w:t>
      </w:r>
      <w:r w:rsidR="00551161" w:rsidRPr="00551161">
        <w:rPr>
          <w:rFonts w:ascii="Arial Narrow" w:eastAsia="Calibri" w:hAnsi="Arial Narrow" w:cs="Calibri"/>
          <w:sz w:val="18"/>
          <w:szCs w:val="18"/>
        </w:rPr>
        <w:t>por lo que son susceptibles de análisis económico</w:t>
      </w:r>
      <w:r w:rsidR="008333AD">
        <w:rPr>
          <w:rFonts w:ascii="Arial Narrow" w:eastAsia="Calibri" w:hAnsi="Arial Narrow" w:cs="Calibri"/>
          <w:sz w:val="18"/>
          <w:szCs w:val="18"/>
        </w:rPr>
        <w:t>:</w:t>
      </w:r>
    </w:p>
    <w:p w14:paraId="45EBC856" w14:textId="77777777" w:rsidR="00551161" w:rsidRDefault="00551161" w:rsidP="008333AD">
      <w:pPr>
        <w:pStyle w:val="Standard"/>
        <w:tabs>
          <w:tab w:val="left" w:pos="851"/>
        </w:tabs>
        <w:spacing w:after="0"/>
        <w:ind w:right="77"/>
        <w:jc w:val="both"/>
        <w:rPr>
          <w:rFonts w:ascii="Arial Narrow" w:eastAsia="Calibri" w:hAnsi="Arial Narrow" w:cs="Calibri"/>
          <w:kern w:val="0"/>
          <w:sz w:val="18"/>
          <w:szCs w:val="18"/>
        </w:rPr>
      </w:pPr>
    </w:p>
    <w:p w14:paraId="3C476A16" w14:textId="44086CC3" w:rsidR="00551161" w:rsidRPr="00551161" w:rsidRDefault="007332BF" w:rsidP="008333AD">
      <w:pPr>
        <w:pStyle w:val="Standard"/>
        <w:numPr>
          <w:ilvl w:val="0"/>
          <w:numId w:val="15"/>
        </w:numPr>
        <w:tabs>
          <w:tab w:val="left" w:pos="851"/>
        </w:tabs>
        <w:spacing w:after="0"/>
        <w:ind w:right="77"/>
        <w:jc w:val="both"/>
        <w:rPr>
          <w:rFonts w:ascii="Arial Narrow" w:eastAsia="Calibri" w:hAnsi="Arial Narrow" w:cs="Calibri"/>
          <w:b/>
          <w:bCs/>
          <w:kern w:val="0"/>
          <w:sz w:val="18"/>
          <w:szCs w:val="18"/>
        </w:rPr>
      </w:pPr>
      <w:r w:rsidRPr="007332BF">
        <w:rPr>
          <w:rFonts w:ascii="Arial Narrow" w:eastAsia="Calibri" w:hAnsi="Arial Narrow" w:cs="Calibri"/>
          <w:b/>
          <w:bCs/>
          <w:kern w:val="0"/>
          <w:sz w:val="18"/>
          <w:szCs w:val="18"/>
        </w:rPr>
        <w:t>REINGENIERÍA EN INSUMOS MÉDICOS Y LOGÍSTICA DE ABASTO, S.A. DE C.V.</w:t>
      </w:r>
    </w:p>
    <w:p w14:paraId="560E9F5F" w14:textId="24D8BC4C" w:rsidR="00551161" w:rsidRDefault="007332BF" w:rsidP="008333AD">
      <w:pPr>
        <w:pStyle w:val="Standard"/>
        <w:numPr>
          <w:ilvl w:val="0"/>
          <w:numId w:val="15"/>
        </w:numPr>
        <w:tabs>
          <w:tab w:val="left" w:pos="851"/>
        </w:tabs>
        <w:spacing w:after="0"/>
        <w:ind w:right="77"/>
        <w:jc w:val="both"/>
        <w:rPr>
          <w:rFonts w:ascii="Arial Narrow" w:eastAsia="Calibri" w:hAnsi="Arial Narrow" w:cs="Calibri"/>
          <w:b/>
          <w:bCs/>
          <w:kern w:val="0"/>
          <w:sz w:val="18"/>
          <w:szCs w:val="18"/>
        </w:rPr>
      </w:pPr>
      <w:r w:rsidRPr="00C51090">
        <w:rPr>
          <w:rFonts w:ascii="Arial Narrow" w:eastAsia="Calibri" w:hAnsi="Arial Narrow" w:cs="Calibri"/>
          <w:b/>
          <w:bCs/>
          <w:kern w:val="0"/>
          <w:sz w:val="18"/>
          <w:szCs w:val="18"/>
        </w:rPr>
        <w:t>INSUMOS MÉDICOS SUSTENTABLES, S.A. DE C.V.</w:t>
      </w:r>
    </w:p>
    <w:p w14:paraId="4FD10254" w14:textId="77777777" w:rsidR="00551161" w:rsidRPr="00551161" w:rsidRDefault="00551161" w:rsidP="008333AD">
      <w:pPr>
        <w:pStyle w:val="Standard"/>
        <w:tabs>
          <w:tab w:val="left" w:pos="851"/>
        </w:tabs>
        <w:spacing w:after="0"/>
        <w:ind w:right="77"/>
        <w:jc w:val="both"/>
        <w:rPr>
          <w:rFonts w:ascii="Arial Narrow" w:eastAsia="Calibri" w:hAnsi="Arial Narrow" w:cs="Calibri"/>
          <w:b/>
          <w:bCs/>
          <w:kern w:val="0"/>
          <w:sz w:val="18"/>
          <w:szCs w:val="18"/>
        </w:rPr>
      </w:pPr>
    </w:p>
    <w:p w14:paraId="2BF41090" w14:textId="3F6D0908" w:rsidR="00551161" w:rsidRPr="008333AD" w:rsidRDefault="00551161" w:rsidP="008333AD">
      <w:pPr>
        <w:pStyle w:val="NormalWeb"/>
        <w:tabs>
          <w:tab w:val="left" w:pos="851"/>
        </w:tabs>
        <w:spacing w:before="0" w:beforeAutospacing="0"/>
        <w:rPr>
          <w:rFonts w:ascii="Arial Narrow" w:eastAsia="Arial" w:hAnsi="Arial Narrow" w:cs="Arial"/>
          <w:b/>
          <w:sz w:val="18"/>
          <w:szCs w:val="18"/>
        </w:rPr>
      </w:pPr>
      <w:r w:rsidRPr="008333AD">
        <w:rPr>
          <w:rFonts w:ascii="Arial Narrow" w:eastAsia="Arial" w:hAnsi="Arial Narrow" w:cs="Arial"/>
          <w:sz w:val="18"/>
          <w:szCs w:val="18"/>
        </w:rPr>
        <w:t xml:space="preserve">Con fundamento </w:t>
      </w:r>
      <w:r w:rsidR="00C307AC">
        <w:rPr>
          <w:rFonts w:ascii="Arial Narrow" w:eastAsia="Arial" w:hAnsi="Arial Narrow" w:cs="Arial"/>
          <w:sz w:val="18"/>
          <w:szCs w:val="18"/>
        </w:rPr>
        <w:t>con</w:t>
      </w:r>
      <w:r w:rsidRPr="008333AD">
        <w:rPr>
          <w:rFonts w:ascii="Arial Narrow" w:eastAsia="Arial" w:hAnsi="Arial Narrow" w:cs="Arial"/>
          <w:sz w:val="18"/>
          <w:szCs w:val="18"/>
        </w:rPr>
        <w:t xml:space="preserve"> los artículos 67 y 69 numeral 1 de la Ley de Compras Gubernamentales, Enajenaciones y Contratación de Servicios del Estado de Jalisco y sus Municipios, así como el artículo 69 de su </w:t>
      </w:r>
      <w:r w:rsidRPr="008333AD">
        <w:rPr>
          <w:rFonts w:ascii="Arial Narrow" w:eastAsia="Arial" w:hAnsi="Arial Narrow" w:cs="Arial"/>
          <w:b/>
          <w:sz w:val="18"/>
          <w:szCs w:val="18"/>
        </w:rPr>
        <w:t>REGLAMENTO</w:t>
      </w:r>
      <w:r w:rsidRPr="008333AD">
        <w:rPr>
          <w:rFonts w:ascii="Arial Narrow" w:eastAsia="Arial" w:hAnsi="Arial Narrow" w:cs="Arial"/>
          <w:sz w:val="18"/>
          <w:szCs w:val="18"/>
        </w:rPr>
        <w:t xml:space="preserve">, conforme </w:t>
      </w:r>
      <w:r w:rsidR="00C307AC">
        <w:rPr>
          <w:rFonts w:ascii="Arial Narrow" w:eastAsia="Arial" w:hAnsi="Arial Narrow" w:cs="Arial"/>
          <w:sz w:val="18"/>
          <w:szCs w:val="18"/>
        </w:rPr>
        <w:t xml:space="preserve">al numeral </w:t>
      </w:r>
      <w:r w:rsidR="00C307AC" w:rsidRPr="00C307AC">
        <w:rPr>
          <w:rFonts w:ascii="Arial Narrow" w:eastAsia="Arial" w:hAnsi="Arial Narrow" w:cs="Arial"/>
          <w:b/>
          <w:bCs/>
          <w:i/>
          <w:iCs/>
          <w:sz w:val="18"/>
          <w:szCs w:val="18"/>
        </w:rPr>
        <w:t>9.1. PRESENTACIÓN Y APERTURA DE PROPUESTAS TÉCNICAS Y ECONÓMICAS</w:t>
      </w:r>
      <w:r w:rsidR="00C307AC">
        <w:rPr>
          <w:rFonts w:ascii="Arial Narrow" w:eastAsia="Arial" w:hAnsi="Arial Narrow" w:cs="Arial"/>
          <w:sz w:val="18"/>
          <w:szCs w:val="18"/>
        </w:rPr>
        <w:t xml:space="preserve"> </w:t>
      </w:r>
      <w:r w:rsidRPr="008333AD">
        <w:rPr>
          <w:rFonts w:ascii="Arial Narrow" w:eastAsia="Arial" w:hAnsi="Arial Narrow" w:cs="Arial"/>
          <w:sz w:val="18"/>
          <w:szCs w:val="18"/>
        </w:rPr>
        <w:t xml:space="preserve">de las </w:t>
      </w:r>
      <w:r w:rsidR="0063512D" w:rsidRPr="00BB228A">
        <w:rPr>
          <w:rFonts w:ascii="Arial Narrow" w:eastAsia="Calibri" w:hAnsi="Arial Narrow" w:cs="Calibri"/>
          <w:b/>
          <w:bCs/>
          <w:sz w:val="18"/>
          <w:szCs w:val="18"/>
        </w:rPr>
        <w:t>BASES</w:t>
      </w:r>
      <w:r w:rsidR="0063512D" w:rsidRPr="00BB228A">
        <w:rPr>
          <w:rFonts w:ascii="Arial Narrow" w:eastAsia="Calibri" w:hAnsi="Arial Narrow" w:cs="Calibri"/>
          <w:sz w:val="18"/>
          <w:szCs w:val="18"/>
        </w:rPr>
        <w:t xml:space="preserve"> </w:t>
      </w:r>
      <w:r w:rsidRPr="008333AD">
        <w:rPr>
          <w:rFonts w:ascii="Arial Narrow" w:eastAsia="Arial" w:hAnsi="Arial Narrow" w:cs="Arial"/>
          <w:sz w:val="18"/>
          <w:szCs w:val="18"/>
        </w:rPr>
        <w:t xml:space="preserve">de </w:t>
      </w:r>
      <w:r w:rsidRPr="008333AD">
        <w:rPr>
          <w:rFonts w:ascii="Arial Narrow" w:eastAsia="Arial" w:hAnsi="Arial Narrow" w:cs="Arial"/>
          <w:bCs/>
          <w:sz w:val="18"/>
          <w:szCs w:val="18"/>
        </w:rPr>
        <w:t>la</w:t>
      </w:r>
      <w:r w:rsidRPr="008333AD">
        <w:rPr>
          <w:rFonts w:ascii="Arial Narrow" w:eastAsia="Arial" w:hAnsi="Arial Narrow" w:cs="Arial"/>
          <w:b/>
          <w:sz w:val="18"/>
          <w:szCs w:val="18"/>
        </w:rPr>
        <w:t xml:space="preserve"> LICITACIÓN PÚBLICA LOCAL LSCC-0</w:t>
      </w:r>
      <w:r w:rsidR="000C064D">
        <w:rPr>
          <w:rFonts w:ascii="Arial Narrow" w:eastAsia="Arial" w:hAnsi="Arial Narrow" w:cs="Arial"/>
          <w:b/>
          <w:sz w:val="18"/>
          <w:szCs w:val="18"/>
        </w:rPr>
        <w:t>20</w:t>
      </w:r>
      <w:r w:rsidRPr="008333AD">
        <w:rPr>
          <w:rFonts w:ascii="Arial Narrow" w:eastAsia="Arial" w:hAnsi="Arial Narrow" w:cs="Arial"/>
          <w:b/>
          <w:sz w:val="18"/>
          <w:szCs w:val="18"/>
        </w:rPr>
        <w:t xml:space="preserve">-2022 SIN CONCURRENCIA DE COMITÉ </w:t>
      </w:r>
      <w:r w:rsidRPr="008333AD">
        <w:rPr>
          <w:rFonts w:ascii="Arial Narrow" w:eastAsia="Arial" w:hAnsi="Arial Narrow" w:cs="Arial"/>
          <w:bCs/>
          <w:sz w:val="18"/>
          <w:szCs w:val="18"/>
        </w:rPr>
        <w:t>para la</w:t>
      </w:r>
      <w:r w:rsidR="00490D48">
        <w:rPr>
          <w:rFonts w:ascii="Arial Narrow" w:eastAsia="Arial" w:hAnsi="Arial Narrow" w:cs="Arial"/>
          <w:bCs/>
          <w:sz w:val="18"/>
          <w:szCs w:val="18"/>
        </w:rPr>
        <w:t xml:space="preserve"> adquisición del</w:t>
      </w:r>
      <w:r w:rsidRPr="008333AD">
        <w:rPr>
          <w:rFonts w:ascii="Arial Narrow" w:eastAsia="Arial" w:hAnsi="Arial Narrow" w:cs="Arial"/>
          <w:bCs/>
          <w:sz w:val="18"/>
          <w:szCs w:val="18"/>
        </w:rPr>
        <w:t xml:space="preserve"> </w:t>
      </w:r>
      <w:r w:rsidR="00490D48" w:rsidRPr="00490D48">
        <w:rPr>
          <w:rFonts w:ascii="Arial Narrow" w:eastAsia="Arial" w:hAnsi="Arial Narrow" w:cs="Arial"/>
          <w:b/>
          <w:sz w:val="18"/>
          <w:szCs w:val="18"/>
        </w:rPr>
        <w:t>MATERIAL MÉDICO PARA EL PROGRAMA DE SALUD BUCAL DEL O.P.D. SERVICIOS DE SALUD JALISCO</w:t>
      </w:r>
      <w:r w:rsidRPr="008333AD">
        <w:rPr>
          <w:rFonts w:ascii="Arial Narrow" w:eastAsia="Arial" w:hAnsi="Arial Narrow" w:cs="Arial"/>
          <w:sz w:val="18"/>
          <w:szCs w:val="18"/>
        </w:rPr>
        <w:t xml:space="preserve">, se procede a analizar las </w:t>
      </w:r>
      <w:r w:rsidRPr="008333AD">
        <w:rPr>
          <w:rFonts w:ascii="Arial Narrow" w:eastAsia="Arial" w:hAnsi="Arial Narrow" w:cs="Arial"/>
          <w:b/>
          <w:sz w:val="18"/>
          <w:szCs w:val="18"/>
        </w:rPr>
        <w:t>PROPUESTAS</w:t>
      </w:r>
      <w:r w:rsidRPr="008333AD">
        <w:rPr>
          <w:rFonts w:ascii="Arial Narrow" w:eastAsia="Arial" w:hAnsi="Arial Narrow" w:cs="Arial"/>
          <w:sz w:val="18"/>
          <w:szCs w:val="18"/>
        </w:rPr>
        <w:t xml:space="preserve"> solventes presentadas, que </w:t>
      </w:r>
      <w:r w:rsidRPr="00967380">
        <w:rPr>
          <w:rFonts w:ascii="Arial Narrow" w:eastAsia="Arial" w:hAnsi="Arial Narrow" w:cs="Arial"/>
          <w:sz w:val="18"/>
          <w:szCs w:val="18"/>
        </w:rPr>
        <w:t>asegure</w:t>
      </w:r>
      <w:r w:rsidR="00967380" w:rsidRPr="00967380">
        <w:rPr>
          <w:rFonts w:ascii="Arial Narrow" w:eastAsia="Arial" w:hAnsi="Arial Narrow" w:cs="Arial"/>
          <w:sz w:val="18"/>
          <w:szCs w:val="18"/>
        </w:rPr>
        <w:t>n</w:t>
      </w:r>
      <w:r w:rsidRPr="008333AD">
        <w:rPr>
          <w:rFonts w:ascii="Arial Narrow" w:eastAsia="Arial" w:hAnsi="Arial Narrow" w:cs="Arial"/>
          <w:sz w:val="18"/>
          <w:szCs w:val="18"/>
        </w:rPr>
        <w:t xml:space="preserve"> al </w:t>
      </w:r>
      <w:r w:rsidR="00C307AC" w:rsidRPr="008333AD">
        <w:rPr>
          <w:rFonts w:ascii="Arial Narrow" w:eastAsia="Arial" w:hAnsi="Arial Narrow" w:cs="Arial"/>
          <w:sz w:val="18"/>
          <w:szCs w:val="18"/>
        </w:rPr>
        <w:t xml:space="preserve">ESTADO </w:t>
      </w:r>
      <w:r w:rsidRPr="008333AD">
        <w:rPr>
          <w:rFonts w:ascii="Arial Narrow" w:eastAsia="Arial" w:hAnsi="Arial Narrow" w:cs="Arial"/>
          <w:sz w:val="18"/>
          <w:szCs w:val="18"/>
        </w:rPr>
        <w:t>las mejores condiciones disponibles en cuanto a precio, calidad, financiamiento, oportunidad y demás circunstancias pertinentes.</w:t>
      </w:r>
    </w:p>
    <w:p w14:paraId="1A99C2F8" w14:textId="77777777" w:rsidR="005B6A52" w:rsidRPr="008333AD" w:rsidRDefault="005B6A52" w:rsidP="008333AD">
      <w:pPr>
        <w:pStyle w:val="NormalWeb"/>
        <w:tabs>
          <w:tab w:val="left" w:pos="851"/>
        </w:tabs>
        <w:spacing w:before="0" w:beforeAutospacing="0"/>
        <w:rPr>
          <w:rFonts w:ascii="Arial Narrow" w:eastAsia="Arial" w:hAnsi="Arial Narrow" w:cs="Arial"/>
          <w:b/>
          <w:sz w:val="18"/>
          <w:szCs w:val="18"/>
        </w:rPr>
      </w:pPr>
    </w:p>
    <w:p w14:paraId="2C0984C0" w14:textId="1B2D7075" w:rsidR="00551161" w:rsidRDefault="00551161" w:rsidP="008333AD">
      <w:pPr>
        <w:pStyle w:val="Standard"/>
        <w:tabs>
          <w:tab w:val="left" w:pos="-2749"/>
        </w:tabs>
        <w:spacing w:after="0"/>
        <w:ind w:right="78"/>
        <w:jc w:val="both"/>
        <w:rPr>
          <w:rFonts w:ascii="Arial Narrow" w:eastAsia="Arial" w:hAnsi="Arial Narrow" w:cs="Arial"/>
          <w:sz w:val="18"/>
          <w:szCs w:val="18"/>
        </w:rPr>
      </w:pPr>
      <w:r w:rsidRPr="008333AD">
        <w:rPr>
          <w:rFonts w:ascii="Arial Narrow" w:hAnsi="Arial Narrow" w:cs="Arial"/>
          <w:sz w:val="18"/>
          <w:szCs w:val="18"/>
        </w:rPr>
        <w:t xml:space="preserve">En ese sentido, conforme a lo que establecen el numeral </w:t>
      </w:r>
      <w:r w:rsidR="00E74BAD" w:rsidRPr="007845C2">
        <w:rPr>
          <w:rFonts w:ascii="Arial Narrow" w:eastAsia="Arial" w:hAnsi="Arial Narrow" w:cs="Calibri Light"/>
          <w:b/>
          <w:color w:val="000000"/>
          <w:sz w:val="18"/>
          <w:szCs w:val="18"/>
        </w:rPr>
        <w:t>9.2.</w:t>
      </w:r>
      <w:r w:rsidR="00E74BAD" w:rsidRPr="00926AE9">
        <w:rPr>
          <w:rFonts w:ascii="Arial Narrow" w:eastAsia="Arial" w:hAnsi="Arial Narrow" w:cs="Calibri Light"/>
          <w:b/>
          <w:color w:val="000000"/>
          <w:sz w:val="18"/>
          <w:szCs w:val="18"/>
        </w:rPr>
        <w:t xml:space="preserve"> CRITERIOS PARA LA EVALUACIÓN DE LAS PROPUESTAS Y LA ADJUDICACIÓN</w:t>
      </w:r>
      <w:r w:rsidR="00E74BAD" w:rsidRPr="008333AD">
        <w:rPr>
          <w:rFonts w:ascii="Arial Narrow" w:hAnsi="Arial Narrow" w:cs="Arial"/>
          <w:sz w:val="18"/>
          <w:szCs w:val="18"/>
        </w:rPr>
        <w:t xml:space="preserve"> </w:t>
      </w:r>
      <w:r w:rsidRPr="008333AD">
        <w:rPr>
          <w:rFonts w:ascii="Arial Narrow" w:hAnsi="Arial Narrow" w:cs="Arial"/>
          <w:sz w:val="18"/>
          <w:szCs w:val="18"/>
        </w:rPr>
        <w:t xml:space="preserve">de las </w:t>
      </w:r>
      <w:r w:rsidRPr="008333AD">
        <w:rPr>
          <w:rFonts w:ascii="Arial Narrow" w:hAnsi="Arial Narrow" w:cs="Arial"/>
          <w:b/>
          <w:bCs/>
          <w:sz w:val="18"/>
          <w:szCs w:val="18"/>
        </w:rPr>
        <w:t>BASES</w:t>
      </w:r>
      <w:r w:rsidRPr="008333AD">
        <w:rPr>
          <w:rFonts w:ascii="Arial Narrow" w:hAnsi="Arial Narrow" w:cs="Arial"/>
          <w:sz w:val="18"/>
          <w:szCs w:val="18"/>
        </w:rPr>
        <w:t xml:space="preserve"> de la </w:t>
      </w:r>
      <w:r w:rsidRPr="008333AD">
        <w:rPr>
          <w:rFonts w:ascii="Arial Narrow" w:eastAsia="Arial" w:hAnsi="Arial Narrow" w:cs="Arial"/>
          <w:b/>
          <w:sz w:val="18"/>
          <w:szCs w:val="18"/>
        </w:rPr>
        <w:t>LICITACIÓN PÚBLICA LOCAL LSCC-0</w:t>
      </w:r>
      <w:r w:rsidR="000C064D">
        <w:rPr>
          <w:rFonts w:ascii="Arial Narrow" w:eastAsia="Arial" w:hAnsi="Arial Narrow" w:cs="Arial"/>
          <w:b/>
          <w:sz w:val="18"/>
          <w:szCs w:val="18"/>
        </w:rPr>
        <w:t>20</w:t>
      </w:r>
      <w:r w:rsidRPr="008333AD">
        <w:rPr>
          <w:rFonts w:ascii="Arial Narrow" w:eastAsia="Arial" w:hAnsi="Arial Narrow" w:cs="Arial"/>
          <w:b/>
          <w:sz w:val="18"/>
          <w:szCs w:val="18"/>
        </w:rPr>
        <w:t>-2022 SIN CONCURRENCIA DE COMITÉ</w:t>
      </w:r>
      <w:r w:rsidRPr="008333AD">
        <w:rPr>
          <w:rFonts w:ascii="Arial Narrow" w:hAnsi="Arial Narrow" w:cs="Arial"/>
          <w:sz w:val="18"/>
          <w:szCs w:val="18"/>
        </w:rPr>
        <w:t xml:space="preserve">, se elabora el cuadro comparativo del precio ofertado contra el </w:t>
      </w:r>
      <w:r w:rsidR="00E74BAD" w:rsidRPr="00E74BAD">
        <w:rPr>
          <w:rFonts w:ascii="Arial Narrow" w:hAnsi="Arial Narrow" w:cs="Arial"/>
          <w:sz w:val="18"/>
          <w:szCs w:val="18"/>
        </w:rPr>
        <w:t>precio promedio derivado de la investigación de mercado</w:t>
      </w:r>
      <w:r w:rsidR="00E74BAD" w:rsidRPr="008333AD">
        <w:rPr>
          <w:rFonts w:ascii="Arial Narrow" w:eastAsia="Arial" w:hAnsi="Arial Narrow" w:cs="Arial"/>
          <w:sz w:val="18"/>
          <w:szCs w:val="18"/>
        </w:rPr>
        <w:t>:</w:t>
      </w:r>
    </w:p>
    <w:p w14:paraId="6E512878" w14:textId="3A8A8273" w:rsidR="00490D48" w:rsidRDefault="00490D48" w:rsidP="008333AD">
      <w:pPr>
        <w:pStyle w:val="Standard"/>
        <w:tabs>
          <w:tab w:val="left" w:pos="-2749"/>
        </w:tabs>
        <w:spacing w:after="0"/>
        <w:ind w:right="78"/>
        <w:jc w:val="both"/>
        <w:rPr>
          <w:rFonts w:ascii="Arial Narrow" w:eastAsia="Arial" w:hAnsi="Arial Narrow" w:cs="Arial"/>
          <w:sz w:val="18"/>
          <w:szCs w:val="18"/>
        </w:rPr>
      </w:pPr>
    </w:p>
    <w:p w14:paraId="4A0B4736" w14:textId="77777777" w:rsidR="00E74BAD" w:rsidRPr="00E74BAD" w:rsidRDefault="00E74BAD" w:rsidP="008333AD">
      <w:pPr>
        <w:pStyle w:val="Standard"/>
        <w:tabs>
          <w:tab w:val="left" w:pos="-2749"/>
        </w:tabs>
        <w:spacing w:after="0"/>
        <w:ind w:right="78"/>
        <w:jc w:val="both"/>
        <w:rPr>
          <w:rFonts w:ascii="Arial Narrow" w:eastAsia="Arial" w:hAnsi="Arial Narrow" w:cs="Arial"/>
          <w:b/>
          <w:sz w:val="18"/>
          <w:szCs w:val="18"/>
        </w:rPr>
      </w:pPr>
    </w:p>
    <w:tbl>
      <w:tblPr>
        <w:tblW w:w="5000" w:type="pct"/>
        <w:tblCellMar>
          <w:left w:w="70" w:type="dxa"/>
          <w:right w:w="70" w:type="dxa"/>
        </w:tblCellMar>
        <w:tblLook w:val="04A0" w:firstRow="1" w:lastRow="0" w:firstColumn="1" w:lastColumn="0" w:noHBand="0" w:noVBand="1"/>
      </w:tblPr>
      <w:tblGrid>
        <w:gridCol w:w="898"/>
        <w:gridCol w:w="1093"/>
        <w:gridCol w:w="723"/>
        <w:gridCol w:w="568"/>
        <w:gridCol w:w="730"/>
        <w:gridCol w:w="748"/>
        <w:gridCol w:w="923"/>
        <w:gridCol w:w="730"/>
        <w:gridCol w:w="748"/>
        <w:gridCol w:w="923"/>
        <w:gridCol w:w="731"/>
        <w:gridCol w:w="748"/>
        <w:gridCol w:w="1054"/>
        <w:gridCol w:w="146"/>
      </w:tblGrid>
      <w:tr w:rsidR="00490D48" w:rsidRPr="00490D48" w14:paraId="3E994EB7" w14:textId="77777777" w:rsidTr="00490D48">
        <w:trPr>
          <w:gridAfter w:val="1"/>
          <w:wAfter w:w="62" w:type="pct"/>
          <w:trHeight w:val="19"/>
        </w:trPr>
        <w:tc>
          <w:tcPr>
            <w:tcW w:w="1548"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41D6820" w14:textId="77777777" w:rsidR="00490D48" w:rsidRPr="00490D48" w:rsidRDefault="00490D48" w:rsidP="00433D26">
            <w:pPr>
              <w:jc w:val="center"/>
              <w:rPr>
                <w:rFonts w:asciiTheme="majorHAnsi" w:hAnsiTheme="majorHAnsi" w:cstheme="majorHAnsi"/>
                <w:b/>
                <w:bCs/>
                <w:sz w:val="12"/>
                <w:szCs w:val="12"/>
              </w:rPr>
            </w:pPr>
            <w:r w:rsidRPr="00490D48">
              <w:rPr>
                <w:rFonts w:asciiTheme="majorHAnsi" w:hAnsiTheme="majorHAnsi" w:cstheme="majorHAnsi"/>
                <w:b/>
                <w:bCs/>
                <w:sz w:val="12"/>
                <w:szCs w:val="12"/>
              </w:rPr>
              <w:t>DICTAMEN ECONÓMICO</w:t>
            </w:r>
          </w:p>
        </w:tc>
        <w:tc>
          <w:tcPr>
            <w:tcW w:w="1110" w:type="pct"/>
            <w:gridSpan w:val="3"/>
            <w:tcBorders>
              <w:top w:val="single" w:sz="4" w:space="0" w:color="auto"/>
              <w:left w:val="nil"/>
              <w:bottom w:val="single" w:sz="4" w:space="0" w:color="auto"/>
              <w:right w:val="single" w:sz="4" w:space="0" w:color="000000"/>
            </w:tcBorders>
            <w:shd w:val="clear" w:color="000000" w:fill="BFBFBF"/>
            <w:vAlign w:val="center"/>
            <w:hideMark/>
          </w:tcPr>
          <w:p w14:paraId="77303A82"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REINGENIERÍA EN INSUMOS MÉDICOS Y LOGÍSTICA DE ABASTO, S.A. DE C.V.</w:t>
            </w:r>
          </w:p>
        </w:tc>
        <w:tc>
          <w:tcPr>
            <w:tcW w:w="1110" w:type="pct"/>
            <w:gridSpan w:val="3"/>
            <w:tcBorders>
              <w:top w:val="single" w:sz="4" w:space="0" w:color="auto"/>
              <w:left w:val="nil"/>
              <w:bottom w:val="single" w:sz="4" w:space="0" w:color="auto"/>
              <w:right w:val="single" w:sz="4" w:space="0" w:color="000000"/>
            </w:tcBorders>
            <w:shd w:val="clear" w:color="000000" w:fill="BFBFBF"/>
            <w:vAlign w:val="center"/>
            <w:hideMark/>
          </w:tcPr>
          <w:p w14:paraId="104197D9"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 xml:space="preserve">INSUMOS MÉDICOS SUSTENTABLES, S.A. DE C.V. </w:t>
            </w:r>
          </w:p>
        </w:tc>
        <w:tc>
          <w:tcPr>
            <w:tcW w:w="675" w:type="pct"/>
            <w:gridSpan w:val="2"/>
            <w:tcBorders>
              <w:top w:val="single" w:sz="4" w:space="0" w:color="auto"/>
              <w:left w:val="nil"/>
              <w:bottom w:val="single" w:sz="4" w:space="0" w:color="auto"/>
              <w:right w:val="single" w:sz="4" w:space="0" w:color="auto"/>
            </w:tcBorders>
            <w:shd w:val="clear" w:color="000000" w:fill="BFBFBF"/>
            <w:vAlign w:val="center"/>
            <w:hideMark/>
          </w:tcPr>
          <w:p w14:paraId="3F6B14CF"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 xml:space="preserve">PRECIO PROMEDIO DERIVADO DE LA INVESTIGACIÓN DE MERCADO </w:t>
            </w:r>
          </w:p>
        </w:tc>
        <w:tc>
          <w:tcPr>
            <w:tcW w:w="49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A0A0CCA"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VARIACIÓN PORCENTUAL DE PARTICIPANTES RESPECTO AL PRECIO MAS BAJO CONTRA EL MAS ALTO</w:t>
            </w:r>
          </w:p>
        </w:tc>
      </w:tr>
      <w:tr w:rsidR="00490D48" w:rsidRPr="00490D48" w14:paraId="482A6B61" w14:textId="77777777" w:rsidTr="00490D48">
        <w:trPr>
          <w:gridAfter w:val="1"/>
          <w:wAfter w:w="62" w:type="pct"/>
          <w:trHeight w:val="450"/>
        </w:trPr>
        <w:tc>
          <w:tcPr>
            <w:tcW w:w="423" w:type="pct"/>
            <w:vMerge w:val="restart"/>
            <w:tcBorders>
              <w:top w:val="nil"/>
              <w:left w:val="single" w:sz="4" w:space="0" w:color="auto"/>
              <w:bottom w:val="single" w:sz="4" w:space="0" w:color="auto"/>
              <w:right w:val="single" w:sz="4" w:space="0" w:color="auto"/>
            </w:tcBorders>
            <w:shd w:val="clear" w:color="000000" w:fill="BFBFBF"/>
            <w:vAlign w:val="center"/>
            <w:hideMark/>
          </w:tcPr>
          <w:p w14:paraId="1A6D9833"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RENGLÓN PROGRESIVO</w:t>
            </w:r>
          </w:p>
        </w:tc>
        <w:tc>
          <w:tcPr>
            <w:tcW w:w="514" w:type="pct"/>
            <w:vMerge w:val="restart"/>
            <w:tcBorders>
              <w:top w:val="nil"/>
              <w:left w:val="single" w:sz="4" w:space="0" w:color="auto"/>
              <w:bottom w:val="single" w:sz="4" w:space="0" w:color="auto"/>
              <w:right w:val="single" w:sz="4" w:space="0" w:color="auto"/>
            </w:tcBorders>
            <w:shd w:val="clear" w:color="000000" w:fill="BFBFBF"/>
            <w:vAlign w:val="center"/>
            <w:hideMark/>
          </w:tcPr>
          <w:p w14:paraId="7974AE92"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DESCRIPCIÓN</w:t>
            </w:r>
          </w:p>
        </w:tc>
        <w:tc>
          <w:tcPr>
            <w:tcW w:w="342" w:type="pct"/>
            <w:vMerge w:val="restart"/>
            <w:tcBorders>
              <w:top w:val="nil"/>
              <w:left w:val="single" w:sz="4" w:space="0" w:color="auto"/>
              <w:bottom w:val="single" w:sz="4" w:space="0" w:color="auto"/>
              <w:right w:val="single" w:sz="4" w:space="0" w:color="auto"/>
            </w:tcBorders>
            <w:shd w:val="clear" w:color="000000" w:fill="BFBFBF"/>
            <w:vAlign w:val="center"/>
            <w:hideMark/>
          </w:tcPr>
          <w:p w14:paraId="0C5A1346"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CANTIDAD</w:t>
            </w:r>
          </w:p>
        </w:tc>
        <w:tc>
          <w:tcPr>
            <w:tcW w:w="270" w:type="pct"/>
            <w:vMerge w:val="restart"/>
            <w:tcBorders>
              <w:top w:val="nil"/>
              <w:left w:val="single" w:sz="4" w:space="0" w:color="auto"/>
              <w:bottom w:val="single" w:sz="4" w:space="0" w:color="auto"/>
              <w:right w:val="single" w:sz="4" w:space="0" w:color="auto"/>
            </w:tcBorders>
            <w:shd w:val="clear" w:color="000000" w:fill="BFBFBF"/>
            <w:vAlign w:val="center"/>
            <w:hideMark/>
          </w:tcPr>
          <w:p w14:paraId="76A21E32"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UNIDAD</w:t>
            </w:r>
          </w:p>
        </w:tc>
        <w:tc>
          <w:tcPr>
            <w:tcW w:w="345" w:type="pct"/>
            <w:vMerge w:val="restart"/>
            <w:tcBorders>
              <w:top w:val="nil"/>
              <w:left w:val="single" w:sz="4" w:space="0" w:color="auto"/>
              <w:bottom w:val="single" w:sz="4" w:space="0" w:color="auto"/>
              <w:right w:val="single" w:sz="4" w:space="0" w:color="auto"/>
            </w:tcBorders>
            <w:shd w:val="clear" w:color="000000" w:fill="BFBFBF"/>
            <w:vAlign w:val="center"/>
            <w:hideMark/>
          </w:tcPr>
          <w:p w14:paraId="446D6617"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PRECIO UNITARIO</w:t>
            </w:r>
          </w:p>
        </w:tc>
        <w:tc>
          <w:tcPr>
            <w:tcW w:w="330" w:type="pct"/>
            <w:vMerge w:val="restart"/>
            <w:tcBorders>
              <w:top w:val="nil"/>
              <w:left w:val="single" w:sz="4" w:space="0" w:color="auto"/>
              <w:bottom w:val="single" w:sz="4" w:space="0" w:color="auto"/>
              <w:right w:val="single" w:sz="4" w:space="0" w:color="auto"/>
            </w:tcBorders>
            <w:shd w:val="clear" w:color="000000" w:fill="BFBFBF"/>
            <w:vAlign w:val="center"/>
            <w:hideMark/>
          </w:tcPr>
          <w:p w14:paraId="33F258FF"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IMPORTE</w:t>
            </w:r>
          </w:p>
        </w:tc>
        <w:tc>
          <w:tcPr>
            <w:tcW w:w="435"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734D03E7"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VALORACIÓN PORCENTUAL (PRECIO UNITARIO)</w:t>
            </w:r>
          </w:p>
        </w:tc>
        <w:tc>
          <w:tcPr>
            <w:tcW w:w="345" w:type="pct"/>
            <w:vMerge w:val="restart"/>
            <w:tcBorders>
              <w:top w:val="nil"/>
              <w:left w:val="single" w:sz="4" w:space="0" w:color="auto"/>
              <w:bottom w:val="single" w:sz="4" w:space="0" w:color="auto"/>
              <w:right w:val="single" w:sz="4" w:space="0" w:color="auto"/>
            </w:tcBorders>
            <w:shd w:val="clear" w:color="000000" w:fill="BFBFBF"/>
            <w:vAlign w:val="center"/>
            <w:hideMark/>
          </w:tcPr>
          <w:p w14:paraId="6C9BA9E1"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PRECIO UNITARIO</w:t>
            </w:r>
          </w:p>
        </w:tc>
        <w:tc>
          <w:tcPr>
            <w:tcW w:w="330" w:type="pct"/>
            <w:vMerge w:val="restart"/>
            <w:tcBorders>
              <w:top w:val="nil"/>
              <w:left w:val="single" w:sz="4" w:space="0" w:color="auto"/>
              <w:bottom w:val="single" w:sz="4" w:space="0" w:color="auto"/>
              <w:right w:val="single" w:sz="4" w:space="0" w:color="auto"/>
            </w:tcBorders>
            <w:shd w:val="clear" w:color="000000" w:fill="BFBFBF"/>
            <w:vAlign w:val="center"/>
            <w:hideMark/>
          </w:tcPr>
          <w:p w14:paraId="2AD10B69"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IMPORTE</w:t>
            </w:r>
          </w:p>
        </w:tc>
        <w:tc>
          <w:tcPr>
            <w:tcW w:w="435"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30AF7990"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VALORACIÓN PORCENTUAL (PRECIO UNITARIO)</w:t>
            </w:r>
          </w:p>
        </w:tc>
        <w:tc>
          <w:tcPr>
            <w:tcW w:w="345" w:type="pct"/>
            <w:vMerge w:val="restart"/>
            <w:tcBorders>
              <w:top w:val="nil"/>
              <w:left w:val="single" w:sz="4" w:space="0" w:color="auto"/>
              <w:bottom w:val="single" w:sz="4" w:space="0" w:color="auto"/>
              <w:right w:val="single" w:sz="4" w:space="0" w:color="auto"/>
            </w:tcBorders>
            <w:shd w:val="clear" w:color="000000" w:fill="BFBFBF"/>
            <w:vAlign w:val="center"/>
            <w:hideMark/>
          </w:tcPr>
          <w:p w14:paraId="56D7488D"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PRECIO UNITARIO</w:t>
            </w:r>
          </w:p>
        </w:tc>
        <w:tc>
          <w:tcPr>
            <w:tcW w:w="330" w:type="pct"/>
            <w:vMerge w:val="restart"/>
            <w:tcBorders>
              <w:top w:val="nil"/>
              <w:left w:val="single" w:sz="4" w:space="0" w:color="auto"/>
              <w:bottom w:val="single" w:sz="4" w:space="0" w:color="auto"/>
              <w:right w:val="single" w:sz="4" w:space="0" w:color="auto"/>
            </w:tcBorders>
            <w:shd w:val="clear" w:color="000000" w:fill="BFBFBF"/>
            <w:vAlign w:val="center"/>
            <w:hideMark/>
          </w:tcPr>
          <w:p w14:paraId="1C072EC1" w14:textId="77777777" w:rsidR="00490D48" w:rsidRPr="00490D48" w:rsidRDefault="00490D48" w:rsidP="00433D26">
            <w:pPr>
              <w:jc w:val="center"/>
              <w:rPr>
                <w:rFonts w:asciiTheme="majorHAnsi" w:hAnsiTheme="majorHAnsi" w:cstheme="majorHAnsi"/>
                <w:b/>
                <w:bCs/>
                <w:color w:val="000000"/>
                <w:sz w:val="12"/>
                <w:szCs w:val="12"/>
              </w:rPr>
            </w:pPr>
            <w:r w:rsidRPr="00490D48">
              <w:rPr>
                <w:rFonts w:asciiTheme="majorHAnsi" w:hAnsiTheme="majorHAnsi" w:cstheme="majorHAnsi"/>
                <w:b/>
                <w:bCs/>
                <w:color w:val="000000"/>
                <w:sz w:val="12"/>
                <w:szCs w:val="12"/>
              </w:rPr>
              <w:t>IMPORTE</w:t>
            </w:r>
          </w:p>
        </w:tc>
        <w:tc>
          <w:tcPr>
            <w:tcW w:w="495" w:type="pct"/>
            <w:vMerge/>
            <w:tcBorders>
              <w:top w:val="single" w:sz="4" w:space="0" w:color="auto"/>
              <w:left w:val="single" w:sz="4" w:space="0" w:color="auto"/>
              <w:bottom w:val="single" w:sz="4" w:space="0" w:color="000000"/>
              <w:right w:val="single" w:sz="4" w:space="0" w:color="auto"/>
            </w:tcBorders>
            <w:vAlign w:val="center"/>
            <w:hideMark/>
          </w:tcPr>
          <w:p w14:paraId="5A995A4F" w14:textId="77777777" w:rsidR="00490D48" w:rsidRPr="00490D48" w:rsidRDefault="00490D48" w:rsidP="00433D26">
            <w:pPr>
              <w:rPr>
                <w:rFonts w:asciiTheme="majorHAnsi" w:hAnsiTheme="majorHAnsi" w:cstheme="majorHAnsi"/>
                <w:b/>
                <w:bCs/>
                <w:color w:val="000000"/>
                <w:sz w:val="12"/>
                <w:szCs w:val="12"/>
              </w:rPr>
            </w:pPr>
          </w:p>
        </w:tc>
      </w:tr>
      <w:tr w:rsidR="00490D48" w:rsidRPr="00490D48" w14:paraId="0103F08A" w14:textId="77777777" w:rsidTr="00490D48">
        <w:trPr>
          <w:trHeight w:val="19"/>
        </w:trPr>
        <w:tc>
          <w:tcPr>
            <w:tcW w:w="423" w:type="pct"/>
            <w:vMerge/>
            <w:tcBorders>
              <w:top w:val="nil"/>
              <w:left w:val="single" w:sz="4" w:space="0" w:color="auto"/>
              <w:bottom w:val="single" w:sz="4" w:space="0" w:color="auto"/>
              <w:right w:val="single" w:sz="4" w:space="0" w:color="auto"/>
            </w:tcBorders>
            <w:vAlign w:val="center"/>
            <w:hideMark/>
          </w:tcPr>
          <w:p w14:paraId="1E664A8C" w14:textId="77777777" w:rsidR="00490D48" w:rsidRPr="00490D48" w:rsidRDefault="00490D48" w:rsidP="00433D26">
            <w:pPr>
              <w:rPr>
                <w:rFonts w:asciiTheme="majorHAnsi" w:hAnsiTheme="majorHAnsi" w:cstheme="majorHAnsi"/>
                <w:b/>
                <w:bCs/>
                <w:color w:val="000000"/>
                <w:sz w:val="12"/>
                <w:szCs w:val="12"/>
              </w:rPr>
            </w:pPr>
          </w:p>
        </w:tc>
        <w:tc>
          <w:tcPr>
            <w:tcW w:w="514" w:type="pct"/>
            <w:vMerge/>
            <w:tcBorders>
              <w:top w:val="nil"/>
              <w:left w:val="single" w:sz="4" w:space="0" w:color="auto"/>
              <w:bottom w:val="single" w:sz="4" w:space="0" w:color="auto"/>
              <w:right w:val="single" w:sz="4" w:space="0" w:color="auto"/>
            </w:tcBorders>
            <w:vAlign w:val="center"/>
            <w:hideMark/>
          </w:tcPr>
          <w:p w14:paraId="55469C53" w14:textId="77777777" w:rsidR="00490D48" w:rsidRPr="00490D48" w:rsidRDefault="00490D48" w:rsidP="00433D26">
            <w:pPr>
              <w:rPr>
                <w:rFonts w:asciiTheme="majorHAnsi" w:hAnsiTheme="majorHAnsi" w:cstheme="majorHAnsi"/>
                <w:b/>
                <w:bCs/>
                <w:color w:val="000000"/>
                <w:sz w:val="12"/>
                <w:szCs w:val="12"/>
              </w:rPr>
            </w:pPr>
          </w:p>
        </w:tc>
        <w:tc>
          <w:tcPr>
            <w:tcW w:w="342" w:type="pct"/>
            <w:vMerge/>
            <w:tcBorders>
              <w:top w:val="nil"/>
              <w:left w:val="single" w:sz="4" w:space="0" w:color="auto"/>
              <w:bottom w:val="single" w:sz="4" w:space="0" w:color="auto"/>
              <w:right w:val="single" w:sz="4" w:space="0" w:color="auto"/>
            </w:tcBorders>
            <w:vAlign w:val="center"/>
            <w:hideMark/>
          </w:tcPr>
          <w:p w14:paraId="10E7F03A" w14:textId="77777777" w:rsidR="00490D48" w:rsidRPr="00490D48" w:rsidRDefault="00490D48" w:rsidP="00433D26">
            <w:pPr>
              <w:rPr>
                <w:rFonts w:asciiTheme="majorHAnsi" w:hAnsiTheme="majorHAnsi" w:cstheme="majorHAnsi"/>
                <w:b/>
                <w:bCs/>
                <w:color w:val="000000"/>
                <w:sz w:val="12"/>
                <w:szCs w:val="12"/>
              </w:rPr>
            </w:pPr>
          </w:p>
        </w:tc>
        <w:tc>
          <w:tcPr>
            <w:tcW w:w="270" w:type="pct"/>
            <w:vMerge/>
            <w:tcBorders>
              <w:top w:val="nil"/>
              <w:left w:val="single" w:sz="4" w:space="0" w:color="auto"/>
              <w:bottom w:val="single" w:sz="4" w:space="0" w:color="auto"/>
              <w:right w:val="single" w:sz="4" w:space="0" w:color="auto"/>
            </w:tcBorders>
            <w:vAlign w:val="center"/>
            <w:hideMark/>
          </w:tcPr>
          <w:p w14:paraId="2CF78CE8" w14:textId="77777777" w:rsidR="00490D48" w:rsidRPr="00490D48" w:rsidRDefault="00490D48" w:rsidP="00433D26">
            <w:pPr>
              <w:rPr>
                <w:rFonts w:asciiTheme="majorHAnsi" w:hAnsiTheme="majorHAnsi" w:cstheme="majorHAnsi"/>
                <w:b/>
                <w:bCs/>
                <w:color w:val="000000"/>
                <w:sz w:val="12"/>
                <w:szCs w:val="12"/>
              </w:rPr>
            </w:pPr>
          </w:p>
        </w:tc>
        <w:tc>
          <w:tcPr>
            <w:tcW w:w="345" w:type="pct"/>
            <w:vMerge/>
            <w:tcBorders>
              <w:top w:val="nil"/>
              <w:left w:val="single" w:sz="4" w:space="0" w:color="auto"/>
              <w:bottom w:val="single" w:sz="4" w:space="0" w:color="auto"/>
              <w:right w:val="single" w:sz="4" w:space="0" w:color="auto"/>
            </w:tcBorders>
            <w:vAlign w:val="center"/>
            <w:hideMark/>
          </w:tcPr>
          <w:p w14:paraId="2FE55DB9" w14:textId="77777777" w:rsidR="00490D48" w:rsidRPr="00490D48" w:rsidRDefault="00490D48" w:rsidP="00433D26">
            <w:pPr>
              <w:rPr>
                <w:rFonts w:asciiTheme="majorHAnsi" w:hAnsiTheme="majorHAnsi" w:cstheme="majorHAnsi"/>
                <w:b/>
                <w:bCs/>
                <w:color w:val="000000"/>
                <w:sz w:val="12"/>
                <w:szCs w:val="12"/>
              </w:rPr>
            </w:pPr>
          </w:p>
        </w:tc>
        <w:tc>
          <w:tcPr>
            <w:tcW w:w="330" w:type="pct"/>
            <w:vMerge/>
            <w:tcBorders>
              <w:top w:val="nil"/>
              <w:left w:val="single" w:sz="4" w:space="0" w:color="auto"/>
              <w:bottom w:val="single" w:sz="4" w:space="0" w:color="auto"/>
              <w:right w:val="single" w:sz="4" w:space="0" w:color="auto"/>
            </w:tcBorders>
            <w:vAlign w:val="center"/>
            <w:hideMark/>
          </w:tcPr>
          <w:p w14:paraId="0D4959F4" w14:textId="77777777" w:rsidR="00490D48" w:rsidRPr="00490D48" w:rsidRDefault="00490D48" w:rsidP="00433D26">
            <w:pPr>
              <w:rPr>
                <w:rFonts w:asciiTheme="majorHAnsi" w:hAnsiTheme="majorHAnsi" w:cstheme="majorHAnsi"/>
                <w:b/>
                <w:bCs/>
                <w:color w:val="000000"/>
                <w:sz w:val="12"/>
                <w:szCs w:val="12"/>
              </w:rPr>
            </w:pPr>
          </w:p>
        </w:tc>
        <w:tc>
          <w:tcPr>
            <w:tcW w:w="435" w:type="pct"/>
            <w:vMerge/>
            <w:tcBorders>
              <w:top w:val="nil"/>
              <w:left w:val="single" w:sz="4" w:space="0" w:color="auto"/>
              <w:bottom w:val="single" w:sz="4" w:space="0" w:color="000000"/>
              <w:right w:val="single" w:sz="4" w:space="0" w:color="auto"/>
            </w:tcBorders>
            <w:vAlign w:val="center"/>
            <w:hideMark/>
          </w:tcPr>
          <w:p w14:paraId="520C8DA7" w14:textId="77777777" w:rsidR="00490D48" w:rsidRPr="00490D48" w:rsidRDefault="00490D48" w:rsidP="00433D26">
            <w:pPr>
              <w:rPr>
                <w:rFonts w:asciiTheme="majorHAnsi" w:hAnsiTheme="majorHAnsi" w:cstheme="majorHAnsi"/>
                <w:b/>
                <w:bCs/>
                <w:color w:val="000000"/>
                <w:sz w:val="12"/>
                <w:szCs w:val="12"/>
              </w:rPr>
            </w:pPr>
          </w:p>
        </w:tc>
        <w:tc>
          <w:tcPr>
            <w:tcW w:w="345" w:type="pct"/>
            <w:vMerge/>
            <w:tcBorders>
              <w:top w:val="nil"/>
              <w:left w:val="single" w:sz="4" w:space="0" w:color="auto"/>
              <w:bottom w:val="single" w:sz="4" w:space="0" w:color="auto"/>
              <w:right w:val="single" w:sz="4" w:space="0" w:color="auto"/>
            </w:tcBorders>
            <w:vAlign w:val="center"/>
            <w:hideMark/>
          </w:tcPr>
          <w:p w14:paraId="46A3195B" w14:textId="77777777" w:rsidR="00490D48" w:rsidRPr="00490D48" w:rsidRDefault="00490D48" w:rsidP="00433D26">
            <w:pPr>
              <w:rPr>
                <w:rFonts w:asciiTheme="majorHAnsi" w:hAnsiTheme="majorHAnsi" w:cstheme="majorHAnsi"/>
                <w:b/>
                <w:bCs/>
                <w:color w:val="000000"/>
                <w:sz w:val="12"/>
                <w:szCs w:val="12"/>
              </w:rPr>
            </w:pPr>
          </w:p>
        </w:tc>
        <w:tc>
          <w:tcPr>
            <w:tcW w:w="330" w:type="pct"/>
            <w:vMerge/>
            <w:tcBorders>
              <w:top w:val="nil"/>
              <w:left w:val="single" w:sz="4" w:space="0" w:color="auto"/>
              <w:bottom w:val="single" w:sz="4" w:space="0" w:color="auto"/>
              <w:right w:val="single" w:sz="4" w:space="0" w:color="auto"/>
            </w:tcBorders>
            <w:vAlign w:val="center"/>
            <w:hideMark/>
          </w:tcPr>
          <w:p w14:paraId="7A10A227" w14:textId="77777777" w:rsidR="00490D48" w:rsidRPr="00490D48" w:rsidRDefault="00490D48" w:rsidP="00433D26">
            <w:pPr>
              <w:rPr>
                <w:rFonts w:asciiTheme="majorHAnsi" w:hAnsiTheme="majorHAnsi" w:cstheme="majorHAnsi"/>
                <w:b/>
                <w:bCs/>
                <w:color w:val="000000"/>
                <w:sz w:val="12"/>
                <w:szCs w:val="12"/>
              </w:rPr>
            </w:pPr>
          </w:p>
        </w:tc>
        <w:tc>
          <w:tcPr>
            <w:tcW w:w="435" w:type="pct"/>
            <w:vMerge/>
            <w:tcBorders>
              <w:top w:val="nil"/>
              <w:left w:val="single" w:sz="4" w:space="0" w:color="auto"/>
              <w:bottom w:val="single" w:sz="4" w:space="0" w:color="000000"/>
              <w:right w:val="single" w:sz="4" w:space="0" w:color="auto"/>
            </w:tcBorders>
            <w:vAlign w:val="center"/>
            <w:hideMark/>
          </w:tcPr>
          <w:p w14:paraId="6B29BA29" w14:textId="77777777" w:rsidR="00490D48" w:rsidRPr="00490D48" w:rsidRDefault="00490D48" w:rsidP="00433D26">
            <w:pPr>
              <w:rPr>
                <w:rFonts w:asciiTheme="majorHAnsi" w:hAnsiTheme="majorHAnsi" w:cstheme="majorHAnsi"/>
                <w:b/>
                <w:bCs/>
                <w:color w:val="000000"/>
                <w:sz w:val="12"/>
                <w:szCs w:val="12"/>
              </w:rPr>
            </w:pPr>
          </w:p>
        </w:tc>
        <w:tc>
          <w:tcPr>
            <w:tcW w:w="345" w:type="pct"/>
            <w:vMerge/>
            <w:tcBorders>
              <w:top w:val="nil"/>
              <w:left w:val="single" w:sz="4" w:space="0" w:color="auto"/>
              <w:bottom w:val="single" w:sz="4" w:space="0" w:color="auto"/>
              <w:right w:val="single" w:sz="4" w:space="0" w:color="auto"/>
            </w:tcBorders>
            <w:vAlign w:val="center"/>
            <w:hideMark/>
          </w:tcPr>
          <w:p w14:paraId="3AD7AACF" w14:textId="77777777" w:rsidR="00490D48" w:rsidRPr="00490D48" w:rsidRDefault="00490D48" w:rsidP="00433D26">
            <w:pPr>
              <w:rPr>
                <w:rFonts w:asciiTheme="majorHAnsi" w:hAnsiTheme="majorHAnsi" w:cstheme="majorHAnsi"/>
                <w:b/>
                <w:bCs/>
                <w:color w:val="000000"/>
                <w:sz w:val="12"/>
                <w:szCs w:val="12"/>
              </w:rPr>
            </w:pPr>
          </w:p>
        </w:tc>
        <w:tc>
          <w:tcPr>
            <w:tcW w:w="330" w:type="pct"/>
            <w:vMerge/>
            <w:tcBorders>
              <w:top w:val="nil"/>
              <w:left w:val="single" w:sz="4" w:space="0" w:color="auto"/>
              <w:bottom w:val="single" w:sz="4" w:space="0" w:color="auto"/>
              <w:right w:val="single" w:sz="4" w:space="0" w:color="auto"/>
            </w:tcBorders>
            <w:vAlign w:val="center"/>
            <w:hideMark/>
          </w:tcPr>
          <w:p w14:paraId="7EC0A109" w14:textId="77777777" w:rsidR="00490D48" w:rsidRPr="00490D48" w:rsidRDefault="00490D48" w:rsidP="00433D26">
            <w:pPr>
              <w:rPr>
                <w:rFonts w:asciiTheme="majorHAnsi" w:hAnsiTheme="majorHAnsi" w:cstheme="majorHAnsi"/>
                <w:b/>
                <w:bCs/>
                <w:color w:val="000000"/>
                <w:sz w:val="12"/>
                <w:szCs w:val="12"/>
              </w:rPr>
            </w:pPr>
          </w:p>
        </w:tc>
        <w:tc>
          <w:tcPr>
            <w:tcW w:w="495" w:type="pct"/>
            <w:vMerge/>
            <w:tcBorders>
              <w:top w:val="single" w:sz="4" w:space="0" w:color="auto"/>
              <w:left w:val="single" w:sz="4" w:space="0" w:color="auto"/>
              <w:bottom w:val="single" w:sz="4" w:space="0" w:color="000000"/>
              <w:right w:val="single" w:sz="4" w:space="0" w:color="auto"/>
            </w:tcBorders>
            <w:vAlign w:val="center"/>
            <w:hideMark/>
          </w:tcPr>
          <w:p w14:paraId="3EEECE4E" w14:textId="77777777" w:rsidR="00490D48" w:rsidRPr="00490D48" w:rsidRDefault="00490D48" w:rsidP="00433D26">
            <w:pPr>
              <w:rPr>
                <w:rFonts w:asciiTheme="majorHAnsi" w:hAnsiTheme="majorHAnsi" w:cstheme="majorHAnsi"/>
                <w:b/>
                <w:bCs/>
                <w:color w:val="000000"/>
                <w:sz w:val="12"/>
                <w:szCs w:val="12"/>
              </w:rPr>
            </w:pPr>
          </w:p>
        </w:tc>
        <w:tc>
          <w:tcPr>
            <w:tcW w:w="62" w:type="pct"/>
            <w:tcBorders>
              <w:top w:val="nil"/>
              <w:left w:val="nil"/>
              <w:bottom w:val="nil"/>
              <w:right w:val="nil"/>
            </w:tcBorders>
            <w:shd w:val="clear" w:color="auto" w:fill="auto"/>
            <w:noWrap/>
            <w:vAlign w:val="bottom"/>
            <w:hideMark/>
          </w:tcPr>
          <w:p w14:paraId="6A6D5FDF" w14:textId="77777777" w:rsidR="00490D48" w:rsidRPr="00490D48" w:rsidRDefault="00490D48" w:rsidP="00433D26">
            <w:pPr>
              <w:jc w:val="center"/>
              <w:rPr>
                <w:rFonts w:asciiTheme="majorHAnsi" w:hAnsiTheme="majorHAnsi" w:cstheme="majorHAnsi"/>
                <w:b/>
                <w:bCs/>
                <w:color w:val="000000"/>
                <w:sz w:val="12"/>
                <w:szCs w:val="12"/>
              </w:rPr>
            </w:pPr>
          </w:p>
        </w:tc>
      </w:tr>
      <w:tr w:rsidR="00490D48" w:rsidRPr="00490D48" w14:paraId="5E6AA6BB" w14:textId="77777777" w:rsidTr="00173613">
        <w:trPr>
          <w:trHeight w:val="19"/>
        </w:trPr>
        <w:tc>
          <w:tcPr>
            <w:tcW w:w="423" w:type="pct"/>
            <w:tcBorders>
              <w:top w:val="nil"/>
              <w:left w:val="single" w:sz="4" w:space="0" w:color="auto"/>
              <w:bottom w:val="single" w:sz="4" w:space="0" w:color="auto"/>
              <w:right w:val="single" w:sz="4" w:space="0" w:color="auto"/>
            </w:tcBorders>
            <w:shd w:val="clear" w:color="000000" w:fill="FFFFFF"/>
            <w:vAlign w:val="center"/>
            <w:hideMark/>
          </w:tcPr>
          <w:p w14:paraId="0F2FA1A6" w14:textId="77777777" w:rsidR="00490D48" w:rsidRPr="00490D48" w:rsidRDefault="00490D48" w:rsidP="00433D26">
            <w:pPr>
              <w:jc w:val="center"/>
              <w:rPr>
                <w:rFonts w:asciiTheme="majorHAnsi" w:hAnsiTheme="majorHAnsi" w:cstheme="majorHAnsi"/>
                <w:color w:val="000000"/>
                <w:sz w:val="12"/>
                <w:szCs w:val="12"/>
              </w:rPr>
            </w:pPr>
            <w:r w:rsidRPr="00490D48">
              <w:rPr>
                <w:rFonts w:asciiTheme="majorHAnsi" w:hAnsiTheme="majorHAnsi" w:cstheme="majorHAnsi"/>
                <w:color w:val="000000"/>
                <w:sz w:val="12"/>
                <w:szCs w:val="12"/>
              </w:rPr>
              <w:t>1</w:t>
            </w:r>
          </w:p>
        </w:tc>
        <w:tc>
          <w:tcPr>
            <w:tcW w:w="514" w:type="pct"/>
            <w:tcBorders>
              <w:top w:val="nil"/>
              <w:left w:val="nil"/>
              <w:bottom w:val="single" w:sz="4" w:space="0" w:color="auto"/>
              <w:right w:val="single" w:sz="4" w:space="0" w:color="auto"/>
            </w:tcBorders>
            <w:shd w:val="clear" w:color="000000" w:fill="FFFFFF"/>
            <w:vAlign w:val="center"/>
            <w:hideMark/>
          </w:tcPr>
          <w:p w14:paraId="315903AC" w14:textId="77777777" w:rsidR="00490D48" w:rsidRPr="00967380" w:rsidRDefault="00490D48" w:rsidP="00490D48">
            <w:pPr>
              <w:jc w:val="both"/>
              <w:rPr>
                <w:rFonts w:asciiTheme="majorHAnsi" w:hAnsiTheme="majorHAnsi" w:cstheme="majorHAnsi"/>
                <w:color w:val="000000"/>
                <w:sz w:val="12"/>
                <w:szCs w:val="12"/>
              </w:rPr>
            </w:pPr>
            <w:r w:rsidRPr="00967380">
              <w:rPr>
                <w:rFonts w:asciiTheme="majorHAnsi" w:hAnsiTheme="majorHAnsi" w:cstheme="majorHAnsi"/>
                <w:color w:val="000000"/>
                <w:sz w:val="12"/>
                <w:szCs w:val="12"/>
              </w:rPr>
              <w:t>Material de obturación radiopaco de autocurado con opción de fotopolimerización, con liberación de iones de fluoruro, calcio e hidróxido. Indicado como material para restauraciones de volumen completo en cavidades de clase I, II y V. Block de papel encerado para mezclado.</w:t>
            </w:r>
            <w:r w:rsidRPr="00967380">
              <w:rPr>
                <w:rFonts w:asciiTheme="majorHAnsi" w:hAnsiTheme="majorHAnsi" w:cstheme="majorHAnsi"/>
                <w:color w:val="000000"/>
                <w:sz w:val="12"/>
                <w:szCs w:val="12"/>
              </w:rPr>
              <w:br/>
            </w:r>
            <w:r w:rsidRPr="00967380">
              <w:rPr>
                <w:rFonts w:asciiTheme="majorHAnsi" w:hAnsiTheme="majorHAnsi" w:cstheme="majorHAnsi"/>
                <w:color w:val="000000"/>
                <w:sz w:val="12"/>
                <w:szCs w:val="12"/>
              </w:rPr>
              <w:br/>
              <w:t xml:space="preserve">Descripción adicional: Fotopolimerización con luz en un rango de longitud de onda de 400 – 500 nm. Para mezclar manualmente (Polvo: Líquido en relación 4.6: 1). Composición: </w:t>
            </w:r>
            <w:proofErr w:type="spellStart"/>
            <w:r w:rsidRPr="00967380">
              <w:rPr>
                <w:rFonts w:asciiTheme="majorHAnsi" w:hAnsiTheme="majorHAnsi" w:cstheme="majorHAnsi"/>
                <w:color w:val="000000"/>
                <w:sz w:val="12"/>
                <w:szCs w:val="12"/>
              </w:rPr>
              <w:t>dimetacrilatos</w:t>
            </w:r>
            <w:proofErr w:type="spellEnd"/>
            <w:r w:rsidRPr="00967380">
              <w:rPr>
                <w:rFonts w:asciiTheme="majorHAnsi" w:hAnsiTheme="majorHAnsi" w:cstheme="majorHAnsi"/>
                <w:color w:val="000000"/>
                <w:sz w:val="12"/>
                <w:szCs w:val="12"/>
              </w:rPr>
              <w:t xml:space="preserve">, iniciadores, estabilizadores, aditivos. Polvo contiene vidrio de </w:t>
            </w:r>
            <w:proofErr w:type="spellStart"/>
            <w:r w:rsidRPr="00967380">
              <w:rPr>
                <w:rFonts w:asciiTheme="majorHAnsi" w:hAnsiTheme="majorHAnsi" w:cstheme="majorHAnsi"/>
                <w:color w:val="000000"/>
                <w:sz w:val="12"/>
                <w:szCs w:val="12"/>
              </w:rPr>
              <w:t>fluorosilicato</w:t>
            </w:r>
            <w:proofErr w:type="spellEnd"/>
            <w:r w:rsidRPr="00967380">
              <w:rPr>
                <w:rFonts w:asciiTheme="majorHAnsi" w:hAnsiTheme="majorHAnsi" w:cstheme="majorHAnsi"/>
                <w:color w:val="000000"/>
                <w:sz w:val="12"/>
                <w:szCs w:val="12"/>
              </w:rPr>
              <w:t xml:space="preserve"> de calcio, vidrio de </w:t>
            </w:r>
            <w:proofErr w:type="spellStart"/>
            <w:r w:rsidRPr="00967380">
              <w:rPr>
                <w:rFonts w:asciiTheme="majorHAnsi" w:hAnsiTheme="majorHAnsi" w:cstheme="majorHAnsi"/>
                <w:color w:val="000000"/>
                <w:sz w:val="12"/>
                <w:szCs w:val="12"/>
              </w:rPr>
              <w:t>fluorosilicato</w:t>
            </w:r>
            <w:proofErr w:type="spellEnd"/>
            <w:r w:rsidRPr="00967380">
              <w:rPr>
                <w:rFonts w:asciiTheme="majorHAnsi" w:hAnsiTheme="majorHAnsi" w:cstheme="majorHAnsi"/>
                <w:color w:val="000000"/>
                <w:sz w:val="12"/>
                <w:szCs w:val="12"/>
              </w:rPr>
              <w:t xml:space="preserve"> de bario y aluminio, </w:t>
            </w:r>
            <w:proofErr w:type="spellStart"/>
            <w:r w:rsidRPr="00967380">
              <w:rPr>
                <w:rFonts w:asciiTheme="majorHAnsi" w:hAnsiTheme="majorHAnsi" w:cstheme="majorHAnsi"/>
                <w:color w:val="000000"/>
                <w:sz w:val="12"/>
                <w:szCs w:val="12"/>
              </w:rPr>
              <w:t>Isorrellenos</w:t>
            </w:r>
            <w:proofErr w:type="spellEnd"/>
            <w:r w:rsidRPr="00967380">
              <w:rPr>
                <w:rFonts w:asciiTheme="majorHAnsi" w:hAnsiTheme="majorHAnsi" w:cstheme="majorHAnsi"/>
                <w:color w:val="000000"/>
                <w:sz w:val="12"/>
                <w:szCs w:val="12"/>
              </w:rPr>
              <w:t xml:space="preserve">, </w:t>
            </w:r>
            <w:proofErr w:type="spellStart"/>
            <w:r w:rsidRPr="00967380">
              <w:rPr>
                <w:rFonts w:asciiTheme="majorHAnsi" w:hAnsiTheme="majorHAnsi" w:cstheme="majorHAnsi"/>
                <w:color w:val="000000"/>
                <w:sz w:val="12"/>
                <w:szCs w:val="12"/>
              </w:rPr>
              <w:t>trifluoruro</w:t>
            </w:r>
            <w:proofErr w:type="spellEnd"/>
            <w:r w:rsidRPr="00967380">
              <w:rPr>
                <w:rFonts w:asciiTheme="majorHAnsi" w:hAnsiTheme="majorHAnsi" w:cstheme="majorHAnsi"/>
                <w:color w:val="000000"/>
                <w:sz w:val="12"/>
                <w:szCs w:val="12"/>
              </w:rPr>
              <w:t xml:space="preserve"> de iterbio, iniciadores y pigmentos. Accesorios cucharilla dosificadora, espátula plástica. 1 estuche.</w:t>
            </w:r>
          </w:p>
        </w:tc>
        <w:tc>
          <w:tcPr>
            <w:tcW w:w="342" w:type="pct"/>
            <w:tcBorders>
              <w:top w:val="nil"/>
              <w:left w:val="nil"/>
              <w:bottom w:val="single" w:sz="4" w:space="0" w:color="auto"/>
              <w:right w:val="single" w:sz="4" w:space="0" w:color="auto"/>
            </w:tcBorders>
            <w:shd w:val="clear" w:color="000000" w:fill="FFFFFF"/>
            <w:vAlign w:val="center"/>
            <w:hideMark/>
          </w:tcPr>
          <w:p w14:paraId="3EEE9C76" w14:textId="1C1EE4F5" w:rsidR="00490D48" w:rsidRPr="00967380" w:rsidRDefault="00490D48" w:rsidP="00173613">
            <w:pPr>
              <w:jc w:val="center"/>
              <w:rPr>
                <w:rFonts w:asciiTheme="majorHAnsi" w:hAnsiTheme="majorHAnsi" w:cstheme="majorHAnsi"/>
                <w:color w:val="000000"/>
                <w:sz w:val="12"/>
                <w:szCs w:val="12"/>
              </w:rPr>
            </w:pPr>
            <w:r w:rsidRPr="00967380">
              <w:rPr>
                <w:rFonts w:asciiTheme="majorHAnsi" w:hAnsiTheme="majorHAnsi" w:cstheme="majorHAnsi"/>
                <w:color w:val="000000"/>
                <w:sz w:val="12"/>
                <w:szCs w:val="12"/>
              </w:rPr>
              <w:t>218</w:t>
            </w:r>
          </w:p>
        </w:tc>
        <w:tc>
          <w:tcPr>
            <w:tcW w:w="270" w:type="pct"/>
            <w:tcBorders>
              <w:top w:val="nil"/>
              <w:left w:val="nil"/>
              <w:bottom w:val="single" w:sz="4" w:space="0" w:color="auto"/>
              <w:right w:val="single" w:sz="4" w:space="0" w:color="auto"/>
            </w:tcBorders>
            <w:shd w:val="clear" w:color="000000" w:fill="FFFFFF"/>
            <w:vAlign w:val="center"/>
            <w:hideMark/>
          </w:tcPr>
          <w:p w14:paraId="62F53B30" w14:textId="77777777" w:rsidR="00490D48" w:rsidRPr="00967380" w:rsidRDefault="00490D48" w:rsidP="00433D26">
            <w:pPr>
              <w:jc w:val="center"/>
              <w:rPr>
                <w:rFonts w:asciiTheme="majorHAnsi" w:hAnsiTheme="majorHAnsi" w:cstheme="majorHAnsi"/>
                <w:color w:val="000000"/>
                <w:sz w:val="12"/>
                <w:szCs w:val="12"/>
              </w:rPr>
            </w:pPr>
            <w:r w:rsidRPr="00967380">
              <w:rPr>
                <w:rFonts w:asciiTheme="majorHAnsi" w:hAnsiTheme="majorHAnsi" w:cstheme="majorHAnsi"/>
                <w:color w:val="000000"/>
                <w:sz w:val="12"/>
                <w:szCs w:val="12"/>
              </w:rPr>
              <w:t>Envase</w:t>
            </w:r>
          </w:p>
        </w:tc>
        <w:tc>
          <w:tcPr>
            <w:tcW w:w="345" w:type="pct"/>
            <w:tcBorders>
              <w:top w:val="nil"/>
              <w:left w:val="nil"/>
              <w:bottom w:val="single" w:sz="4" w:space="0" w:color="auto"/>
              <w:right w:val="single" w:sz="4" w:space="0" w:color="auto"/>
            </w:tcBorders>
            <w:shd w:val="clear" w:color="000000" w:fill="FFFFFF"/>
            <w:vAlign w:val="center"/>
            <w:hideMark/>
          </w:tcPr>
          <w:p w14:paraId="74EC7A33" w14:textId="0F2E8E12" w:rsidR="00490D48" w:rsidRPr="00967380" w:rsidRDefault="00F67B3E" w:rsidP="00433D26">
            <w:pPr>
              <w:jc w:val="center"/>
              <w:rPr>
                <w:rFonts w:asciiTheme="majorHAnsi" w:hAnsiTheme="majorHAnsi" w:cstheme="majorHAnsi"/>
                <w:color w:val="000000"/>
                <w:sz w:val="12"/>
                <w:szCs w:val="12"/>
              </w:rPr>
            </w:pPr>
            <w:r w:rsidRPr="00967380">
              <w:rPr>
                <w:rFonts w:asciiTheme="majorHAnsi" w:hAnsiTheme="majorHAnsi" w:cstheme="majorHAnsi"/>
                <w:color w:val="000000"/>
                <w:sz w:val="12"/>
                <w:szCs w:val="12"/>
              </w:rPr>
              <w:t>$</w:t>
            </w:r>
            <w:r w:rsidR="00490D48" w:rsidRPr="00967380">
              <w:rPr>
                <w:rFonts w:asciiTheme="majorHAnsi" w:hAnsiTheme="majorHAnsi" w:cstheme="majorHAnsi"/>
                <w:color w:val="000000"/>
                <w:sz w:val="12"/>
                <w:szCs w:val="12"/>
              </w:rPr>
              <w:t>1,645.00</w:t>
            </w:r>
          </w:p>
        </w:tc>
        <w:tc>
          <w:tcPr>
            <w:tcW w:w="330" w:type="pct"/>
            <w:tcBorders>
              <w:top w:val="nil"/>
              <w:left w:val="nil"/>
              <w:bottom w:val="single" w:sz="4" w:space="0" w:color="auto"/>
              <w:right w:val="single" w:sz="4" w:space="0" w:color="auto"/>
            </w:tcBorders>
            <w:shd w:val="clear" w:color="000000" w:fill="FFFFFF"/>
            <w:noWrap/>
            <w:vAlign w:val="center"/>
            <w:hideMark/>
          </w:tcPr>
          <w:p w14:paraId="2F18E798" w14:textId="080D059C" w:rsidR="00490D48" w:rsidRPr="00967380" w:rsidRDefault="00F67B3E" w:rsidP="00433D26">
            <w:pPr>
              <w:jc w:val="center"/>
              <w:rPr>
                <w:rFonts w:asciiTheme="majorHAnsi" w:hAnsiTheme="majorHAnsi" w:cstheme="majorHAnsi"/>
                <w:color w:val="000000"/>
                <w:sz w:val="12"/>
                <w:szCs w:val="12"/>
              </w:rPr>
            </w:pPr>
            <w:r w:rsidRPr="00967380">
              <w:rPr>
                <w:rFonts w:asciiTheme="majorHAnsi" w:hAnsiTheme="majorHAnsi" w:cstheme="majorHAnsi"/>
                <w:color w:val="000000"/>
                <w:sz w:val="12"/>
                <w:szCs w:val="12"/>
              </w:rPr>
              <w:t>$</w:t>
            </w:r>
            <w:r w:rsidR="00490D48" w:rsidRPr="00967380">
              <w:rPr>
                <w:rFonts w:asciiTheme="majorHAnsi" w:hAnsiTheme="majorHAnsi" w:cstheme="majorHAnsi"/>
                <w:color w:val="000000"/>
                <w:sz w:val="12"/>
                <w:szCs w:val="12"/>
              </w:rPr>
              <w:t>358,610.00</w:t>
            </w:r>
          </w:p>
        </w:tc>
        <w:tc>
          <w:tcPr>
            <w:tcW w:w="43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9798FCD" w14:textId="77777777" w:rsidR="00490D48" w:rsidRPr="00967380" w:rsidRDefault="00490D48" w:rsidP="00433D26">
            <w:pPr>
              <w:jc w:val="center"/>
              <w:rPr>
                <w:rFonts w:asciiTheme="majorHAnsi" w:hAnsiTheme="majorHAnsi" w:cstheme="majorHAnsi"/>
                <w:color w:val="000000"/>
                <w:sz w:val="12"/>
                <w:szCs w:val="12"/>
              </w:rPr>
            </w:pPr>
            <w:r w:rsidRPr="00967380">
              <w:rPr>
                <w:rFonts w:asciiTheme="majorHAnsi" w:hAnsiTheme="majorHAnsi" w:cstheme="majorHAnsi"/>
                <w:color w:val="000000"/>
                <w:sz w:val="12"/>
                <w:szCs w:val="12"/>
              </w:rPr>
              <w:t>-5.15%</w:t>
            </w:r>
          </w:p>
        </w:tc>
        <w:tc>
          <w:tcPr>
            <w:tcW w:w="345" w:type="pct"/>
            <w:tcBorders>
              <w:top w:val="nil"/>
              <w:left w:val="nil"/>
              <w:bottom w:val="single" w:sz="4" w:space="0" w:color="auto"/>
              <w:right w:val="single" w:sz="4" w:space="0" w:color="auto"/>
            </w:tcBorders>
            <w:shd w:val="clear" w:color="000000" w:fill="FFFFFF"/>
            <w:vAlign w:val="center"/>
            <w:hideMark/>
          </w:tcPr>
          <w:p w14:paraId="778EA6A7" w14:textId="769CE691" w:rsidR="00490D48" w:rsidRPr="00967380" w:rsidRDefault="00F67B3E" w:rsidP="00433D26">
            <w:pPr>
              <w:jc w:val="center"/>
              <w:rPr>
                <w:rFonts w:asciiTheme="majorHAnsi" w:hAnsiTheme="majorHAnsi" w:cstheme="majorHAnsi"/>
                <w:color w:val="000000"/>
                <w:sz w:val="12"/>
                <w:szCs w:val="12"/>
              </w:rPr>
            </w:pPr>
            <w:r w:rsidRPr="00967380">
              <w:rPr>
                <w:rFonts w:asciiTheme="majorHAnsi" w:hAnsiTheme="majorHAnsi" w:cstheme="majorHAnsi"/>
                <w:color w:val="000000"/>
                <w:sz w:val="12"/>
                <w:szCs w:val="12"/>
              </w:rPr>
              <w:t>$</w:t>
            </w:r>
            <w:r w:rsidR="00490D48" w:rsidRPr="00967380">
              <w:rPr>
                <w:rFonts w:asciiTheme="majorHAnsi" w:hAnsiTheme="majorHAnsi" w:cstheme="majorHAnsi"/>
                <w:color w:val="000000"/>
                <w:sz w:val="12"/>
                <w:szCs w:val="12"/>
              </w:rPr>
              <w:t>1,727.25</w:t>
            </w:r>
          </w:p>
        </w:tc>
        <w:tc>
          <w:tcPr>
            <w:tcW w:w="330" w:type="pct"/>
            <w:tcBorders>
              <w:top w:val="nil"/>
              <w:left w:val="nil"/>
              <w:bottom w:val="single" w:sz="4" w:space="0" w:color="auto"/>
              <w:right w:val="single" w:sz="4" w:space="0" w:color="auto"/>
            </w:tcBorders>
            <w:shd w:val="clear" w:color="000000" w:fill="FFFFFF"/>
            <w:noWrap/>
            <w:vAlign w:val="center"/>
            <w:hideMark/>
          </w:tcPr>
          <w:p w14:paraId="369C462F" w14:textId="7C465204" w:rsidR="00490D48" w:rsidRPr="00967380" w:rsidRDefault="00F67B3E" w:rsidP="00433D26">
            <w:pPr>
              <w:jc w:val="center"/>
              <w:rPr>
                <w:rFonts w:asciiTheme="majorHAnsi" w:hAnsiTheme="majorHAnsi" w:cstheme="majorHAnsi"/>
                <w:color w:val="000000"/>
                <w:sz w:val="12"/>
                <w:szCs w:val="12"/>
              </w:rPr>
            </w:pPr>
            <w:r w:rsidRPr="00967380">
              <w:rPr>
                <w:rFonts w:asciiTheme="majorHAnsi" w:hAnsiTheme="majorHAnsi" w:cstheme="majorHAnsi"/>
                <w:color w:val="000000"/>
                <w:sz w:val="12"/>
                <w:szCs w:val="12"/>
              </w:rPr>
              <w:t>$</w:t>
            </w:r>
            <w:r w:rsidR="00490D48" w:rsidRPr="00967380">
              <w:rPr>
                <w:rFonts w:asciiTheme="majorHAnsi" w:hAnsiTheme="majorHAnsi" w:cstheme="majorHAnsi"/>
                <w:color w:val="000000"/>
                <w:sz w:val="12"/>
                <w:szCs w:val="12"/>
              </w:rPr>
              <w:t>376,540.50</w:t>
            </w:r>
          </w:p>
        </w:tc>
        <w:tc>
          <w:tcPr>
            <w:tcW w:w="4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3D5A1C" w14:textId="77777777" w:rsidR="00490D48" w:rsidRPr="00967380" w:rsidRDefault="00490D48" w:rsidP="00433D26">
            <w:pPr>
              <w:jc w:val="center"/>
              <w:rPr>
                <w:rFonts w:asciiTheme="majorHAnsi" w:hAnsiTheme="majorHAnsi" w:cstheme="majorHAnsi"/>
                <w:color w:val="000000"/>
                <w:sz w:val="12"/>
                <w:szCs w:val="12"/>
              </w:rPr>
            </w:pPr>
            <w:r w:rsidRPr="00967380">
              <w:rPr>
                <w:rFonts w:asciiTheme="majorHAnsi" w:hAnsiTheme="majorHAnsi" w:cstheme="majorHAnsi"/>
                <w:color w:val="000000"/>
                <w:sz w:val="12"/>
                <w:szCs w:val="12"/>
              </w:rPr>
              <w:t>-0.41%</w:t>
            </w:r>
          </w:p>
        </w:tc>
        <w:tc>
          <w:tcPr>
            <w:tcW w:w="345" w:type="pct"/>
            <w:tcBorders>
              <w:top w:val="nil"/>
              <w:left w:val="nil"/>
              <w:bottom w:val="single" w:sz="4" w:space="0" w:color="auto"/>
              <w:right w:val="single" w:sz="4" w:space="0" w:color="auto"/>
            </w:tcBorders>
            <w:shd w:val="clear" w:color="000000" w:fill="FFFFFF"/>
            <w:vAlign w:val="center"/>
            <w:hideMark/>
          </w:tcPr>
          <w:p w14:paraId="60B6A043" w14:textId="30C561B5" w:rsidR="00490D48" w:rsidRPr="00967380" w:rsidRDefault="00F67B3E" w:rsidP="00433D26">
            <w:pPr>
              <w:jc w:val="center"/>
              <w:rPr>
                <w:rFonts w:asciiTheme="majorHAnsi" w:hAnsiTheme="majorHAnsi" w:cstheme="majorHAnsi"/>
                <w:color w:val="000000"/>
                <w:sz w:val="12"/>
                <w:szCs w:val="12"/>
              </w:rPr>
            </w:pPr>
            <w:r w:rsidRPr="00967380">
              <w:rPr>
                <w:rFonts w:asciiTheme="majorHAnsi" w:hAnsiTheme="majorHAnsi" w:cstheme="majorHAnsi"/>
                <w:color w:val="000000"/>
                <w:sz w:val="12"/>
                <w:szCs w:val="12"/>
              </w:rPr>
              <w:t>$</w:t>
            </w:r>
            <w:r w:rsidR="00490D48" w:rsidRPr="00967380">
              <w:rPr>
                <w:rFonts w:asciiTheme="majorHAnsi" w:hAnsiTheme="majorHAnsi" w:cstheme="majorHAnsi"/>
                <w:color w:val="000000"/>
                <w:sz w:val="12"/>
                <w:szCs w:val="12"/>
              </w:rPr>
              <w:t>1,734.38</w:t>
            </w:r>
          </w:p>
        </w:tc>
        <w:tc>
          <w:tcPr>
            <w:tcW w:w="330" w:type="pct"/>
            <w:tcBorders>
              <w:top w:val="nil"/>
              <w:left w:val="nil"/>
              <w:bottom w:val="single" w:sz="4" w:space="0" w:color="auto"/>
              <w:right w:val="single" w:sz="4" w:space="0" w:color="auto"/>
            </w:tcBorders>
            <w:shd w:val="clear" w:color="000000" w:fill="FFFFFF"/>
            <w:noWrap/>
            <w:vAlign w:val="center"/>
            <w:hideMark/>
          </w:tcPr>
          <w:p w14:paraId="592F1E1A" w14:textId="1F423925" w:rsidR="00490D48" w:rsidRPr="00967380" w:rsidRDefault="00F67B3E" w:rsidP="00433D26">
            <w:pPr>
              <w:jc w:val="center"/>
              <w:rPr>
                <w:rFonts w:asciiTheme="majorHAnsi" w:hAnsiTheme="majorHAnsi" w:cstheme="majorHAnsi"/>
                <w:color w:val="000000"/>
                <w:sz w:val="12"/>
                <w:szCs w:val="12"/>
              </w:rPr>
            </w:pPr>
            <w:r w:rsidRPr="00967380">
              <w:rPr>
                <w:rFonts w:asciiTheme="majorHAnsi" w:hAnsiTheme="majorHAnsi" w:cstheme="majorHAnsi"/>
                <w:color w:val="000000"/>
                <w:sz w:val="12"/>
                <w:szCs w:val="12"/>
              </w:rPr>
              <w:t>$</w:t>
            </w:r>
            <w:r w:rsidR="00490D48" w:rsidRPr="00967380">
              <w:rPr>
                <w:rFonts w:asciiTheme="majorHAnsi" w:hAnsiTheme="majorHAnsi" w:cstheme="majorHAnsi"/>
                <w:color w:val="000000"/>
                <w:sz w:val="12"/>
                <w:szCs w:val="12"/>
              </w:rPr>
              <w:t>378,094.84</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FA2BDA2" w14:textId="77777777" w:rsidR="00490D48" w:rsidRPr="00967380" w:rsidRDefault="00490D48" w:rsidP="00433D26">
            <w:pPr>
              <w:jc w:val="center"/>
              <w:rPr>
                <w:rFonts w:asciiTheme="majorHAnsi" w:hAnsiTheme="majorHAnsi" w:cstheme="majorHAnsi"/>
                <w:color w:val="000000"/>
                <w:sz w:val="12"/>
                <w:szCs w:val="12"/>
              </w:rPr>
            </w:pPr>
            <w:r w:rsidRPr="00967380">
              <w:rPr>
                <w:rFonts w:asciiTheme="majorHAnsi" w:hAnsiTheme="majorHAnsi" w:cstheme="majorHAnsi"/>
                <w:color w:val="000000"/>
                <w:sz w:val="12"/>
                <w:szCs w:val="12"/>
              </w:rPr>
              <w:t>-5%</w:t>
            </w:r>
          </w:p>
        </w:tc>
        <w:tc>
          <w:tcPr>
            <w:tcW w:w="62" w:type="pct"/>
            <w:vAlign w:val="center"/>
            <w:hideMark/>
          </w:tcPr>
          <w:p w14:paraId="2151E92A" w14:textId="77777777" w:rsidR="00490D48" w:rsidRPr="00490D48" w:rsidRDefault="00490D48" w:rsidP="00433D26">
            <w:pPr>
              <w:rPr>
                <w:rFonts w:asciiTheme="majorHAnsi" w:hAnsiTheme="majorHAnsi" w:cstheme="majorHAnsi"/>
                <w:sz w:val="12"/>
                <w:szCs w:val="12"/>
              </w:rPr>
            </w:pPr>
          </w:p>
        </w:tc>
      </w:tr>
      <w:tr w:rsidR="00490D48" w:rsidRPr="00490D48" w14:paraId="2C925971" w14:textId="77777777" w:rsidTr="00490D48">
        <w:trPr>
          <w:trHeight w:val="19"/>
        </w:trPr>
        <w:tc>
          <w:tcPr>
            <w:tcW w:w="1548" w:type="pct"/>
            <w:gridSpan w:val="4"/>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C8B2FCC" w14:textId="77777777" w:rsidR="00490D48" w:rsidRPr="00490D48" w:rsidRDefault="00490D48" w:rsidP="00433D26">
            <w:pPr>
              <w:jc w:val="center"/>
              <w:rPr>
                <w:rFonts w:asciiTheme="majorHAnsi" w:hAnsiTheme="majorHAnsi" w:cstheme="majorHAnsi"/>
                <w:color w:val="000000"/>
                <w:sz w:val="12"/>
                <w:szCs w:val="12"/>
              </w:rPr>
            </w:pPr>
            <w:r w:rsidRPr="00490D48">
              <w:rPr>
                <w:rFonts w:asciiTheme="majorHAnsi" w:hAnsiTheme="majorHAnsi" w:cstheme="majorHAnsi"/>
                <w:color w:val="000000"/>
                <w:sz w:val="12"/>
                <w:szCs w:val="12"/>
              </w:rPr>
              <w:t> </w:t>
            </w:r>
          </w:p>
        </w:tc>
        <w:tc>
          <w:tcPr>
            <w:tcW w:w="345" w:type="pct"/>
            <w:tcBorders>
              <w:top w:val="nil"/>
              <w:left w:val="nil"/>
              <w:bottom w:val="single" w:sz="4" w:space="0" w:color="auto"/>
              <w:right w:val="single" w:sz="4" w:space="0" w:color="auto"/>
            </w:tcBorders>
            <w:shd w:val="clear" w:color="000000" w:fill="FFFFFF"/>
            <w:vAlign w:val="center"/>
            <w:hideMark/>
          </w:tcPr>
          <w:p w14:paraId="42B5731C" w14:textId="77777777" w:rsidR="00490D48" w:rsidRPr="00490D48" w:rsidRDefault="00490D48" w:rsidP="00433D26">
            <w:pPr>
              <w:jc w:val="center"/>
              <w:rPr>
                <w:rFonts w:asciiTheme="majorHAnsi" w:hAnsiTheme="majorHAnsi" w:cstheme="majorHAnsi"/>
                <w:color w:val="000000"/>
                <w:sz w:val="12"/>
                <w:szCs w:val="12"/>
              </w:rPr>
            </w:pPr>
            <w:r w:rsidRPr="00490D48">
              <w:rPr>
                <w:rFonts w:asciiTheme="majorHAnsi" w:hAnsiTheme="majorHAnsi" w:cstheme="majorHAnsi"/>
                <w:color w:val="000000"/>
                <w:sz w:val="12"/>
                <w:szCs w:val="12"/>
              </w:rPr>
              <w:t>SUBTOTAL</w:t>
            </w:r>
          </w:p>
        </w:tc>
        <w:tc>
          <w:tcPr>
            <w:tcW w:w="330" w:type="pct"/>
            <w:tcBorders>
              <w:top w:val="nil"/>
              <w:left w:val="nil"/>
              <w:bottom w:val="single" w:sz="4" w:space="0" w:color="auto"/>
              <w:right w:val="single" w:sz="4" w:space="0" w:color="auto"/>
            </w:tcBorders>
            <w:shd w:val="clear" w:color="000000" w:fill="FFFFFF"/>
            <w:noWrap/>
            <w:vAlign w:val="center"/>
            <w:hideMark/>
          </w:tcPr>
          <w:p w14:paraId="460DD662" w14:textId="4A96F27E" w:rsidR="00490D48" w:rsidRPr="00490D48" w:rsidRDefault="00F67B3E" w:rsidP="00433D26">
            <w:pPr>
              <w:jc w:val="center"/>
              <w:rPr>
                <w:rFonts w:asciiTheme="majorHAnsi" w:hAnsiTheme="majorHAnsi" w:cstheme="majorHAnsi"/>
                <w:color w:val="000000"/>
                <w:sz w:val="12"/>
                <w:szCs w:val="12"/>
              </w:rPr>
            </w:pPr>
            <w:r>
              <w:rPr>
                <w:rFonts w:asciiTheme="majorHAnsi" w:hAnsiTheme="majorHAnsi" w:cstheme="majorHAnsi"/>
                <w:color w:val="000000"/>
                <w:sz w:val="12"/>
                <w:szCs w:val="12"/>
              </w:rPr>
              <w:t>$</w:t>
            </w:r>
            <w:r w:rsidR="00490D48" w:rsidRPr="00490D48">
              <w:rPr>
                <w:rFonts w:asciiTheme="majorHAnsi" w:hAnsiTheme="majorHAnsi" w:cstheme="majorHAnsi"/>
                <w:color w:val="000000"/>
                <w:sz w:val="12"/>
                <w:szCs w:val="12"/>
              </w:rPr>
              <w:t>358,610.00</w:t>
            </w:r>
          </w:p>
        </w:tc>
        <w:tc>
          <w:tcPr>
            <w:tcW w:w="435" w:type="pct"/>
            <w:vMerge/>
            <w:tcBorders>
              <w:top w:val="nil"/>
              <w:left w:val="single" w:sz="4" w:space="0" w:color="auto"/>
              <w:bottom w:val="single" w:sz="4" w:space="0" w:color="000000"/>
              <w:right w:val="single" w:sz="4" w:space="0" w:color="auto"/>
            </w:tcBorders>
            <w:vAlign w:val="center"/>
            <w:hideMark/>
          </w:tcPr>
          <w:p w14:paraId="1BE645F2" w14:textId="77777777" w:rsidR="00490D48" w:rsidRPr="00490D48" w:rsidRDefault="00490D48" w:rsidP="00433D26">
            <w:pPr>
              <w:jc w:val="center"/>
              <w:rPr>
                <w:rFonts w:asciiTheme="majorHAnsi" w:hAnsiTheme="majorHAnsi" w:cstheme="majorHAnsi"/>
                <w:color w:val="000000"/>
                <w:sz w:val="12"/>
                <w:szCs w:val="12"/>
              </w:rPr>
            </w:pPr>
          </w:p>
        </w:tc>
        <w:tc>
          <w:tcPr>
            <w:tcW w:w="345" w:type="pct"/>
            <w:tcBorders>
              <w:top w:val="nil"/>
              <w:left w:val="nil"/>
              <w:bottom w:val="single" w:sz="4" w:space="0" w:color="auto"/>
              <w:right w:val="single" w:sz="4" w:space="0" w:color="auto"/>
            </w:tcBorders>
            <w:shd w:val="clear" w:color="000000" w:fill="FFFFFF"/>
            <w:vAlign w:val="center"/>
            <w:hideMark/>
          </w:tcPr>
          <w:p w14:paraId="6C160E4F" w14:textId="77777777" w:rsidR="00490D48" w:rsidRPr="00490D48" w:rsidRDefault="00490D48" w:rsidP="00433D26">
            <w:pPr>
              <w:jc w:val="center"/>
              <w:rPr>
                <w:rFonts w:asciiTheme="majorHAnsi" w:hAnsiTheme="majorHAnsi" w:cstheme="majorHAnsi"/>
                <w:color w:val="000000"/>
                <w:sz w:val="12"/>
                <w:szCs w:val="12"/>
              </w:rPr>
            </w:pPr>
            <w:r w:rsidRPr="00490D48">
              <w:rPr>
                <w:rFonts w:asciiTheme="majorHAnsi" w:hAnsiTheme="majorHAnsi" w:cstheme="majorHAnsi"/>
                <w:color w:val="000000"/>
                <w:sz w:val="12"/>
                <w:szCs w:val="12"/>
              </w:rPr>
              <w:t>SUBTOTAL</w:t>
            </w:r>
          </w:p>
        </w:tc>
        <w:tc>
          <w:tcPr>
            <w:tcW w:w="330" w:type="pct"/>
            <w:tcBorders>
              <w:top w:val="nil"/>
              <w:left w:val="nil"/>
              <w:bottom w:val="single" w:sz="4" w:space="0" w:color="auto"/>
              <w:right w:val="single" w:sz="4" w:space="0" w:color="auto"/>
            </w:tcBorders>
            <w:shd w:val="clear" w:color="000000" w:fill="FFFFFF"/>
            <w:noWrap/>
            <w:vAlign w:val="center"/>
            <w:hideMark/>
          </w:tcPr>
          <w:p w14:paraId="252FCBC9" w14:textId="754C8742" w:rsidR="00490D48" w:rsidRPr="00490D48" w:rsidRDefault="00F67B3E" w:rsidP="00433D26">
            <w:pPr>
              <w:jc w:val="center"/>
              <w:rPr>
                <w:rFonts w:asciiTheme="majorHAnsi" w:hAnsiTheme="majorHAnsi" w:cstheme="majorHAnsi"/>
                <w:color w:val="000000"/>
                <w:sz w:val="12"/>
                <w:szCs w:val="12"/>
              </w:rPr>
            </w:pPr>
            <w:r>
              <w:rPr>
                <w:rFonts w:asciiTheme="majorHAnsi" w:hAnsiTheme="majorHAnsi" w:cstheme="majorHAnsi"/>
                <w:color w:val="000000"/>
                <w:sz w:val="12"/>
                <w:szCs w:val="12"/>
              </w:rPr>
              <w:t>$</w:t>
            </w:r>
            <w:r w:rsidR="00490D48" w:rsidRPr="00490D48">
              <w:rPr>
                <w:rFonts w:asciiTheme="majorHAnsi" w:hAnsiTheme="majorHAnsi" w:cstheme="majorHAnsi"/>
                <w:color w:val="000000"/>
                <w:sz w:val="12"/>
                <w:szCs w:val="12"/>
              </w:rPr>
              <w:t>376,540.50</w:t>
            </w:r>
          </w:p>
        </w:tc>
        <w:tc>
          <w:tcPr>
            <w:tcW w:w="435" w:type="pct"/>
            <w:vMerge/>
            <w:tcBorders>
              <w:top w:val="nil"/>
              <w:left w:val="single" w:sz="4" w:space="0" w:color="auto"/>
              <w:bottom w:val="single" w:sz="4" w:space="0" w:color="000000"/>
              <w:right w:val="single" w:sz="4" w:space="0" w:color="auto"/>
            </w:tcBorders>
            <w:vAlign w:val="center"/>
            <w:hideMark/>
          </w:tcPr>
          <w:p w14:paraId="35A9A4D4" w14:textId="77777777" w:rsidR="00490D48" w:rsidRPr="00490D48" w:rsidRDefault="00490D48" w:rsidP="00433D26">
            <w:pPr>
              <w:jc w:val="center"/>
              <w:rPr>
                <w:rFonts w:asciiTheme="majorHAnsi" w:hAnsiTheme="majorHAnsi" w:cstheme="majorHAnsi"/>
                <w:color w:val="000000"/>
                <w:sz w:val="12"/>
                <w:szCs w:val="12"/>
              </w:rPr>
            </w:pPr>
          </w:p>
        </w:tc>
        <w:tc>
          <w:tcPr>
            <w:tcW w:w="345" w:type="pct"/>
            <w:tcBorders>
              <w:top w:val="nil"/>
              <w:left w:val="nil"/>
              <w:bottom w:val="single" w:sz="4" w:space="0" w:color="auto"/>
              <w:right w:val="single" w:sz="4" w:space="0" w:color="auto"/>
            </w:tcBorders>
            <w:shd w:val="clear" w:color="000000" w:fill="FFFFFF"/>
            <w:vAlign w:val="center"/>
            <w:hideMark/>
          </w:tcPr>
          <w:p w14:paraId="48252571" w14:textId="77777777" w:rsidR="00490D48" w:rsidRPr="00490D48" w:rsidRDefault="00490D48" w:rsidP="00433D26">
            <w:pPr>
              <w:jc w:val="center"/>
              <w:rPr>
                <w:rFonts w:asciiTheme="majorHAnsi" w:hAnsiTheme="majorHAnsi" w:cstheme="majorHAnsi"/>
                <w:color w:val="000000"/>
                <w:sz w:val="12"/>
                <w:szCs w:val="12"/>
              </w:rPr>
            </w:pPr>
            <w:r w:rsidRPr="00490D48">
              <w:rPr>
                <w:rFonts w:asciiTheme="majorHAnsi" w:hAnsiTheme="majorHAnsi" w:cstheme="majorHAnsi"/>
                <w:color w:val="000000"/>
                <w:sz w:val="12"/>
                <w:szCs w:val="12"/>
              </w:rPr>
              <w:t>SUBTOTAL</w:t>
            </w:r>
          </w:p>
        </w:tc>
        <w:tc>
          <w:tcPr>
            <w:tcW w:w="330" w:type="pct"/>
            <w:tcBorders>
              <w:top w:val="nil"/>
              <w:left w:val="nil"/>
              <w:bottom w:val="single" w:sz="4" w:space="0" w:color="auto"/>
              <w:right w:val="single" w:sz="4" w:space="0" w:color="auto"/>
            </w:tcBorders>
            <w:shd w:val="clear" w:color="000000" w:fill="FFFFFF"/>
            <w:noWrap/>
            <w:vAlign w:val="center"/>
            <w:hideMark/>
          </w:tcPr>
          <w:p w14:paraId="541A4461" w14:textId="4FB2A942" w:rsidR="00490D48" w:rsidRPr="00490D48" w:rsidRDefault="00F67B3E" w:rsidP="00433D26">
            <w:pPr>
              <w:jc w:val="center"/>
              <w:rPr>
                <w:rFonts w:asciiTheme="majorHAnsi" w:hAnsiTheme="majorHAnsi" w:cstheme="majorHAnsi"/>
                <w:color w:val="000000"/>
                <w:sz w:val="12"/>
                <w:szCs w:val="12"/>
              </w:rPr>
            </w:pPr>
            <w:r>
              <w:rPr>
                <w:rFonts w:asciiTheme="majorHAnsi" w:hAnsiTheme="majorHAnsi" w:cstheme="majorHAnsi"/>
                <w:color w:val="000000"/>
                <w:sz w:val="12"/>
                <w:szCs w:val="12"/>
              </w:rPr>
              <w:t>$</w:t>
            </w:r>
            <w:r w:rsidR="00490D48" w:rsidRPr="00490D48">
              <w:rPr>
                <w:rFonts w:asciiTheme="majorHAnsi" w:hAnsiTheme="majorHAnsi" w:cstheme="majorHAnsi"/>
                <w:color w:val="000000"/>
                <w:sz w:val="12"/>
                <w:szCs w:val="12"/>
              </w:rPr>
              <w:t>378,094.84</w:t>
            </w:r>
          </w:p>
        </w:tc>
        <w:tc>
          <w:tcPr>
            <w:tcW w:w="495" w:type="pct"/>
            <w:vMerge/>
            <w:tcBorders>
              <w:top w:val="nil"/>
              <w:left w:val="single" w:sz="4" w:space="0" w:color="auto"/>
              <w:bottom w:val="single" w:sz="4" w:space="0" w:color="000000"/>
              <w:right w:val="single" w:sz="4" w:space="0" w:color="auto"/>
            </w:tcBorders>
            <w:vAlign w:val="center"/>
            <w:hideMark/>
          </w:tcPr>
          <w:p w14:paraId="0EBE1F66" w14:textId="77777777" w:rsidR="00490D48" w:rsidRPr="00490D48" w:rsidRDefault="00490D48" w:rsidP="00433D26">
            <w:pPr>
              <w:rPr>
                <w:rFonts w:asciiTheme="majorHAnsi" w:hAnsiTheme="majorHAnsi" w:cstheme="majorHAnsi"/>
                <w:color w:val="000000"/>
                <w:sz w:val="12"/>
                <w:szCs w:val="12"/>
              </w:rPr>
            </w:pPr>
          </w:p>
        </w:tc>
        <w:tc>
          <w:tcPr>
            <w:tcW w:w="62" w:type="pct"/>
            <w:vAlign w:val="center"/>
            <w:hideMark/>
          </w:tcPr>
          <w:p w14:paraId="2EC73D95" w14:textId="77777777" w:rsidR="00490D48" w:rsidRPr="00490D48" w:rsidRDefault="00490D48" w:rsidP="00433D26">
            <w:pPr>
              <w:rPr>
                <w:rFonts w:asciiTheme="majorHAnsi" w:hAnsiTheme="majorHAnsi" w:cstheme="majorHAnsi"/>
                <w:sz w:val="12"/>
                <w:szCs w:val="12"/>
              </w:rPr>
            </w:pPr>
          </w:p>
        </w:tc>
      </w:tr>
      <w:tr w:rsidR="00490D48" w:rsidRPr="00490D48" w14:paraId="3789840D" w14:textId="77777777" w:rsidTr="00490D48">
        <w:trPr>
          <w:trHeight w:val="19"/>
        </w:trPr>
        <w:tc>
          <w:tcPr>
            <w:tcW w:w="1548" w:type="pct"/>
            <w:gridSpan w:val="4"/>
            <w:vMerge/>
            <w:tcBorders>
              <w:top w:val="single" w:sz="4" w:space="0" w:color="auto"/>
              <w:left w:val="single" w:sz="4" w:space="0" w:color="auto"/>
              <w:bottom w:val="single" w:sz="4" w:space="0" w:color="auto"/>
              <w:right w:val="single" w:sz="4" w:space="0" w:color="auto"/>
            </w:tcBorders>
            <w:vAlign w:val="center"/>
            <w:hideMark/>
          </w:tcPr>
          <w:p w14:paraId="057E1580" w14:textId="77777777" w:rsidR="00490D48" w:rsidRPr="00490D48" w:rsidRDefault="00490D48" w:rsidP="00433D26">
            <w:pPr>
              <w:rPr>
                <w:rFonts w:asciiTheme="majorHAnsi" w:hAnsiTheme="majorHAnsi" w:cstheme="majorHAnsi"/>
                <w:color w:val="000000"/>
                <w:sz w:val="12"/>
                <w:szCs w:val="12"/>
              </w:rPr>
            </w:pPr>
          </w:p>
        </w:tc>
        <w:tc>
          <w:tcPr>
            <w:tcW w:w="345" w:type="pct"/>
            <w:tcBorders>
              <w:top w:val="nil"/>
              <w:left w:val="nil"/>
              <w:bottom w:val="single" w:sz="4" w:space="0" w:color="auto"/>
              <w:right w:val="single" w:sz="4" w:space="0" w:color="auto"/>
            </w:tcBorders>
            <w:shd w:val="clear" w:color="000000" w:fill="FFFFFF"/>
            <w:vAlign w:val="center"/>
            <w:hideMark/>
          </w:tcPr>
          <w:p w14:paraId="510B93FC" w14:textId="456E8B23" w:rsidR="00490D48" w:rsidRPr="00490D48" w:rsidRDefault="00490D48" w:rsidP="00433D26">
            <w:pPr>
              <w:jc w:val="center"/>
              <w:rPr>
                <w:rFonts w:asciiTheme="majorHAnsi" w:hAnsiTheme="majorHAnsi" w:cstheme="majorHAnsi"/>
                <w:color w:val="000000"/>
                <w:sz w:val="12"/>
                <w:szCs w:val="12"/>
              </w:rPr>
            </w:pPr>
            <w:r w:rsidRPr="00490D48">
              <w:rPr>
                <w:rFonts w:asciiTheme="majorHAnsi" w:hAnsiTheme="majorHAnsi" w:cstheme="majorHAnsi"/>
                <w:color w:val="000000"/>
                <w:sz w:val="12"/>
                <w:szCs w:val="12"/>
              </w:rPr>
              <w:t>I.</w:t>
            </w:r>
            <w:r>
              <w:rPr>
                <w:rFonts w:asciiTheme="majorHAnsi" w:hAnsiTheme="majorHAnsi" w:cstheme="majorHAnsi"/>
                <w:color w:val="000000"/>
                <w:sz w:val="12"/>
                <w:szCs w:val="12"/>
              </w:rPr>
              <w:t xml:space="preserve"> </w:t>
            </w:r>
            <w:r w:rsidRPr="00490D48">
              <w:rPr>
                <w:rFonts w:asciiTheme="majorHAnsi" w:hAnsiTheme="majorHAnsi" w:cstheme="majorHAnsi"/>
                <w:color w:val="000000"/>
                <w:sz w:val="12"/>
                <w:szCs w:val="12"/>
              </w:rPr>
              <w:t>V.A</w:t>
            </w:r>
            <w:r>
              <w:rPr>
                <w:rFonts w:asciiTheme="majorHAnsi" w:hAnsiTheme="majorHAnsi" w:cstheme="majorHAnsi"/>
                <w:color w:val="000000"/>
                <w:sz w:val="12"/>
                <w:szCs w:val="12"/>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44390523" w14:textId="3EA5028B" w:rsidR="00490D48" w:rsidRPr="00490D48" w:rsidRDefault="00F67B3E" w:rsidP="00433D26">
            <w:pPr>
              <w:jc w:val="center"/>
              <w:rPr>
                <w:rFonts w:asciiTheme="majorHAnsi" w:hAnsiTheme="majorHAnsi" w:cstheme="majorHAnsi"/>
                <w:color w:val="000000"/>
                <w:sz w:val="12"/>
                <w:szCs w:val="12"/>
              </w:rPr>
            </w:pPr>
            <w:r>
              <w:rPr>
                <w:rFonts w:asciiTheme="majorHAnsi" w:hAnsiTheme="majorHAnsi" w:cstheme="majorHAnsi"/>
                <w:color w:val="000000"/>
                <w:sz w:val="12"/>
                <w:szCs w:val="12"/>
              </w:rPr>
              <w:t>$</w:t>
            </w:r>
            <w:r w:rsidR="00490D48" w:rsidRPr="00490D48">
              <w:rPr>
                <w:rFonts w:asciiTheme="majorHAnsi" w:hAnsiTheme="majorHAnsi" w:cstheme="majorHAnsi"/>
                <w:color w:val="000000"/>
                <w:sz w:val="12"/>
                <w:szCs w:val="12"/>
              </w:rPr>
              <w:t>57,377.60</w:t>
            </w:r>
          </w:p>
        </w:tc>
        <w:tc>
          <w:tcPr>
            <w:tcW w:w="435" w:type="pct"/>
            <w:vMerge/>
            <w:tcBorders>
              <w:top w:val="nil"/>
              <w:left w:val="single" w:sz="4" w:space="0" w:color="auto"/>
              <w:bottom w:val="single" w:sz="4" w:space="0" w:color="000000"/>
              <w:right w:val="single" w:sz="4" w:space="0" w:color="auto"/>
            </w:tcBorders>
            <w:vAlign w:val="center"/>
            <w:hideMark/>
          </w:tcPr>
          <w:p w14:paraId="5A86DA58" w14:textId="77777777" w:rsidR="00490D48" w:rsidRPr="00490D48" w:rsidRDefault="00490D48" w:rsidP="00433D26">
            <w:pPr>
              <w:jc w:val="center"/>
              <w:rPr>
                <w:rFonts w:asciiTheme="majorHAnsi" w:hAnsiTheme="majorHAnsi" w:cstheme="majorHAnsi"/>
                <w:color w:val="000000"/>
                <w:sz w:val="12"/>
                <w:szCs w:val="12"/>
              </w:rPr>
            </w:pPr>
          </w:p>
        </w:tc>
        <w:tc>
          <w:tcPr>
            <w:tcW w:w="345" w:type="pct"/>
            <w:tcBorders>
              <w:top w:val="nil"/>
              <w:left w:val="nil"/>
              <w:bottom w:val="single" w:sz="4" w:space="0" w:color="auto"/>
              <w:right w:val="single" w:sz="4" w:space="0" w:color="auto"/>
            </w:tcBorders>
            <w:shd w:val="clear" w:color="000000" w:fill="FFFFFF"/>
            <w:vAlign w:val="center"/>
            <w:hideMark/>
          </w:tcPr>
          <w:p w14:paraId="02733884" w14:textId="20826522" w:rsidR="00490D48" w:rsidRPr="00490D48" w:rsidRDefault="00490D48" w:rsidP="00433D26">
            <w:pPr>
              <w:jc w:val="center"/>
              <w:rPr>
                <w:rFonts w:asciiTheme="majorHAnsi" w:hAnsiTheme="majorHAnsi" w:cstheme="majorHAnsi"/>
                <w:color w:val="000000"/>
                <w:sz w:val="12"/>
                <w:szCs w:val="12"/>
              </w:rPr>
            </w:pPr>
            <w:r w:rsidRPr="00490D48">
              <w:rPr>
                <w:rFonts w:asciiTheme="majorHAnsi" w:hAnsiTheme="majorHAnsi" w:cstheme="majorHAnsi"/>
                <w:color w:val="000000"/>
                <w:sz w:val="12"/>
                <w:szCs w:val="12"/>
              </w:rPr>
              <w:t>I.V.A</w:t>
            </w:r>
            <w:r>
              <w:rPr>
                <w:rFonts w:asciiTheme="majorHAnsi" w:hAnsiTheme="majorHAnsi" w:cstheme="majorHAnsi"/>
                <w:color w:val="000000"/>
                <w:sz w:val="12"/>
                <w:szCs w:val="12"/>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194BCB90" w14:textId="13EDDF26" w:rsidR="00490D48" w:rsidRPr="00490D48" w:rsidRDefault="00F67B3E" w:rsidP="00433D26">
            <w:pPr>
              <w:jc w:val="center"/>
              <w:rPr>
                <w:rFonts w:asciiTheme="majorHAnsi" w:hAnsiTheme="majorHAnsi" w:cstheme="majorHAnsi"/>
                <w:color w:val="000000"/>
                <w:sz w:val="12"/>
                <w:szCs w:val="12"/>
              </w:rPr>
            </w:pPr>
            <w:r>
              <w:rPr>
                <w:rFonts w:asciiTheme="majorHAnsi" w:hAnsiTheme="majorHAnsi" w:cstheme="majorHAnsi"/>
                <w:color w:val="000000"/>
                <w:sz w:val="12"/>
                <w:szCs w:val="12"/>
              </w:rPr>
              <w:t>$</w:t>
            </w:r>
            <w:r w:rsidR="00490D48" w:rsidRPr="00490D48">
              <w:rPr>
                <w:rFonts w:asciiTheme="majorHAnsi" w:hAnsiTheme="majorHAnsi" w:cstheme="majorHAnsi"/>
                <w:color w:val="000000"/>
                <w:sz w:val="12"/>
                <w:szCs w:val="12"/>
              </w:rPr>
              <w:t>60,246.48</w:t>
            </w:r>
          </w:p>
        </w:tc>
        <w:tc>
          <w:tcPr>
            <w:tcW w:w="435" w:type="pct"/>
            <w:vMerge/>
            <w:tcBorders>
              <w:top w:val="nil"/>
              <w:left w:val="single" w:sz="4" w:space="0" w:color="auto"/>
              <w:bottom w:val="single" w:sz="4" w:space="0" w:color="000000"/>
              <w:right w:val="single" w:sz="4" w:space="0" w:color="auto"/>
            </w:tcBorders>
            <w:vAlign w:val="center"/>
            <w:hideMark/>
          </w:tcPr>
          <w:p w14:paraId="0BCD2238" w14:textId="77777777" w:rsidR="00490D48" w:rsidRPr="00490D48" w:rsidRDefault="00490D48" w:rsidP="00433D26">
            <w:pPr>
              <w:jc w:val="center"/>
              <w:rPr>
                <w:rFonts w:asciiTheme="majorHAnsi" w:hAnsiTheme="majorHAnsi" w:cstheme="majorHAnsi"/>
                <w:color w:val="000000"/>
                <w:sz w:val="12"/>
                <w:szCs w:val="12"/>
              </w:rPr>
            </w:pPr>
          </w:p>
        </w:tc>
        <w:tc>
          <w:tcPr>
            <w:tcW w:w="345" w:type="pct"/>
            <w:tcBorders>
              <w:top w:val="nil"/>
              <w:left w:val="nil"/>
              <w:bottom w:val="single" w:sz="4" w:space="0" w:color="auto"/>
              <w:right w:val="single" w:sz="4" w:space="0" w:color="auto"/>
            </w:tcBorders>
            <w:shd w:val="clear" w:color="000000" w:fill="FFFFFF"/>
            <w:vAlign w:val="center"/>
            <w:hideMark/>
          </w:tcPr>
          <w:p w14:paraId="57A66CB9" w14:textId="7FD6602C" w:rsidR="00490D48" w:rsidRPr="00490D48" w:rsidRDefault="00490D48" w:rsidP="00433D26">
            <w:pPr>
              <w:jc w:val="center"/>
              <w:rPr>
                <w:rFonts w:asciiTheme="majorHAnsi" w:hAnsiTheme="majorHAnsi" w:cstheme="majorHAnsi"/>
                <w:color w:val="000000"/>
                <w:sz w:val="12"/>
                <w:szCs w:val="12"/>
              </w:rPr>
            </w:pPr>
            <w:r w:rsidRPr="00490D48">
              <w:rPr>
                <w:rFonts w:asciiTheme="majorHAnsi" w:hAnsiTheme="majorHAnsi" w:cstheme="majorHAnsi"/>
                <w:color w:val="000000"/>
                <w:sz w:val="12"/>
                <w:szCs w:val="12"/>
              </w:rPr>
              <w:t>I.V.A</w:t>
            </w:r>
            <w:r>
              <w:rPr>
                <w:rFonts w:asciiTheme="majorHAnsi" w:hAnsiTheme="majorHAnsi" w:cstheme="majorHAnsi"/>
                <w:color w:val="000000"/>
                <w:sz w:val="12"/>
                <w:szCs w:val="12"/>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26A5DFC2" w14:textId="14143600" w:rsidR="00490D48" w:rsidRPr="00490D48" w:rsidRDefault="00F67B3E" w:rsidP="00433D26">
            <w:pPr>
              <w:jc w:val="center"/>
              <w:rPr>
                <w:rFonts w:asciiTheme="majorHAnsi" w:hAnsiTheme="majorHAnsi" w:cstheme="majorHAnsi"/>
                <w:color w:val="000000"/>
                <w:sz w:val="12"/>
                <w:szCs w:val="12"/>
              </w:rPr>
            </w:pPr>
            <w:r>
              <w:rPr>
                <w:rFonts w:asciiTheme="majorHAnsi" w:hAnsiTheme="majorHAnsi" w:cstheme="majorHAnsi"/>
                <w:color w:val="000000"/>
                <w:sz w:val="12"/>
                <w:szCs w:val="12"/>
              </w:rPr>
              <w:t>$</w:t>
            </w:r>
            <w:r w:rsidR="00490D48" w:rsidRPr="00490D48">
              <w:rPr>
                <w:rFonts w:asciiTheme="majorHAnsi" w:hAnsiTheme="majorHAnsi" w:cstheme="majorHAnsi"/>
                <w:color w:val="000000"/>
                <w:sz w:val="12"/>
                <w:szCs w:val="12"/>
              </w:rPr>
              <w:t>60,495.17</w:t>
            </w:r>
          </w:p>
        </w:tc>
        <w:tc>
          <w:tcPr>
            <w:tcW w:w="495" w:type="pct"/>
            <w:vMerge/>
            <w:tcBorders>
              <w:top w:val="nil"/>
              <w:left w:val="single" w:sz="4" w:space="0" w:color="auto"/>
              <w:bottom w:val="single" w:sz="4" w:space="0" w:color="000000"/>
              <w:right w:val="single" w:sz="4" w:space="0" w:color="auto"/>
            </w:tcBorders>
            <w:vAlign w:val="center"/>
            <w:hideMark/>
          </w:tcPr>
          <w:p w14:paraId="4485D431" w14:textId="77777777" w:rsidR="00490D48" w:rsidRPr="00490D48" w:rsidRDefault="00490D48" w:rsidP="00433D26">
            <w:pPr>
              <w:rPr>
                <w:rFonts w:asciiTheme="majorHAnsi" w:hAnsiTheme="majorHAnsi" w:cstheme="majorHAnsi"/>
                <w:color w:val="000000"/>
                <w:sz w:val="12"/>
                <w:szCs w:val="12"/>
              </w:rPr>
            </w:pPr>
          </w:p>
        </w:tc>
        <w:tc>
          <w:tcPr>
            <w:tcW w:w="62" w:type="pct"/>
            <w:vAlign w:val="center"/>
            <w:hideMark/>
          </w:tcPr>
          <w:p w14:paraId="5D2A36EA" w14:textId="77777777" w:rsidR="00490D48" w:rsidRPr="00490D48" w:rsidRDefault="00490D48" w:rsidP="00433D26">
            <w:pPr>
              <w:rPr>
                <w:rFonts w:asciiTheme="majorHAnsi" w:hAnsiTheme="majorHAnsi" w:cstheme="majorHAnsi"/>
                <w:sz w:val="12"/>
                <w:szCs w:val="12"/>
              </w:rPr>
            </w:pPr>
          </w:p>
        </w:tc>
      </w:tr>
      <w:tr w:rsidR="00490D48" w:rsidRPr="00490D48" w14:paraId="2D8EF3CF" w14:textId="77777777" w:rsidTr="00490D48">
        <w:trPr>
          <w:trHeight w:val="19"/>
        </w:trPr>
        <w:tc>
          <w:tcPr>
            <w:tcW w:w="1548" w:type="pct"/>
            <w:gridSpan w:val="4"/>
            <w:vMerge/>
            <w:tcBorders>
              <w:top w:val="single" w:sz="4" w:space="0" w:color="auto"/>
              <w:left w:val="single" w:sz="4" w:space="0" w:color="auto"/>
              <w:bottom w:val="single" w:sz="4" w:space="0" w:color="auto"/>
              <w:right w:val="single" w:sz="4" w:space="0" w:color="auto"/>
            </w:tcBorders>
            <w:vAlign w:val="center"/>
            <w:hideMark/>
          </w:tcPr>
          <w:p w14:paraId="319BC6C8" w14:textId="77777777" w:rsidR="00490D48" w:rsidRPr="00490D48" w:rsidRDefault="00490D48" w:rsidP="00433D26">
            <w:pPr>
              <w:rPr>
                <w:rFonts w:asciiTheme="majorHAnsi" w:hAnsiTheme="majorHAnsi" w:cstheme="majorHAnsi"/>
                <w:color w:val="000000"/>
                <w:sz w:val="12"/>
                <w:szCs w:val="12"/>
              </w:rPr>
            </w:pPr>
          </w:p>
        </w:tc>
        <w:tc>
          <w:tcPr>
            <w:tcW w:w="345" w:type="pct"/>
            <w:tcBorders>
              <w:top w:val="nil"/>
              <w:left w:val="nil"/>
              <w:bottom w:val="single" w:sz="4" w:space="0" w:color="auto"/>
              <w:right w:val="single" w:sz="4" w:space="0" w:color="auto"/>
            </w:tcBorders>
            <w:shd w:val="clear" w:color="000000" w:fill="FFFFFF"/>
            <w:vAlign w:val="center"/>
            <w:hideMark/>
          </w:tcPr>
          <w:p w14:paraId="4025BB40" w14:textId="77777777" w:rsidR="00490D48" w:rsidRPr="00490D48" w:rsidRDefault="00490D48" w:rsidP="00433D26">
            <w:pPr>
              <w:jc w:val="center"/>
              <w:rPr>
                <w:rFonts w:asciiTheme="majorHAnsi" w:hAnsiTheme="majorHAnsi" w:cstheme="majorHAnsi"/>
                <w:color w:val="000000"/>
                <w:sz w:val="12"/>
                <w:szCs w:val="12"/>
              </w:rPr>
            </w:pPr>
            <w:r w:rsidRPr="00490D48">
              <w:rPr>
                <w:rFonts w:asciiTheme="majorHAnsi" w:hAnsiTheme="majorHAnsi" w:cstheme="majorHAnsi"/>
                <w:color w:val="000000"/>
                <w:sz w:val="12"/>
                <w:szCs w:val="12"/>
              </w:rPr>
              <w:t>TOTAL</w:t>
            </w:r>
          </w:p>
        </w:tc>
        <w:tc>
          <w:tcPr>
            <w:tcW w:w="330" w:type="pct"/>
            <w:tcBorders>
              <w:top w:val="nil"/>
              <w:left w:val="nil"/>
              <w:bottom w:val="single" w:sz="4" w:space="0" w:color="auto"/>
              <w:right w:val="single" w:sz="4" w:space="0" w:color="auto"/>
            </w:tcBorders>
            <w:shd w:val="clear" w:color="000000" w:fill="FFFFFF"/>
            <w:noWrap/>
            <w:vAlign w:val="center"/>
            <w:hideMark/>
          </w:tcPr>
          <w:p w14:paraId="028D62DE" w14:textId="5B5F6257" w:rsidR="00490D48" w:rsidRPr="00490D48" w:rsidRDefault="00F67B3E" w:rsidP="00433D26">
            <w:pPr>
              <w:jc w:val="center"/>
              <w:rPr>
                <w:rFonts w:asciiTheme="majorHAnsi" w:hAnsiTheme="majorHAnsi" w:cstheme="majorHAnsi"/>
                <w:color w:val="000000"/>
                <w:sz w:val="12"/>
                <w:szCs w:val="12"/>
              </w:rPr>
            </w:pPr>
            <w:r>
              <w:rPr>
                <w:rFonts w:asciiTheme="majorHAnsi" w:hAnsiTheme="majorHAnsi" w:cstheme="majorHAnsi"/>
                <w:color w:val="000000"/>
                <w:sz w:val="12"/>
                <w:szCs w:val="12"/>
              </w:rPr>
              <w:t>$</w:t>
            </w:r>
            <w:r w:rsidR="00490D48" w:rsidRPr="00490D48">
              <w:rPr>
                <w:rFonts w:asciiTheme="majorHAnsi" w:hAnsiTheme="majorHAnsi" w:cstheme="majorHAnsi"/>
                <w:color w:val="000000"/>
                <w:sz w:val="12"/>
                <w:szCs w:val="12"/>
              </w:rPr>
              <w:t>415,987.60</w:t>
            </w:r>
          </w:p>
        </w:tc>
        <w:tc>
          <w:tcPr>
            <w:tcW w:w="435" w:type="pct"/>
            <w:vMerge/>
            <w:tcBorders>
              <w:top w:val="nil"/>
              <w:left w:val="single" w:sz="4" w:space="0" w:color="auto"/>
              <w:bottom w:val="single" w:sz="4" w:space="0" w:color="000000"/>
              <w:right w:val="single" w:sz="4" w:space="0" w:color="auto"/>
            </w:tcBorders>
            <w:vAlign w:val="center"/>
            <w:hideMark/>
          </w:tcPr>
          <w:p w14:paraId="05167F3F" w14:textId="77777777" w:rsidR="00490D48" w:rsidRPr="00490D48" w:rsidRDefault="00490D48" w:rsidP="00433D26">
            <w:pPr>
              <w:jc w:val="center"/>
              <w:rPr>
                <w:rFonts w:asciiTheme="majorHAnsi" w:hAnsiTheme="majorHAnsi" w:cstheme="majorHAnsi"/>
                <w:color w:val="000000"/>
                <w:sz w:val="12"/>
                <w:szCs w:val="12"/>
              </w:rPr>
            </w:pPr>
          </w:p>
        </w:tc>
        <w:tc>
          <w:tcPr>
            <w:tcW w:w="345" w:type="pct"/>
            <w:tcBorders>
              <w:top w:val="nil"/>
              <w:left w:val="nil"/>
              <w:bottom w:val="single" w:sz="4" w:space="0" w:color="auto"/>
              <w:right w:val="single" w:sz="4" w:space="0" w:color="auto"/>
            </w:tcBorders>
            <w:shd w:val="clear" w:color="000000" w:fill="FFFFFF"/>
            <w:vAlign w:val="center"/>
            <w:hideMark/>
          </w:tcPr>
          <w:p w14:paraId="4B1C47E4" w14:textId="77777777" w:rsidR="00490D48" w:rsidRPr="00490D48" w:rsidRDefault="00490D48" w:rsidP="00433D26">
            <w:pPr>
              <w:jc w:val="center"/>
              <w:rPr>
                <w:rFonts w:asciiTheme="majorHAnsi" w:hAnsiTheme="majorHAnsi" w:cstheme="majorHAnsi"/>
                <w:color w:val="000000"/>
                <w:sz w:val="12"/>
                <w:szCs w:val="12"/>
              </w:rPr>
            </w:pPr>
            <w:r w:rsidRPr="00490D48">
              <w:rPr>
                <w:rFonts w:asciiTheme="majorHAnsi" w:hAnsiTheme="majorHAnsi" w:cstheme="majorHAnsi"/>
                <w:color w:val="000000"/>
                <w:sz w:val="12"/>
                <w:szCs w:val="12"/>
              </w:rPr>
              <w:t>TOTAL</w:t>
            </w:r>
          </w:p>
        </w:tc>
        <w:tc>
          <w:tcPr>
            <w:tcW w:w="330" w:type="pct"/>
            <w:tcBorders>
              <w:top w:val="nil"/>
              <w:left w:val="nil"/>
              <w:bottom w:val="single" w:sz="4" w:space="0" w:color="auto"/>
              <w:right w:val="single" w:sz="4" w:space="0" w:color="auto"/>
            </w:tcBorders>
            <w:shd w:val="clear" w:color="000000" w:fill="FFFFFF"/>
            <w:noWrap/>
            <w:vAlign w:val="center"/>
            <w:hideMark/>
          </w:tcPr>
          <w:p w14:paraId="16FEC28C" w14:textId="27966523" w:rsidR="00490D48" w:rsidRPr="00490D48" w:rsidRDefault="00F67B3E" w:rsidP="00433D26">
            <w:pPr>
              <w:jc w:val="center"/>
              <w:rPr>
                <w:rFonts w:asciiTheme="majorHAnsi" w:hAnsiTheme="majorHAnsi" w:cstheme="majorHAnsi"/>
                <w:color w:val="000000"/>
                <w:sz w:val="12"/>
                <w:szCs w:val="12"/>
              </w:rPr>
            </w:pPr>
            <w:r>
              <w:rPr>
                <w:rFonts w:asciiTheme="majorHAnsi" w:hAnsiTheme="majorHAnsi" w:cstheme="majorHAnsi"/>
                <w:color w:val="000000"/>
                <w:sz w:val="12"/>
                <w:szCs w:val="12"/>
              </w:rPr>
              <w:t>$</w:t>
            </w:r>
            <w:r w:rsidR="00490D48" w:rsidRPr="00490D48">
              <w:rPr>
                <w:rFonts w:asciiTheme="majorHAnsi" w:hAnsiTheme="majorHAnsi" w:cstheme="majorHAnsi"/>
                <w:color w:val="000000"/>
                <w:sz w:val="12"/>
                <w:szCs w:val="12"/>
              </w:rPr>
              <w:t>436,786.98</w:t>
            </w:r>
          </w:p>
        </w:tc>
        <w:tc>
          <w:tcPr>
            <w:tcW w:w="435" w:type="pct"/>
            <w:vMerge/>
            <w:tcBorders>
              <w:top w:val="nil"/>
              <w:left w:val="single" w:sz="4" w:space="0" w:color="auto"/>
              <w:bottom w:val="single" w:sz="4" w:space="0" w:color="000000"/>
              <w:right w:val="single" w:sz="4" w:space="0" w:color="auto"/>
            </w:tcBorders>
            <w:vAlign w:val="center"/>
            <w:hideMark/>
          </w:tcPr>
          <w:p w14:paraId="467A3F6A" w14:textId="77777777" w:rsidR="00490D48" w:rsidRPr="00490D48" w:rsidRDefault="00490D48" w:rsidP="00433D26">
            <w:pPr>
              <w:jc w:val="center"/>
              <w:rPr>
                <w:rFonts w:asciiTheme="majorHAnsi" w:hAnsiTheme="majorHAnsi" w:cstheme="majorHAnsi"/>
                <w:color w:val="000000"/>
                <w:sz w:val="12"/>
                <w:szCs w:val="12"/>
              </w:rPr>
            </w:pPr>
          </w:p>
        </w:tc>
        <w:tc>
          <w:tcPr>
            <w:tcW w:w="345" w:type="pct"/>
            <w:tcBorders>
              <w:top w:val="nil"/>
              <w:left w:val="nil"/>
              <w:bottom w:val="single" w:sz="4" w:space="0" w:color="auto"/>
              <w:right w:val="single" w:sz="4" w:space="0" w:color="auto"/>
            </w:tcBorders>
            <w:shd w:val="clear" w:color="000000" w:fill="FFFFFF"/>
            <w:vAlign w:val="center"/>
            <w:hideMark/>
          </w:tcPr>
          <w:p w14:paraId="5ADF9515" w14:textId="77777777" w:rsidR="00490D48" w:rsidRPr="00490D48" w:rsidRDefault="00490D48" w:rsidP="00433D26">
            <w:pPr>
              <w:jc w:val="center"/>
              <w:rPr>
                <w:rFonts w:asciiTheme="majorHAnsi" w:hAnsiTheme="majorHAnsi" w:cstheme="majorHAnsi"/>
                <w:color w:val="000000"/>
                <w:sz w:val="12"/>
                <w:szCs w:val="12"/>
              </w:rPr>
            </w:pPr>
            <w:r w:rsidRPr="00490D48">
              <w:rPr>
                <w:rFonts w:asciiTheme="majorHAnsi" w:hAnsiTheme="majorHAnsi" w:cstheme="majorHAnsi"/>
                <w:color w:val="000000"/>
                <w:sz w:val="12"/>
                <w:szCs w:val="12"/>
              </w:rPr>
              <w:t>TOTAL</w:t>
            </w:r>
          </w:p>
        </w:tc>
        <w:tc>
          <w:tcPr>
            <w:tcW w:w="330" w:type="pct"/>
            <w:tcBorders>
              <w:top w:val="nil"/>
              <w:left w:val="nil"/>
              <w:bottom w:val="single" w:sz="4" w:space="0" w:color="auto"/>
              <w:right w:val="single" w:sz="4" w:space="0" w:color="auto"/>
            </w:tcBorders>
            <w:shd w:val="clear" w:color="000000" w:fill="FFFFFF"/>
            <w:noWrap/>
            <w:vAlign w:val="center"/>
            <w:hideMark/>
          </w:tcPr>
          <w:p w14:paraId="4E671CB9" w14:textId="66685C7D" w:rsidR="00490D48" w:rsidRPr="00490D48" w:rsidRDefault="00F67B3E" w:rsidP="00433D26">
            <w:pPr>
              <w:jc w:val="center"/>
              <w:rPr>
                <w:rFonts w:asciiTheme="majorHAnsi" w:hAnsiTheme="majorHAnsi" w:cstheme="majorHAnsi"/>
                <w:color w:val="000000"/>
                <w:sz w:val="12"/>
                <w:szCs w:val="12"/>
              </w:rPr>
            </w:pPr>
            <w:r>
              <w:rPr>
                <w:rFonts w:asciiTheme="majorHAnsi" w:hAnsiTheme="majorHAnsi" w:cstheme="majorHAnsi"/>
                <w:color w:val="000000"/>
                <w:sz w:val="12"/>
                <w:szCs w:val="12"/>
              </w:rPr>
              <w:t>$</w:t>
            </w:r>
            <w:r w:rsidR="00490D48" w:rsidRPr="00490D48">
              <w:rPr>
                <w:rFonts w:asciiTheme="majorHAnsi" w:hAnsiTheme="majorHAnsi" w:cstheme="majorHAnsi"/>
                <w:color w:val="000000"/>
                <w:sz w:val="12"/>
                <w:szCs w:val="12"/>
              </w:rPr>
              <w:t>438,590.01</w:t>
            </w:r>
          </w:p>
        </w:tc>
        <w:tc>
          <w:tcPr>
            <w:tcW w:w="495" w:type="pct"/>
            <w:vMerge/>
            <w:tcBorders>
              <w:top w:val="nil"/>
              <w:left w:val="single" w:sz="4" w:space="0" w:color="auto"/>
              <w:bottom w:val="single" w:sz="4" w:space="0" w:color="000000"/>
              <w:right w:val="single" w:sz="4" w:space="0" w:color="auto"/>
            </w:tcBorders>
            <w:vAlign w:val="center"/>
            <w:hideMark/>
          </w:tcPr>
          <w:p w14:paraId="64C5B3BB" w14:textId="77777777" w:rsidR="00490D48" w:rsidRPr="00490D48" w:rsidRDefault="00490D48" w:rsidP="00433D26">
            <w:pPr>
              <w:rPr>
                <w:rFonts w:asciiTheme="majorHAnsi" w:hAnsiTheme="majorHAnsi" w:cstheme="majorHAnsi"/>
                <w:color w:val="000000"/>
                <w:sz w:val="12"/>
                <w:szCs w:val="12"/>
              </w:rPr>
            </w:pPr>
          </w:p>
        </w:tc>
        <w:tc>
          <w:tcPr>
            <w:tcW w:w="62" w:type="pct"/>
            <w:vAlign w:val="center"/>
            <w:hideMark/>
          </w:tcPr>
          <w:p w14:paraId="0F8CF490" w14:textId="77777777" w:rsidR="00490D48" w:rsidRPr="00490D48" w:rsidRDefault="00490D48" w:rsidP="00433D26">
            <w:pPr>
              <w:rPr>
                <w:rFonts w:asciiTheme="majorHAnsi" w:hAnsiTheme="majorHAnsi" w:cstheme="majorHAnsi"/>
                <w:sz w:val="12"/>
                <w:szCs w:val="12"/>
              </w:rPr>
            </w:pPr>
          </w:p>
        </w:tc>
      </w:tr>
    </w:tbl>
    <w:p w14:paraId="4825021B" w14:textId="2AEB80A2" w:rsidR="00551161" w:rsidRDefault="00551161" w:rsidP="008333AD">
      <w:pPr>
        <w:pStyle w:val="Standard"/>
        <w:tabs>
          <w:tab w:val="left" w:pos="-2749"/>
        </w:tabs>
        <w:spacing w:after="0"/>
        <w:ind w:right="78"/>
        <w:jc w:val="both"/>
        <w:rPr>
          <w:rFonts w:ascii="Arial" w:eastAsia="Arial" w:hAnsi="Arial" w:cs="Arial"/>
          <w:sz w:val="18"/>
          <w:szCs w:val="18"/>
        </w:rPr>
      </w:pPr>
    </w:p>
    <w:p w14:paraId="600D7E65" w14:textId="71F601DE" w:rsidR="00551161" w:rsidRPr="00551161" w:rsidRDefault="00551161" w:rsidP="008333AD">
      <w:pPr>
        <w:pStyle w:val="Standard"/>
        <w:tabs>
          <w:tab w:val="left" w:pos="851"/>
        </w:tabs>
        <w:spacing w:after="0"/>
        <w:ind w:right="86"/>
        <w:jc w:val="both"/>
        <w:rPr>
          <w:rFonts w:ascii="Arial Narrow" w:eastAsia="Arial" w:hAnsi="Arial Narrow" w:cs="Arial"/>
          <w:sz w:val="18"/>
          <w:szCs w:val="18"/>
        </w:rPr>
      </w:pPr>
      <w:r w:rsidRPr="00551161">
        <w:rPr>
          <w:rFonts w:ascii="Arial Narrow" w:eastAsia="Arial" w:hAnsi="Arial Narrow" w:cs="Arial"/>
          <w:sz w:val="18"/>
          <w:szCs w:val="18"/>
        </w:rPr>
        <w:t xml:space="preserve">De lo anterior la </w:t>
      </w:r>
      <w:r w:rsidR="00E76FA7" w:rsidRPr="00E76FA7">
        <w:rPr>
          <w:rFonts w:ascii="Arial Narrow" w:eastAsia="Arial" w:hAnsi="Arial Narrow" w:cs="Arial"/>
          <w:b/>
          <w:bCs/>
          <w:sz w:val="18"/>
          <w:szCs w:val="18"/>
        </w:rPr>
        <w:t>PROPUESTA</w:t>
      </w:r>
      <w:r w:rsidR="00E76FA7" w:rsidRPr="00551161">
        <w:rPr>
          <w:rFonts w:ascii="Arial Narrow" w:eastAsia="Arial" w:hAnsi="Arial Narrow" w:cs="Arial"/>
          <w:sz w:val="18"/>
          <w:szCs w:val="18"/>
        </w:rPr>
        <w:t xml:space="preserve"> </w:t>
      </w:r>
      <w:r w:rsidRPr="00551161">
        <w:rPr>
          <w:rFonts w:ascii="Arial Narrow" w:eastAsia="Arial" w:hAnsi="Arial Narrow" w:cs="Arial"/>
          <w:sz w:val="18"/>
          <w:szCs w:val="18"/>
        </w:rPr>
        <w:t xml:space="preserve">presentada por </w:t>
      </w:r>
      <w:r w:rsidR="002123C9">
        <w:rPr>
          <w:rFonts w:ascii="Arial Narrow" w:eastAsia="Arial" w:hAnsi="Arial Narrow" w:cs="Arial"/>
          <w:sz w:val="18"/>
          <w:szCs w:val="18"/>
        </w:rPr>
        <w:t xml:space="preserve">el </w:t>
      </w:r>
      <w:r w:rsidR="00E76FA7" w:rsidRPr="002F28E9">
        <w:rPr>
          <w:rFonts w:ascii="Arial Narrow" w:eastAsia="Arial" w:hAnsi="Arial Narrow" w:cs="Calibri Light"/>
          <w:b/>
          <w:color w:val="000000"/>
          <w:sz w:val="18"/>
          <w:szCs w:val="18"/>
        </w:rPr>
        <w:t xml:space="preserve">PARTICIPANTE </w:t>
      </w:r>
      <w:r w:rsidR="002123C9" w:rsidRPr="002123C9">
        <w:rPr>
          <w:rFonts w:ascii="Arial Narrow" w:eastAsia="Arial" w:hAnsi="Arial Narrow" w:cs="Arial"/>
          <w:b/>
          <w:bCs/>
          <w:sz w:val="18"/>
          <w:szCs w:val="18"/>
        </w:rPr>
        <w:t>REINGENIERÍA EN INSUMOS MÉDICOS Y LOGÍSTICA DE ABASTO, S.A. DE C.V.</w:t>
      </w:r>
      <w:r w:rsidR="00FE2779">
        <w:rPr>
          <w:rFonts w:ascii="Arial Narrow" w:eastAsia="Arial" w:hAnsi="Arial Narrow" w:cs="Arial"/>
          <w:b/>
          <w:bCs/>
          <w:sz w:val="18"/>
          <w:szCs w:val="18"/>
        </w:rPr>
        <w:t>,</w:t>
      </w:r>
      <w:r w:rsidR="002123C9">
        <w:rPr>
          <w:rFonts w:ascii="Arial Narrow" w:eastAsia="Arial" w:hAnsi="Arial Narrow" w:cs="Arial"/>
          <w:b/>
          <w:bCs/>
          <w:sz w:val="18"/>
          <w:szCs w:val="18"/>
        </w:rPr>
        <w:t xml:space="preserve"> </w:t>
      </w:r>
      <w:r w:rsidRPr="00551161">
        <w:rPr>
          <w:rFonts w:ascii="Arial Narrow" w:eastAsia="Arial" w:hAnsi="Arial Narrow" w:cs="Arial"/>
          <w:sz w:val="18"/>
          <w:szCs w:val="18"/>
        </w:rPr>
        <w:t xml:space="preserve">resulta la más conveniente, toda vez que </w:t>
      </w:r>
      <w:r w:rsidR="002123C9">
        <w:rPr>
          <w:rFonts w:ascii="Arial Narrow" w:eastAsia="Arial" w:hAnsi="Arial Narrow" w:cs="Arial"/>
          <w:sz w:val="18"/>
          <w:szCs w:val="18"/>
        </w:rPr>
        <w:t>resulto s</w:t>
      </w:r>
      <w:r w:rsidRPr="00551161">
        <w:rPr>
          <w:rFonts w:ascii="Arial Narrow" w:eastAsia="Arial" w:hAnsi="Arial Narrow" w:cs="Arial"/>
          <w:sz w:val="18"/>
          <w:szCs w:val="18"/>
        </w:rPr>
        <w:t>e</w:t>
      </w:r>
      <w:r w:rsidR="002123C9">
        <w:rPr>
          <w:rFonts w:ascii="Arial Narrow" w:eastAsia="Arial" w:hAnsi="Arial Narrow" w:cs="Arial"/>
          <w:sz w:val="18"/>
          <w:szCs w:val="18"/>
        </w:rPr>
        <w:t xml:space="preserve">r </w:t>
      </w:r>
      <w:r w:rsidRPr="00551161">
        <w:rPr>
          <w:rFonts w:ascii="Arial Narrow" w:eastAsia="Arial" w:hAnsi="Arial Narrow" w:cs="Arial"/>
          <w:sz w:val="18"/>
          <w:szCs w:val="18"/>
        </w:rPr>
        <w:t>más económica que la</w:t>
      </w:r>
      <w:r>
        <w:rPr>
          <w:rFonts w:ascii="Arial Narrow" w:eastAsia="Arial" w:hAnsi="Arial Narrow" w:cs="Arial"/>
          <w:sz w:val="18"/>
          <w:szCs w:val="18"/>
        </w:rPr>
        <w:t xml:space="preserve"> </w:t>
      </w:r>
      <w:r w:rsidR="00E76FA7" w:rsidRPr="00E76FA7">
        <w:rPr>
          <w:rFonts w:ascii="Arial Narrow" w:eastAsia="Arial" w:hAnsi="Arial Narrow" w:cs="Arial"/>
          <w:b/>
          <w:bCs/>
          <w:sz w:val="18"/>
          <w:szCs w:val="18"/>
        </w:rPr>
        <w:t>PROPUESTA</w:t>
      </w:r>
      <w:r w:rsidR="00E76FA7" w:rsidRPr="00551161">
        <w:rPr>
          <w:rFonts w:ascii="Arial Narrow" w:eastAsia="Arial" w:hAnsi="Arial Narrow" w:cs="Arial"/>
          <w:sz w:val="18"/>
          <w:szCs w:val="18"/>
        </w:rPr>
        <w:t xml:space="preserve"> </w:t>
      </w:r>
      <w:r w:rsidRPr="00551161">
        <w:rPr>
          <w:rFonts w:ascii="Arial Narrow" w:eastAsia="Arial" w:hAnsi="Arial Narrow" w:cs="Arial"/>
          <w:sz w:val="18"/>
          <w:szCs w:val="18"/>
        </w:rPr>
        <w:t xml:space="preserve">presentada por </w:t>
      </w:r>
      <w:r>
        <w:rPr>
          <w:rFonts w:ascii="Arial Narrow" w:eastAsia="Arial" w:hAnsi="Arial Narrow" w:cs="Arial"/>
          <w:sz w:val="18"/>
          <w:szCs w:val="18"/>
        </w:rPr>
        <w:t>el</w:t>
      </w:r>
      <w:r w:rsidRPr="00551161">
        <w:rPr>
          <w:rFonts w:ascii="Arial Narrow" w:eastAsia="Arial" w:hAnsi="Arial Narrow" w:cs="Arial"/>
          <w:sz w:val="18"/>
          <w:szCs w:val="18"/>
        </w:rPr>
        <w:t xml:space="preserve"> </w:t>
      </w:r>
      <w:r w:rsidR="00E76FA7" w:rsidRPr="002F28E9">
        <w:rPr>
          <w:rFonts w:ascii="Arial Narrow" w:eastAsia="Arial" w:hAnsi="Arial Narrow" w:cs="Calibri Light"/>
          <w:b/>
          <w:color w:val="000000"/>
          <w:sz w:val="18"/>
          <w:szCs w:val="18"/>
        </w:rPr>
        <w:t xml:space="preserve">PARTICIPANTE </w:t>
      </w:r>
      <w:r w:rsidR="002123C9" w:rsidRPr="002123C9">
        <w:rPr>
          <w:rFonts w:ascii="Arial Narrow" w:eastAsia="Arial" w:hAnsi="Arial Narrow" w:cs="Arial"/>
          <w:b/>
          <w:bCs/>
          <w:sz w:val="18"/>
          <w:szCs w:val="18"/>
          <w:lang w:val="es-ES"/>
        </w:rPr>
        <w:t>INSUMOS MÉDICOS SUSTENTABLES, S.A. DE C.V.</w:t>
      </w:r>
      <w:r w:rsidRPr="00551161">
        <w:rPr>
          <w:rFonts w:ascii="Arial Narrow" w:eastAsia="Arial" w:hAnsi="Arial Narrow" w:cs="Arial"/>
          <w:sz w:val="18"/>
          <w:szCs w:val="18"/>
        </w:rPr>
        <w:t xml:space="preserve">; además, resulta ser un </w:t>
      </w:r>
      <w:r w:rsidR="00490D48">
        <w:rPr>
          <w:rFonts w:ascii="Arial Narrow" w:eastAsia="Arial" w:hAnsi="Arial Narrow" w:cs="Arial"/>
          <w:b/>
          <w:bCs/>
          <w:sz w:val="18"/>
          <w:szCs w:val="18"/>
        </w:rPr>
        <w:t>5.15</w:t>
      </w:r>
      <w:r w:rsidRPr="002123C9">
        <w:rPr>
          <w:rFonts w:ascii="Arial Narrow" w:eastAsia="Arial" w:hAnsi="Arial Narrow" w:cs="Arial"/>
          <w:b/>
          <w:bCs/>
          <w:sz w:val="18"/>
          <w:szCs w:val="18"/>
        </w:rPr>
        <w:t>%</w:t>
      </w:r>
      <w:r w:rsidRPr="00551161">
        <w:rPr>
          <w:rFonts w:ascii="Arial Narrow" w:eastAsia="Arial" w:hAnsi="Arial Narrow" w:cs="Arial"/>
          <w:sz w:val="18"/>
          <w:szCs w:val="18"/>
        </w:rPr>
        <w:t xml:space="preserve"> más económica que el </w:t>
      </w:r>
      <w:r w:rsidR="002123C9">
        <w:rPr>
          <w:rFonts w:ascii="Arial Narrow" w:eastAsia="Arial" w:hAnsi="Arial Narrow" w:cs="Arial"/>
          <w:sz w:val="18"/>
          <w:szCs w:val="18"/>
        </w:rPr>
        <w:t>precio unitario</w:t>
      </w:r>
      <w:r w:rsidRPr="00551161">
        <w:rPr>
          <w:rFonts w:ascii="Arial Narrow" w:eastAsia="Arial" w:hAnsi="Arial Narrow" w:cs="Arial"/>
          <w:sz w:val="18"/>
          <w:szCs w:val="18"/>
        </w:rPr>
        <w:t xml:space="preserve"> promedio </w:t>
      </w:r>
      <w:r w:rsidR="005B6A52" w:rsidRPr="00551161">
        <w:rPr>
          <w:rFonts w:ascii="Arial Narrow" w:eastAsia="Arial" w:hAnsi="Arial Narrow" w:cs="Arial"/>
          <w:sz w:val="18"/>
          <w:szCs w:val="18"/>
        </w:rPr>
        <w:t>derivado</w:t>
      </w:r>
      <w:r w:rsidRPr="00551161">
        <w:rPr>
          <w:rFonts w:ascii="Arial Narrow" w:eastAsia="Arial" w:hAnsi="Arial Narrow" w:cs="Arial"/>
          <w:sz w:val="18"/>
          <w:szCs w:val="18"/>
        </w:rPr>
        <w:t xml:space="preserve"> de la investigación de mercado.</w:t>
      </w:r>
    </w:p>
    <w:p w14:paraId="00B6DAF7" w14:textId="77777777" w:rsidR="00551161" w:rsidRPr="00551161" w:rsidRDefault="00551161" w:rsidP="008333AD">
      <w:pPr>
        <w:pStyle w:val="Standard"/>
        <w:tabs>
          <w:tab w:val="left" w:pos="851"/>
        </w:tabs>
        <w:spacing w:after="0"/>
        <w:ind w:right="86"/>
        <w:jc w:val="both"/>
        <w:rPr>
          <w:rFonts w:ascii="Arial Narrow" w:eastAsia="Arial" w:hAnsi="Arial Narrow" w:cs="Arial"/>
          <w:sz w:val="18"/>
          <w:szCs w:val="18"/>
        </w:rPr>
      </w:pPr>
    </w:p>
    <w:p w14:paraId="01FAD9ED" w14:textId="0AC6D66E" w:rsidR="00551161" w:rsidRPr="002123C9" w:rsidRDefault="00551161" w:rsidP="008333AD">
      <w:pPr>
        <w:pStyle w:val="Standard"/>
        <w:tabs>
          <w:tab w:val="left" w:pos="851"/>
        </w:tabs>
        <w:spacing w:after="0"/>
        <w:ind w:right="82"/>
        <w:jc w:val="both"/>
        <w:rPr>
          <w:rFonts w:ascii="Arial Narrow" w:eastAsia="Arial" w:hAnsi="Arial Narrow" w:cs="Arial"/>
          <w:sz w:val="18"/>
          <w:szCs w:val="18"/>
        </w:rPr>
      </w:pPr>
      <w:r w:rsidRPr="002123C9">
        <w:rPr>
          <w:rFonts w:ascii="Arial Narrow" w:eastAsia="Arial" w:hAnsi="Arial Narrow" w:cs="Arial"/>
          <w:sz w:val="18"/>
          <w:szCs w:val="18"/>
        </w:rPr>
        <w:t xml:space="preserve">Por lo anteriormente expuesto y fundado, conforme </w:t>
      </w:r>
      <w:r w:rsidR="002123C9">
        <w:rPr>
          <w:rFonts w:ascii="Arial Narrow" w:eastAsia="Arial" w:hAnsi="Arial Narrow" w:cs="Arial"/>
          <w:sz w:val="18"/>
          <w:szCs w:val="18"/>
        </w:rPr>
        <w:t>con</w:t>
      </w:r>
      <w:r w:rsidRPr="002123C9">
        <w:rPr>
          <w:rFonts w:ascii="Arial Narrow" w:eastAsia="Arial" w:hAnsi="Arial Narrow" w:cs="Arial"/>
          <w:sz w:val="18"/>
          <w:szCs w:val="18"/>
        </w:rPr>
        <w:t xml:space="preserve"> los artículos 23, 24 fracciones VI y VII, 30 fracciones V y VI, 49, 66, 67 fracción III y 69 fracción III de la Ley de Compras Gubernamentales, Enajenaciones y Contratación de Servicios del Estado de Jalisco y sus Municipios; artículo 69 de su </w:t>
      </w:r>
      <w:r w:rsidRPr="002123C9">
        <w:rPr>
          <w:rFonts w:ascii="Arial Narrow" w:eastAsia="Arial" w:hAnsi="Arial Narrow" w:cs="Arial"/>
          <w:b/>
          <w:bCs/>
          <w:sz w:val="18"/>
          <w:szCs w:val="18"/>
        </w:rPr>
        <w:t>REGLAMENTO</w:t>
      </w:r>
      <w:r w:rsidRPr="002123C9">
        <w:rPr>
          <w:rFonts w:ascii="Arial Narrow" w:eastAsia="Arial" w:hAnsi="Arial Narrow" w:cs="Arial"/>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sidRPr="00551161">
        <w:rPr>
          <w:rFonts w:ascii="Arial Narrow" w:eastAsia="Arial" w:hAnsi="Arial Narrow" w:cs="Arial"/>
          <w:sz w:val="18"/>
          <w:szCs w:val="18"/>
        </w:rPr>
        <w:t xml:space="preserve">; </w:t>
      </w:r>
      <w:r w:rsidR="00A22AE9">
        <w:rPr>
          <w:rFonts w:ascii="Arial Narrow" w:eastAsia="Arial" w:hAnsi="Arial Narrow" w:cs="Arial"/>
          <w:sz w:val="18"/>
          <w:szCs w:val="18"/>
        </w:rPr>
        <w:t>el</w:t>
      </w:r>
      <w:r>
        <w:rPr>
          <w:rFonts w:ascii="Arial Narrow" w:eastAsia="Arial" w:hAnsi="Arial Narrow" w:cs="Arial"/>
          <w:sz w:val="18"/>
          <w:szCs w:val="18"/>
        </w:rPr>
        <w:t xml:space="preserve"> </w:t>
      </w:r>
      <w:r w:rsidR="00A22AE9" w:rsidRPr="00FE2779">
        <w:rPr>
          <w:rFonts w:ascii="Arial Narrow" w:eastAsia="Arial" w:hAnsi="Arial Narrow" w:cs="Arial"/>
          <w:b/>
          <w:bCs/>
          <w:sz w:val="18"/>
          <w:szCs w:val="18"/>
        </w:rPr>
        <w:t>ORGANISMO</w:t>
      </w:r>
      <w:r w:rsidRPr="00551161">
        <w:rPr>
          <w:rFonts w:ascii="Arial Narrow" w:eastAsia="Arial" w:hAnsi="Arial Narrow" w:cs="Arial"/>
          <w:sz w:val="18"/>
          <w:szCs w:val="18"/>
        </w:rPr>
        <w:t>, resuelve las siguientes:</w:t>
      </w:r>
    </w:p>
    <w:p w14:paraId="02BE77FB" w14:textId="77777777" w:rsidR="00551161" w:rsidRPr="004A151E" w:rsidRDefault="00551161" w:rsidP="008333AD">
      <w:pPr>
        <w:jc w:val="both"/>
        <w:rPr>
          <w:rFonts w:ascii="Arial Narrow" w:eastAsia="Calibri" w:hAnsi="Arial Narrow" w:cs="Calibri"/>
          <w:sz w:val="18"/>
          <w:szCs w:val="18"/>
        </w:rPr>
      </w:pPr>
    </w:p>
    <w:p w14:paraId="0E0F96CB" w14:textId="48B2B5B6" w:rsidR="002A576F" w:rsidRPr="004A151E" w:rsidRDefault="00AD391C" w:rsidP="008333AD">
      <w:pPr>
        <w:jc w:val="center"/>
        <w:rPr>
          <w:rFonts w:ascii="Arial Narrow" w:eastAsia="Calibri" w:hAnsi="Arial Narrow" w:cs="Calibri"/>
          <w:b/>
          <w:bCs/>
          <w:sz w:val="18"/>
          <w:szCs w:val="18"/>
        </w:rPr>
      </w:pPr>
      <w:r w:rsidRPr="00D6763E">
        <w:rPr>
          <w:rFonts w:ascii="Arial Narrow" w:eastAsia="Calibri" w:hAnsi="Arial Narrow" w:cs="Calibri"/>
          <w:b/>
          <w:bCs/>
          <w:sz w:val="18"/>
          <w:szCs w:val="18"/>
        </w:rPr>
        <w:t>PROPO</w:t>
      </w:r>
      <w:r w:rsidR="002A576F" w:rsidRPr="00D6763E">
        <w:rPr>
          <w:rFonts w:ascii="Arial Narrow" w:eastAsia="Calibri" w:hAnsi="Arial Narrow" w:cs="Calibri"/>
          <w:b/>
          <w:bCs/>
          <w:sz w:val="18"/>
          <w:szCs w:val="18"/>
        </w:rPr>
        <w:t>SICIONES</w:t>
      </w:r>
    </w:p>
    <w:p w14:paraId="1C6030F6" w14:textId="499DDA8C" w:rsidR="00D6763E" w:rsidRPr="000206A2" w:rsidRDefault="00D6763E" w:rsidP="008333AD">
      <w:pPr>
        <w:pStyle w:val="Standard"/>
        <w:spacing w:after="0"/>
        <w:ind w:right="84"/>
        <w:jc w:val="both"/>
        <w:rPr>
          <w:rFonts w:ascii="Arial Narrow" w:eastAsia="Arial" w:hAnsi="Arial Narrow" w:cs="Calibri Light"/>
          <w:b/>
          <w:sz w:val="18"/>
          <w:szCs w:val="18"/>
        </w:rPr>
      </w:pPr>
    </w:p>
    <w:p w14:paraId="7DDFC382" w14:textId="7126E66E" w:rsidR="000206A2" w:rsidRDefault="000206A2" w:rsidP="008333AD">
      <w:pPr>
        <w:pStyle w:val="NormalWeb"/>
        <w:tabs>
          <w:tab w:val="left" w:pos="851"/>
        </w:tabs>
        <w:spacing w:before="0" w:beforeAutospacing="0"/>
        <w:ind w:right="79"/>
        <w:rPr>
          <w:rFonts w:ascii="Arial Narrow" w:eastAsia="Arial" w:hAnsi="Arial Narrow" w:cs="Arial"/>
          <w:sz w:val="18"/>
          <w:szCs w:val="18"/>
        </w:rPr>
      </w:pPr>
      <w:r w:rsidRPr="000206A2">
        <w:rPr>
          <w:rFonts w:ascii="Arial Narrow" w:eastAsia="Arial" w:hAnsi="Arial Narrow" w:cs="Arial"/>
          <w:b/>
          <w:bCs/>
          <w:sz w:val="18"/>
          <w:szCs w:val="18"/>
        </w:rPr>
        <w:t>Primero.</w:t>
      </w:r>
      <w:r w:rsidRPr="000206A2">
        <w:rPr>
          <w:rFonts w:ascii="Arial Narrow" w:eastAsia="Arial" w:hAnsi="Arial Narrow" w:cs="Arial"/>
          <w:sz w:val="18"/>
          <w:szCs w:val="18"/>
        </w:rPr>
        <w:t xml:space="preserve"> De conformidad con lo señalado por el artículo 67 de la Ley de Compras Gubernamentales, Enajenaciones y Contratación de Servicios del Estado de Jalisco y sus Municipios, se </w:t>
      </w:r>
      <w:r w:rsidRPr="000206A2">
        <w:rPr>
          <w:rFonts w:ascii="Arial Narrow" w:eastAsia="Arial" w:hAnsi="Arial Narrow" w:cs="Arial"/>
          <w:b/>
          <w:bCs/>
          <w:sz w:val="18"/>
          <w:szCs w:val="18"/>
        </w:rPr>
        <w:t>ADJUDICA</w:t>
      </w:r>
      <w:r w:rsidRPr="000206A2">
        <w:rPr>
          <w:rFonts w:ascii="Arial Narrow" w:eastAsia="Arial" w:hAnsi="Arial Narrow" w:cs="Arial"/>
          <w:sz w:val="18"/>
          <w:szCs w:val="18"/>
        </w:rPr>
        <w:t xml:space="preserve"> el </w:t>
      </w:r>
      <w:r w:rsidRPr="000206A2">
        <w:rPr>
          <w:rFonts w:ascii="Arial Narrow" w:eastAsia="Arial" w:hAnsi="Arial Narrow" w:cs="Arial"/>
          <w:b/>
          <w:bCs/>
          <w:sz w:val="18"/>
          <w:szCs w:val="18"/>
        </w:rPr>
        <w:t>CONTRATO</w:t>
      </w:r>
      <w:r w:rsidRPr="000206A2">
        <w:rPr>
          <w:rFonts w:ascii="Arial Narrow" w:eastAsia="Arial" w:hAnsi="Arial Narrow" w:cs="Arial"/>
          <w:sz w:val="18"/>
          <w:szCs w:val="18"/>
        </w:rPr>
        <w:t xml:space="preserve"> al </w:t>
      </w:r>
      <w:r w:rsidR="00C3049B" w:rsidRPr="002F28E9">
        <w:rPr>
          <w:rFonts w:ascii="Arial Narrow" w:eastAsia="Arial" w:hAnsi="Arial Narrow" w:cs="Calibri Light"/>
          <w:b/>
          <w:color w:val="000000"/>
          <w:sz w:val="18"/>
          <w:szCs w:val="18"/>
        </w:rPr>
        <w:t xml:space="preserve">PROVEEDOR </w:t>
      </w:r>
      <w:r w:rsidR="00FE2779" w:rsidRPr="002123C9">
        <w:rPr>
          <w:rFonts w:ascii="Arial Narrow" w:eastAsia="Arial" w:hAnsi="Arial Narrow" w:cs="Arial"/>
          <w:b/>
          <w:bCs/>
          <w:sz w:val="18"/>
          <w:szCs w:val="18"/>
        </w:rPr>
        <w:t>REINGENIERÍA EN INSUMOS MÉDICOS Y LOGÍSTICA DE ABASTO, S.A. DE C.V.</w:t>
      </w:r>
      <w:r w:rsidRPr="000206A2">
        <w:rPr>
          <w:rFonts w:ascii="Arial Narrow" w:eastAsia="Arial" w:hAnsi="Arial Narrow" w:cs="Arial"/>
          <w:sz w:val="18"/>
          <w:szCs w:val="18"/>
        </w:rPr>
        <w:t>, para la</w:t>
      </w:r>
      <w:r w:rsidR="001441E1">
        <w:rPr>
          <w:rFonts w:ascii="Arial Narrow" w:eastAsia="Arial" w:hAnsi="Arial Narrow" w:cs="Arial"/>
          <w:sz w:val="18"/>
          <w:szCs w:val="18"/>
        </w:rPr>
        <w:t xml:space="preserve"> adquisición del</w:t>
      </w:r>
      <w:r w:rsidRPr="000206A2">
        <w:rPr>
          <w:rFonts w:ascii="Arial Narrow" w:eastAsia="Arial" w:hAnsi="Arial Narrow" w:cs="Arial"/>
          <w:sz w:val="18"/>
          <w:szCs w:val="18"/>
        </w:rPr>
        <w:t xml:space="preserve"> </w:t>
      </w:r>
      <w:r w:rsidR="001441E1" w:rsidRPr="001441E1">
        <w:rPr>
          <w:rFonts w:ascii="Arial Narrow" w:eastAsia="Arial" w:hAnsi="Arial Narrow" w:cs="Arial"/>
          <w:b/>
          <w:bCs/>
          <w:sz w:val="18"/>
          <w:szCs w:val="18"/>
        </w:rPr>
        <w:t>MATERIAL MÉDICO PARA EL PROGRAMA DE SALUD BUCAL DEL O.P.D. SERVICIOS DE SALUD JALISCO</w:t>
      </w:r>
      <w:r w:rsidRPr="000206A2">
        <w:rPr>
          <w:rFonts w:ascii="Arial Narrow" w:eastAsia="Arial" w:hAnsi="Arial Narrow" w:cs="Arial"/>
          <w:sz w:val="18"/>
          <w:szCs w:val="18"/>
        </w:rPr>
        <w:t xml:space="preserve">, por un monto de </w:t>
      </w:r>
      <w:r w:rsidRPr="000206A2">
        <w:rPr>
          <w:rFonts w:ascii="Arial Narrow" w:eastAsia="Arial" w:hAnsi="Arial Narrow" w:cs="Arial"/>
          <w:b/>
          <w:bCs/>
          <w:sz w:val="18"/>
          <w:szCs w:val="18"/>
        </w:rPr>
        <w:lastRenderedPageBreak/>
        <w:t>$</w:t>
      </w:r>
      <w:r w:rsidR="009173C8">
        <w:rPr>
          <w:rFonts w:ascii="Arial Narrow" w:eastAsia="Arial" w:hAnsi="Arial Narrow" w:cs="Arial"/>
          <w:b/>
          <w:bCs/>
          <w:sz w:val="18"/>
          <w:szCs w:val="18"/>
        </w:rPr>
        <w:t>415,987</w:t>
      </w:r>
      <w:r w:rsidR="00FE2779">
        <w:rPr>
          <w:rFonts w:ascii="Arial Narrow" w:eastAsia="Arial" w:hAnsi="Arial Narrow" w:cs="Arial"/>
          <w:b/>
          <w:bCs/>
          <w:sz w:val="18"/>
          <w:szCs w:val="18"/>
        </w:rPr>
        <w:t>.</w:t>
      </w:r>
      <w:r w:rsidR="00F67B3E">
        <w:rPr>
          <w:rFonts w:ascii="Arial Narrow" w:eastAsia="Arial" w:hAnsi="Arial Narrow" w:cs="Arial"/>
          <w:b/>
          <w:bCs/>
          <w:sz w:val="18"/>
          <w:szCs w:val="18"/>
        </w:rPr>
        <w:t>60</w:t>
      </w:r>
      <w:r w:rsidRPr="00551161">
        <w:rPr>
          <w:rFonts w:ascii="Arial Narrow" w:eastAsia="Arial" w:hAnsi="Arial Narrow" w:cs="Arial"/>
          <w:b/>
          <w:bCs/>
          <w:sz w:val="18"/>
          <w:szCs w:val="18"/>
        </w:rPr>
        <w:t xml:space="preserve"> </w:t>
      </w:r>
      <w:r w:rsidRPr="000206A2">
        <w:rPr>
          <w:rFonts w:ascii="Arial Narrow" w:eastAsia="Arial" w:hAnsi="Arial Narrow" w:cs="Arial"/>
          <w:b/>
          <w:bCs/>
          <w:sz w:val="18"/>
          <w:szCs w:val="18"/>
        </w:rPr>
        <w:t>(</w:t>
      </w:r>
      <w:r w:rsidR="009173C8">
        <w:rPr>
          <w:rFonts w:ascii="Arial Narrow" w:eastAsia="Arial" w:hAnsi="Arial Narrow" w:cs="Arial"/>
          <w:b/>
          <w:bCs/>
          <w:sz w:val="18"/>
          <w:szCs w:val="18"/>
        </w:rPr>
        <w:t xml:space="preserve">CUATROCIENTOS QUINCE MIL NOVECIENTOS OCHENTA Y SIETE </w:t>
      </w:r>
      <w:r w:rsidR="009173C8" w:rsidRPr="00FE2779">
        <w:rPr>
          <w:rFonts w:ascii="Arial Narrow" w:eastAsia="Arial" w:hAnsi="Arial Narrow" w:cs="Arial"/>
          <w:b/>
          <w:bCs/>
          <w:sz w:val="18"/>
          <w:szCs w:val="18"/>
        </w:rPr>
        <w:t>PESOS</w:t>
      </w:r>
      <w:r w:rsidR="009173C8" w:rsidRPr="000206A2">
        <w:rPr>
          <w:rFonts w:ascii="Arial Narrow" w:eastAsia="Arial" w:hAnsi="Arial Narrow" w:cs="Arial"/>
          <w:b/>
          <w:bCs/>
          <w:sz w:val="18"/>
          <w:szCs w:val="18"/>
        </w:rPr>
        <w:t xml:space="preserve"> </w:t>
      </w:r>
      <w:r w:rsidR="00F67B3E">
        <w:rPr>
          <w:rFonts w:ascii="Arial Narrow" w:eastAsia="Arial" w:hAnsi="Arial Narrow" w:cs="Arial"/>
          <w:b/>
          <w:bCs/>
          <w:sz w:val="18"/>
          <w:szCs w:val="18"/>
        </w:rPr>
        <w:t>60</w:t>
      </w:r>
      <w:r w:rsidR="009173C8" w:rsidRPr="000206A2">
        <w:rPr>
          <w:rFonts w:ascii="Arial Narrow" w:eastAsia="Arial" w:hAnsi="Arial Narrow" w:cs="Arial"/>
          <w:b/>
          <w:bCs/>
          <w:sz w:val="18"/>
          <w:szCs w:val="18"/>
        </w:rPr>
        <w:t>/100 M.N</w:t>
      </w:r>
      <w:r w:rsidRPr="000206A2">
        <w:rPr>
          <w:rFonts w:ascii="Arial Narrow" w:eastAsia="Arial" w:hAnsi="Arial Narrow" w:cs="Arial"/>
          <w:b/>
          <w:bCs/>
          <w:sz w:val="18"/>
          <w:szCs w:val="18"/>
        </w:rPr>
        <w:t>.)</w:t>
      </w:r>
      <w:r w:rsidRPr="000206A2">
        <w:rPr>
          <w:rFonts w:ascii="Arial Narrow" w:eastAsia="Arial" w:hAnsi="Arial Narrow" w:cs="Arial"/>
          <w:sz w:val="18"/>
          <w:szCs w:val="18"/>
        </w:rPr>
        <w:t xml:space="preserve"> </w:t>
      </w:r>
      <w:r w:rsidR="009173C8">
        <w:rPr>
          <w:rFonts w:ascii="Arial Narrow" w:eastAsia="Arial" w:hAnsi="Arial Narrow" w:cs="Arial"/>
          <w:sz w:val="18"/>
          <w:szCs w:val="18"/>
        </w:rPr>
        <w:t xml:space="preserve">con </w:t>
      </w:r>
      <w:r w:rsidR="00824F3D">
        <w:rPr>
          <w:rFonts w:ascii="Arial Narrow" w:eastAsia="Arial" w:hAnsi="Arial Narrow" w:cs="Arial"/>
          <w:sz w:val="18"/>
          <w:szCs w:val="18"/>
        </w:rPr>
        <w:t>el</w:t>
      </w:r>
      <w:r w:rsidR="00FE2779">
        <w:rPr>
          <w:rFonts w:ascii="Arial Narrow" w:eastAsia="Arial" w:hAnsi="Arial Narrow" w:cs="Arial"/>
          <w:sz w:val="18"/>
          <w:szCs w:val="18"/>
        </w:rPr>
        <w:t xml:space="preserve"> </w:t>
      </w:r>
      <w:r w:rsidR="009173C8" w:rsidRPr="000206A2">
        <w:rPr>
          <w:rFonts w:ascii="Arial Narrow" w:eastAsia="Arial" w:hAnsi="Arial Narrow" w:cs="Arial"/>
          <w:sz w:val="18"/>
          <w:szCs w:val="18"/>
        </w:rPr>
        <w:t>impuesto al valor agregado</w:t>
      </w:r>
      <w:r w:rsidR="009173C8">
        <w:rPr>
          <w:rFonts w:ascii="Arial Narrow" w:eastAsia="Arial" w:hAnsi="Arial Narrow" w:cs="Arial"/>
          <w:sz w:val="18"/>
          <w:szCs w:val="18"/>
        </w:rPr>
        <w:t xml:space="preserve"> incluido</w:t>
      </w:r>
      <w:r w:rsidRPr="000206A2">
        <w:rPr>
          <w:rFonts w:ascii="Arial Narrow" w:eastAsia="Arial" w:hAnsi="Arial Narrow" w:cs="Arial"/>
          <w:sz w:val="18"/>
          <w:szCs w:val="18"/>
        </w:rPr>
        <w:t xml:space="preserve">, en virtud de que su </w:t>
      </w:r>
      <w:r w:rsidR="00E76FA7" w:rsidRPr="00E76FA7">
        <w:rPr>
          <w:rFonts w:ascii="Arial Narrow" w:eastAsia="Arial" w:hAnsi="Arial Narrow" w:cs="Arial"/>
          <w:b/>
          <w:bCs/>
          <w:sz w:val="18"/>
          <w:szCs w:val="18"/>
        </w:rPr>
        <w:t>PROPUESTA</w:t>
      </w:r>
      <w:r w:rsidR="00E76FA7"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resulta solvente, al cumplir con los requisitos Administrativos/Legales y Técnicos solicitados en la </w:t>
      </w:r>
      <w:r w:rsidR="00824F3D" w:rsidRPr="000206A2">
        <w:rPr>
          <w:rFonts w:ascii="Arial Narrow" w:eastAsia="Arial" w:hAnsi="Arial Narrow" w:cs="Arial"/>
          <w:sz w:val="18"/>
          <w:szCs w:val="18"/>
        </w:rPr>
        <w:t>convocatoria</w:t>
      </w:r>
      <w:r w:rsidRPr="000206A2">
        <w:rPr>
          <w:rFonts w:ascii="Arial Narrow" w:eastAsia="Arial" w:hAnsi="Arial Narrow" w:cs="Arial"/>
          <w:sz w:val="18"/>
          <w:szCs w:val="18"/>
        </w:rPr>
        <w:t xml:space="preserve"> a la </w:t>
      </w:r>
      <w:r w:rsidR="00824F3D" w:rsidRPr="00824F3D">
        <w:rPr>
          <w:rFonts w:ascii="Arial Narrow" w:eastAsia="Arial" w:hAnsi="Arial Narrow" w:cs="Arial"/>
          <w:sz w:val="18"/>
          <w:szCs w:val="18"/>
        </w:rPr>
        <w:t>licitación</w:t>
      </w:r>
      <w:r w:rsidR="00824F3D" w:rsidRPr="000206A2">
        <w:rPr>
          <w:rFonts w:ascii="Arial Narrow" w:eastAsia="Arial" w:hAnsi="Arial Narrow" w:cs="Arial"/>
          <w:sz w:val="18"/>
          <w:szCs w:val="18"/>
        </w:rPr>
        <w:t xml:space="preserve"> </w:t>
      </w:r>
      <w:r w:rsidRPr="000206A2">
        <w:rPr>
          <w:rFonts w:ascii="Arial Narrow" w:eastAsia="Arial" w:hAnsi="Arial Narrow" w:cs="Arial"/>
          <w:sz w:val="18"/>
          <w:szCs w:val="18"/>
        </w:rPr>
        <w:t>y presentar el precio solvente más económico, de acuerdo a lo siguiente:</w:t>
      </w:r>
    </w:p>
    <w:p w14:paraId="4AB34AD1" w14:textId="529BAA5E" w:rsidR="00D449D6" w:rsidRDefault="00D449D6" w:rsidP="008333AD">
      <w:pPr>
        <w:pStyle w:val="NormalWeb"/>
        <w:tabs>
          <w:tab w:val="left" w:pos="851"/>
        </w:tabs>
        <w:spacing w:before="0" w:beforeAutospacing="0"/>
        <w:ind w:right="79"/>
        <w:rPr>
          <w:rFonts w:ascii="Arial Narrow" w:eastAsia="Arial" w:hAnsi="Arial Narrow" w:cs="Arial"/>
          <w:sz w:val="18"/>
          <w:szCs w:val="18"/>
        </w:rPr>
      </w:pPr>
    </w:p>
    <w:tbl>
      <w:tblPr>
        <w:tblW w:w="4985" w:type="pct"/>
        <w:jc w:val="center"/>
        <w:tblCellMar>
          <w:left w:w="70" w:type="dxa"/>
          <w:right w:w="70" w:type="dxa"/>
        </w:tblCellMar>
        <w:tblLook w:val="04A0" w:firstRow="1" w:lastRow="0" w:firstColumn="1" w:lastColumn="0" w:noHBand="0" w:noVBand="1"/>
      </w:tblPr>
      <w:tblGrid>
        <w:gridCol w:w="1114"/>
        <w:gridCol w:w="3951"/>
        <w:gridCol w:w="1504"/>
        <w:gridCol w:w="1193"/>
        <w:gridCol w:w="1520"/>
        <w:gridCol w:w="1449"/>
      </w:tblGrid>
      <w:tr w:rsidR="009173C8" w:rsidRPr="00490D48" w14:paraId="67D1BD32" w14:textId="77777777" w:rsidTr="009173C8">
        <w:trPr>
          <w:trHeight w:val="17"/>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EE70FAA" w14:textId="729784B3" w:rsidR="009173C8" w:rsidRPr="009173C8" w:rsidRDefault="009173C8" w:rsidP="00433D26">
            <w:pPr>
              <w:jc w:val="center"/>
              <w:rPr>
                <w:rFonts w:asciiTheme="majorHAnsi" w:hAnsiTheme="majorHAnsi" w:cstheme="majorHAnsi"/>
                <w:b/>
                <w:bCs/>
                <w:color w:val="000000"/>
                <w:sz w:val="16"/>
                <w:szCs w:val="16"/>
              </w:rPr>
            </w:pPr>
            <w:r w:rsidRPr="009173C8">
              <w:rPr>
                <w:rFonts w:asciiTheme="majorHAnsi" w:hAnsiTheme="majorHAnsi" w:cstheme="majorHAnsi"/>
                <w:b/>
                <w:bCs/>
                <w:color w:val="000000"/>
                <w:sz w:val="16"/>
                <w:szCs w:val="16"/>
              </w:rPr>
              <w:t>REINGENIERÍA EN INSUMOS MÉDICOS Y LOGÍSTICA DE ABASTO, S.A. DE C.V.</w:t>
            </w:r>
          </w:p>
        </w:tc>
      </w:tr>
      <w:tr w:rsidR="009173C8" w:rsidRPr="00490D48" w14:paraId="30BAE3CF" w14:textId="77777777" w:rsidTr="009173C8">
        <w:trPr>
          <w:trHeight w:val="427"/>
          <w:jc w:val="center"/>
        </w:trPr>
        <w:tc>
          <w:tcPr>
            <w:tcW w:w="519" w:type="pct"/>
            <w:vMerge w:val="restart"/>
            <w:tcBorders>
              <w:top w:val="nil"/>
              <w:left w:val="single" w:sz="4" w:space="0" w:color="auto"/>
              <w:bottom w:val="single" w:sz="4" w:space="0" w:color="auto"/>
              <w:right w:val="single" w:sz="4" w:space="0" w:color="auto"/>
            </w:tcBorders>
            <w:shd w:val="clear" w:color="000000" w:fill="BFBFBF"/>
            <w:vAlign w:val="center"/>
            <w:hideMark/>
          </w:tcPr>
          <w:p w14:paraId="7454098B" w14:textId="77777777" w:rsidR="009173C8" w:rsidRPr="009173C8" w:rsidRDefault="009173C8" w:rsidP="00433D26">
            <w:pPr>
              <w:jc w:val="center"/>
              <w:rPr>
                <w:rFonts w:asciiTheme="majorHAnsi" w:hAnsiTheme="majorHAnsi" w:cstheme="majorHAnsi"/>
                <w:b/>
                <w:bCs/>
                <w:color w:val="000000"/>
                <w:sz w:val="16"/>
                <w:szCs w:val="16"/>
              </w:rPr>
            </w:pPr>
            <w:r w:rsidRPr="009173C8">
              <w:rPr>
                <w:rFonts w:asciiTheme="majorHAnsi" w:hAnsiTheme="majorHAnsi" w:cstheme="majorHAnsi"/>
                <w:b/>
                <w:bCs/>
                <w:color w:val="000000"/>
                <w:sz w:val="16"/>
                <w:szCs w:val="16"/>
              </w:rPr>
              <w:t>RENGLÓN PROGRESIVO</w:t>
            </w:r>
          </w:p>
        </w:tc>
        <w:tc>
          <w:tcPr>
            <w:tcW w:w="1841" w:type="pct"/>
            <w:vMerge w:val="restart"/>
            <w:tcBorders>
              <w:top w:val="nil"/>
              <w:left w:val="single" w:sz="4" w:space="0" w:color="auto"/>
              <w:bottom w:val="single" w:sz="4" w:space="0" w:color="auto"/>
              <w:right w:val="single" w:sz="4" w:space="0" w:color="auto"/>
            </w:tcBorders>
            <w:shd w:val="clear" w:color="000000" w:fill="BFBFBF"/>
            <w:vAlign w:val="center"/>
            <w:hideMark/>
          </w:tcPr>
          <w:p w14:paraId="56FF064A" w14:textId="77777777" w:rsidR="009173C8" w:rsidRPr="009173C8" w:rsidRDefault="009173C8" w:rsidP="00433D26">
            <w:pPr>
              <w:jc w:val="center"/>
              <w:rPr>
                <w:rFonts w:asciiTheme="majorHAnsi" w:hAnsiTheme="majorHAnsi" w:cstheme="majorHAnsi"/>
                <w:b/>
                <w:bCs/>
                <w:color w:val="000000"/>
                <w:sz w:val="16"/>
                <w:szCs w:val="16"/>
              </w:rPr>
            </w:pPr>
            <w:r w:rsidRPr="009173C8">
              <w:rPr>
                <w:rFonts w:asciiTheme="majorHAnsi" w:hAnsiTheme="majorHAnsi" w:cstheme="majorHAnsi"/>
                <w:b/>
                <w:bCs/>
                <w:color w:val="000000"/>
                <w:sz w:val="16"/>
                <w:szCs w:val="16"/>
              </w:rPr>
              <w:t>DESCRIPCIÓN</w:t>
            </w:r>
          </w:p>
        </w:tc>
        <w:tc>
          <w:tcPr>
            <w:tcW w:w="701" w:type="pct"/>
            <w:vMerge w:val="restart"/>
            <w:tcBorders>
              <w:top w:val="nil"/>
              <w:left w:val="single" w:sz="4" w:space="0" w:color="auto"/>
              <w:bottom w:val="single" w:sz="4" w:space="0" w:color="auto"/>
              <w:right w:val="single" w:sz="4" w:space="0" w:color="auto"/>
            </w:tcBorders>
            <w:shd w:val="clear" w:color="000000" w:fill="BFBFBF"/>
            <w:vAlign w:val="center"/>
            <w:hideMark/>
          </w:tcPr>
          <w:p w14:paraId="10A13B33" w14:textId="77777777" w:rsidR="009173C8" w:rsidRPr="009173C8" w:rsidRDefault="009173C8" w:rsidP="00433D26">
            <w:pPr>
              <w:jc w:val="center"/>
              <w:rPr>
                <w:rFonts w:asciiTheme="majorHAnsi" w:hAnsiTheme="majorHAnsi" w:cstheme="majorHAnsi"/>
                <w:b/>
                <w:bCs/>
                <w:color w:val="000000"/>
                <w:sz w:val="16"/>
                <w:szCs w:val="16"/>
              </w:rPr>
            </w:pPr>
            <w:r w:rsidRPr="009173C8">
              <w:rPr>
                <w:rFonts w:asciiTheme="majorHAnsi" w:hAnsiTheme="majorHAnsi" w:cstheme="majorHAnsi"/>
                <w:b/>
                <w:bCs/>
                <w:color w:val="000000"/>
                <w:sz w:val="16"/>
                <w:szCs w:val="16"/>
              </w:rPr>
              <w:t>CANTIDAD</w:t>
            </w:r>
          </w:p>
        </w:tc>
        <w:tc>
          <w:tcPr>
            <w:tcW w:w="554" w:type="pct"/>
            <w:vMerge w:val="restart"/>
            <w:tcBorders>
              <w:top w:val="nil"/>
              <w:left w:val="single" w:sz="4" w:space="0" w:color="auto"/>
              <w:bottom w:val="single" w:sz="4" w:space="0" w:color="auto"/>
              <w:right w:val="single" w:sz="4" w:space="0" w:color="auto"/>
            </w:tcBorders>
            <w:shd w:val="clear" w:color="000000" w:fill="BFBFBF"/>
            <w:vAlign w:val="center"/>
            <w:hideMark/>
          </w:tcPr>
          <w:p w14:paraId="1468BFBD" w14:textId="77777777" w:rsidR="009173C8" w:rsidRPr="009173C8" w:rsidRDefault="009173C8" w:rsidP="00433D26">
            <w:pPr>
              <w:jc w:val="center"/>
              <w:rPr>
                <w:rFonts w:asciiTheme="majorHAnsi" w:hAnsiTheme="majorHAnsi" w:cstheme="majorHAnsi"/>
                <w:b/>
                <w:bCs/>
                <w:color w:val="000000"/>
                <w:sz w:val="16"/>
                <w:szCs w:val="16"/>
              </w:rPr>
            </w:pPr>
            <w:r w:rsidRPr="009173C8">
              <w:rPr>
                <w:rFonts w:asciiTheme="majorHAnsi" w:hAnsiTheme="majorHAnsi" w:cstheme="majorHAnsi"/>
                <w:b/>
                <w:bCs/>
                <w:color w:val="000000"/>
                <w:sz w:val="16"/>
                <w:szCs w:val="16"/>
              </w:rPr>
              <w:t>UNIDAD</w:t>
            </w:r>
          </w:p>
        </w:tc>
        <w:tc>
          <w:tcPr>
            <w:tcW w:w="708" w:type="pct"/>
            <w:vMerge w:val="restart"/>
            <w:tcBorders>
              <w:top w:val="nil"/>
              <w:left w:val="single" w:sz="4" w:space="0" w:color="auto"/>
              <w:bottom w:val="single" w:sz="4" w:space="0" w:color="auto"/>
              <w:right w:val="single" w:sz="4" w:space="0" w:color="auto"/>
            </w:tcBorders>
            <w:shd w:val="clear" w:color="000000" w:fill="BFBFBF"/>
            <w:vAlign w:val="center"/>
            <w:hideMark/>
          </w:tcPr>
          <w:p w14:paraId="11906F95" w14:textId="77777777" w:rsidR="009173C8" w:rsidRPr="009173C8" w:rsidRDefault="009173C8" w:rsidP="00433D26">
            <w:pPr>
              <w:jc w:val="center"/>
              <w:rPr>
                <w:rFonts w:asciiTheme="majorHAnsi" w:hAnsiTheme="majorHAnsi" w:cstheme="majorHAnsi"/>
                <w:b/>
                <w:bCs/>
                <w:color w:val="000000"/>
                <w:sz w:val="16"/>
                <w:szCs w:val="16"/>
              </w:rPr>
            </w:pPr>
            <w:r w:rsidRPr="009173C8">
              <w:rPr>
                <w:rFonts w:asciiTheme="majorHAnsi" w:hAnsiTheme="majorHAnsi" w:cstheme="majorHAnsi"/>
                <w:b/>
                <w:bCs/>
                <w:color w:val="000000"/>
                <w:sz w:val="16"/>
                <w:szCs w:val="16"/>
              </w:rPr>
              <w:t>PRECIO UNITARIO</w:t>
            </w:r>
          </w:p>
        </w:tc>
        <w:tc>
          <w:tcPr>
            <w:tcW w:w="675" w:type="pct"/>
            <w:vMerge w:val="restart"/>
            <w:tcBorders>
              <w:top w:val="nil"/>
              <w:left w:val="single" w:sz="4" w:space="0" w:color="auto"/>
              <w:bottom w:val="single" w:sz="4" w:space="0" w:color="auto"/>
              <w:right w:val="single" w:sz="4" w:space="0" w:color="auto"/>
            </w:tcBorders>
            <w:shd w:val="clear" w:color="000000" w:fill="BFBFBF"/>
            <w:vAlign w:val="center"/>
            <w:hideMark/>
          </w:tcPr>
          <w:p w14:paraId="6D156A43" w14:textId="77777777" w:rsidR="009173C8" w:rsidRPr="009173C8" w:rsidRDefault="009173C8" w:rsidP="00433D26">
            <w:pPr>
              <w:jc w:val="center"/>
              <w:rPr>
                <w:rFonts w:asciiTheme="majorHAnsi" w:hAnsiTheme="majorHAnsi" w:cstheme="majorHAnsi"/>
                <w:b/>
                <w:bCs/>
                <w:color w:val="000000"/>
                <w:sz w:val="16"/>
                <w:szCs w:val="16"/>
              </w:rPr>
            </w:pPr>
            <w:r w:rsidRPr="009173C8">
              <w:rPr>
                <w:rFonts w:asciiTheme="majorHAnsi" w:hAnsiTheme="majorHAnsi" w:cstheme="majorHAnsi"/>
                <w:b/>
                <w:bCs/>
                <w:color w:val="000000"/>
                <w:sz w:val="16"/>
                <w:szCs w:val="16"/>
              </w:rPr>
              <w:t>IMPORTE</w:t>
            </w:r>
          </w:p>
        </w:tc>
      </w:tr>
      <w:tr w:rsidR="009173C8" w:rsidRPr="00490D48" w14:paraId="74EA273F" w14:textId="77777777" w:rsidTr="009173C8">
        <w:trPr>
          <w:trHeight w:val="230"/>
          <w:jc w:val="center"/>
        </w:trPr>
        <w:tc>
          <w:tcPr>
            <w:tcW w:w="519" w:type="pct"/>
            <w:vMerge/>
            <w:tcBorders>
              <w:top w:val="nil"/>
              <w:left w:val="single" w:sz="4" w:space="0" w:color="auto"/>
              <w:bottom w:val="single" w:sz="4" w:space="0" w:color="auto"/>
              <w:right w:val="single" w:sz="4" w:space="0" w:color="auto"/>
            </w:tcBorders>
            <w:vAlign w:val="center"/>
            <w:hideMark/>
          </w:tcPr>
          <w:p w14:paraId="0CC236A6" w14:textId="77777777" w:rsidR="009173C8" w:rsidRPr="009173C8" w:rsidRDefault="009173C8" w:rsidP="00433D26">
            <w:pPr>
              <w:rPr>
                <w:rFonts w:asciiTheme="majorHAnsi" w:hAnsiTheme="majorHAnsi" w:cstheme="majorHAnsi"/>
                <w:b/>
                <w:bCs/>
                <w:color w:val="000000"/>
                <w:sz w:val="16"/>
                <w:szCs w:val="16"/>
              </w:rPr>
            </w:pPr>
          </w:p>
        </w:tc>
        <w:tc>
          <w:tcPr>
            <w:tcW w:w="1841" w:type="pct"/>
            <w:vMerge/>
            <w:tcBorders>
              <w:top w:val="nil"/>
              <w:left w:val="single" w:sz="4" w:space="0" w:color="auto"/>
              <w:bottom w:val="single" w:sz="4" w:space="0" w:color="auto"/>
              <w:right w:val="single" w:sz="4" w:space="0" w:color="auto"/>
            </w:tcBorders>
            <w:vAlign w:val="center"/>
            <w:hideMark/>
          </w:tcPr>
          <w:p w14:paraId="11B7257F" w14:textId="77777777" w:rsidR="009173C8" w:rsidRPr="009173C8" w:rsidRDefault="009173C8" w:rsidP="00433D26">
            <w:pPr>
              <w:rPr>
                <w:rFonts w:asciiTheme="majorHAnsi" w:hAnsiTheme="majorHAnsi" w:cstheme="majorHAnsi"/>
                <w:b/>
                <w:bCs/>
                <w:color w:val="000000"/>
                <w:sz w:val="16"/>
                <w:szCs w:val="16"/>
              </w:rPr>
            </w:pPr>
          </w:p>
        </w:tc>
        <w:tc>
          <w:tcPr>
            <w:tcW w:w="701" w:type="pct"/>
            <w:vMerge/>
            <w:tcBorders>
              <w:top w:val="nil"/>
              <w:left w:val="single" w:sz="4" w:space="0" w:color="auto"/>
              <w:bottom w:val="single" w:sz="4" w:space="0" w:color="auto"/>
              <w:right w:val="single" w:sz="4" w:space="0" w:color="auto"/>
            </w:tcBorders>
            <w:vAlign w:val="center"/>
            <w:hideMark/>
          </w:tcPr>
          <w:p w14:paraId="3A262C8A" w14:textId="77777777" w:rsidR="009173C8" w:rsidRPr="009173C8" w:rsidRDefault="009173C8" w:rsidP="00433D26">
            <w:pPr>
              <w:rPr>
                <w:rFonts w:asciiTheme="majorHAnsi" w:hAnsiTheme="majorHAnsi" w:cstheme="majorHAnsi"/>
                <w:b/>
                <w:bCs/>
                <w:color w:val="000000"/>
                <w:sz w:val="16"/>
                <w:szCs w:val="16"/>
              </w:rPr>
            </w:pPr>
          </w:p>
        </w:tc>
        <w:tc>
          <w:tcPr>
            <w:tcW w:w="554" w:type="pct"/>
            <w:vMerge/>
            <w:tcBorders>
              <w:top w:val="nil"/>
              <w:left w:val="single" w:sz="4" w:space="0" w:color="auto"/>
              <w:bottom w:val="single" w:sz="4" w:space="0" w:color="auto"/>
              <w:right w:val="single" w:sz="4" w:space="0" w:color="auto"/>
            </w:tcBorders>
            <w:vAlign w:val="center"/>
            <w:hideMark/>
          </w:tcPr>
          <w:p w14:paraId="658774D6" w14:textId="77777777" w:rsidR="009173C8" w:rsidRPr="009173C8" w:rsidRDefault="009173C8" w:rsidP="00433D26">
            <w:pPr>
              <w:rPr>
                <w:rFonts w:asciiTheme="majorHAnsi" w:hAnsiTheme="majorHAnsi" w:cstheme="majorHAnsi"/>
                <w:b/>
                <w:bCs/>
                <w:color w:val="000000"/>
                <w:sz w:val="16"/>
                <w:szCs w:val="16"/>
              </w:rPr>
            </w:pPr>
          </w:p>
        </w:tc>
        <w:tc>
          <w:tcPr>
            <w:tcW w:w="708" w:type="pct"/>
            <w:vMerge/>
            <w:tcBorders>
              <w:top w:val="nil"/>
              <w:left w:val="single" w:sz="4" w:space="0" w:color="auto"/>
              <w:bottom w:val="single" w:sz="4" w:space="0" w:color="auto"/>
              <w:right w:val="single" w:sz="4" w:space="0" w:color="auto"/>
            </w:tcBorders>
            <w:vAlign w:val="center"/>
            <w:hideMark/>
          </w:tcPr>
          <w:p w14:paraId="189A1341" w14:textId="77777777" w:rsidR="009173C8" w:rsidRPr="009173C8" w:rsidRDefault="009173C8" w:rsidP="00433D26">
            <w:pPr>
              <w:rPr>
                <w:rFonts w:asciiTheme="majorHAnsi" w:hAnsiTheme="majorHAnsi" w:cstheme="majorHAnsi"/>
                <w:b/>
                <w:bCs/>
                <w:color w:val="000000"/>
                <w:sz w:val="16"/>
                <w:szCs w:val="16"/>
              </w:rPr>
            </w:pPr>
          </w:p>
        </w:tc>
        <w:tc>
          <w:tcPr>
            <w:tcW w:w="675" w:type="pct"/>
            <w:vMerge/>
            <w:tcBorders>
              <w:top w:val="nil"/>
              <w:left w:val="single" w:sz="4" w:space="0" w:color="auto"/>
              <w:bottom w:val="single" w:sz="4" w:space="0" w:color="auto"/>
              <w:right w:val="single" w:sz="4" w:space="0" w:color="auto"/>
            </w:tcBorders>
            <w:vAlign w:val="center"/>
            <w:hideMark/>
          </w:tcPr>
          <w:p w14:paraId="69E17276" w14:textId="77777777" w:rsidR="009173C8" w:rsidRPr="009173C8" w:rsidRDefault="009173C8" w:rsidP="00433D26">
            <w:pPr>
              <w:rPr>
                <w:rFonts w:asciiTheme="majorHAnsi" w:hAnsiTheme="majorHAnsi" w:cstheme="majorHAnsi"/>
                <w:b/>
                <w:bCs/>
                <w:color w:val="000000"/>
                <w:sz w:val="16"/>
                <w:szCs w:val="16"/>
              </w:rPr>
            </w:pPr>
          </w:p>
        </w:tc>
      </w:tr>
      <w:tr w:rsidR="009173C8" w:rsidRPr="00490D48" w14:paraId="3CA4C9F9" w14:textId="77777777" w:rsidTr="001441E1">
        <w:trPr>
          <w:trHeight w:val="17"/>
          <w:jc w:val="center"/>
        </w:trPr>
        <w:tc>
          <w:tcPr>
            <w:tcW w:w="519" w:type="pct"/>
            <w:tcBorders>
              <w:top w:val="nil"/>
              <w:left w:val="single" w:sz="4" w:space="0" w:color="auto"/>
              <w:bottom w:val="single" w:sz="4" w:space="0" w:color="auto"/>
              <w:right w:val="single" w:sz="4" w:space="0" w:color="auto"/>
            </w:tcBorders>
            <w:shd w:val="clear" w:color="000000" w:fill="FFFFFF"/>
            <w:vAlign w:val="center"/>
            <w:hideMark/>
          </w:tcPr>
          <w:p w14:paraId="55F0A36E" w14:textId="77777777" w:rsidR="009173C8" w:rsidRPr="009173C8" w:rsidRDefault="009173C8" w:rsidP="00433D26">
            <w:pPr>
              <w:jc w:val="center"/>
              <w:rPr>
                <w:rFonts w:asciiTheme="majorHAnsi" w:hAnsiTheme="majorHAnsi" w:cstheme="majorHAnsi"/>
                <w:color w:val="000000"/>
                <w:sz w:val="16"/>
                <w:szCs w:val="16"/>
              </w:rPr>
            </w:pPr>
            <w:r w:rsidRPr="009173C8">
              <w:rPr>
                <w:rFonts w:asciiTheme="majorHAnsi" w:hAnsiTheme="majorHAnsi" w:cstheme="majorHAnsi"/>
                <w:color w:val="000000"/>
                <w:sz w:val="16"/>
                <w:szCs w:val="16"/>
              </w:rPr>
              <w:t>1</w:t>
            </w:r>
          </w:p>
        </w:tc>
        <w:tc>
          <w:tcPr>
            <w:tcW w:w="1841" w:type="pct"/>
            <w:tcBorders>
              <w:top w:val="nil"/>
              <w:left w:val="nil"/>
              <w:bottom w:val="single" w:sz="4" w:space="0" w:color="auto"/>
              <w:right w:val="single" w:sz="4" w:space="0" w:color="auto"/>
            </w:tcBorders>
            <w:shd w:val="clear" w:color="000000" w:fill="FFFFFF"/>
            <w:vAlign w:val="center"/>
            <w:hideMark/>
          </w:tcPr>
          <w:p w14:paraId="0BBAA36F" w14:textId="77777777" w:rsidR="009173C8" w:rsidRPr="009173C8" w:rsidRDefault="009173C8" w:rsidP="00433D26">
            <w:pPr>
              <w:jc w:val="both"/>
              <w:rPr>
                <w:rFonts w:asciiTheme="majorHAnsi" w:hAnsiTheme="majorHAnsi" w:cstheme="majorHAnsi"/>
                <w:color w:val="000000"/>
                <w:sz w:val="16"/>
                <w:szCs w:val="16"/>
              </w:rPr>
            </w:pPr>
            <w:r w:rsidRPr="009173C8">
              <w:rPr>
                <w:rFonts w:asciiTheme="majorHAnsi" w:hAnsiTheme="majorHAnsi" w:cstheme="majorHAnsi"/>
                <w:color w:val="000000"/>
                <w:sz w:val="16"/>
                <w:szCs w:val="16"/>
              </w:rPr>
              <w:t>Material de obturación radiopaco de autocurado con opción de fotopolimerización, con liberación de iones de fluoruro, calcio e hidróxido. Indicado como material para restauraciones de volumen completo en cavidades de clase I, II y V. Block de papel encerado para mezclado.</w:t>
            </w:r>
            <w:r w:rsidRPr="009173C8">
              <w:rPr>
                <w:rFonts w:asciiTheme="majorHAnsi" w:hAnsiTheme="majorHAnsi" w:cstheme="majorHAnsi"/>
                <w:color w:val="000000"/>
                <w:sz w:val="16"/>
                <w:szCs w:val="16"/>
              </w:rPr>
              <w:br/>
            </w:r>
            <w:r w:rsidRPr="009173C8">
              <w:rPr>
                <w:rFonts w:asciiTheme="majorHAnsi" w:hAnsiTheme="majorHAnsi" w:cstheme="majorHAnsi"/>
                <w:color w:val="000000"/>
                <w:sz w:val="16"/>
                <w:szCs w:val="16"/>
              </w:rPr>
              <w:br/>
              <w:t xml:space="preserve">Descripción adicional: Fotopolimerización con luz en un rango de longitud de onda de 400 – 500 nm. Para mezclar manualmente (Polvo: Líquido en relación 4.6: 1). Composición: </w:t>
            </w:r>
            <w:proofErr w:type="spellStart"/>
            <w:r w:rsidRPr="009173C8">
              <w:rPr>
                <w:rFonts w:asciiTheme="majorHAnsi" w:hAnsiTheme="majorHAnsi" w:cstheme="majorHAnsi"/>
                <w:color w:val="000000"/>
                <w:sz w:val="16"/>
                <w:szCs w:val="16"/>
              </w:rPr>
              <w:t>dimetacrilatos</w:t>
            </w:r>
            <w:proofErr w:type="spellEnd"/>
            <w:r w:rsidRPr="009173C8">
              <w:rPr>
                <w:rFonts w:asciiTheme="majorHAnsi" w:hAnsiTheme="majorHAnsi" w:cstheme="majorHAnsi"/>
                <w:color w:val="000000"/>
                <w:sz w:val="16"/>
                <w:szCs w:val="16"/>
              </w:rPr>
              <w:t xml:space="preserve">, iniciadores, estabilizadores, aditivos. Polvo contiene vidrio de </w:t>
            </w:r>
            <w:proofErr w:type="spellStart"/>
            <w:r w:rsidRPr="009173C8">
              <w:rPr>
                <w:rFonts w:asciiTheme="majorHAnsi" w:hAnsiTheme="majorHAnsi" w:cstheme="majorHAnsi"/>
                <w:color w:val="000000"/>
                <w:sz w:val="16"/>
                <w:szCs w:val="16"/>
              </w:rPr>
              <w:t>fluorosilicato</w:t>
            </w:r>
            <w:proofErr w:type="spellEnd"/>
            <w:r w:rsidRPr="009173C8">
              <w:rPr>
                <w:rFonts w:asciiTheme="majorHAnsi" w:hAnsiTheme="majorHAnsi" w:cstheme="majorHAnsi"/>
                <w:color w:val="000000"/>
                <w:sz w:val="16"/>
                <w:szCs w:val="16"/>
              </w:rPr>
              <w:t xml:space="preserve"> de calcio, vidrio de </w:t>
            </w:r>
            <w:proofErr w:type="spellStart"/>
            <w:r w:rsidRPr="009173C8">
              <w:rPr>
                <w:rFonts w:asciiTheme="majorHAnsi" w:hAnsiTheme="majorHAnsi" w:cstheme="majorHAnsi"/>
                <w:color w:val="000000"/>
                <w:sz w:val="16"/>
                <w:szCs w:val="16"/>
              </w:rPr>
              <w:t>fluorosilicato</w:t>
            </w:r>
            <w:proofErr w:type="spellEnd"/>
            <w:r w:rsidRPr="009173C8">
              <w:rPr>
                <w:rFonts w:asciiTheme="majorHAnsi" w:hAnsiTheme="majorHAnsi" w:cstheme="majorHAnsi"/>
                <w:color w:val="000000"/>
                <w:sz w:val="16"/>
                <w:szCs w:val="16"/>
              </w:rPr>
              <w:t xml:space="preserve"> de bario y aluminio, </w:t>
            </w:r>
            <w:proofErr w:type="spellStart"/>
            <w:r w:rsidRPr="009173C8">
              <w:rPr>
                <w:rFonts w:asciiTheme="majorHAnsi" w:hAnsiTheme="majorHAnsi" w:cstheme="majorHAnsi"/>
                <w:color w:val="000000"/>
                <w:sz w:val="16"/>
                <w:szCs w:val="16"/>
              </w:rPr>
              <w:t>Isorrellenos</w:t>
            </w:r>
            <w:proofErr w:type="spellEnd"/>
            <w:r w:rsidRPr="009173C8">
              <w:rPr>
                <w:rFonts w:asciiTheme="majorHAnsi" w:hAnsiTheme="majorHAnsi" w:cstheme="majorHAnsi"/>
                <w:color w:val="000000"/>
                <w:sz w:val="16"/>
                <w:szCs w:val="16"/>
              </w:rPr>
              <w:t xml:space="preserve">, </w:t>
            </w:r>
            <w:proofErr w:type="spellStart"/>
            <w:r w:rsidRPr="009173C8">
              <w:rPr>
                <w:rFonts w:asciiTheme="majorHAnsi" w:hAnsiTheme="majorHAnsi" w:cstheme="majorHAnsi"/>
                <w:color w:val="000000"/>
                <w:sz w:val="16"/>
                <w:szCs w:val="16"/>
              </w:rPr>
              <w:t>trifluoruro</w:t>
            </w:r>
            <w:proofErr w:type="spellEnd"/>
            <w:r w:rsidRPr="009173C8">
              <w:rPr>
                <w:rFonts w:asciiTheme="majorHAnsi" w:hAnsiTheme="majorHAnsi" w:cstheme="majorHAnsi"/>
                <w:color w:val="000000"/>
                <w:sz w:val="16"/>
                <w:szCs w:val="16"/>
              </w:rPr>
              <w:t xml:space="preserve"> de iterbio, iniciadores y pigmentos. Accesorios cucharilla dosificadora, espátula plástica. 1 estuche.</w:t>
            </w:r>
          </w:p>
        </w:tc>
        <w:tc>
          <w:tcPr>
            <w:tcW w:w="701" w:type="pct"/>
            <w:tcBorders>
              <w:top w:val="nil"/>
              <w:left w:val="nil"/>
              <w:bottom w:val="single" w:sz="4" w:space="0" w:color="auto"/>
              <w:right w:val="single" w:sz="4" w:space="0" w:color="auto"/>
            </w:tcBorders>
            <w:shd w:val="clear" w:color="000000" w:fill="FFFFFF"/>
            <w:vAlign w:val="center"/>
            <w:hideMark/>
          </w:tcPr>
          <w:p w14:paraId="121C7F17" w14:textId="208B3F29" w:rsidR="009173C8" w:rsidRPr="009173C8" w:rsidRDefault="009173C8" w:rsidP="001441E1">
            <w:pPr>
              <w:jc w:val="center"/>
              <w:rPr>
                <w:rFonts w:asciiTheme="majorHAnsi" w:hAnsiTheme="majorHAnsi" w:cstheme="majorHAnsi"/>
                <w:color w:val="000000"/>
                <w:sz w:val="16"/>
                <w:szCs w:val="16"/>
              </w:rPr>
            </w:pPr>
            <w:r w:rsidRPr="009173C8">
              <w:rPr>
                <w:rFonts w:asciiTheme="majorHAnsi" w:hAnsiTheme="majorHAnsi" w:cstheme="majorHAnsi"/>
                <w:color w:val="000000"/>
                <w:sz w:val="16"/>
                <w:szCs w:val="16"/>
              </w:rPr>
              <w:t>218</w:t>
            </w:r>
          </w:p>
        </w:tc>
        <w:tc>
          <w:tcPr>
            <w:tcW w:w="554" w:type="pct"/>
            <w:tcBorders>
              <w:top w:val="nil"/>
              <w:left w:val="nil"/>
              <w:bottom w:val="single" w:sz="4" w:space="0" w:color="auto"/>
              <w:right w:val="single" w:sz="4" w:space="0" w:color="auto"/>
            </w:tcBorders>
            <w:shd w:val="clear" w:color="000000" w:fill="FFFFFF"/>
            <w:vAlign w:val="center"/>
            <w:hideMark/>
          </w:tcPr>
          <w:p w14:paraId="6A445DCF" w14:textId="77777777" w:rsidR="009173C8" w:rsidRPr="009173C8" w:rsidRDefault="009173C8" w:rsidP="00433D26">
            <w:pPr>
              <w:jc w:val="center"/>
              <w:rPr>
                <w:rFonts w:asciiTheme="majorHAnsi" w:hAnsiTheme="majorHAnsi" w:cstheme="majorHAnsi"/>
                <w:color w:val="000000"/>
                <w:sz w:val="16"/>
                <w:szCs w:val="16"/>
              </w:rPr>
            </w:pPr>
            <w:r w:rsidRPr="009173C8">
              <w:rPr>
                <w:rFonts w:asciiTheme="majorHAnsi" w:hAnsiTheme="majorHAnsi" w:cstheme="majorHAnsi"/>
                <w:color w:val="000000"/>
                <w:sz w:val="16"/>
                <w:szCs w:val="16"/>
              </w:rPr>
              <w:t>Envase</w:t>
            </w:r>
          </w:p>
        </w:tc>
        <w:tc>
          <w:tcPr>
            <w:tcW w:w="708" w:type="pct"/>
            <w:tcBorders>
              <w:top w:val="nil"/>
              <w:left w:val="nil"/>
              <w:bottom w:val="single" w:sz="4" w:space="0" w:color="auto"/>
              <w:right w:val="single" w:sz="4" w:space="0" w:color="auto"/>
            </w:tcBorders>
            <w:shd w:val="clear" w:color="000000" w:fill="FFFFFF"/>
            <w:vAlign w:val="center"/>
            <w:hideMark/>
          </w:tcPr>
          <w:p w14:paraId="5BCFC0D7" w14:textId="759921AB" w:rsidR="009173C8" w:rsidRPr="009173C8" w:rsidRDefault="00F67B3E" w:rsidP="00433D26">
            <w:pPr>
              <w:jc w:val="center"/>
              <w:rPr>
                <w:rFonts w:asciiTheme="majorHAnsi" w:hAnsiTheme="majorHAnsi" w:cstheme="majorHAnsi"/>
                <w:color w:val="000000"/>
                <w:sz w:val="16"/>
                <w:szCs w:val="16"/>
              </w:rPr>
            </w:pPr>
            <w:r>
              <w:rPr>
                <w:rFonts w:asciiTheme="majorHAnsi" w:hAnsiTheme="majorHAnsi" w:cstheme="majorHAnsi"/>
                <w:color w:val="000000"/>
                <w:sz w:val="16"/>
                <w:szCs w:val="16"/>
              </w:rPr>
              <w:t>$</w:t>
            </w:r>
            <w:r w:rsidR="009173C8" w:rsidRPr="009173C8">
              <w:rPr>
                <w:rFonts w:asciiTheme="majorHAnsi" w:hAnsiTheme="majorHAnsi" w:cstheme="majorHAnsi"/>
                <w:color w:val="000000"/>
                <w:sz w:val="16"/>
                <w:szCs w:val="16"/>
              </w:rPr>
              <w:t>1,645.00</w:t>
            </w:r>
          </w:p>
        </w:tc>
        <w:tc>
          <w:tcPr>
            <w:tcW w:w="675" w:type="pct"/>
            <w:tcBorders>
              <w:top w:val="nil"/>
              <w:left w:val="nil"/>
              <w:bottom w:val="single" w:sz="4" w:space="0" w:color="auto"/>
              <w:right w:val="single" w:sz="4" w:space="0" w:color="auto"/>
            </w:tcBorders>
            <w:shd w:val="clear" w:color="000000" w:fill="FFFFFF"/>
            <w:noWrap/>
            <w:vAlign w:val="center"/>
            <w:hideMark/>
          </w:tcPr>
          <w:p w14:paraId="4C25CE7F" w14:textId="0EAD9F93" w:rsidR="009173C8" w:rsidRPr="009173C8" w:rsidRDefault="00F67B3E" w:rsidP="00433D26">
            <w:pPr>
              <w:jc w:val="center"/>
              <w:rPr>
                <w:rFonts w:asciiTheme="majorHAnsi" w:hAnsiTheme="majorHAnsi" w:cstheme="majorHAnsi"/>
                <w:color w:val="000000"/>
                <w:sz w:val="16"/>
                <w:szCs w:val="16"/>
              </w:rPr>
            </w:pPr>
            <w:r>
              <w:rPr>
                <w:rFonts w:asciiTheme="majorHAnsi" w:hAnsiTheme="majorHAnsi" w:cstheme="majorHAnsi"/>
                <w:color w:val="000000"/>
                <w:sz w:val="16"/>
                <w:szCs w:val="16"/>
              </w:rPr>
              <w:t>$</w:t>
            </w:r>
            <w:r w:rsidR="009173C8" w:rsidRPr="009173C8">
              <w:rPr>
                <w:rFonts w:asciiTheme="majorHAnsi" w:hAnsiTheme="majorHAnsi" w:cstheme="majorHAnsi"/>
                <w:color w:val="000000"/>
                <w:sz w:val="16"/>
                <w:szCs w:val="16"/>
              </w:rPr>
              <w:t>358,610.00</w:t>
            </w:r>
          </w:p>
        </w:tc>
      </w:tr>
      <w:tr w:rsidR="009173C8" w:rsidRPr="00490D48" w14:paraId="5ED9C3B8" w14:textId="77777777" w:rsidTr="009173C8">
        <w:trPr>
          <w:trHeight w:val="17"/>
          <w:jc w:val="center"/>
        </w:trPr>
        <w:tc>
          <w:tcPr>
            <w:tcW w:w="3617" w:type="pct"/>
            <w:gridSpan w:val="4"/>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8E535D1" w14:textId="77777777" w:rsidR="009173C8" w:rsidRPr="009173C8" w:rsidRDefault="009173C8" w:rsidP="00433D26">
            <w:pPr>
              <w:jc w:val="center"/>
              <w:rPr>
                <w:rFonts w:asciiTheme="majorHAnsi" w:hAnsiTheme="majorHAnsi" w:cstheme="majorHAnsi"/>
                <w:color w:val="000000"/>
                <w:sz w:val="16"/>
                <w:szCs w:val="16"/>
              </w:rPr>
            </w:pPr>
            <w:r w:rsidRPr="009173C8">
              <w:rPr>
                <w:rFonts w:asciiTheme="majorHAnsi" w:hAnsiTheme="majorHAnsi" w:cstheme="majorHAnsi"/>
                <w:color w:val="000000"/>
                <w:sz w:val="16"/>
                <w:szCs w:val="16"/>
              </w:rPr>
              <w:t> </w:t>
            </w:r>
          </w:p>
        </w:tc>
        <w:tc>
          <w:tcPr>
            <w:tcW w:w="708" w:type="pct"/>
            <w:tcBorders>
              <w:top w:val="nil"/>
              <w:left w:val="nil"/>
              <w:bottom w:val="single" w:sz="4" w:space="0" w:color="auto"/>
              <w:right w:val="single" w:sz="4" w:space="0" w:color="auto"/>
            </w:tcBorders>
            <w:shd w:val="clear" w:color="000000" w:fill="FFFFFF"/>
            <w:vAlign w:val="center"/>
            <w:hideMark/>
          </w:tcPr>
          <w:p w14:paraId="2C4E5D08" w14:textId="77777777" w:rsidR="009173C8" w:rsidRPr="009173C8" w:rsidRDefault="009173C8" w:rsidP="00433D26">
            <w:pPr>
              <w:jc w:val="center"/>
              <w:rPr>
                <w:rFonts w:asciiTheme="majorHAnsi" w:hAnsiTheme="majorHAnsi" w:cstheme="majorHAnsi"/>
                <w:color w:val="000000"/>
                <w:sz w:val="16"/>
                <w:szCs w:val="16"/>
              </w:rPr>
            </w:pPr>
            <w:r w:rsidRPr="009173C8">
              <w:rPr>
                <w:rFonts w:asciiTheme="majorHAnsi" w:hAnsiTheme="majorHAnsi" w:cstheme="majorHAnsi"/>
                <w:color w:val="000000"/>
                <w:sz w:val="16"/>
                <w:szCs w:val="16"/>
              </w:rPr>
              <w:t>SUBTOTAL</w:t>
            </w:r>
          </w:p>
        </w:tc>
        <w:tc>
          <w:tcPr>
            <w:tcW w:w="675" w:type="pct"/>
            <w:tcBorders>
              <w:top w:val="nil"/>
              <w:left w:val="nil"/>
              <w:bottom w:val="single" w:sz="4" w:space="0" w:color="auto"/>
              <w:right w:val="single" w:sz="4" w:space="0" w:color="auto"/>
            </w:tcBorders>
            <w:shd w:val="clear" w:color="000000" w:fill="FFFFFF"/>
            <w:noWrap/>
            <w:vAlign w:val="center"/>
            <w:hideMark/>
          </w:tcPr>
          <w:p w14:paraId="5553C808" w14:textId="35CF8705" w:rsidR="009173C8" w:rsidRPr="009173C8" w:rsidRDefault="00F67B3E" w:rsidP="00433D26">
            <w:pPr>
              <w:jc w:val="center"/>
              <w:rPr>
                <w:rFonts w:asciiTheme="majorHAnsi" w:hAnsiTheme="majorHAnsi" w:cstheme="majorHAnsi"/>
                <w:color w:val="000000"/>
                <w:sz w:val="16"/>
                <w:szCs w:val="16"/>
              </w:rPr>
            </w:pPr>
            <w:r>
              <w:rPr>
                <w:rFonts w:asciiTheme="majorHAnsi" w:hAnsiTheme="majorHAnsi" w:cstheme="majorHAnsi"/>
                <w:color w:val="000000"/>
                <w:sz w:val="16"/>
                <w:szCs w:val="16"/>
              </w:rPr>
              <w:t>$</w:t>
            </w:r>
            <w:r w:rsidR="009173C8" w:rsidRPr="009173C8">
              <w:rPr>
                <w:rFonts w:asciiTheme="majorHAnsi" w:hAnsiTheme="majorHAnsi" w:cstheme="majorHAnsi"/>
                <w:color w:val="000000"/>
                <w:sz w:val="16"/>
                <w:szCs w:val="16"/>
              </w:rPr>
              <w:t>358,610.00</w:t>
            </w:r>
          </w:p>
        </w:tc>
      </w:tr>
      <w:tr w:rsidR="009173C8" w:rsidRPr="00490D48" w14:paraId="7742A19D" w14:textId="77777777" w:rsidTr="009173C8">
        <w:trPr>
          <w:trHeight w:val="17"/>
          <w:jc w:val="center"/>
        </w:trPr>
        <w:tc>
          <w:tcPr>
            <w:tcW w:w="3617" w:type="pct"/>
            <w:gridSpan w:val="4"/>
            <w:vMerge/>
            <w:tcBorders>
              <w:top w:val="single" w:sz="4" w:space="0" w:color="auto"/>
              <w:left w:val="single" w:sz="4" w:space="0" w:color="auto"/>
              <w:bottom w:val="single" w:sz="4" w:space="0" w:color="auto"/>
              <w:right w:val="single" w:sz="4" w:space="0" w:color="auto"/>
            </w:tcBorders>
            <w:vAlign w:val="center"/>
            <w:hideMark/>
          </w:tcPr>
          <w:p w14:paraId="63364375" w14:textId="77777777" w:rsidR="009173C8" w:rsidRPr="009173C8" w:rsidRDefault="009173C8" w:rsidP="00433D26">
            <w:pPr>
              <w:rPr>
                <w:rFonts w:asciiTheme="majorHAnsi" w:hAnsiTheme="majorHAnsi" w:cstheme="majorHAnsi"/>
                <w:color w:val="000000"/>
                <w:sz w:val="16"/>
                <w:szCs w:val="16"/>
              </w:rPr>
            </w:pPr>
          </w:p>
        </w:tc>
        <w:tc>
          <w:tcPr>
            <w:tcW w:w="708" w:type="pct"/>
            <w:tcBorders>
              <w:top w:val="nil"/>
              <w:left w:val="nil"/>
              <w:bottom w:val="single" w:sz="4" w:space="0" w:color="auto"/>
              <w:right w:val="single" w:sz="4" w:space="0" w:color="auto"/>
            </w:tcBorders>
            <w:shd w:val="clear" w:color="000000" w:fill="FFFFFF"/>
            <w:vAlign w:val="center"/>
            <w:hideMark/>
          </w:tcPr>
          <w:p w14:paraId="33C6C2A3" w14:textId="77777777" w:rsidR="009173C8" w:rsidRPr="009173C8" w:rsidRDefault="009173C8" w:rsidP="00433D26">
            <w:pPr>
              <w:jc w:val="center"/>
              <w:rPr>
                <w:rFonts w:asciiTheme="majorHAnsi" w:hAnsiTheme="majorHAnsi" w:cstheme="majorHAnsi"/>
                <w:color w:val="000000"/>
                <w:sz w:val="16"/>
                <w:szCs w:val="16"/>
              </w:rPr>
            </w:pPr>
            <w:r w:rsidRPr="009173C8">
              <w:rPr>
                <w:rFonts w:asciiTheme="majorHAnsi" w:hAnsiTheme="majorHAnsi" w:cstheme="majorHAnsi"/>
                <w:color w:val="000000"/>
                <w:sz w:val="16"/>
                <w:szCs w:val="16"/>
              </w:rPr>
              <w:t>I. V.A.</w:t>
            </w:r>
          </w:p>
        </w:tc>
        <w:tc>
          <w:tcPr>
            <w:tcW w:w="675" w:type="pct"/>
            <w:tcBorders>
              <w:top w:val="nil"/>
              <w:left w:val="nil"/>
              <w:bottom w:val="single" w:sz="4" w:space="0" w:color="auto"/>
              <w:right w:val="single" w:sz="4" w:space="0" w:color="auto"/>
            </w:tcBorders>
            <w:shd w:val="clear" w:color="000000" w:fill="FFFFFF"/>
            <w:noWrap/>
            <w:vAlign w:val="center"/>
            <w:hideMark/>
          </w:tcPr>
          <w:p w14:paraId="6B25A69A" w14:textId="757BA2A1" w:rsidR="009173C8" w:rsidRPr="009173C8" w:rsidRDefault="00F67B3E" w:rsidP="00433D26">
            <w:pPr>
              <w:jc w:val="center"/>
              <w:rPr>
                <w:rFonts w:asciiTheme="majorHAnsi" w:hAnsiTheme="majorHAnsi" w:cstheme="majorHAnsi"/>
                <w:color w:val="000000"/>
                <w:sz w:val="16"/>
                <w:szCs w:val="16"/>
              </w:rPr>
            </w:pPr>
            <w:r>
              <w:rPr>
                <w:rFonts w:asciiTheme="majorHAnsi" w:hAnsiTheme="majorHAnsi" w:cstheme="majorHAnsi"/>
                <w:color w:val="000000"/>
                <w:sz w:val="16"/>
                <w:szCs w:val="16"/>
              </w:rPr>
              <w:t>$</w:t>
            </w:r>
            <w:r w:rsidR="009173C8" w:rsidRPr="009173C8">
              <w:rPr>
                <w:rFonts w:asciiTheme="majorHAnsi" w:hAnsiTheme="majorHAnsi" w:cstheme="majorHAnsi"/>
                <w:color w:val="000000"/>
                <w:sz w:val="16"/>
                <w:szCs w:val="16"/>
              </w:rPr>
              <w:t>57,377.60</w:t>
            </w:r>
          </w:p>
        </w:tc>
      </w:tr>
      <w:tr w:rsidR="009173C8" w:rsidRPr="00490D48" w14:paraId="60CE7CC4" w14:textId="77777777" w:rsidTr="009173C8">
        <w:trPr>
          <w:trHeight w:val="17"/>
          <w:jc w:val="center"/>
        </w:trPr>
        <w:tc>
          <w:tcPr>
            <w:tcW w:w="3617" w:type="pct"/>
            <w:gridSpan w:val="4"/>
            <w:vMerge/>
            <w:tcBorders>
              <w:top w:val="single" w:sz="4" w:space="0" w:color="auto"/>
              <w:left w:val="single" w:sz="4" w:space="0" w:color="auto"/>
              <w:bottom w:val="single" w:sz="4" w:space="0" w:color="auto"/>
              <w:right w:val="single" w:sz="4" w:space="0" w:color="auto"/>
            </w:tcBorders>
            <w:vAlign w:val="center"/>
            <w:hideMark/>
          </w:tcPr>
          <w:p w14:paraId="523EEE35" w14:textId="77777777" w:rsidR="009173C8" w:rsidRPr="009173C8" w:rsidRDefault="009173C8" w:rsidP="00433D26">
            <w:pPr>
              <w:rPr>
                <w:rFonts w:asciiTheme="majorHAnsi" w:hAnsiTheme="majorHAnsi" w:cstheme="majorHAnsi"/>
                <w:color w:val="000000"/>
                <w:sz w:val="16"/>
                <w:szCs w:val="16"/>
              </w:rPr>
            </w:pPr>
          </w:p>
        </w:tc>
        <w:tc>
          <w:tcPr>
            <w:tcW w:w="708" w:type="pct"/>
            <w:tcBorders>
              <w:top w:val="nil"/>
              <w:left w:val="nil"/>
              <w:bottom w:val="single" w:sz="4" w:space="0" w:color="auto"/>
              <w:right w:val="single" w:sz="4" w:space="0" w:color="auto"/>
            </w:tcBorders>
            <w:shd w:val="clear" w:color="000000" w:fill="FFFFFF"/>
            <w:vAlign w:val="center"/>
            <w:hideMark/>
          </w:tcPr>
          <w:p w14:paraId="53454FEE" w14:textId="77777777" w:rsidR="009173C8" w:rsidRPr="009173C8" w:rsidRDefault="009173C8" w:rsidP="00433D26">
            <w:pPr>
              <w:jc w:val="center"/>
              <w:rPr>
                <w:rFonts w:asciiTheme="majorHAnsi" w:hAnsiTheme="majorHAnsi" w:cstheme="majorHAnsi"/>
                <w:color w:val="000000"/>
                <w:sz w:val="16"/>
                <w:szCs w:val="16"/>
              </w:rPr>
            </w:pPr>
            <w:r w:rsidRPr="009173C8">
              <w:rPr>
                <w:rFonts w:asciiTheme="majorHAnsi" w:hAnsiTheme="majorHAnsi" w:cstheme="majorHAnsi"/>
                <w:color w:val="000000"/>
                <w:sz w:val="16"/>
                <w:szCs w:val="16"/>
              </w:rPr>
              <w:t>TOTAL</w:t>
            </w:r>
          </w:p>
        </w:tc>
        <w:tc>
          <w:tcPr>
            <w:tcW w:w="675" w:type="pct"/>
            <w:tcBorders>
              <w:top w:val="nil"/>
              <w:left w:val="nil"/>
              <w:bottom w:val="single" w:sz="4" w:space="0" w:color="auto"/>
              <w:right w:val="single" w:sz="4" w:space="0" w:color="auto"/>
            </w:tcBorders>
            <w:shd w:val="clear" w:color="000000" w:fill="FFFFFF"/>
            <w:noWrap/>
            <w:vAlign w:val="center"/>
            <w:hideMark/>
          </w:tcPr>
          <w:p w14:paraId="25182DC9" w14:textId="231AF632" w:rsidR="009173C8" w:rsidRPr="009173C8" w:rsidRDefault="00F67B3E" w:rsidP="00433D26">
            <w:pPr>
              <w:jc w:val="center"/>
              <w:rPr>
                <w:rFonts w:asciiTheme="majorHAnsi" w:hAnsiTheme="majorHAnsi" w:cstheme="majorHAnsi"/>
                <w:color w:val="000000"/>
                <w:sz w:val="16"/>
                <w:szCs w:val="16"/>
              </w:rPr>
            </w:pPr>
            <w:r>
              <w:rPr>
                <w:rFonts w:asciiTheme="majorHAnsi" w:hAnsiTheme="majorHAnsi" w:cstheme="majorHAnsi"/>
                <w:color w:val="000000"/>
                <w:sz w:val="16"/>
                <w:szCs w:val="16"/>
              </w:rPr>
              <w:t>$</w:t>
            </w:r>
            <w:r w:rsidR="009173C8" w:rsidRPr="009173C8">
              <w:rPr>
                <w:rFonts w:asciiTheme="majorHAnsi" w:hAnsiTheme="majorHAnsi" w:cstheme="majorHAnsi"/>
                <w:color w:val="000000"/>
                <w:sz w:val="16"/>
                <w:szCs w:val="16"/>
              </w:rPr>
              <w:t>415,987.60</w:t>
            </w:r>
          </w:p>
        </w:tc>
      </w:tr>
    </w:tbl>
    <w:p w14:paraId="67C85873" w14:textId="77777777" w:rsidR="009173C8" w:rsidRDefault="009173C8" w:rsidP="008333AD">
      <w:pPr>
        <w:pStyle w:val="NormalWeb"/>
        <w:tabs>
          <w:tab w:val="left" w:pos="851"/>
        </w:tabs>
        <w:spacing w:before="0" w:beforeAutospacing="0"/>
        <w:ind w:right="79"/>
        <w:rPr>
          <w:rFonts w:ascii="Arial Narrow" w:eastAsia="Arial" w:hAnsi="Arial Narrow" w:cs="Arial"/>
          <w:b/>
          <w:sz w:val="18"/>
          <w:szCs w:val="18"/>
        </w:rPr>
      </w:pPr>
    </w:p>
    <w:p w14:paraId="219AF8C9" w14:textId="3DC140F7" w:rsidR="000206A2" w:rsidRPr="000206A2" w:rsidRDefault="000206A2" w:rsidP="008333AD">
      <w:pPr>
        <w:pStyle w:val="NormalWeb"/>
        <w:tabs>
          <w:tab w:val="left" w:pos="851"/>
        </w:tabs>
        <w:spacing w:before="0" w:beforeAutospacing="0"/>
        <w:ind w:right="79"/>
        <w:rPr>
          <w:rFonts w:ascii="Arial Narrow" w:eastAsia="Arial" w:hAnsi="Arial Narrow" w:cs="Arial"/>
          <w:sz w:val="18"/>
          <w:szCs w:val="18"/>
        </w:rPr>
      </w:pPr>
      <w:r w:rsidRPr="000206A2">
        <w:rPr>
          <w:rFonts w:ascii="Arial Narrow" w:eastAsia="Arial" w:hAnsi="Arial Narrow" w:cs="Arial"/>
          <w:b/>
          <w:sz w:val="18"/>
          <w:szCs w:val="18"/>
        </w:rPr>
        <w:t xml:space="preserve">Segundo. </w:t>
      </w:r>
      <w:r w:rsidRPr="000206A2">
        <w:rPr>
          <w:rFonts w:ascii="Arial Narrow" w:eastAsia="Arial" w:hAnsi="Arial Narrow" w:cs="Arial"/>
          <w:sz w:val="18"/>
          <w:szCs w:val="18"/>
        </w:rPr>
        <w:t xml:space="preserve">En cumplimiento </w:t>
      </w:r>
      <w:r w:rsidR="006E0BCB">
        <w:rPr>
          <w:rFonts w:ascii="Arial Narrow" w:eastAsia="Arial" w:hAnsi="Arial Narrow" w:cs="Arial"/>
          <w:sz w:val="18"/>
          <w:szCs w:val="18"/>
        </w:rPr>
        <w:t xml:space="preserve">con lo establecido en el numeral </w:t>
      </w:r>
      <w:r w:rsidRPr="006E0BCB">
        <w:rPr>
          <w:rFonts w:ascii="Arial Narrow" w:eastAsia="Arial" w:hAnsi="Arial Narrow" w:cs="Arial"/>
          <w:b/>
          <w:bCs/>
          <w:sz w:val="18"/>
          <w:szCs w:val="18"/>
        </w:rPr>
        <w:t>19</w:t>
      </w:r>
      <w:r w:rsidR="006E0BCB">
        <w:rPr>
          <w:rFonts w:ascii="Arial Narrow" w:eastAsia="Arial" w:hAnsi="Arial Narrow" w:cs="Arial"/>
          <w:b/>
          <w:bCs/>
          <w:sz w:val="18"/>
          <w:szCs w:val="18"/>
        </w:rPr>
        <w:t>.</w:t>
      </w:r>
      <w:r w:rsidR="006E0BCB" w:rsidRPr="006E0BCB">
        <w:rPr>
          <w:rFonts w:ascii="Arial Narrow" w:eastAsia="Arial" w:hAnsi="Arial Narrow" w:cs="Arial"/>
          <w:b/>
          <w:color w:val="000000"/>
          <w:sz w:val="18"/>
          <w:szCs w:val="18"/>
        </w:rPr>
        <w:t xml:space="preserve"> </w:t>
      </w:r>
      <w:r w:rsidR="006E0BCB" w:rsidRPr="00752432">
        <w:rPr>
          <w:rFonts w:ascii="Arial Narrow" w:eastAsia="Arial" w:hAnsi="Arial Narrow" w:cs="Arial"/>
          <w:b/>
          <w:color w:val="000000"/>
          <w:sz w:val="18"/>
          <w:szCs w:val="18"/>
        </w:rPr>
        <w:t>FIRMA DEL CONTRATO</w:t>
      </w:r>
      <w:r w:rsidRPr="000206A2">
        <w:rPr>
          <w:rFonts w:ascii="Arial Narrow" w:eastAsia="Arial" w:hAnsi="Arial Narrow" w:cs="Arial"/>
          <w:sz w:val="18"/>
          <w:szCs w:val="18"/>
        </w:rPr>
        <w:t xml:space="preserve"> de las </w:t>
      </w:r>
      <w:r w:rsidR="0063512D" w:rsidRPr="00BB228A">
        <w:rPr>
          <w:rFonts w:ascii="Arial Narrow" w:eastAsia="Calibri" w:hAnsi="Arial Narrow" w:cs="Calibri"/>
          <w:b/>
          <w:bCs/>
          <w:sz w:val="18"/>
          <w:szCs w:val="18"/>
        </w:rPr>
        <w:t>BASES</w:t>
      </w:r>
      <w:r w:rsidR="0063512D" w:rsidRPr="00BB228A">
        <w:rPr>
          <w:rFonts w:ascii="Arial Narrow" w:eastAsia="Calibri" w:hAnsi="Arial Narrow" w:cs="Calibri"/>
          <w:sz w:val="18"/>
          <w:szCs w:val="18"/>
        </w:rPr>
        <w:t xml:space="preserve"> </w:t>
      </w:r>
      <w:r w:rsidR="006E0BCB" w:rsidRPr="006E0BCB">
        <w:rPr>
          <w:rFonts w:ascii="Arial Narrow" w:eastAsia="Arial" w:hAnsi="Arial Narrow" w:cs="Arial"/>
          <w:sz w:val="18"/>
          <w:szCs w:val="18"/>
        </w:rPr>
        <w:t>de la licitación</w:t>
      </w:r>
      <w:r w:rsidR="006E0BCB"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y al artículo 69 numeral 5 de la Ley de Compras Gubernamentales, Enajenaciones y Contratación de Servicios del Estado de Jalisco y sus Municipios, </w:t>
      </w:r>
      <w:r w:rsidR="00BD1968">
        <w:rPr>
          <w:rFonts w:ascii="Arial Narrow" w:eastAsia="Arial" w:hAnsi="Arial Narrow" w:cs="Arial"/>
          <w:sz w:val="18"/>
          <w:szCs w:val="18"/>
        </w:rPr>
        <w:t xml:space="preserve">artículo </w:t>
      </w:r>
      <w:r w:rsidRPr="000206A2">
        <w:rPr>
          <w:rFonts w:ascii="Arial Narrow" w:eastAsia="Arial" w:hAnsi="Arial Narrow" w:cs="Arial"/>
          <w:sz w:val="18"/>
          <w:szCs w:val="18"/>
        </w:rPr>
        <w:t xml:space="preserve">19 fracción I de la Ley del Procedimiento Administrativo del Estado de Jalisco, se establece que el </w:t>
      </w:r>
      <w:r w:rsidRPr="000206A2">
        <w:rPr>
          <w:rFonts w:ascii="Arial Narrow" w:eastAsia="Arial" w:hAnsi="Arial Narrow" w:cs="Arial"/>
          <w:b/>
          <w:bCs/>
          <w:sz w:val="18"/>
          <w:szCs w:val="18"/>
        </w:rPr>
        <w:t xml:space="preserve">PROVEEDOR </w:t>
      </w:r>
      <w:r w:rsidR="00F67B3E" w:rsidRPr="00F67B3E">
        <w:rPr>
          <w:rFonts w:ascii="Arial Narrow" w:eastAsia="Arial" w:hAnsi="Arial Narrow" w:cs="Arial"/>
          <w:sz w:val="18"/>
          <w:szCs w:val="18"/>
        </w:rPr>
        <w:t>adjudicado</w:t>
      </w:r>
      <w:r w:rsidRPr="000206A2">
        <w:rPr>
          <w:rFonts w:ascii="Arial Narrow" w:eastAsia="Arial" w:hAnsi="Arial Narrow" w:cs="Arial"/>
          <w:b/>
          <w:bCs/>
          <w:sz w:val="18"/>
          <w:szCs w:val="18"/>
          <w:lang w:val="es-ES" w:bidi="es-MX"/>
        </w:rPr>
        <w:t xml:space="preserve">, </w:t>
      </w:r>
      <w:r w:rsidRPr="000206A2">
        <w:rPr>
          <w:rFonts w:ascii="Arial Narrow" w:eastAsia="Arial" w:hAnsi="Arial Narrow" w:cs="Arial"/>
          <w:sz w:val="18"/>
          <w:szCs w:val="18"/>
        </w:rPr>
        <w:t xml:space="preserve">tendrá que comparecer ante la </w:t>
      </w:r>
      <w:r w:rsidR="00BD1968" w:rsidRPr="00BD1968">
        <w:rPr>
          <w:rFonts w:ascii="Arial Narrow" w:eastAsia="Arial" w:hAnsi="Arial Narrow" w:cs="Arial"/>
          <w:sz w:val="18"/>
          <w:szCs w:val="18"/>
        </w:rPr>
        <w:t xml:space="preserve">Dirección Jurídica </w:t>
      </w:r>
      <w:r w:rsidR="00BD1968">
        <w:rPr>
          <w:rFonts w:ascii="Arial Narrow" w:eastAsia="Arial" w:hAnsi="Arial Narrow" w:cs="Arial"/>
          <w:sz w:val="18"/>
          <w:szCs w:val="18"/>
        </w:rPr>
        <w:t>d</w:t>
      </w:r>
      <w:r w:rsidR="00BD1968" w:rsidRPr="00BD1968">
        <w:rPr>
          <w:rFonts w:ascii="Arial Narrow" w:eastAsia="Arial" w:hAnsi="Arial Narrow" w:cs="Arial"/>
          <w:sz w:val="18"/>
          <w:szCs w:val="18"/>
        </w:rPr>
        <w:t xml:space="preserve">el </w:t>
      </w:r>
      <w:r w:rsidR="00BD1968" w:rsidRPr="00BD1968">
        <w:rPr>
          <w:rFonts w:ascii="Arial Narrow" w:eastAsia="Arial" w:hAnsi="Arial Narrow" w:cs="Arial"/>
          <w:b/>
          <w:bCs/>
          <w:sz w:val="18"/>
          <w:szCs w:val="18"/>
        </w:rPr>
        <w:t>ORGANISMO</w:t>
      </w:r>
      <w:r w:rsidR="00BD1968"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para la firma del </w:t>
      </w:r>
      <w:r w:rsidRPr="000206A2">
        <w:rPr>
          <w:rFonts w:ascii="Arial Narrow" w:eastAsia="Arial" w:hAnsi="Arial Narrow" w:cs="Arial"/>
          <w:b/>
          <w:bCs/>
          <w:sz w:val="18"/>
          <w:szCs w:val="18"/>
        </w:rPr>
        <w:t>CONTRATO</w:t>
      </w:r>
      <w:r w:rsidRPr="000206A2">
        <w:rPr>
          <w:rFonts w:ascii="Arial Narrow" w:eastAsia="Arial" w:hAnsi="Arial Narrow" w:cs="Arial"/>
          <w:sz w:val="18"/>
          <w:szCs w:val="18"/>
        </w:rPr>
        <w:t xml:space="preserve">, </w:t>
      </w:r>
      <w:bookmarkStart w:id="2" w:name="_Hlk53679177"/>
      <w:r w:rsidRPr="000206A2">
        <w:rPr>
          <w:rFonts w:ascii="Arial Narrow" w:eastAsia="Arial" w:hAnsi="Arial Narrow" w:cs="Arial"/>
          <w:color w:val="000000"/>
          <w:sz w:val="18"/>
          <w:szCs w:val="18"/>
        </w:rPr>
        <w:t xml:space="preserve">en un </w:t>
      </w:r>
      <w:bookmarkEnd w:id="2"/>
      <w:r w:rsidRPr="000206A2">
        <w:rPr>
          <w:rFonts w:ascii="Arial Narrow" w:eastAsia="Arial" w:hAnsi="Arial Narrow" w:cs="Arial"/>
          <w:color w:val="000000"/>
          <w:sz w:val="18"/>
          <w:szCs w:val="18"/>
        </w:rPr>
        <w:t xml:space="preserve">plazo de 1 a 5 días hábiles contados a partir de la fecha de la publicación y notificación del </w:t>
      </w:r>
      <w:r w:rsidRPr="000206A2">
        <w:rPr>
          <w:rFonts w:ascii="Arial Narrow" w:eastAsia="Arial" w:hAnsi="Arial Narrow" w:cs="Arial"/>
          <w:b/>
          <w:color w:val="000000"/>
          <w:sz w:val="18"/>
          <w:szCs w:val="18"/>
        </w:rPr>
        <w:t>FALLO</w:t>
      </w:r>
      <w:r w:rsidRPr="000206A2">
        <w:rPr>
          <w:rFonts w:ascii="Arial Narrow" w:eastAsia="Arial" w:hAnsi="Arial Narrow" w:cs="Arial"/>
          <w:sz w:val="18"/>
          <w:szCs w:val="18"/>
        </w:rPr>
        <w:t>.</w:t>
      </w:r>
    </w:p>
    <w:p w14:paraId="51470073" w14:textId="77777777" w:rsidR="000206A2" w:rsidRPr="000206A2" w:rsidRDefault="000206A2" w:rsidP="008333AD">
      <w:pPr>
        <w:pStyle w:val="NormalWeb"/>
        <w:tabs>
          <w:tab w:val="left" w:pos="851"/>
        </w:tabs>
        <w:spacing w:before="0" w:beforeAutospacing="0"/>
        <w:ind w:right="79"/>
        <w:rPr>
          <w:rFonts w:ascii="Arial Narrow" w:hAnsi="Arial Narrow" w:cs="Arial"/>
          <w:sz w:val="18"/>
          <w:szCs w:val="18"/>
        </w:rPr>
      </w:pPr>
    </w:p>
    <w:p w14:paraId="2BE915EB" w14:textId="67B7A436" w:rsidR="000206A2" w:rsidRPr="000206A2" w:rsidRDefault="000206A2" w:rsidP="008333AD">
      <w:pPr>
        <w:pStyle w:val="NormalWeb"/>
        <w:tabs>
          <w:tab w:val="left" w:pos="851"/>
        </w:tabs>
        <w:spacing w:before="0" w:beforeAutospacing="0"/>
        <w:ind w:right="79"/>
        <w:rPr>
          <w:rFonts w:ascii="Arial Narrow" w:eastAsia="Arial" w:hAnsi="Arial Narrow" w:cs="Arial"/>
          <w:sz w:val="18"/>
          <w:szCs w:val="18"/>
        </w:rPr>
      </w:pPr>
      <w:r w:rsidRPr="000206A2">
        <w:rPr>
          <w:rFonts w:ascii="Arial Narrow" w:eastAsia="Arial" w:hAnsi="Arial Narrow" w:cs="Arial"/>
          <w:sz w:val="18"/>
          <w:szCs w:val="18"/>
        </w:rPr>
        <w:t xml:space="preserve">Así mismo, será requisito indispensable que el </w:t>
      </w:r>
      <w:r w:rsidR="00E54E57" w:rsidRPr="00E54E57">
        <w:rPr>
          <w:rFonts w:ascii="Arial Narrow" w:eastAsia="Arial" w:hAnsi="Arial Narrow" w:cs="Arial"/>
          <w:b/>
          <w:bCs/>
          <w:sz w:val="18"/>
          <w:szCs w:val="18"/>
        </w:rPr>
        <w:t>PROVEEDOR</w:t>
      </w:r>
      <w:r w:rsidR="00E54E57"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acredite su registro, vigencia y actualización ante el </w:t>
      </w:r>
      <w:r w:rsidRPr="000206A2">
        <w:rPr>
          <w:rFonts w:ascii="Arial Narrow" w:eastAsia="Arial" w:hAnsi="Arial Narrow" w:cs="Arial"/>
          <w:b/>
          <w:bCs/>
          <w:sz w:val="18"/>
          <w:szCs w:val="18"/>
        </w:rPr>
        <w:t>Registro Estatal Único de Proveedores y Contratistas del Estado de Jalisco</w:t>
      </w:r>
      <w:r w:rsidRPr="000206A2">
        <w:rPr>
          <w:rFonts w:ascii="Arial Narrow" w:eastAsia="Arial" w:hAnsi="Arial Narrow" w:cs="Arial"/>
          <w:sz w:val="18"/>
          <w:szCs w:val="18"/>
        </w:rPr>
        <w:t xml:space="preserve">, en términos de los artículos 17 de la Ley de Compras Gubernamentales, Enajenaciones y Contratación de Servicios del Estado de Jalisco y sus Municipios, 27 y 38 del </w:t>
      </w:r>
      <w:r w:rsidRPr="000206A2">
        <w:rPr>
          <w:rFonts w:ascii="Arial Narrow" w:eastAsia="Arial" w:hAnsi="Arial Narrow" w:cs="Arial"/>
          <w:b/>
          <w:bCs/>
          <w:sz w:val="18"/>
          <w:szCs w:val="18"/>
        </w:rPr>
        <w:t>REGLAMENTO</w:t>
      </w:r>
      <w:r w:rsidRPr="000206A2">
        <w:rPr>
          <w:rFonts w:ascii="Arial Narrow" w:eastAsia="Arial" w:hAnsi="Arial Narrow" w:cs="Arial"/>
          <w:sz w:val="18"/>
          <w:szCs w:val="18"/>
        </w:rPr>
        <w:t xml:space="preserve"> de la citada </w:t>
      </w:r>
      <w:r w:rsidRPr="000206A2">
        <w:rPr>
          <w:rFonts w:ascii="Arial Narrow" w:eastAsia="Arial" w:hAnsi="Arial Narrow" w:cs="Arial"/>
          <w:b/>
          <w:bCs/>
          <w:sz w:val="18"/>
          <w:szCs w:val="18"/>
        </w:rPr>
        <w:t>LEY</w:t>
      </w:r>
      <w:r w:rsidRPr="000206A2">
        <w:rPr>
          <w:rFonts w:ascii="Arial Narrow" w:eastAsia="Arial" w:hAnsi="Arial Narrow" w:cs="Arial"/>
          <w:sz w:val="18"/>
          <w:szCs w:val="18"/>
        </w:rPr>
        <w:t>.</w:t>
      </w:r>
    </w:p>
    <w:p w14:paraId="27FA9F8E" w14:textId="77777777" w:rsidR="000206A2" w:rsidRPr="000206A2" w:rsidRDefault="000206A2" w:rsidP="008333AD">
      <w:pPr>
        <w:pStyle w:val="NormalWeb"/>
        <w:tabs>
          <w:tab w:val="left" w:pos="851"/>
        </w:tabs>
        <w:spacing w:before="0" w:beforeAutospacing="0"/>
        <w:ind w:right="79"/>
        <w:rPr>
          <w:rFonts w:ascii="Arial Narrow" w:hAnsi="Arial Narrow" w:cs="Arial"/>
          <w:sz w:val="18"/>
          <w:szCs w:val="18"/>
        </w:rPr>
      </w:pPr>
    </w:p>
    <w:p w14:paraId="54C7D37D" w14:textId="58E232BA" w:rsidR="000206A2" w:rsidRPr="000206A2" w:rsidRDefault="000206A2" w:rsidP="008333AD">
      <w:pPr>
        <w:pStyle w:val="NormalWeb"/>
        <w:tabs>
          <w:tab w:val="left" w:pos="851"/>
        </w:tabs>
        <w:spacing w:before="0" w:beforeAutospacing="0"/>
        <w:ind w:right="79"/>
        <w:rPr>
          <w:rFonts w:ascii="Arial Narrow" w:eastAsia="Arial" w:hAnsi="Arial Narrow" w:cs="Arial"/>
          <w:sz w:val="18"/>
          <w:szCs w:val="18"/>
        </w:rPr>
      </w:pPr>
      <w:r w:rsidRPr="000206A2">
        <w:rPr>
          <w:rFonts w:ascii="Arial Narrow" w:eastAsia="Arial" w:hAnsi="Arial Narrow" w:cs="Arial"/>
          <w:b/>
          <w:sz w:val="18"/>
          <w:szCs w:val="18"/>
        </w:rPr>
        <w:t>Tercero</w:t>
      </w:r>
      <w:r w:rsidRPr="000206A2">
        <w:rPr>
          <w:rFonts w:ascii="Arial Narrow" w:eastAsia="Arial" w:hAnsi="Arial Narrow" w:cs="Arial"/>
          <w:sz w:val="18"/>
          <w:szCs w:val="18"/>
        </w:rPr>
        <w:t xml:space="preserve">. Apercíbase al </w:t>
      </w:r>
      <w:r w:rsidR="00E54E57" w:rsidRPr="00E54E57">
        <w:rPr>
          <w:rFonts w:ascii="Arial Narrow" w:eastAsia="Arial" w:hAnsi="Arial Narrow" w:cs="Arial"/>
          <w:b/>
          <w:bCs/>
          <w:sz w:val="18"/>
          <w:szCs w:val="18"/>
        </w:rPr>
        <w:t>PROVEEDOR</w:t>
      </w:r>
      <w:r w:rsidRPr="000206A2">
        <w:rPr>
          <w:rFonts w:ascii="Arial Narrow" w:eastAsia="Arial" w:hAnsi="Arial Narrow" w:cs="Arial"/>
          <w:b/>
          <w:bCs/>
          <w:sz w:val="18"/>
          <w:szCs w:val="18"/>
        </w:rPr>
        <w:t>,</w:t>
      </w:r>
      <w:r w:rsidRPr="000206A2">
        <w:rPr>
          <w:rFonts w:ascii="Arial Narrow" w:eastAsia="Arial" w:hAnsi="Arial Narrow" w:cs="Arial"/>
          <w:sz w:val="18"/>
          <w:szCs w:val="18"/>
        </w:rPr>
        <w:t xml:space="preserve"> que en caso de incumplimiento del </w:t>
      </w:r>
      <w:r w:rsidR="0063512D" w:rsidRPr="002F28E9">
        <w:rPr>
          <w:rFonts w:ascii="Arial Narrow" w:eastAsia="Arial" w:hAnsi="Arial Narrow" w:cs="Calibri Light"/>
          <w:b/>
          <w:color w:val="000000"/>
          <w:sz w:val="18"/>
          <w:szCs w:val="18"/>
        </w:rPr>
        <w:t>CONTRATO</w:t>
      </w:r>
      <w:r w:rsidR="0063512D"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que se celebren a su favor, se harán efectivas las sanciones establecidas en el </w:t>
      </w:r>
      <w:r w:rsidR="00CB69D4">
        <w:rPr>
          <w:rFonts w:ascii="Arial Narrow" w:eastAsia="Arial" w:hAnsi="Arial Narrow" w:cs="Arial"/>
          <w:sz w:val="18"/>
          <w:szCs w:val="18"/>
        </w:rPr>
        <w:t xml:space="preserve">numeral </w:t>
      </w:r>
      <w:r w:rsidR="00CB69D4" w:rsidRPr="004B70C5">
        <w:rPr>
          <w:rFonts w:ascii="Arial Narrow" w:eastAsia="Arial" w:hAnsi="Arial Narrow" w:cs="Arial"/>
          <w:b/>
          <w:bCs/>
          <w:i/>
          <w:iCs/>
          <w:sz w:val="18"/>
          <w:szCs w:val="18"/>
        </w:rPr>
        <w:t>24. SANCIONES</w:t>
      </w:r>
      <w:r w:rsidRPr="000206A2">
        <w:rPr>
          <w:rFonts w:ascii="Arial Narrow" w:eastAsia="Arial" w:hAnsi="Arial Narrow" w:cs="Arial"/>
          <w:sz w:val="18"/>
          <w:szCs w:val="18"/>
        </w:rPr>
        <w:t xml:space="preserve"> de las </w:t>
      </w:r>
      <w:r w:rsidR="0063512D" w:rsidRPr="00BB228A">
        <w:rPr>
          <w:rFonts w:ascii="Arial Narrow" w:eastAsia="Calibri" w:hAnsi="Arial Narrow" w:cs="Calibri"/>
          <w:b/>
          <w:bCs/>
          <w:sz w:val="18"/>
          <w:szCs w:val="18"/>
        </w:rPr>
        <w:t>BASES</w:t>
      </w:r>
      <w:r w:rsidR="0063512D" w:rsidRPr="00BB228A">
        <w:rPr>
          <w:rFonts w:ascii="Arial Narrow" w:eastAsia="Calibri" w:hAnsi="Arial Narrow" w:cs="Calibri"/>
          <w:sz w:val="18"/>
          <w:szCs w:val="18"/>
        </w:rPr>
        <w:t xml:space="preserve"> </w:t>
      </w:r>
      <w:r w:rsidRPr="000206A2">
        <w:rPr>
          <w:rFonts w:ascii="Arial Narrow" w:eastAsia="Arial" w:hAnsi="Arial Narrow" w:cs="Arial"/>
          <w:sz w:val="18"/>
          <w:szCs w:val="18"/>
        </w:rPr>
        <w:t xml:space="preserve">de la </w:t>
      </w:r>
      <w:r w:rsidRPr="000206A2">
        <w:rPr>
          <w:rFonts w:ascii="Arial Narrow" w:eastAsia="Arial" w:hAnsi="Arial Narrow" w:cs="Arial"/>
          <w:b/>
          <w:sz w:val="18"/>
          <w:szCs w:val="18"/>
        </w:rPr>
        <w:t>LICITACIÓN PÚBLICA LOCAL L</w:t>
      </w:r>
      <w:r w:rsidR="00BD1AD6">
        <w:rPr>
          <w:rFonts w:ascii="Arial Narrow" w:eastAsia="Arial" w:hAnsi="Arial Narrow" w:cs="Arial"/>
          <w:b/>
          <w:sz w:val="18"/>
          <w:szCs w:val="18"/>
        </w:rPr>
        <w:t>S</w:t>
      </w:r>
      <w:r w:rsidRPr="000206A2">
        <w:rPr>
          <w:rFonts w:ascii="Arial Narrow" w:eastAsia="Arial" w:hAnsi="Arial Narrow" w:cs="Arial"/>
          <w:b/>
          <w:sz w:val="18"/>
          <w:szCs w:val="18"/>
        </w:rPr>
        <w:t>CC-0</w:t>
      </w:r>
      <w:r w:rsidR="000C064D">
        <w:rPr>
          <w:rFonts w:ascii="Arial Narrow" w:eastAsia="Arial" w:hAnsi="Arial Narrow" w:cs="Arial"/>
          <w:b/>
          <w:sz w:val="18"/>
          <w:szCs w:val="18"/>
        </w:rPr>
        <w:t>20</w:t>
      </w:r>
      <w:r w:rsidRPr="000206A2">
        <w:rPr>
          <w:rFonts w:ascii="Arial Narrow" w:eastAsia="Arial" w:hAnsi="Arial Narrow" w:cs="Arial"/>
          <w:b/>
          <w:sz w:val="18"/>
          <w:szCs w:val="18"/>
        </w:rPr>
        <w:t xml:space="preserve">-2022 </w:t>
      </w:r>
      <w:r w:rsidR="00BD1AD6">
        <w:rPr>
          <w:rFonts w:ascii="Arial Narrow" w:eastAsia="Arial" w:hAnsi="Arial Narrow" w:cs="Arial"/>
          <w:b/>
          <w:sz w:val="18"/>
          <w:szCs w:val="18"/>
        </w:rPr>
        <w:t>SIN</w:t>
      </w:r>
      <w:r w:rsidRPr="000206A2">
        <w:rPr>
          <w:rFonts w:ascii="Arial Narrow" w:eastAsia="Arial" w:hAnsi="Arial Narrow" w:cs="Arial"/>
          <w:b/>
          <w:sz w:val="18"/>
          <w:szCs w:val="18"/>
        </w:rPr>
        <w:t xml:space="preserve"> CONCURRENCIA DE COMITÉ</w:t>
      </w:r>
      <w:r w:rsidRPr="000206A2">
        <w:rPr>
          <w:rFonts w:ascii="Arial Narrow" w:eastAsia="Arial" w:hAnsi="Arial Narrow" w:cs="Arial"/>
          <w:sz w:val="18"/>
          <w:szCs w:val="18"/>
        </w:rPr>
        <w:t>, así como las previstas por la Ley de Compras Gubernamentales, Enajenaciones y Contratación de Servicios del Estado de Jalisco y sus Municipios.</w:t>
      </w:r>
    </w:p>
    <w:p w14:paraId="11095880" w14:textId="77777777" w:rsidR="000206A2" w:rsidRPr="000206A2" w:rsidRDefault="000206A2" w:rsidP="008333AD">
      <w:pPr>
        <w:pStyle w:val="NormalWeb"/>
        <w:tabs>
          <w:tab w:val="left" w:pos="851"/>
        </w:tabs>
        <w:spacing w:before="0" w:beforeAutospacing="0"/>
        <w:ind w:right="79"/>
        <w:rPr>
          <w:rFonts w:ascii="Arial Narrow" w:hAnsi="Arial Narrow" w:cs="Arial"/>
          <w:sz w:val="18"/>
          <w:szCs w:val="18"/>
        </w:rPr>
      </w:pPr>
    </w:p>
    <w:p w14:paraId="2E94E42B" w14:textId="7DA84FB5" w:rsidR="000206A2" w:rsidRPr="000206A2" w:rsidRDefault="000206A2" w:rsidP="008333AD">
      <w:pPr>
        <w:pStyle w:val="NormalWeb"/>
        <w:tabs>
          <w:tab w:val="left" w:pos="851"/>
        </w:tabs>
        <w:spacing w:before="0" w:beforeAutospacing="0"/>
        <w:ind w:right="79"/>
        <w:rPr>
          <w:rFonts w:ascii="Arial Narrow" w:eastAsia="Arial" w:hAnsi="Arial Narrow" w:cs="Arial"/>
          <w:sz w:val="18"/>
          <w:szCs w:val="18"/>
        </w:rPr>
      </w:pPr>
      <w:r w:rsidRPr="000206A2">
        <w:rPr>
          <w:rFonts w:ascii="Arial Narrow" w:eastAsia="Arial" w:hAnsi="Arial Narrow" w:cs="Arial"/>
          <w:b/>
          <w:sz w:val="18"/>
          <w:szCs w:val="18"/>
        </w:rPr>
        <w:t xml:space="preserve">Cuarto. </w:t>
      </w:r>
      <w:r w:rsidRPr="000206A2">
        <w:rPr>
          <w:rFonts w:ascii="Arial Narrow" w:eastAsia="Arial" w:hAnsi="Arial Narrow" w:cs="Arial"/>
          <w:sz w:val="18"/>
          <w:szCs w:val="18"/>
        </w:rPr>
        <w:t xml:space="preserve">Notifíquese al </w:t>
      </w:r>
      <w:r w:rsidR="00E54E57" w:rsidRPr="00E54E57">
        <w:rPr>
          <w:rFonts w:ascii="Arial Narrow" w:eastAsia="Arial" w:hAnsi="Arial Narrow" w:cs="Arial"/>
          <w:b/>
          <w:bCs/>
          <w:sz w:val="18"/>
          <w:szCs w:val="18"/>
          <w:lang w:val="es-ES" w:bidi="es-MX"/>
        </w:rPr>
        <w:t>PROVEEDOR</w:t>
      </w:r>
      <w:r w:rsidRPr="000206A2">
        <w:rPr>
          <w:rFonts w:ascii="Arial Narrow" w:eastAsia="Arial" w:hAnsi="Arial Narrow" w:cs="Arial"/>
          <w:b/>
          <w:bCs/>
          <w:sz w:val="18"/>
          <w:szCs w:val="18"/>
        </w:rPr>
        <w:t xml:space="preserve">, </w:t>
      </w:r>
      <w:r w:rsidRPr="000206A2">
        <w:rPr>
          <w:rFonts w:ascii="Arial Narrow" w:eastAsia="Arial" w:hAnsi="Arial Narrow" w:cs="Arial"/>
          <w:sz w:val="18"/>
          <w:szCs w:val="18"/>
        </w:rPr>
        <w:t xml:space="preserve">que </w:t>
      </w:r>
      <w:r w:rsidRPr="000206A2">
        <w:rPr>
          <w:rFonts w:ascii="Arial Narrow" w:eastAsia="Arial" w:hAnsi="Arial Narrow" w:cs="Arial"/>
          <w:color w:val="000000"/>
          <w:sz w:val="18"/>
          <w:szCs w:val="18"/>
        </w:rPr>
        <w:t xml:space="preserve">la entrega de la garantía será dentro de los 3 días hábiles posteriores a la emisión y publicación del </w:t>
      </w:r>
      <w:r w:rsidR="005E69E0" w:rsidRPr="002F28E9">
        <w:rPr>
          <w:rFonts w:ascii="Arial Narrow" w:eastAsia="Arial" w:hAnsi="Arial Narrow" w:cs="Calibri Light"/>
          <w:b/>
          <w:color w:val="000000"/>
          <w:sz w:val="18"/>
          <w:szCs w:val="18"/>
        </w:rPr>
        <w:t>FALLO</w:t>
      </w:r>
      <w:r w:rsidRPr="000206A2">
        <w:rPr>
          <w:rFonts w:ascii="Arial Narrow" w:eastAsia="Arial" w:hAnsi="Arial Narrow" w:cs="Arial"/>
          <w:sz w:val="18"/>
          <w:szCs w:val="18"/>
        </w:rPr>
        <w:t xml:space="preserve">, de conformidad con lo señalado en el </w:t>
      </w:r>
      <w:r w:rsidR="00EF2DBE">
        <w:rPr>
          <w:rFonts w:ascii="Arial Narrow" w:eastAsia="Arial" w:hAnsi="Arial Narrow" w:cs="Arial"/>
          <w:sz w:val="18"/>
          <w:szCs w:val="18"/>
        </w:rPr>
        <w:t>numeral</w:t>
      </w:r>
      <w:r w:rsidRPr="000206A2">
        <w:rPr>
          <w:rFonts w:ascii="Arial Narrow" w:eastAsia="Arial" w:hAnsi="Arial Narrow" w:cs="Arial"/>
          <w:sz w:val="18"/>
          <w:szCs w:val="18"/>
        </w:rPr>
        <w:t xml:space="preserve"> </w:t>
      </w:r>
      <w:r w:rsidRPr="004B70C5">
        <w:rPr>
          <w:rFonts w:ascii="Arial Narrow" w:eastAsia="Arial" w:hAnsi="Arial Narrow" w:cs="Arial"/>
          <w:b/>
          <w:bCs/>
          <w:i/>
          <w:iCs/>
          <w:sz w:val="18"/>
          <w:szCs w:val="18"/>
        </w:rPr>
        <w:t>23</w:t>
      </w:r>
      <w:r w:rsidR="00EF2DBE" w:rsidRPr="004B70C5">
        <w:rPr>
          <w:rFonts w:ascii="Arial Narrow" w:eastAsia="Arial" w:hAnsi="Arial Narrow" w:cs="Arial"/>
          <w:b/>
          <w:bCs/>
          <w:i/>
          <w:iCs/>
          <w:sz w:val="18"/>
          <w:szCs w:val="18"/>
        </w:rPr>
        <w:t>.</w:t>
      </w:r>
      <w:r w:rsidR="00EF2DBE" w:rsidRPr="004B70C5">
        <w:rPr>
          <w:rFonts w:ascii="Arial Narrow" w:eastAsia="Arial" w:hAnsi="Arial Narrow" w:cs="Arial"/>
          <w:i/>
          <w:iCs/>
          <w:sz w:val="18"/>
          <w:szCs w:val="18"/>
        </w:rPr>
        <w:t xml:space="preserve"> </w:t>
      </w:r>
      <w:r w:rsidR="00EF2DBE" w:rsidRPr="004B70C5">
        <w:rPr>
          <w:rFonts w:ascii="Arial Narrow" w:eastAsia="Arial" w:hAnsi="Arial Narrow" w:cs="Arial"/>
          <w:b/>
          <w:bCs/>
          <w:i/>
          <w:iCs/>
          <w:sz w:val="18"/>
          <w:szCs w:val="18"/>
        </w:rPr>
        <w:t>GARANTÍA</w:t>
      </w:r>
      <w:r w:rsidR="00EF2DBE"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de las </w:t>
      </w:r>
      <w:r w:rsidR="0063512D" w:rsidRPr="00BB228A">
        <w:rPr>
          <w:rFonts w:ascii="Arial Narrow" w:eastAsia="Calibri" w:hAnsi="Arial Narrow" w:cs="Calibri"/>
          <w:b/>
          <w:bCs/>
          <w:sz w:val="18"/>
          <w:szCs w:val="18"/>
        </w:rPr>
        <w:t>BASES</w:t>
      </w:r>
      <w:r w:rsidR="0063512D" w:rsidRPr="00BB228A">
        <w:rPr>
          <w:rFonts w:ascii="Arial Narrow" w:eastAsia="Calibri" w:hAnsi="Arial Narrow" w:cs="Calibri"/>
          <w:sz w:val="18"/>
          <w:szCs w:val="18"/>
        </w:rPr>
        <w:t xml:space="preserve"> </w:t>
      </w:r>
      <w:r w:rsidRPr="000206A2">
        <w:rPr>
          <w:rFonts w:ascii="Arial Narrow" w:eastAsia="Arial" w:hAnsi="Arial Narrow" w:cs="Arial"/>
          <w:sz w:val="18"/>
          <w:szCs w:val="18"/>
        </w:rPr>
        <w:t>de</w:t>
      </w:r>
      <w:r w:rsidRPr="000206A2">
        <w:rPr>
          <w:rFonts w:ascii="Arial Narrow" w:eastAsia="Arial" w:hAnsi="Arial Narrow" w:cs="Arial"/>
          <w:bCs/>
          <w:sz w:val="18"/>
          <w:szCs w:val="18"/>
        </w:rPr>
        <w:t xml:space="preserve"> la</w:t>
      </w:r>
      <w:r w:rsidRPr="000206A2">
        <w:rPr>
          <w:rFonts w:ascii="Arial Narrow" w:eastAsia="Arial" w:hAnsi="Arial Narrow" w:cs="Arial"/>
          <w:b/>
          <w:sz w:val="18"/>
          <w:szCs w:val="18"/>
        </w:rPr>
        <w:t xml:space="preserve"> LICITACIÓN PÚBLICA LOCAL L</w:t>
      </w:r>
      <w:r w:rsidR="00BD1AD6">
        <w:rPr>
          <w:rFonts w:ascii="Arial Narrow" w:eastAsia="Arial" w:hAnsi="Arial Narrow" w:cs="Arial"/>
          <w:b/>
          <w:sz w:val="18"/>
          <w:szCs w:val="18"/>
        </w:rPr>
        <w:t>S</w:t>
      </w:r>
      <w:r w:rsidRPr="000206A2">
        <w:rPr>
          <w:rFonts w:ascii="Arial Narrow" w:eastAsia="Arial" w:hAnsi="Arial Narrow" w:cs="Arial"/>
          <w:b/>
          <w:sz w:val="18"/>
          <w:szCs w:val="18"/>
        </w:rPr>
        <w:t>CC-</w:t>
      </w:r>
      <w:r w:rsidR="00BD1AD6">
        <w:rPr>
          <w:rFonts w:ascii="Arial Narrow" w:eastAsia="Arial" w:hAnsi="Arial Narrow" w:cs="Arial"/>
          <w:b/>
          <w:sz w:val="18"/>
          <w:szCs w:val="18"/>
        </w:rPr>
        <w:t>0</w:t>
      </w:r>
      <w:r w:rsidR="000C064D">
        <w:rPr>
          <w:rFonts w:ascii="Arial Narrow" w:eastAsia="Arial" w:hAnsi="Arial Narrow" w:cs="Arial"/>
          <w:b/>
          <w:sz w:val="18"/>
          <w:szCs w:val="18"/>
        </w:rPr>
        <w:t>20</w:t>
      </w:r>
      <w:r w:rsidRPr="000206A2">
        <w:rPr>
          <w:rFonts w:ascii="Arial Narrow" w:eastAsia="Arial" w:hAnsi="Arial Narrow" w:cs="Arial"/>
          <w:b/>
          <w:sz w:val="18"/>
          <w:szCs w:val="18"/>
        </w:rPr>
        <w:t xml:space="preserve">-2022 </w:t>
      </w:r>
      <w:r w:rsidR="00BD1AD6">
        <w:rPr>
          <w:rFonts w:ascii="Arial Narrow" w:eastAsia="Arial" w:hAnsi="Arial Narrow" w:cs="Arial"/>
          <w:b/>
          <w:sz w:val="18"/>
          <w:szCs w:val="18"/>
        </w:rPr>
        <w:t>SIN</w:t>
      </w:r>
      <w:r w:rsidRPr="000206A2">
        <w:rPr>
          <w:rFonts w:ascii="Arial Narrow" w:eastAsia="Arial" w:hAnsi="Arial Narrow" w:cs="Arial"/>
          <w:b/>
          <w:sz w:val="18"/>
          <w:szCs w:val="18"/>
        </w:rPr>
        <w:t xml:space="preserve"> CONCURRENCIA DE COMITÉ</w:t>
      </w:r>
      <w:r w:rsidRPr="000206A2">
        <w:rPr>
          <w:rFonts w:ascii="Arial Narrow" w:eastAsia="Arial" w:hAnsi="Arial Narrow" w:cs="Arial"/>
          <w:sz w:val="18"/>
          <w:szCs w:val="18"/>
        </w:rPr>
        <w:t>.</w:t>
      </w:r>
    </w:p>
    <w:p w14:paraId="21020BE8" w14:textId="77777777" w:rsidR="000206A2" w:rsidRPr="000206A2" w:rsidRDefault="000206A2" w:rsidP="008333AD">
      <w:pPr>
        <w:pStyle w:val="NormalWeb"/>
        <w:tabs>
          <w:tab w:val="left" w:pos="851"/>
        </w:tabs>
        <w:spacing w:before="0" w:beforeAutospacing="0"/>
        <w:ind w:right="79"/>
        <w:rPr>
          <w:rFonts w:ascii="Arial Narrow" w:hAnsi="Arial Narrow" w:cs="Arial"/>
          <w:sz w:val="18"/>
          <w:szCs w:val="18"/>
        </w:rPr>
      </w:pPr>
    </w:p>
    <w:p w14:paraId="668F854B" w14:textId="7827C96F" w:rsidR="000206A2" w:rsidRPr="000206A2" w:rsidRDefault="000206A2" w:rsidP="008333AD">
      <w:pPr>
        <w:pStyle w:val="Standard"/>
        <w:tabs>
          <w:tab w:val="left" w:pos="851"/>
        </w:tabs>
        <w:spacing w:after="0"/>
        <w:ind w:right="85"/>
        <w:jc w:val="both"/>
        <w:rPr>
          <w:rFonts w:ascii="Arial Narrow" w:eastAsia="Arial" w:hAnsi="Arial Narrow" w:cs="Arial"/>
          <w:sz w:val="18"/>
          <w:szCs w:val="18"/>
        </w:rPr>
      </w:pPr>
      <w:r w:rsidRPr="000206A2">
        <w:rPr>
          <w:rFonts w:ascii="Arial Narrow" w:eastAsia="Arial" w:hAnsi="Arial Narrow" w:cs="Arial"/>
          <w:sz w:val="18"/>
          <w:szCs w:val="18"/>
        </w:rPr>
        <w:t xml:space="preserve">En caso de incumplimiento del </w:t>
      </w:r>
      <w:r w:rsidR="0063512D" w:rsidRPr="002F28E9">
        <w:rPr>
          <w:rFonts w:ascii="Arial Narrow" w:eastAsia="Arial" w:hAnsi="Arial Narrow" w:cs="Calibri Light"/>
          <w:b/>
          <w:color w:val="000000"/>
          <w:sz w:val="18"/>
          <w:szCs w:val="18"/>
        </w:rPr>
        <w:t>CONTRATO</w:t>
      </w:r>
      <w:r w:rsidR="0063512D"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que se celebre a su favor, se harán efectivas las sanciones establecidas en el </w:t>
      </w:r>
      <w:r w:rsidR="004B70C5">
        <w:rPr>
          <w:rFonts w:ascii="Arial Narrow" w:eastAsia="Arial" w:hAnsi="Arial Narrow" w:cs="Arial"/>
          <w:sz w:val="18"/>
          <w:szCs w:val="18"/>
        </w:rPr>
        <w:t>numeral</w:t>
      </w:r>
      <w:r w:rsidRPr="000206A2">
        <w:rPr>
          <w:rFonts w:ascii="Arial Narrow" w:eastAsia="Arial" w:hAnsi="Arial Narrow" w:cs="Arial"/>
          <w:sz w:val="18"/>
          <w:szCs w:val="18"/>
        </w:rPr>
        <w:t xml:space="preserve"> </w:t>
      </w:r>
      <w:r w:rsidR="004B70C5" w:rsidRPr="004B70C5">
        <w:rPr>
          <w:rFonts w:ascii="Arial Narrow" w:eastAsia="Arial" w:hAnsi="Arial Narrow" w:cs="Arial"/>
          <w:b/>
          <w:bCs/>
          <w:i/>
          <w:iCs/>
          <w:sz w:val="18"/>
          <w:szCs w:val="18"/>
        </w:rPr>
        <w:t>24. SANCIONES</w:t>
      </w:r>
      <w:r w:rsidR="004B70C5"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de las </w:t>
      </w:r>
      <w:r w:rsidR="0063512D" w:rsidRPr="00BB228A">
        <w:rPr>
          <w:rFonts w:ascii="Arial Narrow" w:eastAsia="Calibri" w:hAnsi="Arial Narrow" w:cs="Calibri"/>
          <w:b/>
          <w:bCs/>
          <w:sz w:val="18"/>
          <w:szCs w:val="18"/>
        </w:rPr>
        <w:t>BASES</w:t>
      </w:r>
      <w:r w:rsidR="0063512D" w:rsidRPr="00BB228A">
        <w:rPr>
          <w:rFonts w:ascii="Arial Narrow" w:eastAsia="Calibri" w:hAnsi="Arial Narrow" w:cs="Calibri"/>
          <w:sz w:val="18"/>
          <w:szCs w:val="18"/>
        </w:rPr>
        <w:t xml:space="preserve"> </w:t>
      </w:r>
      <w:r w:rsidRPr="000206A2">
        <w:rPr>
          <w:rFonts w:ascii="Arial Narrow" w:eastAsia="Arial" w:hAnsi="Arial Narrow" w:cs="Arial"/>
          <w:sz w:val="18"/>
          <w:szCs w:val="18"/>
        </w:rPr>
        <w:t xml:space="preserve">de la </w:t>
      </w:r>
      <w:r w:rsidRPr="000206A2">
        <w:rPr>
          <w:rFonts w:ascii="Arial Narrow" w:eastAsia="Arial" w:hAnsi="Arial Narrow" w:cs="Arial"/>
          <w:b/>
          <w:bCs/>
          <w:sz w:val="18"/>
          <w:szCs w:val="18"/>
        </w:rPr>
        <w:t>LICITACIÓN PÚBLICA LOCAL L</w:t>
      </w:r>
      <w:r w:rsidR="00BD1AD6">
        <w:rPr>
          <w:rFonts w:ascii="Arial Narrow" w:eastAsia="Arial" w:hAnsi="Arial Narrow" w:cs="Arial"/>
          <w:b/>
          <w:bCs/>
          <w:sz w:val="18"/>
          <w:szCs w:val="18"/>
        </w:rPr>
        <w:t>S</w:t>
      </w:r>
      <w:r w:rsidRPr="000206A2">
        <w:rPr>
          <w:rFonts w:ascii="Arial Narrow" w:eastAsia="Arial" w:hAnsi="Arial Narrow" w:cs="Arial"/>
          <w:b/>
          <w:bCs/>
          <w:sz w:val="18"/>
          <w:szCs w:val="18"/>
        </w:rPr>
        <w:t>CC-</w:t>
      </w:r>
      <w:r w:rsidR="00BD1AD6">
        <w:rPr>
          <w:rFonts w:ascii="Arial Narrow" w:eastAsia="Arial" w:hAnsi="Arial Narrow" w:cs="Arial"/>
          <w:b/>
          <w:bCs/>
          <w:sz w:val="18"/>
          <w:szCs w:val="18"/>
        </w:rPr>
        <w:t>0</w:t>
      </w:r>
      <w:r w:rsidR="000C064D">
        <w:rPr>
          <w:rFonts w:ascii="Arial Narrow" w:eastAsia="Arial" w:hAnsi="Arial Narrow" w:cs="Arial"/>
          <w:b/>
          <w:bCs/>
          <w:sz w:val="18"/>
          <w:szCs w:val="18"/>
        </w:rPr>
        <w:t>20</w:t>
      </w:r>
      <w:r w:rsidRPr="000206A2">
        <w:rPr>
          <w:rFonts w:ascii="Arial Narrow" w:eastAsia="Arial" w:hAnsi="Arial Narrow" w:cs="Arial"/>
          <w:b/>
          <w:bCs/>
          <w:sz w:val="18"/>
          <w:szCs w:val="18"/>
        </w:rPr>
        <w:t xml:space="preserve">-2022 </w:t>
      </w:r>
      <w:r w:rsidR="00BD1AD6">
        <w:rPr>
          <w:rFonts w:ascii="Arial Narrow" w:eastAsia="Arial" w:hAnsi="Arial Narrow" w:cs="Arial"/>
          <w:b/>
          <w:bCs/>
          <w:sz w:val="18"/>
          <w:szCs w:val="18"/>
        </w:rPr>
        <w:t>SIN</w:t>
      </w:r>
      <w:r w:rsidRPr="000206A2">
        <w:rPr>
          <w:rFonts w:ascii="Arial Narrow" w:eastAsia="Arial" w:hAnsi="Arial Narrow" w:cs="Arial"/>
          <w:b/>
          <w:bCs/>
          <w:sz w:val="18"/>
          <w:szCs w:val="18"/>
        </w:rPr>
        <w:t xml:space="preserve"> CONCURRENCIA DE COMITÉ</w:t>
      </w:r>
      <w:r w:rsidRPr="000206A2">
        <w:rPr>
          <w:rFonts w:ascii="Arial Narrow" w:eastAsia="Arial" w:hAnsi="Arial Narrow" w:cs="Arial"/>
          <w:sz w:val="18"/>
          <w:szCs w:val="18"/>
        </w:rPr>
        <w:t>, así como las previstas por la Ley de Compras Gubernamentales, Enajenaciones y Contratación de Servicios del Estado de Jalisco y sus Municipios.</w:t>
      </w:r>
    </w:p>
    <w:p w14:paraId="2AF96910" w14:textId="77777777" w:rsidR="000206A2" w:rsidRPr="000206A2" w:rsidRDefault="000206A2" w:rsidP="008333AD">
      <w:pPr>
        <w:pStyle w:val="Standard"/>
        <w:tabs>
          <w:tab w:val="left" w:pos="851"/>
        </w:tabs>
        <w:spacing w:after="0"/>
        <w:ind w:right="85"/>
        <w:jc w:val="both"/>
        <w:rPr>
          <w:rFonts w:ascii="Arial Narrow" w:hAnsi="Arial Narrow"/>
          <w:sz w:val="18"/>
          <w:szCs w:val="18"/>
        </w:rPr>
      </w:pPr>
    </w:p>
    <w:p w14:paraId="3D4043FC" w14:textId="451E3FBE" w:rsidR="000206A2" w:rsidRPr="000206A2" w:rsidRDefault="000206A2" w:rsidP="008333AD">
      <w:pPr>
        <w:pStyle w:val="NormalWeb"/>
        <w:tabs>
          <w:tab w:val="left" w:pos="851"/>
        </w:tabs>
        <w:spacing w:before="0" w:beforeAutospacing="0"/>
        <w:ind w:right="91"/>
        <w:rPr>
          <w:rFonts w:ascii="Arial Narrow" w:eastAsia="Arial" w:hAnsi="Arial Narrow" w:cs="Arial"/>
          <w:b/>
          <w:bCs/>
          <w:sz w:val="18"/>
          <w:szCs w:val="18"/>
        </w:rPr>
      </w:pPr>
      <w:r w:rsidRPr="000206A2">
        <w:rPr>
          <w:rFonts w:ascii="Arial Narrow" w:eastAsia="Arial" w:hAnsi="Arial Narrow" w:cs="Arial"/>
          <w:b/>
          <w:sz w:val="18"/>
          <w:szCs w:val="18"/>
        </w:rPr>
        <w:t xml:space="preserve">Quinto. </w:t>
      </w:r>
      <w:r w:rsidRPr="000206A2">
        <w:rPr>
          <w:rFonts w:ascii="Arial Narrow" w:eastAsia="Arial" w:hAnsi="Arial Narrow" w:cs="Arial"/>
          <w:sz w:val="18"/>
          <w:szCs w:val="18"/>
        </w:rPr>
        <w:t xml:space="preserve">El </w:t>
      </w:r>
      <w:r w:rsidR="0063512D" w:rsidRPr="002F28E9">
        <w:rPr>
          <w:rFonts w:ascii="Arial Narrow" w:eastAsia="Arial" w:hAnsi="Arial Narrow" w:cs="Calibri Light"/>
          <w:b/>
          <w:color w:val="000000"/>
          <w:sz w:val="18"/>
          <w:szCs w:val="18"/>
        </w:rPr>
        <w:t>CONTRATO</w:t>
      </w:r>
      <w:r w:rsidR="0063512D"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a celebrarse con el </w:t>
      </w:r>
      <w:r w:rsidRPr="000206A2">
        <w:rPr>
          <w:rFonts w:ascii="Arial Narrow" w:eastAsia="Arial" w:hAnsi="Arial Narrow" w:cs="Arial"/>
          <w:b/>
          <w:bCs/>
          <w:sz w:val="18"/>
          <w:szCs w:val="18"/>
        </w:rPr>
        <w:t xml:space="preserve">PROVEEDOR </w:t>
      </w:r>
      <w:r w:rsidRPr="000206A2">
        <w:rPr>
          <w:rFonts w:ascii="Arial Narrow" w:eastAsia="Arial" w:hAnsi="Arial Narrow" w:cs="Arial"/>
          <w:color w:val="000000"/>
          <w:sz w:val="18"/>
          <w:szCs w:val="18"/>
        </w:rPr>
        <w:t xml:space="preserve">tendrá una vigencia a partir de la publicación y notificación del </w:t>
      </w:r>
      <w:r w:rsidR="005E69E0" w:rsidRPr="002F28E9">
        <w:rPr>
          <w:rFonts w:ascii="Arial Narrow" w:eastAsia="Arial" w:hAnsi="Arial Narrow" w:cs="Calibri Light"/>
          <w:b/>
          <w:color w:val="000000"/>
          <w:sz w:val="18"/>
          <w:szCs w:val="18"/>
        </w:rPr>
        <w:t xml:space="preserve">FALLO </w:t>
      </w:r>
      <w:r w:rsidRPr="000206A2">
        <w:rPr>
          <w:rFonts w:ascii="Arial Narrow" w:eastAsia="Arial" w:hAnsi="Arial Narrow" w:cs="Arial"/>
          <w:color w:val="000000"/>
          <w:sz w:val="18"/>
          <w:szCs w:val="18"/>
        </w:rPr>
        <w:t>y concluirá el 31 de diciembre del 2022,</w:t>
      </w:r>
      <w:r w:rsidRPr="000206A2">
        <w:rPr>
          <w:rFonts w:ascii="Arial Narrow" w:eastAsia="Arial" w:hAnsi="Arial Narrow" w:cs="Arial"/>
          <w:bCs/>
          <w:color w:val="000000"/>
          <w:sz w:val="18"/>
          <w:szCs w:val="18"/>
        </w:rPr>
        <w:t xml:space="preserve"> conforme</w:t>
      </w:r>
      <w:r w:rsidRPr="000206A2">
        <w:rPr>
          <w:rFonts w:ascii="Arial Narrow" w:eastAsia="Arial" w:hAnsi="Arial Narrow" w:cs="Arial"/>
          <w:color w:val="000000"/>
          <w:sz w:val="18"/>
          <w:szCs w:val="18"/>
        </w:rPr>
        <w:t xml:space="preserve"> a los plazos establecidos en las presentes </w:t>
      </w:r>
      <w:r w:rsidR="0063512D" w:rsidRPr="00BB228A">
        <w:rPr>
          <w:rFonts w:ascii="Arial Narrow" w:eastAsia="Calibri" w:hAnsi="Arial Narrow" w:cs="Calibri"/>
          <w:b/>
          <w:bCs/>
          <w:sz w:val="18"/>
          <w:szCs w:val="18"/>
        </w:rPr>
        <w:t>BASES</w:t>
      </w:r>
      <w:r w:rsidRPr="000206A2">
        <w:rPr>
          <w:rFonts w:ascii="Arial Narrow" w:eastAsia="Arial" w:hAnsi="Arial Narrow" w:cs="Arial"/>
          <w:color w:val="000000"/>
          <w:sz w:val="18"/>
          <w:szCs w:val="18"/>
        </w:rPr>
        <w:t xml:space="preserve">, sus anexos y la </w:t>
      </w:r>
      <w:r w:rsidR="00E76FA7" w:rsidRPr="00E76FA7">
        <w:rPr>
          <w:rFonts w:ascii="Arial Narrow" w:eastAsia="Arial" w:hAnsi="Arial Narrow" w:cs="Arial"/>
          <w:b/>
          <w:bCs/>
          <w:color w:val="000000"/>
          <w:sz w:val="18"/>
          <w:szCs w:val="18"/>
        </w:rPr>
        <w:t>PROPUESTA</w:t>
      </w:r>
      <w:r w:rsidR="00E76FA7" w:rsidRPr="000206A2">
        <w:rPr>
          <w:rFonts w:ascii="Arial Narrow" w:eastAsia="Arial" w:hAnsi="Arial Narrow" w:cs="Arial"/>
          <w:color w:val="000000"/>
          <w:sz w:val="18"/>
          <w:szCs w:val="18"/>
        </w:rPr>
        <w:t xml:space="preserve"> </w:t>
      </w:r>
      <w:r w:rsidRPr="000206A2">
        <w:rPr>
          <w:rFonts w:ascii="Arial Narrow" w:eastAsia="Arial" w:hAnsi="Arial Narrow" w:cs="Arial"/>
          <w:color w:val="000000"/>
          <w:sz w:val="18"/>
          <w:szCs w:val="18"/>
        </w:rPr>
        <w:t>del</w:t>
      </w:r>
      <w:r w:rsidRPr="000206A2">
        <w:rPr>
          <w:rFonts w:ascii="Arial Narrow" w:eastAsia="Arial" w:hAnsi="Arial Narrow" w:cs="Arial"/>
          <w:b/>
          <w:color w:val="000000"/>
          <w:sz w:val="18"/>
          <w:szCs w:val="18"/>
        </w:rPr>
        <w:t xml:space="preserve"> </w:t>
      </w:r>
      <w:r w:rsidR="00C3049B" w:rsidRPr="002F28E9">
        <w:rPr>
          <w:rFonts w:ascii="Arial Narrow" w:eastAsia="Arial" w:hAnsi="Arial Narrow" w:cs="Calibri Light"/>
          <w:b/>
          <w:color w:val="000000"/>
          <w:sz w:val="18"/>
          <w:szCs w:val="18"/>
        </w:rPr>
        <w:t xml:space="preserve">PROVEEDOR </w:t>
      </w:r>
      <w:r w:rsidR="001F7803" w:rsidRPr="001F7803">
        <w:rPr>
          <w:rFonts w:ascii="Arial Narrow" w:eastAsia="Arial" w:hAnsi="Arial Narrow" w:cs="Arial"/>
          <w:bCs/>
          <w:color w:val="000000"/>
          <w:sz w:val="18"/>
          <w:szCs w:val="18"/>
        </w:rPr>
        <w:t>adjudicado</w:t>
      </w:r>
      <w:r w:rsidRPr="000206A2">
        <w:rPr>
          <w:rFonts w:ascii="Arial Narrow" w:eastAsia="Arial" w:hAnsi="Arial Narrow" w:cs="Arial"/>
          <w:b/>
          <w:color w:val="000000"/>
          <w:sz w:val="18"/>
          <w:szCs w:val="18"/>
        </w:rPr>
        <w:t xml:space="preserve">, </w:t>
      </w:r>
      <w:r w:rsidRPr="000206A2">
        <w:rPr>
          <w:rFonts w:ascii="Arial Narrow" w:eastAsia="Arial" w:hAnsi="Arial Narrow" w:cs="Arial"/>
          <w:sz w:val="18"/>
          <w:szCs w:val="18"/>
        </w:rPr>
        <w:t xml:space="preserve">de conformidad al Artículo 76 de la Ley de Compras Gubernamentales, Enajenaciones y Contratación de Servicios del Estado de Jalisco y sus Municipios, y al </w:t>
      </w:r>
      <w:r w:rsidR="001F7803">
        <w:rPr>
          <w:rFonts w:ascii="Arial Narrow" w:eastAsia="Arial" w:hAnsi="Arial Narrow" w:cs="Arial"/>
          <w:sz w:val="18"/>
          <w:szCs w:val="18"/>
        </w:rPr>
        <w:t>a</w:t>
      </w:r>
      <w:r w:rsidRPr="000206A2">
        <w:rPr>
          <w:rFonts w:ascii="Arial Narrow" w:eastAsia="Arial" w:hAnsi="Arial Narrow" w:cs="Arial"/>
          <w:sz w:val="18"/>
          <w:szCs w:val="18"/>
        </w:rPr>
        <w:t xml:space="preserve">rtículo 101 fracción V del </w:t>
      </w:r>
      <w:r w:rsidRPr="000206A2">
        <w:rPr>
          <w:rFonts w:ascii="Arial Narrow" w:eastAsia="Arial" w:hAnsi="Arial Narrow" w:cs="Arial"/>
          <w:b/>
          <w:bCs/>
          <w:sz w:val="18"/>
          <w:szCs w:val="18"/>
        </w:rPr>
        <w:t>REGLAMENTO</w:t>
      </w:r>
      <w:r w:rsidRPr="000206A2">
        <w:rPr>
          <w:rFonts w:ascii="Arial Narrow" w:eastAsia="Arial" w:hAnsi="Arial Narrow" w:cs="Arial"/>
          <w:sz w:val="18"/>
          <w:szCs w:val="18"/>
        </w:rPr>
        <w:t xml:space="preserve"> de la citada </w:t>
      </w:r>
      <w:r w:rsidRPr="000206A2">
        <w:rPr>
          <w:rFonts w:ascii="Arial Narrow" w:eastAsia="Arial" w:hAnsi="Arial Narrow" w:cs="Arial"/>
          <w:b/>
          <w:bCs/>
          <w:sz w:val="18"/>
          <w:szCs w:val="18"/>
        </w:rPr>
        <w:t>LEY</w:t>
      </w:r>
      <w:r w:rsidRPr="000206A2">
        <w:rPr>
          <w:rFonts w:ascii="Arial Narrow" w:eastAsia="Arial" w:hAnsi="Arial Narrow" w:cs="Arial"/>
          <w:sz w:val="18"/>
          <w:szCs w:val="18"/>
        </w:rPr>
        <w:t xml:space="preserve">, sin perjuicio del tiempo de entrega establecido en la </w:t>
      </w:r>
      <w:r w:rsidR="001F7803" w:rsidRPr="001F7803">
        <w:rPr>
          <w:rFonts w:ascii="Arial Narrow" w:eastAsia="Arial" w:hAnsi="Arial Narrow" w:cs="Arial"/>
          <w:bCs/>
          <w:sz w:val="18"/>
          <w:szCs w:val="18"/>
        </w:rPr>
        <w:t>convocatoria,</w:t>
      </w:r>
      <w:r w:rsidRPr="000206A2">
        <w:rPr>
          <w:rFonts w:ascii="Arial Narrow" w:eastAsia="Arial" w:hAnsi="Arial Narrow" w:cs="Arial"/>
          <w:sz w:val="18"/>
          <w:szCs w:val="18"/>
        </w:rPr>
        <w:t xml:space="preserve"> en el acta de junta de aclaraciones de la </w:t>
      </w:r>
      <w:r w:rsidR="001F7803" w:rsidRPr="001F7803">
        <w:rPr>
          <w:rFonts w:ascii="Arial Narrow" w:eastAsia="Arial" w:hAnsi="Arial Narrow" w:cs="Arial"/>
          <w:sz w:val="18"/>
          <w:szCs w:val="18"/>
        </w:rPr>
        <w:t>licitación</w:t>
      </w:r>
      <w:r w:rsidR="001F7803" w:rsidRPr="000206A2">
        <w:rPr>
          <w:rFonts w:ascii="Arial Narrow" w:eastAsia="Arial" w:hAnsi="Arial Narrow" w:cs="Arial"/>
          <w:b/>
          <w:bCs/>
          <w:sz w:val="18"/>
          <w:szCs w:val="18"/>
        </w:rPr>
        <w:t xml:space="preserve"> </w:t>
      </w:r>
      <w:r w:rsidRPr="000206A2">
        <w:rPr>
          <w:rFonts w:ascii="Arial Narrow" w:eastAsia="Arial" w:hAnsi="Arial Narrow" w:cs="Arial"/>
          <w:sz w:val="18"/>
          <w:szCs w:val="18"/>
        </w:rPr>
        <w:t xml:space="preserve">o en la </w:t>
      </w:r>
      <w:r w:rsidR="00E76FA7" w:rsidRPr="00E76FA7">
        <w:rPr>
          <w:rFonts w:ascii="Arial Narrow" w:eastAsia="Arial" w:hAnsi="Arial Narrow" w:cs="Arial"/>
          <w:b/>
          <w:bCs/>
          <w:sz w:val="18"/>
          <w:szCs w:val="18"/>
        </w:rPr>
        <w:t>PROPUESTA</w:t>
      </w:r>
      <w:r w:rsidR="00E76FA7"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presentada por el </w:t>
      </w:r>
      <w:r w:rsidR="00C3049B" w:rsidRPr="002F28E9">
        <w:rPr>
          <w:rFonts w:ascii="Arial Narrow" w:eastAsia="Arial" w:hAnsi="Arial Narrow" w:cs="Calibri Light"/>
          <w:b/>
          <w:color w:val="000000"/>
          <w:sz w:val="18"/>
          <w:szCs w:val="18"/>
        </w:rPr>
        <w:t xml:space="preserve">PROVEEDOR </w:t>
      </w:r>
      <w:r w:rsidR="001F7803" w:rsidRPr="001F7803">
        <w:rPr>
          <w:rFonts w:ascii="Arial Narrow" w:eastAsia="Arial" w:hAnsi="Arial Narrow" w:cs="Arial"/>
          <w:sz w:val="18"/>
          <w:szCs w:val="18"/>
        </w:rPr>
        <w:t>adjudicado</w:t>
      </w:r>
      <w:r w:rsidRPr="000206A2">
        <w:rPr>
          <w:rFonts w:ascii="Arial Narrow" w:eastAsia="Arial" w:hAnsi="Arial Narrow" w:cs="Arial"/>
          <w:sz w:val="18"/>
          <w:szCs w:val="18"/>
        </w:rPr>
        <w:t>.</w:t>
      </w:r>
    </w:p>
    <w:p w14:paraId="657CE4B9" w14:textId="77777777" w:rsidR="000206A2" w:rsidRPr="000206A2" w:rsidRDefault="000206A2" w:rsidP="008333AD">
      <w:pPr>
        <w:pStyle w:val="NormalWeb"/>
        <w:tabs>
          <w:tab w:val="left" w:pos="851"/>
        </w:tabs>
        <w:spacing w:before="0" w:beforeAutospacing="0"/>
        <w:ind w:right="91"/>
        <w:rPr>
          <w:rFonts w:ascii="Arial Narrow" w:hAnsi="Arial Narrow" w:cs="Arial"/>
          <w:sz w:val="18"/>
          <w:szCs w:val="18"/>
        </w:rPr>
      </w:pPr>
    </w:p>
    <w:p w14:paraId="035F86AB" w14:textId="0B3E719C" w:rsidR="000206A2" w:rsidRPr="000206A2" w:rsidRDefault="000206A2" w:rsidP="008333AD">
      <w:pPr>
        <w:pStyle w:val="Standard"/>
        <w:tabs>
          <w:tab w:val="left" w:pos="851"/>
        </w:tabs>
        <w:spacing w:after="0"/>
        <w:ind w:right="84"/>
        <w:jc w:val="both"/>
        <w:rPr>
          <w:rFonts w:ascii="Arial Narrow" w:eastAsia="Arial" w:hAnsi="Arial Narrow" w:cs="Arial"/>
          <w:sz w:val="18"/>
          <w:szCs w:val="18"/>
        </w:rPr>
      </w:pPr>
      <w:r w:rsidRPr="000206A2">
        <w:rPr>
          <w:rFonts w:ascii="Arial Narrow" w:eastAsia="Arial" w:hAnsi="Arial Narrow" w:cs="Arial"/>
          <w:b/>
          <w:sz w:val="18"/>
          <w:szCs w:val="18"/>
        </w:rPr>
        <w:t xml:space="preserve">Sexto. </w:t>
      </w:r>
      <w:r w:rsidRPr="000206A2">
        <w:rPr>
          <w:rFonts w:ascii="Arial Narrow" w:eastAsia="Arial" w:hAnsi="Arial Narrow" w:cs="Arial"/>
          <w:sz w:val="18"/>
          <w:szCs w:val="18"/>
        </w:rPr>
        <w:t xml:space="preserve">Notifíquese la presente </w:t>
      </w:r>
      <w:r w:rsidR="001F7803" w:rsidRPr="001F7803">
        <w:rPr>
          <w:rFonts w:ascii="Arial Narrow" w:eastAsia="Arial" w:hAnsi="Arial Narrow" w:cs="Arial"/>
          <w:sz w:val="18"/>
          <w:szCs w:val="18"/>
        </w:rPr>
        <w:t xml:space="preserve">resolución a los </w:t>
      </w:r>
      <w:r w:rsidR="00F67B3E" w:rsidRPr="00F67B3E">
        <w:rPr>
          <w:rFonts w:ascii="Arial Narrow" w:eastAsia="Arial" w:hAnsi="Arial Narrow" w:cs="Arial"/>
          <w:b/>
          <w:bCs/>
          <w:sz w:val="18"/>
          <w:szCs w:val="18"/>
        </w:rPr>
        <w:t>PARTICIPANTES</w:t>
      </w:r>
      <w:r w:rsidR="00F67B3E"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en los términos establecidos en el </w:t>
      </w:r>
      <w:r w:rsidR="001F7803">
        <w:rPr>
          <w:rFonts w:ascii="Arial Narrow" w:eastAsia="Arial" w:hAnsi="Arial Narrow" w:cs="Arial"/>
          <w:sz w:val="18"/>
          <w:szCs w:val="18"/>
        </w:rPr>
        <w:t>numeral</w:t>
      </w:r>
      <w:r w:rsidRPr="000206A2">
        <w:rPr>
          <w:rFonts w:ascii="Arial Narrow" w:eastAsia="Arial" w:hAnsi="Arial Narrow" w:cs="Arial"/>
          <w:sz w:val="18"/>
          <w:szCs w:val="18"/>
        </w:rPr>
        <w:t xml:space="preserve"> </w:t>
      </w:r>
      <w:r w:rsidR="001F7803" w:rsidRPr="001F7803">
        <w:rPr>
          <w:rFonts w:ascii="Arial Narrow" w:eastAsia="Arial" w:hAnsi="Arial Narrow" w:cs="Arial"/>
          <w:b/>
          <w:i/>
          <w:iCs/>
          <w:color w:val="000000"/>
          <w:sz w:val="18"/>
          <w:szCs w:val="18"/>
        </w:rPr>
        <w:t xml:space="preserve">16. </w:t>
      </w:r>
      <w:bookmarkStart w:id="3" w:name="_Hlk105604789"/>
      <w:r w:rsidR="001F7803" w:rsidRPr="001F7803">
        <w:rPr>
          <w:rFonts w:ascii="Arial Narrow" w:eastAsia="Arial" w:hAnsi="Arial Narrow" w:cs="Arial"/>
          <w:b/>
          <w:i/>
          <w:iCs/>
          <w:color w:val="000000"/>
          <w:sz w:val="18"/>
          <w:szCs w:val="18"/>
        </w:rPr>
        <w:t>NOTIFICACIÓN</w:t>
      </w:r>
      <w:r w:rsidR="001F7803" w:rsidRPr="001F7803">
        <w:rPr>
          <w:rFonts w:ascii="Arial Narrow" w:eastAsia="Arial" w:hAnsi="Arial Narrow" w:cs="Arial"/>
          <w:b/>
          <w:i/>
          <w:iCs/>
          <w:smallCaps/>
          <w:color w:val="000000"/>
          <w:sz w:val="18"/>
          <w:szCs w:val="18"/>
        </w:rPr>
        <w:t xml:space="preserve"> DEL FALLO O RESOLUCIÓN</w:t>
      </w:r>
      <w:bookmarkEnd w:id="3"/>
      <w:r w:rsidR="001F7803"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de las </w:t>
      </w:r>
      <w:r w:rsidR="0063512D" w:rsidRPr="00BB228A">
        <w:rPr>
          <w:rFonts w:ascii="Arial Narrow" w:eastAsia="Calibri" w:hAnsi="Arial Narrow" w:cs="Calibri"/>
          <w:b/>
          <w:bCs/>
          <w:sz w:val="18"/>
          <w:szCs w:val="18"/>
        </w:rPr>
        <w:t>BASES</w:t>
      </w:r>
      <w:r w:rsidR="0063512D" w:rsidRPr="00BB228A">
        <w:rPr>
          <w:rFonts w:ascii="Arial Narrow" w:eastAsia="Calibri" w:hAnsi="Arial Narrow" w:cs="Calibri"/>
          <w:sz w:val="18"/>
          <w:szCs w:val="18"/>
        </w:rPr>
        <w:t xml:space="preserve"> </w:t>
      </w:r>
      <w:r w:rsidRPr="000206A2">
        <w:rPr>
          <w:rFonts w:ascii="Arial Narrow" w:eastAsia="Arial" w:hAnsi="Arial Narrow" w:cs="Arial"/>
          <w:sz w:val="18"/>
          <w:szCs w:val="18"/>
        </w:rPr>
        <w:t xml:space="preserve">que rigen al presente proceso de </w:t>
      </w:r>
      <w:r w:rsidR="001F7803" w:rsidRPr="001F7803">
        <w:rPr>
          <w:rFonts w:ascii="Arial Narrow" w:eastAsia="Arial" w:hAnsi="Arial Narrow" w:cs="Arial"/>
          <w:sz w:val="18"/>
          <w:szCs w:val="18"/>
        </w:rPr>
        <w:t>licitación</w:t>
      </w:r>
      <w:r w:rsidR="001F7803"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de conformidad con el </w:t>
      </w:r>
      <w:r w:rsidR="001F7803">
        <w:rPr>
          <w:rFonts w:ascii="Arial Narrow" w:eastAsia="Arial" w:hAnsi="Arial Narrow" w:cs="Arial"/>
          <w:sz w:val="18"/>
          <w:szCs w:val="18"/>
        </w:rPr>
        <w:t>a</w:t>
      </w:r>
      <w:r w:rsidRPr="000206A2">
        <w:rPr>
          <w:rFonts w:ascii="Arial Narrow" w:eastAsia="Arial" w:hAnsi="Arial Narrow" w:cs="Arial"/>
          <w:sz w:val="18"/>
          <w:szCs w:val="18"/>
        </w:rPr>
        <w:t xml:space="preserve">rtículo 69 numeral 4 de la </w:t>
      </w:r>
      <w:r w:rsidR="001F7803" w:rsidRPr="001F7803">
        <w:rPr>
          <w:rFonts w:ascii="Arial Narrow" w:eastAsia="Arial" w:hAnsi="Arial Narrow" w:cs="Arial"/>
          <w:sz w:val="18"/>
          <w:szCs w:val="18"/>
        </w:rPr>
        <w:t>Ley</w:t>
      </w:r>
      <w:r w:rsidRPr="000206A2">
        <w:rPr>
          <w:rFonts w:ascii="Arial Narrow" w:eastAsia="Arial" w:hAnsi="Arial Narrow" w:cs="Arial"/>
          <w:sz w:val="18"/>
          <w:szCs w:val="18"/>
        </w:rPr>
        <w:t xml:space="preserve"> de Compras Gubernamentales, Enajenaciones y Contratación de Servicios del Estado de Jalisco y sus Municipios y el </w:t>
      </w:r>
      <w:r w:rsidR="001F7803">
        <w:rPr>
          <w:rFonts w:ascii="Arial Narrow" w:eastAsia="Arial" w:hAnsi="Arial Narrow" w:cs="Arial"/>
          <w:sz w:val="18"/>
          <w:szCs w:val="18"/>
        </w:rPr>
        <w:t>a</w:t>
      </w:r>
      <w:r w:rsidRPr="000206A2">
        <w:rPr>
          <w:rFonts w:ascii="Arial Narrow" w:eastAsia="Arial" w:hAnsi="Arial Narrow" w:cs="Arial"/>
          <w:sz w:val="18"/>
          <w:szCs w:val="18"/>
        </w:rPr>
        <w:t>rtículo 73 del</w:t>
      </w:r>
      <w:r w:rsidR="001F7803" w:rsidRPr="001F7803">
        <w:rPr>
          <w:rFonts w:ascii="Arial Narrow" w:eastAsia="Arial" w:hAnsi="Arial Narrow" w:cs="Arial"/>
          <w:sz w:val="18"/>
          <w:szCs w:val="18"/>
        </w:rPr>
        <w:t xml:space="preserve"> </w:t>
      </w:r>
      <w:r w:rsidR="001F7803" w:rsidRPr="001F7803">
        <w:rPr>
          <w:rFonts w:ascii="Arial Narrow" w:eastAsia="Arial" w:hAnsi="Arial Narrow" w:cs="Arial"/>
          <w:b/>
          <w:bCs/>
          <w:sz w:val="18"/>
          <w:szCs w:val="18"/>
        </w:rPr>
        <w:t>REGLAMENTO</w:t>
      </w:r>
      <w:r w:rsidR="001F7803" w:rsidRPr="000206A2">
        <w:rPr>
          <w:rFonts w:ascii="Arial Narrow" w:eastAsia="Arial" w:hAnsi="Arial Narrow" w:cs="Arial"/>
          <w:sz w:val="18"/>
          <w:szCs w:val="18"/>
        </w:rPr>
        <w:t xml:space="preserve"> </w:t>
      </w:r>
      <w:r w:rsidRPr="000206A2">
        <w:rPr>
          <w:rFonts w:ascii="Arial Narrow" w:eastAsia="Arial" w:hAnsi="Arial Narrow" w:cs="Arial"/>
          <w:sz w:val="18"/>
          <w:szCs w:val="18"/>
        </w:rPr>
        <w:t xml:space="preserve">de la citada </w:t>
      </w:r>
      <w:r w:rsidRPr="000206A2">
        <w:rPr>
          <w:rFonts w:ascii="Arial Narrow" w:eastAsia="Arial" w:hAnsi="Arial Narrow" w:cs="Arial"/>
          <w:b/>
          <w:bCs/>
          <w:sz w:val="18"/>
          <w:szCs w:val="18"/>
        </w:rPr>
        <w:t>LEY</w:t>
      </w:r>
      <w:r w:rsidRPr="000206A2">
        <w:rPr>
          <w:rFonts w:ascii="Arial Narrow" w:eastAsia="Arial" w:hAnsi="Arial Narrow" w:cs="Arial"/>
          <w:sz w:val="18"/>
          <w:szCs w:val="18"/>
        </w:rPr>
        <w:t>.</w:t>
      </w:r>
    </w:p>
    <w:p w14:paraId="02BE1276" w14:textId="77777777" w:rsidR="000206A2" w:rsidRPr="000206A2" w:rsidRDefault="000206A2" w:rsidP="008333AD">
      <w:pPr>
        <w:pStyle w:val="Standard"/>
        <w:tabs>
          <w:tab w:val="left" w:pos="851"/>
        </w:tabs>
        <w:spacing w:after="0"/>
        <w:ind w:right="84"/>
        <w:jc w:val="both"/>
        <w:rPr>
          <w:rFonts w:ascii="Arial Narrow" w:eastAsia="Arial" w:hAnsi="Arial Narrow" w:cs="Arial"/>
          <w:sz w:val="18"/>
          <w:szCs w:val="18"/>
        </w:rPr>
      </w:pPr>
    </w:p>
    <w:p w14:paraId="50D6DF28" w14:textId="7EDF2A76" w:rsidR="000206A2" w:rsidRPr="000206A2" w:rsidRDefault="000206A2" w:rsidP="008333AD">
      <w:pPr>
        <w:pStyle w:val="Standard"/>
        <w:tabs>
          <w:tab w:val="left" w:pos="851"/>
        </w:tabs>
        <w:spacing w:after="0"/>
        <w:ind w:right="84"/>
        <w:jc w:val="both"/>
        <w:rPr>
          <w:rFonts w:ascii="Arial Narrow" w:eastAsia="Arial" w:hAnsi="Arial Narrow" w:cs="Arial"/>
          <w:sz w:val="18"/>
          <w:szCs w:val="18"/>
        </w:rPr>
      </w:pPr>
      <w:r w:rsidRPr="000206A2">
        <w:rPr>
          <w:rFonts w:ascii="Arial Narrow" w:eastAsia="Arial" w:hAnsi="Arial Narrow" w:cs="Arial"/>
          <w:b/>
          <w:bCs/>
          <w:sz w:val="18"/>
          <w:szCs w:val="18"/>
        </w:rPr>
        <w:t>Séptimo.</w:t>
      </w:r>
      <w:r w:rsidRPr="000206A2">
        <w:rPr>
          <w:rFonts w:ascii="Arial Narrow" w:eastAsia="Arial" w:hAnsi="Arial Narrow" w:cs="Arial"/>
          <w:sz w:val="18"/>
          <w:szCs w:val="18"/>
        </w:rPr>
        <w:t xml:space="preserve"> El </w:t>
      </w:r>
      <w:r w:rsidR="004F5A56" w:rsidRPr="004F5A56">
        <w:rPr>
          <w:rFonts w:ascii="Arial Narrow" w:eastAsia="Arial" w:hAnsi="Arial Narrow" w:cs="Arial"/>
          <w:b/>
          <w:bCs/>
          <w:sz w:val="18"/>
          <w:szCs w:val="18"/>
        </w:rPr>
        <w:t>PROVEEDOR</w:t>
      </w:r>
      <w:r w:rsidRPr="000206A2">
        <w:rPr>
          <w:rFonts w:ascii="Arial Narrow" w:eastAsia="Arial" w:hAnsi="Arial Narrow" w:cs="Arial"/>
          <w:sz w:val="18"/>
          <w:szCs w:val="18"/>
        </w:rPr>
        <w:t xml:space="preserve"> manifestó </w:t>
      </w:r>
      <w:r w:rsidR="009C7CA6">
        <w:rPr>
          <w:rFonts w:ascii="Arial Narrow" w:eastAsia="Arial" w:hAnsi="Arial Narrow" w:cs="Arial"/>
          <w:sz w:val="18"/>
          <w:szCs w:val="18"/>
        </w:rPr>
        <w:t xml:space="preserve">su </w:t>
      </w:r>
      <w:r w:rsidR="00AD02B9">
        <w:rPr>
          <w:rFonts w:ascii="Arial Narrow" w:eastAsia="Arial" w:hAnsi="Arial Narrow" w:cs="Arial"/>
          <w:sz w:val="18"/>
          <w:szCs w:val="18"/>
        </w:rPr>
        <w:t xml:space="preserve">NEGATIVA </w:t>
      </w:r>
      <w:r w:rsidR="009C7CA6">
        <w:rPr>
          <w:rFonts w:ascii="Arial Narrow" w:eastAsia="Arial" w:hAnsi="Arial Narrow" w:cs="Arial"/>
          <w:sz w:val="18"/>
          <w:szCs w:val="18"/>
        </w:rPr>
        <w:t>a</w:t>
      </w:r>
      <w:r w:rsidRPr="000206A2">
        <w:rPr>
          <w:rFonts w:ascii="Arial Narrow" w:eastAsia="Arial" w:hAnsi="Arial Narrow" w:cs="Arial"/>
          <w:sz w:val="18"/>
          <w:szCs w:val="18"/>
        </w:rPr>
        <w:t xml:space="preserve"> realizar la </w:t>
      </w:r>
      <w:r w:rsidR="008E6399" w:rsidRPr="008E6399">
        <w:rPr>
          <w:rFonts w:ascii="Arial Narrow" w:eastAsia="Arial" w:hAnsi="Arial Narrow" w:cs="Arial"/>
          <w:b/>
          <w:bCs/>
          <w:sz w:val="18"/>
          <w:szCs w:val="18"/>
        </w:rPr>
        <w:t>APORTACIÓN DEL CINCO AL MILLAR</w:t>
      </w:r>
      <w:r w:rsidRPr="000206A2">
        <w:rPr>
          <w:rFonts w:ascii="Arial Narrow" w:eastAsia="Arial" w:hAnsi="Arial Narrow" w:cs="Arial"/>
          <w:sz w:val="18"/>
          <w:szCs w:val="18"/>
        </w:rPr>
        <w:t>,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5E3BD467" w14:textId="77777777" w:rsidR="000206A2" w:rsidRPr="000206A2" w:rsidRDefault="000206A2" w:rsidP="008333AD">
      <w:pPr>
        <w:pStyle w:val="Standard"/>
        <w:tabs>
          <w:tab w:val="left" w:pos="851"/>
        </w:tabs>
        <w:spacing w:after="0"/>
        <w:ind w:right="84"/>
        <w:jc w:val="both"/>
        <w:rPr>
          <w:rFonts w:ascii="Arial Narrow" w:hAnsi="Arial Narrow" w:cs="Arial"/>
          <w:sz w:val="18"/>
          <w:szCs w:val="18"/>
        </w:rPr>
      </w:pPr>
    </w:p>
    <w:p w14:paraId="38506037" w14:textId="77777777" w:rsidR="000206A2" w:rsidRPr="000206A2" w:rsidRDefault="000206A2" w:rsidP="008333AD">
      <w:pPr>
        <w:pStyle w:val="Standard"/>
        <w:tabs>
          <w:tab w:val="left" w:pos="851"/>
        </w:tabs>
        <w:spacing w:after="0"/>
        <w:ind w:right="81"/>
        <w:jc w:val="both"/>
        <w:rPr>
          <w:rFonts w:ascii="Arial Narrow" w:eastAsia="Arial" w:hAnsi="Arial Narrow" w:cs="Arial"/>
          <w:sz w:val="18"/>
          <w:szCs w:val="18"/>
        </w:rPr>
      </w:pPr>
      <w:r w:rsidRPr="000206A2">
        <w:rPr>
          <w:rFonts w:ascii="Arial Narrow" w:eastAsia="Arial" w:hAnsi="Arial Narrow" w:cs="Arial"/>
          <w:sz w:val="18"/>
          <w:szCs w:val="18"/>
        </w:rPr>
        <w:t xml:space="preserve">De acuerdo con lo anterior, publíquese la presente </w:t>
      </w:r>
      <w:r w:rsidRPr="000206A2">
        <w:rPr>
          <w:rFonts w:ascii="Arial Narrow" w:eastAsia="Arial" w:hAnsi="Arial Narrow" w:cs="Arial"/>
          <w:b/>
          <w:bCs/>
          <w:sz w:val="18"/>
          <w:szCs w:val="18"/>
        </w:rPr>
        <w:t>RESOLUCIÓN</w:t>
      </w:r>
      <w:r w:rsidRPr="000206A2">
        <w:rPr>
          <w:rFonts w:ascii="Arial Narrow" w:eastAsia="Arial" w:hAnsi="Arial Narrow" w:cs="Arial"/>
          <w:sz w:val="18"/>
          <w:szCs w:val="18"/>
        </w:rPr>
        <w:t xml:space="preserve"> en el Portal de </w:t>
      </w:r>
      <w:hyperlink r:id="rId10" w:history="1">
        <w:r w:rsidRPr="000206A2">
          <w:rPr>
            <w:rFonts w:ascii="Arial Narrow" w:eastAsia="Arial" w:hAnsi="Arial Narrow" w:cs="Arial"/>
            <w:color w:val="1155CC"/>
            <w:sz w:val="18"/>
            <w:szCs w:val="18"/>
            <w:u w:val="single"/>
          </w:rPr>
          <w:t>https://info.jalisco.gob.mx</w:t>
        </w:r>
      </w:hyperlink>
      <w:r w:rsidRPr="000206A2">
        <w:rPr>
          <w:rFonts w:ascii="Arial Narrow" w:eastAsia="Arial" w:hAnsi="Arial Narrow" w:cs="Arial"/>
          <w:sz w:val="18"/>
          <w:szCs w:val="18"/>
        </w:rPr>
        <w:t>, protegiendo en todo momento la información pública, confidencial y/o reservada conforme a lo establecido en la Ley de la Materia.</w:t>
      </w:r>
    </w:p>
    <w:p w14:paraId="7E87EDED" w14:textId="77777777" w:rsidR="000206A2" w:rsidRPr="000206A2" w:rsidRDefault="000206A2" w:rsidP="008333AD">
      <w:pPr>
        <w:pStyle w:val="Standard"/>
        <w:tabs>
          <w:tab w:val="left" w:pos="851"/>
        </w:tabs>
        <w:spacing w:after="0"/>
        <w:ind w:right="81"/>
        <w:jc w:val="both"/>
        <w:rPr>
          <w:rFonts w:ascii="Arial Narrow" w:eastAsia="Arial" w:hAnsi="Arial Narrow" w:cs="Arial"/>
          <w:sz w:val="18"/>
          <w:szCs w:val="18"/>
        </w:rPr>
      </w:pPr>
    </w:p>
    <w:p w14:paraId="3FBF9608" w14:textId="6FC5DD76" w:rsidR="000206A2" w:rsidRPr="00AD02B9" w:rsidRDefault="000206A2" w:rsidP="008333AD">
      <w:pPr>
        <w:pStyle w:val="Standard"/>
        <w:tabs>
          <w:tab w:val="left" w:pos="851"/>
        </w:tabs>
        <w:spacing w:after="0"/>
        <w:ind w:right="81"/>
        <w:jc w:val="both"/>
        <w:rPr>
          <w:rFonts w:ascii="Arial Narrow" w:eastAsia="Arial" w:hAnsi="Arial Narrow" w:cs="Arial"/>
          <w:sz w:val="18"/>
          <w:szCs w:val="18"/>
        </w:rPr>
      </w:pPr>
      <w:r w:rsidRPr="00AD02B9">
        <w:rPr>
          <w:rFonts w:ascii="Arial Narrow" w:eastAsia="Arial" w:hAnsi="Arial Narrow" w:cs="Arial"/>
          <w:sz w:val="18"/>
          <w:szCs w:val="18"/>
        </w:rPr>
        <w:t xml:space="preserve">Después de dar lectura a la presente Acta, se dio por terminado este acto, siendo las </w:t>
      </w:r>
      <w:r w:rsidR="00A22AE9" w:rsidRPr="00AD02B9">
        <w:rPr>
          <w:rFonts w:ascii="Arial Narrow" w:eastAsia="Arial" w:hAnsi="Arial Narrow" w:cs="Arial"/>
          <w:b/>
          <w:bCs/>
          <w:sz w:val="18"/>
          <w:szCs w:val="18"/>
        </w:rPr>
        <w:t>1</w:t>
      </w:r>
      <w:r w:rsidR="00E764C3" w:rsidRPr="00AD02B9">
        <w:rPr>
          <w:rFonts w:ascii="Arial Narrow" w:eastAsia="Arial" w:hAnsi="Arial Narrow" w:cs="Arial"/>
          <w:b/>
          <w:bCs/>
          <w:sz w:val="18"/>
          <w:szCs w:val="18"/>
        </w:rPr>
        <w:t>1</w:t>
      </w:r>
      <w:r w:rsidRPr="00AD02B9">
        <w:rPr>
          <w:rFonts w:ascii="Arial Narrow" w:eastAsia="Arial" w:hAnsi="Arial Narrow" w:cs="Arial"/>
          <w:b/>
          <w:bCs/>
          <w:sz w:val="18"/>
          <w:szCs w:val="18"/>
        </w:rPr>
        <w:t>:</w:t>
      </w:r>
      <w:r w:rsidR="00E764C3" w:rsidRPr="00AD02B9">
        <w:rPr>
          <w:rFonts w:ascii="Arial Narrow" w:eastAsia="Arial" w:hAnsi="Arial Narrow" w:cs="Arial"/>
          <w:b/>
          <w:bCs/>
          <w:sz w:val="18"/>
          <w:szCs w:val="18"/>
        </w:rPr>
        <w:t>25</w:t>
      </w:r>
      <w:r w:rsidRPr="00AD02B9">
        <w:rPr>
          <w:rFonts w:ascii="Arial Narrow" w:eastAsia="Arial" w:hAnsi="Arial Narrow" w:cs="Arial"/>
          <w:sz w:val="18"/>
          <w:szCs w:val="18"/>
        </w:rPr>
        <w:t xml:space="preserve"> horas, del día </w:t>
      </w:r>
      <w:r w:rsidR="00B26D6D" w:rsidRPr="00AD02B9">
        <w:rPr>
          <w:rFonts w:ascii="Arial Narrow" w:eastAsia="Arial" w:hAnsi="Arial Narrow" w:cs="Arial"/>
          <w:b/>
          <w:bCs/>
          <w:sz w:val="18"/>
          <w:szCs w:val="18"/>
        </w:rPr>
        <w:t>11</w:t>
      </w:r>
      <w:r w:rsidRPr="00AD02B9">
        <w:rPr>
          <w:rFonts w:ascii="Arial Narrow" w:eastAsia="Arial" w:hAnsi="Arial Narrow" w:cs="Arial"/>
          <w:b/>
          <w:bCs/>
          <w:sz w:val="18"/>
          <w:szCs w:val="18"/>
        </w:rPr>
        <w:t xml:space="preserve"> del mes de </w:t>
      </w:r>
      <w:r w:rsidR="00E764C3" w:rsidRPr="00AD02B9">
        <w:rPr>
          <w:rFonts w:ascii="Arial Narrow" w:eastAsia="Arial" w:hAnsi="Arial Narrow" w:cs="Arial"/>
          <w:b/>
          <w:bCs/>
          <w:sz w:val="18"/>
          <w:szCs w:val="18"/>
        </w:rPr>
        <w:t>agosto</w:t>
      </w:r>
      <w:r w:rsidRPr="00AD02B9">
        <w:rPr>
          <w:rFonts w:ascii="Arial Narrow" w:eastAsia="Arial" w:hAnsi="Arial Narrow" w:cs="Arial"/>
          <w:b/>
          <w:bCs/>
          <w:sz w:val="18"/>
          <w:szCs w:val="18"/>
        </w:rPr>
        <w:t xml:space="preserve"> del año 2022</w:t>
      </w:r>
      <w:r w:rsidRPr="00AD02B9">
        <w:rPr>
          <w:rFonts w:ascii="Arial Narrow" w:eastAsia="Arial" w:hAnsi="Arial Narrow" w:cs="Arial"/>
          <w:sz w:val="18"/>
          <w:szCs w:val="18"/>
        </w:rPr>
        <w:t>.</w:t>
      </w:r>
    </w:p>
    <w:p w14:paraId="33EB9157" w14:textId="77777777" w:rsidR="000206A2" w:rsidRPr="00AD02B9" w:rsidRDefault="000206A2" w:rsidP="008333AD">
      <w:pPr>
        <w:pStyle w:val="Standard"/>
        <w:tabs>
          <w:tab w:val="left" w:pos="851"/>
        </w:tabs>
        <w:spacing w:after="0"/>
        <w:ind w:right="81"/>
        <w:jc w:val="both"/>
        <w:rPr>
          <w:rFonts w:ascii="Arial Narrow" w:hAnsi="Arial Narrow"/>
          <w:sz w:val="18"/>
          <w:szCs w:val="18"/>
        </w:rPr>
      </w:pPr>
    </w:p>
    <w:p w14:paraId="6F3387AD" w14:textId="58CE178C" w:rsidR="000206A2" w:rsidRPr="00AD02B9" w:rsidRDefault="000206A2" w:rsidP="008333AD">
      <w:pPr>
        <w:pStyle w:val="Standard"/>
        <w:tabs>
          <w:tab w:val="left" w:pos="851"/>
        </w:tabs>
        <w:spacing w:after="0"/>
        <w:jc w:val="both"/>
        <w:rPr>
          <w:rFonts w:ascii="Arial Narrow" w:eastAsia="Arial" w:hAnsi="Arial Narrow" w:cs="Arial"/>
          <w:sz w:val="18"/>
          <w:szCs w:val="18"/>
        </w:rPr>
      </w:pPr>
      <w:r w:rsidRPr="00AD02B9">
        <w:rPr>
          <w:rFonts w:ascii="Arial Narrow" w:eastAsia="Arial" w:hAnsi="Arial Narrow" w:cs="Arial"/>
          <w:b/>
          <w:sz w:val="18"/>
          <w:szCs w:val="18"/>
        </w:rPr>
        <w:t xml:space="preserve">Cúmplase. </w:t>
      </w:r>
      <w:r w:rsidRPr="00AD02B9">
        <w:rPr>
          <w:rFonts w:ascii="Arial Narrow" w:eastAsia="Arial" w:hAnsi="Arial Narrow" w:cs="Arial"/>
          <w:sz w:val="18"/>
          <w:szCs w:val="18"/>
        </w:rPr>
        <w:t>Así lo resolvió el</w:t>
      </w:r>
      <w:r w:rsidR="00A22AE9" w:rsidRPr="00AD02B9">
        <w:rPr>
          <w:rFonts w:ascii="Arial Narrow" w:eastAsia="Arial" w:hAnsi="Arial Narrow" w:cs="Arial"/>
          <w:sz w:val="18"/>
          <w:szCs w:val="18"/>
        </w:rPr>
        <w:t xml:space="preserve"> </w:t>
      </w:r>
      <w:r w:rsidR="00A22AE9" w:rsidRPr="00AD02B9">
        <w:rPr>
          <w:rFonts w:ascii="Arial Narrow" w:eastAsia="Arial" w:hAnsi="Arial Narrow" w:cs="Arial"/>
          <w:b/>
          <w:bCs/>
          <w:sz w:val="18"/>
          <w:szCs w:val="18"/>
        </w:rPr>
        <w:t>ORGANISMO</w:t>
      </w:r>
      <w:r w:rsidRPr="00AD02B9">
        <w:rPr>
          <w:rFonts w:ascii="Arial Narrow" w:eastAsia="Arial" w:hAnsi="Arial Narrow" w:cs="Arial"/>
          <w:sz w:val="18"/>
          <w:szCs w:val="18"/>
        </w:rPr>
        <w:t xml:space="preserve">, con base en los Dictámenes Legal/Administrativo, Técnico y Económico efectuados por el </w:t>
      </w:r>
      <w:r w:rsidR="00981953" w:rsidRPr="00AD02B9">
        <w:rPr>
          <w:rFonts w:ascii="Arial Narrow" w:eastAsia="Arial" w:hAnsi="Arial Narrow" w:cs="Calibri Light"/>
          <w:b/>
          <w:bCs/>
          <w:color w:val="000000"/>
          <w:sz w:val="18"/>
          <w:szCs w:val="18"/>
        </w:rPr>
        <w:t>ÁREA REQUIRENTE</w:t>
      </w:r>
      <w:r w:rsidRPr="00AD02B9">
        <w:rPr>
          <w:rFonts w:ascii="Arial Narrow" w:eastAsia="Arial" w:hAnsi="Arial Narrow" w:cs="Arial"/>
          <w:sz w:val="18"/>
          <w:szCs w:val="18"/>
        </w:rPr>
        <w:t xml:space="preserve">, el </w:t>
      </w:r>
      <w:r w:rsidR="00981953" w:rsidRPr="00AD02B9">
        <w:rPr>
          <w:rFonts w:ascii="Arial Narrow" w:eastAsia="Arial" w:hAnsi="Arial Narrow" w:cs="Arial"/>
          <w:b/>
          <w:bCs/>
          <w:sz w:val="18"/>
          <w:szCs w:val="18"/>
        </w:rPr>
        <w:t>ÁREA TÉCNICA</w:t>
      </w:r>
      <w:r w:rsidR="00981953" w:rsidRPr="00AD02B9">
        <w:rPr>
          <w:rFonts w:ascii="Arial Narrow" w:eastAsia="Arial" w:hAnsi="Arial Narrow" w:cs="Arial"/>
          <w:sz w:val="18"/>
          <w:szCs w:val="18"/>
        </w:rPr>
        <w:t xml:space="preserve"> </w:t>
      </w:r>
      <w:r w:rsidRPr="00AD02B9">
        <w:rPr>
          <w:rFonts w:ascii="Arial Narrow" w:eastAsia="Arial" w:hAnsi="Arial Narrow" w:cs="Arial"/>
          <w:sz w:val="18"/>
          <w:szCs w:val="18"/>
        </w:rPr>
        <w:t xml:space="preserve">y la </w:t>
      </w:r>
      <w:r w:rsidR="00981953" w:rsidRPr="00AD02B9">
        <w:rPr>
          <w:rFonts w:ascii="Arial Narrow" w:eastAsia="Arial" w:hAnsi="Arial Narrow" w:cs="Calibri Light"/>
          <w:b/>
          <w:color w:val="000000"/>
          <w:sz w:val="18"/>
          <w:szCs w:val="18"/>
        </w:rPr>
        <w:t>UNIDAD CENTRALIZADA DE COMPRAS</w:t>
      </w:r>
      <w:r w:rsidRPr="00AD02B9">
        <w:rPr>
          <w:rFonts w:ascii="Arial Narrow" w:eastAsia="Arial" w:hAnsi="Arial Narrow" w:cs="Arial"/>
          <w:sz w:val="18"/>
          <w:szCs w:val="18"/>
        </w:rPr>
        <w:t>.</w:t>
      </w:r>
    </w:p>
    <w:p w14:paraId="26E8E638" w14:textId="77777777" w:rsidR="000206A2" w:rsidRPr="00AD02B9" w:rsidRDefault="000206A2" w:rsidP="008333AD">
      <w:pPr>
        <w:pStyle w:val="Standard"/>
        <w:tabs>
          <w:tab w:val="left" w:pos="851"/>
        </w:tabs>
        <w:spacing w:after="0"/>
        <w:jc w:val="both"/>
        <w:rPr>
          <w:rFonts w:ascii="Arial Narrow" w:hAnsi="Arial Narrow"/>
          <w:sz w:val="18"/>
          <w:szCs w:val="18"/>
        </w:rPr>
      </w:pPr>
    </w:p>
    <w:p w14:paraId="4FD4BB40" w14:textId="77777777" w:rsidR="000206A2" w:rsidRPr="00AD02B9" w:rsidRDefault="000206A2" w:rsidP="008333AD">
      <w:pPr>
        <w:pStyle w:val="Standard"/>
        <w:tabs>
          <w:tab w:val="left" w:pos="851"/>
          <w:tab w:val="left" w:pos="2280"/>
          <w:tab w:val="left" w:pos="6888"/>
        </w:tabs>
        <w:spacing w:after="0"/>
        <w:jc w:val="both"/>
        <w:rPr>
          <w:rFonts w:ascii="Arial Narrow" w:eastAsia="Arial" w:hAnsi="Arial Narrow" w:cs="Arial"/>
          <w:b/>
          <w:sz w:val="18"/>
          <w:szCs w:val="18"/>
        </w:rPr>
      </w:pPr>
      <w:r w:rsidRPr="00AD02B9">
        <w:rPr>
          <w:rFonts w:ascii="Arial Narrow" w:eastAsia="Arial" w:hAnsi="Arial Narrow" w:cs="Arial"/>
          <w:sz w:val="18"/>
          <w:szCs w:val="18"/>
        </w:rPr>
        <w:t xml:space="preserve">Lo anterior, para los efectos legales y administrativos a que haya lugar. </w:t>
      </w:r>
      <w:r w:rsidRPr="00AD02B9">
        <w:rPr>
          <w:rFonts w:ascii="Arial Narrow" w:eastAsia="Arial" w:hAnsi="Arial Narrow" w:cs="Arial"/>
          <w:b/>
          <w:sz w:val="18"/>
          <w:szCs w:val="18"/>
        </w:rPr>
        <w:t>CONSTE.</w:t>
      </w:r>
    </w:p>
    <w:p w14:paraId="4E751CD4" w14:textId="77777777" w:rsidR="000206A2" w:rsidRPr="00AD02B9" w:rsidRDefault="000206A2" w:rsidP="008333AD">
      <w:pPr>
        <w:pStyle w:val="Standard"/>
        <w:spacing w:after="0"/>
        <w:ind w:right="84"/>
        <w:jc w:val="both"/>
        <w:rPr>
          <w:rFonts w:ascii="Arial Narrow" w:eastAsia="Arial" w:hAnsi="Arial Narrow" w:cs="Calibri Light"/>
          <w:b/>
          <w:sz w:val="18"/>
          <w:szCs w:val="18"/>
        </w:rPr>
      </w:pPr>
    </w:p>
    <w:p w14:paraId="290CF603" w14:textId="757CBC2C" w:rsidR="00AF64FE" w:rsidRPr="00AD02B9" w:rsidRDefault="00D6763E" w:rsidP="008333AD">
      <w:pPr>
        <w:jc w:val="both"/>
        <w:rPr>
          <w:rFonts w:ascii="Arial Narrow" w:eastAsia="Calibri" w:hAnsi="Arial Narrow" w:cs="Calibri"/>
          <w:sz w:val="18"/>
          <w:szCs w:val="18"/>
        </w:rPr>
      </w:pPr>
      <w:bookmarkStart w:id="4" w:name="_heading=h.2et92p0" w:colFirst="0" w:colLast="0"/>
      <w:bookmarkEnd w:id="4"/>
      <w:r w:rsidRPr="00AD02B9">
        <w:rPr>
          <w:rFonts w:ascii="Arial Narrow" w:eastAsia="Calibri" w:hAnsi="Arial Narrow" w:cs="Calibri"/>
          <w:b/>
          <w:sz w:val="18"/>
          <w:szCs w:val="18"/>
        </w:rPr>
        <w:t>I</w:t>
      </w:r>
      <w:r w:rsidR="00B46BC9" w:rsidRPr="00AD02B9">
        <w:rPr>
          <w:rFonts w:ascii="Arial Narrow" w:eastAsia="Calibri" w:hAnsi="Arial Narrow" w:cs="Calibri"/>
          <w:b/>
          <w:sz w:val="18"/>
          <w:szCs w:val="18"/>
        </w:rPr>
        <w:t>V</w:t>
      </w:r>
      <w:r w:rsidR="00AF64FE" w:rsidRPr="00AD02B9">
        <w:rPr>
          <w:rFonts w:ascii="Arial Narrow" w:eastAsia="Calibri" w:hAnsi="Arial Narrow" w:cs="Calibri"/>
          <w:b/>
          <w:sz w:val="18"/>
          <w:szCs w:val="18"/>
        </w:rPr>
        <w:t>.-</w:t>
      </w:r>
      <w:r w:rsidR="00AF64FE" w:rsidRPr="00AD02B9">
        <w:rPr>
          <w:rFonts w:ascii="Arial Narrow" w:eastAsia="Calibri" w:hAnsi="Arial Narrow" w:cs="Calibri"/>
          <w:sz w:val="18"/>
          <w:szCs w:val="18"/>
        </w:rPr>
        <w:t xml:space="preserve">  Para efectos de notificación personal, en los términos del artículo 69, apartado 4, de </w:t>
      </w:r>
      <w:r w:rsidR="004F5A56" w:rsidRPr="00AD02B9">
        <w:rPr>
          <w:rFonts w:ascii="Arial Narrow" w:eastAsia="Calibri" w:hAnsi="Arial Narrow" w:cs="Calibri"/>
          <w:b/>
          <w:bCs/>
          <w:sz w:val="18"/>
          <w:szCs w:val="18"/>
        </w:rPr>
        <w:t>LA LEY</w:t>
      </w:r>
      <w:r w:rsidR="00AF64FE" w:rsidRPr="00AD02B9">
        <w:rPr>
          <w:rFonts w:ascii="Arial Narrow" w:eastAsia="Calibri" w:hAnsi="Arial Narrow" w:cs="Calibri"/>
          <w:sz w:val="18"/>
          <w:szCs w:val="18"/>
        </w:rPr>
        <w:t xml:space="preserve">, el contenido del presente dictamen de </w:t>
      </w:r>
      <w:r w:rsidR="005E69E0" w:rsidRPr="00AD02B9">
        <w:rPr>
          <w:rFonts w:ascii="Arial Narrow" w:eastAsia="Arial" w:hAnsi="Arial Narrow" w:cs="Calibri Light"/>
          <w:b/>
          <w:color w:val="000000"/>
          <w:sz w:val="18"/>
          <w:szCs w:val="18"/>
        </w:rPr>
        <w:t xml:space="preserve">FALLO </w:t>
      </w:r>
      <w:r w:rsidR="00AF64FE" w:rsidRPr="00AD02B9">
        <w:rPr>
          <w:rFonts w:ascii="Arial Narrow" w:eastAsia="Calibri" w:hAnsi="Arial Narrow" w:cs="Calibri"/>
          <w:sz w:val="18"/>
          <w:szCs w:val="18"/>
        </w:rPr>
        <w:t xml:space="preserve">se registrará en </w:t>
      </w:r>
      <w:r w:rsidR="0044509D" w:rsidRPr="00AD02B9">
        <w:rPr>
          <w:rFonts w:ascii="Arial Narrow" w:eastAsia="Calibri" w:hAnsi="Arial Narrow" w:cs="Calibri"/>
          <w:sz w:val="18"/>
          <w:szCs w:val="18"/>
        </w:rPr>
        <w:t xml:space="preserve">el portal de </w:t>
      </w:r>
      <w:r w:rsidR="0044509D" w:rsidRPr="00AD02B9">
        <w:rPr>
          <w:rFonts w:ascii="Arial Narrow" w:eastAsia="Arial" w:hAnsi="Arial Narrow" w:cs="Calibri Light"/>
          <w:spacing w:val="-6"/>
          <w:sz w:val="18"/>
          <w:szCs w:val="18"/>
        </w:rPr>
        <w:t xml:space="preserve"> </w:t>
      </w:r>
      <w:hyperlink r:id="rId11" w:history="1">
        <w:r w:rsidR="0044509D" w:rsidRPr="00AD02B9">
          <w:rPr>
            <w:rStyle w:val="Hipervnculo"/>
            <w:rFonts w:ascii="Arial Narrow" w:eastAsia="Arial" w:hAnsi="Arial Narrow" w:cs="Calibri Light"/>
            <w:spacing w:val="-6"/>
            <w:sz w:val="18"/>
            <w:szCs w:val="18"/>
          </w:rPr>
          <w:t>https://info.jalisco.gob.mx</w:t>
        </w:r>
      </w:hyperlink>
      <w:r w:rsidR="0044509D" w:rsidRPr="00AD02B9">
        <w:rPr>
          <w:rStyle w:val="Hipervnculo"/>
          <w:rFonts w:ascii="Arial Narrow" w:eastAsia="Arial" w:hAnsi="Arial Narrow" w:cs="Calibri Light"/>
          <w:spacing w:val="-6"/>
          <w:sz w:val="18"/>
          <w:szCs w:val="18"/>
        </w:rPr>
        <w:t xml:space="preserve"> </w:t>
      </w:r>
      <w:r w:rsidR="00AF64FE" w:rsidRPr="00AD02B9">
        <w:rPr>
          <w:rFonts w:ascii="Arial Narrow" w:eastAsia="Calibri" w:hAnsi="Arial Narrow" w:cs="Calibri"/>
          <w:sz w:val="18"/>
          <w:szCs w:val="18"/>
        </w:rPr>
        <w:t>y se fijará un ejemplar del mismo</w:t>
      </w:r>
      <w:r w:rsidR="006906CB" w:rsidRPr="00AD02B9">
        <w:rPr>
          <w:rFonts w:ascii="Arial Narrow" w:eastAsia="Calibri" w:hAnsi="Arial Narrow" w:cs="Calibri"/>
          <w:sz w:val="18"/>
          <w:szCs w:val="18"/>
        </w:rPr>
        <w:t>,</w:t>
      </w:r>
      <w:r w:rsidR="00AF64FE" w:rsidRPr="00AD02B9">
        <w:rPr>
          <w:rFonts w:ascii="Arial Narrow" w:eastAsia="Calibri" w:hAnsi="Arial Narrow" w:cs="Calibri"/>
          <w:sz w:val="18"/>
          <w:szCs w:val="18"/>
        </w:rPr>
        <w:t xml:space="preserve"> en la oficina </w:t>
      </w:r>
      <w:r w:rsidR="006906CB" w:rsidRPr="00AD02B9">
        <w:rPr>
          <w:rFonts w:ascii="Arial Narrow" w:eastAsia="Arial" w:hAnsi="Arial Narrow" w:cs="Arial"/>
          <w:bCs/>
          <w:color w:val="000000"/>
          <w:sz w:val="18"/>
          <w:szCs w:val="18"/>
        </w:rPr>
        <w:t>de la Coordinación de Adquisiciones del Organismo Público Descentralizado Servicios Jalisco, ubicado en calle Calpulalpan 15 colonia Centro</w:t>
      </w:r>
      <w:r w:rsidR="004D22D8" w:rsidRPr="00AD02B9">
        <w:rPr>
          <w:rFonts w:ascii="Arial Narrow" w:eastAsia="Arial" w:hAnsi="Arial Narrow" w:cs="Arial"/>
          <w:bCs/>
          <w:color w:val="000000"/>
          <w:sz w:val="18"/>
          <w:szCs w:val="18"/>
        </w:rPr>
        <w:t xml:space="preserve">, </w:t>
      </w:r>
      <w:r w:rsidR="006906CB" w:rsidRPr="00AD02B9">
        <w:rPr>
          <w:rFonts w:ascii="Arial Narrow" w:eastAsia="Arial" w:hAnsi="Arial Narrow" w:cs="Arial"/>
          <w:bCs/>
          <w:color w:val="000000"/>
          <w:sz w:val="18"/>
          <w:szCs w:val="18"/>
        </w:rPr>
        <w:t>C.P. 44100 Guadalajara, Jal</w:t>
      </w:r>
      <w:r w:rsidR="004D22D8" w:rsidRPr="00AD02B9">
        <w:rPr>
          <w:rFonts w:ascii="Arial Narrow" w:eastAsia="Arial" w:hAnsi="Arial Narrow" w:cs="Arial"/>
          <w:color w:val="000000"/>
          <w:sz w:val="18"/>
          <w:szCs w:val="18"/>
        </w:rPr>
        <w:t>isco</w:t>
      </w:r>
      <w:r w:rsidR="006906CB" w:rsidRPr="00AD02B9">
        <w:rPr>
          <w:rFonts w:ascii="Arial Narrow" w:eastAsia="Arial" w:hAnsi="Arial Narrow" w:cs="Arial"/>
          <w:color w:val="000000"/>
          <w:sz w:val="18"/>
          <w:szCs w:val="18"/>
        </w:rPr>
        <w:t>,</w:t>
      </w:r>
      <w:r w:rsidR="004D22D8" w:rsidRPr="00AD02B9">
        <w:rPr>
          <w:rFonts w:ascii="Arial Narrow" w:eastAsia="Arial" w:hAnsi="Arial Narrow" w:cs="Arial"/>
          <w:color w:val="000000"/>
          <w:sz w:val="18"/>
          <w:szCs w:val="18"/>
        </w:rPr>
        <w:t xml:space="preserve"> México, </w:t>
      </w:r>
      <w:r w:rsidR="00AF64FE" w:rsidRPr="00AD02B9">
        <w:rPr>
          <w:rFonts w:ascii="Arial Narrow" w:eastAsia="Calibri" w:hAnsi="Arial Narrow" w:cs="Calibri"/>
          <w:sz w:val="18"/>
          <w:szCs w:val="18"/>
        </w:rPr>
        <w:t xml:space="preserve">por un término no menor de diez días naturales, siendo de la exclusiva responsabilidad de los licitantes enterarse de su contenido y obtener copia del mismo, sin perjuicio de que la </w:t>
      </w:r>
      <w:r w:rsidR="0063512D" w:rsidRPr="00AD02B9">
        <w:rPr>
          <w:rFonts w:ascii="Arial Narrow" w:eastAsia="Calibri" w:hAnsi="Arial Narrow" w:cs="Calibri"/>
          <w:b/>
          <w:bCs/>
          <w:sz w:val="18"/>
          <w:szCs w:val="18"/>
        </w:rPr>
        <w:t>CONVOCANTE</w:t>
      </w:r>
      <w:r w:rsidR="0063512D" w:rsidRPr="00AD02B9">
        <w:rPr>
          <w:rFonts w:ascii="Arial Narrow" w:eastAsia="Calibri" w:hAnsi="Arial Narrow" w:cs="Calibri"/>
          <w:sz w:val="18"/>
          <w:szCs w:val="18"/>
        </w:rPr>
        <w:t xml:space="preserve"> </w:t>
      </w:r>
      <w:r w:rsidR="00AF64FE" w:rsidRPr="00AD02B9">
        <w:rPr>
          <w:rFonts w:ascii="Arial Narrow" w:eastAsia="Calibri" w:hAnsi="Arial Narrow" w:cs="Calibri"/>
          <w:sz w:val="18"/>
          <w:szCs w:val="18"/>
        </w:rPr>
        <w:t xml:space="preserve">podrá hacérselos llegar mediante correo electrónico en la dirección proporcionada por estos en sus </w:t>
      </w:r>
      <w:r w:rsidR="00E76FA7" w:rsidRPr="00AD02B9">
        <w:rPr>
          <w:rFonts w:ascii="Arial Narrow" w:eastAsia="Calibri" w:hAnsi="Arial Narrow" w:cs="Calibri"/>
          <w:b/>
          <w:bCs/>
          <w:sz w:val="18"/>
          <w:szCs w:val="18"/>
        </w:rPr>
        <w:t>PROPUESTAS</w:t>
      </w:r>
      <w:r w:rsidR="00E76FA7" w:rsidRPr="00AD02B9">
        <w:rPr>
          <w:rFonts w:ascii="Arial Narrow" w:eastAsia="Calibri" w:hAnsi="Arial Narrow" w:cs="Calibri"/>
          <w:sz w:val="18"/>
          <w:szCs w:val="18"/>
        </w:rPr>
        <w:t xml:space="preserve"> </w:t>
      </w:r>
      <w:r w:rsidR="00AF64FE" w:rsidRPr="00AD02B9">
        <w:rPr>
          <w:rFonts w:ascii="Arial Narrow" w:eastAsia="Calibri" w:hAnsi="Arial Narrow" w:cs="Calibri"/>
          <w:sz w:val="18"/>
          <w:szCs w:val="18"/>
        </w:rPr>
        <w:t>o los cite para tal fin.</w:t>
      </w:r>
    </w:p>
    <w:p w14:paraId="73A30B96" w14:textId="77777777" w:rsidR="00EA64C5" w:rsidRPr="00AD02B9" w:rsidRDefault="00EA64C5" w:rsidP="008333AD">
      <w:pPr>
        <w:jc w:val="both"/>
        <w:rPr>
          <w:rFonts w:ascii="Arial Narrow" w:eastAsia="Calibri" w:hAnsi="Arial Narrow" w:cs="Calibri"/>
          <w:sz w:val="18"/>
          <w:szCs w:val="18"/>
        </w:rPr>
      </w:pPr>
    </w:p>
    <w:p w14:paraId="48780346" w14:textId="505BF43C" w:rsidR="00D66874" w:rsidRDefault="00D66874" w:rsidP="008333AD">
      <w:pPr>
        <w:pBdr>
          <w:top w:val="nil"/>
          <w:left w:val="nil"/>
          <w:bottom w:val="nil"/>
          <w:right w:val="nil"/>
          <w:between w:val="nil"/>
        </w:pBdr>
        <w:jc w:val="both"/>
        <w:rPr>
          <w:rFonts w:ascii="Arial Narrow" w:eastAsia="Calibri" w:hAnsi="Arial Narrow" w:cs="Calibri"/>
          <w:color w:val="000000"/>
          <w:sz w:val="18"/>
          <w:szCs w:val="18"/>
        </w:rPr>
      </w:pPr>
      <w:r w:rsidRPr="00AD02B9">
        <w:rPr>
          <w:rFonts w:ascii="Arial Narrow" w:eastAsia="Calibri" w:hAnsi="Arial Narrow" w:cs="Calibri"/>
          <w:color w:val="000000"/>
          <w:sz w:val="18"/>
          <w:szCs w:val="18"/>
        </w:rPr>
        <w:t xml:space="preserve">Este dictamen de </w:t>
      </w:r>
      <w:r w:rsidR="005E69E0" w:rsidRPr="00AD02B9">
        <w:rPr>
          <w:rFonts w:ascii="Arial Narrow" w:eastAsia="Calibri" w:hAnsi="Arial Narrow" w:cs="Calibri"/>
          <w:b/>
          <w:bCs/>
          <w:color w:val="000000"/>
          <w:sz w:val="18"/>
          <w:szCs w:val="18"/>
        </w:rPr>
        <w:t>FALLO</w:t>
      </w:r>
      <w:r w:rsidR="005E69E0" w:rsidRPr="00AD02B9">
        <w:rPr>
          <w:rFonts w:ascii="Arial Narrow" w:eastAsia="Calibri" w:hAnsi="Arial Narrow" w:cs="Calibri"/>
          <w:color w:val="000000"/>
          <w:sz w:val="18"/>
          <w:szCs w:val="18"/>
        </w:rPr>
        <w:t xml:space="preserve"> </w:t>
      </w:r>
      <w:r w:rsidRPr="00AD02B9">
        <w:rPr>
          <w:rFonts w:ascii="Arial Narrow" w:eastAsia="Calibri" w:hAnsi="Arial Narrow" w:cs="Calibri"/>
          <w:color w:val="000000"/>
          <w:sz w:val="18"/>
          <w:szCs w:val="18"/>
        </w:rPr>
        <w:t xml:space="preserve">consta de </w:t>
      </w:r>
      <w:r w:rsidR="004D22D8" w:rsidRPr="00AD02B9">
        <w:rPr>
          <w:rFonts w:ascii="Arial Narrow" w:eastAsia="Calibri" w:hAnsi="Arial Narrow" w:cs="Calibri"/>
          <w:b/>
          <w:color w:val="000000"/>
          <w:sz w:val="18"/>
          <w:szCs w:val="18"/>
        </w:rPr>
        <w:t>10</w:t>
      </w:r>
      <w:r w:rsidRPr="00AD02B9">
        <w:rPr>
          <w:rFonts w:ascii="Arial Narrow" w:eastAsia="Calibri" w:hAnsi="Arial Narrow" w:cs="Calibri"/>
          <w:color w:val="000000"/>
          <w:sz w:val="18"/>
          <w:szCs w:val="18"/>
        </w:rPr>
        <w:t xml:space="preserve"> páginas, y contiene los nombres, cargos y firmas de los que en el mismo</w:t>
      </w:r>
      <w:r w:rsidRPr="004A151E">
        <w:rPr>
          <w:rFonts w:ascii="Arial Narrow" w:eastAsia="Calibri" w:hAnsi="Arial Narrow" w:cs="Calibri"/>
          <w:color w:val="000000"/>
          <w:sz w:val="18"/>
          <w:szCs w:val="18"/>
        </w:rPr>
        <w:t xml:space="preserve"> intervinieron para todos los efectos legales.</w:t>
      </w:r>
    </w:p>
    <w:p w14:paraId="3EAAFB39" w14:textId="77777777" w:rsidR="00FD173F" w:rsidRDefault="00FD173F" w:rsidP="008333AD">
      <w:pPr>
        <w:pBdr>
          <w:top w:val="nil"/>
          <w:left w:val="nil"/>
          <w:bottom w:val="nil"/>
          <w:right w:val="nil"/>
          <w:between w:val="nil"/>
        </w:pBdr>
        <w:jc w:val="both"/>
        <w:rPr>
          <w:rFonts w:ascii="Arial Narrow" w:eastAsia="Calibri" w:hAnsi="Arial Narrow" w:cs="Calibri"/>
          <w:b/>
          <w:color w:val="000000"/>
          <w:sz w:val="18"/>
          <w:szCs w:val="18"/>
          <w:u w:val="single"/>
        </w:rPr>
      </w:pPr>
    </w:p>
    <w:p w14:paraId="27A7F655" w14:textId="4874AA02" w:rsidR="00D66874" w:rsidRPr="00370FCA" w:rsidRDefault="00D66874" w:rsidP="008333AD">
      <w:pPr>
        <w:pBdr>
          <w:top w:val="nil"/>
          <w:left w:val="nil"/>
          <w:bottom w:val="nil"/>
          <w:right w:val="nil"/>
          <w:between w:val="nil"/>
        </w:pBdr>
        <w:jc w:val="both"/>
        <w:rPr>
          <w:rFonts w:ascii="Arial Narrow" w:eastAsia="Calibri" w:hAnsi="Arial Narrow" w:cs="Calibri"/>
          <w:b/>
          <w:sz w:val="18"/>
          <w:szCs w:val="18"/>
        </w:rPr>
      </w:pPr>
      <w:r w:rsidRPr="00370FCA">
        <w:rPr>
          <w:rFonts w:ascii="Arial Narrow" w:eastAsia="Calibri" w:hAnsi="Arial Narrow" w:cs="Calibri"/>
          <w:b/>
          <w:color w:val="000000"/>
          <w:sz w:val="18"/>
          <w:szCs w:val="18"/>
          <w:u w:val="single"/>
        </w:rPr>
        <w:t>POR LA UNIDAD CENTRALIZADA DE COMPRAS</w:t>
      </w:r>
      <w:r w:rsidR="009F60DE" w:rsidRPr="00370FCA">
        <w:rPr>
          <w:rFonts w:ascii="Arial Narrow" w:eastAsia="Calibri" w:hAnsi="Arial Narrow" w:cs="Calibri"/>
          <w:b/>
          <w:color w:val="000000"/>
          <w:sz w:val="18"/>
          <w:szCs w:val="18"/>
          <w:u w:val="single"/>
        </w:rPr>
        <w:t xml:space="preserve"> DEL O.P.D SERVICIOS DE SALUD JALISCO</w:t>
      </w:r>
      <w:r w:rsidR="00D72A32">
        <w:rPr>
          <w:rFonts w:ascii="Arial Narrow" w:eastAsia="Calibri" w:hAnsi="Arial Narrow" w:cs="Calibri"/>
          <w:b/>
          <w:color w:val="000000"/>
          <w:sz w:val="18"/>
          <w:szCs w:val="18"/>
          <w:u w:val="single"/>
        </w:rPr>
        <w:t>:</w:t>
      </w:r>
      <w:r w:rsidR="009F60DE" w:rsidRPr="00370FCA">
        <w:rPr>
          <w:rFonts w:ascii="Arial Narrow" w:eastAsia="Calibri" w:hAnsi="Arial Narrow" w:cs="Calibri"/>
          <w:b/>
          <w:color w:val="000000"/>
          <w:sz w:val="18"/>
          <w:szCs w:val="18"/>
          <w:u w:val="single"/>
        </w:rPr>
        <w:t xml:space="preserve"> </w:t>
      </w:r>
    </w:p>
    <w:p w14:paraId="28C9B7B4" w14:textId="5D994ED4" w:rsidR="00D66874" w:rsidRPr="008333AD" w:rsidRDefault="00D66874" w:rsidP="008333AD">
      <w:pPr>
        <w:pBdr>
          <w:top w:val="nil"/>
          <w:left w:val="nil"/>
          <w:bottom w:val="nil"/>
          <w:right w:val="nil"/>
          <w:between w:val="nil"/>
        </w:pBdr>
        <w:jc w:val="both"/>
        <w:rPr>
          <w:rFonts w:ascii="Arial Narrow" w:eastAsia="Calibri" w:hAnsi="Arial Narrow" w:cs="Calibri"/>
          <w:b/>
          <w:sz w:val="12"/>
          <w:szCs w:val="1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370FCA" w:rsidRPr="00370FCA" w14:paraId="3FA534A1" w14:textId="77777777" w:rsidTr="00D27034">
        <w:trPr>
          <w:trHeight w:val="299"/>
          <w:tblHeader/>
          <w:jc w:val="center"/>
        </w:trPr>
        <w:tc>
          <w:tcPr>
            <w:tcW w:w="2361" w:type="dxa"/>
            <w:shd w:val="clear" w:color="auto" w:fill="404040" w:themeFill="text1" w:themeFillTint="BF"/>
            <w:vAlign w:val="center"/>
          </w:tcPr>
          <w:p w14:paraId="792CD752" w14:textId="77777777" w:rsidR="00370FCA" w:rsidRPr="00370FCA" w:rsidRDefault="00370FC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484D5C60" w14:textId="77777777" w:rsidR="00370FCA" w:rsidRPr="00370FCA" w:rsidRDefault="00370FC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ADDA4D1" w14:textId="77777777" w:rsidR="00370FCA" w:rsidRPr="00370FCA" w:rsidRDefault="00370FC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60A89D3E" w14:textId="514F502F" w:rsidR="00370FCA" w:rsidRPr="00370FCA" w:rsidRDefault="00370FCA" w:rsidP="008333AD">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r>
      <w:tr w:rsidR="00370FCA" w:rsidRPr="00370FCA" w14:paraId="778C9A06" w14:textId="77777777" w:rsidTr="00D66874">
        <w:trPr>
          <w:trHeight w:val="937"/>
          <w:jc w:val="center"/>
        </w:trPr>
        <w:tc>
          <w:tcPr>
            <w:tcW w:w="2361" w:type="dxa"/>
            <w:vAlign w:val="center"/>
          </w:tcPr>
          <w:p w14:paraId="3FE0EDEA" w14:textId="77777777" w:rsidR="00370FCA" w:rsidRPr="00370FCA" w:rsidRDefault="00370FCA" w:rsidP="008333AD">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3313F34A" w14:textId="77777777" w:rsidR="00370FCA" w:rsidRPr="00370FCA" w:rsidRDefault="00370FCA" w:rsidP="008333AD">
            <w:pPr>
              <w:jc w:val="center"/>
              <w:rPr>
                <w:rFonts w:ascii="Arial Narrow" w:hAnsi="Arial Narrow" w:cstheme="minorHAnsi"/>
                <w:b/>
                <w:bCs/>
                <w:smallCaps/>
                <w:sz w:val="18"/>
                <w:szCs w:val="18"/>
              </w:rPr>
            </w:pPr>
            <w:r w:rsidRPr="00370FCA">
              <w:rPr>
                <w:rFonts w:ascii="Arial Narrow" w:hAnsi="Arial Narrow" w:cstheme="minorHAnsi"/>
                <w:b/>
                <w:bCs/>
                <w:smallCaps/>
                <w:sz w:val="18"/>
                <w:szCs w:val="18"/>
              </w:rPr>
              <w:t>LIC. MARIBEL BECERRA BAÑUELOS</w:t>
            </w:r>
          </w:p>
        </w:tc>
        <w:tc>
          <w:tcPr>
            <w:tcW w:w="3051" w:type="dxa"/>
            <w:shd w:val="clear" w:color="auto" w:fill="auto"/>
            <w:vAlign w:val="center"/>
          </w:tcPr>
          <w:p w14:paraId="1F692A16" w14:textId="7630EDA4" w:rsidR="00370FCA" w:rsidRPr="00370FCA" w:rsidRDefault="00370FCA" w:rsidP="008333AD">
            <w:pPr>
              <w:jc w:val="center"/>
              <w:rPr>
                <w:rFonts w:ascii="Arial Narrow" w:hAnsi="Arial Narrow" w:cstheme="minorHAnsi"/>
                <w:smallCaps/>
                <w:sz w:val="18"/>
                <w:szCs w:val="18"/>
              </w:rPr>
            </w:pPr>
            <w:r w:rsidRPr="00F142F7">
              <w:rPr>
                <w:rFonts w:ascii="Arial Narrow" w:hAnsi="Arial Narrow" w:cstheme="minorHAnsi"/>
                <w:smallCaps/>
                <w:sz w:val="18"/>
                <w:szCs w:val="18"/>
              </w:rPr>
              <w:t xml:space="preserve">DIRECTORA DE </w:t>
            </w:r>
            <w:r w:rsidR="008E3579" w:rsidRPr="00F142F7">
              <w:rPr>
                <w:rFonts w:ascii="Arial Narrow" w:hAnsi="Arial Narrow" w:cstheme="minorHAnsi"/>
                <w:smallCaps/>
                <w:sz w:val="18"/>
                <w:szCs w:val="18"/>
              </w:rPr>
              <w:t xml:space="preserve">GESTIÓN ADMINISTRATIVA </w:t>
            </w:r>
            <w:r w:rsidR="00F142F7" w:rsidRPr="00370FCA">
              <w:rPr>
                <w:rFonts w:ascii="Arial Narrow" w:hAnsi="Arial Narrow" w:cstheme="minorHAnsi"/>
                <w:smallCaps/>
                <w:sz w:val="18"/>
                <w:szCs w:val="18"/>
              </w:rPr>
              <w:t>DEL O.P.D. SERVICIOS DE SALUD JALISCO</w:t>
            </w:r>
            <w:r w:rsidR="00BB228A">
              <w:rPr>
                <w:rFonts w:ascii="Arial Narrow" w:hAnsi="Arial Narrow" w:cstheme="minorHAnsi"/>
                <w:smallCaps/>
                <w:sz w:val="18"/>
                <w:szCs w:val="18"/>
              </w:rPr>
              <w:t>.</w:t>
            </w:r>
          </w:p>
        </w:tc>
        <w:tc>
          <w:tcPr>
            <w:tcW w:w="2619" w:type="dxa"/>
          </w:tcPr>
          <w:p w14:paraId="20805D6B" w14:textId="77777777" w:rsidR="00370FCA" w:rsidRPr="00370FCA" w:rsidRDefault="00370FCA" w:rsidP="008333AD">
            <w:pPr>
              <w:rPr>
                <w:rFonts w:ascii="Arial Narrow" w:hAnsi="Arial Narrow" w:cstheme="minorHAnsi"/>
                <w:sz w:val="18"/>
                <w:szCs w:val="18"/>
                <w:highlight w:val="yellow"/>
              </w:rPr>
            </w:pPr>
          </w:p>
        </w:tc>
      </w:tr>
      <w:tr w:rsidR="00370FCA" w:rsidRPr="00370FCA" w14:paraId="0B2FFA0F" w14:textId="77777777" w:rsidTr="00D66874">
        <w:trPr>
          <w:trHeight w:val="844"/>
          <w:jc w:val="center"/>
        </w:trPr>
        <w:tc>
          <w:tcPr>
            <w:tcW w:w="2361" w:type="dxa"/>
            <w:vAlign w:val="center"/>
          </w:tcPr>
          <w:p w14:paraId="67FDD54F" w14:textId="77777777" w:rsidR="00370FCA" w:rsidRPr="00370FCA" w:rsidRDefault="00370FCA" w:rsidP="008333AD">
            <w:pPr>
              <w:jc w:val="center"/>
              <w:rPr>
                <w:rFonts w:ascii="Arial Narrow" w:hAnsi="Arial Narrow" w:cstheme="minorHAnsi"/>
                <w:sz w:val="18"/>
                <w:szCs w:val="18"/>
              </w:rPr>
            </w:pPr>
            <w:r w:rsidRPr="00370FCA">
              <w:rPr>
                <w:rFonts w:ascii="Arial Narrow" w:hAnsi="Arial Narrow" w:cstheme="minorHAnsi"/>
                <w:sz w:val="18"/>
                <w:szCs w:val="18"/>
              </w:rPr>
              <w:t>2</w:t>
            </w:r>
          </w:p>
        </w:tc>
        <w:tc>
          <w:tcPr>
            <w:tcW w:w="2743" w:type="dxa"/>
            <w:shd w:val="clear" w:color="auto" w:fill="auto"/>
            <w:vAlign w:val="center"/>
          </w:tcPr>
          <w:p w14:paraId="0FED1EBB" w14:textId="77777777" w:rsidR="00370FCA" w:rsidRPr="00770BE7" w:rsidRDefault="00370FCA" w:rsidP="008333AD">
            <w:pPr>
              <w:jc w:val="center"/>
              <w:rPr>
                <w:rFonts w:ascii="Arial Narrow" w:hAnsi="Arial Narrow" w:cstheme="minorHAnsi"/>
                <w:b/>
                <w:bCs/>
                <w:smallCaps/>
                <w:sz w:val="18"/>
                <w:szCs w:val="18"/>
              </w:rPr>
            </w:pPr>
            <w:r w:rsidRPr="00770BE7">
              <w:rPr>
                <w:rFonts w:ascii="Arial Narrow" w:hAnsi="Arial Narrow" w:cstheme="minorHAnsi"/>
                <w:b/>
                <w:bCs/>
                <w:smallCaps/>
                <w:sz w:val="18"/>
                <w:szCs w:val="18"/>
              </w:rPr>
              <w:t>LIC. ABRAHAM YASIR MACIEL MONTOYA</w:t>
            </w:r>
          </w:p>
        </w:tc>
        <w:tc>
          <w:tcPr>
            <w:tcW w:w="3051" w:type="dxa"/>
            <w:shd w:val="clear" w:color="auto" w:fill="auto"/>
            <w:vAlign w:val="center"/>
          </w:tcPr>
          <w:p w14:paraId="16C0960C" w14:textId="7CF8F737" w:rsidR="00370FCA" w:rsidRPr="00370FCA" w:rsidRDefault="00370FCA" w:rsidP="008333AD">
            <w:pPr>
              <w:jc w:val="center"/>
              <w:rPr>
                <w:rFonts w:ascii="Arial Narrow" w:hAnsi="Arial Narrow" w:cstheme="minorHAnsi"/>
                <w:sz w:val="18"/>
                <w:szCs w:val="18"/>
              </w:rPr>
            </w:pPr>
            <w:r w:rsidRPr="00370FCA">
              <w:rPr>
                <w:rFonts w:ascii="Arial Narrow" w:hAnsi="Arial Narrow" w:cstheme="minorHAnsi"/>
                <w:smallCaps/>
                <w:sz w:val="18"/>
                <w:szCs w:val="18"/>
              </w:rPr>
              <w:t>COORDINADOR DE ADQUISICIONES DEL O.P.D. SERVICIOS DE SALUD JALISCO</w:t>
            </w:r>
            <w:r w:rsidR="00BB228A">
              <w:rPr>
                <w:rFonts w:ascii="Arial Narrow" w:hAnsi="Arial Narrow" w:cstheme="minorHAnsi"/>
                <w:smallCaps/>
                <w:sz w:val="18"/>
                <w:szCs w:val="18"/>
              </w:rPr>
              <w:t>.</w:t>
            </w:r>
          </w:p>
        </w:tc>
        <w:tc>
          <w:tcPr>
            <w:tcW w:w="2619" w:type="dxa"/>
          </w:tcPr>
          <w:p w14:paraId="754900FB" w14:textId="77777777" w:rsidR="00370FCA" w:rsidRPr="00370FCA" w:rsidRDefault="00370FCA" w:rsidP="008333AD">
            <w:pPr>
              <w:rPr>
                <w:rFonts w:ascii="Arial Narrow" w:hAnsi="Arial Narrow" w:cstheme="minorHAnsi"/>
                <w:sz w:val="18"/>
                <w:szCs w:val="18"/>
                <w:highlight w:val="yellow"/>
              </w:rPr>
            </w:pPr>
          </w:p>
          <w:p w14:paraId="0CB786FC" w14:textId="77777777" w:rsidR="00370FCA" w:rsidRPr="00370FCA" w:rsidRDefault="00370FCA" w:rsidP="008333AD">
            <w:pPr>
              <w:rPr>
                <w:rFonts w:ascii="Arial Narrow" w:hAnsi="Arial Narrow" w:cstheme="minorHAnsi"/>
                <w:sz w:val="18"/>
                <w:szCs w:val="18"/>
                <w:highlight w:val="yellow"/>
              </w:rPr>
            </w:pPr>
          </w:p>
          <w:p w14:paraId="77C2374D" w14:textId="77777777" w:rsidR="00370FCA" w:rsidRPr="00370FCA" w:rsidRDefault="00370FCA" w:rsidP="008333AD">
            <w:pPr>
              <w:rPr>
                <w:rFonts w:ascii="Arial Narrow" w:hAnsi="Arial Narrow" w:cstheme="minorHAnsi"/>
                <w:sz w:val="18"/>
                <w:szCs w:val="18"/>
                <w:highlight w:val="yellow"/>
              </w:rPr>
            </w:pPr>
          </w:p>
          <w:p w14:paraId="70D0894B" w14:textId="77777777" w:rsidR="00370FCA" w:rsidRPr="00370FCA" w:rsidRDefault="00370FCA" w:rsidP="008333AD">
            <w:pPr>
              <w:rPr>
                <w:rFonts w:ascii="Arial Narrow" w:hAnsi="Arial Narrow" w:cstheme="minorHAnsi"/>
                <w:sz w:val="18"/>
                <w:szCs w:val="18"/>
                <w:highlight w:val="yellow"/>
              </w:rPr>
            </w:pPr>
          </w:p>
        </w:tc>
      </w:tr>
      <w:tr w:rsidR="00370FCA" w:rsidRPr="00370FCA" w14:paraId="140AC26F" w14:textId="77777777" w:rsidTr="00D66874">
        <w:trPr>
          <w:trHeight w:val="844"/>
          <w:jc w:val="center"/>
        </w:trPr>
        <w:tc>
          <w:tcPr>
            <w:tcW w:w="2361" w:type="dxa"/>
            <w:vAlign w:val="center"/>
          </w:tcPr>
          <w:p w14:paraId="643F24A4" w14:textId="123328CF" w:rsidR="00370FCA" w:rsidRPr="00370FCA" w:rsidRDefault="004F5A56" w:rsidP="008333AD">
            <w:pPr>
              <w:jc w:val="center"/>
              <w:rPr>
                <w:rFonts w:ascii="Arial Narrow" w:hAnsi="Arial Narrow" w:cstheme="minorHAnsi"/>
                <w:sz w:val="18"/>
                <w:szCs w:val="18"/>
              </w:rPr>
            </w:pPr>
            <w:r>
              <w:rPr>
                <w:rFonts w:ascii="Arial Narrow" w:hAnsi="Arial Narrow" w:cstheme="minorHAnsi"/>
                <w:sz w:val="18"/>
                <w:szCs w:val="18"/>
              </w:rPr>
              <w:t>3</w:t>
            </w:r>
          </w:p>
        </w:tc>
        <w:tc>
          <w:tcPr>
            <w:tcW w:w="2743" w:type="dxa"/>
            <w:shd w:val="clear" w:color="auto" w:fill="auto"/>
            <w:vAlign w:val="center"/>
          </w:tcPr>
          <w:p w14:paraId="656D901A" w14:textId="75833964" w:rsidR="00370FCA" w:rsidRPr="00370FCA" w:rsidRDefault="004D22D8" w:rsidP="008333AD">
            <w:pPr>
              <w:jc w:val="center"/>
              <w:rPr>
                <w:rFonts w:ascii="Arial Narrow" w:hAnsi="Arial Narrow" w:cstheme="majorHAnsi"/>
                <w:b/>
                <w:sz w:val="18"/>
                <w:szCs w:val="18"/>
              </w:rPr>
            </w:pPr>
            <w:r>
              <w:rPr>
                <w:rFonts w:ascii="Arial Narrow" w:hAnsi="Arial Narrow" w:cstheme="majorHAnsi"/>
                <w:b/>
                <w:sz w:val="18"/>
                <w:szCs w:val="18"/>
              </w:rPr>
              <w:t xml:space="preserve">LIC. ALEJANDRO ANTONIO ANGELINO LOPEZ </w:t>
            </w:r>
          </w:p>
        </w:tc>
        <w:tc>
          <w:tcPr>
            <w:tcW w:w="3051" w:type="dxa"/>
            <w:shd w:val="clear" w:color="auto" w:fill="auto"/>
            <w:vAlign w:val="center"/>
          </w:tcPr>
          <w:p w14:paraId="373E1E32" w14:textId="5F92F10E" w:rsidR="00370FCA" w:rsidRPr="00370FCA" w:rsidRDefault="00370FCA" w:rsidP="008333AD">
            <w:pPr>
              <w:jc w:val="center"/>
              <w:rPr>
                <w:rFonts w:ascii="Arial Narrow" w:hAnsi="Arial Narrow" w:cstheme="minorHAnsi"/>
                <w:sz w:val="18"/>
                <w:szCs w:val="18"/>
              </w:rPr>
            </w:pPr>
            <w:r w:rsidRPr="00370FCA">
              <w:rPr>
                <w:rFonts w:ascii="Arial Narrow" w:hAnsi="Arial Narrow" w:cstheme="minorHAnsi"/>
                <w:sz w:val="18"/>
                <w:szCs w:val="18"/>
              </w:rPr>
              <w:t>SERVIDOR PÚBLICO DESIGNADO POR EL TITULAR DE LA UNIDAD CENTRALIZADA DE COMPRAS</w:t>
            </w:r>
            <w:r w:rsidR="00BB228A">
              <w:rPr>
                <w:rFonts w:ascii="Arial Narrow" w:hAnsi="Arial Narrow" w:cstheme="minorHAnsi"/>
                <w:sz w:val="18"/>
                <w:szCs w:val="18"/>
              </w:rPr>
              <w:t>.</w:t>
            </w:r>
          </w:p>
        </w:tc>
        <w:tc>
          <w:tcPr>
            <w:tcW w:w="2619" w:type="dxa"/>
          </w:tcPr>
          <w:p w14:paraId="65193B74" w14:textId="77777777" w:rsidR="00370FCA" w:rsidRPr="00370FCA" w:rsidRDefault="00370FCA" w:rsidP="008333AD">
            <w:pPr>
              <w:rPr>
                <w:rFonts w:ascii="Arial Narrow" w:hAnsi="Arial Narrow" w:cstheme="minorHAnsi"/>
                <w:sz w:val="18"/>
                <w:szCs w:val="18"/>
                <w:highlight w:val="yellow"/>
              </w:rPr>
            </w:pPr>
          </w:p>
        </w:tc>
      </w:tr>
    </w:tbl>
    <w:p w14:paraId="1CC6257E" w14:textId="77777777" w:rsidR="00802B27" w:rsidRDefault="00802B27" w:rsidP="008333AD">
      <w:pPr>
        <w:snapToGrid w:val="0"/>
        <w:rPr>
          <w:rFonts w:ascii="Arial Narrow" w:eastAsia="Calibri" w:hAnsi="Arial Narrow" w:cs="Calibri"/>
          <w:b/>
          <w:sz w:val="18"/>
          <w:szCs w:val="18"/>
          <w:u w:val="single"/>
        </w:rPr>
      </w:pPr>
    </w:p>
    <w:p w14:paraId="28398286" w14:textId="4BA070CB" w:rsidR="004F5A56" w:rsidRPr="00370FCA" w:rsidRDefault="004F5A56" w:rsidP="004F5A56">
      <w:pPr>
        <w:snapToGrid w:val="0"/>
        <w:rPr>
          <w:rFonts w:ascii="Arial Narrow" w:hAnsi="Arial Narrow" w:cs="Arial"/>
          <w:color w:val="000000"/>
          <w:sz w:val="18"/>
          <w:szCs w:val="18"/>
        </w:rPr>
      </w:pPr>
      <w:r w:rsidRPr="00370FCA">
        <w:rPr>
          <w:rFonts w:ascii="Arial Narrow" w:eastAsia="Calibri" w:hAnsi="Arial Narrow" w:cs="Calibri"/>
          <w:b/>
          <w:sz w:val="18"/>
          <w:szCs w:val="18"/>
          <w:u w:val="single"/>
        </w:rPr>
        <w:t xml:space="preserve">POR </w:t>
      </w:r>
      <w:r>
        <w:rPr>
          <w:rFonts w:ascii="Arial Narrow" w:eastAsia="Calibri" w:hAnsi="Arial Narrow" w:cs="Calibri"/>
          <w:b/>
          <w:sz w:val="18"/>
          <w:szCs w:val="18"/>
          <w:u w:val="single"/>
        </w:rPr>
        <w:t>LA PARTE D</w:t>
      </w:r>
      <w:r w:rsidRPr="00370FCA">
        <w:rPr>
          <w:rFonts w:ascii="Arial Narrow" w:eastAsia="Calibri" w:hAnsi="Arial Narrow" w:cs="Calibri"/>
          <w:b/>
          <w:sz w:val="18"/>
          <w:szCs w:val="18"/>
          <w:u w:val="single"/>
        </w:rPr>
        <w:t>E</w:t>
      </w:r>
      <w:r>
        <w:rPr>
          <w:rFonts w:ascii="Arial Narrow" w:eastAsia="Calibri" w:hAnsi="Arial Narrow" w:cs="Calibri"/>
          <w:b/>
          <w:sz w:val="18"/>
          <w:szCs w:val="18"/>
          <w:u w:val="single"/>
        </w:rPr>
        <w:t>L ÓRGANO INTERNO DE CONTROL EN EL ORGANISMO</w:t>
      </w:r>
      <w:r w:rsidRPr="00370FCA">
        <w:rPr>
          <w:rFonts w:ascii="Arial Narrow" w:eastAsia="Calibri" w:hAnsi="Arial Narrow" w:cs="Calibri"/>
          <w:b/>
          <w:sz w:val="18"/>
          <w:szCs w:val="18"/>
        </w:rPr>
        <w:t>:</w:t>
      </w:r>
    </w:p>
    <w:p w14:paraId="7380EC4D" w14:textId="027E6FFC" w:rsidR="004F5A56" w:rsidRDefault="004F5A56" w:rsidP="008333AD">
      <w:pPr>
        <w:snapToGrid w:val="0"/>
        <w:rPr>
          <w:rFonts w:ascii="Arial Narrow" w:eastAsia="Calibri" w:hAnsi="Arial Narrow" w:cs="Calibri"/>
          <w:b/>
          <w:sz w:val="18"/>
          <w:szCs w:val="18"/>
          <w:u w:val="single"/>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4F5A56" w:rsidRPr="00370FCA" w14:paraId="2C4E3057" w14:textId="77777777" w:rsidTr="00AE7757">
        <w:trPr>
          <w:trHeight w:val="299"/>
          <w:tblHeader/>
          <w:jc w:val="center"/>
        </w:trPr>
        <w:tc>
          <w:tcPr>
            <w:tcW w:w="2361" w:type="dxa"/>
            <w:shd w:val="clear" w:color="auto" w:fill="404040" w:themeFill="text1" w:themeFillTint="BF"/>
            <w:vAlign w:val="center"/>
          </w:tcPr>
          <w:p w14:paraId="1667EF53" w14:textId="77777777" w:rsidR="004F5A56" w:rsidRPr="00370FCA" w:rsidRDefault="004F5A56" w:rsidP="00AE7757">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2C5506BD" w14:textId="77777777" w:rsidR="004F5A56" w:rsidRPr="00370FCA" w:rsidRDefault="004F5A56" w:rsidP="00AE7757">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4F0545B" w14:textId="77777777" w:rsidR="004F5A56" w:rsidRPr="00370FCA" w:rsidRDefault="004F5A56" w:rsidP="00AE7757">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22E0FCC7" w14:textId="77777777" w:rsidR="004F5A56" w:rsidRPr="00370FCA" w:rsidRDefault="004F5A56" w:rsidP="00AE7757">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r>
      <w:tr w:rsidR="004F5A56" w:rsidRPr="00370FCA" w14:paraId="328FB636" w14:textId="77777777" w:rsidTr="00AE7757">
        <w:trPr>
          <w:trHeight w:val="937"/>
          <w:jc w:val="center"/>
        </w:trPr>
        <w:tc>
          <w:tcPr>
            <w:tcW w:w="2361" w:type="dxa"/>
            <w:vAlign w:val="center"/>
          </w:tcPr>
          <w:p w14:paraId="4EA14F79" w14:textId="77777777" w:rsidR="004F5A56" w:rsidRPr="00370FCA" w:rsidRDefault="004F5A56" w:rsidP="004F5A56">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1D72B4F1" w14:textId="35A0B5CD" w:rsidR="004F5A56" w:rsidRPr="00370FCA" w:rsidRDefault="004F5A56" w:rsidP="004F5A56">
            <w:pPr>
              <w:jc w:val="center"/>
              <w:rPr>
                <w:rFonts w:ascii="Arial Narrow" w:hAnsi="Arial Narrow" w:cstheme="minorHAnsi"/>
                <w:b/>
                <w:bCs/>
                <w:smallCaps/>
                <w:sz w:val="18"/>
                <w:szCs w:val="18"/>
              </w:rPr>
            </w:pPr>
            <w:r w:rsidRPr="00CD55B7">
              <w:rPr>
                <w:rFonts w:ascii="Arial Narrow" w:hAnsi="Arial Narrow" w:cstheme="minorHAnsi"/>
                <w:b/>
                <w:bCs/>
                <w:smallCaps/>
                <w:sz w:val="18"/>
                <w:szCs w:val="18"/>
                <w:lang w:bidi="es-MX"/>
              </w:rPr>
              <w:t>C. ESTEFANÍA MONTSERRAT ALCÁNTARA GARCÍA</w:t>
            </w:r>
          </w:p>
        </w:tc>
        <w:tc>
          <w:tcPr>
            <w:tcW w:w="3051" w:type="dxa"/>
            <w:shd w:val="clear" w:color="auto" w:fill="auto"/>
            <w:vAlign w:val="center"/>
          </w:tcPr>
          <w:p w14:paraId="716B406D" w14:textId="77777777" w:rsidR="004F5A56" w:rsidRPr="00370FCA" w:rsidRDefault="004F5A56" w:rsidP="004F5A56">
            <w:pPr>
              <w:jc w:val="center"/>
              <w:rPr>
                <w:rFonts w:ascii="Arial Narrow" w:hAnsi="Arial Narrow" w:cstheme="minorHAnsi"/>
                <w:smallCaps/>
                <w:sz w:val="18"/>
                <w:szCs w:val="18"/>
              </w:rPr>
            </w:pPr>
            <w:r w:rsidRPr="00370FCA">
              <w:rPr>
                <w:rFonts w:ascii="Arial Narrow" w:hAnsi="Arial Narrow" w:cstheme="minorHAnsi"/>
                <w:smallCaps/>
                <w:sz w:val="18"/>
                <w:szCs w:val="18"/>
              </w:rPr>
              <w:t>REPRESENTANTE DEL ÓRGANO INTERNO DE</w:t>
            </w:r>
          </w:p>
          <w:p w14:paraId="54944F2D" w14:textId="3A939653" w:rsidR="004F5A56" w:rsidRPr="00370FCA" w:rsidRDefault="004F5A56" w:rsidP="004F5A56">
            <w:pPr>
              <w:jc w:val="center"/>
              <w:rPr>
                <w:rFonts w:ascii="Arial Narrow" w:hAnsi="Arial Narrow" w:cstheme="minorHAnsi"/>
                <w:smallCaps/>
                <w:sz w:val="18"/>
                <w:szCs w:val="18"/>
              </w:rPr>
            </w:pPr>
            <w:r w:rsidRPr="00370FCA">
              <w:rPr>
                <w:rFonts w:ascii="Arial Narrow" w:hAnsi="Arial Narrow" w:cstheme="minorHAnsi"/>
                <w:smallCaps/>
                <w:sz w:val="18"/>
                <w:szCs w:val="18"/>
              </w:rPr>
              <w:t>CONTROL EN EL O.P.D. SERVICIOS DE SALUD JALISCO</w:t>
            </w:r>
            <w:r>
              <w:rPr>
                <w:rFonts w:ascii="Arial Narrow" w:hAnsi="Arial Narrow" w:cstheme="minorHAnsi"/>
                <w:smallCaps/>
                <w:sz w:val="18"/>
                <w:szCs w:val="18"/>
              </w:rPr>
              <w:t>.</w:t>
            </w:r>
          </w:p>
        </w:tc>
        <w:tc>
          <w:tcPr>
            <w:tcW w:w="2619" w:type="dxa"/>
          </w:tcPr>
          <w:p w14:paraId="58AE5214" w14:textId="77777777" w:rsidR="004F5A56" w:rsidRPr="00370FCA" w:rsidRDefault="004F5A56" w:rsidP="004F5A56">
            <w:pPr>
              <w:rPr>
                <w:rFonts w:ascii="Arial Narrow" w:hAnsi="Arial Narrow" w:cstheme="minorHAnsi"/>
                <w:sz w:val="18"/>
                <w:szCs w:val="18"/>
                <w:highlight w:val="yellow"/>
              </w:rPr>
            </w:pPr>
          </w:p>
        </w:tc>
      </w:tr>
    </w:tbl>
    <w:p w14:paraId="09AFC0F1" w14:textId="77777777" w:rsidR="004F5A56" w:rsidRDefault="004F5A56" w:rsidP="008333AD">
      <w:pPr>
        <w:snapToGrid w:val="0"/>
        <w:rPr>
          <w:rFonts w:ascii="Arial Narrow" w:eastAsia="Calibri" w:hAnsi="Arial Narrow" w:cs="Calibri"/>
          <w:b/>
          <w:sz w:val="18"/>
          <w:szCs w:val="18"/>
          <w:u w:val="single"/>
        </w:rPr>
      </w:pPr>
    </w:p>
    <w:p w14:paraId="20962F80" w14:textId="33F64487" w:rsidR="00520702" w:rsidRPr="00370FCA" w:rsidRDefault="00520702" w:rsidP="008333AD">
      <w:pPr>
        <w:snapToGrid w:val="0"/>
        <w:rPr>
          <w:rFonts w:ascii="Arial Narrow" w:hAnsi="Arial Narrow" w:cs="Arial"/>
          <w:color w:val="000000"/>
          <w:sz w:val="18"/>
          <w:szCs w:val="18"/>
        </w:rPr>
      </w:pPr>
      <w:r w:rsidRPr="00370FCA">
        <w:rPr>
          <w:rFonts w:ascii="Arial Narrow" w:eastAsia="Calibri" w:hAnsi="Arial Narrow" w:cs="Calibri"/>
          <w:b/>
          <w:sz w:val="18"/>
          <w:szCs w:val="18"/>
          <w:u w:val="single"/>
        </w:rPr>
        <w:t xml:space="preserve">POR </w:t>
      </w:r>
      <w:r w:rsidR="008E3579">
        <w:rPr>
          <w:rFonts w:ascii="Arial Narrow" w:eastAsia="Calibri" w:hAnsi="Arial Narrow" w:cs="Calibri"/>
          <w:b/>
          <w:sz w:val="18"/>
          <w:szCs w:val="18"/>
          <w:u w:val="single"/>
        </w:rPr>
        <w:t xml:space="preserve">LA </w:t>
      </w:r>
      <w:r w:rsidR="004D22D8">
        <w:rPr>
          <w:rFonts w:ascii="Arial Narrow" w:eastAsia="Calibri" w:hAnsi="Arial Narrow" w:cs="Calibri"/>
          <w:b/>
          <w:sz w:val="18"/>
          <w:szCs w:val="18"/>
          <w:u w:val="single"/>
        </w:rPr>
        <w:t>PARTE D</w:t>
      </w:r>
      <w:r w:rsidRPr="00370FCA">
        <w:rPr>
          <w:rFonts w:ascii="Arial Narrow" w:eastAsia="Calibri" w:hAnsi="Arial Narrow" w:cs="Calibri"/>
          <w:b/>
          <w:sz w:val="18"/>
          <w:szCs w:val="18"/>
          <w:u w:val="single"/>
        </w:rPr>
        <w:t xml:space="preserve">EL ÁREA </w:t>
      </w:r>
      <w:r w:rsidR="00770E07">
        <w:rPr>
          <w:rFonts w:ascii="Arial Narrow" w:eastAsia="Calibri" w:hAnsi="Arial Narrow" w:cs="Calibri"/>
          <w:b/>
          <w:sz w:val="18"/>
          <w:szCs w:val="18"/>
          <w:u w:val="single"/>
        </w:rPr>
        <w:t>REQUIRENTE</w:t>
      </w:r>
      <w:r w:rsidR="004D22D8">
        <w:rPr>
          <w:rFonts w:ascii="Arial Narrow" w:eastAsia="Calibri" w:hAnsi="Arial Narrow" w:cs="Calibri"/>
          <w:b/>
          <w:sz w:val="18"/>
          <w:szCs w:val="18"/>
          <w:u w:val="single"/>
        </w:rPr>
        <w:t xml:space="preserve"> Y ÁREA TÉCNICA</w:t>
      </w:r>
      <w:r w:rsidRPr="00370FCA">
        <w:rPr>
          <w:rFonts w:ascii="Arial Narrow" w:eastAsia="Calibri" w:hAnsi="Arial Narrow" w:cs="Calibri"/>
          <w:b/>
          <w:sz w:val="18"/>
          <w:szCs w:val="18"/>
        </w:rPr>
        <w:t>:</w:t>
      </w:r>
    </w:p>
    <w:p w14:paraId="176BE0A7" w14:textId="6CC4874D" w:rsidR="00520702" w:rsidRPr="008333AD" w:rsidRDefault="00520702" w:rsidP="008333AD">
      <w:pPr>
        <w:pBdr>
          <w:top w:val="nil"/>
          <w:left w:val="nil"/>
          <w:bottom w:val="nil"/>
          <w:right w:val="nil"/>
          <w:between w:val="nil"/>
        </w:pBdr>
        <w:jc w:val="both"/>
        <w:rPr>
          <w:rFonts w:ascii="Arial Narrow" w:eastAsia="Calibri" w:hAnsi="Arial Narrow" w:cs="Calibri"/>
          <w:b/>
          <w:color w:val="000000"/>
          <w:sz w:val="12"/>
          <w:szCs w:val="12"/>
          <w:u w:val="single"/>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520702" w:rsidRPr="00370FCA" w14:paraId="497D3808" w14:textId="77777777" w:rsidTr="0062611B">
        <w:trPr>
          <w:trHeight w:val="70"/>
          <w:tblHeader/>
          <w:jc w:val="center"/>
        </w:trPr>
        <w:tc>
          <w:tcPr>
            <w:tcW w:w="2361" w:type="dxa"/>
            <w:shd w:val="clear" w:color="auto" w:fill="404040" w:themeFill="text1" w:themeFillTint="BF"/>
            <w:vAlign w:val="center"/>
          </w:tcPr>
          <w:p w14:paraId="4AA15D11" w14:textId="77777777" w:rsidR="00520702" w:rsidRPr="00370FCA" w:rsidRDefault="00520702"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2B7C2341" w14:textId="77777777" w:rsidR="00520702" w:rsidRPr="00370FCA" w:rsidRDefault="00520702"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461326E" w14:textId="77777777" w:rsidR="00520702" w:rsidRPr="00370FCA" w:rsidRDefault="00520702"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tcPr>
          <w:p w14:paraId="1ED416D9" w14:textId="77777777" w:rsidR="00520702" w:rsidRPr="00370FCA" w:rsidRDefault="00520702"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4D22D8" w:rsidRPr="00370FCA" w14:paraId="15329C11" w14:textId="77777777" w:rsidTr="001E551A">
        <w:trPr>
          <w:trHeight w:val="669"/>
          <w:jc w:val="center"/>
        </w:trPr>
        <w:tc>
          <w:tcPr>
            <w:tcW w:w="2361" w:type="dxa"/>
            <w:vAlign w:val="center"/>
          </w:tcPr>
          <w:p w14:paraId="63DB6365" w14:textId="77777777" w:rsidR="004D22D8" w:rsidRPr="00370FCA" w:rsidRDefault="004D22D8" w:rsidP="004D22D8">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72810762" w14:textId="48851764" w:rsidR="004D22D8" w:rsidRPr="004D22D8" w:rsidRDefault="004D22D8" w:rsidP="004D22D8">
            <w:pPr>
              <w:jc w:val="center"/>
              <w:rPr>
                <w:rFonts w:ascii="Arial Narrow" w:hAnsi="Arial Narrow" w:cstheme="majorHAnsi"/>
                <w:b/>
                <w:sz w:val="18"/>
                <w:szCs w:val="18"/>
              </w:rPr>
            </w:pPr>
            <w:r w:rsidRPr="004D22D8">
              <w:rPr>
                <w:rFonts w:ascii="Arial Narrow" w:hAnsi="Arial Narrow" w:cstheme="majorHAnsi"/>
                <w:b/>
                <w:sz w:val="18"/>
                <w:szCs w:val="18"/>
              </w:rPr>
              <w:t>DR. CARLOS ARMANDO RUIZ ESPARZA MACIAS</w:t>
            </w:r>
          </w:p>
        </w:tc>
        <w:tc>
          <w:tcPr>
            <w:tcW w:w="3051" w:type="dxa"/>
            <w:shd w:val="clear" w:color="auto" w:fill="auto"/>
            <w:vAlign w:val="center"/>
          </w:tcPr>
          <w:p w14:paraId="060530BB" w14:textId="77777777" w:rsidR="004D22D8" w:rsidRDefault="004D22D8" w:rsidP="004D22D8">
            <w:pPr>
              <w:snapToGrid w:val="0"/>
              <w:jc w:val="center"/>
              <w:rPr>
                <w:rFonts w:ascii="Arial Narrow" w:hAnsi="Arial Narrow" w:cstheme="majorHAnsi"/>
                <w:bCs/>
                <w:sz w:val="18"/>
                <w:szCs w:val="18"/>
              </w:rPr>
            </w:pPr>
            <w:r w:rsidRPr="004D22D8">
              <w:rPr>
                <w:rFonts w:ascii="Arial Narrow" w:hAnsi="Arial Narrow" w:cstheme="majorHAnsi"/>
                <w:bCs/>
                <w:sz w:val="18"/>
                <w:szCs w:val="18"/>
              </w:rPr>
              <w:t>SUBDIRECTOR GENERAL DE PROGRAMAS EN SALUD DEL O.P.D. SERVICIOS DE SALUD JALISCO</w:t>
            </w:r>
          </w:p>
          <w:p w14:paraId="540E22DC" w14:textId="6B34B1B9" w:rsidR="004D22D8" w:rsidRPr="004D22D8" w:rsidRDefault="004D22D8" w:rsidP="004D22D8">
            <w:pPr>
              <w:snapToGrid w:val="0"/>
              <w:jc w:val="center"/>
              <w:rPr>
                <w:rFonts w:ascii="Arial Narrow" w:hAnsi="Arial Narrow" w:cstheme="majorHAnsi"/>
                <w:bCs/>
                <w:sz w:val="18"/>
                <w:szCs w:val="18"/>
              </w:rPr>
            </w:pPr>
            <w:r>
              <w:rPr>
                <w:rFonts w:ascii="Arial Narrow" w:hAnsi="Arial Narrow" w:cstheme="majorHAnsi"/>
                <w:bCs/>
                <w:sz w:val="18"/>
                <w:szCs w:val="18"/>
              </w:rPr>
              <w:t>(ÁREA REQUIRENTE)</w:t>
            </w:r>
            <w:r w:rsidR="00BB228A">
              <w:rPr>
                <w:rFonts w:ascii="Arial Narrow" w:hAnsi="Arial Narrow" w:cstheme="majorHAnsi"/>
                <w:bCs/>
                <w:sz w:val="18"/>
                <w:szCs w:val="18"/>
              </w:rPr>
              <w:t>.</w:t>
            </w:r>
          </w:p>
        </w:tc>
        <w:tc>
          <w:tcPr>
            <w:tcW w:w="2619" w:type="dxa"/>
          </w:tcPr>
          <w:p w14:paraId="3D5C338E" w14:textId="77777777" w:rsidR="004D22D8" w:rsidRPr="00370FCA" w:rsidRDefault="004D22D8" w:rsidP="004D22D8">
            <w:pPr>
              <w:rPr>
                <w:rFonts w:ascii="Arial Narrow" w:hAnsi="Arial Narrow" w:cstheme="minorHAnsi"/>
                <w:sz w:val="18"/>
                <w:szCs w:val="18"/>
                <w:highlight w:val="yellow"/>
              </w:rPr>
            </w:pPr>
          </w:p>
        </w:tc>
      </w:tr>
      <w:tr w:rsidR="001441E1" w:rsidRPr="00370FCA" w14:paraId="7DB644E2" w14:textId="77777777" w:rsidTr="001441E1">
        <w:trPr>
          <w:trHeight w:val="669"/>
          <w:jc w:val="center"/>
        </w:trPr>
        <w:tc>
          <w:tcPr>
            <w:tcW w:w="2361" w:type="dxa"/>
            <w:vAlign w:val="center"/>
          </w:tcPr>
          <w:p w14:paraId="70CE4413" w14:textId="5CC299B4" w:rsidR="001441E1" w:rsidRPr="00370FCA" w:rsidRDefault="001441E1" w:rsidP="001441E1">
            <w:pPr>
              <w:jc w:val="center"/>
              <w:rPr>
                <w:rFonts w:ascii="Arial Narrow" w:hAnsi="Arial Narrow" w:cstheme="minorHAnsi"/>
                <w:sz w:val="18"/>
                <w:szCs w:val="18"/>
              </w:rPr>
            </w:pPr>
            <w:r>
              <w:rPr>
                <w:rFonts w:ascii="Arial Narrow" w:hAnsi="Arial Narrow" w:cstheme="minorHAnsi"/>
                <w:sz w:val="18"/>
                <w:szCs w:val="18"/>
              </w:rPr>
              <w:t>2</w:t>
            </w:r>
          </w:p>
        </w:tc>
        <w:tc>
          <w:tcPr>
            <w:tcW w:w="2743" w:type="dxa"/>
            <w:shd w:val="clear" w:color="auto" w:fill="auto"/>
            <w:vAlign w:val="center"/>
          </w:tcPr>
          <w:p w14:paraId="34168131" w14:textId="56358ECD" w:rsidR="001441E1" w:rsidRPr="004D22D8" w:rsidRDefault="001441E1" w:rsidP="001441E1">
            <w:pPr>
              <w:jc w:val="center"/>
              <w:rPr>
                <w:rFonts w:ascii="Arial Narrow" w:hAnsi="Arial Narrow" w:cstheme="majorHAnsi"/>
                <w:b/>
                <w:sz w:val="18"/>
                <w:szCs w:val="18"/>
              </w:rPr>
            </w:pPr>
            <w:r w:rsidRPr="001441E1">
              <w:rPr>
                <w:rFonts w:ascii="Arial Narrow" w:hAnsi="Arial Narrow" w:cstheme="majorHAnsi"/>
                <w:b/>
                <w:sz w:val="18"/>
                <w:szCs w:val="18"/>
              </w:rPr>
              <w:t>DRA. CECILIA HERNÁNDEZ PÉREZ</w:t>
            </w:r>
          </w:p>
        </w:tc>
        <w:tc>
          <w:tcPr>
            <w:tcW w:w="3051" w:type="dxa"/>
            <w:shd w:val="clear" w:color="auto" w:fill="auto"/>
          </w:tcPr>
          <w:p w14:paraId="16843D3C" w14:textId="77777777" w:rsidR="001441E1" w:rsidRDefault="001441E1" w:rsidP="001441E1">
            <w:pPr>
              <w:snapToGrid w:val="0"/>
              <w:jc w:val="center"/>
              <w:rPr>
                <w:rFonts w:ascii="Arial Narrow" w:hAnsi="Arial Narrow" w:cstheme="majorHAnsi"/>
                <w:bCs/>
                <w:sz w:val="18"/>
                <w:szCs w:val="18"/>
              </w:rPr>
            </w:pPr>
            <w:r w:rsidRPr="001441E1">
              <w:rPr>
                <w:rFonts w:ascii="Arial Narrow" w:hAnsi="Arial Narrow" w:cstheme="majorHAnsi"/>
                <w:bCs/>
                <w:sz w:val="18"/>
                <w:szCs w:val="18"/>
              </w:rPr>
              <w:t>COORDINADORA ESTATAL DEL PROGRAMA SALUD BUCAL DEL O.P.D. SERVICIOS DE SALUD JALISCO</w:t>
            </w:r>
          </w:p>
          <w:p w14:paraId="5E670B0B" w14:textId="10386FB2" w:rsidR="001441E1" w:rsidRPr="004D22D8" w:rsidRDefault="001441E1" w:rsidP="001441E1">
            <w:pPr>
              <w:snapToGrid w:val="0"/>
              <w:jc w:val="center"/>
              <w:rPr>
                <w:rFonts w:ascii="Arial Narrow" w:hAnsi="Arial Narrow" w:cstheme="majorHAnsi"/>
                <w:bCs/>
                <w:sz w:val="18"/>
                <w:szCs w:val="18"/>
              </w:rPr>
            </w:pPr>
            <w:r>
              <w:rPr>
                <w:rFonts w:ascii="Arial Narrow" w:hAnsi="Arial Narrow" w:cstheme="majorHAnsi"/>
                <w:bCs/>
                <w:sz w:val="18"/>
                <w:szCs w:val="18"/>
              </w:rPr>
              <w:t>(ÁREA TÉCNICA)</w:t>
            </w:r>
          </w:p>
        </w:tc>
        <w:tc>
          <w:tcPr>
            <w:tcW w:w="2619" w:type="dxa"/>
          </w:tcPr>
          <w:p w14:paraId="321F8175" w14:textId="77777777" w:rsidR="001441E1" w:rsidRPr="00370FCA" w:rsidRDefault="001441E1" w:rsidP="001441E1">
            <w:pPr>
              <w:rPr>
                <w:rFonts w:ascii="Arial Narrow" w:hAnsi="Arial Narrow" w:cstheme="minorHAnsi"/>
                <w:sz w:val="18"/>
                <w:szCs w:val="18"/>
                <w:highlight w:val="yellow"/>
              </w:rPr>
            </w:pPr>
          </w:p>
        </w:tc>
      </w:tr>
    </w:tbl>
    <w:p w14:paraId="2FD2A802" w14:textId="440B91A9" w:rsidR="00D66874" w:rsidRDefault="00D66874" w:rsidP="008333AD">
      <w:pPr>
        <w:rPr>
          <w:rFonts w:ascii="Calibri" w:eastAsia="Calibri" w:hAnsi="Calibri" w:cs="Calibri"/>
          <w:b/>
          <w:sz w:val="22"/>
          <w:szCs w:val="22"/>
        </w:rPr>
      </w:pPr>
    </w:p>
    <w:p w14:paraId="0ADFD478" w14:textId="77777777" w:rsidR="001441E1" w:rsidRDefault="001441E1" w:rsidP="008333AD">
      <w:pPr>
        <w:rPr>
          <w:rFonts w:ascii="Calibri" w:eastAsia="Calibri" w:hAnsi="Calibri" w:cs="Calibri"/>
          <w:b/>
          <w:sz w:val="22"/>
          <w:szCs w:val="22"/>
        </w:rPr>
      </w:pPr>
    </w:p>
    <w:p w14:paraId="0C7C4263" w14:textId="0241B4B9" w:rsidR="00D66874" w:rsidRPr="00370FCA" w:rsidRDefault="00D66874" w:rsidP="008333AD">
      <w:pPr>
        <w:jc w:val="both"/>
        <w:rPr>
          <w:rFonts w:ascii="Arial Narrow" w:eastAsia="Calibri" w:hAnsi="Arial Narrow" w:cs="Calibri"/>
          <w:sz w:val="18"/>
          <w:szCs w:val="18"/>
        </w:rPr>
      </w:pPr>
      <w:r w:rsidRPr="001E551A">
        <w:rPr>
          <w:rFonts w:ascii="Arial Narrow" w:eastAsia="Calibri" w:hAnsi="Arial Narrow" w:cs="Calibri"/>
          <w:b/>
          <w:sz w:val="18"/>
          <w:szCs w:val="18"/>
          <w:u w:val="single"/>
        </w:rPr>
        <w:lastRenderedPageBreak/>
        <w:t>COMO INTEGRANTE DESIGNADO POR EL COMITÉ DE ADQUISICIONES DE</w:t>
      </w:r>
      <w:r w:rsidR="00395E08" w:rsidRPr="001E551A">
        <w:rPr>
          <w:rFonts w:ascii="Arial Narrow" w:eastAsia="Calibri" w:hAnsi="Arial Narrow" w:cs="Calibri"/>
          <w:b/>
          <w:sz w:val="18"/>
          <w:szCs w:val="18"/>
          <w:u w:val="single"/>
        </w:rPr>
        <w:t>L ORGANISMO P</w:t>
      </w:r>
      <w:r w:rsidR="00B67885" w:rsidRPr="001E551A">
        <w:rPr>
          <w:rFonts w:ascii="Arial Narrow" w:eastAsia="Calibri" w:hAnsi="Arial Narrow" w:cs="Calibri"/>
          <w:b/>
          <w:sz w:val="18"/>
          <w:szCs w:val="18"/>
          <w:u w:val="single"/>
        </w:rPr>
        <w:t>Ú</w:t>
      </w:r>
      <w:r w:rsidR="00395E08" w:rsidRPr="001E551A">
        <w:rPr>
          <w:rFonts w:ascii="Arial Narrow" w:eastAsia="Calibri" w:hAnsi="Arial Narrow" w:cs="Calibri"/>
          <w:b/>
          <w:sz w:val="18"/>
          <w:szCs w:val="18"/>
          <w:u w:val="single"/>
        </w:rPr>
        <w:t>BLICO DESCENTRALIZADO SERVICIOS DE SALUD JALISCO:</w:t>
      </w:r>
    </w:p>
    <w:p w14:paraId="2740C7A6" w14:textId="284FEDBB" w:rsidR="00D66874" w:rsidRPr="008333AD" w:rsidRDefault="00D66874" w:rsidP="008333AD">
      <w:pPr>
        <w:rPr>
          <w:rFonts w:ascii="Calibri" w:eastAsia="Calibri" w:hAnsi="Calibri" w:cs="Calibri"/>
          <w:b/>
          <w:sz w:val="12"/>
          <w:szCs w:val="1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1E551A" w:rsidRPr="00370FCA" w14:paraId="0D8809B7" w14:textId="77777777" w:rsidTr="0003262D">
        <w:trPr>
          <w:trHeight w:val="135"/>
          <w:tblHeader/>
          <w:jc w:val="center"/>
        </w:trPr>
        <w:tc>
          <w:tcPr>
            <w:tcW w:w="2361" w:type="dxa"/>
            <w:shd w:val="clear" w:color="auto" w:fill="404040" w:themeFill="text1" w:themeFillTint="BF"/>
            <w:vAlign w:val="center"/>
          </w:tcPr>
          <w:p w14:paraId="030EB5AE" w14:textId="77777777" w:rsidR="001E551A" w:rsidRPr="00370FCA" w:rsidRDefault="001E551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665C7973" w14:textId="77777777" w:rsidR="001E551A" w:rsidRPr="00370FCA" w:rsidRDefault="001E551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04AC1530" w14:textId="77777777" w:rsidR="001E551A" w:rsidRPr="00370FCA" w:rsidRDefault="001E551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46DC53CF" w14:textId="1698F568" w:rsidR="001E551A" w:rsidRPr="00370FCA" w:rsidRDefault="001E551A" w:rsidP="008333AD">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r w:rsidRPr="00370FCA">
              <w:rPr>
                <w:rFonts w:ascii="Arial Narrow" w:hAnsi="Arial Narrow" w:cstheme="minorHAnsi"/>
                <w:b/>
                <w:iCs/>
                <w:color w:val="FFFFFF" w:themeColor="background1"/>
                <w:sz w:val="18"/>
                <w:szCs w:val="18"/>
              </w:rPr>
              <w:t xml:space="preserve"> </w:t>
            </w:r>
          </w:p>
        </w:tc>
      </w:tr>
      <w:tr w:rsidR="00D66874" w:rsidRPr="00370FCA" w14:paraId="4917B2AE" w14:textId="77777777" w:rsidTr="00D85F4B">
        <w:trPr>
          <w:trHeight w:val="937"/>
          <w:jc w:val="center"/>
        </w:trPr>
        <w:tc>
          <w:tcPr>
            <w:tcW w:w="2361" w:type="dxa"/>
            <w:vAlign w:val="center"/>
          </w:tcPr>
          <w:p w14:paraId="36E958F8" w14:textId="77777777" w:rsidR="00D66874" w:rsidRPr="00370FCA" w:rsidRDefault="00D66874" w:rsidP="008333AD">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675FD025" w14:textId="261DEE97" w:rsidR="00BB228A" w:rsidRPr="00BB228A" w:rsidRDefault="00BB228A" w:rsidP="00BB228A">
            <w:pPr>
              <w:snapToGrid w:val="0"/>
              <w:jc w:val="center"/>
              <w:rPr>
                <w:rFonts w:ascii="Arial Narrow" w:hAnsi="Arial Narrow" w:cstheme="majorHAnsi"/>
                <w:b/>
                <w:sz w:val="18"/>
                <w:szCs w:val="18"/>
              </w:rPr>
            </w:pPr>
            <w:r w:rsidRPr="00BB228A">
              <w:rPr>
                <w:rFonts w:ascii="Arial Narrow" w:hAnsi="Arial Narrow" w:cstheme="majorHAnsi"/>
                <w:b/>
                <w:sz w:val="18"/>
                <w:szCs w:val="18"/>
              </w:rPr>
              <w:t xml:space="preserve">LIC. SILVIA JACQUELINE MARTIN DEL CAMPO PARTIDA </w:t>
            </w:r>
          </w:p>
          <w:p w14:paraId="3106F15E" w14:textId="0DCE9AB4" w:rsidR="00D66874" w:rsidRPr="00BB228A" w:rsidRDefault="00D66874" w:rsidP="00BB228A">
            <w:pPr>
              <w:snapToGrid w:val="0"/>
              <w:jc w:val="center"/>
              <w:rPr>
                <w:rFonts w:ascii="Arial Narrow" w:hAnsi="Arial Narrow" w:cstheme="majorHAnsi"/>
                <w:b/>
                <w:sz w:val="18"/>
                <w:szCs w:val="18"/>
              </w:rPr>
            </w:pPr>
          </w:p>
        </w:tc>
        <w:tc>
          <w:tcPr>
            <w:tcW w:w="3051" w:type="dxa"/>
            <w:shd w:val="clear" w:color="auto" w:fill="auto"/>
            <w:vAlign w:val="center"/>
          </w:tcPr>
          <w:p w14:paraId="726683BA" w14:textId="0E008D00" w:rsidR="00D66874" w:rsidRPr="00BB228A" w:rsidRDefault="00BB228A" w:rsidP="00BB228A">
            <w:pPr>
              <w:snapToGrid w:val="0"/>
              <w:jc w:val="center"/>
              <w:rPr>
                <w:rFonts w:ascii="Arial Narrow" w:hAnsi="Arial Narrow" w:cstheme="majorHAnsi"/>
                <w:bCs/>
                <w:sz w:val="18"/>
                <w:szCs w:val="18"/>
              </w:rPr>
            </w:pPr>
            <w:r w:rsidRPr="00BB228A">
              <w:rPr>
                <w:rFonts w:ascii="Arial Narrow" w:hAnsi="Arial Narrow" w:cstheme="majorHAnsi"/>
                <w:bCs/>
                <w:sz w:val="18"/>
                <w:szCs w:val="18"/>
              </w:rPr>
              <w:t>REPRESENTANTE SUPLENTE DEL CONSEJO MEXICANO DE COMERCIO EXTERIOR DE OCCIDENTE.</w:t>
            </w:r>
          </w:p>
        </w:tc>
        <w:tc>
          <w:tcPr>
            <w:tcW w:w="2619" w:type="dxa"/>
          </w:tcPr>
          <w:p w14:paraId="61D87BF1" w14:textId="77777777" w:rsidR="00D66874" w:rsidRPr="00370FCA" w:rsidRDefault="00D66874" w:rsidP="008333AD">
            <w:pPr>
              <w:rPr>
                <w:rFonts w:ascii="Arial Narrow" w:hAnsi="Arial Narrow" w:cstheme="minorHAnsi"/>
                <w:sz w:val="18"/>
                <w:szCs w:val="18"/>
                <w:highlight w:val="yellow"/>
              </w:rPr>
            </w:pPr>
          </w:p>
        </w:tc>
      </w:tr>
    </w:tbl>
    <w:p w14:paraId="39CC6BC9" w14:textId="19D00463" w:rsidR="00EC3A11" w:rsidRDefault="00EC3A11" w:rsidP="008333AD">
      <w:pPr>
        <w:shd w:val="clear" w:color="auto" w:fill="FFFFFF"/>
        <w:jc w:val="both"/>
        <w:rPr>
          <w:rFonts w:ascii="Arial Narrow" w:hAnsi="Arial Narrow" w:cs="Arial"/>
          <w:color w:val="000000"/>
          <w:sz w:val="18"/>
          <w:szCs w:val="18"/>
        </w:rPr>
      </w:pPr>
    </w:p>
    <w:p w14:paraId="7A07FC63" w14:textId="3E4A84AF" w:rsidR="00FF7C97" w:rsidRPr="001E551A" w:rsidRDefault="00FF7C97" w:rsidP="008333AD">
      <w:pPr>
        <w:shd w:val="clear" w:color="auto" w:fill="FFFFFF"/>
        <w:jc w:val="both"/>
        <w:rPr>
          <w:rFonts w:ascii="Arial Narrow" w:hAnsi="Arial Narrow" w:cs="Calibri"/>
          <w:color w:val="000000"/>
          <w:sz w:val="10"/>
          <w:szCs w:val="10"/>
        </w:rPr>
      </w:pPr>
      <w:r w:rsidRPr="001E551A">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1C705A9" w14:textId="77777777" w:rsidR="00D66874" w:rsidRDefault="00D66874" w:rsidP="008333AD">
      <w:pPr>
        <w:shd w:val="clear" w:color="auto" w:fill="FFFFFF"/>
        <w:ind w:left="284"/>
        <w:jc w:val="both"/>
        <w:rPr>
          <w:rFonts w:ascii="Arial Narrow" w:hAnsi="Arial Narrow" w:cs="Arial"/>
          <w:color w:val="000000"/>
          <w:sz w:val="16"/>
          <w:szCs w:val="16"/>
        </w:rPr>
      </w:pPr>
    </w:p>
    <w:p w14:paraId="4DE06D67" w14:textId="6024E85B" w:rsidR="00FF7C97" w:rsidRDefault="00FF7C97" w:rsidP="008333AD">
      <w:pPr>
        <w:shd w:val="clear" w:color="auto" w:fill="FFFFFF"/>
        <w:jc w:val="both"/>
        <w:rPr>
          <w:rStyle w:val="Hipervnculo"/>
          <w:rFonts w:ascii="Arial Narrow" w:hAnsi="Arial Narrow" w:cs="Arial"/>
          <w:color w:val="1155CC"/>
          <w:sz w:val="14"/>
          <w:szCs w:val="14"/>
        </w:rPr>
      </w:pPr>
      <w:r w:rsidRPr="00370FCA">
        <w:rPr>
          <w:rFonts w:ascii="Arial Narrow" w:hAnsi="Arial Narrow" w:cs="Arial"/>
          <w:color w:val="000000"/>
          <w:sz w:val="14"/>
          <w:szCs w:val="14"/>
        </w:rPr>
        <w:t xml:space="preserve">Pudiendo consultar el Aviso de Privacidad Integral de la </w:t>
      </w:r>
      <w:r w:rsidR="004D22D8" w:rsidRPr="00370FCA">
        <w:rPr>
          <w:rFonts w:ascii="Arial Narrow" w:hAnsi="Arial Narrow" w:cs="Arial"/>
          <w:color w:val="000000"/>
          <w:sz w:val="14"/>
          <w:szCs w:val="14"/>
        </w:rPr>
        <w:t>Secretar</w:t>
      </w:r>
      <w:r w:rsidR="004D22D8">
        <w:rPr>
          <w:rFonts w:ascii="Arial Narrow" w:hAnsi="Arial Narrow" w:cs="Arial"/>
          <w:color w:val="000000"/>
          <w:sz w:val="14"/>
          <w:szCs w:val="14"/>
        </w:rPr>
        <w:t>í</w:t>
      </w:r>
      <w:r w:rsidR="004D22D8" w:rsidRPr="00370FCA">
        <w:rPr>
          <w:rFonts w:ascii="Arial Narrow" w:hAnsi="Arial Narrow" w:cs="Arial"/>
          <w:color w:val="000000"/>
          <w:sz w:val="14"/>
          <w:szCs w:val="14"/>
        </w:rPr>
        <w:t>a</w:t>
      </w:r>
      <w:r w:rsidRPr="00370FCA">
        <w:rPr>
          <w:rFonts w:ascii="Arial Narrow" w:hAnsi="Arial Narrow" w:cs="Arial"/>
          <w:color w:val="000000"/>
          <w:sz w:val="14"/>
          <w:szCs w:val="14"/>
        </w:rPr>
        <w:t xml:space="preserve"> de Salud y Organismo Público Descentralizado Servicios de Salud Jalisco, en la siguiente liga: http//</w:t>
      </w:r>
      <w:hyperlink r:id="rId12" w:tgtFrame="_blank" w:history="1">
        <w:r w:rsidRPr="00370FCA">
          <w:rPr>
            <w:rStyle w:val="Hipervnculo"/>
            <w:rFonts w:ascii="Arial Narrow" w:hAnsi="Arial Narrow" w:cs="Arial"/>
            <w:color w:val="1155CC"/>
            <w:sz w:val="14"/>
            <w:szCs w:val="14"/>
          </w:rPr>
          <w:t>ssj.jalisco.gob.mx/transparencia</w:t>
        </w:r>
      </w:hyperlink>
    </w:p>
    <w:p w14:paraId="579660E2" w14:textId="77777777" w:rsidR="001E551A" w:rsidRPr="001E551A" w:rsidRDefault="001E551A" w:rsidP="008333AD">
      <w:pPr>
        <w:shd w:val="clear" w:color="auto" w:fill="FFFFFF"/>
        <w:jc w:val="both"/>
        <w:rPr>
          <w:rFonts w:ascii="Arial Narrow" w:hAnsi="Arial Narrow" w:cs="Arial"/>
          <w:color w:val="1155CC"/>
          <w:sz w:val="14"/>
          <w:szCs w:val="14"/>
          <w:u w:val="single"/>
        </w:rPr>
      </w:pPr>
    </w:p>
    <w:p w14:paraId="52B34F30" w14:textId="79C18E76" w:rsidR="008E7706" w:rsidRPr="008333AD" w:rsidRDefault="00FF7C97" w:rsidP="008333AD">
      <w:pPr>
        <w:ind w:left="284"/>
        <w:rPr>
          <w:rFonts w:ascii="Arial Narrow" w:hAnsi="Arial Narrow" w:cs="Arial"/>
          <w:sz w:val="14"/>
          <w:szCs w:val="14"/>
        </w:rPr>
      </w:pPr>
      <w:r w:rsidRPr="00370FCA">
        <w:rPr>
          <w:rFonts w:ascii="Arial Narrow" w:hAnsi="Arial Narrow" w:cs="Arial"/>
          <w:sz w:val="14"/>
          <w:szCs w:val="14"/>
        </w:rPr>
        <w:t>Fin del Acta.------------------------------------------------------------------</w:t>
      </w:r>
      <w:r w:rsidR="008E7706" w:rsidRPr="00370FCA">
        <w:rPr>
          <w:rFonts w:ascii="Arial Narrow" w:hAnsi="Arial Narrow" w:cs="Arial"/>
          <w:sz w:val="14"/>
          <w:szCs w:val="14"/>
        </w:rPr>
        <w:t>-----------------------------------------------------------------------------------------------------</w:t>
      </w:r>
      <w:r w:rsidR="002A7A28" w:rsidRPr="00370FCA">
        <w:rPr>
          <w:rFonts w:ascii="Arial Narrow" w:hAnsi="Arial Narrow" w:cs="Arial"/>
          <w:sz w:val="14"/>
          <w:szCs w:val="14"/>
        </w:rPr>
        <w:t>-------------------------------------------------------</w:t>
      </w:r>
      <w:r w:rsidR="001B6850">
        <w:rPr>
          <w:rFonts w:ascii="Arial Narrow" w:hAnsi="Arial Narrow" w:cs="Arial"/>
          <w:sz w:val="14"/>
          <w:szCs w:val="14"/>
        </w:rPr>
        <w:t>-----------------------------------</w:t>
      </w:r>
    </w:p>
    <w:sectPr w:rsidR="008E7706" w:rsidRPr="008333AD" w:rsidSect="00920F35">
      <w:headerReference w:type="default" r:id="rId13"/>
      <w:footerReference w:type="default" r:id="rId14"/>
      <w:pgSz w:w="12240" w:h="15840"/>
      <w:pgMar w:top="196" w:right="758" w:bottom="1985" w:left="709" w:header="34" w:footer="1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615A" w14:textId="77777777" w:rsidR="00FF3FA2" w:rsidRDefault="00FF3FA2">
      <w:r>
        <w:separator/>
      </w:r>
    </w:p>
  </w:endnote>
  <w:endnote w:type="continuationSeparator" w:id="0">
    <w:p w14:paraId="7AEF6759" w14:textId="77777777" w:rsidR="00FF3FA2" w:rsidRDefault="00FF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66785EDE">
          <wp:simplePos x="0" y="0"/>
          <wp:positionH relativeFrom="column">
            <wp:posOffset>-162560</wp:posOffset>
          </wp:positionH>
          <wp:positionV relativeFrom="paragraph">
            <wp:posOffset>-54610</wp:posOffset>
          </wp:positionV>
          <wp:extent cx="634664" cy="59885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64" cy="59885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2A38EA" w:rsidRDefault="00DB716E" w:rsidP="004E3FE7">
    <w:pPr>
      <w:tabs>
        <w:tab w:val="center" w:pos="4550"/>
        <w:tab w:val="left" w:pos="5818"/>
      </w:tabs>
      <w:ind w:right="260"/>
      <w:jc w:val="right"/>
      <w:rPr>
        <w:rFonts w:ascii="Arial Narrow" w:hAnsi="Arial Narrow" w:cs="Calibri Light"/>
        <w:color w:val="0F243E" w:themeColor="text2" w:themeShade="80"/>
        <w:sz w:val="16"/>
        <w:szCs w:val="16"/>
      </w:rPr>
    </w:pPr>
    <w:r w:rsidRPr="002A38EA">
      <w:rPr>
        <w:rFonts w:ascii="Arial Narrow" w:hAnsi="Arial Narrow" w:cs="Calibri Light"/>
        <w:color w:val="0F243E" w:themeColor="text2" w:themeShade="80"/>
        <w:sz w:val="16"/>
        <w:szCs w:val="16"/>
      </w:rPr>
      <w:t>Dr. Baeza Alzaga No. 107, Zona Centro. C.P. 44100, Guadalajara, Jalisco, México. Tels. (33) 3030-5000</w:t>
    </w:r>
  </w:p>
  <w:p w14:paraId="361F9ED7" w14:textId="77777777" w:rsidR="007332BF" w:rsidRDefault="007332BF" w:rsidP="009B4879">
    <w:pPr>
      <w:tabs>
        <w:tab w:val="center" w:pos="4419"/>
        <w:tab w:val="right" w:pos="8838"/>
      </w:tabs>
      <w:jc w:val="both"/>
      <w:rPr>
        <w:rFonts w:ascii="Arial Narrow" w:eastAsia="Calibri" w:hAnsi="Arial Narrow" w:cs="Calibri"/>
        <w:sz w:val="16"/>
        <w:szCs w:val="16"/>
      </w:rPr>
    </w:pPr>
  </w:p>
  <w:p w14:paraId="4E4A3BEE" w14:textId="6EFE640A" w:rsidR="009B4879" w:rsidRPr="009B4879" w:rsidRDefault="009B4879" w:rsidP="009B4879">
    <w:pPr>
      <w:tabs>
        <w:tab w:val="center" w:pos="4419"/>
        <w:tab w:val="right" w:pos="8838"/>
      </w:tabs>
      <w:jc w:val="both"/>
      <w:rPr>
        <w:rFonts w:ascii="Arial Narrow" w:eastAsia="Calibri" w:hAnsi="Arial Narrow" w:cs="Calibri"/>
        <w:sz w:val="16"/>
        <w:szCs w:val="16"/>
      </w:rPr>
    </w:pPr>
    <w:r w:rsidRPr="009B4879">
      <w:rPr>
        <w:rFonts w:ascii="Arial Narrow" w:eastAsia="Calibri" w:hAnsi="Arial Narrow" w:cs="Calibri"/>
        <w:sz w:val="16"/>
        <w:szCs w:val="16"/>
      </w:rPr>
      <w:t xml:space="preserve">El presente documento contiene las firmas y antefirmas de los que intervienen en el dictamen de fallo de adjudicación referente a la Licitación Pública </w:t>
    </w:r>
    <w:r w:rsidR="00BB228A">
      <w:rPr>
        <w:rFonts w:ascii="Arial Narrow" w:eastAsia="Calibri" w:hAnsi="Arial Narrow" w:cs="Calibri"/>
        <w:sz w:val="16"/>
        <w:szCs w:val="16"/>
      </w:rPr>
      <w:t>Local</w:t>
    </w:r>
    <w:r w:rsidRPr="009B4879">
      <w:rPr>
        <w:rFonts w:ascii="Arial Narrow" w:eastAsia="Calibri" w:hAnsi="Arial Narrow" w:cs="Calibri"/>
        <w:sz w:val="16"/>
        <w:szCs w:val="16"/>
      </w:rPr>
      <w:t xml:space="preserve"> LSCC-0</w:t>
    </w:r>
    <w:r w:rsidR="000C064D">
      <w:rPr>
        <w:rFonts w:ascii="Arial Narrow" w:eastAsia="Calibri" w:hAnsi="Arial Narrow" w:cs="Calibri"/>
        <w:sz w:val="16"/>
        <w:szCs w:val="16"/>
      </w:rPr>
      <w:t>20</w:t>
    </w:r>
    <w:r w:rsidRPr="009B4879">
      <w:rPr>
        <w:rFonts w:ascii="Arial Narrow" w:eastAsia="Calibri" w:hAnsi="Arial Narrow" w:cs="Calibri"/>
        <w:sz w:val="16"/>
        <w:szCs w:val="16"/>
      </w:rPr>
      <w:t>-202</w:t>
    </w:r>
    <w:r w:rsidR="00D737A5">
      <w:rPr>
        <w:rFonts w:ascii="Arial Narrow" w:eastAsia="Calibri" w:hAnsi="Arial Narrow" w:cs="Calibri"/>
        <w:sz w:val="16"/>
        <w:szCs w:val="16"/>
      </w:rPr>
      <w:t>2</w:t>
    </w:r>
    <w:r w:rsidRPr="009B4879">
      <w:rPr>
        <w:rFonts w:ascii="Arial Narrow" w:eastAsia="Calibri" w:hAnsi="Arial Narrow" w:cs="Calibri"/>
        <w:sz w:val="16"/>
        <w:szCs w:val="16"/>
      </w:rPr>
      <w:t xml:space="preserve"> Sin Concurrencia del Comité.</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FA09" w14:textId="77777777" w:rsidR="00FF3FA2" w:rsidRDefault="00FF3FA2">
      <w:r>
        <w:separator/>
      </w:r>
    </w:p>
  </w:footnote>
  <w:footnote w:type="continuationSeparator" w:id="0">
    <w:p w14:paraId="62123264" w14:textId="77777777" w:rsidR="00FF3FA2" w:rsidRDefault="00FF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5530C834">
          <wp:simplePos x="0" y="0"/>
          <wp:positionH relativeFrom="column">
            <wp:posOffset>-215265</wp:posOffset>
          </wp:positionH>
          <wp:positionV relativeFrom="paragraph">
            <wp:posOffset>99060</wp:posOffset>
          </wp:positionV>
          <wp:extent cx="1999615" cy="511810"/>
          <wp:effectExtent l="0" t="0" r="635" b="2540"/>
          <wp:wrapNone/>
          <wp:docPr id="29" name="Imagen 2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666498E7" w14:textId="77777777" w:rsidR="00920F35" w:rsidRDefault="00920F35" w:rsidP="004E216B">
    <w:pPr>
      <w:jc w:val="center"/>
      <w:rPr>
        <w:rFonts w:ascii="Arial Narrow" w:hAnsi="Arial Narrow" w:cstheme="minorHAnsi"/>
        <w:b/>
        <w:bCs/>
        <w:iCs/>
        <w:smallCaps/>
        <w:lang w:eastAsia="es-ES"/>
      </w:rPr>
    </w:pPr>
    <w:bookmarkStart w:id="5" w:name="_Hlk105764474"/>
    <w:bookmarkStart w:id="6" w:name="_Hlk105764475"/>
  </w:p>
  <w:p w14:paraId="1EC9B4A1" w14:textId="35189E9C" w:rsidR="004E216B" w:rsidRDefault="00000000" w:rsidP="004E216B">
    <w:pPr>
      <w:jc w:val="center"/>
      <w:rPr>
        <w:rFonts w:ascii="Arial Narrow" w:eastAsia="Calibri" w:hAnsi="Arial Narrow" w:cs="Arial"/>
        <w:b/>
        <w:smallCaps/>
        <w:sz w:val="18"/>
        <w:szCs w:val="18"/>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Content>
        <w:r w:rsidR="00004363">
          <w:rPr>
            <w:rFonts w:ascii="Arial Narrow" w:hAnsi="Arial Narrow" w:cstheme="minorHAnsi"/>
            <w:b/>
            <w:bCs/>
            <w:iCs/>
            <w:smallCaps/>
            <w:lang w:eastAsia="es-ES"/>
          </w:rPr>
          <w:t>LICITACIÓN PÚBLICA LOCAL LSCC-0</w:t>
        </w:r>
        <w:r w:rsidR="000C064D">
          <w:rPr>
            <w:rFonts w:ascii="Arial Narrow" w:hAnsi="Arial Narrow" w:cstheme="minorHAnsi"/>
            <w:b/>
            <w:bCs/>
            <w:iCs/>
            <w:smallCaps/>
            <w:lang w:eastAsia="es-ES"/>
          </w:rPr>
          <w:t>20</w:t>
        </w:r>
        <w:r w:rsidR="00004363">
          <w:rPr>
            <w:rFonts w:ascii="Arial Narrow" w:hAnsi="Arial Narrow" w:cstheme="minorHAnsi"/>
            <w:b/>
            <w:bCs/>
            <w:iCs/>
            <w:smallCaps/>
            <w:lang w:eastAsia="es-ES"/>
          </w:rPr>
          <w:t>-2022 SIN CONCURRENCIA DE COMITÉ</w:t>
        </w:r>
      </w:sdtContent>
    </w:sdt>
    <w:r w:rsidR="004E216B" w:rsidRPr="004E216B">
      <w:rPr>
        <w:rFonts w:ascii="Arial Narrow" w:eastAsia="Calibri" w:hAnsi="Arial Narrow" w:cs="Arial"/>
        <w:b/>
        <w:smallCaps/>
        <w:sz w:val="18"/>
        <w:szCs w:val="18"/>
      </w:rPr>
      <w:t xml:space="preserve"> </w:t>
    </w:r>
  </w:p>
  <w:bookmarkStart w:id="7" w:name="_Hlk77700734"/>
  <w:bookmarkStart w:id="8" w:name="_Hlk91711979"/>
  <w:bookmarkEnd w:id="7"/>
  <w:bookmarkEnd w:id="8"/>
  <w:p w14:paraId="6164E3DC" w14:textId="3248CCFF" w:rsidR="00DB716E" w:rsidRDefault="00000000" w:rsidP="00C36196">
    <w:pPr>
      <w:pStyle w:val="Textoindependiente"/>
      <w:jc w:val="center"/>
      <w:rPr>
        <w:rFonts w:ascii="Arial Narrow" w:hAnsi="Arial Narrow"/>
        <w:b/>
        <w:bCs/>
        <w:sz w:val="20"/>
      </w:rPr>
    </w:pPr>
    <w:sdt>
      <w:sdtPr>
        <w:rPr>
          <w:rFonts w:ascii="Arial Narrow" w:hAnsi="Arial Narrow"/>
          <w:b/>
          <w:bCs/>
          <w:sz w:val="20"/>
        </w:rPr>
        <w:alias w:val="Categoría"/>
        <w:id w:val="-1030334353"/>
        <w:placeholder>
          <w:docPart w:val="5F8E8A8987174AE08CEE358F5D6265F6"/>
        </w:placeholder>
        <w:dataBinding w:prefixMappings="xmlns:ns0='http://purl.org/dc/elements/1.1/' xmlns:ns1='http://schemas.openxmlformats.org/package/2006/metadata/core-properties' " w:xpath="/ns1:coreProperties[1]/ns1:category[1]" w:storeItemID="{6C3C8BC8-F283-45AE-878A-BAB7291924A1}"/>
        <w:text/>
      </w:sdtPr>
      <w:sdtContent>
        <w:r w:rsidR="000C064D" w:rsidRPr="000C064D">
          <w:rPr>
            <w:rFonts w:ascii="Arial Narrow" w:hAnsi="Arial Narrow"/>
            <w:b/>
            <w:bCs/>
            <w:sz w:val="20"/>
          </w:rPr>
          <w:t>ADQUISICIÓN DE MATERIAL MÉDICO PARA EL PROGRAMA DE SALUD BUCAL DEL O.P.D. SERVICIOS DE SALUD JALISCO</w:t>
        </w:r>
      </w:sdtContent>
    </w:sdt>
    <w:bookmarkEnd w:id="5"/>
    <w:bookmarkEnd w:id="6"/>
  </w:p>
  <w:p w14:paraId="7D2A7B09" w14:textId="77777777" w:rsidR="001441E1" w:rsidRPr="00396DEB" w:rsidRDefault="001441E1" w:rsidP="00C36196">
    <w:pPr>
      <w:pStyle w:val="Textoindependiente"/>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A4B31"/>
    <w:multiLevelType w:val="hybridMultilevel"/>
    <w:tmpl w:val="50C4FA08"/>
    <w:lvl w:ilvl="0" w:tplc="07C8EB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BE36753"/>
    <w:multiLevelType w:val="hybridMultilevel"/>
    <w:tmpl w:val="60900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C40F94"/>
    <w:multiLevelType w:val="hybridMultilevel"/>
    <w:tmpl w:val="8BFCC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9A27BD"/>
    <w:multiLevelType w:val="hybridMultilevel"/>
    <w:tmpl w:val="4B961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6263333">
    <w:abstractNumId w:val="8"/>
  </w:num>
  <w:num w:numId="2" w16cid:durableId="1140997958">
    <w:abstractNumId w:val="9"/>
  </w:num>
  <w:num w:numId="3" w16cid:durableId="96678616">
    <w:abstractNumId w:val="10"/>
  </w:num>
  <w:num w:numId="4" w16cid:durableId="1641761127">
    <w:abstractNumId w:val="0"/>
  </w:num>
  <w:num w:numId="5" w16cid:durableId="613639313">
    <w:abstractNumId w:val="5"/>
  </w:num>
  <w:num w:numId="6" w16cid:durableId="1068041629">
    <w:abstractNumId w:val="12"/>
  </w:num>
  <w:num w:numId="7" w16cid:durableId="1470247883">
    <w:abstractNumId w:val="4"/>
  </w:num>
  <w:num w:numId="8" w16cid:durableId="347101449">
    <w:abstractNumId w:val="15"/>
  </w:num>
  <w:num w:numId="9" w16cid:durableId="75061200">
    <w:abstractNumId w:val="14"/>
  </w:num>
  <w:num w:numId="10" w16cid:durableId="828403570">
    <w:abstractNumId w:val="11"/>
  </w:num>
  <w:num w:numId="11" w16cid:durableId="700938085">
    <w:abstractNumId w:val="3"/>
  </w:num>
  <w:num w:numId="12" w16cid:durableId="1167600868">
    <w:abstractNumId w:val="13"/>
  </w:num>
  <w:num w:numId="13" w16cid:durableId="2000188256">
    <w:abstractNumId w:val="6"/>
  </w:num>
  <w:num w:numId="14" w16cid:durableId="413360785">
    <w:abstractNumId w:val="2"/>
  </w:num>
  <w:num w:numId="15" w16cid:durableId="47001907">
    <w:abstractNumId w:val="7"/>
  </w:num>
  <w:num w:numId="16" w16cid:durableId="116532135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04363"/>
    <w:rsid w:val="000104CB"/>
    <w:rsid w:val="00013A65"/>
    <w:rsid w:val="000179A7"/>
    <w:rsid w:val="00017E4B"/>
    <w:rsid w:val="000206A2"/>
    <w:rsid w:val="0002125A"/>
    <w:rsid w:val="00021D18"/>
    <w:rsid w:val="0002264E"/>
    <w:rsid w:val="000245CB"/>
    <w:rsid w:val="00026858"/>
    <w:rsid w:val="00026B42"/>
    <w:rsid w:val="00026D4B"/>
    <w:rsid w:val="0003035E"/>
    <w:rsid w:val="000304A6"/>
    <w:rsid w:val="000322FB"/>
    <w:rsid w:val="00032A2B"/>
    <w:rsid w:val="00032C36"/>
    <w:rsid w:val="0003337C"/>
    <w:rsid w:val="00036C4D"/>
    <w:rsid w:val="00037BD2"/>
    <w:rsid w:val="0004090C"/>
    <w:rsid w:val="00041E56"/>
    <w:rsid w:val="0004476E"/>
    <w:rsid w:val="000460A1"/>
    <w:rsid w:val="00046AB9"/>
    <w:rsid w:val="0005010E"/>
    <w:rsid w:val="0005062F"/>
    <w:rsid w:val="000518DF"/>
    <w:rsid w:val="00052D6B"/>
    <w:rsid w:val="00054532"/>
    <w:rsid w:val="00054771"/>
    <w:rsid w:val="000558B7"/>
    <w:rsid w:val="00055B6B"/>
    <w:rsid w:val="00057F9C"/>
    <w:rsid w:val="000605C0"/>
    <w:rsid w:val="0006141E"/>
    <w:rsid w:val="0006218A"/>
    <w:rsid w:val="0006223B"/>
    <w:rsid w:val="0006247B"/>
    <w:rsid w:val="00063A38"/>
    <w:rsid w:val="00063F45"/>
    <w:rsid w:val="0006528C"/>
    <w:rsid w:val="00070A26"/>
    <w:rsid w:val="0007160E"/>
    <w:rsid w:val="00071643"/>
    <w:rsid w:val="000721EA"/>
    <w:rsid w:val="0007346B"/>
    <w:rsid w:val="0007366A"/>
    <w:rsid w:val="00073C1D"/>
    <w:rsid w:val="000756E8"/>
    <w:rsid w:val="0007641D"/>
    <w:rsid w:val="00077C81"/>
    <w:rsid w:val="00077CFC"/>
    <w:rsid w:val="00080E53"/>
    <w:rsid w:val="00082697"/>
    <w:rsid w:val="000865E4"/>
    <w:rsid w:val="000922E9"/>
    <w:rsid w:val="00095336"/>
    <w:rsid w:val="00096B26"/>
    <w:rsid w:val="000A23A7"/>
    <w:rsid w:val="000A2645"/>
    <w:rsid w:val="000A3E20"/>
    <w:rsid w:val="000A4250"/>
    <w:rsid w:val="000A5E04"/>
    <w:rsid w:val="000A66F7"/>
    <w:rsid w:val="000A6810"/>
    <w:rsid w:val="000A6D19"/>
    <w:rsid w:val="000B0B31"/>
    <w:rsid w:val="000B1FE8"/>
    <w:rsid w:val="000B25F1"/>
    <w:rsid w:val="000B2B3C"/>
    <w:rsid w:val="000B34F7"/>
    <w:rsid w:val="000B50BA"/>
    <w:rsid w:val="000B53EC"/>
    <w:rsid w:val="000C064D"/>
    <w:rsid w:val="000C0F1D"/>
    <w:rsid w:val="000C1F53"/>
    <w:rsid w:val="000C6E25"/>
    <w:rsid w:val="000C7320"/>
    <w:rsid w:val="000C7A7C"/>
    <w:rsid w:val="000D1483"/>
    <w:rsid w:val="000E0475"/>
    <w:rsid w:val="000E535B"/>
    <w:rsid w:val="000E58D6"/>
    <w:rsid w:val="000E7CF5"/>
    <w:rsid w:val="000E7E15"/>
    <w:rsid w:val="000F01B0"/>
    <w:rsid w:val="000F07D0"/>
    <w:rsid w:val="000F174F"/>
    <w:rsid w:val="000F34FE"/>
    <w:rsid w:val="000F49E8"/>
    <w:rsid w:val="000F5488"/>
    <w:rsid w:val="000F723A"/>
    <w:rsid w:val="00100FED"/>
    <w:rsid w:val="00101A32"/>
    <w:rsid w:val="00101A80"/>
    <w:rsid w:val="001075BE"/>
    <w:rsid w:val="001075FE"/>
    <w:rsid w:val="0011025B"/>
    <w:rsid w:val="0011047C"/>
    <w:rsid w:val="001133B6"/>
    <w:rsid w:val="0011443E"/>
    <w:rsid w:val="0011473C"/>
    <w:rsid w:val="00120098"/>
    <w:rsid w:val="00121B79"/>
    <w:rsid w:val="00121E37"/>
    <w:rsid w:val="0012464D"/>
    <w:rsid w:val="00124DA2"/>
    <w:rsid w:val="00124F36"/>
    <w:rsid w:val="001308A6"/>
    <w:rsid w:val="001314E6"/>
    <w:rsid w:val="0013556F"/>
    <w:rsid w:val="00140F5B"/>
    <w:rsid w:val="00142398"/>
    <w:rsid w:val="001441E1"/>
    <w:rsid w:val="00145556"/>
    <w:rsid w:val="00145C1D"/>
    <w:rsid w:val="001460AB"/>
    <w:rsid w:val="00146B55"/>
    <w:rsid w:val="001502F7"/>
    <w:rsid w:val="00150B59"/>
    <w:rsid w:val="00150DBD"/>
    <w:rsid w:val="001536C4"/>
    <w:rsid w:val="001552B6"/>
    <w:rsid w:val="00155E51"/>
    <w:rsid w:val="00157307"/>
    <w:rsid w:val="00157870"/>
    <w:rsid w:val="001612C9"/>
    <w:rsid w:val="001623EE"/>
    <w:rsid w:val="0017235A"/>
    <w:rsid w:val="00172EDC"/>
    <w:rsid w:val="00173613"/>
    <w:rsid w:val="001746F1"/>
    <w:rsid w:val="00174BE4"/>
    <w:rsid w:val="00175423"/>
    <w:rsid w:val="001766B2"/>
    <w:rsid w:val="00180894"/>
    <w:rsid w:val="0018122D"/>
    <w:rsid w:val="0018436C"/>
    <w:rsid w:val="00185015"/>
    <w:rsid w:val="00186E03"/>
    <w:rsid w:val="00190658"/>
    <w:rsid w:val="00192413"/>
    <w:rsid w:val="00195024"/>
    <w:rsid w:val="001969FE"/>
    <w:rsid w:val="001A0770"/>
    <w:rsid w:val="001A0AD5"/>
    <w:rsid w:val="001A1537"/>
    <w:rsid w:val="001A166D"/>
    <w:rsid w:val="001A1DD7"/>
    <w:rsid w:val="001A227A"/>
    <w:rsid w:val="001A465A"/>
    <w:rsid w:val="001A6785"/>
    <w:rsid w:val="001B009B"/>
    <w:rsid w:val="001B13DA"/>
    <w:rsid w:val="001B2037"/>
    <w:rsid w:val="001B48C7"/>
    <w:rsid w:val="001B6850"/>
    <w:rsid w:val="001C095D"/>
    <w:rsid w:val="001C0E8E"/>
    <w:rsid w:val="001C1BBC"/>
    <w:rsid w:val="001C205E"/>
    <w:rsid w:val="001C32AE"/>
    <w:rsid w:val="001C3D08"/>
    <w:rsid w:val="001C4CEA"/>
    <w:rsid w:val="001C534F"/>
    <w:rsid w:val="001D3062"/>
    <w:rsid w:val="001D4954"/>
    <w:rsid w:val="001D6CA5"/>
    <w:rsid w:val="001E1499"/>
    <w:rsid w:val="001E551A"/>
    <w:rsid w:val="001E623B"/>
    <w:rsid w:val="001E6DD8"/>
    <w:rsid w:val="001F35E3"/>
    <w:rsid w:val="001F4A5F"/>
    <w:rsid w:val="001F5156"/>
    <w:rsid w:val="001F5DB7"/>
    <w:rsid w:val="001F6B7F"/>
    <w:rsid w:val="001F7447"/>
    <w:rsid w:val="001F7803"/>
    <w:rsid w:val="00201C2C"/>
    <w:rsid w:val="00203C3C"/>
    <w:rsid w:val="002112DB"/>
    <w:rsid w:val="002123C9"/>
    <w:rsid w:val="00212DFD"/>
    <w:rsid w:val="002134BB"/>
    <w:rsid w:val="00213C01"/>
    <w:rsid w:val="00214360"/>
    <w:rsid w:val="002146B9"/>
    <w:rsid w:val="00215461"/>
    <w:rsid w:val="00215C19"/>
    <w:rsid w:val="002215A8"/>
    <w:rsid w:val="002220C1"/>
    <w:rsid w:val="0022480A"/>
    <w:rsid w:val="00224817"/>
    <w:rsid w:val="00224E29"/>
    <w:rsid w:val="00226606"/>
    <w:rsid w:val="002332FE"/>
    <w:rsid w:val="0023615D"/>
    <w:rsid w:val="002364D0"/>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5D60"/>
    <w:rsid w:val="00266CD3"/>
    <w:rsid w:val="002718E9"/>
    <w:rsid w:val="00273212"/>
    <w:rsid w:val="00273799"/>
    <w:rsid w:val="0027614C"/>
    <w:rsid w:val="00277A06"/>
    <w:rsid w:val="00281183"/>
    <w:rsid w:val="0028165B"/>
    <w:rsid w:val="002821F0"/>
    <w:rsid w:val="00282670"/>
    <w:rsid w:val="00283D05"/>
    <w:rsid w:val="0028602C"/>
    <w:rsid w:val="00286EEB"/>
    <w:rsid w:val="0028764D"/>
    <w:rsid w:val="00287CE0"/>
    <w:rsid w:val="00290495"/>
    <w:rsid w:val="0029268C"/>
    <w:rsid w:val="00292993"/>
    <w:rsid w:val="002A2F34"/>
    <w:rsid w:val="002A3141"/>
    <w:rsid w:val="002A38EA"/>
    <w:rsid w:val="002A5621"/>
    <w:rsid w:val="002A576F"/>
    <w:rsid w:val="002A5CE3"/>
    <w:rsid w:val="002A7A28"/>
    <w:rsid w:val="002B1222"/>
    <w:rsid w:val="002B122B"/>
    <w:rsid w:val="002B12D3"/>
    <w:rsid w:val="002B1411"/>
    <w:rsid w:val="002B5E9C"/>
    <w:rsid w:val="002B6AB8"/>
    <w:rsid w:val="002C0932"/>
    <w:rsid w:val="002C317A"/>
    <w:rsid w:val="002C7BA8"/>
    <w:rsid w:val="002D0C84"/>
    <w:rsid w:val="002D2916"/>
    <w:rsid w:val="002D3D6F"/>
    <w:rsid w:val="002D58F3"/>
    <w:rsid w:val="002D5ED9"/>
    <w:rsid w:val="002D6225"/>
    <w:rsid w:val="002D69E8"/>
    <w:rsid w:val="002D6FF8"/>
    <w:rsid w:val="002E1E9A"/>
    <w:rsid w:val="002E4BD2"/>
    <w:rsid w:val="002F125B"/>
    <w:rsid w:val="002F2C39"/>
    <w:rsid w:val="002F7479"/>
    <w:rsid w:val="003030CB"/>
    <w:rsid w:val="003038F2"/>
    <w:rsid w:val="00303ED1"/>
    <w:rsid w:val="003042EC"/>
    <w:rsid w:val="00306755"/>
    <w:rsid w:val="00307BA6"/>
    <w:rsid w:val="0031019F"/>
    <w:rsid w:val="0031076C"/>
    <w:rsid w:val="003121F5"/>
    <w:rsid w:val="00315441"/>
    <w:rsid w:val="00317570"/>
    <w:rsid w:val="00317E96"/>
    <w:rsid w:val="00321721"/>
    <w:rsid w:val="00322A38"/>
    <w:rsid w:val="00322BA6"/>
    <w:rsid w:val="00323397"/>
    <w:rsid w:val="00324ADE"/>
    <w:rsid w:val="00325602"/>
    <w:rsid w:val="00327927"/>
    <w:rsid w:val="00327DD0"/>
    <w:rsid w:val="00327EDC"/>
    <w:rsid w:val="003303EF"/>
    <w:rsid w:val="0033071B"/>
    <w:rsid w:val="00330A8B"/>
    <w:rsid w:val="00333BAA"/>
    <w:rsid w:val="0033458A"/>
    <w:rsid w:val="003356DA"/>
    <w:rsid w:val="003358D6"/>
    <w:rsid w:val="00337B10"/>
    <w:rsid w:val="00340718"/>
    <w:rsid w:val="00340DB4"/>
    <w:rsid w:val="003413ED"/>
    <w:rsid w:val="0034178F"/>
    <w:rsid w:val="00342C69"/>
    <w:rsid w:val="003453FA"/>
    <w:rsid w:val="00350123"/>
    <w:rsid w:val="00350B37"/>
    <w:rsid w:val="00351A38"/>
    <w:rsid w:val="00351E8A"/>
    <w:rsid w:val="00353EB0"/>
    <w:rsid w:val="003653D7"/>
    <w:rsid w:val="003660DF"/>
    <w:rsid w:val="00370FCA"/>
    <w:rsid w:val="003732DD"/>
    <w:rsid w:val="00375B32"/>
    <w:rsid w:val="00376B02"/>
    <w:rsid w:val="0037784E"/>
    <w:rsid w:val="00381DBE"/>
    <w:rsid w:val="003822CA"/>
    <w:rsid w:val="0038361B"/>
    <w:rsid w:val="003838A3"/>
    <w:rsid w:val="00384057"/>
    <w:rsid w:val="0038476A"/>
    <w:rsid w:val="00384E6D"/>
    <w:rsid w:val="0038680E"/>
    <w:rsid w:val="00386D29"/>
    <w:rsid w:val="00390429"/>
    <w:rsid w:val="00395E08"/>
    <w:rsid w:val="003966E8"/>
    <w:rsid w:val="00396DEB"/>
    <w:rsid w:val="003A1B2D"/>
    <w:rsid w:val="003A5846"/>
    <w:rsid w:val="003A604A"/>
    <w:rsid w:val="003A6EF9"/>
    <w:rsid w:val="003B0A35"/>
    <w:rsid w:val="003B0B32"/>
    <w:rsid w:val="003B25C3"/>
    <w:rsid w:val="003B3101"/>
    <w:rsid w:val="003B6C47"/>
    <w:rsid w:val="003B7A1E"/>
    <w:rsid w:val="003C27B8"/>
    <w:rsid w:val="003C3899"/>
    <w:rsid w:val="003C3C9F"/>
    <w:rsid w:val="003C489A"/>
    <w:rsid w:val="003C789A"/>
    <w:rsid w:val="003D0B79"/>
    <w:rsid w:val="003D46FB"/>
    <w:rsid w:val="003D6794"/>
    <w:rsid w:val="003E1432"/>
    <w:rsid w:val="003E294F"/>
    <w:rsid w:val="003E411F"/>
    <w:rsid w:val="003E4446"/>
    <w:rsid w:val="003F16E0"/>
    <w:rsid w:val="003F4C92"/>
    <w:rsid w:val="0040290E"/>
    <w:rsid w:val="004031EB"/>
    <w:rsid w:val="0040367F"/>
    <w:rsid w:val="00405DC9"/>
    <w:rsid w:val="004074EF"/>
    <w:rsid w:val="004138D8"/>
    <w:rsid w:val="00420EB2"/>
    <w:rsid w:val="004213C6"/>
    <w:rsid w:val="00422ED5"/>
    <w:rsid w:val="00425397"/>
    <w:rsid w:val="004261E2"/>
    <w:rsid w:val="0042693A"/>
    <w:rsid w:val="00426B3E"/>
    <w:rsid w:val="00431BC0"/>
    <w:rsid w:val="0043215B"/>
    <w:rsid w:val="00433381"/>
    <w:rsid w:val="00434CC5"/>
    <w:rsid w:val="00435535"/>
    <w:rsid w:val="00435BD6"/>
    <w:rsid w:val="004378E6"/>
    <w:rsid w:val="00437E6C"/>
    <w:rsid w:val="004412CF"/>
    <w:rsid w:val="004417F3"/>
    <w:rsid w:val="00443143"/>
    <w:rsid w:val="00444079"/>
    <w:rsid w:val="00444E25"/>
    <w:rsid w:val="00444FBE"/>
    <w:rsid w:val="0044509D"/>
    <w:rsid w:val="004451D6"/>
    <w:rsid w:val="00451C5C"/>
    <w:rsid w:val="00452C09"/>
    <w:rsid w:val="00453EFF"/>
    <w:rsid w:val="00455983"/>
    <w:rsid w:val="00456E4C"/>
    <w:rsid w:val="00457FE7"/>
    <w:rsid w:val="0046125E"/>
    <w:rsid w:val="00462D28"/>
    <w:rsid w:val="00463BA1"/>
    <w:rsid w:val="00465396"/>
    <w:rsid w:val="00466F1A"/>
    <w:rsid w:val="00471F0A"/>
    <w:rsid w:val="00472F29"/>
    <w:rsid w:val="004747BC"/>
    <w:rsid w:val="00475B8A"/>
    <w:rsid w:val="0047600C"/>
    <w:rsid w:val="004766AA"/>
    <w:rsid w:val="00476B33"/>
    <w:rsid w:val="00477253"/>
    <w:rsid w:val="004809F1"/>
    <w:rsid w:val="00480FF2"/>
    <w:rsid w:val="004832B5"/>
    <w:rsid w:val="00483374"/>
    <w:rsid w:val="00484024"/>
    <w:rsid w:val="00485C50"/>
    <w:rsid w:val="00486C98"/>
    <w:rsid w:val="00490D48"/>
    <w:rsid w:val="00493B54"/>
    <w:rsid w:val="00494B68"/>
    <w:rsid w:val="00495015"/>
    <w:rsid w:val="004968F1"/>
    <w:rsid w:val="004A0C17"/>
    <w:rsid w:val="004A151E"/>
    <w:rsid w:val="004A3CAD"/>
    <w:rsid w:val="004A696D"/>
    <w:rsid w:val="004A6A50"/>
    <w:rsid w:val="004A77EA"/>
    <w:rsid w:val="004B097C"/>
    <w:rsid w:val="004B15E3"/>
    <w:rsid w:val="004B1EFD"/>
    <w:rsid w:val="004B1FBA"/>
    <w:rsid w:val="004B2C2D"/>
    <w:rsid w:val="004B3C3C"/>
    <w:rsid w:val="004B696E"/>
    <w:rsid w:val="004B70C5"/>
    <w:rsid w:val="004C54F8"/>
    <w:rsid w:val="004D1AE3"/>
    <w:rsid w:val="004D22D8"/>
    <w:rsid w:val="004D29DF"/>
    <w:rsid w:val="004D60FF"/>
    <w:rsid w:val="004D7661"/>
    <w:rsid w:val="004D7B0A"/>
    <w:rsid w:val="004E0D46"/>
    <w:rsid w:val="004E1A5C"/>
    <w:rsid w:val="004E216B"/>
    <w:rsid w:val="004E3FE7"/>
    <w:rsid w:val="004E4FE2"/>
    <w:rsid w:val="004E5C96"/>
    <w:rsid w:val="004E657A"/>
    <w:rsid w:val="004E6E77"/>
    <w:rsid w:val="004F0FC3"/>
    <w:rsid w:val="004F322B"/>
    <w:rsid w:val="004F52E3"/>
    <w:rsid w:val="004F5A56"/>
    <w:rsid w:val="004F6501"/>
    <w:rsid w:val="004F6735"/>
    <w:rsid w:val="004F753A"/>
    <w:rsid w:val="004F7E08"/>
    <w:rsid w:val="005000F6"/>
    <w:rsid w:val="00500850"/>
    <w:rsid w:val="005016ED"/>
    <w:rsid w:val="00502893"/>
    <w:rsid w:val="005030FE"/>
    <w:rsid w:val="005102CA"/>
    <w:rsid w:val="005102D7"/>
    <w:rsid w:val="0051242F"/>
    <w:rsid w:val="00513741"/>
    <w:rsid w:val="00514446"/>
    <w:rsid w:val="00514BDE"/>
    <w:rsid w:val="00515255"/>
    <w:rsid w:val="00515E17"/>
    <w:rsid w:val="00516491"/>
    <w:rsid w:val="005205A9"/>
    <w:rsid w:val="00520702"/>
    <w:rsid w:val="00525DB1"/>
    <w:rsid w:val="005275AE"/>
    <w:rsid w:val="00527EE4"/>
    <w:rsid w:val="005313C0"/>
    <w:rsid w:val="005320C5"/>
    <w:rsid w:val="00532973"/>
    <w:rsid w:val="00535578"/>
    <w:rsid w:val="005360C6"/>
    <w:rsid w:val="00536F90"/>
    <w:rsid w:val="00537248"/>
    <w:rsid w:val="005423D6"/>
    <w:rsid w:val="00542590"/>
    <w:rsid w:val="00542E88"/>
    <w:rsid w:val="00543D46"/>
    <w:rsid w:val="00547D9F"/>
    <w:rsid w:val="005507B3"/>
    <w:rsid w:val="00551161"/>
    <w:rsid w:val="005521C0"/>
    <w:rsid w:val="00552571"/>
    <w:rsid w:val="005548BF"/>
    <w:rsid w:val="0055572E"/>
    <w:rsid w:val="00556A69"/>
    <w:rsid w:val="00556D48"/>
    <w:rsid w:val="0056757F"/>
    <w:rsid w:val="00567DD9"/>
    <w:rsid w:val="00570059"/>
    <w:rsid w:val="005719C6"/>
    <w:rsid w:val="00571C78"/>
    <w:rsid w:val="00572058"/>
    <w:rsid w:val="00575CDB"/>
    <w:rsid w:val="0058093F"/>
    <w:rsid w:val="00580C76"/>
    <w:rsid w:val="00581567"/>
    <w:rsid w:val="0058265A"/>
    <w:rsid w:val="005832BB"/>
    <w:rsid w:val="00590008"/>
    <w:rsid w:val="00591059"/>
    <w:rsid w:val="00591CDE"/>
    <w:rsid w:val="005920C9"/>
    <w:rsid w:val="00592C90"/>
    <w:rsid w:val="0059425B"/>
    <w:rsid w:val="005948A0"/>
    <w:rsid w:val="00594919"/>
    <w:rsid w:val="005960E9"/>
    <w:rsid w:val="005970A7"/>
    <w:rsid w:val="00597D2E"/>
    <w:rsid w:val="005A2471"/>
    <w:rsid w:val="005A34B5"/>
    <w:rsid w:val="005A3E81"/>
    <w:rsid w:val="005A7223"/>
    <w:rsid w:val="005A723E"/>
    <w:rsid w:val="005A763F"/>
    <w:rsid w:val="005B1732"/>
    <w:rsid w:val="005B2FE5"/>
    <w:rsid w:val="005B408D"/>
    <w:rsid w:val="005B6A52"/>
    <w:rsid w:val="005B7DF1"/>
    <w:rsid w:val="005C17AA"/>
    <w:rsid w:val="005C7A27"/>
    <w:rsid w:val="005D09DC"/>
    <w:rsid w:val="005D137D"/>
    <w:rsid w:val="005D313A"/>
    <w:rsid w:val="005D477E"/>
    <w:rsid w:val="005D55C8"/>
    <w:rsid w:val="005E30CF"/>
    <w:rsid w:val="005E3564"/>
    <w:rsid w:val="005E3BCD"/>
    <w:rsid w:val="005E5CC3"/>
    <w:rsid w:val="005E69E0"/>
    <w:rsid w:val="005F0B80"/>
    <w:rsid w:val="005F3407"/>
    <w:rsid w:val="005F4066"/>
    <w:rsid w:val="005F60B2"/>
    <w:rsid w:val="005F6643"/>
    <w:rsid w:val="005F7BAC"/>
    <w:rsid w:val="00600F29"/>
    <w:rsid w:val="00601367"/>
    <w:rsid w:val="00603917"/>
    <w:rsid w:val="00604D4B"/>
    <w:rsid w:val="00606A34"/>
    <w:rsid w:val="006074EE"/>
    <w:rsid w:val="00621061"/>
    <w:rsid w:val="006214A1"/>
    <w:rsid w:val="006216B6"/>
    <w:rsid w:val="006312C8"/>
    <w:rsid w:val="0063179C"/>
    <w:rsid w:val="00631E4E"/>
    <w:rsid w:val="0063257F"/>
    <w:rsid w:val="006348E6"/>
    <w:rsid w:val="00634915"/>
    <w:rsid w:val="006350CF"/>
    <w:rsid w:val="0063512D"/>
    <w:rsid w:val="00636E00"/>
    <w:rsid w:val="00640534"/>
    <w:rsid w:val="00642BD5"/>
    <w:rsid w:val="00642E26"/>
    <w:rsid w:val="0064339D"/>
    <w:rsid w:val="006433E6"/>
    <w:rsid w:val="00643B0C"/>
    <w:rsid w:val="00643DFC"/>
    <w:rsid w:val="0064443F"/>
    <w:rsid w:val="0064637B"/>
    <w:rsid w:val="00647FBE"/>
    <w:rsid w:val="00650EA8"/>
    <w:rsid w:val="00650F16"/>
    <w:rsid w:val="006510B2"/>
    <w:rsid w:val="00651878"/>
    <w:rsid w:val="0065308E"/>
    <w:rsid w:val="00654348"/>
    <w:rsid w:val="00654878"/>
    <w:rsid w:val="00654B4A"/>
    <w:rsid w:val="00654E5E"/>
    <w:rsid w:val="006555CA"/>
    <w:rsid w:val="0065743A"/>
    <w:rsid w:val="00670BB6"/>
    <w:rsid w:val="00675297"/>
    <w:rsid w:val="00675E0C"/>
    <w:rsid w:val="00677C6C"/>
    <w:rsid w:val="00680822"/>
    <w:rsid w:val="00681BB5"/>
    <w:rsid w:val="006821C5"/>
    <w:rsid w:val="006829E3"/>
    <w:rsid w:val="00682EFD"/>
    <w:rsid w:val="00685673"/>
    <w:rsid w:val="0068685F"/>
    <w:rsid w:val="00686977"/>
    <w:rsid w:val="00686EA2"/>
    <w:rsid w:val="006879DF"/>
    <w:rsid w:val="006906CB"/>
    <w:rsid w:val="00691D93"/>
    <w:rsid w:val="0069466F"/>
    <w:rsid w:val="00695720"/>
    <w:rsid w:val="006964BE"/>
    <w:rsid w:val="006975CB"/>
    <w:rsid w:val="006977BA"/>
    <w:rsid w:val="006A1A92"/>
    <w:rsid w:val="006A3A14"/>
    <w:rsid w:val="006B0BAD"/>
    <w:rsid w:val="006B10CF"/>
    <w:rsid w:val="006B1B5A"/>
    <w:rsid w:val="006B35EB"/>
    <w:rsid w:val="006B3B7A"/>
    <w:rsid w:val="006B5446"/>
    <w:rsid w:val="006B5543"/>
    <w:rsid w:val="006B5DDB"/>
    <w:rsid w:val="006B6B74"/>
    <w:rsid w:val="006C145B"/>
    <w:rsid w:val="006C1CEE"/>
    <w:rsid w:val="006C33A2"/>
    <w:rsid w:val="006C347D"/>
    <w:rsid w:val="006C3B1A"/>
    <w:rsid w:val="006C3B81"/>
    <w:rsid w:val="006C3DE5"/>
    <w:rsid w:val="006C4A63"/>
    <w:rsid w:val="006C5471"/>
    <w:rsid w:val="006C60FD"/>
    <w:rsid w:val="006C7D81"/>
    <w:rsid w:val="006D083A"/>
    <w:rsid w:val="006D15A3"/>
    <w:rsid w:val="006D1924"/>
    <w:rsid w:val="006E01EB"/>
    <w:rsid w:val="006E09DE"/>
    <w:rsid w:val="006E0BCB"/>
    <w:rsid w:val="006E0FDC"/>
    <w:rsid w:val="006E45BA"/>
    <w:rsid w:val="006E5E08"/>
    <w:rsid w:val="006E6128"/>
    <w:rsid w:val="006E6A1F"/>
    <w:rsid w:val="006F4474"/>
    <w:rsid w:val="006F7BD3"/>
    <w:rsid w:val="00700538"/>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16B"/>
    <w:rsid w:val="0072235D"/>
    <w:rsid w:val="00722CB3"/>
    <w:rsid w:val="00723242"/>
    <w:rsid w:val="00723D82"/>
    <w:rsid w:val="00723E2C"/>
    <w:rsid w:val="0072478F"/>
    <w:rsid w:val="00724894"/>
    <w:rsid w:val="0072601E"/>
    <w:rsid w:val="00727C95"/>
    <w:rsid w:val="007332BF"/>
    <w:rsid w:val="00733EF0"/>
    <w:rsid w:val="0073416A"/>
    <w:rsid w:val="00735859"/>
    <w:rsid w:val="00735977"/>
    <w:rsid w:val="007376B0"/>
    <w:rsid w:val="00741A3B"/>
    <w:rsid w:val="0074635E"/>
    <w:rsid w:val="0074716B"/>
    <w:rsid w:val="007479F5"/>
    <w:rsid w:val="00747AE6"/>
    <w:rsid w:val="007501E9"/>
    <w:rsid w:val="007521A9"/>
    <w:rsid w:val="0075314A"/>
    <w:rsid w:val="00753D8D"/>
    <w:rsid w:val="0075440F"/>
    <w:rsid w:val="00755770"/>
    <w:rsid w:val="0075636C"/>
    <w:rsid w:val="007634E3"/>
    <w:rsid w:val="007654ED"/>
    <w:rsid w:val="007705D2"/>
    <w:rsid w:val="00770BE7"/>
    <w:rsid w:val="00770E07"/>
    <w:rsid w:val="00771E91"/>
    <w:rsid w:val="007722C3"/>
    <w:rsid w:val="007724F9"/>
    <w:rsid w:val="007749F5"/>
    <w:rsid w:val="00774A6B"/>
    <w:rsid w:val="00775F92"/>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2F9E"/>
    <w:rsid w:val="007B3BC3"/>
    <w:rsid w:val="007B4DDE"/>
    <w:rsid w:val="007B5518"/>
    <w:rsid w:val="007B6299"/>
    <w:rsid w:val="007B66D2"/>
    <w:rsid w:val="007C0094"/>
    <w:rsid w:val="007C1657"/>
    <w:rsid w:val="007C33E6"/>
    <w:rsid w:val="007C42EC"/>
    <w:rsid w:val="007C7A26"/>
    <w:rsid w:val="007C7B9F"/>
    <w:rsid w:val="007D114E"/>
    <w:rsid w:val="007D1349"/>
    <w:rsid w:val="007D747E"/>
    <w:rsid w:val="007D767A"/>
    <w:rsid w:val="007E1957"/>
    <w:rsid w:val="007E1AD8"/>
    <w:rsid w:val="007F0A45"/>
    <w:rsid w:val="007F2A37"/>
    <w:rsid w:val="007F5091"/>
    <w:rsid w:val="007F6856"/>
    <w:rsid w:val="007F71E7"/>
    <w:rsid w:val="007F7D7B"/>
    <w:rsid w:val="00802B27"/>
    <w:rsid w:val="00803646"/>
    <w:rsid w:val="00803947"/>
    <w:rsid w:val="00807A1A"/>
    <w:rsid w:val="008120F4"/>
    <w:rsid w:val="00812E17"/>
    <w:rsid w:val="008142A8"/>
    <w:rsid w:val="00823110"/>
    <w:rsid w:val="00823201"/>
    <w:rsid w:val="0082482A"/>
    <w:rsid w:val="00824F3D"/>
    <w:rsid w:val="008273F5"/>
    <w:rsid w:val="00827953"/>
    <w:rsid w:val="008304C8"/>
    <w:rsid w:val="008325A3"/>
    <w:rsid w:val="008333AD"/>
    <w:rsid w:val="00833CB5"/>
    <w:rsid w:val="0083557D"/>
    <w:rsid w:val="00841B9E"/>
    <w:rsid w:val="0084684C"/>
    <w:rsid w:val="00846887"/>
    <w:rsid w:val="00847833"/>
    <w:rsid w:val="00847B9F"/>
    <w:rsid w:val="008502FB"/>
    <w:rsid w:val="008529C4"/>
    <w:rsid w:val="00852AE3"/>
    <w:rsid w:val="00854DF4"/>
    <w:rsid w:val="00855A75"/>
    <w:rsid w:val="00855DD9"/>
    <w:rsid w:val="008567E5"/>
    <w:rsid w:val="008577F1"/>
    <w:rsid w:val="008608B0"/>
    <w:rsid w:val="00862904"/>
    <w:rsid w:val="00863129"/>
    <w:rsid w:val="0086322D"/>
    <w:rsid w:val="00865B2A"/>
    <w:rsid w:val="00870037"/>
    <w:rsid w:val="0087196C"/>
    <w:rsid w:val="008731C2"/>
    <w:rsid w:val="00875B85"/>
    <w:rsid w:val="00877183"/>
    <w:rsid w:val="008802D8"/>
    <w:rsid w:val="008809A9"/>
    <w:rsid w:val="0088198F"/>
    <w:rsid w:val="00882554"/>
    <w:rsid w:val="00884F24"/>
    <w:rsid w:val="008863F5"/>
    <w:rsid w:val="0088777A"/>
    <w:rsid w:val="00890D2F"/>
    <w:rsid w:val="00890FBF"/>
    <w:rsid w:val="00891DB3"/>
    <w:rsid w:val="00891FD8"/>
    <w:rsid w:val="008920DA"/>
    <w:rsid w:val="00893ED3"/>
    <w:rsid w:val="008945E6"/>
    <w:rsid w:val="008A4002"/>
    <w:rsid w:val="008A5979"/>
    <w:rsid w:val="008A7118"/>
    <w:rsid w:val="008B028A"/>
    <w:rsid w:val="008B1DFD"/>
    <w:rsid w:val="008C024E"/>
    <w:rsid w:val="008C17C6"/>
    <w:rsid w:val="008C40A8"/>
    <w:rsid w:val="008C4B41"/>
    <w:rsid w:val="008C6EB6"/>
    <w:rsid w:val="008C76F6"/>
    <w:rsid w:val="008D01CC"/>
    <w:rsid w:val="008D2C98"/>
    <w:rsid w:val="008D3340"/>
    <w:rsid w:val="008D381C"/>
    <w:rsid w:val="008D58A6"/>
    <w:rsid w:val="008D7BA5"/>
    <w:rsid w:val="008E250F"/>
    <w:rsid w:val="008E284C"/>
    <w:rsid w:val="008E3579"/>
    <w:rsid w:val="008E3FC9"/>
    <w:rsid w:val="008E3FCB"/>
    <w:rsid w:val="008E6399"/>
    <w:rsid w:val="008E7706"/>
    <w:rsid w:val="008E79F9"/>
    <w:rsid w:val="008E7AE3"/>
    <w:rsid w:val="008F1A57"/>
    <w:rsid w:val="008F2E7A"/>
    <w:rsid w:val="008F4591"/>
    <w:rsid w:val="008F5B2A"/>
    <w:rsid w:val="008F656C"/>
    <w:rsid w:val="008F75D9"/>
    <w:rsid w:val="009008B1"/>
    <w:rsid w:val="00905671"/>
    <w:rsid w:val="00905E9F"/>
    <w:rsid w:val="00905EF2"/>
    <w:rsid w:val="00906DB4"/>
    <w:rsid w:val="00907511"/>
    <w:rsid w:val="009119F4"/>
    <w:rsid w:val="00912E88"/>
    <w:rsid w:val="009132C1"/>
    <w:rsid w:val="00914DFE"/>
    <w:rsid w:val="009173C8"/>
    <w:rsid w:val="009205D1"/>
    <w:rsid w:val="00920F35"/>
    <w:rsid w:val="00921613"/>
    <w:rsid w:val="00921DBA"/>
    <w:rsid w:val="00922DC3"/>
    <w:rsid w:val="0092444C"/>
    <w:rsid w:val="009249AE"/>
    <w:rsid w:val="00925662"/>
    <w:rsid w:val="00925A73"/>
    <w:rsid w:val="00925AB7"/>
    <w:rsid w:val="009265D4"/>
    <w:rsid w:val="009274E4"/>
    <w:rsid w:val="00931361"/>
    <w:rsid w:val="0093290C"/>
    <w:rsid w:val="00932BF2"/>
    <w:rsid w:val="00933C27"/>
    <w:rsid w:val="00933E90"/>
    <w:rsid w:val="00935B47"/>
    <w:rsid w:val="00937F9B"/>
    <w:rsid w:val="009431A8"/>
    <w:rsid w:val="00943626"/>
    <w:rsid w:val="00943E45"/>
    <w:rsid w:val="009447CE"/>
    <w:rsid w:val="00945403"/>
    <w:rsid w:val="00946BEC"/>
    <w:rsid w:val="00947C11"/>
    <w:rsid w:val="00951217"/>
    <w:rsid w:val="00952993"/>
    <w:rsid w:val="0095533D"/>
    <w:rsid w:val="00957120"/>
    <w:rsid w:val="009577B1"/>
    <w:rsid w:val="00961765"/>
    <w:rsid w:val="00962787"/>
    <w:rsid w:val="00962E19"/>
    <w:rsid w:val="0096342A"/>
    <w:rsid w:val="00964907"/>
    <w:rsid w:val="00964F34"/>
    <w:rsid w:val="009658D1"/>
    <w:rsid w:val="00967380"/>
    <w:rsid w:val="00967563"/>
    <w:rsid w:val="00970EF5"/>
    <w:rsid w:val="0097179D"/>
    <w:rsid w:val="009731BF"/>
    <w:rsid w:val="00974073"/>
    <w:rsid w:val="009750C3"/>
    <w:rsid w:val="00975B1A"/>
    <w:rsid w:val="00980BCF"/>
    <w:rsid w:val="00981953"/>
    <w:rsid w:val="00983C28"/>
    <w:rsid w:val="00992E1E"/>
    <w:rsid w:val="009956E0"/>
    <w:rsid w:val="0099573D"/>
    <w:rsid w:val="009A117B"/>
    <w:rsid w:val="009A3220"/>
    <w:rsid w:val="009A39FE"/>
    <w:rsid w:val="009A3DE9"/>
    <w:rsid w:val="009A438A"/>
    <w:rsid w:val="009A467E"/>
    <w:rsid w:val="009A644F"/>
    <w:rsid w:val="009A6E7F"/>
    <w:rsid w:val="009A7388"/>
    <w:rsid w:val="009B3E8C"/>
    <w:rsid w:val="009B4879"/>
    <w:rsid w:val="009B6CE3"/>
    <w:rsid w:val="009C4880"/>
    <w:rsid w:val="009C64F5"/>
    <w:rsid w:val="009C7351"/>
    <w:rsid w:val="009C73BD"/>
    <w:rsid w:val="009C7460"/>
    <w:rsid w:val="009C7CA6"/>
    <w:rsid w:val="009C7D8B"/>
    <w:rsid w:val="009D0A15"/>
    <w:rsid w:val="009D2309"/>
    <w:rsid w:val="009D6FCC"/>
    <w:rsid w:val="009D7FC2"/>
    <w:rsid w:val="009E3961"/>
    <w:rsid w:val="009E3DC5"/>
    <w:rsid w:val="009E4390"/>
    <w:rsid w:val="009E4A3A"/>
    <w:rsid w:val="009E5635"/>
    <w:rsid w:val="009E5C2D"/>
    <w:rsid w:val="009E5D54"/>
    <w:rsid w:val="009E7072"/>
    <w:rsid w:val="009F1C0D"/>
    <w:rsid w:val="009F3A6D"/>
    <w:rsid w:val="009F4F0D"/>
    <w:rsid w:val="009F5D52"/>
    <w:rsid w:val="009F60DE"/>
    <w:rsid w:val="009F77EB"/>
    <w:rsid w:val="00A010A5"/>
    <w:rsid w:val="00A03317"/>
    <w:rsid w:val="00A039DA"/>
    <w:rsid w:val="00A04194"/>
    <w:rsid w:val="00A0573D"/>
    <w:rsid w:val="00A058FB"/>
    <w:rsid w:val="00A07B38"/>
    <w:rsid w:val="00A1068C"/>
    <w:rsid w:val="00A1286F"/>
    <w:rsid w:val="00A146B6"/>
    <w:rsid w:val="00A15C72"/>
    <w:rsid w:val="00A15F72"/>
    <w:rsid w:val="00A17B5A"/>
    <w:rsid w:val="00A201A6"/>
    <w:rsid w:val="00A20500"/>
    <w:rsid w:val="00A22AE9"/>
    <w:rsid w:val="00A23A5A"/>
    <w:rsid w:val="00A251DA"/>
    <w:rsid w:val="00A253C7"/>
    <w:rsid w:val="00A25718"/>
    <w:rsid w:val="00A27438"/>
    <w:rsid w:val="00A27D55"/>
    <w:rsid w:val="00A316F9"/>
    <w:rsid w:val="00A35CB5"/>
    <w:rsid w:val="00A35E63"/>
    <w:rsid w:val="00A36706"/>
    <w:rsid w:val="00A36E88"/>
    <w:rsid w:val="00A41B21"/>
    <w:rsid w:val="00A501E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32CD"/>
    <w:rsid w:val="00A6456A"/>
    <w:rsid w:val="00A654A5"/>
    <w:rsid w:val="00A737D1"/>
    <w:rsid w:val="00A74862"/>
    <w:rsid w:val="00A76947"/>
    <w:rsid w:val="00A76EDA"/>
    <w:rsid w:val="00A84E34"/>
    <w:rsid w:val="00A86C4F"/>
    <w:rsid w:val="00A86E1A"/>
    <w:rsid w:val="00A87D36"/>
    <w:rsid w:val="00A912F9"/>
    <w:rsid w:val="00A92C60"/>
    <w:rsid w:val="00A937CD"/>
    <w:rsid w:val="00A95962"/>
    <w:rsid w:val="00AA1343"/>
    <w:rsid w:val="00AA1727"/>
    <w:rsid w:val="00AA1937"/>
    <w:rsid w:val="00AA37BC"/>
    <w:rsid w:val="00AA678A"/>
    <w:rsid w:val="00AA71D5"/>
    <w:rsid w:val="00AA755D"/>
    <w:rsid w:val="00AB2900"/>
    <w:rsid w:val="00AB58A2"/>
    <w:rsid w:val="00AB6FA8"/>
    <w:rsid w:val="00AB7D6A"/>
    <w:rsid w:val="00AC52AD"/>
    <w:rsid w:val="00AC5D50"/>
    <w:rsid w:val="00AD02B9"/>
    <w:rsid w:val="00AD391C"/>
    <w:rsid w:val="00AD630E"/>
    <w:rsid w:val="00AD70DB"/>
    <w:rsid w:val="00AD7755"/>
    <w:rsid w:val="00AE1E82"/>
    <w:rsid w:val="00AF10FF"/>
    <w:rsid w:val="00AF2229"/>
    <w:rsid w:val="00AF3B63"/>
    <w:rsid w:val="00AF482D"/>
    <w:rsid w:val="00AF490A"/>
    <w:rsid w:val="00AF4C88"/>
    <w:rsid w:val="00AF5A5A"/>
    <w:rsid w:val="00AF64FE"/>
    <w:rsid w:val="00AF6EE4"/>
    <w:rsid w:val="00B00231"/>
    <w:rsid w:val="00B00538"/>
    <w:rsid w:val="00B00637"/>
    <w:rsid w:val="00B00D8A"/>
    <w:rsid w:val="00B04401"/>
    <w:rsid w:val="00B04585"/>
    <w:rsid w:val="00B056AC"/>
    <w:rsid w:val="00B05DDD"/>
    <w:rsid w:val="00B06094"/>
    <w:rsid w:val="00B06EAE"/>
    <w:rsid w:val="00B0786F"/>
    <w:rsid w:val="00B07A78"/>
    <w:rsid w:val="00B11284"/>
    <w:rsid w:val="00B11E47"/>
    <w:rsid w:val="00B129CB"/>
    <w:rsid w:val="00B13FD5"/>
    <w:rsid w:val="00B14613"/>
    <w:rsid w:val="00B1493A"/>
    <w:rsid w:val="00B1527A"/>
    <w:rsid w:val="00B15B48"/>
    <w:rsid w:val="00B16C84"/>
    <w:rsid w:val="00B1703C"/>
    <w:rsid w:val="00B20AEE"/>
    <w:rsid w:val="00B2107D"/>
    <w:rsid w:val="00B227CF"/>
    <w:rsid w:val="00B23F3C"/>
    <w:rsid w:val="00B26D6D"/>
    <w:rsid w:val="00B312AC"/>
    <w:rsid w:val="00B328FC"/>
    <w:rsid w:val="00B369A5"/>
    <w:rsid w:val="00B426B4"/>
    <w:rsid w:val="00B42CA1"/>
    <w:rsid w:val="00B4532A"/>
    <w:rsid w:val="00B46BC9"/>
    <w:rsid w:val="00B4721D"/>
    <w:rsid w:val="00B5099C"/>
    <w:rsid w:val="00B56382"/>
    <w:rsid w:val="00B61C93"/>
    <w:rsid w:val="00B62E6C"/>
    <w:rsid w:val="00B65776"/>
    <w:rsid w:val="00B66D65"/>
    <w:rsid w:val="00B675E6"/>
    <w:rsid w:val="00B67885"/>
    <w:rsid w:val="00B72972"/>
    <w:rsid w:val="00B73D1C"/>
    <w:rsid w:val="00B7730A"/>
    <w:rsid w:val="00B7771B"/>
    <w:rsid w:val="00B81354"/>
    <w:rsid w:val="00B816DE"/>
    <w:rsid w:val="00B81FC9"/>
    <w:rsid w:val="00B84396"/>
    <w:rsid w:val="00B84B99"/>
    <w:rsid w:val="00B86DF5"/>
    <w:rsid w:val="00B90E88"/>
    <w:rsid w:val="00B93E8A"/>
    <w:rsid w:val="00B94977"/>
    <w:rsid w:val="00B95689"/>
    <w:rsid w:val="00B95F6A"/>
    <w:rsid w:val="00B9674D"/>
    <w:rsid w:val="00B9761D"/>
    <w:rsid w:val="00B97871"/>
    <w:rsid w:val="00B97B63"/>
    <w:rsid w:val="00BA2E06"/>
    <w:rsid w:val="00BA4232"/>
    <w:rsid w:val="00BA4271"/>
    <w:rsid w:val="00BA46A7"/>
    <w:rsid w:val="00BA4972"/>
    <w:rsid w:val="00BA5344"/>
    <w:rsid w:val="00BA74DA"/>
    <w:rsid w:val="00BB0B2F"/>
    <w:rsid w:val="00BB228A"/>
    <w:rsid w:val="00BB32AE"/>
    <w:rsid w:val="00BB4FE4"/>
    <w:rsid w:val="00BB5157"/>
    <w:rsid w:val="00BB6CC3"/>
    <w:rsid w:val="00BB7112"/>
    <w:rsid w:val="00BB76D7"/>
    <w:rsid w:val="00BB7EEE"/>
    <w:rsid w:val="00BC424D"/>
    <w:rsid w:val="00BC53B6"/>
    <w:rsid w:val="00BD1674"/>
    <w:rsid w:val="00BD1968"/>
    <w:rsid w:val="00BD1AD6"/>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523C"/>
    <w:rsid w:val="00C05418"/>
    <w:rsid w:val="00C06770"/>
    <w:rsid w:val="00C1062C"/>
    <w:rsid w:val="00C10878"/>
    <w:rsid w:val="00C10A1E"/>
    <w:rsid w:val="00C10C98"/>
    <w:rsid w:val="00C14C5D"/>
    <w:rsid w:val="00C152B0"/>
    <w:rsid w:val="00C1581F"/>
    <w:rsid w:val="00C16527"/>
    <w:rsid w:val="00C16862"/>
    <w:rsid w:val="00C16E2A"/>
    <w:rsid w:val="00C16E4C"/>
    <w:rsid w:val="00C174AF"/>
    <w:rsid w:val="00C203B1"/>
    <w:rsid w:val="00C20C51"/>
    <w:rsid w:val="00C21CBF"/>
    <w:rsid w:val="00C266B9"/>
    <w:rsid w:val="00C278D9"/>
    <w:rsid w:val="00C3049B"/>
    <w:rsid w:val="00C30510"/>
    <w:rsid w:val="00C307AC"/>
    <w:rsid w:val="00C338CE"/>
    <w:rsid w:val="00C341D7"/>
    <w:rsid w:val="00C348FC"/>
    <w:rsid w:val="00C36196"/>
    <w:rsid w:val="00C372F9"/>
    <w:rsid w:val="00C40A0E"/>
    <w:rsid w:val="00C41317"/>
    <w:rsid w:val="00C44D44"/>
    <w:rsid w:val="00C454E2"/>
    <w:rsid w:val="00C45578"/>
    <w:rsid w:val="00C47748"/>
    <w:rsid w:val="00C51090"/>
    <w:rsid w:val="00C51946"/>
    <w:rsid w:val="00C527B1"/>
    <w:rsid w:val="00C52EFF"/>
    <w:rsid w:val="00C53398"/>
    <w:rsid w:val="00C53419"/>
    <w:rsid w:val="00C54528"/>
    <w:rsid w:val="00C55608"/>
    <w:rsid w:val="00C56355"/>
    <w:rsid w:val="00C6036C"/>
    <w:rsid w:val="00C6078F"/>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5ECC"/>
    <w:rsid w:val="00C86003"/>
    <w:rsid w:val="00C90816"/>
    <w:rsid w:val="00C90B67"/>
    <w:rsid w:val="00C94A40"/>
    <w:rsid w:val="00C95997"/>
    <w:rsid w:val="00CA4BF1"/>
    <w:rsid w:val="00CA5119"/>
    <w:rsid w:val="00CA519C"/>
    <w:rsid w:val="00CA573D"/>
    <w:rsid w:val="00CA58A0"/>
    <w:rsid w:val="00CB69D4"/>
    <w:rsid w:val="00CB7E08"/>
    <w:rsid w:val="00CC13F4"/>
    <w:rsid w:val="00CC1AC0"/>
    <w:rsid w:val="00CC2D64"/>
    <w:rsid w:val="00CC2FB4"/>
    <w:rsid w:val="00CC34CB"/>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55B7"/>
    <w:rsid w:val="00CD778F"/>
    <w:rsid w:val="00CE3C7B"/>
    <w:rsid w:val="00CE67EE"/>
    <w:rsid w:val="00CE69B2"/>
    <w:rsid w:val="00CF1E8C"/>
    <w:rsid w:val="00CF2041"/>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1674C"/>
    <w:rsid w:val="00D20CF9"/>
    <w:rsid w:val="00D237B3"/>
    <w:rsid w:val="00D3480B"/>
    <w:rsid w:val="00D36730"/>
    <w:rsid w:val="00D371C0"/>
    <w:rsid w:val="00D37B70"/>
    <w:rsid w:val="00D4092C"/>
    <w:rsid w:val="00D4285E"/>
    <w:rsid w:val="00D42E6F"/>
    <w:rsid w:val="00D441EE"/>
    <w:rsid w:val="00D449D6"/>
    <w:rsid w:val="00D51D3D"/>
    <w:rsid w:val="00D52747"/>
    <w:rsid w:val="00D5435A"/>
    <w:rsid w:val="00D54F02"/>
    <w:rsid w:val="00D5565B"/>
    <w:rsid w:val="00D634E3"/>
    <w:rsid w:val="00D644FA"/>
    <w:rsid w:val="00D661E9"/>
    <w:rsid w:val="00D66874"/>
    <w:rsid w:val="00D6763E"/>
    <w:rsid w:val="00D71088"/>
    <w:rsid w:val="00D726C4"/>
    <w:rsid w:val="00D72A32"/>
    <w:rsid w:val="00D737A5"/>
    <w:rsid w:val="00D73D2E"/>
    <w:rsid w:val="00D73FB5"/>
    <w:rsid w:val="00D74AAC"/>
    <w:rsid w:val="00D74B59"/>
    <w:rsid w:val="00D750B2"/>
    <w:rsid w:val="00D7526A"/>
    <w:rsid w:val="00D76DFE"/>
    <w:rsid w:val="00D7746C"/>
    <w:rsid w:val="00D77B7E"/>
    <w:rsid w:val="00D77E31"/>
    <w:rsid w:val="00D8219A"/>
    <w:rsid w:val="00D8369C"/>
    <w:rsid w:val="00D84306"/>
    <w:rsid w:val="00D85BD5"/>
    <w:rsid w:val="00D86366"/>
    <w:rsid w:val="00D87409"/>
    <w:rsid w:val="00D87532"/>
    <w:rsid w:val="00D92011"/>
    <w:rsid w:val="00D933B1"/>
    <w:rsid w:val="00D933F4"/>
    <w:rsid w:val="00D93B13"/>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3250"/>
    <w:rsid w:val="00DB47A1"/>
    <w:rsid w:val="00DB64D1"/>
    <w:rsid w:val="00DB6807"/>
    <w:rsid w:val="00DB716E"/>
    <w:rsid w:val="00DC1ECE"/>
    <w:rsid w:val="00DC72B6"/>
    <w:rsid w:val="00DC76F5"/>
    <w:rsid w:val="00DC798D"/>
    <w:rsid w:val="00DD111B"/>
    <w:rsid w:val="00DD17ED"/>
    <w:rsid w:val="00DD534E"/>
    <w:rsid w:val="00DD5659"/>
    <w:rsid w:val="00DD56CB"/>
    <w:rsid w:val="00DD5AC7"/>
    <w:rsid w:val="00DE10D9"/>
    <w:rsid w:val="00DE3DB0"/>
    <w:rsid w:val="00DE486C"/>
    <w:rsid w:val="00DE4DDF"/>
    <w:rsid w:val="00DE509D"/>
    <w:rsid w:val="00DE592D"/>
    <w:rsid w:val="00DE6E69"/>
    <w:rsid w:val="00DF00DB"/>
    <w:rsid w:val="00DF0266"/>
    <w:rsid w:val="00DF0ED9"/>
    <w:rsid w:val="00DF0F1B"/>
    <w:rsid w:val="00DF143F"/>
    <w:rsid w:val="00DF3AF5"/>
    <w:rsid w:val="00DF633B"/>
    <w:rsid w:val="00DF6ED7"/>
    <w:rsid w:val="00E00094"/>
    <w:rsid w:val="00E002E6"/>
    <w:rsid w:val="00E01511"/>
    <w:rsid w:val="00E04366"/>
    <w:rsid w:val="00E045AC"/>
    <w:rsid w:val="00E07E5C"/>
    <w:rsid w:val="00E13A81"/>
    <w:rsid w:val="00E140DC"/>
    <w:rsid w:val="00E14201"/>
    <w:rsid w:val="00E1476A"/>
    <w:rsid w:val="00E15273"/>
    <w:rsid w:val="00E20109"/>
    <w:rsid w:val="00E20887"/>
    <w:rsid w:val="00E2117B"/>
    <w:rsid w:val="00E22142"/>
    <w:rsid w:val="00E24F52"/>
    <w:rsid w:val="00E25943"/>
    <w:rsid w:val="00E263AC"/>
    <w:rsid w:val="00E3390F"/>
    <w:rsid w:val="00E36FF5"/>
    <w:rsid w:val="00E40667"/>
    <w:rsid w:val="00E42B23"/>
    <w:rsid w:val="00E430FB"/>
    <w:rsid w:val="00E446E4"/>
    <w:rsid w:val="00E44F53"/>
    <w:rsid w:val="00E4524D"/>
    <w:rsid w:val="00E4572F"/>
    <w:rsid w:val="00E45C37"/>
    <w:rsid w:val="00E539EA"/>
    <w:rsid w:val="00E53ACA"/>
    <w:rsid w:val="00E54E57"/>
    <w:rsid w:val="00E5535C"/>
    <w:rsid w:val="00E562C3"/>
    <w:rsid w:val="00E613A6"/>
    <w:rsid w:val="00E613F6"/>
    <w:rsid w:val="00E61A98"/>
    <w:rsid w:val="00E63F22"/>
    <w:rsid w:val="00E64130"/>
    <w:rsid w:val="00E6650C"/>
    <w:rsid w:val="00E67CE5"/>
    <w:rsid w:val="00E67FAA"/>
    <w:rsid w:val="00E72645"/>
    <w:rsid w:val="00E73525"/>
    <w:rsid w:val="00E74BAD"/>
    <w:rsid w:val="00E75577"/>
    <w:rsid w:val="00E764C3"/>
    <w:rsid w:val="00E76646"/>
    <w:rsid w:val="00E76FA7"/>
    <w:rsid w:val="00E77894"/>
    <w:rsid w:val="00E80F03"/>
    <w:rsid w:val="00E81773"/>
    <w:rsid w:val="00E82A00"/>
    <w:rsid w:val="00E83541"/>
    <w:rsid w:val="00E8362D"/>
    <w:rsid w:val="00E84D57"/>
    <w:rsid w:val="00E85862"/>
    <w:rsid w:val="00E868F3"/>
    <w:rsid w:val="00E91AAF"/>
    <w:rsid w:val="00E921F8"/>
    <w:rsid w:val="00E939F2"/>
    <w:rsid w:val="00E93AB8"/>
    <w:rsid w:val="00E9414A"/>
    <w:rsid w:val="00E973D8"/>
    <w:rsid w:val="00E97BF5"/>
    <w:rsid w:val="00EA2258"/>
    <w:rsid w:val="00EA2647"/>
    <w:rsid w:val="00EA2C84"/>
    <w:rsid w:val="00EA4966"/>
    <w:rsid w:val="00EA64C5"/>
    <w:rsid w:val="00EB1A33"/>
    <w:rsid w:val="00EB1B3F"/>
    <w:rsid w:val="00EB232A"/>
    <w:rsid w:val="00EB5750"/>
    <w:rsid w:val="00EB5FF4"/>
    <w:rsid w:val="00EC3A11"/>
    <w:rsid w:val="00ED2615"/>
    <w:rsid w:val="00ED2E03"/>
    <w:rsid w:val="00ED3658"/>
    <w:rsid w:val="00ED5F65"/>
    <w:rsid w:val="00ED69B9"/>
    <w:rsid w:val="00EE02B5"/>
    <w:rsid w:val="00EE0441"/>
    <w:rsid w:val="00EE0DA6"/>
    <w:rsid w:val="00EE4A25"/>
    <w:rsid w:val="00EE4B5C"/>
    <w:rsid w:val="00EE57BC"/>
    <w:rsid w:val="00EF2DBE"/>
    <w:rsid w:val="00EF3250"/>
    <w:rsid w:val="00EF40B0"/>
    <w:rsid w:val="00EF4386"/>
    <w:rsid w:val="00EF4C53"/>
    <w:rsid w:val="00EF61B6"/>
    <w:rsid w:val="00EF6338"/>
    <w:rsid w:val="00EF640B"/>
    <w:rsid w:val="00EF7981"/>
    <w:rsid w:val="00F00267"/>
    <w:rsid w:val="00F01C99"/>
    <w:rsid w:val="00F04793"/>
    <w:rsid w:val="00F04884"/>
    <w:rsid w:val="00F06C34"/>
    <w:rsid w:val="00F10737"/>
    <w:rsid w:val="00F119D8"/>
    <w:rsid w:val="00F11B62"/>
    <w:rsid w:val="00F12EA4"/>
    <w:rsid w:val="00F142F7"/>
    <w:rsid w:val="00F14C33"/>
    <w:rsid w:val="00F15214"/>
    <w:rsid w:val="00F15318"/>
    <w:rsid w:val="00F16696"/>
    <w:rsid w:val="00F176A7"/>
    <w:rsid w:val="00F21023"/>
    <w:rsid w:val="00F23E21"/>
    <w:rsid w:val="00F2440C"/>
    <w:rsid w:val="00F2619A"/>
    <w:rsid w:val="00F26490"/>
    <w:rsid w:val="00F27808"/>
    <w:rsid w:val="00F27F42"/>
    <w:rsid w:val="00F27FDE"/>
    <w:rsid w:val="00F3035B"/>
    <w:rsid w:val="00F30F9B"/>
    <w:rsid w:val="00F3296D"/>
    <w:rsid w:val="00F3376D"/>
    <w:rsid w:val="00F35A1E"/>
    <w:rsid w:val="00F36FD6"/>
    <w:rsid w:val="00F41965"/>
    <w:rsid w:val="00F422B1"/>
    <w:rsid w:val="00F44346"/>
    <w:rsid w:val="00F44574"/>
    <w:rsid w:val="00F46F23"/>
    <w:rsid w:val="00F50D15"/>
    <w:rsid w:val="00F515F0"/>
    <w:rsid w:val="00F51BFA"/>
    <w:rsid w:val="00F51D92"/>
    <w:rsid w:val="00F53D61"/>
    <w:rsid w:val="00F573C3"/>
    <w:rsid w:val="00F62437"/>
    <w:rsid w:val="00F641CF"/>
    <w:rsid w:val="00F66758"/>
    <w:rsid w:val="00F67B3E"/>
    <w:rsid w:val="00F704FA"/>
    <w:rsid w:val="00F709CB"/>
    <w:rsid w:val="00F70D27"/>
    <w:rsid w:val="00F71992"/>
    <w:rsid w:val="00F72268"/>
    <w:rsid w:val="00F748AC"/>
    <w:rsid w:val="00F7525D"/>
    <w:rsid w:val="00F76E55"/>
    <w:rsid w:val="00F85041"/>
    <w:rsid w:val="00F87A0A"/>
    <w:rsid w:val="00F93B83"/>
    <w:rsid w:val="00F945A8"/>
    <w:rsid w:val="00F962DC"/>
    <w:rsid w:val="00F9639A"/>
    <w:rsid w:val="00F96A82"/>
    <w:rsid w:val="00F97935"/>
    <w:rsid w:val="00FA265F"/>
    <w:rsid w:val="00FA2AB2"/>
    <w:rsid w:val="00FA3F9F"/>
    <w:rsid w:val="00FA7C58"/>
    <w:rsid w:val="00FB0E2F"/>
    <w:rsid w:val="00FB2FA0"/>
    <w:rsid w:val="00FB7231"/>
    <w:rsid w:val="00FC3DD6"/>
    <w:rsid w:val="00FC5670"/>
    <w:rsid w:val="00FC5DEE"/>
    <w:rsid w:val="00FC64FD"/>
    <w:rsid w:val="00FD1519"/>
    <w:rsid w:val="00FD173F"/>
    <w:rsid w:val="00FD1E40"/>
    <w:rsid w:val="00FD1EE4"/>
    <w:rsid w:val="00FD2143"/>
    <w:rsid w:val="00FD2756"/>
    <w:rsid w:val="00FD544B"/>
    <w:rsid w:val="00FD66A6"/>
    <w:rsid w:val="00FD7202"/>
    <w:rsid w:val="00FE10C5"/>
    <w:rsid w:val="00FE17E0"/>
    <w:rsid w:val="00FE2779"/>
    <w:rsid w:val="00FE31E9"/>
    <w:rsid w:val="00FE3B2F"/>
    <w:rsid w:val="00FE6AA3"/>
    <w:rsid w:val="00FF0126"/>
    <w:rsid w:val="00FF0211"/>
    <w:rsid w:val="00FF340A"/>
    <w:rsid w:val="00FF3FA2"/>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 w:type="table" w:styleId="Tablaconcuadrcula5oscura">
    <w:name w:val="Grid Table 5 Dark"/>
    <w:basedOn w:val="Tablanormal"/>
    <w:uiPriority w:val="50"/>
    <w:rsid w:val="001C4C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7370944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09740961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30766217">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379084000">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convocatorias/1956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1F3F1DDF776642E1B7A810BF3B73335E"/>
        <w:category>
          <w:name w:val="General"/>
          <w:gallery w:val="placeholder"/>
        </w:category>
        <w:types>
          <w:type w:val="bbPlcHdr"/>
        </w:types>
        <w:behaviors>
          <w:behavior w:val="content"/>
        </w:behaviors>
        <w:guid w:val="{B57C828B-E2EC-418A-9AD9-D6B25AD41619}"/>
      </w:docPartPr>
      <w:docPartBody>
        <w:p w:rsidR="00361A9E" w:rsidRDefault="00670FF3" w:rsidP="00670FF3">
          <w:r w:rsidRPr="00665928">
            <w:rPr>
              <w:rStyle w:val="Textodelmarcadordeposicin"/>
            </w:rPr>
            <w:t>[Categoría]</w:t>
          </w:r>
        </w:p>
      </w:docPartBody>
    </w:docPart>
    <w:docPart>
      <w:docPartPr>
        <w:name w:val="5F8E8A8987174AE08CEE358F5D6265F6"/>
        <w:category>
          <w:name w:val="General"/>
          <w:gallery w:val="placeholder"/>
        </w:category>
        <w:types>
          <w:type w:val="bbPlcHdr"/>
        </w:types>
        <w:behaviors>
          <w:behavior w:val="content"/>
        </w:behaviors>
        <w:guid w:val="{83743A57-5C06-408A-BC5E-1BCE439E0F38}"/>
      </w:docPartPr>
      <w:docPartBody>
        <w:p w:rsidR="006F5778" w:rsidRDefault="005B6925" w:rsidP="005B6925">
          <w:pPr>
            <w:pStyle w:val="5F8E8A8987174AE08CEE358F5D6265F6"/>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42C42"/>
    <w:rsid w:val="000457D5"/>
    <w:rsid w:val="00061F45"/>
    <w:rsid w:val="00072845"/>
    <w:rsid w:val="000B74CE"/>
    <w:rsid w:val="001003AF"/>
    <w:rsid w:val="00110642"/>
    <w:rsid w:val="001308A1"/>
    <w:rsid w:val="00144643"/>
    <w:rsid w:val="00161109"/>
    <w:rsid w:val="001B0003"/>
    <w:rsid w:val="001B5BC1"/>
    <w:rsid w:val="001E274F"/>
    <w:rsid w:val="0023317C"/>
    <w:rsid w:val="00244CDE"/>
    <w:rsid w:val="00251F0D"/>
    <w:rsid w:val="00253502"/>
    <w:rsid w:val="002B66A3"/>
    <w:rsid w:val="002D2F17"/>
    <w:rsid w:val="003024C4"/>
    <w:rsid w:val="00303709"/>
    <w:rsid w:val="003043E7"/>
    <w:rsid w:val="00360931"/>
    <w:rsid w:val="00360C6B"/>
    <w:rsid w:val="00360EF7"/>
    <w:rsid w:val="00361A9E"/>
    <w:rsid w:val="0039503C"/>
    <w:rsid w:val="003A5344"/>
    <w:rsid w:val="003A67B7"/>
    <w:rsid w:val="003D03B6"/>
    <w:rsid w:val="003D4CFB"/>
    <w:rsid w:val="003D5B50"/>
    <w:rsid w:val="003D6854"/>
    <w:rsid w:val="00460656"/>
    <w:rsid w:val="00462A48"/>
    <w:rsid w:val="00462BFE"/>
    <w:rsid w:val="00466C6A"/>
    <w:rsid w:val="004A3285"/>
    <w:rsid w:val="004B3C1B"/>
    <w:rsid w:val="004C51EB"/>
    <w:rsid w:val="004F1D7F"/>
    <w:rsid w:val="004F7A87"/>
    <w:rsid w:val="005102B3"/>
    <w:rsid w:val="00514C37"/>
    <w:rsid w:val="00585793"/>
    <w:rsid w:val="0058605A"/>
    <w:rsid w:val="005A73E0"/>
    <w:rsid w:val="005B6925"/>
    <w:rsid w:val="005C7B52"/>
    <w:rsid w:val="005E18FB"/>
    <w:rsid w:val="00603D59"/>
    <w:rsid w:val="00613A38"/>
    <w:rsid w:val="00641969"/>
    <w:rsid w:val="00653BA8"/>
    <w:rsid w:val="00670FF3"/>
    <w:rsid w:val="00693828"/>
    <w:rsid w:val="006A21E7"/>
    <w:rsid w:val="006A505C"/>
    <w:rsid w:val="006C7F12"/>
    <w:rsid w:val="006D067A"/>
    <w:rsid w:val="006F5778"/>
    <w:rsid w:val="00701419"/>
    <w:rsid w:val="007073BF"/>
    <w:rsid w:val="00716312"/>
    <w:rsid w:val="00737478"/>
    <w:rsid w:val="007474DA"/>
    <w:rsid w:val="007536D9"/>
    <w:rsid w:val="00762499"/>
    <w:rsid w:val="00764B98"/>
    <w:rsid w:val="00776611"/>
    <w:rsid w:val="007B30D3"/>
    <w:rsid w:val="007D6750"/>
    <w:rsid w:val="007F0D6F"/>
    <w:rsid w:val="00800F49"/>
    <w:rsid w:val="00804FDC"/>
    <w:rsid w:val="0082798E"/>
    <w:rsid w:val="00844D9D"/>
    <w:rsid w:val="00860C14"/>
    <w:rsid w:val="00870700"/>
    <w:rsid w:val="00871848"/>
    <w:rsid w:val="00882461"/>
    <w:rsid w:val="008930E6"/>
    <w:rsid w:val="008B6931"/>
    <w:rsid w:val="008D2907"/>
    <w:rsid w:val="008E0A51"/>
    <w:rsid w:val="00924D61"/>
    <w:rsid w:val="00936AF2"/>
    <w:rsid w:val="009A4285"/>
    <w:rsid w:val="009B5130"/>
    <w:rsid w:val="009C4F1D"/>
    <w:rsid w:val="009F6157"/>
    <w:rsid w:val="00A246C8"/>
    <w:rsid w:val="00A46313"/>
    <w:rsid w:val="00A537D2"/>
    <w:rsid w:val="00A612F5"/>
    <w:rsid w:val="00A7633D"/>
    <w:rsid w:val="00AA194A"/>
    <w:rsid w:val="00AD7A57"/>
    <w:rsid w:val="00B04B28"/>
    <w:rsid w:val="00B25C9F"/>
    <w:rsid w:val="00B32F83"/>
    <w:rsid w:val="00B37362"/>
    <w:rsid w:val="00B71EF9"/>
    <w:rsid w:val="00B749FC"/>
    <w:rsid w:val="00BA18DE"/>
    <w:rsid w:val="00BA5146"/>
    <w:rsid w:val="00BB5318"/>
    <w:rsid w:val="00C019CF"/>
    <w:rsid w:val="00C25194"/>
    <w:rsid w:val="00C61A9D"/>
    <w:rsid w:val="00C916B2"/>
    <w:rsid w:val="00C93A39"/>
    <w:rsid w:val="00CC3C93"/>
    <w:rsid w:val="00D17513"/>
    <w:rsid w:val="00D226E6"/>
    <w:rsid w:val="00D23688"/>
    <w:rsid w:val="00D71E97"/>
    <w:rsid w:val="00D730CD"/>
    <w:rsid w:val="00D83DEA"/>
    <w:rsid w:val="00D85C93"/>
    <w:rsid w:val="00DC25E5"/>
    <w:rsid w:val="00DE2AC1"/>
    <w:rsid w:val="00E17C7E"/>
    <w:rsid w:val="00E51C05"/>
    <w:rsid w:val="00E536E5"/>
    <w:rsid w:val="00E64374"/>
    <w:rsid w:val="00E75BB2"/>
    <w:rsid w:val="00ED771A"/>
    <w:rsid w:val="00EE3EFF"/>
    <w:rsid w:val="00F24054"/>
    <w:rsid w:val="00F52629"/>
    <w:rsid w:val="00F61F7E"/>
    <w:rsid w:val="00F77BF9"/>
    <w:rsid w:val="00FB1C7A"/>
    <w:rsid w:val="00FC5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4D9D"/>
  </w:style>
  <w:style w:type="paragraph" w:customStyle="1" w:styleId="879F64A7C8AF411EA2A1193A9E0048AF">
    <w:name w:val="879F64A7C8AF411EA2A1193A9E0048AF"/>
    <w:rsid w:val="001B0003"/>
    <w:rPr>
      <w:lang w:val="es-MX" w:eastAsia="es-MX"/>
    </w:rPr>
  </w:style>
  <w:style w:type="paragraph" w:customStyle="1" w:styleId="5F8E8A8987174AE08CEE358F5D6265F6">
    <w:name w:val="5F8E8A8987174AE08CEE358F5D6265F6"/>
    <w:rsid w:val="005B6925"/>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agosto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10</Pages>
  <Words>5157</Words>
  <Characters>28365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LSCC-020-2022 SIN CONCURRENCIA DE COMITÉ</dc:subject>
  <dc:creator>Christian</dc:creator>
  <dc:description>Anexo 1 Gafetes.zip.</dc:description>
  <cp:lastModifiedBy>Direccion de Recursos Materiales</cp:lastModifiedBy>
  <cp:revision>40</cp:revision>
  <cp:lastPrinted>2022-08-11T15:40:00Z</cp:lastPrinted>
  <dcterms:created xsi:type="dcterms:W3CDTF">2022-06-10T15:16:00Z</dcterms:created>
  <dcterms:modified xsi:type="dcterms:W3CDTF">2022-08-11T15:53:00Z</dcterms:modified>
  <cp:category>ADQUISICIÓN DE MATERIAL MÉDICO PARA EL PROGRAMA DE SALUD BUCAL DEL O.P.D. SERVICIOS DE SALUD JALISCO</cp:category>
</cp:coreProperties>
</file>