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C171EE" w:rsidRDefault="00DE35AE" w:rsidP="005D6634">
      <w:pPr>
        <w:pStyle w:val="Textoindependiente"/>
        <w:jc w:val="center"/>
        <w:rPr>
          <w:b/>
          <w:smallCaps/>
          <w:sz w:val="48"/>
        </w:rPr>
      </w:pPr>
      <w:r w:rsidRPr="00C171EE">
        <w:rPr>
          <w:b/>
          <w:smallCaps/>
          <w:sz w:val="48"/>
        </w:rPr>
        <w:t>Gobierno del Estado de Jalisco</w:t>
      </w:r>
    </w:p>
    <w:p w14:paraId="75E69ADF" w14:textId="77777777" w:rsidR="001D5248" w:rsidRPr="00C171EE" w:rsidRDefault="001D5248" w:rsidP="005D6634">
      <w:pPr>
        <w:spacing w:before="249" w:line="360" w:lineRule="auto"/>
        <w:ind w:left="142" w:right="1053" w:hanging="4"/>
        <w:jc w:val="center"/>
        <w:rPr>
          <w:b/>
          <w:smallCaps/>
          <w:sz w:val="36"/>
        </w:rPr>
      </w:pPr>
    </w:p>
    <w:p w14:paraId="2AD064EF" w14:textId="77777777" w:rsidR="0068009B" w:rsidRPr="00C171EE" w:rsidRDefault="00D90B4F" w:rsidP="005D6634">
      <w:pPr>
        <w:spacing w:before="249" w:line="360" w:lineRule="auto"/>
        <w:ind w:right="77" w:hanging="4"/>
        <w:jc w:val="center"/>
        <w:rPr>
          <w:sz w:val="28"/>
        </w:rPr>
      </w:pPr>
      <w:r w:rsidRPr="00C171EE">
        <w:rPr>
          <w:smallCaps/>
          <w:sz w:val="32"/>
        </w:rPr>
        <w:t>C</w:t>
      </w:r>
      <w:r w:rsidRPr="00C171EE">
        <w:rPr>
          <w:smallCaps/>
          <w:sz w:val="28"/>
        </w:rPr>
        <w:t xml:space="preserve">OMITÉ DE </w:t>
      </w:r>
      <w:r w:rsidRPr="00C171EE">
        <w:rPr>
          <w:smallCaps/>
          <w:sz w:val="32"/>
        </w:rPr>
        <w:t>A</w:t>
      </w:r>
      <w:r w:rsidRPr="00C171EE">
        <w:rPr>
          <w:smallCaps/>
          <w:sz w:val="28"/>
        </w:rPr>
        <w:t>DQUISICIONES</w:t>
      </w:r>
      <w:r w:rsidR="00DE35AE" w:rsidRPr="00C171EE">
        <w:rPr>
          <w:smallCaps/>
          <w:sz w:val="32"/>
        </w:rPr>
        <w:t xml:space="preserve"> del </w:t>
      </w:r>
      <w:r w:rsidRPr="00C171EE">
        <w:rPr>
          <w:smallCaps/>
          <w:sz w:val="32"/>
        </w:rPr>
        <w:t>O</w:t>
      </w:r>
      <w:r w:rsidRPr="00C171EE">
        <w:rPr>
          <w:smallCaps/>
          <w:sz w:val="28"/>
        </w:rPr>
        <w:t xml:space="preserve">RGANISMO </w:t>
      </w:r>
      <w:r w:rsidRPr="00C171EE">
        <w:rPr>
          <w:smallCaps/>
          <w:sz w:val="32"/>
        </w:rPr>
        <w:t>P</w:t>
      </w:r>
      <w:r w:rsidRPr="00C171EE">
        <w:rPr>
          <w:smallCaps/>
          <w:sz w:val="28"/>
        </w:rPr>
        <w:t xml:space="preserve">ÚBLICO </w:t>
      </w:r>
      <w:r w:rsidRPr="00C171EE">
        <w:rPr>
          <w:smallCaps/>
          <w:sz w:val="32"/>
        </w:rPr>
        <w:t>D</w:t>
      </w:r>
      <w:r w:rsidRPr="00C171EE">
        <w:rPr>
          <w:smallCaps/>
          <w:sz w:val="28"/>
        </w:rPr>
        <w:t xml:space="preserve">ESCENTRALIZADO </w:t>
      </w:r>
      <w:r w:rsidRPr="00C171EE">
        <w:rPr>
          <w:smallCaps/>
          <w:sz w:val="32"/>
        </w:rPr>
        <w:t>S</w:t>
      </w:r>
      <w:r w:rsidRPr="00C171EE">
        <w:rPr>
          <w:smallCaps/>
          <w:sz w:val="28"/>
        </w:rPr>
        <w:t xml:space="preserve">ERVICIOS DE </w:t>
      </w:r>
      <w:r w:rsidRPr="00C171EE">
        <w:rPr>
          <w:smallCaps/>
          <w:sz w:val="32"/>
        </w:rPr>
        <w:t>S</w:t>
      </w:r>
      <w:r w:rsidRPr="00C171EE">
        <w:rPr>
          <w:smallCaps/>
          <w:sz w:val="28"/>
        </w:rPr>
        <w:t xml:space="preserve">ALUD </w:t>
      </w:r>
      <w:r w:rsidRPr="00C171EE">
        <w:rPr>
          <w:smallCaps/>
          <w:sz w:val="32"/>
        </w:rPr>
        <w:t>J</w:t>
      </w:r>
      <w:r w:rsidRPr="00C171EE">
        <w:rPr>
          <w:smallCaps/>
          <w:sz w:val="28"/>
        </w:rPr>
        <w:t>ALISCO</w:t>
      </w:r>
    </w:p>
    <w:p w14:paraId="17BCEB7C" w14:textId="77777777" w:rsidR="0068009B" w:rsidRPr="00C171EE" w:rsidRDefault="0068009B" w:rsidP="005D6634">
      <w:pPr>
        <w:pStyle w:val="Textoindependiente"/>
        <w:jc w:val="center"/>
        <w:rPr>
          <w:b/>
          <w:sz w:val="18"/>
        </w:rPr>
      </w:pPr>
    </w:p>
    <w:p w14:paraId="1E5A9B1D" w14:textId="77777777" w:rsidR="0068009B" w:rsidRPr="008A5A45" w:rsidRDefault="0068009B" w:rsidP="005D6634">
      <w:pPr>
        <w:pStyle w:val="Textoindependiente"/>
        <w:spacing w:before="7"/>
        <w:jc w:val="center"/>
        <w:rPr>
          <w:b/>
          <w:highlight w:val="yellow"/>
        </w:rPr>
      </w:pPr>
    </w:p>
    <w:p w14:paraId="14FD70F8" w14:textId="77777777" w:rsidR="00DE35AE" w:rsidRPr="008A5A45" w:rsidRDefault="00DE35AE" w:rsidP="005D6634">
      <w:pPr>
        <w:pStyle w:val="Textoindependiente"/>
        <w:spacing w:before="7"/>
        <w:jc w:val="center"/>
        <w:rPr>
          <w:b/>
          <w:highlight w:val="yellow"/>
        </w:rPr>
      </w:pPr>
    </w:p>
    <w:p w14:paraId="59E38DDE" w14:textId="77777777" w:rsidR="00DE35AE" w:rsidRPr="00C171EE" w:rsidRDefault="00DE35AE" w:rsidP="005D6634">
      <w:pPr>
        <w:pStyle w:val="Textoindependiente"/>
        <w:spacing w:before="7"/>
        <w:jc w:val="center"/>
        <w:rPr>
          <w:b/>
          <w:smallCaps/>
        </w:rPr>
      </w:pPr>
    </w:p>
    <w:p w14:paraId="041B2C1E" w14:textId="77777777" w:rsidR="00F3582A" w:rsidRPr="00C171EE" w:rsidRDefault="00F3582A" w:rsidP="005D6634">
      <w:pPr>
        <w:pStyle w:val="Textoindependiente"/>
        <w:spacing w:before="7"/>
        <w:jc w:val="center"/>
        <w:rPr>
          <w:b/>
          <w:smallCaps/>
        </w:rPr>
      </w:pPr>
    </w:p>
    <w:p w14:paraId="09C66B32" w14:textId="3B6D4218" w:rsidR="0068009B" w:rsidRPr="00C171EE" w:rsidRDefault="001E5D00" w:rsidP="005D6634">
      <w:pPr>
        <w:spacing w:before="100"/>
        <w:ind w:right="77"/>
        <w:jc w:val="center"/>
        <w:rPr>
          <w:smallCaps/>
          <w:sz w:val="56"/>
        </w:rPr>
      </w:pPr>
      <w:r w:rsidRPr="00C171EE">
        <w:rPr>
          <w:smallCaps/>
          <w:sz w:val="56"/>
        </w:rPr>
        <w:t>Junta Aclaratoria</w:t>
      </w:r>
    </w:p>
    <w:p w14:paraId="1C0B2612" w14:textId="1FD7DDDA" w:rsidR="0068009B" w:rsidRPr="00C171EE" w:rsidRDefault="008731F2" w:rsidP="005D6634">
      <w:pPr>
        <w:spacing w:before="2"/>
        <w:ind w:right="77"/>
        <w:jc w:val="center"/>
        <w:rPr>
          <w:b/>
          <w:smallCaps/>
          <w:color w:val="000000" w:themeColor="text1"/>
          <w:sz w:val="52"/>
        </w:rPr>
      </w:pPr>
      <w:sdt>
        <w:sdtPr>
          <w:rPr>
            <w:sz w:val="24"/>
            <w:szCs w:val="24"/>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FA30C1" w:rsidRPr="00FA30C1">
            <w:rPr>
              <w:sz w:val="24"/>
              <w:szCs w:val="24"/>
            </w:rPr>
            <w:t xml:space="preserve">Licitación Pública Local LSCC-027-2020 </w:t>
          </w:r>
          <w:r w:rsidR="00B104F1">
            <w:rPr>
              <w:sz w:val="24"/>
              <w:szCs w:val="24"/>
            </w:rPr>
            <w:t>Cuarta</w:t>
          </w:r>
          <w:r w:rsidR="00FA30C1" w:rsidRPr="00FA30C1">
            <w:rPr>
              <w:sz w:val="24"/>
              <w:szCs w:val="24"/>
            </w:rPr>
            <w:t xml:space="preserve"> Vuelta</w:t>
          </w:r>
        </w:sdtContent>
      </w:sdt>
    </w:p>
    <w:p w14:paraId="72C05043" w14:textId="77777777" w:rsidR="0068009B" w:rsidRPr="00C171EE" w:rsidRDefault="0068009B">
      <w:pPr>
        <w:pStyle w:val="Textoindependiente"/>
        <w:rPr>
          <w:rFonts w:ascii="Arial Narrow"/>
          <w:b/>
          <w:smallCaps/>
          <w:sz w:val="16"/>
        </w:rPr>
      </w:pPr>
    </w:p>
    <w:p w14:paraId="322020EE" w14:textId="77777777" w:rsidR="001E5D00" w:rsidRPr="00C171EE" w:rsidRDefault="001E5D00">
      <w:pPr>
        <w:pStyle w:val="Textoindependiente"/>
        <w:rPr>
          <w:rFonts w:ascii="Arial Narrow"/>
          <w:b/>
          <w:smallCaps/>
          <w:sz w:val="16"/>
        </w:rPr>
      </w:pPr>
    </w:p>
    <w:p w14:paraId="159C27E6" w14:textId="77777777" w:rsidR="001E5D00" w:rsidRPr="00C171EE" w:rsidRDefault="001E5D00">
      <w:pPr>
        <w:pStyle w:val="Textoindependiente"/>
        <w:rPr>
          <w:rFonts w:ascii="Arial Narrow"/>
          <w:b/>
          <w:smallCaps/>
          <w:sz w:val="16"/>
        </w:rPr>
      </w:pPr>
    </w:p>
    <w:p w14:paraId="22B36970" w14:textId="77777777" w:rsidR="001E5D00" w:rsidRPr="00C171EE" w:rsidRDefault="001E5D00">
      <w:pPr>
        <w:pStyle w:val="Textoindependiente"/>
        <w:rPr>
          <w:rFonts w:ascii="Arial Narrow"/>
          <w:b/>
          <w:smallCaps/>
          <w:sz w:val="16"/>
        </w:rPr>
      </w:pPr>
    </w:p>
    <w:p w14:paraId="57E0C115" w14:textId="77777777" w:rsidR="001E5D00" w:rsidRPr="00C171EE" w:rsidRDefault="001E5D00">
      <w:pPr>
        <w:pStyle w:val="Textoindependiente"/>
        <w:rPr>
          <w:rFonts w:ascii="Arial Narrow"/>
          <w:b/>
          <w:smallCaps/>
          <w:sz w:val="16"/>
        </w:rPr>
      </w:pPr>
    </w:p>
    <w:p w14:paraId="33AA45DF" w14:textId="77777777" w:rsidR="001049DF" w:rsidRPr="00C171EE" w:rsidRDefault="001049DF">
      <w:pPr>
        <w:pStyle w:val="Textoindependiente"/>
        <w:rPr>
          <w:rFonts w:ascii="Arial Narrow"/>
          <w:b/>
          <w:smallCaps/>
          <w:sz w:val="16"/>
        </w:rPr>
      </w:pPr>
    </w:p>
    <w:p w14:paraId="37CFF5F7" w14:textId="39A1281E" w:rsidR="0068009B" w:rsidRPr="00C171EE" w:rsidRDefault="00FA30C1">
      <w:pPr>
        <w:pStyle w:val="Textoindependiente"/>
        <w:rPr>
          <w:rFonts w:ascii="Times New Roman"/>
          <w:i/>
          <w:sz w:val="20"/>
        </w:rPr>
      </w:pPr>
      <w:r>
        <w:t>“ADQUISICION DE KITS DE ESTIMULACION TEMPRANA PARA DESARROLLO DE LA INFANCIA</w:t>
      </w:r>
    </w:p>
    <w:p w14:paraId="401BE4A4" w14:textId="7BBF4B0C" w:rsidR="00F800E9" w:rsidRPr="00C171EE" w:rsidRDefault="000E11AB" w:rsidP="000E11AB">
      <w:pPr>
        <w:pStyle w:val="Textoindependiente"/>
        <w:tabs>
          <w:tab w:val="left" w:pos="3105"/>
        </w:tabs>
        <w:rPr>
          <w:rFonts w:ascii="Times New Roman"/>
          <w:i/>
          <w:sz w:val="20"/>
        </w:rPr>
      </w:pPr>
      <w:r w:rsidRPr="00C171EE">
        <w:rPr>
          <w:rFonts w:ascii="Times New Roman"/>
          <w:i/>
          <w:sz w:val="20"/>
        </w:rPr>
        <w:tab/>
      </w:r>
    </w:p>
    <w:p w14:paraId="091F2E3D" w14:textId="77777777" w:rsidR="00F800E9" w:rsidRPr="00C171EE" w:rsidRDefault="00F800E9">
      <w:pPr>
        <w:pStyle w:val="Textoindependiente"/>
        <w:rPr>
          <w:rFonts w:ascii="Times New Roman"/>
          <w:i/>
          <w:sz w:val="20"/>
        </w:rPr>
      </w:pPr>
    </w:p>
    <w:p w14:paraId="0C3D98A7" w14:textId="77777777" w:rsidR="00F800E9" w:rsidRPr="00C171EE" w:rsidRDefault="00F800E9">
      <w:pPr>
        <w:pStyle w:val="Textoindependiente"/>
        <w:rPr>
          <w:rFonts w:ascii="Times New Roman"/>
          <w:i/>
          <w:sz w:val="20"/>
        </w:rPr>
      </w:pPr>
    </w:p>
    <w:p w14:paraId="321604E1" w14:textId="77777777" w:rsidR="00F800E9" w:rsidRPr="00C171EE" w:rsidRDefault="00F800E9">
      <w:pPr>
        <w:pStyle w:val="Textoindependiente"/>
        <w:rPr>
          <w:rFonts w:ascii="Times New Roman"/>
          <w:i/>
          <w:sz w:val="20"/>
        </w:rPr>
      </w:pPr>
    </w:p>
    <w:p w14:paraId="70336596" w14:textId="32AF1154" w:rsidR="0068009B" w:rsidRPr="00C171EE" w:rsidRDefault="00011CD3" w:rsidP="00F800E9">
      <w:pPr>
        <w:pStyle w:val="Textoindependiente"/>
        <w:jc w:val="right"/>
        <w:rPr>
          <w:sz w:val="24"/>
          <w:szCs w:val="24"/>
        </w:rPr>
      </w:pPr>
      <w:r w:rsidRPr="00C171EE">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104F1">
            <w:rPr>
              <w:sz w:val="24"/>
              <w:szCs w:val="24"/>
            </w:rPr>
            <w:t xml:space="preserve">15 de diciembre </w:t>
          </w:r>
          <w:r w:rsidR="00FA30C1">
            <w:rPr>
              <w:sz w:val="24"/>
              <w:szCs w:val="24"/>
            </w:rPr>
            <w:t>del 2020</w:t>
          </w:r>
        </w:sdtContent>
      </w:sdt>
      <w:r w:rsidRPr="00C171EE">
        <w:rPr>
          <w:sz w:val="24"/>
          <w:szCs w:val="24"/>
        </w:rPr>
        <w:t>.</w:t>
      </w:r>
    </w:p>
    <w:p w14:paraId="7ECD3103" w14:textId="77777777" w:rsidR="00C64DBC" w:rsidRPr="00C171EE" w:rsidRDefault="00C64DBC">
      <w:pPr>
        <w:rPr>
          <w:color w:val="808080"/>
          <w:sz w:val="16"/>
        </w:rPr>
      </w:pPr>
      <w:r w:rsidRPr="00C171EE">
        <w:rPr>
          <w:color w:val="808080"/>
          <w:sz w:val="16"/>
        </w:rPr>
        <w:br w:type="page"/>
      </w:r>
    </w:p>
    <w:p w14:paraId="2FC72838" w14:textId="77777777" w:rsidR="001E5D00" w:rsidRPr="005D6634" w:rsidRDefault="001E5D00" w:rsidP="00910C26">
      <w:pPr>
        <w:spacing w:before="400" w:after="120" w:line="276" w:lineRule="auto"/>
        <w:jc w:val="both"/>
        <w:rPr>
          <w:sz w:val="18"/>
          <w:szCs w:val="18"/>
        </w:rPr>
      </w:pPr>
      <w:r w:rsidRPr="005D6634">
        <w:rPr>
          <w:sz w:val="18"/>
          <w:szCs w:val="18"/>
        </w:rPr>
        <w:lastRenderedPageBreak/>
        <w:t xml:space="preserve">Para efectos de comprensión de la presente acta, se deberá de atender el </w:t>
      </w:r>
      <w:r w:rsidRPr="005D6634">
        <w:rPr>
          <w:b/>
          <w:sz w:val="18"/>
          <w:szCs w:val="18"/>
        </w:rPr>
        <w:t>“glosario de términos y definiciones”</w:t>
      </w:r>
      <w:r w:rsidRPr="005D6634">
        <w:rPr>
          <w:sz w:val="18"/>
          <w:szCs w:val="18"/>
        </w:rPr>
        <w:t xml:space="preserve"> descritos en las bases que rigen el presente proceso. </w:t>
      </w:r>
    </w:p>
    <w:p w14:paraId="234565BE" w14:textId="737543AD" w:rsidR="00D3091B" w:rsidRPr="005D6634" w:rsidRDefault="001E5D00" w:rsidP="00D3091B">
      <w:pPr>
        <w:spacing w:before="400" w:line="276" w:lineRule="auto"/>
        <w:jc w:val="both"/>
        <w:rPr>
          <w:sz w:val="18"/>
          <w:szCs w:val="18"/>
        </w:rPr>
      </w:pPr>
      <w:r w:rsidRPr="005D6634">
        <w:rPr>
          <w:sz w:val="18"/>
          <w:szCs w:val="18"/>
        </w:rPr>
        <w:t xml:space="preserve">En la ciudad de Guadalajara, siendo las </w:t>
      </w:r>
      <w:r w:rsidR="006408C7" w:rsidRPr="005D6634">
        <w:rPr>
          <w:sz w:val="18"/>
          <w:szCs w:val="18"/>
        </w:rPr>
        <w:t>1</w:t>
      </w:r>
      <w:r w:rsidR="00FA30C1">
        <w:rPr>
          <w:sz w:val="18"/>
          <w:szCs w:val="18"/>
        </w:rPr>
        <w:t>2</w:t>
      </w:r>
      <w:r w:rsidR="000E11AB" w:rsidRPr="005D6634">
        <w:rPr>
          <w:sz w:val="18"/>
          <w:szCs w:val="18"/>
        </w:rPr>
        <w:t>:</w:t>
      </w:r>
      <w:r w:rsidR="00C171EE" w:rsidRPr="005D6634">
        <w:rPr>
          <w:sz w:val="18"/>
          <w:szCs w:val="18"/>
        </w:rPr>
        <w:t>00</w:t>
      </w:r>
      <w:r w:rsidRPr="005D6634">
        <w:rPr>
          <w:sz w:val="18"/>
          <w:szCs w:val="18"/>
        </w:rPr>
        <w:t xml:space="preserve"> h</w:t>
      </w:r>
      <w:r w:rsidR="00910C26" w:rsidRPr="005D6634">
        <w:rPr>
          <w:sz w:val="18"/>
          <w:szCs w:val="18"/>
        </w:rPr>
        <w:t>o</w:t>
      </w:r>
      <w:r w:rsidRPr="005D6634">
        <w:rPr>
          <w:sz w:val="18"/>
          <w:szCs w:val="18"/>
        </w:rPr>
        <w:t>r</w:t>
      </w:r>
      <w:r w:rsidR="00910C26" w:rsidRPr="005D6634">
        <w:rPr>
          <w:sz w:val="18"/>
          <w:szCs w:val="18"/>
        </w:rPr>
        <w:t>a</w:t>
      </w:r>
      <w:r w:rsidRPr="005D6634">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104F1">
            <w:rPr>
              <w:sz w:val="18"/>
              <w:szCs w:val="18"/>
            </w:rPr>
            <w:t>15 de diciembre del 2020</w:t>
          </w:r>
        </w:sdtContent>
      </w:sdt>
      <w:r w:rsidRPr="005D6634">
        <w:rPr>
          <w:sz w:val="18"/>
          <w:szCs w:val="18"/>
        </w:rPr>
        <w:t xml:space="preserve">, se reunieron en el auditorio del </w:t>
      </w:r>
      <w:r w:rsidRPr="005D6634">
        <w:rPr>
          <w:b/>
          <w:sz w:val="18"/>
          <w:szCs w:val="18"/>
        </w:rPr>
        <w:t>ORGANISMO</w:t>
      </w:r>
      <w:r w:rsidRPr="005D6634">
        <w:rPr>
          <w:sz w:val="18"/>
          <w:szCs w:val="18"/>
        </w:rPr>
        <w:t xml:space="preserve">, ubicado en la calle Dr. Baeza Alzaga #107, Col. Centro, C.P. 44100 de Guadalajara Jalisco; ante la presencia de los servidores públicos designados por el </w:t>
      </w:r>
      <w:r w:rsidRPr="005D6634">
        <w:rPr>
          <w:b/>
          <w:sz w:val="18"/>
          <w:szCs w:val="18"/>
        </w:rPr>
        <w:t>ORGANISMO</w:t>
      </w:r>
      <w:r w:rsidRPr="005D6634">
        <w:rPr>
          <w:sz w:val="18"/>
          <w:szCs w:val="18"/>
        </w:rPr>
        <w:t xml:space="preserve">, ello de conformidad a lo establecido en </w:t>
      </w:r>
      <w:r w:rsidR="00D3091B" w:rsidRPr="005D6634">
        <w:rPr>
          <w:sz w:val="18"/>
          <w:szCs w:val="18"/>
        </w:rPr>
        <w:t>el punto 5</w:t>
      </w:r>
      <w:r w:rsidR="00910C26" w:rsidRPr="005D6634">
        <w:rPr>
          <w:sz w:val="18"/>
          <w:szCs w:val="18"/>
        </w:rPr>
        <w:t xml:space="preserve">, </w:t>
      </w:r>
      <w:r w:rsidRPr="005D6634">
        <w:rPr>
          <w:sz w:val="18"/>
          <w:szCs w:val="18"/>
        </w:rPr>
        <w:t>de las bases que rigen la presente licitación. Se realizaron los siguientes</w:t>
      </w:r>
      <w:r w:rsidR="00910C26" w:rsidRPr="005D6634">
        <w:rPr>
          <w:sz w:val="18"/>
          <w:szCs w:val="18"/>
        </w:rPr>
        <w:t xml:space="preserve">, </w:t>
      </w:r>
      <w:r w:rsidR="00910C26" w:rsidRPr="005D6634">
        <w:rPr>
          <w:sz w:val="18"/>
          <w:szCs w:val="18"/>
        </w:rPr>
        <w:tab/>
      </w:r>
    </w:p>
    <w:p w14:paraId="38E7ABB6" w14:textId="610695D5" w:rsidR="00D3091B" w:rsidRPr="00BA4174" w:rsidRDefault="00B177D3" w:rsidP="005D6634">
      <w:pPr>
        <w:spacing w:before="400" w:line="276" w:lineRule="auto"/>
        <w:jc w:val="center"/>
        <w:rPr>
          <w:rFonts w:eastAsiaTheme="minorEastAsia"/>
          <w:b/>
          <w:smallCaps/>
          <w:spacing w:val="100"/>
          <w:sz w:val="20"/>
          <w:szCs w:val="20"/>
        </w:rPr>
      </w:pPr>
      <w:r w:rsidRPr="00BA4174">
        <w:rPr>
          <w:rFonts w:eastAsiaTheme="minorEastAsia"/>
          <w:b/>
          <w:smallCaps/>
          <w:spacing w:val="100"/>
          <w:sz w:val="20"/>
          <w:szCs w:val="20"/>
        </w:rPr>
        <w:t>H</w:t>
      </w:r>
      <w:r w:rsidR="00910C26" w:rsidRPr="00BA4174">
        <w:rPr>
          <w:rFonts w:eastAsiaTheme="minorEastAsia"/>
          <w:b/>
          <w:smallCaps/>
          <w:spacing w:val="100"/>
          <w:sz w:val="20"/>
          <w:szCs w:val="20"/>
        </w:rPr>
        <w:t>echos:</w:t>
      </w:r>
    </w:p>
    <w:p w14:paraId="7ABB464F" w14:textId="06F57E99" w:rsidR="00A81E0B" w:rsidRPr="00BA4174" w:rsidRDefault="00A81E0B" w:rsidP="005D6634">
      <w:pPr>
        <w:pStyle w:val="MiTitulo1"/>
        <w:jc w:val="center"/>
      </w:pPr>
    </w:p>
    <w:p w14:paraId="46E31731" w14:textId="77777777" w:rsidR="009E1B22" w:rsidRPr="00BA4174" w:rsidRDefault="009E1B22" w:rsidP="005D6634">
      <w:pPr>
        <w:pStyle w:val="MiTitulo1"/>
        <w:jc w:val="center"/>
      </w:pPr>
    </w:p>
    <w:p w14:paraId="692ECB14" w14:textId="37B5320D" w:rsidR="009E1B22" w:rsidRDefault="009E1B22" w:rsidP="005D6634">
      <w:pPr>
        <w:jc w:val="center"/>
        <w:rPr>
          <w:b/>
          <w:color w:val="000000" w:themeColor="text1"/>
          <w:sz w:val="20"/>
          <w:szCs w:val="20"/>
        </w:rPr>
      </w:pPr>
      <w:r w:rsidRPr="00BA4174">
        <w:rPr>
          <w:b/>
          <w:color w:val="000000" w:themeColor="text1"/>
          <w:sz w:val="20"/>
          <w:szCs w:val="20"/>
        </w:rPr>
        <w:t xml:space="preserve">ACLARACIONES DE LA </w:t>
      </w:r>
      <w:r w:rsidR="00980EF2" w:rsidRPr="00BA4174">
        <w:rPr>
          <w:b/>
          <w:color w:val="000000" w:themeColor="text1"/>
          <w:sz w:val="20"/>
          <w:szCs w:val="20"/>
        </w:rPr>
        <w:t>CONVOCANTE.</w:t>
      </w:r>
    </w:p>
    <w:p w14:paraId="3D4DE58E" w14:textId="706C4157" w:rsidR="008F4718" w:rsidRDefault="008F4718" w:rsidP="005D6634">
      <w:pPr>
        <w:jc w:val="center"/>
        <w:rPr>
          <w:b/>
          <w:color w:val="000000" w:themeColor="text1"/>
          <w:sz w:val="20"/>
          <w:szCs w:val="20"/>
        </w:rPr>
      </w:pPr>
    </w:p>
    <w:p w14:paraId="08AD6516" w14:textId="3FFFEE05" w:rsidR="003E35BD" w:rsidRPr="003E35BD" w:rsidRDefault="00B104F1" w:rsidP="003E35BD">
      <w:pPr>
        <w:widowControl/>
        <w:autoSpaceDE/>
        <w:autoSpaceDN/>
        <w:ind w:right="140"/>
        <w:contextualSpacing/>
        <w:rPr>
          <w:rFonts w:eastAsia="Times New Roman"/>
          <w:sz w:val="18"/>
          <w:szCs w:val="18"/>
          <w:lang w:bidi="ar-SA"/>
        </w:rPr>
      </w:pPr>
      <w:r w:rsidRPr="003E35BD">
        <w:rPr>
          <w:b/>
          <w:color w:val="000000" w:themeColor="text1"/>
          <w:sz w:val="20"/>
          <w:szCs w:val="20"/>
        </w:rPr>
        <w:t>Aclaración</w:t>
      </w:r>
      <w:r w:rsidR="008F4718" w:rsidRPr="003E35BD">
        <w:rPr>
          <w:b/>
          <w:color w:val="000000" w:themeColor="text1"/>
          <w:sz w:val="20"/>
          <w:szCs w:val="20"/>
        </w:rPr>
        <w:t xml:space="preserve"> 1</w:t>
      </w:r>
      <w:r w:rsidR="003E35BD">
        <w:rPr>
          <w:b/>
          <w:color w:val="000000" w:themeColor="text1"/>
          <w:sz w:val="20"/>
          <w:szCs w:val="20"/>
        </w:rPr>
        <w:t xml:space="preserve">: </w:t>
      </w:r>
      <w:r w:rsidR="003E35BD" w:rsidRPr="003E35BD">
        <w:rPr>
          <w:b/>
          <w:color w:val="000000"/>
          <w:sz w:val="18"/>
          <w:szCs w:val="18"/>
        </w:rPr>
        <w:t>PLAZO, LUGAR Y CONDICIONES DE ENTREGA.</w:t>
      </w:r>
    </w:p>
    <w:p w14:paraId="7F0BB4F6" w14:textId="77777777" w:rsidR="003E35BD" w:rsidRDefault="003E35BD" w:rsidP="003E35BD">
      <w:pPr>
        <w:rPr>
          <w:rFonts w:eastAsia="Times New Roman"/>
          <w:sz w:val="18"/>
          <w:szCs w:val="18"/>
        </w:rPr>
      </w:pPr>
    </w:p>
    <w:p w14:paraId="7F2A3581" w14:textId="77777777" w:rsidR="003E35BD" w:rsidRDefault="003E35BD" w:rsidP="003E35BD">
      <w:pPr>
        <w:ind w:right="140"/>
        <w:jc w:val="both"/>
        <w:rPr>
          <w:color w:val="000000"/>
          <w:sz w:val="18"/>
          <w:szCs w:val="18"/>
        </w:rPr>
      </w:pPr>
      <w:r>
        <w:rPr>
          <w:color w:val="000000"/>
          <w:sz w:val="18"/>
          <w:szCs w:val="18"/>
        </w:rPr>
        <w:t xml:space="preserve">La adquisición de los bienes, objeto de este </w:t>
      </w:r>
      <w:r>
        <w:rPr>
          <w:b/>
          <w:color w:val="000000"/>
          <w:sz w:val="18"/>
          <w:szCs w:val="18"/>
        </w:rPr>
        <w:t>“PROCEDIMIENTO DE ADQUISICION”</w:t>
      </w:r>
      <w:r>
        <w:rPr>
          <w:color w:val="000000"/>
          <w:sz w:val="18"/>
          <w:szCs w:val="18"/>
        </w:rPr>
        <w:t xml:space="preserve"> deberá ser de acuerdo con lo establecido dentro de lo establecido dentro del </w:t>
      </w:r>
      <w:r>
        <w:rPr>
          <w:b/>
          <w:bCs/>
          <w:color w:val="000000"/>
          <w:sz w:val="18"/>
          <w:szCs w:val="18"/>
        </w:rPr>
        <w:t>ANEXO 1</w:t>
      </w:r>
      <w:r>
        <w:rPr>
          <w:color w:val="000000"/>
          <w:sz w:val="18"/>
          <w:szCs w:val="18"/>
        </w:rPr>
        <w:t xml:space="preserve"> Carta de requerimientos técnicos.</w:t>
      </w:r>
    </w:p>
    <w:p w14:paraId="115384AF" w14:textId="77777777" w:rsidR="003E35BD" w:rsidRDefault="003E35BD" w:rsidP="003E35BD">
      <w:pPr>
        <w:ind w:right="140"/>
        <w:jc w:val="both"/>
        <w:rPr>
          <w:color w:val="000000"/>
          <w:sz w:val="18"/>
          <w:szCs w:val="18"/>
        </w:rPr>
      </w:pPr>
    </w:p>
    <w:p w14:paraId="4C15F9ED" w14:textId="6C0DB1F5" w:rsidR="003E35BD" w:rsidRDefault="003E35BD" w:rsidP="003E35BD">
      <w:pPr>
        <w:shd w:val="clear" w:color="auto" w:fill="FFFFFF" w:themeFill="background1"/>
        <w:ind w:right="140"/>
        <w:jc w:val="both"/>
        <w:rPr>
          <w:color w:val="000000"/>
          <w:sz w:val="18"/>
          <w:szCs w:val="18"/>
        </w:rPr>
      </w:pPr>
      <w:r>
        <w:rPr>
          <w:color w:val="000000"/>
          <w:sz w:val="18"/>
          <w:szCs w:val="18"/>
        </w:rPr>
        <w:t>La entrega de los bienes deberá efectuarse en una sola exhibición en Almacén Central con domicilio en Lago Tequesquitengo #2600, Col. Lagos del Country C.P. 44210, Zapopan, Jalisco, en un lapso no mayor a 6 días naturales posteriores a la notificación del fallo.</w:t>
      </w:r>
    </w:p>
    <w:p w14:paraId="0ACA1747" w14:textId="77777777" w:rsidR="003E35BD" w:rsidRDefault="003E35BD" w:rsidP="003E35BD">
      <w:pPr>
        <w:jc w:val="center"/>
        <w:rPr>
          <w:b/>
          <w:color w:val="000000" w:themeColor="text1"/>
          <w:sz w:val="20"/>
          <w:szCs w:val="20"/>
        </w:rPr>
      </w:pPr>
      <w:bookmarkStart w:id="0" w:name="_GoBack"/>
      <w:bookmarkEnd w:id="0"/>
    </w:p>
    <w:p w14:paraId="43319DF3" w14:textId="5C7655F5" w:rsidR="009E1B22" w:rsidRDefault="003E35BD" w:rsidP="003E35BD">
      <w:pPr>
        <w:rPr>
          <w:b/>
          <w:color w:val="000000" w:themeColor="text1"/>
          <w:sz w:val="20"/>
          <w:szCs w:val="20"/>
        </w:rPr>
      </w:pPr>
      <w:r>
        <w:rPr>
          <w:b/>
          <w:color w:val="000000" w:themeColor="text1"/>
          <w:sz w:val="20"/>
          <w:szCs w:val="20"/>
        </w:rPr>
        <w:t>Aclaración</w:t>
      </w:r>
      <w:r w:rsidR="008F4718">
        <w:rPr>
          <w:b/>
          <w:color w:val="000000" w:themeColor="text1"/>
          <w:sz w:val="20"/>
          <w:szCs w:val="20"/>
        </w:rPr>
        <w:t xml:space="preserve"> 2: En el Anexo 1 Carta de Requerimientos Técnicos debe decir:</w:t>
      </w:r>
    </w:p>
    <w:p w14:paraId="3A668C4F" w14:textId="77777777" w:rsidR="008F4718" w:rsidRDefault="008F4718" w:rsidP="008F4718">
      <w:pPr>
        <w:pStyle w:val="Textoindependiente"/>
        <w:ind w:right="140"/>
        <w:rPr>
          <w:rFonts w:eastAsia="Times New Roman"/>
          <w:sz w:val="18"/>
          <w:szCs w:val="18"/>
        </w:rPr>
      </w:pPr>
    </w:p>
    <w:p w14:paraId="0B217CBB" w14:textId="77777777" w:rsidR="008F4718" w:rsidRDefault="008F4718" w:rsidP="008F4718">
      <w:pPr>
        <w:pStyle w:val="Textoindependiente"/>
        <w:ind w:right="140"/>
        <w:rPr>
          <w:sz w:val="18"/>
          <w:szCs w:val="18"/>
          <w:lang w:val="es-ES" w:eastAsia="es-ES" w:bidi="es-ES"/>
        </w:rPr>
      </w:pPr>
      <w:r>
        <w:rPr>
          <w:rFonts w:eastAsia="Times New Roman"/>
          <w:sz w:val="18"/>
          <w:szCs w:val="18"/>
        </w:rPr>
        <w:t xml:space="preserve">Los kits de estimulación temprana para desarrollo de la infancia se conforman de los siguientes productos: </w:t>
      </w:r>
      <w:r>
        <w:rPr>
          <w:rFonts w:eastAsia="Times New Roman"/>
          <w:sz w:val="18"/>
          <w:szCs w:val="18"/>
        </w:rPr>
        <w:br/>
      </w:r>
    </w:p>
    <w:p w14:paraId="1EBAD718" w14:textId="77777777" w:rsidR="008F4718" w:rsidRDefault="008F4718" w:rsidP="008F4718">
      <w:pPr>
        <w:pStyle w:val="Textoindependiente"/>
        <w:ind w:right="140"/>
        <w:jc w:val="both"/>
        <w:rPr>
          <w:sz w:val="18"/>
          <w:szCs w:val="18"/>
          <w:lang w:val="es-ES" w:eastAsia="es-ES" w:bidi="es-ES"/>
        </w:rPr>
      </w:pPr>
    </w:p>
    <w:tbl>
      <w:tblPr>
        <w:tblStyle w:val="Tablaconcuadrcula"/>
        <w:tblW w:w="9394" w:type="dxa"/>
        <w:jc w:val="center"/>
        <w:tblLook w:val="04A0" w:firstRow="1" w:lastRow="0" w:firstColumn="1" w:lastColumn="0" w:noHBand="0" w:noVBand="1"/>
      </w:tblPr>
      <w:tblGrid>
        <w:gridCol w:w="1156"/>
        <w:gridCol w:w="1296"/>
        <w:gridCol w:w="1229"/>
        <w:gridCol w:w="709"/>
        <w:gridCol w:w="5004"/>
      </w:tblGrid>
      <w:tr w:rsidR="008F4718" w14:paraId="07390D3A" w14:textId="77777777" w:rsidTr="008F4718">
        <w:trPr>
          <w:trHeight w:val="142"/>
          <w:jc w:val="center"/>
        </w:trPr>
        <w:tc>
          <w:tcPr>
            <w:tcW w:w="115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DA804D" w14:textId="77777777" w:rsidR="008F4718" w:rsidRDefault="008F4718">
            <w:pPr>
              <w:pStyle w:val="Textoindependiente"/>
              <w:ind w:right="140"/>
              <w:jc w:val="center"/>
              <w:rPr>
                <w:b/>
                <w:bCs/>
                <w:sz w:val="18"/>
                <w:szCs w:val="18"/>
                <w:lang w:val="es-ES" w:eastAsia="es-ES" w:bidi="es-ES"/>
              </w:rPr>
            </w:pPr>
            <w:r>
              <w:rPr>
                <w:b/>
                <w:bCs/>
                <w:sz w:val="18"/>
                <w:szCs w:val="18"/>
                <w:lang w:val="es-ES" w:eastAsia="es-ES" w:bidi="es-ES"/>
              </w:rPr>
              <w:t>PARTIDA</w:t>
            </w:r>
          </w:p>
        </w:tc>
        <w:tc>
          <w:tcPr>
            <w:tcW w:w="129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978AF83" w14:textId="77777777" w:rsidR="008F4718" w:rsidRDefault="008F4718">
            <w:pPr>
              <w:pStyle w:val="Textoindependiente"/>
              <w:ind w:right="140"/>
              <w:jc w:val="center"/>
              <w:rPr>
                <w:b/>
                <w:bCs/>
                <w:sz w:val="18"/>
                <w:szCs w:val="18"/>
                <w:lang w:val="es-ES" w:eastAsia="es-ES" w:bidi="es-ES"/>
              </w:rPr>
            </w:pPr>
            <w:r>
              <w:rPr>
                <w:b/>
                <w:bCs/>
                <w:sz w:val="18"/>
                <w:szCs w:val="18"/>
                <w:lang w:val="es-ES" w:eastAsia="es-ES" w:bidi="es-ES"/>
              </w:rPr>
              <w:t>CANTIDAD</w:t>
            </w:r>
          </w:p>
        </w:tc>
        <w:tc>
          <w:tcPr>
            <w:tcW w:w="12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F20E82" w14:textId="77777777" w:rsidR="008F4718" w:rsidRDefault="008F4718">
            <w:pPr>
              <w:pStyle w:val="Textoindependiente"/>
              <w:ind w:right="140"/>
              <w:jc w:val="center"/>
              <w:rPr>
                <w:b/>
                <w:bCs/>
                <w:sz w:val="18"/>
                <w:szCs w:val="18"/>
                <w:lang w:val="es-ES" w:eastAsia="es-ES" w:bidi="es-ES"/>
              </w:rPr>
            </w:pPr>
            <w:r>
              <w:rPr>
                <w:b/>
                <w:bCs/>
                <w:sz w:val="18"/>
                <w:szCs w:val="18"/>
                <w:lang w:val="es-ES" w:eastAsia="es-ES" w:bidi="es-ES"/>
              </w:rPr>
              <w:t>UNIDAD DE MEDIDA</w:t>
            </w:r>
          </w:p>
        </w:tc>
        <w:tc>
          <w:tcPr>
            <w:tcW w:w="571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234EF8" w14:textId="77777777" w:rsidR="008F4718" w:rsidRDefault="008F4718">
            <w:pPr>
              <w:pStyle w:val="Textoindependiente"/>
              <w:ind w:right="140"/>
              <w:jc w:val="center"/>
              <w:rPr>
                <w:b/>
                <w:bCs/>
                <w:sz w:val="18"/>
                <w:szCs w:val="18"/>
                <w:lang w:val="es-ES" w:eastAsia="es-ES" w:bidi="es-ES"/>
              </w:rPr>
            </w:pPr>
            <w:r>
              <w:rPr>
                <w:b/>
                <w:bCs/>
                <w:sz w:val="18"/>
                <w:szCs w:val="18"/>
                <w:lang w:val="es-ES" w:eastAsia="es-ES" w:bidi="es-ES"/>
              </w:rPr>
              <w:t>CANTIDAD DE ARTÍCULOS POR KIT Y</w:t>
            </w:r>
          </w:p>
          <w:p w14:paraId="0F994D59" w14:textId="77777777" w:rsidR="008F4718" w:rsidRDefault="008F4718">
            <w:pPr>
              <w:pStyle w:val="Textoindependiente"/>
              <w:ind w:right="140"/>
              <w:jc w:val="center"/>
              <w:rPr>
                <w:b/>
                <w:bCs/>
                <w:sz w:val="18"/>
                <w:szCs w:val="18"/>
                <w:lang w:val="es-ES" w:eastAsia="es-ES" w:bidi="es-ES"/>
              </w:rPr>
            </w:pPr>
            <w:r>
              <w:rPr>
                <w:b/>
                <w:bCs/>
                <w:sz w:val="18"/>
                <w:szCs w:val="18"/>
                <w:lang w:val="es-ES" w:eastAsia="es-ES" w:bidi="es-ES"/>
              </w:rPr>
              <w:t>DESCRIPCIÓN</w:t>
            </w:r>
          </w:p>
        </w:tc>
      </w:tr>
      <w:tr w:rsidR="008F4718" w14:paraId="22CBA5DB" w14:textId="77777777" w:rsidTr="008F4718">
        <w:trPr>
          <w:trHeight w:val="400"/>
          <w:jc w:val="center"/>
        </w:trPr>
        <w:tc>
          <w:tcPr>
            <w:tcW w:w="1156"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2BD1EE5" w14:textId="77777777" w:rsidR="008F4718" w:rsidRDefault="008F4718">
            <w:pPr>
              <w:pStyle w:val="Textoindependiente"/>
              <w:ind w:right="140"/>
              <w:jc w:val="center"/>
              <w:rPr>
                <w:sz w:val="18"/>
                <w:szCs w:val="18"/>
                <w:lang w:val="es-ES" w:eastAsia="es-ES" w:bidi="es-ES"/>
              </w:rPr>
            </w:pPr>
          </w:p>
          <w:p w14:paraId="1C571335" w14:textId="77777777" w:rsidR="008F4718" w:rsidRDefault="008F4718">
            <w:pPr>
              <w:pStyle w:val="Textoindependiente"/>
              <w:ind w:right="140"/>
              <w:jc w:val="center"/>
              <w:rPr>
                <w:sz w:val="18"/>
                <w:szCs w:val="18"/>
                <w:lang w:val="es-ES" w:eastAsia="es-ES" w:bidi="es-ES"/>
              </w:rPr>
            </w:pPr>
          </w:p>
          <w:p w14:paraId="53888DD4" w14:textId="77777777" w:rsidR="008F4718" w:rsidRDefault="008F4718">
            <w:pPr>
              <w:pStyle w:val="Textoindependiente"/>
              <w:ind w:right="140"/>
              <w:jc w:val="center"/>
              <w:rPr>
                <w:sz w:val="18"/>
                <w:szCs w:val="18"/>
                <w:lang w:val="es-ES" w:eastAsia="es-ES" w:bidi="es-ES"/>
              </w:rPr>
            </w:pPr>
          </w:p>
          <w:p w14:paraId="38B5D2FC" w14:textId="77777777" w:rsidR="008F4718" w:rsidRDefault="008F4718">
            <w:pPr>
              <w:pStyle w:val="Textoindependiente"/>
              <w:ind w:right="140"/>
              <w:jc w:val="center"/>
              <w:rPr>
                <w:sz w:val="18"/>
                <w:szCs w:val="18"/>
                <w:lang w:val="es-ES" w:eastAsia="es-ES" w:bidi="es-ES"/>
              </w:rPr>
            </w:pPr>
          </w:p>
          <w:p w14:paraId="326BE6A3" w14:textId="77777777" w:rsidR="008F4718" w:rsidRDefault="008F4718">
            <w:pPr>
              <w:pStyle w:val="Textoindependiente"/>
              <w:ind w:right="140"/>
              <w:jc w:val="center"/>
              <w:rPr>
                <w:sz w:val="18"/>
                <w:szCs w:val="18"/>
                <w:lang w:val="es-ES" w:eastAsia="es-ES" w:bidi="es-ES"/>
              </w:rPr>
            </w:pPr>
          </w:p>
          <w:p w14:paraId="707BD3ED" w14:textId="77777777" w:rsidR="008F4718" w:rsidRDefault="008F4718">
            <w:pPr>
              <w:pStyle w:val="Textoindependiente"/>
              <w:ind w:right="140"/>
              <w:jc w:val="center"/>
              <w:rPr>
                <w:sz w:val="18"/>
                <w:szCs w:val="18"/>
                <w:lang w:val="es-ES" w:eastAsia="es-ES" w:bidi="es-ES"/>
              </w:rPr>
            </w:pPr>
          </w:p>
          <w:p w14:paraId="597E2DB2" w14:textId="77777777" w:rsidR="008F4718" w:rsidRDefault="008F4718">
            <w:pPr>
              <w:pStyle w:val="Textoindependiente"/>
              <w:ind w:right="140"/>
              <w:jc w:val="center"/>
              <w:rPr>
                <w:sz w:val="18"/>
                <w:szCs w:val="18"/>
                <w:lang w:val="es-ES" w:eastAsia="es-ES" w:bidi="es-ES"/>
              </w:rPr>
            </w:pPr>
          </w:p>
          <w:p w14:paraId="58ABF694" w14:textId="77777777" w:rsidR="008F4718" w:rsidRDefault="008F4718">
            <w:pPr>
              <w:pStyle w:val="Textoindependiente"/>
              <w:ind w:right="140"/>
              <w:jc w:val="center"/>
              <w:rPr>
                <w:sz w:val="18"/>
                <w:szCs w:val="18"/>
                <w:lang w:val="es-ES" w:eastAsia="es-ES" w:bidi="es-ES"/>
              </w:rPr>
            </w:pPr>
          </w:p>
          <w:p w14:paraId="581F81B4" w14:textId="77777777" w:rsidR="008F4718" w:rsidRDefault="008F4718">
            <w:pPr>
              <w:pStyle w:val="Textoindependiente"/>
              <w:ind w:right="140"/>
              <w:jc w:val="center"/>
              <w:rPr>
                <w:sz w:val="18"/>
                <w:szCs w:val="18"/>
                <w:lang w:val="es-ES" w:eastAsia="es-ES" w:bidi="es-ES"/>
              </w:rPr>
            </w:pPr>
          </w:p>
          <w:p w14:paraId="4BBFAC7C" w14:textId="77777777" w:rsidR="008F4718" w:rsidRDefault="008F4718">
            <w:pPr>
              <w:pStyle w:val="Textoindependiente"/>
              <w:ind w:right="140"/>
              <w:jc w:val="center"/>
              <w:rPr>
                <w:sz w:val="18"/>
                <w:szCs w:val="18"/>
                <w:lang w:val="es-ES" w:eastAsia="es-ES" w:bidi="es-ES"/>
              </w:rPr>
            </w:pPr>
          </w:p>
          <w:p w14:paraId="1348DF93" w14:textId="77777777" w:rsidR="008F4718" w:rsidRDefault="008F4718">
            <w:pPr>
              <w:pStyle w:val="Textoindependiente"/>
              <w:ind w:right="140"/>
              <w:jc w:val="center"/>
              <w:rPr>
                <w:sz w:val="18"/>
                <w:szCs w:val="18"/>
                <w:lang w:val="es-ES" w:eastAsia="es-ES" w:bidi="es-ES"/>
              </w:rPr>
            </w:pPr>
          </w:p>
          <w:p w14:paraId="6DB5CBAA" w14:textId="77777777" w:rsidR="008F4718" w:rsidRDefault="008F4718">
            <w:pPr>
              <w:pStyle w:val="Textoindependiente"/>
              <w:ind w:right="140"/>
              <w:jc w:val="center"/>
              <w:rPr>
                <w:sz w:val="18"/>
                <w:szCs w:val="18"/>
                <w:lang w:val="es-ES" w:eastAsia="es-ES" w:bidi="es-ES"/>
              </w:rPr>
            </w:pPr>
          </w:p>
          <w:p w14:paraId="72531A9D" w14:textId="77777777" w:rsidR="008F4718" w:rsidRDefault="008F4718">
            <w:pPr>
              <w:pStyle w:val="Textoindependiente"/>
              <w:ind w:right="140"/>
              <w:jc w:val="center"/>
              <w:rPr>
                <w:sz w:val="18"/>
                <w:szCs w:val="18"/>
                <w:lang w:val="es-ES" w:eastAsia="es-ES" w:bidi="es-ES"/>
              </w:rPr>
            </w:pPr>
          </w:p>
          <w:p w14:paraId="7930DB90" w14:textId="77777777" w:rsidR="008F4718" w:rsidRDefault="008F4718">
            <w:pPr>
              <w:pStyle w:val="Textoindependiente"/>
              <w:ind w:right="140"/>
              <w:jc w:val="center"/>
              <w:rPr>
                <w:sz w:val="18"/>
                <w:szCs w:val="18"/>
                <w:lang w:val="es-ES" w:eastAsia="es-ES" w:bidi="es-ES"/>
              </w:rPr>
            </w:pPr>
          </w:p>
          <w:p w14:paraId="62641E1E" w14:textId="77777777" w:rsidR="008F4718" w:rsidRDefault="008F4718">
            <w:pPr>
              <w:pStyle w:val="Textoindependiente"/>
              <w:ind w:right="140"/>
              <w:jc w:val="center"/>
              <w:rPr>
                <w:sz w:val="18"/>
                <w:szCs w:val="18"/>
                <w:lang w:val="es-ES" w:eastAsia="es-ES" w:bidi="es-ES"/>
              </w:rPr>
            </w:pPr>
          </w:p>
          <w:p w14:paraId="35E45A03" w14:textId="77777777" w:rsidR="008F4718" w:rsidRDefault="008F4718">
            <w:pPr>
              <w:pStyle w:val="Textoindependiente"/>
              <w:ind w:right="140"/>
              <w:jc w:val="center"/>
              <w:rPr>
                <w:sz w:val="18"/>
                <w:szCs w:val="18"/>
                <w:lang w:val="es-ES" w:eastAsia="es-ES" w:bidi="es-ES"/>
              </w:rPr>
            </w:pPr>
          </w:p>
          <w:p w14:paraId="145DFB43" w14:textId="77777777" w:rsidR="008F4718" w:rsidRDefault="008F4718">
            <w:pPr>
              <w:pStyle w:val="Textoindependiente"/>
              <w:ind w:right="140"/>
              <w:jc w:val="center"/>
              <w:rPr>
                <w:sz w:val="18"/>
                <w:szCs w:val="18"/>
                <w:lang w:val="es-ES" w:eastAsia="es-ES" w:bidi="es-ES"/>
              </w:rPr>
            </w:pPr>
          </w:p>
          <w:p w14:paraId="747CE878" w14:textId="77777777" w:rsidR="008F4718" w:rsidRDefault="008F4718">
            <w:pPr>
              <w:pStyle w:val="Textoindependiente"/>
              <w:ind w:right="140"/>
              <w:jc w:val="center"/>
              <w:rPr>
                <w:sz w:val="18"/>
                <w:szCs w:val="18"/>
                <w:lang w:val="es-ES" w:eastAsia="es-ES" w:bidi="es-ES"/>
              </w:rPr>
            </w:pPr>
          </w:p>
          <w:p w14:paraId="76EF2718" w14:textId="77777777" w:rsidR="008F4718" w:rsidRDefault="008F4718">
            <w:pPr>
              <w:pStyle w:val="Textoindependiente"/>
              <w:ind w:right="140"/>
              <w:jc w:val="center"/>
              <w:rPr>
                <w:sz w:val="18"/>
                <w:szCs w:val="18"/>
                <w:lang w:val="es-ES" w:eastAsia="es-ES" w:bidi="es-ES"/>
              </w:rPr>
            </w:pPr>
          </w:p>
          <w:p w14:paraId="4FBBCC50" w14:textId="77777777" w:rsidR="008F4718" w:rsidRDefault="008F4718">
            <w:pPr>
              <w:pStyle w:val="Textoindependiente"/>
              <w:ind w:right="140"/>
              <w:jc w:val="center"/>
              <w:rPr>
                <w:sz w:val="18"/>
                <w:szCs w:val="18"/>
                <w:lang w:val="es-ES" w:eastAsia="es-ES" w:bidi="es-ES"/>
              </w:rPr>
            </w:pPr>
          </w:p>
          <w:p w14:paraId="7299F7FE" w14:textId="77777777" w:rsidR="008F4718" w:rsidRDefault="008F4718">
            <w:pPr>
              <w:pStyle w:val="Textoindependiente"/>
              <w:ind w:right="140"/>
              <w:jc w:val="center"/>
              <w:rPr>
                <w:sz w:val="18"/>
                <w:szCs w:val="18"/>
                <w:lang w:val="es-ES" w:eastAsia="es-ES" w:bidi="es-ES"/>
              </w:rPr>
            </w:pPr>
          </w:p>
          <w:p w14:paraId="17CBD0CC" w14:textId="77777777" w:rsidR="008F4718" w:rsidRDefault="008F4718">
            <w:pPr>
              <w:pStyle w:val="Textoindependiente"/>
              <w:ind w:right="140"/>
              <w:jc w:val="center"/>
              <w:rPr>
                <w:sz w:val="18"/>
                <w:szCs w:val="18"/>
                <w:lang w:val="es-ES" w:eastAsia="es-ES" w:bidi="es-ES"/>
              </w:rPr>
            </w:pPr>
          </w:p>
          <w:p w14:paraId="0115EFF7" w14:textId="77777777" w:rsidR="008F4718" w:rsidRDefault="008F4718">
            <w:pPr>
              <w:pStyle w:val="Textoindependiente"/>
              <w:ind w:right="140"/>
              <w:jc w:val="center"/>
              <w:rPr>
                <w:sz w:val="18"/>
                <w:szCs w:val="18"/>
                <w:lang w:val="es-ES" w:eastAsia="es-ES" w:bidi="es-ES"/>
              </w:rPr>
            </w:pPr>
          </w:p>
          <w:p w14:paraId="41A37FA4" w14:textId="77777777" w:rsidR="008F4718" w:rsidRDefault="008F4718">
            <w:pPr>
              <w:pStyle w:val="Textoindependiente"/>
              <w:ind w:right="140"/>
              <w:jc w:val="center"/>
              <w:rPr>
                <w:b/>
                <w:bCs/>
                <w:sz w:val="18"/>
                <w:szCs w:val="18"/>
                <w:lang w:val="es-ES" w:eastAsia="es-ES" w:bidi="es-ES"/>
              </w:rPr>
            </w:pPr>
            <w:r>
              <w:rPr>
                <w:b/>
                <w:bCs/>
                <w:sz w:val="18"/>
                <w:szCs w:val="18"/>
                <w:lang w:val="es-ES" w:eastAsia="es-ES" w:bidi="es-ES"/>
              </w:rPr>
              <w:t>1</w:t>
            </w:r>
          </w:p>
        </w:tc>
        <w:tc>
          <w:tcPr>
            <w:tcW w:w="1296"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864972A" w14:textId="77777777" w:rsidR="008F4718" w:rsidRDefault="008F4718">
            <w:pPr>
              <w:pStyle w:val="Textoindependiente"/>
              <w:ind w:right="140"/>
              <w:rPr>
                <w:sz w:val="18"/>
                <w:szCs w:val="18"/>
                <w:lang w:val="es-ES" w:eastAsia="es-ES" w:bidi="es-ES"/>
              </w:rPr>
            </w:pPr>
            <w:r>
              <w:rPr>
                <w:sz w:val="18"/>
                <w:szCs w:val="18"/>
                <w:lang w:val="es-ES" w:eastAsia="es-ES" w:bidi="es-ES"/>
              </w:rPr>
              <w:lastRenderedPageBreak/>
              <w:t xml:space="preserve"> </w:t>
            </w:r>
          </w:p>
          <w:p w14:paraId="0607EA5F" w14:textId="77777777" w:rsidR="008F4718" w:rsidRDefault="008F4718">
            <w:pPr>
              <w:pStyle w:val="Textoindependiente"/>
              <w:ind w:right="140"/>
              <w:rPr>
                <w:sz w:val="18"/>
                <w:szCs w:val="18"/>
                <w:lang w:val="es-ES" w:eastAsia="es-ES" w:bidi="es-ES"/>
              </w:rPr>
            </w:pPr>
          </w:p>
          <w:p w14:paraId="78B6F641" w14:textId="77777777" w:rsidR="008F4718" w:rsidRDefault="008F4718">
            <w:pPr>
              <w:pStyle w:val="Textoindependiente"/>
              <w:ind w:right="140"/>
              <w:rPr>
                <w:sz w:val="18"/>
                <w:szCs w:val="18"/>
                <w:lang w:val="es-ES" w:eastAsia="es-ES" w:bidi="es-ES"/>
              </w:rPr>
            </w:pPr>
          </w:p>
          <w:p w14:paraId="1E122136" w14:textId="77777777" w:rsidR="008F4718" w:rsidRDefault="008F4718">
            <w:pPr>
              <w:pStyle w:val="Textoindependiente"/>
              <w:ind w:right="140"/>
              <w:rPr>
                <w:sz w:val="18"/>
                <w:szCs w:val="18"/>
                <w:lang w:val="es-ES" w:eastAsia="es-ES" w:bidi="es-ES"/>
              </w:rPr>
            </w:pPr>
          </w:p>
          <w:p w14:paraId="3890E95D" w14:textId="77777777" w:rsidR="008F4718" w:rsidRDefault="008F4718">
            <w:pPr>
              <w:pStyle w:val="Textoindependiente"/>
              <w:ind w:right="140"/>
              <w:rPr>
                <w:sz w:val="18"/>
                <w:szCs w:val="18"/>
                <w:lang w:val="es-ES" w:eastAsia="es-ES" w:bidi="es-ES"/>
              </w:rPr>
            </w:pPr>
          </w:p>
          <w:p w14:paraId="2A5558F9" w14:textId="77777777" w:rsidR="008F4718" w:rsidRDefault="008F4718">
            <w:pPr>
              <w:pStyle w:val="Textoindependiente"/>
              <w:ind w:right="140"/>
              <w:rPr>
                <w:sz w:val="18"/>
                <w:szCs w:val="18"/>
                <w:lang w:val="es-ES" w:eastAsia="es-ES" w:bidi="es-ES"/>
              </w:rPr>
            </w:pPr>
          </w:p>
          <w:p w14:paraId="2743072D" w14:textId="77777777" w:rsidR="008F4718" w:rsidRDefault="008F4718">
            <w:pPr>
              <w:pStyle w:val="Textoindependiente"/>
              <w:ind w:right="140"/>
              <w:rPr>
                <w:sz w:val="18"/>
                <w:szCs w:val="18"/>
                <w:lang w:val="es-ES" w:eastAsia="es-ES" w:bidi="es-ES"/>
              </w:rPr>
            </w:pPr>
          </w:p>
          <w:p w14:paraId="5176FE19" w14:textId="77777777" w:rsidR="008F4718" w:rsidRDefault="008F4718">
            <w:pPr>
              <w:pStyle w:val="Textoindependiente"/>
              <w:ind w:right="140"/>
              <w:rPr>
                <w:sz w:val="18"/>
                <w:szCs w:val="18"/>
                <w:lang w:val="es-ES" w:eastAsia="es-ES" w:bidi="es-ES"/>
              </w:rPr>
            </w:pPr>
          </w:p>
          <w:p w14:paraId="5CFEDA20" w14:textId="77777777" w:rsidR="008F4718" w:rsidRDefault="008F4718">
            <w:pPr>
              <w:pStyle w:val="Textoindependiente"/>
              <w:ind w:right="140"/>
              <w:rPr>
                <w:sz w:val="18"/>
                <w:szCs w:val="18"/>
                <w:lang w:val="es-ES" w:eastAsia="es-ES" w:bidi="es-ES"/>
              </w:rPr>
            </w:pPr>
          </w:p>
          <w:p w14:paraId="3802DDAF" w14:textId="77777777" w:rsidR="008F4718" w:rsidRDefault="008F4718">
            <w:pPr>
              <w:pStyle w:val="Textoindependiente"/>
              <w:ind w:right="140"/>
              <w:rPr>
                <w:sz w:val="18"/>
                <w:szCs w:val="18"/>
                <w:lang w:val="es-ES" w:eastAsia="es-ES" w:bidi="es-ES"/>
              </w:rPr>
            </w:pPr>
          </w:p>
          <w:p w14:paraId="60FF572B" w14:textId="77777777" w:rsidR="008F4718" w:rsidRDefault="008F4718">
            <w:pPr>
              <w:pStyle w:val="Textoindependiente"/>
              <w:ind w:right="140"/>
              <w:rPr>
                <w:sz w:val="18"/>
                <w:szCs w:val="18"/>
                <w:lang w:val="es-ES" w:eastAsia="es-ES" w:bidi="es-ES"/>
              </w:rPr>
            </w:pPr>
          </w:p>
          <w:p w14:paraId="3EBFE93C" w14:textId="77777777" w:rsidR="008F4718" w:rsidRDefault="008F4718">
            <w:pPr>
              <w:pStyle w:val="Textoindependiente"/>
              <w:ind w:right="140"/>
              <w:rPr>
                <w:sz w:val="18"/>
                <w:szCs w:val="18"/>
                <w:lang w:val="es-ES" w:eastAsia="es-ES" w:bidi="es-ES"/>
              </w:rPr>
            </w:pPr>
          </w:p>
          <w:p w14:paraId="636369C1" w14:textId="77777777" w:rsidR="008F4718" w:rsidRDefault="008F4718">
            <w:pPr>
              <w:pStyle w:val="Textoindependiente"/>
              <w:ind w:right="140"/>
              <w:rPr>
                <w:sz w:val="18"/>
                <w:szCs w:val="18"/>
                <w:lang w:val="es-ES" w:eastAsia="es-ES" w:bidi="es-ES"/>
              </w:rPr>
            </w:pPr>
          </w:p>
          <w:p w14:paraId="77DCEB79" w14:textId="77777777" w:rsidR="008F4718" w:rsidRDefault="008F4718">
            <w:pPr>
              <w:pStyle w:val="Textoindependiente"/>
              <w:ind w:right="140"/>
              <w:rPr>
                <w:sz w:val="18"/>
                <w:szCs w:val="18"/>
                <w:lang w:val="es-ES" w:eastAsia="es-ES" w:bidi="es-ES"/>
              </w:rPr>
            </w:pPr>
          </w:p>
          <w:p w14:paraId="71428368" w14:textId="77777777" w:rsidR="008F4718" w:rsidRDefault="008F4718">
            <w:pPr>
              <w:pStyle w:val="Textoindependiente"/>
              <w:ind w:right="140"/>
              <w:rPr>
                <w:sz w:val="18"/>
                <w:szCs w:val="18"/>
                <w:lang w:val="es-ES" w:eastAsia="es-ES" w:bidi="es-ES"/>
              </w:rPr>
            </w:pPr>
          </w:p>
          <w:p w14:paraId="1FB80FC4" w14:textId="77777777" w:rsidR="008F4718" w:rsidRDefault="008F4718">
            <w:pPr>
              <w:pStyle w:val="Textoindependiente"/>
              <w:ind w:right="140"/>
              <w:rPr>
                <w:sz w:val="18"/>
                <w:szCs w:val="18"/>
                <w:lang w:val="es-ES" w:eastAsia="es-ES" w:bidi="es-ES"/>
              </w:rPr>
            </w:pPr>
          </w:p>
          <w:p w14:paraId="734183BA" w14:textId="77777777" w:rsidR="008F4718" w:rsidRDefault="008F4718">
            <w:pPr>
              <w:pStyle w:val="Textoindependiente"/>
              <w:ind w:right="140"/>
              <w:rPr>
                <w:sz w:val="18"/>
                <w:szCs w:val="18"/>
                <w:lang w:val="es-ES" w:eastAsia="es-ES" w:bidi="es-ES"/>
              </w:rPr>
            </w:pPr>
          </w:p>
          <w:p w14:paraId="3367793F" w14:textId="77777777" w:rsidR="008F4718" w:rsidRDefault="008F4718">
            <w:pPr>
              <w:pStyle w:val="Textoindependiente"/>
              <w:ind w:right="140"/>
              <w:rPr>
                <w:sz w:val="18"/>
                <w:szCs w:val="18"/>
                <w:lang w:val="es-ES" w:eastAsia="es-ES" w:bidi="es-ES"/>
              </w:rPr>
            </w:pPr>
          </w:p>
          <w:p w14:paraId="23A33756" w14:textId="77777777" w:rsidR="008F4718" w:rsidRDefault="008F4718">
            <w:pPr>
              <w:pStyle w:val="Textoindependiente"/>
              <w:ind w:right="140"/>
              <w:rPr>
                <w:sz w:val="18"/>
                <w:szCs w:val="18"/>
                <w:lang w:val="es-ES" w:eastAsia="es-ES" w:bidi="es-ES"/>
              </w:rPr>
            </w:pPr>
          </w:p>
          <w:p w14:paraId="478EA2BA" w14:textId="77777777" w:rsidR="008F4718" w:rsidRDefault="008F4718">
            <w:pPr>
              <w:pStyle w:val="Textoindependiente"/>
              <w:ind w:right="140"/>
              <w:rPr>
                <w:sz w:val="18"/>
                <w:szCs w:val="18"/>
                <w:lang w:val="es-ES" w:eastAsia="es-ES" w:bidi="es-ES"/>
              </w:rPr>
            </w:pPr>
          </w:p>
          <w:p w14:paraId="46059429" w14:textId="77777777" w:rsidR="008F4718" w:rsidRDefault="008F4718">
            <w:pPr>
              <w:pStyle w:val="Textoindependiente"/>
              <w:ind w:right="140"/>
              <w:rPr>
                <w:sz w:val="18"/>
                <w:szCs w:val="18"/>
                <w:lang w:val="es-ES" w:eastAsia="es-ES" w:bidi="es-ES"/>
              </w:rPr>
            </w:pPr>
          </w:p>
          <w:p w14:paraId="5F11B386" w14:textId="77777777" w:rsidR="008F4718" w:rsidRDefault="008F4718">
            <w:pPr>
              <w:pStyle w:val="Textoindependiente"/>
              <w:ind w:right="140"/>
              <w:rPr>
                <w:sz w:val="18"/>
                <w:szCs w:val="18"/>
                <w:lang w:val="es-ES" w:eastAsia="es-ES" w:bidi="es-ES"/>
              </w:rPr>
            </w:pPr>
          </w:p>
          <w:p w14:paraId="4520F239" w14:textId="77777777" w:rsidR="008F4718" w:rsidRDefault="008F4718">
            <w:pPr>
              <w:pStyle w:val="Textoindependiente"/>
              <w:ind w:right="140"/>
              <w:rPr>
                <w:sz w:val="18"/>
                <w:szCs w:val="18"/>
                <w:lang w:val="es-ES" w:eastAsia="es-ES" w:bidi="es-ES"/>
              </w:rPr>
            </w:pPr>
            <w:r>
              <w:rPr>
                <w:sz w:val="18"/>
                <w:szCs w:val="18"/>
                <w:lang w:val="es-ES" w:eastAsia="es-ES" w:bidi="es-ES"/>
              </w:rPr>
              <w:lastRenderedPageBreak/>
              <w:t xml:space="preserve"> </w:t>
            </w:r>
          </w:p>
          <w:p w14:paraId="1BF946AE" w14:textId="77777777" w:rsidR="008F4718" w:rsidRDefault="008F4718">
            <w:pPr>
              <w:pStyle w:val="Textoindependiente"/>
              <w:ind w:right="140"/>
              <w:rPr>
                <w:sz w:val="18"/>
                <w:szCs w:val="18"/>
                <w:lang w:val="es-ES" w:eastAsia="es-ES" w:bidi="es-ES"/>
              </w:rPr>
            </w:pPr>
            <w:r>
              <w:rPr>
                <w:sz w:val="18"/>
                <w:szCs w:val="18"/>
                <w:lang w:val="es-ES" w:eastAsia="es-ES" w:bidi="es-ES"/>
              </w:rPr>
              <w:t xml:space="preserve">       27</w:t>
            </w:r>
          </w:p>
        </w:tc>
        <w:tc>
          <w:tcPr>
            <w:tcW w:w="1229"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519501C" w14:textId="77777777" w:rsidR="008F4718" w:rsidRDefault="008F4718">
            <w:pPr>
              <w:pStyle w:val="Textoindependiente"/>
              <w:ind w:right="140"/>
              <w:jc w:val="center"/>
              <w:rPr>
                <w:sz w:val="18"/>
                <w:szCs w:val="18"/>
                <w:lang w:val="es-ES" w:eastAsia="es-ES" w:bidi="es-ES"/>
              </w:rPr>
            </w:pPr>
          </w:p>
          <w:p w14:paraId="77232646" w14:textId="77777777" w:rsidR="008F4718" w:rsidRDefault="008F4718">
            <w:pPr>
              <w:pStyle w:val="Textoindependiente"/>
              <w:ind w:right="140"/>
              <w:jc w:val="center"/>
              <w:rPr>
                <w:sz w:val="18"/>
                <w:szCs w:val="18"/>
                <w:lang w:val="es-ES" w:eastAsia="es-ES" w:bidi="es-ES"/>
              </w:rPr>
            </w:pPr>
          </w:p>
          <w:p w14:paraId="1A803F0C" w14:textId="77777777" w:rsidR="008F4718" w:rsidRDefault="008F4718">
            <w:pPr>
              <w:pStyle w:val="Textoindependiente"/>
              <w:ind w:right="140"/>
              <w:jc w:val="center"/>
              <w:rPr>
                <w:sz w:val="18"/>
                <w:szCs w:val="18"/>
                <w:lang w:val="es-ES" w:eastAsia="es-ES" w:bidi="es-ES"/>
              </w:rPr>
            </w:pPr>
          </w:p>
          <w:p w14:paraId="44FF6D53" w14:textId="77777777" w:rsidR="008F4718" w:rsidRDefault="008F4718">
            <w:pPr>
              <w:pStyle w:val="Textoindependiente"/>
              <w:ind w:right="140"/>
              <w:jc w:val="center"/>
              <w:rPr>
                <w:sz w:val="18"/>
                <w:szCs w:val="18"/>
                <w:lang w:val="es-ES" w:eastAsia="es-ES" w:bidi="es-ES"/>
              </w:rPr>
            </w:pPr>
          </w:p>
          <w:p w14:paraId="1611EB50" w14:textId="77777777" w:rsidR="008F4718" w:rsidRDefault="008F4718">
            <w:pPr>
              <w:pStyle w:val="Textoindependiente"/>
              <w:ind w:right="140"/>
              <w:jc w:val="center"/>
              <w:rPr>
                <w:sz w:val="18"/>
                <w:szCs w:val="18"/>
                <w:lang w:val="es-ES" w:eastAsia="es-ES" w:bidi="es-ES"/>
              </w:rPr>
            </w:pPr>
          </w:p>
          <w:p w14:paraId="487D0D97" w14:textId="77777777" w:rsidR="008F4718" w:rsidRDefault="008F4718">
            <w:pPr>
              <w:pStyle w:val="Textoindependiente"/>
              <w:ind w:right="140"/>
              <w:jc w:val="center"/>
              <w:rPr>
                <w:sz w:val="18"/>
                <w:szCs w:val="18"/>
                <w:lang w:val="es-ES" w:eastAsia="es-ES" w:bidi="es-ES"/>
              </w:rPr>
            </w:pPr>
          </w:p>
          <w:p w14:paraId="007F362C" w14:textId="77777777" w:rsidR="008F4718" w:rsidRDefault="008F4718">
            <w:pPr>
              <w:pStyle w:val="Textoindependiente"/>
              <w:ind w:right="140"/>
              <w:jc w:val="center"/>
              <w:rPr>
                <w:sz w:val="18"/>
                <w:szCs w:val="18"/>
                <w:lang w:val="es-ES" w:eastAsia="es-ES" w:bidi="es-ES"/>
              </w:rPr>
            </w:pPr>
          </w:p>
          <w:p w14:paraId="2B4DE112" w14:textId="77777777" w:rsidR="008F4718" w:rsidRDefault="008F4718">
            <w:pPr>
              <w:pStyle w:val="Textoindependiente"/>
              <w:ind w:right="140"/>
              <w:jc w:val="center"/>
              <w:rPr>
                <w:sz w:val="18"/>
                <w:szCs w:val="18"/>
                <w:lang w:val="es-ES" w:eastAsia="es-ES" w:bidi="es-ES"/>
              </w:rPr>
            </w:pPr>
          </w:p>
          <w:p w14:paraId="65C03406" w14:textId="77777777" w:rsidR="008F4718" w:rsidRDefault="008F4718">
            <w:pPr>
              <w:pStyle w:val="Textoindependiente"/>
              <w:ind w:right="140"/>
              <w:jc w:val="center"/>
              <w:rPr>
                <w:sz w:val="18"/>
                <w:szCs w:val="18"/>
                <w:lang w:val="es-ES" w:eastAsia="es-ES" w:bidi="es-ES"/>
              </w:rPr>
            </w:pPr>
          </w:p>
          <w:p w14:paraId="1998B046" w14:textId="77777777" w:rsidR="008F4718" w:rsidRDefault="008F4718">
            <w:pPr>
              <w:pStyle w:val="Textoindependiente"/>
              <w:ind w:right="140"/>
              <w:jc w:val="center"/>
              <w:rPr>
                <w:sz w:val="18"/>
                <w:szCs w:val="18"/>
                <w:lang w:val="es-ES" w:eastAsia="es-ES" w:bidi="es-ES"/>
              </w:rPr>
            </w:pPr>
          </w:p>
          <w:p w14:paraId="11AF2062" w14:textId="77777777" w:rsidR="008F4718" w:rsidRDefault="008F4718">
            <w:pPr>
              <w:pStyle w:val="Textoindependiente"/>
              <w:ind w:right="140"/>
              <w:jc w:val="center"/>
              <w:rPr>
                <w:sz w:val="18"/>
                <w:szCs w:val="18"/>
                <w:lang w:val="es-ES" w:eastAsia="es-ES" w:bidi="es-ES"/>
              </w:rPr>
            </w:pPr>
          </w:p>
          <w:p w14:paraId="067A16DD" w14:textId="77777777" w:rsidR="008F4718" w:rsidRDefault="008F4718">
            <w:pPr>
              <w:pStyle w:val="Textoindependiente"/>
              <w:ind w:right="140"/>
              <w:jc w:val="center"/>
              <w:rPr>
                <w:sz w:val="18"/>
                <w:szCs w:val="18"/>
                <w:lang w:val="es-ES" w:eastAsia="es-ES" w:bidi="es-ES"/>
              </w:rPr>
            </w:pPr>
          </w:p>
          <w:p w14:paraId="14CBC5CC" w14:textId="77777777" w:rsidR="008F4718" w:rsidRDefault="008F4718">
            <w:pPr>
              <w:pStyle w:val="Textoindependiente"/>
              <w:ind w:right="140"/>
              <w:jc w:val="center"/>
              <w:rPr>
                <w:sz w:val="18"/>
                <w:szCs w:val="18"/>
                <w:lang w:val="es-ES" w:eastAsia="es-ES" w:bidi="es-ES"/>
              </w:rPr>
            </w:pPr>
          </w:p>
          <w:p w14:paraId="686FEEB6" w14:textId="77777777" w:rsidR="008F4718" w:rsidRDefault="008F4718">
            <w:pPr>
              <w:pStyle w:val="Textoindependiente"/>
              <w:ind w:right="140"/>
              <w:jc w:val="center"/>
              <w:rPr>
                <w:sz w:val="18"/>
                <w:szCs w:val="18"/>
                <w:lang w:val="es-ES" w:eastAsia="es-ES" w:bidi="es-ES"/>
              </w:rPr>
            </w:pPr>
          </w:p>
          <w:p w14:paraId="2925A086" w14:textId="77777777" w:rsidR="008F4718" w:rsidRDefault="008F4718">
            <w:pPr>
              <w:pStyle w:val="Textoindependiente"/>
              <w:ind w:right="140"/>
              <w:jc w:val="center"/>
              <w:rPr>
                <w:sz w:val="18"/>
                <w:szCs w:val="18"/>
                <w:lang w:val="es-ES" w:eastAsia="es-ES" w:bidi="es-ES"/>
              </w:rPr>
            </w:pPr>
          </w:p>
          <w:p w14:paraId="238BF771" w14:textId="77777777" w:rsidR="008F4718" w:rsidRDefault="008F4718">
            <w:pPr>
              <w:pStyle w:val="Textoindependiente"/>
              <w:ind w:right="140"/>
              <w:jc w:val="center"/>
              <w:rPr>
                <w:sz w:val="18"/>
                <w:szCs w:val="18"/>
                <w:lang w:val="es-ES" w:eastAsia="es-ES" w:bidi="es-ES"/>
              </w:rPr>
            </w:pPr>
          </w:p>
          <w:p w14:paraId="4BA07DD2" w14:textId="77777777" w:rsidR="008F4718" w:rsidRDefault="008F4718">
            <w:pPr>
              <w:pStyle w:val="Textoindependiente"/>
              <w:ind w:right="140"/>
              <w:jc w:val="center"/>
              <w:rPr>
                <w:sz w:val="18"/>
                <w:szCs w:val="18"/>
                <w:lang w:val="es-ES" w:eastAsia="es-ES" w:bidi="es-ES"/>
              </w:rPr>
            </w:pPr>
          </w:p>
          <w:p w14:paraId="6707BDF9" w14:textId="77777777" w:rsidR="008F4718" w:rsidRDefault="008F4718">
            <w:pPr>
              <w:pStyle w:val="Textoindependiente"/>
              <w:ind w:right="140"/>
              <w:jc w:val="center"/>
              <w:rPr>
                <w:sz w:val="18"/>
                <w:szCs w:val="18"/>
                <w:lang w:val="es-ES" w:eastAsia="es-ES" w:bidi="es-ES"/>
              </w:rPr>
            </w:pPr>
          </w:p>
          <w:p w14:paraId="2F0FEDBF" w14:textId="77777777" w:rsidR="008F4718" w:rsidRDefault="008F4718">
            <w:pPr>
              <w:pStyle w:val="Textoindependiente"/>
              <w:ind w:right="140"/>
              <w:jc w:val="center"/>
              <w:rPr>
                <w:sz w:val="18"/>
                <w:szCs w:val="18"/>
                <w:lang w:val="es-ES" w:eastAsia="es-ES" w:bidi="es-ES"/>
              </w:rPr>
            </w:pPr>
          </w:p>
          <w:p w14:paraId="11208EA2" w14:textId="77777777" w:rsidR="008F4718" w:rsidRDefault="008F4718">
            <w:pPr>
              <w:pStyle w:val="Textoindependiente"/>
              <w:ind w:right="140"/>
              <w:jc w:val="center"/>
              <w:rPr>
                <w:sz w:val="18"/>
                <w:szCs w:val="18"/>
                <w:lang w:val="es-ES" w:eastAsia="es-ES" w:bidi="es-ES"/>
              </w:rPr>
            </w:pPr>
          </w:p>
          <w:p w14:paraId="290C92F4" w14:textId="77777777" w:rsidR="008F4718" w:rsidRDefault="008F4718">
            <w:pPr>
              <w:pStyle w:val="Textoindependiente"/>
              <w:ind w:right="140"/>
              <w:jc w:val="center"/>
              <w:rPr>
                <w:sz w:val="18"/>
                <w:szCs w:val="18"/>
                <w:lang w:val="es-ES" w:eastAsia="es-ES" w:bidi="es-ES"/>
              </w:rPr>
            </w:pPr>
          </w:p>
          <w:p w14:paraId="626E53A9" w14:textId="77777777" w:rsidR="008F4718" w:rsidRDefault="008F4718">
            <w:pPr>
              <w:pStyle w:val="Textoindependiente"/>
              <w:ind w:right="140"/>
              <w:jc w:val="center"/>
              <w:rPr>
                <w:sz w:val="18"/>
                <w:szCs w:val="18"/>
                <w:lang w:val="es-ES" w:eastAsia="es-ES" w:bidi="es-ES"/>
              </w:rPr>
            </w:pPr>
          </w:p>
          <w:p w14:paraId="3D8C5D00" w14:textId="77777777" w:rsidR="008F4718" w:rsidRDefault="008F4718">
            <w:pPr>
              <w:pStyle w:val="Textoindependiente"/>
              <w:ind w:right="140"/>
              <w:jc w:val="center"/>
              <w:rPr>
                <w:sz w:val="18"/>
                <w:szCs w:val="18"/>
                <w:lang w:val="es-ES" w:eastAsia="es-ES" w:bidi="es-ES"/>
              </w:rPr>
            </w:pPr>
          </w:p>
          <w:p w14:paraId="4CD8A456" w14:textId="77777777" w:rsidR="008F4718" w:rsidRDefault="008F4718">
            <w:pPr>
              <w:pStyle w:val="Textoindependiente"/>
              <w:ind w:right="140"/>
              <w:jc w:val="center"/>
              <w:rPr>
                <w:sz w:val="18"/>
                <w:szCs w:val="18"/>
                <w:lang w:val="es-ES" w:eastAsia="es-ES" w:bidi="es-ES"/>
              </w:rPr>
            </w:pPr>
            <w:r>
              <w:rPr>
                <w:sz w:val="18"/>
                <w:szCs w:val="18"/>
                <w:lang w:val="es-ES" w:eastAsia="es-ES" w:bidi="es-ES"/>
              </w:rPr>
              <w:t>KIT</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E256131" w14:textId="77777777" w:rsidR="008F4718" w:rsidRPr="008F4718" w:rsidRDefault="008F4718">
            <w:pPr>
              <w:pStyle w:val="Textoindependiente"/>
              <w:ind w:right="140"/>
              <w:jc w:val="center"/>
              <w:rPr>
                <w:sz w:val="18"/>
                <w:szCs w:val="18"/>
                <w:highlight w:val="yellow"/>
                <w:lang w:val="es-ES" w:eastAsia="es-ES" w:bidi="es-ES"/>
              </w:rPr>
            </w:pPr>
            <w:r w:rsidRPr="008F4718">
              <w:rPr>
                <w:sz w:val="18"/>
                <w:szCs w:val="18"/>
                <w:highlight w:val="yellow"/>
                <w:lang w:val="es-ES" w:eastAsia="es-ES" w:bidi="es-ES"/>
              </w:rPr>
              <w:lastRenderedPageBreak/>
              <w:t>1</w:t>
            </w:r>
          </w:p>
        </w:tc>
        <w:tc>
          <w:tcPr>
            <w:tcW w:w="50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B0E687E" w14:textId="4F8D132D" w:rsidR="008F4718" w:rsidRPr="008F4718" w:rsidRDefault="008F4718">
            <w:pPr>
              <w:pStyle w:val="Textoindependiente"/>
              <w:ind w:right="140"/>
              <w:jc w:val="both"/>
              <w:rPr>
                <w:sz w:val="18"/>
                <w:szCs w:val="18"/>
                <w:highlight w:val="yellow"/>
                <w:lang w:val="es-ES" w:eastAsia="es-ES" w:bidi="es-ES"/>
              </w:rPr>
            </w:pPr>
            <w:r w:rsidRPr="008F4718">
              <w:rPr>
                <w:sz w:val="18"/>
                <w:szCs w:val="18"/>
                <w:highlight w:val="yellow"/>
                <w:lang w:val="es-ES" w:eastAsia="es-ES" w:bidi="es-ES"/>
              </w:rPr>
              <w:t>Juego de piso de fomi 9 piezas de 33 cm x 33 cm con espesor de 11 mm cada una, reversible por un lado de colores y el otro negro</w:t>
            </w:r>
          </w:p>
        </w:tc>
      </w:tr>
      <w:tr w:rsidR="008F4718" w14:paraId="27D71992" w14:textId="77777777" w:rsidTr="008F4718">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6949A"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FD42E"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BA27B"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9B5243F" w14:textId="77777777" w:rsidR="008F4718" w:rsidRDefault="008F4718">
            <w:pPr>
              <w:pStyle w:val="Textoindependiente"/>
              <w:ind w:right="140"/>
              <w:jc w:val="center"/>
              <w:rPr>
                <w:sz w:val="18"/>
                <w:szCs w:val="18"/>
                <w:lang w:val="es-ES" w:eastAsia="es-ES" w:bidi="es-ES"/>
              </w:rPr>
            </w:pPr>
            <w:r>
              <w:rPr>
                <w:sz w:val="18"/>
                <w:szCs w:val="18"/>
                <w:lang w:val="es-ES" w:eastAsia="es-ES" w:bidi="es-ES"/>
              </w:rPr>
              <w:t>10</w:t>
            </w:r>
          </w:p>
        </w:tc>
        <w:tc>
          <w:tcPr>
            <w:tcW w:w="50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53C5D60" w14:textId="77777777" w:rsidR="008F4718" w:rsidRDefault="008F4718">
            <w:pPr>
              <w:pStyle w:val="Textoindependiente"/>
              <w:ind w:right="140"/>
              <w:jc w:val="both"/>
              <w:rPr>
                <w:sz w:val="18"/>
                <w:szCs w:val="18"/>
                <w:lang w:val="es-ES" w:eastAsia="es-ES" w:bidi="es-ES"/>
              </w:rPr>
            </w:pPr>
            <w:r>
              <w:rPr>
                <w:sz w:val="18"/>
                <w:szCs w:val="18"/>
                <w:lang w:val="es-ES" w:eastAsia="es-ES" w:bidi="es-ES"/>
              </w:rPr>
              <w:t>Cubo de tela y algodón para bebes con 6 diferentes texturas 20x20</w:t>
            </w:r>
          </w:p>
        </w:tc>
      </w:tr>
      <w:tr w:rsidR="008F4718" w14:paraId="37762C7B" w14:textId="77777777" w:rsidTr="008F4718">
        <w:trPr>
          <w:trHeight w:val="4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CCCE3"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CC195"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B55E9"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10BA1E3" w14:textId="77777777" w:rsidR="008F4718" w:rsidRDefault="008F4718">
            <w:pPr>
              <w:pStyle w:val="Textoindependiente"/>
              <w:ind w:right="140"/>
              <w:jc w:val="center"/>
              <w:rPr>
                <w:sz w:val="18"/>
                <w:szCs w:val="18"/>
                <w:lang w:val="es-ES" w:eastAsia="es-ES" w:bidi="es-ES"/>
              </w:rPr>
            </w:pPr>
            <w:r>
              <w:rPr>
                <w:color w:val="000000"/>
                <w:sz w:val="18"/>
                <w:szCs w:val="18"/>
              </w:rPr>
              <w:t>1</w:t>
            </w:r>
          </w:p>
        </w:tc>
        <w:tc>
          <w:tcPr>
            <w:tcW w:w="5004" w:type="dxa"/>
            <w:tcBorders>
              <w:top w:val="single" w:sz="4" w:space="0" w:color="auto"/>
              <w:left w:val="single" w:sz="4" w:space="0" w:color="auto"/>
              <w:bottom w:val="single" w:sz="4" w:space="0" w:color="auto"/>
              <w:right w:val="single" w:sz="4" w:space="0" w:color="auto"/>
            </w:tcBorders>
            <w:vAlign w:val="center"/>
            <w:hideMark/>
          </w:tcPr>
          <w:p w14:paraId="764E5DEC" w14:textId="77777777" w:rsidR="008F4718" w:rsidRDefault="008F4718">
            <w:pPr>
              <w:pStyle w:val="Textoindependiente"/>
              <w:ind w:right="140"/>
              <w:jc w:val="both"/>
              <w:rPr>
                <w:sz w:val="18"/>
                <w:szCs w:val="18"/>
                <w:lang w:val="es-ES" w:eastAsia="es-ES" w:bidi="es-ES"/>
              </w:rPr>
            </w:pPr>
            <w:r>
              <w:rPr>
                <w:color w:val="000000"/>
                <w:sz w:val="18"/>
                <w:szCs w:val="18"/>
              </w:rPr>
              <w:t>Caja con 25 pinceles de plástico No. 7</w:t>
            </w:r>
          </w:p>
        </w:tc>
      </w:tr>
      <w:tr w:rsidR="008F4718" w14:paraId="6D1B63C2" w14:textId="77777777" w:rsidTr="008F4718">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954D5D"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5CB17"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D172E"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53F3A25" w14:textId="77777777" w:rsidR="008F4718" w:rsidRDefault="008F4718">
            <w:pPr>
              <w:pStyle w:val="Textoindependiente"/>
              <w:ind w:right="140"/>
              <w:jc w:val="center"/>
              <w:rPr>
                <w:sz w:val="18"/>
                <w:szCs w:val="18"/>
                <w:lang w:val="es-ES" w:eastAsia="es-ES" w:bidi="es-ES"/>
              </w:rPr>
            </w:pPr>
            <w:r>
              <w:rPr>
                <w:color w:val="000000"/>
                <w:sz w:val="18"/>
                <w:szCs w:val="18"/>
              </w:rPr>
              <w:t>10</w:t>
            </w:r>
          </w:p>
        </w:tc>
        <w:tc>
          <w:tcPr>
            <w:tcW w:w="50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5A66FC9" w14:textId="77777777" w:rsidR="008F4718" w:rsidRDefault="008F4718">
            <w:pPr>
              <w:pStyle w:val="Textoindependiente"/>
              <w:ind w:right="140"/>
              <w:jc w:val="both"/>
              <w:rPr>
                <w:sz w:val="18"/>
                <w:szCs w:val="18"/>
                <w:lang w:val="es-ES" w:eastAsia="es-ES" w:bidi="es-ES"/>
              </w:rPr>
            </w:pPr>
            <w:r>
              <w:rPr>
                <w:color w:val="000000"/>
                <w:sz w:val="18"/>
                <w:szCs w:val="18"/>
              </w:rPr>
              <w:t>Tela de microfibra de 40x40 cm aproximadamente de color blanco</w:t>
            </w:r>
          </w:p>
        </w:tc>
      </w:tr>
      <w:tr w:rsidR="008F4718" w14:paraId="1FE8795F" w14:textId="77777777" w:rsidTr="008F4718">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EFF57"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67BCD"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86773"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95589E8" w14:textId="77777777" w:rsidR="008F4718" w:rsidRDefault="008F4718">
            <w:pPr>
              <w:pStyle w:val="Textoindependiente"/>
              <w:ind w:right="140"/>
              <w:jc w:val="center"/>
              <w:rPr>
                <w:sz w:val="18"/>
                <w:szCs w:val="18"/>
                <w:lang w:val="es-ES" w:eastAsia="es-ES" w:bidi="es-ES"/>
              </w:rPr>
            </w:pPr>
            <w:r>
              <w:rPr>
                <w:color w:val="000000"/>
                <w:sz w:val="18"/>
                <w:szCs w:val="18"/>
              </w:rPr>
              <w:t>1</w:t>
            </w:r>
          </w:p>
        </w:tc>
        <w:tc>
          <w:tcPr>
            <w:tcW w:w="5004" w:type="dxa"/>
            <w:tcBorders>
              <w:top w:val="single" w:sz="4" w:space="0" w:color="auto"/>
              <w:left w:val="single" w:sz="4" w:space="0" w:color="auto"/>
              <w:bottom w:val="single" w:sz="4" w:space="0" w:color="auto"/>
              <w:right w:val="single" w:sz="4" w:space="0" w:color="auto"/>
            </w:tcBorders>
            <w:vAlign w:val="center"/>
            <w:hideMark/>
          </w:tcPr>
          <w:p w14:paraId="11986F09" w14:textId="77777777" w:rsidR="008F4718" w:rsidRDefault="008F4718">
            <w:pPr>
              <w:pStyle w:val="Textoindependiente"/>
              <w:ind w:right="140"/>
              <w:jc w:val="both"/>
              <w:rPr>
                <w:sz w:val="18"/>
                <w:szCs w:val="18"/>
                <w:lang w:val="es-ES" w:eastAsia="es-ES" w:bidi="es-ES"/>
              </w:rPr>
            </w:pPr>
            <w:r>
              <w:rPr>
                <w:color w:val="000000"/>
                <w:sz w:val="18"/>
                <w:szCs w:val="18"/>
              </w:rPr>
              <w:t>Set de títeres de dedo (tela) con 10 piezas</w:t>
            </w:r>
          </w:p>
        </w:tc>
      </w:tr>
      <w:tr w:rsidR="008F4718" w14:paraId="53D01A81" w14:textId="77777777" w:rsidTr="008F4718">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507D5"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A3371"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477AD"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5D00AFA" w14:textId="77777777" w:rsidR="008F4718" w:rsidRDefault="008F4718">
            <w:pPr>
              <w:pStyle w:val="Textoindependiente"/>
              <w:ind w:right="140"/>
              <w:jc w:val="center"/>
              <w:rPr>
                <w:sz w:val="18"/>
                <w:szCs w:val="18"/>
                <w:lang w:val="es-ES" w:eastAsia="es-ES" w:bidi="es-ES"/>
              </w:rPr>
            </w:pPr>
            <w:r>
              <w:rPr>
                <w:color w:val="000000"/>
                <w:sz w:val="18"/>
                <w:szCs w:val="18"/>
              </w:rPr>
              <w:t>10</w:t>
            </w:r>
          </w:p>
        </w:tc>
        <w:tc>
          <w:tcPr>
            <w:tcW w:w="5004" w:type="dxa"/>
            <w:tcBorders>
              <w:top w:val="single" w:sz="4" w:space="0" w:color="auto"/>
              <w:left w:val="single" w:sz="4" w:space="0" w:color="auto"/>
              <w:bottom w:val="single" w:sz="4" w:space="0" w:color="auto"/>
              <w:right w:val="single" w:sz="4" w:space="0" w:color="auto"/>
            </w:tcBorders>
            <w:vAlign w:val="center"/>
            <w:hideMark/>
          </w:tcPr>
          <w:p w14:paraId="5941FE92" w14:textId="77777777" w:rsidR="008F4718" w:rsidRDefault="008F4718">
            <w:pPr>
              <w:pStyle w:val="Textoindependiente"/>
              <w:ind w:right="140"/>
              <w:jc w:val="both"/>
              <w:rPr>
                <w:sz w:val="18"/>
                <w:szCs w:val="18"/>
                <w:lang w:val="es-ES" w:eastAsia="es-ES" w:bidi="es-ES"/>
              </w:rPr>
            </w:pPr>
            <w:r>
              <w:rPr>
                <w:sz w:val="18"/>
                <w:szCs w:val="18"/>
                <w:lang w:val="es-ES" w:eastAsia="es-ES" w:bidi="es-ES"/>
              </w:rPr>
              <w:t>10 pelotas de plástico con cuerda elástica de 35 cm.</w:t>
            </w:r>
          </w:p>
        </w:tc>
      </w:tr>
      <w:tr w:rsidR="008F4718" w14:paraId="0DC3F340" w14:textId="77777777" w:rsidTr="008F4718">
        <w:trPr>
          <w:trHeight w:val="6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59D2E"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BD125"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32D6B"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D022575" w14:textId="77777777" w:rsidR="008F4718" w:rsidRDefault="008F4718">
            <w:pPr>
              <w:pStyle w:val="Textoindependiente"/>
              <w:ind w:right="140"/>
              <w:jc w:val="center"/>
              <w:rPr>
                <w:sz w:val="18"/>
                <w:szCs w:val="18"/>
                <w:lang w:val="es-ES" w:eastAsia="es-ES" w:bidi="es-ES"/>
              </w:rPr>
            </w:pPr>
            <w:r>
              <w:rPr>
                <w:color w:val="000000"/>
                <w:sz w:val="18"/>
                <w:szCs w:val="18"/>
              </w:rPr>
              <w:t>1</w:t>
            </w:r>
          </w:p>
        </w:tc>
        <w:tc>
          <w:tcPr>
            <w:tcW w:w="5004" w:type="dxa"/>
            <w:tcBorders>
              <w:top w:val="single" w:sz="4" w:space="0" w:color="auto"/>
              <w:left w:val="single" w:sz="4" w:space="0" w:color="auto"/>
              <w:bottom w:val="single" w:sz="4" w:space="0" w:color="auto"/>
              <w:right w:val="single" w:sz="4" w:space="0" w:color="auto"/>
            </w:tcBorders>
            <w:vAlign w:val="center"/>
            <w:hideMark/>
          </w:tcPr>
          <w:p w14:paraId="1663CD34" w14:textId="77777777" w:rsidR="008F4718" w:rsidRDefault="008F4718">
            <w:pPr>
              <w:pStyle w:val="Textoindependiente"/>
              <w:ind w:right="140"/>
              <w:jc w:val="both"/>
              <w:rPr>
                <w:sz w:val="18"/>
                <w:szCs w:val="18"/>
                <w:lang w:val="es-ES" w:eastAsia="es-ES" w:bidi="es-ES"/>
              </w:rPr>
            </w:pPr>
            <w:r>
              <w:rPr>
                <w:color w:val="000000"/>
                <w:sz w:val="18"/>
                <w:szCs w:val="18"/>
              </w:rPr>
              <w:t>Set de 50 cubos de plástico Medidas 2cm, de material plástico resistente, en diferentes colores</w:t>
            </w:r>
          </w:p>
        </w:tc>
      </w:tr>
      <w:tr w:rsidR="008F4718" w14:paraId="375347EE" w14:textId="77777777" w:rsidTr="008F4718">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789EF"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36BB2"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74549"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409CF25" w14:textId="77777777" w:rsidR="008F4718" w:rsidRDefault="008F4718">
            <w:pPr>
              <w:pStyle w:val="Textoindependiente"/>
              <w:ind w:right="140"/>
              <w:jc w:val="center"/>
              <w:rPr>
                <w:sz w:val="18"/>
                <w:szCs w:val="18"/>
                <w:lang w:val="es-ES" w:eastAsia="es-ES" w:bidi="es-ES"/>
              </w:rPr>
            </w:pPr>
            <w:r>
              <w:rPr>
                <w:color w:val="000000"/>
                <w:sz w:val="18"/>
                <w:szCs w:val="18"/>
              </w:rPr>
              <w:t>10</w:t>
            </w:r>
          </w:p>
        </w:tc>
        <w:tc>
          <w:tcPr>
            <w:tcW w:w="5004" w:type="dxa"/>
            <w:tcBorders>
              <w:top w:val="single" w:sz="4" w:space="0" w:color="auto"/>
              <w:left w:val="single" w:sz="4" w:space="0" w:color="auto"/>
              <w:bottom w:val="single" w:sz="4" w:space="0" w:color="auto"/>
              <w:right w:val="single" w:sz="4" w:space="0" w:color="auto"/>
            </w:tcBorders>
            <w:vAlign w:val="center"/>
            <w:hideMark/>
          </w:tcPr>
          <w:p w14:paraId="775C9F2C" w14:textId="77777777" w:rsidR="008F4718" w:rsidRDefault="008F4718">
            <w:pPr>
              <w:pStyle w:val="Textoindependiente"/>
              <w:ind w:right="140"/>
              <w:jc w:val="both"/>
              <w:rPr>
                <w:sz w:val="18"/>
                <w:szCs w:val="18"/>
                <w:lang w:val="es-ES" w:eastAsia="es-ES" w:bidi="es-ES"/>
              </w:rPr>
            </w:pPr>
            <w:r>
              <w:rPr>
                <w:color w:val="000000"/>
                <w:sz w:val="18"/>
                <w:szCs w:val="18"/>
              </w:rPr>
              <w:t>10 juegos de matatena tradicional de material plástico con 8 piezas como mínimo de colores varios</w:t>
            </w:r>
          </w:p>
        </w:tc>
      </w:tr>
      <w:tr w:rsidR="008F4718" w14:paraId="6DF58E0C" w14:textId="77777777" w:rsidTr="008F4718">
        <w:trPr>
          <w:trHeight w:val="5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B5380"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F0768"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BD334"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2327B76" w14:textId="77777777" w:rsidR="008F4718" w:rsidRDefault="008F4718">
            <w:pPr>
              <w:pStyle w:val="Textoindependiente"/>
              <w:ind w:right="140"/>
              <w:jc w:val="center"/>
              <w:rPr>
                <w:sz w:val="18"/>
                <w:szCs w:val="18"/>
                <w:lang w:val="es-ES" w:eastAsia="es-ES" w:bidi="es-ES"/>
              </w:rPr>
            </w:pPr>
            <w:r>
              <w:rPr>
                <w:color w:val="000000"/>
                <w:sz w:val="18"/>
                <w:szCs w:val="18"/>
              </w:rPr>
              <w:t>10</w:t>
            </w:r>
          </w:p>
        </w:tc>
        <w:tc>
          <w:tcPr>
            <w:tcW w:w="5004" w:type="dxa"/>
            <w:tcBorders>
              <w:top w:val="single" w:sz="4" w:space="0" w:color="auto"/>
              <w:left w:val="single" w:sz="4" w:space="0" w:color="auto"/>
              <w:bottom w:val="single" w:sz="4" w:space="0" w:color="auto"/>
              <w:right w:val="single" w:sz="4" w:space="0" w:color="auto"/>
            </w:tcBorders>
            <w:vAlign w:val="center"/>
            <w:hideMark/>
          </w:tcPr>
          <w:p w14:paraId="55B72439" w14:textId="77777777" w:rsidR="008F4718" w:rsidRDefault="008F4718">
            <w:pPr>
              <w:pStyle w:val="Textoindependiente"/>
              <w:ind w:right="140"/>
              <w:jc w:val="both"/>
              <w:rPr>
                <w:sz w:val="18"/>
                <w:szCs w:val="18"/>
                <w:lang w:val="es-ES" w:eastAsia="es-ES" w:bidi="es-ES"/>
              </w:rPr>
            </w:pPr>
            <w:r>
              <w:rPr>
                <w:color w:val="000000"/>
                <w:sz w:val="18"/>
                <w:szCs w:val="18"/>
              </w:rPr>
              <w:t>Caja de plastilina con 10 piezas de colores contenido neto mínimo 216 gr.</w:t>
            </w:r>
          </w:p>
        </w:tc>
      </w:tr>
      <w:tr w:rsidR="008F4718" w14:paraId="432D3CC6" w14:textId="77777777" w:rsidTr="008F4718">
        <w:trPr>
          <w:trHeight w:val="5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75F6B"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4457E"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AC066"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D53F82C" w14:textId="77777777" w:rsidR="008F4718" w:rsidRDefault="008F4718">
            <w:pPr>
              <w:pStyle w:val="Textoindependiente"/>
              <w:ind w:right="140"/>
              <w:jc w:val="center"/>
              <w:rPr>
                <w:sz w:val="18"/>
                <w:szCs w:val="18"/>
                <w:lang w:val="es-ES" w:eastAsia="es-ES" w:bidi="es-ES"/>
              </w:rPr>
            </w:pPr>
            <w:r>
              <w:rPr>
                <w:color w:val="000000"/>
                <w:sz w:val="18"/>
                <w:szCs w:val="18"/>
              </w:rPr>
              <w:t>1</w:t>
            </w:r>
          </w:p>
        </w:tc>
        <w:tc>
          <w:tcPr>
            <w:tcW w:w="5004" w:type="dxa"/>
            <w:tcBorders>
              <w:top w:val="single" w:sz="4" w:space="0" w:color="auto"/>
              <w:left w:val="single" w:sz="4" w:space="0" w:color="auto"/>
              <w:bottom w:val="single" w:sz="4" w:space="0" w:color="auto"/>
              <w:right w:val="single" w:sz="4" w:space="0" w:color="auto"/>
            </w:tcBorders>
            <w:vAlign w:val="center"/>
            <w:hideMark/>
          </w:tcPr>
          <w:p w14:paraId="19649823" w14:textId="77777777" w:rsidR="008F4718" w:rsidRDefault="008F4718">
            <w:pPr>
              <w:pStyle w:val="Textoindependiente"/>
              <w:ind w:right="140"/>
              <w:jc w:val="both"/>
              <w:rPr>
                <w:sz w:val="18"/>
                <w:szCs w:val="18"/>
                <w:lang w:val="es-ES" w:eastAsia="es-ES" w:bidi="es-ES"/>
              </w:rPr>
            </w:pPr>
            <w:r>
              <w:rPr>
                <w:color w:val="000000"/>
                <w:sz w:val="18"/>
                <w:szCs w:val="18"/>
              </w:rPr>
              <w:t>Paquete de hojas blancas 500 hojas tamaño carta papel bond 75 gr.</w:t>
            </w:r>
          </w:p>
        </w:tc>
      </w:tr>
      <w:tr w:rsidR="008F4718" w14:paraId="21131D57" w14:textId="77777777" w:rsidTr="008F4718">
        <w:trPr>
          <w:trHeight w:val="8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4B67"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66F3B"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608D8"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9E1B37" w14:textId="77777777" w:rsidR="008F4718" w:rsidRDefault="008F4718">
            <w:pPr>
              <w:pStyle w:val="Textoindependiente"/>
              <w:ind w:right="140"/>
              <w:jc w:val="center"/>
              <w:rPr>
                <w:sz w:val="18"/>
                <w:szCs w:val="18"/>
                <w:lang w:val="es-ES" w:eastAsia="es-ES" w:bidi="es-ES"/>
              </w:rPr>
            </w:pPr>
            <w:r>
              <w:rPr>
                <w:color w:val="000000"/>
                <w:sz w:val="18"/>
                <w:szCs w:val="18"/>
              </w:rPr>
              <w:t>10</w:t>
            </w:r>
          </w:p>
        </w:tc>
        <w:tc>
          <w:tcPr>
            <w:tcW w:w="5004" w:type="dxa"/>
            <w:tcBorders>
              <w:top w:val="single" w:sz="4" w:space="0" w:color="auto"/>
              <w:left w:val="single" w:sz="4" w:space="0" w:color="auto"/>
              <w:bottom w:val="single" w:sz="4" w:space="0" w:color="auto"/>
              <w:right w:val="single" w:sz="4" w:space="0" w:color="auto"/>
            </w:tcBorders>
            <w:vAlign w:val="center"/>
            <w:hideMark/>
          </w:tcPr>
          <w:p w14:paraId="7A86D129" w14:textId="77777777" w:rsidR="008F4718" w:rsidRDefault="008F4718">
            <w:pPr>
              <w:pStyle w:val="Textoindependiente"/>
              <w:ind w:right="140"/>
              <w:jc w:val="both"/>
              <w:rPr>
                <w:sz w:val="18"/>
                <w:szCs w:val="18"/>
                <w:lang w:val="es-ES" w:eastAsia="es-ES" w:bidi="es-ES"/>
              </w:rPr>
            </w:pPr>
            <w:r>
              <w:rPr>
                <w:color w:val="000000"/>
                <w:sz w:val="18"/>
                <w:szCs w:val="18"/>
              </w:rPr>
              <w:t>Pirámide de aros apilable con cinco piezas en tamaño descendente de 21 cm aproximadamente</w:t>
            </w:r>
          </w:p>
        </w:tc>
      </w:tr>
      <w:tr w:rsidR="008F4718" w14:paraId="0D3660A8" w14:textId="77777777" w:rsidTr="008F4718">
        <w:trPr>
          <w:trHeight w:val="5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9476D"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622F8"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88665"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A58A5BC" w14:textId="77777777" w:rsidR="008F4718" w:rsidRDefault="008F4718">
            <w:pPr>
              <w:pStyle w:val="Textoindependiente"/>
              <w:ind w:right="140"/>
              <w:jc w:val="center"/>
              <w:rPr>
                <w:sz w:val="18"/>
                <w:szCs w:val="18"/>
                <w:lang w:val="es-ES" w:eastAsia="es-ES" w:bidi="es-ES"/>
              </w:rPr>
            </w:pPr>
            <w:r>
              <w:rPr>
                <w:color w:val="000000"/>
                <w:sz w:val="18"/>
                <w:szCs w:val="18"/>
              </w:rPr>
              <w:t>10</w:t>
            </w:r>
          </w:p>
        </w:tc>
        <w:tc>
          <w:tcPr>
            <w:tcW w:w="5004" w:type="dxa"/>
            <w:tcBorders>
              <w:top w:val="single" w:sz="4" w:space="0" w:color="auto"/>
              <w:left w:val="single" w:sz="4" w:space="0" w:color="auto"/>
              <w:bottom w:val="single" w:sz="4" w:space="0" w:color="auto"/>
              <w:right w:val="single" w:sz="4" w:space="0" w:color="auto"/>
            </w:tcBorders>
            <w:vAlign w:val="center"/>
            <w:hideMark/>
          </w:tcPr>
          <w:p w14:paraId="15DAFD5C" w14:textId="77777777" w:rsidR="008F4718" w:rsidRDefault="008F4718">
            <w:pPr>
              <w:pStyle w:val="Textoindependiente"/>
              <w:ind w:right="140"/>
              <w:jc w:val="both"/>
              <w:rPr>
                <w:sz w:val="18"/>
                <w:szCs w:val="18"/>
                <w:lang w:val="es-ES" w:eastAsia="es-ES" w:bidi="es-ES"/>
              </w:rPr>
            </w:pPr>
            <w:r>
              <w:rPr>
                <w:color w:val="000000"/>
                <w:sz w:val="18"/>
                <w:szCs w:val="18"/>
              </w:rPr>
              <w:t>Libro de cuentos infantiles clásicos cortos</w:t>
            </w:r>
          </w:p>
        </w:tc>
      </w:tr>
      <w:tr w:rsidR="008F4718" w14:paraId="3D1160D7" w14:textId="77777777" w:rsidTr="008F4718">
        <w:trPr>
          <w:trHeight w:val="5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6C347"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E681D"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CFAF8"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C850583" w14:textId="77777777" w:rsidR="008F4718" w:rsidRDefault="008F4718">
            <w:pPr>
              <w:pStyle w:val="Textoindependiente"/>
              <w:ind w:right="140"/>
              <w:jc w:val="center"/>
              <w:rPr>
                <w:sz w:val="18"/>
                <w:szCs w:val="18"/>
                <w:lang w:val="es-ES" w:eastAsia="es-ES" w:bidi="es-ES"/>
              </w:rPr>
            </w:pPr>
            <w:r>
              <w:rPr>
                <w:color w:val="000000"/>
                <w:sz w:val="18"/>
                <w:szCs w:val="18"/>
              </w:rPr>
              <w:t>2</w:t>
            </w:r>
          </w:p>
        </w:tc>
        <w:tc>
          <w:tcPr>
            <w:tcW w:w="5004" w:type="dxa"/>
            <w:tcBorders>
              <w:top w:val="single" w:sz="4" w:space="0" w:color="auto"/>
              <w:left w:val="single" w:sz="4" w:space="0" w:color="auto"/>
              <w:bottom w:val="single" w:sz="4" w:space="0" w:color="auto"/>
              <w:right w:val="single" w:sz="4" w:space="0" w:color="auto"/>
            </w:tcBorders>
            <w:vAlign w:val="center"/>
            <w:hideMark/>
          </w:tcPr>
          <w:p w14:paraId="56315186" w14:textId="77777777" w:rsidR="008F4718" w:rsidRDefault="008F4718">
            <w:pPr>
              <w:pStyle w:val="Textoindependiente"/>
              <w:ind w:right="140"/>
              <w:jc w:val="both"/>
              <w:rPr>
                <w:sz w:val="18"/>
                <w:szCs w:val="18"/>
                <w:lang w:val="es-ES" w:eastAsia="es-ES" w:bidi="es-ES"/>
              </w:rPr>
            </w:pPr>
            <w:r>
              <w:rPr>
                <w:color w:val="000000"/>
                <w:sz w:val="18"/>
                <w:szCs w:val="18"/>
              </w:rPr>
              <w:t>Paquete de globos colores 100 piezas del No. 12</w:t>
            </w:r>
          </w:p>
        </w:tc>
      </w:tr>
      <w:tr w:rsidR="008F4718" w14:paraId="67BB5346" w14:textId="77777777" w:rsidTr="008F4718">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CE5CE"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8F78A"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D2B99"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90E447A" w14:textId="77777777" w:rsidR="008F4718" w:rsidRDefault="008F4718">
            <w:pPr>
              <w:pStyle w:val="Textoindependiente"/>
              <w:ind w:right="140"/>
              <w:jc w:val="center"/>
              <w:rPr>
                <w:sz w:val="18"/>
                <w:szCs w:val="18"/>
                <w:lang w:val="es-ES" w:eastAsia="es-ES" w:bidi="es-ES"/>
              </w:rPr>
            </w:pPr>
            <w:r>
              <w:rPr>
                <w:color w:val="000000"/>
                <w:sz w:val="18"/>
                <w:szCs w:val="18"/>
              </w:rPr>
              <w:t>10</w:t>
            </w:r>
          </w:p>
        </w:tc>
        <w:tc>
          <w:tcPr>
            <w:tcW w:w="5004" w:type="dxa"/>
            <w:tcBorders>
              <w:top w:val="single" w:sz="4" w:space="0" w:color="auto"/>
              <w:left w:val="single" w:sz="4" w:space="0" w:color="auto"/>
              <w:bottom w:val="single" w:sz="4" w:space="0" w:color="auto"/>
              <w:right w:val="single" w:sz="4" w:space="0" w:color="auto"/>
            </w:tcBorders>
            <w:vAlign w:val="center"/>
            <w:hideMark/>
          </w:tcPr>
          <w:p w14:paraId="3365E97E" w14:textId="77777777" w:rsidR="008F4718" w:rsidRDefault="008F4718">
            <w:pPr>
              <w:pStyle w:val="Textoindependiente"/>
              <w:ind w:right="140"/>
              <w:jc w:val="both"/>
              <w:rPr>
                <w:sz w:val="18"/>
                <w:szCs w:val="18"/>
                <w:lang w:val="es-ES" w:eastAsia="es-ES" w:bidi="es-ES"/>
              </w:rPr>
            </w:pPr>
            <w:r>
              <w:rPr>
                <w:color w:val="000000"/>
                <w:sz w:val="18"/>
                <w:szCs w:val="18"/>
              </w:rPr>
              <w:t xml:space="preserve">Set de figuras geométricas en </w:t>
            </w:r>
            <w:proofErr w:type="spellStart"/>
            <w:r>
              <w:rPr>
                <w:color w:val="000000"/>
                <w:sz w:val="18"/>
                <w:szCs w:val="18"/>
              </w:rPr>
              <w:t>foami</w:t>
            </w:r>
            <w:proofErr w:type="spellEnd"/>
            <w:r>
              <w:rPr>
                <w:color w:val="000000"/>
                <w:sz w:val="18"/>
                <w:szCs w:val="18"/>
              </w:rPr>
              <w:t xml:space="preserve"> con 12 piezas mínimo, material didáctico.</w:t>
            </w:r>
          </w:p>
        </w:tc>
      </w:tr>
      <w:tr w:rsidR="008F4718" w14:paraId="44C54BF4" w14:textId="77777777" w:rsidTr="008F4718">
        <w:trPr>
          <w:trHeight w:val="5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68FBB"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4B09C"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80292"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2779A32" w14:textId="77777777" w:rsidR="008F4718" w:rsidRDefault="008F4718">
            <w:pPr>
              <w:pStyle w:val="Textoindependiente"/>
              <w:ind w:right="140"/>
              <w:jc w:val="center"/>
              <w:rPr>
                <w:rFonts w:eastAsia="Calibri"/>
                <w:color w:val="000000"/>
                <w:sz w:val="18"/>
                <w:szCs w:val="18"/>
                <w:lang w:bidi="ar-SA"/>
              </w:rPr>
            </w:pPr>
            <w:r>
              <w:rPr>
                <w:color w:val="000000"/>
                <w:sz w:val="18"/>
                <w:szCs w:val="18"/>
              </w:rPr>
              <w:t>2</w:t>
            </w:r>
          </w:p>
        </w:tc>
        <w:tc>
          <w:tcPr>
            <w:tcW w:w="5004" w:type="dxa"/>
            <w:tcBorders>
              <w:top w:val="single" w:sz="4" w:space="0" w:color="auto"/>
              <w:left w:val="single" w:sz="4" w:space="0" w:color="auto"/>
              <w:bottom w:val="single" w:sz="4" w:space="0" w:color="auto"/>
              <w:right w:val="single" w:sz="4" w:space="0" w:color="auto"/>
            </w:tcBorders>
            <w:vAlign w:val="center"/>
            <w:hideMark/>
          </w:tcPr>
          <w:p w14:paraId="31632D15" w14:textId="77777777" w:rsidR="008F4718" w:rsidRDefault="008F4718">
            <w:pPr>
              <w:pStyle w:val="Textoindependiente"/>
              <w:ind w:right="140"/>
              <w:jc w:val="both"/>
              <w:rPr>
                <w:color w:val="000000"/>
                <w:sz w:val="18"/>
                <w:szCs w:val="18"/>
              </w:rPr>
            </w:pPr>
            <w:r>
              <w:rPr>
                <w:color w:val="000000"/>
                <w:sz w:val="18"/>
                <w:szCs w:val="18"/>
              </w:rPr>
              <w:t>Botes de crayones jumbo con 28 colores de cera con forma redonda.</w:t>
            </w:r>
          </w:p>
        </w:tc>
      </w:tr>
      <w:tr w:rsidR="008F4718" w14:paraId="750F3C0F" w14:textId="77777777" w:rsidTr="008F4718">
        <w:trPr>
          <w:trHeight w:val="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FBADD"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08759"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56415"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41D521E" w14:textId="77777777" w:rsidR="008F4718" w:rsidRDefault="008F4718">
            <w:pPr>
              <w:pStyle w:val="Textoindependiente"/>
              <w:ind w:right="140"/>
              <w:jc w:val="center"/>
              <w:rPr>
                <w:color w:val="000000"/>
                <w:sz w:val="18"/>
                <w:szCs w:val="18"/>
              </w:rPr>
            </w:pPr>
            <w:r>
              <w:rPr>
                <w:color w:val="000000"/>
                <w:sz w:val="18"/>
                <w:szCs w:val="18"/>
              </w:rPr>
              <w:t>10</w:t>
            </w:r>
          </w:p>
        </w:tc>
        <w:tc>
          <w:tcPr>
            <w:tcW w:w="5004" w:type="dxa"/>
            <w:tcBorders>
              <w:top w:val="single" w:sz="4" w:space="0" w:color="auto"/>
              <w:left w:val="single" w:sz="4" w:space="0" w:color="auto"/>
              <w:bottom w:val="single" w:sz="4" w:space="0" w:color="auto"/>
              <w:right w:val="single" w:sz="4" w:space="0" w:color="auto"/>
            </w:tcBorders>
            <w:vAlign w:val="center"/>
            <w:hideMark/>
          </w:tcPr>
          <w:p w14:paraId="53E43698" w14:textId="77777777" w:rsidR="008F4718" w:rsidRDefault="008F4718">
            <w:pPr>
              <w:pStyle w:val="Textoindependiente"/>
              <w:ind w:right="140"/>
              <w:jc w:val="both"/>
              <w:rPr>
                <w:color w:val="000000"/>
                <w:sz w:val="18"/>
                <w:szCs w:val="18"/>
              </w:rPr>
            </w:pPr>
            <w:r>
              <w:rPr>
                <w:color w:val="000000"/>
                <w:sz w:val="18"/>
                <w:szCs w:val="18"/>
              </w:rPr>
              <w:t>Taza de plástico lavables y reutilizables de 500 ml en varios colores.</w:t>
            </w:r>
          </w:p>
        </w:tc>
      </w:tr>
      <w:tr w:rsidR="008F4718" w14:paraId="065B0946" w14:textId="77777777" w:rsidTr="008F4718">
        <w:trPr>
          <w:trHeight w:val="7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FF94B"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B972D"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36686"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8F0FFF6" w14:textId="77777777" w:rsidR="008F4718" w:rsidRDefault="008F4718">
            <w:pPr>
              <w:pStyle w:val="Textoindependiente"/>
              <w:ind w:right="140"/>
              <w:jc w:val="center"/>
              <w:rPr>
                <w:color w:val="000000"/>
                <w:sz w:val="18"/>
                <w:szCs w:val="18"/>
              </w:rPr>
            </w:pPr>
            <w:r>
              <w:rPr>
                <w:color w:val="000000"/>
                <w:sz w:val="18"/>
                <w:szCs w:val="18"/>
              </w:rPr>
              <w:t>1</w:t>
            </w:r>
          </w:p>
        </w:tc>
        <w:tc>
          <w:tcPr>
            <w:tcW w:w="5004" w:type="dxa"/>
            <w:tcBorders>
              <w:top w:val="single" w:sz="4" w:space="0" w:color="auto"/>
              <w:left w:val="single" w:sz="4" w:space="0" w:color="auto"/>
              <w:bottom w:val="single" w:sz="4" w:space="0" w:color="auto"/>
              <w:right w:val="single" w:sz="4" w:space="0" w:color="auto"/>
            </w:tcBorders>
            <w:vAlign w:val="center"/>
            <w:hideMark/>
          </w:tcPr>
          <w:p w14:paraId="5098860A" w14:textId="77777777" w:rsidR="008F4718" w:rsidRDefault="008F4718">
            <w:pPr>
              <w:pStyle w:val="Textoindependiente"/>
              <w:ind w:right="140"/>
              <w:jc w:val="both"/>
              <w:rPr>
                <w:color w:val="000000"/>
                <w:sz w:val="18"/>
                <w:szCs w:val="18"/>
              </w:rPr>
            </w:pPr>
            <w:r>
              <w:rPr>
                <w:color w:val="000000"/>
                <w:sz w:val="18"/>
                <w:szCs w:val="18"/>
              </w:rPr>
              <w:t>Bolsa de 100 Pelotas de plástico de 8 cm. Pelota para pelotero</w:t>
            </w:r>
          </w:p>
        </w:tc>
      </w:tr>
      <w:tr w:rsidR="008F4718" w14:paraId="1BE466F9" w14:textId="77777777" w:rsidTr="008F4718">
        <w:trPr>
          <w:trHeight w:val="4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F7B86"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2AD41"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D6DE8"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35E2836" w14:textId="77777777" w:rsidR="008F4718" w:rsidRDefault="008F4718">
            <w:pPr>
              <w:pStyle w:val="Textoindependiente"/>
              <w:ind w:right="140"/>
              <w:jc w:val="center"/>
              <w:rPr>
                <w:color w:val="000000"/>
                <w:sz w:val="18"/>
                <w:szCs w:val="18"/>
              </w:rPr>
            </w:pPr>
            <w:r>
              <w:rPr>
                <w:color w:val="000000"/>
                <w:sz w:val="18"/>
                <w:szCs w:val="18"/>
              </w:rPr>
              <w:t>10</w:t>
            </w:r>
          </w:p>
        </w:tc>
        <w:tc>
          <w:tcPr>
            <w:tcW w:w="5004" w:type="dxa"/>
            <w:tcBorders>
              <w:top w:val="single" w:sz="4" w:space="0" w:color="auto"/>
              <w:left w:val="single" w:sz="4" w:space="0" w:color="auto"/>
              <w:bottom w:val="single" w:sz="4" w:space="0" w:color="auto"/>
              <w:right w:val="single" w:sz="4" w:space="0" w:color="auto"/>
            </w:tcBorders>
            <w:vAlign w:val="center"/>
            <w:hideMark/>
          </w:tcPr>
          <w:p w14:paraId="1E396BAC" w14:textId="77777777" w:rsidR="008F4718" w:rsidRDefault="008F4718">
            <w:pPr>
              <w:pStyle w:val="Textoindependiente"/>
              <w:ind w:right="140"/>
              <w:jc w:val="both"/>
              <w:rPr>
                <w:color w:val="000000"/>
                <w:sz w:val="18"/>
                <w:szCs w:val="18"/>
              </w:rPr>
            </w:pPr>
            <w:r>
              <w:rPr>
                <w:color w:val="000000"/>
                <w:sz w:val="18"/>
                <w:szCs w:val="18"/>
              </w:rPr>
              <w:t>Camiones de juguete, rodantes y de plástico de 20 cm mínimo.</w:t>
            </w:r>
          </w:p>
        </w:tc>
      </w:tr>
      <w:tr w:rsidR="008F4718" w14:paraId="155DF528" w14:textId="77777777" w:rsidTr="00B104F1">
        <w:trPr>
          <w:trHeight w:val="6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F2EDB"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55D94"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3BE53"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6C93B89" w14:textId="77777777" w:rsidR="008F4718" w:rsidRDefault="008F4718">
            <w:pPr>
              <w:pStyle w:val="Textoindependiente"/>
              <w:ind w:right="140"/>
              <w:jc w:val="center"/>
              <w:rPr>
                <w:color w:val="000000"/>
                <w:sz w:val="18"/>
                <w:szCs w:val="18"/>
              </w:rPr>
            </w:pPr>
            <w:r>
              <w:rPr>
                <w:color w:val="000000"/>
                <w:sz w:val="18"/>
                <w:szCs w:val="18"/>
              </w:rPr>
              <w:t>1</w:t>
            </w:r>
          </w:p>
        </w:tc>
        <w:tc>
          <w:tcPr>
            <w:tcW w:w="5004" w:type="dxa"/>
            <w:tcBorders>
              <w:top w:val="single" w:sz="4" w:space="0" w:color="auto"/>
              <w:left w:val="single" w:sz="4" w:space="0" w:color="auto"/>
              <w:bottom w:val="single" w:sz="4" w:space="0" w:color="auto"/>
              <w:right w:val="single" w:sz="4" w:space="0" w:color="auto"/>
            </w:tcBorders>
            <w:vAlign w:val="center"/>
            <w:hideMark/>
          </w:tcPr>
          <w:p w14:paraId="30FDD841" w14:textId="77777777" w:rsidR="008F4718" w:rsidRDefault="008F4718">
            <w:pPr>
              <w:pStyle w:val="Textoindependiente"/>
              <w:ind w:right="140"/>
              <w:jc w:val="both"/>
              <w:rPr>
                <w:color w:val="000000"/>
                <w:sz w:val="18"/>
                <w:szCs w:val="18"/>
              </w:rPr>
            </w:pPr>
            <w:r>
              <w:rPr>
                <w:color w:val="000000"/>
                <w:sz w:val="18"/>
                <w:szCs w:val="18"/>
              </w:rPr>
              <w:t>Pintura acrílica cartel 12 piezas estuche escolar</w:t>
            </w:r>
          </w:p>
        </w:tc>
      </w:tr>
      <w:tr w:rsidR="008F4718" w14:paraId="6461545B" w14:textId="77777777" w:rsidTr="008F4718">
        <w:trPr>
          <w:trHeight w:val="4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2B435"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82355"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031B1"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C4F4DE2" w14:textId="77777777" w:rsidR="008F4718" w:rsidRDefault="008F4718">
            <w:pPr>
              <w:pStyle w:val="Textoindependiente"/>
              <w:ind w:right="140"/>
              <w:jc w:val="center"/>
              <w:rPr>
                <w:color w:val="000000"/>
                <w:sz w:val="18"/>
                <w:szCs w:val="18"/>
              </w:rPr>
            </w:pPr>
            <w:r>
              <w:rPr>
                <w:color w:val="000000"/>
                <w:sz w:val="18"/>
                <w:szCs w:val="18"/>
              </w:rPr>
              <w:t>10</w:t>
            </w:r>
          </w:p>
        </w:tc>
        <w:tc>
          <w:tcPr>
            <w:tcW w:w="5004" w:type="dxa"/>
            <w:tcBorders>
              <w:top w:val="single" w:sz="4" w:space="0" w:color="auto"/>
              <w:left w:val="single" w:sz="4" w:space="0" w:color="auto"/>
              <w:bottom w:val="single" w:sz="4" w:space="0" w:color="auto"/>
              <w:right w:val="single" w:sz="4" w:space="0" w:color="auto"/>
            </w:tcBorders>
            <w:vAlign w:val="center"/>
            <w:hideMark/>
          </w:tcPr>
          <w:p w14:paraId="696BB73B" w14:textId="77777777" w:rsidR="008F4718" w:rsidRDefault="008F4718">
            <w:pPr>
              <w:pStyle w:val="Textoindependiente"/>
              <w:ind w:right="140"/>
              <w:jc w:val="both"/>
              <w:rPr>
                <w:color w:val="000000"/>
                <w:sz w:val="18"/>
                <w:szCs w:val="18"/>
              </w:rPr>
            </w:pPr>
            <w:r>
              <w:rPr>
                <w:color w:val="000000"/>
                <w:sz w:val="18"/>
                <w:szCs w:val="18"/>
              </w:rPr>
              <w:t>Vasos de plástico lavables y reutilizables de 250 ml de colores</w:t>
            </w:r>
          </w:p>
        </w:tc>
      </w:tr>
      <w:tr w:rsidR="008F4718" w14:paraId="6E04CDB7" w14:textId="77777777" w:rsidTr="008F4718">
        <w:trPr>
          <w:trHeight w:val="4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E25EB"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14957"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76572"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25BB442" w14:textId="77777777" w:rsidR="008F4718" w:rsidRDefault="008F4718">
            <w:pPr>
              <w:pStyle w:val="Textoindependiente"/>
              <w:ind w:right="140"/>
              <w:jc w:val="center"/>
              <w:rPr>
                <w:color w:val="000000"/>
                <w:sz w:val="18"/>
                <w:szCs w:val="18"/>
              </w:rPr>
            </w:pPr>
            <w:r>
              <w:rPr>
                <w:color w:val="000000"/>
                <w:sz w:val="18"/>
                <w:szCs w:val="18"/>
              </w:rPr>
              <w:t>10</w:t>
            </w:r>
          </w:p>
        </w:tc>
        <w:tc>
          <w:tcPr>
            <w:tcW w:w="5004" w:type="dxa"/>
            <w:tcBorders>
              <w:top w:val="single" w:sz="4" w:space="0" w:color="auto"/>
              <w:left w:val="single" w:sz="4" w:space="0" w:color="auto"/>
              <w:bottom w:val="single" w:sz="4" w:space="0" w:color="auto"/>
              <w:right w:val="single" w:sz="4" w:space="0" w:color="auto"/>
            </w:tcBorders>
            <w:vAlign w:val="center"/>
            <w:hideMark/>
          </w:tcPr>
          <w:p w14:paraId="531F2CC1" w14:textId="77777777" w:rsidR="008F4718" w:rsidRDefault="008F4718">
            <w:pPr>
              <w:pStyle w:val="Textoindependiente"/>
              <w:ind w:right="140"/>
              <w:jc w:val="both"/>
              <w:rPr>
                <w:color w:val="000000"/>
                <w:sz w:val="18"/>
                <w:szCs w:val="18"/>
              </w:rPr>
            </w:pPr>
            <w:r>
              <w:rPr>
                <w:color w:val="000000"/>
                <w:sz w:val="18"/>
                <w:szCs w:val="18"/>
              </w:rPr>
              <w:t>Rompecabezas para bebe de 9 piezas de madera de 30 cm de alto x 30 cm de ancho.</w:t>
            </w:r>
          </w:p>
        </w:tc>
      </w:tr>
      <w:tr w:rsidR="008F4718" w14:paraId="7DFEE8B0" w14:textId="77777777" w:rsidTr="008F4718">
        <w:trPr>
          <w:trHeight w:val="4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54CB02"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CEA5C"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7B513"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3AA51B9" w14:textId="77777777" w:rsidR="008F4718" w:rsidRDefault="008F4718">
            <w:pPr>
              <w:pStyle w:val="Textoindependiente"/>
              <w:ind w:right="140"/>
              <w:jc w:val="center"/>
              <w:rPr>
                <w:color w:val="000000"/>
                <w:sz w:val="18"/>
                <w:szCs w:val="18"/>
              </w:rPr>
            </w:pPr>
            <w:r>
              <w:rPr>
                <w:color w:val="000000"/>
                <w:sz w:val="18"/>
                <w:szCs w:val="18"/>
              </w:rPr>
              <w:t>10</w:t>
            </w:r>
          </w:p>
        </w:tc>
        <w:tc>
          <w:tcPr>
            <w:tcW w:w="5004" w:type="dxa"/>
            <w:tcBorders>
              <w:top w:val="single" w:sz="4" w:space="0" w:color="auto"/>
              <w:left w:val="single" w:sz="4" w:space="0" w:color="auto"/>
              <w:bottom w:val="single" w:sz="4" w:space="0" w:color="auto"/>
              <w:right w:val="single" w:sz="4" w:space="0" w:color="auto"/>
            </w:tcBorders>
            <w:vAlign w:val="center"/>
            <w:hideMark/>
          </w:tcPr>
          <w:p w14:paraId="680E0C68" w14:textId="77777777" w:rsidR="008F4718" w:rsidRDefault="008F4718">
            <w:pPr>
              <w:pStyle w:val="Textoindependiente"/>
              <w:ind w:right="140"/>
              <w:jc w:val="both"/>
              <w:rPr>
                <w:color w:val="000000"/>
                <w:sz w:val="18"/>
                <w:szCs w:val="18"/>
              </w:rPr>
            </w:pPr>
            <w:r>
              <w:rPr>
                <w:color w:val="000000"/>
                <w:sz w:val="18"/>
                <w:szCs w:val="18"/>
              </w:rPr>
              <w:t>Pares de agujetas de tela plana de colores de 30 cm.</w:t>
            </w:r>
          </w:p>
        </w:tc>
      </w:tr>
      <w:tr w:rsidR="008F4718" w14:paraId="15760571" w14:textId="77777777" w:rsidTr="008F4718">
        <w:trPr>
          <w:trHeight w:val="3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1B242"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04D72"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F7BC1F"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4F8C376" w14:textId="77777777" w:rsidR="008F4718" w:rsidRDefault="008F4718">
            <w:pPr>
              <w:pStyle w:val="Textoindependiente"/>
              <w:ind w:right="140"/>
              <w:jc w:val="center"/>
              <w:rPr>
                <w:color w:val="000000"/>
                <w:sz w:val="18"/>
                <w:szCs w:val="18"/>
              </w:rPr>
            </w:pPr>
            <w:r>
              <w:rPr>
                <w:color w:val="000000"/>
                <w:sz w:val="18"/>
                <w:szCs w:val="18"/>
              </w:rPr>
              <w:t>10</w:t>
            </w:r>
          </w:p>
        </w:tc>
        <w:tc>
          <w:tcPr>
            <w:tcW w:w="5004" w:type="dxa"/>
            <w:tcBorders>
              <w:top w:val="single" w:sz="4" w:space="0" w:color="auto"/>
              <w:left w:val="single" w:sz="4" w:space="0" w:color="auto"/>
              <w:bottom w:val="single" w:sz="4" w:space="0" w:color="auto"/>
              <w:right w:val="single" w:sz="4" w:space="0" w:color="auto"/>
            </w:tcBorders>
            <w:vAlign w:val="center"/>
            <w:hideMark/>
          </w:tcPr>
          <w:p w14:paraId="266F434F" w14:textId="77777777" w:rsidR="008F4718" w:rsidRDefault="008F4718">
            <w:pPr>
              <w:pStyle w:val="Textoindependiente"/>
              <w:ind w:right="140"/>
              <w:jc w:val="both"/>
              <w:rPr>
                <w:color w:val="000000"/>
                <w:sz w:val="18"/>
                <w:szCs w:val="18"/>
              </w:rPr>
            </w:pPr>
            <w:r>
              <w:rPr>
                <w:color w:val="000000"/>
                <w:sz w:val="18"/>
                <w:szCs w:val="18"/>
              </w:rPr>
              <w:t>Pegamento escolar de 250 ml</w:t>
            </w:r>
          </w:p>
        </w:tc>
      </w:tr>
      <w:tr w:rsidR="008F4718" w14:paraId="1A33309A" w14:textId="77777777" w:rsidTr="008F4718">
        <w:trPr>
          <w:trHeight w:val="3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B8E6C"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3C54A"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C46BB1"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F644DE7" w14:textId="77777777" w:rsidR="008F4718" w:rsidRDefault="008F4718">
            <w:pPr>
              <w:pStyle w:val="Textoindependiente"/>
              <w:ind w:right="140"/>
              <w:jc w:val="center"/>
              <w:rPr>
                <w:color w:val="000000"/>
                <w:sz w:val="18"/>
                <w:szCs w:val="18"/>
              </w:rPr>
            </w:pPr>
            <w:r>
              <w:rPr>
                <w:color w:val="000000"/>
                <w:sz w:val="18"/>
                <w:szCs w:val="18"/>
              </w:rPr>
              <w:t>1</w:t>
            </w:r>
          </w:p>
        </w:tc>
        <w:tc>
          <w:tcPr>
            <w:tcW w:w="5004" w:type="dxa"/>
            <w:tcBorders>
              <w:top w:val="single" w:sz="4" w:space="0" w:color="auto"/>
              <w:left w:val="single" w:sz="4" w:space="0" w:color="auto"/>
              <w:bottom w:val="single" w:sz="4" w:space="0" w:color="auto"/>
              <w:right w:val="single" w:sz="4" w:space="0" w:color="auto"/>
            </w:tcBorders>
            <w:vAlign w:val="center"/>
            <w:hideMark/>
          </w:tcPr>
          <w:p w14:paraId="160D6047" w14:textId="77777777" w:rsidR="008F4718" w:rsidRDefault="008F4718">
            <w:pPr>
              <w:pStyle w:val="Textoindependiente"/>
              <w:ind w:right="140"/>
              <w:jc w:val="both"/>
              <w:rPr>
                <w:color w:val="000000"/>
                <w:sz w:val="18"/>
                <w:szCs w:val="18"/>
              </w:rPr>
            </w:pPr>
            <w:r>
              <w:rPr>
                <w:color w:val="000000"/>
                <w:sz w:val="18"/>
                <w:szCs w:val="18"/>
              </w:rPr>
              <w:t>Set de juguetes de botones con 50 piezas</w:t>
            </w:r>
          </w:p>
        </w:tc>
      </w:tr>
      <w:tr w:rsidR="008F4718" w14:paraId="2EA42598" w14:textId="77777777" w:rsidTr="008F4718">
        <w:trPr>
          <w:trHeight w:val="3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4F40"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912C7"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255E8"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4965143" w14:textId="77777777" w:rsidR="008F4718" w:rsidRDefault="008F4718">
            <w:pPr>
              <w:pStyle w:val="Textoindependiente"/>
              <w:ind w:right="140"/>
              <w:jc w:val="center"/>
              <w:rPr>
                <w:color w:val="000000"/>
                <w:sz w:val="18"/>
                <w:szCs w:val="18"/>
              </w:rPr>
            </w:pPr>
            <w:r>
              <w:rPr>
                <w:color w:val="000000"/>
                <w:sz w:val="18"/>
                <w:szCs w:val="18"/>
              </w:rPr>
              <w:t>1</w:t>
            </w:r>
          </w:p>
        </w:tc>
        <w:tc>
          <w:tcPr>
            <w:tcW w:w="5004" w:type="dxa"/>
            <w:tcBorders>
              <w:top w:val="single" w:sz="4" w:space="0" w:color="auto"/>
              <w:left w:val="single" w:sz="4" w:space="0" w:color="auto"/>
              <w:bottom w:val="single" w:sz="4" w:space="0" w:color="auto"/>
              <w:right w:val="single" w:sz="4" w:space="0" w:color="auto"/>
            </w:tcBorders>
            <w:vAlign w:val="center"/>
            <w:hideMark/>
          </w:tcPr>
          <w:p w14:paraId="25B86916" w14:textId="77777777" w:rsidR="008F4718" w:rsidRDefault="008F4718">
            <w:pPr>
              <w:pStyle w:val="Textoindependiente"/>
              <w:ind w:right="140"/>
              <w:jc w:val="both"/>
              <w:rPr>
                <w:color w:val="000000"/>
                <w:sz w:val="18"/>
                <w:szCs w:val="18"/>
              </w:rPr>
            </w:pPr>
            <w:r>
              <w:rPr>
                <w:color w:val="000000"/>
                <w:sz w:val="18"/>
                <w:szCs w:val="18"/>
              </w:rPr>
              <w:t>Paquete de burbujas con 48 tubos de 5 ml. cada tubo.</w:t>
            </w:r>
          </w:p>
        </w:tc>
      </w:tr>
      <w:tr w:rsidR="008F4718" w14:paraId="600B5A48" w14:textId="77777777" w:rsidTr="008F4718">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2FF53"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49FB74"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064FC"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D6EFB34" w14:textId="77777777" w:rsidR="008F4718" w:rsidRDefault="008F4718">
            <w:pPr>
              <w:pStyle w:val="Textoindependiente"/>
              <w:ind w:right="140"/>
              <w:jc w:val="center"/>
              <w:rPr>
                <w:color w:val="000000"/>
                <w:sz w:val="18"/>
                <w:szCs w:val="18"/>
              </w:rPr>
            </w:pPr>
            <w:r>
              <w:rPr>
                <w:color w:val="000000"/>
                <w:sz w:val="18"/>
                <w:szCs w:val="18"/>
              </w:rPr>
              <w:t>1</w:t>
            </w:r>
          </w:p>
        </w:tc>
        <w:tc>
          <w:tcPr>
            <w:tcW w:w="5004" w:type="dxa"/>
            <w:tcBorders>
              <w:top w:val="single" w:sz="4" w:space="0" w:color="auto"/>
              <w:left w:val="single" w:sz="4" w:space="0" w:color="auto"/>
              <w:bottom w:val="single" w:sz="4" w:space="0" w:color="auto"/>
              <w:right w:val="single" w:sz="4" w:space="0" w:color="auto"/>
            </w:tcBorders>
            <w:vAlign w:val="center"/>
            <w:hideMark/>
          </w:tcPr>
          <w:p w14:paraId="15A7C3B3" w14:textId="77777777" w:rsidR="008F4718" w:rsidRDefault="008F4718">
            <w:pPr>
              <w:pStyle w:val="Textoindependiente"/>
              <w:ind w:right="140"/>
              <w:jc w:val="both"/>
              <w:rPr>
                <w:color w:val="000000"/>
                <w:sz w:val="18"/>
                <w:szCs w:val="18"/>
              </w:rPr>
            </w:pPr>
            <w:r>
              <w:rPr>
                <w:color w:val="000000"/>
                <w:sz w:val="18"/>
                <w:szCs w:val="18"/>
              </w:rPr>
              <w:t>Set de 4 figuras geométricas de plástico (triangulo, circulo, cuadrado, rectángulo)</w:t>
            </w:r>
          </w:p>
        </w:tc>
      </w:tr>
      <w:tr w:rsidR="008F4718" w14:paraId="7C70B333" w14:textId="77777777" w:rsidTr="008F4718">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35519"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46ADC"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45E67"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7D65F27" w14:textId="77777777" w:rsidR="008F4718" w:rsidRDefault="008F4718">
            <w:pPr>
              <w:pStyle w:val="Textoindependiente"/>
              <w:ind w:right="140"/>
              <w:jc w:val="center"/>
              <w:rPr>
                <w:color w:val="000000"/>
                <w:sz w:val="18"/>
                <w:szCs w:val="18"/>
              </w:rPr>
            </w:pPr>
            <w:r>
              <w:rPr>
                <w:color w:val="000000"/>
                <w:sz w:val="18"/>
                <w:szCs w:val="18"/>
              </w:rPr>
              <w:t>3</w:t>
            </w:r>
          </w:p>
        </w:tc>
        <w:tc>
          <w:tcPr>
            <w:tcW w:w="5004" w:type="dxa"/>
            <w:tcBorders>
              <w:top w:val="single" w:sz="4" w:space="0" w:color="auto"/>
              <w:left w:val="single" w:sz="4" w:space="0" w:color="auto"/>
              <w:bottom w:val="single" w:sz="4" w:space="0" w:color="auto"/>
              <w:right w:val="single" w:sz="4" w:space="0" w:color="auto"/>
            </w:tcBorders>
            <w:vAlign w:val="center"/>
            <w:hideMark/>
          </w:tcPr>
          <w:p w14:paraId="460D0474" w14:textId="77777777" w:rsidR="008F4718" w:rsidRDefault="008F4718">
            <w:pPr>
              <w:pStyle w:val="Textoindependiente"/>
              <w:ind w:right="140"/>
              <w:jc w:val="both"/>
              <w:rPr>
                <w:color w:val="000000"/>
                <w:sz w:val="18"/>
                <w:szCs w:val="18"/>
              </w:rPr>
            </w:pPr>
            <w:r>
              <w:rPr>
                <w:color w:val="000000"/>
                <w:sz w:val="18"/>
                <w:szCs w:val="18"/>
              </w:rPr>
              <w:t>Caja de bolígrafos azules con 12 piezas</w:t>
            </w:r>
          </w:p>
        </w:tc>
      </w:tr>
      <w:tr w:rsidR="008F4718" w14:paraId="065445C6" w14:textId="77777777" w:rsidTr="008F4718">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79C4C"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3D152"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21C18"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F4C8E60" w14:textId="77777777" w:rsidR="008F4718" w:rsidRDefault="008F4718">
            <w:pPr>
              <w:pStyle w:val="Textoindependiente"/>
              <w:ind w:right="140"/>
              <w:jc w:val="center"/>
              <w:rPr>
                <w:color w:val="000000"/>
                <w:sz w:val="18"/>
                <w:szCs w:val="18"/>
              </w:rPr>
            </w:pPr>
            <w:r>
              <w:rPr>
                <w:color w:val="000000"/>
                <w:sz w:val="18"/>
                <w:szCs w:val="18"/>
              </w:rPr>
              <w:t>1</w:t>
            </w:r>
          </w:p>
        </w:tc>
        <w:tc>
          <w:tcPr>
            <w:tcW w:w="5004" w:type="dxa"/>
            <w:tcBorders>
              <w:top w:val="single" w:sz="4" w:space="0" w:color="auto"/>
              <w:left w:val="single" w:sz="4" w:space="0" w:color="auto"/>
              <w:bottom w:val="single" w:sz="4" w:space="0" w:color="auto"/>
              <w:right w:val="single" w:sz="4" w:space="0" w:color="auto"/>
            </w:tcBorders>
            <w:vAlign w:val="center"/>
            <w:hideMark/>
          </w:tcPr>
          <w:p w14:paraId="56FEC18E" w14:textId="77777777" w:rsidR="008F4718" w:rsidRDefault="008F4718">
            <w:pPr>
              <w:pStyle w:val="Textoindependiente"/>
              <w:ind w:right="140"/>
              <w:jc w:val="both"/>
              <w:rPr>
                <w:color w:val="000000"/>
                <w:sz w:val="18"/>
                <w:szCs w:val="18"/>
              </w:rPr>
            </w:pPr>
            <w:r>
              <w:rPr>
                <w:color w:val="000000"/>
                <w:sz w:val="18"/>
                <w:szCs w:val="18"/>
              </w:rPr>
              <w:t>Rollo de elástico mínimo de 20 m, y de 7 mm de ancho, negro o de color</w:t>
            </w:r>
          </w:p>
        </w:tc>
      </w:tr>
      <w:tr w:rsidR="008F4718" w14:paraId="01E513F6" w14:textId="77777777" w:rsidTr="008F4718">
        <w:trPr>
          <w:trHeight w:val="2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56098"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792BD"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54F9A"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5EB92FF" w14:textId="77777777" w:rsidR="008F4718" w:rsidRDefault="008F4718">
            <w:pPr>
              <w:pStyle w:val="Textoindependiente"/>
              <w:ind w:right="140"/>
              <w:jc w:val="center"/>
              <w:rPr>
                <w:color w:val="000000"/>
                <w:sz w:val="18"/>
                <w:szCs w:val="18"/>
              </w:rPr>
            </w:pPr>
            <w:r>
              <w:rPr>
                <w:color w:val="000000"/>
                <w:sz w:val="18"/>
                <w:szCs w:val="18"/>
              </w:rPr>
              <w:t>1</w:t>
            </w:r>
          </w:p>
        </w:tc>
        <w:tc>
          <w:tcPr>
            <w:tcW w:w="5004" w:type="dxa"/>
            <w:tcBorders>
              <w:top w:val="single" w:sz="4" w:space="0" w:color="auto"/>
              <w:left w:val="single" w:sz="4" w:space="0" w:color="auto"/>
              <w:bottom w:val="single" w:sz="4" w:space="0" w:color="auto"/>
              <w:right w:val="single" w:sz="4" w:space="0" w:color="auto"/>
            </w:tcBorders>
            <w:vAlign w:val="center"/>
            <w:hideMark/>
          </w:tcPr>
          <w:p w14:paraId="6973287C" w14:textId="77777777" w:rsidR="008F4718" w:rsidRDefault="008F4718">
            <w:pPr>
              <w:pStyle w:val="Textoindependiente"/>
              <w:ind w:right="140"/>
              <w:jc w:val="both"/>
              <w:rPr>
                <w:color w:val="000000"/>
                <w:sz w:val="18"/>
                <w:szCs w:val="18"/>
              </w:rPr>
            </w:pPr>
            <w:r>
              <w:rPr>
                <w:color w:val="000000"/>
                <w:sz w:val="18"/>
                <w:szCs w:val="18"/>
              </w:rPr>
              <w:t>Caja con 150 gises</w:t>
            </w:r>
          </w:p>
        </w:tc>
      </w:tr>
      <w:tr w:rsidR="008F4718" w14:paraId="0BADFEAC" w14:textId="77777777" w:rsidTr="008F4718">
        <w:trPr>
          <w:trHeight w:val="6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B81F5"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579B0"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A0BB5"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0B0167D" w14:textId="77777777" w:rsidR="008F4718" w:rsidRDefault="008F4718">
            <w:pPr>
              <w:pStyle w:val="Textoindependiente"/>
              <w:ind w:right="140"/>
              <w:jc w:val="center"/>
              <w:rPr>
                <w:color w:val="000000"/>
                <w:sz w:val="18"/>
                <w:szCs w:val="18"/>
              </w:rPr>
            </w:pPr>
            <w:r>
              <w:rPr>
                <w:color w:val="000000"/>
                <w:sz w:val="18"/>
                <w:szCs w:val="18"/>
              </w:rPr>
              <w:t>10</w:t>
            </w:r>
          </w:p>
        </w:tc>
        <w:tc>
          <w:tcPr>
            <w:tcW w:w="5004" w:type="dxa"/>
            <w:tcBorders>
              <w:top w:val="single" w:sz="4" w:space="0" w:color="auto"/>
              <w:left w:val="single" w:sz="4" w:space="0" w:color="auto"/>
              <w:bottom w:val="single" w:sz="4" w:space="0" w:color="auto"/>
              <w:right w:val="single" w:sz="4" w:space="0" w:color="auto"/>
            </w:tcBorders>
            <w:vAlign w:val="center"/>
            <w:hideMark/>
          </w:tcPr>
          <w:p w14:paraId="2E5B9D4A" w14:textId="77777777" w:rsidR="008F4718" w:rsidRDefault="008F4718">
            <w:pPr>
              <w:pStyle w:val="Textoindependiente"/>
              <w:ind w:right="140"/>
              <w:jc w:val="both"/>
              <w:rPr>
                <w:color w:val="000000"/>
                <w:sz w:val="18"/>
                <w:szCs w:val="18"/>
              </w:rPr>
            </w:pPr>
            <w:r>
              <w:rPr>
                <w:color w:val="000000"/>
                <w:sz w:val="18"/>
                <w:szCs w:val="18"/>
              </w:rPr>
              <w:t xml:space="preserve">Juegos de (5) láminas de diseño 20.9 cm x 13.9 cm impresas por una sola cara en papel </w:t>
            </w:r>
            <w:proofErr w:type="spellStart"/>
            <w:r>
              <w:rPr>
                <w:color w:val="000000"/>
                <w:sz w:val="18"/>
                <w:szCs w:val="18"/>
              </w:rPr>
              <w:t>couche</w:t>
            </w:r>
            <w:proofErr w:type="spellEnd"/>
            <w:r>
              <w:rPr>
                <w:color w:val="000000"/>
                <w:sz w:val="18"/>
                <w:szCs w:val="18"/>
              </w:rPr>
              <w:t xml:space="preserve"> de 90 gr. a color enmicadas.</w:t>
            </w:r>
          </w:p>
        </w:tc>
      </w:tr>
      <w:tr w:rsidR="008F4718" w14:paraId="0F2D4582" w14:textId="77777777" w:rsidTr="008F4718">
        <w:trPr>
          <w:trHeight w:val="5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FB758" w14:textId="77777777" w:rsidR="008F4718" w:rsidRDefault="008F4718">
            <w:pPr>
              <w:rPr>
                <w:b/>
                <w:bCs/>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980E9" w14:textId="77777777" w:rsidR="008F4718" w:rsidRDefault="008F4718">
            <w:pPr>
              <w:rPr>
                <w:sz w:val="18"/>
                <w:szCs w:val="18"/>
                <w:lang w:val="es-ES" w:eastAsia="es-ES" w:bidi="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35198" w14:textId="77777777" w:rsidR="008F4718" w:rsidRDefault="008F4718">
            <w:pPr>
              <w:rPr>
                <w:sz w:val="18"/>
                <w:szCs w:val="18"/>
                <w:lang w:val="es-ES" w:eastAsia="es-ES" w:bidi="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9EE2416" w14:textId="77777777" w:rsidR="008F4718" w:rsidRDefault="008F4718">
            <w:pPr>
              <w:pStyle w:val="Textoindependiente"/>
              <w:ind w:right="140"/>
              <w:jc w:val="center"/>
              <w:rPr>
                <w:color w:val="000000"/>
                <w:sz w:val="18"/>
                <w:szCs w:val="18"/>
              </w:rPr>
            </w:pPr>
            <w:r>
              <w:rPr>
                <w:color w:val="000000"/>
                <w:sz w:val="18"/>
                <w:szCs w:val="18"/>
              </w:rPr>
              <w:t>10</w:t>
            </w:r>
          </w:p>
        </w:tc>
        <w:tc>
          <w:tcPr>
            <w:tcW w:w="5004" w:type="dxa"/>
            <w:tcBorders>
              <w:top w:val="single" w:sz="4" w:space="0" w:color="auto"/>
              <w:left w:val="single" w:sz="4" w:space="0" w:color="auto"/>
              <w:bottom w:val="single" w:sz="4" w:space="0" w:color="auto"/>
              <w:right w:val="single" w:sz="4" w:space="0" w:color="auto"/>
            </w:tcBorders>
            <w:vAlign w:val="center"/>
            <w:hideMark/>
          </w:tcPr>
          <w:p w14:paraId="4FEB4119" w14:textId="77777777" w:rsidR="008F4718" w:rsidRDefault="008F4718">
            <w:pPr>
              <w:pStyle w:val="Textoindependiente"/>
              <w:ind w:right="140"/>
              <w:jc w:val="both"/>
              <w:rPr>
                <w:color w:val="000000"/>
                <w:sz w:val="18"/>
                <w:szCs w:val="18"/>
              </w:rPr>
            </w:pPr>
            <w:r>
              <w:rPr>
                <w:color w:val="000000"/>
                <w:sz w:val="18"/>
                <w:szCs w:val="18"/>
              </w:rPr>
              <w:t>Bolsas de 40 cm x 35 cm x 12 cm (jumbo) de lona plastificada con asas reforzadas</w:t>
            </w:r>
          </w:p>
        </w:tc>
      </w:tr>
    </w:tbl>
    <w:p w14:paraId="653CA67E" w14:textId="00F40F0E" w:rsidR="00333C2F" w:rsidRPr="00333C2F" w:rsidRDefault="00333C2F" w:rsidP="00E9113D">
      <w:pPr>
        <w:jc w:val="both"/>
        <w:rPr>
          <w:b/>
          <w:color w:val="000000"/>
          <w:sz w:val="14"/>
          <w:szCs w:val="14"/>
        </w:rPr>
      </w:pPr>
    </w:p>
    <w:p w14:paraId="744F16A0" w14:textId="77777777" w:rsidR="001F5FA5" w:rsidRPr="00BB356E" w:rsidRDefault="001F5FA5" w:rsidP="00F10B11">
      <w:pPr>
        <w:jc w:val="both"/>
        <w:rPr>
          <w:bCs/>
          <w:color w:val="000000"/>
          <w:sz w:val="16"/>
          <w:szCs w:val="16"/>
        </w:rPr>
      </w:pPr>
    </w:p>
    <w:p w14:paraId="3CE1CB33" w14:textId="0B5103C8" w:rsidR="009E1B22" w:rsidRPr="00BB356E" w:rsidRDefault="009E1B22" w:rsidP="00DC58C8">
      <w:pPr>
        <w:pStyle w:val="MiTitulo1"/>
        <w:rPr>
          <w:sz w:val="16"/>
          <w:szCs w:val="16"/>
        </w:rPr>
      </w:pPr>
      <w:r w:rsidRPr="00BB356E">
        <w:rPr>
          <w:sz w:val="16"/>
          <w:szCs w:val="16"/>
        </w:rPr>
        <w:lastRenderedPageBreak/>
        <w:t>Preguntas de los Participantes.</w:t>
      </w:r>
    </w:p>
    <w:p w14:paraId="4E8F828C" w14:textId="77777777" w:rsidR="005C7037" w:rsidRPr="00BB356E" w:rsidRDefault="005C7037" w:rsidP="00DC58C8">
      <w:pPr>
        <w:pStyle w:val="MiTitulo1"/>
        <w:rPr>
          <w:sz w:val="16"/>
          <w:szCs w:val="16"/>
        </w:rPr>
      </w:pPr>
    </w:p>
    <w:p w14:paraId="53FA26CE" w14:textId="38ED93C3" w:rsidR="00BA4174" w:rsidRDefault="000A5C78" w:rsidP="008F4718">
      <w:pPr>
        <w:pStyle w:val="ndice"/>
        <w:ind w:right="-234"/>
        <w:rPr>
          <w:rFonts w:ascii="Arial" w:eastAsiaTheme="minorEastAsia" w:hAnsi="Arial"/>
          <w:sz w:val="16"/>
          <w:szCs w:val="16"/>
        </w:rPr>
      </w:pPr>
      <w:r w:rsidRPr="00BB356E">
        <w:rPr>
          <w:rFonts w:ascii="Arial" w:eastAsiaTheme="minorEastAsia" w:hAnsi="Arial"/>
          <w:b/>
          <w:sz w:val="16"/>
          <w:szCs w:val="16"/>
        </w:rPr>
        <w:t>Primero. -</w:t>
      </w:r>
      <w:r w:rsidRPr="00BB356E">
        <w:rPr>
          <w:rFonts w:ascii="Arial" w:eastAsiaTheme="minorEastAsia" w:hAnsi="Arial"/>
          <w:sz w:val="16"/>
          <w:szCs w:val="16"/>
        </w:rPr>
        <w:t xml:space="preserve">  </w:t>
      </w:r>
      <w:r w:rsidR="00BA4174" w:rsidRPr="00BB356E">
        <w:rPr>
          <w:rFonts w:ascii="Arial" w:eastAsiaTheme="minorEastAsia" w:hAnsi="Arial"/>
          <w:sz w:val="16"/>
          <w:szCs w:val="16"/>
        </w:rPr>
        <w:t>La unidad centralizada de compras, informa que</w:t>
      </w:r>
      <w:r w:rsidR="00FA30C1">
        <w:rPr>
          <w:rFonts w:ascii="Arial" w:eastAsiaTheme="minorEastAsia" w:hAnsi="Arial"/>
          <w:sz w:val="16"/>
          <w:szCs w:val="16"/>
        </w:rPr>
        <w:t xml:space="preserve"> se </w:t>
      </w:r>
      <w:r w:rsidR="00BA4174" w:rsidRPr="00BB356E">
        <w:rPr>
          <w:rFonts w:ascii="Arial" w:eastAsiaTheme="minorEastAsia" w:hAnsi="Arial"/>
          <w:sz w:val="16"/>
          <w:szCs w:val="16"/>
        </w:rPr>
        <w:t xml:space="preserve">recibieron preguntas al correo electrónico </w:t>
      </w:r>
      <w:hyperlink r:id="rId9" w:history="1">
        <w:r w:rsidR="00BB356E" w:rsidRPr="00BB356E">
          <w:rPr>
            <w:rStyle w:val="Hipervnculo"/>
            <w:rFonts w:ascii="Arial" w:eastAsiaTheme="minorEastAsia" w:hAnsi="Arial"/>
            <w:sz w:val="16"/>
            <w:szCs w:val="16"/>
          </w:rPr>
          <w:t>Adrycel.flores@jalisco.gob.mx</w:t>
        </w:r>
      </w:hyperlink>
      <w:r w:rsidR="00BA4174" w:rsidRPr="00BB356E">
        <w:rPr>
          <w:rFonts w:ascii="Arial" w:eastAsiaTheme="minorEastAsia" w:hAnsi="Arial"/>
          <w:sz w:val="16"/>
          <w:szCs w:val="16"/>
        </w:rPr>
        <w:t xml:space="preserve"> dentro del horario establecido dentro del CALENDARIO DE ACTIVIDADES</w:t>
      </w:r>
      <w:r w:rsidR="008F4718">
        <w:rPr>
          <w:rFonts w:ascii="Arial" w:eastAsiaTheme="minorEastAsia" w:hAnsi="Arial"/>
          <w:sz w:val="16"/>
          <w:szCs w:val="16"/>
        </w:rPr>
        <w:t xml:space="preserve"> mismas que fueron enviadas por el PARTICIPANTE KYC MEDICAL, S.A. DE C.V.</w:t>
      </w:r>
    </w:p>
    <w:tbl>
      <w:tblPr>
        <w:tblW w:w="9315" w:type="dxa"/>
        <w:tblLayout w:type="fixed"/>
        <w:tblCellMar>
          <w:left w:w="0" w:type="dxa"/>
          <w:right w:w="0" w:type="dxa"/>
        </w:tblCellMar>
        <w:tblLook w:val="04A0" w:firstRow="1" w:lastRow="0" w:firstColumn="1" w:lastColumn="0" w:noHBand="0" w:noVBand="1"/>
      </w:tblPr>
      <w:tblGrid>
        <w:gridCol w:w="1131"/>
        <w:gridCol w:w="1834"/>
        <w:gridCol w:w="3175"/>
        <w:gridCol w:w="3175"/>
      </w:tblGrid>
      <w:tr w:rsidR="008F4718" w14:paraId="3760A1B6" w14:textId="77777777" w:rsidTr="008F4718">
        <w:trPr>
          <w:trHeight w:hRule="exact" w:val="574"/>
          <w:tblHeader/>
        </w:trPr>
        <w:tc>
          <w:tcPr>
            <w:tcW w:w="1131" w:type="dxa"/>
            <w:tcBorders>
              <w:top w:val="single" w:sz="4" w:space="0" w:color="000000"/>
              <w:left w:val="single" w:sz="4" w:space="0" w:color="000000"/>
              <w:bottom w:val="single" w:sz="4" w:space="0" w:color="000000"/>
              <w:right w:val="single" w:sz="4" w:space="0" w:color="000000"/>
            </w:tcBorders>
            <w:shd w:val="clear" w:color="auto" w:fill="C0C0C0"/>
            <w:hideMark/>
          </w:tcPr>
          <w:p w14:paraId="4D5CA549" w14:textId="77777777" w:rsidR="008F4718" w:rsidRDefault="008F4718">
            <w:pPr>
              <w:pStyle w:val="TableParagraph"/>
              <w:spacing w:line="276" w:lineRule="auto"/>
              <w:ind w:right="1"/>
              <w:jc w:val="center"/>
              <w:rPr>
                <w:sz w:val="18"/>
                <w:szCs w:val="18"/>
                <w:lang w:bidi="es-ES"/>
              </w:rPr>
            </w:pPr>
            <w:r>
              <w:rPr>
                <w:spacing w:val="-1"/>
                <w:sz w:val="18"/>
                <w:szCs w:val="18"/>
              </w:rPr>
              <w:t>Consecutivo Licitante</w:t>
            </w:r>
          </w:p>
        </w:tc>
        <w:tc>
          <w:tcPr>
            <w:tcW w:w="1834" w:type="dxa"/>
            <w:tcBorders>
              <w:top w:val="single" w:sz="4" w:space="0" w:color="000000"/>
              <w:left w:val="single" w:sz="4" w:space="0" w:color="000000"/>
              <w:bottom w:val="single" w:sz="4" w:space="0" w:color="000000"/>
              <w:right w:val="single" w:sz="4" w:space="0" w:color="000000"/>
            </w:tcBorders>
            <w:shd w:val="clear" w:color="auto" w:fill="C0C0C0"/>
            <w:hideMark/>
          </w:tcPr>
          <w:p w14:paraId="763DC300" w14:textId="77777777" w:rsidR="008F4718" w:rsidRDefault="008F4718">
            <w:pPr>
              <w:pStyle w:val="TableParagraph"/>
              <w:spacing w:line="276" w:lineRule="auto"/>
              <w:ind w:left="104" w:right="104"/>
              <w:jc w:val="center"/>
              <w:rPr>
                <w:sz w:val="18"/>
                <w:szCs w:val="18"/>
              </w:rPr>
            </w:pPr>
            <w:r>
              <w:rPr>
                <w:sz w:val="18"/>
                <w:szCs w:val="18"/>
              </w:rPr>
              <w:t>Partida</w:t>
            </w:r>
            <w:r>
              <w:rPr>
                <w:spacing w:val="-2"/>
                <w:sz w:val="18"/>
                <w:szCs w:val="18"/>
              </w:rPr>
              <w:t xml:space="preserve"> </w:t>
            </w:r>
            <w:r>
              <w:rPr>
                <w:spacing w:val="-1"/>
                <w:sz w:val="18"/>
                <w:szCs w:val="18"/>
              </w:rPr>
              <w:t>y/o</w:t>
            </w:r>
            <w:r>
              <w:rPr>
                <w:spacing w:val="23"/>
                <w:sz w:val="18"/>
                <w:szCs w:val="18"/>
              </w:rPr>
              <w:t xml:space="preserve"> </w:t>
            </w:r>
            <w:r>
              <w:rPr>
                <w:sz w:val="18"/>
                <w:szCs w:val="18"/>
              </w:rPr>
              <w:t xml:space="preserve">Punto </w:t>
            </w:r>
            <w:r>
              <w:rPr>
                <w:spacing w:val="-1"/>
                <w:sz w:val="18"/>
                <w:szCs w:val="18"/>
              </w:rPr>
              <w:t>de</w:t>
            </w:r>
            <w:r>
              <w:rPr>
                <w:spacing w:val="20"/>
                <w:sz w:val="18"/>
                <w:szCs w:val="18"/>
              </w:rPr>
              <w:t xml:space="preserve"> </w:t>
            </w:r>
            <w:r>
              <w:rPr>
                <w:spacing w:val="-1"/>
                <w:sz w:val="18"/>
                <w:szCs w:val="18"/>
              </w:rPr>
              <w:t>Convocatoria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3A6EBCE7" w14:textId="77777777" w:rsidR="008F4718" w:rsidRDefault="008F4718">
            <w:pPr>
              <w:pStyle w:val="TableParagraph"/>
              <w:spacing w:line="276" w:lineRule="auto"/>
              <w:ind w:right="3"/>
              <w:jc w:val="center"/>
              <w:rPr>
                <w:spacing w:val="-1"/>
                <w:sz w:val="18"/>
                <w:szCs w:val="18"/>
              </w:rPr>
            </w:pPr>
          </w:p>
          <w:p w14:paraId="4551C4F5" w14:textId="77777777" w:rsidR="008F4718" w:rsidRDefault="008F4718">
            <w:pPr>
              <w:pStyle w:val="TableParagraph"/>
              <w:spacing w:line="276" w:lineRule="auto"/>
              <w:ind w:right="3"/>
              <w:jc w:val="center"/>
              <w:rPr>
                <w:sz w:val="18"/>
                <w:szCs w:val="18"/>
              </w:rPr>
            </w:pPr>
            <w:r>
              <w:rPr>
                <w:spacing w:val="-1"/>
                <w:sz w:val="18"/>
                <w:szCs w:val="18"/>
              </w:rPr>
              <w:t>PREGUNTA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6CFDB914" w14:textId="77777777" w:rsidR="008F4718" w:rsidRDefault="008F4718">
            <w:pPr>
              <w:pStyle w:val="TableParagraph"/>
              <w:spacing w:line="276" w:lineRule="auto"/>
              <w:jc w:val="center"/>
              <w:rPr>
                <w:b/>
                <w:bCs/>
                <w:sz w:val="18"/>
                <w:szCs w:val="18"/>
              </w:rPr>
            </w:pPr>
          </w:p>
          <w:p w14:paraId="5CB21871" w14:textId="77777777" w:rsidR="008F4718" w:rsidRDefault="008F4718">
            <w:pPr>
              <w:pStyle w:val="TableParagraph"/>
              <w:spacing w:line="276" w:lineRule="auto"/>
              <w:ind w:right="6"/>
              <w:jc w:val="center"/>
              <w:rPr>
                <w:sz w:val="18"/>
                <w:szCs w:val="18"/>
              </w:rPr>
            </w:pPr>
            <w:r>
              <w:rPr>
                <w:spacing w:val="-1"/>
                <w:sz w:val="18"/>
                <w:szCs w:val="18"/>
              </w:rPr>
              <w:t>RESPUESTA</w:t>
            </w:r>
          </w:p>
        </w:tc>
      </w:tr>
      <w:tr w:rsidR="008F4718" w14:paraId="48B15F43" w14:textId="77777777" w:rsidTr="008F4718">
        <w:trPr>
          <w:trHeight w:hRule="exact" w:val="1840"/>
        </w:trPr>
        <w:tc>
          <w:tcPr>
            <w:tcW w:w="1131" w:type="dxa"/>
            <w:tcBorders>
              <w:top w:val="single" w:sz="4" w:space="0" w:color="000000"/>
              <w:left w:val="single" w:sz="4" w:space="0" w:color="000000"/>
              <w:bottom w:val="single" w:sz="4" w:space="0" w:color="000000"/>
              <w:right w:val="single" w:sz="4" w:space="0" w:color="000000"/>
            </w:tcBorders>
            <w:hideMark/>
          </w:tcPr>
          <w:p w14:paraId="112883DC" w14:textId="77777777" w:rsidR="008F4718" w:rsidRDefault="008F4718">
            <w:pPr>
              <w:pStyle w:val="TableParagraph"/>
              <w:spacing w:before="58" w:line="276" w:lineRule="auto"/>
              <w:ind w:right="4"/>
              <w:jc w:val="center"/>
              <w:rPr>
                <w:sz w:val="18"/>
                <w:szCs w:val="18"/>
              </w:rPr>
            </w:pPr>
            <w:r>
              <w:rPr>
                <w:sz w:val="18"/>
                <w:szCs w:val="18"/>
              </w:rPr>
              <w:t>1</w:t>
            </w:r>
          </w:p>
        </w:tc>
        <w:tc>
          <w:tcPr>
            <w:tcW w:w="1834" w:type="dxa"/>
            <w:tcBorders>
              <w:top w:val="single" w:sz="4" w:space="0" w:color="000000"/>
              <w:left w:val="single" w:sz="4" w:space="0" w:color="000000"/>
              <w:bottom w:val="single" w:sz="4" w:space="0" w:color="000000"/>
              <w:right w:val="single" w:sz="4" w:space="0" w:color="000000"/>
            </w:tcBorders>
          </w:tcPr>
          <w:p w14:paraId="5A574000" w14:textId="77777777" w:rsidR="008F4718" w:rsidRDefault="008F4718">
            <w:pPr>
              <w:ind w:right="140"/>
              <w:jc w:val="center"/>
              <w:rPr>
                <w:sz w:val="18"/>
                <w:szCs w:val="18"/>
              </w:rPr>
            </w:pPr>
            <w:r>
              <w:rPr>
                <w:sz w:val="18"/>
                <w:szCs w:val="18"/>
              </w:rPr>
              <w:t>ANEXO 1</w:t>
            </w:r>
          </w:p>
          <w:p w14:paraId="603F18DD" w14:textId="77777777" w:rsidR="008F4718" w:rsidRDefault="008F4718">
            <w:pPr>
              <w:rPr>
                <w:sz w:val="18"/>
                <w:szCs w:val="18"/>
              </w:rPr>
            </w:pPr>
          </w:p>
          <w:p w14:paraId="6FA9C075" w14:textId="77777777" w:rsidR="008F4718" w:rsidRDefault="008F4718">
            <w:pPr>
              <w:ind w:right="140"/>
              <w:jc w:val="center"/>
              <w:rPr>
                <w:sz w:val="18"/>
                <w:szCs w:val="18"/>
              </w:rPr>
            </w:pPr>
            <w:r>
              <w:rPr>
                <w:sz w:val="18"/>
                <w:szCs w:val="18"/>
              </w:rPr>
              <w:t>CARTA DE REQUERIMIENTOS TÉCNICOS</w:t>
            </w:r>
          </w:p>
          <w:p w14:paraId="5E49311A" w14:textId="77777777" w:rsidR="008F4718" w:rsidRDefault="008F4718">
            <w:pPr>
              <w:rPr>
                <w:b/>
                <w:sz w:val="18"/>
                <w:szCs w:val="18"/>
              </w:rPr>
            </w:pPr>
          </w:p>
        </w:tc>
        <w:tc>
          <w:tcPr>
            <w:tcW w:w="3175" w:type="dxa"/>
            <w:tcBorders>
              <w:top w:val="single" w:sz="4" w:space="0" w:color="000000"/>
              <w:left w:val="single" w:sz="4" w:space="0" w:color="000000"/>
              <w:bottom w:val="single" w:sz="4" w:space="0" w:color="000000"/>
              <w:right w:val="single" w:sz="4" w:space="0" w:color="000000"/>
            </w:tcBorders>
            <w:hideMark/>
          </w:tcPr>
          <w:p w14:paraId="38EDA22A" w14:textId="77777777" w:rsidR="008F4718" w:rsidRDefault="008F4718">
            <w:pPr>
              <w:rPr>
                <w:sz w:val="18"/>
                <w:szCs w:val="18"/>
              </w:rPr>
            </w:pPr>
            <w:r>
              <w:rPr>
                <w:sz w:val="18"/>
                <w:szCs w:val="18"/>
              </w:rPr>
              <w:t>La convocante solicita Juego de piso de fomi 9 piezas de 50 cm x 50 cm con espesor de 11 mm cada una, reversible por un lado de colores y el otro negro. Se solicita que se permita ofertar tapete que sea de un solo color en ambos lados, ¿se acepta?</w:t>
            </w:r>
          </w:p>
        </w:tc>
        <w:tc>
          <w:tcPr>
            <w:tcW w:w="3175" w:type="dxa"/>
            <w:tcBorders>
              <w:top w:val="single" w:sz="4" w:space="0" w:color="000000"/>
              <w:left w:val="single" w:sz="4" w:space="0" w:color="000000"/>
              <w:bottom w:val="single" w:sz="4" w:space="0" w:color="000000"/>
              <w:right w:val="single" w:sz="4" w:space="0" w:color="000000"/>
            </w:tcBorders>
            <w:hideMark/>
          </w:tcPr>
          <w:p w14:paraId="0F72F86E" w14:textId="4095961E" w:rsidR="008F4718" w:rsidRDefault="008F4718">
            <w:pPr>
              <w:tabs>
                <w:tab w:val="left" w:pos="1117"/>
              </w:tabs>
              <w:rPr>
                <w:sz w:val="18"/>
                <w:szCs w:val="18"/>
              </w:rPr>
            </w:pPr>
            <w:r>
              <w:rPr>
                <w:sz w:val="18"/>
                <w:szCs w:val="18"/>
              </w:rPr>
              <w:t>Si se acepta</w:t>
            </w:r>
            <w:r w:rsidR="008731F2">
              <w:rPr>
                <w:sz w:val="18"/>
                <w:szCs w:val="18"/>
              </w:rPr>
              <w:t xml:space="preserve"> </w:t>
            </w:r>
            <w:r w:rsidR="008731F2">
              <w:rPr>
                <w:sz w:val="18"/>
                <w:szCs w:val="18"/>
              </w:rPr>
              <w:t>sin ser limitante para los demás participantes.</w:t>
            </w:r>
          </w:p>
        </w:tc>
      </w:tr>
      <w:tr w:rsidR="008F4718" w14:paraId="6670F5C6" w14:textId="77777777" w:rsidTr="008F4718">
        <w:trPr>
          <w:trHeight w:hRule="exact" w:val="1696"/>
        </w:trPr>
        <w:tc>
          <w:tcPr>
            <w:tcW w:w="1131" w:type="dxa"/>
            <w:tcBorders>
              <w:top w:val="single" w:sz="4" w:space="0" w:color="000000"/>
              <w:left w:val="single" w:sz="4" w:space="0" w:color="000000"/>
              <w:bottom w:val="single" w:sz="4" w:space="0" w:color="000000"/>
              <w:right w:val="single" w:sz="4" w:space="0" w:color="000000"/>
            </w:tcBorders>
            <w:hideMark/>
          </w:tcPr>
          <w:p w14:paraId="57A07C3C" w14:textId="77777777" w:rsidR="008F4718" w:rsidRDefault="008F4718">
            <w:pPr>
              <w:pStyle w:val="TableParagraph"/>
              <w:spacing w:before="58" w:line="276" w:lineRule="auto"/>
              <w:ind w:right="4"/>
              <w:jc w:val="center"/>
              <w:rPr>
                <w:sz w:val="18"/>
                <w:szCs w:val="18"/>
              </w:rPr>
            </w:pPr>
            <w:r>
              <w:rPr>
                <w:sz w:val="18"/>
                <w:szCs w:val="18"/>
              </w:rPr>
              <w:t>2</w:t>
            </w:r>
          </w:p>
        </w:tc>
        <w:tc>
          <w:tcPr>
            <w:tcW w:w="1834" w:type="dxa"/>
            <w:tcBorders>
              <w:top w:val="single" w:sz="4" w:space="0" w:color="000000"/>
              <w:left w:val="single" w:sz="4" w:space="0" w:color="000000"/>
              <w:bottom w:val="single" w:sz="4" w:space="0" w:color="000000"/>
              <w:right w:val="single" w:sz="4" w:space="0" w:color="000000"/>
            </w:tcBorders>
          </w:tcPr>
          <w:p w14:paraId="42CADD0B" w14:textId="77777777" w:rsidR="008F4718" w:rsidRDefault="008F4718">
            <w:pPr>
              <w:ind w:right="140"/>
              <w:jc w:val="center"/>
              <w:rPr>
                <w:sz w:val="18"/>
                <w:szCs w:val="18"/>
              </w:rPr>
            </w:pPr>
            <w:r>
              <w:rPr>
                <w:sz w:val="18"/>
                <w:szCs w:val="18"/>
              </w:rPr>
              <w:t>ANEXO 1</w:t>
            </w:r>
          </w:p>
          <w:p w14:paraId="7B8EC144" w14:textId="77777777" w:rsidR="008F4718" w:rsidRDefault="008F4718">
            <w:pPr>
              <w:rPr>
                <w:sz w:val="18"/>
                <w:szCs w:val="18"/>
              </w:rPr>
            </w:pPr>
          </w:p>
          <w:p w14:paraId="2E99387A" w14:textId="77777777" w:rsidR="008F4718" w:rsidRDefault="008F4718">
            <w:pPr>
              <w:ind w:right="140"/>
              <w:jc w:val="center"/>
              <w:rPr>
                <w:sz w:val="18"/>
                <w:szCs w:val="18"/>
              </w:rPr>
            </w:pPr>
            <w:r>
              <w:rPr>
                <w:sz w:val="18"/>
                <w:szCs w:val="18"/>
              </w:rPr>
              <w:t>CARTA DE REQUERIMIENTOS TÉCNICOS</w:t>
            </w:r>
          </w:p>
          <w:p w14:paraId="47187404" w14:textId="77777777" w:rsidR="008F4718" w:rsidRDefault="008F4718">
            <w:pPr>
              <w:rPr>
                <w:sz w:val="18"/>
                <w:szCs w:val="18"/>
              </w:rPr>
            </w:pPr>
          </w:p>
        </w:tc>
        <w:tc>
          <w:tcPr>
            <w:tcW w:w="3175" w:type="dxa"/>
            <w:tcBorders>
              <w:top w:val="single" w:sz="4" w:space="0" w:color="000000"/>
              <w:left w:val="single" w:sz="4" w:space="0" w:color="000000"/>
              <w:bottom w:val="single" w:sz="4" w:space="0" w:color="000000"/>
              <w:right w:val="single" w:sz="4" w:space="0" w:color="000000"/>
            </w:tcBorders>
            <w:hideMark/>
          </w:tcPr>
          <w:p w14:paraId="1027932D" w14:textId="77777777" w:rsidR="008F4718" w:rsidRDefault="008F4718">
            <w:pPr>
              <w:rPr>
                <w:color w:val="000000"/>
                <w:sz w:val="18"/>
                <w:szCs w:val="18"/>
              </w:rPr>
            </w:pPr>
            <w:r>
              <w:rPr>
                <w:sz w:val="18"/>
                <w:szCs w:val="18"/>
              </w:rPr>
              <w:t xml:space="preserve">La convocante solicita </w:t>
            </w:r>
            <w:r>
              <w:rPr>
                <w:color w:val="000000"/>
                <w:sz w:val="18"/>
                <w:szCs w:val="18"/>
              </w:rPr>
              <w:t>Tela de microfibra de 40x40 cm aproximadamente de color blanco. Se solicita a la convocante que no sea limitante que sea solo de color blanco, ¿Se acepta?</w:t>
            </w:r>
          </w:p>
        </w:tc>
        <w:tc>
          <w:tcPr>
            <w:tcW w:w="3175" w:type="dxa"/>
            <w:tcBorders>
              <w:top w:val="single" w:sz="4" w:space="0" w:color="000000"/>
              <w:left w:val="single" w:sz="4" w:space="0" w:color="000000"/>
              <w:bottom w:val="single" w:sz="4" w:space="0" w:color="000000"/>
              <w:right w:val="single" w:sz="4" w:space="0" w:color="000000"/>
            </w:tcBorders>
            <w:hideMark/>
          </w:tcPr>
          <w:p w14:paraId="5945D108" w14:textId="14888D62" w:rsidR="008F4718" w:rsidRDefault="008F4718">
            <w:pPr>
              <w:tabs>
                <w:tab w:val="left" w:pos="1313"/>
              </w:tabs>
              <w:rPr>
                <w:sz w:val="18"/>
                <w:szCs w:val="18"/>
              </w:rPr>
            </w:pPr>
            <w:r>
              <w:rPr>
                <w:sz w:val="18"/>
                <w:szCs w:val="18"/>
              </w:rPr>
              <w:t>Si se acepta</w:t>
            </w:r>
            <w:r w:rsidR="008731F2">
              <w:rPr>
                <w:sz w:val="18"/>
                <w:szCs w:val="18"/>
              </w:rPr>
              <w:t xml:space="preserve"> </w:t>
            </w:r>
            <w:r w:rsidR="008731F2">
              <w:rPr>
                <w:sz w:val="18"/>
                <w:szCs w:val="18"/>
              </w:rPr>
              <w:t>sin ser limitante para los demás participantes.</w:t>
            </w:r>
          </w:p>
        </w:tc>
      </w:tr>
      <w:tr w:rsidR="008F4718" w14:paraId="16FC6A57" w14:textId="77777777" w:rsidTr="008F4718">
        <w:trPr>
          <w:trHeight w:hRule="exact" w:val="1279"/>
        </w:trPr>
        <w:tc>
          <w:tcPr>
            <w:tcW w:w="1131" w:type="dxa"/>
            <w:tcBorders>
              <w:top w:val="single" w:sz="4" w:space="0" w:color="000000"/>
              <w:left w:val="single" w:sz="4" w:space="0" w:color="000000"/>
              <w:bottom w:val="single" w:sz="4" w:space="0" w:color="000000"/>
              <w:right w:val="single" w:sz="4" w:space="0" w:color="000000"/>
            </w:tcBorders>
            <w:hideMark/>
          </w:tcPr>
          <w:p w14:paraId="16918CEA" w14:textId="77777777" w:rsidR="008F4718" w:rsidRDefault="008F4718">
            <w:pPr>
              <w:pStyle w:val="TableParagraph"/>
              <w:spacing w:before="58" w:line="276" w:lineRule="auto"/>
              <w:ind w:right="4"/>
              <w:jc w:val="center"/>
              <w:rPr>
                <w:sz w:val="18"/>
                <w:szCs w:val="18"/>
              </w:rPr>
            </w:pPr>
            <w:r>
              <w:rPr>
                <w:sz w:val="18"/>
                <w:szCs w:val="18"/>
              </w:rPr>
              <w:t>3</w:t>
            </w:r>
          </w:p>
        </w:tc>
        <w:tc>
          <w:tcPr>
            <w:tcW w:w="1834" w:type="dxa"/>
            <w:tcBorders>
              <w:top w:val="single" w:sz="4" w:space="0" w:color="000000"/>
              <w:left w:val="single" w:sz="4" w:space="0" w:color="000000"/>
              <w:bottom w:val="single" w:sz="4" w:space="0" w:color="000000"/>
              <w:right w:val="single" w:sz="4" w:space="0" w:color="000000"/>
            </w:tcBorders>
          </w:tcPr>
          <w:p w14:paraId="68D7BAA2" w14:textId="77777777" w:rsidR="008F4718" w:rsidRDefault="008F4718">
            <w:pPr>
              <w:ind w:right="140"/>
              <w:jc w:val="center"/>
              <w:rPr>
                <w:sz w:val="18"/>
                <w:szCs w:val="18"/>
              </w:rPr>
            </w:pPr>
            <w:r>
              <w:rPr>
                <w:sz w:val="18"/>
                <w:szCs w:val="18"/>
              </w:rPr>
              <w:t>ANEXO 1</w:t>
            </w:r>
          </w:p>
          <w:p w14:paraId="371FB996" w14:textId="77777777" w:rsidR="008F4718" w:rsidRDefault="008F4718">
            <w:pPr>
              <w:rPr>
                <w:sz w:val="18"/>
                <w:szCs w:val="18"/>
              </w:rPr>
            </w:pPr>
          </w:p>
          <w:p w14:paraId="571F7613" w14:textId="77777777" w:rsidR="008F4718" w:rsidRDefault="008F4718">
            <w:pPr>
              <w:ind w:right="140"/>
              <w:jc w:val="center"/>
              <w:rPr>
                <w:sz w:val="18"/>
                <w:szCs w:val="18"/>
              </w:rPr>
            </w:pPr>
            <w:r>
              <w:rPr>
                <w:sz w:val="18"/>
                <w:szCs w:val="18"/>
              </w:rPr>
              <w:t>CARTA DE REQUERIMIENTOS TÉCNICOS</w:t>
            </w:r>
          </w:p>
          <w:p w14:paraId="6D0194C9" w14:textId="77777777" w:rsidR="008F4718" w:rsidRDefault="008F4718">
            <w:pPr>
              <w:rPr>
                <w:sz w:val="18"/>
                <w:szCs w:val="18"/>
              </w:rPr>
            </w:pPr>
          </w:p>
        </w:tc>
        <w:tc>
          <w:tcPr>
            <w:tcW w:w="3175" w:type="dxa"/>
            <w:tcBorders>
              <w:top w:val="single" w:sz="4" w:space="0" w:color="000000"/>
              <w:left w:val="single" w:sz="4" w:space="0" w:color="000000"/>
              <w:bottom w:val="single" w:sz="4" w:space="0" w:color="000000"/>
              <w:right w:val="single" w:sz="4" w:space="0" w:color="000000"/>
            </w:tcBorders>
            <w:hideMark/>
          </w:tcPr>
          <w:p w14:paraId="70B5D3B6" w14:textId="77777777" w:rsidR="008F4718" w:rsidRDefault="008F4718">
            <w:pPr>
              <w:rPr>
                <w:color w:val="000000"/>
                <w:sz w:val="18"/>
                <w:szCs w:val="18"/>
              </w:rPr>
            </w:pPr>
            <w:r>
              <w:rPr>
                <w:color w:val="000000"/>
                <w:sz w:val="18"/>
                <w:szCs w:val="18"/>
              </w:rPr>
              <w:t>La convocante solicita 10 pelotas de plástico con cuerda elástica de 35 cm. Se solicita a la convocante se permita que el elástico sea de 22 cm, ¿Se acepta?</w:t>
            </w:r>
          </w:p>
        </w:tc>
        <w:tc>
          <w:tcPr>
            <w:tcW w:w="3175" w:type="dxa"/>
            <w:tcBorders>
              <w:top w:val="single" w:sz="4" w:space="0" w:color="000000"/>
              <w:left w:val="single" w:sz="4" w:space="0" w:color="000000"/>
              <w:bottom w:val="single" w:sz="4" w:space="0" w:color="000000"/>
              <w:right w:val="single" w:sz="4" w:space="0" w:color="000000"/>
            </w:tcBorders>
            <w:hideMark/>
          </w:tcPr>
          <w:p w14:paraId="0A87CE27" w14:textId="2A62D624" w:rsidR="008F4718" w:rsidRDefault="008F4718">
            <w:pPr>
              <w:tabs>
                <w:tab w:val="left" w:pos="1313"/>
              </w:tabs>
              <w:rPr>
                <w:sz w:val="18"/>
                <w:szCs w:val="18"/>
              </w:rPr>
            </w:pPr>
            <w:r>
              <w:rPr>
                <w:sz w:val="18"/>
                <w:szCs w:val="18"/>
              </w:rPr>
              <w:t>Si se acepta</w:t>
            </w:r>
            <w:r w:rsidR="008731F2">
              <w:rPr>
                <w:sz w:val="18"/>
                <w:szCs w:val="18"/>
              </w:rPr>
              <w:t xml:space="preserve"> </w:t>
            </w:r>
            <w:r w:rsidR="008731F2">
              <w:rPr>
                <w:sz w:val="18"/>
                <w:szCs w:val="18"/>
              </w:rPr>
              <w:t>sin ser limitante para los demás participantes.</w:t>
            </w:r>
          </w:p>
        </w:tc>
      </w:tr>
      <w:tr w:rsidR="008F4718" w14:paraId="034C127D" w14:textId="77777777" w:rsidTr="008F4718">
        <w:trPr>
          <w:trHeight w:hRule="exact" w:val="1413"/>
        </w:trPr>
        <w:tc>
          <w:tcPr>
            <w:tcW w:w="1131" w:type="dxa"/>
            <w:tcBorders>
              <w:top w:val="single" w:sz="4" w:space="0" w:color="000000"/>
              <w:left w:val="single" w:sz="4" w:space="0" w:color="000000"/>
              <w:bottom w:val="single" w:sz="4" w:space="0" w:color="000000"/>
              <w:right w:val="single" w:sz="4" w:space="0" w:color="000000"/>
            </w:tcBorders>
            <w:hideMark/>
          </w:tcPr>
          <w:p w14:paraId="6C88399C" w14:textId="77777777" w:rsidR="008F4718" w:rsidRDefault="008F4718">
            <w:pPr>
              <w:pStyle w:val="TableParagraph"/>
              <w:spacing w:before="58" w:line="276" w:lineRule="auto"/>
              <w:ind w:right="4"/>
              <w:jc w:val="center"/>
              <w:rPr>
                <w:sz w:val="18"/>
                <w:szCs w:val="18"/>
              </w:rPr>
            </w:pPr>
            <w:r>
              <w:rPr>
                <w:sz w:val="18"/>
                <w:szCs w:val="18"/>
              </w:rPr>
              <w:t>4</w:t>
            </w:r>
          </w:p>
        </w:tc>
        <w:tc>
          <w:tcPr>
            <w:tcW w:w="1834" w:type="dxa"/>
            <w:tcBorders>
              <w:top w:val="single" w:sz="4" w:space="0" w:color="000000"/>
              <w:left w:val="single" w:sz="4" w:space="0" w:color="000000"/>
              <w:bottom w:val="single" w:sz="4" w:space="0" w:color="000000"/>
              <w:right w:val="single" w:sz="4" w:space="0" w:color="000000"/>
            </w:tcBorders>
          </w:tcPr>
          <w:p w14:paraId="411703BE" w14:textId="77777777" w:rsidR="008F4718" w:rsidRDefault="008F4718">
            <w:pPr>
              <w:ind w:right="140"/>
              <w:jc w:val="center"/>
              <w:rPr>
                <w:sz w:val="18"/>
                <w:szCs w:val="18"/>
              </w:rPr>
            </w:pPr>
            <w:r>
              <w:rPr>
                <w:sz w:val="18"/>
                <w:szCs w:val="18"/>
              </w:rPr>
              <w:t>ANEXO 1</w:t>
            </w:r>
          </w:p>
          <w:p w14:paraId="2AF7636C" w14:textId="77777777" w:rsidR="008F4718" w:rsidRDefault="008F4718">
            <w:pPr>
              <w:rPr>
                <w:sz w:val="18"/>
                <w:szCs w:val="18"/>
              </w:rPr>
            </w:pPr>
          </w:p>
          <w:p w14:paraId="6FADE014" w14:textId="77777777" w:rsidR="008F4718" w:rsidRDefault="008F4718">
            <w:pPr>
              <w:ind w:right="140"/>
              <w:jc w:val="center"/>
              <w:rPr>
                <w:sz w:val="18"/>
                <w:szCs w:val="18"/>
              </w:rPr>
            </w:pPr>
            <w:r>
              <w:rPr>
                <w:sz w:val="18"/>
                <w:szCs w:val="18"/>
              </w:rPr>
              <w:t>CARTA DE REQUERIMIENTOS TÉCNICOS</w:t>
            </w:r>
          </w:p>
          <w:p w14:paraId="7C7A41CB" w14:textId="77777777" w:rsidR="008F4718" w:rsidRDefault="008F4718">
            <w:pPr>
              <w:rPr>
                <w:sz w:val="18"/>
                <w:szCs w:val="18"/>
              </w:rPr>
            </w:pPr>
          </w:p>
        </w:tc>
        <w:tc>
          <w:tcPr>
            <w:tcW w:w="3175" w:type="dxa"/>
            <w:tcBorders>
              <w:top w:val="single" w:sz="4" w:space="0" w:color="000000"/>
              <w:left w:val="single" w:sz="4" w:space="0" w:color="000000"/>
              <w:bottom w:val="single" w:sz="4" w:space="0" w:color="000000"/>
              <w:right w:val="single" w:sz="4" w:space="0" w:color="000000"/>
            </w:tcBorders>
            <w:hideMark/>
          </w:tcPr>
          <w:p w14:paraId="793B038D" w14:textId="77777777" w:rsidR="008F4718" w:rsidRDefault="008F4718">
            <w:pPr>
              <w:rPr>
                <w:color w:val="000000"/>
                <w:sz w:val="18"/>
                <w:szCs w:val="18"/>
              </w:rPr>
            </w:pPr>
            <w:r>
              <w:rPr>
                <w:color w:val="000000"/>
                <w:sz w:val="18"/>
                <w:szCs w:val="18"/>
              </w:rPr>
              <w:t>La convocante solicita Set de 50 cubos de plástico Medidas 2cm, de material plástico resistente, en diferentes colores. Se solicita a la convocante se permita ofertar cubos de madera, ¿se acepta?</w:t>
            </w:r>
          </w:p>
        </w:tc>
        <w:tc>
          <w:tcPr>
            <w:tcW w:w="3175" w:type="dxa"/>
            <w:tcBorders>
              <w:top w:val="single" w:sz="4" w:space="0" w:color="000000"/>
              <w:left w:val="single" w:sz="4" w:space="0" w:color="000000"/>
              <w:bottom w:val="single" w:sz="4" w:space="0" w:color="000000"/>
              <w:right w:val="single" w:sz="4" w:space="0" w:color="000000"/>
            </w:tcBorders>
            <w:hideMark/>
          </w:tcPr>
          <w:p w14:paraId="68042D55" w14:textId="7B4EA8B6" w:rsidR="008F4718" w:rsidRDefault="008F4718">
            <w:pPr>
              <w:tabs>
                <w:tab w:val="left" w:pos="1313"/>
              </w:tabs>
              <w:rPr>
                <w:sz w:val="18"/>
                <w:szCs w:val="18"/>
              </w:rPr>
            </w:pPr>
            <w:r>
              <w:rPr>
                <w:sz w:val="18"/>
                <w:szCs w:val="18"/>
              </w:rPr>
              <w:t>Si se acepta, en el caso de venir pulidos o barnizados para evitar que los usuarios se astillen en su manipulación. lo anterior sin ser limitante para los demás participantes.</w:t>
            </w:r>
          </w:p>
        </w:tc>
      </w:tr>
      <w:tr w:rsidR="008F4718" w14:paraId="1B50EF82" w14:textId="77777777" w:rsidTr="008F4718">
        <w:trPr>
          <w:trHeight w:hRule="exact" w:val="1547"/>
        </w:trPr>
        <w:tc>
          <w:tcPr>
            <w:tcW w:w="1131" w:type="dxa"/>
            <w:tcBorders>
              <w:top w:val="single" w:sz="4" w:space="0" w:color="000000"/>
              <w:left w:val="single" w:sz="4" w:space="0" w:color="000000"/>
              <w:bottom w:val="single" w:sz="4" w:space="0" w:color="000000"/>
              <w:right w:val="single" w:sz="4" w:space="0" w:color="000000"/>
            </w:tcBorders>
            <w:hideMark/>
          </w:tcPr>
          <w:p w14:paraId="186DFB83" w14:textId="77777777" w:rsidR="008F4718" w:rsidRDefault="008F4718">
            <w:pPr>
              <w:pStyle w:val="TableParagraph"/>
              <w:spacing w:before="58" w:line="276" w:lineRule="auto"/>
              <w:ind w:right="4"/>
              <w:jc w:val="center"/>
              <w:rPr>
                <w:sz w:val="18"/>
                <w:szCs w:val="18"/>
              </w:rPr>
            </w:pPr>
            <w:r>
              <w:rPr>
                <w:sz w:val="18"/>
                <w:szCs w:val="18"/>
              </w:rPr>
              <w:t>5</w:t>
            </w:r>
          </w:p>
        </w:tc>
        <w:tc>
          <w:tcPr>
            <w:tcW w:w="1834" w:type="dxa"/>
            <w:tcBorders>
              <w:top w:val="single" w:sz="4" w:space="0" w:color="000000"/>
              <w:left w:val="single" w:sz="4" w:space="0" w:color="000000"/>
              <w:bottom w:val="single" w:sz="4" w:space="0" w:color="000000"/>
              <w:right w:val="single" w:sz="4" w:space="0" w:color="000000"/>
            </w:tcBorders>
          </w:tcPr>
          <w:p w14:paraId="4E56899D" w14:textId="77777777" w:rsidR="008F4718" w:rsidRDefault="008F4718">
            <w:pPr>
              <w:ind w:right="140"/>
              <w:jc w:val="center"/>
              <w:rPr>
                <w:sz w:val="18"/>
                <w:szCs w:val="18"/>
              </w:rPr>
            </w:pPr>
            <w:r>
              <w:rPr>
                <w:sz w:val="18"/>
                <w:szCs w:val="18"/>
              </w:rPr>
              <w:t>ANEXO 1</w:t>
            </w:r>
          </w:p>
          <w:p w14:paraId="68EA1F47" w14:textId="77777777" w:rsidR="008F4718" w:rsidRDefault="008F4718">
            <w:pPr>
              <w:rPr>
                <w:sz w:val="18"/>
                <w:szCs w:val="18"/>
              </w:rPr>
            </w:pPr>
          </w:p>
          <w:p w14:paraId="78BEDF6D" w14:textId="77777777" w:rsidR="008F4718" w:rsidRDefault="008F4718">
            <w:pPr>
              <w:ind w:right="140"/>
              <w:jc w:val="center"/>
              <w:rPr>
                <w:sz w:val="18"/>
                <w:szCs w:val="18"/>
              </w:rPr>
            </w:pPr>
            <w:r>
              <w:rPr>
                <w:sz w:val="18"/>
                <w:szCs w:val="18"/>
              </w:rPr>
              <w:t>CARTA DE REQUERIMIENTOS TÉCNICOS</w:t>
            </w:r>
          </w:p>
          <w:p w14:paraId="4D8E435F" w14:textId="77777777" w:rsidR="008F4718" w:rsidRDefault="008F4718">
            <w:pPr>
              <w:rPr>
                <w:sz w:val="18"/>
                <w:szCs w:val="18"/>
              </w:rPr>
            </w:pPr>
          </w:p>
        </w:tc>
        <w:tc>
          <w:tcPr>
            <w:tcW w:w="3175" w:type="dxa"/>
            <w:tcBorders>
              <w:top w:val="single" w:sz="4" w:space="0" w:color="000000"/>
              <w:left w:val="single" w:sz="4" w:space="0" w:color="000000"/>
              <w:bottom w:val="single" w:sz="4" w:space="0" w:color="000000"/>
              <w:right w:val="single" w:sz="4" w:space="0" w:color="000000"/>
            </w:tcBorders>
            <w:hideMark/>
          </w:tcPr>
          <w:p w14:paraId="65BB6734" w14:textId="77777777" w:rsidR="008F4718" w:rsidRDefault="008F4718">
            <w:pPr>
              <w:rPr>
                <w:color w:val="000000"/>
                <w:sz w:val="18"/>
                <w:szCs w:val="18"/>
              </w:rPr>
            </w:pPr>
            <w:r>
              <w:rPr>
                <w:color w:val="000000"/>
                <w:sz w:val="18"/>
                <w:szCs w:val="18"/>
              </w:rPr>
              <w:t>La convocante solicita Caja de plastilina con 10 piezas de colores contenido neto mínimo 216 gr. Se solicita a la convocante ofertar caja con 10 piezas con contenido de 180gr, ¿Se acepta?</w:t>
            </w:r>
          </w:p>
        </w:tc>
        <w:tc>
          <w:tcPr>
            <w:tcW w:w="3175" w:type="dxa"/>
            <w:tcBorders>
              <w:top w:val="single" w:sz="4" w:space="0" w:color="000000"/>
              <w:left w:val="single" w:sz="4" w:space="0" w:color="000000"/>
              <w:bottom w:val="single" w:sz="4" w:space="0" w:color="000000"/>
              <w:right w:val="single" w:sz="4" w:space="0" w:color="000000"/>
            </w:tcBorders>
            <w:hideMark/>
          </w:tcPr>
          <w:p w14:paraId="617331F8" w14:textId="0E3DE4D3" w:rsidR="008F4718" w:rsidRDefault="008F4718">
            <w:pPr>
              <w:tabs>
                <w:tab w:val="left" w:pos="1313"/>
              </w:tabs>
              <w:rPr>
                <w:sz w:val="18"/>
                <w:szCs w:val="18"/>
              </w:rPr>
            </w:pPr>
            <w:r>
              <w:rPr>
                <w:sz w:val="18"/>
                <w:szCs w:val="18"/>
              </w:rPr>
              <w:t>Si se acepta</w:t>
            </w:r>
            <w:r w:rsidR="008731F2">
              <w:rPr>
                <w:sz w:val="18"/>
                <w:szCs w:val="18"/>
              </w:rPr>
              <w:t xml:space="preserve"> </w:t>
            </w:r>
            <w:r w:rsidR="008731F2">
              <w:rPr>
                <w:sz w:val="18"/>
                <w:szCs w:val="18"/>
              </w:rPr>
              <w:t>sin ser limitante para los demás participantes.</w:t>
            </w:r>
          </w:p>
        </w:tc>
      </w:tr>
    </w:tbl>
    <w:p w14:paraId="65A36F34" w14:textId="77777777" w:rsidR="008F4718" w:rsidRPr="00BB356E" w:rsidRDefault="008F4718" w:rsidP="008F4718">
      <w:pPr>
        <w:pStyle w:val="ndice"/>
        <w:ind w:right="-234"/>
        <w:rPr>
          <w:rFonts w:ascii="Arial" w:eastAsiaTheme="minorEastAsia" w:hAnsi="Arial"/>
          <w:sz w:val="16"/>
          <w:szCs w:val="16"/>
        </w:rPr>
      </w:pPr>
    </w:p>
    <w:p w14:paraId="3D746ACD" w14:textId="69486358" w:rsidR="000A5C78" w:rsidRPr="00BB356E" w:rsidRDefault="00AC743B" w:rsidP="00BA4174">
      <w:pPr>
        <w:pStyle w:val="ndice"/>
        <w:rPr>
          <w:rFonts w:ascii="Arial" w:eastAsiaTheme="minorEastAsia" w:hAnsi="Arial"/>
          <w:bCs/>
          <w:sz w:val="16"/>
          <w:szCs w:val="16"/>
        </w:rPr>
      </w:pPr>
      <w:r w:rsidRPr="00BB356E">
        <w:rPr>
          <w:rFonts w:ascii="Arial" w:eastAsiaTheme="minorEastAsia" w:hAnsi="Arial"/>
          <w:b/>
          <w:sz w:val="16"/>
          <w:szCs w:val="16"/>
        </w:rPr>
        <w:t xml:space="preserve">Segundo. </w:t>
      </w:r>
      <w:r w:rsidR="007959CB" w:rsidRPr="00BB356E">
        <w:rPr>
          <w:rFonts w:ascii="Arial" w:eastAsiaTheme="minorEastAsia" w:hAnsi="Arial"/>
          <w:b/>
          <w:sz w:val="16"/>
          <w:szCs w:val="16"/>
        </w:rPr>
        <w:t>–</w:t>
      </w:r>
      <w:r w:rsidR="00E81B7D" w:rsidRPr="00BB356E">
        <w:rPr>
          <w:rFonts w:ascii="Arial" w:eastAsiaTheme="minorEastAsia" w:hAnsi="Arial"/>
          <w:b/>
          <w:sz w:val="16"/>
          <w:szCs w:val="16"/>
        </w:rPr>
        <w:t xml:space="preserve"> </w:t>
      </w:r>
      <w:r w:rsidR="009E1B22" w:rsidRPr="00BB356E">
        <w:rPr>
          <w:rFonts w:ascii="Arial" w:eastAsiaTheme="minorEastAsia" w:hAnsi="Arial"/>
          <w:sz w:val="16"/>
          <w:szCs w:val="16"/>
        </w:rPr>
        <w:t xml:space="preserve"> </w:t>
      </w:r>
      <w:r w:rsidR="007959CB" w:rsidRPr="00BB356E">
        <w:rPr>
          <w:rFonts w:ascii="Arial" w:eastAsiaTheme="minorEastAsia" w:hAnsi="Arial"/>
          <w:sz w:val="16"/>
          <w:szCs w:val="16"/>
        </w:rPr>
        <w:t>Se advierte que</w:t>
      </w:r>
      <w:r w:rsidR="00A56302" w:rsidRPr="00BB356E">
        <w:rPr>
          <w:rFonts w:ascii="Arial" w:eastAsiaTheme="minorEastAsia" w:hAnsi="Arial"/>
          <w:sz w:val="16"/>
          <w:szCs w:val="16"/>
        </w:rPr>
        <w:t xml:space="preserve"> </w:t>
      </w:r>
      <w:r w:rsidR="008F4718">
        <w:rPr>
          <w:rFonts w:ascii="Arial" w:eastAsiaTheme="minorEastAsia" w:hAnsi="Arial"/>
          <w:sz w:val="16"/>
          <w:szCs w:val="16"/>
        </w:rPr>
        <w:t>se</w:t>
      </w:r>
      <w:r w:rsidR="00BB356E" w:rsidRPr="00BB356E">
        <w:rPr>
          <w:rFonts w:ascii="Arial" w:eastAsiaTheme="minorEastAsia" w:hAnsi="Arial"/>
          <w:sz w:val="16"/>
          <w:szCs w:val="16"/>
        </w:rPr>
        <w:t xml:space="preserve"> </w:t>
      </w:r>
      <w:r w:rsidR="008F4718" w:rsidRPr="00BB356E">
        <w:rPr>
          <w:rFonts w:ascii="Arial" w:eastAsiaTheme="minorEastAsia" w:hAnsi="Arial"/>
          <w:sz w:val="16"/>
          <w:szCs w:val="16"/>
        </w:rPr>
        <w:t>registr</w:t>
      </w:r>
      <w:r w:rsidR="008F4718">
        <w:rPr>
          <w:rFonts w:ascii="Arial" w:eastAsiaTheme="minorEastAsia" w:hAnsi="Arial"/>
          <w:sz w:val="16"/>
          <w:szCs w:val="16"/>
        </w:rPr>
        <w:t xml:space="preserve">ó un participante </w:t>
      </w:r>
      <w:r w:rsidR="007959CB" w:rsidRPr="00BB356E">
        <w:rPr>
          <w:rFonts w:ascii="Arial" w:eastAsiaTheme="minorEastAsia" w:hAnsi="Arial"/>
          <w:sz w:val="16"/>
          <w:szCs w:val="16"/>
        </w:rPr>
        <w:t>para la junta de aclaraciones</w:t>
      </w:r>
      <w:r w:rsidR="008F4718">
        <w:rPr>
          <w:rFonts w:ascii="Arial" w:eastAsiaTheme="minorEastAsia" w:hAnsi="Arial"/>
          <w:sz w:val="16"/>
          <w:szCs w:val="16"/>
        </w:rPr>
        <w:t xml:space="preserve">, </w:t>
      </w:r>
    </w:p>
    <w:p w14:paraId="041F55A4" w14:textId="10E57043" w:rsidR="009E1B22" w:rsidRPr="00BB356E" w:rsidRDefault="007959CB" w:rsidP="000A5C78">
      <w:pPr>
        <w:tabs>
          <w:tab w:val="left" w:pos="2280"/>
        </w:tabs>
        <w:spacing w:before="240" w:after="240" w:line="276" w:lineRule="auto"/>
        <w:jc w:val="both"/>
        <w:rPr>
          <w:rFonts w:eastAsiaTheme="minorEastAsia"/>
          <w:sz w:val="16"/>
          <w:szCs w:val="16"/>
        </w:rPr>
      </w:pPr>
      <w:r w:rsidRPr="00BB356E">
        <w:rPr>
          <w:rFonts w:eastAsiaTheme="minorEastAsia"/>
          <w:b/>
          <w:bCs/>
          <w:sz w:val="16"/>
          <w:szCs w:val="16"/>
        </w:rPr>
        <w:t>Tercero. _</w:t>
      </w:r>
      <w:r w:rsidRPr="00BB356E">
        <w:rPr>
          <w:rFonts w:eastAsiaTheme="minorEastAsia"/>
          <w:sz w:val="16"/>
          <w:szCs w:val="16"/>
        </w:rPr>
        <w:t xml:space="preserve"> S</w:t>
      </w:r>
      <w:r w:rsidR="009E1B22" w:rsidRPr="00BB356E">
        <w:rPr>
          <w:rFonts w:eastAsiaTheme="minorEastAsia"/>
          <w:sz w:val="16"/>
          <w:szCs w:val="16"/>
        </w:rPr>
        <w:t xml:space="preserve">e da por terminada la presente acta el mismo </w:t>
      </w:r>
      <w:r w:rsidRPr="00BB356E">
        <w:rPr>
          <w:rFonts w:eastAsiaTheme="minorEastAsia"/>
          <w:sz w:val="16"/>
          <w:szCs w:val="16"/>
        </w:rPr>
        <w:t xml:space="preserve">día </w:t>
      </w:r>
      <w:r w:rsidR="009E1B22" w:rsidRPr="00BB356E">
        <w:rPr>
          <w:rFonts w:eastAsiaTheme="minorEastAsia"/>
          <w:sz w:val="16"/>
          <w:szCs w:val="16"/>
        </w:rPr>
        <w:t xml:space="preserve">que </w:t>
      </w:r>
      <w:r w:rsidR="006408C7" w:rsidRPr="00BB356E">
        <w:rPr>
          <w:rFonts w:eastAsiaTheme="minorEastAsia"/>
          <w:sz w:val="16"/>
          <w:szCs w:val="16"/>
        </w:rPr>
        <w:t>inició</w:t>
      </w:r>
      <w:r w:rsidRPr="00BB356E">
        <w:rPr>
          <w:rFonts w:eastAsiaTheme="minorEastAsia"/>
          <w:sz w:val="16"/>
          <w:szCs w:val="16"/>
        </w:rPr>
        <w:t xml:space="preserve"> siendo</w:t>
      </w:r>
      <w:r w:rsidR="009E1B22" w:rsidRPr="00BB356E">
        <w:rPr>
          <w:rFonts w:eastAsiaTheme="minorEastAsia"/>
          <w:sz w:val="16"/>
          <w:szCs w:val="16"/>
        </w:rPr>
        <w:t xml:space="preserve"> las </w:t>
      </w:r>
      <w:r w:rsidR="005C7037" w:rsidRPr="00BB356E">
        <w:rPr>
          <w:rFonts w:eastAsiaTheme="minorEastAsia"/>
          <w:sz w:val="16"/>
          <w:szCs w:val="16"/>
        </w:rPr>
        <w:t>1</w:t>
      </w:r>
      <w:r w:rsidR="00FA30C1">
        <w:rPr>
          <w:rFonts w:eastAsiaTheme="minorEastAsia"/>
          <w:sz w:val="16"/>
          <w:szCs w:val="16"/>
        </w:rPr>
        <w:t>2:20</w:t>
      </w:r>
      <w:r w:rsidR="005C7037" w:rsidRPr="00BB356E">
        <w:rPr>
          <w:rFonts w:eastAsiaTheme="minorEastAsia"/>
          <w:sz w:val="16"/>
          <w:szCs w:val="16"/>
        </w:rPr>
        <w:t xml:space="preserve"> horas</w:t>
      </w:r>
      <w:r w:rsidR="009E1B22" w:rsidRPr="00BB356E">
        <w:rPr>
          <w:rFonts w:eastAsiaTheme="minorEastAsia"/>
          <w:sz w:val="16"/>
          <w:szCs w:val="16"/>
        </w:rPr>
        <w:t>, firmando de conformidad los que en ella intervinieron para los efectos legales y administrativos que haya lugar.</w:t>
      </w:r>
    </w:p>
    <w:p w14:paraId="6C808475" w14:textId="174CA197" w:rsidR="00AF02D4" w:rsidRPr="00BB356E" w:rsidRDefault="00AF02D4" w:rsidP="00910C26">
      <w:pPr>
        <w:tabs>
          <w:tab w:val="left" w:pos="2280"/>
        </w:tabs>
        <w:spacing w:before="240" w:line="276" w:lineRule="auto"/>
        <w:jc w:val="both"/>
        <w:rPr>
          <w:rFonts w:eastAsiaTheme="minorEastAsia"/>
          <w:sz w:val="16"/>
          <w:szCs w:val="16"/>
          <w:highlight w:val="yellow"/>
        </w:rPr>
      </w:pPr>
    </w:p>
    <w:p w14:paraId="71DFE57C" w14:textId="3573B8C3" w:rsidR="00DC58C8" w:rsidRPr="00BB356E" w:rsidRDefault="00DC58C8" w:rsidP="00910C26">
      <w:pPr>
        <w:tabs>
          <w:tab w:val="left" w:pos="2280"/>
        </w:tabs>
        <w:spacing w:before="240" w:line="276" w:lineRule="auto"/>
        <w:jc w:val="both"/>
        <w:rPr>
          <w:rFonts w:eastAsiaTheme="minorEastAsia"/>
          <w:sz w:val="16"/>
          <w:szCs w:val="16"/>
          <w:highlight w:val="yellow"/>
        </w:rPr>
      </w:pPr>
    </w:p>
    <w:p w14:paraId="387A15EF" w14:textId="3EA832DD" w:rsidR="00DC58C8" w:rsidRPr="00BB356E" w:rsidRDefault="00DC58C8" w:rsidP="00910C26">
      <w:pPr>
        <w:tabs>
          <w:tab w:val="left" w:pos="2280"/>
        </w:tabs>
        <w:spacing w:before="240" w:line="276" w:lineRule="auto"/>
        <w:jc w:val="both"/>
        <w:rPr>
          <w:rFonts w:eastAsiaTheme="minorEastAsia"/>
          <w:sz w:val="16"/>
          <w:szCs w:val="16"/>
          <w:highlight w:val="yellow"/>
        </w:rPr>
      </w:pPr>
    </w:p>
    <w:p w14:paraId="55B4153C" w14:textId="2AD7CB65" w:rsidR="00DC58C8" w:rsidRPr="00BB356E" w:rsidRDefault="00DC58C8" w:rsidP="00910C26">
      <w:pPr>
        <w:tabs>
          <w:tab w:val="left" w:pos="2280"/>
        </w:tabs>
        <w:spacing w:before="240" w:line="276" w:lineRule="auto"/>
        <w:jc w:val="both"/>
        <w:rPr>
          <w:rFonts w:eastAsiaTheme="minorEastAsia"/>
          <w:sz w:val="16"/>
          <w:szCs w:val="16"/>
          <w:highlight w:val="yellow"/>
        </w:rPr>
      </w:pPr>
    </w:p>
    <w:tbl>
      <w:tblPr>
        <w:tblStyle w:val="Tablaconcuadrcula"/>
        <w:tblpPr w:leftFromText="141" w:rightFromText="141" w:vertAnchor="text" w:horzAnchor="margin" w:tblpXSpec="right" w:tblpY="-163"/>
        <w:tblW w:w="9619" w:type="dxa"/>
        <w:tblLook w:val="04A0" w:firstRow="1" w:lastRow="0" w:firstColumn="1" w:lastColumn="0" w:noHBand="0" w:noVBand="1"/>
      </w:tblPr>
      <w:tblGrid>
        <w:gridCol w:w="1555"/>
        <w:gridCol w:w="3691"/>
        <w:gridCol w:w="2353"/>
        <w:gridCol w:w="2020"/>
      </w:tblGrid>
      <w:tr w:rsidR="00DF154B" w:rsidRPr="00BB356E" w14:paraId="29C75C7F" w14:textId="77777777" w:rsidTr="00DF154B">
        <w:tc>
          <w:tcPr>
            <w:tcW w:w="1555" w:type="dxa"/>
          </w:tcPr>
          <w:p w14:paraId="4EA1B550" w14:textId="53491862" w:rsidR="00DF154B" w:rsidRPr="00BB356E" w:rsidRDefault="00DF154B" w:rsidP="00DF154B">
            <w:pPr>
              <w:rPr>
                <w:b/>
                <w:bCs/>
                <w:sz w:val="16"/>
                <w:szCs w:val="16"/>
              </w:rPr>
            </w:pPr>
            <w:r w:rsidRPr="00BB356E">
              <w:rPr>
                <w:b/>
                <w:bCs/>
                <w:sz w:val="16"/>
                <w:szCs w:val="16"/>
              </w:rPr>
              <w:t>Consecutivo</w:t>
            </w:r>
          </w:p>
        </w:tc>
        <w:tc>
          <w:tcPr>
            <w:tcW w:w="3691" w:type="dxa"/>
          </w:tcPr>
          <w:p w14:paraId="2CB58C97" w14:textId="77777777" w:rsidR="00DF154B" w:rsidRPr="00BB356E" w:rsidRDefault="00DF154B" w:rsidP="00DF154B">
            <w:pPr>
              <w:rPr>
                <w:b/>
                <w:bCs/>
                <w:sz w:val="16"/>
                <w:szCs w:val="16"/>
              </w:rPr>
            </w:pPr>
            <w:r w:rsidRPr="00BB356E">
              <w:rPr>
                <w:b/>
                <w:bCs/>
                <w:sz w:val="16"/>
                <w:szCs w:val="16"/>
              </w:rPr>
              <w:t>Participante</w:t>
            </w:r>
          </w:p>
        </w:tc>
        <w:tc>
          <w:tcPr>
            <w:tcW w:w="2353" w:type="dxa"/>
          </w:tcPr>
          <w:p w14:paraId="4BDF3E1E" w14:textId="77777777" w:rsidR="00DF154B" w:rsidRPr="00BB356E" w:rsidRDefault="00DF154B" w:rsidP="00DF154B">
            <w:pPr>
              <w:rPr>
                <w:b/>
                <w:bCs/>
                <w:sz w:val="16"/>
                <w:szCs w:val="16"/>
              </w:rPr>
            </w:pPr>
            <w:r w:rsidRPr="00BB356E">
              <w:rPr>
                <w:b/>
                <w:bCs/>
                <w:sz w:val="16"/>
                <w:szCs w:val="16"/>
              </w:rPr>
              <w:t>Representante</w:t>
            </w:r>
          </w:p>
        </w:tc>
        <w:tc>
          <w:tcPr>
            <w:tcW w:w="2020" w:type="dxa"/>
          </w:tcPr>
          <w:p w14:paraId="4E5EE6C1" w14:textId="77777777" w:rsidR="00DF154B" w:rsidRPr="00BB356E" w:rsidRDefault="00DF154B" w:rsidP="00DF154B">
            <w:pPr>
              <w:rPr>
                <w:b/>
                <w:bCs/>
                <w:sz w:val="16"/>
                <w:szCs w:val="16"/>
              </w:rPr>
            </w:pPr>
            <w:r w:rsidRPr="00BB356E">
              <w:rPr>
                <w:b/>
                <w:bCs/>
                <w:sz w:val="16"/>
                <w:szCs w:val="16"/>
              </w:rPr>
              <w:t>Firma</w:t>
            </w:r>
          </w:p>
        </w:tc>
      </w:tr>
      <w:tr w:rsidR="008F4718" w:rsidRPr="00BB356E" w14:paraId="1184EC8E" w14:textId="77777777" w:rsidTr="00DF154B">
        <w:tc>
          <w:tcPr>
            <w:tcW w:w="1555" w:type="dxa"/>
          </w:tcPr>
          <w:p w14:paraId="60343A91" w14:textId="77777777" w:rsidR="008F4718" w:rsidRPr="00BB356E" w:rsidRDefault="008F4718" w:rsidP="008F4718">
            <w:pPr>
              <w:rPr>
                <w:sz w:val="16"/>
                <w:szCs w:val="16"/>
              </w:rPr>
            </w:pPr>
          </w:p>
          <w:p w14:paraId="4EB7C2FD" w14:textId="77777777" w:rsidR="008F4718" w:rsidRPr="00BB356E" w:rsidRDefault="008F4718" w:rsidP="008F4718">
            <w:pPr>
              <w:jc w:val="center"/>
              <w:rPr>
                <w:sz w:val="16"/>
                <w:szCs w:val="16"/>
              </w:rPr>
            </w:pPr>
            <w:r w:rsidRPr="00BB356E">
              <w:rPr>
                <w:sz w:val="16"/>
                <w:szCs w:val="16"/>
              </w:rPr>
              <w:t>1</w:t>
            </w:r>
          </w:p>
        </w:tc>
        <w:tc>
          <w:tcPr>
            <w:tcW w:w="3691" w:type="dxa"/>
          </w:tcPr>
          <w:p w14:paraId="7AC0367A" w14:textId="022DABE3" w:rsidR="008F4718" w:rsidRPr="00BB356E" w:rsidRDefault="008F4718" w:rsidP="008F4718">
            <w:pPr>
              <w:rPr>
                <w:sz w:val="16"/>
                <w:szCs w:val="16"/>
              </w:rPr>
            </w:pPr>
            <w:r>
              <w:rPr>
                <w:sz w:val="16"/>
                <w:szCs w:val="16"/>
              </w:rPr>
              <w:t>Comercializadora la Casa de Mariana</w:t>
            </w:r>
          </w:p>
        </w:tc>
        <w:tc>
          <w:tcPr>
            <w:tcW w:w="2353" w:type="dxa"/>
          </w:tcPr>
          <w:p w14:paraId="3AF6ECF8" w14:textId="754DBC0C" w:rsidR="008F4718" w:rsidRPr="00BB356E" w:rsidRDefault="008F4718" w:rsidP="008F4718">
            <w:pPr>
              <w:rPr>
                <w:sz w:val="16"/>
                <w:szCs w:val="16"/>
              </w:rPr>
            </w:pPr>
            <w:r>
              <w:rPr>
                <w:sz w:val="16"/>
                <w:szCs w:val="16"/>
              </w:rPr>
              <w:t xml:space="preserve">Alma Preciado </w:t>
            </w:r>
            <w:r w:rsidR="00B104F1">
              <w:rPr>
                <w:sz w:val="16"/>
                <w:szCs w:val="16"/>
              </w:rPr>
              <w:t>Gómez</w:t>
            </w:r>
            <w:r>
              <w:rPr>
                <w:sz w:val="16"/>
                <w:szCs w:val="16"/>
              </w:rPr>
              <w:t xml:space="preserve"> </w:t>
            </w:r>
          </w:p>
        </w:tc>
        <w:tc>
          <w:tcPr>
            <w:tcW w:w="2020" w:type="dxa"/>
          </w:tcPr>
          <w:p w14:paraId="2DEDA94E" w14:textId="77777777" w:rsidR="008F4718" w:rsidRPr="00BB356E" w:rsidRDefault="008F4718" w:rsidP="008F4718">
            <w:pPr>
              <w:rPr>
                <w:sz w:val="16"/>
                <w:szCs w:val="16"/>
              </w:rPr>
            </w:pPr>
          </w:p>
        </w:tc>
      </w:tr>
    </w:tbl>
    <w:p w14:paraId="1F447189" w14:textId="5B107BF7" w:rsidR="000A5C78" w:rsidRPr="00BB356E" w:rsidRDefault="000A5C78" w:rsidP="00AC743B">
      <w:pPr>
        <w:jc w:val="both"/>
        <w:rPr>
          <w:sz w:val="16"/>
          <w:szCs w:val="16"/>
          <w:highlight w:val="yellow"/>
        </w:rPr>
      </w:pPr>
    </w:p>
    <w:p w14:paraId="3B147944" w14:textId="55F9DE17" w:rsidR="00A56302" w:rsidRPr="00BB356E" w:rsidRDefault="00FA30C1" w:rsidP="00AC743B">
      <w:pPr>
        <w:jc w:val="both"/>
        <w:rPr>
          <w:sz w:val="16"/>
          <w:szCs w:val="16"/>
          <w:highlight w:val="yellow"/>
        </w:rPr>
      </w:pPr>
      <w:r w:rsidRPr="000F0BFC">
        <w:rPr>
          <w:rFonts w:eastAsiaTheme="minorEastAsia"/>
          <w:b/>
          <w:noProof/>
          <w:sz w:val="16"/>
          <w:szCs w:val="16"/>
        </w:rPr>
        <mc:AlternateContent>
          <mc:Choice Requires="wps">
            <w:drawing>
              <wp:anchor distT="0" distB="0" distL="114300" distR="114300" simplePos="0" relativeHeight="251667456" behindDoc="0" locked="0" layoutInCell="1" allowOverlap="1" wp14:anchorId="777EDB0C" wp14:editId="51F1DC5D">
                <wp:simplePos x="0" y="0"/>
                <wp:positionH relativeFrom="margin">
                  <wp:posOffset>-523875</wp:posOffset>
                </wp:positionH>
                <wp:positionV relativeFrom="paragraph">
                  <wp:posOffset>107315</wp:posOffset>
                </wp:positionV>
                <wp:extent cx="2764466" cy="9715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764466"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C08FC78" w14:textId="77777777" w:rsidR="003E35BD" w:rsidRPr="00CF2849" w:rsidRDefault="003E35BD" w:rsidP="00FA30C1">
                            <w:pPr>
                              <w:jc w:val="center"/>
                              <w:rPr>
                                <w:b/>
                                <w:bCs/>
                                <w:sz w:val="18"/>
                                <w:szCs w:val="18"/>
                              </w:rPr>
                            </w:pPr>
                          </w:p>
                          <w:p w14:paraId="7FCA8F83" w14:textId="77777777" w:rsidR="003E35BD" w:rsidRPr="00AD7A6B" w:rsidRDefault="003E35BD" w:rsidP="00FA30C1">
                            <w:pPr>
                              <w:jc w:val="center"/>
                              <w:rPr>
                                <w:sz w:val="18"/>
                                <w:szCs w:val="18"/>
                              </w:rPr>
                            </w:pPr>
                            <w:r>
                              <w:rPr>
                                <w:sz w:val="18"/>
                                <w:szCs w:val="18"/>
                              </w:rPr>
                              <w:t>______</w:t>
                            </w:r>
                            <w:r w:rsidRPr="00AD7A6B">
                              <w:rPr>
                                <w:sz w:val="18"/>
                                <w:szCs w:val="18"/>
                              </w:rPr>
                              <w:t>___________________________</w:t>
                            </w:r>
                          </w:p>
                          <w:p w14:paraId="1065F18D" w14:textId="0B0830F0" w:rsidR="003E35BD" w:rsidRDefault="003E35BD" w:rsidP="00FA30C1">
                            <w:pPr>
                              <w:jc w:val="center"/>
                              <w:rPr>
                                <w:rFonts w:eastAsia="Times New Roman"/>
                                <w:b/>
                                <w:bCs/>
                                <w:color w:val="000000"/>
                                <w:sz w:val="18"/>
                                <w:szCs w:val="18"/>
                              </w:rPr>
                            </w:pPr>
                            <w:r>
                              <w:rPr>
                                <w:rFonts w:eastAsia="Times New Roman"/>
                                <w:b/>
                                <w:bCs/>
                                <w:color w:val="000000"/>
                                <w:sz w:val="18"/>
                                <w:szCs w:val="18"/>
                              </w:rPr>
                              <w:t xml:space="preserve">Ana Abigail De Alba Macias </w:t>
                            </w:r>
                          </w:p>
                          <w:p w14:paraId="544A0D8D" w14:textId="24592BC3" w:rsidR="003E35BD" w:rsidRPr="000254A6" w:rsidRDefault="003E35BD" w:rsidP="00FA30C1">
                            <w:pPr>
                              <w:jc w:val="center"/>
                              <w:rPr>
                                <w:smallCaps/>
                                <w:sz w:val="18"/>
                                <w:szCs w:val="18"/>
                              </w:rPr>
                            </w:pPr>
                            <w:r>
                              <w:rPr>
                                <w:rFonts w:eastAsia="Times New Roman"/>
                                <w:b/>
                                <w:bCs/>
                                <w:color w:val="000000"/>
                                <w:sz w:val="18"/>
                                <w:szCs w:val="18"/>
                              </w:rPr>
                              <w:t xml:space="preserve">Responsable Estatal del Programa de Adolescencia </w:t>
                            </w:r>
                          </w:p>
                          <w:p w14:paraId="31F0672B" w14:textId="77777777" w:rsidR="003E35BD" w:rsidRPr="000254A6" w:rsidRDefault="003E35BD" w:rsidP="00FA30C1">
                            <w:pPr>
                              <w:jc w:val="center"/>
                              <w:rPr>
                                <w:smallCaps/>
                                <w:sz w:val="18"/>
                                <w:szCs w:val="18"/>
                              </w:rPr>
                            </w:pPr>
                          </w:p>
                          <w:p w14:paraId="6EB2B842" w14:textId="77777777" w:rsidR="003E35BD" w:rsidRPr="000254A6" w:rsidRDefault="003E35BD" w:rsidP="00FA30C1">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EDB0C" id="_x0000_t202" coordsize="21600,21600" o:spt="202" path="m,l,21600r21600,l21600,xe">
                <v:stroke joinstyle="miter"/>
                <v:path gradientshapeok="t" o:connecttype="rect"/>
              </v:shapetype>
              <v:shape id="Cuadro de texto 5" o:spid="_x0000_s1026" type="#_x0000_t202" style="position:absolute;left:0;text-align:left;margin-left:-41.25pt;margin-top:8.45pt;width:217.65pt;height: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" filled="f" stroked="f">
                <v:textbox>
                  <w:txbxContent>
                    <w:p w14:paraId="7C08FC78" w14:textId="77777777" w:rsidR="003E35BD" w:rsidRPr="00CF2849" w:rsidRDefault="003E35BD" w:rsidP="00FA30C1">
                      <w:pPr>
                        <w:jc w:val="center"/>
                        <w:rPr>
                          <w:b/>
                          <w:bCs/>
                          <w:sz w:val="18"/>
                          <w:szCs w:val="18"/>
                        </w:rPr>
                      </w:pPr>
                    </w:p>
                    <w:p w14:paraId="7FCA8F83" w14:textId="77777777" w:rsidR="003E35BD" w:rsidRPr="00AD7A6B" w:rsidRDefault="003E35BD" w:rsidP="00FA30C1">
                      <w:pPr>
                        <w:jc w:val="center"/>
                        <w:rPr>
                          <w:sz w:val="18"/>
                          <w:szCs w:val="18"/>
                        </w:rPr>
                      </w:pPr>
                      <w:r>
                        <w:rPr>
                          <w:sz w:val="18"/>
                          <w:szCs w:val="18"/>
                        </w:rPr>
                        <w:t>______</w:t>
                      </w:r>
                      <w:r w:rsidRPr="00AD7A6B">
                        <w:rPr>
                          <w:sz w:val="18"/>
                          <w:szCs w:val="18"/>
                        </w:rPr>
                        <w:t>___________________________</w:t>
                      </w:r>
                    </w:p>
                    <w:p w14:paraId="1065F18D" w14:textId="0B0830F0" w:rsidR="003E35BD" w:rsidRDefault="003E35BD" w:rsidP="00FA30C1">
                      <w:pPr>
                        <w:jc w:val="center"/>
                        <w:rPr>
                          <w:rFonts w:eastAsia="Times New Roman"/>
                          <w:b/>
                          <w:bCs/>
                          <w:color w:val="000000"/>
                          <w:sz w:val="18"/>
                          <w:szCs w:val="18"/>
                        </w:rPr>
                      </w:pPr>
                      <w:r>
                        <w:rPr>
                          <w:rFonts w:eastAsia="Times New Roman"/>
                          <w:b/>
                          <w:bCs/>
                          <w:color w:val="000000"/>
                          <w:sz w:val="18"/>
                          <w:szCs w:val="18"/>
                        </w:rPr>
                        <w:t xml:space="preserve">Ana Abigail De Alba Macias </w:t>
                      </w:r>
                    </w:p>
                    <w:p w14:paraId="544A0D8D" w14:textId="24592BC3" w:rsidR="003E35BD" w:rsidRPr="000254A6" w:rsidRDefault="003E35BD" w:rsidP="00FA30C1">
                      <w:pPr>
                        <w:jc w:val="center"/>
                        <w:rPr>
                          <w:smallCaps/>
                          <w:sz w:val="18"/>
                          <w:szCs w:val="18"/>
                        </w:rPr>
                      </w:pPr>
                      <w:r>
                        <w:rPr>
                          <w:rFonts w:eastAsia="Times New Roman"/>
                          <w:b/>
                          <w:bCs/>
                          <w:color w:val="000000"/>
                          <w:sz w:val="18"/>
                          <w:szCs w:val="18"/>
                        </w:rPr>
                        <w:t xml:space="preserve">Responsable Estatal del Programa de Adolescencia </w:t>
                      </w:r>
                    </w:p>
                    <w:p w14:paraId="31F0672B" w14:textId="77777777" w:rsidR="003E35BD" w:rsidRPr="000254A6" w:rsidRDefault="003E35BD" w:rsidP="00FA30C1">
                      <w:pPr>
                        <w:jc w:val="center"/>
                        <w:rPr>
                          <w:smallCaps/>
                          <w:sz w:val="18"/>
                          <w:szCs w:val="18"/>
                        </w:rPr>
                      </w:pPr>
                    </w:p>
                    <w:p w14:paraId="6EB2B842" w14:textId="77777777" w:rsidR="003E35BD" w:rsidRPr="000254A6" w:rsidRDefault="003E35BD" w:rsidP="00FA30C1">
                      <w:pPr>
                        <w:jc w:val="center"/>
                        <w:rPr>
                          <w:smallCaps/>
                          <w:sz w:val="18"/>
                          <w:szCs w:val="18"/>
                        </w:rPr>
                      </w:pPr>
                    </w:p>
                  </w:txbxContent>
                </v:textbox>
                <w10:wrap anchorx="margin"/>
              </v:shape>
            </w:pict>
          </mc:Fallback>
        </mc:AlternateContent>
      </w:r>
    </w:p>
    <w:p w14:paraId="203D1E92" w14:textId="6E1C7D25" w:rsidR="00906762" w:rsidRPr="00BB356E" w:rsidRDefault="00906762" w:rsidP="004E66B9">
      <w:pPr>
        <w:pStyle w:val="NormalWeb"/>
        <w:spacing w:before="0" w:beforeAutospacing="0" w:after="0" w:afterAutospacing="0"/>
        <w:ind w:left="-426"/>
        <w:jc w:val="both"/>
        <w:rPr>
          <w:rFonts w:ascii="Arial" w:hAnsi="Arial" w:cs="Arial"/>
          <w:color w:val="000000" w:themeColor="text1"/>
          <w:sz w:val="16"/>
          <w:szCs w:val="16"/>
        </w:rPr>
      </w:pPr>
    </w:p>
    <w:p w14:paraId="63CA9C15" w14:textId="72E0DF4B" w:rsidR="00906762" w:rsidRPr="00BB356E" w:rsidRDefault="00DC58C8" w:rsidP="004E66B9">
      <w:pPr>
        <w:pStyle w:val="NormalWeb"/>
        <w:spacing w:before="0" w:beforeAutospacing="0" w:after="0" w:afterAutospacing="0"/>
        <w:ind w:left="-426"/>
        <w:jc w:val="both"/>
        <w:rPr>
          <w:rFonts w:ascii="Arial" w:hAnsi="Arial" w:cs="Arial"/>
          <w:color w:val="000000" w:themeColor="text1"/>
          <w:sz w:val="16"/>
          <w:szCs w:val="16"/>
        </w:rPr>
      </w:pPr>
      <w:r w:rsidRPr="00BB356E">
        <w:rPr>
          <w:rFonts w:eastAsiaTheme="minorEastAsia"/>
          <w:b/>
          <w:noProof/>
          <w:sz w:val="16"/>
          <w:szCs w:val="16"/>
        </w:rPr>
        <mc:AlternateContent>
          <mc:Choice Requires="wps">
            <w:drawing>
              <wp:anchor distT="0" distB="0" distL="114300" distR="114300" simplePos="0" relativeHeight="251665408" behindDoc="0" locked="0" layoutInCell="1" allowOverlap="1" wp14:anchorId="46423122" wp14:editId="5C5B2C71">
                <wp:simplePos x="0" y="0"/>
                <wp:positionH relativeFrom="margin">
                  <wp:posOffset>2710485</wp:posOffset>
                </wp:positionH>
                <wp:positionV relativeFrom="paragraph">
                  <wp:posOffset>5537</wp:posOffset>
                </wp:positionV>
                <wp:extent cx="2764155" cy="971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37CF7E" w14:textId="77777777" w:rsidR="003E35BD" w:rsidRPr="000A5C78" w:rsidRDefault="003E35BD" w:rsidP="00A56302">
                            <w:pPr>
                              <w:jc w:val="center"/>
                              <w:rPr>
                                <w:smallCaps/>
                                <w:sz w:val="18"/>
                                <w:szCs w:val="18"/>
                              </w:rPr>
                            </w:pPr>
                            <w:r w:rsidRPr="000A5C78">
                              <w:rPr>
                                <w:smallCaps/>
                                <w:sz w:val="18"/>
                                <w:szCs w:val="18"/>
                              </w:rPr>
                              <w:t>__________________________________</w:t>
                            </w:r>
                          </w:p>
                          <w:p w14:paraId="5D8B488C" w14:textId="4F2B4D43" w:rsidR="003E35BD" w:rsidRDefault="003E35BD" w:rsidP="00B104F1">
                            <w:pPr>
                              <w:jc w:val="center"/>
                              <w:rPr>
                                <w:b/>
                                <w:bCs/>
                                <w:sz w:val="18"/>
                                <w:szCs w:val="18"/>
                              </w:rPr>
                            </w:pPr>
                            <w:r w:rsidRPr="000A5C78">
                              <w:rPr>
                                <w:b/>
                                <w:bCs/>
                                <w:sz w:val="18"/>
                                <w:szCs w:val="18"/>
                              </w:rPr>
                              <w:t xml:space="preserve">Lic. </w:t>
                            </w:r>
                            <w:r w:rsidR="00B104F1">
                              <w:rPr>
                                <w:b/>
                                <w:bCs/>
                                <w:sz w:val="18"/>
                                <w:szCs w:val="18"/>
                              </w:rPr>
                              <w:t xml:space="preserve">Abril Alejandra Ballina Aguiar </w:t>
                            </w:r>
                          </w:p>
                          <w:p w14:paraId="518D4140" w14:textId="2198F5D8" w:rsidR="00B104F1" w:rsidRPr="000A5C78" w:rsidRDefault="00B104F1" w:rsidP="00B104F1">
                            <w:pPr>
                              <w:jc w:val="center"/>
                              <w:rPr>
                                <w:smallCaps/>
                                <w:sz w:val="18"/>
                                <w:szCs w:val="18"/>
                              </w:rPr>
                            </w:pPr>
                            <w:r>
                              <w:rPr>
                                <w:b/>
                                <w:bCs/>
                                <w:sz w:val="18"/>
                                <w:szCs w:val="18"/>
                              </w:rPr>
                              <w:t>Representante del Órgano Interno de Control en el O.P.D. Servicios de Salud Jalisco.</w:t>
                            </w:r>
                          </w:p>
                          <w:p w14:paraId="436B0A69" w14:textId="77777777" w:rsidR="003E35BD" w:rsidRPr="000A5C78" w:rsidRDefault="003E35BD" w:rsidP="00A56302">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23122" id="_x0000_t202" coordsize="21600,21600" o:spt="202" path="m,l,21600r21600,l21600,xe">
                <v:stroke joinstyle="miter"/>
                <v:path gradientshapeok="t" o:connecttype="rect"/>
              </v:shapetype>
              <v:shape id="Cuadro de texto 3" o:spid="_x0000_s1027" type="#_x0000_t202" style="position:absolute;left:0;text-align:left;margin-left:213.4pt;margin-top:.45pt;width:217.65pt;height: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" filled="f" stroked="f">
                <v:textbox>
                  <w:txbxContent>
                    <w:p w14:paraId="6E37CF7E" w14:textId="77777777" w:rsidR="003E35BD" w:rsidRPr="000A5C78" w:rsidRDefault="003E35BD" w:rsidP="00A56302">
                      <w:pPr>
                        <w:jc w:val="center"/>
                        <w:rPr>
                          <w:smallCaps/>
                          <w:sz w:val="18"/>
                          <w:szCs w:val="18"/>
                        </w:rPr>
                      </w:pPr>
                      <w:r w:rsidRPr="000A5C78">
                        <w:rPr>
                          <w:smallCaps/>
                          <w:sz w:val="18"/>
                          <w:szCs w:val="18"/>
                        </w:rPr>
                        <w:t>__________________________________</w:t>
                      </w:r>
                    </w:p>
                    <w:p w14:paraId="5D8B488C" w14:textId="4F2B4D43" w:rsidR="003E35BD" w:rsidRDefault="003E35BD" w:rsidP="00B104F1">
                      <w:pPr>
                        <w:jc w:val="center"/>
                        <w:rPr>
                          <w:b/>
                          <w:bCs/>
                          <w:sz w:val="18"/>
                          <w:szCs w:val="18"/>
                        </w:rPr>
                      </w:pPr>
                      <w:r w:rsidRPr="000A5C78">
                        <w:rPr>
                          <w:b/>
                          <w:bCs/>
                          <w:sz w:val="18"/>
                          <w:szCs w:val="18"/>
                        </w:rPr>
                        <w:t xml:space="preserve">Lic. </w:t>
                      </w:r>
                      <w:r w:rsidR="00B104F1">
                        <w:rPr>
                          <w:b/>
                          <w:bCs/>
                          <w:sz w:val="18"/>
                          <w:szCs w:val="18"/>
                        </w:rPr>
                        <w:t xml:space="preserve">Abril Alejandra Ballina Aguiar </w:t>
                      </w:r>
                    </w:p>
                    <w:p w14:paraId="518D4140" w14:textId="2198F5D8" w:rsidR="00B104F1" w:rsidRPr="000A5C78" w:rsidRDefault="00B104F1" w:rsidP="00B104F1">
                      <w:pPr>
                        <w:jc w:val="center"/>
                        <w:rPr>
                          <w:smallCaps/>
                          <w:sz w:val="18"/>
                          <w:szCs w:val="18"/>
                        </w:rPr>
                      </w:pPr>
                      <w:r>
                        <w:rPr>
                          <w:b/>
                          <w:bCs/>
                          <w:sz w:val="18"/>
                          <w:szCs w:val="18"/>
                        </w:rPr>
                        <w:t>Representante del Órgano Interno de Control en el O.P.D. Servicios de Salud Jalisco.</w:t>
                      </w:r>
                    </w:p>
                    <w:p w14:paraId="436B0A69" w14:textId="77777777" w:rsidR="003E35BD" w:rsidRPr="000A5C78" w:rsidRDefault="003E35BD" w:rsidP="00A56302">
                      <w:pPr>
                        <w:jc w:val="center"/>
                        <w:rPr>
                          <w:smallCaps/>
                          <w:sz w:val="18"/>
                          <w:szCs w:val="18"/>
                        </w:rPr>
                      </w:pPr>
                    </w:p>
                  </w:txbxContent>
                </v:textbox>
                <w10:wrap anchorx="margin"/>
              </v:shape>
            </w:pict>
          </mc:Fallback>
        </mc:AlternateContent>
      </w:r>
    </w:p>
    <w:p w14:paraId="3CF58CBB" w14:textId="62B0F1B9"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23FF4433"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6B29F3A5"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48D90AA2"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5DFB3FCF"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48A5CB5C"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509F37E1" w14:textId="23D0E49C"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45F47E27" w14:textId="1FDF090B" w:rsidR="00A56302" w:rsidRDefault="00CF2849" w:rsidP="00906762">
      <w:pPr>
        <w:pStyle w:val="NormalWeb"/>
        <w:spacing w:before="0" w:beforeAutospacing="0" w:after="0" w:afterAutospacing="0"/>
        <w:ind w:left="-426"/>
        <w:jc w:val="both"/>
        <w:rPr>
          <w:rFonts w:ascii="Arial" w:hAnsi="Arial" w:cs="Arial"/>
          <w:color w:val="000000" w:themeColor="text1"/>
          <w:sz w:val="16"/>
          <w:szCs w:val="16"/>
        </w:rPr>
      </w:pPr>
      <w:r w:rsidRPr="00BB356E">
        <w:rPr>
          <w:rFonts w:eastAsiaTheme="minorEastAsia"/>
          <w:b/>
          <w:noProof/>
          <w:sz w:val="16"/>
          <w:szCs w:val="16"/>
        </w:rPr>
        <mc:AlternateContent>
          <mc:Choice Requires="wps">
            <w:drawing>
              <wp:anchor distT="0" distB="0" distL="114300" distR="114300" simplePos="0" relativeHeight="251669504" behindDoc="0" locked="0" layoutInCell="1" allowOverlap="1" wp14:anchorId="239E83A9" wp14:editId="4647500A">
                <wp:simplePos x="0" y="0"/>
                <wp:positionH relativeFrom="margin">
                  <wp:posOffset>-457200</wp:posOffset>
                </wp:positionH>
                <wp:positionV relativeFrom="paragraph">
                  <wp:posOffset>190175</wp:posOffset>
                </wp:positionV>
                <wp:extent cx="2764155" cy="9715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FF6E44" w14:textId="77777777" w:rsidR="003E35BD" w:rsidRPr="000A5C78" w:rsidRDefault="003E35BD" w:rsidP="003E35BD">
                            <w:pPr>
                              <w:jc w:val="center"/>
                              <w:rPr>
                                <w:smallCaps/>
                                <w:sz w:val="18"/>
                                <w:szCs w:val="18"/>
                              </w:rPr>
                            </w:pPr>
                            <w:r w:rsidRPr="000A5C78">
                              <w:rPr>
                                <w:smallCaps/>
                                <w:sz w:val="18"/>
                                <w:szCs w:val="18"/>
                              </w:rPr>
                              <w:t>__________________________________</w:t>
                            </w:r>
                          </w:p>
                          <w:p w14:paraId="6935FF7E" w14:textId="77777777" w:rsidR="003E35BD" w:rsidRPr="000A5C78" w:rsidRDefault="003E35BD" w:rsidP="003E35BD">
                            <w:pPr>
                              <w:jc w:val="center"/>
                              <w:rPr>
                                <w:b/>
                                <w:bCs/>
                                <w:sz w:val="18"/>
                                <w:szCs w:val="18"/>
                              </w:rPr>
                            </w:pPr>
                            <w:r w:rsidRPr="000A5C78">
                              <w:rPr>
                                <w:b/>
                                <w:bCs/>
                                <w:sz w:val="18"/>
                                <w:szCs w:val="18"/>
                              </w:rPr>
                              <w:t>Lic. Adrycel Del Rocio Flores Santibañez</w:t>
                            </w:r>
                          </w:p>
                          <w:p w14:paraId="579767FA" w14:textId="77777777" w:rsidR="003E35BD" w:rsidRPr="000A5C78" w:rsidRDefault="003E35BD" w:rsidP="003E35BD">
                            <w:pPr>
                              <w:jc w:val="center"/>
                              <w:rPr>
                                <w:sz w:val="18"/>
                                <w:szCs w:val="18"/>
                              </w:rPr>
                            </w:pPr>
                            <w:r w:rsidRPr="000A5C78">
                              <w:rPr>
                                <w:sz w:val="18"/>
                                <w:szCs w:val="18"/>
                              </w:rPr>
                              <w:t>Servidor Público que</w:t>
                            </w:r>
                          </w:p>
                          <w:p w14:paraId="667CCE8A" w14:textId="77777777" w:rsidR="003E35BD" w:rsidRPr="000A5C78" w:rsidRDefault="003E35BD" w:rsidP="003E35BD">
                            <w:pPr>
                              <w:jc w:val="center"/>
                              <w:rPr>
                                <w:smallCaps/>
                                <w:sz w:val="18"/>
                                <w:szCs w:val="18"/>
                              </w:rPr>
                            </w:pPr>
                            <w:r w:rsidRPr="000A5C78">
                              <w:rPr>
                                <w:sz w:val="18"/>
                                <w:szCs w:val="18"/>
                              </w:rPr>
                              <w:t>Preside La Junta De Aclaraciones</w:t>
                            </w:r>
                          </w:p>
                          <w:p w14:paraId="5D0C737A" w14:textId="77777777" w:rsidR="003E35BD" w:rsidRPr="000A5C78" w:rsidRDefault="003E35BD" w:rsidP="003E35BD">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E83A9" id="Cuadro de texto 1" o:spid="_x0000_s1028" type="#_x0000_t202" style="position:absolute;left:0;text-align:left;margin-left:-36pt;margin-top:14.95pt;width:217.65pt;height:7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" filled="f" stroked="f">
                <v:textbox>
                  <w:txbxContent>
                    <w:p w14:paraId="33FF6E44" w14:textId="77777777" w:rsidR="003E35BD" w:rsidRPr="000A5C78" w:rsidRDefault="003E35BD" w:rsidP="003E35BD">
                      <w:pPr>
                        <w:jc w:val="center"/>
                        <w:rPr>
                          <w:smallCaps/>
                          <w:sz w:val="18"/>
                          <w:szCs w:val="18"/>
                        </w:rPr>
                      </w:pPr>
                      <w:r w:rsidRPr="000A5C78">
                        <w:rPr>
                          <w:smallCaps/>
                          <w:sz w:val="18"/>
                          <w:szCs w:val="18"/>
                        </w:rPr>
                        <w:t>__________________________________</w:t>
                      </w:r>
                    </w:p>
                    <w:p w14:paraId="6935FF7E" w14:textId="77777777" w:rsidR="003E35BD" w:rsidRPr="000A5C78" w:rsidRDefault="003E35BD" w:rsidP="003E35BD">
                      <w:pPr>
                        <w:jc w:val="center"/>
                        <w:rPr>
                          <w:b/>
                          <w:bCs/>
                          <w:sz w:val="18"/>
                          <w:szCs w:val="18"/>
                        </w:rPr>
                      </w:pPr>
                      <w:r w:rsidRPr="000A5C78">
                        <w:rPr>
                          <w:b/>
                          <w:bCs/>
                          <w:sz w:val="18"/>
                          <w:szCs w:val="18"/>
                        </w:rPr>
                        <w:t>Lic. Adrycel Del Rocio Flores Santibañez</w:t>
                      </w:r>
                    </w:p>
                    <w:p w14:paraId="579767FA" w14:textId="77777777" w:rsidR="003E35BD" w:rsidRPr="000A5C78" w:rsidRDefault="003E35BD" w:rsidP="003E35BD">
                      <w:pPr>
                        <w:jc w:val="center"/>
                        <w:rPr>
                          <w:sz w:val="18"/>
                          <w:szCs w:val="18"/>
                        </w:rPr>
                      </w:pPr>
                      <w:r w:rsidRPr="000A5C78">
                        <w:rPr>
                          <w:sz w:val="18"/>
                          <w:szCs w:val="18"/>
                        </w:rPr>
                        <w:t>Servidor Público que</w:t>
                      </w:r>
                    </w:p>
                    <w:p w14:paraId="667CCE8A" w14:textId="77777777" w:rsidR="003E35BD" w:rsidRPr="000A5C78" w:rsidRDefault="003E35BD" w:rsidP="003E35BD">
                      <w:pPr>
                        <w:jc w:val="center"/>
                        <w:rPr>
                          <w:smallCaps/>
                          <w:sz w:val="18"/>
                          <w:szCs w:val="18"/>
                        </w:rPr>
                      </w:pPr>
                      <w:r w:rsidRPr="000A5C78">
                        <w:rPr>
                          <w:sz w:val="18"/>
                          <w:szCs w:val="18"/>
                        </w:rPr>
                        <w:t>Preside La Junta De Aclaraciones</w:t>
                      </w:r>
                    </w:p>
                    <w:p w14:paraId="5D0C737A" w14:textId="77777777" w:rsidR="003E35BD" w:rsidRPr="000A5C78" w:rsidRDefault="003E35BD" w:rsidP="003E35BD">
                      <w:pPr>
                        <w:jc w:val="center"/>
                        <w:rPr>
                          <w:smallCaps/>
                          <w:sz w:val="18"/>
                          <w:szCs w:val="18"/>
                        </w:rPr>
                      </w:pPr>
                    </w:p>
                  </w:txbxContent>
                </v:textbox>
                <w10:wrap anchorx="margin"/>
              </v:shape>
            </w:pict>
          </mc:Fallback>
        </mc:AlternateContent>
      </w:r>
    </w:p>
    <w:p w14:paraId="04E79BC9" w14:textId="63B2437B"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4EC0723A" w14:textId="6143608D"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1A63B019" w14:textId="7D676627"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02C6D36B" w14:textId="20A95D0E"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1C63A9DF" w14:textId="36789AF1"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4BDCDB9A" w14:textId="77777777" w:rsidR="00BB356E" w:rsidRP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28A8063C"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6584BE7A" w14:textId="4F98815F" w:rsidR="004E66B9" w:rsidRPr="00BB356E" w:rsidRDefault="004E66B9" w:rsidP="00906762">
      <w:pPr>
        <w:pStyle w:val="NormalWeb"/>
        <w:spacing w:before="0" w:beforeAutospacing="0" w:after="0" w:afterAutospacing="0"/>
        <w:ind w:left="-426"/>
        <w:jc w:val="both"/>
        <w:rPr>
          <w:sz w:val="10"/>
          <w:szCs w:val="10"/>
        </w:rPr>
      </w:pPr>
      <w:r w:rsidRPr="00BB356E">
        <w:rPr>
          <w:rFonts w:ascii="Arial" w:hAnsi="Arial" w:cs="Arial"/>
          <w:color w:val="000000" w:themeColor="text1"/>
          <w:sz w:val="10"/>
          <w:szCs w:val="10"/>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BB356E" w:rsidRDefault="00906762" w:rsidP="00906762">
      <w:pPr>
        <w:ind w:left="-426"/>
        <w:jc w:val="both"/>
        <w:rPr>
          <w:sz w:val="8"/>
          <w:szCs w:val="8"/>
        </w:rPr>
      </w:pPr>
      <w:r w:rsidRPr="00BB356E">
        <w:rPr>
          <w:color w:val="000000" w:themeColor="text1"/>
          <w:sz w:val="10"/>
          <w:szCs w:val="10"/>
        </w:rPr>
        <w:t>P</w:t>
      </w:r>
      <w:r w:rsidR="004E66B9" w:rsidRPr="00BB356E">
        <w:rPr>
          <w:color w:val="000000" w:themeColor="text1"/>
          <w:sz w:val="10"/>
          <w:szCs w:val="10"/>
        </w:rPr>
        <w:t>udiendo consultar el Aviso de Privacidad Integral de la Secretaria de Salud y Organismo Público Descentralizado Servicios de Salud Jalisco, en la siguiente liga</w:t>
      </w:r>
      <w:r w:rsidR="004E66B9" w:rsidRPr="00BB356E">
        <w:rPr>
          <w:color w:val="000000" w:themeColor="text1"/>
          <w:sz w:val="6"/>
          <w:szCs w:val="6"/>
        </w:rPr>
        <w:t>: http//</w:t>
      </w:r>
      <w:proofErr w:type="spellStart"/>
      <w:r w:rsidR="004E66B9" w:rsidRPr="00BB356E">
        <w:rPr>
          <w:color w:val="000000" w:themeColor="text1"/>
          <w:sz w:val="6"/>
          <w:szCs w:val="6"/>
        </w:rPr>
        <w:t>ssj.jalisco</w:t>
      </w:r>
      <w:proofErr w:type="spellEnd"/>
    </w:p>
    <w:sectPr w:rsidR="0035225F" w:rsidRPr="00BB356E" w:rsidSect="001E5D00">
      <w:headerReference w:type="even" r:id="rId10"/>
      <w:headerReference w:type="default" r:id="rId11"/>
      <w:footerReference w:type="default" r:id="rId12"/>
      <w:headerReference w:type="first" r:id="rId13"/>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D074" w14:textId="77777777" w:rsidR="003E35BD" w:rsidRDefault="003E35BD" w:rsidP="00DE35AE">
      <w:r>
        <w:separator/>
      </w:r>
    </w:p>
  </w:endnote>
  <w:endnote w:type="continuationSeparator" w:id="0">
    <w:p w14:paraId="16A3D18D" w14:textId="77777777" w:rsidR="003E35BD" w:rsidRDefault="003E35BD"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77777777" w:rsidR="003E35BD" w:rsidRPr="001E5D00" w:rsidRDefault="003E35BD" w:rsidP="00DE35AE">
    <w:pPr>
      <w:tabs>
        <w:tab w:val="center" w:pos="4550"/>
        <w:tab w:val="left" w:pos="5818"/>
      </w:tabs>
      <w:ind w:right="260"/>
      <w:jc w:val="right"/>
      <w:rPr>
        <w:sz w:val="24"/>
        <w:szCs w:val="24"/>
      </w:rPr>
    </w:pPr>
    <w:r w:rsidRPr="001E5D00">
      <w:rPr>
        <w:noProof/>
        <w:spacing w:val="60"/>
        <w:sz w:val="24"/>
        <w:szCs w:val="24"/>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3E35BD" w:rsidRDefault="003E35BD"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30"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3E35BD" w:rsidRDefault="003E35BD"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264CBD">
      <w:rPr>
        <w:noProof/>
        <w:sz w:val="24"/>
        <w:szCs w:val="24"/>
        <w:lang w:val="es-ES"/>
      </w:rPr>
      <w:t>6</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Pr="00264CBD">
      <w:rPr>
        <w:noProof/>
        <w:sz w:val="24"/>
        <w:szCs w:val="24"/>
        <w:lang w:val="es-ES"/>
      </w:rPr>
      <w:t>7</w:t>
    </w:r>
    <w:r w:rsidRPr="001E5D00">
      <w:rPr>
        <w:sz w:val="24"/>
        <w:szCs w:val="24"/>
      </w:rPr>
      <w:fldChar w:fldCharType="end"/>
    </w:r>
  </w:p>
  <w:p w14:paraId="15D40CD5" w14:textId="77777777" w:rsidR="003E35BD" w:rsidRPr="00622A46" w:rsidRDefault="003E35BD"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3E35BD" w:rsidRDefault="003E35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1D002" w14:textId="77777777" w:rsidR="003E35BD" w:rsidRDefault="003E35BD" w:rsidP="00DE35AE">
      <w:r>
        <w:separator/>
      </w:r>
    </w:p>
  </w:footnote>
  <w:footnote w:type="continuationSeparator" w:id="0">
    <w:p w14:paraId="43AC8411" w14:textId="77777777" w:rsidR="003E35BD" w:rsidRDefault="003E35BD"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3E35BD" w:rsidRDefault="008731F2">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8166" w14:textId="6C76697E" w:rsidR="003E35BD" w:rsidRPr="00C171EE" w:rsidRDefault="003E35BD" w:rsidP="00FA30C1">
    <w:pPr>
      <w:ind w:left="142"/>
      <w:jc w:val="center"/>
      <w:rPr>
        <w:rFonts w:ascii="Times New Roman"/>
        <w:i/>
        <w:sz w:val="20"/>
      </w:rPr>
    </w:pPr>
    <w:r w:rsidRPr="00934755">
      <w:rPr>
        <w:b/>
        <w:bCs/>
        <w:noProof/>
        <w:sz w:val="20"/>
        <w:szCs w:val="20"/>
        <w:lang w:val="es-ES" w:eastAsia="es-E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3E35BD" w:rsidRDefault="003E35BD" w:rsidP="00DE35AE">
                          <w:r>
                            <w:rPr>
                              <w:noProof/>
                              <w:lang w:val="es-ES" w:eastAsia="es-ES" w:bidi="ar-SA"/>
                            </w:rPr>
                            <w:drawing>
                              <wp:inline distT="0" distB="0" distL="0" distR="0" wp14:anchorId="064B2B1E" wp14:editId="7B2403AD">
                                <wp:extent cx="1914525" cy="472440"/>
                                <wp:effectExtent l="0" t="0" r="952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9"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3E35BD" w:rsidRDefault="003E35BD" w:rsidP="00DE35AE">
                    <w:r>
                      <w:rPr>
                        <w:noProof/>
                        <w:lang w:val="es-ES" w:eastAsia="es-ES" w:bidi="ar-SA"/>
                      </w:rPr>
                      <w:drawing>
                        <wp:inline distT="0" distB="0" distL="0" distR="0" wp14:anchorId="064B2B1E" wp14:editId="7B2403AD">
                          <wp:extent cx="1914525" cy="472440"/>
                          <wp:effectExtent l="0" t="0" r="952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8731F2">
      <w:rPr>
        <w:b/>
        <w:bCs/>
        <w:noProof/>
        <w:sz w:val="20"/>
        <w:szCs w:val="20"/>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r>
      <w:t xml:space="preserve">Licitación Pública Local LSCC-027-2020 </w:t>
    </w:r>
    <w:r w:rsidR="00B104F1">
      <w:t xml:space="preserve">Cuarta Vuelta </w:t>
    </w:r>
    <w:r>
      <w:t>“ADQUISICION DE KITS DE ESTIMULACION TEMPRANA PARA DESARROLLO DE LA INFANCIA”</w:t>
    </w:r>
  </w:p>
  <w:p w14:paraId="61470051" w14:textId="67759B8F" w:rsidR="003E35BD" w:rsidRDefault="003E35BD" w:rsidP="000C6798">
    <w:pPr>
      <w:ind w:left="284"/>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3E35BD" w:rsidRDefault="008731F2">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48A8"/>
    <w:multiLevelType w:val="hybridMultilevel"/>
    <w:tmpl w:val="3E9C3F5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4327"/>
    <w:rsid w:val="00011CD3"/>
    <w:rsid w:val="000135BB"/>
    <w:rsid w:val="000221F3"/>
    <w:rsid w:val="000238E3"/>
    <w:rsid w:val="00027DD0"/>
    <w:rsid w:val="00032ADE"/>
    <w:rsid w:val="0003543F"/>
    <w:rsid w:val="00036700"/>
    <w:rsid w:val="000519AC"/>
    <w:rsid w:val="000523BA"/>
    <w:rsid w:val="00070306"/>
    <w:rsid w:val="000731A1"/>
    <w:rsid w:val="000869DC"/>
    <w:rsid w:val="0009625E"/>
    <w:rsid w:val="00097F0A"/>
    <w:rsid w:val="000A1859"/>
    <w:rsid w:val="000A3501"/>
    <w:rsid w:val="000A5C78"/>
    <w:rsid w:val="000B2E56"/>
    <w:rsid w:val="000B3E5F"/>
    <w:rsid w:val="000C6798"/>
    <w:rsid w:val="000C68F2"/>
    <w:rsid w:val="000D7628"/>
    <w:rsid w:val="000E11AB"/>
    <w:rsid w:val="000E728F"/>
    <w:rsid w:val="000E7E1F"/>
    <w:rsid w:val="000F131E"/>
    <w:rsid w:val="000F3ED8"/>
    <w:rsid w:val="001049DF"/>
    <w:rsid w:val="00106537"/>
    <w:rsid w:val="00125284"/>
    <w:rsid w:val="001425AA"/>
    <w:rsid w:val="00142E55"/>
    <w:rsid w:val="00143A7C"/>
    <w:rsid w:val="00145A7C"/>
    <w:rsid w:val="00150B51"/>
    <w:rsid w:val="00156694"/>
    <w:rsid w:val="0016165C"/>
    <w:rsid w:val="00166D3E"/>
    <w:rsid w:val="0018458A"/>
    <w:rsid w:val="0018512B"/>
    <w:rsid w:val="00185507"/>
    <w:rsid w:val="001904CE"/>
    <w:rsid w:val="00194EC0"/>
    <w:rsid w:val="001A6C1E"/>
    <w:rsid w:val="001B7AAF"/>
    <w:rsid w:val="001D5248"/>
    <w:rsid w:val="001E5D00"/>
    <w:rsid w:val="001F421C"/>
    <w:rsid w:val="001F5FA5"/>
    <w:rsid w:val="001F6399"/>
    <w:rsid w:val="00204195"/>
    <w:rsid w:val="00204621"/>
    <w:rsid w:val="002130B7"/>
    <w:rsid w:val="002255A4"/>
    <w:rsid w:val="00227111"/>
    <w:rsid w:val="002433A2"/>
    <w:rsid w:val="0025462F"/>
    <w:rsid w:val="002561DC"/>
    <w:rsid w:val="00263BB3"/>
    <w:rsid w:val="00264CBD"/>
    <w:rsid w:val="0026569B"/>
    <w:rsid w:val="002A1873"/>
    <w:rsid w:val="002A195F"/>
    <w:rsid w:val="002C6FD1"/>
    <w:rsid w:val="002C726C"/>
    <w:rsid w:val="002D6DF6"/>
    <w:rsid w:val="002E6F0F"/>
    <w:rsid w:val="002E6F95"/>
    <w:rsid w:val="002F75C7"/>
    <w:rsid w:val="00302116"/>
    <w:rsid w:val="003061E8"/>
    <w:rsid w:val="00307FF9"/>
    <w:rsid w:val="00320EA4"/>
    <w:rsid w:val="00321D54"/>
    <w:rsid w:val="00333C2F"/>
    <w:rsid w:val="0035225F"/>
    <w:rsid w:val="00354EC5"/>
    <w:rsid w:val="00360FE2"/>
    <w:rsid w:val="0036288A"/>
    <w:rsid w:val="003712D0"/>
    <w:rsid w:val="0037343C"/>
    <w:rsid w:val="00376D54"/>
    <w:rsid w:val="00380835"/>
    <w:rsid w:val="003914D2"/>
    <w:rsid w:val="00395067"/>
    <w:rsid w:val="003A2753"/>
    <w:rsid w:val="003A51B3"/>
    <w:rsid w:val="003B67AA"/>
    <w:rsid w:val="003B7D26"/>
    <w:rsid w:val="003D3675"/>
    <w:rsid w:val="003D6AC5"/>
    <w:rsid w:val="003D76C2"/>
    <w:rsid w:val="003E35BD"/>
    <w:rsid w:val="0041685F"/>
    <w:rsid w:val="00420D9C"/>
    <w:rsid w:val="00424A6F"/>
    <w:rsid w:val="00432F9B"/>
    <w:rsid w:val="00433B2B"/>
    <w:rsid w:val="00441B33"/>
    <w:rsid w:val="00456CED"/>
    <w:rsid w:val="0046037B"/>
    <w:rsid w:val="00462ADA"/>
    <w:rsid w:val="0047494E"/>
    <w:rsid w:val="00474BA4"/>
    <w:rsid w:val="00475B4B"/>
    <w:rsid w:val="00477420"/>
    <w:rsid w:val="00477933"/>
    <w:rsid w:val="0048288D"/>
    <w:rsid w:val="00483483"/>
    <w:rsid w:val="00491B6E"/>
    <w:rsid w:val="004A273B"/>
    <w:rsid w:val="004C47CC"/>
    <w:rsid w:val="004C553E"/>
    <w:rsid w:val="004D71DC"/>
    <w:rsid w:val="004E66B9"/>
    <w:rsid w:val="004F42F6"/>
    <w:rsid w:val="004F57B2"/>
    <w:rsid w:val="00504210"/>
    <w:rsid w:val="00536E7D"/>
    <w:rsid w:val="00537AA4"/>
    <w:rsid w:val="00545D45"/>
    <w:rsid w:val="005502E2"/>
    <w:rsid w:val="005550EA"/>
    <w:rsid w:val="005558F0"/>
    <w:rsid w:val="005627D0"/>
    <w:rsid w:val="00576C75"/>
    <w:rsid w:val="00576C82"/>
    <w:rsid w:val="00591E47"/>
    <w:rsid w:val="00596A72"/>
    <w:rsid w:val="005A04D4"/>
    <w:rsid w:val="005A20D3"/>
    <w:rsid w:val="005A7CF0"/>
    <w:rsid w:val="005C51BE"/>
    <w:rsid w:val="005C7037"/>
    <w:rsid w:val="005C7413"/>
    <w:rsid w:val="005D3270"/>
    <w:rsid w:val="005D6634"/>
    <w:rsid w:val="005E394A"/>
    <w:rsid w:val="005E5FDC"/>
    <w:rsid w:val="005F4D81"/>
    <w:rsid w:val="005F7F68"/>
    <w:rsid w:val="00600042"/>
    <w:rsid w:val="00600944"/>
    <w:rsid w:val="00621478"/>
    <w:rsid w:val="00622A46"/>
    <w:rsid w:val="0062646A"/>
    <w:rsid w:val="006353FC"/>
    <w:rsid w:val="006408C7"/>
    <w:rsid w:val="00644C7D"/>
    <w:rsid w:val="006462AC"/>
    <w:rsid w:val="00650EF3"/>
    <w:rsid w:val="00660729"/>
    <w:rsid w:val="00662984"/>
    <w:rsid w:val="00666D60"/>
    <w:rsid w:val="00667D91"/>
    <w:rsid w:val="0068009B"/>
    <w:rsid w:val="00686BD3"/>
    <w:rsid w:val="006A603F"/>
    <w:rsid w:val="006A7074"/>
    <w:rsid w:val="006A7545"/>
    <w:rsid w:val="006B12BF"/>
    <w:rsid w:val="006B13C4"/>
    <w:rsid w:val="006B1D94"/>
    <w:rsid w:val="006B2307"/>
    <w:rsid w:val="007024B2"/>
    <w:rsid w:val="00705093"/>
    <w:rsid w:val="007110CB"/>
    <w:rsid w:val="00713881"/>
    <w:rsid w:val="00714C8C"/>
    <w:rsid w:val="00720109"/>
    <w:rsid w:val="007379A0"/>
    <w:rsid w:val="00737AC6"/>
    <w:rsid w:val="00740B7A"/>
    <w:rsid w:val="00743E76"/>
    <w:rsid w:val="00750655"/>
    <w:rsid w:val="00755354"/>
    <w:rsid w:val="00770BDE"/>
    <w:rsid w:val="00780E2B"/>
    <w:rsid w:val="0078589F"/>
    <w:rsid w:val="00792F27"/>
    <w:rsid w:val="007959CB"/>
    <w:rsid w:val="007A0EA6"/>
    <w:rsid w:val="007A2703"/>
    <w:rsid w:val="007A42E1"/>
    <w:rsid w:val="007A7CF4"/>
    <w:rsid w:val="007B051B"/>
    <w:rsid w:val="007B543D"/>
    <w:rsid w:val="007B6FDA"/>
    <w:rsid w:val="007E132F"/>
    <w:rsid w:val="007F478B"/>
    <w:rsid w:val="008574CA"/>
    <w:rsid w:val="008665F0"/>
    <w:rsid w:val="008731F2"/>
    <w:rsid w:val="00877ACB"/>
    <w:rsid w:val="00886714"/>
    <w:rsid w:val="008941AF"/>
    <w:rsid w:val="00896103"/>
    <w:rsid w:val="008A027F"/>
    <w:rsid w:val="008A5A45"/>
    <w:rsid w:val="008A67A1"/>
    <w:rsid w:val="008B1F16"/>
    <w:rsid w:val="008C1F3C"/>
    <w:rsid w:val="008E1CB6"/>
    <w:rsid w:val="008E24DF"/>
    <w:rsid w:val="008E28E8"/>
    <w:rsid w:val="008E797B"/>
    <w:rsid w:val="008F4718"/>
    <w:rsid w:val="008F4C95"/>
    <w:rsid w:val="008F55F7"/>
    <w:rsid w:val="00900AFA"/>
    <w:rsid w:val="00906762"/>
    <w:rsid w:val="00910C26"/>
    <w:rsid w:val="00924F2C"/>
    <w:rsid w:val="009254F5"/>
    <w:rsid w:val="00934755"/>
    <w:rsid w:val="00951896"/>
    <w:rsid w:val="0096062D"/>
    <w:rsid w:val="00960D07"/>
    <w:rsid w:val="009633DE"/>
    <w:rsid w:val="00980EF2"/>
    <w:rsid w:val="0098633E"/>
    <w:rsid w:val="00996ABF"/>
    <w:rsid w:val="009A0369"/>
    <w:rsid w:val="009A0A44"/>
    <w:rsid w:val="009C538D"/>
    <w:rsid w:val="009D1515"/>
    <w:rsid w:val="009E1B22"/>
    <w:rsid w:val="00A11D67"/>
    <w:rsid w:val="00A122B2"/>
    <w:rsid w:val="00A26420"/>
    <w:rsid w:val="00A402B2"/>
    <w:rsid w:val="00A43F2D"/>
    <w:rsid w:val="00A44BDA"/>
    <w:rsid w:val="00A473AD"/>
    <w:rsid w:val="00A502CC"/>
    <w:rsid w:val="00A52C9F"/>
    <w:rsid w:val="00A52D08"/>
    <w:rsid w:val="00A56302"/>
    <w:rsid w:val="00A60D57"/>
    <w:rsid w:val="00A6218B"/>
    <w:rsid w:val="00A62299"/>
    <w:rsid w:val="00A81E0B"/>
    <w:rsid w:val="00A84534"/>
    <w:rsid w:val="00A8538A"/>
    <w:rsid w:val="00A96EA2"/>
    <w:rsid w:val="00AA3311"/>
    <w:rsid w:val="00AA5E22"/>
    <w:rsid w:val="00AA5E55"/>
    <w:rsid w:val="00AB3025"/>
    <w:rsid w:val="00AB4177"/>
    <w:rsid w:val="00AB4460"/>
    <w:rsid w:val="00AB507C"/>
    <w:rsid w:val="00AB7010"/>
    <w:rsid w:val="00AC2A41"/>
    <w:rsid w:val="00AC743B"/>
    <w:rsid w:val="00AD6FFD"/>
    <w:rsid w:val="00AE76F0"/>
    <w:rsid w:val="00AF02D4"/>
    <w:rsid w:val="00AF5A42"/>
    <w:rsid w:val="00B05467"/>
    <w:rsid w:val="00B104F1"/>
    <w:rsid w:val="00B11C5D"/>
    <w:rsid w:val="00B17177"/>
    <w:rsid w:val="00B177D3"/>
    <w:rsid w:val="00B210DD"/>
    <w:rsid w:val="00B32D49"/>
    <w:rsid w:val="00B3329F"/>
    <w:rsid w:val="00B34ED6"/>
    <w:rsid w:val="00B35E3A"/>
    <w:rsid w:val="00B40269"/>
    <w:rsid w:val="00B42E31"/>
    <w:rsid w:val="00B44594"/>
    <w:rsid w:val="00B4746D"/>
    <w:rsid w:val="00B55068"/>
    <w:rsid w:val="00B626C4"/>
    <w:rsid w:val="00B70B24"/>
    <w:rsid w:val="00B75278"/>
    <w:rsid w:val="00B843B5"/>
    <w:rsid w:val="00B856A6"/>
    <w:rsid w:val="00BA4174"/>
    <w:rsid w:val="00BB0347"/>
    <w:rsid w:val="00BB1784"/>
    <w:rsid w:val="00BB356E"/>
    <w:rsid w:val="00BE15E1"/>
    <w:rsid w:val="00BE3DF8"/>
    <w:rsid w:val="00BE5FE4"/>
    <w:rsid w:val="00BF2161"/>
    <w:rsid w:val="00C023E8"/>
    <w:rsid w:val="00C13713"/>
    <w:rsid w:val="00C14501"/>
    <w:rsid w:val="00C171EE"/>
    <w:rsid w:val="00C2065D"/>
    <w:rsid w:val="00C2167C"/>
    <w:rsid w:val="00C41E62"/>
    <w:rsid w:val="00C42F5F"/>
    <w:rsid w:val="00C46888"/>
    <w:rsid w:val="00C50CEE"/>
    <w:rsid w:val="00C52447"/>
    <w:rsid w:val="00C543C3"/>
    <w:rsid w:val="00C64DBC"/>
    <w:rsid w:val="00C736AC"/>
    <w:rsid w:val="00C73BDD"/>
    <w:rsid w:val="00C73DC6"/>
    <w:rsid w:val="00C85D41"/>
    <w:rsid w:val="00C91DD4"/>
    <w:rsid w:val="00CA4D60"/>
    <w:rsid w:val="00CB4722"/>
    <w:rsid w:val="00CB7322"/>
    <w:rsid w:val="00CD2624"/>
    <w:rsid w:val="00CD4C23"/>
    <w:rsid w:val="00CF0633"/>
    <w:rsid w:val="00CF2849"/>
    <w:rsid w:val="00CF2A38"/>
    <w:rsid w:val="00D03E80"/>
    <w:rsid w:val="00D046B0"/>
    <w:rsid w:val="00D051E7"/>
    <w:rsid w:val="00D069F8"/>
    <w:rsid w:val="00D3091B"/>
    <w:rsid w:val="00D46988"/>
    <w:rsid w:val="00D5728B"/>
    <w:rsid w:val="00D617BD"/>
    <w:rsid w:val="00D71602"/>
    <w:rsid w:val="00D813F0"/>
    <w:rsid w:val="00D834F6"/>
    <w:rsid w:val="00D8596A"/>
    <w:rsid w:val="00D87204"/>
    <w:rsid w:val="00D87C66"/>
    <w:rsid w:val="00D90B4F"/>
    <w:rsid w:val="00D96E11"/>
    <w:rsid w:val="00DA0691"/>
    <w:rsid w:val="00DA45E8"/>
    <w:rsid w:val="00DB0D1F"/>
    <w:rsid w:val="00DC2A94"/>
    <w:rsid w:val="00DC58C8"/>
    <w:rsid w:val="00DE038B"/>
    <w:rsid w:val="00DE1428"/>
    <w:rsid w:val="00DE35AE"/>
    <w:rsid w:val="00DE3B2F"/>
    <w:rsid w:val="00DE5A78"/>
    <w:rsid w:val="00DF0A92"/>
    <w:rsid w:val="00DF154B"/>
    <w:rsid w:val="00DF276D"/>
    <w:rsid w:val="00E06891"/>
    <w:rsid w:val="00E12623"/>
    <w:rsid w:val="00E12A96"/>
    <w:rsid w:val="00E146C5"/>
    <w:rsid w:val="00E300C3"/>
    <w:rsid w:val="00E33F67"/>
    <w:rsid w:val="00E360EA"/>
    <w:rsid w:val="00E4538B"/>
    <w:rsid w:val="00E604E7"/>
    <w:rsid w:val="00E819C0"/>
    <w:rsid w:val="00E81B7D"/>
    <w:rsid w:val="00E859EC"/>
    <w:rsid w:val="00E85F65"/>
    <w:rsid w:val="00E86F83"/>
    <w:rsid w:val="00E90FD9"/>
    <w:rsid w:val="00E9113D"/>
    <w:rsid w:val="00EA29A4"/>
    <w:rsid w:val="00EB1686"/>
    <w:rsid w:val="00EB6496"/>
    <w:rsid w:val="00EC77B3"/>
    <w:rsid w:val="00ED2D55"/>
    <w:rsid w:val="00ED3536"/>
    <w:rsid w:val="00ED49F9"/>
    <w:rsid w:val="00EE651C"/>
    <w:rsid w:val="00EE75B1"/>
    <w:rsid w:val="00EE7CA6"/>
    <w:rsid w:val="00F014F5"/>
    <w:rsid w:val="00F10B11"/>
    <w:rsid w:val="00F1792C"/>
    <w:rsid w:val="00F21B8F"/>
    <w:rsid w:val="00F2630A"/>
    <w:rsid w:val="00F27E85"/>
    <w:rsid w:val="00F30468"/>
    <w:rsid w:val="00F32547"/>
    <w:rsid w:val="00F3582A"/>
    <w:rsid w:val="00F42C3A"/>
    <w:rsid w:val="00F430EB"/>
    <w:rsid w:val="00F630F3"/>
    <w:rsid w:val="00F749DC"/>
    <w:rsid w:val="00F800E9"/>
    <w:rsid w:val="00F8608C"/>
    <w:rsid w:val="00FA2ACE"/>
    <w:rsid w:val="00FA30C1"/>
    <w:rsid w:val="00FB15C8"/>
    <w:rsid w:val="00FB410A"/>
    <w:rsid w:val="00FD2953"/>
    <w:rsid w:val="00FD6080"/>
    <w:rsid w:val="00FE3378"/>
    <w:rsid w:val="00FE4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DC58C8"/>
    <w:pPr>
      <w:widowControl/>
      <w:suppressAutoHyphens/>
      <w:autoSpaceDE/>
      <w:autoSpaceDN/>
    </w:pPr>
    <w:rPr>
      <w:rFonts w:eastAsia="Times New Roman"/>
      <w:b/>
      <w:smallCaps/>
      <w:spacing w:val="60"/>
      <w:sz w:val="20"/>
      <w:szCs w:val="20"/>
      <w:lang w:val="es-ES" w:eastAsia="ar-SA" w:bidi="ar-SA"/>
    </w:rPr>
  </w:style>
  <w:style w:type="character" w:customStyle="1" w:styleId="MiTitulo1Car">
    <w:name w:val="Mi Titulo 1 Car"/>
    <w:basedOn w:val="Fuentedeprrafopredeter"/>
    <w:link w:val="MiTitulo1"/>
    <w:rsid w:val="00DC58C8"/>
    <w:rPr>
      <w:rFonts w:ascii="Arial" w:eastAsia="Times New Roman" w:hAnsi="Arial" w:cs="Arial"/>
      <w:b/>
      <w:smallCaps/>
      <w:spacing w:val="60"/>
      <w:sz w:val="20"/>
      <w:szCs w:val="20"/>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6">
    <w:name w:val="16"/>
    <w:basedOn w:val="TableNormal"/>
    <w:rsid w:val="0000432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6408C7"/>
    <w:rPr>
      <w:color w:val="605E5C"/>
      <w:shd w:val="clear" w:color="auto" w:fill="E1DFDD"/>
    </w:rPr>
  </w:style>
  <w:style w:type="table" w:customStyle="1" w:styleId="5">
    <w:name w:val="5"/>
    <w:basedOn w:val="TableNormal"/>
    <w:rsid w:val="00B0546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B0546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6408">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994602531">
      <w:bodyDiv w:val="1"/>
      <w:marLeft w:val="0"/>
      <w:marRight w:val="0"/>
      <w:marTop w:val="0"/>
      <w:marBottom w:val="0"/>
      <w:divBdr>
        <w:top w:val="none" w:sz="0" w:space="0" w:color="auto"/>
        <w:left w:val="none" w:sz="0" w:space="0" w:color="auto"/>
        <w:bottom w:val="none" w:sz="0" w:space="0" w:color="auto"/>
        <w:right w:val="none" w:sz="0" w:space="0" w:color="auto"/>
      </w:divBdr>
    </w:div>
    <w:div w:id="998310608">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2851201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rycel.flores@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E2A7F"/>
    <w:rsid w:val="001358E9"/>
    <w:rsid w:val="00154967"/>
    <w:rsid w:val="002204E6"/>
    <w:rsid w:val="002424CA"/>
    <w:rsid w:val="00257FEE"/>
    <w:rsid w:val="002D4C37"/>
    <w:rsid w:val="00313435"/>
    <w:rsid w:val="003267D0"/>
    <w:rsid w:val="0037088C"/>
    <w:rsid w:val="0039599C"/>
    <w:rsid w:val="004D43D7"/>
    <w:rsid w:val="004D5B76"/>
    <w:rsid w:val="004F6CB3"/>
    <w:rsid w:val="005140E5"/>
    <w:rsid w:val="00593BDE"/>
    <w:rsid w:val="005D4C6D"/>
    <w:rsid w:val="005F611F"/>
    <w:rsid w:val="0062156F"/>
    <w:rsid w:val="00635C4D"/>
    <w:rsid w:val="00687555"/>
    <w:rsid w:val="0069068D"/>
    <w:rsid w:val="00693365"/>
    <w:rsid w:val="006F0121"/>
    <w:rsid w:val="00704EDF"/>
    <w:rsid w:val="0070712B"/>
    <w:rsid w:val="007309E7"/>
    <w:rsid w:val="00731CEF"/>
    <w:rsid w:val="007531F8"/>
    <w:rsid w:val="00763B86"/>
    <w:rsid w:val="007A6EA7"/>
    <w:rsid w:val="007E6B1E"/>
    <w:rsid w:val="008712E1"/>
    <w:rsid w:val="008B6A9B"/>
    <w:rsid w:val="008C196B"/>
    <w:rsid w:val="008C671E"/>
    <w:rsid w:val="00904C43"/>
    <w:rsid w:val="00907496"/>
    <w:rsid w:val="00972FB8"/>
    <w:rsid w:val="00980BF3"/>
    <w:rsid w:val="00A36624"/>
    <w:rsid w:val="00A44612"/>
    <w:rsid w:val="00A56934"/>
    <w:rsid w:val="00AC2139"/>
    <w:rsid w:val="00B368A4"/>
    <w:rsid w:val="00B4765D"/>
    <w:rsid w:val="00B476F0"/>
    <w:rsid w:val="00D5642B"/>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 de diciembre del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E5A304-05E7-46B7-89BD-F5EB46CE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1183</Words>
  <Characters>6508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LSCC-027-2020 Cuarta Vuelta</dc:subject>
  <dc:creator>Arturo Cuauhtemoc Salinas Vazquez</dc:creator>
  <cp:keywords/>
  <dc:description/>
  <cp:lastModifiedBy>Dirección Administración</cp:lastModifiedBy>
  <cp:revision>3</cp:revision>
  <cp:lastPrinted>2020-10-22T16:39:00Z</cp:lastPrinted>
  <dcterms:created xsi:type="dcterms:W3CDTF">2020-12-15T19:58:00Z</dcterms:created>
  <dcterms:modified xsi:type="dcterms:W3CDTF">2020-12-16T23:17:00Z</dcterms:modified>
  <cp:category>“Adulticida oleoso, larvicidas y tela tricoth para el combate del mosquito aedes aegypti”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