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C171EE" w:rsidRDefault="00DE35AE" w:rsidP="005D6634">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5D6634">
      <w:pPr>
        <w:spacing w:before="249" w:line="360" w:lineRule="auto"/>
        <w:ind w:left="142" w:right="1053" w:hanging="4"/>
        <w:jc w:val="center"/>
        <w:rPr>
          <w:b/>
          <w:smallCaps/>
          <w:sz w:val="36"/>
        </w:rPr>
      </w:pPr>
    </w:p>
    <w:p w14:paraId="2AD064EF" w14:textId="77777777" w:rsidR="0068009B" w:rsidRPr="00C171EE" w:rsidRDefault="00D90B4F" w:rsidP="005D6634">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00DE35AE" w:rsidRPr="00C171EE">
        <w:rPr>
          <w:smallCaps/>
          <w:sz w:val="32"/>
        </w:rPr>
        <w:t xml:space="preserve"> del </w:t>
      </w: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rsidP="005D6634">
      <w:pPr>
        <w:pStyle w:val="Textoindependiente"/>
        <w:jc w:val="center"/>
        <w:rPr>
          <w:b/>
          <w:sz w:val="18"/>
        </w:rPr>
      </w:pPr>
    </w:p>
    <w:p w14:paraId="1E5A9B1D" w14:textId="77777777" w:rsidR="0068009B" w:rsidRPr="008A5A45" w:rsidRDefault="0068009B" w:rsidP="005D6634">
      <w:pPr>
        <w:pStyle w:val="Textoindependiente"/>
        <w:spacing w:before="7"/>
        <w:jc w:val="center"/>
        <w:rPr>
          <w:b/>
          <w:highlight w:val="yellow"/>
        </w:rPr>
      </w:pPr>
    </w:p>
    <w:p w14:paraId="14FD70F8" w14:textId="77777777" w:rsidR="00DE35AE" w:rsidRPr="008A5A45" w:rsidRDefault="00DE35AE" w:rsidP="005D6634">
      <w:pPr>
        <w:pStyle w:val="Textoindependiente"/>
        <w:spacing w:before="7"/>
        <w:jc w:val="center"/>
        <w:rPr>
          <w:b/>
          <w:highlight w:val="yellow"/>
        </w:rPr>
      </w:pPr>
    </w:p>
    <w:p w14:paraId="59E38DDE" w14:textId="77777777" w:rsidR="00DE35AE" w:rsidRPr="00C171EE" w:rsidRDefault="00DE35AE" w:rsidP="005D6634">
      <w:pPr>
        <w:pStyle w:val="Textoindependiente"/>
        <w:spacing w:before="7"/>
        <w:jc w:val="center"/>
        <w:rPr>
          <w:b/>
          <w:smallCaps/>
        </w:rPr>
      </w:pPr>
    </w:p>
    <w:p w14:paraId="041B2C1E" w14:textId="77777777" w:rsidR="00F3582A" w:rsidRPr="00C171EE" w:rsidRDefault="00F3582A" w:rsidP="005D6634">
      <w:pPr>
        <w:pStyle w:val="Textoindependiente"/>
        <w:spacing w:before="7"/>
        <w:jc w:val="center"/>
        <w:rPr>
          <w:b/>
          <w:smallCaps/>
        </w:rPr>
      </w:pPr>
    </w:p>
    <w:p w14:paraId="09C66B32" w14:textId="3B6D4218" w:rsidR="0068009B" w:rsidRPr="00C171EE" w:rsidRDefault="001E5D00" w:rsidP="005D6634">
      <w:pPr>
        <w:spacing w:before="100"/>
        <w:ind w:right="77"/>
        <w:jc w:val="center"/>
        <w:rPr>
          <w:smallCaps/>
          <w:sz w:val="56"/>
        </w:rPr>
      </w:pPr>
      <w:r w:rsidRPr="00C171EE">
        <w:rPr>
          <w:smallCaps/>
          <w:sz w:val="56"/>
        </w:rPr>
        <w:t>Junta Aclaratoria</w:t>
      </w:r>
    </w:p>
    <w:p w14:paraId="1C0B2612" w14:textId="4C169853" w:rsidR="0068009B" w:rsidRPr="00C171EE" w:rsidRDefault="00011EC8" w:rsidP="005D6634">
      <w:pPr>
        <w:spacing w:before="2"/>
        <w:ind w:right="77"/>
        <w:jc w:val="center"/>
        <w:rPr>
          <w:b/>
          <w:smallCaps/>
          <w:color w:val="000000" w:themeColor="text1"/>
          <w:sz w:val="52"/>
        </w:rPr>
      </w:pPr>
      <w:sdt>
        <w:sdtPr>
          <w:rPr>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46988">
            <w:rPr>
              <w:b/>
              <w:smallCaps/>
              <w:color w:val="000000" w:themeColor="text1"/>
              <w:spacing w:val="-37"/>
              <w:sz w:val="48"/>
              <w:szCs w:val="56"/>
            </w:rPr>
            <w:t>Licitación Pública Nacional LCCC- 43068001-040-2020</w:t>
          </w:r>
          <w:r w:rsidR="000A3501">
            <w:rPr>
              <w:b/>
              <w:smallCaps/>
              <w:color w:val="000000" w:themeColor="text1"/>
              <w:spacing w:val="-37"/>
              <w:sz w:val="48"/>
              <w:szCs w:val="56"/>
            </w:rPr>
            <w:t xml:space="preserve"> </w:t>
          </w:r>
          <w:r w:rsidR="00354EB5">
            <w:rPr>
              <w:b/>
              <w:smallCaps/>
              <w:color w:val="000000" w:themeColor="text1"/>
              <w:spacing w:val="-37"/>
              <w:sz w:val="48"/>
              <w:szCs w:val="56"/>
            </w:rPr>
            <w:t>Tercera</w:t>
          </w:r>
          <w:r w:rsidR="000A3501">
            <w:rPr>
              <w:b/>
              <w:smallCaps/>
              <w:color w:val="000000" w:themeColor="text1"/>
              <w:spacing w:val="-37"/>
              <w:sz w:val="48"/>
              <w:szCs w:val="56"/>
            </w:rPr>
            <w:t xml:space="preserve"> Vuelta</w:t>
          </w:r>
        </w:sdtContent>
      </w:sdt>
    </w:p>
    <w:p w14:paraId="72C05043" w14:textId="77777777" w:rsidR="0068009B" w:rsidRPr="00C171EE" w:rsidRDefault="0068009B">
      <w:pPr>
        <w:pStyle w:val="Textoindependiente"/>
        <w:rPr>
          <w:rFonts w:ascii="Arial Narrow"/>
          <w:b/>
          <w:smallCaps/>
          <w:sz w:val="16"/>
        </w:rPr>
      </w:pPr>
    </w:p>
    <w:p w14:paraId="322020EE" w14:textId="77777777" w:rsidR="001E5D00" w:rsidRPr="00C171EE" w:rsidRDefault="001E5D00">
      <w:pPr>
        <w:pStyle w:val="Textoindependiente"/>
        <w:rPr>
          <w:rFonts w:ascii="Arial Narrow"/>
          <w:b/>
          <w:smallCaps/>
          <w:sz w:val="16"/>
        </w:rPr>
      </w:pPr>
    </w:p>
    <w:p w14:paraId="159C27E6" w14:textId="77777777" w:rsidR="001E5D00" w:rsidRPr="00C171EE" w:rsidRDefault="001E5D00">
      <w:pPr>
        <w:pStyle w:val="Textoindependiente"/>
        <w:rPr>
          <w:rFonts w:ascii="Arial Narrow"/>
          <w:b/>
          <w:smallCaps/>
          <w:sz w:val="16"/>
        </w:rPr>
      </w:pPr>
    </w:p>
    <w:p w14:paraId="22B36970" w14:textId="77777777" w:rsidR="001E5D00" w:rsidRPr="00C171EE" w:rsidRDefault="001E5D00">
      <w:pPr>
        <w:pStyle w:val="Textoindependiente"/>
        <w:rPr>
          <w:rFonts w:ascii="Arial Narrow"/>
          <w:b/>
          <w:smallCaps/>
          <w:sz w:val="16"/>
        </w:rPr>
      </w:pPr>
    </w:p>
    <w:p w14:paraId="57E0C115" w14:textId="77777777" w:rsidR="001E5D00" w:rsidRPr="00C171EE" w:rsidRDefault="001E5D00">
      <w:pPr>
        <w:pStyle w:val="Textoindependiente"/>
        <w:rPr>
          <w:rFonts w:ascii="Arial Narrow"/>
          <w:b/>
          <w:smallCaps/>
          <w:sz w:val="16"/>
        </w:rPr>
      </w:pPr>
    </w:p>
    <w:p w14:paraId="33AA45DF" w14:textId="77777777" w:rsidR="001049DF" w:rsidRPr="00C171EE" w:rsidRDefault="001049DF">
      <w:pPr>
        <w:pStyle w:val="Textoindependiente"/>
        <w:rPr>
          <w:rFonts w:ascii="Arial Narrow"/>
          <w:b/>
          <w:smallCaps/>
          <w:sz w:val="16"/>
        </w:rPr>
      </w:pPr>
    </w:p>
    <w:p w14:paraId="27425BFE" w14:textId="6508947C" w:rsidR="0068009B" w:rsidRPr="00477933" w:rsidRDefault="00477933" w:rsidP="00477933">
      <w:pPr>
        <w:ind w:left="2439" w:right="287" w:hanging="2268"/>
        <w:rPr>
          <w:b/>
          <w:sz w:val="18"/>
        </w:rPr>
      </w:pPr>
      <w:r w:rsidRPr="00B83494">
        <w:rPr>
          <w:b/>
          <w:sz w:val="18"/>
        </w:rPr>
        <w:t>ADQUISICION DE VESTUARIO Y UNIFORMES PARA DISTINTOS PROGRAMAS DEL ORGANISMO PUBLICO</w:t>
      </w:r>
      <w:r>
        <w:rPr>
          <w:b/>
          <w:sz w:val="18"/>
        </w:rPr>
        <w:t xml:space="preserve"> </w:t>
      </w:r>
      <w:r w:rsidRPr="00B83494">
        <w:rPr>
          <w:b/>
          <w:sz w:val="18"/>
        </w:rPr>
        <w:t>DESCENTRALIZADO SERVICIOS DE SALUD JALISC</w:t>
      </w:r>
      <w:r>
        <w:rPr>
          <w:b/>
          <w:sz w:val="18"/>
        </w:rPr>
        <w:t>O</w:t>
      </w:r>
    </w:p>
    <w:p w14:paraId="37CFF5F7" w14:textId="77777777" w:rsidR="0068009B" w:rsidRPr="00C171EE" w:rsidRDefault="0068009B">
      <w:pPr>
        <w:pStyle w:val="Textoindependiente"/>
        <w:rPr>
          <w:rFonts w:ascii="Times New Roman"/>
          <w:i/>
          <w:sz w:val="20"/>
        </w:rPr>
      </w:pPr>
    </w:p>
    <w:p w14:paraId="401BE4A4" w14:textId="14294288" w:rsidR="00F800E9" w:rsidRPr="00C171EE" w:rsidRDefault="000E11AB" w:rsidP="00354EB5">
      <w:pPr>
        <w:pStyle w:val="Textoindependiente"/>
        <w:tabs>
          <w:tab w:val="left" w:pos="495"/>
          <w:tab w:val="left" w:pos="3105"/>
        </w:tabs>
        <w:rPr>
          <w:rFonts w:ascii="Times New Roman"/>
          <w:i/>
          <w:sz w:val="20"/>
        </w:rPr>
      </w:pPr>
      <w:r w:rsidRPr="00C171EE">
        <w:rPr>
          <w:rFonts w:ascii="Times New Roman"/>
          <w:i/>
          <w:sz w:val="20"/>
        </w:rPr>
        <w:tab/>
      </w:r>
      <w:r w:rsidR="00354EB5">
        <w:rPr>
          <w:rFonts w:ascii="Times New Roman"/>
          <w:i/>
          <w:sz w:val="20"/>
        </w:rPr>
        <w:tab/>
      </w:r>
      <w:r w:rsidR="00354EB5">
        <w:rPr>
          <w:rFonts w:ascii="Times New Roman"/>
          <w:i/>
          <w:sz w:val="20"/>
        </w:rPr>
        <w:tab/>
      </w: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2BB9F9D7" w:rsidR="0068009B" w:rsidRPr="00C171EE" w:rsidRDefault="00011CD3" w:rsidP="00F800E9">
      <w:pPr>
        <w:pStyle w:val="Textoindependiente"/>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54EB5">
            <w:rPr>
              <w:sz w:val="24"/>
              <w:szCs w:val="24"/>
            </w:rPr>
            <w:t>7 de diciembre</w:t>
          </w:r>
          <w:r w:rsidR="00E4538B">
            <w:rPr>
              <w:sz w:val="24"/>
              <w:szCs w:val="24"/>
            </w:rPr>
            <w:t xml:space="preserve"> del 2020</w:t>
          </w:r>
        </w:sdtContent>
      </w:sdt>
      <w:r w:rsidRPr="00C171EE">
        <w:rPr>
          <w:sz w:val="24"/>
          <w:szCs w:val="24"/>
        </w:rPr>
        <w:t>.</w:t>
      </w:r>
    </w:p>
    <w:p w14:paraId="7ECD3103" w14:textId="77777777" w:rsidR="00C64DBC" w:rsidRPr="00C171EE" w:rsidRDefault="00C64DBC">
      <w:pPr>
        <w:rPr>
          <w:color w:val="808080"/>
          <w:sz w:val="16"/>
        </w:rPr>
      </w:pPr>
      <w:r w:rsidRPr="00C171EE">
        <w:rPr>
          <w:color w:val="808080"/>
          <w:sz w:val="16"/>
        </w:rPr>
        <w:br w:type="page"/>
      </w:r>
    </w:p>
    <w:p w14:paraId="2FC72838" w14:textId="3B68323D" w:rsidR="001E5D00" w:rsidRPr="005D6634" w:rsidRDefault="001E5D00" w:rsidP="00910C26">
      <w:pPr>
        <w:spacing w:before="400" w:after="120" w:line="276" w:lineRule="auto"/>
        <w:jc w:val="both"/>
        <w:rPr>
          <w:sz w:val="18"/>
          <w:szCs w:val="18"/>
        </w:rPr>
      </w:pPr>
      <w:r w:rsidRPr="005D6634">
        <w:rPr>
          <w:sz w:val="18"/>
          <w:szCs w:val="18"/>
        </w:rPr>
        <w:lastRenderedPageBreak/>
        <w:t xml:space="preserve">Para efectos de comprensión de la presente acta, se deberá de atender el </w:t>
      </w:r>
      <w:r w:rsidRPr="005D6634">
        <w:rPr>
          <w:b/>
          <w:sz w:val="18"/>
          <w:szCs w:val="18"/>
        </w:rPr>
        <w:t>“</w:t>
      </w:r>
      <w:r w:rsidR="00011EC8" w:rsidRPr="005D6634">
        <w:rPr>
          <w:b/>
          <w:sz w:val="18"/>
          <w:szCs w:val="18"/>
        </w:rPr>
        <w:t>GLOSARIO DE TÉRMINOS Y DEFINICIONES</w:t>
      </w:r>
      <w:r w:rsidRPr="005D6634">
        <w:rPr>
          <w:b/>
          <w:sz w:val="18"/>
          <w:szCs w:val="18"/>
        </w:rPr>
        <w:t>”</w:t>
      </w:r>
      <w:r w:rsidRPr="005D6634">
        <w:rPr>
          <w:sz w:val="18"/>
          <w:szCs w:val="18"/>
        </w:rPr>
        <w:t xml:space="preserve"> descritos en las bases que rigen el presente proceso. </w:t>
      </w:r>
    </w:p>
    <w:p w14:paraId="234565BE" w14:textId="1182DF86" w:rsidR="00D3091B" w:rsidRPr="005D6634" w:rsidRDefault="001E5D00" w:rsidP="00D3091B">
      <w:pPr>
        <w:spacing w:before="400" w:line="276" w:lineRule="auto"/>
        <w:jc w:val="both"/>
        <w:rPr>
          <w:sz w:val="18"/>
          <w:szCs w:val="18"/>
        </w:rPr>
      </w:pPr>
      <w:r w:rsidRPr="005D6634">
        <w:rPr>
          <w:sz w:val="18"/>
          <w:szCs w:val="18"/>
        </w:rPr>
        <w:t xml:space="preserve">En la ciudad de Guadalajara, siendo las </w:t>
      </w:r>
      <w:r w:rsidR="006408C7" w:rsidRPr="005D6634">
        <w:rPr>
          <w:sz w:val="18"/>
          <w:szCs w:val="18"/>
        </w:rPr>
        <w:t>1</w:t>
      </w:r>
      <w:r w:rsidR="00477933">
        <w:rPr>
          <w:sz w:val="18"/>
          <w:szCs w:val="18"/>
        </w:rPr>
        <w:t>1</w:t>
      </w:r>
      <w:r w:rsidR="000E11AB" w:rsidRPr="005D6634">
        <w:rPr>
          <w:sz w:val="18"/>
          <w:szCs w:val="18"/>
        </w:rPr>
        <w:t>:</w:t>
      </w:r>
      <w:r w:rsidR="00C171EE" w:rsidRPr="005D6634">
        <w:rPr>
          <w:sz w:val="18"/>
          <w:szCs w:val="18"/>
        </w:rPr>
        <w:t>00</w:t>
      </w:r>
      <w:r w:rsidRPr="005D6634">
        <w:rPr>
          <w:sz w:val="18"/>
          <w:szCs w:val="18"/>
        </w:rPr>
        <w:t xml:space="preserve"> h</w:t>
      </w:r>
      <w:r w:rsidR="00910C26" w:rsidRPr="005D6634">
        <w:rPr>
          <w:sz w:val="18"/>
          <w:szCs w:val="18"/>
        </w:rPr>
        <w:t>o</w:t>
      </w:r>
      <w:r w:rsidRPr="005D6634">
        <w:rPr>
          <w:sz w:val="18"/>
          <w:szCs w:val="18"/>
        </w:rPr>
        <w:t>r</w:t>
      </w:r>
      <w:r w:rsidR="00910C26" w:rsidRPr="005D6634">
        <w:rPr>
          <w:sz w:val="18"/>
          <w:szCs w:val="18"/>
        </w:rPr>
        <w:t>a</w:t>
      </w:r>
      <w:r w:rsidRPr="005D6634">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54EB5">
            <w:rPr>
              <w:sz w:val="18"/>
              <w:szCs w:val="18"/>
            </w:rPr>
            <w:t>7 de diciembre del 2020</w:t>
          </w:r>
        </w:sdtContent>
      </w:sdt>
      <w:r w:rsidRPr="005D6634">
        <w:rPr>
          <w:sz w:val="18"/>
          <w:szCs w:val="18"/>
        </w:rPr>
        <w:t xml:space="preserve">, se reunieron en el auditorio del </w:t>
      </w:r>
      <w:r w:rsidRPr="005D6634">
        <w:rPr>
          <w:b/>
          <w:sz w:val="18"/>
          <w:szCs w:val="18"/>
        </w:rPr>
        <w:t>ORGANISMO</w:t>
      </w:r>
      <w:r w:rsidRPr="005D6634">
        <w:rPr>
          <w:sz w:val="18"/>
          <w:szCs w:val="18"/>
        </w:rPr>
        <w:t xml:space="preserve">, ubicado en la calle Dr. Baeza Alzaga #107, Col. Centro, C.P. 44100 de Guadalajara Jalisco; ante la presencia de los servidores públicos designados por el </w:t>
      </w:r>
      <w:r w:rsidRPr="005D6634">
        <w:rPr>
          <w:b/>
          <w:sz w:val="18"/>
          <w:szCs w:val="18"/>
        </w:rPr>
        <w:t>ORGANISMO</w:t>
      </w:r>
      <w:r w:rsidRPr="005D6634">
        <w:rPr>
          <w:sz w:val="18"/>
          <w:szCs w:val="18"/>
        </w:rPr>
        <w:t xml:space="preserve">, ello de conformidad a lo establecido en </w:t>
      </w:r>
      <w:r w:rsidR="00D3091B" w:rsidRPr="005D6634">
        <w:rPr>
          <w:sz w:val="18"/>
          <w:szCs w:val="18"/>
        </w:rPr>
        <w:t>el punto 5</w:t>
      </w:r>
      <w:r w:rsidR="00910C26" w:rsidRPr="005D6634">
        <w:rPr>
          <w:sz w:val="18"/>
          <w:szCs w:val="18"/>
        </w:rPr>
        <w:t xml:space="preserve">, </w:t>
      </w:r>
      <w:r w:rsidRPr="005D6634">
        <w:rPr>
          <w:sz w:val="18"/>
          <w:szCs w:val="18"/>
        </w:rPr>
        <w:t>de las bases que rigen la presente licitación. Se realizaron los siguientes</w:t>
      </w:r>
      <w:r w:rsidR="00910C26" w:rsidRPr="005D6634">
        <w:rPr>
          <w:sz w:val="18"/>
          <w:szCs w:val="18"/>
        </w:rPr>
        <w:t xml:space="preserve">, </w:t>
      </w:r>
      <w:r w:rsidR="00910C26" w:rsidRPr="005D6634">
        <w:rPr>
          <w:sz w:val="18"/>
          <w:szCs w:val="18"/>
        </w:rPr>
        <w:tab/>
      </w:r>
    </w:p>
    <w:p w14:paraId="38E7ABB6" w14:textId="610695D5" w:rsidR="00D3091B" w:rsidRPr="00BA4174" w:rsidRDefault="00B177D3" w:rsidP="005D6634">
      <w:pPr>
        <w:spacing w:before="400" w:line="276" w:lineRule="auto"/>
        <w:jc w:val="center"/>
        <w:rPr>
          <w:rFonts w:eastAsiaTheme="minorEastAsia"/>
          <w:b/>
          <w:smallCaps/>
          <w:spacing w:val="100"/>
          <w:sz w:val="20"/>
          <w:szCs w:val="20"/>
        </w:rPr>
      </w:pPr>
      <w:r w:rsidRPr="00BA4174">
        <w:rPr>
          <w:rFonts w:eastAsiaTheme="minorEastAsia"/>
          <w:b/>
          <w:smallCaps/>
          <w:spacing w:val="100"/>
          <w:sz w:val="20"/>
          <w:szCs w:val="20"/>
        </w:rPr>
        <w:t>H</w:t>
      </w:r>
      <w:r w:rsidR="00910C26" w:rsidRPr="00BA4174">
        <w:rPr>
          <w:rFonts w:eastAsiaTheme="minorEastAsia"/>
          <w:b/>
          <w:smallCaps/>
          <w:spacing w:val="100"/>
          <w:sz w:val="20"/>
          <w:szCs w:val="20"/>
        </w:rPr>
        <w:t>echos:</w:t>
      </w:r>
    </w:p>
    <w:p w14:paraId="7ABB464F" w14:textId="06F57E99" w:rsidR="00A81E0B" w:rsidRPr="00BA4174" w:rsidRDefault="00A81E0B" w:rsidP="005D6634">
      <w:pPr>
        <w:pStyle w:val="MiTitulo1"/>
        <w:jc w:val="center"/>
      </w:pPr>
    </w:p>
    <w:p w14:paraId="46E31731" w14:textId="77777777" w:rsidR="009E1B22" w:rsidRPr="00BA4174" w:rsidRDefault="009E1B22" w:rsidP="005D6634">
      <w:pPr>
        <w:pStyle w:val="MiTitulo1"/>
        <w:jc w:val="center"/>
      </w:pPr>
    </w:p>
    <w:p w14:paraId="692ECB14" w14:textId="48C26143" w:rsidR="009E1B22" w:rsidRPr="00BA4174" w:rsidRDefault="009E1B22" w:rsidP="005D6634">
      <w:pPr>
        <w:jc w:val="center"/>
        <w:rPr>
          <w:b/>
          <w:color w:val="000000" w:themeColor="text1"/>
          <w:sz w:val="20"/>
          <w:szCs w:val="20"/>
        </w:rPr>
      </w:pPr>
      <w:r w:rsidRPr="00BA4174">
        <w:rPr>
          <w:b/>
          <w:color w:val="000000" w:themeColor="text1"/>
          <w:sz w:val="20"/>
          <w:szCs w:val="20"/>
        </w:rPr>
        <w:t xml:space="preserve">ACLARACIONES DE LA </w:t>
      </w:r>
      <w:r w:rsidR="00980EF2" w:rsidRPr="00BA4174">
        <w:rPr>
          <w:b/>
          <w:color w:val="000000" w:themeColor="text1"/>
          <w:sz w:val="20"/>
          <w:szCs w:val="20"/>
        </w:rPr>
        <w:t>CONVOCANTE.</w:t>
      </w:r>
    </w:p>
    <w:p w14:paraId="43319DF3" w14:textId="77777777" w:rsidR="009E1B22" w:rsidRPr="00BA4174" w:rsidRDefault="009E1B22" w:rsidP="009E1B22">
      <w:pPr>
        <w:jc w:val="center"/>
        <w:rPr>
          <w:b/>
          <w:color w:val="000000" w:themeColor="text1"/>
          <w:sz w:val="20"/>
          <w:szCs w:val="20"/>
        </w:rPr>
      </w:pPr>
    </w:p>
    <w:p w14:paraId="3B009C46" w14:textId="2283B947" w:rsidR="00333C2F" w:rsidRPr="00011EC8" w:rsidRDefault="00194EC0" w:rsidP="00011EC8">
      <w:pPr>
        <w:jc w:val="both"/>
        <w:rPr>
          <w:b/>
          <w:color w:val="000000"/>
          <w:sz w:val="16"/>
          <w:szCs w:val="16"/>
        </w:rPr>
      </w:pPr>
      <w:r w:rsidRPr="005D6634">
        <w:rPr>
          <w:b/>
          <w:color w:val="000000"/>
          <w:sz w:val="16"/>
          <w:szCs w:val="16"/>
        </w:rPr>
        <w:t>Aclaración</w:t>
      </w:r>
      <w:r w:rsidR="00F10B11" w:rsidRPr="005D6634">
        <w:rPr>
          <w:b/>
          <w:color w:val="000000"/>
          <w:sz w:val="16"/>
          <w:szCs w:val="16"/>
        </w:rPr>
        <w:t xml:space="preserve"> 1</w:t>
      </w:r>
      <w:r w:rsidR="00BA4174" w:rsidRPr="005D6634">
        <w:rPr>
          <w:b/>
          <w:color w:val="000000"/>
          <w:sz w:val="16"/>
          <w:szCs w:val="16"/>
        </w:rPr>
        <w:t>.</w:t>
      </w:r>
      <w:r w:rsidR="00011EC8" w:rsidRPr="005D6634">
        <w:rPr>
          <w:b/>
          <w:color w:val="000000"/>
          <w:sz w:val="16"/>
          <w:szCs w:val="16"/>
        </w:rPr>
        <w:t xml:space="preserve">- </w:t>
      </w:r>
      <w:r w:rsidR="00011EC8">
        <w:rPr>
          <w:b/>
          <w:color w:val="000000"/>
          <w:sz w:val="16"/>
          <w:szCs w:val="16"/>
        </w:rPr>
        <w:t>PLAZO</w:t>
      </w:r>
      <w:r w:rsidR="00333C2F" w:rsidRPr="00333C2F">
        <w:rPr>
          <w:b/>
          <w:color w:val="000000"/>
          <w:sz w:val="16"/>
          <w:szCs w:val="16"/>
        </w:rPr>
        <w:t>, LUGAR Y CONDICIONES DE ENTREGA.</w:t>
      </w:r>
    </w:p>
    <w:p w14:paraId="21780345" w14:textId="77777777" w:rsidR="00333C2F" w:rsidRPr="00333C2F" w:rsidRDefault="00333C2F" w:rsidP="00333C2F">
      <w:pPr>
        <w:ind w:right="140"/>
        <w:jc w:val="both"/>
        <w:rPr>
          <w:rFonts w:eastAsia="Times New Roman"/>
          <w:sz w:val="16"/>
          <w:szCs w:val="16"/>
        </w:rPr>
      </w:pPr>
      <w:bookmarkStart w:id="0" w:name="_Hlk33092262"/>
      <w:bookmarkStart w:id="1" w:name="_Hlk33095607"/>
      <w:bookmarkStart w:id="2" w:name="_Hlk32768682"/>
      <w:bookmarkStart w:id="3" w:name="_Hlk33095821"/>
    </w:p>
    <w:bookmarkEnd w:id="0"/>
    <w:bookmarkEnd w:id="1"/>
    <w:bookmarkEnd w:id="2"/>
    <w:bookmarkEnd w:id="3"/>
    <w:p w14:paraId="14223FBE" w14:textId="6D80FED4" w:rsidR="00333C2F" w:rsidRPr="00333C2F" w:rsidRDefault="00333C2F" w:rsidP="00333C2F">
      <w:pPr>
        <w:ind w:right="140"/>
        <w:jc w:val="both"/>
        <w:rPr>
          <w:color w:val="000000"/>
          <w:sz w:val="16"/>
          <w:szCs w:val="16"/>
        </w:rPr>
      </w:pPr>
      <w:r w:rsidRPr="00333C2F">
        <w:rPr>
          <w:color w:val="000000"/>
          <w:sz w:val="16"/>
          <w:szCs w:val="16"/>
        </w:rPr>
        <w:t xml:space="preserve">La entrega de los bienes deberá efectuarse en una sola exhibición en Almacén Central con domicilio en Lago Tequesquitengo #2600, Col. Lagos del Country C.P. 44210, Zapopan, Jalisco, en un lapso no mayor a </w:t>
      </w:r>
      <w:r w:rsidR="00011EC8">
        <w:rPr>
          <w:color w:val="000000"/>
          <w:sz w:val="16"/>
          <w:szCs w:val="16"/>
        </w:rPr>
        <w:t>7</w:t>
      </w:r>
      <w:r w:rsidRPr="00333C2F">
        <w:rPr>
          <w:color w:val="000000"/>
          <w:sz w:val="16"/>
          <w:szCs w:val="16"/>
        </w:rPr>
        <w:t xml:space="preserve"> días naturales posteriores a la emisión del fallo.</w:t>
      </w:r>
    </w:p>
    <w:p w14:paraId="653CA67E" w14:textId="00F40F0E" w:rsidR="00333C2F" w:rsidRPr="00333C2F" w:rsidRDefault="00333C2F" w:rsidP="00E9113D">
      <w:pPr>
        <w:jc w:val="both"/>
        <w:rPr>
          <w:b/>
          <w:color w:val="000000"/>
          <w:sz w:val="14"/>
          <w:szCs w:val="14"/>
        </w:rPr>
      </w:pPr>
    </w:p>
    <w:p w14:paraId="744F16A0" w14:textId="77777777" w:rsidR="001F5FA5" w:rsidRPr="00BB356E" w:rsidRDefault="001F5FA5" w:rsidP="00F10B11">
      <w:pPr>
        <w:jc w:val="both"/>
        <w:rPr>
          <w:bCs/>
          <w:color w:val="000000"/>
          <w:sz w:val="16"/>
          <w:szCs w:val="16"/>
        </w:rPr>
      </w:pPr>
    </w:p>
    <w:p w14:paraId="3CE1CB33" w14:textId="0B5103C8" w:rsidR="009E1B22" w:rsidRPr="00BB356E" w:rsidRDefault="009E1B22" w:rsidP="00DC58C8">
      <w:pPr>
        <w:pStyle w:val="MiTitulo1"/>
        <w:rPr>
          <w:sz w:val="16"/>
          <w:szCs w:val="16"/>
        </w:rPr>
      </w:pPr>
      <w:r w:rsidRPr="00BB356E">
        <w:rPr>
          <w:sz w:val="16"/>
          <w:szCs w:val="16"/>
        </w:rPr>
        <w:t>Preguntas de los Participantes.</w:t>
      </w:r>
    </w:p>
    <w:p w14:paraId="4E8F828C" w14:textId="77777777" w:rsidR="005C7037" w:rsidRPr="00BB356E" w:rsidRDefault="005C7037" w:rsidP="00DC58C8">
      <w:pPr>
        <w:pStyle w:val="MiTitulo1"/>
        <w:rPr>
          <w:sz w:val="16"/>
          <w:szCs w:val="16"/>
        </w:rPr>
      </w:pPr>
    </w:p>
    <w:p w14:paraId="53FA26CE" w14:textId="4A03C29C" w:rsidR="00BA4174" w:rsidRPr="00BB356E" w:rsidRDefault="000A5C78" w:rsidP="00011EC8">
      <w:pPr>
        <w:pStyle w:val="ndice"/>
        <w:jc w:val="both"/>
        <w:rPr>
          <w:rFonts w:ascii="Arial" w:eastAsiaTheme="minorEastAsia" w:hAnsi="Arial"/>
          <w:sz w:val="16"/>
          <w:szCs w:val="16"/>
        </w:rPr>
      </w:pPr>
      <w:r w:rsidRPr="00BB356E">
        <w:rPr>
          <w:rFonts w:ascii="Arial" w:eastAsiaTheme="minorEastAsia" w:hAnsi="Arial"/>
          <w:b/>
          <w:sz w:val="16"/>
          <w:szCs w:val="16"/>
        </w:rPr>
        <w:t>Primero. -</w:t>
      </w:r>
      <w:r w:rsidRPr="00BB356E">
        <w:rPr>
          <w:rFonts w:ascii="Arial" w:eastAsiaTheme="minorEastAsia" w:hAnsi="Arial"/>
          <w:sz w:val="16"/>
          <w:szCs w:val="16"/>
        </w:rPr>
        <w:t xml:space="preserve">  </w:t>
      </w:r>
      <w:r w:rsidR="00BA4174" w:rsidRPr="00BB356E">
        <w:rPr>
          <w:rFonts w:ascii="Arial" w:eastAsiaTheme="minorEastAsia" w:hAnsi="Arial"/>
          <w:sz w:val="16"/>
          <w:szCs w:val="16"/>
        </w:rPr>
        <w:t xml:space="preserve">La unidad centralizada de compras, informa que se recibieron preguntas al correo electrónico </w:t>
      </w:r>
      <w:hyperlink r:id="rId9" w:history="1">
        <w:r w:rsidR="00BB356E" w:rsidRPr="00BB356E">
          <w:rPr>
            <w:rStyle w:val="Hipervnculo"/>
            <w:rFonts w:ascii="Arial" w:eastAsiaTheme="minorEastAsia" w:hAnsi="Arial"/>
            <w:sz w:val="16"/>
            <w:szCs w:val="16"/>
          </w:rPr>
          <w:t>Adrycel.flores@jalisco.gob.mx</w:t>
        </w:r>
      </w:hyperlink>
      <w:r w:rsidR="00BA4174" w:rsidRPr="00BB356E">
        <w:rPr>
          <w:rFonts w:ascii="Arial" w:eastAsiaTheme="minorEastAsia" w:hAnsi="Arial"/>
          <w:sz w:val="16"/>
          <w:szCs w:val="16"/>
        </w:rPr>
        <w:t xml:space="preserve"> dentro del horario establecido dentro del </w:t>
      </w:r>
      <w:r w:rsidR="00BA4174" w:rsidRPr="00011EC8">
        <w:rPr>
          <w:rFonts w:ascii="Arial" w:eastAsiaTheme="minorEastAsia" w:hAnsi="Arial"/>
          <w:b/>
          <w:bCs/>
          <w:sz w:val="16"/>
          <w:szCs w:val="16"/>
        </w:rPr>
        <w:t>CALENDARIO DE ACTIVIDADES</w:t>
      </w:r>
      <w:r w:rsidR="00BA4174" w:rsidRPr="00BB356E">
        <w:rPr>
          <w:rFonts w:ascii="Arial" w:eastAsiaTheme="minorEastAsia" w:hAnsi="Arial"/>
          <w:sz w:val="16"/>
          <w:szCs w:val="16"/>
        </w:rPr>
        <w:t>.</w:t>
      </w:r>
    </w:p>
    <w:p w14:paraId="3D746ACD" w14:textId="76D4D05F" w:rsidR="000A5C78" w:rsidRPr="00BB356E" w:rsidRDefault="00AC743B" w:rsidP="00011EC8">
      <w:pPr>
        <w:pStyle w:val="ndice"/>
        <w:jc w:val="both"/>
        <w:rPr>
          <w:rFonts w:ascii="Arial" w:eastAsiaTheme="minorEastAsia" w:hAnsi="Arial"/>
          <w:bCs/>
          <w:sz w:val="16"/>
          <w:szCs w:val="16"/>
        </w:rPr>
      </w:pPr>
      <w:r w:rsidRPr="00BB356E">
        <w:rPr>
          <w:rFonts w:ascii="Arial" w:eastAsiaTheme="minorEastAsia" w:hAnsi="Arial"/>
          <w:b/>
          <w:sz w:val="16"/>
          <w:szCs w:val="16"/>
        </w:rPr>
        <w:t xml:space="preserve">Segundo. </w:t>
      </w:r>
      <w:r w:rsidR="007959CB" w:rsidRPr="00BB356E">
        <w:rPr>
          <w:rFonts w:ascii="Arial" w:eastAsiaTheme="minorEastAsia" w:hAnsi="Arial"/>
          <w:b/>
          <w:sz w:val="16"/>
          <w:szCs w:val="16"/>
        </w:rPr>
        <w:t>–</w:t>
      </w:r>
      <w:r w:rsidR="00E81B7D" w:rsidRPr="00BB356E">
        <w:rPr>
          <w:rFonts w:ascii="Arial" w:eastAsiaTheme="minorEastAsia" w:hAnsi="Arial"/>
          <w:b/>
          <w:sz w:val="16"/>
          <w:szCs w:val="16"/>
        </w:rPr>
        <w:t xml:space="preserve"> </w:t>
      </w:r>
      <w:r w:rsidR="009E1B22" w:rsidRPr="00BB356E">
        <w:rPr>
          <w:rFonts w:ascii="Arial" w:eastAsiaTheme="minorEastAsia" w:hAnsi="Arial"/>
          <w:sz w:val="16"/>
          <w:szCs w:val="16"/>
        </w:rPr>
        <w:t xml:space="preserve"> </w:t>
      </w:r>
      <w:r w:rsidR="007959CB" w:rsidRPr="00BB356E">
        <w:rPr>
          <w:rFonts w:ascii="Arial" w:eastAsiaTheme="minorEastAsia" w:hAnsi="Arial"/>
          <w:sz w:val="16"/>
          <w:szCs w:val="16"/>
        </w:rPr>
        <w:t>Se advierte que</w:t>
      </w:r>
      <w:r w:rsidR="00A56302" w:rsidRPr="00BB356E">
        <w:rPr>
          <w:rFonts w:ascii="Arial" w:eastAsiaTheme="minorEastAsia" w:hAnsi="Arial"/>
          <w:sz w:val="16"/>
          <w:szCs w:val="16"/>
        </w:rPr>
        <w:t xml:space="preserve"> </w:t>
      </w:r>
      <w:r w:rsidR="00BB356E" w:rsidRPr="00BB356E">
        <w:rPr>
          <w:rFonts w:ascii="Arial" w:eastAsiaTheme="minorEastAsia" w:hAnsi="Arial"/>
          <w:sz w:val="16"/>
          <w:szCs w:val="16"/>
        </w:rPr>
        <w:t xml:space="preserve">no se registraron participantes </w:t>
      </w:r>
      <w:r w:rsidR="007959CB" w:rsidRPr="00BB356E">
        <w:rPr>
          <w:rFonts w:ascii="Arial" w:eastAsiaTheme="minorEastAsia" w:hAnsi="Arial"/>
          <w:sz w:val="16"/>
          <w:szCs w:val="16"/>
        </w:rPr>
        <w:t>para la junta de aclaraciones y se concluye a darla por terminada.</w:t>
      </w:r>
    </w:p>
    <w:p w14:paraId="71DFE57C" w14:textId="08BD0B85" w:rsidR="00DC58C8" w:rsidRPr="00011EC8" w:rsidRDefault="007959CB" w:rsidP="00011EC8">
      <w:pPr>
        <w:tabs>
          <w:tab w:val="left" w:pos="2280"/>
        </w:tabs>
        <w:spacing w:before="240" w:after="240" w:line="276" w:lineRule="auto"/>
        <w:jc w:val="both"/>
        <w:rPr>
          <w:rFonts w:eastAsiaTheme="minorEastAsia"/>
          <w:sz w:val="16"/>
          <w:szCs w:val="16"/>
        </w:rPr>
      </w:pPr>
      <w:r w:rsidRPr="00BB356E">
        <w:rPr>
          <w:rFonts w:eastAsiaTheme="minorEastAsia"/>
          <w:b/>
          <w:bCs/>
          <w:sz w:val="16"/>
          <w:szCs w:val="16"/>
        </w:rPr>
        <w:t>Tercero. _</w:t>
      </w:r>
      <w:r w:rsidRPr="00BB356E">
        <w:rPr>
          <w:rFonts w:eastAsiaTheme="minorEastAsia"/>
          <w:sz w:val="16"/>
          <w:szCs w:val="16"/>
        </w:rPr>
        <w:t xml:space="preserve"> S</w:t>
      </w:r>
      <w:r w:rsidR="009E1B22" w:rsidRPr="00BB356E">
        <w:rPr>
          <w:rFonts w:eastAsiaTheme="minorEastAsia"/>
          <w:sz w:val="16"/>
          <w:szCs w:val="16"/>
        </w:rPr>
        <w:t xml:space="preserve">e da por terminada la presente acta el mismo </w:t>
      </w:r>
      <w:r w:rsidRPr="00BB356E">
        <w:rPr>
          <w:rFonts w:eastAsiaTheme="minorEastAsia"/>
          <w:sz w:val="16"/>
          <w:szCs w:val="16"/>
        </w:rPr>
        <w:t xml:space="preserve">día </w:t>
      </w:r>
      <w:r w:rsidR="009E1B22" w:rsidRPr="00BB356E">
        <w:rPr>
          <w:rFonts w:eastAsiaTheme="minorEastAsia"/>
          <w:sz w:val="16"/>
          <w:szCs w:val="16"/>
        </w:rPr>
        <w:t xml:space="preserve">que </w:t>
      </w:r>
      <w:r w:rsidR="006408C7" w:rsidRPr="00BB356E">
        <w:rPr>
          <w:rFonts w:eastAsiaTheme="minorEastAsia"/>
          <w:sz w:val="16"/>
          <w:szCs w:val="16"/>
        </w:rPr>
        <w:t>inició</w:t>
      </w:r>
      <w:r w:rsidRPr="00BB356E">
        <w:rPr>
          <w:rFonts w:eastAsiaTheme="minorEastAsia"/>
          <w:sz w:val="16"/>
          <w:szCs w:val="16"/>
        </w:rPr>
        <w:t xml:space="preserve"> siendo</w:t>
      </w:r>
      <w:r w:rsidR="009E1B22" w:rsidRPr="00BB356E">
        <w:rPr>
          <w:rFonts w:eastAsiaTheme="minorEastAsia"/>
          <w:sz w:val="16"/>
          <w:szCs w:val="16"/>
        </w:rPr>
        <w:t xml:space="preserve"> las </w:t>
      </w:r>
      <w:r w:rsidR="005C7037" w:rsidRPr="00BB356E">
        <w:rPr>
          <w:rFonts w:eastAsiaTheme="minorEastAsia"/>
          <w:sz w:val="16"/>
          <w:szCs w:val="16"/>
        </w:rPr>
        <w:t>1</w:t>
      </w:r>
      <w:r w:rsidR="00E81B7D" w:rsidRPr="00BB356E">
        <w:rPr>
          <w:rFonts w:eastAsiaTheme="minorEastAsia"/>
          <w:sz w:val="16"/>
          <w:szCs w:val="16"/>
        </w:rPr>
        <w:t>1</w:t>
      </w:r>
      <w:r w:rsidR="005C7037" w:rsidRPr="00BB356E">
        <w:rPr>
          <w:rFonts w:eastAsiaTheme="minorEastAsia"/>
          <w:sz w:val="16"/>
          <w:szCs w:val="16"/>
        </w:rPr>
        <w:t>:</w:t>
      </w:r>
      <w:r w:rsidR="00E81B7D" w:rsidRPr="00BB356E">
        <w:rPr>
          <w:rFonts w:eastAsiaTheme="minorEastAsia"/>
          <w:sz w:val="16"/>
          <w:szCs w:val="16"/>
        </w:rPr>
        <w:t>3</w:t>
      </w:r>
      <w:r w:rsidR="00A56302" w:rsidRPr="00BB356E">
        <w:rPr>
          <w:rFonts w:eastAsiaTheme="minorEastAsia"/>
          <w:sz w:val="16"/>
          <w:szCs w:val="16"/>
        </w:rPr>
        <w:t>0</w:t>
      </w:r>
      <w:r w:rsidR="005C7037" w:rsidRPr="00BB356E">
        <w:rPr>
          <w:rFonts w:eastAsiaTheme="minorEastAsia"/>
          <w:sz w:val="16"/>
          <w:szCs w:val="16"/>
        </w:rPr>
        <w:t xml:space="preserve"> horas</w:t>
      </w:r>
      <w:r w:rsidR="009E1B22" w:rsidRPr="00BB356E">
        <w:rPr>
          <w:rFonts w:eastAsiaTheme="minorEastAsia"/>
          <w:sz w:val="16"/>
          <w:szCs w:val="16"/>
        </w:rPr>
        <w:t>, firmando de conformidad los que en ella intervinieron para los efectos legales y administrativos que haya lugar.</w:t>
      </w:r>
    </w:p>
    <w:p w14:paraId="387A15EF" w14:textId="3EA832DD" w:rsidR="00DC58C8" w:rsidRPr="00BB356E" w:rsidRDefault="00DC58C8" w:rsidP="00910C26">
      <w:pPr>
        <w:tabs>
          <w:tab w:val="left" w:pos="2280"/>
        </w:tabs>
        <w:spacing w:before="240" w:line="276" w:lineRule="auto"/>
        <w:jc w:val="both"/>
        <w:rPr>
          <w:rFonts w:eastAsiaTheme="minorEastAsia"/>
          <w:sz w:val="16"/>
          <w:szCs w:val="16"/>
          <w:highlight w:val="yellow"/>
        </w:rPr>
      </w:pPr>
    </w:p>
    <w:p w14:paraId="55B4153C" w14:textId="2AD7CB65" w:rsidR="00DC58C8" w:rsidRPr="00BB356E" w:rsidRDefault="00DC58C8" w:rsidP="00910C26">
      <w:pPr>
        <w:tabs>
          <w:tab w:val="left" w:pos="2280"/>
        </w:tabs>
        <w:spacing w:before="240" w:line="276" w:lineRule="auto"/>
        <w:jc w:val="both"/>
        <w:rPr>
          <w:rFonts w:eastAsiaTheme="minorEastAsia"/>
          <w:sz w:val="16"/>
          <w:szCs w:val="16"/>
          <w:highlight w:val="yellow"/>
        </w:rPr>
      </w:pPr>
    </w:p>
    <w:tbl>
      <w:tblPr>
        <w:tblStyle w:val="Tablaconcuadrcula"/>
        <w:tblpPr w:leftFromText="141" w:rightFromText="141" w:vertAnchor="text" w:horzAnchor="margin" w:tblpXSpec="right" w:tblpY="-163"/>
        <w:tblW w:w="9619" w:type="dxa"/>
        <w:tblLook w:val="04A0" w:firstRow="1" w:lastRow="0" w:firstColumn="1" w:lastColumn="0" w:noHBand="0" w:noVBand="1"/>
      </w:tblPr>
      <w:tblGrid>
        <w:gridCol w:w="1555"/>
        <w:gridCol w:w="3691"/>
        <w:gridCol w:w="2353"/>
        <w:gridCol w:w="2020"/>
      </w:tblGrid>
      <w:tr w:rsidR="00DF154B" w:rsidRPr="00BB356E" w14:paraId="29C75C7F" w14:textId="77777777" w:rsidTr="00DF154B">
        <w:tc>
          <w:tcPr>
            <w:tcW w:w="1555" w:type="dxa"/>
          </w:tcPr>
          <w:p w14:paraId="4EA1B550" w14:textId="53491862" w:rsidR="00DF154B" w:rsidRPr="00BB356E" w:rsidRDefault="00DF154B" w:rsidP="00DF154B">
            <w:pPr>
              <w:rPr>
                <w:b/>
                <w:bCs/>
                <w:sz w:val="16"/>
                <w:szCs w:val="16"/>
              </w:rPr>
            </w:pPr>
            <w:r w:rsidRPr="00BB356E">
              <w:rPr>
                <w:b/>
                <w:bCs/>
                <w:sz w:val="16"/>
                <w:szCs w:val="16"/>
              </w:rPr>
              <w:t>Consecutivo</w:t>
            </w:r>
          </w:p>
        </w:tc>
        <w:tc>
          <w:tcPr>
            <w:tcW w:w="3691" w:type="dxa"/>
          </w:tcPr>
          <w:p w14:paraId="2CB58C97" w14:textId="77777777" w:rsidR="00DF154B" w:rsidRPr="00BB356E" w:rsidRDefault="00DF154B" w:rsidP="00DF154B">
            <w:pPr>
              <w:rPr>
                <w:b/>
                <w:bCs/>
                <w:sz w:val="16"/>
                <w:szCs w:val="16"/>
              </w:rPr>
            </w:pPr>
            <w:r w:rsidRPr="00BB356E">
              <w:rPr>
                <w:b/>
                <w:bCs/>
                <w:sz w:val="16"/>
                <w:szCs w:val="16"/>
              </w:rPr>
              <w:t>Participante</w:t>
            </w:r>
          </w:p>
        </w:tc>
        <w:tc>
          <w:tcPr>
            <w:tcW w:w="2353" w:type="dxa"/>
          </w:tcPr>
          <w:p w14:paraId="4BDF3E1E" w14:textId="77777777" w:rsidR="00DF154B" w:rsidRPr="00BB356E" w:rsidRDefault="00DF154B" w:rsidP="00DF154B">
            <w:pPr>
              <w:rPr>
                <w:b/>
                <w:bCs/>
                <w:sz w:val="16"/>
                <w:szCs w:val="16"/>
              </w:rPr>
            </w:pPr>
            <w:r w:rsidRPr="00BB356E">
              <w:rPr>
                <w:b/>
                <w:bCs/>
                <w:sz w:val="16"/>
                <w:szCs w:val="16"/>
              </w:rPr>
              <w:t>Representante</w:t>
            </w:r>
          </w:p>
        </w:tc>
        <w:tc>
          <w:tcPr>
            <w:tcW w:w="2020" w:type="dxa"/>
          </w:tcPr>
          <w:p w14:paraId="4E5EE6C1" w14:textId="77777777" w:rsidR="00DF154B" w:rsidRPr="00BB356E" w:rsidRDefault="00DF154B" w:rsidP="00DF154B">
            <w:pPr>
              <w:rPr>
                <w:b/>
                <w:bCs/>
                <w:sz w:val="16"/>
                <w:szCs w:val="16"/>
              </w:rPr>
            </w:pPr>
            <w:r w:rsidRPr="00BB356E">
              <w:rPr>
                <w:b/>
                <w:bCs/>
                <w:sz w:val="16"/>
                <w:szCs w:val="16"/>
              </w:rPr>
              <w:t>Firma</w:t>
            </w:r>
          </w:p>
        </w:tc>
      </w:tr>
      <w:tr w:rsidR="00DF154B" w:rsidRPr="00BB356E" w14:paraId="1184EC8E" w14:textId="77777777" w:rsidTr="00DF154B">
        <w:tc>
          <w:tcPr>
            <w:tcW w:w="1555" w:type="dxa"/>
          </w:tcPr>
          <w:p w14:paraId="60343A91" w14:textId="77777777" w:rsidR="00DF154B" w:rsidRPr="00BB356E" w:rsidRDefault="00DF154B" w:rsidP="00DF154B">
            <w:pPr>
              <w:rPr>
                <w:sz w:val="16"/>
                <w:szCs w:val="16"/>
              </w:rPr>
            </w:pPr>
          </w:p>
          <w:p w14:paraId="4EB7C2FD" w14:textId="77777777" w:rsidR="00DF154B" w:rsidRPr="00BB356E" w:rsidRDefault="00DF154B" w:rsidP="00DF154B">
            <w:pPr>
              <w:jc w:val="center"/>
              <w:rPr>
                <w:sz w:val="16"/>
                <w:szCs w:val="16"/>
              </w:rPr>
            </w:pPr>
            <w:r w:rsidRPr="00BB356E">
              <w:rPr>
                <w:sz w:val="16"/>
                <w:szCs w:val="16"/>
              </w:rPr>
              <w:t>1</w:t>
            </w:r>
          </w:p>
        </w:tc>
        <w:tc>
          <w:tcPr>
            <w:tcW w:w="3691" w:type="dxa"/>
          </w:tcPr>
          <w:p w14:paraId="7AC0367A" w14:textId="3F256C54" w:rsidR="00DF154B" w:rsidRPr="00BB356E" w:rsidRDefault="00DF154B" w:rsidP="00DF154B">
            <w:pPr>
              <w:rPr>
                <w:sz w:val="16"/>
                <w:szCs w:val="16"/>
              </w:rPr>
            </w:pPr>
          </w:p>
        </w:tc>
        <w:tc>
          <w:tcPr>
            <w:tcW w:w="2353" w:type="dxa"/>
          </w:tcPr>
          <w:p w14:paraId="3AF6ECF8" w14:textId="423D279C" w:rsidR="00DF154B" w:rsidRPr="00BB356E" w:rsidRDefault="00DF154B" w:rsidP="00DF154B">
            <w:pPr>
              <w:rPr>
                <w:sz w:val="16"/>
                <w:szCs w:val="16"/>
              </w:rPr>
            </w:pPr>
          </w:p>
        </w:tc>
        <w:tc>
          <w:tcPr>
            <w:tcW w:w="2020" w:type="dxa"/>
          </w:tcPr>
          <w:p w14:paraId="2DEDA94E" w14:textId="77777777" w:rsidR="00DF154B" w:rsidRPr="00BB356E" w:rsidRDefault="00DF154B" w:rsidP="00DF154B">
            <w:pPr>
              <w:rPr>
                <w:sz w:val="16"/>
                <w:szCs w:val="16"/>
              </w:rPr>
            </w:pPr>
          </w:p>
        </w:tc>
      </w:tr>
    </w:tbl>
    <w:p w14:paraId="33A2B1B7" w14:textId="48E93AB7" w:rsidR="000221F3" w:rsidRDefault="000221F3" w:rsidP="00910C26">
      <w:pPr>
        <w:tabs>
          <w:tab w:val="left" w:pos="2280"/>
        </w:tabs>
        <w:spacing w:before="240" w:line="276" w:lineRule="auto"/>
        <w:jc w:val="both"/>
        <w:rPr>
          <w:rFonts w:eastAsiaTheme="minorEastAsia"/>
          <w:sz w:val="16"/>
          <w:szCs w:val="16"/>
          <w:highlight w:val="yellow"/>
        </w:rPr>
      </w:pPr>
    </w:p>
    <w:p w14:paraId="367E4E21" w14:textId="2688250D" w:rsidR="00011EC8" w:rsidRDefault="00011EC8" w:rsidP="00910C26">
      <w:pPr>
        <w:tabs>
          <w:tab w:val="left" w:pos="2280"/>
        </w:tabs>
        <w:spacing w:before="240" w:line="276" w:lineRule="auto"/>
        <w:jc w:val="both"/>
        <w:rPr>
          <w:rFonts w:eastAsiaTheme="minorEastAsia"/>
          <w:sz w:val="16"/>
          <w:szCs w:val="16"/>
          <w:highlight w:val="yellow"/>
        </w:rPr>
      </w:pPr>
    </w:p>
    <w:p w14:paraId="50022E20" w14:textId="7EB0699F" w:rsidR="00011EC8" w:rsidRDefault="00011EC8" w:rsidP="00910C26">
      <w:pPr>
        <w:tabs>
          <w:tab w:val="left" w:pos="2280"/>
        </w:tabs>
        <w:spacing w:before="240" w:line="276" w:lineRule="auto"/>
        <w:jc w:val="both"/>
        <w:rPr>
          <w:rFonts w:eastAsiaTheme="minorEastAsia"/>
          <w:sz w:val="16"/>
          <w:szCs w:val="16"/>
          <w:highlight w:val="yellow"/>
        </w:rPr>
      </w:pPr>
    </w:p>
    <w:p w14:paraId="50D0FD76" w14:textId="7C9865B7" w:rsidR="00011EC8" w:rsidRDefault="00011EC8" w:rsidP="00910C26">
      <w:pPr>
        <w:tabs>
          <w:tab w:val="left" w:pos="2280"/>
        </w:tabs>
        <w:spacing w:before="240" w:line="276" w:lineRule="auto"/>
        <w:jc w:val="both"/>
        <w:rPr>
          <w:rFonts w:eastAsiaTheme="minorEastAsia"/>
          <w:sz w:val="16"/>
          <w:szCs w:val="16"/>
          <w:highlight w:val="yellow"/>
        </w:rPr>
      </w:pPr>
    </w:p>
    <w:p w14:paraId="7D83131D" w14:textId="288146A2" w:rsidR="00011EC8" w:rsidRDefault="00011EC8" w:rsidP="00910C26">
      <w:pPr>
        <w:tabs>
          <w:tab w:val="left" w:pos="2280"/>
        </w:tabs>
        <w:spacing w:before="240" w:line="276" w:lineRule="auto"/>
        <w:jc w:val="both"/>
        <w:rPr>
          <w:rFonts w:eastAsiaTheme="minorEastAsia"/>
          <w:sz w:val="16"/>
          <w:szCs w:val="16"/>
          <w:highlight w:val="yellow"/>
        </w:rPr>
      </w:pPr>
    </w:p>
    <w:p w14:paraId="027F7B83" w14:textId="77777777" w:rsidR="00011EC8" w:rsidRPr="00BB356E" w:rsidRDefault="00011EC8" w:rsidP="00910C26">
      <w:pPr>
        <w:tabs>
          <w:tab w:val="left" w:pos="2280"/>
        </w:tabs>
        <w:spacing w:before="240" w:line="276" w:lineRule="auto"/>
        <w:jc w:val="both"/>
        <w:rPr>
          <w:rFonts w:eastAsiaTheme="minorEastAsia"/>
          <w:sz w:val="16"/>
          <w:szCs w:val="16"/>
          <w:highlight w:val="yellow"/>
        </w:rPr>
      </w:pPr>
    </w:p>
    <w:p w14:paraId="297D02FB" w14:textId="0367BB2E" w:rsidR="000221F3" w:rsidRPr="00BB356E" w:rsidRDefault="000221F3" w:rsidP="00910C26">
      <w:pPr>
        <w:tabs>
          <w:tab w:val="left" w:pos="2280"/>
        </w:tabs>
        <w:spacing w:before="240" w:line="276" w:lineRule="auto"/>
        <w:jc w:val="both"/>
        <w:rPr>
          <w:rFonts w:eastAsiaTheme="minorEastAsia"/>
          <w:sz w:val="16"/>
          <w:szCs w:val="16"/>
          <w:highlight w:val="yellow"/>
        </w:rPr>
      </w:pPr>
    </w:p>
    <w:p w14:paraId="7F23F1B8" w14:textId="20EE49C7" w:rsidR="00660729" w:rsidRPr="00BB356E" w:rsidRDefault="00660729" w:rsidP="00910C26">
      <w:pPr>
        <w:tabs>
          <w:tab w:val="left" w:pos="2280"/>
        </w:tabs>
        <w:spacing w:before="240" w:line="276" w:lineRule="auto"/>
        <w:jc w:val="both"/>
        <w:rPr>
          <w:rFonts w:eastAsiaTheme="minorEastAsia"/>
          <w:sz w:val="16"/>
          <w:szCs w:val="16"/>
          <w:highlight w:val="yellow"/>
        </w:rPr>
      </w:pPr>
      <w:bookmarkStart w:id="4" w:name="_GoBack"/>
      <w:bookmarkEnd w:id="4"/>
    </w:p>
    <w:p w14:paraId="5FC07F03" w14:textId="7AC6F043" w:rsidR="000A5C78" w:rsidRPr="00BB356E" w:rsidRDefault="000A5C78" w:rsidP="00AC743B">
      <w:pPr>
        <w:jc w:val="both"/>
        <w:rPr>
          <w:sz w:val="16"/>
          <w:szCs w:val="16"/>
          <w:highlight w:val="yellow"/>
        </w:rPr>
      </w:pPr>
    </w:p>
    <w:p w14:paraId="1F7E8828" w14:textId="33BA946E" w:rsidR="000A5C78" w:rsidRPr="00BB356E" w:rsidRDefault="000A5C78" w:rsidP="00AC743B">
      <w:pPr>
        <w:jc w:val="both"/>
        <w:rPr>
          <w:sz w:val="16"/>
          <w:szCs w:val="16"/>
          <w:highlight w:val="yellow"/>
        </w:rPr>
      </w:pPr>
    </w:p>
    <w:p w14:paraId="223CB7C3" w14:textId="174771E4" w:rsidR="000A5C78" w:rsidRPr="00BB356E" w:rsidRDefault="000A5C78" w:rsidP="00AC743B">
      <w:pPr>
        <w:jc w:val="both"/>
        <w:rPr>
          <w:sz w:val="16"/>
          <w:szCs w:val="16"/>
        </w:rPr>
      </w:pPr>
    </w:p>
    <w:p w14:paraId="72922408" w14:textId="21D821D9" w:rsidR="000A5C78" w:rsidRPr="00BB356E" w:rsidRDefault="000A5C78" w:rsidP="00AC743B">
      <w:pPr>
        <w:jc w:val="both"/>
        <w:rPr>
          <w:sz w:val="16"/>
          <w:szCs w:val="16"/>
        </w:rPr>
      </w:pPr>
    </w:p>
    <w:p w14:paraId="54802AD6" w14:textId="1ABCCB19" w:rsidR="000A5C78" w:rsidRPr="00BB356E" w:rsidRDefault="000A5C78" w:rsidP="00AC743B">
      <w:pPr>
        <w:jc w:val="both"/>
        <w:rPr>
          <w:sz w:val="16"/>
          <w:szCs w:val="16"/>
          <w:highlight w:val="yellow"/>
        </w:rPr>
      </w:pPr>
    </w:p>
    <w:p w14:paraId="170470F0" w14:textId="433D6146" w:rsidR="000A5C78" w:rsidRPr="00BB356E" w:rsidRDefault="000A5C78" w:rsidP="00AC743B">
      <w:pPr>
        <w:jc w:val="both"/>
        <w:rPr>
          <w:sz w:val="16"/>
          <w:szCs w:val="16"/>
          <w:highlight w:val="yellow"/>
        </w:rPr>
      </w:pPr>
    </w:p>
    <w:p w14:paraId="1F447189" w14:textId="55426076" w:rsidR="000A5C78" w:rsidRPr="00BB356E" w:rsidRDefault="000A5C78" w:rsidP="00AC743B">
      <w:pPr>
        <w:jc w:val="both"/>
        <w:rPr>
          <w:sz w:val="16"/>
          <w:szCs w:val="16"/>
          <w:highlight w:val="yellow"/>
        </w:rPr>
      </w:pPr>
    </w:p>
    <w:p w14:paraId="3B147944" w14:textId="51FBB61B" w:rsidR="00A56302" w:rsidRPr="00BB356E" w:rsidRDefault="00A56302" w:rsidP="00AC743B">
      <w:pPr>
        <w:jc w:val="both"/>
        <w:rPr>
          <w:sz w:val="16"/>
          <w:szCs w:val="16"/>
          <w:highlight w:val="yellow"/>
        </w:rPr>
      </w:pPr>
    </w:p>
    <w:p w14:paraId="203D1E92" w14:textId="135DFF8A" w:rsidR="00906762" w:rsidRPr="00BB356E" w:rsidRDefault="00E81B7D" w:rsidP="004E66B9">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6432" behindDoc="0" locked="0" layoutInCell="1" allowOverlap="1" wp14:anchorId="2F2F490E" wp14:editId="5C7BC134">
                <wp:simplePos x="0" y="0"/>
                <wp:positionH relativeFrom="margin">
                  <wp:posOffset>-500987</wp:posOffset>
                </wp:positionH>
                <wp:positionV relativeFrom="paragraph">
                  <wp:posOffset>120015</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576FB492" w:rsidR="00E81B7D" w:rsidRDefault="00E81B7D" w:rsidP="00A56302">
                            <w:pPr>
                              <w:jc w:val="center"/>
                              <w:rPr>
                                <w:smallCaps/>
                                <w:sz w:val="18"/>
                                <w:szCs w:val="18"/>
                              </w:rPr>
                            </w:pPr>
                          </w:p>
                          <w:p w14:paraId="736F3B46" w14:textId="0D41DE66" w:rsidR="00011EC8" w:rsidRDefault="00011EC8" w:rsidP="00A56302">
                            <w:pPr>
                              <w:jc w:val="center"/>
                              <w:rPr>
                                <w:smallCaps/>
                                <w:sz w:val="18"/>
                                <w:szCs w:val="18"/>
                              </w:rPr>
                            </w:pPr>
                          </w:p>
                          <w:p w14:paraId="32FDAD2C" w14:textId="77777777" w:rsidR="00011EC8" w:rsidRPr="000A5C78" w:rsidRDefault="00011EC8"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F490E" id="_x0000_t202" coordsize="21600,21600" o:spt="202" path="m,l,21600r21600,l21600,xe">
                <v:stroke joinstyle="miter"/>
                <v:path gradientshapeok="t" o:connecttype="rect"/>
              </v:shapetype>
              <v:shape id="Cuadro de texto 1" o:spid="_x0000_s1026" type="#_x0000_t202" style="position:absolute;left:0;text-align:left;margin-left:-39.45pt;margin-top:9.45pt;width:217.6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" filled="f" stroked="f">
                <v:textbo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576FB492" w:rsidR="00E81B7D" w:rsidRDefault="00E81B7D" w:rsidP="00A56302">
                      <w:pPr>
                        <w:jc w:val="center"/>
                        <w:rPr>
                          <w:smallCaps/>
                          <w:sz w:val="18"/>
                          <w:szCs w:val="18"/>
                        </w:rPr>
                      </w:pPr>
                    </w:p>
                    <w:p w14:paraId="736F3B46" w14:textId="0D41DE66" w:rsidR="00011EC8" w:rsidRDefault="00011EC8" w:rsidP="00A56302">
                      <w:pPr>
                        <w:jc w:val="center"/>
                        <w:rPr>
                          <w:smallCaps/>
                          <w:sz w:val="18"/>
                          <w:szCs w:val="18"/>
                        </w:rPr>
                      </w:pPr>
                    </w:p>
                    <w:p w14:paraId="32FDAD2C" w14:textId="77777777" w:rsidR="00011EC8" w:rsidRPr="000A5C78" w:rsidRDefault="00011EC8" w:rsidP="00A56302">
                      <w:pPr>
                        <w:jc w:val="center"/>
                        <w:rPr>
                          <w:smallCaps/>
                          <w:sz w:val="18"/>
                          <w:szCs w:val="18"/>
                        </w:rPr>
                      </w:pPr>
                    </w:p>
                  </w:txbxContent>
                </v:textbox>
                <w10:wrap anchorx="margin"/>
              </v:shape>
            </w:pict>
          </mc:Fallback>
        </mc:AlternateContent>
      </w:r>
    </w:p>
    <w:p w14:paraId="63CA9C15" w14:textId="72E0DF4B" w:rsidR="00906762" w:rsidRPr="00BB356E" w:rsidRDefault="00DC58C8" w:rsidP="004E66B9">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5408" behindDoc="0" locked="0" layoutInCell="1" allowOverlap="1" wp14:anchorId="46423122" wp14:editId="5C5B2C71">
                <wp:simplePos x="0" y="0"/>
                <wp:positionH relativeFrom="margin">
                  <wp:posOffset>2710485</wp:posOffset>
                </wp:positionH>
                <wp:positionV relativeFrom="paragraph">
                  <wp:posOffset>5537</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6423122" id="Cuadro de texto 3" o:spid="_x0000_s1028" type="#_x0000_t202" style="position:absolute;left:0;text-align:left;margin-left:213.4pt;margin-top:.45pt;width:217.6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ITgg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" filled="f" stroked="f">
                <v:textbo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v:textbox>
                <w10:wrap anchorx="margin"/>
              </v:shape>
            </w:pict>
          </mc:Fallback>
        </mc:AlternateContent>
      </w:r>
    </w:p>
    <w:p w14:paraId="3CF58CBB" w14:textId="62B0F1B9"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23FF4433"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B29F3A5"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D90AA2"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DFB3FCF"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A5CB5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09F37E1"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5F47E27" w14:textId="19B9B87F" w:rsidR="00A56302"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04E79BC9" w14:textId="4450119C"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4EC0723A" w14:textId="47EAEBC5"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1A63B019" w14:textId="7D676627"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02C6D36B" w14:textId="20A95D0E"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1C63A9DF" w14:textId="36789AF1" w:rsid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4BDCDB9A" w14:textId="77777777" w:rsidR="00BB356E" w:rsidRPr="00BB356E" w:rsidRDefault="00BB356E" w:rsidP="00906762">
      <w:pPr>
        <w:pStyle w:val="NormalWeb"/>
        <w:spacing w:before="0" w:beforeAutospacing="0" w:after="0" w:afterAutospacing="0"/>
        <w:ind w:left="-426"/>
        <w:jc w:val="both"/>
        <w:rPr>
          <w:rFonts w:ascii="Arial" w:hAnsi="Arial" w:cs="Arial"/>
          <w:color w:val="000000" w:themeColor="text1"/>
          <w:sz w:val="16"/>
          <w:szCs w:val="16"/>
        </w:rPr>
      </w:pPr>
    </w:p>
    <w:p w14:paraId="28A8063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584BE7A" w14:textId="4F98815F" w:rsidR="004E66B9" w:rsidRPr="00BB356E" w:rsidRDefault="004E66B9" w:rsidP="00906762">
      <w:pPr>
        <w:pStyle w:val="NormalWeb"/>
        <w:spacing w:before="0" w:beforeAutospacing="0" w:after="0" w:afterAutospacing="0"/>
        <w:ind w:left="-426"/>
        <w:jc w:val="both"/>
        <w:rPr>
          <w:sz w:val="10"/>
          <w:szCs w:val="10"/>
        </w:rPr>
      </w:pPr>
      <w:r w:rsidRPr="00BB356E">
        <w:rPr>
          <w:rFonts w:ascii="Arial" w:hAnsi="Arial" w:cs="Arial"/>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BB356E" w:rsidRDefault="00906762" w:rsidP="00906762">
      <w:pPr>
        <w:ind w:left="-426"/>
        <w:jc w:val="both"/>
        <w:rPr>
          <w:sz w:val="8"/>
          <w:szCs w:val="8"/>
        </w:rPr>
      </w:pPr>
      <w:r w:rsidRPr="00BB356E">
        <w:rPr>
          <w:color w:val="000000" w:themeColor="text1"/>
          <w:sz w:val="10"/>
          <w:szCs w:val="10"/>
        </w:rPr>
        <w:t>P</w:t>
      </w:r>
      <w:r w:rsidR="004E66B9" w:rsidRPr="00BB356E">
        <w:rPr>
          <w:color w:val="000000" w:themeColor="text1"/>
          <w:sz w:val="10"/>
          <w:szCs w:val="10"/>
        </w:rPr>
        <w:t>udiendo consultar el Aviso de Privacidad Integral de la Secretaria de Salud y Organismo Público Descentralizado Servicios de Salud Jalisco, en la siguiente liga</w:t>
      </w:r>
      <w:r w:rsidR="004E66B9" w:rsidRPr="00BB356E">
        <w:rPr>
          <w:color w:val="000000" w:themeColor="text1"/>
          <w:sz w:val="6"/>
          <w:szCs w:val="6"/>
        </w:rPr>
        <w:t>: http//</w:t>
      </w:r>
      <w:proofErr w:type="spellStart"/>
      <w:r w:rsidR="004E66B9" w:rsidRPr="00BB356E">
        <w:rPr>
          <w:color w:val="000000" w:themeColor="text1"/>
          <w:sz w:val="6"/>
          <w:szCs w:val="6"/>
        </w:rPr>
        <w:t>ssj.jalisco</w:t>
      </w:r>
      <w:proofErr w:type="spellEnd"/>
    </w:p>
    <w:sectPr w:rsidR="0035225F" w:rsidRPr="00BB356E"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074" w14:textId="77777777" w:rsidR="00E81B7D" w:rsidRDefault="00E81B7D" w:rsidP="00DE35AE">
      <w:r>
        <w:separator/>
      </w:r>
    </w:p>
  </w:endnote>
  <w:endnote w:type="continuationSeparator" w:id="0">
    <w:p w14:paraId="16A3D18D" w14:textId="77777777" w:rsidR="00E81B7D" w:rsidRDefault="00E81B7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77777777" w:rsidR="00E81B7D" w:rsidRPr="001E5D00" w:rsidRDefault="00E81B7D"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016372C" id="_x0000_t202" coordsize="21600,21600" o:spt="202" path="m,l,21600r21600,l21600,xe">
              <v:stroke joinstyle="miter"/>
              <v:path gradientshapeok="t" o:connecttype="rect"/>
            </v:shapetype>
            <v:shape id="_x0000_s1030"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E81B7D" w:rsidRPr="00622A46" w:rsidRDefault="00E81B7D"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E81B7D" w:rsidRDefault="00E81B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D002" w14:textId="77777777" w:rsidR="00E81B7D" w:rsidRDefault="00E81B7D" w:rsidP="00DE35AE">
      <w:r>
        <w:separator/>
      </w:r>
    </w:p>
  </w:footnote>
  <w:footnote w:type="continuationSeparator" w:id="0">
    <w:p w14:paraId="43AC8411" w14:textId="77777777" w:rsidR="00E81B7D" w:rsidRDefault="00E81B7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E81B7D" w:rsidRDefault="00011EC8">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4F0F" w14:textId="0AAC20B2" w:rsidR="00E81B7D" w:rsidRPr="00934755" w:rsidRDefault="00E81B7D" w:rsidP="00F10B11">
    <w:pPr>
      <w:ind w:left="142"/>
      <w:jc w:val="center"/>
      <w:rPr>
        <w:rFonts w:eastAsia="Century Gothic"/>
        <w:b/>
        <w:bCs/>
        <w:color w:val="000000"/>
        <w:sz w:val="18"/>
        <w:szCs w:val="18"/>
      </w:rPr>
    </w:pPr>
    <w:r w:rsidRPr="00934755">
      <w:rPr>
        <w:b/>
        <w:bCs/>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0775243" id="_x0000_t202" coordsize="21600,21600" o:spt="202" path="m,l,21600r21600,l21600,xe">
              <v:stroke joinstyle="miter"/>
              <v:path gradientshapeok="t" o:connecttype="rect"/>
            </v:shapetype>
            <v:shape id="_x0000_s1029"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011EC8">
      <w:rPr>
        <w:b/>
        <w:bCs/>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0C6798" w:rsidRPr="00934755">
      <w:rPr>
        <w:rFonts w:eastAsia="Century Gothic"/>
        <w:b/>
        <w:bCs/>
        <w:color w:val="000000"/>
        <w:sz w:val="24"/>
        <w:szCs w:val="32"/>
      </w:rPr>
      <w:t>L</w:t>
    </w:r>
    <w:r w:rsidR="000C6798" w:rsidRPr="00934755">
      <w:rPr>
        <w:rFonts w:eastAsia="Century Gothic"/>
        <w:b/>
        <w:bCs/>
        <w:color w:val="000000"/>
        <w:sz w:val="18"/>
        <w:szCs w:val="18"/>
      </w:rPr>
      <w:t>ICITACION PÚBLICA NACIONAL</w:t>
    </w:r>
    <w:r w:rsidRPr="00934755">
      <w:rPr>
        <w:rFonts w:eastAsia="Century Gothic"/>
        <w:b/>
        <w:bCs/>
        <w:color w:val="000000"/>
        <w:sz w:val="18"/>
        <w:szCs w:val="18"/>
      </w:rPr>
      <w:t xml:space="preserve"> LCCC-43068001-0</w:t>
    </w:r>
    <w:r w:rsidR="000C6798" w:rsidRPr="00934755">
      <w:rPr>
        <w:rFonts w:eastAsia="Century Gothic"/>
        <w:b/>
        <w:bCs/>
        <w:color w:val="000000"/>
        <w:sz w:val="18"/>
        <w:szCs w:val="18"/>
      </w:rPr>
      <w:t>40</w:t>
    </w:r>
    <w:r w:rsidRPr="00934755">
      <w:rPr>
        <w:rFonts w:eastAsia="Century Gothic"/>
        <w:b/>
        <w:bCs/>
        <w:color w:val="000000"/>
        <w:sz w:val="18"/>
        <w:szCs w:val="18"/>
      </w:rPr>
      <w:t xml:space="preserve">-2020 </w:t>
    </w:r>
    <w:r w:rsidR="00354EB5">
      <w:rPr>
        <w:rFonts w:eastAsia="Century Gothic"/>
        <w:b/>
        <w:bCs/>
        <w:color w:val="000000"/>
        <w:sz w:val="18"/>
        <w:szCs w:val="18"/>
      </w:rPr>
      <w:t>Tercera</w:t>
    </w:r>
    <w:r w:rsidR="00E4538B">
      <w:rPr>
        <w:rFonts w:eastAsia="Century Gothic"/>
        <w:b/>
        <w:bCs/>
        <w:color w:val="000000"/>
        <w:sz w:val="18"/>
        <w:szCs w:val="18"/>
      </w:rPr>
      <w:t xml:space="preserve"> Vuelta</w:t>
    </w:r>
  </w:p>
  <w:p w14:paraId="134E20A5" w14:textId="77777777" w:rsidR="00E81B7D" w:rsidRPr="00F10B11" w:rsidRDefault="00E81B7D" w:rsidP="0009625E">
    <w:pPr>
      <w:ind w:left="284"/>
      <w:jc w:val="both"/>
      <w:rPr>
        <w:rFonts w:eastAsia="Century Gothic"/>
        <w:color w:val="000000"/>
        <w:sz w:val="18"/>
      </w:rPr>
    </w:pPr>
  </w:p>
  <w:p w14:paraId="25DDA22E" w14:textId="77777777" w:rsidR="000C6798" w:rsidRPr="00477933" w:rsidRDefault="000C6798" w:rsidP="000C6798">
    <w:pPr>
      <w:ind w:left="2439" w:right="287" w:hanging="2268"/>
      <w:jc w:val="both"/>
      <w:rPr>
        <w:b/>
        <w:sz w:val="18"/>
      </w:rPr>
    </w:pPr>
    <w:r w:rsidRPr="00B83494">
      <w:rPr>
        <w:b/>
        <w:sz w:val="18"/>
      </w:rPr>
      <w:t>ADQUISICION DE VESTUARIO Y UNIFORMES PARA DISTINTOS PROGRAMAS DEL ORGANISMO PUBLICO</w:t>
    </w:r>
    <w:r>
      <w:rPr>
        <w:b/>
        <w:sz w:val="18"/>
      </w:rPr>
      <w:t xml:space="preserve"> </w:t>
    </w:r>
    <w:r w:rsidRPr="00B83494">
      <w:rPr>
        <w:b/>
        <w:sz w:val="18"/>
      </w:rPr>
      <w:t>DESCENTRALIZADO SERVICIOS DE SALUD JALISC</w:t>
    </w:r>
    <w:r>
      <w:rPr>
        <w:b/>
        <w:sz w:val="18"/>
      </w:rPr>
      <w:t>O</w:t>
    </w:r>
  </w:p>
  <w:p w14:paraId="42A38166" w14:textId="77777777" w:rsidR="000C6798" w:rsidRPr="00C171EE" w:rsidRDefault="000C6798" w:rsidP="000C6798">
    <w:pPr>
      <w:pStyle w:val="Textoindependiente"/>
      <w:rPr>
        <w:rFonts w:ascii="Times New Roman"/>
        <w:i/>
        <w:sz w:val="20"/>
      </w:rPr>
    </w:pPr>
  </w:p>
  <w:p w14:paraId="61470051" w14:textId="67759B8F" w:rsidR="00E81B7D" w:rsidRDefault="00E81B7D" w:rsidP="000C6798">
    <w:pPr>
      <w:ind w:left="28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E81B7D" w:rsidRDefault="00011EC8">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11EC8"/>
    <w:rsid w:val="000135BB"/>
    <w:rsid w:val="000221F3"/>
    <w:rsid w:val="000238E3"/>
    <w:rsid w:val="00027DD0"/>
    <w:rsid w:val="00032ADE"/>
    <w:rsid w:val="0003543F"/>
    <w:rsid w:val="00036700"/>
    <w:rsid w:val="000519AC"/>
    <w:rsid w:val="000523BA"/>
    <w:rsid w:val="00070306"/>
    <w:rsid w:val="000731A1"/>
    <w:rsid w:val="000869DC"/>
    <w:rsid w:val="0009625E"/>
    <w:rsid w:val="00097F0A"/>
    <w:rsid w:val="000A1859"/>
    <w:rsid w:val="000A3501"/>
    <w:rsid w:val="000A5C78"/>
    <w:rsid w:val="000B2E56"/>
    <w:rsid w:val="000B3E5F"/>
    <w:rsid w:val="000C6798"/>
    <w:rsid w:val="000C68F2"/>
    <w:rsid w:val="000D7628"/>
    <w:rsid w:val="000E11AB"/>
    <w:rsid w:val="000E728F"/>
    <w:rsid w:val="000E7E1F"/>
    <w:rsid w:val="000F131E"/>
    <w:rsid w:val="000F3ED8"/>
    <w:rsid w:val="001049DF"/>
    <w:rsid w:val="00106537"/>
    <w:rsid w:val="00125284"/>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B7AAF"/>
    <w:rsid w:val="001D5248"/>
    <w:rsid w:val="001E5D00"/>
    <w:rsid w:val="001F421C"/>
    <w:rsid w:val="001F5FA5"/>
    <w:rsid w:val="001F6399"/>
    <w:rsid w:val="00204195"/>
    <w:rsid w:val="00204621"/>
    <w:rsid w:val="002130B7"/>
    <w:rsid w:val="002255A4"/>
    <w:rsid w:val="00227111"/>
    <w:rsid w:val="002433A2"/>
    <w:rsid w:val="0025462F"/>
    <w:rsid w:val="002561DC"/>
    <w:rsid w:val="00263BB3"/>
    <w:rsid w:val="00264CBD"/>
    <w:rsid w:val="0026569B"/>
    <w:rsid w:val="002A1873"/>
    <w:rsid w:val="002A195F"/>
    <w:rsid w:val="002C6FD1"/>
    <w:rsid w:val="002C726C"/>
    <w:rsid w:val="002D6DF6"/>
    <w:rsid w:val="002E6F0F"/>
    <w:rsid w:val="002E6F95"/>
    <w:rsid w:val="002F75C7"/>
    <w:rsid w:val="00302116"/>
    <w:rsid w:val="003061E8"/>
    <w:rsid w:val="00307FF9"/>
    <w:rsid w:val="00320EA4"/>
    <w:rsid w:val="00321D54"/>
    <w:rsid w:val="00333C2F"/>
    <w:rsid w:val="0035225F"/>
    <w:rsid w:val="00354EB5"/>
    <w:rsid w:val="00354EC5"/>
    <w:rsid w:val="00360FE2"/>
    <w:rsid w:val="0036288A"/>
    <w:rsid w:val="003712D0"/>
    <w:rsid w:val="0037343C"/>
    <w:rsid w:val="00376D54"/>
    <w:rsid w:val="00380835"/>
    <w:rsid w:val="003914D2"/>
    <w:rsid w:val="00395067"/>
    <w:rsid w:val="003A2753"/>
    <w:rsid w:val="003A51B3"/>
    <w:rsid w:val="003B67AA"/>
    <w:rsid w:val="003B7D26"/>
    <w:rsid w:val="003D3675"/>
    <w:rsid w:val="003D6AC5"/>
    <w:rsid w:val="003D76C2"/>
    <w:rsid w:val="0041685F"/>
    <w:rsid w:val="00420D9C"/>
    <w:rsid w:val="00424A6F"/>
    <w:rsid w:val="00432F9B"/>
    <w:rsid w:val="00433B2B"/>
    <w:rsid w:val="00441B33"/>
    <w:rsid w:val="00456CED"/>
    <w:rsid w:val="0046037B"/>
    <w:rsid w:val="00462ADA"/>
    <w:rsid w:val="0047494E"/>
    <w:rsid w:val="00474BA4"/>
    <w:rsid w:val="00475B4B"/>
    <w:rsid w:val="00477420"/>
    <w:rsid w:val="00477933"/>
    <w:rsid w:val="0048288D"/>
    <w:rsid w:val="00483483"/>
    <w:rsid w:val="00491B6E"/>
    <w:rsid w:val="004A273B"/>
    <w:rsid w:val="004C47CC"/>
    <w:rsid w:val="004C553E"/>
    <w:rsid w:val="004D71DC"/>
    <w:rsid w:val="004E66B9"/>
    <w:rsid w:val="004F42F6"/>
    <w:rsid w:val="004F57B2"/>
    <w:rsid w:val="00504210"/>
    <w:rsid w:val="00536E7D"/>
    <w:rsid w:val="00537AA4"/>
    <w:rsid w:val="00545D45"/>
    <w:rsid w:val="005502E2"/>
    <w:rsid w:val="005550EA"/>
    <w:rsid w:val="005558F0"/>
    <w:rsid w:val="005627D0"/>
    <w:rsid w:val="00576C75"/>
    <w:rsid w:val="00576C82"/>
    <w:rsid w:val="00591E47"/>
    <w:rsid w:val="00596A72"/>
    <w:rsid w:val="005A04D4"/>
    <w:rsid w:val="005A20D3"/>
    <w:rsid w:val="005A7CF0"/>
    <w:rsid w:val="005C51BE"/>
    <w:rsid w:val="005C7037"/>
    <w:rsid w:val="005C7413"/>
    <w:rsid w:val="005D3270"/>
    <w:rsid w:val="005D6634"/>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10CB"/>
    <w:rsid w:val="00713881"/>
    <w:rsid w:val="00714C8C"/>
    <w:rsid w:val="00720109"/>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A7CF4"/>
    <w:rsid w:val="007B051B"/>
    <w:rsid w:val="007B543D"/>
    <w:rsid w:val="007B6FDA"/>
    <w:rsid w:val="007E132F"/>
    <w:rsid w:val="007F478B"/>
    <w:rsid w:val="008574CA"/>
    <w:rsid w:val="008665F0"/>
    <w:rsid w:val="00877ACB"/>
    <w:rsid w:val="00886714"/>
    <w:rsid w:val="008941AF"/>
    <w:rsid w:val="00896103"/>
    <w:rsid w:val="008A027F"/>
    <w:rsid w:val="008A5A45"/>
    <w:rsid w:val="008A67A1"/>
    <w:rsid w:val="008B1F16"/>
    <w:rsid w:val="008C1F3C"/>
    <w:rsid w:val="008E1CB6"/>
    <w:rsid w:val="008E24DF"/>
    <w:rsid w:val="008E28E8"/>
    <w:rsid w:val="008E797B"/>
    <w:rsid w:val="008F4C95"/>
    <w:rsid w:val="008F55F7"/>
    <w:rsid w:val="00900AFA"/>
    <w:rsid w:val="00906762"/>
    <w:rsid w:val="00910C26"/>
    <w:rsid w:val="00924F2C"/>
    <w:rsid w:val="009254F5"/>
    <w:rsid w:val="00934755"/>
    <w:rsid w:val="00951896"/>
    <w:rsid w:val="0096062D"/>
    <w:rsid w:val="00960D07"/>
    <w:rsid w:val="009633DE"/>
    <w:rsid w:val="00980EF2"/>
    <w:rsid w:val="0098633E"/>
    <w:rsid w:val="00996ABF"/>
    <w:rsid w:val="009A0369"/>
    <w:rsid w:val="009A0A44"/>
    <w:rsid w:val="009C538D"/>
    <w:rsid w:val="009D1515"/>
    <w:rsid w:val="009E1B22"/>
    <w:rsid w:val="00A11D67"/>
    <w:rsid w:val="00A122B2"/>
    <w:rsid w:val="00A26420"/>
    <w:rsid w:val="00A402B2"/>
    <w:rsid w:val="00A43F2D"/>
    <w:rsid w:val="00A44BDA"/>
    <w:rsid w:val="00A473AD"/>
    <w:rsid w:val="00A502CC"/>
    <w:rsid w:val="00A52C9F"/>
    <w:rsid w:val="00A52D08"/>
    <w:rsid w:val="00A56302"/>
    <w:rsid w:val="00A60D57"/>
    <w:rsid w:val="00A6218B"/>
    <w:rsid w:val="00A62299"/>
    <w:rsid w:val="00A81E0B"/>
    <w:rsid w:val="00A84534"/>
    <w:rsid w:val="00A8538A"/>
    <w:rsid w:val="00A96EA2"/>
    <w:rsid w:val="00AA3311"/>
    <w:rsid w:val="00AA5E22"/>
    <w:rsid w:val="00AA5E55"/>
    <w:rsid w:val="00AB3025"/>
    <w:rsid w:val="00AB4177"/>
    <w:rsid w:val="00AB4460"/>
    <w:rsid w:val="00AB507C"/>
    <w:rsid w:val="00AB7010"/>
    <w:rsid w:val="00AC2A41"/>
    <w:rsid w:val="00AC743B"/>
    <w:rsid w:val="00AD6FFD"/>
    <w:rsid w:val="00AE76F0"/>
    <w:rsid w:val="00AF02D4"/>
    <w:rsid w:val="00AF5A42"/>
    <w:rsid w:val="00B05467"/>
    <w:rsid w:val="00B11C5D"/>
    <w:rsid w:val="00B17177"/>
    <w:rsid w:val="00B177D3"/>
    <w:rsid w:val="00B210DD"/>
    <w:rsid w:val="00B32D49"/>
    <w:rsid w:val="00B3329F"/>
    <w:rsid w:val="00B34ED6"/>
    <w:rsid w:val="00B35E3A"/>
    <w:rsid w:val="00B40269"/>
    <w:rsid w:val="00B42E31"/>
    <w:rsid w:val="00B44594"/>
    <w:rsid w:val="00B4746D"/>
    <w:rsid w:val="00B55068"/>
    <w:rsid w:val="00B626C4"/>
    <w:rsid w:val="00B70B24"/>
    <w:rsid w:val="00B75278"/>
    <w:rsid w:val="00B843B5"/>
    <w:rsid w:val="00B856A6"/>
    <w:rsid w:val="00BA4174"/>
    <w:rsid w:val="00BB0347"/>
    <w:rsid w:val="00BB1784"/>
    <w:rsid w:val="00BB356E"/>
    <w:rsid w:val="00BE15E1"/>
    <w:rsid w:val="00BE3DF8"/>
    <w:rsid w:val="00BE5FE4"/>
    <w:rsid w:val="00BF2161"/>
    <w:rsid w:val="00C023E8"/>
    <w:rsid w:val="00C13713"/>
    <w:rsid w:val="00C14501"/>
    <w:rsid w:val="00C171EE"/>
    <w:rsid w:val="00C2065D"/>
    <w:rsid w:val="00C2167C"/>
    <w:rsid w:val="00C41E62"/>
    <w:rsid w:val="00C42F5F"/>
    <w:rsid w:val="00C46888"/>
    <w:rsid w:val="00C50CEE"/>
    <w:rsid w:val="00C52447"/>
    <w:rsid w:val="00C543C3"/>
    <w:rsid w:val="00C64DBC"/>
    <w:rsid w:val="00C736AC"/>
    <w:rsid w:val="00C73BDD"/>
    <w:rsid w:val="00C73DC6"/>
    <w:rsid w:val="00C85D41"/>
    <w:rsid w:val="00C91DD4"/>
    <w:rsid w:val="00CA4D60"/>
    <w:rsid w:val="00CB4722"/>
    <w:rsid w:val="00CB7322"/>
    <w:rsid w:val="00CD2624"/>
    <w:rsid w:val="00CD4C23"/>
    <w:rsid w:val="00CF0633"/>
    <w:rsid w:val="00CF2A38"/>
    <w:rsid w:val="00D03E80"/>
    <w:rsid w:val="00D046B0"/>
    <w:rsid w:val="00D051E7"/>
    <w:rsid w:val="00D069F8"/>
    <w:rsid w:val="00D3091B"/>
    <w:rsid w:val="00D46988"/>
    <w:rsid w:val="00D5728B"/>
    <w:rsid w:val="00D617BD"/>
    <w:rsid w:val="00D71602"/>
    <w:rsid w:val="00D813F0"/>
    <w:rsid w:val="00D834F6"/>
    <w:rsid w:val="00D8596A"/>
    <w:rsid w:val="00D87204"/>
    <w:rsid w:val="00D87C66"/>
    <w:rsid w:val="00D90B4F"/>
    <w:rsid w:val="00D96E11"/>
    <w:rsid w:val="00DA0691"/>
    <w:rsid w:val="00DA45E8"/>
    <w:rsid w:val="00DB0D1F"/>
    <w:rsid w:val="00DC2A94"/>
    <w:rsid w:val="00DC58C8"/>
    <w:rsid w:val="00DE038B"/>
    <w:rsid w:val="00DE1428"/>
    <w:rsid w:val="00DE35AE"/>
    <w:rsid w:val="00DE3B2F"/>
    <w:rsid w:val="00DE5A78"/>
    <w:rsid w:val="00DF0A92"/>
    <w:rsid w:val="00DF154B"/>
    <w:rsid w:val="00DF276D"/>
    <w:rsid w:val="00E06891"/>
    <w:rsid w:val="00E12623"/>
    <w:rsid w:val="00E12A96"/>
    <w:rsid w:val="00E146C5"/>
    <w:rsid w:val="00E300C3"/>
    <w:rsid w:val="00E33F67"/>
    <w:rsid w:val="00E360EA"/>
    <w:rsid w:val="00E4538B"/>
    <w:rsid w:val="00E604E7"/>
    <w:rsid w:val="00E819C0"/>
    <w:rsid w:val="00E81B7D"/>
    <w:rsid w:val="00E859EC"/>
    <w:rsid w:val="00E85F65"/>
    <w:rsid w:val="00E86F83"/>
    <w:rsid w:val="00E90FD9"/>
    <w:rsid w:val="00E9113D"/>
    <w:rsid w:val="00EA29A4"/>
    <w:rsid w:val="00EB1686"/>
    <w:rsid w:val="00EB6496"/>
    <w:rsid w:val="00EC77B3"/>
    <w:rsid w:val="00ED2D55"/>
    <w:rsid w:val="00ED3536"/>
    <w:rsid w:val="00ED49F9"/>
    <w:rsid w:val="00EE651C"/>
    <w:rsid w:val="00EE75B1"/>
    <w:rsid w:val="00EE7CA6"/>
    <w:rsid w:val="00F014F5"/>
    <w:rsid w:val="00F10B11"/>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B15C8"/>
    <w:rsid w:val="00FB410A"/>
    <w:rsid w:val="00FD2953"/>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DC58C8"/>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DC58C8"/>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 w:type="table" w:customStyle="1" w:styleId="5">
    <w:name w:val="5"/>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7088C"/>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diciembre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74CE9-5515-41FD-A509-202B601F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LCCC- 43068001-040-2020 Tercera Vuelta</dc:subject>
  <dc:creator>Arturo Cuauhtemoc Salinas Vazquez</dc:creator>
  <cp:keywords/>
  <dc:description/>
  <cp:lastModifiedBy>Dirección Administración</cp:lastModifiedBy>
  <cp:revision>2</cp:revision>
  <cp:lastPrinted>2020-10-22T16:39:00Z</cp:lastPrinted>
  <dcterms:created xsi:type="dcterms:W3CDTF">2020-12-09T18:20:00Z</dcterms:created>
  <dcterms:modified xsi:type="dcterms:W3CDTF">2020-12-09T18:20:00Z</dcterms:modified>
  <cp:category>“Adulticida oleoso, larvicidas y tela tricoth para el combate del mosquito aedes aegypti”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