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486D" w14:textId="1607DB1E" w:rsidR="007827C0" w:rsidRDefault="007827C0" w:rsidP="001D5248">
      <w:pPr>
        <w:pStyle w:val="Textoindependiente"/>
        <w:jc w:val="center"/>
        <w:rPr>
          <w:b/>
          <w:smallCaps/>
          <w:sz w:val="32"/>
          <w:szCs w:val="14"/>
        </w:rPr>
      </w:pPr>
      <w:bookmarkStart w:id="0" w:name="_Hlk84520377"/>
      <w:bookmarkEnd w:id="0"/>
    </w:p>
    <w:p w14:paraId="02DC03D4" w14:textId="77777777" w:rsidR="007A12FB" w:rsidRPr="001E6C95" w:rsidRDefault="007A12FB" w:rsidP="001D5248">
      <w:pPr>
        <w:pStyle w:val="Textoindependiente"/>
        <w:jc w:val="center"/>
        <w:rPr>
          <w:b/>
          <w:smallCaps/>
          <w:sz w:val="32"/>
          <w:szCs w:val="14"/>
        </w:rPr>
      </w:pPr>
    </w:p>
    <w:p w14:paraId="2F5443BB" w14:textId="69B5C7FE" w:rsidR="0068009B" w:rsidRPr="00F5407E" w:rsidRDefault="00F5407E" w:rsidP="001D5248">
      <w:pPr>
        <w:pStyle w:val="Textoindependiente"/>
        <w:jc w:val="center"/>
        <w:rPr>
          <w:b/>
          <w:smallCaps/>
          <w:sz w:val="44"/>
          <w:szCs w:val="44"/>
        </w:rPr>
      </w:pPr>
      <w:r w:rsidRPr="00F5407E">
        <w:rPr>
          <w:b/>
          <w:smallCaps/>
          <w:sz w:val="44"/>
          <w:szCs w:val="44"/>
        </w:rPr>
        <w:t>GOBIERNO DEL ESTADO DE JALISCO</w:t>
      </w:r>
    </w:p>
    <w:p w14:paraId="2451DA9B" w14:textId="77777777" w:rsidR="00237571" w:rsidRPr="00F5407E" w:rsidRDefault="00237571" w:rsidP="00237571">
      <w:pPr>
        <w:spacing w:line="360" w:lineRule="auto"/>
        <w:ind w:right="77" w:hanging="4"/>
        <w:jc w:val="center"/>
        <w:rPr>
          <w:b/>
          <w:smallCaps/>
          <w:sz w:val="44"/>
          <w:szCs w:val="44"/>
        </w:rPr>
      </w:pPr>
    </w:p>
    <w:p w14:paraId="5F6995E9" w14:textId="30616AFB" w:rsidR="007A12FB" w:rsidRPr="00F5407E" w:rsidRDefault="00D90B4F" w:rsidP="00237571">
      <w:pPr>
        <w:ind w:right="77" w:hanging="4"/>
        <w:jc w:val="center"/>
        <w:rPr>
          <w:b/>
          <w:smallCaps/>
          <w:sz w:val="40"/>
          <w:szCs w:val="40"/>
        </w:rPr>
      </w:pPr>
      <w:r w:rsidRPr="00F5407E">
        <w:rPr>
          <w:b/>
          <w:smallCaps/>
          <w:sz w:val="40"/>
          <w:szCs w:val="40"/>
        </w:rPr>
        <w:t xml:space="preserve">ORGANISMO PÚBLICO DESCENTRALIZADO </w:t>
      </w:r>
    </w:p>
    <w:p w14:paraId="65D41A91" w14:textId="48221AC3" w:rsidR="0068009B" w:rsidRPr="00F5407E" w:rsidRDefault="00D90B4F" w:rsidP="00237571">
      <w:pPr>
        <w:ind w:right="77" w:hanging="4"/>
        <w:jc w:val="center"/>
        <w:rPr>
          <w:b/>
          <w:sz w:val="40"/>
          <w:szCs w:val="40"/>
        </w:rPr>
      </w:pPr>
      <w:r w:rsidRPr="00F5407E">
        <w:rPr>
          <w:b/>
          <w:smallCaps/>
          <w:sz w:val="40"/>
          <w:szCs w:val="40"/>
        </w:rPr>
        <w:t>SERVICIOS DE SALUD JALISCO</w:t>
      </w:r>
    </w:p>
    <w:p w14:paraId="150C0B77" w14:textId="70A8FB23" w:rsidR="0068009B" w:rsidRDefault="0068009B">
      <w:pPr>
        <w:pStyle w:val="Textoindependiente"/>
        <w:rPr>
          <w:b/>
          <w:sz w:val="18"/>
        </w:rPr>
      </w:pPr>
    </w:p>
    <w:p w14:paraId="1DB75259" w14:textId="4E11BBED" w:rsidR="007A12FB" w:rsidRDefault="007A12FB">
      <w:pPr>
        <w:pStyle w:val="Textoindependiente"/>
        <w:rPr>
          <w:b/>
          <w:sz w:val="18"/>
        </w:rPr>
      </w:pPr>
    </w:p>
    <w:p w14:paraId="1963448C" w14:textId="32D63F9C" w:rsidR="00237571" w:rsidRDefault="00237571">
      <w:pPr>
        <w:pStyle w:val="Textoindependiente"/>
        <w:rPr>
          <w:b/>
          <w:sz w:val="18"/>
        </w:rPr>
      </w:pPr>
    </w:p>
    <w:p w14:paraId="605307DB" w14:textId="6C6141A2" w:rsidR="00F5407E" w:rsidRDefault="00F5407E">
      <w:pPr>
        <w:pStyle w:val="Textoindependiente"/>
        <w:rPr>
          <w:b/>
          <w:sz w:val="18"/>
        </w:rPr>
      </w:pPr>
    </w:p>
    <w:p w14:paraId="6A1FE553" w14:textId="77777777" w:rsidR="00F5407E" w:rsidRDefault="00F5407E">
      <w:pPr>
        <w:pStyle w:val="Textoindependiente"/>
        <w:rPr>
          <w:b/>
          <w:sz w:val="18"/>
        </w:rPr>
      </w:pPr>
    </w:p>
    <w:p w14:paraId="183A660E" w14:textId="1369E02F" w:rsidR="00237571" w:rsidRDefault="00237571">
      <w:pPr>
        <w:pStyle w:val="Textoindependiente"/>
        <w:rPr>
          <w:b/>
          <w:sz w:val="18"/>
        </w:rPr>
      </w:pPr>
    </w:p>
    <w:p w14:paraId="5FCA2E49" w14:textId="6A5E7DBC" w:rsidR="00237571" w:rsidRDefault="00237571">
      <w:pPr>
        <w:pStyle w:val="Textoindependiente"/>
        <w:rPr>
          <w:b/>
          <w:sz w:val="18"/>
        </w:rPr>
      </w:pPr>
    </w:p>
    <w:p w14:paraId="460A7F9F" w14:textId="77777777" w:rsidR="00237571" w:rsidRPr="00300284" w:rsidRDefault="00237571">
      <w:pPr>
        <w:pStyle w:val="Textoindependiente"/>
        <w:rPr>
          <w:b/>
          <w:sz w:val="18"/>
        </w:rPr>
      </w:pPr>
    </w:p>
    <w:p w14:paraId="6CDAD18E" w14:textId="34A47A89" w:rsidR="00237571" w:rsidRPr="00F5407E" w:rsidRDefault="00237571" w:rsidP="00237571">
      <w:pPr>
        <w:spacing w:before="100"/>
        <w:ind w:right="77"/>
        <w:jc w:val="center"/>
        <w:rPr>
          <w:b/>
          <w:bCs/>
          <w:smallCaps/>
          <w:sz w:val="56"/>
          <w:szCs w:val="56"/>
        </w:rPr>
      </w:pPr>
      <w:r w:rsidRPr="00F5407E">
        <w:rPr>
          <w:b/>
          <w:bCs/>
          <w:smallCaps/>
          <w:sz w:val="56"/>
          <w:szCs w:val="56"/>
        </w:rPr>
        <w:t xml:space="preserve">Acta de </w:t>
      </w:r>
      <w:r w:rsidR="001E5D00" w:rsidRPr="00F5407E">
        <w:rPr>
          <w:b/>
          <w:bCs/>
          <w:smallCaps/>
          <w:sz w:val="56"/>
          <w:szCs w:val="56"/>
        </w:rPr>
        <w:t xml:space="preserve">Junta </w:t>
      </w:r>
      <w:r w:rsidR="00AF5049" w:rsidRPr="00F5407E">
        <w:rPr>
          <w:b/>
          <w:bCs/>
          <w:smallCaps/>
          <w:sz w:val="56"/>
          <w:szCs w:val="56"/>
        </w:rPr>
        <w:t xml:space="preserve">de </w:t>
      </w:r>
      <w:r w:rsidR="001E5D00" w:rsidRPr="00F5407E">
        <w:rPr>
          <w:b/>
          <w:bCs/>
          <w:smallCaps/>
          <w:sz w:val="56"/>
          <w:szCs w:val="56"/>
        </w:rPr>
        <w:t>Aclara</w:t>
      </w:r>
      <w:r w:rsidR="00AF5049" w:rsidRPr="00F5407E">
        <w:rPr>
          <w:b/>
          <w:bCs/>
          <w:smallCaps/>
          <w:sz w:val="56"/>
          <w:szCs w:val="56"/>
        </w:rPr>
        <w:t>ciones</w:t>
      </w:r>
    </w:p>
    <w:p w14:paraId="3028DA21" w14:textId="77777777" w:rsidR="00F5407E" w:rsidRDefault="00F5407E" w:rsidP="00237571">
      <w:pPr>
        <w:pStyle w:val="Textoindependiente"/>
        <w:jc w:val="center"/>
        <w:rPr>
          <w:b/>
          <w:smallCaps/>
          <w:sz w:val="44"/>
          <w:szCs w:val="44"/>
        </w:rPr>
      </w:pPr>
    </w:p>
    <w:p w14:paraId="5C367633" w14:textId="66ADAF3E" w:rsidR="00237571" w:rsidRPr="00F5407E" w:rsidRDefault="00237571" w:rsidP="00237571">
      <w:pPr>
        <w:pStyle w:val="Textoindependiente"/>
        <w:jc w:val="center"/>
        <w:rPr>
          <w:b/>
          <w:smallCaps/>
          <w:sz w:val="44"/>
          <w:szCs w:val="44"/>
        </w:rPr>
      </w:pPr>
      <w:r w:rsidRPr="00F5407E">
        <w:rPr>
          <w:b/>
          <w:smallCaps/>
          <w:sz w:val="44"/>
          <w:szCs w:val="44"/>
        </w:rPr>
        <w:t>LICITACIÓN PÚBLICA LOCAL LCCC-031-2021</w:t>
      </w:r>
    </w:p>
    <w:p w14:paraId="2D5B1212" w14:textId="64AD9C8F" w:rsidR="00237571" w:rsidRDefault="00237571" w:rsidP="00237571">
      <w:pPr>
        <w:pStyle w:val="Textoindependiente"/>
        <w:rPr>
          <w:b/>
          <w:smallCaps/>
          <w:sz w:val="36"/>
          <w:szCs w:val="36"/>
        </w:rPr>
      </w:pPr>
    </w:p>
    <w:p w14:paraId="735BFA01" w14:textId="05FA542E" w:rsidR="00F5407E" w:rsidRDefault="0042661F" w:rsidP="0042661F">
      <w:pPr>
        <w:pStyle w:val="Textoindependiente"/>
        <w:jc w:val="center"/>
        <w:rPr>
          <w:b/>
          <w:smallCaps/>
          <w:sz w:val="36"/>
          <w:szCs w:val="36"/>
        </w:rPr>
      </w:pPr>
      <w:r>
        <w:rPr>
          <w:b/>
          <w:smallCaps/>
          <w:sz w:val="36"/>
          <w:szCs w:val="36"/>
        </w:rPr>
        <w:t>SEGUNDA VUELTA</w:t>
      </w:r>
    </w:p>
    <w:p w14:paraId="628D6D79" w14:textId="77777777" w:rsidR="00F5407E" w:rsidRPr="00F5407E" w:rsidRDefault="00F5407E" w:rsidP="00237571">
      <w:pPr>
        <w:pStyle w:val="Textoindependiente"/>
        <w:rPr>
          <w:b/>
          <w:smallCaps/>
          <w:sz w:val="36"/>
          <w:szCs w:val="36"/>
        </w:rPr>
      </w:pPr>
    </w:p>
    <w:p w14:paraId="0A0985C3" w14:textId="77777777" w:rsidR="00237571" w:rsidRPr="00F5407E" w:rsidRDefault="00237571" w:rsidP="00237571">
      <w:pPr>
        <w:jc w:val="center"/>
        <w:rPr>
          <w:b/>
          <w:smallCaps/>
          <w:sz w:val="36"/>
          <w:szCs w:val="36"/>
        </w:rPr>
      </w:pPr>
      <w:r w:rsidRPr="00F5407E">
        <w:rPr>
          <w:b/>
          <w:smallCaps/>
          <w:sz w:val="36"/>
          <w:szCs w:val="36"/>
        </w:rPr>
        <w:t>ADQUISICIÓN DE EQUIPOS DE SEGURIDAD Y PRENDAS PARA EL OPD SERVICIOS DE SALUD JALISCO (PROGRAMAS)</w:t>
      </w:r>
    </w:p>
    <w:p w14:paraId="4D387554" w14:textId="77777777" w:rsidR="001E5D00" w:rsidRPr="00237571" w:rsidRDefault="001E5D00">
      <w:pPr>
        <w:pStyle w:val="Textoindependiente"/>
        <w:rPr>
          <w:b/>
          <w:smallCaps/>
          <w:sz w:val="44"/>
          <w:szCs w:val="44"/>
        </w:rPr>
      </w:pPr>
    </w:p>
    <w:p w14:paraId="09FA072A" w14:textId="77777777" w:rsidR="001E5D00" w:rsidRPr="00300284" w:rsidRDefault="001E5D00">
      <w:pPr>
        <w:pStyle w:val="Textoindependiente"/>
        <w:rPr>
          <w:b/>
          <w:smallCaps/>
          <w:sz w:val="16"/>
        </w:rPr>
      </w:pPr>
    </w:p>
    <w:p w14:paraId="1EA6D6F3" w14:textId="2A450074" w:rsidR="000E33DD" w:rsidRDefault="000E33DD">
      <w:pPr>
        <w:pStyle w:val="Textoindependiente"/>
        <w:rPr>
          <w:sz w:val="20"/>
        </w:rPr>
      </w:pPr>
    </w:p>
    <w:p w14:paraId="342F1B29" w14:textId="0E31D681" w:rsidR="00F5407E" w:rsidRDefault="00F5407E">
      <w:pPr>
        <w:pStyle w:val="Textoindependiente"/>
        <w:rPr>
          <w:sz w:val="20"/>
        </w:rPr>
      </w:pPr>
    </w:p>
    <w:p w14:paraId="28FEC7D7" w14:textId="77777777" w:rsidR="00F5407E" w:rsidRPr="00300284" w:rsidRDefault="00F5407E">
      <w:pPr>
        <w:pStyle w:val="Textoindependiente"/>
        <w:rPr>
          <w:sz w:val="20"/>
        </w:rPr>
      </w:pPr>
    </w:p>
    <w:p w14:paraId="0190F5D5" w14:textId="77777777" w:rsidR="00F800E9" w:rsidRPr="00300284" w:rsidRDefault="00F800E9">
      <w:pPr>
        <w:pStyle w:val="Textoindependiente"/>
        <w:rPr>
          <w:i/>
          <w:sz w:val="20"/>
        </w:rPr>
      </w:pPr>
    </w:p>
    <w:p w14:paraId="31339FC8" w14:textId="7DC6575A" w:rsidR="00F800E9" w:rsidRDefault="00F800E9">
      <w:pPr>
        <w:pStyle w:val="Textoindependiente"/>
        <w:rPr>
          <w:i/>
          <w:sz w:val="20"/>
        </w:rPr>
      </w:pPr>
    </w:p>
    <w:p w14:paraId="3D12101B" w14:textId="77777777" w:rsidR="00F5407E" w:rsidRDefault="00F5407E">
      <w:pPr>
        <w:pStyle w:val="Textoindependiente"/>
        <w:rPr>
          <w:i/>
          <w:sz w:val="20"/>
        </w:rPr>
      </w:pPr>
    </w:p>
    <w:p w14:paraId="52089106" w14:textId="2DB06753" w:rsidR="00237571" w:rsidRDefault="00237571">
      <w:pPr>
        <w:pStyle w:val="Textoindependiente"/>
        <w:rPr>
          <w:i/>
          <w:sz w:val="20"/>
        </w:rPr>
      </w:pPr>
    </w:p>
    <w:p w14:paraId="6378B451" w14:textId="77777777" w:rsidR="00237571" w:rsidRPr="00300284" w:rsidRDefault="00237571">
      <w:pPr>
        <w:pStyle w:val="Textoindependiente"/>
        <w:rPr>
          <w:i/>
          <w:sz w:val="20"/>
        </w:rPr>
      </w:pPr>
    </w:p>
    <w:p w14:paraId="2485865D" w14:textId="28D98295" w:rsidR="0068009B" w:rsidRPr="00300284" w:rsidRDefault="00011CD3" w:rsidP="00F800E9">
      <w:pPr>
        <w:pStyle w:val="Textoindependiente"/>
        <w:jc w:val="right"/>
        <w:rPr>
          <w:sz w:val="24"/>
          <w:szCs w:val="24"/>
        </w:rPr>
      </w:pPr>
      <w:r w:rsidRPr="00300284">
        <w:rPr>
          <w:sz w:val="24"/>
          <w:szCs w:val="24"/>
        </w:rPr>
        <w:t xml:space="preserve">Guadalajara, Jalisco a </w:t>
      </w:r>
      <w:r w:rsidR="0042661F">
        <w:rPr>
          <w:sz w:val="24"/>
          <w:szCs w:val="24"/>
        </w:rPr>
        <w:t>08</w:t>
      </w:r>
      <w:r w:rsidR="00F5407E">
        <w:rPr>
          <w:sz w:val="24"/>
          <w:szCs w:val="24"/>
        </w:rPr>
        <w:t xml:space="preserve"> de </w:t>
      </w:r>
      <w:r w:rsidR="0042661F">
        <w:rPr>
          <w:sz w:val="24"/>
          <w:szCs w:val="24"/>
        </w:rPr>
        <w:t>octubre</w:t>
      </w:r>
      <w:r w:rsidR="00F5407E">
        <w:rPr>
          <w:sz w:val="24"/>
          <w:szCs w:val="24"/>
        </w:rPr>
        <w:t xml:space="preserve"> del 2021</w:t>
      </w:r>
    </w:p>
    <w:p w14:paraId="3180606F" w14:textId="77777777" w:rsidR="00C64DBC" w:rsidRDefault="00C64DBC">
      <w:pPr>
        <w:rPr>
          <w:color w:val="808080"/>
          <w:sz w:val="16"/>
        </w:rPr>
      </w:pPr>
      <w:r>
        <w:rPr>
          <w:color w:val="808080"/>
          <w:sz w:val="16"/>
        </w:rPr>
        <w:br w:type="page"/>
      </w:r>
    </w:p>
    <w:p w14:paraId="5CF032B0" w14:textId="77777777" w:rsidR="00657F65" w:rsidRDefault="00657F65" w:rsidP="00657F65">
      <w:pPr>
        <w:spacing w:line="276" w:lineRule="auto"/>
        <w:jc w:val="both"/>
        <w:rPr>
          <w:sz w:val="18"/>
          <w:szCs w:val="18"/>
        </w:rPr>
      </w:pPr>
    </w:p>
    <w:p w14:paraId="25005ED3" w14:textId="0012E2ED" w:rsidR="001E5D00" w:rsidRPr="00DA410C" w:rsidRDefault="001E5D00" w:rsidP="00657F65">
      <w:pPr>
        <w:spacing w:after="120" w:line="276" w:lineRule="auto"/>
        <w:jc w:val="both"/>
        <w:rPr>
          <w:sz w:val="18"/>
          <w:szCs w:val="18"/>
        </w:rPr>
      </w:pPr>
      <w:r w:rsidRPr="00DA410C">
        <w:rPr>
          <w:sz w:val="18"/>
          <w:szCs w:val="18"/>
        </w:rPr>
        <w:t xml:space="preserve">Para efectos de comprensión de la presente </w:t>
      </w:r>
      <w:r w:rsidR="00AF5049">
        <w:rPr>
          <w:sz w:val="18"/>
          <w:szCs w:val="18"/>
        </w:rPr>
        <w:t>A</w:t>
      </w:r>
      <w:r w:rsidRPr="00DA410C">
        <w:rPr>
          <w:sz w:val="18"/>
          <w:szCs w:val="18"/>
        </w:rPr>
        <w:t xml:space="preserve">cta, se deberá de atender </w:t>
      </w:r>
      <w:r w:rsidR="00AF5049">
        <w:rPr>
          <w:sz w:val="18"/>
          <w:szCs w:val="18"/>
        </w:rPr>
        <w:t>a</w:t>
      </w:r>
      <w:r w:rsidRPr="00DA410C">
        <w:rPr>
          <w:sz w:val="18"/>
          <w:szCs w:val="18"/>
        </w:rPr>
        <w:t xml:space="preserve">l </w:t>
      </w:r>
      <w:r w:rsidR="00657F65" w:rsidRPr="00DA410C">
        <w:rPr>
          <w:b/>
          <w:sz w:val="18"/>
          <w:szCs w:val="18"/>
        </w:rPr>
        <w:t>GLOSARIO</w:t>
      </w:r>
      <w:r w:rsidR="00657F65" w:rsidRPr="00DA410C">
        <w:rPr>
          <w:sz w:val="18"/>
          <w:szCs w:val="18"/>
        </w:rPr>
        <w:t xml:space="preserve"> </w:t>
      </w:r>
      <w:r w:rsidRPr="00DA410C">
        <w:rPr>
          <w:sz w:val="18"/>
          <w:szCs w:val="18"/>
        </w:rPr>
        <w:t xml:space="preserve">descritos en las </w:t>
      </w:r>
      <w:r w:rsidR="00657F65" w:rsidRPr="00657F65">
        <w:rPr>
          <w:b/>
          <w:bCs/>
          <w:sz w:val="18"/>
          <w:szCs w:val="18"/>
        </w:rPr>
        <w:t>BASES</w:t>
      </w:r>
      <w:r w:rsidR="00657F65" w:rsidRPr="00DA410C">
        <w:rPr>
          <w:sz w:val="18"/>
          <w:szCs w:val="18"/>
        </w:rPr>
        <w:t xml:space="preserve"> </w:t>
      </w:r>
      <w:r w:rsidRPr="00DA410C">
        <w:rPr>
          <w:sz w:val="18"/>
          <w:szCs w:val="18"/>
        </w:rPr>
        <w:t xml:space="preserve">que rigen </w:t>
      </w:r>
      <w:r w:rsidR="00AF5049">
        <w:rPr>
          <w:sz w:val="18"/>
          <w:szCs w:val="18"/>
        </w:rPr>
        <w:t>a</w:t>
      </w:r>
      <w:r w:rsidRPr="00DA410C">
        <w:rPr>
          <w:sz w:val="18"/>
          <w:szCs w:val="18"/>
        </w:rPr>
        <w:t xml:space="preserve">l presente </w:t>
      </w:r>
      <w:r w:rsidR="00657F65" w:rsidRPr="00657F65">
        <w:rPr>
          <w:b/>
          <w:bCs/>
          <w:sz w:val="18"/>
          <w:szCs w:val="18"/>
        </w:rPr>
        <w:t>PROCEDIMIENTO DE ADQUISICIÓN</w:t>
      </w:r>
      <w:r w:rsidR="00657F65">
        <w:rPr>
          <w:sz w:val="18"/>
          <w:szCs w:val="18"/>
        </w:rPr>
        <w:t xml:space="preserve">. </w:t>
      </w:r>
      <w:r w:rsidRPr="00DA410C">
        <w:rPr>
          <w:sz w:val="18"/>
          <w:szCs w:val="18"/>
        </w:rPr>
        <w:t xml:space="preserve"> </w:t>
      </w:r>
    </w:p>
    <w:p w14:paraId="1A429457" w14:textId="149EF2EC" w:rsidR="002D6DF6" w:rsidRDefault="001E5D00" w:rsidP="00F64109">
      <w:pPr>
        <w:jc w:val="both"/>
        <w:rPr>
          <w:sz w:val="18"/>
          <w:szCs w:val="18"/>
        </w:rPr>
      </w:pPr>
      <w:r w:rsidRPr="00DA410C">
        <w:rPr>
          <w:sz w:val="18"/>
          <w:szCs w:val="18"/>
        </w:rPr>
        <w:t>En la ciudad de Guadalajara,</w:t>
      </w:r>
      <w:r w:rsidR="00AF5049">
        <w:rPr>
          <w:sz w:val="18"/>
          <w:szCs w:val="18"/>
        </w:rPr>
        <w:t xml:space="preserve"> Jalisco,</w:t>
      </w:r>
      <w:r w:rsidRPr="00DA410C">
        <w:rPr>
          <w:sz w:val="18"/>
          <w:szCs w:val="18"/>
        </w:rPr>
        <w:t xml:space="preserve"> siendo las </w:t>
      </w:r>
      <w:r w:rsidR="00910C26" w:rsidRPr="00657F65">
        <w:rPr>
          <w:b/>
          <w:bCs/>
          <w:sz w:val="18"/>
          <w:szCs w:val="18"/>
        </w:rPr>
        <w:t>1</w:t>
      </w:r>
      <w:r w:rsidR="0016333D" w:rsidRPr="00657F65">
        <w:rPr>
          <w:b/>
          <w:bCs/>
          <w:sz w:val="18"/>
          <w:szCs w:val="18"/>
        </w:rPr>
        <w:t>1</w:t>
      </w:r>
      <w:r w:rsidR="000E11AB" w:rsidRPr="00657F65">
        <w:rPr>
          <w:b/>
          <w:bCs/>
          <w:sz w:val="18"/>
          <w:szCs w:val="18"/>
        </w:rPr>
        <w:t>:</w:t>
      </w:r>
      <w:r w:rsidR="00910C26" w:rsidRPr="00657F65">
        <w:rPr>
          <w:b/>
          <w:bCs/>
          <w:sz w:val="18"/>
          <w:szCs w:val="18"/>
        </w:rPr>
        <w:t>00</w:t>
      </w:r>
      <w:r w:rsidRPr="00657F65">
        <w:rPr>
          <w:b/>
          <w:bCs/>
          <w:sz w:val="18"/>
          <w:szCs w:val="18"/>
        </w:rPr>
        <w:t xml:space="preserve"> h</w:t>
      </w:r>
      <w:r w:rsidR="00910C26" w:rsidRPr="00657F65">
        <w:rPr>
          <w:b/>
          <w:bCs/>
          <w:sz w:val="18"/>
          <w:szCs w:val="18"/>
        </w:rPr>
        <w:t>o</w:t>
      </w:r>
      <w:r w:rsidRPr="00657F65">
        <w:rPr>
          <w:b/>
          <w:bCs/>
          <w:sz w:val="18"/>
          <w:szCs w:val="18"/>
        </w:rPr>
        <w:t>r</w:t>
      </w:r>
      <w:r w:rsidR="00910C26" w:rsidRPr="00657F65">
        <w:rPr>
          <w:b/>
          <w:bCs/>
          <w:sz w:val="18"/>
          <w:szCs w:val="18"/>
        </w:rPr>
        <w:t>a</w:t>
      </w:r>
      <w:r w:rsidRPr="00657F65">
        <w:rPr>
          <w:b/>
          <w:bCs/>
          <w:sz w:val="18"/>
          <w:szCs w:val="18"/>
        </w:rPr>
        <w:t>s</w:t>
      </w:r>
      <w:r w:rsidRPr="00DA410C">
        <w:rPr>
          <w:sz w:val="18"/>
          <w:szCs w:val="18"/>
        </w:rPr>
        <w:t xml:space="preserve"> del día</w:t>
      </w:r>
      <w:r w:rsidR="00657F65">
        <w:rPr>
          <w:sz w:val="18"/>
          <w:szCs w:val="18"/>
        </w:rPr>
        <w:t xml:space="preserve"> </w:t>
      </w:r>
      <w:r w:rsidR="0042661F">
        <w:rPr>
          <w:b/>
          <w:bCs/>
          <w:sz w:val="18"/>
          <w:szCs w:val="18"/>
        </w:rPr>
        <w:t>08</w:t>
      </w:r>
      <w:r w:rsidR="00657F65" w:rsidRPr="00657F65">
        <w:rPr>
          <w:b/>
          <w:bCs/>
          <w:sz w:val="18"/>
          <w:szCs w:val="18"/>
        </w:rPr>
        <w:t xml:space="preserve"> de </w:t>
      </w:r>
      <w:r w:rsidR="0042661F">
        <w:rPr>
          <w:b/>
          <w:bCs/>
          <w:sz w:val="18"/>
          <w:szCs w:val="18"/>
        </w:rPr>
        <w:t>octubre</w:t>
      </w:r>
      <w:r w:rsidR="00657F65" w:rsidRPr="00657F65">
        <w:rPr>
          <w:b/>
          <w:bCs/>
          <w:sz w:val="18"/>
          <w:szCs w:val="18"/>
        </w:rPr>
        <w:t xml:space="preserve"> del 2021</w:t>
      </w:r>
      <w:r w:rsidRPr="00DA410C">
        <w:rPr>
          <w:sz w:val="18"/>
          <w:szCs w:val="18"/>
        </w:rPr>
        <w:t xml:space="preserve">, se reunieron </w:t>
      </w:r>
      <w:r w:rsidR="00657F65" w:rsidRPr="00657F65">
        <w:rPr>
          <w:sz w:val="18"/>
          <w:szCs w:val="18"/>
        </w:rPr>
        <w:t>en el Auditorio Central del Organismo Público Descentralizado Servicios de Salud Jalisco (en adelante O.P.D. Servicios de Salud Jalisco),  sita en Dr. Baeza Alzaga No. 107 Col. Centro, C.P. 44100</w:t>
      </w:r>
      <w:r w:rsidR="00657F65">
        <w:rPr>
          <w:sz w:val="18"/>
          <w:szCs w:val="18"/>
        </w:rPr>
        <w:t xml:space="preserve">, </w:t>
      </w:r>
      <w:r w:rsidR="00657F65" w:rsidRPr="00657F65">
        <w:rPr>
          <w:sz w:val="18"/>
          <w:szCs w:val="18"/>
        </w:rPr>
        <w:t>se reunieron los servidores públicos y demás personas cuyos nombres y firmas aparecen al final de la presente acta, con objeto de llevar a cabo la junta de aclaraciones a la convocatoria a la licitación indicada al rubro</w:t>
      </w:r>
      <w:r w:rsidRPr="00DA410C">
        <w:rPr>
          <w:sz w:val="18"/>
          <w:szCs w:val="18"/>
        </w:rPr>
        <w:t xml:space="preserve">, </w:t>
      </w:r>
      <w:r w:rsidR="00657F65" w:rsidRPr="00657F65">
        <w:rPr>
          <w:sz w:val="18"/>
          <w:szCs w:val="18"/>
        </w:rPr>
        <w:t xml:space="preserve">de conformidad con los artículos 62 numeral 4, 63 y 70 de la Ley </w:t>
      </w:r>
      <w:r w:rsidR="00657F65">
        <w:rPr>
          <w:sz w:val="18"/>
          <w:szCs w:val="18"/>
        </w:rPr>
        <w:t>d</w:t>
      </w:r>
      <w:r w:rsidR="00657F65" w:rsidRPr="00657F65">
        <w:rPr>
          <w:sz w:val="18"/>
          <w:szCs w:val="18"/>
        </w:rPr>
        <w:t xml:space="preserve">e Compras Gubernamentales, Enajenaciones </w:t>
      </w:r>
      <w:r w:rsidR="00657F65">
        <w:rPr>
          <w:sz w:val="18"/>
          <w:szCs w:val="18"/>
        </w:rPr>
        <w:t>y</w:t>
      </w:r>
      <w:r w:rsidR="00657F65" w:rsidRPr="00657F65">
        <w:rPr>
          <w:sz w:val="18"/>
          <w:szCs w:val="18"/>
        </w:rPr>
        <w:t xml:space="preserve"> Contratación </w:t>
      </w:r>
      <w:r w:rsidR="00657F65">
        <w:rPr>
          <w:sz w:val="18"/>
          <w:szCs w:val="18"/>
        </w:rPr>
        <w:t>d</w:t>
      </w:r>
      <w:r w:rsidR="00657F65" w:rsidRPr="00657F65">
        <w:rPr>
          <w:sz w:val="18"/>
          <w:szCs w:val="18"/>
        </w:rPr>
        <w:t xml:space="preserve">e Servicios </w:t>
      </w:r>
      <w:r w:rsidR="00657F65">
        <w:rPr>
          <w:sz w:val="18"/>
          <w:szCs w:val="18"/>
        </w:rPr>
        <w:t>d</w:t>
      </w:r>
      <w:r w:rsidR="00657F65" w:rsidRPr="00657F65">
        <w:rPr>
          <w:sz w:val="18"/>
          <w:szCs w:val="18"/>
        </w:rPr>
        <w:t xml:space="preserve">el Estado </w:t>
      </w:r>
      <w:r w:rsidR="00657F65">
        <w:rPr>
          <w:sz w:val="18"/>
          <w:szCs w:val="18"/>
        </w:rPr>
        <w:t>d</w:t>
      </w:r>
      <w:r w:rsidR="00657F65" w:rsidRPr="00657F65">
        <w:rPr>
          <w:sz w:val="18"/>
          <w:szCs w:val="18"/>
        </w:rPr>
        <w:t xml:space="preserve">e Jalisco </w:t>
      </w:r>
      <w:r w:rsidR="00657F65">
        <w:rPr>
          <w:sz w:val="18"/>
          <w:szCs w:val="18"/>
        </w:rPr>
        <w:t>y</w:t>
      </w:r>
      <w:r w:rsidR="00657F65" w:rsidRPr="00657F65">
        <w:rPr>
          <w:sz w:val="18"/>
          <w:szCs w:val="18"/>
        </w:rPr>
        <w:t xml:space="preserve"> </w:t>
      </w:r>
      <w:r w:rsidR="00657F65">
        <w:rPr>
          <w:sz w:val="18"/>
          <w:szCs w:val="18"/>
        </w:rPr>
        <w:t>s</w:t>
      </w:r>
      <w:r w:rsidR="00657F65" w:rsidRPr="00657F65">
        <w:rPr>
          <w:sz w:val="18"/>
          <w:szCs w:val="18"/>
        </w:rPr>
        <w:t>us Municipios</w:t>
      </w:r>
      <w:r w:rsidR="007D620D">
        <w:rPr>
          <w:sz w:val="18"/>
          <w:szCs w:val="18"/>
        </w:rPr>
        <w:t xml:space="preserve"> (en adelante la LEY)</w:t>
      </w:r>
      <w:r w:rsidR="00657F65" w:rsidRPr="00657F65">
        <w:rPr>
          <w:sz w:val="18"/>
          <w:szCs w:val="18"/>
        </w:rPr>
        <w:t>, 63, 64 y 65 de su Reglament</w:t>
      </w:r>
      <w:r w:rsidR="00F64109">
        <w:rPr>
          <w:sz w:val="18"/>
          <w:szCs w:val="18"/>
        </w:rPr>
        <w:t xml:space="preserve">o, y </w:t>
      </w:r>
      <w:r w:rsidR="00AF5049">
        <w:rPr>
          <w:sz w:val="18"/>
          <w:szCs w:val="18"/>
        </w:rPr>
        <w:t>con</w:t>
      </w:r>
      <w:r w:rsidR="00995948" w:rsidRPr="00DA410C">
        <w:rPr>
          <w:sz w:val="18"/>
          <w:szCs w:val="18"/>
        </w:rPr>
        <w:t xml:space="preserve"> lo establecido en el</w:t>
      </w:r>
      <w:r w:rsidRPr="00DA410C">
        <w:rPr>
          <w:sz w:val="18"/>
          <w:szCs w:val="18"/>
        </w:rPr>
        <w:t xml:space="preserve"> </w:t>
      </w:r>
      <w:r w:rsidR="00F64109">
        <w:rPr>
          <w:sz w:val="18"/>
          <w:szCs w:val="18"/>
        </w:rPr>
        <w:t>numeral</w:t>
      </w:r>
      <w:r w:rsidR="00995948" w:rsidRPr="00DA410C">
        <w:rPr>
          <w:sz w:val="18"/>
          <w:szCs w:val="18"/>
        </w:rPr>
        <w:t xml:space="preserve"> 5</w:t>
      </w:r>
      <w:r w:rsidR="00910C26" w:rsidRPr="00DA410C">
        <w:rPr>
          <w:sz w:val="18"/>
          <w:szCs w:val="18"/>
        </w:rPr>
        <w:t xml:space="preserve"> </w:t>
      </w:r>
      <w:r w:rsidRPr="00DA410C">
        <w:rPr>
          <w:sz w:val="18"/>
          <w:szCs w:val="18"/>
        </w:rPr>
        <w:t xml:space="preserve">de las </w:t>
      </w:r>
      <w:r w:rsidR="00AF5049" w:rsidRPr="00AF5049">
        <w:rPr>
          <w:b/>
          <w:bCs/>
          <w:sz w:val="18"/>
          <w:szCs w:val="18"/>
        </w:rPr>
        <w:t>BASES</w:t>
      </w:r>
      <w:r w:rsidR="00AF5049">
        <w:rPr>
          <w:b/>
          <w:bCs/>
          <w:sz w:val="18"/>
          <w:szCs w:val="18"/>
        </w:rPr>
        <w:t>,</w:t>
      </w:r>
      <w:r w:rsidRPr="00DA410C">
        <w:rPr>
          <w:sz w:val="18"/>
          <w:szCs w:val="18"/>
        </w:rPr>
        <w:t xml:space="preserve"> que rigen la presente </w:t>
      </w:r>
      <w:r w:rsidR="0061106A" w:rsidRPr="0061106A">
        <w:rPr>
          <w:b/>
          <w:bCs/>
          <w:sz w:val="18"/>
          <w:szCs w:val="18"/>
        </w:rPr>
        <w:t>LICITACIÓN</w:t>
      </w:r>
      <w:r w:rsidRPr="00DA410C">
        <w:rPr>
          <w:sz w:val="18"/>
          <w:szCs w:val="18"/>
        </w:rPr>
        <w:t>. Se realizaron los siguientes</w:t>
      </w:r>
      <w:r w:rsidR="00183981">
        <w:rPr>
          <w:sz w:val="18"/>
          <w:szCs w:val="18"/>
        </w:rPr>
        <w:t>;</w:t>
      </w:r>
    </w:p>
    <w:p w14:paraId="2B8C93C0" w14:textId="7960915E" w:rsidR="00183981" w:rsidRDefault="00183981" w:rsidP="00183981">
      <w:pPr>
        <w:spacing w:line="276" w:lineRule="auto"/>
        <w:jc w:val="both"/>
        <w:rPr>
          <w:sz w:val="18"/>
          <w:szCs w:val="18"/>
        </w:rPr>
      </w:pPr>
    </w:p>
    <w:p w14:paraId="700E74CA" w14:textId="77777777" w:rsidR="00A426DE" w:rsidRDefault="001A5BD8" w:rsidP="00183981">
      <w:pPr>
        <w:spacing w:line="276" w:lineRule="auto"/>
        <w:jc w:val="both"/>
        <w:rPr>
          <w:sz w:val="18"/>
          <w:szCs w:val="18"/>
        </w:rPr>
      </w:pPr>
      <w:r w:rsidRPr="001A5BD8">
        <w:rPr>
          <w:sz w:val="18"/>
          <w:szCs w:val="18"/>
        </w:rPr>
        <w:t xml:space="preserve">Este acto fue presidido por </w:t>
      </w:r>
      <w:r w:rsidR="008449B9">
        <w:rPr>
          <w:sz w:val="18"/>
          <w:szCs w:val="18"/>
        </w:rPr>
        <w:t>la</w:t>
      </w:r>
      <w:r w:rsidRPr="001A5BD8">
        <w:rPr>
          <w:sz w:val="18"/>
          <w:szCs w:val="18"/>
        </w:rPr>
        <w:t xml:space="preserve"> </w:t>
      </w:r>
      <w:r w:rsidRPr="00CB2886">
        <w:rPr>
          <w:b/>
          <w:bCs/>
          <w:sz w:val="18"/>
          <w:szCs w:val="18"/>
        </w:rPr>
        <w:t xml:space="preserve">Mtra. Martha </w:t>
      </w:r>
      <w:r w:rsidR="00CB2886" w:rsidRPr="00CB2886">
        <w:rPr>
          <w:b/>
          <w:bCs/>
          <w:sz w:val="18"/>
          <w:szCs w:val="18"/>
        </w:rPr>
        <w:t>Velázquez</w:t>
      </w:r>
      <w:r w:rsidRPr="00CB2886">
        <w:rPr>
          <w:b/>
          <w:bCs/>
          <w:sz w:val="18"/>
          <w:szCs w:val="18"/>
        </w:rPr>
        <w:t xml:space="preserve"> </w:t>
      </w:r>
      <w:r w:rsidR="00CB2886" w:rsidRPr="00CB2886">
        <w:rPr>
          <w:b/>
          <w:bCs/>
          <w:sz w:val="18"/>
          <w:szCs w:val="18"/>
        </w:rPr>
        <w:t>O</w:t>
      </w:r>
      <w:r w:rsidRPr="00CB2886">
        <w:rPr>
          <w:b/>
          <w:bCs/>
          <w:sz w:val="18"/>
          <w:szCs w:val="18"/>
        </w:rPr>
        <w:t>rtega</w:t>
      </w:r>
      <w:r w:rsidRPr="001A5BD8">
        <w:rPr>
          <w:sz w:val="18"/>
          <w:szCs w:val="18"/>
        </w:rPr>
        <w:t>,</w:t>
      </w:r>
      <w:r w:rsidR="00CB2886">
        <w:rPr>
          <w:sz w:val="18"/>
          <w:szCs w:val="18"/>
        </w:rPr>
        <w:t xml:space="preserve"> Jefe de Departamento de</w:t>
      </w:r>
      <w:r w:rsidR="008449B9">
        <w:rPr>
          <w:sz w:val="18"/>
          <w:szCs w:val="18"/>
        </w:rPr>
        <w:t xml:space="preserve">l Comité </w:t>
      </w:r>
      <w:proofErr w:type="gramStart"/>
      <w:r w:rsidR="008449B9">
        <w:rPr>
          <w:sz w:val="18"/>
          <w:szCs w:val="18"/>
        </w:rPr>
        <w:t xml:space="preserve">de </w:t>
      </w:r>
      <w:r w:rsidR="00CB2886">
        <w:rPr>
          <w:sz w:val="18"/>
          <w:szCs w:val="18"/>
        </w:rPr>
        <w:t xml:space="preserve"> la</w:t>
      </w:r>
      <w:proofErr w:type="gramEnd"/>
      <w:r w:rsidRPr="001A5BD8">
        <w:rPr>
          <w:sz w:val="18"/>
          <w:szCs w:val="18"/>
        </w:rPr>
        <w:t xml:space="preserve"> </w:t>
      </w:r>
      <w:r w:rsidR="00F34DF7">
        <w:rPr>
          <w:sz w:val="18"/>
          <w:szCs w:val="18"/>
        </w:rPr>
        <w:t xml:space="preserve">Coordinación </w:t>
      </w:r>
    </w:p>
    <w:p w14:paraId="08B5C108" w14:textId="40A0B361" w:rsidR="001A5BD8" w:rsidRDefault="001A5BD8" w:rsidP="00183981">
      <w:pPr>
        <w:spacing w:line="276" w:lineRule="auto"/>
        <w:jc w:val="both"/>
        <w:rPr>
          <w:sz w:val="18"/>
          <w:szCs w:val="18"/>
        </w:rPr>
      </w:pPr>
      <w:r w:rsidRPr="001A5BD8">
        <w:rPr>
          <w:sz w:val="18"/>
          <w:szCs w:val="18"/>
        </w:rPr>
        <w:t xml:space="preserve">de Adquisiciones del O.P.D. Servicios de Salud Jalisco, servidor público designado por la </w:t>
      </w:r>
      <w:r w:rsidR="00CB2886" w:rsidRPr="001A5BD8">
        <w:rPr>
          <w:sz w:val="18"/>
          <w:szCs w:val="18"/>
        </w:rPr>
        <w:t xml:space="preserve">Convocante </w:t>
      </w:r>
      <w:r w:rsidRPr="001A5BD8">
        <w:rPr>
          <w:sz w:val="18"/>
          <w:szCs w:val="18"/>
        </w:rPr>
        <w:t xml:space="preserve">del Organismo Público Descentralizado Servicios de Salud Jalisco quien al inicio de esta junta, comunicó a los asistentes que de conformidad con el artículo </w:t>
      </w:r>
      <w:r w:rsidR="00CB2886">
        <w:rPr>
          <w:sz w:val="18"/>
          <w:szCs w:val="18"/>
        </w:rPr>
        <w:t>63</w:t>
      </w:r>
      <w:r w:rsidRPr="001A5BD8">
        <w:rPr>
          <w:sz w:val="18"/>
          <w:szCs w:val="18"/>
        </w:rPr>
        <w:t xml:space="preserve">s de la LEY, solamente se atenderán solicitudes de aclaración a la convocatoria de las personas que hayan presentado el escrito en el que expresen su interés en participar en esta licitación, </w:t>
      </w:r>
      <w:r w:rsidR="00CB2886">
        <w:rPr>
          <w:sz w:val="18"/>
          <w:szCs w:val="18"/>
        </w:rPr>
        <w:t xml:space="preserve">a través del correo electrónico </w:t>
      </w:r>
      <w:hyperlink r:id="rId9" w:history="1">
        <w:r w:rsidR="00CB2886" w:rsidRPr="0047114A">
          <w:rPr>
            <w:rStyle w:val="Hipervnculo"/>
            <w:sz w:val="18"/>
            <w:szCs w:val="18"/>
          </w:rPr>
          <w:t>alejandro.angelino@jalisco.gob.mx</w:t>
        </w:r>
      </w:hyperlink>
      <w:r w:rsidRPr="001A5BD8">
        <w:rPr>
          <w:sz w:val="18"/>
          <w:szCs w:val="18"/>
        </w:rPr>
        <w:t>, por sí o en representación de un tercero, y cuyas preguntas</w:t>
      </w:r>
      <w:r w:rsidR="00C24A06">
        <w:rPr>
          <w:sz w:val="18"/>
          <w:szCs w:val="18"/>
        </w:rPr>
        <w:t xml:space="preserve"> se hayan recibido en el término señalado en el apartado calendario de actividades de las bases de la convocatoria.</w:t>
      </w:r>
    </w:p>
    <w:p w14:paraId="28DE75F9" w14:textId="77777777" w:rsidR="001A5BD8" w:rsidRDefault="001A5BD8" w:rsidP="00183981">
      <w:pPr>
        <w:spacing w:line="276" w:lineRule="auto"/>
        <w:jc w:val="both"/>
        <w:rPr>
          <w:sz w:val="18"/>
          <w:szCs w:val="18"/>
        </w:rPr>
      </w:pPr>
    </w:p>
    <w:p w14:paraId="07419AF9" w14:textId="60548BA8" w:rsidR="00A81E0B" w:rsidRPr="00183981" w:rsidRDefault="00183981" w:rsidP="00183981">
      <w:pPr>
        <w:spacing w:line="276" w:lineRule="auto"/>
        <w:jc w:val="center"/>
        <w:rPr>
          <w:b/>
          <w:color w:val="000000" w:themeColor="text1"/>
          <w:sz w:val="18"/>
          <w:szCs w:val="18"/>
        </w:rPr>
      </w:pP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E</w:t>
      </w:r>
      <w:r>
        <w:rPr>
          <w:b/>
          <w:color w:val="000000" w:themeColor="text1"/>
          <w:sz w:val="18"/>
          <w:szCs w:val="18"/>
        </w:rPr>
        <w:t xml:space="preserve"> </w:t>
      </w:r>
      <w:r w:rsidRPr="00183981">
        <w:rPr>
          <w:b/>
          <w:color w:val="000000" w:themeColor="text1"/>
          <w:sz w:val="18"/>
          <w:szCs w:val="18"/>
        </w:rPr>
        <w:t>C</w:t>
      </w:r>
      <w:r>
        <w:rPr>
          <w:b/>
          <w:color w:val="000000" w:themeColor="text1"/>
          <w:sz w:val="18"/>
          <w:szCs w:val="18"/>
        </w:rPr>
        <w:t xml:space="preserve"> </w:t>
      </w:r>
      <w:r w:rsidRPr="00183981">
        <w:rPr>
          <w:b/>
          <w:color w:val="000000" w:themeColor="text1"/>
          <w:sz w:val="18"/>
          <w:szCs w:val="18"/>
        </w:rPr>
        <w:t>H</w:t>
      </w:r>
      <w:r>
        <w:rPr>
          <w:b/>
          <w:color w:val="000000" w:themeColor="text1"/>
          <w:sz w:val="18"/>
          <w:szCs w:val="18"/>
        </w:rPr>
        <w:t xml:space="preserve"> </w:t>
      </w:r>
      <w:r w:rsidRPr="00183981">
        <w:rPr>
          <w:b/>
          <w:color w:val="000000" w:themeColor="text1"/>
          <w:sz w:val="18"/>
          <w:szCs w:val="18"/>
        </w:rPr>
        <w:t>O</w:t>
      </w:r>
      <w:r>
        <w:rPr>
          <w:b/>
          <w:color w:val="000000" w:themeColor="text1"/>
          <w:sz w:val="18"/>
          <w:szCs w:val="18"/>
        </w:rPr>
        <w:t xml:space="preserve"> </w:t>
      </w:r>
      <w:r w:rsidRPr="00183981">
        <w:rPr>
          <w:b/>
          <w:color w:val="000000" w:themeColor="text1"/>
          <w:sz w:val="18"/>
          <w:szCs w:val="18"/>
        </w:rPr>
        <w:t>S:</w:t>
      </w:r>
    </w:p>
    <w:p w14:paraId="7AE2F79E" w14:textId="5699D251" w:rsidR="009E1B22" w:rsidRDefault="009E1B22" w:rsidP="00906527">
      <w:pPr>
        <w:pStyle w:val="MiTitulo1"/>
        <w:jc w:val="both"/>
        <w:rPr>
          <w:sz w:val="18"/>
          <w:szCs w:val="18"/>
        </w:rPr>
      </w:pPr>
    </w:p>
    <w:p w14:paraId="325BFBDB" w14:textId="6FF4897C" w:rsidR="007D620D" w:rsidRDefault="007D620D" w:rsidP="00906527">
      <w:pPr>
        <w:pStyle w:val="MiTitulo1"/>
        <w:jc w:val="both"/>
        <w:rPr>
          <w:rFonts w:eastAsia="Arial"/>
          <w:b w:val="0"/>
          <w:smallCaps w:val="0"/>
          <w:spacing w:val="0"/>
          <w:sz w:val="18"/>
          <w:szCs w:val="18"/>
          <w:lang w:val="es-MX" w:eastAsia="es-MX" w:bidi="es-MX"/>
        </w:rPr>
      </w:pPr>
      <w:r>
        <w:rPr>
          <w:rFonts w:eastAsia="Arial"/>
          <w:b w:val="0"/>
          <w:smallCaps w:val="0"/>
          <w:spacing w:val="0"/>
          <w:sz w:val="18"/>
          <w:szCs w:val="18"/>
          <w:lang w:val="es-MX" w:eastAsia="es-MX" w:bidi="es-MX"/>
        </w:rPr>
        <w:t>C</w:t>
      </w:r>
      <w:r w:rsidRPr="007D620D">
        <w:rPr>
          <w:rFonts w:eastAsia="Arial"/>
          <w:b w:val="0"/>
          <w:smallCaps w:val="0"/>
          <w:spacing w:val="0"/>
          <w:sz w:val="18"/>
          <w:szCs w:val="18"/>
          <w:lang w:val="es-MX" w:eastAsia="es-MX" w:bidi="es-MX"/>
        </w:rPr>
        <w:t xml:space="preserve">on fecha </w:t>
      </w:r>
      <w:r w:rsidR="0042661F" w:rsidRPr="0042661F">
        <w:rPr>
          <w:rFonts w:eastAsia="Arial"/>
          <w:b w:val="0"/>
          <w:smallCaps w:val="0"/>
          <w:spacing w:val="0"/>
          <w:sz w:val="18"/>
          <w:szCs w:val="18"/>
          <w:lang w:val="es-MX" w:eastAsia="es-MX" w:bidi="es-MX"/>
        </w:rPr>
        <w:t>0</w:t>
      </w:r>
      <w:r w:rsidR="0042661F">
        <w:rPr>
          <w:rFonts w:eastAsia="Arial"/>
          <w:b w:val="0"/>
          <w:smallCaps w:val="0"/>
          <w:spacing w:val="0"/>
          <w:sz w:val="18"/>
          <w:szCs w:val="18"/>
          <w:lang w:val="es-MX" w:eastAsia="es-MX" w:bidi="es-MX"/>
        </w:rPr>
        <w:t>5</w:t>
      </w:r>
      <w:r w:rsidR="0042661F" w:rsidRPr="0042661F">
        <w:rPr>
          <w:rFonts w:eastAsia="Arial"/>
          <w:b w:val="0"/>
          <w:smallCaps w:val="0"/>
          <w:spacing w:val="0"/>
          <w:sz w:val="18"/>
          <w:szCs w:val="18"/>
          <w:lang w:val="es-MX" w:eastAsia="es-MX" w:bidi="es-MX"/>
        </w:rPr>
        <w:t xml:space="preserve"> de octubre del 2021</w:t>
      </w:r>
      <w:r w:rsidR="0042661F">
        <w:rPr>
          <w:rFonts w:eastAsia="Arial"/>
          <w:b w:val="0"/>
          <w:smallCaps w:val="0"/>
          <w:spacing w:val="0"/>
          <w:sz w:val="18"/>
          <w:szCs w:val="18"/>
          <w:lang w:val="es-MX" w:eastAsia="es-MX" w:bidi="es-MX"/>
        </w:rPr>
        <w:t xml:space="preserve"> </w:t>
      </w:r>
      <w:r w:rsidRPr="007D620D">
        <w:rPr>
          <w:rFonts w:eastAsia="Arial"/>
          <w:b w:val="0"/>
          <w:smallCaps w:val="0"/>
          <w:spacing w:val="0"/>
          <w:sz w:val="18"/>
          <w:szCs w:val="18"/>
          <w:lang w:val="es-MX" w:eastAsia="es-MX" w:bidi="es-MX"/>
        </w:rPr>
        <w:t xml:space="preserve">y habiendo sido las </w:t>
      </w:r>
      <w:r w:rsidRPr="002525A8">
        <w:rPr>
          <w:rFonts w:eastAsia="Arial"/>
          <w:bCs/>
          <w:smallCaps w:val="0"/>
          <w:spacing w:val="0"/>
          <w:sz w:val="18"/>
          <w:szCs w:val="18"/>
          <w:lang w:val="es-MX" w:eastAsia="es-MX" w:bidi="es-MX"/>
        </w:rPr>
        <w:t>1</w:t>
      </w:r>
      <w:r w:rsidR="0042661F">
        <w:rPr>
          <w:rFonts w:eastAsia="Arial"/>
          <w:bCs/>
          <w:smallCaps w:val="0"/>
          <w:spacing w:val="0"/>
          <w:sz w:val="18"/>
          <w:szCs w:val="18"/>
          <w:lang w:val="es-MX" w:eastAsia="es-MX" w:bidi="es-MX"/>
        </w:rPr>
        <w:t>1</w:t>
      </w:r>
      <w:r w:rsidRPr="002525A8">
        <w:rPr>
          <w:rFonts w:eastAsia="Arial"/>
          <w:bCs/>
          <w:smallCaps w:val="0"/>
          <w:spacing w:val="0"/>
          <w:sz w:val="18"/>
          <w:szCs w:val="18"/>
          <w:lang w:val="es-MX" w:eastAsia="es-MX" w:bidi="es-MX"/>
        </w:rPr>
        <w:t>:00 horas</w:t>
      </w:r>
      <w:r w:rsidRPr="007D620D">
        <w:rPr>
          <w:rFonts w:eastAsia="Arial"/>
          <w:b w:val="0"/>
          <w:smallCaps w:val="0"/>
          <w:spacing w:val="0"/>
          <w:sz w:val="18"/>
          <w:szCs w:val="18"/>
          <w:lang w:val="es-MX" w:eastAsia="es-MX" w:bidi="es-MX"/>
        </w:rPr>
        <w:t xml:space="preserve">, se verificó en el </w:t>
      </w:r>
      <w:r>
        <w:rPr>
          <w:rFonts w:eastAsia="Arial"/>
          <w:b w:val="0"/>
          <w:smallCaps w:val="0"/>
          <w:spacing w:val="0"/>
          <w:sz w:val="18"/>
          <w:szCs w:val="18"/>
          <w:lang w:val="es-MX" w:eastAsia="es-MX" w:bidi="es-MX"/>
        </w:rPr>
        <w:t xml:space="preserve">correo electrónico </w:t>
      </w:r>
      <w:hyperlink r:id="rId10" w:history="1">
        <w:r w:rsidRPr="0047114A">
          <w:rPr>
            <w:rStyle w:val="Hipervnculo"/>
            <w:rFonts w:eastAsia="Arial"/>
            <w:b w:val="0"/>
            <w:smallCaps w:val="0"/>
            <w:spacing w:val="0"/>
            <w:sz w:val="18"/>
            <w:szCs w:val="18"/>
            <w:lang w:val="es-MX" w:eastAsia="es-MX" w:bidi="es-MX"/>
          </w:rPr>
          <w:t>alejandro.angelino@jalisco.gob.mx</w:t>
        </w:r>
      </w:hyperlink>
      <w:r>
        <w:rPr>
          <w:rFonts w:eastAsia="Arial"/>
          <w:b w:val="0"/>
          <w:smallCaps w:val="0"/>
          <w:spacing w:val="0"/>
          <w:sz w:val="18"/>
          <w:szCs w:val="18"/>
          <w:lang w:val="es-MX" w:eastAsia="es-MX" w:bidi="es-MX"/>
        </w:rPr>
        <w:t xml:space="preserve"> </w:t>
      </w:r>
      <w:r w:rsidRPr="007D620D">
        <w:rPr>
          <w:rFonts w:eastAsia="Arial"/>
          <w:b w:val="0"/>
          <w:smallCaps w:val="0"/>
          <w:spacing w:val="0"/>
          <w:sz w:val="18"/>
          <w:szCs w:val="18"/>
          <w:lang w:val="es-MX" w:eastAsia="es-MX" w:bidi="es-MX"/>
        </w:rPr>
        <w:t xml:space="preserve">la existencia de solicitudes de aclaración en relación en la </w:t>
      </w:r>
      <w:r w:rsidR="00906527" w:rsidRPr="002525A8">
        <w:rPr>
          <w:rFonts w:eastAsia="Arial"/>
          <w:bCs/>
          <w:smallCaps w:val="0"/>
          <w:spacing w:val="0"/>
          <w:sz w:val="18"/>
          <w:szCs w:val="18"/>
          <w:lang w:val="es-MX" w:eastAsia="es-MX" w:bidi="es-MX"/>
        </w:rPr>
        <w:t>Licitación Pública Nacional LCCC-031-2021</w:t>
      </w:r>
      <w:r w:rsidR="0042661F">
        <w:rPr>
          <w:rFonts w:eastAsia="Arial"/>
          <w:bCs/>
          <w:smallCaps w:val="0"/>
          <w:spacing w:val="0"/>
          <w:sz w:val="18"/>
          <w:szCs w:val="18"/>
          <w:lang w:val="es-MX" w:eastAsia="es-MX" w:bidi="es-MX"/>
        </w:rPr>
        <w:t xml:space="preserve"> SEGUNDA VUELTA</w:t>
      </w:r>
      <w:r w:rsidR="00906527" w:rsidRPr="002525A8">
        <w:rPr>
          <w:rFonts w:eastAsia="Arial"/>
          <w:bCs/>
          <w:smallCaps w:val="0"/>
          <w:spacing w:val="0"/>
          <w:sz w:val="18"/>
          <w:szCs w:val="18"/>
          <w:lang w:val="es-MX" w:eastAsia="es-MX" w:bidi="es-MX"/>
        </w:rPr>
        <w:t xml:space="preserve"> </w:t>
      </w:r>
      <w:r w:rsidR="00906527">
        <w:rPr>
          <w:rFonts w:eastAsia="Arial"/>
          <w:b w:val="0"/>
          <w:smallCaps w:val="0"/>
          <w:spacing w:val="0"/>
          <w:sz w:val="18"/>
          <w:szCs w:val="18"/>
          <w:lang w:val="es-MX" w:eastAsia="es-MX" w:bidi="es-MX"/>
        </w:rPr>
        <w:t xml:space="preserve">para la </w:t>
      </w:r>
      <w:r w:rsidR="00906527" w:rsidRPr="002525A8">
        <w:rPr>
          <w:rFonts w:eastAsia="Arial"/>
          <w:bCs/>
          <w:smallCaps w:val="0"/>
          <w:spacing w:val="0"/>
          <w:sz w:val="18"/>
          <w:szCs w:val="18"/>
          <w:lang w:val="es-MX" w:eastAsia="es-MX" w:bidi="es-MX"/>
        </w:rPr>
        <w:t>ADQUISICIÓN DE EQUIPOS DE SEGURIDAD Y PRENDAS PARA EL OPD SERVICIOS DE SALUD JALISCO (PROGRAMAS)</w:t>
      </w:r>
      <w:r w:rsidRPr="007D620D">
        <w:rPr>
          <w:rFonts w:eastAsia="Arial"/>
          <w:b w:val="0"/>
          <w:smallCaps w:val="0"/>
          <w:spacing w:val="0"/>
          <w:sz w:val="18"/>
          <w:szCs w:val="18"/>
          <w:lang w:val="es-MX" w:eastAsia="es-MX" w:bidi="es-MX"/>
        </w:rPr>
        <w:t xml:space="preserve">, de conformidad con lo dispuesto en el </w:t>
      </w:r>
      <w:r w:rsidRPr="009B4386">
        <w:rPr>
          <w:rFonts w:eastAsia="Arial"/>
          <w:b w:val="0"/>
          <w:smallCaps w:val="0"/>
          <w:spacing w:val="0"/>
          <w:sz w:val="18"/>
          <w:szCs w:val="18"/>
          <w:lang w:val="es-MX" w:eastAsia="es-MX" w:bidi="es-MX"/>
        </w:rPr>
        <w:t xml:space="preserve">artículo </w:t>
      </w:r>
      <w:r w:rsidR="006A324B" w:rsidRPr="009B4386">
        <w:rPr>
          <w:rFonts w:eastAsia="Arial"/>
          <w:b w:val="0"/>
          <w:smallCaps w:val="0"/>
          <w:spacing w:val="0"/>
          <w:sz w:val="18"/>
          <w:szCs w:val="18"/>
          <w:lang w:val="es-MX" w:eastAsia="es-MX" w:bidi="es-MX"/>
        </w:rPr>
        <w:t>63</w:t>
      </w:r>
      <w:r w:rsidRPr="009B4386">
        <w:rPr>
          <w:rFonts w:eastAsia="Arial"/>
          <w:b w:val="0"/>
          <w:smallCaps w:val="0"/>
          <w:spacing w:val="0"/>
          <w:sz w:val="18"/>
          <w:szCs w:val="18"/>
          <w:lang w:val="es-MX" w:eastAsia="es-MX" w:bidi="es-MX"/>
        </w:rPr>
        <w:t xml:space="preserve"> </w:t>
      </w:r>
      <w:r w:rsidR="009B4386" w:rsidRPr="009B4386">
        <w:rPr>
          <w:rFonts w:eastAsia="Arial"/>
          <w:b w:val="0"/>
          <w:smallCaps w:val="0"/>
          <w:spacing w:val="0"/>
          <w:sz w:val="18"/>
          <w:szCs w:val="18"/>
          <w:lang w:val="es-MX" w:eastAsia="es-MX" w:bidi="es-MX"/>
        </w:rPr>
        <w:t>fracción III</w:t>
      </w:r>
      <w:r w:rsidRPr="009B4386">
        <w:rPr>
          <w:rFonts w:eastAsia="Arial"/>
          <w:b w:val="0"/>
          <w:smallCaps w:val="0"/>
          <w:spacing w:val="0"/>
          <w:sz w:val="18"/>
          <w:szCs w:val="18"/>
          <w:lang w:val="es-MX" w:eastAsia="es-MX" w:bidi="es-MX"/>
        </w:rPr>
        <w:t xml:space="preserve"> de la </w:t>
      </w:r>
      <w:r w:rsidRPr="002525A8">
        <w:rPr>
          <w:rFonts w:eastAsia="Arial"/>
          <w:bCs/>
          <w:smallCaps w:val="0"/>
          <w:spacing w:val="0"/>
          <w:sz w:val="18"/>
          <w:szCs w:val="18"/>
          <w:lang w:val="es-MX" w:eastAsia="es-MX" w:bidi="es-MX"/>
        </w:rPr>
        <w:t>LEY</w:t>
      </w:r>
      <w:r w:rsidRPr="007D620D">
        <w:rPr>
          <w:rFonts w:eastAsia="Arial"/>
          <w:b w:val="0"/>
          <w:smallCaps w:val="0"/>
          <w:spacing w:val="0"/>
          <w:sz w:val="18"/>
          <w:szCs w:val="18"/>
          <w:lang w:val="es-MX" w:eastAsia="es-MX" w:bidi="es-MX"/>
        </w:rPr>
        <w:t xml:space="preserve"> y del artículo </w:t>
      </w:r>
      <w:r w:rsidR="009A4DCE" w:rsidRPr="009A4DCE">
        <w:rPr>
          <w:rFonts w:eastAsia="Arial"/>
          <w:b w:val="0"/>
          <w:smallCaps w:val="0"/>
          <w:spacing w:val="0"/>
          <w:sz w:val="18"/>
          <w:szCs w:val="18"/>
          <w:lang w:val="es-MX" w:eastAsia="es-MX" w:bidi="es-MX"/>
        </w:rPr>
        <w:t>63 y 65</w:t>
      </w:r>
      <w:r w:rsidRPr="009A4DCE">
        <w:rPr>
          <w:rFonts w:eastAsia="Arial"/>
          <w:b w:val="0"/>
          <w:smallCaps w:val="0"/>
          <w:spacing w:val="0"/>
          <w:sz w:val="18"/>
          <w:szCs w:val="18"/>
          <w:lang w:val="es-MX" w:eastAsia="es-MX" w:bidi="es-MX"/>
        </w:rPr>
        <w:t xml:space="preserve"> </w:t>
      </w:r>
      <w:r w:rsidR="009A4DCE">
        <w:rPr>
          <w:rFonts w:eastAsia="Arial"/>
          <w:b w:val="0"/>
          <w:smallCaps w:val="0"/>
          <w:spacing w:val="0"/>
          <w:sz w:val="18"/>
          <w:szCs w:val="18"/>
          <w:lang w:val="es-MX" w:eastAsia="es-MX" w:bidi="es-MX"/>
        </w:rPr>
        <w:t>de su</w:t>
      </w:r>
      <w:r w:rsidRPr="007D620D">
        <w:rPr>
          <w:rFonts w:eastAsia="Arial"/>
          <w:b w:val="0"/>
          <w:smallCaps w:val="0"/>
          <w:spacing w:val="0"/>
          <w:sz w:val="18"/>
          <w:szCs w:val="18"/>
          <w:lang w:val="es-MX" w:eastAsia="es-MX" w:bidi="es-MX"/>
        </w:rPr>
        <w:t xml:space="preserve"> </w:t>
      </w:r>
      <w:r w:rsidR="002525A8" w:rsidRPr="007D620D">
        <w:rPr>
          <w:rFonts w:eastAsia="Arial"/>
          <w:b w:val="0"/>
          <w:smallCaps w:val="0"/>
          <w:spacing w:val="0"/>
          <w:sz w:val="18"/>
          <w:szCs w:val="18"/>
          <w:lang w:val="es-MX" w:eastAsia="es-MX" w:bidi="es-MX"/>
        </w:rPr>
        <w:t>Reglamento</w:t>
      </w:r>
      <w:r w:rsidRPr="007D620D">
        <w:rPr>
          <w:rFonts w:eastAsia="Arial"/>
          <w:b w:val="0"/>
          <w:smallCaps w:val="0"/>
          <w:spacing w:val="0"/>
          <w:sz w:val="18"/>
          <w:szCs w:val="18"/>
          <w:lang w:val="es-MX" w:eastAsia="es-MX" w:bidi="es-MX"/>
        </w:rPr>
        <w:t>, teniéndose lo siguiente:</w:t>
      </w:r>
    </w:p>
    <w:p w14:paraId="7C27EE5D" w14:textId="35FA5989" w:rsidR="007D620D" w:rsidRDefault="007D620D" w:rsidP="007D620D">
      <w:pPr>
        <w:pStyle w:val="MiTitulo1"/>
        <w:jc w:val="left"/>
        <w:rPr>
          <w:rFonts w:eastAsia="Arial"/>
          <w:b w:val="0"/>
          <w:smallCaps w:val="0"/>
          <w:spacing w:val="0"/>
          <w:sz w:val="18"/>
          <w:szCs w:val="18"/>
          <w:lang w:val="es-MX" w:eastAsia="es-MX" w:bidi="es-MX"/>
        </w:rPr>
      </w:pPr>
    </w:p>
    <w:tbl>
      <w:tblPr>
        <w:tblStyle w:val="Tablaconcuadrcula"/>
        <w:tblW w:w="5000" w:type="pct"/>
        <w:tblLook w:val="04A0" w:firstRow="1" w:lastRow="0" w:firstColumn="1" w:lastColumn="0" w:noHBand="0" w:noVBand="1"/>
      </w:tblPr>
      <w:tblGrid>
        <w:gridCol w:w="505"/>
        <w:gridCol w:w="6314"/>
        <w:gridCol w:w="1919"/>
        <w:gridCol w:w="1599"/>
      </w:tblGrid>
      <w:tr w:rsidR="00906527" w:rsidRPr="00DA410C" w14:paraId="3A7F64B1" w14:textId="77777777" w:rsidTr="004E72F5">
        <w:trPr>
          <w:trHeight w:val="466"/>
          <w:tblHeader/>
        </w:trPr>
        <w:tc>
          <w:tcPr>
            <w:tcW w:w="244" w:type="pct"/>
            <w:shd w:val="clear" w:color="auto" w:fill="D9D9D9" w:themeFill="background1" w:themeFillShade="D9"/>
            <w:vAlign w:val="center"/>
            <w:hideMark/>
          </w:tcPr>
          <w:p w14:paraId="07BE4709" w14:textId="77777777" w:rsidR="00906527" w:rsidRPr="00450A92" w:rsidRDefault="00906527" w:rsidP="001A2CB4">
            <w:pPr>
              <w:spacing w:before="240" w:after="240"/>
              <w:jc w:val="center"/>
              <w:rPr>
                <w:b/>
                <w:bCs/>
                <w:smallCaps/>
                <w:color w:val="000000"/>
                <w:sz w:val="18"/>
                <w:szCs w:val="18"/>
                <w:lang w:eastAsia="es-ES"/>
              </w:rPr>
            </w:pPr>
            <w:r w:rsidRPr="00450A92">
              <w:rPr>
                <w:b/>
                <w:bCs/>
                <w:smallCaps/>
                <w:color w:val="000000"/>
                <w:sz w:val="18"/>
                <w:szCs w:val="18"/>
                <w:lang w:eastAsia="es-ES"/>
              </w:rPr>
              <w:t>N</w:t>
            </w:r>
            <w:r>
              <w:rPr>
                <w:b/>
                <w:bCs/>
                <w:smallCaps/>
                <w:color w:val="000000"/>
                <w:sz w:val="18"/>
                <w:szCs w:val="18"/>
                <w:lang w:eastAsia="es-ES"/>
              </w:rPr>
              <w:t>o</w:t>
            </w:r>
            <w:r w:rsidRPr="00450A92">
              <w:rPr>
                <w:b/>
                <w:bCs/>
                <w:smallCaps/>
                <w:color w:val="000000"/>
                <w:sz w:val="18"/>
                <w:szCs w:val="18"/>
                <w:lang w:eastAsia="es-ES"/>
              </w:rPr>
              <w:t>.</w:t>
            </w:r>
          </w:p>
        </w:tc>
        <w:tc>
          <w:tcPr>
            <w:tcW w:w="3054" w:type="pct"/>
            <w:shd w:val="clear" w:color="auto" w:fill="D9D9D9" w:themeFill="background1" w:themeFillShade="D9"/>
            <w:vAlign w:val="center"/>
            <w:hideMark/>
          </w:tcPr>
          <w:p w14:paraId="29B7E17D" w14:textId="77777777" w:rsidR="00906527" w:rsidRPr="00450A92" w:rsidRDefault="00906527" w:rsidP="001A2CB4">
            <w:pPr>
              <w:spacing w:before="240" w:after="240"/>
              <w:jc w:val="center"/>
              <w:rPr>
                <w:b/>
                <w:bCs/>
                <w:smallCaps/>
                <w:color w:val="000000"/>
                <w:sz w:val="18"/>
                <w:szCs w:val="18"/>
                <w:lang w:eastAsia="es-ES"/>
              </w:rPr>
            </w:pPr>
            <w:r w:rsidRPr="00450A92">
              <w:rPr>
                <w:b/>
                <w:bCs/>
                <w:smallCaps/>
                <w:color w:val="000000"/>
                <w:sz w:val="18"/>
                <w:szCs w:val="18"/>
                <w:lang w:eastAsia="es-ES"/>
              </w:rPr>
              <w:t>NOMBRE, RAZÓN O DENOMINACIÓN SOCIAL</w:t>
            </w:r>
          </w:p>
        </w:tc>
        <w:tc>
          <w:tcPr>
            <w:tcW w:w="928" w:type="pct"/>
            <w:shd w:val="clear" w:color="auto" w:fill="D9D9D9" w:themeFill="background1" w:themeFillShade="D9"/>
            <w:vAlign w:val="center"/>
          </w:tcPr>
          <w:p w14:paraId="0E523B40" w14:textId="77777777" w:rsidR="00906527" w:rsidRPr="00450A92" w:rsidRDefault="00906527" w:rsidP="001A2CB4">
            <w:pPr>
              <w:spacing w:before="240" w:after="240"/>
              <w:ind w:right="252"/>
              <w:jc w:val="center"/>
              <w:rPr>
                <w:b/>
                <w:bCs/>
                <w:smallCaps/>
                <w:color w:val="000000"/>
                <w:sz w:val="18"/>
                <w:szCs w:val="18"/>
                <w:lang w:eastAsia="es-ES"/>
              </w:rPr>
            </w:pPr>
            <w:r>
              <w:rPr>
                <w:b/>
                <w:bCs/>
                <w:smallCaps/>
                <w:color w:val="000000"/>
                <w:sz w:val="18"/>
                <w:szCs w:val="18"/>
                <w:lang w:eastAsia="es-ES"/>
              </w:rPr>
              <w:t xml:space="preserve">SOLICITUD DE ACLARACIONES FIRMADO </w:t>
            </w:r>
          </w:p>
        </w:tc>
        <w:tc>
          <w:tcPr>
            <w:tcW w:w="773" w:type="pct"/>
            <w:shd w:val="clear" w:color="auto" w:fill="D9D9D9" w:themeFill="background1" w:themeFillShade="D9"/>
            <w:vAlign w:val="center"/>
            <w:hideMark/>
          </w:tcPr>
          <w:p w14:paraId="03B7BAA1" w14:textId="77777777" w:rsidR="00906527" w:rsidRPr="00450A92" w:rsidRDefault="00906527" w:rsidP="001A2CB4">
            <w:pPr>
              <w:spacing w:before="240" w:after="240"/>
              <w:ind w:right="252"/>
              <w:jc w:val="center"/>
              <w:rPr>
                <w:b/>
                <w:bCs/>
                <w:smallCaps/>
                <w:color w:val="000000"/>
                <w:sz w:val="18"/>
                <w:szCs w:val="18"/>
                <w:lang w:eastAsia="es-ES"/>
              </w:rPr>
            </w:pPr>
            <w:r w:rsidRPr="00450A92">
              <w:rPr>
                <w:b/>
                <w:bCs/>
                <w:smallCaps/>
                <w:color w:val="000000"/>
                <w:sz w:val="18"/>
                <w:szCs w:val="18"/>
                <w:lang w:eastAsia="es-ES"/>
              </w:rPr>
              <w:t>NÚMERO DE PREGUNTAS</w:t>
            </w:r>
          </w:p>
        </w:tc>
      </w:tr>
      <w:tr w:rsidR="00906527" w:rsidRPr="00DA410C" w14:paraId="4A464D43" w14:textId="77777777" w:rsidTr="004E72F5">
        <w:trPr>
          <w:trHeight w:val="409"/>
        </w:trPr>
        <w:tc>
          <w:tcPr>
            <w:tcW w:w="244" w:type="pct"/>
            <w:noWrap/>
            <w:vAlign w:val="center"/>
            <w:hideMark/>
          </w:tcPr>
          <w:p w14:paraId="4446A89A" w14:textId="77777777" w:rsidR="00906527" w:rsidRPr="00831066" w:rsidRDefault="00906527" w:rsidP="001A2CB4">
            <w:pPr>
              <w:jc w:val="center"/>
              <w:rPr>
                <w:color w:val="000000"/>
                <w:sz w:val="18"/>
                <w:szCs w:val="18"/>
                <w:lang w:eastAsia="es-ES"/>
              </w:rPr>
            </w:pPr>
            <w:r w:rsidRPr="00831066">
              <w:rPr>
                <w:color w:val="000000"/>
                <w:sz w:val="18"/>
                <w:szCs w:val="18"/>
                <w:lang w:eastAsia="es-ES"/>
              </w:rPr>
              <w:t>1</w:t>
            </w:r>
          </w:p>
        </w:tc>
        <w:tc>
          <w:tcPr>
            <w:tcW w:w="3054" w:type="pct"/>
            <w:noWrap/>
            <w:vAlign w:val="center"/>
          </w:tcPr>
          <w:p w14:paraId="65BEEEAA" w14:textId="5C95926D" w:rsidR="00906527" w:rsidRPr="00831066" w:rsidRDefault="0042661F" w:rsidP="001A2CB4">
            <w:pPr>
              <w:rPr>
                <w:color w:val="000000"/>
                <w:sz w:val="18"/>
                <w:szCs w:val="18"/>
                <w:lang w:eastAsia="es-ES"/>
              </w:rPr>
            </w:pPr>
            <w:r w:rsidRPr="0042661F">
              <w:rPr>
                <w:color w:val="000000"/>
                <w:sz w:val="18"/>
                <w:szCs w:val="18"/>
                <w:lang w:eastAsia="es-ES"/>
              </w:rPr>
              <w:t>ARMY UNIFORMES, S.A. DE C.V.</w:t>
            </w:r>
          </w:p>
        </w:tc>
        <w:tc>
          <w:tcPr>
            <w:tcW w:w="928" w:type="pct"/>
            <w:vAlign w:val="center"/>
          </w:tcPr>
          <w:p w14:paraId="68D6DDFA" w14:textId="77777777" w:rsidR="00906527" w:rsidRPr="00831066" w:rsidRDefault="00906527" w:rsidP="001A2CB4">
            <w:pPr>
              <w:jc w:val="center"/>
              <w:rPr>
                <w:color w:val="000000"/>
                <w:sz w:val="18"/>
                <w:szCs w:val="18"/>
                <w:lang w:eastAsia="es-ES"/>
              </w:rPr>
            </w:pPr>
            <w:r>
              <w:rPr>
                <w:color w:val="000000"/>
                <w:sz w:val="18"/>
                <w:szCs w:val="18"/>
                <w:lang w:eastAsia="es-ES"/>
              </w:rPr>
              <w:t xml:space="preserve">SI </w:t>
            </w:r>
          </w:p>
        </w:tc>
        <w:tc>
          <w:tcPr>
            <w:tcW w:w="773" w:type="pct"/>
            <w:noWrap/>
            <w:vAlign w:val="center"/>
          </w:tcPr>
          <w:p w14:paraId="160EA115" w14:textId="609E63E7" w:rsidR="00906527" w:rsidRPr="00831066" w:rsidRDefault="0042661F" w:rsidP="001A2CB4">
            <w:pPr>
              <w:jc w:val="center"/>
              <w:rPr>
                <w:color w:val="000000"/>
                <w:sz w:val="18"/>
                <w:szCs w:val="18"/>
                <w:lang w:eastAsia="es-ES"/>
              </w:rPr>
            </w:pPr>
            <w:r>
              <w:rPr>
                <w:color w:val="000000"/>
                <w:sz w:val="18"/>
                <w:szCs w:val="18"/>
                <w:lang w:eastAsia="es-ES"/>
              </w:rPr>
              <w:t>10</w:t>
            </w:r>
          </w:p>
        </w:tc>
      </w:tr>
      <w:tr w:rsidR="00906527" w:rsidRPr="00DA410C" w14:paraId="49ECA91E" w14:textId="77777777" w:rsidTr="004E72F5">
        <w:trPr>
          <w:trHeight w:val="409"/>
        </w:trPr>
        <w:tc>
          <w:tcPr>
            <w:tcW w:w="244" w:type="pct"/>
            <w:noWrap/>
            <w:vAlign w:val="center"/>
          </w:tcPr>
          <w:p w14:paraId="060EEABF" w14:textId="77777777" w:rsidR="00906527" w:rsidRPr="00831066" w:rsidRDefault="00906527" w:rsidP="001A2CB4">
            <w:pPr>
              <w:jc w:val="center"/>
              <w:rPr>
                <w:color w:val="000000"/>
                <w:sz w:val="18"/>
                <w:szCs w:val="18"/>
                <w:lang w:eastAsia="es-ES"/>
              </w:rPr>
            </w:pPr>
            <w:r w:rsidRPr="00831066">
              <w:rPr>
                <w:color w:val="000000"/>
                <w:sz w:val="18"/>
                <w:szCs w:val="18"/>
                <w:lang w:eastAsia="es-ES"/>
              </w:rPr>
              <w:t>2</w:t>
            </w:r>
          </w:p>
        </w:tc>
        <w:tc>
          <w:tcPr>
            <w:tcW w:w="3054" w:type="pct"/>
            <w:noWrap/>
            <w:vAlign w:val="center"/>
          </w:tcPr>
          <w:p w14:paraId="055047FB" w14:textId="456E43D2" w:rsidR="00906527" w:rsidRPr="00831066" w:rsidRDefault="0042661F" w:rsidP="001A2CB4">
            <w:pPr>
              <w:rPr>
                <w:color w:val="000000"/>
                <w:sz w:val="18"/>
                <w:szCs w:val="18"/>
                <w:lang w:eastAsia="es-ES"/>
              </w:rPr>
            </w:pPr>
            <w:r w:rsidRPr="0042661F">
              <w:rPr>
                <w:color w:val="000000"/>
                <w:sz w:val="18"/>
                <w:szCs w:val="18"/>
                <w:lang w:eastAsia="es-ES"/>
              </w:rPr>
              <w:t>MIGUEL MERCADO BERMÚDEZ</w:t>
            </w:r>
          </w:p>
        </w:tc>
        <w:tc>
          <w:tcPr>
            <w:tcW w:w="928" w:type="pct"/>
            <w:vAlign w:val="center"/>
          </w:tcPr>
          <w:p w14:paraId="73E60A33" w14:textId="77777777" w:rsidR="00906527" w:rsidRPr="00831066" w:rsidRDefault="00906527" w:rsidP="001A2CB4">
            <w:pPr>
              <w:jc w:val="center"/>
              <w:rPr>
                <w:color w:val="000000"/>
                <w:sz w:val="18"/>
                <w:szCs w:val="18"/>
                <w:lang w:eastAsia="es-ES"/>
              </w:rPr>
            </w:pPr>
            <w:r>
              <w:rPr>
                <w:color w:val="000000"/>
                <w:sz w:val="18"/>
                <w:szCs w:val="18"/>
                <w:lang w:eastAsia="es-ES"/>
              </w:rPr>
              <w:t>SI</w:t>
            </w:r>
          </w:p>
        </w:tc>
        <w:tc>
          <w:tcPr>
            <w:tcW w:w="773" w:type="pct"/>
            <w:noWrap/>
            <w:vAlign w:val="center"/>
          </w:tcPr>
          <w:p w14:paraId="5B223233" w14:textId="7444C62E" w:rsidR="00906527" w:rsidRPr="00831066" w:rsidRDefault="0042661F" w:rsidP="001A2CB4">
            <w:pPr>
              <w:jc w:val="center"/>
              <w:rPr>
                <w:color w:val="000000"/>
                <w:sz w:val="18"/>
                <w:szCs w:val="18"/>
                <w:lang w:eastAsia="es-ES"/>
              </w:rPr>
            </w:pPr>
            <w:r>
              <w:rPr>
                <w:color w:val="000000"/>
                <w:sz w:val="18"/>
                <w:szCs w:val="18"/>
                <w:lang w:eastAsia="es-ES"/>
              </w:rPr>
              <w:t>2</w:t>
            </w:r>
          </w:p>
        </w:tc>
      </w:tr>
      <w:tr w:rsidR="00906527" w:rsidRPr="00DA410C" w14:paraId="47A67199" w14:textId="77777777" w:rsidTr="004E72F5">
        <w:trPr>
          <w:trHeight w:val="414"/>
        </w:trPr>
        <w:tc>
          <w:tcPr>
            <w:tcW w:w="3298" w:type="pct"/>
            <w:gridSpan w:val="2"/>
            <w:tcBorders>
              <w:top w:val="nil"/>
              <w:left w:val="nil"/>
              <w:bottom w:val="nil"/>
              <w:right w:val="single" w:sz="4" w:space="0" w:color="auto"/>
            </w:tcBorders>
            <w:noWrap/>
            <w:vAlign w:val="center"/>
          </w:tcPr>
          <w:p w14:paraId="5E26F32B" w14:textId="77777777" w:rsidR="00906527" w:rsidRPr="00DA410C" w:rsidRDefault="00906527" w:rsidP="001A2CB4">
            <w:pPr>
              <w:jc w:val="right"/>
              <w:rPr>
                <w:b/>
                <w:sz w:val="18"/>
                <w:szCs w:val="18"/>
                <w:lang w:eastAsia="es-ES"/>
              </w:rPr>
            </w:pPr>
          </w:p>
        </w:tc>
        <w:tc>
          <w:tcPr>
            <w:tcW w:w="928" w:type="pct"/>
            <w:tcBorders>
              <w:left w:val="single" w:sz="4" w:space="0" w:color="auto"/>
            </w:tcBorders>
          </w:tcPr>
          <w:p w14:paraId="174BA858" w14:textId="77777777" w:rsidR="00906527" w:rsidRPr="00DA410C" w:rsidRDefault="00906527" w:rsidP="001A2CB4">
            <w:pPr>
              <w:jc w:val="center"/>
              <w:rPr>
                <w:b/>
                <w:color w:val="000000"/>
                <w:sz w:val="18"/>
                <w:szCs w:val="18"/>
                <w:lang w:eastAsia="es-ES"/>
              </w:rPr>
            </w:pPr>
            <w:proofErr w:type="gramStart"/>
            <w:r w:rsidRPr="00DA410C">
              <w:rPr>
                <w:b/>
                <w:sz w:val="18"/>
                <w:szCs w:val="18"/>
                <w:lang w:eastAsia="es-ES"/>
              </w:rPr>
              <w:t>Total</w:t>
            </w:r>
            <w:proofErr w:type="gramEnd"/>
            <w:r>
              <w:rPr>
                <w:b/>
                <w:sz w:val="18"/>
                <w:szCs w:val="18"/>
                <w:lang w:eastAsia="es-ES"/>
              </w:rPr>
              <w:t xml:space="preserve"> </w:t>
            </w:r>
            <w:r w:rsidRPr="00DA410C">
              <w:rPr>
                <w:b/>
                <w:sz w:val="18"/>
                <w:szCs w:val="18"/>
                <w:lang w:eastAsia="es-ES"/>
              </w:rPr>
              <w:t>de preguntas:</w:t>
            </w:r>
          </w:p>
        </w:tc>
        <w:tc>
          <w:tcPr>
            <w:tcW w:w="773" w:type="pct"/>
            <w:noWrap/>
            <w:vAlign w:val="center"/>
          </w:tcPr>
          <w:p w14:paraId="4C85E4C7" w14:textId="2ED9B37B" w:rsidR="00906527" w:rsidRPr="00DA410C" w:rsidRDefault="0042661F" w:rsidP="001A2CB4">
            <w:pPr>
              <w:jc w:val="center"/>
              <w:rPr>
                <w:b/>
                <w:color w:val="000000"/>
                <w:sz w:val="18"/>
                <w:szCs w:val="18"/>
                <w:lang w:eastAsia="es-ES"/>
              </w:rPr>
            </w:pPr>
            <w:r>
              <w:rPr>
                <w:b/>
                <w:color w:val="000000"/>
                <w:sz w:val="18"/>
                <w:szCs w:val="18"/>
                <w:lang w:eastAsia="es-ES"/>
              </w:rPr>
              <w:t>12</w:t>
            </w:r>
          </w:p>
        </w:tc>
      </w:tr>
    </w:tbl>
    <w:p w14:paraId="625E0773" w14:textId="27DB4985" w:rsidR="000A55C1" w:rsidRDefault="000A55C1" w:rsidP="007D620D">
      <w:pPr>
        <w:pStyle w:val="MiTitulo1"/>
        <w:jc w:val="left"/>
        <w:rPr>
          <w:rFonts w:eastAsia="Arial"/>
          <w:b w:val="0"/>
          <w:smallCaps w:val="0"/>
          <w:spacing w:val="0"/>
          <w:sz w:val="18"/>
          <w:szCs w:val="18"/>
          <w:lang w:val="es-MX" w:eastAsia="es-MX" w:bidi="es-MX"/>
        </w:rPr>
      </w:pPr>
    </w:p>
    <w:p w14:paraId="26FEF7A2" w14:textId="1E6EBE9F" w:rsidR="00E65E03" w:rsidRDefault="00E65E03" w:rsidP="007D620D">
      <w:pPr>
        <w:pStyle w:val="MiTitulo1"/>
        <w:jc w:val="left"/>
        <w:rPr>
          <w:rFonts w:eastAsia="Arial"/>
          <w:b w:val="0"/>
          <w:smallCaps w:val="0"/>
          <w:spacing w:val="0"/>
          <w:sz w:val="18"/>
          <w:szCs w:val="18"/>
          <w:lang w:val="es-MX" w:eastAsia="es-MX" w:bidi="es-MX"/>
        </w:rPr>
      </w:pPr>
    </w:p>
    <w:p w14:paraId="70425095" w14:textId="43753254" w:rsidR="003A4E70" w:rsidRDefault="003A4E70" w:rsidP="009E1B22">
      <w:pPr>
        <w:jc w:val="center"/>
        <w:rPr>
          <w:b/>
          <w:color w:val="000000" w:themeColor="text1"/>
          <w:sz w:val="18"/>
          <w:szCs w:val="18"/>
        </w:rPr>
      </w:pPr>
      <w:r w:rsidRPr="00DA410C">
        <w:rPr>
          <w:b/>
          <w:color w:val="000000" w:themeColor="text1"/>
          <w:sz w:val="18"/>
          <w:szCs w:val="18"/>
        </w:rPr>
        <w:t xml:space="preserve">1.- </w:t>
      </w:r>
      <w:r w:rsidR="009E1B22" w:rsidRPr="00DA410C">
        <w:rPr>
          <w:b/>
          <w:color w:val="000000" w:themeColor="text1"/>
          <w:sz w:val="18"/>
          <w:szCs w:val="18"/>
        </w:rPr>
        <w:t>ACLARACIONES DE LA CONVOCANTE</w:t>
      </w:r>
      <w:r w:rsidRPr="00DA410C">
        <w:rPr>
          <w:b/>
          <w:color w:val="000000" w:themeColor="text1"/>
          <w:sz w:val="18"/>
          <w:szCs w:val="18"/>
        </w:rPr>
        <w:t>:</w:t>
      </w:r>
    </w:p>
    <w:p w14:paraId="29A221AE" w14:textId="77777777" w:rsidR="0052441B" w:rsidRDefault="0052441B" w:rsidP="003979ED">
      <w:pPr>
        <w:rPr>
          <w:rFonts w:eastAsiaTheme="minorEastAsia"/>
          <w:sz w:val="18"/>
          <w:szCs w:val="18"/>
          <w:lang w:val="es-ES"/>
        </w:rPr>
      </w:pPr>
    </w:p>
    <w:p w14:paraId="532D6CDA" w14:textId="26D251D6" w:rsidR="00B53743" w:rsidRPr="0083128C" w:rsidRDefault="00B53743" w:rsidP="002525A8">
      <w:pPr>
        <w:jc w:val="both"/>
        <w:rPr>
          <w:rFonts w:eastAsiaTheme="minorEastAsia"/>
          <w:color w:val="333333"/>
          <w:sz w:val="18"/>
          <w:szCs w:val="18"/>
          <w:shd w:val="clear" w:color="auto" w:fill="FFFFFF"/>
          <w:lang w:val="es-ES_tradnl" w:eastAsia="en-US"/>
        </w:rPr>
      </w:pPr>
      <w:r w:rsidRPr="005745B7">
        <w:rPr>
          <w:rFonts w:eastAsiaTheme="minorEastAsia"/>
          <w:b/>
          <w:bCs/>
          <w:color w:val="333333"/>
          <w:sz w:val="18"/>
          <w:szCs w:val="18"/>
          <w:shd w:val="clear" w:color="auto" w:fill="FFFFFF"/>
          <w:lang w:val="es-ES_tradnl" w:eastAsia="en-US"/>
        </w:rPr>
        <w:t xml:space="preserve">Aclaración </w:t>
      </w:r>
      <w:r w:rsidR="00467DE9">
        <w:rPr>
          <w:rFonts w:eastAsiaTheme="minorEastAsia"/>
          <w:b/>
          <w:bCs/>
          <w:color w:val="333333"/>
          <w:sz w:val="18"/>
          <w:szCs w:val="18"/>
          <w:shd w:val="clear" w:color="auto" w:fill="FFFFFF"/>
          <w:lang w:val="es-ES_tradnl" w:eastAsia="en-US"/>
        </w:rPr>
        <w:t>1</w:t>
      </w:r>
      <w:r w:rsidRPr="005745B7">
        <w:rPr>
          <w:rFonts w:eastAsiaTheme="minorEastAsia"/>
          <w:b/>
          <w:bCs/>
          <w:color w:val="333333"/>
          <w:sz w:val="18"/>
          <w:szCs w:val="18"/>
          <w:shd w:val="clear" w:color="auto" w:fill="FFFFFF"/>
          <w:lang w:val="es-ES_tradnl" w:eastAsia="en-US"/>
        </w:rPr>
        <w:t>.</w:t>
      </w:r>
      <w:r>
        <w:rPr>
          <w:rFonts w:eastAsiaTheme="minorEastAsia"/>
          <w:b/>
          <w:bCs/>
          <w:color w:val="333333"/>
          <w:sz w:val="18"/>
          <w:szCs w:val="18"/>
          <w:shd w:val="clear" w:color="auto" w:fill="FFFFFF"/>
          <w:lang w:val="es-ES_tradnl" w:eastAsia="en-US"/>
        </w:rPr>
        <w:t xml:space="preserve"> </w:t>
      </w:r>
      <w:r w:rsidR="00477A69" w:rsidRPr="00477A69">
        <w:rPr>
          <w:rFonts w:eastAsiaTheme="minorEastAsia"/>
          <w:color w:val="333333"/>
          <w:sz w:val="18"/>
          <w:szCs w:val="18"/>
          <w:shd w:val="clear" w:color="auto" w:fill="FFFFFF"/>
          <w:lang w:val="es-ES_tradnl" w:eastAsia="en-US"/>
        </w:rPr>
        <w:t xml:space="preserve">Los </w:t>
      </w:r>
      <w:r w:rsidR="00477A69" w:rsidRPr="00477A69">
        <w:rPr>
          <w:rFonts w:eastAsiaTheme="minorEastAsia"/>
          <w:b/>
          <w:bCs/>
          <w:color w:val="333333"/>
          <w:sz w:val="18"/>
          <w:szCs w:val="18"/>
          <w:shd w:val="clear" w:color="auto" w:fill="FFFFFF"/>
          <w:lang w:val="es-ES_tradnl" w:eastAsia="en-US"/>
        </w:rPr>
        <w:t>LICITANTES</w:t>
      </w:r>
      <w:r w:rsidR="00477A69" w:rsidRPr="00477A69">
        <w:rPr>
          <w:rFonts w:eastAsiaTheme="minorEastAsia"/>
          <w:color w:val="333333"/>
          <w:sz w:val="18"/>
          <w:szCs w:val="18"/>
          <w:shd w:val="clear" w:color="auto" w:fill="FFFFFF"/>
          <w:lang w:val="es-ES_tradnl" w:eastAsia="en-US"/>
        </w:rPr>
        <w:t xml:space="preserve"> deberán considerar para la elaboración y presentación de sus </w:t>
      </w:r>
      <w:r w:rsidR="00477A69">
        <w:rPr>
          <w:rFonts w:eastAsiaTheme="minorEastAsia"/>
          <w:color w:val="333333"/>
          <w:sz w:val="18"/>
          <w:szCs w:val="18"/>
          <w:shd w:val="clear" w:color="auto" w:fill="FFFFFF"/>
          <w:lang w:val="es-ES_tradnl" w:eastAsia="en-US"/>
        </w:rPr>
        <w:t xml:space="preserve">proposiciones </w:t>
      </w:r>
      <w:r w:rsidR="00E13ACE">
        <w:rPr>
          <w:rFonts w:eastAsiaTheme="minorEastAsia"/>
          <w:color w:val="333333"/>
          <w:sz w:val="18"/>
          <w:szCs w:val="18"/>
          <w:shd w:val="clear" w:color="auto" w:fill="FFFFFF"/>
          <w:lang w:val="es-ES_tradnl" w:eastAsia="en-US"/>
        </w:rPr>
        <w:t xml:space="preserve">el siguiente </w:t>
      </w:r>
      <w:r w:rsidR="0083128C">
        <w:rPr>
          <w:rFonts w:eastAsiaTheme="minorEastAsia"/>
          <w:sz w:val="18"/>
          <w:szCs w:val="18"/>
          <w:shd w:val="clear" w:color="auto" w:fill="FFFFFF"/>
          <w:lang w:val="es-ES_tradnl" w:eastAsia="en-US"/>
        </w:rPr>
        <w:t xml:space="preserve">orden </w:t>
      </w:r>
      <w:r w:rsidR="00E13ACE">
        <w:rPr>
          <w:rFonts w:eastAsiaTheme="minorEastAsia"/>
          <w:color w:val="333333"/>
          <w:sz w:val="18"/>
          <w:szCs w:val="18"/>
          <w:shd w:val="clear" w:color="auto" w:fill="FFFFFF"/>
          <w:lang w:val="es-ES_tradnl" w:eastAsia="en-US"/>
        </w:rPr>
        <w:t xml:space="preserve">de anexos </w:t>
      </w:r>
      <w:r w:rsidR="004E72F5">
        <w:rPr>
          <w:rFonts w:eastAsiaTheme="minorEastAsia"/>
          <w:color w:val="333333"/>
          <w:sz w:val="18"/>
          <w:szCs w:val="18"/>
          <w:shd w:val="clear" w:color="auto" w:fill="FFFFFF"/>
          <w:lang w:val="es-ES_tradnl" w:eastAsia="en-US"/>
        </w:rPr>
        <w:t xml:space="preserve">identificados </w:t>
      </w:r>
      <w:r w:rsidR="00E13ACE">
        <w:rPr>
          <w:rFonts w:eastAsiaTheme="minorEastAsia"/>
          <w:color w:val="333333"/>
          <w:sz w:val="18"/>
          <w:szCs w:val="18"/>
          <w:shd w:val="clear" w:color="auto" w:fill="FFFFFF"/>
          <w:lang w:val="es-ES_tradnl" w:eastAsia="en-US"/>
        </w:rPr>
        <w:t xml:space="preserve">en el </w:t>
      </w:r>
      <w:r w:rsidR="00762502" w:rsidRPr="00762502">
        <w:rPr>
          <w:rFonts w:eastAsiaTheme="minorEastAsia"/>
          <w:b/>
          <w:bCs/>
          <w:i/>
          <w:iCs/>
          <w:color w:val="333333"/>
          <w:sz w:val="18"/>
          <w:szCs w:val="18"/>
          <w:shd w:val="clear" w:color="auto" w:fill="FFFFFF"/>
          <w:lang w:val="es-ES_tradnl" w:eastAsia="en-US"/>
        </w:rPr>
        <w:t>9.1. Presentación y apertura de propuestas técnicas y económicas</w:t>
      </w:r>
      <w:r w:rsidR="008D7192">
        <w:rPr>
          <w:rFonts w:eastAsiaTheme="minorEastAsia"/>
          <w:b/>
          <w:bCs/>
          <w:i/>
          <w:iCs/>
          <w:color w:val="333333"/>
          <w:sz w:val="18"/>
          <w:szCs w:val="18"/>
          <w:shd w:val="clear" w:color="auto" w:fill="FFFFFF"/>
          <w:lang w:val="es-ES_tradnl" w:eastAsia="en-US"/>
        </w:rPr>
        <w:t xml:space="preserve"> de las bases, </w:t>
      </w:r>
      <w:r w:rsidR="008D7192" w:rsidRPr="0083128C">
        <w:rPr>
          <w:rFonts w:eastAsiaTheme="minorEastAsia"/>
          <w:color w:val="333333"/>
          <w:sz w:val="18"/>
          <w:szCs w:val="18"/>
          <w:shd w:val="clear" w:color="auto" w:fill="FFFFFF"/>
          <w:lang w:val="es-ES_tradnl" w:eastAsia="en-US"/>
        </w:rPr>
        <w:t xml:space="preserve">como a continuación se indica: </w:t>
      </w:r>
    </w:p>
    <w:p w14:paraId="253DF00D" w14:textId="77777777" w:rsidR="00676D91" w:rsidRDefault="00676D91" w:rsidP="00676D91"/>
    <w:p w14:paraId="542EF1FF" w14:textId="77777777" w:rsidR="00676D91" w:rsidRPr="001031E7" w:rsidRDefault="00676D91" w:rsidP="00676D91">
      <w:pPr>
        <w:widowControl/>
        <w:numPr>
          <w:ilvl w:val="0"/>
          <w:numId w:val="46"/>
        </w:numPr>
        <w:autoSpaceDE/>
        <w:autoSpaceDN/>
        <w:ind w:left="993" w:right="140" w:hanging="284"/>
        <w:jc w:val="both"/>
        <w:rPr>
          <w:b/>
          <w:color w:val="000000"/>
          <w:sz w:val="18"/>
          <w:szCs w:val="18"/>
        </w:rPr>
      </w:pPr>
      <w:bookmarkStart w:id="1" w:name="_Hlk70597159"/>
      <w:r w:rsidRPr="001031E7">
        <w:rPr>
          <w:b/>
          <w:color w:val="000000"/>
          <w:sz w:val="18"/>
          <w:szCs w:val="18"/>
        </w:rPr>
        <w:t xml:space="preserve">Anexo 2 </w:t>
      </w:r>
      <w:r w:rsidRPr="001031E7">
        <w:rPr>
          <w:color w:val="000000"/>
          <w:sz w:val="18"/>
          <w:szCs w:val="18"/>
        </w:rPr>
        <w:t xml:space="preserve">(Propuesta Técnica). </w:t>
      </w:r>
    </w:p>
    <w:p w14:paraId="2806A439" w14:textId="77777777" w:rsidR="00676D91" w:rsidRPr="001031E7" w:rsidRDefault="00676D91" w:rsidP="00676D91">
      <w:pPr>
        <w:pStyle w:val="Prrafodelista"/>
        <w:widowControl/>
        <w:numPr>
          <w:ilvl w:val="0"/>
          <w:numId w:val="48"/>
        </w:numPr>
        <w:autoSpaceDE/>
        <w:autoSpaceDN/>
        <w:ind w:right="140"/>
        <w:contextualSpacing/>
        <w:jc w:val="both"/>
        <w:rPr>
          <w:bCs/>
          <w:i/>
          <w:iCs/>
          <w:color w:val="000000"/>
          <w:sz w:val="16"/>
          <w:szCs w:val="16"/>
        </w:rPr>
      </w:pPr>
      <w:r w:rsidRPr="001031E7">
        <w:rPr>
          <w:bCs/>
          <w:i/>
          <w:iCs/>
          <w:color w:val="000000"/>
          <w:sz w:val="16"/>
          <w:szCs w:val="16"/>
        </w:rPr>
        <w:t xml:space="preserve">Folletos, Manueles, Fichas Técnicas, Catálogos, Fotografías, entre otros de las partidas ofertados. </w:t>
      </w:r>
    </w:p>
    <w:p w14:paraId="21D6D75B" w14:textId="77777777" w:rsidR="00676D91" w:rsidRPr="001031E7" w:rsidRDefault="00676D91" w:rsidP="00676D91">
      <w:pPr>
        <w:widowControl/>
        <w:numPr>
          <w:ilvl w:val="0"/>
          <w:numId w:val="46"/>
        </w:numPr>
        <w:autoSpaceDE/>
        <w:autoSpaceDN/>
        <w:ind w:left="993" w:right="140" w:hanging="284"/>
        <w:jc w:val="both"/>
        <w:rPr>
          <w:b/>
          <w:color w:val="000000"/>
          <w:sz w:val="18"/>
          <w:szCs w:val="18"/>
        </w:rPr>
      </w:pPr>
      <w:r w:rsidRPr="001031E7">
        <w:rPr>
          <w:b/>
          <w:color w:val="000000"/>
          <w:sz w:val="18"/>
          <w:szCs w:val="18"/>
        </w:rPr>
        <w:t xml:space="preserve">Anexo 3 </w:t>
      </w:r>
      <w:r w:rsidRPr="001031E7">
        <w:rPr>
          <w:color w:val="000000"/>
          <w:sz w:val="18"/>
          <w:szCs w:val="18"/>
        </w:rPr>
        <w:t>(Propuesta económica)</w:t>
      </w:r>
    </w:p>
    <w:p w14:paraId="4A107DD3"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b/>
          <w:color w:val="000000"/>
          <w:sz w:val="18"/>
          <w:szCs w:val="18"/>
        </w:rPr>
        <w:t>Anexo 4</w:t>
      </w:r>
      <w:r w:rsidRPr="001031E7">
        <w:rPr>
          <w:color w:val="000000"/>
          <w:sz w:val="18"/>
          <w:szCs w:val="18"/>
        </w:rPr>
        <w:t xml:space="preserve"> (Carta de Proposición).</w:t>
      </w:r>
    </w:p>
    <w:p w14:paraId="75B7D13B" w14:textId="77777777" w:rsidR="00676D91" w:rsidRPr="001031E7" w:rsidRDefault="00676D91" w:rsidP="00676D91">
      <w:pPr>
        <w:widowControl/>
        <w:numPr>
          <w:ilvl w:val="1"/>
          <w:numId w:val="46"/>
        </w:numPr>
        <w:autoSpaceDE/>
        <w:autoSpaceDN/>
        <w:ind w:right="140"/>
        <w:jc w:val="both"/>
        <w:rPr>
          <w:rFonts w:eastAsia="Century Gothic"/>
          <w:bCs/>
          <w:color w:val="000000"/>
          <w:sz w:val="18"/>
          <w:szCs w:val="18"/>
        </w:rPr>
      </w:pPr>
      <w:r w:rsidRPr="001031E7">
        <w:rPr>
          <w:sz w:val="18"/>
          <w:szCs w:val="18"/>
        </w:rPr>
        <w:t>Manifiesto libre bajo protesta de decir verdad de contar</w:t>
      </w:r>
      <w:r w:rsidRPr="001031E7">
        <w:rPr>
          <w:color w:val="000000"/>
          <w:sz w:val="18"/>
          <w:szCs w:val="18"/>
        </w:rPr>
        <w:t xml:space="preserve"> con la capacidad administrativa, fiscal, financiera, legal, técnica y profesional para atender el requerimiento en las condiciones solicitadas</w:t>
      </w:r>
      <w:r w:rsidRPr="001031E7">
        <w:rPr>
          <w:rFonts w:eastAsia="Century Gothic"/>
          <w:bCs/>
          <w:color w:val="000000"/>
          <w:sz w:val="18"/>
          <w:szCs w:val="18"/>
        </w:rPr>
        <w:t>.</w:t>
      </w:r>
    </w:p>
    <w:p w14:paraId="27E2AC83"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b/>
          <w:color w:val="000000"/>
          <w:sz w:val="18"/>
          <w:szCs w:val="18"/>
        </w:rPr>
        <w:t xml:space="preserve">Anexo 5 </w:t>
      </w:r>
      <w:r w:rsidRPr="001031E7">
        <w:rPr>
          <w:color w:val="000000"/>
          <w:sz w:val="18"/>
          <w:szCs w:val="18"/>
        </w:rPr>
        <w:t>(Acreditación) o documentos que lo acredite.</w:t>
      </w:r>
    </w:p>
    <w:p w14:paraId="3E00DC9B" w14:textId="77777777" w:rsidR="00676D91" w:rsidRPr="001031E7" w:rsidRDefault="00676D91" w:rsidP="00676D91">
      <w:pPr>
        <w:widowControl/>
        <w:numPr>
          <w:ilvl w:val="1"/>
          <w:numId w:val="46"/>
        </w:numPr>
        <w:autoSpaceDE/>
        <w:autoSpaceDN/>
        <w:ind w:right="140"/>
        <w:jc w:val="both"/>
        <w:rPr>
          <w:bCs/>
          <w:color w:val="000000"/>
          <w:sz w:val="18"/>
          <w:szCs w:val="18"/>
        </w:rPr>
      </w:pPr>
      <w:bookmarkStart w:id="2" w:name="_Hlk33097935"/>
      <w:bookmarkStart w:id="3" w:name="_Hlk33093289"/>
      <w:r w:rsidRPr="001031E7">
        <w:rPr>
          <w:bCs/>
          <w:color w:val="000000"/>
          <w:sz w:val="18"/>
          <w:szCs w:val="18"/>
        </w:rPr>
        <w:t>Presentar copia vigente del RUPC (en caso de contar con él).</w:t>
      </w:r>
    </w:p>
    <w:p w14:paraId="421BF6EE" w14:textId="77777777" w:rsidR="00676D91" w:rsidRPr="001031E7" w:rsidRDefault="00676D91" w:rsidP="00676D91">
      <w:pPr>
        <w:pStyle w:val="Prrafodelista"/>
        <w:widowControl/>
        <w:numPr>
          <w:ilvl w:val="1"/>
          <w:numId w:val="46"/>
        </w:numPr>
        <w:autoSpaceDE/>
        <w:autoSpaceDN/>
        <w:ind w:right="140"/>
        <w:contextualSpacing/>
        <w:jc w:val="both"/>
        <w:rPr>
          <w:rFonts w:eastAsia="Century Gothic"/>
          <w:b/>
          <w:color w:val="000000"/>
          <w:sz w:val="18"/>
          <w:szCs w:val="18"/>
        </w:rPr>
      </w:pPr>
      <w:bookmarkStart w:id="4" w:name="_Hlk32769264"/>
      <w:bookmarkEnd w:id="2"/>
      <w:bookmarkEnd w:id="3"/>
      <w:r w:rsidRPr="001031E7">
        <w:rPr>
          <w:sz w:val="18"/>
          <w:szCs w:val="18"/>
        </w:rPr>
        <w:t>Tratándose de personas morales, deberá presentar, además:</w:t>
      </w:r>
    </w:p>
    <w:p w14:paraId="45DCF362" w14:textId="77777777" w:rsidR="00676D91" w:rsidRPr="001031E7" w:rsidRDefault="00676D91" w:rsidP="00676D91">
      <w:pPr>
        <w:widowControl/>
        <w:numPr>
          <w:ilvl w:val="2"/>
          <w:numId w:val="46"/>
        </w:numPr>
        <w:autoSpaceDE/>
        <w:autoSpaceDN/>
        <w:ind w:right="140"/>
        <w:jc w:val="both"/>
        <w:rPr>
          <w:rFonts w:eastAsia="Century Gothic"/>
          <w:b/>
          <w:color w:val="000000"/>
          <w:sz w:val="18"/>
          <w:szCs w:val="18"/>
        </w:rPr>
      </w:pPr>
      <w:bookmarkStart w:id="5" w:name="_Hlk33101445"/>
      <w:r w:rsidRPr="001031E7">
        <w:rPr>
          <w:sz w:val="18"/>
          <w:szCs w:val="18"/>
        </w:rPr>
        <w:t xml:space="preserve">Original o copia certificada solo para cotejo (se devolverá al término del acto) </w:t>
      </w:r>
      <w:bookmarkEnd w:id="5"/>
      <w:r w:rsidRPr="001031E7">
        <w:rPr>
          <w:sz w:val="18"/>
          <w:szCs w:val="18"/>
        </w:rPr>
        <w:t>y</w:t>
      </w:r>
      <w:r w:rsidRPr="001031E7">
        <w:rPr>
          <w:rFonts w:eastAsia="Century Gothic"/>
          <w:b/>
          <w:color w:val="000000"/>
          <w:sz w:val="18"/>
          <w:szCs w:val="18"/>
        </w:rPr>
        <w:t xml:space="preserve"> </w:t>
      </w:r>
      <w:r w:rsidRPr="001031E7">
        <w:rPr>
          <w:sz w:val="18"/>
          <w:szCs w:val="18"/>
        </w:rPr>
        <w:t xml:space="preserve">copia simple legible de la escritura constitutiva de la sociedad, y en su caso, de las actas donde conste en su caso, la </w:t>
      </w:r>
      <w:r w:rsidRPr="001031E7">
        <w:rPr>
          <w:sz w:val="18"/>
          <w:szCs w:val="18"/>
        </w:rPr>
        <w:lastRenderedPageBreak/>
        <w:t>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871D828" w14:textId="77777777" w:rsidR="00676D91" w:rsidRPr="001031E7" w:rsidRDefault="00676D91" w:rsidP="00676D91">
      <w:pPr>
        <w:widowControl/>
        <w:numPr>
          <w:ilvl w:val="2"/>
          <w:numId w:val="46"/>
        </w:numPr>
        <w:autoSpaceDE/>
        <w:autoSpaceDN/>
        <w:ind w:right="140"/>
        <w:jc w:val="both"/>
        <w:rPr>
          <w:rFonts w:eastAsia="Century Gothic"/>
          <w:b/>
          <w:color w:val="000000"/>
          <w:sz w:val="18"/>
          <w:szCs w:val="18"/>
        </w:rPr>
      </w:pPr>
      <w:r w:rsidRPr="001031E7">
        <w:rPr>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27E6367" w14:textId="77777777" w:rsidR="00676D91" w:rsidRPr="001031E7" w:rsidRDefault="00676D91" w:rsidP="00676D91">
      <w:pPr>
        <w:ind w:left="2204" w:right="140"/>
        <w:jc w:val="both"/>
        <w:rPr>
          <w:sz w:val="18"/>
          <w:szCs w:val="18"/>
        </w:rPr>
      </w:pPr>
      <w:r w:rsidRPr="001031E7">
        <w:rPr>
          <w:sz w:val="18"/>
          <w:szCs w:val="18"/>
        </w:rPr>
        <w:t>Los documentos referidos en los numerales A y B deben estar inscritos en el Registro Público de la Propiedad y del Comercio, cuando proceda, en términos del artículo 21 del Código de Comercio.</w:t>
      </w:r>
    </w:p>
    <w:p w14:paraId="55B83D55" w14:textId="77777777" w:rsidR="00676D91" w:rsidRPr="001031E7" w:rsidRDefault="00676D91" w:rsidP="00676D91">
      <w:pPr>
        <w:pStyle w:val="Prrafodelista"/>
        <w:widowControl/>
        <w:numPr>
          <w:ilvl w:val="2"/>
          <w:numId w:val="46"/>
        </w:numPr>
        <w:autoSpaceDE/>
        <w:autoSpaceDN/>
        <w:ind w:right="140"/>
        <w:contextualSpacing/>
        <w:jc w:val="both"/>
        <w:rPr>
          <w:rFonts w:eastAsia="Century Gothic"/>
          <w:b/>
          <w:color w:val="000000"/>
          <w:sz w:val="18"/>
          <w:szCs w:val="18"/>
        </w:rPr>
      </w:pPr>
      <w:r w:rsidRPr="001031E7">
        <w:rPr>
          <w:sz w:val="18"/>
          <w:szCs w:val="18"/>
        </w:rPr>
        <w:t>Original o copia certificada solo para cotejo (se devolverá al término del acto) y copia simple y ordenada (Asambleas Extraordinarias, etc.) de la documentación con la que acredite la personería jurídica de su Representante.</w:t>
      </w:r>
    </w:p>
    <w:p w14:paraId="1815DAB2" w14:textId="77777777" w:rsidR="00676D91" w:rsidRPr="001031E7" w:rsidRDefault="00676D91" w:rsidP="00676D91">
      <w:pPr>
        <w:pStyle w:val="Prrafodelista"/>
        <w:widowControl/>
        <w:numPr>
          <w:ilvl w:val="2"/>
          <w:numId w:val="46"/>
        </w:numPr>
        <w:autoSpaceDE/>
        <w:autoSpaceDN/>
        <w:ind w:right="140"/>
        <w:contextualSpacing/>
        <w:jc w:val="both"/>
        <w:rPr>
          <w:rFonts w:eastAsia="Century Gothic"/>
          <w:b/>
          <w:color w:val="000000"/>
          <w:sz w:val="18"/>
          <w:szCs w:val="18"/>
        </w:rPr>
      </w:pPr>
      <w:r w:rsidRPr="001031E7">
        <w:rPr>
          <w:sz w:val="18"/>
          <w:szCs w:val="18"/>
        </w:rPr>
        <w:t>Constancia de Situación Fiscal con fecha de emisión no mayor a 30 días naturales de antigüedad a la fecha del acto de</w:t>
      </w:r>
      <w:r w:rsidRPr="001031E7">
        <w:rPr>
          <w:b/>
          <w:bCs/>
          <w:sz w:val="18"/>
          <w:szCs w:val="18"/>
        </w:rPr>
        <w:t xml:space="preserve"> PRESENTACION Y APERTURA DE PROPOSICIONES.</w:t>
      </w:r>
    </w:p>
    <w:p w14:paraId="197398F6" w14:textId="77777777" w:rsidR="00676D91" w:rsidRPr="001031E7" w:rsidRDefault="00676D91" w:rsidP="00676D91">
      <w:pPr>
        <w:pStyle w:val="Prrafodelista"/>
        <w:widowControl/>
        <w:numPr>
          <w:ilvl w:val="2"/>
          <w:numId w:val="46"/>
        </w:numPr>
        <w:autoSpaceDE/>
        <w:autoSpaceDN/>
        <w:ind w:right="140"/>
        <w:contextualSpacing/>
        <w:jc w:val="both"/>
        <w:rPr>
          <w:rFonts w:eastAsia="Century Gothic"/>
          <w:b/>
          <w:color w:val="000000"/>
          <w:sz w:val="18"/>
          <w:szCs w:val="18"/>
        </w:rPr>
      </w:pPr>
      <w:r w:rsidRPr="001031E7">
        <w:rPr>
          <w:sz w:val="18"/>
          <w:szCs w:val="18"/>
        </w:rPr>
        <w:t xml:space="preserve">Copia simple del comprobante de domicilio de los </w:t>
      </w:r>
      <w:r w:rsidRPr="001031E7">
        <w:rPr>
          <w:b/>
          <w:bCs/>
          <w:sz w:val="18"/>
          <w:szCs w:val="18"/>
        </w:rPr>
        <w:t>PARTICIPANTES</w:t>
      </w:r>
      <w:r w:rsidRPr="001031E7">
        <w:rPr>
          <w:sz w:val="18"/>
          <w:szCs w:val="18"/>
        </w:rPr>
        <w:t xml:space="preserve">, no mayor a 2 meses de antigüedad a la fecha del acto de </w:t>
      </w:r>
      <w:r w:rsidRPr="001031E7">
        <w:rPr>
          <w:b/>
          <w:bCs/>
          <w:sz w:val="18"/>
          <w:szCs w:val="18"/>
        </w:rPr>
        <w:t>PRESENTACION Y APERTURA DE PROPOSICIONES</w:t>
      </w:r>
      <w:r w:rsidRPr="001031E7">
        <w:rPr>
          <w:sz w:val="18"/>
          <w:szCs w:val="18"/>
        </w:rPr>
        <w:t xml:space="preserve"> a nombre de la razón social del </w:t>
      </w:r>
      <w:r w:rsidRPr="001031E7">
        <w:rPr>
          <w:b/>
          <w:bCs/>
          <w:sz w:val="18"/>
          <w:szCs w:val="18"/>
        </w:rPr>
        <w:t>PARTICIPANTE.</w:t>
      </w:r>
    </w:p>
    <w:p w14:paraId="02BFD4FC" w14:textId="77777777" w:rsidR="00676D91" w:rsidRPr="001031E7" w:rsidRDefault="00676D91" w:rsidP="00676D91">
      <w:pPr>
        <w:widowControl/>
        <w:numPr>
          <w:ilvl w:val="1"/>
          <w:numId w:val="46"/>
        </w:numPr>
        <w:autoSpaceDE/>
        <w:autoSpaceDN/>
        <w:ind w:right="140"/>
        <w:jc w:val="both"/>
        <w:rPr>
          <w:rFonts w:eastAsia="Century Gothic"/>
          <w:b/>
          <w:color w:val="000000"/>
          <w:sz w:val="18"/>
          <w:szCs w:val="18"/>
        </w:rPr>
      </w:pPr>
      <w:r w:rsidRPr="001031E7">
        <w:rPr>
          <w:sz w:val="18"/>
          <w:szCs w:val="18"/>
        </w:rPr>
        <w:t>Tratándose de personas físicas, deberá presentar, además:</w:t>
      </w:r>
    </w:p>
    <w:p w14:paraId="145A8331" w14:textId="77777777" w:rsidR="00676D91" w:rsidRPr="001031E7" w:rsidRDefault="00676D91" w:rsidP="00676D91">
      <w:pPr>
        <w:widowControl/>
        <w:numPr>
          <w:ilvl w:val="2"/>
          <w:numId w:val="46"/>
        </w:numPr>
        <w:autoSpaceDE/>
        <w:autoSpaceDN/>
        <w:ind w:right="140"/>
        <w:jc w:val="both"/>
        <w:rPr>
          <w:rFonts w:eastAsia="Century Gothic"/>
          <w:b/>
          <w:color w:val="000000"/>
          <w:sz w:val="18"/>
          <w:szCs w:val="18"/>
        </w:rPr>
      </w:pPr>
      <w:r w:rsidRPr="001031E7">
        <w:rPr>
          <w:sz w:val="18"/>
          <w:szCs w:val="18"/>
        </w:rPr>
        <w:t>Original de acta de nacimiento, misma que se quedará en el expediente.</w:t>
      </w:r>
    </w:p>
    <w:p w14:paraId="6F67B8C1" w14:textId="77777777" w:rsidR="00676D91" w:rsidRPr="001031E7" w:rsidRDefault="00676D91" w:rsidP="00676D91">
      <w:pPr>
        <w:pStyle w:val="Prrafodelista"/>
        <w:widowControl/>
        <w:numPr>
          <w:ilvl w:val="2"/>
          <w:numId w:val="46"/>
        </w:numPr>
        <w:autoSpaceDE/>
        <w:autoSpaceDN/>
        <w:ind w:right="140"/>
        <w:contextualSpacing/>
        <w:jc w:val="both"/>
        <w:rPr>
          <w:rFonts w:eastAsia="Century Gothic"/>
          <w:b/>
          <w:color w:val="000000"/>
          <w:sz w:val="18"/>
          <w:szCs w:val="18"/>
        </w:rPr>
      </w:pPr>
      <w:r w:rsidRPr="001031E7">
        <w:rPr>
          <w:sz w:val="18"/>
          <w:szCs w:val="18"/>
        </w:rPr>
        <w:t xml:space="preserve">Constancia de Situación Fiscal con fecha de emisión no mayor a 30 </w:t>
      </w:r>
      <w:proofErr w:type="spellStart"/>
      <w:r w:rsidRPr="001031E7">
        <w:rPr>
          <w:sz w:val="18"/>
          <w:szCs w:val="18"/>
        </w:rPr>
        <w:t>dias</w:t>
      </w:r>
      <w:proofErr w:type="spellEnd"/>
      <w:r w:rsidRPr="001031E7">
        <w:rPr>
          <w:sz w:val="18"/>
          <w:szCs w:val="18"/>
        </w:rPr>
        <w:t xml:space="preserve"> naturales de antigüedad a la fecha del acto de</w:t>
      </w:r>
      <w:r w:rsidRPr="001031E7">
        <w:rPr>
          <w:b/>
          <w:bCs/>
          <w:sz w:val="18"/>
          <w:szCs w:val="18"/>
        </w:rPr>
        <w:t xml:space="preserve"> PRESENTACION Y APERTURA DE PROPOSICIONES.</w:t>
      </w:r>
    </w:p>
    <w:p w14:paraId="7927BFAB" w14:textId="77777777" w:rsidR="00676D91" w:rsidRPr="001031E7" w:rsidRDefault="00676D91" w:rsidP="00676D91">
      <w:pPr>
        <w:pStyle w:val="Prrafodelista"/>
        <w:widowControl/>
        <w:numPr>
          <w:ilvl w:val="2"/>
          <w:numId w:val="46"/>
        </w:numPr>
        <w:autoSpaceDE/>
        <w:autoSpaceDN/>
        <w:ind w:right="140"/>
        <w:contextualSpacing/>
        <w:jc w:val="both"/>
        <w:rPr>
          <w:rFonts w:eastAsia="Century Gothic"/>
          <w:b/>
          <w:color w:val="000000"/>
          <w:sz w:val="18"/>
          <w:szCs w:val="18"/>
        </w:rPr>
      </w:pPr>
      <w:r w:rsidRPr="001031E7">
        <w:rPr>
          <w:sz w:val="18"/>
          <w:szCs w:val="18"/>
        </w:rPr>
        <w:t xml:space="preserve">Copia simple del comprobante de domicilio de los </w:t>
      </w:r>
      <w:r w:rsidRPr="001031E7">
        <w:rPr>
          <w:b/>
          <w:bCs/>
          <w:sz w:val="18"/>
          <w:szCs w:val="18"/>
        </w:rPr>
        <w:t>PARTICIPANTES</w:t>
      </w:r>
      <w:r w:rsidRPr="001031E7">
        <w:rPr>
          <w:sz w:val="18"/>
          <w:szCs w:val="18"/>
        </w:rPr>
        <w:t xml:space="preserve">, no mayor a 2 meses de antigüedad a la fecha del acto de </w:t>
      </w:r>
      <w:r w:rsidRPr="001031E7">
        <w:rPr>
          <w:b/>
          <w:bCs/>
          <w:sz w:val="18"/>
          <w:szCs w:val="18"/>
        </w:rPr>
        <w:t>PRESENTACION Y APERTURA DE PROPOSICIONES</w:t>
      </w:r>
      <w:r w:rsidRPr="001031E7">
        <w:rPr>
          <w:sz w:val="18"/>
          <w:szCs w:val="18"/>
        </w:rPr>
        <w:t xml:space="preserve"> a nombre de la razón social del </w:t>
      </w:r>
      <w:r w:rsidRPr="001031E7">
        <w:rPr>
          <w:b/>
          <w:bCs/>
          <w:sz w:val="18"/>
          <w:szCs w:val="18"/>
        </w:rPr>
        <w:t>PARTICIPANTE.</w:t>
      </w:r>
    </w:p>
    <w:bookmarkEnd w:id="4"/>
    <w:p w14:paraId="04F0F132"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b/>
          <w:color w:val="000000"/>
          <w:sz w:val="18"/>
          <w:szCs w:val="18"/>
        </w:rPr>
        <w:t xml:space="preserve">Anexo 6 </w:t>
      </w:r>
      <w:r w:rsidRPr="001031E7">
        <w:rPr>
          <w:color w:val="000000"/>
          <w:sz w:val="18"/>
          <w:szCs w:val="18"/>
        </w:rPr>
        <w:t>(Declaración de Integridad y NO COLUSIÓN de proveedores).</w:t>
      </w:r>
    </w:p>
    <w:p w14:paraId="2A61B833" w14:textId="77777777" w:rsidR="00676D91" w:rsidRPr="001031E7" w:rsidRDefault="00676D91" w:rsidP="00676D91">
      <w:pPr>
        <w:widowControl/>
        <w:numPr>
          <w:ilvl w:val="0"/>
          <w:numId w:val="46"/>
        </w:numPr>
        <w:autoSpaceDE/>
        <w:autoSpaceDN/>
        <w:ind w:left="993" w:right="140" w:hanging="284"/>
        <w:jc w:val="both"/>
        <w:rPr>
          <w:rFonts w:eastAsia="Century Gothic"/>
          <w:color w:val="000000"/>
          <w:sz w:val="18"/>
          <w:szCs w:val="18"/>
        </w:rPr>
      </w:pPr>
      <w:r w:rsidRPr="001031E7">
        <w:rPr>
          <w:b/>
          <w:color w:val="000000"/>
          <w:sz w:val="18"/>
          <w:szCs w:val="18"/>
        </w:rPr>
        <w:t xml:space="preserve">Anexo 6 Bis. </w:t>
      </w:r>
      <w:r w:rsidRPr="001031E7">
        <w:rPr>
          <w:color w:val="000000"/>
          <w:sz w:val="18"/>
          <w:szCs w:val="18"/>
        </w:rPr>
        <w:t>Declaración de no conflicto de intereses e inhabilitación.</w:t>
      </w:r>
    </w:p>
    <w:p w14:paraId="01E43660"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b/>
          <w:color w:val="000000"/>
          <w:sz w:val="18"/>
          <w:szCs w:val="18"/>
        </w:rPr>
        <w:t>Anexo 7</w:t>
      </w:r>
      <w:r w:rsidRPr="001031E7">
        <w:rPr>
          <w:color w:val="000000"/>
          <w:sz w:val="18"/>
          <w:szCs w:val="18"/>
        </w:rPr>
        <w:t xml:space="preserve"> (Estratificación) Obligatorio solo para </w:t>
      </w:r>
      <w:r w:rsidRPr="001031E7">
        <w:rPr>
          <w:b/>
          <w:color w:val="000000"/>
          <w:sz w:val="18"/>
          <w:szCs w:val="18"/>
        </w:rPr>
        <w:t>PARTICIPANTES</w:t>
      </w:r>
      <w:r w:rsidRPr="001031E7">
        <w:rPr>
          <w:color w:val="000000"/>
          <w:sz w:val="18"/>
          <w:szCs w:val="18"/>
        </w:rPr>
        <w:t xml:space="preserve"> MIPYME.</w:t>
      </w:r>
    </w:p>
    <w:p w14:paraId="2B06BD0B" w14:textId="77777777" w:rsidR="00676D91" w:rsidRPr="001031E7" w:rsidRDefault="00676D91" w:rsidP="00676D91">
      <w:pPr>
        <w:widowControl/>
        <w:numPr>
          <w:ilvl w:val="0"/>
          <w:numId w:val="46"/>
        </w:numPr>
        <w:autoSpaceDE/>
        <w:autoSpaceDN/>
        <w:ind w:left="993" w:right="140" w:hanging="284"/>
        <w:jc w:val="both"/>
        <w:rPr>
          <w:color w:val="000000"/>
          <w:sz w:val="18"/>
          <w:szCs w:val="18"/>
        </w:rPr>
      </w:pPr>
      <w:r w:rsidRPr="001031E7">
        <w:rPr>
          <w:b/>
          <w:color w:val="000000"/>
          <w:sz w:val="18"/>
          <w:szCs w:val="18"/>
        </w:rPr>
        <w:t xml:space="preserve">Anexo 8 </w:t>
      </w:r>
      <w:r w:rsidRPr="001031E7">
        <w:rPr>
          <w:color w:val="000000"/>
          <w:sz w:val="18"/>
          <w:szCs w:val="18"/>
        </w:rPr>
        <w:t>Copia legible del documento de cumplimiento de sus obligaciones fiscales con una vigencia no mayor de 30 días contados a partir de la entrega de la propuesta, en el que se emita el sentido positivo emitido por el SAT, conforme al código fiscal de la federación y las reglas de la resolución miscelánea fiscal para el 2021.</w:t>
      </w:r>
    </w:p>
    <w:p w14:paraId="3C8F235E" w14:textId="77777777" w:rsidR="00676D91" w:rsidRPr="001031E7" w:rsidRDefault="00676D91" w:rsidP="00676D91">
      <w:pPr>
        <w:widowControl/>
        <w:numPr>
          <w:ilvl w:val="0"/>
          <w:numId w:val="46"/>
        </w:numPr>
        <w:autoSpaceDE/>
        <w:autoSpaceDN/>
        <w:ind w:left="993" w:right="140" w:hanging="284"/>
        <w:jc w:val="both"/>
        <w:rPr>
          <w:color w:val="000000"/>
          <w:sz w:val="18"/>
          <w:szCs w:val="18"/>
        </w:rPr>
      </w:pPr>
      <w:r w:rsidRPr="001031E7">
        <w:rPr>
          <w:b/>
          <w:color w:val="000000"/>
          <w:sz w:val="18"/>
          <w:szCs w:val="18"/>
        </w:rPr>
        <w:t xml:space="preserve">Anexo 9 </w:t>
      </w:r>
      <w:r w:rsidRPr="001031E7">
        <w:rPr>
          <w:bCs/>
          <w:color w:val="000000"/>
          <w:sz w:val="18"/>
          <w:szCs w:val="18"/>
        </w:rPr>
        <w:t>Copia legible de Opinión de Cumplimiento de Obligaciones Fiscales en Materia de Seguridad Social con una vigencia no mayor a 30 días contados a partir de la entrega de propuestas, en el que se emita en sentido positivo emitido por el IMSS, de conformidad al acuerdo acdo.sa1.hct.101214/281.p.dir, publicada en el Diario Oficial de la Federación el día 27 de febrero de 2015</w:t>
      </w:r>
    </w:p>
    <w:p w14:paraId="5A4CABDB"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b/>
          <w:color w:val="000000"/>
          <w:sz w:val="18"/>
          <w:szCs w:val="18"/>
        </w:rPr>
        <w:t xml:space="preserve">Anexo 10 </w:t>
      </w:r>
      <w:r w:rsidRPr="001031E7">
        <w:rPr>
          <w:bCs/>
          <w:color w:val="000000"/>
          <w:sz w:val="16"/>
          <w:szCs w:val="16"/>
        </w:rPr>
        <w:t>El</w:t>
      </w:r>
      <w:r w:rsidRPr="001031E7">
        <w:rPr>
          <w:sz w:val="18"/>
          <w:szCs w:val="18"/>
        </w:rPr>
        <w:t xml:space="preserve"> </w:t>
      </w:r>
      <w:r w:rsidRPr="001031E7">
        <w:rPr>
          <w:b/>
          <w:bCs/>
          <w:sz w:val="18"/>
          <w:szCs w:val="18"/>
        </w:rPr>
        <w:t>PARTICIPANTE</w:t>
      </w:r>
      <w:r w:rsidRPr="001031E7">
        <w:rPr>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p w14:paraId="4A69E12D"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b/>
          <w:bCs/>
          <w:sz w:val="18"/>
          <w:szCs w:val="18"/>
        </w:rPr>
        <w:t>Anexo 12</w:t>
      </w:r>
      <w:r w:rsidRPr="001031E7">
        <w:rPr>
          <w:sz w:val="18"/>
          <w:szCs w:val="18"/>
        </w:rPr>
        <w:t xml:space="preserve">. Escrito con formato libre a través del cual el proveedor se comprometa a entregar la garantía de cumplimiento, señalada en el punto 22 de conformidad con lo establecido en el </w:t>
      </w:r>
      <w:r w:rsidRPr="001031E7">
        <w:rPr>
          <w:b/>
          <w:bCs/>
          <w:sz w:val="18"/>
          <w:szCs w:val="18"/>
        </w:rPr>
        <w:t>Anexo 11</w:t>
      </w:r>
      <w:r w:rsidRPr="001031E7">
        <w:rPr>
          <w:sz w:val="18"/>
          <w:szCs w:val="18"/>
        </w:rPr>
        <w:t>.</w:t>
      </w:r>
    </w:p>
    <w:p w14:paraId="5AF05569"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rFonts w:eastAsia="Century Gothic"/>
          <w:b/>
          <w:color w:val="000000"/>
          <w:sz w:val="18"/>
          <w:szCs w:val="18"/>
        </w:rPr>
        <w:t>Anexo 13.</w:t>
      </w:r>
      <w:r w:rsidRPr="001031E7">
        <w:rPr>
          <w:rFonts w:eastAsia="Century Gothic"/>
          <w:bCs/>
          <w:color w:val="000000"/>
          <w:sz w:val="18"/>
          <w:szCs w:val="18"/>
        </w:rPr>
        <w:t xml:space="preserve"> Declaración de Aportación Cinco al Millar para el Fondo Impulso Jalisco.</w:t>
      </w:r>
    </w:p>
    <w:p w14:paraId="510983B8"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rFonts w:eastAsia="Century Gothic"/>
          <w:b/>
          <w:color w:val="000000"/>
          <w:sz w:val="18"/>
          <w:szCs w:val="18"/>
        </w:rPr>
        <w:t xml:space="preserve">Anexo 14. </w:t>
      </w:r>
      <w:r w:rsidRPr="001031E7">
        <w:rPr>
          <w:rFonts w:eastAsia="Century Gothic"/>
          <w:bCs/>
          <w:color w:val="000000"/>
          <w:sz w:val="18"/>
          <w:szCs w:val="18"/>
        </w:rPr>
        <w:t>Manifiesto de objeto social.</w:t>
      </w:r>
    </w:p>
    <w:p w14:paraId="750F1D3B"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b/>
          <w:color w:val="000000"/>
          <w:sz w:val="18"/>
          <w:szCs w:val="18"/>
        </w:rPr>
        <w:t>Anexo 15. ACUSE DE RECIBO DE MUESTRAS FISICAS EN ORIGINAL</w:t>
      </w:r>
    </w:p>
    <w:p w14:paraId="5FE15625"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rFonts w:eastAsia="Century Gothic"/>
          <w:b/>
          <w:color w:val="000000"/>
          <w:sz w:val="18"/>
          <w:szCs w:val="18"/>
        </w:rPr>
        <w:t xml:space="preserve">Anexo 16. CALIDAD DE LOS BIENES </w:t>
      </w:r>
    </w:p>
    <w:p w14:paraId="62B2B111"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rFonts w:eastAsia="Century Gothic"/>
          <w:b/>
          <w:color w:val="000000"/>
          <w:sz w:val="18"/>
          <w:szCs w:val="18"/>
        </w:rPr>
        <w:t>Anexo 17. ESCRITO DE CUMPLIMIENTO DE LAS NORMAS OFICIALES MEXICANAS</w:t>
      </w:r>
    </w:p>
    <w:p w14:paraId="7C3FBB07"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rFonts w:eastAsia="Century Gothic"/>
          <w:b/>
          <w:color w:val="000000"/>
          <w:sz w:val="18"/>
          <w:szCs w:val="18"/>
        </w:rPr>
        <w:t xml:space="preserve">Anexo 18. CARTA DE DEVOLUCIÓN Y ACEPTACIÓN. </w:t>
      </w:r>
    </w:p>
    <w:p w14:paraId="33F7044A"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rFonts w:eastAsia="Century Gothic"/>
          <w:b/>
          <w:color w:val="000000"/>
          <w:sz w:val="18"/>
          <w:szCs w:val="18"/>
        </w:rPr>
        <w:t>Anexo 19. CARTA DE GARANTÍA, DEFICIENCIA EN LA CALIDAD Y/O VICIOS OCULTOS.</w:t>
      </w:r>
    </w:p>
    <w:p w14:paraId="266C5164"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rFonts w:eastAsia="Century Gothic"/>
          <w:b/>
          <w:color w:val="000000"/>
          <w:sz w:val="18"/>
          <w:szCs w:val="18"/>
        </w:rPr>
        <w:t xml:space="preserve">Anexo 20. CARTA EN LA QUE MANIFIESTE (TEXTUAL E ÍNTEGRAMENTE) QUE LAS PRENDAS Y EQUIPO DE SEGURIDAD SERÁN NUEVOS Y DE RECIENTE FABRICACIÓN </w:t>
      </w:r>
    </w:p>
    <w:p w14:paraId="247B403F" w14:textId="77777777" w:rsidR="00676D91" w:rsidRPr="001031E7" w:rsidRDefault="00676D91" w:rsidP="00676D91">
      <w:pPr>
        <w:widowControl/>
        <w:numPr>
          <w:ilvl w:val="0"/>
          <w:numId w:val="46"/>
        </w:numPr>
        <w:autoSpaceDE/>
        <w:autoSpaceDN/>
        <w:ind w:left="993" w:right="140" w:hanging="284"/>
        <w:jc w:val="both"/>
        <w:rPr>
          <w:rFonts w:eastAsia="Century Gothic"/>
          <w:b/>
          <w:color w:val="000000"/>
          <w:sz w:val="18"/>
          <w:szCs w:val="18"/>
        </w:rPr>
      </w:pPr>
      <w:r w:rsidRPr="001031E7">
        <w:rPr>
          <w:rFonts w:eastAsia="Century Gothic"/>
          <w:b/>
          <w:color w:val="000000"/>
          <w:sz w:val="18"/>
          <w:szCs w:val="18"/>
        </w:rPr>
        <w:t xml:space="preserve">Anexo 21. CARTA DE ACEPTACIÓN DE LA ENTREGA DE LOS BIENES </w:t>
      </w:r>
    </w:p>
    <w:p w14:paraId="275C7F57" w14:textId="20DC37F9" w:rsidR="00676D91" w:rsidRDefault="00676D91" w:rsidP="00676D91">
      <w:pPr>
        <w:widowControl/>
        <w:numPr>
          <w:ilvl w:val="0"/>
          <w:numId w:val="46"/>
        </w:numPr>
        <w:autoSpaceDE/>
        <w:autoSpaceDN/>
        <w:ind w:left="993" w:right="140" w:hanging="284"/>
        <w:jc w:val="both"/>
        <w:rPr>
          <w:rFonts w:eastAsia="Century Gothic"/>
          <w:bCs/>
          <w:color w:val="000000"/>
          <w:sz w:val="18"/>
          <w:szCs w:val="18"/>
        </w:rPr>
      </w:pPr>
      <w:r w:rsidRPr="001031E7">
        <w:rPr>
          <w:rFonts w:eastAsia="Century Gothic"/>
          <w:b/>
          <w:color w:val="000000"/>
          <w:sz w:val="18"/>
          <w:szCs w:val="18"/>
        </w:rPr>
        <w:t xml:space="preserve">Anexo 22. ESCRITO EN FORMATO LIBRE: </w:t>
      </w:r>
      <w:r w:rsidRPr="001031E7">
        <w:rPr>
          <w:rFonts w:eastAsia="Century Gothic"/>
          <w:bCs/>
          <w:color w:val="000000"/>
          <w:sz w:val="18"/>
          <w:szCs w:val="18"/>
        </w:rPr>
        <w:t xml:space="preserve">En donde el LICITANTE proporcione el o los contacto(s) del personal designado para recibir y atender cualquier asunto correspondiente a la calidad de los bienes (prendas y/o equipos de protección y seguridad) contratados, devoluciones, cambios, etc. El cual deberá de contener los siguientes datos: Nombre completo del contacto oficial, Cargo, Domicilio, Teléfono de oficina, número de extensión, número celular, correo electrónico, horario de atención, para el seguimiento y solución del asunto relaciones de devoluciones. </w:t>
      </w:r>
    </w:p>
    <w:p w14:paraId="3B5C16FC" w14:textId="4FE996B7" w:rsidR="008D089A" w:rsidRPr="001031E7" w:rsidRDefault="008D089A" w:rsidP="00676D91">
      <w:pPr>
        <w:widowControl/>
        <w:numPr>
          <w:ilvl w:val="0"/>
          <w:numId w:val="46"/>
        </w:numPr>
        <w:autoSpaceDE/>
        <w:autoSpaceDN/>
        <w:ind w:left="993" w:right="140" w:hanging="284"/>
        <w:jc w:val="both"/>
        <w:rPr>
          <w:rFonts w:eastAsia="Century Gothic"/>
          <w:bCs/>
          <w:color w:val="000000"/>
          <w:sz w:val="18"/>
          <w:szCs w:val="18"/>
        </w:rPr>
      </w:pPr>
      <w:r>
        <w:rPr>
          <w:rFonts w:eastAsia="Century Gothic"/>
          <w:b/>
          <w:color w:val="000000"/>
          <w:sz w:val="18"/>
          <w:szCs w:val="18"/>
        </w:rPr>
        <w:t>Anexo 23.</w:t>
      </w:r>
      <w:r w:rsidRPr="008D089A">
        <w:rPr>
          <w:rFonts w:eastAsia="Century Gothic"/>
          <w:b/>
          <w:color w:val="000000"/>
          <w:sz w:val="18"/>
          <w:szCs w:val="18"/>
        </w:rPr>
        <w:t xml:space="preserve"> CARTA DE ACEPTACIÓN Y VERIFICACIÓN DE LAS CARACTERÍSTICAS PRESENTADAS</w:t>
      </w:r>
      <w:r>
        <w:rPr>
          <w:rFonts w:eastAsia="Century Gothic"/>
          <w:bCs/>
          <w:color w:val="000000"/>
          <w:sz w:val="18"/>
          <w:szCs w:val="18"/>
        </w:rPr>
        <w:t xml:space="preserve">. </w:t>
      </w:r>
    </w:p>
    <w:bookmarkEnd w:id="1"/>
    <w:p w14:paraId="61F009F7" w14:textId="5BDDC490" w:rsidR="00676D91" w:rsidRDefault="00676D91" w:rsidP="003979ED">
      <w:pPr>
        <w:rPr>
          <w:rFonts w:eastAsiaTheme="minorEastAsia"/>
          <w:color w:val="333333"/>
          <w:sz w:val="18"/>
          <w:szCs w:val="18"/>
          <w:shd w:val="clear" w:color="auto" w:fill="FFFFFF"/>
          <w:lang w:eastAsia="en-US"/>
        </w:rPr>
      </w:pPr>
    </w:p>
    <w:p w14:paraId="65CAAE23" w14:textId="2B876F26" w:rsidR="0052441B" w:rsidRDefault="0052441B" w:rsidP="003979ED">
      <w:pPr>
        <w:rPr>
          <w:rFonts w:eastAsiaTheme="minorEastAsia"/>
          <w:color w:val="333333"/>
          <w:sz w:val="18"/>
          <w:szCs w:val="18"/>
          <w:shd w:val="clear" w:color="auto" w:fill="FFFFFF"/>
          <w:lang w:eastAsia="en-US"/>
        </w:rPr>
      </w:pPr>
    </w:p>
    <w:p w14:paraId="05BFD701" w14:textId="2BA7FECE" w:rsidR="0052441B" w:rsidRDefault="0052441B" w:rsidP="003979ED">
      <w:pPr>
        <w:rPr>
          <w:rFonts w:eastAsiaTheme="minorEastAsia"/>
          <w:color w:val="333333"/>
          <w:sz w:val="18"/>
          <w:szCs w:val="18"/>
          <w:shd w:val="clear" w:color="auto" w:fill="FFFFFF"/>
          <w:lang w:eastAsia="en-US"/>
        </w:rPr>
      </w:pPr>
    </w:p>
    <w:p w14:paraId="66E6FC93" w14:textId="46748824" w:rsidR="0052441B" w:rsidRDefault="0052441B" w:rsidP="003979ED">
      <w:pPr>
        <w:rPr>
          <w:rFonts w:eastAsiaTheme="minorEastAsia"/>
          <w:color w:val="333333"/>
          <w:sz w:val="18"/>
          <w:szCs w:val="18"/>
          <w:shd w:val="clear" w:color="auto" w:fill="FFFFFF"/>
          <w:lang w:eastAsia="en-US"/>
        </w:rPr>
      </w:pPr>
    </w:p>
    <w:p w14:paraId="7F97A6C4" w14:textId="77E5974C" w:rsidR="0052441B" w:rsidRDefault="0052441B" w:rsidP="003979ED">
      <w:pPr>
        <w:rPr>
          <w:rFonts w:eastAsiaTheme="minorEastAsia"/>
          <w:color w:val="333333"/>
          <w:sz w:val="18"/>
          <w:szCs w:val="18"/>
          <w:shd w:val="clear" w:color="auto" w:fill="FFFFFF"/>
          <w:lang w:eastAsia="en-US"/>
        </w:rPr>
      </w:pPr>
    </w:p>
    <w:p w14:paraId="3DEA469B" w14:textId="5FA375DC" w:rsidR="0052441B" w:rsidRDefault="0052441B" w:rsidP="003979ED">
      <w:pPr>
        <w:rPr>
          <w:rFonts w:eastAsiaTheme="minorEastAsia"/>
          <w:color w:val="333333"/>
          <w:sz w:val="18"/>
          <w:szCs w:val="18"/>
          <w:shd w:val="clear" w:color="auto" w:fill="FFFFFF"/>
          <w:lang w:eastAsia="en-US"/>
        </w:rPr>
      </w:pPr>
    </w:p>
    <w:p w14:paraId="21625A4A" w14:textId="5941A71B" w:rsidR="00477A69" w:rsidRPr="0042661F" w:rsidRDefault="00676D91" w:rsidP="00BC51FA">
      <w:pPr>
        <w:jc w:val="both"/>
        <w:rPr>
          <w:rFonts w:eastAsiaTheme="minorEastAsia"/>
          <w:b/>
          <w:bCs/>
          <w:color w:val="333333"/>
          <w:sz w:val="18"/>
          <w:szCs w:val="18"/>
          <w:shd w:val="clear" w:color="auto" w:fill="FFFFFF"/>
          <w:lang w:val="es-ES_tradnl" w:eastAsia="en-US"/>
        </w:rPr>
      </w:pPr>
      <w:r w:rsidRPr="005745B7">
        <w:rPr>
          <w:rFonts w:eastAsiaTheme="minorEastAsia"/>
          <w:b/>
          <w:bCs/>
          <w:color w:val="333333"/>
          <w:sz w:val="18"/>
          <w:szCs w:val="18"/>
          <w:shd w:val="clear" w:color="auto" w:fill="FFFFFF"/>
          <w:lang w:val="es-ES_tradnl" w:eastAsia="en-US"/>
        </w:rPr>
        <w:t xml:space="preserve">Aclaración </w:t>
      </w:r>
      <w:r w:rsidR="00467DE9">
        <w:rPr>
          <w:rFonts w:eastAsiaTheme="minorEastAsia"/>
          <w:b/>
          <w:bCs/>
          <w:color w:val="333333"/>
          <w:sz w:val="18"/>
          <w:szCs w:val="18"/>
          <w:shd w:val="clear" w:color="auto" w:fill="FFFFFF"/>
          <w:lang w:val="es-ES_tradnl" w:eastAsia="en-US"/>
        </w:rPr>
        <w:t>2</w:t>
      </w:r>
      <w:r w:rsidRPr="005745B7">
        <w:rPr>
          <w:rFonts w:eastAsiaTheme="minorEastAsia"/>
          <w:b/>
          <w:bCs/>
          <w:color w:val="333333"/>
          <w:sz w:val="18"/>
          <w:szCs w:val="18"/>
          <w:shd w:val="clear" w:color="auto" w:fill="FFFFFF"/>
          <w:lang w:val="es-ES_tradnl" w:eastAsia="en-US"/>
        </w:rPr>
        <w:t>.</w:t>
      </w:r>
      <w:r w:rsidR="004E72F5">
        <w:rPr>
          <w:rFonts w:eastAsiaTheme="minorEastAsia"/>
          <w:b/>
          <w:bCs/>
          <w:color w:val="333333"/>
          <w:sz w:val="18"/>
          <w:szCs w:val="18"/>
          <w:shd w:val="clear" w:color="auto" w:fill="FFFFFF"/>
          <w:lang w:val="es-ES_tradnl" w:eastAsia="en-US"/>
        </w:rPr>
        <w:t xml:space="preserve"> </w:t>
      </w:r>
      <w:r w:rsidR="004E72F5" w:rsidRPr="0052441B">
        <w:rPr>
          <w:rFonts w:eastAsiaTheme="minorEastAsia"/>
          <w:color w:val="333333"/>
          <w:sz w:val="18"/>
          <w:szCs w:val="18"/>
          <w:shd w:val="clear" w:color="auto" w:fill="FFFFFF"/>
          <w:lang w:val="es-ES_tradnl" w:eastAsia="en-US"/>
        </w:rPr>
        <w:t>Para el Diseño de los bordados y ubicación en la prenda de ésto</w:t>
      </w:r>
      <w:r w:rsidR="00BC51FA" w:rsidRPr="0052441B">
        <w:rPr>
          <w:rFonts w:eastAsiaTheme="minorEastAsia"/>
          <w:color w:val="333333"/>
          <w:sz w:val="18"/>
          <w:szCs w:val="18"/>
          <w:shd w:val="clear" w:color="auto" w:fill="FFFFFF"/>
          <w:lang w:val="es-ES_tradnl" w:eastAsia="en-US"/>
        </w:rPr>
        <w:t>s</w:t>
      </w:r>
      <w:r w:rsidR="00F73877">
        <w:rPr>
          <w:rFonts w:eastAsiaTheme="minorEastAsia"/>
          <w:color w:val="333333"/>
          <w:sz w:val="18"/>
          <w:szCs w:val="18"/>
          <w:shd w:val="clear" w:color="auto" w:fill="FFFFFF"/>
          <w:lang w:val="es-ES_tradnl" w:eastAsia="en-US"/>
        </w:rPr>
        <w:t>,</w:t>
      </w:r>
      <w:r w:rsidR="00BC51FA" w:rsidRPr="0052441B">
        <w:rPr>
          <w:rFonts w:eastAsiaTheme="minorEastAsia"/>
          <w:color w:val="333333"/>
          <w:sz w:val="18"/>
          <w:szCs w:val="18"/>
          <w:shd w:val="clear" w:color="auto" w:fill="FFFFFF"/>
          <w:lang w:val="es-ES_tradnl" w:eastAsia="en-US"/>
        </w:rPr>
        <w:t xml:space="preserve"> </w:t>
      </w:r>
      <w:r w:rsidR="0052441B" w:rsidRPr="0052441B">
        <w:rPr>
          <w:rFonts w:eastAsiaTheme="minorEastAsia"/>
          <w:color w:val="333333"/>
          <w:sz w:val="18"/>
          <w:szCs w:val="18"/>
          <w:shd w:val="clear" w:color="auto" w:fill="FFFFFF"/>
          <w:lang w:val="es-ES_tradnl" w:eastAsia="en-US"/>
        </w:rPr>
        <w:t>los</w:t>
      </w:r>
      <w:r w:rsidR="0052441B">
        <w:rPr>
          <w:rFonts w:eastAsiaTheme="minorEastAsia"/>
          <w:b/>
          <w:bCs/>
          <w:color w:val="333333"/>
          <w:sz w:val="18"/>
          <w:szCs w:val="18"/>
          <w:shd w:val="clear" w:color="auto" w:fill="FFFFFF"/>
          <w:lang w:val="es-ES_tradnl" w:eastAsia="en-US"/>
        </w:rPr>
        <w:t xml:space="preserve"> </w:t>
      </w:r>
      <w:r w:rsidR="0052441B" w:rsidRPr="0052441B">
        <w:rPr>
          <w:rFonts w:eastAsiaTheme="minorEastAsia"/>
          <w:b/>
          <w:bCs/>
          <w:color w:val="333333"/>
          <w:sz w:val="18"/>
          <w:szCs w:val="18"/>
          <w:shd w:val="clear" w:color="auto" w:fill="FFFFFF"/>
          <w:lang w:val="es-ES_tradnl" w:eastAsia="en-US"/>
        </w:rPr>
        <w:t>PARTICIPANTES</w:t>
      </w:r>
      <w:r w:rsidR="00EF0D3A">
        <w:rPr>
          <w:rFonts w:eastAsiaTheme="minorEastAsia"/>
          <w:color w:val="333333"/>
          <w:sz w:val="18"/>
          <w:szCs w:val="18"/>
          <w:shd w:val="clear" w:color="auto" w:fill="FFFFFF"/>
          <w:lang w:val="es-ES_tradnl" w:eastAsia="en-US"/>
        </w:rPr>
        <w:t xml:space="preserve"> </w:t>
      </w:r>
      <w:r>
        <w:rPr>
          <w:rFonts w:eastAsiaTheme="minorEastAsia"/>
          <w:color w:val="333333"/>
          <w:sz w:val="18"/>
          <w:szCs w:val="18"/>
          <w:shd w:val="clear" w:color="auto" w:fill="FFFFFF"/>
          <w:lang w:val="es-ES_tradnl" w:eastAsia="en-US"/>
        </w:rPr>
        <w:t xml:space="preserve">deberán de considerar </w:t>
      </w:r>
      <w:r w:rsidR="00BC51FA">
        <w:rPr>
          <w:rFonts w:eastAsiaTheme="minorEastAsia"/>
          <w:color w:val="333333"/>
          <w:sz w:val="18"/>
          <w:szCs w:val="18"/>
          <w:shd w:val="clear" w:color="auto" w:fill="FFFFFF"/>
          <w:lang w:val="es-ES_tradnl" w:eastAsia="en-US"/>
        </w:rPr>
        <w:t>para la elaboración de sus proposiciones las siguientes modificaciones de acuerdo con las partidas que a continuación se señalan:</w:t>
      </w:r>
    </w:p>
    <w:p w14:paraId="6EF6CBFD" w14:textId="21B57A30" w:rsidR="0006660F" w:rsidRDefault="00467DE9" w:rsidP="003979ED">
      <w:pPr>
        <w:rPr>
          <w:rFonts w:eastAsiaTheme="minorEastAsia"/>
          <w:color w:val="333333"/>
          <w:sz w:val="18"/>
          <w:szCs w:val="18"/>
          <w:shd w:val="clear" w:color="auto" w:fill="FFFFFF"/>
          <w:lang w:val="es-ES_tradnl" w:eastAsia="en-US"/>
        </w:rPr>
      </w:pPr>
      <w:r w:rsidRPr="003230C0">
        <w:rPr>
          <w:rFonts w:eastAsiaTheme="minorEastAsia"/>
          <w:noProof/>
          <w:color w:val="333333"/>
          <w:sz w:val="18"/>
          <w:szCs w:val="18"/>
          <w:shd w:val="clear" w:color="auto" w:fill="FFFFFF"/>
          <w:lang w:val="es-ES_tradnl" w:eastAsia="en-US"/>
        </w:rPr>
        <mc:AlternateContent>
          <mc:Choice Requires="wps">
            <w:drawing>
              <wp:anchor distT="45720" distB="45720" distL="114300" distR="114300" simplePos="0" relativeHeight="251665408" behindDoc="1" locked="0" layoutInCell="1" allowOverlap="1" wp14:anchorId="03196D3D" wp14:editId="751FF50A">
                <wp:simplePos x="0" y="0"/>
                <wp:positionH relativeFrom="margin">
                  <wp:posOffset>4257420</wp:posOffset>
                </wp:positionH>
                <wp:positionV relativeFrom="paragraph">
                  <wp:posOffset>119347</wp:posOffset>
                </wp:positionV>
                <wp:extent cx="1228954" cy="270663"/>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54" cy="270663"/>
                        </a:xfrm>
                        <a:prstGeom prst="rect">
                          <a:avLst/>
                        </a:prstGeom>
                        <a:noFill/>
                        <a:ln w="9525">
                          <a:noFill/>
                          <a:miter lim="800000"/>
                          <a:headEnd/>
                          <a:tailEnd/>
                        </a:ln>
                      </wps:spPr>
                      <wps:txbx>
                        <w:txbxContent>
                          <w:p w14:paraId="55424E21" w14:textId="4A0CF8F5" w:rsidR="003230C0" w:rsidRPr="003230C0" w:rsidRDefault="003230C0" w:rsidP="003230C0">
                            <w:pPr>
                              <w:jc w:val="center"/>
                              <w:rPr>
                                <w:b/>
                                <w:bCs/>
                              </w:rPr>
                            </w:pPr>
                            <w:r w:rsidRPr="003230C0">
                              <w:rPr>
                                <w:b/>
                                <w:bCs/>
                              </w:rPr>
                              <w:t xml:space="preserve">Partida </w:t>
                            </w:r>
                            <w:r>
                              <w:rPr>
                                <w:b/>
                                <w:bCs/>
                              </w:rPr>
                              <w:t>36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96D3D" id="_x0000_t202" coordsize="21600,21600" o:spt="202" path="m,l,21600r21600,l21600,xe">
                <v:stroke joinstyle="miter"/>
                <v:path gradientshapeok="t" o:connecttype="rect"/>
              </v:shapetype>
              <v:shape id="Cuadro de texto 4" o:spid="_x0000_s1026" type="#_x0000_t202" style="position:absolute;margin-left:335.25pt;margin-top:9.4pt;width:96.75pt;height:21.3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" filled="f" stroked="f">
                <v:textbox>
                  <w:txbxContent>
                    <w:p w14:paraId="55424E21" w14:textId="4A0CF8F5" w:rsidR="003230C0" w:rsidRPr="003230C0" w:rsidRDefault="003230C0" w:rsidP="003230C0">
                      <w:pPr>
                        <w:jc w:val="center"/>
                        <w:rPr>
                          <w:b/>
                          <w:bCs/>
                        </w:rPr>
                      </w:pPr>
                      <w:r w:rsidRPr="003230C0">
                        <w:rPr>
                          <w:b/>
                          <w:bCs/>
                        </w:rPr>
                        <w:t xml:space="preserve">Partida </w:t>
                      </w:r>
                      <w:r>
                        <w:rPr>
                          <w:b/>
                          <w:bCs/>
                        </w:rPr>
                        <w:t>36</w:t>
                      </w:r>
                    </w:p>
                  </w:txbxContent>
                </v:textbox>
                <w10:wrap anchorx="margin"/>
              </v:shape>
            </w:pict>
          </mc:Fallback>
        </mc:AlternateContent>
      </w:r>
    </w:p>
    <w:p w14:paraId="58F99624" w14:textId="75DDB1ED" w:rsidR="0006660F" w:rsidRDefault="00467DE9" w:rsidP="003979ED">
      <w:pPr>
        <w:rPr>
          <w:rFonts w:eastAsiaTheme="minorEastAsia"/>
          <w:color w:val="333333"/>
          <w:sz w:val="18"/>
          <w:szCs w:val="18"/>
          <w:shd w:val="clear" w:color="auto" w:fill="FFFFFF"/>
          <w:lang w:val="es-ES_tradnl" w:eastAsia="en-US"/>
        </w:rPr>
      </w:pPr>
      <w:r w:rsidRPr="003230C0">
        <w:rPr>
          <w:rFonts w:eastAsiaTheme="minorEastAsia"/>
          <w:noProof/>
          <w:color w:val="333333"/>
          <w:sz w:val="18"/>
          <w:szCs w:val="18"/>
          <w:shd w:val="clear" w:color="auto" w:fill="FFFFFF"/>
          <w:lang w:val="es-ES_tradnl" w:eastAsia="en-US"/>
        </w:rPr>
        <mc:AlternateContent>
          <mc:Choice Requires="wps">
            <w:drawing>
              <wp:anchor distT="45720" distB="45720" distL="114300" distR="114300" simplePos="0" relativeHeight="251694080" behindDoc="1" locked="0" layoutInCell="1" allowOverlap="1" wp14:anchorId="2EE58EAA" wp14:editId="14257D04">
                <wp:simplePos x="0" y="0"/>
                <wp:positionH relativeFrom="column">
                  <wp:posOffset>1169720</wp:posOffset>
                </wp:positionH>
                <wp:positionV relativeFrom="paragraph">
                  <wp:posOffset>63714</wp:posOffset>
                </wp:positionV>
                <wp:extent cx="1228954" cy="270663"/>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54" cy="270663"/>
                        </a:xfrm>
                        <a:prstGeom prst="rect">
                          <a:avLst/>
                        </a:prstGeom>
                        <a:noFill/>
                        <a:ln w="9525">
                          <a:noFill/>
                          <a:miter lim="800000"/>
                          <a:headEnd/>
                          <a:tailEnd/>
                        </a:ln>
                      </wps:spPr>
                      <wps:txbx>
                        <w:txbxContent>
                          <w:p w14:paraId="7DD6BC79" w14:textId="1071B9C8" w:rsidR="00467DE9" w:rsidRPr="003230C0" w:rsidRDefault="00467DE9" w:rsidP="00467DE9">
                            <w:pPr>
                              <w:jc w:val="center"/>
                              <w:rPr>
                                <w:b/>
                                <w:bCs/>
                              </w:rPr>
                            </w:pPr>
                            <w:r w:rsidRPr="003230C0">
                              <w:rPr>
                                <w:b/>
                                <w:bCs/>
                              </w:rPr>
                              <w:t xml:space="preserve">Partida </w:t>
                            </w:r>
                            <w:r>
                              <w:rPr>
                                <w:b/>
                                <w:bCs/>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58EAA" id="Cuadro de texto 6" o:spid="_x0000_s1027" type="#_x0000_t202" style="position:absolute;margin-left:92.1pt;margin-top:5pt;width:96.75pt;height:21.3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" filled="f" stroked="f">
                <v:textbox>
                  <w:txbxContent>
                    <w:p w14:paraId="7DD6BC79" w14:textId="1071B9C8" w:rsidR="00467DE9" w:rsidRPr="003230C0" w:rsidRDefault="00467DE9" w:rsidP="00467DE9">
                      <w:pPr>
                        <w:jc w:val="center"/>
                        <w:rPr>
                          <w:b/>
                          <w:bCs/>
                        </w:rPr>
                      </w:pPr>
                      <w:r w:rsidRPr="003230C0">
                        <w:rPr>
                          <w:b/>
                          <w:bCs/>
                        </w:rPr>
                        <w:t xml:space="preserve">Partida </w:t>
                      </w:r>
                      <w:r>
                        <w:rPr>
                          <w:b/>
                          <w:bCs/>
                        </w:rPr>
                        <w:t>11</w:t>
                      </w:r>
                    </w:p>
                  </w:txbxContent>
                </v:textbox>
              </v:shape>
            </w:pict>
          </mc:Fallback>
        </mc:AlternateContent>
      </w:r>
      <w:r w:rsidRPr="003230C0">
        <w:rPr>
          <w:rFonts w:eastAsiaTheme="minorEastAsia"/>
          <w:noProof/>
          <w:color w:val="333333"/>
          <w:sz w:val="18"/>
          <w:szCs w:val="18"/>
          <w:shd w:val="clear" w:color="auto" w:fill="FFFFFF"/>
          <w:lang w:val="es-ES_tradnl" w:eastAsia="en-US"/>
        </w:rPr>
        <mc:AlternateContent>
          <mc:Choice Requires="wps">
            <w:drawing>
              <wp:anchor distT="45720" distB="45720" distL="114300" distR="114300" simplePos="0" relativeHeight="251689984" behindDoc="1" locked="0" layoutInCell="1" allowOverlap="1" wp14:anchorId="5EC49437" wp14:editId="2FB94E93">
                <wp:simplePos x="0" y="0"/>
                <wp:positionH relativeFrom="column">
                  <wp:posOffset>2499986</wp:posOffset>
                </wp:positionH>
                <wp:positionV relativeFrom="paragraph">
                  <wp:posOffset>7653</wp:posOffset>
                </wp:positionV>
                <wp:extent cx="1228954" cy="270663"/>
                <wp:effectExtent l="0" t="0" r="0" b="0"/>
                <wp:wrapNone/>
                <wp:docPr id="35" name="Cuadro de texto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54" cy="270663"/>
                        </a:xfrm>
                        <a:prstGeom prst="rect">
                          <a:avLst/>
                        </a:prstGeom>
                        <a:noFill/>
                        <a:ln w="9525">
                          <a:noFill/>
                          <a:miter lim="800000"/>
                          <a:headEnd/>
                          <a:tailEnd/>
                        </a:ln>
                      </wps:spPr>
                      <wps:txbx>
                        <w:txbxContent>
                          <w:p w14:paraId="30463164" w14:textId="77777777" w:rsidR="0006660F" w:rsidRPr="003230C0" w:rsidRDefault="0006660F" w:rsidP="0006660F">
                            <w:pPr>
                              <w:jc w:val="center"/>
                              <w:rPr>
                                <w:b/>
                                <w:bCs/>
                              </w:rPr>
                            </w:pPr>
                            <w:r w:rsidRPr="003230C0">
                              <w:rPr>
                                <w:b/>
                                <w:bCs/>
                              </w:rPr>
                              <w:t xml:space="preserve">Partida </w:t>
                            </w:r>
                            <w:r>
                              <w:rPr>
                                <w:b/>
                                <w:bCs/>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49437" id="Cuadro de texto 35" o:spid="_x0000_s1028" type="#_x0000_t202" style="position:absolute;margin-left:196.85pt;margin-top:.6pt;width:96.75pt;height:21.3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" filled="f" stroked="f">
                <v:textbox>
                  <w:txbxContent>
                    <w:p w14:paraId="30463164" w14:textId="77777777" w:rsidR="0006660F" w:rsidRPr="003230C0" w:rsidRDefault="0006660F" w:rsidP="0006660F">
                      <w:pPr>
                        <w:jc w:val="center"/>
                        <w:rPr>
                          <w:b/>
                          <w:bCs/>
                        </w:rPr>
                      </w:pPr>
                      <w:r w:rsidRPr="003230C0">
                        <w:rPr>
                          <w:b/>
                          <w:bCs/>
                        </w:rPr>
                        <w:t xml:space="preserve">Partida </w:t>
                      </w:r>
                      <w:r>
                        <w:rPr>
                          <w:b/>
                          <w:bCs/>
                        </w:rPr>
                        <w:t>23</w:t>
                      </w:r>
                    </w:p>
                  </w:txbxContent>
                </v:textbox>
              </v:shape>
            </w:pict>
          </mc:Fallback>
        </mc:AlternateContent>
      </w:r>
      <w:r w:rsidR="0052441B" w:rsidRPr="003230C0">
        <w:rPr>
          <w:rFonts w:eastAsiaTheme="minorEastAsia"/>
          <w:noProof/>
          <w:color w:val="333333"/>
          <w:sz w:val="18"/>
          <w:szCs w:val="18"/>
          <w:shd w:val="clear" w:color="auto" w:fill="FFFFFF"/>
          <w:lang w:val="es-ES_tradnl" w:eastAsia="en-US"/>
        </w:rPr>
        <mc:AlternateContent>
          <mc:Choice Requires="wps">
            <w:drawing>
              <wp:anchor distT="45720" distB="45720" distL="114300" distR="114300" simplePos="0" relativeHeight="251692032" behindDoc="1" locked="0" layoutInCell="1" allowOverlap="1" wp14:anchorId="1C30B3A0" wp14:editId="47D8A3F5">
                <wp:simplePos x="0" y="0"/>
                <wp:positionH relativeFrom="column">
                  <wp:posOffset>3420044</wp:posOffset>
                </wp:positionH>
                <wp:positionV relativeFrom="paragraph">
                  <wp:posOffset>9302</wp:posOffset>
                </wp:positionV>
                <wp:extent cx="1228954" cy="270663"/>
                <wp:effectExtent l="0" t="0" r="0" b="0"/>
                <wp:wrapNone/>
                <wp:docPr id="36" name="Cuadro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954" cy="270663"/>
                        </a:xfrm>
                        <a:prstGeom prst="rect">
                          <a:avLst/>
                        </a:prstGeom>
                        <a:noFill/>
                        <a:ln w="9525">
                          <a:noFill/>
                          <a:miter lim="800000"/>
                          <a:headEnd/>
                          <a:tailEnd/>
                        </a:ln>
                      </wps:spPr>
                      <wps:txbx>
                        <w:txbxContent>
                          <w:p w14:paraId="551711B8" w14:textId="68681629" w:rsidR="0006660F" w:rsidRPr="003230C0" w:rsidRDefault="0006660F" w:rsidP="0006660F">
                            <w:pPr>
                              <w:jc w:val="center"/>
                              <w:rPr>
                                <w:b/>
                                <w:bCs/>
                              </w:rPr>
                            </w:pPr>
                            <w:r w:rsidRPr="003230C0">
                              <w:rPr>
                                <w:b/>
                                <w:bCs/>
                              </w:rPr>
                              <w:t xml:space="preserve">Partida </w:t>
                            </w:r>
                            <w:r>
                              <w:rPr>
                                <w:b/>
                                <w:bCs/>
                              </w:rPr>
                              <w:t>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30B3A0" id="Cuadro de texto 36" o:spid="_x0000_s1029" type="#_x0000_t202" style="position:absolute;margin-left:269.3pt;margin-top:.75pt;width:96.75pt;height:21.3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" filled="f" stroked="f">
                <v:textbox>
                  <w:txbxContent>
                    <w:p w14:paraId="551711B8" w14:textId="68681629" w:rsidR="0006660F" w:rsidRPr="003230C0" w:rsidRDefault="0006660F" w:rsidP="0006660F">
                      <w:pPr>
                        <w:jc w:val="center"/>
                        <w:rPr>
                          <w:b/>
                          <w:bCs/>
                        </w:rPr>
                      </w:pPr>
                      <w:r w:rsidRPr="003230C0">
                        <w:rPr>
                          <w:b/>
                          <w:bCs/>
                        </w:rPr>
                        <w:t xml:space="preserve">Partida </w:t>
                      </w:r>
                      <w:r>
                        <w:rPr>
                          <w:b/>
                          <w:bCs/>
                        </w:rPr>
                        <w:t>24</w:t>
                      </w:r>
                    </w:p>
                  </w:txbxContent>
                </v:textbox>
              </v:shape>
            </w:pict>
          </mc:Fallback>
        </mc:AlternateContent>
      </w:r>
    </w:p>
    <w:p w14:paraId="32965411" w14:textId="2C0C7B2A" w:rsidR="0006660F" w:rsidRDefault="0006660F" w:rsidP="003979ED">
      <w:pPr>
        <w:rPr>
          <w:rFonts w:eastAsiaTheme="minorEastAsia"/>
          <w:color w:val="333333"/>
          <w:sz w:val="18"/>
          <w:szCs w:val="18"/>
          <w:shd w:val="clear" w:color="auto" w:fill="FFFFFF"/>
          <w:lang w:val="es-ES_tradnl" w:eastAsia="en-US"/>
        </w:rPr>
      </w:pPr>
    </w:p>
    <w:p w14:paraId="7A91A1EA" w14:textId="2B65CCDE" w:rsidR="0006660F" w:rsidRDefault="00467DE9" w:rsidP="0052441B">
      <w:pPr>
        <w:ind w:left="-284"/>
        <w:jc w:val="center"/>
        <w:rPr>
          <w:rFonts w:eastAsiaTheme="minorEastAsia"/>
          <w:color w:val="333333"/>
          <w:sz w:val="18"/>
          <w:szCs w:val="18"/>
          <w:shd w:val="clear" w:color="auto" w:fill="FFFFFF"/>
          <w:lang w:val="es-ES_tradnl" w:eastAsia="en-US"/>
        </w:rPr>
      </w:pPr>
      <w:r>
        <w:rPr>
          <w:noProof/>
          <w:color w:val="0070C0"/>
          <w:sz w:val="18"/>
          <w:szCs w:val="18"/>
        </w:rPr>
        <w:drawing>
          <wp:inline distT="0" distB="0" distL="0" distR="0" wp14:anchorId="7B711ADD" wp14:editId="29DC6F2F">
            <wp:extent cx="736063" cy="1350572"/>
            <wp:effectExtent l="0" t="0" r="6985" b="2540"/>
            <wp:docPr id="5" name="Imagen 5" descr="Imagen que contiene ro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ropa&#10;&#10;Descripción generada automá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4787" cy="1384928"/>
                    </a:xfrm>
                    <a:prstGeom prst="rect">
                      <a:avLst/>
                    </a:prstGeom>
                    <a:noFill/>
                  </pic:spPr>
                </pic:pic>
              </a:graphicData>
            </a:graphic>
          </wp:inline>
        </w:drawing>
      </w:r>
      <w:r>
        <w:rPr>
          <w:noProof/>
          <w:color w:val="000000"/>
          <w:sz w:val="18"/>
          <w:szCs w:val="18"/>
        </w:rPr>
        <w:drawing>
          <wp:inline distT="0" distB="0" distL="0" distR="0" wp14:anchorId="5DD0D393" wp14:editId="48B16DCA">
            <wp:extent cx="890245" cy="1371333"/>
            <wp:effectExtent l="0" t="0" r="5715" b="635"/>
            <wp:docPr id="3" name="Imagen 3" descr="Imagen que contiene ropa, papel, tabla, sostene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ropa, papel, tabla, sostener&#10;&#10;Descripción generada automáticament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771" cy="1393709"/>
                    </a:xfrm>
                    <a:prstGeom prst="rect">
                      <a:avLst/>
                    </a:prstGeom>
                    <a:noFill/>
                  </pic:spPr>
                </pic:pic>
              </a:graphicData>
            </a:graphic>
          </wp:inline>
        </w:drawing>
      </w:r>
      <w:r w:rsidR="0006660F">
        <w:rPr>
          <w:rFonts w:eastAsiaTheme="minorEastAsia"/>
          <w:noProof/>
          <w:sz w:val="18"/>
          <w:szCs w:val="18"/>
          <w:lang w:val="es-ES_tradnl"/>
        </w:rPr>
        <w:drawing>
          <wp:inline distT="0" distB="0" distL="0" distR="0" wp14:anchorId="491643D2" wp14:editId="4853102D">
            <wp:extent cx="1725930" cy="1413995"/>
            <wp:effectExtent l="0" t="0" r="7620" b="0"/>
            <wp:docPr id="34" name="Imagen 34"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n 34" descr="Interfaz de usuario gráfica&#10;&#10;Descripción generada automáticamente con confianza media"/>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8"/>
                    <a:stretch/>
                  </pic:blipFill>
                  <pic:spPr bwMode="auto">
                    <a:xfrm>
                      <a:off x="0" y="0"/>
                      <a:ext cx="1733985" cy="1420594"/>
                    </a:xfrm>
                    <a:prstGeom prst="rect">
                      <a:avLst/>
                    </a:prstGeom>
                    <a:noFill/>
                    <a:ln>
                      <a:noFill/>
                    </a:ln>
                    <a:extLst>
                      <a:ext uri="{53640926-AAD7-44D8-BBD7-CCE9431645EC}">
                        <a14:shadowObscured xmlns:a14="http://schemas.microsoft.com/office/drawing/2010/main"/>
                      </a:ext>
                    </a:extLst>
                  </pic:spPr>
                </pic:pic>
              </a:graphicData>
            </a:graphic>
          </wp:inline>
        </w:drawing>
      </w:r>
      <w:r w:rsidR="0052441B" w:rsidRPr="00EF0D3A">
        <w:rPr>
          <w:rFonts w:eastAsiaTheme="minorEastAsia"/>
          <w:noProof/>
          <w:sz w:val="18"/>
          <w:szCs w:val="18"/>
          <w:lang w:val="es-ES_tradnl"/>
        </w:rPr>
        <w:drawing>
          <wp:inline distT="0" distB="0" distL="0" distR="0" wp14:anchorId="2CAE1938" wp14:editId="2E0A386F">
            <wp:extent cx="934469" cy="1383559"/>
            <wp:effectExtent l="0" t="0" r="0" b="7620"/>
            <wp:docPr id="20" name="Imagen 20" descr="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descr="Un hombre con un traje de color negro&#10;&#10;Descripción generada automáticamente con confianza media"/>
                    <pic:cNvPicPr/>
                  </pic:nvPicPr>
                  <pic:blipFill rotWithShape="1">
                    <a:blip r:embed="rId14"/>
                    <a:srcRect r="47890"/>
                    <a:stretch/>
                  </pic:blipFill>
                  <pic:spPr bwMode="auto">
                    <a:xfrm>
                      <a:off x="0" y="0"/>
                      <a:ext cx="943937" cy="1397577"/>
                    </a:xfrm>
                    <a:prstGeom prst="rect">
                      <a:avLst/>
                    </a:prstGeom>
                    <a:ln>
                      <a:noFill/>
                    </a:ln>
                    <a:extLst>
                      <a:ext uri="{53640926-AAD7-44D8-BBD7-CCE9431645EC}">
                        <a14:shadowObscured xmlns:a14="http://schemas.microsoft.com/office/drawing/2010/main"/>
                      </a:ext>
                    </a:extLst>
                  </pic:spPr>
                </pic:pic>
              </a:graphicData>
            </a:graphic>
          </wp:inline>
        </w:drawing>
      </w:r>
    </w:p>
    <w:p w14:paraId="7B45D661" w14:textId="4FFC726C" w:rsidR="0006660F" w:rsidRDefault="0006660F" w:rsidP="0006660F">
      <w:pPr>
        <w:ind w:left="-284"/>
        <w:rPr>
          <w:rFonts w:eastAsiaTheme="minorEastAsia"/>
          <w:color w:val="333333"/>
          <w:sz w:val="18"/>
          <w:szCs w:val="18"/>
          <w:shd w:val="clear" w:color="auto" w:fill="FFFFFF"/>
          <w:lang w:val="es-ES_tradnl" w:eastAsia="en-US"/>
        </w:rPr>
      </w:pPr>
    </w:p>
    <w:p w14:paraId="1D2A6FC4" w14:textId="46B48961" w:rsidR="00AC3A4F" w:rsidRDefault="00F300A1" w:rsidP="00F300A1">
      <w:pPr>
        <w:tabs>
          <w:tab w:val="left" w:pos="2280"/>
        </w:tabs>
        <w:spacing w:line="276" w:lineRule="auto"/>
        <w:jc w:val="both"/>
        <w:rPr>
          <w:rFonts w:eastAsiaTheme="minorEastAsia"/>
          <w:color w:val="333333"/>
          <w:sz w:val="18"/>
          <w:szCs w:val="18"/>
          <w:shd w:val="clear" w:color="auto" w:fill="FFFFFF"/>
          <w:lang w:val="es-ES_tradnl" w:eastAsia="en-US"/>
        </w:rPr>
      </w:pPr>
      <w:r w:rsidRPr="00F300A1">
        <w:rPr>
          <w:rFonts w:eastAsiaTheme="minorEastAsia"/>
          <w:b/>
          <w:bCs/>
          <w:color w:val="333333"/>
          <w:sz w:val="18"/>
          <w:szCs w:val="18"/>
          <w:shd w:val="clear" w:color="auto" w:fill="FFFFFF"/>
          <w:lang w:val="es-ES_tradnl" w:eastAsia="en-US"/>
        </w:rPr>
        <w:t xml:space="preserve">Aclaración 3. </w:t>
      </w:r>
      <w:r w:rsidRPr="00F300A1">
        <w:rPr>
          <w:rFonts w:eastAsiaTheme="minorEastAsia"/>
          <w:color w:val="333333"/>
          <w:sz w:val="18"/>
          <w:szCs w:val="18"/>
          <w:shd w:val="clear" w:color="auto" w:fill="FFFFFF"/>
          <w:lang w:val="es-ES_tradnl" w:eastAsia="en-US"/>
        </w:rPr>
        <w:t>Para la partida 14 ROMPEVIENTOS UNISEX solicitado en el Anexo 1. Carta de Requerimientos Técnicos, la convocante aclara</w:t>
      </w:r>
      <w:r w:rsidR="00F73877">
        <w:rPr>
          <w:rFonts w:eastAsiaTheme="minorEastAsia"/>
          <w:color w:val="333333"/>
          <w:sz w:val="18"/>
          <w:szCs w:val="18"/>
          <w:shd w:val="clear" w:color="auto" w:fill="FFFFFF"/>
          <w:lang w:val="es-ES_tradnl" w:eastAsia="en-US"/>
        </w:rPr>
        <w:t>,</w:t>
      </w:r>
      <w:r w:rsidRPr="00F300A1">
        <w:rPr>
          <w:rFonts w:eastAsiaTheme="minorEastAsia"/>
          <w:color w:val="333333"/>
          <w:sz w:val="18"/>
          <w:szCs w:val="18"/>
          <w:shd w:val="clear" w:color="auto" w:fill="FFFFFF"/>
          <w:lang w:val="es-ES_tradnl" w:eastAsia="en-US"/>
        </w:rPr>
        <w:t xml:space="preserve"> que para lo largo de la prenda deberá ser por debajo de la cintura de acuerdo con la talla correspondiente</w:t>
      </w:r>
      <w:r w:rsidR="00F947F9">
        <w:rPr>
          <w:rFonts w:eastAsiaTheme="minorEastAsia"/>
          <w:color w:val="333333"/>
          <w:sz w:val="18"/>
          <w:szCs w:val="18"/>
          <w:shd w:val="clear" w:color="auto" w:fill="FFFFFF"/>
          <w:lang w:val="es-ES_tradnl" w:eastAsia="en-US"/>
        </w:rPr>
        <w:t>, S</w:t>
      </w:r>
      <w:r w:rsidRPr="00F300A1">
        <w:rPr>
          <w:rFonts w:eastAsiaTheme="minorEastAsia"/>
          <w:color w:val="333333"/>
          <w:sz w:val="18"/>
          <w:szCs w:val="18"/>
          <w:shd w:val="clear" w:color="auto" w:fill="FFFFFF"/>
          <w:lang w:val="es-ES_tradnl" w:eastAsia="en-US"/>
        </w:rPr>
        <w:t>e verificará en la muestra física entregada por el participante</w:t>
      </w:r>
      <w:r w:rsidR="00F947F9">
        <w:rPr>
          <w:rFonts w:eastAsiaTheme="minorEastAsia"/>
          <w:color w:val="333333"/>
          <w:sz w:val="18"/>
          <w:szCs w:val="18"/>
          <w:shd w:val="clear" w:color="auto" w:fill="FFFFFF"/>
          <w:lang w:val="es-ES_tradnl" w:eastAsia="en-US"/>
        </w:rPr>
        <w:t xml:space="preserve"> esta condición, </w:t>
      </w:r>
      <w:r w:rsidRPr="00F300A1">
        <w:rPr>
          <w:rFonts w:eastAsiaTheme="minorEastAsia"/>
          <w:color w:val="333333"/>
          <w:sz w:val="18"/>
          <w:szCs w:val="18"/>
          <w:shd w:val="clear" w:color="auto" w:fill="FFFFFF"/>
          <w:lang w:val="es-ES_tradnl" w:eastAsia="en-US"/>
        </w:rPr>
        <w:t>por lo que se solicita que la muestra física sea talla GRANDE.</w:t>
      </w:r>
    </w:p>
    <w:p w14:paraId="48253EEB" w14:textId="77777777" w:rsidR="00AC3A4F" w:rsidRDefault="00AC3A4F" w:rsidP="00F300A1">
      <w:pPr>
        <w:tabs>
          <w:tab w:val="left" w:pos="2280"/>
        </w:tabs>
        <w:spacing w:line="276" w:lineRule="auto"/>
        <w:jc w:val="both"/>
        <w:rPr>
          <w:rFonts w:eastAsiaTheme="minorEastAsia"/>
          <w:color w:val="333333"/>
          <w:sz w:val="18"/>
          <w:szCs w:val="18"/>
          <w:shd w:val="clear" w:color="auto" w:fill="FFFFFF"/>
          <w:lang w:val="es-ES_tradnl" w:eastAsia="en-US"/>
        </w:rPr>
      </w:pPr>
    </w:p>
    <w:p w14:paraId="1519EBAD" w14:textId="255D6C87" w:rsidR="00EB7F17" w:rsidRDefault="00AC3A4F" w:rsidP="00F300A1">
      <w:pPr>
        <w:tabs>
          <w:tab w:val="left" w:pos="2280"/>
        </w:tabs>
        <w:spacing w:line="276" w:lineRule="auto"/>
        <w:jc w:val="both"/>
        <w:rPr>
          <w:rFonts w:eastAsiaTheme="minorEastAsia"/>
          <w:color w:val="333333"/>
          <w:sz w:val="18"/>
          <w:szCs w:val="18"/>
          <w:shd w:val="clear" w:color="auto" w:fill="FFFFFF"/>
          <w:lang w:val="es-ES_tradnl" w:eastAsia="en-US"/>
        </w:rPr>
      </w:pPr>
      <w:r w:rsidRPr="00F300A1">
        <w:rPr>
          <w:rFonts w:eastAsiaTheme="minorEastAsia"/>
          <w:b/>
          <w:bCs/>
          <w:color w:val="333333"/>
          <w:sz w:val="18"/>
          <w:szCs w:val="18"/>
          <w:shd w:val="clear" w:color="auto" w:fill="FFFFFF"/>
          <w:lang w:val="es-ES_tradnl" w:eastAsia="en-US"/>
        </w:rPr>
        <w:t xml:space="preserve">Aclaración </w:t>
      </w:r>
      <w:r>
        <w:rPr>
          <w:rFonts w:eastAsiaTheme="minorEastAsia"/>
          <w:b/>
          <w:bCs/>
          <w:color w:val="333333"/>
          <w:sz w:val="18"/>
          <w:szCs w:val="18"/>
          <w:shd w:val="clear" w:color="auto" w:fill="FFFFFF"/>
          <w:lang w:val="es-ES_tradnl" w:eastAsia="en-US"/>
        </w:rPr>
        <w:t>4</w:t>
      </w:r>
      <w:r w:rsidRPr="00F300A1">
        <w:rPr>
          <w:rFonts w:eastAsiaTheme="minorEastAsia"/>
          <w:b/>
          <w:bCs/>
          <w:color w:val="333333"/>
          <w:sz w:val="18"/>
          <w:szCs w:val="18"/>
          <w:shd w:val="clear" w:color="auto" w:fill="FFFFFF"/>
          <w:lang w:val="es-ES_tradnl" w:eastAsia="en-US"/>
        </w:rPr>
        <w:t xml:space="preserve">. </w:t>
      </w:r>
      <w:r>
        <w:rPr>
          <w:rFonts w:eastAsiaTheme="minorEastAsia"/>
          <w:color w:val="333333"/>
          <w:sz w:val="18"/>
          <w:szCs w:val="18"/>
          <w:shd w:val="clear" w:color="auto" w:fill="FFFFFF"/>
          <w:lang w:val="es-ES_tradnl" w:eastAsia="en-US"/>
        </w:rPr>
        <w:t>La convocante aclara que para</w:t>
      </w:r>
      <w:r w:rsidR="00EB7F17">
        <w:rPr>
          <w:rFonts w:eastAsiaTheme="minorEastAsia"/>
          <w:color w:val="333333"/>
          <w:sz w:val="18"/>
          <w:szCs w:val="18"/>
          <w:shd w:val="clear" w:color="auto" w:fill="FFFFFF"/>
          <w:lang w:val="es-ES_tradnl" w:eastAsia="en-US"/>
        </w:rPr>
        <w:t xml:space="preserve"> las muestras físicas de</w:t>
      </w:r>
      <w:r>
        <w:rPr>
          <w:rFonts w:eastAsiaTheme="minorEastAsia"/>
          <w:color w:val="333333"/>
          <w:sz w:val="18"/>
          <w:szCs w:val="18"/>
          <w:shd w:val="clear" w:color="auto" w:fill="FFFFFF"/>
          <w:lang w:val="es-ES_tradnl" w:eastAsia="en-US"/>
        </w:rPr>
        <w:t xml:space="preserve"> todas las partidas del anexo 1. Carta de Requerimientos Técnicos</w:t>
      </w:r>
      <w:r w:rsidR="00EB7F17">
        <w:rPr>
          <w:rFonts w:eastAsiaTheme="minorEastAsia"/>
          <w:color w:val="333333"/>
          <w:sz w:val="18"/>
          <w:szCs w:val="18"/>
          <w:shd w:val="clear" w:color="auto" w:fill="FFFFFF"/>
          <w:lang w:val="es-ES_tradnl" w:eastAsia="en-US"/>
        </w:rPr>
        <w:t>,</w:t>
      </w:r>
      <w:r>
        <w:rPr>
          <w:rFonts w:eastAsiaTheme="minorEastAsia"/>
          <w:color w:val="333333"/>
          <w:sz w:val="18"/>
          <w:szCs w:val="18"/>
          <w:shd w:val="clear" w:color="auto" w:fill="FFFFFF"/>
          <w:lang w:val="es-ES_tradnl" w:eastAsia="en-US"/>
        </w:rPr>
        <w:t xml:space="preserve"> </w:t>
      </w:r>
      <w:r w:rsidR="00F947F9">
        <w:rPr>
          <w:rFonts w:eastAsiaTheme="minorEastAsia"/>
          <w:color w:val="333333"/>
          <w:sz w:val="18"/>
          <w:szCs w:val="18"/>
          <w:shd w:val="clear" w:color="auto" w:fill="FFFFFF"/>
          <w:lang w:val="es-ES_tradnl" w:eastAsia="en-US"/>
        </w:rPr>
        <w:t xml:space="preserve">el área requirente </w:t>
      </w:r>
      <w:r>
        <w:rPr>
          <w:rFonts w:eastAsiaTheme="minorEastAsia"/>
          <w:color w:val="333333"/>
          <w:sz w:val="18"/>
          <w:szCs w:val="18"/>
          <w:shd w:val="clear" w:color="auto" w:fill="FFFFFF"/>
          <w:lang w:val="es-ES_tradnl" w:eastAsia="en-US"/>
        </w:rPr>
        <w:t xml:space="preserve">verificará </w:t>
      </w:r>
      <w:r w:rsidR="00F947F9">
        <w:rPr>
          <w:rFonts w:eastAsiaTheme="minorEastAsia"/>
          <w:color w:val="333333"/>
          <w:sz w:val="18"/>
          <w:szCs w:val="18"/>
          <w:shd w:val="clear" w:color="auto" w:fill="FFFFFF"/>
          <w:lang w:val="es-ES_tradnl" w:eastAsia="en-US"/>
        </w:rPr>
        <w:t xml:space="preserve">que </w:t>
      </w:r>
      <w:r>
        <w:rPr>
          <w:rFonts w:eastAsiaTheme="minorEastAsia"/>
          <w:color w:val="333333"/>
          <w:sz w:val="18"/>
          <w:szCs w:val="18"/>
          <w:shd w:val="clear" w:color="auto" w:fill="FFFFFF"/>
          <w:lang w:val="es-ES_tradnl" w:eastAsia="en-US"/>
        </w:rPr>
        <w:t>las especificaciones y características señaladas en la</w:t>
      </w:r>
      <w:r w:rsidR="00F947F9">
        <w:rPr>
          <w:rFonts w:eastAsiaTheme="minorEastAsia"/>
          <w:color w:val="333333"/>
          <w:sz w:val="18"/>
          <w:szCs w:val="18"/>
          <w:shd w:val="clear" w:color="auto" w:fill="FFFFFF"/>
          <w:lang w:val="es-ES_tradnl" w:eastAsia="en-US"/>
        </w:rPr>
        <w:t>s</w:t>
      </w:r>
      <w:r>
        <w:rPr>
          <w:rFonts w:eastAsiaTheme="minorEastAsia"/>
          <w:color w:val="333333"/>
          <w:sz w:val="18"/>
          <w:szCs w:val="18"/>
          <w:shd w:val="clear" w:color="auto" w:fill="FFFFFF"/>
          <w:lang w:val="es-ES_tradnl" w:eastAsia="en-US"/>
        </w:rPr>
        <w:t xml:space="preserve"> etiqueta</w:t>
      </w:r>
      <w:r w:rsidR="00F947F9">
        <w:rPr>
          <w:rFonts w:eastAsiaTheme="minorEastAsia"/>
          <w:color w:val="333333"/>
          <w:sz w:val="18"/>
          <w:szCs w:val="18"/>
          <w:shd w:val="clear" w:color="auto" w:fill="FFFFFF"/>
          <w:lang w:val="es-ES_tradnl" w:eastAsia="en-US"/>
        </w:rPr>
        <w:t>s de las prendas y calzado estén</w:t>
      </w:r>
      <w:r>
        <w:rPr>
          <w:rFonts w:eastAsiaTheme="minorEastAsia"/>
          <w:color w:val="333333"/>
          <w:sz w:val="18"/>
          <w:szCs w:val="18"/>
          <w:shd w:val="clear" w:color="auto" w:fill="FFFFFF"/>
          <w:lang w:val="es-ES_tradnl" w:eastAsia="en-US"/>
        </w:rPr>
        <w:t xml:space="preserve"> impresa</w:t>
      </w:r>
      <w:r w:rsidR="00F947F9">
        <w:rPr>
          <w:rFonts w:eastAsiaTheme="minorEastAsia"/>
          <w:color w:val="333333"/>
          <w:sz w:val="18"/>
          <w:szCs w:val="18"/>
          <w:shd w:val="clear" w:color="auto" w:fill="FFFFFF"/>
          <w:lang w:val="es-ES_tradnl" w:eastAsia="en-US"/>
        </w:rPr>
        <w:t>s</w:t>
      </w:r>
      <w:r>
        <w:rPr>
          <w:rFonts w:eastAsiaTheme="minorEastAsia"/>
          <w:color w:val="333333"/>
          <w:sz w:val="18"/>
          <w:szCs w:val="18"/>
          <w:shd w:val="clear" w:color="auto" w:fill="FFFFFF"/>
          <w:lang w:val="es-ES_tradnl" w:eastAsia="en-US"/>
        </w:rPr>
        <w:t xml:space="preserve"> y colocada en su posición original de fabricación, por lo que no se aceptara</w:t>
      </w:r>
      <w:r w:rsidR="00EB7F17">
        <w:rPr>
          <w:rFonts w:eastAsiaTheme="minorEastAsia"/>
          <w:color w:val="333333"/>
          <w:sz w:val="18"/>
          <w:szCs w:val="18"/>
          <w:shd w:val="clear" w:color="auto" w:fill="FFFFFF"/>
          <w:lang w:val="es-ES_tradnl" w:eastAsia="en-US"/>
        </w:rPr>
        <w:t>n</w:t>
      </w:r>
      <w:r>
        <w:rPr>
          <w:rFonts w:eastAsiaTheme="minorEastAsia"/>
          <w:color w:val="333333"/>
          <w:sz w:val="18"/>
          <w:szCs w:val="18"/>
          <w:shd w:val="clear" w:color="auto" w:fill="FFFFFF"/>
          <w:lang w:val="es-ES_tradnl" w:eastAsia="en-US"/>
        </w:rPr>
        <w:t xml:space="preserve"> </w:t>
      </w:r>
      <w:r w:rsidR="00F947F9">
        <w:rPr>
          <w:rFonts w:eastAsiaTheme="minorEastAsia"/>
          <w:color w:val="333333"/>
          <w:sz w:val="18"/>
          <w:szCs w:val="18"/>
          <w:shd w:val="clear" w:color="auto" w:fill="FFFFFF"/>
          <w:lang w:val="es-ES_tradnl" w:eastAsia="en-US"/>
        </w:rPr>
        <w:t xml:space="preserve">muestras físicas con </w:t>
      </w:r>
      <w:r>
        <w:rPr>
          <w:rFonts w:eastAsiaTheme="minorEastAsia"/>
          <w:color w:val="333333"/>
          <w:sz w:val="18"/>
          <w:szCs w:val="18"/>
          <w:shd w:val="clear" w:color="auto" w:fill="FFFFFF"/>
          <w:lang w:val="es-ES_tradnl" w:eastAsia="en-US"/>
        </w:rPr>
        <w:t>etiquetas</w:t>
      </w:r>
      <w:r w:rsidR="00EB7F17">
        <w:rPr>
          <w:rFonts w:eastAsiaTheme="minorEastAsia"/>
          <w:color w:val="333333"/>
          <w:sz w:val="18"/>
          <w:szCs w:val="18"/>
          <w:shd w:val="clear" w:color="auto" w:fill="FFFFFF"/>
          <w:lang w:val="es-ES_tradnl" w:eastAsia="en-US"/>
        </w:rPr>
        <w:t xml:space="preserve"> pegadas con adhesivos, escritas con bolígrafos o con alteraciones</w:t>
      </w:r>
      <w:r w:rsidR="00F947F9">
        <w:rPr>
          <w:rFonts w:eastAsiaTheme="minorEastAsia"/>
          <w:color w:val="333333"/>
          <w:sz w:val="18"/>
          <w:szCs w:val="18"/>
          <w:shd w:val="clear" w:color="auto" w:fill="FFFFFF"/>
          <w:lang w:val="es-ES_tradnl" w:eastAsia="en-US"/>
        </w:rPr>
        <w:t xml:space="preserve">, las </w:t>
      </w:r>
      <w:r w:rsidR="00F73877">
        <w:rPr>
          <w:rFonts w:eastAsiaTheme="minorEastAsia"/>
          <w:color w:val="333333"/>
          <w:sz w:val="18"/>
          <w:szCs w:val="18"/>
          <w:shd w:val="clear" w:color="auto" w:fill="FFFFFF"/>
          <w:lang w:val="es-ES_tradnl" w:eastAsia="en-US"/>
        </w:rPr>
        <w:t xml:space="preserve">prendas y/o calzados </w:t>
      </w:r>
      <w:r w:rsidR="00F947F9">
        <w:rPr>
          <w:rFonts w:eastAsiaTheme="minorEastAsia"/>
          <w:color w:val="333333"/>
          <w:sz w:val="18"/>
          <w:szCs w:val="18"/>
          <w:shd w:val="clear" w:color="auto" w:fill="FFFFFF"/>
          <w:lang w:val="es-ES_tradnl" w:eastAsia="en-US"/>
        </w:rPr>
        <w:t xml:space="preserve">serán consideradas como no presentadas y será motivo suficiente para desechar la propuesta técnica del o las partidas en las que participe. </w:t>
      </w:r>
    </w:p>
    <w:p w14:paraId="79253745" w14:textId="23C64708" w:rsidR="00EB7F17" w:rsidRDefault="00EB7F17" w:rsidP="00F300A1">
      <w:pPr>
        <w:tabs>
          <w:tab w:val="left" w:pos="2280"/>
        </w:tabs>
        <w:spacing w:line="276" w:lineRule="auto"/>
        <w:jc w:val="both"/>
        <w:rPr>
          <w:rFonts w:eastAsiaTheme="minorEastAsia"/>
          <w:color w:val="333333"/>
          <w:sz w:val="18"/>
          <w:szCs w:val="18"/>
          <w:shd w:val="clear" w:color="auto" w:fill="FFFFFF"/>
          <w:lang w:val="es-ES_tradnl" w:eastAsia="en-US"/>
        </w:rPr>
      </w:pPr>
    </w:p>
    <w:p w14:paraId="089FC637" w14:textId="7627B5BB" w:rsidR="00EB7F17" w:rsidRDefault="00EB7F17" w:rsidP="00F300A1">
      <w:pPr>
        <w:tabs>
          <w:tab w:val="left" w:pos="2280"/>
        </w:tabs>
        <w:spacing w:line="276" w:lineRule="auto"/>
        <w:jc w:val="both"/>
        <w:rPr>
          <w:rFonts w:eastAsiaTheme="minorEastAsia"/>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5. </w:t>
      </w:r>
      <w:r>
        <w:rPr>
          <w:rFonts w:eastAsiaTheme="minorEastAsia"/>
          <w:color w:val="333333"/>
          <w:sz w:val="18"/>
          <w:szCs w:val="18"/>
          <w:shd w:val="clear" w:color="auto" w:fill="FFFFFF"/>
          <w:lang w:val="es-ES_tradnl" w:eastAsia="en-US"/>
        </w:rPr>
        <w:t>Para las partidas que se ad</w:t>
      </w:r>
      <w:r w:rsidR="000920EB">
        <w:rPr>
          <w:rFonts w:eastAsiaTheme="minorEastAsia"/>
          <w:color w:val="333333"/>
          <w:sz w:val="18"/>
          <w:szCs w:val="18"/>
          <w:shd w:val="clear" w:color="auto" w:fill="FFFFFF"/>
          <w:lang w:val="es-ES_tradnl" w:eastAsia="en-US"/>
        </w:rPr>
        <w:t>judican en paquete como se señala en el anexo 1. Carta de Requerimientos Técnicos, e</w:t>
      </w:r>
      <w:r>
        <w:rPr>
          <w:rFonts w:eastAsiaTheme="minorEastAsia"/>
          <w:color w:val="333333"/>
          <w:sz w:val="18"/>
          <w:szCs w:val="18"/>
          <w:shd w:val="clear" w:color="auto" w:fill="FFFFFF"/>
          <w:lang w:val="es-ES_tradnl" w:eastAsia="en-US"/>
        </w:rPr>
        <w:t>l t</w:t>
      </w:r>
      <w:r w:rsidR="000920EB">
        <w:rPr>
          <w:rFonts w:eastAsiaTheme="minorEastAsia"/>
          <w:color w:val="333333"/>
          <w:sz w:val="18"/>
          <w:szCs w:val="18"/>
          <w:shd w:val="clear" w:color="auto" w:fill="FFFFFF"/>
          <w:lang w:val="es-ES_tradnl" w:eastAsia="en-US"/>
        </w:rPr>
        <w:t>ono</w:t>
      </w:r>
      <w:r>
        <w:rPr>
          <w:rFonts w:eastAsiaTheme="minorEastAsia"/>
          <w:color w:val="333333"/>
          <w:sz w:val="18"/>
          <w:szCs w:val="18"/>
          <w:shd w:val="clear" w:color="auto" w:fill="FFFFFF"/>
          <w:lang w:val="es-ES_tradnl" w:eastAsia="en-US"/>
        </w:rPr>
        <w:t xml:space="preserve"> del color de las prendas </w:t>
      </w:r>
      <w:r w:rsidR="000920EB">
        <w:rPr>
          <w:rFonts w:eastAsiaTheme="minorEastAsia"/>
          <w:color w:val="333333"/>
          <w:sz w:val="18"/>
          <w:szCs w:val="18"/>
          <w:shd w:val="clear" w:color="auto" w:fill="FFFFFF"/>
          <w:lang w:val="es-ES_tradnl" w:eastAsia="en-US"/>
        </w:rPr>
        <w:t xml:space="preserve">entregadas en las muestras físicas </w:t>
      </w:r>
      <w:r>
        <w:rPr>
          <w:rFonts w:eastAsiaTheme="minorEastAsia"/>
          <w:color w:val="333333"/>
          <w:sz w:val="18"/>
          <w:szCs w:val="18"/>
          <w:shd w:val="clear" w:color="auto" w:fill="FFFFFF"/>
          <w:lang w:val="es-ES_tradnl" w:eastAsia="en-US"/>
        </w:rPr>
        <w:t>deberá</w:t>
      </w:r>
      <w:r w:rsidR="000920EB">
        <w:rPr>
          <w:rFonts w:eastAsiaTheme="minorEastAsia"/>
          <w:color w:val="333333"/>
          <w:sz w:val="18"/>
          <w:szCs w:val="18"/>
          <w:shd w:val="clear" w:color="auto" w:fill="FFFFFF"/>
          <w:lang w:val="es-ES_tradnl" w:eastAsia="en-US"/>
        </w:rPr>
        <w:t>n</w:t>
      </w:r>
      <w:r>
        <w:rPr>
          <w:rFonts w:eastAsiaTheme="minorEastAsia"/>
          <w:color w:val="333333"/>
          <w:sz w:val="18"/>
          <w:szCs w:val="18"/>
          <w:shd w:val="clear" w:color="auto" w:fill="FFFFFF"/>
          <w:lang w:val="es-ES_tradnl" w:eastAsia="en-US"/>
        </w:rPr>
        <w:t xml:space="preserve"> ser igual</w:t>
      </w:r>
      <w:r w:rsidR="000920EB">
        <w:rPr>
          <w:rFonts w:eastAsiaTheme="minorEastAsia"/>
          <w:color w:val="333333"/>
          <w:sz w:val="18"/>
          <w:szCs w:val="18"/>
          <w:shd w:val="clear" w:color="auto" w:fill="FFFFFF"/>
          <w:lang w:val="es-ES_tradnl" w:eastAsia="en-US"/>
        </w:rPr>
        <w:t>es</w:t>
      </w:r>
      <w:r w:rsidR="00F947F9">
        <w:rPr>
          <w:rFonts w:eastAsiaTheme="minorEastAsia"/>
          <w:color w:val="333333"/>
          <w:sz w:val="18"/>
          <w:szCs w:val="18"/>
          <w:shd w:val="clear" w:color="auto" w:fill="FFFFFF"/>
          <w:lang w:val="es-ES_tradnl" w:eastAsia="en-US"/>
        </w:rPr>
        <w:t xml:space="preserve"> (del mismo </w:t>
      </w:r>
      <w:proofErr w:type="spellStart"/>
      <w:r w:rsidR="00F947F9">
        <w:rPr>
          <w:rFonts w:eastAsiaTheme="minorEastAsia"/>
          <w:color w:val="333333"/>
          <w:sz w:val="18"/>
          <w:szCs w:val="18"/>
          <w:shd w:val="clear" w:color="auto" w:fill="FFFFFF"/>
          <w:lang w:val="es-ES_tradnl" w:eastAsia="en-US"/>
        </w:rPr>
        <w:t>pantone</w:t>
      </w:r>
      <w:proofErr w:type="spellEnd"/>
      <w:r w:rsidR="00F947F9">
        <w:rPr>
          <w:rFonts w:eastAsiaTheme="minorEastAsia"/>
          <w:color w:val="333333"/>
          <w:sz w:val="18"/>
          <w:szCs w:val="18"/>
          <w:shd w:val="clear" w:color="auto" w:fill="FFFFFF"/>
          <w:lang w:val="es-ES_tradnl" w:eastAsia="en-US"/>
        </w:rPr>
        <w:t>)</w:t>
      </w:r>
      <w:r w:rsidR="000920EB">
        <w:rPr>
          <w:rFonts w:eastAsiaTheme="minorEastAsia"/>
          <w:color w:val="333333"/>
          <w:sz w:val="18"/>
          <w:szCs w:val="18"/>
          <w:shd w:val="clear" w:color="auto" w:fill="FFFFFF"/>
          <w:lang w:val="es-ES_tradnl" w:eastAsia="en-US"/>
        </w:rPr>
        <w:t xml:space="preserve">, por lo que la convocante no aceptará </w:t>
      </w:r>
      <w:r w:rsidR="00F947F9">
        <w:rPr>
          <w:rFonts w:eastAsiaTheme="minorEastAsia"/>
          <w:color w:val="333333"/>
          <w:sz w:val="18"/>
          <w:szCs w:val="18"/>
          <w:shd w:val="clear" w:color="auto" w:fill="FFFFFF"/>
          <w:lang w:val="es-ES_tradnl" w:eastAsia="en-US"/>
        </w:rPr>
        <w:t xml:space="preserve">prendas o calzado de </w:t>
      </w:r>
      <w:r w:rsidR="000920EB">
        <w:rPr>
          <w:rFonts w:eastAsiaTheme="minorEastAsia"/>
          <w:color w:val="333333"/>
          <w:sz w:val="18"/>
          <w:szCs w:val="18"/>
          <w:shd w:val="clear" w:color="auto" w:fill="FFFFFF"/>
          <w:lang w:val="es-ES_tradnl" w:eastAsia="en-US"/>
        </w:rPr>
        <w:t>tonos diferentes</w:t>
      </w:r>
      <w:r w:rsidR="00F947F9">
        <w:rPr>
          <w:rFonts w:eastAsiaTheme="minorEastAsia"/>
          <w:color w:val="333333"/>
          <w:sz w:val="18"/>
          <w:szCs w:val="18"/>
          <w:shd w:val="clear" w:color="auto" w:fill="FFFFFF"/>
          <w:lang w:val="es-ES_tradnl" w:eastAsia="en-US"/>
        </w:rPr>
        <w:t xml:space="preserve"> entre sí</w:t>
      </w:r>
      <w:r w:rsidR="000920EB">
        <w:rPr>
          <w:rFonts w:eastAsiaTheme="minorEastAsia"/>
          <w:color w:val="333333"/>
          <w:sz w:val="18"/>
          <w:szCs w:val="18"/>
          <w:shd w:val="clear" w:color="auto" w:fill="FFFFFF"/>
          <w:lang w:val="es-ES_tradnl" w:eastAsia="en-US"/>
        </w:rPr>
        <w:t>, por lo que</w:t>
      </w:r>
      <w:r w:rsidR="00F73877">
        <w:rPr>
          <w:rFonts w:eastAsiaTheme="minorEastAsia"/>
          <w:color w:val="333333"/>
          <w:sz w:val="18"/>
          <w:szCs w:val="18"/>
          <w:shd w:val="clear" w:color="auto" w:fill="FFFFFF"/>
          <w:lang w:val="es-ES_tradnl" w:eastAsia="en-US"/>
        </w:rPr>
        <w:t xml:space="preserve"> de</w:t>
      </w:r>
      <w:r w:rsidR="000920EB">
        <w:rPr>
          <w:rFonts w:eastAsiaTheme="minorEastAsia"/>
          <w:color w:val="333333"/>
          <w:sz w:val="18"/>
          <w:szCs w:val="18"/>
          <w:shd w:val="clear" w:color="auto" w:fill="FFFFFF"/>
          <w:lang w:val="es-ES_tradnl" w:eastAsia="en-US"/>
        </w:rPr>
        <w:t xml:space="preserve"> </w:t>
      </w:r>
      <w:r w:rsidR="00F73877">
        <w:rPr>
          <w:rFonts w:eastAsiaTheme="minorEastAsia"/>
          <w:color w:val="333333"/>
          <w:sz w:val="18"/>
          <w:szCs w:val="18"/>
          <w:shd w:val="clear" w:color="auto" w:fill="FFFFFF"/>
          <w:lang w:val="es-ES_tradnl" w:eastAsia="en-US"/>
        </w:rPr>
        <w:t>presentarse esa condición las</w:t>
      </w:r>
      <w:r w:rsidR="00F947F9">
        <w:rPr>
          <w:rFonts w:eastAsiaTheme="minorEastAsia"/>
          <w:color w:val="333333"/>
          <w:sz w:val="18"/>
          <w:szCs w:val="18"/>
          <w:shd w:val="clear" w:color="auto" w:fill="FFFFFF"/>
          <w:lang w:val="es-ES_tradnl" w:eastAsia="en-US"/>
        </w:rPr>
        <w:t xml:space="preserve"> muestras físicas se tendrán como no </w:t>
      </w:r>
      <w:r w:rsidR="00F73877">
        <w:rPr>
          <w:rFonts w:eastAsiaTheme="minorEastAsia"/>
          <w:color w:val="333333"/>
          <w:sz w:val="18"/>
          <w:szCs w:val="18"/>
          <w:shd w:val="clear" w:color="auto" w:fill="FFFFFF"/>
          <w:lang w:val="es-ES_tradnl" w:eastAsia="en-US"/>
        </w:rPr>
        <w:t>aceptadas</w:t>
      </w:r>
      <w:r w:rsidR="00F947F9">
        <w:rPr>
          <w:rFonts w:eastAsiaTheme="minorEastAsia"/>
          <w:color w:val="333333"/>
          <w:sz w:val="18"/>
          <w:szCs w:val="18"/>
          <w:shd w:val="clear" w:color="auto" w:fill="FFFFFF"/>
          <w:lang w:val="es-ES_tradnl" w:eastAsia="en-US"/>
        </w:rPr>
        <w:t xml:space="preserve"> y </w:t>
      </w:r>
      <w:r w:rsidR="000920EB">
        <w:rPr>
          <w:rFonts w:eastAsiaTheme="minorEastAsia"/>
          <w:color w:val="333333"/>
          <w:sz w:val="18"/>
          <w:szCs w:val="18"/>
          <w:shd w:val="clear" w:color="auto" w:fill="FFFFFF"/>
          <w:lang w:val="es-ES_tradnl" w:eastAsia="en-US"/>
        </w:rPr>
        <w:t xml:space="preserve">será motivo de </w:t>
      </w:r>
      <w:proofErr w:type="spellStart"/>
      <w:r w:rsidR="000920EB">
        <w:rPr>
          <w:rFonts w:eastAsiaTheme="minorEastAsia"/>
          <w:color w:val="333333"/>
          <w:sz w:val="18"/>
          <w:szCs w:val="18"/>
          <w:shd w:val="clear" w:color="auto" w:fill="FFFFFF"/>
          <w:lang w:val="es-ES_tradnl" w:eastAsia="en-US"/>
        </w:rPr>
        <w:t>desec</w:t>
      </w:r>
      <w:r w:rsidR="00F947F9">
        <w:rPr>
          <w:rFonts w:eastAsiaTheme="minorEastAsia"/>
          <w:color w:val="333333"/>
          <w:sz w:val="18"/>
          <w:szCs w:val="18"/>
          <w:shd w:val="clear" w:color="auto" w:fill="FFFFFF"/>
          <w:lang w:val="es-ES_tradnl" w:eastAsia="en-US"/>
        </w:rPr>
        <w:t>h</w:t>
      </w:r>
      <w:r w:rsidR="000920EB">
        <w:rPr>
          <w:rFonts w:eastAsiaTheme="minorEastAsia"/>
          <w:color w:val="333333"/>
          <w:sz w:val="18"/>
          <w:szCs w:val="18"/>
          <w:shd w:val="clear" w:color="auto" w:fill="FFFFFF"/>
          <w:lang w:val="es-ES_tradnl" w:eastAsia="en-US"/>
        </w:rPr>
        <w:t>amiento</w:t>
      </w:r>
      <w:proofErr w:type="spellEnd"/>
      <w:r w:rsidR="00F947F9">
        <w:rPr>
          <w:rFonts w:eastAsiaTheme="minorEastAsia"/>
          <w:color w:val="333333"/>
          <w:sz w:val="18"/>
          <w:szCs w:val="18"/>
          <w:shd w:val="clear" w:color="auto" w:fill="FFFFFF"/>
          <w:lang w:val="es-ES_tradnl" w:eastAsia="en-US"/>
        </w:rPr>
        <w:t xml:space="preserve"> en la o las partidas en las que participe. </w:t>
      </w:r>
    </w:p>
    <w:p w14:paraId="6DD0ABBE" w14:textId="79597B86" w:rsidR="00EB7F17" w:rsidRDefault="00EB7F17" w:rsidP="00F300A1">
      <w:pPr>
        <w:tabs>
          <w:tab w:val="left" w:pos="2280"/>
        </w:tabs>
        <w:spacing w:line="276" w:lineRule="auto"/>
        <w:jc w:val="both"/>
        <w:rPr>
          <w:rFonts w:eastAsiaTheme="minorEastAsia"/>
          <w:color w:val="333333"/>
          <w:sz w:val="18"/>
          <w:szCs w:val="18"/>
          <w:shd w:val="clear" w:color="auto" w:fill="FFFFFF"/>
          <w:lang w:val="es-ES_tradnl" w:eastAsia="en-US"/>
        </w:rPr>
      </w:pPr>
    </w:p>
    <w:p w14:paraId="3D5DBD74" w14:textId="64BE29EA" w:rsidR="00EB7F17" w:rsidRDefault="00EB7F17" w:rsidP="00A8790B">
      <w:pPr>
        <w:spacing w:line="276" w:lineRule="auto"/>
        <w:jc w:val="both"/>
        <w:rPr>
          <w:rFonts w:eastAsiaTheme="minorEastAsia"/>
          <w:color w:val="333333"/>
          <w:sz w:val="18"/>
          <w:szCs w:val="18"/>
          <w:shd w:val="clear" w:color="auto" w:fill="FFFFFF"/>
          <w:lang w:val="es-ES_tradnl" w:eastAsia="en-US"/>
        </w:rPr>
      </w:pPr>
      <w:r>
        <w:rPr>
          <w:rFonts w:eastAsiaTheme="minorEastAsia"/>
          <w:b/>
          <w:bCs/>
          <w:color w:val="333333"/>
          <w:sz w:val="18"/>
          <w:szCs w:val="18"/>
          <w:shd w:val="clear" w:color="auto" w:fill="FFFFFF"/>
          <w:lang w:val="es-ES_tradnl" w:eastAsia="en-US"/>
        </w:rPr>
        <w:t xml:space="preserve">Aclaración 6. </w:t>
      </w:r>
      <w:r w:rsidR="000920EB">
        <w:rPr>
          <w:rFonts w:eastAsiaTheme="minorEastAsia"/>
          <w:color w:val="333333"/>
          <w:sz w:val="18"/>
          <w:szCs w:val="18"/>
          <w:shd w:val="clear" w:color="auto" w:fill="FFFFFF"/>
          <w:lang w:val="es-ES_tradnl" w:eastAsia="en-US"/>
        </w:rPr>
        <w:t xml:space="preserve">Para las partidas </w:t>
      </w:r>
      <w:r w:rsidR="000920EB" w:rsidRPr="000920EB">
        <w:rPr>
          <w:rFonts w:eastAsiaTheme="minorEastAsia"/>
          <w:color w:val="333333"/>
          <w:sz w:val="18"/>
          <w:szCs w:val="18"/>
          <w:shd w:val="clear" w:color="auto" w:fill="FFFFFF"/>
          <w:lang w:val="es-ES_tradnl" w:eastAsia="en-US"/>
        </w:rPr>
        <w:t>37</w:t>
      </w:r>
      <w:r w:rsidR="000920EB" w:rsidRPr="000920EB">
        <w:rPr>
          <w:rFonts w:eastAsiaTheme="minorEastAsia"/>
          <w:color w:val="333333"/>
          <w:sz w:val="18"/>
          <w:szCs w:val="18"/>
          <w:shd w:val="clear" w:color="auto" w:fill="FFFFFF"/>
          <w:lang w:val="es-ES_tradnl" w:eastAsia="en-US"/>
        </w:rPr>
        <w:tab/>
        <w:t>BOTA DE TRABAJO DE PISO</w:t>
      </w:r>
      <w:r w:rsidR="000920EB">
        <w:rPr>
          <w:rFonts w:eastAsiaTheme="minorEastAsia"/>
          <w:color w:val="333333"/>
          <w:sz w:val="18"/>
          <w:szCs w:val="18"/>
          <w:shd w:val="clear" w:color="auto" w:fill="FFFFFF"/>
          <w:lang w:val="es-ES_tradnl" w:eastAsia="en-US"/>
        </w:rPr>
        <w:t xml:space="preserve">, </w:t>
      </w:r>
      <w:r w:rsidR="000920EB" w:rsidRPr="000920EB">
        <w:rPr>
          <w:rFonts w:eastAsiaTheme="minorEastAsia"/>
          <w:color w:val="333333"/>
          <w:sz w:val="18"/>
          <w:szCs w:val="18"/>
          <w:shd w:val="clear" w:color="auto" w:fill="FFFFFF"/>
          <w:lang w:val="es-ES_tradnl" w:eastAsia="en-US"/>
        </w:rPr>
        <w:t>38</w:t>
      </w:r>
      <w:r w:rsidR="000920EB">
        <w:rPr>
          <w:rFonts w:eastAsiaTheme="minorEastAsia"/>
          <w:color w:val="333333"/>
          <w:sz w:val="18"/>
          <w:szCs w:val="18"/>
          <w:shd w:val="clear" w:color="auto" w:fill="FFFFFF"/>
          <w:lang w:val="es-ES_tradnl" w:eastAsia="en-US"/>
        </w:rPr>
        <w:t xml:space="preserve"> </w:t>
      </w:r>
      <w:r w:rsidR="000920EB" w:rsidRPr="000920EB">
        <w:rPr>
          <w:rFonts w:eastAsiaTheme="minorEastAsia"/>
          <w:color w:val="333333"/>
          <w:sz w:val="18"/>
          <w:szCs w:val="18"/>
          <w:shd w:val="clear" w:color="auto" w:fill="FFFFFF"/>
          <w:lang w:val="es-ES_tradnl" w:eastAsia="en-US"/>
        </w:rPr>
        <w:t>ZAPATO DE ENFERMERÍA HOMBRE</w:t>
      </w:r>
      <w:r w:rsidR="000920EB">
        <w:rPr>
          <w:rFonts w:eastAsiaTheme="minorEastAsia"/>
          <w:color w:val="333333"/>
          <w:sz w:val="18"/>
          <w:szCs w:val="18"/>
          <w:shd w:val="clear" w:color="auto" w:fill="FFFFFF"/>
          <w:lang w:val="es-ES_tradnl" w:eastAsia="en-US"/>
        </w:rPr>
        <w:t xml:space="preserve"> y </w:t>
      </w:r>
      <w:r w:rsidR="000920EB" w:rsidRPr="000920EB">
        <w:rPr>
          <w:rFonts w:eastAsiaTheme="minorEastAsia"/>
          <w:color w:val="333333"/>
          <w:sz w:val="18"/>
          <w:szCs w:val="18"/>
          <w:shd w:val="clear" w:color="auto" w:fill="FFFFFF"/>
          <w:lang w:val="es-ES_tradnl" w:eastAsia="en-US"/>
        </w:rPr>
        <w:t>39</w:t>
      </w:r>
      <w:r w:rsidR="000920EB">
        <w:rPr>
          <w:rFonts w:eastAsiaTheme="minorEastAsia"/>
          <w:color w:val="333333"/>
          <w:sz w:val="18"/>
          <w:szCs w:val="18"/>
          <w:shd w:val="clear" w:color="auto" w:fill="FFFFFF"/>
          <w:lang w:val="es-ES_tradnl" w:eastAsia="en-US"/>
        </w:rPr>
        <w:t xml:space="preserve"> </w:t>
      </w:r>
      <w:r w:rsidR="000920EB" w:rsidRPr="000920EB">
        <w:rPr>
          <w:rFonts w:eastAsiaTheme="minorEastAsia"/>
          <w:color w:val="333333"/>
          <w:sz w:val="18"/>
          <w:szCs w:val="18"/>
          <w:shd w:val="clear" w:color="auto" w:fill="FFFFFF"/>
          <w:lang w:val="es-ES_tradnl" w:eastAsia="en-US"/>
        </w:rPr>
        <w:t>ZAPATO DE ENFERMERÍA MUJER</w:t>
      </w:r>
      <w:r w:rsidR="00F947F9">
        <w:rPr>
          <w:rFonts w:eastAsiaTheme="minorEastAsia"/>
          <w:color w:val="333333"/>
          <w:sz w:val="18"/>
          <w:szCs w:val="18"/>
          <w:shd w:val="clear" w:color="auto" w:fill="FFFFFF"/>
          <w:lang w:val="es-ES_tradnl" w:eastAsia="en-US"/>
        </w:rPr>
        <w:t>,</w:t>
      </w:r>
      <w:r w:rsidR="000920EB">
        <w:rPr>
          <w:rFonts w:eastAsiaTheme="minorEastAsia"/>
          <w:color w:val="333333"/>
          <w:sz w:val="18"/>
          <w:szCs w:val="18"/>
          <w:shd w:val="clear" w:color="auto" w:fill="FFFFFF"/>
          <w:lang w:val="es-ES_tradnl" w:eastAsia="en-US"/>
        </w:rPr>
        <w:t xml:space="preserve"> </w:t>
      </w:r>
      <w:r w:rsidR="00F947F9">
        <w:rPr>
          <w:rFonts w:eastAsiaTheme="minorEastAsia"/>
          <w:color w:val="333333"/>
          <w:sz w:val="18"/>
          <w:szCs w:val="18"/>
          <w:shd w:val="clear" w:color="auto" w:fill="FFFFFF"/>
          <w:lang w:val="es-ES_tradnl" w:eastAsia="en-US"/>
        </w:rPr>
        <w:t xml:space="preserve">el área requirente </w:t>
      </w:r>
      <w:r w:rsidR="000920EB">
        <w:rPr>
          <w:rFonts w:eastAsiaTheme="minorEastAsia"/>
          <w:color w:val="333333"/>
          <w:sz w:val="18"/>
          <w:szCs w:val="18"/>
          <w:shd w:val="clear" w:color="auto" w:fill="FFFFFF"/>
          <w:lang w:val="es-ES_tradnl" w:eastAsia="en-US"/>
        </w:rPr>
        <w:t xml:space="preserve">verificará en las muestras físicas presentadas por los participantes: la </w:t>
      </w:r>
      <w:r w:rsidR="000920EB" w:rsidRPr="00B321AC">
        <w:rPr>
          <w:sz w:val="18"/>
          <w:szCs w:val="18"/>
        </w:rPr>
        <w:t>Calidad de</w:t>
      </w:r>
      <w:r w:rsidR="00F947F9">
        <w:rPr>
          <w:sz w:val="18"/>
          <w:szCs w:val="18"/>
        </w:rPr>
        <w:t xml:space="preserve"> la piel </w:t>
      </w:r>
      <w:r w:rsidR="000920EB">
        <w:rPr>
          <w:sz w:val="18"/>
          <w:szCs w:val="18"/>
        </w:rPr>
        <w:t>y</w:t>
      </w:r>
      <w:r w:rsidR="00F947F9">
        <w:rPr>
          <w:sz w:val="18"/>
          <w:szCs w:val="18"/>
        </w:rPr>
        <w:t xml:space="preserve"> </w:t>
      </w:r>
      <w:r w:rsidR="000920EB">
        <w:rPr>
          <w:sz w:val="18"/>
          <w:szCs w:val="18"/>
        </w:rPr>
        <w:t xml:space="preserve">materiales de </w:t>
      </w:r>
      <w:r w:rsidR="00F947F9">
        <w:rPr>
          <w:sz w:val="18"/>
          <w:szCs w:val="18"/>
        </w:rPr>
        <w:t xml:space="preserve">la confección de </w:t>
      </w:r>
      <w:r w:rsidR="000920EB">
        <w:rPr>
          <w:sz w:val="18"/>
          <w:szCs w:val="18"/>
        </w:rPr>
        <w:t xml:space="preserve">los calzados, </w:t>
      </w:r>
      <w:r w:rsidR="00F947F9">
        <w:rPr>
          <w:sz w:val="18"/>
          <w:szCs w:val="18"/>
        </w:rPr>
        <w:t>c</w:t>
      </w:r>
      <w:r w:rsidR="000920EB" w:rsidRPr="00B321AC">
        <w:rPr>
          <w:sz w:val="18"/>
          <w:szCs w:val="18"/>
        </w:rPr>
        <w:t>olores y tonos de</w:t>
      </w:r>
      <w:r w:rsidR="000920EB">
        <w:rPr>
          <w:sz w:val="18"/>
          <w:szCs w:val="18"/>
        </w:rPr>
        <w:t xml:space="preserve"> la piel del calzado, t</w:t>
      </w:r>
      <w:r w:rsidR="000920EB" w:rsidRPr="000920EB">
        <w:rPr>
          <w:sz w:val="18"/>
          <w:szCs w:val="18"/>
        </w:rPr>
        <w:t>erminado de la costura</w:t>
      </w:r>
      <w:r w:rsidR="00A8790B">
        <w:rPr>
          <w:sz w:val="18"/>
          <w:szCs w:val="18"/>
        </w:rPr>
        <w:t xml:space="preserve"> y pegado del calzado, terminado del diseño, la verificación de la etiqueta </w:t>
      </w:r>
      <w:r w:rsidR="00A8790B" w:rsidRPr="00B321AC">
        <w:rPr>
          <w:sz w:val="18"/>
          <w:szCs w:val="18"/>
        </w:rPr>
        <w:t xml:space="preserve">de la materia prima y </w:t>
      </w:r>
      <w:r w:rsidR="00BA0ED0">
        <w:rPr>
          <w:sz w:val="18"/>
          <w:szCs w:val="18"/>
        </w:rPr>
        <w:t xml:space="preserve">sus </w:t>
      </w:r>
      <w:r w:rsidR="00A8790B" w:rsidRPr="00B321AC">
        <w:rPr>
          <w:sz w:val="18"/>
          <w:szCs w:val="18"/>
        </w:rPr>
        <w:t>componente</w:t>
      </w:r>
      <w:r w:rsidR="00F73877">
        <w:rPr>
          <w:sz w:val="18"/>
          <w:szCs w:val="18"/>
        </w:rPr>
        <w:t>s</w:t>
      </w:r>
      <w:r w:rsidR="00BA0ED0">
        <w:rPr>
          <w:sz w:val="18"/>
          <w:szCs w:val="18"/>
        </w:rPr>
        <w:t xml:space="preserve">, estos </w:t>
      </w:r>
      <w:r w:rsidR="00A8790B" w:rsidRPr="00B321AC">
        <w:rPr>
          <w:sz w:val="18"/>
          <w:szCs w:val="18"/>
        </w:rPr>
        <w:t xml:space="preserve">no </w:t>
      </w:r>
      <w:r w:rsidR="00BA0ED0">
        <w:rPr>
          <w:sz w:val="18"/>
          <w:szCs w:val="18"/>
        </w:rPr>
        <w:t>deberán ser</w:t>
      </w:r>
      <w:r w:rsidR="00A8790B" w:rsidRPr="00B321AC">
        <w:rPr>
          <w:sz w:val="18"/>
          <w:szCs w:val="18"/>
        </w:rPr>
        <w:t xml:space="preserve"> remanufacturados </w:t>
      </w:r>
      <w:r w:rsidR="00BA0ED0">
        <w:rPr>
          <w:sz w:val="18"/>
          <w:szCs w:val="18"/>
        </w:rPr>
        <w:t>o</w:t>
      </w:r>
      <w:r w:rsidR="00A8790B" w:rsidRPr="00B321AC">
        <w:rPr>
          <w:sz w:val="18"/>
          <w:szCs w:val="18"/>
        </w:rPr>
        <w:t xml:space="preserve"> reciclados</w:t>
      </w:r>
      <w:r w:rsidR="00A8790B">
        <w:rPr>
          <w:sz w:val="18"/>
          <w:szCs w:val="18"/>
        </w:rPr>
        <w:t>, por lo que no aceptar</w:t>
      </w:r>
      <w:r w:rsidR="00F947F9">
        <w:rPr>
          <w:sz w:val="18"/>
          <w:szCs w:val="18"/>
        </w:rPr>
        <w:t xml:space="preserve">án muestras </w:t>
      </w:r>
      <w:r w:rsidR="00BA0ED0">
        <w:rPr>
          <w:sz w:val="18"/>
          <w:szCs w:val="18"/>
        </w:rPr>
        <w:t xml:space="preserve">físicas </w:t>
      </w:r>
      <w:r w:rsidR="00F947F9">
        <w:rPr>
          <w:sz w:val="18"/>
          <w:szCs w:val="18"/>
        </w:rPr>
        <w:t xml:space="preserve">del </w:t>
      </w:r>
      <w:r w:rsidR="00A8790B">
        <w:rPr>
          <w:sz w:val="18"/>
          <w:szCs w:val="18"/>
        </w:rPr>
        <w:t xml:space="preserve">calzado con </w:t>
      </w:r>
      <w:r w:rsidR="000920EB">
        <w:rPr>
          <w:rFonts w:eastAsiaTheme="minorEastAsia"/>
          <w:color w:val="333333"/>
          <w:sz w:val="18"/>
          <w:szCs w:val="18"/>
          <w:shd w:val="clear" w:color="auto" w:fill="FFFFFF"/>
          <w:lang w:val="es-ES_tradnl" w:eastAsia="en-US"/>
        </w:rPr>
        <w:t xml:space="preserve">residuos </w:t>
      </w:r>
      <w:r>
        <w:rPr>
          <w:rFonts w:eastAsiaTheme="minorEastAsia"/>
          <w:color w:val="333333"/>
          <w:sz w:val="18"/>
          <w:szCs w:val="18"/>
          <w:shd w:val="clear" w:color="auto" w:fill="FFFFFF"/>
          <w:lang w:val="es-ES_tradnl" w:eastAsia="en-US"/>
        </w:rPr>
        <w:t>de pegamento</w:t>
      </w:r>
      <w:r w:rsidR="00BA0ED0">
        <w:rPr>
          <w:rFonts w:eastAsiaTheme="minorEastAsia"/>
          <w:color w:val="333333"/>
          <w:sz w:val="18"/>
          <w:szCs w:val="18"/>
          <w:shd w:val="clear" w:color="auto" w:fill="FFFFFF"/>
          <w:lang w:val="es-ES_tradnl" w:eastAsia="en-US"/>
        </w:rPr>
        <w:t xml:space="preserve"> entre las costuras o uniones</w:t>
      </w:r>
      <w:r w:rsidR="000920EB">
        <w:rPr>
          <w:rFonts w:eastAsiaTheme="minorEastAsia"/>
          <w:color w:val="333333"/>
          <w:sz w:val="18"/>
          <w:szCs w:val="18"/>
          <w:shd w:val="clear" w:color="auto" w:fill="FFFFFF"/>
          <w:lang w:val="es-ES_tradnl" w:eastAsia="en-US"/>
        </w:rPr>
        <w:t xml:space="preserve">, </w:t>
      </w:r>
      <w:r w:rsidR="00BA0ED0">
        <w:rPr>
          <w:rFonts w:eastAsiaTheme="minorEastAsia"/>
          <w:color w:val="333333"/>
          <w:sz w:val="18"/>
          <w:szCs w:val="18"/>
          <w:shd w:val="clear" w:color="auto" w:fill="FFFFFF"/>
          <w:lang w:val="es-ES_tradnl" w:eastAsia="en-US"/>
        </w:rPr>
        <w:t xml:space="preserve">o que la muestra físicas </w:t>
      </w:r>
      <w:r w:rsidR="00F73877">
        <w:rPr>
          <w:rFonts w:eastAsiaTheme="minorEastAsia"/>
          <w:color w:val="333333"/>
          <w:sz w:val="18"/>
          <w:szCs w:val="18"/>
          <w:shd w:val="clear" w:color="auto" w:fill="FFFFFF"/>
          <w:lang w:val="es-ES_tradnl" w:eastAsia="en-US"/>
        </w:rPr>
        <w:t xml:space="preserve">presente </w:t>
      </w:r>
      <w:r w:rsidR="00BA0ED0">
        <w:rPr>
          <w:rFonts w:eastAsiaTheme="minorEastAsia"/>
          <w:color w:val="333333"/>
          <w:sz w:val="18"/>
          <w:szCs w:val="18"/>
          <w:shd w:val="clear" w:color="auto" w:fill="FFFFFF"/>
          <w:lang w:val="es-ES_tradnl" w:eastAsia="en-US"/>
        </w:rPr>
        <w:t>malas</w:t>
      </w:r>
      <w:r w:rsidR="00A8790B">
        <w:rPr>
          <w:rFonts w:eastAsiaTheme="minorEastAsia"/>
          <w:color w:val="333333"/>
          <w:sz w:val="18"/>
          <w:szCs w:val="18"/>
          <w:shd w:val="clear" w:color="auto" w:fill="FFFFFF"/>
          <w:lang w:val="es-ES_tradnl" w:eastAsia="en-US"/>
        </w:rPr>
        <w:t xml:space="preserve"> condiciones</w:t>
      </w:r>
      <w:r w:rsidR="00BA0ED0">
        <w:rPr>
          <w:rFonts w:eastAsiaTheme="minorEastAsia"/>
          <w:color w:val="333333"/>
          <w:sz w:val="18"/>
          <w:szCs w:val="18"/>
          <w:shd w:val="clear" w:color="auto" w:fill="FFFFFF"/>
          <w:lang w:val="es-ES_tradnl" w:eastAsia="en-US"/>
        </w:rPr>
        <w:t xml:space="preserve"> (rayadura, raspones, ojillos sueltos o mal pegados, etc.)</w:t>
      </w:r>
      <w:r w:rsidR="00A8790B">
        <w:rPr>
          <w:rFonts w:eastAsiaTheme="minorEastAsia"/>
          <w:color w:val="333333"/>
          <w:sz w:val="18"/>
          <w:szCs w:val="18"/>
          <w:shd w:val="clear" w:color="auto" w:fill="FFFFFF"/>
          <w:lang w:val="es-ES_tradnl" w:eastAsia="en-US"/>
        </w:rPr>
        <w:t xml:space="preserve">, </w:t>
      </w:r>
      <w:r w:rsidR="00BA0ED0">
        <w:rPr>
          <w:rFonts w:eastAsiaTheme="minorEastAsia"/>
          <w:color w:val="333333"/>
          <w:sz w:val="18"/>
          <w:szCs w:val="18"/>
          <w:shd w:val="clear" w:color="auto" w:fill="FFFFFF"/>
          <w:lang w:val="es-ES_tradnl" w:eastAsia="en-US"/>
        </w:rPr>
        <w:t xml:space="preserve">las muestras físicas que presenten cualquiera de las condiciones señaladas con anterioridad se tendrán como no presentadas y </w:t>
      </w:r>
      <w:r w:rsidR="00A8790B">
        <w:rPr>
          <w:rFonts w:eastAsiaTheme="minorEastAsia"/>
          <w:color w:val="333333"/>
          <w:sz w:val="18"/>
          <w:szCs w:val="18"/>
          <w:shd w:val="clear" w:color="auto" w:fill="FFFFFF"/>
          <w:lang w:val="es-ES_tradnl" w:eastAsia="en-US"/>
        </w:rPr>
        <w:t xml:space="preserve">será motivo </w:t>
      </w:r>
      <w:r w:rsidR="00BA0ED0">
        <w:rPr>
          <w:rFonts w:eastAsiaTheme="minorEastAsia"/>
          <w:color w:val="333333"/>
          <w:sz w:val="18"/>
          <w:szCs w:val="18"/>
          <w:shd w:val="clear" w:color="auto" w:fill="FFFFFF"/>
          <w:lang w:val="es-ES_tradnl" w:eastAsia="en-US"/>
        </w:rPr>
        <w:t xml:space="preserve">suficiente </w:t>
      </w:r>
      <w:r w:rsidR="00A8790B">
        <w:rPr>
          <w:rFonts w:eastAsiaTheme="minorEastAsia"/>
          <w:color w:val="333333"/>
          <w:sz w:val="18"/>
          <w:szCs w:val="18"/>
          <w:shd w:val="clear" w:color="auto" w:fill="FFFFFF"/>
          <w:lang w:val="es-ES_tradnl" w:eastAsia="en-US"/>
        </w:rPr>
        <w:t xml:space="preserve">de </w:t>
      </w:r>
      <w:proofErr w:type="spellStart"/>
      <w:r w:rsidR="00A8790B">
        <w:rPr>
          <w:rFonts w:eastAsiaTheme="minorEastAsia"/>
          <w:color w:val="333333"/>
          <w:sz w:val="18"/>
          <w:szCs w:val="18"/>
          <w:shd w:val="clear" w:color="auto" w:fill="FFFFFF"/>
          <w:lang w:val="es-ES_tradnl" w:eastAsia="en-US"/>
        </w:rPr>
        <w:t>desec</w:t>
      </w:r>
      <w:r w:rsidR="00F73877">
        <w:rPr>
          <w:rFonts w:eastAsiaTheme="minorEastAsia"/>
          <w:color w:val="333333"/>
          <w:sz w:val="18"/>
          <w:szCs w:val="18"/>
          <w:shd w:val="clear" w:color="auto" w:fill="FFFFFF"/>
          <w:lang w:val="es-ES_tradnl" w:eastAsia="en-US"/>
        </w:rPr>
        <w:t>h</w:t>
      </w:r>
      <w:r w:rsidR="00A8790B">
        <w:rPr>
          <w:rFonts w:eastAsiaTheme="minorEastAsia"/>
          <w:color w:val="333333"/>
          <w:sz w:val="18"/>
          <w:szCs w:val="18"/>
          <w:shd w:val="clear" w:color="auto" w:fill="FFFFFF"/>
          <w:lang w:val="es-ES_tradnl" w:eastAsia="en-US"/>
        </w:rPr>
        <w:t>amiento</w:t>
      </w:r>
      <w:proofErr w:type="spellEnd"/>
      <w:r w:rsidR="00A8790B">
        <w:rPr>
          <w:rFonts w:eastAsiaTheme="minorEastAsia"/>
          <w:color w:val="333333"/>
          <w:sz w:val="18"/>
          <w:szCs w:val="18"/>
          <w:shd w:val="clear" w:color="auto" w:fill="FFFFFF"/>
          <w:lang w:val="es-ES_tradnl" w:eastAsia="en-US"/>
        </w:rPr>
        <w:t xml:space="preserve"> </w:t>
      </w:r>
      <w:r w:rsidR="00BA0ED0">
        <w:rPr>
          <w:rFonts w:eastAsiaTheme="minorEastAsia"/>
          <w:color w:val="333333"/>
          <w:sz w:val="18"/>
          <w:szCs w:val="18"/>
          <w:shd w:val="clear" w:color="auto" w:fill="FFFFFF"/>
          <w:lang w:val="es-ES_tradnl" w:eastAsia="en-US"/>
        </w:rPr>
        <w:t>de la partida o las partidas en las que participe</w:t>
      </w:r>
      <w:r w:rsidR="00A8790B">
        <w:rPr>
          <w:rFonts w:eastAsiaTheme="minorEastAsia"/>
          <w:color w:val="333333"/>
          <w:sz w:val="18"/>
          <w:szCs w:val="18"/>
          <w:shd w:val="clear" w:color="auto" w:fill="FFFFFF"/>
          <w:lang w:val="es-ES_tradnl" w:eastAsia="en-US"/>
        </w:rPr>
        <w:t xml:space="preserve">. </w:t>
      </w:r>
    </w:p>
    <w:p w14:paraId="6E5AD743" w14:textId="2E011CB4" w:rsidR="00FA3498" w:rsidRDefault="00FA3498" w:rsidP="00A8790B">
      <w:pPr>
        <w:spacing w:line="276" w:lineRule="auto"/>
        <w:jc w:val="both"/>
        <w:rPr>
          <w:rFonts w:eastAsiaTheme="minorEastAsia"/>
          <w:color w:val="333333"/>
          <w:sz w:val="18"/>
          <w:szCs w:val="18"/>
          <w:shd w:val="clear" w:color="auto" w:fill="FFFFFF"/>
          <w:lang w:val="es-ES_tradnl" w:eastAsia="en-US"/>
        </w:rPr>
      </w:pPr>
    </w:p>
    <w:p w14:paraId="7BB6E680" w14:textId="4F342E40" w:rsidR="00FA3498" w:rsidRDefault="00FA3498" w:rsidP="00A8790B">
      <w:pPr>
        <w:spacing w:line="276" w:lineRule="auto"/>
        <w:jc w:val="both"/>
        <w:rPr>
          <w:rFonts w:eastAsiaTheme="minorEastAsia"/>
          <w:color w:val="333333"/>
          <w:sz w:val="18"/>
          <w:szCs w:val="18"/>
          <w:shd w:val="clear" w:color="auto" w:fill="FFFFFF"/>
          <w:lang w:val="es-ES_tradnl" w:eastAsia="en-US"/>
        </w:rPr>
      </w:pPr>
      <w:r>
        <w:rPr>
          <w:rFonts w:eastAsiaTheme="minorEastAsia"/>
          <w:color w:val="333333"/>
          <w:sz w:val="18"/>
          <w:szCs w:val="18"/>
          <w:shd w:val="clear" w:color="auto" w:fill="FFFFFF"/>
          <w:lang w:val="es-ES_tradnl" w:eastAsia="en-US"/>
        </w:rPr>
        <w:t xml:space="preserve">Los Participantes deberán presentar fichas técnicas de las partidas antes mencionadas, en donde se identifiquen las características técnicas solicitadas y/o especificaciones solicitadas, la no presentación de fichas técnicas, será motivo suficiente para el </w:t>
      </w:r>
      <w:proofErr w:type="spellStart"/>
      <w:r>
        <w:rPr>
          <w:rFonts w:eastAsiaTheme="minorEastAsia"/>
          <w:color w:val="333333"/>
          <w:sz w:val="18"/>
          <w:szCs w:val="18"/>
          <w:shd w:val="clear" w:color="auto" w:fill="FFFFFF"/>
          <w:lang w:val="es-ES_tradnl" w:eastAsia="en-US"/>
        </w:rPr>
        <w:t>desechamiento</w:t>
      </w:r>
      <w:proofErr w:type="spellEnd"/>
      <w:r>
        <w:rPr>
          <w:rFonts w:eastAsiaTheme="minorEastAsia"/>
          <w:color w:val="333333"/>
          <w:sz w:val="18"/>
          <w:szCs w:val="18"/>
          <w:shd w:val="clear" w:color="auto" w:fill="FFFFFF"/>
          <w:lang w:val="es-ES_tradnl" w:eastAsia="en-US"/>
        </w:rPr>
        <w:t xml:space="preserve"> de su propuesta técnica del o las partidas en las que participe. </w:t>
      </w:r>
    </w:p>
    <w:p w14:paraId="183C0FAB" w14:textId="5979454E" w:rsidR="00A8790B" w:rsidRDefault="00A8790B" w:rsidP="00A8790B">
      <w:pPr>
        <w:spacing w:line="276" w:lineRule="auto"/>
        <w:jc w:val="both"/>
        <w:rPr>
          <w:rFonts w:eastAsiaTheme="minorEastAsia"/>
          <w:color w:val="333333"/>
          <w:sz w:val="18"/>
          <w:szCs w:val="18"/>
          <w:shd w:val="clear" w:color="auto" w:fill="FFFFFF"/>
          <w:lang w:val="es-ES_tradnl" w:eastAsia="en-US"/>
        </w:rPr>
      </w:pPr>
    </w:p>
    <w:p w14:paraId="27ABFC1C" w14:textId="77777777" w:rsidR="00F73877" w:rsidRDefault="00BA0ED0" w:rsidP="00A8790B">
      <w:pPr>
        <w:spacing w:line="276" w:lineRule="auto"/>
        <w:jc w:val="both"/>
        <w:rPr>
          <w:rFonts w:eastAsiaTheme="minorEastAsia"/>
          <w:sz w:val="18"/>
          <w:szCs w:val="18"/>
          <w:shd w:val="clear" w:color="auto" w:fill="FFFFFF"/>
          <w:lang w:val="es-ES_tradnl" w:eastAsia="en-US"/>
        </w:rPr>
      </w:pPr>
      <w:r w:rsidRPr="008D089A">
        <w:rPr>
          <w:rFonts w:eastAsiaTheme="minorEastAsia"/>
          <w:b/>
          <w:bCs/>
          <w:sz w:val="18"/>
          <w:szCs w:val="18"/>
          <w:shd w:val="clear" w:color="auto" w:fill="FFFFFF"/>
          <w:lang w:val="es-ES_tradnl" w:eastAsia="en-US"/>
        </w:rPr>
        <w:t xml:space="preserve">Aclaración </w:t>
      </w:r>
      <w:r w:rsidRPr="008D089A">
        <w:rPr>
          <w:rFonts w:eastAsiaTheme="minorEastAsia"/>
          <w:b/>
          <w:bCs/>
          <w:sz w:val="18"/>
          <w:szCs w:val="18"/>
          <w:shd w:val="clear" w:color="auto" w:fill="FFFFFF"/>
          <w:lang w:val="es-ES_tradnl" w:eastAsia="en-US"/>
        </w:rPr>
        <w:t>7</w:t>
      </w:r>
      <w:r w:rsidRPr="008D089A">
        <w:rPr>
          <w:rFonts w:eastAsiaTheme="minorEastAsia"/>
          <w:b/>
          <w:bCs/>
          <w:sz w:val="18"/>
          <w:szCs w:val="18"/>
          <w:shd w:val="clear" w:color="auto" w:fill="FFFFFF"/>
          <w:lang w:val="es-ES_tradnl" w:eastAsia="en-US"/>
        </w:rPr>
        <w:t>.</w:t>
      </w:r>
      <w:r w:rsidRPr="008D089A">
        <w:rPr>
          <w:rFonts w:eastAsiaTheme="minorEastAsia"/>
          <w:b/>
          <w:bCs/>
          <w:sz w:val="18"/>
          <w:szCs w:val="18"/>
          <w:shd w:val="clear" w:color="auto" w:fill="FFFFFF"/>
          <w:lang w:val="es-ES_tradnl" w:eastAsia="en-US"/>
        </w:rPr>
        <w:t xml:space="preserve"> </w:t>
      </w:r>
      <w:r w:rsidRPr="008D089A">
        <w:rPr>
          <w:rFonts w:eastAsiaTheme="minorEastAsia"/>
          <w:sz w:val="18"/>
          <w:szCs w:val="18"/>
          <w:shd w:val="clear" w:color="auto" w:fill="FFFFFF"/>
          <w:lang w:val="es-ES_tradnl" w:eastAsia="en-US"/>
        </w:rPr>
        <w:t xml:space="preserve">El </w:t>
      </w:r>
      <w:r w:rsidRPr="008D089A">
        <w:rPr>
          <w:rFonts w:eastAsiaTheme="minorEastAsia"/>
          <w:b/>
          <w:bCs/>
          <w:sz w:val="18"/>
          <w:szCs w:val="18"/>
          <w:shd w:val="clear" w:color="auto" w:fill="FFFFFF"/>
          <w:lang w:val="es-ES_tradnl" w:eastAsia="en-US"/>
        </w:rPr>
        <w:t>ORGANISMO</w:t>
      </w:r>
      <w:r w:rsidRPr="008D089A">
        <w:rPr>
          <w:rFonts w:eastAsiaTheme="minorEastAsia"/>
          <w:sz w:val="18"/>
          <w:szCs w:val="18"/>
          <w:shd w:val="clear" w:color="auto" w:fill="FFFFFF"/>
          <w:lang w:val="es-ES_tradnl" w:eastAsia="en-US"/>
        </w:rPr>
        <w:t xml:space="preserve"> se reserva el derecho de verificar la</w:t>
      </w:r>
      <w:r w:rsidRPr="008D089A">
        <w:rPr>
          <w:rFonts w:eastAsiaTheme="minorEastAsia"/>
          <w:sz w:val="18"/>
          <w:szCs w:val="18"/>
          <w:shd w:val="clear" w:color="auto" w:fill="FFFFFF"/>
          <w:lang w:val="es-ES_tradnl" w:eastAsia="en-US"/>
        </w:rPr>
        <w:t>s características y especificaciones de las prendas o calzado de las muestras físicas presentadas por l</w:t>
      </w:r>
      <w:r w:rsidR="008D089A" w:rsidRPr="008D089A">
        <w:rPr>
          <w:rFonts w:eastAsiaTheme="minorEastAsia"/>
          <w:sz w:val="18"/>
          <w:szCs w:val="18"/>
          <w:shd w:val="clear" w:color="auto" w:fill="FFFFFF"/>
          <w:lang w:val="es-ES_tradnl" w:eastAsia="en-US"/>
        </w:rPr>
        <w:t>os</w:t>
      </w:r>
      <w:r w:rsidRPr="008D089A">
        <w:rPr>
          <w:rFonts w:eastAsiaTheme="minorEastAsia"/>
          <w:sz w:val="18"/>
          <w:szCs w:val="18"/>
          <w:shd w:val="clear" w:color="auto" w:fill="FFFFFF"/>
          <w:lang w:val="es-ES_tradnl" w:eastAsia="en-US"/>
        </w:rPr>
        <w:t xml:space="preserve"> participantes, </w:t>
      </w:r>
      <w:r w:rsidRPr="008D089A">
        <w:rPr>
          <w:rFonts w:eastAsiaTheme="minorEastAsia"/>
          <w:sz w:val="18"/>
          <w:szCs w:val="18"/>
          <w:shd w:val="clear" w:color="auto" w:fill="FFFFFF"/>
          <w:lang w:val="es-ES_tradnl" w:eastAsia="en-US"/>
        </w:rPr>
        <w:t xml:space="preserve">en cualquier momento de la contratación y hasta después de la emisión del fallo, para lo cual enviará a un laboratorio acreditado ante la </w:t>
      </w:r>
      <w:r w:rsidRPr="008D089A">
        <w:rPr>
          <w:rFonts w:eastAsiaTheme="minorEastAsia"/>
          <w:b/>
          <w:bCs/>
          <w:sz w:val="18"/>
          <w:szCs w:val="18"/>
          <w:shd w:val="clear" w:color="auto" w:fill="FFFFFF"/>
          <w:lang w:val="es-ES_tradnl" w:eastAsia="en-US"/>
        </w:rPr>
        <w:t>EMA</w:t>
      </w:r>
      <w:r w:rsidR="008D089A" w:rsidRPr="008D089A">
        <w:rPr>
          <w:rFonts w:eastAsiaTheme="minorEastAsia"/>
          <w:b/>
          <w:bCs/>
          <w:sz w:val="18"/>
          <w:szCs w:val="18"/>
          <w:shd w:val="clear" w:color="auto" w:fill="FFFFFF"/>
          <w:lang w:val="es-ES_tradnl" w:eastAsia="en-US"/>
        </w:rPr>
        <w:t xml:space="preserve"> (</w:t>
      </w:r>
      <w:r w:rsidR="008D089A" w:rsidRPr="008D089A">
        <w:rPr>
          <w:b/>
          <w:bCs/>
          <w:color w:val="000000"/>
          <w:sz w:val="18"/>
          <w:szCs w:val="18"/>
        </w:rPr>
        <w:t>Entidad Mexicana de Acreditamiento</w:t>
      </w:r>
      <w:r w:rsidR="008D089A" w:rsidRPr="008D089A">
        <w:rPr>
          <w:rFonts w:eastAsiaTheme="minorEastAsia"/>
          <w:b/>
          <w:bCs/>
          <w:sz w:val="18"/>
          <w:szCs w:val="18"/>
          <w:shd w:val="clear" w:color="auto" w:fill="FFFFFF"/>
          <w:lang w:val="es-ES_tradnl" w:eastAsia="en-US"/>
        </w:rPr>
        <w:t xml:space="preserve">) y/o </w:t>
      </w:r>
      <w:r w:rsidR="008D089A" w:rsidRPr="008D089A">
        <w:rPr>
          <w:rFonts w:eastAsiaTheme="minorEastAsia"/>
          <w:b/>
          <w:bCs/>
          <w:sz w:val="18"/>
          <w:szCs w:val="18"/>
          <w:shd w:val="clear" w:color="auto" w:fill="FFFFFF"/>
          <w:lang w:val="es-ES_tradnl" w:eastAsia="en-US"/>
        </w:rPr>
        <w:t>CIATEC (CENTRO DE INNOVACIÓN APLICADA A TECNOLOGÍAS COMPETITIVAS)</w:t>
      </w:r>
      <w:r w:rsidR="008D089A">
        <w:rPr>
          <w:rFonts w:eastAsiaTheme="minorEastAsia"/>
          <w:b/>
          <w:bCs/>
          <w:sz w:val="18"/>
          <w:szCs w:val="18"/>
          <w:shd w:val="clear" w:color="auto" w:fill="FFFFFF"/>
          <w:lang w:val="es-ES_tradnl" w:eastAsia="en-US"/>
        </w:rPr>
        <w:t xml:space="preserve"> </w:t>
      </w:r>
      <w:r w:rsidRPr="008D089A">
        <w:rPr>
          <w:rFonts w:eastAsiaTheme="minorEastAsia"/>
          <w:sz w:val="18"/>
          <w:szCs w:val="18"/>
          <w:shd w:val="clear" w:color="auto" w:fill="FFFFFF"/>
          <w:lang w:val="es-ES_tradnl" w:eastAsia="en-US"/>
        </w:rPr>
        <w:t>de su elección</w:t>
      </w:r>
      <w:r w:rsidR="00F73877">
        <w:rPr>
          <w:rFonts w:eastAsiaTheme="minorEastAsia"/>
          <w:sz w:val="18"/>
          <w:szCs w:val="18"/>
          <w:shd w:val="clear" w:color="auto" w:fill="FFFFFF"/>
          <w:lang w:val="es-ES_tradnl" w:eastAsia="en-US"/>
        </w:rPr>
        <w:t xml:space="preserve">. </w:t>
      </w:r>
    </w:p>
    <w:p w14:paraId="1C64A764" w14:textId="45DF6ED7" w:rsidR="00BA0ED0" w:rsidRPr="008D089A" w:rsidRDefault="00F73877" w:rsidP="00A8790B">
      <w:pPr>
        <w:spacing w:line="276" w:lineRule="auto"/>
        <w:jc w:val="both"/>
        <w:rPr>
          <w:rFonts w:eastAsiaTheme="minorEastAsia"/>
          <w:sz w:val="18"/>
          <w:szCs w:val="18"/>
          <w:shd w:val="clear" w:color="auto" w:fill="FFFFFF"/>
          <w:lang w:val="es-ES_tradnl" w:eastAsia="en-US"/>
        </w:rPr>
      </w:pPr>
      <w:r>
        <w:rPr>
          <w:rFonts w:eastAsiaTheme="minorEastAsia"/>
          <w:sz w:val="18"/>
          <w:szCs w:val="18"/>
          <w:shd w:val="clear" w:color="auto" w:fill="FFFFFF"/>
          <w:lang w:val="es-ES_tradnl" w:eastAsia="en-US"/>
        </w:rPr>
        <w:t>L</w:t>
      </w:r>
      <w:r w:rsidR="00BA0ED0" w:rsidRPr="008D089A">
        <w:rPr>
          <w:rFonts w:eastAsiaTheme="minorEastAsia"/>
          <w:sz w:val="18"/>
          <w:szCs w:val="18"/>
          <w:shd w:val="clear" w:color="auto" w:fill="FFFFFF"/>
          <w:lang w:val="es-ES_tradnl" w:eastAsia="en-US"/>
        </w:rPr>
        <w:t xml:space="preserve">os gastos que se generen de dicha verificación correrán por cuenta y riesgo del PARTICIPANTE, en caso de que las características y especificaciones ofertadas por el participante no correspondan con los resultados </w:t>
      </w:r>
      <w:r w:rsidR="00BA0ED0" w:rsidRPr="008D089A">
        <w:rPr>
          <w:rFonts w:eastAsiaTheme="minorEastAsia"/>
          <w:sz w:val="18"/>
          <w:szCs w:val="18"/>
          <w:shd w:val="clear" w:color="auto" w:fill="FFFFFF"/>
          <w:lang w:val="es-ES_tradnl" w:eastAsia="en-US"/>
        </w:rPr>
        <w:t xml:space="preserve">emitido por el laboratorio </w:t>
      </w:r>
      <w:r w:rsidR="00BA0ED0" w:rsidRPr="008D089A">
        <w:rPr>
          <w:rFonts w:eastAsiaTheme="minorEastAsia"/>
          <w:sz w:val="18"/>
          <w:szCs w:val="18"/>
          <w:shd w:val="clear" w:color="auto" w:fill="FFFFFF"/>
          <w:lang w:val="es-ES_tradnl" w:eastAsia="en-US"/>
        </w:rPr>
        <w:t>será considerado como un acto doloso</w:t>
      </w:r>
      <w:r w:rsidR="008D089A" w:rsidRPr="008D089A">
        <w:rPr>
          <w:rFonts w:eastAsiaTheme="minorEastAsia"/>
          <w:sz w:val="18"/>
          <w:szCs w:val="18"/>
          <w:shd w:val="clear" w:color="auto" w:fill="FFFFFF"/>
          <w:lang w:val="es-ES_tradnl" w:eastAsia="en-US"/>
        </w:rPr>
        <w:t xml:space="preserve"> por parte del participante lo que constituye el </w:t>
      </w:r>
      <w:proofErr w:type="spellStart"/>
      <w:r w:rsidR="008D089A" w:rsidRPr="008D089A">
        <w:rPr>
          <w:rFonts w:eastAsiaTheme="minorEastAsia"/>
          <w:sz w:val="18"/>
          <w:szCs w:val="18"/>
          <w:shd w:val="clear" w:color="auto" w:fill="FFFFFF"/>
          <w:lang w:val="es-ES_tradnl" w:eastAsia="en-US"/>
        </w:rPr>
        <w:t>desechamiento</w:t>
      </w:r>
      <w:proofErr w:type="spellEnd"/>
      <w:r w:rsidR="008D089A" w:rsidRPr="008D089A">
        <w:rPr>
          <w:rFonts w:eastAsiaTheme="minorEastAsia"/>
          <w:sz w:val="18"/>
          <w:szCs w:val="18"/>
          <w:shd w:val="clear" w:color="auto" w:fill="FFFFFF"/>
          <w:lang w:val="es-ES_tradnl" w:eastAsia="en-US"/>
        </w:rPr>
        <w:t xml:space="preserve"> de su propuesta o la cancelación del contrato según corresponda</w:t>
      </w:r>
      <w:r w:rsidR="008D089A">
        <w:rPr>
          <w:rFonts w:eastAsiaTheme="minorEastAsia"/>
          <w:sz w:val="18"/>
          <w:szCs w:val="18"/>
          <w:shd w:val="clear" w:color="auto" w:fill="FFFFFF"/>
          <w:lang w:val="es-ES_tradnl" w:eastAsia="en-US"/>
        </w:rPr>
        <w:t xml:space="preserve">, por lo que los participantes deberán de presentar el </w:t>
      </w:r>
      <w:r w:rsidR="008D089A" w:rsidRPr="008D089A">
        <w:rPr>
          <w:rFonts w:eastAsiaTheme="minorEastAsia"/>
          <w:sz w:val="18"/>
          <w:szCs w:val="18"/>
          <w:shd w:val="clear" w:color="auto" w:fill="FFFFFF"/>
          <w:lang w:val="es-ES_tradnl" w:eastAsia="en-US"/>
        </w:rPr>
        <w:t xml:space="preserve">Anexo 23. CARTA DE ACEPTACIÓN Y </w:t>
      </w:r>
      <w:r w:rsidR="008D089A" w:rsidRPr="008D089A">
        <w:rPr>
          <w:rFonts w:eastAsiaTheme="minorEastAsia"/>
          <w:sz w:val="18"/>
          <w:szCs w:val="18"/>
          <w:shd w:val="clear" w:color="auto" w:fill="FFFFFF"/>
          <w:lang w:val="es-ES_tradnl" w:eastAsia="en-US"/>
        </w:rPr>
        <w:lastRenderedPageBreak/>
        <w:t>VERIFICACIÓN DE LAS CARACTERÍSTICAS PRESENTADAS</w:t>
      </w:r>
      <w:r w:rsidR="008D089A">
        <w:rPr>
          <w:rFonts w:eastAsiaTheme="minorEastAsia"/>
          <w:sz w:val="18"/>
          <w:szCs w:val="18"/>
          <w:shd w:val="clear" w:color="auto" w:fill="FFFFFF"/>
          <w:lang w:val="es-ES_tradnl" w:eastAsia="en-US"/>
        </w:rPr>
        <w:t xml:space="preserve">, adjunto en esta acta. </w:t>
      </w:r>
    </w:p>
    <w:p w14:paraId="56D18CFC" w14:textId="77777777" w:rsidR="00BA0ED0" w:rsidRDefault="00BA0ED0" w:rsidP="00A8790B">
      <w:pPr>
        <w:spacing w:line="276" w:lineRule="auto"/>
        <w:jc w:val="both"/>
        <w:rPr>
          <w:rFonts w:eastAsiaTheme="minorEastAsia"/>
          <w:color w:val="333333"/>
          <w:sz w:val="18"/>
          <w:szCs w:val="18"/>
          <w:shd w:val="clear" w:color="auto" w:fill="FFFFFF"/>
          <w:lang w:val="es-ES_tradnl" w:eastAsia="en-US"/>
        </w:rPr>
      </w:pPr>
    </w:p>
    <w:p w14:paraId="2B8AB352" w14:textId="73DDBF5D" w:rsidR="009E1B22" w:rsidRDefault="0023713D" w:rsidP="00EF0D3A">
      <w:pPr>
        <w:pStyle w:val="MiTitulo1"/>
        <w:jc w:val="left"/>
        <w:rPr>
          <w:sz w:val="18"/>
          <w:szCs w:val="18"/>
        </w:rPr>
      </w:pPr>
      <w:r>
        <w:rPr>
          <w:rFonts w:eastAsia="Arial"/>
          <w:smallCaps w:val="0"/>
          <w:color w:val="000000" w:themeColor="text1"/>
          <w:spacing w:val="0"/>
          <w:sz w:val="18"/>
          <w:szCs w:val="18"/>
          <w:lang w:val="es-MX" w:eastAsia="es-MX" w:bidi="es-MX"/>
        </w:rPr>
        <w:t>2</w:t>
      </w:r>
      <w:r w:rsidR="003A4E70" w:rsidRPr="00DA410C">
        <w:rPr>
          <w:rFonts w:eastAsia="Arial"/>
          <w:smallCaps w:val="0"/>
          <w:color w:val="000000" w:themeColor="text1"/>
          <w:spacing w:val="0"/>
          <w:sz w:val="18"/>
          <w:szCs w:val="18"/>
          <w:lang w:val="es-MX" w:eastAsia="es-MX" w:bidi="es-MX"/>
        </w:rPr>
        <w:t xml:space="preserve">.- </w:t>
      </w:r>
      <w:r w:rsidR="0090746A" w:rsidRPr="00DA410C">
        <w:rPr>
          <w:rFonts w:eastAsia="Arial"/>
          <w:smallCaps w:val="0"/>
          <w:color w:val="000000" w:themeColor="text1"/>
          <w:spacing w:val="0"/>
          <w:sz w:val="18"/>
          <w:szCs w:val="18"/>
          <w:lang w:val="es-MX" w:eastAsia="es-MX" w:bidi="es-MX"/>
        </w:rPr>
        <w:t>PREGUNTAS DE LOS PARTICIPANTES</w:t>
      </w:r>
      <w:r w:rsidR="00E50F99" w:rsidRPr="00DA410C">
        <w:rPr>
          <w:sz w:val="18"/>
          <w:szCs w:val="18"/>
        </w:rPr>
        <w:t>.</w:t>
      </w:r>
    </w:p>
    <w:p w14:paraId="241785FC" w14:textId="03AE0207" w:rsidR="0063155F" w:rsidRDefault="00191930" w:rsidP="000A55C1">
      <w:pPr>
        <w:tabs>
          <w:tab w:val="left" w:pos="2280"/>
        </w:tabs>
        <w:spacing w:before="240" w:line="276" w:lineRule="auto"/>
        <w:jc w:val="both"/>
        <w:rPr>
          <w:rFonts w:eastAsiaTheme="minorEastAsia"/>
          <w:sz w:val="18"/>
          <w:szCs w:val="18"/>
        </w:rPr>
      </w:pPr>
      <w:r w:rsidRPr="00DA410C">
        <w:rPr>
          <w:rFonts w:eastAsiaTheme="minorEastAsia"/>
          <w:b/>
          <w:sz w:val="18"/>
          <w:szCs w:val="18"/>
        </w:rPr>
        <w:t>Primero. -</w:t>
      </w:r>
      <w:r w:rsidR="009E1B22" w:rsidRPr="00DA410C">
        <w:rPr>
          <w:rFonts w:eastAsiaTheme="minorEastAsia"/>
          <w:sz w:val="18"/>
          <w:szCs w:val="18"/>
        </w:rPr>
        <w:t xml:space="preserve"> </w:t>
      </w:r>
      <w:r w:rsidR="000A55C1" w:rsidRPr="000A55C1">
        <w:rPr>
          <w:rFonts w:eastAsiaTheme="minorEastAsia"/>
          <w:sz w:val="18"/>
          <w:szCs w:val="18"/>
        </w:rPr>
        <w:t xml:space="preserve">Acto seguido, se procedió a la lectura de las solicitudes de aclaración a la Convocatoria presentadas en tiempo y forma por los interesados, así como la respuesta otorgada por la </w:t>
      </w:r>
      <w:r w:rsidR="000A55C1" w:rsidRPr="000A55C1">
        <w:rPr>
          <w:rFonts w:eastAsiaTheme="minorEastAsia"/>
          <w:b/>
          <w:bCs/>
          <w:sz w:val="18"/>
          <w:szCs w:val="18"/>
        </w:rPr>
        <w:t>CONVOCANTE</w:t>
      </w:r>
      <w:r w:rsidR="000A55C1" w:rsidRPr="000A55C1">
        <w:rPr>
          <w:rFonts w:eastAsiaTheme="minorEastAsia"/>
          <w:sz w:val="18"/>
          <w:szCs w:val="18"/>
        </w:rPr>
        <w:t>, como se indica a continuación:</w:t>
      </w:r>
    </w:p>
    <w:p w14:paraId="43B6CBF5" w14:textId="154D197B" w:rsidR="00FA2DB7" w:rsidRDefault="00FA2DB7" w:rsidP="00771456">
      <w:pPr>
        <w:tabs>
          <w:tab w:val="left" w:pos="2280"/>
        </w:tabs>
        <w:spacing w:line="276" w:lineRule="auto"/>
        <w:jc w:val="both"/>
        <w:rPr>
          <w:rFonts w:eastAsiaTheme="minorEastAsia"/>
          <w:b/>
          <w:bCs/>
          <w:sz w:val="18"/>
          <w:szCs w:val="18"/>
        </w:rPr>
      </w:pPr>
    </w:p>
    <w:tbl>
      <w:tblPr>
        <w:tblW w:w="5000" w:type="pct"/>
        <w:tblCellMar>
          <w:left w:w="0" w:type="dxa"/>
          <w:right w:w="0" w:type="dxa"/>
        </w:tblCellMar>
        <w:tblLook w:val="04A0" w:firstRow="1" w:lastRow="0" w:firstColumn="1" w:lastColumn="0" w:noHBand="0" w:noVBand="1"/>
      </w:tblPr>
      <w:tblGrid>
        <w:gridCol w:w="1236"/>
        <w:gridCol w:w="1582"/>
        <w:gridCol w:w="3760"/>
        <w:gridCol w:w="3759"/>
      </w:tblGrid>
      <w:tr w:rsidR="0052441B" w:rsidRPr="0052441B" w14:paraId="6AF4E046" w14:textId="77777777" w:rsidTr="0052441B">
        <w:trPr>
          <w:trHeight w:hRule="exact" w:val="574"/>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358FDBED" w14:textId="77777777" w:rsidR="0052441B" w:rsidRPr="0052441B" w:rsidRDefault="0052441B" w:rsidP="00D93453">
            <w:pPr>
              <w:pStyle w:val="TableParagraph"/>
              <w:ind w:right="3"/>
              <w:jc w:val="center"/>
              <w:rPr>
                <w:b/>
                <w:spacing w:val="-1"/>
                <w:sz w:val="18"/>
                <w:szCs w:val="18"/>
              </w:rPr>
            </w:pPr>
            <w:r w:rsidRPr="0052441B">
              <w:rPr>
                <w:b/>
                <w:spacing w:val="-1"/>
                <w:sz w:val="18"/>
                <w:szCs w:val="18"/>
              </w:rPr>
              <w:t>ARMY UNIFORMES, S.A. DE C.V.</w:t>
            </w:r>
          </w:p>
        </w:tc>
      </w:tr>
      <w:tr w:rsidR="0052441B" w:rsidRPr="0052441B" w14:paraId="7305B434" w14:textId="77777777" w:rsidTr="0052441B">
        <w:trPr>
          <w:trHeight w:hRule="exact" w:val="574"/>
          <w:tblHeader/>
        </w:trPr>
        <w:tc>
          <w:tcPr>
            <w:tcW w:w="650"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4F4CBAB7" w14:textId="2C3F3525" w:rsidR="0052441B" w:rsidRPr="0052441B" w:rsidRDefault="0052441B" w:rsidP="0052441B">
            <w:pPr>
              <w:pStyle w:val="TableParagraph"/>
              <w:ind w:right="1"/>
              <w:jc w:val="center"/>
              <w:rPr>
                <w:b/>
                <w:sz w:val="18"/>
                <w:szCs w:val="18"/>
              </w:rPr>
            </w:pPr>
            <w:r w:rsidRPr="0052441B">
              <w:rPr>
                <w:b/>
                <w:spacing w:val="-1"/>
                <w:sz w:val="18"/>
                <w:szCs w:val="18"/>
              </w:rPr>
              <w:t>LICITANTE</w:t>
            </w:r>
          </w:p>
        </w:tc>
        <w:tc>
          <w:tcPr>
            <w:tcW w:w="609"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4DA3DDDD" w14:textId="7AAA677B" w:rsidR="0052441B" w:rsidRPr="0052441B" w:rsidRDefault="0052441B" w:rsidP="0052441B">
            <w:pPr>
              <w:pStyle w:val="TableParagraph"/>
              <w:ind w:right="104"/>
              <w:jc w:val="center"/>
              <w:rPr>
                <w:b/>
                <w:sz w:val="18"/>
                <w:szCs w:val="18"/>
              </w:rPr>
            </w:pPr>
            <w:r w:rsidRPr="0052441B">
              <w:rPr>
                <w:b/>
                <w:sz w:val="18"/>
                <w:szCs w:val="18"/>
              </w:rPr>
              <w:t xml:space="preserve">PUNTO </w:t>
            </w:r>
            <w:r w:rsidRPr="0052441B">
              <w:rPr>
                <w:b/>
                <w:spacing w:val="-1"/>
                <w:sz w:val="18"/>
                <w:szCs w:val="18"/>
              </w:rPr>
              <w:t>DE CONVOCATORIA</w:t>
            </w:r>
          </w:p>
        </w:tc>
        <w:tc>
          <w:tcPr>
            <w:tcW w:w="187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28349E5" w14:textId="17EBBDF8" w:rsidR="0052441B" w:rsidRPr="0052441B" w:rsidRDefault="0052441B" w:rsidP="0052441B">
            <w:pPr>
              <w:pStyle w:val="TableParagraph"/>
              <w:ind w:right="3"/>
              <w:jc w:val="center"/>
              <w:rPr>
                <w:b/>
                <w:sz w:val="18"/>
                <w:szCs w:val="18"/>
              </w:rPr>
            </w:pPr>
            <w:r w:rsidRPr="0052441B">
              <w:rPr>
                <w:b/>
                <w:spacing w:val="-1"/>
                <w:sz w:val="18"/>
                <w:szCs w:val="18"/>
              </w:rPr>
              <w:t>PREGUNTA</w:t>
            </w:r>
          </w:p>
        </w:tc>
        <w:tc>
          <w:tcPr>
            <w:tcW w:w="187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1B68B2B" w14:textId="3A57CD92" w:rsidR="0052441B" w:rsidRPr="0052441B" w:rsidRDefault="0052441B" w:rsidP="0052441B">
            <w:pPr>
              <w:pStyle w:val="TableParagraph"/>
              <w:ind w:right="3"/>
              <w:jc w:val="center"/>
              <w:rPr>
                <w:b/>
                <w:spacing w:val="-1"/>
                <w:sz w:val="18"/>
                <w:szCs w:val="18"/>
              </w:rPr>
            </w:pPr>
            <w:r w:rsidRPr="0052441B">
              <w:rPr>
                <w:b/>
                <w:spacing w:val="-1"/>
                <w:sz w:val="18"/>
                <w:szCs w:val="18"/>
              </w:rPr>
              <w:t>RESPUESTA</w:t>
            </w:r>
          </w:p>
        </w:tc>
      </w:tr>
      <w:tr w:rsidR="0052441B" w:rsidRPr="0052441B" w14:paraId="3143BD3D" w14:textId="77777777" w:rsidTr="001F1BAC">
        <w:trPr>
          <w:trHeight w:hRule="exact" w:val="1957"/>
        </w:trPr>
        <w:tc>
          <w:tcPr>
            <w:tcW w:w="650" w:type="pct"/>
            <w:tcBorders>
              <w:top w:val="single" w:sz="4" w:space="0" w:color="000000"/>
              <w:left w:val="single" w:sz="4" w:space="0" w:color="000000"/>
              <w:bottom w:val="single" w:sz="4" w:space="0" w:color="000000"/>
              <w:right w:val="single" w:sz="4" w:space="0" w:color="000000"/>
            </w:tcBorders>
            <w:vAlign w:val="center"/>
          </w:tcPr>
          <w:p w14:paraId="3CDF28F3"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5832C812" w14:textId="77777777" w:rsidR="0052441B" w:rsidRPr="0052441B" w:rsidRDefault="0052441B" w:rsidP="00D93453">
            <w:pPr>
              <w:jc w:val="center"/>
              <w:rPr>
                <w:sz w:val="18"/>
                <w:szCs w:val="18"/>
              </w:rPr>
            </w:pPr>
            <w:r w:rsidRPr="0052441B">
              <w:rPr>
                <w:sz w:val="18"/>
                <w:szCs w:val="18"/>
              </w:rPr>
              <w:t>PUNTO 8</w:t>
            </w:r>
          </w:p>
        </w:tc>
        <w:tc>
          <w:tcPr>
            <w:tcW w:w="1871" w:type="pct"/>
            <w:tcBorders>
              <w:top w:val="single" w:sz="4" w:space="0" w:color="000000"/>
              <w:left w:val="single" w:sz="4" w:space="0" w:color="000000"/>
              <w:bottom w:val="single" w:sz="4" w:space="0" w:color="000000"/>
              <w:right w:val="single" w:sz="4" w:space="0" w:color="000000"/>
            </w:tcBorders>
          </w:tcPr>
          <w:p w14:paraId="2F32338E" w14:textId="77777777" w:rsidR="0052441B" w:rsidRPr="0052441B" w:rsidRDefault="0052441B" w:rsidP="00D93453">
            <w:pPr>
              <w:rPr>
                <w:sz w:val="18"/>
                <w:szCs w:val="18"/>
              </w:rPr>
            </w:pPr>
            <w:r w:rsidRPr="0052441B">
              <w:rPr>
                <w:sz w:val="18"/>
                <w:szCs w:val="18"/>
              </w:rPr>
              <w:t>LAS PRUEBAS DEL CIATEC QUE FECHA DEBERAN TENER, DEBERAN SER DIRIGIDAS AL LICITANTE Y SE PUEDEN PRESENTAR CERTIFICADAS ANTE NOTARIO</w:t>
            </w:r>
          </w:p>
        </w:tc>
        <w:tc>
          <w:tcPr>
            <w:tcW w:w="1871" w:type="pct"/>
            <w:tcBorders>
              <w:top w:val="single" w:sz="4" w:space="0" w:color="000000"/>
              <w:left w:val="single" w:sz="4" w:space="0" w:color="000000"/>
              <w:bottom w:val="single" w:sz="4" w:space="0" w:color="000000"/>
              <w:right w:val="single" w:sz="4" w:space="0" w:color="000000"/>
            </w:tcBorders>
          </w:tcPr>
          <w:p w14:paraId="5416EF12" w14:textId="35584487" w:rsidR="001F1BAC" w:rsidRPr="001F1BAC" w:rsidRDefault="001F1BAC" w:rsidP="001F1BAC">
            <w:pPr>
              <w:ind w:left="76" w:right="133"/>
              <w:jc w:val="both"/>
              <w:rPr>
                <w:sz w:val="18"/>
                <w:szCs w:val="18"/>
              </w:rPr>
            </w:pPr>
            <w:r>
              <w:rPr>
                <w:sz w:val="18"/>
                <w:szCs w:val="18"/>
              </w:rPr>
              <w:t xml:space="preserve">La pregunta del licitante no tiene relación con el numeral / punto 8 de las bases de la convocatoria de la </w:t>
            </w:r>
            <w:r w:rsidRPr="001F1BAC">
              <w:rPr>
                <w:sz w:val="18"/>
                <w:szCs w:val="18"/>
              </w:rPr>
              <w:t>LICITACIÓN PÚBLICA LOCAL LCCC-031-2021 - SEGUNDA VUELTA</w:t>
            </w:r>
            <w:r>
              <w:rPr>
                <w:sz w:val="18"/>
                <w:szCs w:val="18"/>
              </w:rPr>
              <w:t xml:space="preserve"> </w:t>
            </w:r>
            <w:r w:rsidRPr="001F1BAC">
              <w:rPr>
                <w:sz w:val="18"/>
                <w:szCs w:val="18"/>
              </w:rPr>
              <w:t xml:space="preserve">ADQUISICIÓN DE EQUIPOS DE SEGURIDAD Y PRENDAS PARA </w:t>
            </w:r>
          </w:p>
          <w:p w14:paraId="33F0A055" w14:textId="2337979F" w:rsidR="0052441B" w:rsidRPr="0052441B" w:rsidRDefault="001F1BAC" w:rsidP="001F1BAC">
            <w:pPr>
              <w:ind w:left="76" w:right="133"/>
              <w:jc w:val="both"/>
              <w:rPr>
                <w:sz w:val="18"/>
                <w:szCs w:val="18"/>
              </w:rPr>
            </w:pPr>
            <w:r w:rsidRPr="001F1BAC">
              <w:rPr>
                <w:sz w:val="18"/>
                <w:szCs w:val="18"/>
              </w:rPr>
              <w:t>EL OPD SERVICIOS DE SALUD JALISCO (PROGRAMAS)</w:t>
            </w:r>
            <w:r>
              <w:rPr>
                <w:sz w:val="18"/>
                <w:szCs w:val="18"/>
              </w:rPr>
              <w:t>.</w:t>
            </w:r>
          </w:p>
        </w:tc>
      </w:tr>
      <w:tr w:rsidR="0052441B" w:rsidRPr="0052441B" w14:paraId="370BFA36" w14:textId="77777777" w:rsidTr="001F1BAC">
        <w:trPr>
          <w:trHeight w:hRule="exact" w:val="1844"/>
        </w:trPr>
        <w:tc>
          <w:tcPr>
            <w:tcW w:w="650" w:type="pct"/>
            <w:tcBorders>
              <w:top w:val="single" w:sz="4" w:space="0" w:color="000000"/>
              <w:left w:val="single" w:sz="4" w:space="0" w:color="000000"/>
              <w:bottom w:val="single" w:sz="4" w:space="0" w:color="000000"/>
              <w:right w:val="single" w:sz="4" w:space="0" w:color="000000"/>
            </w:tcBorders>
            <w:vAlign w:val="center"/>
          </w:tcPr>
          <w:p w14:paraId="0EBF9744"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671AD7D4" w14:textId="77777777" w:rsidR="0052441B" w:rsidRPr="0052441B" w:rsidRDefault="0052441B" w:rsidP="00D93453">
            <w:pPr>
              <w:jc w:val="center"/>
              <w:rPr>
                <w:sz w:val="18"/>
                <w:szCs w:val="18"/>
              </w:rPr>
            </w:pPr>
            <w:r w:rsidRPr="0052441B">
              <w:rPr>
                <w:sz w:val="18"/>
                <w:szCs w:val="18"/>
              </w:rPr>
              <w:t>PUNTO 8.1</w:t>
            </w:r>
          </w:p>
        </w:tc>
        <w:tc>
          <w:tcPr>
            <w:tcW w:w="1871" w:type="pct"/>
            <w:tcBorders>
              <w:top w:val="single" w:sz="4" w:space="0" w:color="000000"/>
              <w:left w:val="single" w:sz="4" w:space="0" w:color="000000"/>
              <w:bottom w:val="single" w:sz="4" w:space="0" w:color="000000"/>
              <w:right w:val="single" w:sz="4" w:space="0" w:color="000000"/>
            </w:tcBorders>
          </w:tcPr>
          <w:p w14:paraId="0BD6CED7" w14:textId="77777777" w:rsidR="0052441B" w:rsidRPr="0052441B" w:rsidRDefault="0052441B" w:rsidP="00D93453">
            <w:pPr>
              <w:rPr>
                <w:sz w:val="18"/>
                <w:szCs w:val="18"/>
              </w:rPr>
            </w:pPr>
            <w:r w:rsidRPr="0052441B">
              <w:rPr>
                <w:sz w:val="18"/>
                <w:szCs w:val="18"/>
              </w:rPr>
              <w:t xml:space="preserve">LOS CERTIFICADOS DE LABORATORIO ANTE </w:t>
            </w:r>
            <w:proofErr w:type="gramStart"/>
            <w:r w:rsidRPr="0052441B">
              <w:rPr>
                <w:sz w:val="18"/>
                <w:szCs w:val="18"/>
              </w:rPr>
              <w:t>LA  EMA</w:t>
            </w:r>
            <w:proofErr w:type="gramEnd"/>
            <w:r w:rsidRPr="0052441B">
              <w:rPr>
                <w:sz w:val="18"/>
                <w:szCs w:val="18"/>
              </w:rPr>
              <w:t xml:space="preserve"> QUE FECHA DEBERAN TENER, DEBERAN SER DIRIGIDAS AL LICITANTE Y SE PUEDEN PRESENTAR CERTIFICADAS ANTE NOTARIO</w:t>
            </w:r>
          </w:p>
        </w:tc>
        <w:tc>
          <w:tcPr>
            <w:tcW w:w="1871" w:type="pct"/>
            <w:tcBorders>
              <w:top w:val="single" w:sz="4" w:space="0" w:color="000000"/>
              <w:left w:val="single" w:sz="4" w:space="0" w:color="000000"/>
              <w:bottom w:val="single" w:sz="4" w:space="0" w:color="000000"/>
              <w:right w:val="single" w:sz="4" w:space="0" w:color="000000"/>
            </w:tcBorders>
          </w:tcPr>
          <w:p w14:paraId="0A499971" w14:textId="533B655E" w:rsidR="001F1BAC" w:rsidRPr="001F1BAC" w:rsidRDefault="001F1BAC" w:rsidP="001F1BAC">
            <w:pPr>
              <w:ind w:left="76" w:right="133"/>
              <w:jc w:val="both"/>
              <w:rPr>
                <w:sz w:val="18"/>
                <w:szCs w:val="18"/>
              </w:rPr>
            </w:pPr>
            <w:r>
              <w:rPr>
                <w:sz w:val="18"/>
                <w:szCs w:val="18"/>
              </w:rPr>
              <w:t xml:space="preserve">La pregunta del licitante no tiene relación con el numeral / punto 8.1 de las bases de la convocatoria de la </w:t>
            </w:r>
            <w:r w:rsidRPr="001F1BAC">
              <w:rPr>
                <w:sz w:val="18"/>
                <w:szCs w:val="18"/>
              </w:rPr>
              <w:t>LICITACIÓN PÚBLICA LOCAL LCCC-031-2021 - SEGUNDA VUELTA</w:t>
            </w:r>
            <w:r>
              <w:rPr>
                <w:sz w:val="18"/>
                <w:szCs w:val="18"/>
              </w:rPr>
              <w:t xml:space="preserve"> </w:t>
            </w:r>
            <w:r w:rsidRPr="001F1BAC">
              <w:rPr>
                <w:sz w:val="18"/>
                <w:szCs w:val="18"/>
              </w:rPr>
              <w:t xml:space="preserve">ADQUISICIÓN DE EQUIPOS DE SEGURIDAD Y PRENDAS PARA </w:t>
            </w:r>
          </w:p>
          <w:p w14:paraId="4AC9B405" w14:textId="44902E76" w:rsidR="0052441B" w:rsidRPr="0052441B" w:rsidRDefault="001F1BAC" w:rsidP="001F1BAC">
            <w:pPr>
              <w:ind w:left="76" w:right="133"/>
              <w:jc w:val="both"/>
              <w:rPr>
                <w:sz w:val="18"/>
                <w:szCs w:val="18"/>
              </w:rPr>
            </w:pPr>
            <w:r w:rsidRPr="001F1BAC">
              <w:rPr>
                <w:sz w:val="18"/>
                <w:szCs w:val="18"/>
              </w:rPr>
              <w:t>EL OPD SERVICIOS DE SALUD JALISCO (PROGRAMAS)</w:t>
            </w:r>
            <w:r>
              <w:rPr>
                <w:sz w:val="18"/>
                <w:szCs w:val="18"/>
              </w:rPr>
              <w:t>.</w:t>
            </w:r>
          </w:p>
        </w:tc>
      </w:tr>
      <w:tr w:rsidR="0052441B" w:rsidRPr="0052441B" w14:paraId="54A4C68C" w14:textId="77777777" w:rsidTr="001F1BAC">
        <w:trPr>
          <w:trHeight w:hRule="exact" w:val="2551"/>
        </w:trPr>
        <w:tc>
          <w:tcPr>
            <w:tcW w:w="650" w:type="pct"/>
            <w:tcBorders>
              <w:top w:val="single" w:sz="4" w:space="0" w:color="000000"/>
              <w:left w:val="single" w:sz="4" w:space="0" w:color="000000"/>
              <w:bottom w:val="single" w:sz="4" w:space="0" w:color="000000"/>
              <w:right w:val="single" w:sz="4" w:space="0" w:color="000000"/>
            </w:tcBorders>
            <w:vAlign w:val="center"/>
          </w:tcPr>
          <w:p w14:paraId="618AADA6"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2034B6D0" w14:textId="77777777" w:rsidR="0052441B" w:rsidRPr="0052441B" w:rsidRDefault="0052441B" w:rsidP="00D93453">
            <w:pPr>
              <w:jc w:val="center"/>
              <w:rPr>
                <w:sz w:val="18"/>
                <w:szCs w:val="18"/>
              </w:rPr>
            </w:pPr>
            <w:r w:rsidRPr="0052441B">
              <w:rPr>
                <w:sz w:val="18"/>
                <w:szCs w:val="18"/>
              </w:rPr>
              <w:t>PUNTO 8</w:t>
            </w:r>
          </w:p>
        </w:tc>
        <w:tc>
          <w:tcPr>
            <w:tcW w:w="1871" w:type="pct"/>
            <w:tcBorders>
              <w:top w:val="single" w:sz="4" w:space="0" w:color="000000"/>
              <w:left w:val="single" w:sz="4" w:space="0" w:color="000000"/>
              <w:bottom w:val="single" w:sz="4" w:space="0" w:color="000000"/>
              <w:right w:val="single" w:sz="4" w:space="0" w:color="000000"/>
            </w:tcBorders>
          </w:tcPr>
          <w:p w14:paraId="2156068E" w14:textId="77777777" w:rsidR="0052441B" w:rsidRPr="0052441B" w:rsidRDefault="0052441B" w:rsidP="001F1BAC">
            <w:pPr>
              <w:jc w:val="both"/>
              <w:rPr>
                <w:sz w:val="18"/>
                <w:szCs w:val="18"/>
              </w:rPr>
            </w:pPr>
            <w:r w:rsidRPr="0052441B">
              <w:rPr>
                <w:sz w:val="18"/>
                <w:szCs w:val="18"/>
              </w:rPr>
              <w:t>LAS MUESTRAS SE PODRAN PRESENTAR POR FAMILIA, SE PUEDE PRESENTAR SIN EL LOGOTIPO, PRESENTADO UN TESTIGO DEL BORDADO EN PARCHE, LAS MUESTRAS SE PUEDEN PRESENTAR EL DIA</w:t>
            </w:r>
            <w:r w:rsidRPr="0052441B">
              <w:t xml:space="preserve"> </w:t>
            </w:r>
            <w:r w:rsidRPr="0052441B">
              <w:rPr>
                <w:sz w:val="18"/>
                <w:szCs w:val="18"/>
              </w:rPr>
              <w:t>DE LA ENTREGA DE PROPUESTAS</w:t>
            </w:r>
          </w:p>
          <w:p w14:paraId="7C4649E0" w14:textId="77777777" w:rsidR="0052441B" w:rsidRPr="0052441B" w:rsidRDefault="0052441B" w:rsidP="001F1BAC">
            <w:pPr>
              <w:jc w:val="both"/>
              <w:rPr>
                <w:sz w:val="18"/>
                <w:szCs w:val="18"/>
              </w:rPr>
            </w:pPr>
            <w:r w:rsidRPr="0052441B">
              <w:rPr>
                <w:sz w:val="18"/>
                <w:szCs w:val="18"/>
              </w:rPr>
              <w:t>DE LA ENTREGA DE PROPUESTAS</w:t>
            </w:r>
          </w:p>
        </w:tc>
        <w:tc>
          <w:tcPr>
            <w:tcW w:w="1871" w:type="pct"/>
            <w:tcBorders>
              <w:top w:val="single" w:sz="4" w:space="0" w:color="000000"/>
              <w:left w:val="single" w:sz="4" w:space="0" w:color="000000"/>
              <w:bottom w:val="single" w:sz="4" w:space="0" w:color="000000"/>
              <w:right w:val="single" w:sz="4" w:space="0" w:color="000000"/>
            </w:tcBorders>
          </w:tcPr>
          <w:p w14:paraId="423174C9" w14:textId="77777777" w:rsidR="001F1BAC" w:rsidRPr="001F1BAC" w:rsidRDefault="001F1BAC" w:rsidP="001F1BAC">
            <w:pPr>
              <w:ind w:left="76" w:right="133"/>
              <w:jc w:val="both"/>
              <w:rPr>
                <w:sz w:val="18"/>
                <w:szCs w:val="18"/>
              </w:rPr>
            </w:pPr>
            <w:r>
              <w:rPr>
                <w:sz w:val="18"/>
                <w:szCs w:val="18"/>
              </w:rPr>
              <w:t xml:space="preserve">Para la entrega de las </w:t>
            </w:r>
            <w:r w:rsidRPr="001F1BAC">
              <w:rPr>
                <w:b/>
                <w:bCs/>
                <w:sz w:val="18"/>
                <w:szCs w:val="18"/>
              </w:rPr>
              <w:t>MUESTRAS FÍSICAS</w:t>
            </w:r>
            <w:r>
              <w:rPr>
                <w:sz w:val="18"/>
                <w:szCs w:val="18"/>
              </w:rPr>
              <w:t xml:space="preserve"> los participantes deberán de presentarlas de acuerdo con las indicaciones, especificaciones y características solicitadas en el numeral 8. Muestras físicas de las bases de la convocatoria de la </w:t>
            </w:r>
            <w:r w:rsidRPr="001F1BAC">
              <w:rPr>
                <w:sz w:val="18"/>
                <w:szCs w:val="18"/>
              </w:rPr>
              <w:t>LICITACIÓN PÚBLICA LOCAL LCCC-031-2021 - SEGUNDA VUELTA</w:t>
            </w:r>
            <w:r>
              <w:rPr>
                <w:sz w:val="18"/>
                <w:szCs w:val="18"/>
              </w:rPr>
              <w:t xml:space="preserve"> </w:t>
            </w:r>
            <w:r w:rsidRPr="001F1BAC">
              <w:rPr>
                <w:sz w:val="18"/>
                <w:szCs w:val="18"/>
              </w:rPr>
              <w:t xml:space="preserve">ADQUISICIÓN DE EQUIPOS DE SEGURIDAD Y PRENDAS PARA </w:t>
            </w:r>
          </w:p>
          <w:p w14:paraId="2F8D23D7" w14:textId="7E5A180F" w:rsidR="0052441B" w:rsidRPr="0052441B" w:rsidRDefault="001F1BAC" w:rsidP="001F1BAC">
            <w:pPr>
              <w:ind w:left="76" w:right="133"/>
              <w:jc w:val="both"/>
              <w:rPr>
                <w:sz w:val="18"/>
                <w:szCs w:val="18"/>
              </w:rPr>
            </w:pPr>
            <w:r w:rsidRPr="001F1BAC">
              <w:rPr>
                <w:sz w:val="18"/>
                <w:szCs w:val="18"/>
              </w:rPr>
              <w:t>EL OPD SERVICIOS DE SALUD JALISCO (PROGRAMAS)</w:t>
            </w:r>
            <w:r>
              <w:rPr>
                <w:sz w:val="18"/>
                <w:szCs w:val="18"/>
              </w:rPr>
              <w:t>.</w:t>
            </w:r>
          </w:p>
        </w:tc>
      </w:tr>
      <w:tr w:rsidR="0052441B" w:rsidRPr="0052441B" w14:paraId="2E514316" w14:textId="77777777" w:rsidTr="00780A29">
        <w:trPr>
          <w:trHeight w:hRule="exact" w:val="2400"/>
        </w:trPr>
        <w:tc>
          <w:tcPr>
            <w:tcW w:w="650" w:type="pct"/>
            <w:tcBorders>
              <w:top w:val="single" w:sz="4" w:space="0" w:color="000000"/>
              <w:left w:val="single" w:sz="4" w:space="0" w:color="000000"/>
              <w:bottom w:val="single" w:sz="4" w:space="0" w:color="000000"/>
              <w:right w:val="single" w:sz="4" w:space="0" w:color="000000"/>
            </w:tcBorders>
            <w:vAlign w:val="center"/>
          </w:tcPr>
          <w:p w14:paraId="5061C1B9"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5151C061" w14:textId="77777777" w:rsidR="0052441B" w:rsidRPr="0052441B" w:rsidRDefault="0052441B" w:rsidP="00D93453">
            <w:pPr>
              <w:jc w:val="center"/>
              <w:rPr>
                <w:sz w:val="18"/>
                <w:szCs w:val="18"/>
              </w:rPr>
            </w:pPr>
            <w:r w:rsidRPr="0052441B">
              <w:rPr>
                <w:sz w:val="18"/>
                <w:szCs w:val="18"/>
              </w:rPr>
              <w:t>ANEXO TECNICO</w:t>
            </w:r>
          </w:p>
          <w:p w14:paraId="484E31D7" w14:textId="77777777" w:rsidR="0052441B" w:rsidRPr="0052441B" w:rsidRDefault="0052441B" w:rsidP="00D93453">
            <w:pPr>
              <w:jc w:val="center"/>
              <w:rPr>
                <w:sz w:val="18"/>
                <w:szCs w:val="18"/>
              </w:rPr>
            </w:pPr>
          </w:p>
        </w:tc>
        <w:tc>
          <w:tcPr>
            <w:tcW w:w="1871" w:type="pct"/>
            <w:tcBorders>
              <w:top w:val="single" w:sz="4" w:space="0" w:color="000000"/>
              <w:left w:val="single" w:sz="4" w:space="0" w:color="000000"/>
              <w:bottom w:val="single" w:sz="4" w:space="0" w:color="000000"/>
              <w:right w:val="single" w:sz="4" w:space="0" w:color="000000"/>
            </w:tcBorders>
          </w:tcPr>
          <w:p w14:paraId="7ADACE75" w14:textId="77777777" w:rsidR="0052441B" w:rsidRPr="0052441B" w:rsidRDefault="0052441B" w:rsidP="00D93453">
            <w:pPr>
              <w:rPr>
                <w:sz w:val="18"/>
                <w:szCs w:val="18"/>
              </w:rPr>
            </w:pPr>
            <w:r w:rsidRPr="0052441B">
              <w:rPr>
                <w:sz w:val="18"/>
                <w:szCs w:val="18"/>
              </w:rPr>
              <w:t>LA ADJUDICACION SERA POR PARTIDAS O POR LOTE COMPLETO</w:t>
            </w:r>
          </w:p>
        </w:tc>
        <w:tc>
          <w:tcPr>
            <w:tcW w:w="1871" w:type="pct"/>
            <w:tcBorders>
              <w:top w:val="single" w:sz="4" w:space="0" w:color="000000"/>
              <w:left w:val="single" w:sz="4" w:space="0" w:color="000000"/>
              <w:bottom w:val="single" w:sz="4" w:space="0" w:color="000000"/>
              <w:right w:val="single" w:sz="4" w:space="0" w:color="000000"/>
            </w:tcBorders>
          </w:tcPr>
          <w:p w14:paraId="372F580A" w14:textId="30CE7C20" w:rsidR="0052441B" w:rsidRPr="0052441B" w:rsidRDefault="00780A29" w:rsidP="00780A29">
            <w:pPr>
              <w:ind w:left="76" w:right="133"/>
              <w:jc w:val="both"/>
              <w:rPr>
                <w:sz w:val="18"/>
                <w:szCs w:val="18"/>
              </w:rPr>
            </w:pPr>
            <w:r w:rsidRPr="00780A29">
              <w:rPr>
                <w:sz w:val="18"/>
                <w:szCs w:val="18"/>
              </w:rPr>
              <w:t xml:space="preserve">El Presente </w:t>
            </w:r>
            <w:r w:rsidRPr="00780A29">
              <w:rPr>
                <w:b/>
                <w:bCs/>
                <w:sz w:val="18"/>
                <w:szCs w:val="18"/>
              </w:rPr>
              <w:t>PROCEDIMIENTO DE ADQUISICION</w:t>
            </w:r>
            <w:r w:rsidRPr="00780A29">
              <w:rPr>
                <w:sz w:val="18"/>
                <w:szCs w:val="18"/>
              </w:rPr>
              <w:t>, se adjudicará a más de un PARTICIPANTE</w:t>
            </w:r>
            <w:r>
              <w:rPr>
                <w:sz w:val="18"/>
                <w:szCs w:val="18"/>
              </w:rPr>
              <w:t xml:space="preserve">, siendo esta por partida de conformidad a lo establecido en el numeral </w:t>
            </w:r>
            <w:r w:rsidRPr="00780A29">
              <w:rPr>
                <w:b/>
                <w:bCs/>
                <w:i/>
                <w:iCs/>
                <w:sz w:val="18"/>
                <w:szCs w:val="18"/>
              </w:rPr>
              <w:t>9.2. Criterios para la evaluación de las propuestas y la adjudicación</w:t>
            </w:r>
            <w:r>
              <w:rPr>
                <w:sz w:val="18"/>
                <w:szCs w:val="18"/>
              </w:rPr>
              <w:t xml:space="preserve"> y </w:t>
            </w:r>
            <w:r w:rsidR="00FA3498">
              <w:rPr>
                <w:sz w:val="18"/>
                <w:szCs w:val="18"/>
              </w:rPr>
              <w:t xml:space="preserve">fracción </w:t>
            </w:r>
            <w:r w:rsidRPr="00780A29">
              <w:rPr>
                <w:b/>
                <w:bCs/>
                <w:i/>
                <w:iCs/>
                <w:sz w:val="18"/>
                <w:szCs w:val="18"/>
              </w:rPr>
              <w:t>III. REQUISITOS PARA OFERTA EN LAS PARTIDAS SELECCIONADAS POR PAQUETES</w:t>
            </w:r>
            <w:r w:rsidRPr="00780A29">
              <w:rPr>
                <w:sz w:val="18"/>
                <w:szCs w:val="18"/>
              </w:rPr>
              <w:t xml:space="preserve"> </w:t>
            </w:r>
            <w:r>
              <w:rPr>
                <w:sz w:val="18"/>
                <w:szCs w:val="18"/>
              </w:rPr>
              <w:t xml:space="preserve">del </w:t>
            </w:r>
            <w:r w:rsidRPr="00780A29">
              <w:rPr>
                <w:b/>
                <w:bCs/>
                <w:i/>
                <w:iCs/>
                <w:sz w:val="18"/>
                <w:szCs w:val="18"/>
              </w:rPr>
              <w:t>Anexo 1. Carta de requerimientos técnicos</w:t>
            </w:r>
            <w:r>
              <w:rPr>
                <w:sz w:val="18"/>
                <w:szCs w:val="18"/>
              </w:rPr>
              <w:t xml:space="preserve"> las bases de la convocatoria.</w:t>
            </w:r>
          </w:p>
        </w:tc>
      </w:tr>
      <w:tr w:rsidR="0052441B" w:rsidRPr="0052441B" w14:paraId="378F7FAF" w14:textId="77777777" w:rsidTr="00FA3498">
        <w:trPr>
          <w:trHeight w:hRule="exact" w:val="1550"/>
        </w:trPr>
        <w:tc>
          <w:tcPr>
            <w:tcW w:w="650" w:type="pct"/>
            <w:tcBorders>
              <w:top w:val="single" w:sz="4" w:space="0" w:color="000000"/>
              <w:left w:val="single" w:sz="4" w:space="0" w:color="000000"/>
              <w:bottom w:val="single" w:sz="4" w:space="0" w:color="000000"/>
              <w:right w:val="single" w:sz="4" w:space="0" w:color="000000"/>
            </w:tcBorders>
            <w:vAlign w:val="center"/>
          </w:tcPr>
          <w:p w14:paraId="7E877975" w14:textId="77777777" w:rsidR="0052441B" w:rsidRPr="0052441B" w:rsidRDefault="0052441B" w:rsidP="00D93453">
            <w:pPr>
              <w:pStyle w:val="TableParagraph"/>
              <w:spacing w:before="58"/>
              <w:ind w:right="4"/>
              <w:jc w:val="center"/>
              <w:rPr>
                <w:sz w:val="18"/>
                <w:szCs w:val="18"/>
              </w:rPr>
            </w:pPr>
            <w:r w:rsidRPr="0052441B">
              <w:rPr>
                <w:sz w:val="18"/>
                <w:szCs w:val="18"/>
              </w:rPr>
              <w:lastRenderedPageBreak/>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2E4B6EDF" w14:textId="77777777" w:rsidR="0052441B" w:rsidRPr="0052441B" w:rsidRDefault="0052441B" w:rsidP="00D93453">
            <w:pPr>
              <w:jc w:val="center"/>
              <w:rPr>
                <w:sz w:val="18"/>
                <w:szCs w:val="18"/>
              </w:rPr>
            </w:pPr>
            <w:r w:rsidRPr="0052441B">
              <w:rPr>
                <w:sz w:val="18"/>
                <w:szCs w:val="18"/>
              </w:rPr>
              <w:t>ANEXO TECNICO</w:t>
            </w:r>
          </w:p>
          <w:p w14:paraId="1EE9341C" w14:textId="77777777" w:rsidR="0052441B" w:rsidRPr="0052441B" w:rsidRDefault="0052441B" w:rsidP="00D93453">
            <w:pPr>
              <w:jc w:val="center"/>
              <w:rPr>
                <w:sz w:val="18"/>
                <w:szCs w:val="18"/>
              </w:rPr>
            </w:pPr>
            <w:r w:rsidRPr="0052441B">
              <w:rPr>
                <w:sz w:val="18"/>
                <w:szCs w:val="18"/>
              </w:rPr>
              <w:t xml:space="preserve">PARTIDA 6 </w:t>
            </w:r>
          </w:p>
        </w:tc>
        <w:tc>
          <w:tcPr>
            <w:tcW w:w="1871" w:type="pct"/>
            <w:tcBorders>
              <w:top w:val="single" w:sz="4" w:space="0" w:color="000000"/>
              <w:left w:val="single" w:sz="4" w:space="0" w:color="000000"/>
              <w:bottom w:val="single" w:sz="4" w:space="0" w:color="000000"/>
              <w:right w:val="single" w:sz="4" w:space="0" w:color="000000"/>
            </w:tcBorders>
          </w:tcPr>
          <w:p w14:paraId="7380DA81" w14:textId="77777777" w:rsidR="0052441B" w:rsidRPr="0052441B" w:rsidRDefault="0052441B" w:rsidP="00D93453">
            <w:pPr>
              <w:rPr>
                <w:sz w:val="18"/>
                <w:szCs w:val="18"/>
              </w:rPr>
            </w:pPr>
            <w:r w:rsidRPr="0052441B">
              <w:rPr>
                <w:sz w:val="18"/>
                <w:szCs w:val="18"/>
              </w:rPr>
              <w:t>TRAJE TYBECK SERA EN TELA LAMINADA O SOLO TELA SIMILAR A DUPN O 3M SOLO ES COMO REFERENCIA SERA CON BOTA O SIN BOTA</w:t>
            </w:r>
          </w:p>
        </w:tc>
        <w:tc>
          <w:tcPr>
            <w:tcW w:w="1871" w:type="pct"/>
            <w:tcBorders>
              <w:top w:val="single" w:sz="4" w:space="0" w:color="000000"/>
              <w:left w:val="single" w:sz="4" w:space="0" w:color="000000"/>
              <w:bottom w:val="single" w:sz="4" w:space="0" w:color="000000"/>
              <w:right w:val="single" w:sz="4" w:space="0" w:color="000000"/>
            </w:tcBorders>
          </w:tcPr>
          <w:p w14:paraId="314B79E1" w14:textId="7C4BF9E9" w:rsidR="0052441B" w:rsidRPr="0052441B" w:rsidRDefault="00780A29" w:rsidP="00D93453">
            <w:pPr>
              <w:rPr>
                <w:sz w:val="18"/>
                <w:szCs w:val="18"/>
              </w:rPr>
            </w:pPr>
            <w:r>
              <w:rPr>
                <w:sz w:val="18"/>
                <w:szCs w:val="18"/>
              </w:rPr>
              <w:t>La convocante aclara que l</w:t>
            </w:r>
            <w:r w:rsidRPr="00780A29">
              <w:rPr>
                <w:sz w:val="18"/>
                <w:szCs w:val="18"/>
              </w:rPr>
              <w:t xml:space="preserve">a partida en las bases </w:t>
            </w:r>
            <w:r>
              <w:rPr>
                <w:sz w:val="18"/>
                <w:szCs w:val="18"/>
              </w:rPr>
              <w:t xml:space="preserve">de la convocatoria </w:t>
            </w:r>
            <w:r w:rsidRPr="00780A29">
              <w:rPr>
                <w:sz w:val="18"/>
                <w:szCs w:val="18"/>
              </w:rPr>
              <w:t xml:space="preserve">es </w:t>
            </w:r>
            <w:r w:rsidR="00681926">
              <w:rPr>
                <w:sz w:val="18"/>
                <w:szCs w:val="18"/>
              </w:rPr>
              <w:t xml:space="preserve">la partida </w:t>
            </w:r>
            <w:r w:rsidRPr="00780A29">
              <w:rPr>
                <w:sz w:val="18"/>
                <w:szCs w:val="18"/>
              </w:rPr>
              <w:t>8 y no</w:t>
            </w:r>
            <w:r>
              <w:rPr>
                <w:sz w:val="18"/>
                <w:szCs w:val="18"/>
              </w:rPr>
              <w:t xml:space="preserve"> es</w:t>
            </w:r>
            <w:r w:rsidR="00681926">
              <w:rPr>
                <w:sz w:val="18"/>
                <w:szCs w:val="18"/>
              </w:rPr>
              <w:t xml:space="preserve"> la partida </w:t>
            </w:r>
            <w:r w:rsidRPr="00780A29">
              <w:rPr>
                <w:sz w:val="18"/>
                <w:szCs w:val="18"/>
              </w:rPr>
              <w:t>6</w:t>
            </w:r>
            <w:r>
              <w:rPr>
                <w:sz w:val="18"/>
                <w:szCs w:val="18"/>
              </w:rPr>
              <w:t xml:space="preserve"> como hace referencia el participante. En cuanto a la partida</w:t>
            </w:r>
            <w:r w:rsidRPr="00780A29">
              <w:rPr>
                <w:sz w:val="18"/>
                <w:szCs w:val="18"/>
              </w:rPr>
              <w:t xml:space="preserve"> 8 es correspondiente a un </w:t>
            </w:r>
            <w:proofErr w:type="spellStart"/>
            <w:r w:rsidRPr="00780A29">
              <w:rPr>
                <w:sz w:val="18"/>
                <w:szCs w:val="18"/>
              </w:rPr>
              <w:t>tychem</w:t>
            </w:r>
            <w:proofErr w:type="spellEnd"/>
            <w:r w:rsidRPr="00780A29">
              <w:rPr>
                <w:sz w:val="18"/>
                <w:szCs w:val="18"/>
              </w:rPr>
              <w:t xml:space="preserve"> y se solicita tela tipo Dupont </w:t>
            </w:r>
            <w:proofErr w:type="spellStart"/>
            <w:r w:rsidRPr="00780A29">
              <w:rPr>
                <w:sz w:val="18"/>
                <w:szCs w:val="18"/>
              </w:rPr>
              <w:t>Tychem</w:t>
            </w:r>
            <w:proofErr w:type="spellEnd"/>
            <w:r w:rsidRPr="00780A29">
              <w:rPr>
                <w:sz w:val="18"/>
                <w:szCs w:val="18"/>
              </w:rPr>
              <w:t xml:space="preserve"> QC recubierta con polietileno. Sin bota.</w:t>
            </w:r>
          </w:p>
        </w:tc>
      </w:tr>
      <w:tr w:rsidR="0052441B" w:rsidRPr="0052441B" w14:paraId="6CECB21A" w14:textId="77777777" w:rsidTr="00EA08F5">
        <w:trPr>
          <w:trHeight w:hRule="exact" w:val="1417"/>
        </w:trPr>
        <w:tc>
          <w:tcPr>
            <w:tcW w:w="650" w:type="pct"/>
            <w:tcBorders>
              <w:top w:val="single" w:sz="4" w:space="0" w:color="000000"/>
              <w:left w:val="single" w:sz="4" w:space="0" w:color="000000"/>
              <w:bottom w:val="single" w:sz="4" w:space="0" w:color="000000"/>
              <w:right w:val="single" w:sz="4" w:space="0" w:color="000000"/>
            </w:tcBorders>
            <w:vAlign w:val="center"/>
          </w:tcPr>
          <w:p w14:paraId="17223957"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16FE6D24" w14:textId="77777777" w:rsidR="0052441B" w:rsidRPr="0052441B" w:rsidRDefault="0052441B" w:rsidP="00D93453">
            <w:pPr>
              <w:jc w:val="center"/>
              <w:rPr>
                <w:sz w:val="18"/>
                <w:szCs w:val="18"/>
              </w:rPr>
            </w:pPr>
            <w:r w:rsidRPr="0052441B">
              <w:rPr>
                <w:sz w:val="18"/>
                <w:szCs w:val="18"/>
              </w:rPr>
              <w:t>ANEXO TECNICO</w:t>
            </w:r>
          </w:p>
          <w:p w14:paraId="39ADA9D6" w14:textId="77777777" w:rsidR="0052441B" w:rsidRPr="0052441B" w:rsidRDefault="0052441B" w:rsidP="00D93453">
            <w:pPr>
              <w:jc w:val="center"/>
              <w:rPr>
                <w:sz w:val="18"/>
                <w:szCs w:val="18"/>
              </w:rPr>
            </w:pPr>
            <w:r w:rsidRPr="0052441B">
              <w:rPr>
                <w:sz w:val="18"/>
                <w:szCs w:val="18"/>
              </w:rPr>
              <w:t xml:space="preserve">PARTIDA 11 </w:t>
            </w:r>
          </w:p>
          <w:p w14:paraId="56595394" w14:textId="77777777" w:rsidR="0052441B" w:rsidRPr="0052441B" w:rsidRDefault="0052441B" w:rsidP="00D93453">
            <w:pPr>
              <w:jc w:val="center"/>
              <w:rPr>
                <w:sz w:val="18"/>
                <w:szCs w:val="18"/>
              </w:rPr>
            </w:pPr>
          </w:p>
          <w:p w14:paraId="3BE830A1" w14:textId="77777777" w:rsidR="0052441B" w:rsidRPr="0052441B" w:rsidRDefault="0052441B" w:rsidP="00D93453">
            <w:pPr>
              <w:jc w:val="center"/>
              <w:rPr>
                <w:sz w:val="18"/>
                <w:szCs w:val="18"/>
              </w:rPr>
            </w:pPr>
          </w:p>
        </w:tc>
        <w:tc>
          <w:tcPr>
            <w:tcW w:w="1871" w:type="pct"/>
            <w:tcBorders>
              <w:top w:val="single" w:sz="4" w:space="0" w:color="000000"/>
              <w:left w:val="single" w:sz="4" w:space="0" w:color="000000"/>
              <w:bottom w:val="single" w:sz="4" w:space="0" w:color="000000"/>
              <w:right w:val="single" w:sz="4" w:space="0" w:color="000000"/>
            </w:tcBorders>
          </w:tcPr>
          <w:p w14:paraId="559E5E7D" w14:textId="77777777" w:rsidR="0052441B" w:rsidRPr="0052441B" w:rsidRDefault="0052441B" w:rsidP="00D93453">
            <w:pPr>
              <w:rPr>
                <w:color w:val="000000"/>
                <w:sz w:val="18"/>
                <w:szCs w:val="18"/>
              </w:rPr>
            </w:pPr>
            <w:r w:rsidRPr="0052441B">
              <w:rPr>
                <w:color w:val="000000"/>
                <w:sz w:val="18"/>
                <w:szCs w:val="18"/>
              </w:rPr>
              <w:t>EL CHALECO BRIGADISTA SERA EN TELA RIS TOP O GABARDINA 100, EL CAPITONADO ES NYLON SOLO EN LA PARTE DE FRENTE O SERA COMPLETO</w:t>
            </w:r>
          </w:p>
        </w:tc>
        <w:tc>
          <w:tcPr>
            <w:tcW w:w="1871" w:type="pct"/>
            <w:tcBorders>
              <w:top w:val="single" w:sz="4" w:space="0" w:color="000000"/>
              <w:left w:val="single" w:sz="4" w:space="0" w:color="000000"/>
              <w:bottom w:val="single" w:sz="4" w:space="0" w:color="000000"/>
              <w:right w:val="single" w:sz="4" w:space="0" w:color="000000"/>
            </w:tcBorders>
          </w:tcPr>
          <w:p w14:paraId="590B93B1" w14:textId="34CBED73" w:rsidR="00EA08F5" w:rsidRPr="00EA08F5" w:rsidRDefault="00EA08F5" w:rsidP="004837F2">
            <w:pPr>
              <w:ind w:right="126"/>
              <w:jc w:val="both"/>
              <w:rPr>
                <w:sz w:val="18"/>
                <w:szCs w:val="18"/>
              </w:rPr>
            </w:pPr>
            <w:r w:rsidRPr="00EA08F5">
              <w:rPr>
                <w:sz w:val="18"/>
                <w:szCs w:val="18"/>
              </w:rPr>
              <w:t xml:space="preserve">Para la partida 11 CHALECO AMARILLO DE BRIGADISTAS, se solicita que sea en tela gabardina 100% algodón, </w:t>
            </w:r>
            <w:proofErr w:type="spellStart"/>
            <w:r w:rsidRPr="00EA08F5">
              <w:rPr>
                <w:sz w:val="18"/>
                <w:szCs w:val="18"/>
              </w:rPr>
              <w:t>capitonado</w:t>
            </w:r>
            <w:proofErr w:type="spellEnd"/>
            <w:r w:rsidRPr="00EA08F5">
              <w:rPr>
                <w:sz w:val="18"/>
                <w:szCs w:val="18"/>
              </w:rPr>
              <w:t xml:space="preserve"> solamente en parte superior del pecho abarcando frente y parte posterior, tejido resistente.</w:t>
            </w:r>
          </w:p>
          <w:p w14:paraId="379BBE9F" w14:textId="77777777" w:rsidR="0052441B" w:rsidRPr="0052441B" w:rsidRDefault="0052441B" w:rsidP="004837F2">
            <w:pPr>
              <w:ind w:right="126"/>
              <w:rPr>
                <w:color w:val="000000"/>
                <w:sz w:val="18"/>
                <w:szCs w:val="18"/>
              </w:rPr>
            </w:pPr>
          </w:p>
        </w:tc>
      </w:tr>
      <w:tr w:rsidR="0052441B" w:rsidRPr="0052441B" w14:paraId="447F23A7" w14:textId="77777777" w:rsidTr="00A56DAE">
        <w:trPr>
          <w:trHeight w:hRule="exact" w:val="1692"/>
        </w:trPr>
        <w:tc>
          <w:tcPr>
            <w:tcW w:w="650" w:type="pct"/>
            <w:tcBorders>
              <w:top w:val="single" w:sz="4" w:space="0" w:color="000000"/>
              <w:left w:val="single" w:sz="4" w:space="0" w:color="000000"/>
              <w:bottom w:val="single" w:sz="4" w:space="0" w:color="000000"/>
              <w:right w:val="single" w:sz="4" w:space="0" w:color="000000"/>
            </w:tcBorders>
            <w:vAlign w:val="center"/>
          </w:tcPr>
          <w:p w14:paraId="4F796F34"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00ABFD21" w14:textId="77777777" w:rsidR="0052441B" w:rsidRPr="0052441B" w:rsidRDefault="0052441B" w:rsidP="00D93453">
            <w:pPr>
              <w:jc w:val="center"/>
              <w:rPr>
                <w:sz w:val="18"/>
                <w:szCs w:val="18"/>
              </w:rPr>
            </w:pPr>
            <w:r w:rsidRPr="0052441B">
              <w:rPr>
                <w:sz w:val="18"/>
                <w:szCs w:val="18"/>
              </w:rPr>
              <w:t>ANEXO TECNICO</w:t>
            </w:r>
          </w:p>
          <w:p w14:paraId="611A894B" w14:textId="77777777" w:rsidR="0052441B" w:rsidRPr="0052441B" w:rsidRDefault="0052441B" w:rsidP="00D93453">
            <w:pPr>
              <w:jc w:val="center"/>
              <w:rPr>
                <w:sz w:val="18"/>
                <w:szCs w:val="18"/>
              </w:rPr>
            </w:pPr>
            <w:r w:rsidRPr="0052441B">
              <w:rPr>
                <w:sz w:val="18"/>
                <w:szCs w:val="18"/>
              </w:rPr>
              <w:t xml:space="preserve">PARTIDA 23 Y 24 </w:t>
            </w:r>
          </w:p>
          <w:p w14:paraId="5211E5D4" w14:textId="77777777" w:rsidR="0052441B" w:rsidRPr="0052441B" w:rsidRDefault="0052441B" w:rsidP="00D93453">
            <w:pPr>
              <w:jc w:val="center"/>
              <w:rPr>
                <w:sz w:val="18"/>
                <w:szCs w:val="18"/>
              </w:rPr>
            </w:pPr>
          </w:p>
        </w:tc>
        <w:tc>
          <w:tcPr>
            <w:tcW w:w="1871" w:type="pct"/>
            <w:tcBorders>
              <w:top w:val="single" w:sz="4" w:space="0" w:color="000000"/>
              <w:left w:val="single" w:sz="4" w:space="0" w:color="000000"/>
              <w:bottom w:val="single" w:sz="4" w:space="0" w:color="000000"/>
              <w:right w:val="single" w:sz="4" w:space="0" w:color="000000"/>
            </w:tcBorders>
          </w:tcPr>
          <w:p w14:paraId="13AAC452" w14:textId="77777777" w:rsidR="0052441B" w:rsidRPr="0052441B" w:rsidRDefault="0052441B" w:rsidP="00D93453">
            <w:pPr>
              <w:rPr>
                <w:color w:val="000000"/>
                <w:sz w:val="18"/>
                <w:szCs w:val="18"/>
              </w:rPr>
            </w:pPr>
            <w:r w:rsidRPr="0052441B">
              <w:rPr>
                <w:color w:val="000000"/>
                <w:sz w:val="18"/>
                <w:szCs w:val="18"/>
              </w:rPr>
              <w:t>FILIPINA DE TELA DE GABARDINA SERA 100%, O SERA 80% ALGODÓN 20% POLIESTER SARGADA O SERIA 80 20 ATENAS</w:t>
            </w:r>
          </w:p>
          <w:p w14:paraId="193A2A26" w14:textId="77777777" w:rsidR="0052441B" w:rsidRPr="0052441B" w:rsidRDefault="0052441B" w:rsidP="00D93453">
            <w:pPr>
              <w:rPr>
                <w:color w:val="000000"/>
                <w:sz w:val="18"/>
                <w:szCs w:val="18"/>
              </w:rPr>
            </w:pPr>
          </w:p>
        </w:tc>
        <w:tc>
          <w:tcPr>
            <w:tcW w:w="1871" w:type="pct"/>
            <w:tcBorders>
              <w:top w:val="single" w:sz="4" w:space="0" w:color="000000"/>
              <w:left w:val="single" w:sz="4" w:space="0" w:color="000000"/>
              <w:bottom w:val="single" w:sz="4" w:space="0" w:color="000000"/>
              <w:right w:val="single" w:sz="4" w:space="0" w:color="000000"/>
            </w:tcBorders>
          </w:tcPr>
          <w:p w14:paraId="676FBBA9" w14:textId="335E3FAD" w:rsidR="0052441B" w:rsidRPr="0052441B" w:rsidRDefault="00EA08F5" w:rsidP="00E04A03">
            <w:pPr>
              <w:ind w:right="133"/>
              <w:jc w:val="both"/>
              <w:rPr>
                <w:color w:val="000000"/>
                <w:sz w:val="18"/>
                <w:szCs w:val="18"/>
              </w:rPr>
            </w:pPr>
            <w:r>
              <w:rPr>
                <w:color w:val="000000"/>
                <w:sz w:val="18"/>
                <w:szCs w:val="18"/>
              </w:rPr>
              <w:t xml:space="preserve">Se solicita para las partidas 23 </w:t>
            </w:r>
            <w:r w:rsidRPr="00EA08F5">
              <w:rPr>
                <w:color w:val="000000"/>
                <w:sz w:val="18"/>
                <w:szCs w:val="18"/>
              </w:rPr>
              <w:t>FILIPINA ENFERMERÍA HOMBRE</w:t>
            </w:r>
            <w:r>
              <w:rPr>
                <w:color w:val="000000"/>
                <w:sz w:val="18"/>
                <w:szCs w:val="18"/>
              </w:rPr>
              <w:t xml:space="preserve"> y 24 </w:t>
            </w:r>
            <w:r w:rsidRPr="00EA08F5">
              <w:rPr>
                <w:color w:val="000000"/>
                <w:sz w:val="18"/>
                <w:szCs w:val="18"/>
              </w:rPr>
              <w:t>FILIPINA ENFERMERÍA MUJER</w:t>
            </w:r>
            <w:r>
              <w:rPr>
                <w:color w:val="000000"/>
                <w:sz w:val="18"/>
                <w:szCs w:val="18"/>
              </w:rPr>
              <w:t xml:space="preserve">, </w:t>
            </w:r>
            <w:r w:rsidR="00A56DAE">
              <w:rPr>
                <w:color w:val="000000"/>
                <w:sz w:val="18"/>
                <w:szCs w:val="18"/>
              </w:rPr>
              <w:t xml:space="preserve">que </w:t>
            </w:r>
            <w:r>
              <w:rPr>
                <w:color w:val="000000"/>
                <w:sz w:val="18"/>
                <w:szCs w:val="18"/>
              </w:rPr>
              <w:t xml:space="preserve">la composición de las telas </w:t>
            </w:r>
            <w:r w:rsidR="00A56DAE">
              <w:rPr>
                <w:color w:val="000000"/>
                <w:sz w:val="18"/>
                <w:szCs w:val="18"/>
              </w:rPr>
              <w:t xml:space="preserve">sea </w:t>
            </w:r>
            <w:r w:rsidR="00A56DAE" w:rsidRPr="00A56DAE">
              <w:rPr>
                <w:color w:val="000000"/>
                <w:sz w:val="18"/>
                <w:szCs w:val="18"/>
              </w:rPr>
              <w:t>Gabardina blanca 80% poliéster, 20% algodón</w:t>
            </w:r>
            <w:r w:rsidR="004837F2">
              <w:rPr>
                <w:color w:val="000000"/>
                <w:sz w:val="18"/>
                <w:szCs w:val="18"/>
              </w:rPr>
              <w:t>,</w:t>
            </w:r>
            <w:r w:rsidR="00A56DAE">
              <w:rPr>
                <w:color w:val="000000"/>
                <w:sz w:val="18"/>
                <w:szCs w:val="18"/>
              </w:rPr>
              <w:t xml:space="preserve"> </w:t>
            </w:r>
            <w:r w:rsidR="00E04A03">
              <w:rPr>
                <w:color w:val="000000"/>
                <w:sz w:val="18"/>
                <w:szCs w:val="18"/>
              </w:rPr>
              <w:t>o podrá ser 80% poliéster y 20% algodón tela Atenas.</w:t>
            </w:r>
          </w:p>
        </w:tc>
      </w:tr>
      <w:tr w:rsidR="0052441B" w:rsidRPr="0052441B" w14:paraId="42970425" w14:textId="77777777" w:rsidTr="00A56DAE">
        <w:trPr>
          <w:trHeight w:hRule="exact" w:val="1704"/>
        </w:trPr>
        <w:tc>
          <w:tcPr>
            <w:tcW w:w="650" w:type="pct"/>
            <w:tcBorders>
              <w:top w:val="single" w:sz="4" w:space="0" w:color="000000"/>
              <w:left w:val="single" w:sz="4" w:space="0" w:color="000000"/>
              <w:bottom w:val="single" w:sz="4" w:space="0" w:color="000000"/>
              <w:right w:val="single" w:sz="4" w:space="0" w:color="000000"/>
            </w:tcBorders>
            <w:vAlign w:val="center"/>
          </w:tcPr>
          <w:p w14:paraId="5C878EAA"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5778F728" w14:textId="77777777" w:rsidR="0052441B" w:rsidRPr="0052441B" w:rsidRDefault="0052441B" w:rsidP="00D93453">
            <w:pPr>
              <w:jc w:val="center"/>
              <w:rPr>
                <w:sz w:val="18"/>
                <w:szCs w:val="18"/>
              </w:rPr>
            </w:pPr>
            <w:r w:rsidRPr="0052441B">
              <w:rPr>
                <w:sz w:val="18"/>
                <w:szCs w:val="18"/>
              </w:rPr>
              <w:t>ANEXO TECNICO</w:t>
            </w:r>
          </w:p>
          <w:p w14:paraId="56AEACD8" w14:textId="77777777" w:rsidR="0052441B" w:rsidRPr="0052441B" w:rsidRDefault="0052441B" w:rsidP="00D93453">
            <w:pPr>
              <w:jc w:val="center"/>
              <w:rPr>
                <w:sz w:val="18"/>
                <w:szCs w:val="18"/>
              </w:rPr>
            </w:pPr>
            <w:r w:rsidRPr="0052441B">
              <w:rPr>
                <w:sz w:val="18"/>
                <w:szCs w:val="18"/>
              </w:rPr>
              <w:t>PARTIDA 31</w:t>
            </w:r>
          </w:p>
          <w:p w14:paraId="0629C937" w14:textId="77777777" w:rsidR="0052441B" w:rsidRPr="0052441B" w:rsidRDefault="0052441B" w:rsidP="00D93453">
            <w:pPr>
              <w:jc w:val="center"/>
              <w:rPr>
                <w:sz w:val="18"/>
                <w:szCs w:val="18"/>
              </w:rPr>
            </w:pPr>
          </w:p>
          <w:p w14:paraId="0C19084B" w14:textId="77777777" w:rsidR="0052441B" w:rsidRPr="0052441B" w:rsidRDefault="0052441B" w:rsidP="00D93453">
            <w:pPr>
              <w:jc w:val="center"/>
              <w:rPr>
                <w:sz w:val="18"/>
                <w:szCs w:val="18"/>
              </w:rPr>
            </w:pPr>
          </w:p>
        </w:tc>
        <w:tc>
          <w:tcPr>
            <w:tcW w:w="1871" w:type="pct"/>
            <w:tcBorders>
              <w:top w:val="single" w:sz="4" w:space="0" w:color="000000"/>
              <w:left w:val="single" w:sz="4" w:space="0" w:color="000000"/>
              <w:bottom w:val="single" w:sz="4" w:space="0" w:color="000000"/>
              <w:right w:val="single" w:sz="4" w:space="0" w:color="000000"/>
            </w:tcBorders>
          </w:tcPr>
          <w:p w14:paraId="375FD966" w14:textId="70FBDA60" w:rsidR="0052441B" w:rsidRPr="0052441B" w:rsidRDefault="0052441B" w:rsidP="00D93453">
            <w:pPr>
              <w:rPr>
                <w:color w:val="000000"/>
                <w:sz w:val="18"/>
                <w:szCs w:val="18"/>
              </w:rPr>
            </w:pPr>
            <w:r w:rsidRPr="0052441B">
              <w:rPr>
                <w:color w:val="000000"/>
                <w:sz w:val="18"/>
                <w:szCs w:val="18"/>
              </w:rPr>
              <w:t xml:space="preserve">PANTALON ENFERMERA SERA EN 100% POLIESTER TAFETAN O TERGAL CON ELASCTICO </w:t>
            </w:r>
            <w:r w:rsidR="00A56DAE" w:rsidRPr="0052441B">
              <w:rPr>
                <w:color w:val="000000"/>
                <w:sz w:val="18"/>
                <w:szCs w:val="18"/>
              </w:rPr>
              <w:t>EN CINTURA</w:t>
            </w:r>
            <w:r w:rsidRPr="0052441B">
              <w:rPr>
                <w:color w:val="000000"/>
                <w:sz w:val="18"/>
                <w:szCs w:val="18"/>
              </w:rPr>
              <w:t xml:space="preserve"> O MEDIA PRETINA, SERA CON BOLSAS DELANTERAS Y PINZAS TRASERAS, CIERRE METALICO O PLASTICO CON BOTON DEL  24 EN PRETINA SIN TRAVILLAS</w:t>
            </w:r>
          </w:p>
        </w:tc>
        <w:tc>
          <w:tcPr>
            <w:tcW w:w="1871" w:type="pct"/>
            <w:tcBorders>
              <w:top w:val="single" w:sz="4" w:space="0" w:color="000000"/>
              <w:left w:val="single" w:sz="4" w:space="0" w:color="000000"/>
              <w:bottom w:val="single" w:sz="4" w:space="0" w:color="000000"/>
              <w:right w:val="single" w:sz="4" w:space="0" w:color="000000"/>
            </w:tcBorders>
          </w:tcPr>
          <w:p w14:paraId="7323E1B6" w14:textId="262D2434" w:rsidR="0052441B" w:rsidRPr="0052441B" w:rsidRDefault="00A56DAE" w:rsidP="00D93453">
            <w:pPr>
              <w:rPr>
                <w:color w:val="000000"/>
                <w:sz w:val="18"/>
                <w:szCs w:val="18"/>
              </w:rPr>
            </w:pPr>
            <w:r>
              <w:rPr>
                <w:color w:val="000000"/>
                <w:sz w:val="18"/>
                <w:szCs w:val="18"/>
              </w:rPr>
              <w:t xml:space="preserve">Para la </w:t>
            </w:r>
            <w:r w:rsidRPr="00A56DAE">
              <w:rPr>
                <w:color w:val="000000"/>
                <w:sz w:val="18"/>
                <w:szCs w:val="18"/>
              </w:rPr>
              <w:t>PARTIDA 31: PANTALÓN ENFERMERÍA MUJER</w:t>
            </w:r>
            <w:r>
              <w:rPr>
                <w:color w:val="000000"/>
                <w:sz w:val="18"/>
                <w:szCs w:val="18"/>
              </w:rPr>
              <w:t xml:space="preserve"> los participantes deberán de observar las </w:t>
            </w:r>
            <w:r w:rsidRPr="00A56DAE">
              <w:rPr>
                <w:color w:val="000000"/>
                <w:sz w:val="18"/>
                <w:szCs w:val="18"/>
              </w:rPr>
              <w:t>descripcion</w:t>
            </w:r>
            <w:r>
              <w:rPr>
                <w:color w:val="000000"/>
                <w:sz w:val="18"/>
                <w:szCs w:val="18"/>
              </w:rPr>
              <w:t>es</w:t>
            </w:r>
            <w:r w:rsidRPr="00A56DAE">
              <w:rPr>
                <w:color w:val="000000"/>
                <w:sz w:val="18"/>
                <w:szCs w:val="18"/>
              </w:rPr>
              <w:t xml:space="preserve"> </w:t>
            </w:r>
            <w:r w:rsidR="003F04DA" w:rsidRPr="00A56DAE">
              <w:rPr>
                <w:color w:val="000000"/>
                <w:sz w:val="18"/>
                <w:szCs w:val="18"/>
              </w:rPr>
              <w:t>específica</w:t>
            </w:r>
            <w:r w:rsidR="003F04DA">
              <w:rPr>
                <w:color w:val="000000"/>
                <w:sz w:val="18"/>
                <w:szCs w:val="18"/>
              </w:rPr>
              <w:t>s</w:t>
            </w:r>
            <w:r w:rsidRPr="00A56DAE">
              <w:rPr>
                <w:color w:val="000000"/>
                <w:sz w:val="18"/>
                <w:szCs w:val="18"/>
              </w:rPr>
              <w:t xml:space="preserve"> de</w:t>
            </w:r>
            <w:r w:rsidR="003F04DA">
              <w:rPr>
                <w:color w:val="000000"/>
                <w:sz w:val="18"/>
                <w:szCs w:val="18"/>
              </w:rPr>
              <w:t xml:space="preserve"> los </w:t>
            </w:r>
            <w:r w:rsidR="003F04DA" w:rsidRPr="00A56DAE">
              <w:rPr>
                <w:color w:val="000000"/>
                <w:sz w:val="18"/>
                <w:szCs w:val="18"/>
              </w:rPr>
              <w:t>articulo</w:t>
            </w:r>
            <w:r>
              <w:rPr>
                <w:color w:val="000000"/>
                <w:sz w:val="18"/>
                <w:szCs w:val="18"/>
              </w:rPr>
              <w:t xml:space="preserve"> solicitadas en el anexo</w:t>
            </w:r>
            <w:r w:rsidR="003F04DA">
              <w:rPr>
                <w:color w:val="000000"/>
                <w:sz w:val="18"/>
                <w:szCs w:val="18"/>
              </w:rPr>
              <w:t xml:space="preserve"> 1. Carta de Requerimientos técnicos de las bases de la convocatoria. </w:t>
            </w:r>
          </w:p>
        </w:tc>
      </w:tr>
      <w:tr w:rsidR="0052441B" w:rsidRPr="0052441B" w14:paraId="78111BFC" w14:textId="77777777" w:rsidTr="006C60DB">
        <w:trPr>
          <w:trHeight w:hRule="exact" w:val="1710"/>
        </w:trPr>
        <w:tc>
          <w:tcPr>
            <w:tcW w:w="650" w:type="pct"/>
            <w:tcBorders>
              <w:top w:val="single" w:sz="4" w:space="0" w:color="000000"/>
              <w:left w:val="single" w:sz="4" w:space="0" w:color="000000"/>
              <w:bottom w:val="single" w:sz="4" w:space="0" w:color="000000"/>
              <w:right w:val="single" w:sz="4" w:space="0" w:color="000000"/>
            </w:tcBorders>
            <w:vAlign w:val="center"/>
          </w:tcPr>
          <w:p w14:paraId="3686D130"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6D13FECB" w14:textId="77777777" w:rsidR="0052441B" w:rsidRPr="0052441B" w:rsidRDefault="0052441B" w:rsidP="00D93453">
            <w:pPr>
              <w:jc w:val="center"/>
              <w:rPr>
                <w:sz w:val="18"/>
                <w:szCs w:val="18"/>
              </w:rPr>
            </w:pPr>
            <w:r w:rsidRPr="0052441B">
              <w:rPr>
                <w:sz w:val="18"/>
                <w:szCs w:val="18"/>
              </w:rPr>
              <w:t>ANEXO TECNICO</w:t>
            </w:r>
          </w:p>
          <w:p w14:paraId="3322A237" w14:textId="77777777" w:rsidR="0052441B" w:rsidRPr="0052441B" w:rsidRDefault="0052441B" w:rsidP="00D93453">
            <w:pPr>
              <w:jc w:val="center"/>
              <w:rPr>
                <w:sz w:val="18"/>
                <w:szCs w:val="18"/>
              </w:rPr>
            </w:pPr>
            <w:r w:rsidRPr="0052441B">
              <w:rPr>
                <w:sz w:val="18"/>
                <w:szCs w:val="18"/>
              </w:rPr>
              <w:t>PARTIDA 36</w:t>
            </w:r>
          </w:p>
          <w:p w14:paraId="52B5E42F" w14:textId="77777777" w:rsidR="0052441B" w:rsidRPr="0052441B" w:rsidRDefault="0052441B" w:rsidP="00D93453">
            <w:pPr>
              <w:jc w:val="center"/>
              <w:rPr>
                <w:sz w:val="18"/>
                <w:szCs w:val="18"/>
              </w:rPr>
            </w:pPr>
          </w:p>
          <w:p w14:paraId="26FFAE80" w14:textId="77777777" w:rsidR="0052441B" w:rsidRPr="0052441B" w:rsidRDefault="0052441B" w:rsidP="00D93453">
            <w:pPr>
              <w:jc w:val="center"/>
              <w:rPr>
                <w:sz w:val="18"/>
                <w:szCs w:val="18"/>
              </w:rPr>
            </w:pPr>
          </w:p>
        </w:tc>
        <w:tc>
          <w:tcPr>
            <w:tcW w:w="1871" w:type="pct"/>
            <w:tcBorders>
              <w:top w:val="single" w:sz="4" w:space="0" w:color="000000"/>
              <w:left w:val="single" w:sz="4" w:space="0" w:color="000000"/>
              <w:bottom w:val="single" w:sz="4" w:space="0" w:color="000000"/>
              <w:right w:val="single" w:sz="4" w:space="0" w:color="000000"/>
            </w:tcBorders>
          </w:tcPr>
          <w:p w14:paraId="39D62CA8" w14:textId="77777777" w:rsidR="0052441B" w:rsidRPr="0052441B" w:rsidRDefault="0052441B" w:rsidP="00D93453">
            <w:pPr>
              <w:rPr>
                <w:color w:val="000000"/>
                <w:sz w:val="18"/>
                <w:szCs w:val="18"/>
              </w:rPr>
            </w:pPr>
            <w:r w:rsidRPr="0052441B">
              <w:rPr>
                <w:color w:val="000000"/>
                <w:sz w:val="18"/>
                <w:szCs w:val="18"/>
              </w:rPr>
              <w:t>SUETER SERA CON ACRILICO O POLIESTER QUE TEJIDO SERA, SERA DE DAMA O UNISEX, CON BOTON DEL 30 Y CUANTOS SERIAN</w:t>
            </w:r>
          </w:p>
        </w:tc>
        <w:tc>
          <w:tcPr>
            <w:tcW w:w="1871" w:type="pct"/>
            <w:tcBorders>
              <w:top w:val="single" w:sz="4" w:space="0" w:color="000000"/>
              <w:left w:val="single" w:sz="4" w:space="0" w:color="000000"/>
              <w:bottom w:val="single" w:sz="4" w:space="0" w:color="000000"/>
              <w:right w:val="single" w:sz="4" w:space="0" w:color="000000"/>
            </w:tcBorders>
          </w:tcPr>
          <w:p w14:paraId="687BFFCC" w14:textId="270A32AB" w:rsidR="0052441B" w:rsidRPr="0052441B" w:rsidRDefault="003F04DA" w:rsidP="00F53416">
            <w:pPr>
              <w:rPr>
                <w:color w:val="000000"/>
                <w:sz w:val="18"/>
                <w:szCs w:val="18"/>
              </w:rPr>
            </w:pPr>
            <w:r>
              <w:rPr>
                <w:color w:val="000000"/>
                <w:sz w:val="18"/>
                <w:szCs w:val="18"/>
              </w:rPr>
              <w:t xml:space="preserve">Para la </w:t>
            </w:r>
            <w:r w:rsidRPr="003F04DA">
              <w:rPr>
                <w:color w:val="000000"/>
                <w:sz w:val="18"/>
                <w:szCs w:val="18"/>
              </w:rPr>
              <w:t>PARTIDA 36: SUÉTER ENFERMERÍA UNISEX</w:t>
            </w:r>
            <w:r>
              <w:rPr>
                <w:color w:val="000000"/>
                <w:sz w:val="18"/>
                <w:szCs w:val="18"/>
              </w:rPr>
              <w:t xml:space="preserve"> los participantes </w:t>
            </w:r>
            <w:r w:rsidR="00F53416">
              <w:rPr>
                <w:color w:val="000000"/>
                <w:sz w:val="18"/>
                <w:szCs w:val="18"/>
              </w:rPr>
              <w:t>podrá ofertar las características y especificaciones</w:t>
            </w:r>
            <w:r w:rsidR="006C60DB">
              <w:rPr>
                <w:color w:val="000000"/>
                <w:sz w:val="18"/>
                <w:szCs w:val="18"/>
              </w:rPr>
              <w:t xml:space="preserve"> de la tela solicitada</w:t>
            </w:r>
            <w:r w:rsidR="00F53416">
              <w:rPr>
                <w:color w:val="000000"/>
                <w:sz w:val="18"/>
                <w:szCs w:val="18"/>
              </w:rPr>
              <w:t xml:space="preserve"> en el Anexo 1. Carta de Requerimientos Técnicos o podrá ofertar </w:t>
            </w:r>
            <w:r w:rsidR="006C60DB">
              <w:rPr>
                <w:color w:val="000000"/>
                <w:sz w:val="18"/>
                <w:szCs w:val="18"/>
              </w:rPr>
              <w:t xml:space="preserve">100 % acrílico en tejido punto roma. Prevaleciendo las demás características y especificaciones del diseño de la prenda solicitada. </w:t>
            </w:r>
          </w:p>
        </w:tc>
      </w:tr>
      <w:tr w:rsidR="0052441B" w:rsidRPr="0052441B" w14:paraId="4B09BB6B" w14:textId="77777777" w:rsidTr="003F04DA">
        <w:trPr>
          <w:trHeight w:hRule="exact" w:val="1576"/>
        </w:trPr>
        <w:tc>
          <w:tcPr>
            <w:tcW w:w="650" w:type="pct"/>
            <w:tcBorders>
              <w:top w:val="single" w:sz="4" w:space="0" w:color="000000"/>
              <w:left w:val="single" w:sz="4" w:space="0" w:color="000000"/>
              <w:bottom w:val="single" w:sz="4" w:space="0" w:color="000000"/>
              <w:right w:val="single" w:sz="4" w:space="0" w:color="000000"/>
            </w:tcBorders>
            <w:vAlign w:val="center"/>
          </w:tcPr>
          <w:p w14:paraId="436B7B72"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0D6BA9A5" w14:textId="77777777" w:rsidR="0052441B" w:rsidRPr="0052441B" w:rsidRDefault="0052441B" w:rsidP="00D93453">
            <w:pPr>
              <w:jc w:val="center"/>
              <w:rPr>
                <w:sz w:val="18"/>
                <w:szCs w:val="18"/>
              </w:rPr>
            </w:pPr>
            <w:r w:rsidRPr="0052441B">
              <w:rPr>
                <w:sz w:val="18"/>
                <w:szCs w:val="18"/>
              </w:rPr>
              <w:t>ANEXO TECNICO</w:t>
            </w:r>
          </w:p>
          <w:p w14:paraId="7657E1A0" w14:textId="77777777" w:rsidR="0052441B" w:rsidRPr="0052441B" w:rsidRDefault="0052441B" w:rsidP="00D93453">
            <w:pPr>
              <w:jc w:val="center"/>
              <w:rPr>
                <w:sz w:val="18"/>
                <w:szCs w:val="18"/>
              </w:rPr>
            </w:pPr>
            <w:r w:rsidRPr="0052441B">
              <w:rPr>
                <w:sz w:val="18"/>
                <w:szCs w:val="18"/>
              </w:rPr>
              <w:t>PARTIDA 37</w:t>
            </w:r>
          </w:p>
          <w:p w14:paraId="2477AA4B" w14:textId="77777777" w:rsidR="0052441B" w:rsidRPr="0052441B" w:rsidRDefault="0052441B" w:rsidP="00D93453">
            <w:pPr>
              <w:jc w:val="center"/>
              <w:rPr>
                <w:sz w:val="18"/>
                <w:szCs w:val="18"/>
              </w:rPr>
            </w:pPr>
          </w:p>
          <w:p w14:paraId="1DCCB9C4" w14:textId="77777777" w:rsidR="0052441B" w:rsidRPr="0052441B" w:rsidRDefault="0052441B" w:rsidP="00D93453">
            <w:pPr>
              <w:jc w:val="center"/>
              <w:rPr>
                <w:sz w:val="18"/>
                <w:szCs w:val="18"/>
              </w:rPr>
            </w:pPr>
          </w:p>
          <w:p w14:paraId="51FF68B9" w14:textId="77777777" w:rsidR="0052441B" w:rsidRPr="0052441B" w:rsidRDefault="0052441B" w:rsidP="00D93453">
            <w:pPr>
              <w:jc w:val="center"/>
              <w:rPr>
                <w:sz w:val="18"/>
                <w:szCs w:val="18"/>
              </w:rPr>
            </w:pPr>
          </w:p>
        </w:tc>
        <w:tc>
          <w:tcPr>
            <w:tcW w:w="1871" w:type="pct"/>
            <w:tcBorders>
              <w:top w:val="single" w:sz="4" w:space="0" w:color="000000"/>
              <w:left w:val="single" w:sz="4" w:space="0" w:color="000000"/>
              <w:bottom w:val="single" w:sz="4" w:space="0" w:color="000000"/>
              <w:right w:val="single" w:sz="4" w:space="0" w:color="000000"/>
            </w:tcBorders>
          </w:tcPr>
          <w:p w14:paraId="4E6156D9" w14:textId="77777777" w:rsidR="0052441B" w:rsidRPr="0052441B" w:rsidRDefault="0052441B" w:rsidP="00D93453">
            <w:pPr>
              <w:rPr>
                <w:color w:val="000000"/>
                <w:sz w:val="18"/>
                <w:szCs w:val="18"/>
              </w:rPr>
            </w:pPr>
            <w:r w:rsidRPr="0052441B">
              <w:rPr>
                <w:color w:val="000000"/>
                <w:sz w:val="18"/>
                <w:szCs w:val="18"/>
              </w:rPr>
              <w:t xml:space="preserve">LA BOTA SERA </w:t>
            </w:r>
            <w:proofErr w:type="gramStart"/>
            <w:r w:rsidRPr="0052441B">
              <w:rPr>
                <w:color w:val="000000"/>
                <w:sz w:val="18"/>
                <w:szCs w:val="18"/>
              </w:rPr>
              <w:t>SUELA  DE</w:t>
            </w:r>
            <w:proofErr w:type="gramEnd"/>
            <w:r w:rsidRPr="0052441B">
              <w:rPr>
                <w:color w:val="000000"/>
                <w:sz w:val="18"/>
                <w:szCs w:val="18"/>
              </w:rPr>
              <w:t xml:space="preserve"> DOBLE DENSIDAD</w:t>
            </w:r>
            <w:r w:rsidRPr="0052441B">
              <w:t xml:space="preserve"> </w:t>
            </w:r>
            <w:r w:rsidRPr="0052441B">
              <w:rPr>
                <w:color w:val="000000"/>
                <w:sz w:val="18"/>
                <w:szCs w:val="18"/>
              </w:rPr>
              <w:t>SERA CON OJILOSO O CON GANCHOS EN LA PARTE SUPERIOR</w:t>
            </w:r>
          </w:p>
        </w:tc>
        <w:tc>
          <w:tcPr>
            <w:tcW w:w="1871" w:type="pct"/>
            <w:tcBorders>
              <w:top w:val="single" w:sz="4" w:space="0" w:color="000000"/>
              <w:left w:val="single" w:sz="4" w:space="0" w:color="000000"/>
              <w:bottom w:val="single" w:sz="4" w:space="0" w:color="000000"/>
              <w:right w:val="single" w:sz="4" w:space="0" w:color="000000"/>
            </w:tcBorders>
          </w:tcPr>
          <w:p w14:paraId="074DB447" w14:textId="56BB80CE" w:rsidR="0052441B" w:rsidRPr="0052441B" w:rsidRDefault="003F04DA" w:rsidP="00D93453">
            <w:pPr>
              <w:rPr>
                <w:color w:val="000000"/>
                <w:sz w:val="18"/>
                <w:szCs w:val="18"/>
              </w:rPr>
            </w:pPr>
            <w:r>
              <w:rPr>
                <w:color w:val="000000"/>
                <w:sz w:val="18"/>
                <w:szCs w:val="18"/>
              </w:rPr>
              <w:t xml:space="preserve">Para la </w:t>
            </w:r>
            <w:r w:rsidRPr="003F04DA">
              <w:rPr>
                <w:color w:val="000000"/>
                <w:sz w:val="18"/>
                <w:szCs w:val="18"/>
              </w:rPr>
              <w:t xml:space="preserve">PARTIDA 37: BOTA DE TRABAJO DE PISO </w:t>
            </w:r>
            <w:r>
              <w:rPr>
                <w:color w:val="000000"/>
                <w:sz w:val="18"/>
                <w:szCs w:val="18"/>
              </w:rPr>
              <w:t xml:space="preserve">los participantes deberán de observar las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los </w:t>
            </w:r>
            <w:r w:rsidRPr="00A56DAE">
              <w:rPr>
                <w:color w:val="000000"/>
                <w:sz w:val="18"/>
                <w:szCs w:val="18"/>
              </w:rPr>
              <w:t>articulo</w:t>
            </w:r>
            <w:r>
              <w:rPr>
                <w:color w:val="000000"/>
                <w:sz w:val="18"/>
                <w:szCs w:val="18"/>
              </w:rPr>
              <w:t xml:space="preserve"> solicitadas en el anexo 1. Carta de Requerimientos técnicos de las bases de la convocatoria.</w:t>
            </w:r>
          </w:p>
        </w:tc>
      </w:tr>
      <w:tr w:rsidR="0052441B" w:rsidRPr="0052441B" w14:paraId="3D7E5652" w14:textId="77777777" w:rsidTr="003F04DA">
        <w:trPr>
          <w:trHeight w:hRule="exact" w:val="1387"/>
        </w:trPr>
        <w:tc>
          <w:tcPr>
            <w:tcW w:w="650" w:type="pct"/>
            <w:tcBorders>
              <w:top w:val="single" w:sz="4" w:space="0" w:color="000000"/>
              <w:left w:val="single" w:sz="4" w:space="0" w:color="000000"/>
              <w:bottom w:val="single" w:sz="4" w:space="0" w:color="000000"/>
              <w:right w:val="single" w:sz="4" w:space="0" w:color="000000"/>
            </w:tcBorders>
            <w:vAlign w:val="center"/>
          </w:tcPr>
          <w:p w14:paraId="4F67D77B" w14:textId="77777777" w:rsidR="0052441B" w:rsidRPr="0052441B" w:rsidRDefault="0052441B" w:rsidP="00D93453">
            <w:pPr>
              <w:pStyle w:val="TableParagraph"/>
              <w:spacing w:before="58"/>
              <w:ind w:right="4"/>
              <w:jc w:val="center"/>
              <w:rPr>
                <w:sz w:val="18"/>
                <w:szCs w:val="18"/>
              </w:rPr>
            </w:pPr>
            <w:r w:rsidRPr="0052441B">
              <w:rPr>
                <w:sz w:val="18"/>
                <w:szCs w:val="18"/>
              </w:rPr>
              <w:t>ARMY UNIFORMES</w:t>
            </w:r>
          </w:p>
        </w:tc>
        <w:tc>
          <w:tcPr>
            <w:tcW w:w="609" w:type="pct"/>
            <w:tcBorders>
              <w:top w:val="single" w:sz="4" w:space="0" w:color="000000"/>
              <w:left w:val="single" w:sz="4" w:space="0" w:color="000000"/>
              <w:bottom w:val="single" w:sz="4" w:space="0" w:color="000000"/>
              <w:right w:val="single" w:sz="4" w:space="0" w:color="000000"/>
            </w:tcBorders>
            <w:vAlign w:val="center"/>
          </w:tcPr>
          <w:p w14:paraId="5DC25AD4" w14:textId="77777777" w:rsidR="0052441B" w:rsidRPr="0052441B" w:rsidRDefault="0052441B" w:rsidP="00D93453">
            <w:pPr>
              <w:jc w:val="center"/>
              <w:rPr>
                <w:sz w:val="18"/>
                <w:szCs w:val="18"/>
              </w:rPr>
            </w:pPr>
            <w:r w:rsidRPr="0052441B">
              <w:rPr>
                <w:sz w:val="18"/>
                <w:szCs w:val="18"/>
              </w:rPr>
              <w:t>ANEXO TECNICO</w:t>
            </w:r>
          </w:p>
          <w:p w14:paraId="04236C5B" w14:textId="77777777" w:rsidR="0052441B" w:rsidRPr="0052441B" w:rsidRDefault="0052441B" w:rsidP="00D93453">
            <w:pPr>
              <w:jc w:val="center"/>
              <w:rPr>
                <w:sz w:val="18"/>
                <w:szCs w:val="18"/>
              </w:rPr>
            </w:pPr>
            <w:r w:rsidRPr="0052441B">
              <w:rPr>
                <w:sz w:val="18"/>
                <w:szCs w:val="18"/>
              </w:rPr>
              <w:t>PARTIDA 39</w:t>
            </w:r>
          </w:p>
          <w:p w14:paraId="5E00A3C4" w14:textId="77777777" w:rsidR="0052441B" w:rsidRPr="0052441B" w:rsidRDefault="0052441B" w:rsidP="00D93453">
            <w:pPr>
              <w:jc w:val="center"/>
              <w:rPr>
                <w:sz w:val="18"/>
                <w:szCs w:val="18"/>
              </w:rPr>
            </w:pPr>
          </w:p>
          <w:p w14:paraId="599785B2" w14:textId="77777777" w:rsidR="0052441B" w:rsidRPr="0052441B" w:rsidRDefault="0052441B" w:rsidP="00D93453">
            <w:pPr>
              <w:jc w:val="center"/>
              <w:rPr>
                <w:sz w:val="18"/>
                <w:szCs w:val="18"/>
              </w:rPr>
            </w:pPr>
          </w:p>
        </w:tc>
        <w:tc>
          <w:tcPr>
            <w:tcW w:w="1871" w:type="pct"/>
            <w:tcBorders>
              <w:top w:val="single" w:sz="4" w:space="0" w:color="000000"/>
              <w:left w:val="single" w:sz="4" w:space="0" w:color="000000"/>
              <w:bottom w:val="single" w:sz="4" w:space="0" w:color="000000"/>
              <w:right w:val="single" w:sz="4" w:space="0" w:color="000000"/>
            </w:tcBorders>
          </w:tcPr>
          <w:p w14:paraId="24F0E24B" w14:textId="77777777" w:rsidR="0052441B" w:rsidRPr="0052441B" w:rsidRDefault="0052441B" w:rsidP="00D93453">
            <w:pPr>
              <w:rPr>
                <w:color w:val="000000"/>
                <w:sz w:val="18"/>
                <w:szCs w:val="18"/>
              </w:rPr>
            </w:pPr>
            <w:r w:rsidRPr="0052441B">
              <w:rPr>
                <w:color w:val="000000"/>
                <w:sz w:val="18"/>
                <w:szCs w:val="18"/>
              </w:rPr>
              <w:t xml:space="preserve">CALZADO DE MUJER DE ENFERMERA </w:t>
            </w:r>
            <w:proofErr w:type="gramStart"/>
            <w:r w:rsidRPr="0052441B">
              <w:rPr>
                <w:color w:val="000000"/>
                <w:sz w:val="18"/>
                <w:szCs w:val="18"/>
              </w:rPr>
              <w:t>LA  SUELA</w:t>
            </w:r>
            <w:proofErr w:type="gramEnd"/>
            <w:r w:rsidRPr="0052441B">
              <w:rPr>
                <w:color w:val="000000"/>
                <w:sz w:val="18"/>
                <w:szCs w:val="18"/>
              </w:rPr>
              <w:t xml:space="preserve"> ES DE PISO DE ESTRELLA Y SERA CON FORRO SINTENTICO O FORRO EN PIEL</w:t>
            </w:r>
          </w:p>
          <w:p w14:paraId="48262EE9" w14:textId="77777777" w:rsidR="0052441B" w:rsidRPr="0052441B" w:rsidRDefault="0052441B" w:rsidP="00D93453">
            <w:pPr>
              <w:rPr>
                <w:color w:val="000000"/>
                <w:sz w:val="18"/>
                <w:szCs w:val="18"/>
              </w:rPr>
            </w:pPr>
          </w:p>
        </w:tc>
        <w:tc>
          <w:tcPr>
            <w:tcW w:w="1871" w:type="pct"/>
            <w:tcBorders>
              <w:top w:val="single" w:sz="4" w:space="0" w:color="000000"/>
              <w:left w:val="single" w:sz="4" w:space="0" w:color="000000"/>
              <w:bottom w:val="single" w:sz="4" w:space="0" w:color="000000"/>
              <w:right w:val="single" w:sz="4" w:space="0" w:color="000000"/>
            </w:tcBorders>
          </w:tcPr>
          <w:p w14:paraId="7BE28E69" w14:textId="43CA69B5" w:rsidR="0052441B" w:rsidRPr="0052441B" w:rsidRDefault="003F04DA" w:rsidP="00D93453">
            <w:pPr>
              <w:rPr>
                <w:color w:val="000000"/>
                <w:sz w:val="18"/>
                <w:szCs w:val="18"/>
              </w:rPr>
            </w:pPr>
            <w:r>
              <w:rPr>
                <w:color w:val="000000"/>
                <w:sz w:val="18"/>
                <w:szCs w:val="18"/>
              </w:rPr>
              <w:t xml:space="preserve">Para la </w:t>
            </w:r>
            <w:r w:rsidRPr="003F04DA">
              <w:rPr>
                <w:color w:val="000000"/>
                <w:sz w:val="18"/>
                <w:szCs w:val="18"/>
              </w:rPr>
              <w:t xml:space="preserve">PARTIDA 39: ZAPATO DE ENFERMERÍA MUJER </w:t>
            </w:r>
            <w:r>
              <w:rPr>
                <w:color w:val="000000"/>
                <w:sz w:val="18"/>
                <w:szCs w:val="18"/>
              </w:rPr>
              <w:t xml:space="preserve">los participantes deberán de observar las </w:t>
            </w:r>
            <w:r w:rsidRPr="00A56DAE">
              <w:rPr>
                <w:color w:val="000000"/>
                <w:sz w:val="18"/>
                <w:szCs w:val="18"/>
              </w:rPr>
              <w:t>descripcion</w:t>
            </w:r>
            <w:r>
              <w:rPr>
                <w:color w:val="000000"/>
                <w:sz w:val="18"/>
                <w:szCs w:val="18"/>
              </w:rPr>
              <w:t>es</w:t>
            </w:r>
            <w:r w:rsidRPr="00A56DAE">
              <w:rPr>
                <w:color w:val="000000"/>
                <w:sz w:val="18"/>
                <w:szCs w:val="18"/>
              </w:rPr>
              <w:t xml:space="preserve"> específica</w:t>
            </w:r>
            <w:r>
              <w:rPr>
                <w:color w:val="000000"/>
                <w:sz w:val="18"/>
                <w:szCs w:val="18"/>
              </w:rPr>
              <w:t>s</w:t>
            </w:r>
            <w:r w:rsidRPr="00A56DAE">
              <w:rPr>
                <w:color w:val="000000"/>
                <w:sz w:val="18"/>
                <w:szCs w:val="18"/>
              </w:rPr>
              <w:t xml:space="preserve"> de</w:t>
            </w:r>
            <w:r>
              <w:rPr>
                <w:color w:val="000000"/>
                <w:sz w:val="18"/>
                <w:szCs w:val="18"/>
              </w:rPr>
              <w:t xml:space="preserve"> los </w:t>
            </w:r>
            <w:r w:rsidRPr="00A56DAE">
              <w:rPr>
                <w:color w:val="000000"/>
                <w:sz w:val="18"/>
                <w:szCs w:val="18"/>
              </w:rPr>
              <w:t>articulo</w:t>
            </w:r>
            <w:r>
              <w:rPr>
                <w:color w:val="000000"/>
                <w:sz w:val="18"/>
                <w:szCs w:val="18"/>
              </w:rPr>
              <w:t xml:space="preserve"> solicitadas en el anexo 1. Carta de Requerimientos técnicos de las bases de la convocatoria.</w:t>
            </w:r>
          </w:p>
        </w:tc>
      </w:tr>
    </w:tbl>
    <w:p w14:paraId="49D740E6" w14:textId="6CC6B6FC" w:rsidR="008A63AC" w:rsidRDefault="008A63AC" w:rsidP="00771456">
      <w:pPr>
        <w:tabs>
          <w:tab w:val="left" w:pos="2280"/>
        </w:tabs>
        <w:spacing w:line="276" w:lineRule="auto"/>
        <w:jc w:val="both"/>
        <w:rPr>
          <w:rFonts w:eastAsiaTheme="minorEastAsia"/>
          <w:b/>
          <w:bCs/>
          <w:sz w:val="18"/>
          <w:szCs w:val="18"/>
        </w:rPr>
      </w:pPr>
    </w:p>
    <w:tbl>
      <w:tblPr>
        <w:tblW w:w="5000" w:type="pct"/>
        <w:tblCellMar>
          <w:left w:w="0" w:type="dxa"/>
          <w:right w:w="0" w:type="dxa"/>
        </w:tblCellMar>
        <w:tblLook w:val="04A0" w:firstRow="1" w:lastRow="0" w:firstColumn="1" w:lastColumn="0" w:noHBand="0" w:noVBand="1"/>
      </w:tblPr>
      <w:tblGrid>
        <w:gridCol w:w="942"/>
        <w:gridCol w:w="1582"/>
        <w:gridCol w:w="3905"/>
        <w:gridCol w:w="3908"/>
      </w:tblGrid>
      <w:tr w:rsidR="0052441B" w:rsidRPr="00C6418A" w14:paraId="59AE8AC5" w14:textId="77777777" w:rsidTr="0052441B">
        <w:trPr>
          <w:trHeight w:hRule="exact" w:val="316"/>
          <w:tblHead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0C0C0"/>
            <w:vAlign w:val="center"/>
          </w:tcPr>
          <w:p w14:paraId="6AE120A7" w14:textId="72B46ECA" w:rsidR="0052441B" w:rsidRPr="0052441B" w:rsidRDefault="0052441B" w:rsidP="0052441B">
            <w:pPr>
              <w:pStyle w:val="TableParagraph"/>
              <w:ind w:right="3"/>
              <w:jc w:val="center"/>
              <w:rPr>
                <w:b/>
                <w:bCs/>
                <w:spacing w:val="-1"/>
                <w:sz w:val="18"/>
                <w:szCs w:val="18"/>
              </w:rPr>
            </w:pPr>
            <w:r w:rsidRPr="0052441B">
              <w:rPr>
                <w:b/>
                <w:bCs/>
                <w:spacing w:val="-1"/>
                <w:sz w:val="18"/>
                <w:szCs w:val="18"/>
              </w:rPr>
              <w:lastRenderedPageBreak/>
              <w:t>MIGUEL MERCADO BERMÚDEZ</w:t>
            </w:r>
          </w:p>
        </w:tc>
      </w:tr>
      <w:tr w:rsidR="0052441B" w:rsidRPr="00C6418A" w14:paraId="235E338A" w14:textId="77777777" w:rsidTr="0052441B">
        <w:trPr>
          <w:trHeight w:hRule="exact" w:val="574"/>
          <w:tblHeader/>
        </w:trPr>
        <w:tc>
          <w:tcPr>
            <w:tcW w:w="453" w:type="pct"/>
            <w:tcBorders>
              <w:top w:val="single" w:sz="4" w:space="0" w:color="000000"/>
              <w:left w:val="single" w:sz="4" w:space="0" w:color="000000"/>
              <w:bottom w:val="single" w:sz="4" w:space="0" w:color="000000"/>
              <w:right w:val="single" w:sz="4" w:space="0" w:color="000000"/>
            </w:tcBorders>
            <w:shd w:val="clear" w:color="auto" w:fill="C0C0C0"/>
          </w:tcPr>
          <w:p w14:paraId="180E9B2F" w14:textId="33354A76" w:rsidR="0052441B" w:rsidRPr="0052441B" w:rsidRDefault="0052441B" w:rsidP="00D93453">
            <w:pPr>
              <w:pStyle w:val="TableParagraph"/>
              <w:ind w:right="1"/>
              <w:jc w:val="center"/>
              <w:rPr>
                <w:b/>
                <w:bCs/>
                <w:sz w:val="18"/>
                <w:szCs w:val="18"/>
              </w:rPr>
            </w:pPr>
            <w:r w:rsidRPr="0052441B">
              <w:rPr>
                <w:b/>
                <w:bCs/>
                <w:spacing w:val="-1"/>
                <w:sz w:val="18"/>
                <w:szCs w:val="18"/>
              </w:rPr>
              <w:t>LICITANTE</w:t>
            </w:r>
          </w:p>
        </w:tc>
        <w:tc>
          <w:tcPr>
            <w:tcW w:w="636" w:type="pct"/>
            <w:tcBorders>
              <w:top w:val="single" w:sz="4" w:space="0" w:color="000000"/>
              <w:left w:val="single" w:sz="4" w:space="0" w:color="000000"/>
              <w:bottom w:val="single" w:sz="4" w:space="0" w:color="000000"/>
              <w:right w:val="single" w:sz="4" w:space="0" w:color="000000"/>
            </w:tcBorders>
            <w:shd w:val="clear" w:color="auto" w:fill="C0C0C0"/>
          </w:tcPr>
          <w:p w14:paraId="036417F8" w14:textId="4592BF26" w:rsidR="0052441B" w:rsidRPr="0052441B" w:rsidRDefault="0052441B" w:rsidP="00D93453">
            <w:pPr>
              <w:pStyle w:val="TableParagraph"/>
              <w:ind w:right="104"/>
              <w:jc w:val="center"/>
              <w:rPr>
                <w:b/>
                <w:bCs/>
                <w:sz w:val="18"/>
                <w:szCs w:val="18"/>
              </w:rPr>
            </w:pPr>
            <w:r w:rsidRPr="0052441B">
              <w:rPr>
                <w:b/>
                <w:bCs/>
                <w:sz w:val="18"/>
                <w:szCs w:val="18"/>
              </w:rPr>
              <w:t xml:space="preserve">PUNTO </w:t>
            </w:r>
            <w:r w:rsidRPr="0052441B">
              <w:rPr>
                <w:b/>
                <w:bCs/>
                <w:spacing w:val="-1"/>
                <w:sz w:val="18"/>
                <w:szCs w:val="18"/>
              </w:rPr>
              <w:t>DE CONVOCATORIA</w:t>
            </w:r>
          </w:p>
        </w:tc>
        <w:tc>
          <w:tcPr>
            <w:tcW w:w="1955" w:type="pct"/>
            <w:tcBorders>
              <w:top w:val="single" w:sz="4" w:space="0" w:color="000000"/>
              <w:left w:val="single" w:sz="4" w:space="0" w:color="000000"/>
              <w:bottom w:val="single" w:sz="4" w:space="0" w:color="000000"/>
              <w:right w:val="single" w:sz="4" w:space="0" w:color="000000"/>
            </w:tcBorders>
            <w:shd w:val="clear" w:color="auto" w:fill="C0C0C0"/>
          </w:tcPr>
          <w:p w14:paraId="31F839EB" w14:textId="2B06B2DF" w:rsidR="0052441B" w:rsidRPr="0052441B" w:rsidRDefault="0052441B" w:rsidP="00D93453">
            <w:pPr>
              <w:pStyle w:val="TableParagraph"/>
              <w:ind w:right="3"/>
              <w:jc w:val="center"/>
              <w:rPr>
                <w:b/>
                <w:bCs/>
                <w:sz w:val="18"/>
                <w:szCs w:val="18"/>
              </w:rPr>
            </w:pPr>
            <w:r w:rsidRPr="0052441B">
              <w:rPr>
                <w:b/>
                <w:bCs/>
                <w:spacing w:val="-1"/>
                <w:sz w:val="18"/>
                <w:szCs w:val="18"/>
              </w:rPr>
              <w:t>PREGUNTA</w:t>
            </w:r>
          </w:p>
        </w:tc>
        <w:tc>
          <w:tcPr>
            <w:tcW w:w="1955" w:type="pct"/>
            <w:tcBorders>
              <w:top w:val="single" w:sz="4" w:space="0" w:color="000000"/>
              <w:left w:val="single" w:sz="4" w:space="0" w:color="000000"/>
              <w:bottom w:val="single" w:sz="4" w:space="0" w:color="000000"/>
              <w:right w:val="single" w:sz="4" w:space="0" w:color="000000"/>
            </w:tcBorders>
            <w:shd w:val="clear" w:color="auto" w:fill="C0C0C0"/>
          </w:tcPr>
          <w:p w14:paraId="1AD2C863" w14:textId="717AAD2C" w:rsidR="0052441B" w:rsidRPr="0052441B" w:rsidRDefault="0052441B" w:rsidP="00D93453">
            <w:pPr>
              <w:pStyle w:val="TableParagraph"/>
              <w:ind w:right="3"/>
              <w:jc w:val="center"/>
              <w:rPr>
                <w:b/>
                <w:bCs/>
                <w:spacing w:val="-1"/>
                <w:sz w:val="18"/>
                <w:szCs w:val="18"/>
              </w:rPr>
            </w:pPr>
            <w:r w:rsidRPr="0052441B">
              <w:rPr>
                <w:b/>
                <w:bCs/>
                <w:spacing w:val="-1"/>
                <w:sz w:val="18"/>
                <w:szCs w:val="18"/>
              </w:rPr>
              <w:t xml:space="preserve">RESPUESTA </w:t>
            </w:r>
          </w:p>
        </w:tc>
      </w:tr>
      <w:tr w:rsidR="0052441B" w:rsidRPr="00C6418A" w14:paraId="6D2271E3" w14:textId="77777777" w:rsidTr="004837F2">
        <w:trPr>
          <w:trHeight w:hRule="exact" w:val="1106"/>
        </w:trPr>
        <w:tc>
          <w:tcPr>
            <w:tcW w:w="453" w:type="pct"/>
            <w:tcBorders>
              <w:top w:val="single" w:sz="4" w:space="0" w:color="000000"/>
              <w:left w:val="single" w:sz="4" w:space="0" w:color="000000"/>
              <w:bottom w:val="single" w:sz="4" w:space="0" w:color="000000"/>
              <w:right w:val="single" w:sz="4" w:space="0" w:color="000000"/>
            </w:tcBorders>
          </w:tcPr>
          <w:p w14:paraId="6FEC0A19" w14:textId="77777777" w:rsidR="0052441B" w:rsidRPr="00C6418A" w:rsidRDefault="0052441B" w:rsidP="00D93453">
            <w:pPr>
              <w:pStyle w:val="TableParagraph"/>
              <w:spacing w:before="58"/>
              <w:ind w:right="4"/>
              <w:jc w:val="center"/>
              <w:rPr>
                <w:sz w:val="18"/>
                <w:szCs w:val="18"/>
              </w:rPr>
            </w:pPr>
            <w:r>
              <w:rPr>
                <w:sz w:val="18"/>
                <w:szCs w:val="18"/>
              </w:rPr>
              <w:t>Miguel Mercado Bermúdez</w:t>
            </w:r>
          </w:p>
        </w:tc>
        <w:tc>
          <w:tcPr>
            <w:tcW w:w="636" w:type="pct"/>
            <w:tcBorders>
              <w:top w:val="single" w:sz="4" w:space="0" w:color="000000"/>
              <w:left w:val="single" w:sz="4" w:space="0" w:color="000000"/>
              <w:bottom w:val="single" w:sz="4" w:space="0" w:color="000000"/>
              <w:right w:val="single" w:sz="4" w:space="0" w:color="000000"/>
            </w:tcBorders>
          </w:tcPr>
          <w:p w14:paraId="4D4C6089" w14:textId="77777777" w:rsidR="0052441B" w:rsidRPr="00C6418A" w:rsidRDefault="0052441B" w:rsidP="00D93453">
            <w:pPr>
              <w:jc w:val="center"/>
              <w:rPr>
                <w:b/>
                <w:sz w:val="18"/>
                <w:szCs w:val="18"/>
              </w:rPr>
            </w:pPr>
            <w:r>
              <w:rPr>
                <w:b/>
                <w:sz w:val="18"/>
                <w:szCs w:val="18"/>
              </w:rPr>
              <w:t>Partida 11 Chaleco amarillo de brigadista</w:t>
            </w:r>
          </w:p>
        </w:tc>
        <w:tc>
          <w:tcPr>
            <w:tcW w:w="1955" w:type="pct"/>
            <w:tcBorders>
              <w:top w:val="single" w:sz="4" w:space="0" w:color="000000"/>
              <w:left w:val="single" w:sz="4" w:space="0" w:color="000000"/>
              <w:bottom w:val="single" w:sz="4" w:space="0" w:color="000000"/>
              <w:right w:val="single" w:sz="4" w:space="0" w:color="000000"/>
            </w:tcBorders>
          </w:tcPr>
          <w:p w14:paraId="06204090" w14:textId="77777777" w:rsidR="0052441B" w:rsidRPr="00C6418A" w:rsidRDefault="0052441B" w:rsidP="00D93453">
            <w:pPr>
              <w:jc w:val="center"/>
              <w:rPr>
                <w:sz w:val="18"/>
                <w:szCs w:val="18"/>
              </w:rPr>
            </w:pPr>
            <w:proofErr w:type="gramStart"/>
            <w:r>
              <w:rPr>
                <w:sz w:val="18"/>
                <w:szCs w:val="18"/>
              </w:rPr>
              <w:t>En el chaleco amarillo de Brigadista puede NO ser capitoneada la gabardina?</w:t>
            </w:r>
            <w:proofErr w:type="gramEnd"/>
          </w:p>
        </w:tc>
        <w:tc>
          <w:tcPr>
            <w:tcW w:w="1955" w:type="pct"/>
            <w:tcBorders>
              <w:top w:val="single" w:sz="4" w:space="0" w:color="000000"/>
              <w:left w:val="single" w:sz="4" w:space="0" w:color="000000"/>
              <w:bottom w:val="single" w:sz="4" w:space="0" w:color="000000"/>
              <w:right w:val="single" w:sz="4" w:space="0" w:color="000000"/>
            </w:tcBorders>
          </w:tcPr>
          <w:p w14:paraId="1E599128" w14:textId="1CC4F023" w:rsidR="0052441B" w:rsidRDefault="00B4704A" w:rsidP="00B4704A">
            <w:pPr>
              <w:rPr>
                <w:sz w:val="18"/>
                <w:szCs w:val="18"/>
              </w:rPr>
            </w:pPr>
            <w:r>
              <w:rPr>
                <w:sz w:val="18"/>
                <w:szCs w:val="18"/>
              </w:rPr>
              <w:t xml:space="preserve">No se acepta su propuesta, </w:t>
            </w:r>
            <w:r w:rsidRPr="00B4704A">
              <w:rPr>
                <w:sz w:val="18"/>
                <w:szCs w:val="18"/>
              </w:rPr>
              <w:t xml:space="preserve">el </w:t>
            </w:r>
            <w:r>
              <w:rPr>
                <w:sz w:val="18"/>
                <w:szCs w:val="18"/>
              </w:rPr>
              <w:t>c</w:t>
            </w:r>
            <w:r w:rsidRPr="00B4704A">
              <w:rPr>
                <w:sz w:val="18"/>
                <w:szCs w:val="18"/>
              </w:rPr>
              <w:t>haleco amarillo</w:t>
            </w:r>
            <w:r w:rsidR="004837F2">
              <w:rPr>
                <w:sz w:val="18"/>
                <w:szCs w:val="18"/>
              </w:rPr>
              <w:t xml:space="preserve"> deberá ser</w:t>
            </w:r>
            <w:r w:rsidRPr="00B4704A">
              <w:rPr>
                <w:sz w:val="18"/>
                <w:szCs w:val="18"/>
              </w:rPr>
              <w:t xml:space="preserve"> </w:t>
            </w:r>
            <w:proofErr w:type="spellStart"/>
            <w:r w:rsidRPr="00B4704A">
              <w:rPr>
                <w:sz w:val="18"/>
                <w:szCs w:val="18"/>
              </w:rPr>
              <w:t>capitonado</w:t>
            </w:r>
            <w:proofErr w:type="spellEnd"/>
            <w:r w:rsidRPr="00B4704A">
              <w:rPr>
                <w:sz w:val="18"/>
                <w:szCs w:val="18"/>
              </w:rPr>
              <w:t xml:space="preserve"> en parte superior</w:t>
            </w:r>
            <w:r>
              <w:rPr>
                <w:sz w:val="18"/>
                <w:szCs w:val="18"/>
              </w:rPr>
              <w:t xml:space="preserve"> como se </w:t>
            </w:r>
            <w:r w:rsidRPr="00B4704A">
              <w:rPr>
                <w:sz w:val="18"/>
                <w:szCs w:val="18"/>
              </w:rPr>
              <w:t>solicita en el anexo 1. Carta de Requerimientos técnicos de las bases de la convocatoria.</w:t>
            </w:r>
          </w:p>
        </w:tc>
      </w:tr>
      <w:tr w:rsidR="0052441B" w:rsidRPr="00C6418A" w14:paraId="0491DEC4" w14:textId="77777777" w:rsidTr="0052441B">
        <w:trPr>
          <w:trHeight w:hRule="exact" w:val="856"/>
        </w:trPr>
        <w:tc>
          <w:tcPr>
            <w:tcW w:w="453" w:type="pct"/>
            <w:tcBorders>
              <w:top w:val="single" w:sz="4" w:space="0" w:color="000000"/>
              <w:left w:val="single" w:sz="4" w:space="0" w:color="000000"/>
              <w:bottom w:val="single" w:sz="4" w:space="0" w:color="000000"/>
              <w:right w:val="single" w:sz="4" w:space="0" w:color="000000"/>
            </w:tcBorders>
          </w:tcPr>
          <w:p w14:paraId="5D7800CF" w14:textId="77777777" w:rsidR="0052441B" w:rsidRPr="00C6418A" w:rsidRDefault="0052441B" w:rsidP="00D93453">
            <w:pPr>
              <w:pStyle w:val="TableParagraph"/>
              <w:spacing w:before="58"/>
              <w:ind w:right="4"/>
              <w:jc w:val="center"/>
              <w:rPr>
                <w:sz w:val="18"/>
                <w:szCs w:val="18"/>
              </w:rPr>
            </w:pPr>
            <w:r>
              <w:rPr>
                <w:sz w:val="18"/>
                <w:szCs w:val="18"/>
              </w:rPr>
              <w:t>Miguel Mercado Bermúdez</w:t>
            </w:r>
          </w:p>
        </w:tc>
        <w:tc>
          <w:tcPr>
            <w:tcW w:w="636" w:type="pct"/>
            <w:tcBorders>
              <w:top w:val="single" w:sz="4" w:space="0" w:color="000000"/>
              <w:left w:val="single" w:sz="4" w:space="0" w:color="000000"/>
              <w:bottom w:val="single" w:sz="4" w:space="0" w:color="000000"/>
              <w:right w:val="single" w:sz="4" w:space="0" w:color="000000"/>
            </w:tcBorders>
          </w:tcPr>
          <w:p w14:paraId="5FC3DC0A" w14:textId="77777777" w:rsidR="0052441B" w:rsidRPr="00A475C7" w:rsidRDefault="0052441B" w:rsidP="00D93453">
            <w:pPr>
              <w:jc w:val="center"/>
              <w:rPr>
                <w:b/>
                <w:sz w:val="18"/>
                <w:szCs w:val="18"/>
              </w:rPr>
            </w:pPr>
            <w:r>
              <w:rPr>
                <w:b/>
                <w:sz w:val="18"/>
                <w:szCs w:val="18"/>
              </w:rPr>
              <w:t>Partida 11 Chaleco amarillo de brigadista</w:t>
            </w:r>
          </w:p>
        </w:tc>
        <w:tc>
          <w:tcPr>
            <w:tcW w:w="1955" w:type="pct"/>
            <w:tcBorders>
              <w:top w:val="single" w:sz="4" w:space="0" w:color="000000"/>
              <w:left w:val="single" w:sz="4" w:space="0" w:color="000000"/>
              <w:bottom w:val="single" w:sz="4" w:space="0" w:color="000000"/>
              <w:right w:val="single" w:sz="4" w:space="0" w:color="000000"/>
            </w:tcBorders>
          </w:tcPr>
          <w:p w14:paraId="77DD5979" w14:textId="77777777" w:rsidR="0052441B" w:rsidRPr="00A475C7" w:rsidRDefault="0052441B" w:rsidP="00D93453">
            <w:pPr>
              <w:jc w:val="center"/>
              <w:rPr>
                <w:color w:val="000000"/>
                <w:sz w:val="18"/>
                <w:szCs w:val="18"/>
              </w:rPr>
            </w:pPr>
            <w:proofErr w:type="gramStart"/>
            <w:r>
              <w:rPr>
                <w:sz w:val="18"/>
                <w:szCs w:val="18"/>
              </w:rPr>
              <w:t>En el chaleco amarillo de Brigadista puede NO tener Acolchado los hombros?</w:t>
            </w:r>
            <w:proofErr w:type="gramEnd"/>
          </w:p>
        </w:tc>
        <w:tc>
          <w:tcPr>
            <w:tcW w:w="1955" w:type="pct"/>
            <w:tcBorders>
              <w:top w:val="single" w:sz="4" w:space="0" w:color="000000"/>
              <w:left w:val="single" w:sz="4" w:space="0" w:color="000000"/>
              <w:bottom w:val="single" w:sz="4" w:space="0" w:color="000000"/>
              <w:right w:val="single" w:sz="4" w:space="0" w:color="000000"/>
            </w:tcBorders>
          </w:tcPr>
          <w:p w14:paraId="607A19D3" w14:textId="24BCA332" w:rsidR="0052441B" w:rsidRDefault="00B4704A" w:rsidP="00D93453">
            <w:pPr>
              <w:jc w:val="center"/>
              <w:rPr>
                <w:sz w:val="18"/>
                <w:szCs w:val="18"/>
              </w:rPr>
            </w:pPr>
            <w:r>
              <w:rPr>
                <w:sz w:val="18"/>
                <w:szCs w:val="18"/>
              </w:rPr>
              <w:t xml:space="preserve">No se acepta su propuesta, </w:t>
            </w:r>
            <w:r w:rsidRPr="00B4704A">
              <w:rPr>
                <w:sz w:val="18"/>
                <w:szCs w:val="18"/>
              </w:rPr>
              <w:t xml:space="preserve">el </w:t>
            </w:r>
            <w:r>
              <w:rPr>
                <w:sz w:val="18"/>
                <w:szCs w:val="18"/>
              </w:rPr>
              <w:t>c</w:t>
            </w:r>
            <w:r w:rsidRPr="00B4704A">
              <w:rPr>
                <w:sz w:val="18"/>
                <w:szCs w:val="18"/>
              </w:rPr>
              <w:t xml:space="preserve">haleco amarillo </w:t>
            </w:r>
            <w:r w:rsidR="004837F2">
              <w:rPr>
                <w:sz w:val="18"/>
                <w:szCs w:val="18"/>
              </w:rPr>
              <w:t>deberá ser</w:t>
            </w:r>
            <w:r w:rsidRPr="00B4704A">
              <w:rPr>
                <w:sz w:val="18"/>
                <w:szCs w:val="18"/>
              </w:rPr>
              <w:t xml:space="preserve"> acolchado en hombros</w:t>
            </w:r>
            <w:r>
              <w:rPr>
                <w:sz w:val="18"/>
                <w:szCs w:val="18"/>
              </w:rPr>
              <w:t xml:space="preserve"> como se </w:t>
            </w:r>
            <w:r w:rsidRPr="00B4704A">
              <w:rPr>
                <w:sz w:val="18"/>
                <w:szCs w:val="18"/>
              </w:rPr>
              <w:t>solicita en el anexo 1. Carta de Requerimientos técnicos de las bases de la convocatoria</w:t>
            </w:r>
            <w:r>
              <w:rPr>
                <w:sz w:val="18"/>
                <w:szCs w:val="18"/>
              </w:rPr>
              <w:t>.</w:t>
            </w:r>
          </w:p>
          <w:p w14:paraId="01BE821A" w14:textId="5D4CA59B" w:rsidR="00287F4C" w:rsidRDefault="00287F4C" w:rsidP="00D93453">
            <w:pPr>
              <w:jc w:val="center"/>
              <w:rPr>
                <w:sz w:val="18"/>
                <w:szCs w:val="18"/>
              </w:rPr>
            </w:pPr>
          </w:p>
        </w:tc>
      </w:tr>
    </w:tbl>
    <w:p w14:paraId="62780074" w14:textId="050B7638" w:rsidR="00467DE9" w:rsidRDefault="00467DE9" w:rsidP="00771456">
      <w:pPr>
        <w:tabs>
          <w:tab w:val="left" w:pos="2280"/>
        </w:tabs>
        <w:spacing w:line="276" w:lineRule="auto"/>
        <w:jc w:val="both"/>
        <w:rPr>
          <w:rFonts w:eastAsiaTheme="minorEastAsia"/>
          <w:b/>
          <w:bCs/>
          <w:sz w:val="18"/>
          <w:szCs w:val="18"/>
        </w:rPr>
      </w:pPr>
    </w:p>
    <w:p w14:paraId="23C2E4AA" w14:textId="06CB0895" w:rsidR="008D089A" w:rsidRDefault="008D089A" w:rsidP="00771456">
      <w:pPr>
        <w:tabs>
          <w:tab w:val="left" w:pos="2280"/>
        </w:tabs>
        <w:spacing w:line="276" w:lineRule="auto"/>
        <w:jc w:val="both"/>
        <w:rPr>
          <w:rFonts w:eastAsiaTheme="minorEastAsia"/>
          <w:b/>
          <w:bCs/>
          <w:sz w:val="18"/>
          <w:szCs w:val="18"/>
        </w:rPr>
      </w:pPr>
    </w:p>
    <w:p w14:paraId="3614DFCC" w14:textId="59DA5A44" w:rsidR="008D089A" w:rsidRDefault="008D089A" w:rsidP="00771456">
      <w:pPr>
        <w:tabs>
          <w:tab w:val="left" w:pos="2280"/>
        </w:tabs>
        <w:spacing w:line="276" w:lineRule="auto"/>
        <w:jc w:val="both"/>
        <w:rPr>
          <w:rFonts w:eastAsiaTheme="minorEastAsia"/>
          <w:b/>
          <w:bCs/>
          <w:sz w:val="18"/>
          <w:szCs w:val="18"/>
        </w:rPr>
      </w:pPr>
    </w:p>
    <w:p w14:paraId="28C5D5A5" w14:textId="48A1E6D8" w:rsidR="008D089A" w:rsidRDefault="008D089A" w:rsidP="00771456">
      <w:pPr>
        <w:tabs>
          <w:tab w:val="left" w:pos="2280"/>
        </w:tabs>
        <w:spacing w:line="276" w:lineRule="auto"/>
        <w:jc w:val="both"/>
        <w:rPr>
          <w:rFonts w:eastAsiaTheme="minorEastAsia"/>
          <w:b/>
          <w:bCs/>
          <w:sz w:val="18"/>
          <w:szCs w:val="18"/>
        </w:rPr>
      </w:pPr>
    </w:p>
    <w:p w14:paraId="0621C663" w14:textId="58C4763E" w:rsidR="008D089A" w:rsidRDefault="008D089A" w:rsidP="00771456">
      <w:pPr>
        <w:tabs>
          <w:tab w:val="left" w:pos="2280"/>
        </w:tabs>
        <w:spacing w:line="276" w:lineRule="auto"/>
        <w:jc w:val="both"/>
        <w:rPr>
          <w:rFonts w:eastAsiaTheme="minorEastAsia"/>
          <w:b/>
          <w:bCs/>
          <w:sz w:val="18"/>
          <w:szCs w:val="18"/>
        </w:rPr>
      </w:pPr>
    </w:p>
    <w:p w14:paraId="03F8FDCC" w14:textId="022D235A" w:rsidR="008D089A" w:rsidRDefault="008D089A" w:rsidP="00771456">
      <w:pPr>
        <w:tabs>
          <w:tab w:val="left" w:pos="2280"/>
        </w:tabs>
        <w:spacing w:line="276" w:lineRule="auto"/>
        <w:jc w:val="both"/>
        <w:rPr>
          <w:rFonts w:eastAsiaTheme="minorEastAsia"/>
          <w:b/>
          <w:bCs/>
          <w:sz w:val="18"/>
          <w:szCs w:val="18"/>
        </w:rPr>
      </w:pPr>
    </w:p>
    <w:p w14:paraId="18B1D591" w14:textId="795AD30C" w:rsidR="008D089A" w:rsidRDefault="008D089A" w:rsidP="00771456">
      <w:pPr>
        <w:tabs>
          <w:tab w:val="left" w:pos="2280"/>
        </w:tabs>
        <w:spacing w:line="276" w:lineRule="auto"/>
        <w:jc w:val="both"/>
        <w:rPr>
          <w:rFonts w:eastAsiaTheme="minorEastAsia"/>
          <w:b/>
          <w:bCs/>
          <w:sz w:val="18"/>
          <w:szCs w:val="18"/>
        </w:rPr>
      </w:pPr>
    </w:p>
    <w:p w14:paraId="2C5F6D1F" w14:textId="63E9F82E" w:rsidR="008D089A" w:rsidRDefault="008D089A" w:rsidP="00771456">
      <w:pPr>
        <w:tabs>
          <w:tab w:val="left" w:pos="2280"/>
        </w:tabs>
        <w:spacing w:line="276" w:lineRule="auto"/>
        <w:jc w:val="both"/>
        <w:rPr>
          <w:rFonts w:eastAsiaTheme="minorEastAsia"/>
          <w:b/>
          <w:bCs/>
          <w:sz w:val="18"/>
          <w:szCs w:val="18"/>
        </w:rPr>
      </w:pPr>
    </w:p>
    <w:p w14:paraId="21E2E636" w14:textId="18A675DE" w:rsidR="008D089A" w:rsidRDefault="008D089A" w:rsidP="00771456">
      <w:pPr>
        <w:tabs>
          <w:tab w:val="left" w:pos="2280"/>
        </w:tabs>
        <w:spacing w:line="276" w:lineRule="auto"/>
        <w:jc w:val="both"/>
        <w:rPr>
          <w:rFonts w:eastAsiaTheme="minorEastAsia"/>
          <w:b/>
          <w:bCs/>
          <w:sz w:val="18"/>
          <w:szCs w:val="18"/>
        </w:rPr>
      </w:pPr>
    </w:p>
    <w:p w14:paraId="45048DBB" w14:textId="5ABE0EBB" w:rsidR="008D089A" w:rsidRDefault="008D089A" w:rsidP="00771456">
      <w:pPr>
        <w:tabs>
          <w:tab w:val="left" w:pos="2280"/>
        </w:tabs>
        <w:spacing w:line="276" w:lineRule="auto"/>
        <w:jc w:val="both"/>
        <w:rPr>
          <w:rFonts w:eastAsiaTheme="minorEastAsia"/>
          <w:b/>
          <w:bCs/>
          <w:sz w:val="18"/>
          <w:szCs w:val="18"/>
        </w:rPr>
      </w:pPr>
    </w:p>
    <w:p w14:paraId="484806EE" w14:textId="0E3EC0FD" w:rsidR="008D089A" w:rsidRDefault="008D089A" w:rsidP="00771456">
      <w:pPr>
        <w:tabs>
          <w:tab w:val="left" w:pos="2280"/>
        </w:tabs>
        <w:spacing w:line="276" w:lineRule="auto"/>
        <w:jc w:val="both"/>
        <w:rPr>
          <w:rFonts w:eastAsiaTheme="minorEastAsia"/>
          <w:b/>
          <w:bCs/>
          <w:sz w:val="18"/>
          <w:szCs w:val="18"/>
        </w:rPr>
      </w:pPr>
    </w:p>
    <w:p w14:paraId="187E6C4D" w14:textId="450D76E7" w:rsidR="008D089A" w:rsidRDefault="008D089A" w:rsidP="00771456">
      <w:pPr>
        <w:tabs>
          <w:tab w:val="left" w:pos="2280"/>
        </w:tabs>
        <w:spacing w:line="276" w:lineRule="auto"/>
        <w:jc w:val="both"/>
        <w:rPr>
          <w:rFonts w:eastAsiaTheme="minorEastAsia"/>
          <w:b/>
          <w:bCs/>
          <w:sz w:val="18"/>
          <w:szCs w:val="18"/>
        </w:rPr>
      </w:pPr>
    </w:p>
    <w:p w14:paraId="309746D9" w14:textId="3685BEE3" w:rsidR="008D089A" w:rsidRDefault="008D089A" w:rsidP="00771456">
      <w:pPr>
        <w:tabs>
          <w:tab w:val="left" w:pos="2280"/>
        </w:tabs>
        <w:spacing w:line="276" w:lineRule="auto"/>
        <w:jc w:val="both"/>
        <w:rPr>
          <w:rFonts w:eastAsiaTheme="minorEastAsia"/>
          <w:b/>
          <w:bCs/>
          <w:sz w:val="18"/>
          <w:szCs w:val="18"/>
        </w:rPr>
      </w:pPr>
    </w:p>
    <w:p w14:paraId="43F8CBF4" w14:textId="3AB5200A" w:rsidR="008D089A" w:rsidRDefault="008D089A" w:rsidP="00771456">
      <w:pPr>
        <w:tabs>
          <w:tab w:val="left" w:pos="2280"/>
        </w:tabs>
        <w:spacing w:line="276" w:lineRule="auto"/>
        <w:jc w:val="both"/>
        <w:rPr>
          <w:rFonts w:eastAsiaTheme="minorEastAsia"/>
          <w:b/>
          <w:bCs/>
          <w:sz w:val="18"/>
          <w:szCs w:val="18"/>
        </w:rPr>
      </w:pPr>
    </w:p>
    <w:p w14:paraId="519AF5A6" w14:textId="40CECF3A" w:rsidR="008D089A" w:rsidRDefault="008D089A" w:rsidP="00771456">
      <w:pPr>
        <w:tabs>
          <w:tab w:val="left" w:pos="2280"/>
        </w:tabs>
        <w:spacing w:line="276" w:lineRule="auto"/>
        <w:jc w:val="both"/>
        <w:rPr>
          <w:rFonts w:eastAsiaTheme="minorEastAsia"/>
          <w:b/>
          <w:bCs/>
          <w:sz w:val="18"/>
          <w:szCs w:val="18"/>
        </w:rPr>
      </w:pPr>
    </w:p>
    <w:p w14:paraId="58F0A974" w14:textId="23A1A8A0" w:rsidR="008D089A" w:rsidRDefault="008D089A" w:rsidP="00771456">
      <w:pPr>
        <w:tabs>
          <w:tab w:val="left" w:pos="2280"/>
        </w:tabs>
        <w:spacing w:line="276" w:lineRule="auto"/>
        <w:jc w:val="both"/>
        <w:rPr>
          <w:rFonts w:eastAsiaTheme="minorEastAsia"/>
          <w:b/>
          <w:bCs/>
          <w:sz w:val="18"/>
          <w:szCs w:val="18"/>
        </w:rPr>
      </w:pPr>
    </w:p>
    <w:p w14:paraId="0BCEC1AB" w14:textId="15E871CC" w:rsidR="008D089A" w:rsidRDefault="008D089A" w:rsidP="00771456">
      <w:pPr>
        <w:tabs>
          <w:tab w:val="left" w:pos="2280"/>
        </w:tabs>
        <w:spacing w:line="276" w:lineRule="auto"/>
        <w:jc w:val="both"/>
        <w:rPr>
          <w:rFonts w:eastAsiaTheme="minorEastAsia"/>
          <w:b/>
          <w:bCs/>
          <w:sz w:val="18"/>
          <w:szCs w:val="18"/>
        </w:rPr>
      </w:pPr>
    </w:p>
    <w:p w14:paraId="11626D30" w14:textId="08038842" w:rsidR="008D089A" w:rsidRDefault="008D089A" w:rsidP="00771456">
      <w:pPr>
        <w:tabs>
          <w:tab w:val="left" w:pos="2280"/>
        </w:tabs>
        <w:spacing w:line="276" w:lineRule="auto"/>
        <w:jc w:val="both"/>
        <w:rPr>
          <w:rFonts w:eastAsiaTheme="minorEastAsia"/>
          <w:b/>
          <w:bCs/>
          <w:sz w:val="18"/>
          <w:szCs w:val="18"/>
        </w:rPr>
      </w:pPr>
    </w:p>
    <w:p w14:paraId="0A8EF9D6" w14:textId="2A134083" w:rsidR="008D089A" w:rsidRDefault="008D089A" w:rsidP="00771456">
      <w:pPr>
        <w:tabs>
          <w:tab w:val="left" w:pos="2280"/>
        </w:tabs>
        <w:spacing w:line="276" w:lineRule="auto"/>
        <w:jc w:val="both"/>
        <w:rPr>
          <w:rFonts w:eastAsiaTheme="minorEastAsia"/>
          <w:b/>
          <w:bCs/>
          <w:sz w:val="18"/>
          <w:szCs w:val="18"/>
        </w:rPr>
      </w:pPr>
    </w:p>
    <w:p w14:paraId="3F9EBD27" w14:textId="47CB59A8" w:rsidR="008D089A" w:rsidRDefault="008D089A" w:rsidP="00771456">
      <w:pPr>
        <w:tabs>
          <w:tab w:val="left" w:pos="2280"/>
        </w:tabs>
        <w:spacing w:line="276" w:lineRule="auto"/>
        <w:jc w:val="both"/>
        <w:rPr>
          <w:rFonts w:eastAsiaTheme="minorEastAsia"/>
          <w:b/>
          <w:bCs/>
          <w:sz w:val="18"/>
          <w:szCs w:val="18"/>
        </w:rPr>
      </w:pPr>
    </w:p>
    <w:p w14:paraId="5F3B6FBA" w14:textId="063A096B" w:rsidR="008D089A" w:rsidRDefault="008D089A" w:rsidP="00771456">
      <w:pPr>
        <w:tabs>
          <w:tab w:val="left" w:pos="2280"/>
        </w:tabs>
        <w:spacing w:line="276" w:lineRule="auto"/>
        <w:jc w:val="both"/>
        <w:rPr>
          <w:rFonts w:eastAsiaTheme="minorEastAsia"/>
          <w:b/>
          <w:bCs/>
          <w:sz w:val="18"/>
          <w:szCs w:val="18"/>
        </w:rPr>
      </w:pPr>
    </w:p>
    <w:p w14:paraId="7B87EEFC" w14:textId="28E844B1" w:rsidR="008D089A" w:rsidRDefault="008D089A" w:rsidP="00771456">
      <w:pPr>
        <w:tabs>
          <w:tab w:val="left" w:pos="2280"/>
        </w:tabs>
        <w:spacing w:line="276" w:lineRule="auto"/>
        <w:jc w:val="both"/>
        <w:rPr>
          <w:rFonts w:eastAsiaTheme="minorEastAsia"/>
          <w:b/>
          <w:bCs/>
          <w:sz w:val="18"/>
          <w:szCs w:val="18"/>
        </w:rPr>
      </w:pPr>
    </w:p>
    <w:p w14:paraId="719FF99D" w14:textId="2137E889" w:rsidR="008D089A" w:rsidRDefault="008D089A" w:rsidP="00771456">
      <w:pPr>
        <w:tabs>
          <w:tab w:val="left" w:pos="2280"/>
        </w:tabs>
        <w:spacing w:line="276" w:lineRule="auto"/>
        <w:jc w:val="both"/>
        <w:rPr>
          <w:rFonts w:eastAsiaTheme="minorEastAsia"/>
          <w:b/>
          <w:bCs/>
          <w:sz w:val="18"/>
          <w:szCs w:val="18"/>
        </w:rPr>
      </w:pPr>
    </w:p>
    <w:p w14:paraId="78E083D7" w14:textId="582ED886" w:rsidR="008D089A" w:rsidRDefault="008D089A" w:rsidP="00771456">
      <w:pPr>
        <w:tabs>
          <w:tab w:val="left" w:pos="2280"/>
        </w:tabs>
        <w:spacing w:line="276" w:lineRule="auto"/>
        <w:jc w:val="both"/>
        <w:rPr>
          <w:rFonts w:eastAsiaTheme="minorEastAsia"/>
          <w:b/>
          <w:bCs/>
          <w:sz w:val="18"/>
          <w:szCs w:val="18"/>
        </w:rPr>
      </w:pPr>
    </w:p>
    <w:p w14:paraId="18356B9E" w14:textId="546E4531" w:rsidR="008D089A" w:rsidRDefault="008D089A" w:rsidP="00771456">
      <w:pPr>
        <w:tabs>
          <w:tab w:val="left" w:pos="2280"/>
        </w:tabs>
        <w:spacing w:line="276" w:lineRule="auto"/>
        <w:jc w:val="both"/>
        <w:rPr>
          <w:rFonts w:eastAsiaTheme="minorEastAsia"/>
          <w:b/>
          <w:bCs/>
          <w:sz w:val="18"/>
          <w:szCs w:val="18"/>
        </w:rPr>
      </w:pPr>
    </w:p>
    <w:p w14:paraId="25615CDE" w14:textId="233471FD" w:rsidR="008D089A" w:rsidRDefault="008D089A" w:rsidP="00771456">
      <w:pPr>
        <w:tabs>
          <w:tab w:val="left" w:pos="2280"/>
        </w:tabs>
        <w:spacing w:line="276" w:lineRule="auto"/>
        <w:jc w:val="both"/>
        <w:rPr>
          <w:rFonts w:eastAsiaTheme="minorEastAsia"/>
          <w:b/>
          <w:bCs/>
          <w:sz w:val="18"/>
          <w:szCs w:val="18"/>
        </w:rPr>
      </w:pPr>
    </w:p>
    <w:p w14:paraId="2E05B95F" w14:textId="2CA54FC6" w:rsidR="008D089A" w:rsidRDefault="008D089A" w:rsidP="00771456">
      <w:pPr>
        <w:tabs>
          <w:tab w:val="left" w:pos="2280"/>
        </w:tabs>
        <w:spacing w:line="276" w:lineRule="auto"/>
        <w:jc w:val="both"/>
        <w:rPr>
          <w:rFonts w:eastAsiaTheme="minorEastAsia"/>
          <w:b/>
          <w:bCs/>
          <w:sz w:val="18"/>
          <w:szCs w:val="18"/>
        </w:rPr>
      </w:pPr>
    </w:p>
    <w:p w14:paraId="5CF225BC" w14:textId="509E9016" w:rsidR="008D089A" w:rsidRDefault="008D089A" w:rsidP="00771456">
      <w:pPr>
        <w:tabs>
          <w:tab w:val="left" w:pos="2280"/>
        </w:tabs>
        <w:spacing w:line="276" w:lineRule="auto"/>
        <w:jc w:val="both"/>
        <w:rPr>
          <w:rFonts w:eastAsiaTheme="minorEastAsia"/>
          <w:b/>
          <w:bCs/>
          <w:sz w:val="18"/>
          <w:szCs w:val="18"/>
        </w:rPr>
      </w:pPr>
    </w:p>
    <w:p w14:paraId="6E0A8052" w14:textId="23E9ABF2" w:rsidR="008D089A" w:rsidRDefault="008D089A" w:rsidP="00771456">
      <w:pPr>
        <w:tabs>
          <w:tab w:val="left" w:pos="2280"/>
        </w:tabs>
        <w:spacing w:line="276" w:lineRule="auto"/>
        <w:jc w:val="both"/>
        <w:rPr>
          <w:rFonts w:eastAsiaTheme="minorEastAsia"/>
          <w:b/>
          <w:bCs/>
          <w:sz w:val="18"/>
          <w:szCs w:val="18"/>
        </w:rPr>
      </w:pPr>
    </w:p>
    <w:p w14:paraId="56763AF4" w14:textId="10C08CE4" w:rsidR="008D089A" w:rsidRDefault="008D089A" w:rsidP="00771456">
      <w:pPr>
        <w:tabs>
          <w:tab w:val="left" w:pos="2280"/>
        </w:tabs>
        <w:spacing w:line="276" w:lineRule="auto"/>
        <w:jc w:val="both"/>
        <w:rPr>
          <w:rFonts w:eastAsiaTheme="minorEastAsia"/>
          <w:b/>
          <w:bCs/>
          <w:sz w:val="18"/>
          <w:szCs w:val="18"/>
        </w:rPr>
      </w:pPr>
    </w:p>
    <w:p w14:paraId="45E9D008" w14:textId="35DEAE81" w:rsidR="008D089A" w:rsidRDefault="008D089A" w:rsidP="00771456">
      <w:pPr>
        <w:tabs>
          <w:tab w:val="left" w:pos="2280"/>
        </w:tabs>
        <w:spacing w:line="276" w:lineRule="auto"/>
        <w:jc w:val="both"/>
        <w:rPr>
          <w:rFonts w:eastAsiaTheme="minorEastAsia"/>
          <w:b/>
          <w:bCs/>
          <w:sz w:val="18"/>
          <w:szCs w:val="18"/>
        </w:rPr>
      </w:pPr>
    </w:p>
    <w:p w14:paraId="3AD95E69" w14:textId="4007A9ED" w:rsidR="008D089A" w:rsidRDefault="008D089A" w:rsidP="00771456">
      <w:pPr>
        <w:tabs>
          <w:tab w:val="left" w:pos="2280"/>
        </w:tabs>
        <w:spacing w:line="276" w:lineRule="auto"/>
        <w:jc w:val="both"/>
        <w:rPr>
          <w:rFonts w:eastAsiaTheme="minorEastAsia"/>
          <w:b/>
          <w:bCs/>
          <w:sz w:val="18"/>
          <w:szCs w:val="18"/>
        </w:rPr>
      </w:pPr>
    </w:p>
    <w:p w14:paraId="010EC364" w14:textId="2E6A8216" w:rsidR="008D089A" w:rsidRDefault="008D089A" w:rsidP="00771456">
      <w:pPr>
        <w:tabs>
          <w:tab w:val="left" w:pos="2280"/>
        </w:tabs>
        <w:spacing w:line="276" w:lineRule="auto"/>
        <w:jc w:val="both"/>
        <w:rPr>
          <w:rFonts w:eastAsiaTheme="minorEastAsia"/>
          <w:b/>
          <w:bCs/>
          <w:sz w:val="18"/>
          <w:szCs w:val="18"/>
        </w:rPr>
      </w:pPr>
    </w:p>
    <w:p w14:paraId="470D46A8" w14:textId="635C7701" w:rsidR="008D089A" w:rsidRDefault="008D089A" w:rsidP="00771456">
      <w:pPr>
        <w:tabs>
          <w:tab w:val="left" w:pos="2280"/>
        </w:tabs>
        <w:spacing w:line="276" w:lineRule="auto"/>
        <w:jc w:val="both"/>
        <w:rPr>
          <w:rFonts w:eastAsiaTheme="minorEastAsia"/>
          <w:b/>
          <w:bCs/>
          <w:sz w:val="18"/>
          <w:szCs w:val="18"/>
        </w:rPr>
      </w:pPr>
    </w:p>
    <w:p w14:paraId="6D4E4CF5" w14:textId="6FEB4CE9" w:rsidR="008D089A" w:rsidRDefault="008D089A" w:rsidP="00771456">
      <w:pPr>
        <w:tabs>
          <w:tab w:val="left" w:pos="2280"/>
        </w:tabs>
        <w:spacing w:line="276" w:lineRule="auto"/>
        <w:jc w:val="both"/>
        <w:rPr>
          <w:rFonts w:eastAsiaTheme="minorEastAsia"/>
          <w:b/>
          <w:bCs/>
          <w:sz w:val="18"/>
          <w:szCs w:val="18"/>
        </w:rPr>
      </w:pPr>
    </w:p>
    <w:p w14:paraId="30F274DE" w14:textId="607A239E" w:rsidR="008D089A" w:rsidRDefault="008D089A" w:rsidP="00771456">
      <w:pPr>
        <w:tabs>
          <w:tab w:val="left" w:pos="2280"/>
        </w:tabs>
        <w:spacing w:line="276" w:lineRule="auto"/>
        <w:jc w:val="both"/>
        <w:rPr>
          <w:rFonts w:eastAsiaTheme="minorEastAsia"/>
          <w:b/>
          <w:bCs/>
          <w:sz w:val="18"/>
          <w:szCs w:val="18"/>
        </w:rPr>
      </w:pPr>
    </w:p>
    <w:p w14:paraId="48B53C5D" w14:textId="6BD99F10" w:rsidR="008D089A" w:rsidRDefault="008D089A" w:rsidP="00771456">
      <w:pPr>
        <w:tabs>
          <w:tab w:val="left" w:pos="2280"/>
        </w:tabs>
        <w:spacing w:line="276" w:lineRule="auto"/>
        <w:jc w:val="both"/>
        <w:rPr>
          <w:rFonts w:eastAsiaTheme="minorEastAsia"/>
          <w:b/>
          <w:bCs/>
          <w:sz w:val="18"/>
          <w:szCs w:val="18"/>
        </w:rPr>
      </w:pPr>
    </w:p>
    <w:p w14:paraId="16B81C81" w14:textId="302A45B9" w:rsidR="008D089A" w:rsidRDefault="008D089A" w:rsidP="00771456">
      <w:pPr>
        <w:tabs>
          <w:tab w:val="left" w:pos="2280"/>
        </w:tabs>
        <w:spacing w:line="276" w:lineRule="auto"/>
        <w:jc w:val="both"/>
        <w:rPr>
          <w:rFonts w:eastAsiaTheme="minorEastAsia"/>
          <w:b/>
          <w:bCs/>
          <w:sz w:val="18"/>
          <w:szCs w:val="18"/>
        </w:rPr>
      </w:pPr>
    </w:p>
    <w:p w14:paraId="60C1A146" w14:textId="7F54D6D0" w:rsidR="008D089A" w:rsidRDefault="008D089A" w:rsidP="00771456">
      <w:pPr>
        <w:tabs>
          <w:tab w:val="left" w:pos="2280"/>
        </w:tabs>
        <w:spacing w:line="276" w:lineRule="auto"/>
        <w:jc w:val="both"/>
        <w:rPr>
          <w:rFonts w:eastAsiaTheme="minorEastAsia"/>
          <w:b/>
          <w:bCs/>
          <w:sz w:val="18"/>
          <w:szCs w:val="18"/>
        </w:rPr>
      </w:pPr>
    </w:p>
    <w:p w14:paraId="74C1E857" w14:textId="4DFB3855" w:rsidR="008D089A" w:rsidRDefault="008D089A" w:rsidP="00771456">
      <w:pPr>
        <w:tabs>
          <w:tab w:val="left" w:pos="2280"/>
        </w:tabs>
        <w:spacing w:line="276" w:lineRule="auto"/>
        <w:jc w:val="both"/>
        <w:rPr>
          <w:rFonts w:eastAsiaTheme="minorEastAsia"/>
          <w:b/>
          <w:bCs/>
          <w:sz w:val="18"/>
          <w:szCs w:val="18"/>
        </w:rPr>
      </w:pPr>
    </w:p>
    <w:p w14:paraId="5EC57CAA" w14:textId="5FE6E8D8" w:rsidR="008D089A" w:rsidRPr="006D58DE" w:rsidRDefault="008D089A" w:rsidP="008D089A">
      <w:pPr>
        <w:ind w:right="140"/>
        <w:jc w:val="center"/>
        <w:rPr>
          <w:rFonts w:eastAsia="Century Gothic"/>
          <w:color w:val="000000"/>
          <w:sz w:val="18"/>
          <w:szCs w:val="18"/>
        </w:rPr>
      </w:pPr>
      <w:r>
        <w:rPr>
          <w:b/>
          <w:color w:val="000000"/>
          <w:sz w:val="18"/>
          <w:szCs w:val="18"/>
        </w:rPr>
        <w:lastRenderedPageBreak/>
        <w:t xml:space="preserve">ANEXO 23. </w:t>
      </w:r>
      <w:r w:rsidRPr="000C4B69">
        <w:rPr>
          <w:b/>
          <w:color w:val="000000"/>
          <w:sz w:val="18"/>
          <w:szCs w:val="18"/>
        </w:rPr>
        <w:t>CARTA DE DEVOLUCIONES</w:t>
      </w:r>
      <w:r>
        <w:rPr>
          <w:b/>
          <w:color w:val="000000"/>
          <w:sz w:val="18"/>
          <w:szCs w:val="18"/>
        </w:rPr>
        <w:t xml:space="preserve"> Y ACEPTACIÓN </w:t>
      </w:r>
    </w:p>
    <w:p w14:paraId="594C8057" w14:textId="77777777" w:rsidR="008D089A" w:rsidRDefault="008D089A" w:rsidP="008D089A">
      <w:pPr>
        <w:ind w:right="140"/>
        <w:jc w:val="right"/>
        <w:rPr>
          <w:rFonts w:eastAsia="Century Gothic"/>
          <w:color w:val="000000"/>
          <w:sz w:val="18"/>
          <w:szCs w:val="18"/>
        </w:rPr>
      </w:pPr>
    </w:p>
    <w:p w14:paraId="442114C6" w14:textId="77777777" w:rsidR="006C60DB" w:rsidRDefault="006C60DB" w:rsidP="008D089A">
      <w:pPr>
        <w:ind w:right="140"/>
        <w:jc w:val="right"/>
        <w:rPr>
          <w:rFonts w:eastAsia="Century Gothic"/>
          <w:color w:val="000000"/>
          <w:sz w:val="18"/>
          <w:szCs w:val="18"/>
        </w:rPr>
      </w:pPr>
    </w:p>
    <w:p w14:paraId="1EDAFEF5" w14:textId="77777777" w:rsidR="006C60DB" w:rsidRDefault="006C60DB" w:rsidP="008D089A">
      <w:pPr>
        <w:ind w:right="140"/>
        <w:jc w:val="right"/>
        <w:rPr>
          <w:rFonts w:eastAsia="Century Gothic"/>
          <w:color w:val="000000"/>
          <w:sz w:val="18"/>
          <w:szCs w:val="18"/>
        </w:rPr>
      </w:pPr>
    </w:p>
    <w:p w14:paraId="66E469BD" w14:textId="4426C832" w:rsidR="008D089A" w:rsidRPr="006D58DE" w:rsidRDefault="008D089A" w:rsidP="008D089A">
      <w:pPr>
        <w:ind w:right="140"/>
        <w:jc w:val="right"/>
        <w:rPr>
          <w:rFonts w:eastAsia="Times New Roman"/>
          <w:sz w:val="18"/>
          <w:szCs w:val="18"/>
        </w:rPr>
      </w:pPr>
      <w:r w:rsidRPr="006D58DE">
        <w:rPr>
          <w:rFonts w:eastAsia="Century Gothic"/>
          <w:color w:val="000000"/>
          <w:sz w:val="18"/>
          <w:szCs w:val="18"/>
        </w:rPr>
        <w:t xml:space="preserve">Guadalajara Jalisco, a ___ </w:t>
      </w:r>
      <w:proofErr w:type="spellStart"/>
      <w:r w:rsidRPr="006D58DE">
        <w:rPr>
          <w:rFonts w:eastAsia="Century Gothic"/>
          <w:color w:val="000000"/>
          <w:sz w:val="18"/>
          <w:szCs w:val="18"/>
        </w:rPr>
        <w:t>de</w:t>
      </w:r>
      <w:proofErr w:type="spellEnd"/>
      <w:r w:rsidRPr="006D58DE">
        <w:rPr>
          <w:rFonts w:eastAsia="Century Gothic"/>
          <w:color w:val="000000"/>
          <w:sz w:val="18"/>
          <w:szCs w:val="18"/>
        </w:rPr>
        <w:t xml:space="preserve"> ____ </w:t>
      </w:r>
      <w:proofErr w:type="spellStart"/>
      <w:r w:rsidRPr="006D58DE">
        <w:rPr>
          <w:rFonts w:eastAsia="Century Gothic"/>
          <w:color w:val="000000"/>
          <w:sz w:val="18"/>
          <w:szCs w:val="18"/>
        </w:rPr>
        <w:t>de</w:t>
      </w:r>
      <w:proofErr w:type="spellEnd"/>
      <w:r w:rsidRPr="006D58DE">
        <w:rPr>
          <w:rFonts w:eastAsia="Century Gothic"/>
          <w:color w:val="000000"/>
          <w:sz w:val="18"/>
          <w:szCs w:val="18"/>
        </w:rPr>
        <w:t xml:space="preserve"> 2021.</w:t>
      </w:r>
    </w:p>
    <w:p w14:paraId="63B95338" w14:textId="77777777" w:rsidR="008D089A" w:rsidRPr="006D58DE" w:rsidRDefault="008D089A" w:rsidP="008D089A">
      <w:pPr>
        <w:rPr>
          <w:rFonts w:eastAsia="Times New Roman"/>
          <w:sz w:val="18"/>
          <w:szCs w:val="18"/>
        </w:rPr>
      </w:pPr>
    </w:p>
    <w:p w14:paraId="57BA8A32" w14:textId="77777777" w:rsidR="008D089A" w:rsidRPr="006D58DE" w:rsidRDefault="008D089A" w:rsidP="008D089A">
      <w:pPr>
        <w:jc w:val="both"/>
        <w:rPr>
          <w:rFonts w:eastAsia="Times New Roman"/>
          <w:sz w:val="18"/>
          <w:szCs w:val="18"/>
        </w:rPr>
      </w:pPr>
    </w:p>
    <w:p w14:paraId="2A548DDC" w14:textId="77777777" w:rsidR="008D089A" w:rsidRPr="006D58DE" w:rsidRDefault="008D089A" w:rsidP="008D089A">
      <w:pPr>
        <w:ind w:right="140"/>
        <w:jc w:val="both"/>
        <w:rPr>
          <w:rFonts w:eastAsia="Times New Roman"/>
          <w:b/>
          <w:sz w:val="18"/>
          <w:szCs w:val="18"/>
        </w:rPr>
      </w:pPr>
      <w:r w:rsidRPr="006D58DE">
        <w:rPr>
          <w:rFonts w:eastAsia="Times New Roman"/>
          <w:b/>
          <w:sz w:val="18"/>
          <w:szCs w:val="18"/>
        </w:rPr>
        <w:t>ORGANISMO PÚBLICO DESCENTRALIZADO</w:t>
      </w:r>
    </w:p>
    <w:p w14:paraId="08D307C4" w14:textId="77777777" w:rsidR="008D089A" w:rsidRPr="006D58DE" w:rsidRDefault="008D089A" w:rsidP="008D089A">
      <w:pPr>
        <w:ind w:right="140"/>
        <w:jc w:val="both"/>
        <w:rPr>
          <w:rFonts w:eastAsia="Times New Roman"/>
          <w:b/>
          <w:sz w:val="18"/>
          <w:szCs w:val="18"/>
        </w:rPr>
      </w:pPr>
      <w:r w:rsidRPr="006D58DE">
        <w:rPr>
          <w:rFonts w:eastAsia="Times New Roman"/>
          <w:b/>
          <w:sz w:val="18"/>
          <w:szCs w:val="18"/>
        </w:rPr>
        <w:t>SERVICIOS DE SALUD JALISCO</w:t>
      </w:r>
    </w:p>
    <w:p w14:paraId="22DDB1B0" w14:textId="77777777" w:rsidR="008D089A" w:rsidRPr="006D58DE" w:rsidRDefault="008D089A" w:rsidP="008D089A">
      <w:pPr>
        <w:ind w:right="140"/>
        <w:jc w:val="both"/>
        <w:rPr>
          <w:rFonts w:eastAsia="Times New Roman"/>
          <w:sz w:val="18"/>
          <w:szCs w:val="18"/>
        </w:rPr>
      </w:pPr>
      <w:r w:rsidRPr="006D58DE">
        <w:rPr>
          <w:b/>
          <w:color w:val="000000"/>
          <w:sz w:val="18"/>
          <w:szCs w:val="18"/>
        </w:rPr>
        <w:t>PRESENTE.</w:t>
      </w:r>
    </w:p>
    <w:p w14:paraId="2DF66B5B" w14:textId="5273B9D8" w:rsidR="008D089A" w:rsidRDefault="008D089A" w:rsidP="008D089A">
      <w:pPr>
        <w:jc w:val="both"/>
        <w:rPr>
          <w:rFonts w:eastAsia="Times New Roman"/>
          <w:sz w:val="18"/>
          <w:szCs w:val="18"/>
        </w:rPr>
      </w:pPr>
    </w:p>
    <w:p w14:paraId="3CAD8031" w14:textId="671BA0C7" w:rsidR="006C60DB" w:rsidRDefault="006C60DB" w:rsidP="008D089A">
      <w:pPr>
        <w:jc w:val="both"/>
        <w:rPr>
          <w:rFonts w:eastAsia="Times New Roman"/>
          <w:sz w:val="18"/>
          <w:szCs w:val="18"/>
        </w:rPr>
      </w:pPr>
    </w:p>
    <w:p w14:paraId="0833AB47" w14:textId="77777777" w:rsidR="008D089A" w:rsidRDefault="008D089A" w:rsidP="008D089A">
      <w:pPr>
        <w:jc w:val="both"/>
        <w:rPr>
          <w:sz w:val="18"/>
          <w:szCs w:val="18"/>
        </w:rPr>
      </w:pPr>
    </w:p>
    <w:p w14:paraId="3099562F" w14:textId="77777777" w:rsidR="006C60DB" w:rsidRDefault="006C60DB" w:rsidP="008D089A">
      <w:pPr>
        <w:jc w:val="both"/>
        <w:rPr>
          <w:sz w:val="18"/>
          <w:szCs w:val="18"/>
        </w:rPr>
      </w:pPr>
    </w:p>
    <w:p w14:paraId="680B0BE2" w14:textId="77777777" w:rsidR="006C60DB" w:rsidRDefault="006C60DB" w:rsidP="008D089A">
      <w:pPr>
        <w:jc w:val="both"/>
        <w:rPr>
          <w:sz w:val="18"/>
          <w:szCs w:val="18"/>
        </w:rPr>
      </w:pPr>
    </w:p>
    <w:p w14:paraId="78406028" w14:textId="77777777" w:rsidR="006C60DB" w:rsidRDefault="006C60DB" w:rsidP="008D089A">
      <w:pPr>
        <w:jc w:val="both"/>
        <w:rPr>
          <w:sz w:val="18"/>
          <w:szCs w:val="18"/>
        </w:rPr>
      </w:pPr>
    </w:p>
    <w:p w14:paraId="18202927" w14:textId="0AD3BE83" w:rsidR="008D089A" w:rsidRDefault="008D089A" w:rsidP="008D089A">
      <w:pPr>
        <w:jc w:val="both"/>
        <w:rPr>
          <w:sz w:val="18"/>
          <w:szCs w:val="18"/>
        </w:rPr>
      </w:pPr>
      <w:r w:rsidRPr="000C4B69">
        <w:rPr>
          <w:sz w:val="18"/>
          <w:szCs w:val="18"/>
        </w:rPr>
        <w:t>Yo _________________________________Representante legal de la persona moral _________________________ , manifiesto bajo protesta de decir verdad</w:t>
      </w:r>
      <w:r w:rsidR="008449B9">
        <w:rPr>
          <w:sz w:val="18"/>
          <w:szCs w:val="18"/>
        </w:rPr>
        <w:t xml:space="preserve"> </w:t>
      </w:r>
      <w:r w:rsidRPr="000C4B69">
        <w:rPr>
          <w:sz w:val="18"/>
          <w:szCs w:val="18"/>
        </w:rPr>
        <w:t xml:space="preserve">que </w:t>
      </w:r>
      <w:r w:rsidR="008449B9">
        <w:rPr>
          <w:sz w:val="18"/>
          <w:szCs w:val="18"/>
        </w:rPr>
        <w:t xml:space="preserve">cubriremos los gastos generados para la verificación de las características de las muestras presentadas cuando de la revisión y verificación de estas el área requirente identifique falta de calidad o discrepancias en las telas o materiales presentadas, por lo que autorizo y acepto cubrir los costos relacionados con las pruebas de laboratorios </w:t>
      </w:r>
      <w:r w:rsidRPr="000C4B69">
        <w:rPr>
          <w:sz w:val="18"/>
          <w:szCs w:val="18"/>
        </w:rPr>
        <w:t>acreditado</w:t>
      </w:r>
      <w:r w:rsidR="008449B9">
        <w:rPr>
          <w:sz w:val="18"/>
          <w:szCs w:val="18"/>
        </w:rPr>
        <w:t>s</w:t>
      </w:r>
      <w:r w:rsidRPr="000C4B69">
        <w:rPr>
          <w:sz w:val="18"/>
          <w:szCs w:val="18"/>
        </w:rPr>
        <w:t xml:space="preserve"> </w:t>
      </w:r>
      <w:r w:rsidR="008449B9">
        <w:rPr>
          <w:sz w:val="18"/>
          <w:szCs w:val="18"/>
        </w:rPr>
        <w:t>por la</w:t>
      </w:r>
      <w:r w:rsidRPr="000C4B69">
        <w:rPr>
          <w:sz w:val="18"/>
          <w:szCs w:val="18"/>
        </w:rPr>
        <w:t xml:space="preserve"> </w:t>
      </w:r>
      <w:r w:rsidRPr="008D089A">
        <w:rPr>
          <w:rFonts w:eastAsiaTheme="minorEastAsia"/>
          <w:b/>
          <w:bCs/>
          <w:sz w:val="18"/>
          <w:szCs w:val="18"/>
          <w:shd w:val="clear" w:color="auto" w:fill="FFFFFF"/>
          <w:lang w:val="es-ES_tradnl" w:eastAsia="en-US"/>
        </w:rPr>
        <w:t>EMA (</w:t>
      </w:r>
      <w:r w:rsidRPr="008D089A">
        <w:rPr>
          <w:b/>
          <w:bCs/>
          <w:color w:val="000000"/>
          <w:sz w:val="18"/>
          <w:szCs w:val="18"/>
        </w:rPr>
        <w:t>Entidad Mexicana de Acreditamiento</w:t>
      </w:r>
      <w:r w:rsidRPr="008D089A">
        <w:rPr>
          <w:rFonts w:eastAsiaTheme="minorEastAsia"/>
          <w:b/>
          <w:bCs/>
          <w:sz w:val="18"/>
          <w:szCs w:val="18"/>
          <w:shd w:val="clear" w:color="auto" w:fill="FFFFFF"/>
          <w:lang w:val="es-ES_tradnl" w:eastAsia="en-US"/>
        </w:rPr>
        <w:t xml:space="preserve">) </w:t>
      </w:r>
      <w:r w:rsidRPr="008449B9">
        <w:rPr>
          <w:rFonts w:eastAsiaTheme="minorEastAsia"/>
          <w:sz w:val="18"/>
          <w:szCs w:val="18"/>
          <w:shd w:val="clear" w:color="auto" w:fill="FFFFFF"/>
          <w:lang w:val="es-ES_tradnl" w:eastAsia="en-US"/>
        </w:rPr>
        <w:t>y/o</w:t>
      </w:r>
      <w:r w:rsidRPr="008D089A">
        <w:rPr>
          <w:rFonts w:eastAsiaTheme="minorEastAsia"/>
          <w:b/>
          <w:bCs/>
          <w:sz w:val="18"/>
          <w:szCs w:val="18"/>
          <w:shd w:val="clear" w:color="auto" w:fill="FFFFFF"/>
          <w:lang w:val="es-ES_tradnl" w:eastAsia="en-US"/>
        </w:rPr>
        <w:t xml:space="preserve"> CIATEC (CENTRO DE INNOVACIÓN APLICADA A TECNOLOGÍAS COMPETITIVAS)</w:t>
      </w:r>
      <w:r>
        <w:rPr>
          <w:sz w:val="18"/>
          <w:szCs w:val="18"/>
        </w:rPr>
        <w:t xml:space="preserve"> que avale el cumplimiento de las </w:t>
      </w:r>
      <w:r w:rsidR="008449B9">
        <w:rPr>
          <w:sz w:val="18"/>
          <w:szCs w:val="18"/>
        </w:rPr>
        <w:t xml:space="preserve">especificaciones solicitadas </w:t>
      </w:r>
    </w:p>
    <w:p w14:paraId="6339F70B" w14:textId="77777777" w:rsidR="008D089A" w:rsidRPr="000C4B69" w:rsidRDefault="008D089A" w:rsidP="008D089A">
      <w:pPr>
        <w:jc w:val="both"/>
        <w:rPr>
          <w:sz w:val="18"/>
          <w:szCs w:val="18"/>
        </w:rPr>
      </w:pPr>
    </w:p>
    <w:p w14:paraId="24D76AE0" w14:textId="77777777" w:rsidR="008D089A" w:rsidRDefault="008D089A" w:rsidP="008D089A">
      <w:pPr>
        <w:jc w:val="both"/>
        <w:rPr>
          <w:sz w:val="18"/>
          <w:szCs w:val="18"/>
        </w:rPr>
      </w:pPr>
      <w:r w:rsidRPr="000C4B69">
        <w:rPr>
          <w:sz w:val="18"/>
          <w:szCs w:val="18"/>
        </w:rPr>
        <w:t>En caso de que las causas que originen la devolución sean de carácter trascendente a juicio del área técnica correspondiente o que se incurra por segunda ocasión en algún motivo de devolución, acepto la rescisión del contrato, además de que el organismo haga efectiva la fianza presentada para garantizar su cumplimiento del contrato.</w:t>
      </w:r>
    </w:p>
    <w:p w14:paraId="772BE591" w14:textId="77777777" w:rsidR="008D089A" w:rsidRDefault="008D089A" w:rsidP="008D089A">
      <w:pPr>
        <w:jc w:val="both"/>
        <w:rPr>
          <w:sz w:val="18"/>
          <w:szCs w:val="18"/>
        </w:rPr>
      </w:pPr>
      <w:r>
        <w:rPr>
          <w:sz w:val="18"/>
          <w:szCs w:val="18"/>
        </w:rPr>
        <w:t xml:space="preserve"> </w:t>
      </w:r>
    </w:p>
    <w:p w14:paraId="6A12F5D7" w14:textId="77777777" w:rsidR="008D089A" w:rsidRDefault="008D089A" w:rsidP="008D089A">
      <w:pPr>
        <w:jc w:val="both"/>
        <w:rPr>
          <w:sz w:val="18"/>
          <w:szCs w:val="18"/>
        </w:rPr>
      </w:pPr>
    </w:p>
    <w:p w14:paraId="746E3735" w14:textId="77777777" w:rsidR="008D089A" w:rsidRPr="00084CC5" w:rsidRDefault="008D089A" w:rsidP="008D089A">
      <w:pPr>
        <w:spacing w:line="120" w:lineRule="atLeast"/>
        <w:jc w:val="both"/>
        <w:rPr>
          <w:b/>
          <w:sz w:val="18"/>
          <w:szCs w:val="18"/>
        </w:rPr>
      </w:pPr>
    </w:p>
    <w:p w14:paraId="4348E0FE" w14:textId="77777777" w:rsidR="008D089A" w:rsidRPr="00084CC5" w:rsidRDefault="008D089A" w:rsidP="008D089A">
      <w:pPr>
        <w:spacing w:line="120" w:lineRule="atLeast"/>
        <w:ind w:right="140"/>
        <w:jc w:val="center"/>
        <w:rPr>
          <w:rFonts w:eastAsia="Century Gothic"/>
          <w:b/>
          <w:color w:val="000000"/>
          <w:sz w:val="18"/>
          <w:szCs w:val="18"/>
        </w:rPr>
      </w:pPr>
      <w:r w:rsidRPr="00084CC5">
        <w:rPr>
          <w:rFonts w:eastAsia="Century Gothic"/>
          <w:b/>
          <w:color w:val="000000"/>
          <w:sz w:val="18"/>
          <w:szCs w:val="18"/>
        </w:rPr>
        <w:t>ATENTAMENTE</w:t>
      </w:r>
    </w:p>
    <w:p w14:paraId="5DEC4A1C" w14:textId="77777777" w:rsidR="008D089A" w:rsidRPr="00084CC5" w:rsidRDefault="008D089A" w:rsidP="008D089A">
      <w:pPr>
        <w:spacing w:line="120" w:lineRule="atLeast"/>
        <w:ind w:right="140"/>
        <w:jc w:val="center"/>
        <w:rPr>
          <w:rFonts w:eastAsia="Century Gothic"/>
          <w:b/>
          <w:color w:val="000000"/>
          <w:sz w:val="18"/>
          <w:szCs w:val="18"/>
        </w:rPr>
      </w:pPr>
    </w:p>
    <w:p w14:paraId="4CE40C35" w14:textId="77777777" w:rsidR="008D089A" w:rsidRPr="00084CC5" w:rsidRDefault="008D089A" w:rsidP="008D089A">
      <w:pPr>
        <w:spacing w:line="120" w:lineRule="atLeast"/>
        <w:ind w:right="140"/>
        <w:jc w:val="center"/>
        <w:rPr>
          <w:rFonts w:eastAsia="Century Gothic"/>
          <w:b/>
          <w:color w:val="000000"/>
          <w:sz w:val="18"/>
          <w:szCs w:val="18"/>
        </w:rPr>
      </w:pPr>
    </w:p>
    <w:p w14:paraId="63B526A4" w14:textId="77777777" w:rsidR="008D089A" w:rsidRPr="00084CC5" w:rsidRDefault="008D089A" w:rsidP="008D089A">
      <w:pPr>
        <w:spacing w:line="120" w:lineRule="atLeast"/>
        <w:jc w:val="center"/>
        <w:rPr>
          <w:sz w:val="18"/>
          <w:szCs w:val="18"/>
        </w:rPr>
      </w:pPr>
      <w:r w:rsidRPr="00084CC5">
        <w:rPr>
          <w:sz w:val="18"/>
          <w:szCs w:val="18"/>
        </w:rPr>
        <w:t>________________________________</w:t>
      </w:r>
    </w:p>
    <w:p w14:paraId="3798562B" w14:textId="77777777" w:rsidR="008D089A" w:rsidRPr="00084CC5" w:rsidRDefault="008D089A" w:rsidP="008D089A">
      <w:pPr>
        <w:spacing w:line="120" w:lineRule="atLeast"/>
        <w:jc w:val="center"/>
        <w:rPr>
          <w:sz w:val="18"/>
          <w:szCs w:val="18"/>
        </w:rPr>
      </w:pPr>
      <w:r w:rsidRPr="00084CC5">
        <w:rPr>
          <w:sz w:val="18"/>
          <w:szCs w:val="18"/>
        </w:rPr>
        <w:t>(Nombre y Firma del Representante Legal)</w:t>
      </w:r>
    </w:p>
    <w:p w14:paraId="63A24C46" w14:textId="6454FAE9" w:rsidR="008D089A" w:rsidRDefault="008D089A" w:rsidP="00771456">
      <w:pPr>
        <w:tabs>
          <w:tab w:val="left" w:pos="2280"/>
        </w:tabs>
        <w:spacing w:line="276" w:lineRule="auto"/>
        <w:jc w:val="both"/>
        <w:rPr>
          <w:rFonts w:eastAsiaTheme="minorEastAsia"/>
          <w:b/>
          <w:bCs/>
          <w:sz w:val="18"/>
          <w:szCs w:val="18"/>
        </w:rPr>
      </w:pPr>
    </w:p>
    <w:p w14:paraId="11D6FEA6" w14:textId="3C39D220" w:rsidR="008D089A" w:rsidRDefault="008D089A" w:rsidP="00771456">
      <w:pPr>
        <w:tabs>
          <w:tab w:val="left" w:pos="2280"/>
        </w:tabs>
        <w:spacing w:line="276" w:lineRule="auto"/>
        <w:jc w:val="both"/>
        <w:rPr>
          <w:rFonts w:eastAsiaTheme="minorEastAsia"/>
          <w:b/>
          <w:bCs/>
          <w:sz w:val="18"/>
          <w:szCs w:val="18"/>
          <w:shd w:val="clear" w:color="auto" w:fill="FFFFFF"/>
          <w:lang w:val="es-ES_tradnl" w:eastAsia="en-US"/>
        </w:rPr>
      </w:pPr>
    </w:p>
    <w:p w14:paraId="1E04BEA0" w14:textId="5B46E802"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4A3F7A2E" w14:textId="003F0E4E"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0E1486C7" w14:textId="44833BDD"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799C5EA3" w14:textId="7EE77EF5"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11FE8500" w14:textId="6C411E8C"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193DE0FD" w14:textId="75ED14C3"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2342684A" w14:textId="45A7A4A4"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4B64058A" w14:textId="5735506E"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335B68E0" w14:textId="54D315D7"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40F9C959" w14:textId="49AE38EB"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3BCA6431" w14:textId="5E7276F4"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684A4F98" w14:textId="05DC7C13"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7690900F" w14:textId="22F38144"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72B2E43E" w14:textId="53EB16DB"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7CD8C4F8" w14:textId="23095023"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375413E0" w14:textId="2F8B44F4"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0CE1108C" w14:textId="31447E69"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2BB25AC9" w14:textId="7451A649"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7B65337B" w14:textId="7474E45A"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43693579" w14:textId="363548A3"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35305B59" w14:textId="1B2D3FC6" w:rsidR="008449B9" w:rsidRDefault="008449B9" w:rsidP="00771456">
      <w:pPr>
        <w:tabs>
          <w:tab w:val="left" w:pos="2280"/>
        </w:tabs>
        <w:spacing w:line="276" w:lineRule="auto"/>
        <w:jc w:val="both"/>
        <w:rPr>
          <w:rFonts w:eastAsiaTheme="minorEastAsia"/>
          <w:b/>
          <w:bCs/>
          <w:sz w:val="18"/>
          <w:szCs w:val="18"/>
          <w:shd w:val="clear" w:color="auto" w:fill="FFFFFF"/>
          <w:lang w:val="es-ES_tradnl" w:eastAsia="en-US"/>
        </w:rPr>
      </w:pPr>
    </w:p>
    <w:p w14:paraId="2A304098" w14:textId="34C66354" w:rsidR="00BC7CA6" w:rsidRPr="0033409F" w:rsidRDefault="006D167D" w:rsidP="00771456">
      <w:pPr>
        <w:tabs>
          <w:tab w:val="left" w:pos="2280"/>
        </w:tabs>
        <w:spacing w:line="276" w:lineRule="auto"/>
        <w:jc w:val="both"/>
        <w:rPr>
          <w:rFonts w:eastAsiaTheme="minorEastAsia"/>
          <w:b/>
          <w:bCs/>
          <w:sz w:val="18"/>
          <w:szCs w:val="18"/>
        </w:rPr>
      </w:pPr>
      <w:r w:rsidRPr="00A25474">
        <w:rPr>
          <w:rFonts w:eastAsiaTheme="minorEastAsia"/>
          <w:b/>
          <w:bCs/>
          <w:sz w:val="18"/>
          <w:szCs w:val="18"/>
        </w:rPr>
        <w:lastRenderedPageBreak/>
        <w:t>Segundo. –</w:t>
      </w:r>
      <w:r w:rsidR="0033409F" w:rsidRPr="00A25474">
        <w:rPr>
          <w:rFonts w:eastAsiaTheme="minorEastAsia"/>
          <w:b/>
          <w:bCs/>
          <w:sz w:val="18"/>
          <w:szCs w:val="18"/>
        </w:rPr>
        <w:t xml:space="preserve"> </w:t>
      </w:r>
      <w:r w:rsidR="00FA752B" w:rsidRPr="00A25474">
        <w:rPr>
          <w:rFonts w:eastAsiaTheme="minorEastAsia"/>
          <w:sz w:val="18"/>
          <w:szCs w:val="18"/>
        </w:rPr>
        <w:t xml:space="preserve">Se procedió a </w:t>
      </w:r>
      <w:r w:rsidR="00CA6B4F" w:rsidRPr="00A25474">
        <w:rPr>
          <w:rFonts w:eastAsiaTheme="minorEastAsia"/>
          <w:sz w:val="18"/>
          <w:szCs w:val="18"/>
        </w:rPr>
        <w:t xml:space="preserve">ceder la palabra a los </w:t>
      </w:r>
      <w:r w:rsidR="00FA752B" w:rsidRPr="00A25474">
        <w:rPr>
          <w:rFonts w:eastAsiaTheme="minorEastAsia"/>
          <w:b/>
          <w:bCs/>
          <w:sz w:val="18"/>
          <w:szCs w:val="18"/>
        </w:rPr>
        <w:t>PARTICIPANTES</w:t>
      </w:r>
      <w:r w:rsidR="00A25474" w:rsidRPr="00A25474">
        <w:rPr>
          <w:rFonts w:eastAsiaTheme="minorEastAsia"/>
          <w:b/>
          <w:bCs/>
          <w:sz w:val="18"/>
          <w:szCs w:val="18"/>
        </w:rPr>
        <w:t xml:space="preserve"> </w:t>
      </w:r>
      <w:r w:rsidR="00A25474" w:rsidRPr="00A25474">
        <w:rPr>
          <w:rFonts w:eastAsiaTheme="minorEastAsia"/>
          <w:sz w:val="18"/>
          <w:szCs w:val="18"/>
        </w:rPr>
        <w:t>para saber si cuentan con cuestionamientos a las respuestas otorgadas por la convocante, mismos que comentaron no tener cuestionamiento algún</w:t>
      </w:r>
      <w:r w:rsidR="00FA752B" w:rsidRPr="00A25474">
        <w:rPr>
          <w:rFonts w:eastAsiaTheme="minorEastAsia"/>
          <w:sz w:val="18"/>
          <w:szCs w:val="18"/>
        </w:rPr>
        <w:t xml:space="preserve">, sobre las respuestas emitidas por la </w:t>
      </w:r>
      <w:r w:rsidR="00FA752B" w:rsidRPr="00A25474">
        <w:rPr>
          <w:rFonts w:eastAsiaTheme="minorEastAsia"/>
          <w:b/>
          <w:bCs/>
          <w:sz w:val="18"/>
          <w:szCs w:val="18"/>
        </w:rPr>
        <w:t>CONVOCANTE</w:t>
      </w:r>
      <w:r w:rsidR="00BC7CA6" w:rsidRPr="00A25474">
        <w:rPr>
          <w:rFonts w:eastAsiaTheme="minorEastAsia"/>
          <w:b/>
          <w:bCs/>
          <w:sz w:val="18"/>
          <w:szCs w:val="18"/>
        </w:rPr>
        <w:t>.</w:t>
      </w:r>
    </w:p>
    <w:p w14:paraId="6C9A8552" w14:textId="77777777" w:rsidR="006E32F0" w:rsidRPr="0033409F" w:rsidRDefault="006E32F0" w:rsidP="00771456">
      <w:pPr>
        <w:tabs>
          <w:tab w:val="left" w:pos="2280"/>
        </w:tabs>
        <w:spacing w:line="276" w:lineRule="auto"/>
        <w:jc w:val="both"/>
        <w:rPr>
          <w:rFonts w:eastAsiaTheme="minorEastAsia"/>
          <w:sz w:val="18"/>
          <w:szCs w:val="18"/>
        </w:rPr>
      </w:pPr>
    </w:p>
    <w:p w14:paraId="76DCD64A" w14:textId="11E6A750" w:rsidR="009E1B22" w:rsidRDefault="00A22E31" w:rsidP="00BC7CA6">
      <w:pPr>
        <w:tabs>
          <w:tab w:val="left" w:pos="2280"/>
        </w:tabs>
        <w:spacing w:line="276" w:lineRule="auto"/>
        <w:jc w:val="both"/>
        <w:rPr>
          <w:rFonts w:eastAsiaTheme="minorEastAsia"/>
          <w:sz w:val="18"/>
          <w:szCs w:val="18"/>
        </w:rPr>
      </w:pPr>
      <w:r w:rsidRPr="00CA6B4F">
        <w:rPr>
          <w:rFonts w:eastAsiaTheme="minorEastAsia"/>
          <w:b/>
          <w:sz w:val="18"/>
          <w:szCs w:val="18"/>
        </w:rPr>
        <w:t>Tercer</w:t>
      </w:r>
      <w:r w:rsidR="00CB15E7" w:rsidRPr="00CA6B4F">
        <w:rPr>
          <w:rFonts w:eastAsiaTheme="minorEastAsia"/>
          <w:b/>
          <w:sz w:val="18"/>
          <w:szCs w:val="18"/>
        </w:rPr>
        <w:t xml:space="preserve">o. </w:t>
      </w:r>
      <w:r w:rsidR="003B64B7" w:rsidRPr="00CA6B4F">
        <w:rPr>
          <w:rFonts w:eastAsiaTheme="minorEastAsia"/>
          <w:b/>
          <w:sz w:val="18"/>
          <w:szCs w:val="18"/>
        </w:rPr>
        <w:t>–</w:t>
      </w:r>
      <w:r w:rsidR="00395AAE" w:rsidRPr="00CA6B4F">
        <w:rPr>
          <w:rFonts w:eastAsiaTheme="minorEastAsia"/>
          <w:sz w:val="18"/>
          <w:szCs w:val="18"/>
        </w:rPr>
        <w:t xml:space="preserve"> Se da por terminada la presente acta el mismo día que </w:t>
      </w:r>
      <w:r w:rsidR="00AD23D1" w:rsidRPr="00CA6B4F">
        <w:rPr>
          <w:rFonts w:eastAsiaTheme="minorEastAsia"/>
          <w:sz w:val="18"/>
          <w:szCs w:val="18"/>
        </w:rPr>
        <w:t>inició</w:t>
      </w:r>
      <w:r w:rsidR="00395AAE" w:rsidRPr="00CA6B4F">
        <w:rPr>
          <w:rFonts w:eastAsiaTheme="minorEastAsia"/>
          <w:sz w:val="18"/>
          <w:szCs w:val="18"/>
        </w:rPr>
        <w:t xml:space="preserve"> </w:t>
      </w:r>
      <w:r w:rsidR="00395AAE" w:rsidRPr="006C60DB">
        <w:rPr>
          <w:rFonts w:eastAsiaTheme="minorEastAsia"/>
          <w:sz w:val="18"/>
          <w:szCs w:val="18"/>
        </w:rPr>
        <w:t xml:space="preserve">las </w:t>
      </w:r>
      <w:r w:rsidR="00CA6B4F" w:rsidRPr="006C60DB">
        <w:rPr>
          <w:rFonts w:eastAsiaTheme="minorEastAsia"/>
          <w:sz w:val="18"/>
          <w:szCs w:val="18"/>
        </w:rPr>
        <w:t>11</w:t>
      </w:r>
      <w:r w:rsidR="00395AAE" w:rsidRPr="006C60DB">
        <w:rPr>
          <w:rFonts w:eastAsiaTheme="minorEastAsia"/>
          <w:sz w:val="18"/>
          <w:szCs w:val="18"/>
        </w:rPr>
        <w:t>:</w:t>
      </w:r>
      <w:r w:rsidR="006C60DB" w:rsidRPr="006C60DB">
        <w:rPr>
          <w:rFonts w:eastAsiaTheme="minorEastAsia"/>
          <w:sz w:val="18"/>
          <w:szCs w:val="18"/>
        </w:rPr>
        <w:t>2</w:t>
      </w:r>
      <w:r w:rsidR="00CA6B4F" w:rsidRPr="006C60DB">
        <w:rPr>
          <w:rFonts w:eastAsiaTheme="minorEastAsia"/>
          <w:sz w:val="18"/>
          <w:szCs w:val="18"/>
        </w:rPr>
        <w:t>9</w:t>
      </w:r>
      <w:r w:rsidR="00395AAE" w:rsidRPr="006C60DB">
        <w:rPr>
          <w:rFonts w:eastAsiaTheme="minorEastAsia"/>
          <w:sz w:val="18"/>
          <w:szCs w:val="18"/>
        </w:rPr>
        <w:t xml:space="preserve"> horas,</w:t>
      </w:r>
      <w:r w:rsidR="00395AAE" w:rsidRPr="00E22DCA">
        <w:rPr>
          <w:rFonts w:eastAsiaTheme="minorEastAsia"/>
          <w:sz w:val="18"/>
          <w:szCs w:val="18"/>
        </w:rPr>
        <w:t xml:space="preserve"> firmando</w:t>
      </w:r>
      <w:r w:rsidR="00395AAE" w:rsidRPr="0033409F">
        <w:rPr>
          <w:rFonts w:eastAsiaTheme="minorEastAsia"/>
          <w:sz w:val="18"/>
          <w:szCs w:val="18"/>
        </w:rPr>
        <w:t xml:space="preserve"> de conformidad los que en ella intervinieron para los efectos legales y administrativos que haya lugar</w:t>
      </w:r>
      <w:r w:rsidR="009E1B22" w:rsidRPr="0033409F">
        <w:rPr>
          <w:rFonts w:eastAsiaTheme="minorEastAsia"/>
          <w:sz w:val="18"/>
          <w:szCs w:val="18"/>
        </w:rPr>
        <w:t>.</w:t>
      </w:r>
    </w:p>
    <w:p w14:paraId="71537C8A" w14:textId="2ADDB8FD" w:rsidR="00BA188C" w:rsidRDefault="00BA188C" w:rsidP="00BC7CA6">
      <w:pPr>
        <w:tabs>
          <w:tab w:val="left" w:pos="2280"/>
        </w:tabs>
        <w:spacing w:line="276" w:lineRule="auto"/>
        <w:jc w:val="both"/>
        <w:rPr>
          <w:rFonts w:eastAsiaTheme="minorEastAsia"/>
          <w:sz w:val="18"/>
          <w:szCs w:val="18"/>
        </w:rPr>
      </w:pPr>
    </w:p>
    <w:tbl>
      <w:tblPr>
        <w:tblStyle w:val="Tablaconcuadrcula"/>
        <w:tblW w:w="5000" w:type="pct"/>
        <w:tblLook w:val="04A0" w:firstRow="1" w:lastRow="0" w:firstColumn="1" w:lastColumn="0" w:noHBand="0" w:noVBand="1"/>
      </w:tblPr>
      <w:tblGrid>
        <w:gridCol w:w="5088"/>
        <w:gridCol w:w="5249"/>
      </w:tblGrid>
      <w:tr w:rsidR="00BA188C" w:rsidRPr="00DA410C" w14:paraId="670F3478" w14:textId="77777777" w:rsidTr="008342C6">
        <w:tc>
          <w:tcPr>
            <w:tcW w:w="2461" w:type="pct"/>
            <w:shd w:val="clear" w:color="auto" w:fill="D9D9D9" w:themeFill="background1" w:themeFillShade="D9"/>
            <w:vAlign w:val="center"/>
          </w:tcPr>
          <w:p w14:paraId="23B6C63D" w14:textId="0295D9D2" w:rsidR="00BA188C" w:rsidRPr="00DA410C" w:rsidRDefault="00BA188C" w:rsidP="008342C6">
            <w:pPr>
              <w:tabs>
                <w:tab w:val="left" w:pos="2280"/>
              </w:tabs>
              <w:spacing w:line="360" w:lineRule="auto"/>
              <w:jc w:val="center"/>
              <w:rPr>
                <w:rFonts w:eastAsiaTheme="minorEastAsia"/>
                <w:b/>
                <w:sz w:val="18"/>
                <w:szCs w:val="18"/>
              </w:rPr>
            </w:pPr>
            <w:r>
              <w:rPr>
                <w:rFonts w:eastAsiaTheme="minorEastAsia"/>
                <w:b/>
                <w:sz w:val="18"/>
                <w:szCs w:val="18"/>
              </w:rPr>
              <w:t>POR PARTE DE</w:t>
            </w:r>
            <w:r w:rsidR="00520994">
              <w:rPr>
                <w:rFonts w:eastAsiaTheme="minorEastAsia"/>
                <w:b/>
                <w:sz w:val="18"/>
                <w:szCs w:val="18"/>
              </w:rPr>
              <w:t>L</w:t>
            </w:r>
            <w:r>
              <w:rPr>
                <w:rFonts w:eastAsiaTheme="minorEastAsia"/>
                <w:b/>
                <w:sz w:val="18"/>
                <w:szCs w:val="18"/>
              </w:rPr>
              <w:t xml:space="preserve"> ORGANISMO </w:t>
            </w:r>
          </w:p>
        </w:tc>
        <w:tc>
          <w:tcPr>
            <w:tcW w:w="2539" w:type="pct"/>
            <w:shd w:val="clear" w:color="auto" w:fill="D9D9D9" w:themeFill="background1" w:themeFillShade="D9"/>
            <w:vAlign w:val="center"/>
          </w:tcPr>
          <w:p w14:paraId="35DFD586" w14:textId="77777777" w:rsidR="00BA188C" w:rsidRPr="00DA410C" w:rsidRDefault="00BA188C" w:rsidP="008342C6">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BA188C" w:rsidRPr="00DA410C" w14:paraId="3E22C5DB" w14:textId="77777777" w:rsidTr="008342C6">
        <w:trPr>
          <w:trHeight w:val="1148"/>
        </w:trPr>
        <w:tc>
          <w:tcPr>
            <w:tcW w:w="2461" w:type="pct"/>
            <w:vAlign w:val="center"/>
          </w:tcPr>
          <w:p w14:paraId="0FC207EE" w14:textId="0BE5250E" w:rsidR="00BA188C" w:rsidRPr="00BA188C" w:rsidRDefault="00BA188C" w:rsidP="00BA188C">
            <w:pPr>
              <w:tabs>
                <w:tab w:val="left" w:pos="2280"/>
              </w:tabs>
              <w:ind w:left="284"/>
              <w:jc w:val="center"/>
              <w:rPr>
                <w:bCs/>
                <w:color w:val="000000" w:themeColor="text1"/>
                <w:sz w:val="18"/>
                <w:szCs w:val="18"/>
              </w:rPr>
            </w:pPr>
            <w:r w:rsidRPr="00BA188C">
              <w:rPr>
                <w:bCs/>
                <w:color w:val="000000" w:themeColor="text1"/>
                <w:sz w:val="18"/>
                <w:szCs w:val="18"/>
              </w:rPr>
              <w:t>MTRA. MARTHA VELÁZQUEZ ORTEGA</w:t>
            </w:r>
          </w:p>
          <w:p w14:paraId="6F9B97FF" w14:textId="42DFAE23" w:rsidR="00BA188C" w:rsidRPr="00BA188C" w:rsidRDefault="00BA188C" w:rsidP="00BA188C">
            <w:pPr>
              <w:ind w:left="284"/>
              <w:jc w:val="center"/>
              <w:rPr>
                <w:bCs/>
                <w:color w:val="000000" w:themeColor="text1"/>
                <w:sz w:val="18"/>
                <w:szCs w:val="18"/>
              </w:rPr>
            </w:pPr>
            <w:r w:rsidRPr="00BA188C">
              <w:rPr>
                <w:bCs/>
                <w:color w:val="000000" w:themeColor="text1"/>
                <w:sz w:val="18"/>
                <w:szCs w:val="18"/>
              </w:rPr>
              <w:t>JEFE DEL DEPARTAMENTO DE LA COORDINADOR DE ADQUISICIONES DEL O.P.D. SERVICIOS DE SALUD JALISCO</w:t>
            </w:r>
          </w:p>
        </w:tc>
        <w:tc>
          <w:tcPr>
            <w:tcW w:w="2539" w:type="pct"/>
            <w:vAlign w:val="center"/>
          </w:tcPr>
          <w:p w14:paraId="3F230926" w14:textId="77777777" w:rsidR="00BA188C" w:rsidRPr="00DA410C" w:rsidRDefault="00BA188C" w:rsidP="008342C6">
            <w:pPr>
              <w:tabs>
                <w:tab w:val="left" w:pos="2280"/>
              </w:tabs>
              <w:spacing w:line="276" w:lineRule="auto"/>
              <w:jc w:val="center"/>
              <w:rPr>
                <w:rFonts w:eastAsiaTheme="minorEastAsia"/>
                <w:sz w:val="18"/>
                <w:szCs w:val="18"/>
              </w:rPr>
            </w:pPr>
          </w:p>
        </w:tc>
      </w:tr>
      <w:tr w:rsidR="00BA188C" w:rsidRPr="00DA410C" w14:paraId="7070A73A" w14:textId="77777777" w:rsidTr="008342C6">
        <w:trPr>
          <w:trHeight w:val="1148"/>
        </w:trPr>
        <w:tc>
          <w:tcPr>
            <w:tcW w:w="2461" w:type="pct"/>
            <w:vAlign w:val="center"/>
          </w:tcPr>
          <w:p w14:paraId="267C04BA" w14:textId="15A582EB" w:rsidR="00BA188C" w:rsidRPr="00BA188C" w:rsidRDefault="00BA188C" w:rsidP="00BA188C">
            <w:pPr>
              <w:jc w:val="center"/>
              <w:rPr>
                <w:bCs/>
                <w:color w:val="000000" w:themeColor="text1"/>
                <w:sz w:val="18"/>
                <w:szCs w:val="18"/>
              </w:rPr>
            </w:pPr>
            <w:r w:rsidRPr="00BA188C">
              <w:rPr>
                <w:bCs/>
                <w:color w:val="000000" w:themeColor="text1"/>
                <w:sz w:val="18"/>
                <w:szCs w:val="18"/>
              </w:rPr>
              <w:t xml:space="preserve">LIC. ALEJANDRO ANTONIO ANGELINO LÓPEZ </w:t>
            </w:r>
          </w:p>
          <w:p w14:paraId="7ECE10EF" w14:textId="24293CB0" w:rsidR="00BA188C" w:rsidRPr="00BA188C" w:rsidRDefault="00BA188C" w:rsidP="00BA188C">
            <w:pPr>
              <w:jc w:val="center"/>
              <w:rPr>
                <w:bCs/>
                <w:color w:val="000000" w:themeColor="text1"/>
                <w:sz w:val="18"/>
                <w:szCs w:val="18"/>
              </w:rPr>
            </w:pPr>
            <w:r w:rsidRPr="00BA188C">
              <w:rPr>
                <w:bCs/>
                <w:color w:val="000000" w:themeColor="text1"/>
                <w:sz w:val="18"/>
                <w:szCs w:val="18"/>
              </w:rPr>
              <w:t>SERVIDOR PÚBLICO DESIGNADO POR EL TITULAR DE LA UNIDAD CENTRALIZADA DE COMPRAS</w:t>
            </w:r>
          </w:p>
          <w:p w14:paraId="18EE19A1" w14:textId="7A86F543" w:rsidR="00BA188C" w:rsidRPr="00BA188C" w:rsidRDefault="00BA188C" w:rsidP="008342C6">
            <w:pPr>
              <w:jc w:val="center"/>
              <w:rPr>
                <w:bCs/>
                <w:smallCaps/>
                <w:sz w:val="18"/>
                <w:szCs w:val="18"/>
              </w:rPr>
            </w:pPr>
          </w:p>
        </w:tc>
        <w:tc>
          <w:tcPr>
            <w:tcW w:w="2539" w:type="pct"/>
            <w:vAlign w:val="center"/>
          </w:tcPr>
          <w:p w14:paraId="0159E346" w14:textId="77777777" w:rsidR="00BA188C" w:rsidRPr="00DA410C" w:rsidRDefault="00BA188C" w:rsidP="008342C6">
            <w:pPr>
              <w:tabs>
                <w:tab w:val="left" w:pos="2280"/>
              </w:tabs>
              <w:spacing w:line="276" w:lineRule="auto"/>
              <w:jc w:val="center"/>
              <w:rPr>
                <w:rFonts w:eastAsiaTheme="minorEastAsia"/>
                <w:sz w:val="18"/>
                <w:szCs w:val="18"/>
              </w:rPr>
            </w:pPr>
          </w:p>
        </w:tc>
      </w:tr>
      <w:tr w:rsidR="00BA188C" w:rsidRPr="00DA410C" w14:paraId="2C41FC0F" w14:textId="77777777" w:rsidTr="008342C6">
        <w:trPr>
          <w:trHeight w:val="1148"/>
        </w:trPr>
        <w:tc>
          <w:tcPr>
            <w:tcW w:w="2461" w:type="pct"/>
            <w:vAlign w:val="center"/>
          </w:tcPr>
          <w:p w14:paraId="5A59C3FB" w14:textId="74FBC3CB" w:rsidR="00BA188C" w:rsidRPr="00BA188C" w:rsidRDefault="00773305" w:rsidP="00BA188C">
            <w:pPr>
              <w:jc w:val="center"/>
              <w:rPr>
                <w:bCs/>
                <w:color w:val="000000" w:themeColor="text1"/>
                <w:sz w:val="18"/>
                <w:szCs w:val="18"/>
              </w:rPr>
            </w:pPr>
            <w:r>
              <w:rPr>
                <w:bCs/>
                <w:color w:val="000000" w:themeColor="text1"/>
                <w:sz w:val="18"/>
                <w:szCs w:val="18"/>
              </w:rPr>
              <w:t>LI</w:t>
            </w:r>
            <w:r w:rsidR="006C60DB" w:rsidRPr="00BA188C">
              <w:rPr>
                <w:bCs/>
                <w:color w:val="000000" w:themeColor="text1"/>
                <w:sz w:val="18"/>
                <w:szCs w:val="18"/>
              </w:rPr>
              <w:t xml:space="preserve">C. </w:t>
            </w:r>
            <w:r w:rsidR="006C60DB">
              <w:rPr>
                <w:bCs/>
                <w:color w:val="000000" w:themeColor="text1"/>
                <w:sz w:val="18"/>
                <w:szCs w:val="18"/>
              </w:rPr>
              <w:t>ABRIL ALEJANDRA BALLINA AGUIAR</w:t>
            </w:r>
          </w:p>
          <w:p w14:paraId="33D47D43" w14:textId="0BACEC1D" w:rsidR="00BA188C" w:rsidRPr="00BA188C" w:rsidRDefault="00BA188C" w:rsidP="00BA188C">
            <w:pPr>
              <w:jc w:val="center"/>
              <w:rPr>
                <w:bCs/>
                <w:smallCaps/>
                <w:sz w:val="18"/>
                <w:szCs w:val="18"/>
              </w:rPr>
            </w:pPr>
            <w:r w:rsidRPr="00BA188C">
              <w:rPr>
                <w:bCs/>
                <w:color w:val="000000" w:themeColor="text1"/>
                <w:sz w:val="18"/>
                <w:szCs w:val="18"/>
              </w:rPr>
              <w:t>REPRESENTANTE DEL ÓRGANO INTERNO DE CONTROL EN EL O.P.D. SERVICIOS DE SALUD JALISCO</w:t>
            </w:r>
          </w:p>
        </w:tc>
        <w:tc>
          <w:tcPr>
            <w:tcW w:w="2539" w:type="pct"/>
            <w:vAlign w:val="center"/>
          </w:tcPr>
          <w:p w14:paraId="79D645D5" w14:textId="77777777" w:rsidR="00BA188C" w:rsidRPr="00DA410C" w:rsidRDefault="00BA188C" w:rsidP="008342C6">
            <w:pPr>
              <w:tabs>
                <w:tab w:val="left" w:pos="2280"/>
              </w:tabs>
              <w:spacing w:line="276" w:lineRule="auto"/>
              <w:jc w:val="center"/>
              <w:rPr>
                <w:rFonts w:eastAsiaTheme="minorEastAsia"/>
                <w:sz w:val="18"/>
                <w:szCs w:val="18"/>
              </w:rPr>
            </w:pPr>
          </w:p>
        </w:tc>
      </w:tr>
      <w:tr w:rsidR="00906BBB" w:rsidRPr="00DA410C" w14:paraId="1E445D43" w14:textId="77777777" w:rsidTr="000461FA">
        <w:tc>
          <w:tcPr>
            <w:tcW w:w="2461" w:type="pct"/>
            <w:shd w:val="clear" w:color="auto" w:fill="D9D9D9" w:themeFill="background1" w:themeFillShade="D9"/>
            <w:vAlign w:val="center"/>
          </w:tcPr>
          <w:p w14:paraId="73E72464" w14:textId="2A88C767"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t>ÁREA REQUIRENTE / TÉCNICA</w:t>
            </w:r>
          </w:p>
        </w:tc>
        <w:tc>
          <w:tcPr>
            <w:tcW w:w="2539" w:type="pct"/>
            <w:shd w:val="clear" w:color="auto" w:fill="D9D9D9" w:themeFill="background1" w:themeFillShade="D9"/>
            <w:vAlign w:val="center"/>
          </w:tcPr>
          <w:p w14:paraId="056C13E8" w14:textId="7D242071" w:rsidR="00906BBB" w:rsidRPr="00DA410C" w:rsidRDefault="000461FA" w:rsidP="000461FA">
            <w:pPr>
              <w:tabs>
                <w:tab w:val="left" w:pos="2280"/>
              </w:tabs>
              <w:spacing w:line="360" w:lineRule="auto"/>
              <w:jc w:val="center"/>
              <w:rPr>
                <w:rFonts w:eastAsiaTheme="minorEastAsia"/>
                <w:b/>
                <w:sz w:val="18"/>
                <w:szCs w:val="18"/>
              </w:rPr>
            </w:pPr>
            <w:r w:rsidRPr="00DA410C">
              <w:rPr>
                <w:rFonts w:eastAsiaTheme="minorEastAsia"/>
                <w:b/>
                <w:sz w:val="18"/>
                <w:szCs w:val="18"/>
              </w:rPr>
              <w:t>FIRMA</w:t>
            </w:r>
          </w:p>
        </w:tc>
      </w:tr>
      <w:tr w:rsidR="00906BBB" w:rsidRPr="00DA410C" w14:paraId="3CF4E5B4" w14:textId="77777777" w:rsidTr="00871D4D">
        <w:trPr>
          <w:trHeight w:val="1148"/>
        </w:trPr>
        <w:tc>
          <w:tcPr>
            <w:tcW w:w="2461" w:type="pct"/>
            <w:vAlign w:val="center"/>
          </w:tcPr>
          <w:p w14:paraId="7F87527E" w14:textId="645DA65A" w:rsidR="0062169E" w:rsidRDefault="00BA188C" w:rsidP="0062169E">
            <w:pPr>
              <w:jc w:val="center"/>
              <w:rPr>
                <w:smallCaps/>
                <w:sz w:val="18"/>
                <w:szCs w:val="18"/>
              </w:rPr>
            </w:pPr>
            <w:r w:rsidRPr="0062169E">
              <w:rPr>
                <w:smallCaps/>
                <w:sz w:val="18"/>
                <w:szCs w:val="18"/>
              </w:rPr>
              <w:t xml:space="preserve">ING. GERARDO BEJINES ROCHIN </w:t>
            </w:r>
          </w:p>
          <w:p w14:paraId="3CF8F59A" w14:textId="34E77104" w:rsidR="00A25474" w:rsidRPr="0062169E" w:rsidRDefault="00BA188C" w:rsidP="0062169E">
            <w:pPr>
              <w:jc w:val="center"/>
              <w:rPr>
                <w:smallCaps/>
                <w:sz w:val="18"/>
                <w:szCs w:val="18"/>
              </w:rPr>
            </w:pPr>
            <w:r>
              <w:rPr>
                <w:smallCaps/>
                <w:sz w:val="18"/>
                <w:szCs w:val="18"/>
              </w:rPr>
              <w:t>(PROGRAMA DE VACUNACIÓN UNIVERSAL)</w:t>
            </w:r>
          </w:p>
          <w:p w14:paraId="72B5E761" w14:textId="34F1C7F7" w:rsidR="00906BBB" w:rsidRPr="00DA410C" w:rsidRDefault="00BA188C" w:rsidP="0062169E">
            <w:pPr>
              <w:tabs>
                <w:tab w:val="left" w:pos="2280"/>
              </w:tabs>
              <w:spacing w:line="276" w:lineRule="auto"/>
              <w:jc w:val="center"/>
              <w:rPr>
                <w:rFonts w:eastAsiaTheme="minorEastAsia"/>
                <w:sz w:val="18"/>
                <w:szCs w:val="18"/>
              </w:rPr>
            </w:pPr>
            <w:r w:rsidRPr="0062169E">
              <w:rPr>
                <w:smallCaps/>
                <w:sz w:val="18"/>
                <w:szCs w:val="18"/>
                <w:lang w:val="es-ES"/>
              </w:rPr>
              <w:t>REPRESENTANTE DE LA DIRECCIÓN</w:t>
            </w:r>
            <w:r w:rsidRPr="0062169E">
              <w:rPr>
                <w:smallCaps/>
                <w:sz w:val="18"/>
                <w:szCs w:val="18"/>
              </w:rPr>
              <w:t xml:space="preserve"> </w:t>
            </w:r>
            <w:r>
              <w:rPr>
                <w:smallCaps/>
                <w:sz w:val="18"/>
                <w:szCs w:val="18"/>
              </w:rPr>
              <w:t xml:space="preserve">DE </w:t>
            </w:r>
            <w:r w:rsidRPr="0062169E">
              <w:rPr>
                <w:smallCaps/>
                <w:sz w:val="18"/>
                <w:szCs w:val="18"/>
              </w:rPr>
              <w:t>PREVENCIÓN Y PROMOCIÓN A LA SALUD DEL O.P.D. SERVICIOS DE SALUD JALISCO</w:t>
            </w:r>
          </w:p>
        </w:tc>
        <w:tc>
          <w:tcPr>
            <w:tcW w:w="2539" w:type="pct"/>
            <w:vAlign w:val="center"/>
          </w:tcPr>
          <w:p w14:paraId="477A6155" w14:textId="02CD25C4" w:rsidR="00906BBB" w:rsidRPr="00DA410C" w:rsidRDefault="00906BBB" w:rsidP="00871D4D">
            <w:pPr>
              <w:tabs>
                <w:tab w:val="left" w:pos="2280"/>
              </w:tabs>
              <w:spacing w:line="276" w:lineRule="auto"/>
              <w:jc w:val="center"/>
              <w:rPr>
                <w:rFonts w:eastAsiaTheme="minorEastAsia"/>
                <w:sz w:val="18"/>
                <w:szCs w:val="18"/>
              </w:rPr>
            </w:pPr>
          </w:p>
        </w:tc>
      </w:tr>
      <w:tr w:rsidR="00A25474" w:rsidRPr="00DA410C" w14:paraId="5E354DD0" w14:textId="77777777" w:rsidTr="00871D4D">
        <w:trPr>
          <w:trHeight w:val="1148"/>
        </w:trPr>
        <w:tc>
          <w:tcPr>
            <w:tcW w:w="2461" w:type="pct"/>
            <w:vAlign w:val="center"/>
          </w:tcPr>
          <w:p w14:paraId="2051F3D1" w14:textId="1309439C" w:rsidR="00A25474" w:rsidRDefault="00BA188C" w:rsidP="00A25474">
            <w:pPr>
              <w:jc w:val="center"/>
              <w:rPr>
                <w:smallCaps/>
                <w:sz w:val="18"/>
                <w:szCs w:val="18"/>
              </w:rPr>
            </w:pPr>
            <w:r>
              <w:rPr>
                <w:smallCaps/>
                <w:sz w:val="18"/>
                <w:szCs w:val="18"/>
              </w:rPr>
              <w:t>LIC</w:t>
            </w:r>
            <w:r w:rsidRPr="0062169E">
              <w:rPr>
                <w:smallCaps/>
                <w:sz w:val="18"/>
                <w:szCs w:val="18"/>
              </w:rPr>
              <w:t xml:space="preserve">. </w:t>
            </w:r>
            <w:r>
              <w:rPr>
                <w:smallCaps/>
                <w:sz w:val="18"/>
                <w:szCs w:val="18"/>
              </w:rPr>
              <w:t xml:space="preserve">JORGE ROBLES RODRÍGUEZ  </w:t>
            </w:r>
          </w:p>
          <w:p w14:paraId="4D5FC678" w14:textId="51F1E23F" w:rsidR="00A25474" w:rsidRPr="0062169E" w:rsidRDefault="00BA188C" w:rsidP="00A25474">
            <w:pPr>
              <w:jc w:val="center"/>
              <w:rPr>
                <w:smallCaps/>
                <w:sz w:val="18"/>
                <w:szCs w:val="18"/>
              </w:rPr>
            </w:pPr>
            <w:r>
              <w:rPr>
                <w:smallCaps/>
                <w:sz w:val="18"/>
                <w:szCs w:val="18"/>
              </w:rPr>
              <w:t xml:space="preserve">(PROGRAMA DE PALUDISMO) </w:t>
            </w:r>
          </w:p>
          <w:p w14:paraId="056877F0" w14:textId="34FBA4E9" w:rsidR="00A25474" w:rsidRDefault="00BA188C" w:rsidP="00A25474">
            <w:pPr>
              <w:jc w:val="center"/>
              <w:rPr>
                <w:smallCaps/>
                <w:sz w:val="18"/>
                <w:szCs w:val="18"/>
              </w:rPr>
            </w:pPr>
            <w:r w:rsidRPr="0062169E">
              <w:rPr>
                <w:smallCaps/>
                <w:sz w:val="18"/>
                <w:szCs w:val="18"/>
                <w:lang w:val="es-ES"/>
              </w:rPr>
              <w:t>REPRESENTANTE DE LA DIRECCIÓN</w:t>
            </w:r>
            <w:r w:rsidRPr="0062169E">
              <w:rPr>
                <w:smallCaps/>
                <w:sz w:val="18"/>
                <w:szCs w:val="18"/>
              </w:rPr>
              <w:t xml:space="preserve"> </w:t>
            </w:r>
            <w:r>
              <w:rPr>
                <w:smallCaps/>
                <w:sz w:val="18"/>
                <w:szCs w:val="18"/>
              </w:rPr>
              <w:t xml:space="preserve">DE </w:t>
            </w:r>
            <w:r w:rsidRPr="0062169E">
              <w:rPr>
                <w:smallCaps/>
                <w:sz w:val="18"/>
                <w:szCs w:val="18"/>
              </w:rPr>
              <w:t>PREVENCIÓN Y PROMOCIÓN A LA SALUD DEL O.P.D. SERVICIOS DE SALUD JALISCO</w:t>
            </w:r>
          </w:p>
        </w:tc>
        <w:tc>
          <w:tcPr>
            <w:tcW w:w="2539" w:type="pct"/>
            <w:vAlign w:val="center"/>
          </w:tcPr>
          <w:p w14:paraId="13CDEE22" w14:textId="77777777" w:rsidR="00A25474" w:rsidRPr="00DA410C" w:rsidRDefault="00A25474" w:rsidP="00871D4D">
            <w:pPr>
              <w:tabs>
                <w:tab w:val="left" w:pos="2280"/>
              </w:tabs>
              <w:spacing w:line="276" w:lineRule="auto"/>
              <w:jc w:val="center"/>
              <w:rPr>
                <w:rFonts w:eastAsiaTheme="minorEastAsia"/>
                <w:sz w:val="18"/>
                <w:szCs w:val="18"/>
              </w:rPr>
            </w:pPr>
          </w:p>
        </w:tc>
      </w:tr>
    </w:tbl>
    <w:p w14:paraId="05E02A17" w14:textId="03BB721A" w:rsidR="006E32F0" w:rsidRDefault="006E32F0" w:rsidP="000A4B17">
      <w:pPr>
        <w:rPr>
          <w:sz w:val="18"/>
          <w:szCs w:val="18"/>
        </w:rPr>
      </w:pPr>
    </w:p>
    <w:p w14:paraId="4914F655" w14:textId="443AFF22" w:rsidR="006E32F0" w:rsidRDefault="006E32F0" w:rsidP="000A4B17">
      <w:pPr>
        <w:rPr>
          <w:sz w:val="18"/>
          <w:szCs w:val="18"/>
        </w:rPr>
      </w:pPr>
    </w:p>
    <w:p w14:paraId="265A968B" w14:textId="7C4E0824" w:rsidR="006E32F0" w:rsidRDefault="006E32F0" w:rsidP="000A4B17">
      <w:pPr>
        <w:rPr>
          <w:sz w:val="18"/>
          <w:szCs w:val="18"/>
        </w:rPr>
      </w:pPr>
    </w:p>
    <w:tbl>
      <w:tblPr>
        <w:tblStyle w:val="Tablaconcuadrcula"/>
        <w:tblW w:w="5000" w:type="pct"/>
        <w:tblLook w:val="04A0" w:firstRow="1" w:lastRow="0" w:firstColumn="1" w:lastColumn="0" w:noHBand="0" w:noVBand="1"/>
      </w:tblPr>
      <w:tblGrid>
        <w:gridCol w:w="1520"/>
        <w:gridCol w:w="2729"/>
        <w:gridCol w:w="2834"/>
        <w:gridCol w:w="3254"/>
      </w:tblGrid>
      <w:tr w:rsidR="000A4B17" w:rsidRPr="00DA410C" w14:paraId="70DD3D28" w14:textId="77777777" w:rsidTr="000461FA">
        <w:trPr>
          <w:trHeight w:val="520"/>
        </w:trPr>
        <w:tc>
          <w:tcPr>
            <w:tcW w:w="5000" w:type="pct"/>
            <w:gridSpan w:val="4"/>
            <w:shd w:val="clear" w:color="auto" w:fill="D9D9D9" w:themeFill="background1" w:themeFillShade="D9"/>
            <w:vAlign w:val="center"/>
          </w:tcPr>
          <w:p w14:paraId="7C7D601D" w14:textId="3D4B014E" w:rsidR="000A4B17" w:rsidRPr="000A4B17" w:rsidRDefault="000A4B17" w:rsidP="000A4B17">
            <w:pPr>
              <w:jc w:val="center"/>
              <w:rPr>
                <w:b/>
                <w:bCs/>
                <w:sz w:val="18"/>
                <w:szCs w:val="18"/>
              </w:rPr>
            </w:pPr>
            <w:r w:rsidRPr="000A4B17">
              <w:rPr>
                <w:b/>
                <w:bCs/>
                <w:sz w:val="18"/>
                <w:szCs w:val="18"/>
              </w:rPr>
              <w:t>PARTICIPANTES</w:t>
            </w:r>
          </w:p>
        </w:tc>
      </w:tr>
      <w:tr w:rsidR="000A4B17" w:rsidRPr="00DA410C" w14:paraId="12FAC745" w14:textId="77777777" w:rsidTr="00195412">
        <w:trPr>
          <w:trHeight w:val="414"/>
        </w:trPr>
        <w:tc>
          <w:tcPr>
            <w:tcW w:w="735" w:type="pct"/>
            <w:shd w:val="clear" w:color="auto" w:fill="D9D9D9" w:themeFill="background1" w:themeFillShade="D9"/>
            <w:vAlign w:val="center"/>
          </w:tcPr>
          <w:p w14:paraId="18DA0FCA" w14:textId="77777777" w:rsidR="000A4B17" w:rsidRPr="008C7D7E" w:rsidRDefault="000A4B17" w:rsidP="000A4B17">
            <w:pPr>
              <w:jc w:val="center"/>
              <w:rPr>
                <w:b/>
                <w:sz w:val="18"/>
                <w:szCs w:val="18"/>
              </w:rPr>
            </w:pPr>
            <w:r w:rsidRPr="008C7D7E">
              <w:rPr>
                <w:b/>
                <w:sz w:val="18"/>
                <w:szCs w:val="18"/>
              </w:rPr>
              <w:t>Consecutivo</w:t>
            </w:r>
          </w:p>
        </w:tc>
        <w:tc>
          <w:tcPr>
            <w:tcW w:w="1320" w:type="pct"/>
            <w:shd w:val="clear" w:color="auto" w:fill="D9D9D9" w:themeFill="background1" w:themeFillShade="D9"/>
            <w:vAlign w:val="center"/>
          </w:tcPr>
          <w:p w14:paraId="009C6DA9" w14:textId="77777777" w:rsidR="000A4B17" w:rsidRPr="008C7D7E" w:rsidRDefault="000A4B17" w:rsidP="000A4B17">
            <w:pPr>
              <w:jc w:val="center"/>
              <w:rPr>
                <w:b/>
                <w:sz w:val="18"/>
                <w:szCs w:val="18"/>
              </w:rPr>
            </w:pPr>
            <w:r w:rsidRPr="008C7D7E">
              <w:rPr>
                <w:b/>
                <w:sz w:val="18"/>
                <w:szCs w:val="18"/>
              </w:rPr>
              <w:t>Participante</w:t>
            </w:r>
          </w:p>
        </w:tc>
        <w:tc>
          <w:tcPr>
            <w:tcW w:w="1371" w:type="pct"/>
            <w:shd w:val="clear" w:color="auto" w:fill="D9D9D9" w:themeFill="background1" w:themeFillShade="D9"/>
            <w:vAlign w:val="center"/>
          </w:tcPr>
          <w:p w14:paraId="0C27A57E" w14:textId="77777777" w:rsidR="000A4B17" w:rsidRPr="008C7D7E" w:rsidRDefault="000A4B17" w:rsidP="000A4B17">
            <w:pPr>
              <w:jc w:val="center"/>
              <w:rPr>
                <w:b/>
                <w:sz w:val="18"/>
                <w:szCs w:val="18"/>
              </w:rPr>
            </w:pPr>
            <w:r w:rsidRPr="008C7D7E">
              <w:rPr>
                <w:b/>
                <w:sz w:val="18"/>
                <w:szCs w:val="18"/>
              </w:rPr>
              <w:t>Representante</w:t>
            </w:r>
          </w:p>
        </w:tc>
        <w:tc>
          <w:tcPr>
            <w:tcW w:w="1574" w:type="pct"/>
            <w:shd w:val="clear" w:color="auto" w:fill="D9D9D9" w:themeFill="background1" w:themeFillShade="D9"/>
            <w:vAlign w:val="center"/>
          </w:tcPr>
          <w:p w14:paraId="680495FC" w14:textId="77777777" w:rsidR="000A4B17" w:rsidRPr="008C7D7E" w:rsidRDefault="000A4B17" w:rsidP="000A4B17">
            <w:pPr>
              <w:jc w:val="center"/>
              <w:rPr>
                <w:b/>
                <w:sz w:val="18"/>
                <w:szCs w:val="18"/>
              </w:rPr>
            </w:pPr>
            <w:r w:rsidRPr="008C7D7E">
              <w:rPr>
                <w:b/>
                <w:sz w:val="18"/>
                <w:szCs w:val="18"/>
              </w:rPr>
              <w:t>Firma</w:t>
            </w:r>
          </w:p>
        </w:tc>
      </w:tr>
      <w:tr w:rsidR="000A4B17" w:rsidRPr="00DA410C" w14:paraId="1D9E7763" w14:textId="77777777" w:rsidTr="00195412">
        <w:trPr>
          <w:trHeight w:val="792"/>
        </w:trPr>
        <w:tc>
          <w:tcPr>
            <w:tcW w:w="735" w:type="pct"/>
            <w:shd w:val="clear" w:color="auto" w:fill="auto"/>
            <w:vAlign w:val="center"/>
          </w:tcPr>
          <w:p w14:paraId="39BB4E46" w14:textId="77777777" w:rsidR="000A4B17" w:rsidRPr="008C7D7E" w:rsidRDefault="000A4B17" w:rsidP="003A603E">
            <w:pPr>
              <w:spacing w:line="276" w:lineRule="auto"/>
              <w:jc w:val="center"/>
              <w:rPr>
                <w:sz w:val="18"/>
                <w:szCs w:val="18"/>
              </w:rPr>
            </w:pPr>
            <w:r w:rsidRPr="008C7D7E">
              <w:rPr>
                <w:sz w:val="18"/>
                <w:szCs w:val="18"/>
              </w:rPr>
              <w:t>1</w:t>
            </w:r>
          </w:p>
        </w:tc>
        <w:tc>
          <w:tcPr>
            <w:tcW w:w="1320" w:type="pct"/>
            <w:vAlign w:val="center"/>
          </w:tcPr>
          <w:p w14:paraId="61B6B3B6" w14:textId="2023F727" w:rsidR="000A4B17" w:rsidRPr="00195412" w:rsidRDefault="006C60DB" w:rsidP="003A603E">
            <w:pPr>
              <w:spacing w:line="276" w:lineRule="auto"/>
              <w:jc w:val="center"/>
              <w:rPr>
                <w:sz w:val="18"/>
                <w:szCs w:val="18"/>
              </w:rPr>
            </w:pPr>
            <w:r>
              <w:rPr>
                <w:sz w:val="18"/>
                <w:szCs w:val="18"/>
              </w:rPr>
              <w:t>GRUPPO GERITEX, S.A DE C.V.</w:t>
            </w:r>
          </w:p>
        </w:tc>
        <w:tc>
          <w:tcPr>
            <w:tcW w:w="1371" w:type="pct"/>
            <w:shd w:val="clear" w:color="auto" w:fill="auto"/>
            <w:vAlign w:val="center"/>
          </w:tcPr>
          <w:p w14:paraId="3919369E" w14:textId="5CE63846" w:rsidR="000A4B17" w:rsidRPr="00195412" w:rsidRDefault="006C60DB" w:rsidP="003A603E">
            <w:pPr>
              <w:spacing w:line="276" w:lineRule="auto"/>
              <w:jc w:val="center"/>
              <w:rPr>
                <w:sz w:val="18"/>
                <w:szCs w:val="18"/>
              </w:rPr>
            </w:pPr>
            <w:r>
              <w:rPr>
                <w:sz w:val="18"/>
                <w:szCs w:val="18"/>
              </w:rPr>
              <w:t xml:space="preserve">NADIA ISABEL GALARZA LÓPEZ </w:t>
            </w:r>
          </w:p>
        </w:tc>
        <w:tc>
          <w:tcPr>
            <w:tcW w:w="1574" w:type="pct"/>
            <w:shd w:val="clear" w:color="auto" w:fill="auto"/>
            <w:vAlign w:val="center"/>
          </w:tcPr>
          <w:p w14:paraId="17511BA6" w14:textId="77777777" w:rsidR="000A4B17" w:rsidRPr="008C7D7E" w:rsidRDefault="000A4B17" w:rsidP="003A603E">
            <w:pPr>
              <w:spacing w:line="276" w:lineRule="auto"/>
              <w:jc w:val="center"/>
              <w:rPr>
                <w:sz w:val="18"/>
                <w:szCs w:val="18"/>
              </w:rPr>
            </w:pPr>
          </w:p>
        </w:tc>
      </w:tr>
      <w:tr w:rsidR="006E32F0" w:rsidRPr="00DA410C" w14:paraId="0F33717D" w14:textId="77777777" w:rsidTr="00195412">
        <w:trPr>
          <w:trHeight w:val="792"/>
        </w:trPr>
        <w:tc>
          <w:tcPr>
            <w:tcW w:w="735" w:type="pct"/>
            <w:shd w:val="clear" w:color="auto" w:fill="auto"/>
            <w:vAlign w:val="center"/>
          </w:tcPr>
          <w:p w14:paraId="1B4F2C20" w14:textId="79A111F5" w:rsidR="006E32F0" w:rsidRPr="008C7D7E" w:rsidRDefault="00BA188C" w:rsidP="003A603E">
            <w:pPr>
              <w:spacing w:line="276" w:lineRule="auto"/>
              <w:jc w:val="center"/>
              <w:rPr>
                <w:sz w:val="18"/>
                <w:szCs w:val="18"/>
              </w:rPr>
            </w:pPr>
            <w:r>
              <w:rPr>
                <w:sz w:val="18"/>
                <w:szCs w:val="18"/>
              </w:rPr>
              <w:t>2</w:t>
            </w:r>
          </w:p>
        </w:tc>
        <w:tc>
          <w:tcPr>
            <w:tcW w:w="1320" w:type="pct"/>
            <w:vAlign w:val="center"/>
          </w:tcPr>
          <w:p w14:paraId="475C7A80" w14:textId="03A732AA" w:rsidR="006E32F0" w:rsidRPr="00195412" w:rsidRDefault="006C60DB" w:rsidP="003A603E">
            <w:pPr>
              <w:spacing w:line="276" w:lineRule="auto"/>
              <w:jc w:val="center"/>
              <w:rPr>
                <w:rFonts w:eastAsiaTheme="minorEastAsia"/>
                <w:sz w:val="18"/>
                <w:szCs w:val="18"/>
              </w:rPr>
            </w:pPr>
            <w:r>
              <w:rPr>
                <w:rFonts w:eastAsiaTheme="minorEastAsia"/>
                <w:sz w:val="18"/>
                <w:szCs w:val="18"/>
              </w:rPr>
              <w:t>BATAS BOTAS Y UNIFORMES INDUSTRIALES, S.A. DE C.V.</w:t>
            </w:r>
          </w:p>
        </w:tc>
        <w:tc>
          <w:tcPr>
            <w:tcW w:w="1371" w:type="pct"/>
            <w:shd w:val="clear" w:color="auto" w:fill="auto"/>
            <w:vAlign w:val="center"/>
          </w:tcPr>
          <w:p w14:paraId="41D46727" w14:textId="64CD6007" w:rsidR="006E32F0" w:rsidRPr="00195412" w:rsidRDefault="006C60DB" w:rsidP="003A603E">
            <w:pPr>
              <w:spacing w:line="276" w:lineRule="auto"/>
              <w:jc w:val="center"/>
              <w:rPr>
                <w:sz w:val="18"/>
                <w:szCs w:val="18"/>
              </w:rPr>
            </w:pPr>
            <w:r>
              <w:rPr>
                <w:sz w:val="18"/>
                <w:szCs w:val="18"/>
              </w:rPr>
              <w:t xml:space="preserve">LUIS FERNANDO SÁNCHEZ PEÑA </w:t>
            </w:r>
          </w:p>
        </w:tc>
        <w:tc>
          <w:tcPr>
            <w:tcW w:w="1574" w:type="pct"/>
            <w:shd w:val="clear" w:color="auto" w:fill="auto"/>
            <w:vAlign w:val="center"/>
          </w:tcPr>
          <w:p w14:paraId="5B1B1DAE" w14:textId="77777777" w:rsidR="006E32F0" w:rsidRDefault="006E32F0" w:rsidP="003A603E">
            <w:pPr>
              <w:spacing w:line="276" w:lineRule="auto"/>
              <w:jc w:val="center"/>
              <w:rPr>
                <w:sz w:val="18"/>
                <w:szCs w:val="18"/>
              </w:rPr>
            </w:pPr>
          </w:p>
          <w:p w14:paraId="71BFC39D" w14:textId="77777777" w:rsidR="00BA188C" w:rsidRDefault="00BA188C" w:rsidP="003A603E">
            <w:pPr>
              <w:spacing w:line="276" w:lineRule="auto"/>
              <w:jc w:val="center"/>
              <w:rPr>
                <w:sz w:val="18"/>
                <w:szCs w:val="18"/>
              </w:rPr>
            </w:pPr>
          </w:p>
          <w:p w14:paraId="3F994230" w14:textId="77777777" w:rsidR="00BA188C" w:rsidRDefault="00BA188C" w:rsidP="003A603E">
            <w:pPr>
              <w:spacing w:line="276" w:lineRule="auto"/>
              <w:jc w:val="center"/>
              <w:rPr>
                <w:sz w:val="18"/>
                <w:szCs w:val="18"/>
              </w:rPr>
            </w:pPr>
          </w:p>
          <w:p w14:paraId="0C86172B" w14:textId="758D0400" w:rsidR="00BA188C" w:rsidRPr="008C7D7E" w:rsidRDefault="00BA188C" w:rsidP="00BA188C">
            <w:pPr>
              <w:spacing w:line="276" w:lineRule="auto"/>
              <w:rPr>
                <w:sz w:val="18"/>
                <w:szCs w:val="18"/>
              </w:rPr>
            </w:pPr>
          </w:p>
        </w:tc>
      </w:tr>
      <w:tr w:rsidR="006E32F0" w:rsidRPr="00DA410C" w14:paraId="2A5DE17A" w14:textId="77777777" w:rsidTr="006C60DB">
        <w:trPr>
          <w:trHeight w:val="47"/>
        </w:trPr>
        <w:tc>
          <w:tcPr>
            <w:tcW w:w="735" w:type="pct"/>
            <w:shd w:val="clear" w:color="auto" w:fill="auto"/>
            <w:vAlign w:val="center"/>
          </w:tcPr>
          <w:p w14:paraId="1DA3E5B5" w14:textId="73A54A58" w:rsidR="006E32F0" w:rsidRPr="008C7D7E" w:rsidRDefault="00BA188C" w:rsidP="003A603E">
            <w:pPr>
              <w:spacing w:line="276" w:lineRule="auto"/>
              <w:jc w:val="center"/>
              <w:rPr>
                <w:sz w:val="18"/>
                <w:szCs w:val="18"/>
              </w:rPr>
            </w:pPr>
            <w:r>
              <w:rPr>
                <w:sz w:val="18"/>
                <w:szCs w:val="18"/>
              </w:rPr>
              <w:t>3</w:t>
            </w:r>
          </w:p>
        </w:tc>
        <w:tc>
          <w:tcPr>
            <w:tcW w:w="1320" w:type="pct"/>
            <w:vAlign w:val="center"/>
          </w:tcPr>
          <w:p w14:paraId="33B00774" w14:textId="2F2BB05D" w:rsidR="006E32F0" w:rsidRPr="00195412" w:rsidRDefault="006C60DB" w:rsidP="003A603E">
            <w:pPr>
              <w:spacing w:line="276" w:lineRule="auto"/>
              <w:jc w:val="center"/>
              <w:rPr>
                <w:rFonts w:eastAsiaTheme="minorEastAsia"/>
                <w:sz w:val="18"/>
                <w:szCs w:val="18"/>
              </w:rPr>
            </w:pPr>
            <w:r>
              <w:rPr>
                <w:rFonts w:eastAsiaTheme="minorEastAsia"/>
                <w:sz w:val="18"/>
                <w:szCs w:val="18"/>
              </w:rPr>
              <w:t xml:space="preserve">MIGUEL MERCADO BERMÚDEZ </w:t>
            </w:r>
          </w:p>
        </w:tc>
        <w:tc>
          <w:tcPr>
            <w:tcW w:w="1371" w:type="pct"/>
            <w:shd w:val="clear" w:color="auto" w:fill="auto"/>
            <w:vAlign w:val="center"/>
          </w:tcPr>
          <w:p w14:paraId="031AB78C" w14:textId="488F5209" w:rsidR="006E32F0" w:rsidRPr="00195412" w:rsidRDefault="006C60DB" w:rsidP="003A603E">
            <w:pPr>
              <w:spacing w:line="276" w:lineRule="auto"/>
              <w:jc w:val="center"/>
              <w:rPr>
                <w:sz w:val="18"/>
                <w:szCs w:val="18"/>
              </w:rPr>
            </w:pPr>
            <w:r>
              <w:rPr>
                <w:sz w:val="18"/>
                <w:szCs w:val="18"/>
              </w:rPr>
              <w:t xml:space="preserve">HERLINDA ELOISA ULLOA JIMÉNEZ </w:t>
            </w:r>
          </w:p>
        </w:tc>
        <w:tc>
          <w:tcPr>
            <w:tcW w:w="1574" w:type="pct"/>
            <w:shd w:val="clear" w:color="auto" w:fill="auto"/>
            <w:vAlign w:val="center"/>
          </w:tcPr>
          <w:p w14:paraId="43845A69" w14:textId="77777777" w:rsidR="006E32F0" w:rsidRDefault="006E32F0" w:rsidP="003A603E">
            <w:pPr>
              <w:spacing w:line="276" w:lineRule="auto"/>
              <w:jc w:val="center"/>
              <w:rPr>
                <w:sz w:val="18"/>
                <w:szCs w:val="18"/>
              </w:rPr>
            </w:pPr>
          </w:p>
          <w:p w14:paraId="128DDA88" w14:textId="77777777" w:rsidR="00BA188C" w:rsidRDefault="00BA188C" w:rsidP="003A603E">
            <w:pPr>
              <w:spacing w:line="276" w:lineRule="auto"/>
              <w:jc w:val="center"/>
              <w:rPr>
                <w:sz w:val="18"/>
                <w:szCs w:val="18"/>
              </w:rPr>
            </w:pPr>
          </w:p>
          <w:p w14:paraId="51FE4C71" w14:textId="77777777" w:rsidR="00BA188C" w:rsidRDefault="00BA188C" w:rsidP="003A603E">
            <w:pPr>
              <w:spacing w:line="276" w:lineRule="auto"/>
              <w:jc w:val="center"/>
              <w:rPr>
                <w:sz w:val="18"/>
                <w:szCs w:val="18"/>
              </w:rPr>
            </w:pPr>
          </w:p>
          <w:p w14:paraId="36E02930" w14:textId="77777777" w:rsidR="00BA188C" w:rsidRDefault="00BA188C" w:rsidP="003A603E">
            <w:pPr>
              <w:spacing w:line="276" w:lineRule="auto"/>
              <w:jc w:val="center"/>
              <w:rPr>
                <w:sz w:val="18"/>
                <w:szCs w:val="18"/>
              </w:rPr>
            </w:pPr>
          </w:p>
          <w:p w14:paraId="3300377F" w14:textId="23C77BAC" w:rsidR="00BA188C" w:rsidRPr="008C7D7E" w:rsidRDefault="00BA188C" w:rsidP="003A603E">
            <w:pPr>
              <w:spacing w:line="276" w:lineRule="auto"/>
              <w:jc w:val="center"/>
              <w:rPr>
                <w:sz w:val="18"/>
                <w:szCs w:val="18"/>
              </w:rPr>
            </w:pPr>
          </w:p>
        </w:tc>
      </w:tr>
      <w:tr w:rsidR="00391225" w:rsidRPr="00DA410C" w14:paraId="79DB830C" w14:textId="77777777" w:rsidTr="00195412">
        <w:trPr>
          <w:trHeight w:val="792"/>
        </w:trPr>
        <w:tc>
          <w:tcPr>
            <w:tcW w:w="735" w:type="pct"/>
            <w:shd w:val="clear" w:color="auto" w:fill="auto"/>
            <w:vAlign w:val="center"/>
          </w:tcPr>
          <w:p w14:paraId="00ACBECC" w14:textId="2721F986" w:rsidR="00391225" w:rsidRDefault="00BA188C" w:rsidP="003A603E">
            <w:pPr>
              <w:spacing w:line="276" w:lineRule="auto"/>
              <w:jc w:val="center"/>
              <w:rPr>
                <w:sz w:val="18"/>
                <w:szCs w:val="18"/>
              </w:rPr>
            </w:pPr>
            <w:r>
              <w:rPr>
                <w:sz w:val="18"/>
                <w:szCs w:val="18"/>
              </w:rPr>
              <w:lastRenderedPageBreak/>
              <w:t>4</w:t>
            </w:r>
          </w:p>
        </w:tc>
        <w:tc>
          <w:tcPr>
            <w:tcW w:w="1320" w:type="pct"/>
            <w:vAlign w:val="center"/>
          </w:tcPr>
          <w:p w14:paraId="7E205207" w14:textId="1CF9CB5B" w:rsidR="00BA188C" w:rsidRPr="00BA188C" w:rsidRDefault="00BA188C" w:rsidP="003A603E">
            <w:pPr>
              <w:spacing w:line="276" w:lineRule="auto"/>
              <w:jc w:val="center"/>
              <w:rPr>
                <w:rFonts w:eastAsiaTheme="minorEastAsia"/>
                <w:sz w:val="18"/>
                <w:szCs w:val="18"/>
              </w:rPr>
            </w:pPr>
            <w:r w:rsidRPr="00BA188C">
              <w:rPr>
                <w:rFonts w:eastAsiaTheme="minorEastAsia"/>
                <w:sz w:val="18"/>
                <w:szCs w:val="18"/>
              </w:rPr>
              <w:t xml:space="preserve"> </w:t>
            </w:r>
            <w:r w:rsidR="006C60DB">
              <w:rPr>
                <w:rFonts w:eastAsiaTheme="minorEastAsia"/>
                <w:sz w:val="18"/>
                <w:szCs w:val="18"/>
              </w:rPr>
              <w:t xml:space="preserve">MARTHA CORTES RAMÍREZ </w:t>
            </w:r>
          </w:p>
        </w:tc>
        <w:tc>
          <w:tcPr>
            <w:tcW w:w="1371" w:type="pct"/>
            <w:shd w:val="clear" w:color="auto" w:fill="auto"/>
            <w:vAlign w:val="center"/>
          </w:tcPr>
          <w:p w14:paraId="38F7C00B" w14:textId="04305943" w:rsidR="00BA188C" w:rsidRPr="00BA188C" w:rsidRDefault="006C60DB" w:rsidP="003A603E">
            <w:pPr>
              <w:spacing w:line="276" w:lineRule="auto"/>
              <w:jc w:val="center"/>
              <w:rPr>
                <w:sz w:val="18"/>
                <w:szCs w:val="18"/>
              </w:rPr>
            </w:pPr>
            <w:r>
              <w:rPr>
                <w:rFonts w:eastAsiaTheme="minorEastAsia"/>
                <w:sz w:val="18"/>
                <w:szCs w:val="18"/>
              </w:rPr>
              <w:t>MARTHA CORTES RAMÍREZ</w:t>
            </w:r>
          </w:p>
        </w:tc>
        <w:tc>
          <w:tcPr>
            <w:tcW w:w="1574" w:type="pct"/>
            <w:shd w:val="clear" w:color="auto" w:fill="auto"/>
            <w:vAlign w:val="center"/>
          </w:tcPr>
          <w:p w14:paraId="126F91B3" w14:textId="77777777" w:rsidR="00391225" w:rsidRDefault="00391225" w:rsidP="003A603E">
            <w:pPr>
              <w:spacing w:line="276" w:lineRule="auto"/>
              <w:jc w:val="center"/>
              <w:rPr>
                <w:sz w:val="18"/>
                <w:szCs w:val="18"/>
              </w:rPr>
            </w:pPr>
          </w:p>
          <w:p w14:paraId="5B733FA4" w14:textId="77777777" w:rsidR="00BA188C" w:rsidRDefault="00BA188C" w:rsidP="003A603E">
            <w:pPr>
              <w:spacing w:line="276" w:lineRule="auto"/>
              <w:jc w:val="center"/>
              <w:rPr>
                <w:sz w:val="18"/>
                <w:szCs w:val="18"/>
              </w:rPr>
            </w:pPr>
          </w:p>
          <w:p w14:paraId="6A0B28BB" w14:textId="77777777" w:rsidR="00BA188C" w:rsidRDefault="00BA188C" w:rsidP="003A603E">
            <w:pPr>
              <w:spacing w:line="276" w:lineRule="auto"/>
              <w:jc w:val="center"/>
              <w:rPr>
                <w:sz w:val="18"/>
                <w:szCs w:val="18"/>
              </w:rPr>
            </w:pPr>
          </w:p>
          <w:p w14:paraId="6430C887" w14:textId="77777777" w:rsidR="00BA188C" w:rsidRDefault="00BA188C" w:rsidP="003A603E">
            <w:pPr>
              <w:spacing w:line="276" w:lineRule="auto"/>
              <w:jc w:val="center"/>
              <w:rPr>
                <w:sz w:val="18"/>
                <w:szCs w:val="18"/>
              </w:rPr>
            </w:pPr>
          </w:p>
          <w:p w14:paraId="138F41C9" w14:textId="49267A5B" w:rsidR="00BA188C" w:rsidRPr="008C7D7E" w:rsidRDefault="00BA188C" w:rsidP="003A603E">
            <w:pPr>
              <w:spacing w:line="276" w:lineRule="auto"/>
              <w:jc w:val="center"/>
              <w:rPr>
                <w:sz w:val="18"/>
                <w:szCs w:val="18"/>
              </w:rPr>
            </w:pPr>
          </w:p>
        </w:tc>
      </w:tr>
      <w:tr w:rsidR="00391225" w:rsidRPr="00DA410C" w14:paraId="1B052DAF" w14:textId="77777777" w:rsidTr="00195412">
        <w:trPr>
          <w:trHeight w:val="792"/>
        </w:trPr>
        <w:tc>
          <w:tcPr>
            <w:tcW w:w="735" w:type="pct"/>
            <w:shd w:val="clear" w:color="auto" w:fill="auto"/>
            <w:vAlign w:val="center"/>
          </w:tcPr>
          <w:p w14:paraId="4CECFD59" w14:textId="695AF722" w:rsidR="00391225" w:rsidRDefault="00BA188C" w:rsidP="003A603E">
            <w:pPr>
              <w:spacing w:line="276" w:lineRule="auto"/>
              <w:jc w:val="center"/>
              <w:rPr>
                <w:sz w:val="18"/>
                <w:szCs w:val="18"/>
              </w:rPr>
            </w:pPr>
            <w:r>
              <w:rPr>
                <w:sz w:val="18"/>
                <w:szCs w:val="18"/>
              </w:rPr>
              <w:t>5</w:t>
            </w:r>
          </w:p>
        </w:tc>
        <w:tc>
          <w:tcPr>
            <w:tcW w:w="1320" w:type="pct"/>
            <w:vAlign w:val="center"/>
          </w:tcPr>
          <w:p w14:paraId="3AC00EE8" w14:textId="67A3CBEE" w:rsidR="00391225" w:rsidRPr="00195412" w:rsidRDefault="006C60DB" w:rsidP="003A603E">
            <w:pPr>
              <w:spacing w:line="276" w:lineRule="auto"/>
              <w:jc w:val="center"/>
              <w:rPr>
                <w:rFonts w:eastAsiaTheme="minorEastAsia"/>
                <w:sz w:val="18"/>
                <w:szCs w:val="18"/>
              </w:rPr>
            </w:pPr>
            <w:r>
              <w:rPr>
                <w:rFonts w:eastAsiaTheme="minorEastAsia"/>
                <w:sz w:val="18"/>
                <w:szCs w:val="18"/>
              </w:rPr>
              <w:t xml:space="preserve"> PROVEEDORA DE SOLUCIONES DEL SUR, S.A. DE C.V.</w:t>
            </w:r>
          </w:p>
        </w:tc>
        <w:tc>
          <w:tcPr>
            <w:tcW w:w="1371" w:type="pct"/>
            <w:shd w:val="clear" w:color="auto" w:fill="auto"/>
            <w:vAlign w:val="center"/>
          </w:tcPr>
          <w:p w14:paraId="7508B05F" w14:textId="1FDD58A3" w:rsidR="00BA188C" w:rsidRPr="00195412" w:rsidRDefault="006C60DB" w:rsidP="003A603E">
            <w:pPr>
              <w:spacing w:line="276" w:lineRule="auto"/>
              <w:jc w:val="center"/>
              <w:rPr>
                <w:sz w:val="18"/>
                <w:szCs w:val="18"/>
              </w:rPr>
            </w:pPr>
            <w:r>
              <w:rPr>
                <w:sz w:val="18"/>
                <w:szCs w:val="18"/>
              </w:rPr>
              <w:t xml:space="preserve">JOSEFINA GONZÁLEZ MOLINA </w:t>
            </w:r>
          </w:p>
        </w:tc>
        <w:tc>
          <w:tcPr>
            <w:tcW w:w="1574" w:type="pct"/>
            <w:shd w:val="clear" w:color="auto" w:fill="auto"/>
            <w:vAlign w:val="center"/>
          </w:tcPr>
          <w:p w14:paraId="69632166" w14:textId="77777777" w:rsidR="00391225" w:rsidRPr="008C7D7E" w:rsidRDefault="00391225" w:rsidP="003A603E">
            <w:pPr>
              <w:spacing w:line="276" w:lineRule="auto"/>
              <w:jc w:val="center"/>
              <w:rPr>
                <w:sz w:val="18"/>
                <w:szCs w:val="18"/>
              </w:rPr>
            </w:pPr>
          </w:p>
        </w:tc>
      </w:tr>
    </w:tbl>
    <w:p w14:paraId="6D1374CC" w14:textId="1E74B989" w:rsidR="006E32F0" w:rsidRDefault="006E32F0" w:rsidP="00BA188C">
      <w:pPr>
        <w:pStyle w:val="NormalWeb"/>
        <w:spacing w:before="0" w:beforeAutospacing="0" w:after="0" w:afterAutospacing="0"/>
        <w:jc w:val="both"/>
        <w:rPr>
          <w:rFonts w:ascii="Arial" w:hAnsi="Arial" w:cs="Arial"/>
          <w:color w:val="000000" w:themeColor="text1"/>
          <w:sz w:val="14"/>
          <w:szCs w:val="14"/>
        </w:rPr>
      </w:pPr>
    </w:p>
    <w:p w14:paraId="7EFE8752" w14:textId="059A4ABB" w:rsidR="006E32F0" w:rsidRDefault="006E32F0" w:rsidP="004E66B9">
      <w:pPr>
        <w:pStyle w:val="NormalWeb"/>
        <w:spacing w:before="0" w:beforeAutospacing="0" w:after="0" w:afterAutospacing="0"/>
        <w:ind w:left="-426"/>
        <w:jc w:val="both"/>
        <w:rPr>
          <w:rFonts w:ascii="Arial" w:hAnsi="Arial" w:cs="Arial"/>
          <w:color w:val="000000" w:themeColor="text1"/>
          <w:sz w:val="14"/>
          <w:szCs w:val="14"/>
        </w:rPr>
      </w:pPr>
    </w:p>
    <w:p w14:paraId="5ADBF1AE" w14:textId="77777777" w:rsidR="004E66B9" w:rsidRPr="004E66B9" w:rsidRDefault="004E66B9" w:rsidP="00906762">
      <w:pPr>
        <w:pStyle w:val="NormalWeb"/>
        <w:spacing w:before="0" w:beforeAutospacing="0" w:after="0" w:afterAutospacing="0"/>
        <w:ind w:left="-426"/>
        <w:jc w:val="both"/>
        <w:rPr>
          <w:sz w:val="14"/>
          <w:szCs w:val="14"/>
        </w:rPr>
      </w:pPr>
      <w:r w:rsidRPr="004E66B9">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2D38A89" w14:textId="570D3303" w:rsidR="0035225F" w:rsidRDefault="00906762" w:rsidP="00906762">
      <w:pPr>
        <w:ind w:left="-426"/>
        <w:jc w:val="both"/>
        <w:rPr>
          <w:color w:val="000000" w:themeColor="text1"/>
          <w:sz w:val="14"/>
          <w:szCs w:val="14"/>
        </w:rPr>
      </w:pPr>
      <w:r>
        <w:rPr>
          <w:color w:val="000000" w:themeColor="text1"/>
          <w:sz w:val="14"/>
          <w:szCs w:val="14"/>
        </w:rPr>
        <w:t>P</w:t>
      </w:r>
      <w:r w:rsidR="004E66B9" w:rsidRPr="004E66B9">
        <w:rPr>
          <w:color w:val="000000" w:themeColor="text1"/>
          <w:sz w:val="14"/>
          <w:szCs w:val="14"/>
        </w:rPr>
        <w:t>udiendo consultar el Aviso de Privacidad Integral de la Secretar</w:t>
      </w:r>
      <w:r w:rsidR="004B2D4B">
        <w:rPr>
          <w:color w:val="000000" w:themeColor="text1"/>
          <w:sz w:val="14"/>
          <w:szCs w:val="14"/>
        </w:rPr>
        <w:t>í</w:t>
      </w:r>
      <w:r w:rsidR="004E66B9" w:rsidRPr="004E66B9">
        <w:rPr>
          <w:color w:val="000000" w:themeColor="text1"/>
          <w:sz w:val="14"/>
          <w:szCs w:val="14"/>
        </w:rPr>
        <w:t>a de Salud y Organismo Público Descentralizado Servicios de Salud Jalisco, en la siguiente liga: http//</w:t>
      </w:r>
      <w:proofErr w:type="spellStart"/>
      <w:r w:rsidR="004E66B9" w:rsidRPr="004E66B9">
        <w:rPr>
          <w:color w:val="000000" w:themeColor="text1"/>
          <w:sz w:val="14"/>
          <w:szCs w:val="14"/>
        </w:rPr>
        <w:t>ssj.jalisco</w:t>
      </w:r>
      <w:proofErr w:type="spellEnd"/>
    </w:p>
    <w:p w14:paraId="306AED8E" w14:textId="112836E8" w:rsidR="00BA188C" w:rsidRDefault="00BA188C" w:rsidP="00906762">
      <w:pPr>
        <w:ind w:left="-426"/>
        <w:jc w:val="both"/>
        <w:rPr>
          <w:color w:val="000000" w:themeColor="text1"/>
          <w:sz w:val="14"/>
          <w:szCs w:val="14"/>
        </w:rPr>
      </w:pPr>
    </w:p>
    <w:p w14:paraId="4ECF1F59" w14:textId="58AF2D34" w:rsidR="00BA188C" w:rsidRPr="004E66B9" w:rsidRDefault="00BA188C" w:rsidP="00906762">
      <w:pPr>
        <w:ind w:left="-426"/>
        <w:jc w:val="both"/>
        <w:rPr>
          <w:sz w:val="14"/>
          <w:szCs w:val="14"/>
        </w:rPr>
      </w:pPr>
      <w:r>
        <w:rPr>
          <w:color w:val="000000" w:themeColor="text1"/>
          <w:sz w:val="14"/>
          <w:szCs w:val="14"/>
        </w:rPr>
        <w:t>Fin de acta………………………………………………………………………………………………………………………………………………………………………………………………</w:t>
      </w:r>
    </w:p>
    <w:sectPr w:rsidR="00BA188C" w:rsidRPr="004E66B9" w:rsidSect="00237571">
      <w:headerReference w:type="even" r:id="rId15"/>
      <w:headerReference w:type="default" r:id="rId16"/>
      <w:footerReference w:type="default" r:id="rId17"/>
      <w:headerReference w:type="first" r:id="rId18"/>
      <w:pgSz w:w="12240" w:h="15840"/>
      <w:pgMar w:top="1560" w:right="900" w:bottom="1701" w:left="993"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B085" w14:textId="77777777" w:rsidR="00DB11F0" w:rsidRDefault="00DB11F0" w:rsidP="00DE35AE">
      <w:r>
        <w:separator/>
      </w:r>
    </w:p>
  </w:endnote>
  <w:endnote w:type="continuationSeparator" w:id="0">
    <w:p w14:paraId="69A33B57" w14:textId="77777777" w:rsidR="00DB11F0" w:rsidRDefault="00DB11F0"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BA208" w14:textId="21B21EAC" w:rsidR="008C32F5" w:rsidRPr="001E5D00" w:rsidRDefault="008C32F5" w:rsidP="00DE35AE">
    <w:pPr>
      <w:tabs>
        <w:tab w:val="center" w:pos="4550"/>
        <w:tab w:val="left" w:pos="5818"/>
      </w:tabs>
      <w:ind w:right="260"/>
      <w:jc w:val="right"/>
      <w:rPr>
        <w:sz w:val="24"/>
        <w:szCs w:val="24"/>
      </w:rPr>
    </w:pPr>
    <w:r>
      <w:rPr>
        <w:noProof/>
        <w:spacing w:val="60"/>
        <w:sz w:val="24"/>
        <w:szCs w:val="24"/>
        <w:lang w:val="en-US" w:eastAsia="en-US" w:bidi="ar-SA"/>
      </w:rPr>
      <mc:AlternateContent>
        <mc:Choice Requires="wps">
          <w:drawing>
            <wp:anchor distT="45720" distB="45720" distL="114300" distR="114300" simplePos="0" relativeHeight="251660288" behindDoc="1" locked="0" layoutInCell="1" allowOverlap="1" wp14:anchorId="39A7C9D7" wp14:editId="641556DC">
              <wp:simplePos x="0" y="0"/>
              <wp:positionH relativeFrom="column">
                <wp:posOffset>-1553845</wp:posOffset>
              </wp:positionH>
              <wp:positionV relativeFrom="paragraph">
                <wp:posOffset>-659765</wp:posOffset>
              </wp:positionV>
              <wp:extent cx="1971675" cy="160528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448EA6BA" w14:textId="77777777" w:rsidR="008C32F5" w:rsidRDefault="008C32F5" w:rsidP="00DE35A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7C9D7" id="_x0000_t202" coordsize="21600,21600" o:spt="202" path="m,l,21600r21600,l21600,xe">
              <v:stroke joinstyle="miter"/>
              <v:path gradientshapeok="t" o:connecttype="rect"/>
            </v:shapetype>
            <v:shape id="Cuadro de texto 2" o:spid="_x0000_s1030"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xuOJAIAACM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" stroked="f">
              <v:textbox>
                <w:txbxContent>
                  <w:p w14:paraId="448EA6BA" w14:textId="77777777" w:rsidR="008C32F5" w:rsidRDefault="008C32F5" w:rsidP="00DE35AE">
                    <w:r>
                      <w:t xml:space="preserve"> </w:t>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755DAE">
      <w:rPr>
        <w:noProof/>
        <w:sz w:val="24"/>
        <w:szCs w:val="24"/>
        <w:lang w:val="es-ES"/>
      </w:rPr>
      <w:t>21</w:t>
    </w:r>
    <w:r w:rsidRPr="001E5D00">
      <w:rPr>
        <w:sz w:val="24"/>
        <w:szCs w:val="24"/>
      </w:rPr>
      <w:fldChar w:fldCharType="end"/>
    </w:r>
    <w:r w:rsidRPr="001E5D00">
      <w:rPr>
        <w:sz w:val="24"/>
        <w:szCs w:val="24"/>
        <w:lang w:val="es-ES"/>
      </w:rPr>
      <w:t xml:space="preserve"> | </w:t>
    </w:r>
    <w:fldSimple w:instr="NUMPAGES  \* Arabic  \* MERGEFORMAT">
      <w:r w:rsidRPr="00755DAE">
        <w:rPr>
          <w:noProof/>
          <w:sz w:val="24"/>
          <w:szCs w:val="24"/>
          <w:lang w:val="es-ES"/>
        </w:rPr>
        <w:t>23</w:t>
      </w:r>
    </w:fldSimple>
  </w:p>
  <w:p w14:paraId="6223FCEC" w14:textId="77777777" w:rsidR="008C32F5" w:rsidRPr="00622A46" w:rsidRDefault="008C32F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19AAD8DB" w14:textId="77777777" w:rsidR="008C32F5" w:rsidRDefault="008C32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65B19" w14:textId="77777777" w:rsidR="00DB11F0" w:rsidRDefault="00DB11F0" w:rsidP="00DE35AE">
      <w:r>
        <w:separator/>
      </w:r>
    </w:p>
  </w:footnote>
  <w:footnote w:type="continuationSeparator" w:id="0">
    <w:p w14:paraId="3FAAD339" w14:textId="77777777" w:rsidR="00DB11F0" w:rsidRDefault="00DB11F0"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7650" w14:textId="77777777" w:rsidR="008C32F5" w:rsidRDefault="00A426DE">
    <w:pPr>
      <w:pStyle w:val="Encabezado"/>
    </w:pPr>
    <w:r>
      <w:rPr>
        <w:noProof/>
        <w:lang w:val="es-ES" w:eastAsia="es-ES" w:bidi="ar-SA"/>
      </w:rPr>
      <w:pict w14:anchorId="1A6F31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D59D" w14:textId="77777777" w:rsidR="00237571" w:rsidRDefault="00237571" w:rsidP="00237571">
    <w:pPr>
      <w:pStyle w:val="Encabezado"/>
      <w:jc w:val="center"/>
      <w:rPr>
        <w:rFonts w:eastAsia="Century Gothic"/>
        <w:b/>
        <w:smallCaps/>
        <w:color w:val="000000"/>
        <w:szCs w:val="28"/>
      </w:rPr>
    </w:pPr>
  </w:p>
  <w:p w14:paraId="6379345E" w14:textId="70749566" w:rsidR="00237571" w:rsidRDefault="008C32F5" w:rsidP="00237571">
    <w:pPr>
      <w:pStyle w:val="Encabezado"/>
      <w:jc w:val="center"/>
      <w:rPr>
        <w:rFonts w:eastAsia="Century Gothic"/>
        <w:b/>
        <w:smallCaps/>
        <w:color w:val="000000"/>
        <w:sz w:val="18"/>
      </w:rPr>
    </w:pPr>
    <w:r>
      <w:rPr>
        <w:noProof/>
        <w:sz w:val="16"/>
        <w:szCs w:val="16"/>
        <w:lang w:bidi="ar-SA"/>
      </w:rPr>
      <w:drawing>
        <wp:anchor distT="0" distB="0" distL="114300" distR="114300" simplePos="0" relativeHeight="251665408" behindDoc="1" locked="0" layoutInCell="1" allowOverlap="1" wp14:anchorId="36CE9D57" wp14:editId="1C7C9E82">
          <wp:simplePos x="0" y="0"/>
          <wp:positionH relativeFrom="column">
            <wp:posOffset>-829945</wp:posOffset>
          </wp:positionH>
          <wp:positionV relativeFrom="paragraph">
            <wp:posOffset>14605</wp:posOffset>
          </wp:positionV>
          <wp:extent cx="1914525" cy="475615"/>
          <wp:effectExtent l="0" t="0" r="9525" b="63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75615"/>
                  </a:xfrm>
                  <a:prstGeom prst="rect">
                    <a:avLst/>
                  </a:prstGeom>
                  <a:noFill/>
                </pic:spPr>
              </pic:pic>
            </a:graphicData>
          </a:graphic>
        </wp:anchor>
      </w:drawing>
    </w:r>
    <w:r w:rsidR="00A426DE">
      <w:rPr>
        <w:noProof/>
        <w:lang w:val="es-ES" w:eastAsia="es-ES" w:bidi="ar-SA"/>
      </w:rPr>
      <w:pict w14:anchorId="7CEA0A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2" o:title="Gob Jal Gris" gain="19661f" blacklevel="22938f"/>
          <w10:wrap anchorx="margin" anchory="margin"/>
        </v:shape>
      </w:pict>
    </w:r>
    <w:r w:rsidR="00237571" w:rsidRPr="00237571">
      <w:rPr>
        <w:rFonts w:eastAsia="Century Gothic"/>
        <w:b/>
        <w:smallCaps/>
        <w:color w:val="000000"/>
        <w:szCs w:val="28"/>
      </w:rPr>
      <w:t>LICITACIÓN PÚBLICA LOCAL LCCC-031-</w:t>
    </w:r>
    <w:r w:rsidR="0042661F" w:rsidRPr="00237571">
      <w:rPr>
        <w:rFonts w:eastAsia="Century Gothic"/>
        <w:b/>
        <w:smallCaps/>
        <w:color w:val="000000"/>
        <w:szCs w:val="28"/>
      </w:rPr>
      <w:t>2021</w:t>
    </w:r>
    <w:r w:rsidR="0042661F">
      <w:rPr>
        <w:rFonts w:eastAsia="Century Gothic"/>
        <w:b/>
        <w:smallCaps/>
        <w:color w:val="000000"/>
        <w:sz w:val="18"/>
      </w:rPr>
      <w:t xml:space="preserve"> - </w:t>
    </w:r>
    <w:r w:rsidR="0042661F" w:rsidRPr="0042661F">
      <w:rPr>
        <w:rFonts w:eastAsia="Century Gothic"/>
        <w:b/>
        <w:smallCaps/>
        <w:color w:val="000000"/>
        <w:sz w:val="20"/>
        <w:szCs w:val="24"/>
      </w:rPr>
      <w:t>SEGUNDA VUELTA</w:t>
    </w:r>
  </w:p>
  <w:p w14:paraId="59982DD1" w14:textId="77777777" w:rsidR="00237571" w:rsidRDefault="00237571" w:rsidP="00237571">
    <w:pPr>
      <w:pStyle w:val="Encabezado"/>
      <w:jc w:val="center"/>
      <w:rPr>
        <w:rFonts w:eastAsia="Century Gothic"/>
        <w:b/>
        <w:smallCaps/>
        <w:color w:val="000000"/>
        <w:szCs w:val="28"/>
      </w:rPr>
    </w:pPr>
    <w:r w:rsidRPr="00237571">
      <w:rPr>
        <w:rFonts w:eastAsia="Century Gothic"/>
        <w:b/>
        <w:smallCaps/>
        <w:color w:val="000000"/>
        <w:szCs w:val="28"/>
      </w:rPr>
      <w:t xml:space="preserve">ADQUISICIÓN DE EQUIPOS DE SEGURIDAD Y PRENDAS PARA </w:t>
    </w:r>
  </w:p>
  <w:p w14:paraId="60F0F1D4" w14:textId="3BDAF28F" w:rsidR="00237571" w:rsidRPr="00237571" w:rsidRDefault="00237571" w:rsidP="00237571">
    <w:pPr>
      <w:pStyle w:val="Encabezado"/>
      <w:jc w:val="center"/>
      <w:rPr>
        <w:rFonts w:eastAsia="Century Gothic"/>
        <w:b/>
        <w:smallCaps/>
        <w:color w:val="000000"/>
        <w:sz w:val="18"/>
      </w:rPr>
    </w:pPr>
    <w:r w:rsidRPr="00237571">
      <w:rPr>
        <w:rFonts w:eastAsia="Century Gothic"/>
        <w:b/>
        <w:smallCaps/>
        <w:color w:val="000000"/>
        <w:szCs w:val="28"/>
      </w:rPr>
      <w:t>EL OPD SERVICIOS DE SALUD JALISCO (PROGRAMAS)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1B3E" w14:textId="77777777" w:rsidR="008C32F5" w:rsidRDefault="00A426DE">
    <w:pPr>
      <w:pStyle w:val="Encabezado"/>
    </w:pPr>
    <w:r>
      <w:rPr>
        <w:noProof/>
        <w:lang w:val="es-ES" w:eastAsia="es-ES" w:bidi="ar-SA"/>
      </w:rPr>
      <w:pict w14:anchorId="74F70B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00073D"/>
    <w:multiLevelType w:val="hybridMultilevel"/>
    <w:tmpl w:val="85D017EC"/>
    <w:lvl w:ilvl="0" w:tplc="20FCA3A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2E0B8B"/>
    <w:multiLevelType w:val="hybridMultilevel"/>
    <w:tmpl w:val="DA64DFE4"/>
    <w:lvl w:ilvl="0" w:tplc="BB5A076A">
      <w:start w:val="2"/>
      <w:numFmt w:val="bullet"/>
      <w:lvlText w:val="-"/>
      <w:lvlJc w:val="left"/>
      <w:pPr>
        <w:ind w:left="720" w:hanging="360"/>
      </w:pPr>
      <w:rPr>
        <w:rFonts w:ascii="Tahoma" w:eastAsia="Arial" w:hAnsi="Tahoma" w:cs="Tahoma"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4" w15:restartNumberingAfterBreak="0">
    <w:nsid w:val="2C863F36"/>
    <w:multiLevelType w:val="hybridMultilevel"/>
    <w:tmpl w:val="91DC32B2"/>
    <w:lvl w:ilvl="0" w:tplc="F556A77C">
      <w:numFmt w:val="bullet"/>
      <w:lvlText w:val="-"/>
      <w:lvlJc w:val="left"/>
      <w:pPr>
        <w:ind w:left="1545" w:hanging="360"/>
      </w:pPr>
      <w:rPr>
        <w:rFonts w:ascii="Verdana" w:eastAsia="Lucida Sans Unicode" w:hAnsi="Verdana" w:cs="Manga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15"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D3355D6"/>
    <w:multiLevelType w:val="hybridMultilevel"/>
    <w:tmpl w:val="8382AD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4EC34890"/>
    <w:multiLevelType w:val="hybridMultilevel"/>
    <w:tmpl w:val="D39461B8"/>
    <w:lvl w:ilvl="0" w:tplc="CA048222">
      <w:start w:val="8"/>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BF4093"/>
    <w:multiLevelType w:val="hybridMultilevel"/>
    <w:tmpl w:val="1CE866AE"/>
    <w:lvl w:ilvl="0" w:tplc="65D0388E">
      <w:start w:val="50"/>
      <w:numFmt w:val="bullet"/>
      <w:lvlText w:val="-"/>
      <w:lvlJc w:val="left"/>
      <w:pPr>
        <w:ind w:left="720" w:hanging="360"/>
      </w:pPr>
      <w:rPr>
        <w:rFonts w:ascii="Cambria" w:eastAsiaTheme="minorEastAsia" w:hAnsi="Cambria" w:cstheme="minorBidi"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8"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0"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3"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1"/>
  </w:num>
  <w:num w:numId="2">
    <w:abstractNumId w:val="11"/>
  </w:num>
  <w:num w:numId="3">
    <w:abstractNumId w:val="5"/>
  </w:num>
  <w:num w:numId="4">
    <w:abstractNumId w:val="9"/>
  </w:num>
  <w:num w:numId="5">
    <w:abstractNumId w:val="35"/>
  </w:num>
  <w:num w:numId="6">
    <w:abstractNumId w:val="3"/>
  </w:num>
  <w:num w:numId="7">
    <w:abstractNumId w:val="25"/>
  </w:num>
  <w:num w:numId="8">
    <w:abstractNumId w:val="15"/>
  </w:num>
  <w:num w:numId="9">
    <w:abstractNumId w:val="23"/>
  </w:num>
  <w:num w:numId="10">
    <w:abstractNumId w:val="34"/>
  </w:num>
  <w:num w:numId="11">
    <w:abstractNumId w:val="32"/>
  </w:num>
  <w:num w:numId="12">
    <w:abstractNumId w:val="8"/>
  </w:num>
  <w:num w:numId="13">
    <w:abstractNumId w:val="24"/>
  </w:num>
  <w:num w:numId="14">
    <w:abstractNumId w:val="17"/>
  </w:num>
  <w:num w:numId="15">
    <w:abstractNumId w:val="19"/>
  </w:num>
  <w:num w:numId="16">
    <w:abstractNumId w:val="2"/>
  </w:num>
  <w:num w:numId="17">
    <w:abstractNumId w:val="44"/>
  </w:num>
  <w:num w:numId="18">
    <w:abstractNumId w:val="0"/>
  </w:num>
  <w:num w:numId="19">
    <w:abstractNumId w:val="36"/>
  </w:num>
  <w:num w:numId="20">
    <w:abstractNumId w:val="27"/>
  </w:num>
  <w:num w:numId="21">
    <w:abstractNumId w:val="38"/>
  </w:num>
  <w:num w:numId="22">
    <w:abstractNumId w:val="47"/>
  </w:num>
  <w:num w:numId="23">
    <w:abstractNumId w:val="12"/>
  </w:num>
  <w:num w:numId="24">
    <w:abstractNumId w:val="21"/>
  </w:num>
  <w:num w:numId="25">
    <w:abstractNumId w:val="37"/>
  </w:num>
  <w:num w:numId="26">
    <w:abstractNumId w:val="46"/>
  </w:num>
  <w:num w:numId="27">
    <w:abstractNumId w:val="7"/>
  </w:num>
  <w:num w:numId="28">
    <w:abstractNumId w:val="22"/>
  </w:num>
  <w:num w:numId="29">
    <w:abstractNumId w:val="6"/>
  </w:num>
  <w:num w:numId="30">
    <w:abstractNumId w:val="18"/>
  </w:num>
  <w:num w:numId="31">
    <w:abstractNumId w:val="43"/>
  </w:num>
  <w:num w:numId="32">
    <w:abstractNumId w:val="13"/>
  </w:num>
  <w:num w:numId="33">
    <w:abstractNumId w:val="26"/>
  </w:num>
  <w:num w:numId="34">
    <w:abstractNumId w:val="16"/>
  </w:num>
  <w:num w:numId="35">
    <w:abstractNumId w:val="39"/>
  </w:num>
  <w:num w:numId="36">
    <w:abstractNumId w:val="42"/>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30"/>
  </w:num>
  <w:num w:numId="40">
    <w:abstractNumId w:val="1"/>
  </w:num>
  <w:num w:numId="41">
    <w:abstractNumId w:val="31"/>
  </w:num>
  <w:num w:numId="42">
    <w:abstractNumId w:val="33"/>
  </w:num>
  <w:num w:numId="43">
    <w:abstractNumId w:val="28"/>
  </w:num>
  <w:num w:numId="44">
    <w:abstractNumId w:val="4"/>
  </w:num>
  <w:num w:numId="45">
    <w:abstractNumId w:val="14"/>
  </w:num>
  <w:num w:numId="46">
    <w:abstractNumId w:val="40"/>
  </w:num>
  <w:num w:numId="47">
    <w:abstractNumId w:val="10"/>
  </w:num>
  <w:num w:numId="48">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09B"/>
    <w:rsid w:val="000012FC"/>
    <w:rsid w:val="00006CE2"/>
    <w:rsid w:val="00011CD3"/>
    <w:rsid w:val="0001698C"/>
    <w:rsid w:val="000238E3"/>
    <w:rsid w:val="00027118"/>
    <w:rsid w:val="00027DD0"/>
    <w:rsid w:val="00033E4F"/>
    <w:rsid w:val="0003543F"/>
    <w:rsid w:val="00035E31"/>
    <w:rsid w:val="00036233"/>
    <w:rsid w:val="00036700"/>
    <w:rsid w:val="00045DCB"/>
    <w:rsid w:val="000461FA"/>
    <w:rsid w:val="000466DB"/>
    <w:rsid w:val="000519AC"/>
    <w:rsid w:val="000523BA"/>
    <w:rsid w:val="00052871"/>
    <w:rsid w:val="000567E7"/>
    <w:rsid w:val="00066288"/>
    <w:rsid w:val="0006660F"/>
    <w:rsid w:val="00070306"/>
    <w:rsid w:val="000731A1"/>
    <w:rsid w:val="00074604"/>
    <w:rsid w:val="00075997"/>
    <w:rsid w:val="000869DC"/>
    <w:rsid w:val="000920EB"/>
    <w:rsid w:val="0009543D"/>
    <w:rsid w:val="0009732E"/>
    <w:rsid w:val="00097F0A"/>
    <w:rsid w:val="000A1859"/>
    <w:rsid w:val="000A491A"/>
    <w:rsid w:val="000A4B17"/>
    <w:rsid w:val="000A55C1"/>
    <w:rsid w:val="000A7980"/>
    <w:rsid w:val="000B2E56"/>
    <w:rsid w:val="000B2F8A"/>
    <w:rsid w:val="000B3E5F"/>
    <w:rsid w:val="000C295A"/>
    <w:rsid w:val="000C4C40"/>
    <w:rsid w:val="000C62A4"/>
    <w:rsid w:val="000C68F2"/>
    <w:rsid w:val="000D08CE"/>
    <w:rsid w:val="000D30A4"/>
    <w:rsid w:val="000D5343"/>
    <w:rsid w:val="000D7628"/>
    <w:rsid w:val="000E11AB"/>
    <w:rsid w:val="000E1C9B"/>
    <w:rsid w:val="000E33DD"/>
    <w:rsid w:val="000E728F"/>
    <w:rsid w:val="000E7E1F"/>
    <w:rsid w:val="000F3ED8"/>
    <w:rsid w:val="001049DF"/>
    <w:rsid w:val="00106537"/>
    <w:rsid w:val="001127A6"/>
    <w:rsid w:val="00113182"/>
    <w:rsid w:val="00120D48"/>
    <w:rsid w:val="00124F53"/>
    <w:rsid w:val="00125284"/>
    <w:rsid w:val="00127E01"/>
    <w:rsid w:val="0013248A"/>
    <w:rsid w:val="00134704"/>
    <w:rsid w:val="00136BF7"/>
    <w:rsid w:val="001374FA"/>
    <w:rsid w:val="001425AA"/>
    <w:rsid w:val="00142E55"/>
    <w:rsid w:val="00143A7C"/>
    <w:rsid w:val="00144BB9"/>
    <w:rsid w:val="00145A7C"/>
    <w:rsid w:val="00150B51"/>
    <w:rsid w:val="001518F5"/>
    <w:rsid w:val="00155231"/>
    <w:rsid w:val="00156694"/>
    <w:rsid w:val="00156DCE"/>
    <w:rsid w:val="0016165C"/>
    <w:rsid w:val="0016333D"/>
    <w:rsid w:val="00166D3E"/>
    <w:rsid w:val="0017436C"/>
    <w:rsid w:val="00177D35"/>
    <w:rsid w:val="001800D8"/>
    <w:rsid w:val="00183981"/>
    <w:rsid w:val="0018458A"/>
    <w:rsid w:val="0018512B"/>
    <w:rsid w:val="00185507"/>
    <w:rsid w:val="001904CE"/>
    <w:rsid w:val="00191930"/>
    <w:rsid w:val="001934C8"/>
    <w:rsid w:val="00194554"/>
    <w:rsid w:val="00194E46"/>
    <w:rsid w:val="00195412"/>
    <w:rsid w:val="001A0A4B"/>
    <w:rsid w:val="001A4132"/>
    <w:rsid w:val="001A495B"/>
    <w:rsid w:val="001A5BD8"/>
    <w:rsid w:val="001A6C1E"/>
    <w:rsid w:val="001A74DD"/>
    <w:rsid w:val="001B7227"/>
    <w:rsid w:val="001C0463"/>
    <w:rsid w:val="001C3331"/>
    <w:rsid w:val="001D5248"/>
    <w:rsid w:val="001D7945"/>
    <w:rsid w:val="001E5D00"/>
    <w:rsid w:val="001E6C95"/>
    <w:rsid w:val="001F1BAC"/>
    <w:rsid w:val="001F32BC"/>
    <w:rsid w:val="001F3F0E"/>
    <w:rsid w:val="001F421C"/>
    <w:rsid w:val="001F42B1"/>
    <w:rsid w:val="001F5BED"/>
    <w:rsid w:val="001F6399"/>
    <w:rsid w:val="001F6804"/>
    <w:rsid w:val="00204195"/>
    <w:rsid w:val="00204621"/>
    <w:rsid w:val="00206AA1"/>
    <w:rsid w:val="002101FD"/>
    <w:rsid w:val="002130B7"/>
    <w:rsid w:val="00215A9F"/>
    <w:rsid w:val="00216FE9"/>
    <w:rsid w:val="002231D3"/>
    <w:rsid w:val="00223AEF"/>
    <w:rsid w:val="002255A4"/>
    <w:rsid w:val="00225D44"/>
    <w:rsid w:val="00227111"/>
    <w:rsid w:val="00232682"/>
    <w:rsid w:val="00232A57"/>
    <w:rsid w:val="002359EA"/>
    <w:rsid w:val="0023713D"/>
    <w:rsid w:val="00237571"/>
    <w:rsid w:val="002433A2"/>
    <w:rsid w:val="00244E70"/>
    <w:rsid w:val="002515AC"/>
    <w:rsid w:val="002525A8"/>
    <w:rsid w:val="0025462F"/>
    <w:rsid w:val="002561DC"/>
    <w:rsid w:val="0025655D"/>
    <w:rsid w:val="00262828"/>
    <w:rsid w:val="00263BB3"/>
    <w:rsid w:val="00264CBD"/>
    <w:rsid w:val="0026569B"/>
    <w:rsid w:val="002817CD"/>
    <w:rsid w:val="00285F41"/>
    <w:rsid w:val="00287F4C"/>
    <w:rsid w:val="002962E8"/>
    <w:rsid w:val="002A175E"/>
    <w:rsid w:val="002A1873"/>
    <w:rsid w:val="002A195F"/>
    <w:rsid w:val="002A19B8"/>
    <w:rsid w:val="002A43AE"/>
    <w:rsid w:val="002A5C46"/>
    <w:rsid w:val="002A6E30"/>
    <w:rsid w:val="002A789C"/>
    <w:rsid w:val="002B02BD"/>
    <w:rsid w:val="002B58FF"/>
    <w:rsid w:val="002B71B6"/>
    <w:rsid w:val="002C0DE2"/>
    <w:rsid w:val="002C34E4"/>
    <w:rsid w:val="002C5019"/>
    <w:rsid w:val="002C726C"/>
    <w:rsid w:val="002D27DC"/>
    <w:rsid w:val="002D53D2"/>
    <w:rsid w:val="002D5D24"/>
    <w:rsid w:val="002D6308"/>
    <w:rsid w:val="002D6DF6"/>
    <w:rsid w:val="002E5F0C"/>
    <w:rsid w:val="002E6F0F"/>
    <w:rsid w:val="002E6F95"/>
    <w:rsid w:val="002E7930"/>
    <w:rsid w:val="002F75C7"/>
    <w:rsid w:val="003000A2"/>
    <w:rsid w:val="00300284"/>
    <w:rsid w:val="00302116"/>
    <w:rsid w:val="00304DA2"/>
    <w:rsid w:val="003061E8"/>
    <w:rsid w:val="00320EA4"/>
    <w:rsid w:val="00321D54"/>
    <w:rsid w:val="003230C0"/>
    <w:rsid w:val="0033409F"/>
    <w:rsid w:val="00335651"/>
    <w:rsid w:val="00346178"/>
    <w:rsid w:val="0034776E"/>
    <w:rsid w:val="0035225F"/>
    <w:rsid w:val="00354EC5"/>
    <w:rsid w:val="00360FE2"/>
    <w:rsid w:val="00362528"/>
    <w:rsid w:val="0036288A"/>
    <w:rsid w:val="003712D0"/>
    <w:rsid w:val="00371E31"/>
    <w:rsid w:val="0037343C"/>
    <w:rsid w:val="003750A6"/>
    <w:rsid w:val="0037538C"/>
    <w:rsid w:val="00376BEF"/>
    <w:rsid w:val="00376D54"/>
    <w:rsid w:val="003805EA"/>
    <w:rsid w:val="00380835"/>
    <w:rsid w:val="00380B89"/>
    <w:rsid w:val="00387054"/>
    <w:rsid w:val="00391225"/>
    <w:rsid w:val="003914D2"/>
    <w:rsid w:val="00392AF4"/>
    <w:rsid w:val="00395067"/>
    <w:rsid w:val="00395AAE"/>
    <w:rsid w:val="003979ED"/>
    <w:rsid w:val="00397A79"/>
    <w:rsid w:val="003A3A17"/>
    <w:rsid w:val="003A4741"/>
    <w:rsid w:val="003A4E70"/>
    <w:rsid w:val="003A51B3"/>
    <w:rsid w:val="003A6DFE"/>
    <w:rsid w:val="003B24F6"/>
    <w:rsid w:val="003B28EF"/>
    <w:rsid w:val="003B36FF"/>
    <w:rsid w:val="003B64B7"/>
    <w:rsid w:val="003B67AA"/>
    <w:rsid w:val="003B7677"/>
    <w:rsid w:val="003B7D26"/>
    <w:rsid w:val="003C0D3E"/>
    <w:rsid w:val="003C23DD"/>
    <w:rsid w:val="003C4AC1"/>
    <w:rsid w:val="003D1BB7"/>
    <w:rsid w:val="003D3675"/>
    <w:rsid w:val="003D6AC5"/>
    <w:rsid w:val="003D7233"/>
    <w:rsid w:val="003D76C2"/>
    <w:rsid w:val="003E0E33"/>
    <w:rsid w:val="003E1426"/>
    <w:rsid w:val="003E57CB"/>
    <w:rsid w:val="003F04DA"/>
    <w:rsid w:val="003F0D69"/>
    <w:rsid w:val="003F1477"/>
    <w:rsid w:val="003F4292"/>
    <w:rsid w:val="004016EE"/>
    <w:rsid w:val="00403CDB"/>
    <w:rsid w:val="004040E6"/>
    <w:rsid w:val="004052A7"/>
    <w:rsid w:val="00415233"/>
    <w:rsid w:val="0041685F"/>
    <w:rsid w:val="00420D9C"/>
    <w:rsid w:val="00421E3C"/>
    <w:rsid w:val="0042205E"/>
    <w:rsid w:val="00424A6F"/>
    <w:rsid w:val="0042661F"/>
    <w:rsid w:val="0043154B"/>
    <w:rsid w:val="00431681"/>
    <w:rsid w:val="00432F9B"/>
    <w:rsid w:val="00433AB9"/>
    <w:rsid w:val="00433B2B"/>
    <w:rsid w:val="00435A16"/>
    <w:rsid w:val="00441B33"/>
    <w:rsid w:val="00445ACF"/>
    <w:rsid w:val="00450657"/>
    <w:rsid w:val="00450A92"/>
    <w:rsid w:val="00456CED"/>
    <w:rsid w:val="0046037B"/>
    <w:rsid w:val="0046393A"/>
    <w:rsid w:val="00467AA8"/>
    <w:rsid w:val="00467DE9"/>
    <w:rsid w:val="0047387A"/>
    <w:rsid w:val="0047494E"/>
    <w:rsid w:val="00474BA4"/>
    <w:rsid w:val="00475B4B"/>
    <w:rsid w:val="00477420"/>
    <w:rsid w:val="00477A69"/>
    <w:rsid w:val="0048104C"/>
    <w:rsid w:val="00481B9E"/>
    <w:rsid w:val="0048288D"/>
    <w:rsid w:val="00483483"/>
    <w:rsid w:val="004837F2"/>
    <w:rsid w:val="004860E9"/>
    <w:rsid w:val="00491B6E"/>
    <w:rsid w:val="00496CA3"/>
    <w:rsid w:val="004A0864"/>
    <w:rsid w:val="004A273B"/>
    <w:rsid w:val="004A29FF"/>
    <w:rsid w:val="004B09E8"/>
    <w:rsid w:val="004B2D4B"/>
    <w:rsid w:val="004B72BF"/>
    <w:rsid w:val="004C318E"/>
    <w:rsid w:val="004C47CC"/>
    <w:rsid w:val="004C553E"/>
    <w:rsid w:val="004D71DC"/>
    <w:rsid w:val="004E5083"/>
    <w:rsid w:val="004E65AE"/>
    <w:rsid w:val="004E66B9"/>
    <w:rsid w:val="004E72F5"/>
    <w:rsid w:val="004F01F6"/>
    <w:rsid w:val="004F3D67"/>
    <w:rsid w:val="004F42F6"/>
    <w:rsid w:val="005016E8"/>
    <w:rsid w:val="00504210"/>
    <w:rsid w:val="005117F0"/>
    <w:rsid w:val="00513B08"/>
    <w:rsid w:val="00514316"/>
    <w:rsid w:val="00520994"/>
    <w:rsid w:val="0052441B"/>
    <w:rsid w:val="00524F35"/>
    <w:rsid w:val="00532069"/>
    <w:rsid w:val="00536E7D"/>
    <w:rsid w:val="00537AA4"/>
    <w:rsid w:val="00545399"/>
    <w:rsid w:val="00545D45"/>
    <w:rsid w:val="005502E2"/>
    <w:rsid w:val="005520F9"/>
    <w:rsid w:val="005550EA"/>
    <w:rsid w:val="00555379"/>
    <w:rsid w:val="005558F0"/>
    <w:rsid w:val="00557C02"/>
    <w:rsid w:val="0056169C"/>
    <w:rsid w:val="005620C7"/>
    <w:rsid w:val="005627D0"/>
    <w:rsid w:val="0056343E"/>
    <w:rsid w:val="005643C9"/>
    <w:rsid w:val="00566DA4"/>
    <w:rsid w:val="005745B7"/>
    <w:rsid w:val="00576C75"/>
    <w:rsid w:val="00580219"/>
    <w:rsid w:val="005804BD"/>
    <w:rsid w:val="00591E47"/>
    <w:rsid w:val="00595C02"/>
    <w:rsid w:val="00596A72"/>
    <w:rsid w:val="005A04D4"/>
    <w:rsid w:val="005A20D3"/>
    <w:rsid w:val="005A7CF0"/>
    <w:rsid w:val="005C51BE"/>
    <w:rsid w:val="005C7413"/>
    <w:rsid w:val="005D1CAF"/>
    <w:rsid w:val="005D49E1"/>
    <w:rsid w:val="005D619C"/>
    <w:rsid w:val="005D72B0"/>
    <w:rsid w:val="005E394A"/>
    <w:rsid w:val="005E5FDC"/>
    <w:rsid w:val="005F035D"/>
    <w:rsid w:val="005F4D81"/>
    <w:rsid w:val="005F7F68"/>
    <w:rsid w:val="00600042"/>
    <w:rsid w:val="00600C58"/>
    <w:rsid w:val="0061106A"/>
    <w:rsid w:val="00612555"/>
    <w:rsid w:val="006152FC"/>
    <w:rsid w:val="006166C5"/>
    <w:rsid w:val="00621478"/>
    <w:rsid w:val="0062169E"/>
    <w:rsid w:val="00622A46"/>
    <w:rsid w:val="00624E24"/>
    <w:rsid w:val="006253F6"/>
    <w:rsid w:val="0062646A"/>
    <w:rsid w:val="00627474"/>
    <w:rsid w:val="0063155F"/>
    <w:rsid w:val="006315DC"/>
    <w:rsid w:val="006319D8"/>
    <w:rsid w:val="0063289B"/>
    <w:rsid w:val="006342BC"/>
    <w:rsid w:val="006420F1"/>
    <w:rsid w:val="00644C7D"/>
    <w:rsid w:val="00645E6D"/>
    <w:rsid w:val="006462AC"/>
    <w:rsid w:val="006502CB"/>
    <w:rsid w:val="00650EF3"/>
    <w:rsid w:val="00657F65"/>
    <w:rsid w:val="00660FFE"/>
    <w:rsid w:val="0066192B"/>
    <w:rsid w:val="00662984"/>
    <w:rsid w:val="00662988"/>
    <w:rsid w:val="0066304A"/>
    <w:rsid w:val="00664080"/>
    <w:rsid w:val="00666D60"/>
    <w:rsid w:val="00667D91"/>
    <w:rsid w:val="00670EA0"/>
    <w:rsid w:val="00671195"/>
    <w:rsid w:val="00676D91"/>
    <w:rsid w:val="0068009B"/>
    <w:rsid w:val="00681926"/>
    <w:rsid w:val="006873FA"/>
    <w:rsid w:val="00695974"/>
    <w:rsid w:val="00695FB6"/>
    <w:rsid w:val="006A2AEA"/>
    <w:rsid w:val="006A324B"/>
    <w:rsid w:val="006A4D22"/>
    <w:rsid w:val="006A7074"/>
    <w:rsid w:val="006A7545"/>
    <w:rsid w:val="006B13C4"/>
    <w:rsid w:val="006B1D94"/>
    <w:rsid w:val="006B2307"/>
    <w:rsid w:val="006B5689"/>
    <w:rsid w:val="006C3A09"/>
    <w:rsid w:val="006C53A6"/>
    <w:rsid w:val="006C60DB"/>
    <w:rsid w:val="006D08C6"/>
    <w:rsid w:val="006D1666"/>
    <w:rsid w:val="006D167D"/>
    <w:rsid w:val="006D4C92"/>
    <w:rsid w:val="006D4CA8"/>
    <w:rsid w:val="006E0FDD"/>
    <w:rsid w:val="006E2ADE"/>
    <w:rsid w:val="006E32F0"/>
    <w:rsid w:val="006E4629"/>
    <w:rsid w:val="006E57CF"/>
    <w:rsid w:val="006E5DB5"/>
    <w:rsid w:val="006F2F2F"/>
    <w:rsid w:val="006F4B09"/>
    <w:rsid w:val="006F65F6"/>
    <w:rsid w:val="006F6E00"/>
    <w:rsid w:val="007002B8"/>
    <w:rsid w:val="00704989"/>
    <w:rsid w:val="00705093"/>
    <w:rsid w:val="007135D0"/>
    <w:rsid w:val="00713881"/>
    <w:rsid w:val="00714C8C"/>
    <w:rsid w:val="007172DF"/>
    <w:rsid w:val="00720109"/>
    <w:rsid w:val="007379A0"/>
    <w:rsid w:val="00737AC6"/>
    <w:rsid w:val="00740B7A"/>
    <w:rsid w:val="00740F56"/>
    <w:rsid w:val="00743E76"/>
    <w:rsid w:val="007475CB"/>
    <w:rsid w:val="00750655"/>
    <w:rsid w:val="007520EB"/>
    <w:rsid w:val="00754059"/>
    <w:rsid w:val="00755354"/>
    <w:rsid w:val="007553F7"/>
    <w:rsid w:val="00755DAE"/>
    <w:rsid w:val="00757EAC"/>
    <w:rsid w:val="00762502"/>
    <w:rsid w:val="00762C2D"/>
    <w:rsid w:val="00770BDE"/>
    <w:rsid w:val="00771456"/>
    <w:rsid w:val="00773248"/>
    <w:rsid w:val="00773305"/>
    <w:rsid w:val="007754E3"/>
    <w:rsid w:val="00775857"/>
    <w:rsid w:val="00780A29"/>
    <w:rsid w:val="00780E2B"/>
    <w:rsid w:val="00781348"/>
    <w:rsid w:val="007827C0"/>
    <w:rsid w:val="0078483A"/>
    <w:rsid w:val="007850AA"/>
    <w:rsid w:val="0078589F"/>
    <w:rsid w:val="0078654C"/>
    <w:rsid w:val="00792F27"/>
    <w:rsid w:val="00795864"/>
    <w:rsid w:val="007A0EA6"/>
    <w:rsid w:val="007A12FB"/>
    <w:rsid w:val="007A2703"/>
    <w:rsid w:val="007A3CD9"/>
    <w:rsid w:val="007A42E1"/>
    <w:rsid w:val="007A5C1F"/>
    <w:rsid w:val="007B051B"/>
    <w:rsid w:val="007B138E"/>
    <w:rsid w:val="007B16D9"/>
    <w:rsid w:val="007B2B36"/>
    <w:rsid w:val="007B32FB"/>
    <w:rsid w:val="007B543D"/>
    <w:rsid w:val="007B58B9"/>
    <w:rsid w:val="007B6FDA"/>
    <w:rsid w:val="007C15C1"/>
    <w:rsid w:val="007C1809"/>
    <w:rsid w:val="007C1F4F"/>
    <w:rsid w:val="007C2CCE"/>
    <w:rsid w:val="007C6AA3"/>
    <w:rsid w:val="007D0E6D"/>
    <w:rsid w:val="007D620D"/>
    <w:rsid w:val="007E0195"/>
    <w:rsid w:val="007E132F"/>
    <w:rsid w:val="007E2774"/>
    <w:rsid w:val="007E4106"/>
    <w:rsid w:val="007E4130"/>
    <w:rsid w:val="007F478B"/>
    <w:rsid w:val="007F69FC"/>
    <w:rsid w:val="0080312E"/>
    <w:rsid w:val="0080565B"/>
    <w:rsid w:val="00805BB9"/>
    <w:rsid w:val="00806B8E"/>
    <w:rsid w:val="00822083"/>
    <w:rsid w:val="008265FA"/>
    <w:rsid w:val="008305B9"/>
    <w:rsid w:val="00831066"/>
    <w:rsid w:val="0083128C"/>
    <w:rsid w:val="0083326B"/>
    <w:rsid w:val="00835028"/>
    <w:rsid w:val="00837DEF"/>
    <w:rsid w:val="00842FB3"/>
    <w:rsid w:val="00844832"/>
    <w:rsid w:val="008449B9"/>
    <w:rsid w:val="00844B93"/>
    <w:rsid w:val="00854377"/>
    <w:rsid w:val="0085555D"/>
    <w:rsid w:val="00855A27"/>
    <w:rsid w:val="008574CA"/>
    <w:rsid w:val="00864EF5"/>
    <w:rsid w:val="008665F0"/>
    <w:rsid w:val="00871D4D"/>
    <w:rsid w:val="008721C0"/>
    <w:rsid w:val="00877ACB"/>
    <w:rsid w:val="008817E3"/>
    <w:rsid w:val="008830CB"/>
    <w:rsid w:val="00886714"/>
    <w:rsid w:val="008941AF"/>
    <w:rsid w:val="008944D1"/>
    <w:rsid w:val="00896103"/>
    <w:rsid w:val="008A0D9E"/>
    <w:rsid w:val="008A63AC"/>
    <w:rsid w:val="008A67A1"/>
    <w:rsid w:val="008B43FB"/>
    <w:rsid w:val="008B7BBF"/>
    <w:rsid w:val="008C1F3C"/>
    <w:rsid w:val="008C1FDC"/>
    <w:rsid w:val="008C3197"/>
    <w:rsid w:val="008C32F5"/>
    <w:rsid w:val="008C7D7E"/>
    <w:rsid w:val="008D089A"/>
    <w:rsid w:val="008D7192"/>
    <w:rsid w:val="008E1CB6"/>
    <w:rsid w:val="008E24DF"/>
    <w:rsid w:val="008E28E8"/>
    <w:rsid w:val="008E29D6"/>
    <w:rsid w:val="008E2A8D"/>
    <w:rsid w:val="008E6B34"/>
    <w:rsid w:val="008E797B"/>
    <w:rsid w:val="008F39F5"/>
    <w:rsid w:val="008F55F7"/>
    <w:rsid w:val="008F753D"/>
    <w:rsid w:val="00900AFA"/>
    <w:rsid w:val="009013A6"/>
    <w:rsid w:val="00906527"/>
    <w:rsid w:val="00906762"/>
    <w:rsid w:val="00906BBB"/>
    <w:rsid w:val="0090746A"/>
    <w:rsid w:val="00910C26"/>
    <w:rsid w:val="00911A19"/>
    <w:rsid w:val="00913DA0"/>
    <w:rsid w:val="009142AF"/>
    <w:rsid w:val="009147EE"/>
    <w:rsid w:val="00924F2C"/>
    <w:rsid w:val="00925578"/>
    <w:rsid w:val="009317DD"/>
    <w:rsid w:val="009323B1"/>
    <w:rsid w:val="00932EA5"/>
    <w:rsid w:val="009344C2"/>
    <w:rsid w:val="0093609E"/>
    <w:rsid w:val="00936E96"/>
    <w:rsid w:val="00943910"/>
    <w:rsid w:val="00945913"/>
    <w:rsid w:val="0094777B"/>
    <w:rsid w:val="00951896"/>
    <w:rsid w:val="00953B72"/>
    <w:rsid w:val="00953E7D"/>
    <w:rsid w:val="00962FF1"/>
    <w:rsid w:val="009633DE"/>
    <w:rsid w:val="009659EC"/>
    <w:rsid w:val="00971600"/>
    <w:rsid w:val="00972967"/>
    <w:rsid w:val="00973248"/>
    <w:rsid w:val="0097699B"/>
    <w:rsid w:val="00976CC5"/>
    <w:rsid w:val="00977FF9"/>
    <w:rsid w:val="009827BC"/>
    <w:rsid w:val="009828D4"/>
    <w:rsid w:val="00983C4D"/>
    <w:rsid w:val="00986274"/>
    <w:rsid w:val="0098633E"/>
    <w:rsid w:val="00994E1A"/>
    <w:rsid w:val="00995948"/>
    <w:rsid w:val="009A0369"/>
    <w:rsid w:val="009A0A44"/>
    <w:rsid w:val="009A36DE"/>
    <w:rsid w:val="009A4DCE"/>
    <w:rsid w:val="009A7A34"/>
    <w:rsid w:val="009B0295"/>
    <w:rsid w:val="009B4386"/>
    <w:rsid w:val="009C18F8"/>
    <w:rsid w:val="009D1515"/>
    <w:rsid w:val="009D2FB7"/>
    <w:rsid w:val="009D3ACF"/>
    <w:rsid w:val="009D52EF"/>
    <w:rsid w:val="009D79FA"/>
    <w:rsid w:val="009E1B22"/>
    <w:rsid w:val="009E591D"/>
    <w:rsid w:val="009E6528"/>
    <w:rsid w:val="009E6BEB"/>
    <w:rsid w:val="009F0954"/>
    <w:rsid w:val="009F2219"/>
    <w:rsid w:val="009F2B0B"/>
    <w:rsid w:val="009F5950"/>
    <w:rsid w:val="009F5FA4"/>
    <w:rsid w:val="00A0351D"/>
    <w:rsid w:val="00A0667B"/>
    <w:rsid w:val="00A11BBC"/>
    <w:rsid w:val="00A11D67"/>
    <w:rsid w:val="00A122B2"/>
    <w:rsid w:val="00A22E31"/>
    <w:rsid w:val="00A25474"/>
    <w:rsid w:val="00A31D30"/>
    <w:rsid w:val="00A32E98"/>
    <w:rsid w:val="00A34645"/>
    <w:rsid w:val="00A35C2D"/>
    <w:rsid w:val="00A36BE4"/>
    <w:rsid w:val="00A402B2"/>
    <w:rsid w:val="00A4162B"/>
    <w:rsid w:val="00A42185"/>
    <w:rsid w:val="00A424C2"/>
    <w:rsid w:val="00A426DE"/>
    <w:rsid w:val="00A43F2D"/>
    <w:rsid w:val="00A44BDA"/>
    <w:rsid w:val="00A502CC"/>
    <w:rsid w:val="00A52D08"/>
    <w:rsid w:val="00A53470"/>
    <w:rsid w:val="00A56DAE"/>
    <w:rsid w:val="00A6218B"/>
    <w:rsid w:val="00A62299"/>
    <w:rsid w:val="00A63CC8"/>
    <w:rsid w:val="00A6632A"/>
    <w:rsid w:val="00A7442A"/>
    <w:rsid w:val="00A77D4C"/>
    <w:rsid w:val="00A813BF"/>
    <w:rsid w:val="00A813DC"/>
    <w:rsid w:val="00A81C18"/>
    <w:rsid w:val="00A81E0B"/>
    <w:rsid w:val="00A84534"/>
    <w:rsid w:val="00A8538A"/>
    <w:rsid w:val="00A8790B"/>
    <w:rsid w:val="00A927BF"/>
    <w:rsid w:val="00A969C6"/>
    <w:rsid w:val="00A978D1"/>
    <w:rsid w:val="00AA0961"/>
    <w:rsid w:val="00AA3311"/>
    <w:rsid w:val="00AA5E22"/>
    <w:rsid w:val="00AA5E55"/>
    <w:rsid w:val="00AB04E9"/>
    <w:rsid w:val="00AB3025"/>
    <w:rsid w:val="00AB4177"/>
    <w:rsid w:val="00AB53BE"/>
    <w:rsid w:val="00AC3A4F"/>
    <w:rsid w:val="00AD0A34"/>
    <w:rsid w:val="00AD14AB"/>
    <w:rsid w:val="00AD23D1"/>
    <w:rsid w:val="00AD5AB0"/>
    <w:rsid w:val="00AD6FFD"/>
    <w:rsid w:val="00AF0FF1"/>
    <w:rsid w:val="00AF1189"/>
    <w:rsid w:val="00AF3C73"/>
    <w:rsid w:val="00AF5049"/>
    <w:rsid w:val="00AF5A42"/>
    <w:rsid w:val="00B003FE"/>
    <w:rsid w:val="00B0197F"/>
    <w:rsid w:val="00B05909"/>
    <w:rsid w:val="00B10F7D"/>
    <w:rsid w:val="00B11C5D"/>
    <w:rsid w:val="00B17177"/>
    <w:rsid w:val="00B177D3"/>
    <w:rsid w:val="00B20C6E"/>
    <w:rsid w:val="00B210DD"/>
    <w:rsid w:val="00B218E0"/>
    <w:rsid w:val="00B235B8"/>
    <w:rsid w:val="00B322B7"/>
    <w:rsid w:val="00B32D49"/>
    <w:rsid w:val="00B33C9E"/>
    <w:rsid w:val="00B33E8A"/>
    <w:rsid w:val="00B34ED6"/>
    <w:rsid w:val="00B37088"/>
    <w:rsid w:val="00B40269"/>
    <w:rsid w:val="00B42399"/>
    <w:rsid w:val="00B42E31"/>
    <w:rsid w:val="00B44594"/>
    <w:rsid w:val="00B46290"/>
    <w:rsid w:val="00B4704A"/>
    <w:rsid w:val="00B4746D"/>
    <w:rsid w:val="00B53743"/>
    <w:rsid w:val="00B626C4"/>
    <w:rsid w:val="00B66834"/>
    <w:rsid w:val="00B70B24"/>
    <w:rsid w:val="00B721F9"/>
    <w:rsid w:val="00B75278"/>
    <w:rsid w:val="00B77A9B"/>
    <w:rsid w:val="00B856A6"/>
    <w:rsid w:val="00B85BA2"/>
    <w:rsid w:val="00B86C1B"/>
    <w:rsid w:val="00B937D9"/>
    <w:rsid w:val="00BA0ED0"/>
    <w:rsid w:val="00BA188C"/>
    <w:rsid w:val="00BA1EFD"/>
    <w:rsid w:val="00BA5FB8"/>
    <w:rsid w:val="00BB0347"/>
    <w:rsid w:val="00BB1784"/>
    <w:rsid w:val="00BB257D"/>
    <w:rsid w:val="00BB407C"/>
    <w:rsid w:val="00BB48E6"/>
    <w:rsid w:val="00BB7F13"/>
    <w:rsid w:val="00BC51FA"/>
    <w:rsid w:val="00BC74AB"/>
    <w:rsid w:val="00BC7A61"/>
    <w:rsid w:val="00BC7CA6"/>
    <w:rsid w:val="00BD0FC6"/>
    <w:rsid w:val="00BD5A40"/>
    <w:rsid w:val="00BD62FA"/>
    <w:rsid w:val="00BD7DEB"/>
    <w:rsid w:val="00BE15E1"/>
    <w:rsid w:val="00BE3DF8"/>
    <w:rsid w:val="00BE5FE4"/>
    <w:rsid w:val="00BF2161"/>
    <w:rsid w:val="00BF3B22"/>
    <w:rsid w:val="00C0047A"/>
    <w:rsid w:val="00C023E8"/>
    <w:rsid w:val="00C04A02"/>
    <w:rsid w:val="00C13713"/>
    <w:rsid w:val="00C2167C"/>
    <w:rsid w:val="00C21FA7"/>
    <w:rsid w:val="00C2378C"/>
    <w:rsid w:val="00C2448C"/>
    <w:rsid w:val="00C24A06"/>
    <w:rsid w:val="00C25502"/>
    <w:rsid w:val="00C32F20"/>
    <w:rsid w:val="00C41E62"/>
    <w:rsid w:val="00C4394A"/>
    <w:rsid w:val="00C46888"/>
    <w:rsid w:val="00C47235"/>
    <w:rsid w:val="00C4753E"/>
    <w:rsid w:val="00C50CEE"/>
    <w:rsid w:val="00C52447"/>
    <w:rsid w:val="00C572BD"/>
    <w:rsid w:val="00C62246"/>
    <w:rsid w:val="00C64DBC"/>
    <w:rsid w:val="00C65FDC"/>
    <w:rsid w:val="00C736AC"/>
    <w:rsid w:val="00C73BDD"/>
    <w:rsid w:val="00C76CD6"/>
    <w:rsid w:val="00C84849"/>
    <w:rsid w:val="00C85D41"/>
    <w:rsid w:val="00C91DD4"/>
    <w:rsid w:val="00C93B63"/>
    <w:rsid w:val="00CA03A4"/>
    <w:rsid w:val="00CA1CC0"/>
    <w:rsid w:val="00CA3EFA"/>
    <w:rsid w:val="00CA491D"/>
    <w:rsid w:val="00CA4D60"/>
    <w:rsid w:val="00CA5436"/>
    <w:rsid w:val="00CA6B4F"/>
    <w:rsid w:val="00CB07BC"/>
    <w:rsid w:val="00CB0EA9"/>
    <w:rsid w:val="00CB0F8D"/>
    <w:rsid w:val="00CB15E7"/>
    <w:rsid w:val="00CB2886"/>
    <w:rsid w:val="00CB591B"/>
    <w:rsid w:val="00CB7322"/>
    <w:rsid w:val="00CC2B07"/>
    <w:rsid w:val="00CC3403"/>
    <w:rsid w:val="00CD1020"/>
    <w:rsid w:val="00CD12F1"/>
    <w:rsid w:val="00CD2624"/>
    <w:rsid w:val="00CD3C55"/>
    <w:rsid w:val="00CD4C23"/>
    <w:rsid w:val="00CD7531"/>
    <w:rsid w:val="00CE3024"/>
    <w:rsid w:val="00CE4A17"/>
    <w:rsid w:val="00CF0633"/>
    <w:rsid w:val="00CF1E3D"/>
    <w:rsid w:val="00CF2A38"/>
    <w:rsid w:val="00CF6474"/>
    <w:rsid w:val="00D00C21"/>
    <w:rsid w:val="00D02404"/>
    <w:rsid w:val="00D03297"/>
    <w:rsid w:val="00D03845"/>
    <w:rsid w:val="00D03E4D"/>
    <w:rsid w:val="00D03E80"/>
    <w:rsid w:val="00D051E7"/>
    <w:rsid w:val="00D069F8"/>
    <w:rsid w:val="00D14BCD"/>
    <w:rsid w:val="00D15C43"/>
    <w:rsid w:val="00D166C1"/>
    <w:rsid w:val="00D2569E"/>
    <w:rsid w:val="00D26C72"/>
    <w:rsid w:val="00D32DEA"/>
    <w:rsid w:val="00D4337F"/>
    <w:rsid w:val="00D4376E"/>
    <w:rsid w:val="00D44A14"/>
    <w:rsid w:val="00D461B2"/>
    <w:rsid w:val="00D4797B"/>
    <w:rsid w:val="00D51A13"/>
    <w:rsid w:val="00D5246F"/>
    <w:rsid w:val="00D55CF8"/>
    <w:rsid w:val="00D563DF"/>
    <w:rsid w:val="00D5728B"/>
    <w:rsid w:val="00D57FF3"/>
    <w:rsid w:val="00D617BD"/>
    <w:rsid w:val="00D63757"/>
    <w:rsid w:val="00D65F0C"/>
    <w:rsid w:val="00D66D45"/>
    <w:rsid w:val="00D708E7"/>
    <w:rsid w:val="00D70905"/>
    <w:rsid w:val="00D71602"/>
    <w:rsid w:val="00D8596A"/>
    <w:rsid w:val="00D87204"/>
    <w:rsid w:val="00D87C66"/>
    <w:rsid w:val="00D87DE6"/>
    <w:rsid w:val="00D90B4F"/>
    <w:rsid w:val="00D9370C"/>
    <w:rsid w:val="00D966B6"/>
    <w:rsid w:val="00D96E11"/>
    <w:rsid w:val="00DA0691"/>
    <w:rsid w:val="00DA3275"/>
    <w:rsid w:val="00DA410C"/>
    <w:rsid w:val="00DA45E8"/>
    <w:rsid w:val="00DA543E"/>
    <w:rsid w:val="00DB0D1F"/>
    <w:rsid w:val="00DB11F0"/>
    <w:rsid w:val="00DB4021"/>
    <w:rsid w:val="00DC2A94"/>
    <w:rsid w:val="00DD2D59"/>
    <w:rsid w:val="00DD36C8"/>
    <w:rsid w:val="00DD70A9"/>
    <w:rsid w:val="00DE038B"/>
    <w:rsid w:val="00DE1428"/>
    <w:rsid w:val="00DE35AE"/>
    <w:rsid w:val="00DE3B2F"/>
    <w:rsid w:val="00DE524E"/>
    <w:rsid w:val="00DE6584"/>
    <w:rsid w:val="00DF0254"/>
    <w:rsid w:val="00DF0E47"/>
    <w:rsid w:val="00DF276D"/>
    <w:rsid w:val="00E04A03"/>
    <w:rsid w:val="00E12623"/>
    <w:rsid w:val="00E12A96"/>
    <w:rsid w:val="00E13ACE"/>
    <w:rsid w:val="00E146C5"/>
    <w:rsid w:val="00E20428"/>
    <w:rsid w:val="00E22DCA"/>
    <w:rsid w:val="00E27853"/>
    <w:rsid w:val="00E300C3"/>
    <w:rsid w:val="00E306D4"/>
    <w:rsid w:val="00E30FE5"/>
    <w:rsid w:val="00E338B0"/>
    <w:rsid w:val="00E360EA"/>
    <w:rsid w:val="00E3728B"/>
    <w:rsid w:val="00E50F99"/>
    <w:rsid w:val="00E5245D"/>
    <w:rsid w:val="00E604E7"/>
    <w:rsid w:val="00E6140E"/>
    <w:rsid w:val="00E61B97"/>
    <w:rsid w:val="00E65D57"/>
    <w:rsid w:val="00E65E03"/>
    <w:rsid w:val="00E66DBC"/>
    <w:rsid w:val="00E7070F"/>
    <w:rsid w:val="00E7184C"/>
    <w:rsid w:val="00E76382"/>
    <w:rsid w:val="00E7773D"/>
    <w:rsid w:val="00E819C0"/>
    <w:rsid w:val="00E859EC"/>
    <w:rsid w:val="00E85B08"/>
    <w:rsid w:val="00E85F65"/>
    <w:rsid w:val="00E90FD9"/>
    <w:rsid w:val="00E914BE"/>
    <w:rsid w:val="00EA08F5"/>
    <w:rsid w:val="00EA29A4"/>
    <w:rsid w:val="00EA4E40"/>
    <w:rsid w:val="00EA73AA"/>
    <w:rsid w:val="00EA7B9A"/>
    <w:rsid w:val="00EB1686"/>
    <w:rsid w:val="00EB1D33"/>
    <w:rsid w:val="00EB6496"/>
    <w:rsid w:val="00EB7F17"/>
    <w:rsid w:val="00EC77B3"/>
    <w:rsid w:val="00ED06C7"/>
    <w:rsid w:val="00ED3536"/>
    <w:rsid w:val="00ED49F9"/>
    <w:rsid w:val="00EE5231"/>
    <w:rsid w:val="00EE651C"/>
    <w:rsid w:val="00EE6BD0"/>
    <w:rsid w:val="00EE75B1"/>
    <w:rsid w:val="00EE7CA6"/>
    <w:rsid w:val="00EF0D3A"/>
    <w:rsid w:val="00EF7C74"/>
    <w:rsid w:val="00F023C3"/>
    <w:rsid w:val="00F11CF5"/>
    <w:rsid w:val="00F15444"/>
    <w:rsid w:val="00F1792C"/>
    <w:rsid w:val="00F21B8F"/>
    <w:rsid w:val="00F2630A"/>
    <w:rsid w:val="00F27E85"/>
    <w:rsid w:val="00F27EF0"/>
    <w:rsid w:val="00F300A1"/>
    <w:rsid w:val="00F30468"/>
    <w:rsid w:val="00F32547"/>
    <w:rsid w:val="00F34DF7"/>
    <w:rsid w:val="00F3582A"/>
    <w:rsid w:val="00F40D22"/>
    <w:rsid w:val="00F42C3A"/>
    <w:rsid w:val="00F430EB"/>
    <w:rsid w:val="00F50A88"/>
    <w:rsid w:val="00F53416"/>
    <w:rsid w:val="00F5407E"/>
    <w:rsid w:val="00F543FF"/>
    <w:rsid w:val="00F5686D"/>
    <w:rsid w:val="00F56EBD"/>
    <w:rsid w:val="00F61D6E"/>
    <w:rsid w:val="00F621A3"/>
    <w:rsid w:val="00F630F3"/>
    <w:rsid w:val="00F64109"/>
    <w:rsid w:val="00F66D92"/>
    <w:rsid w:val="00F736A9"/>
    <w:rsid w:val="00F73877"/>
    <w:rsid w:val="00F742F1"/>
    <w:rsid w:val="00F749DC"/>
    <w:rsid w:val="00F800E9"/>
    <w:rsid w:val="00F81177"/>
    <w:rsid w:val="00F81385"/>
    <w:rsid w:val="00F83CF2"/>
    <w:rsid w:val="00F85BED"/>
    <w:rsid w:val="00F8608C"/>
    <w:rsid w:val="00F87E96"/>
    <w:rsid w:val="00F91BE5"/>
    <w:rsid w:val="00F947F9"/>
    <w:rsid w:val="00FA2ACE"/>
    <w:rsid w:val="00FA2DB7"/>
    <w:rsid w:val="00FA3498"/>
    <w:rsid w:val="00FA752B"/>
    <w:rsid w:val="00FB07EC"/>
    <w:rsid w:val="00FB15C8"/>
    <w:rsid w:val="00FB410A"/>
    <w:rsid w:val="00FC7191"/>
    <w:rsid w:val="00FD2953"/>
    <w:rsid w:val="00FD5BA8"/>
    <w:rsid w:val="00FD69AE"/>
    <w:rsid w:val="00FE1359"/>
    <w:rsid w:val="00FE3378"/>
    <w:rsid w:val="00FE4F21"/>
    <w:rsid w:val="00FE6D3F"/>
    <w:rsid w:val="00FF45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BDD4C"/>
  <w15:docId w15:val="{D7EF62CA-F516-46D3-872E-5079210A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F1BAC"/>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rsid w:val="007C1F4F"/>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rsid w:val="007C1F4F"/>
    <w:tblPr>
      <w:tblInd w:w="0" w:type="dxa"/>
      <w:tblCellMar>
        <w:top w:w="0" w:type="dxa"/>
        <w:left w:w="0" w:type="dxa"/>
        <w:bottom w:w="0" w:type="dxa"/>
        <w:right w:w="0" w:type="dxa"/>
      </w:tblCellMar>
    </w:tblPr>
  </w:style>
  <w:style w:type="paragraph" w:styleId="Textoindependiente">
    <w:name w:val="Body Text"/>
    <w:basedOn w:val="Normal"/>
    <w:link w:val="TextoindependienteCar"/>
    <w:qFormat/>
    <w:rsid w:val="007C1F4F"/>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CNBV Parrafo1,List Paragraph,MINUTAS"/>
    <w:basedOn w:val="Normal"/>
    <w:link w:val="PrrafodelistaCar"/>
    <w:uiPriority w:val="34"/>
    <w:qFormat/>
    <w:rsid w:val="007C1F4F"/>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qFormat/>
    <w:rsid w:val="005F4D81"/>
    <w:rPr>
      <w:rFonts w:ascii="Arial" w:eastAsia="Arial" w:hAnsi="Arial" w:cs="Arial"/>
      <w:lang w:val="es-MX" w:eastAsia="es-MX" w:bidi="es-MX"/>
    </w:rPr>
  </w:style>
  <w:style w:type="paragraph" w:customStyle="1" w:styleId="TableParagraph">
    <w:name w:val="Table Paragraph"/>
    <w:basedOn w:val="Normal"/>
    <w:uiPriority w:val="1"/>
    <w:qFormat/>
    <w:rsid w:val="007C1F4F"/>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unhideWhenUsed/>
    <w:rsid w:val="00B626C4"/>
    <w:rPr>
      <w:sz w:val="20"/>
      <w:szCs w:val="20"/>
    </w:rPr>
  </w:style>
  <w:style w:type="character" w:customStyle="1" w:styleId="TextocomentarioCar">
    <w:name w:val="Texto comentario Car"/>
    <w:basedOn w:val="Fuentedeprrafopredeter"/>
    <w:link w:val="Textocomentario"/>
    <w:uiPriority w:val="99"/>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781348"/>
    <w:pPr>
      <w:widowControl/>
      <w:suppressAutoHyphens/>
      <w:autoSpaceDE/>
      <w:autoSpaceDN/>
      <w:jc w:val="center"/>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781348"/>
    <w:rPr>
      <w:rFonts w:ascii="Arial" w:eastAsia="Times New Roman" w:hAnsi="Arial" w:cs="Arial"/>
      <w:b/>
      <w:smallCaps/>
      <w:spacing w:val="60"/>
      <w:sz w:val="28"/>
      <w:szCs w:val="24"/>
      <w:lang w:val="es-ES" w:eastAsia="ar-SA"/>
    </w:rPr>
  </w:style>
  <w:style w:type="table" w:styleId="Tablaconcuadrcula">
    <w:name w:val="Table Grid"/>
    <w:basedOn w:val="Tablanormal"/>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character" w:styleId="nfasis">
    <w:name w:val="Emphasis"/>
    <w:basedOn w:val="Fuentedeprrafopredeter"/>
    <w:uiPriority w:val="20"/>
    <w:qFormat/>
    <w:rsid w:val="00983C4D"/>
    <w:rPr>
      <w:i/>
      <w:iCs/>
    </w:rPr>
  </w:style>
  <w:style w:type="paragraph" w:customStyle="1" w:styleId="Standard">
    <w:name w:val="Standard"/>
    <w:rsid w:val="00BB257D"/>
    <w:pPr>
      <w:suppressAutoHyphens/>
      <w:autoSpaceDE/>
    </w:pPr>
    <w:rPr>
      <w:rFonts w:ascii="Times New Roman" w:eastAsia="Arial Unicode MS" w:hAnsi="Times New Roman" w:cs="Mangal"/>
      <w:kern w:val="3"/>
      <w:sz w:val="24"/>
      <w:szCs w:val="24"/>
      <w:lang w:val="es-MX" w:eastAsia="zh-CN" w:bidi="hi-IN"/>
    </w:rPr>
  </w:style>
  <w:style w:type="character" w:customStyle="1" w:styleId="Ninguno">
    <w:name w:val="Ninguno"/>
    <w:rsid w:val="00E61B97"/>
  </w:style>
  <w:style w:type="character" w:styleId="Mencinsinresolver">
    <w:name w:val="Unresolved Mention"/>
    <w:basedOn w:val="Fuentedeprrafopredeter"/>
    <w:uiPriority w:val="99"/>
    <w:semiHidden/>
    <w:unhideWhenUsed/>
    <w:rsid w:val="007D6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40035693">
      <w:bodyDiv w:val="1"/>
      <w:marLeft w:val="0"/>
      <w:marRight w:val="0"/>
      <w:marTop w:val="0"/>
      <w:marBottom w:val="0"/>
      <w:divBdr>
        <w:top w:val="none" w:sz="0" w:space="0" w:color="auto"/>
        <w:left w:val="none" w:sz="0" w:space="0" w:color="auto"/>
        <w:bottom w:val="none" w:sz="0" w:space="0" w:color="auto"/>
        <w:right w:val="none" w:sz="0" w:space="0" w:color="auto"/>
      </w:divBdr>
      <w:divsChild>
        <w:div w:id="1519852356">
          <w:marLeft w:val="0"/>
          <w:marRight w:val="0"/>
          <w:marTop w:val="0"/>
          <w:marBottom w:val="0"/>
          <w:divBdr>
            <w:top w:val="none" w:sz="0" w:space="0" w:color="auto"/>
            <w:left w:val="none" w:sz="0" w:space="0" w:color="auto"/>
            <w:bottom w:val="none" w:sz="0" w:space="0" w:color="auto"/>
            <w:right w:val="none" w:sz="0" w:space="0" w:color="auto"/>
          </w:divBdr>
          <w:divsChild>
            <w:div w:id="790976774">
              <w:marLeft w:val="0"/>
              <w:marRight w:val="0"/>
              <w:marTop w:val="0"/>
              <w:marBottom w:val="0"/>
              <w:divBdr>
                <w:top w:val="none" w:sz="0" w:space="0" w:color="auto"/>
                <w:left w:val="single" w:sz="6" w:space="0" w:color="DFE5EC"/>
                <w:bottom w:val="single" w:sz="6" w:space="0" w:color="D2DBE3"/>
                <w:right w:val="single" w:sz="6" w:space="0" w:color="DFE5EC"/>
              </w:divBdr>
              <w:divsChild>
                <w:div w:id="872884058">
                  <w:marLeft w:val="0"/>
                  <w:marRight w:val="0"/>
                  <w:marTop w:val="0"/>
                  <w:marBottom w:val="0"/>
                  <w:divBdr>
                    <w:top w:val="none" w:sz="0" w:space="0" w:color="auto"/>
                    <w:left w:val="none" w:sz="0" w:space="0" w:color="auto"/>
                    <w:bottom w:val="none" w:sz="0" w:space="0" w:color="auto"/>
                    <w:right w:val="none" w:sz="0" w:space="0" w:color="auto"/>
                  </w:divBdr>
                  <w:divsChild>
                    <w:div w:id="201359317">
                      <w:marLeft w:val="0"/>
                      <w:marRight w:val="0"/>
                      <w:marTop w:val="0"/>
                      <w:marBottom w:val="0"/>
                      <w:divBdr>
                        <w:top w:val="none" w:sz="0" w:space="0" w:color="auto"/>
                        <w:left w:val="none" w:sz="0" w:space="0" w:color="auto"/>
                        <w:bottom w:val="none" w:sz="0" w:space="0" w:color="auto"/>
                        <w:right w:val="none" w:sz="0" w:space="0" w:color="auto"/>
                      </w:divBdr>
                      <w:divsChild>
                        <w:div w:id="1930429657">
                          <w:marLeft w:val="0"/>
                          <w:marRight w:val="0"/>
                          <w:marTop w:val="0"/>
                          <w:marBottom w:val="0"/>
                          <w:divBdr>
                            <w:top w:val="none" w:sz="0" w:space="0" w:color="auto"/>
                            <w:left w:val="none" w:sz="0" w:space="0" w:color="auto"/>
                            <w:bottom w:val="none" w:sz="0" w:space="0" w:color="auto"/>
                            <w:right w:val="none" w:sz="0" w:space="0" w:color="auto"/>
                          </w:divBdr>
                          <w:divsChild>
                            <w:div w:id="1579973480">
                              <w:marLeft w:val="0"/>
                              <w:marRight w:val="0"/>
                              <w:marTop w:val="0"/>
                              <w:marBottom w:val="0"/>
                              <w:divBdr>
                                <w:top w:val="none" w:sz="0" w:space="0" w:color="auto"/>
                                <w:left w:val="none" w:sz="0" w:space="0" w:color="auto"/>
                                <w:bottom w:val="none" w:sz="0" w:space="0" w:color="auto"/>
                                <w:right w:val="none" w:sz="0" w:space="0" w:color="auto"/>
                              </w:divBdr>
                              <w:divsChild>
                                <w:div w:id="1265724424">
                                  <w:marLeft w:val="0"/>
                                  <w:marRight w:val="0"/>
                                  <w:marTop w:val="0"/>
                                  <w:marBottom w:val="0"/>
                                  <w:divBdr>
                                    <w:top w:val="none" w:sz="0" w:space="0" w:color="auto"/>
                                    <w:left w:val="none" w:sz="0" w:space="0" w:color="auto"/>
                                    <w:bottom w:val="none" w:sz="0" w:space="0" w:color="auto"/>
                                    <w:right w:val="none" w:sz="0" w:space="0" w:color="auto"/>
                                  </w:divBdr>
                                  <w:divsChild>
                                    <w:div w:id="417675036">
                                      <w:marLeft w:val="0"/>
                                      <w:marRight w:val="0"/>
                                      <w:marTop w:val="0"/>
                                      <w:marBottom w:val="0"/>
                                      <w:divBdr>
                                        <w:top w:val="none" w:sz="0" w:space="0" w:color="auto"/>
                                        <w:left w:val="none" w:sz="0" w:space="0" w:color="auto"/>
                                        <w:bottom w:val="none" w:sz="0" w:space="0" w:color="auto"/>
                                        <w:right w:val="none" w:sz="0" w:space="0" w:color="auto"/>
                                      </w:divBdr>
                                      <w:divsChild>
                                        <w:div w:id="318047289">
                                          <w:marLeft w:val="0"/>
                                          <w:marRight w:val="0"/>
                                          <w:marTop w:val="0"/>
                                          <w:marBottom w:val="0"/>
                                          <w:divBdr>
                                            <w:top w:val="none" w:sz="0" w:space="0" w:color="auto"/>
                                            <w:left w:val="none" w:sz="0" w:space="0" w:color="auto"/>
                                            <w:bottom w:val="none" w:sz="0" w:space="0" w:color="auto"/>
                                            <w:right w:val="none" w:sz="0" w:space="0" w:color="auto"/>
                                          </w:divBdr>
                                          <w:divsChild>
                                            <w:div w:id="261573528">
                                              <w:marLeft w:val="0"/>
                                              <w:marRight w:val="0"/>
                                              <w:marTop w:val="0"/>
                                              <w:marBottom w:val="0"/>
                                              <w:divBdr>
                                                <w:top w:val="none" w:sz="0" w:space="0" w:color="auto"/>
                                                <w:left w:val="none" w:sz="0" w:space="0" w:color="auto"/>
                                                <w:bottom w:val="none" w:sz="0" w:space="0" w:color="auto"/>
                                                <w:right w:val="none" w:sz="0" w:space="0" w:color="auto"/>
                                              </w:divBdr>
                                              <w:divsChild>
                                                <w:div w:id="714155935">
                                                  <w:marLeft w:val="0"/>
                                                  <w:marRight w:val="0"/>
                                                  <w:marTop w:val="0"/>
                                                  <w:marBottom w:val="0"/>
                                                  <w:divBdr>
                                                    <w:top w:val="none" w:sz="0" w:space="0" w:color="auto"/>
                                                    <w:left w:val="none" w:sz="0" w:space="0" w:color="auto"/>
                                                    <w:bottom w:val="none" w:sz="0" w:space="0" w:color="auto"/>
                                                    <w:right w:val="none" w:sz="0" w:space="0" w:color="auto"/>
                                                  </w:divBdr>
                                                  <w:divsChild>
                                                    <w:div w:id="1174227340">
                                                      <w:marLeft w:val="0"/>
                                                      <w:marRight w:val="0"/>
                                                      <w:marTop w:val="0"/>
                                                      <w:marBottom w:val="0"/>
                                                      <w:divBdr>
                                                        <w:top w:val="none" w:sz="0" w:space="0" w:color="auto"/>
                                                        <w:left w:val="none" w:sz="0" w:space="0" w:color="auto"/>
                                                        <w:bottom w:val="none" w:sz="0" w:space="0" w:color="auto"/>
                                                        <w:right w:val="none" w:sz="0" w:space="0" w:color="auto"/>
                                                      </w:divBdr>
                                                      <w:divsChild>
                                                        <w:div w:id="1411848212">
                                                          <w:marLeft w:val="0"/>
                                                          <w:marRight w:val="0"/>
                                                          <w:marTop w:val="0"/>
                                                          <w:marBottom w:val="0"/>
                                                          <w:divBdr>
                                                            <w:top w:val="none" w:sz="0" w:space="0" w:color="auto"/>
                                                            <w:left w:val="none" w:sz="0" w:space="0" w:color="auto"/>
                                                            <w:bottom w:val="none" w:sz="0" w:space="0" w:color="auto"/>
                                                            <w:right w:val="none" w:sz="0" w:space="0" w:color="auto"/>
                                                          </w:divBdr>
                                                          <w:divsChild>
                                                            <w:div w:id="1971550926">
                                                              <w:marLeft w:val="0"/>
                                                              <w:marRight w:val="0"/>
                                                              <w:marTop w:val="0"/>
                                                              <w:marBottom w:val="0"/>
                                                              <w:divBdr>
                                                                <w:top w:val="none" w:sz="0" w:space="0" w:color="auto"/>
                                                                <w:left w:val="none" w:sz="0" w:space="0" w:color="auto"/>
                                                                <w:bottom w:val="none" w:sz="0" w:space="0" w:color="auto"/>
                                                                <w:right w:val="none" w:sz="0" w:space="0" w:color="auto"/>
                                                              </w:divBdr>
                                                              <w:divsChild>
                                                                <w:div w:id="1732147365">
                                                                  <w:marLeft w:val="0"/>
                                                                  <w:marRight w:val="0"/>
                                                                  <w:marTop w:val="0"/>
                                                                  <w:marBottom w:val="0"/>
                                                                  <w:divBdr>
                                                                    <w:top w:val="none" w:sz="0" w:space="0" w:color="auto"/>
                                                                    <w:left w:val="none" w:sz="0" w:space="0" w:color="auto"/>
                                                                    <w:bottom w:val="none" w:sz="0" w:space="0" w:color="auto"/>
                                                                    <w:right w:val="none" w:sz="0" w:space="0" w:color="auto"/>
                                                                  </w:divBdr>
                                                                  <w:divsChild>
                                                                    <w:div w:id="1866289320">
                                                                      <w:marLeft w:val="240"/>
                                                                      <w:marRight w:val="150"/>
                                                                      <w:marTop w:val="120"/>
                                                                      <w:marBottom w:val="120"/>
                                                                      <w:divBdr>
                                                                        <w:top w:val="none" w:sz="0" w:space="0" w:color="auto"/>
                                                                        <w:left w:val="none" w:sz="0" w:space="0" w:color="auto"/>
                                                                        <w:bottom w:val="none" w:sz="0" w:space="0" w:color="auto"/>
                                                                        <w:right w:val="none" w:sz="0" w:space="0" w:color="auto"/>
                                                                      </w:divBdr>
                                                                      <w:divsChild>
                                                                        <w:div w:id="1219780761">
                                                                          <w:marLeft w:val="0"/>
                                                                          <w:marRight w:val="0"/>
                                                                          <w:marTop w:val="0"/>
                                                                          <w:marBottom w:val="0"/>
                                                                          <w:divBdr>
                                                                            <w:top w:val="none" w:sz="0" w:space="0" w:color="auto"/>
                                                                            <w:left w:val="none" w:sz="0" w:space="0" w:color="auto"/>
                                                                            <w:bottom w:val="none" w:sz="0" w:space="0" w:color="auto"/>
                                                                            <w:right w:val="none" w:sz="0" w:space="0" w:color="auto"/>
                                                                          </w:divBdr>
                                                                          <w:divsChild>
                                                                            <w:div w:id="1177425570">
                                                                              <w:marLeft w:val="0"/>
                                                                              <w:marRight w:val="0"/>
                                                                              <w:marTop w:val="0"/>
                                                                              <w:marBottom w:val="0"/>
                                                                              <w:divBdr>
                                                                                <w:top w:val="none" w:sz="0" w:space="0" w:color="auto"/>
                                                                                <w:left w:val="none" w:sz="0" w:space="0" w:color="auto"/>
                                                                                <w:bottom w:val="none" w:sz="0" w:space="0" w:color="auto"/>
                                                                                <w:right w:val="none" w:sz="0" w:space="0" w:color="auto"/>
                                                                              </w:divBdr>
                                                                              <w:divsChild>
                                                                                <w:div w:id="652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761072">
                                  <w:marLeft w:val="0"/>
                                  <w:marRight w:val="0"/>
                                  <w:marTop w:val="0"/>
                                  <w:marBottom w:val="0"/>
                                  <w:divBdr>
                                    <w:top w:val="none" w:sz="0" w:space="0" w:color="auto"/>
                                    <w:left w:val="none" w:sz="0" w:space="0" w:color="auto"/>
                                    <w:bottom w:val="none" w:sz="0" w:space="0" w:color="auto"/>
                                    <w:right w:val="none" w:sz="0" w:space="0" w:color="auto"/>
                                  </w:divBdr>
                                  <w:divsChild>
                                    <w:div w:id="2058313850">
                                      <w:marLeft w:val="0"/>
                                      <w:marRight w:val="0"/>
                                      <w:marTop w:val="0"/>
                                      <w:marBottom w:val="0"/>
                                      <w:divBdr>
                                        <w:top w:val="none" w:sz="0" w:space="0" w:color="auto"/>
                                        <w:left w:val="none" w:sz="0" w:space="0" w:color="auto"/>
                                        <w:bottom w:val="none" w:sz="0" w:space="0" w:color="auto"/>
                                        <w:right w:val="none" w:sz="0" w:space="0" w:color="auto"/>
                                      </w:divBdr>
                                      <w:divsChild>
                                        <w:div w:id="1157112147">
                                          <w:marLeft w:val="0"/>
                                          <w:marRight w:val="0"/>
                                          <w:marTop w:val="0"/>
                                          <w:marBottom w:val="0"/>
                                          <w:divBdr>
                                            <w:top w:val="none" w:sz="0" w:space="0" w:color="auto"/>
                                            <w:left w:val="none" w:sz="0" w:space="0" w:color="auto"/>
                                            <w:bottom w:val="none" w:sz="0" w:space="0" w:color="auto"/>
                                            <w:right w:val="none" w:sz="0" w:space="0" w:color="auto"/>
                                          </w:divBdr>
                                          <w:divsChild>
                                            <w:div w:id="448552731">
                                              <w:marLeft w:val="0"/>
                                              <w:marRight w:val="0"/>
                                              <w:marTop w:val="0"/>
                                              <w:marBottom w:val="0"/>
                                              <w:divBdr>
                                                <w:top w:val="none" w:sz="0" w:space="0" w:color="auto"/>
                                                <w:left w:val="none" w:sz="0" w:space="0" w:color="auto"/>
                                                <w:bottom w:val="none" w:sz="0" w:space="0" w:color="auto"/>
                                                <w:right w:val="none" w:sz="0" w:space="0" w:color="auto"/>
                                              </w:divBdr>
                                              <w:divsChild>
                                                <w:div w:id="14711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773549712">
      <w:bodyDiv w:val="1"/>
      <w:marLeft w:val="0"/>
      <w:marRight w:val="0"/>
      <w:marTop w:val="0"/>
      <w:marBottom w:val="0"/>
      <w:divBdr>
        <w:top w:val="none" w:sz="0" w:space="0" w:color="auto"/>
        <w:left w:val="none" w:sz="0" w:space="0" w:color="auto"/>
        <w:bottom w:val="none" w:sz="0" w:space="0" w:color="auto"/>
        <w:right w:val="none" w:sz="0" w:space="0" w:color="auto"/>
      </w:divBdr>
    </w:div>
    <w:div w:id="787089883">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lejandro.angelino@jalisco.gob.m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lejandro.angelino@jalisco.gob.mx"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2021-08-27T00:00:00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E5316-6CCF-4ACC-8D2E-3CD31AC80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3511</Words>
  <Characters>19314</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22780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LCCC-031-2021</dc:subject>
  <dc:creator>Arturo Cuauhtemoc Salinas Vazquez</dc:creator>
  <cp:lastModifiedBy>Pedro</cp:lastModifiedBy>
  <cp:revision>2</cp:revision>
  <cp:lastPrinted>2021-10-08T17:56:00Z</cp:lastPrinted>
  <dcterms:created xsi:type="dcterms:W3CDTF">2021-10-08T18:09:00Z</dcterms:created>
  <dcterms:modified xsi:type="dcterms:W3CDTF">2021-10-08T18:09:00Z</dcterms:modified>
  <cp:category>ADQUISICIÓN DE EQUIPOS DE SEGURIDAD Y PRENDAS PARA EL OPD SERVICIOS DE SALUD JALISCO (PROGRAMAS)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