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524563474"/>
        <w:docPartObj>
          <w:docPartGallery w:val="Cover Pages"/>
          <w:docPartUnique/>
        </w:docPartObj>
      </w:sdtPr>
      <w:sdtEndPr>
        <w:rPr>
          <w:rFonts w:asciiTheme="minorHAnsi" w:eastAsiaTheme="minorHAnsi" w:hAnsiTheme="minorHAnsi" w:cstheme="minorBidi"/>
          <w:caps w:val="0"/>
          <w:lang w:val="es-ES"/>
        </w:rPr>
      </w:sdtEndPr>
      <w:sdtContent>
        <w:tbl>
          <w:tblPr>
            <w:tblW w:w="5000" w:type="pct"/>
            <w:jc w:val="center"/>
            <w:tblLook w:val="04A0" w:firstRow="1" w:lastRow="0" w:firstColumn="1" w:lastColumn="0" w:noHBand="0" w:noVBand="1"/>
          </w:tblPr>
          <w:tblGrid>
            <w:gridCol w:w="9054"/>
          </w:tblGrid>
          <w:tr w:rsidR="000648AE" w:rsidTr="002C0C23">
            <w:trPr>
              <w:trHeight w:val="1994"/>
              <w:jc w:val="center"/>
            </w:trPr>
            <w:sdt>
              <w:sdtPr>
                <w:rPr>
                  <w:rFonts w:asciiTheme="majorHAnsi" w:eastAsiaTheme="majorEastAsia" w:hAnsiTheme="majorHAnsi" w:cstheme="majorBidi"/>
                  <w:caps/>
                  <w:lang w:eastAsia="en-US"/>
                </w:rPr>
                <w:alias w:val="Compañía"/>
                <w:id w:val="15524243"/>
                <w:dataBinding w:prefixMappings="xmlns:ns0='http://schemas.openxmlformats.org/officeDocument/2006/extended-properties'" w:xpath="/ns0:Properties[1]/ns0:Company[1]" w:storeItemID="{6668398D-A668-4E3E-A5EB-62B293D839F1}"/>
                <w:text/>
              </w:sdtPr>
              <w:sdtEndPr>
                <w:rPr>
                  <w:rFonts w:ascii="Tahoma" w:eastAsiaTheme="minorHAnsi" w:hAnsi="Tahoma" w:cs="Tahoma"/>
                  <w:b/>
                  <w:i/>
                  <w:caps w:val="0"/>
                  <w:sz w:val="24"/>
                </w:rPr>
              </w:sdtEndPr>
              <w:sdtContent>
                <w:tc>
                  <w:tcPr>
                    <w:tcW w:w="5000" w:type="pct"/>
                  </w:tcPr>
                  <w:p w:rsidR="000648AE" w:rsidRDefault="00BF7467" w:rsidP="00BE68EC">
                    <w:pPr>
                      <w:pStyle w:val="Sinespaciado"/>
                      <w:jc w:val="center"/>
                      <w:rPr>
                        <w:rFonts w:asciiTheme="majorHAnsi" w:eastAsiaTheme="majorEastAsia" w:hAnsiTheme="majorHAnsi" w:cstheme="majorBidi"/>
                        <w:caps/>
                      </w:rPr>
                    </w:pPr>
                    <w:r>
                      <w:rPr>
                        <w:rFonts w:asciiTheme="majorHAnsi" w:eastAsiaTheme="majorEastAsia" w:hAnsiTheme="majorHAnsi" w:cstheme="majorBidi"/>
                        <w:caps/>
                        <w:lang w:eastAsia="en-US"/>
                      </w:rPr>
                      <w:t>&lt;</w:t>
                    </w:r>
                    <w:r w:rsidR="000648AE" w:rsidRPr="000648AE">
                      <w:rPr>
                        <w:rFonts w:ascii="Tahoma" w:eastAsiaTheme="minorHAnsi" w:hAnsi="Tahoma" w:cs="Tahoma"/>
                        <w:b/>
                        <w:i/>
                        <w:sz w:val="24"/>
                        <w:lang w:eastAsia="en-US"/>
                      </w:rPr>
                      <w:t>OPD. SERVICIOS DE SALUD JALISCO</w:t>
                    </w:r>
                    <w:r w:rsidR="0090409D">
                      <w:rPr>
                        <w:rFonts w:ascii="Tahoma" w:eastAsiaTheme="minorHAnsi" w:hAnsi="Tahoma" w:cs="Tahoma"/>
                        <w:b/>
                        <w:i/>
                        <w:sz w:val="24"/>
                        <w:lang w:eastAsia="en-US"/>
                      </w:rPr>
                      <w:t xml:space="preserve">          </w:t>
                    </w:r>
                    <w:r w:rsidR="000648AE">
                      <w:rPr>
                        <w:rFonts w:ascii="Tahoma" w:eastAsiaTheme="minorHAnsi" w:hAnsi="Tahoma" w:cs="Tahoma"/>
                        <w:b/>
                        <w:i/>
                        <w:sz w:val="24"/>
                        <w:lang w:eastAsia="en-US"/>
                      </w:rPr>
                      <w:t xml:space="preserve">                                      </w:t>
                    </w:r>
                    <w:r w:rsidR="000648AE" w:rsidRPr="000648AE">
                      <w:rPr>
                        <w:rFonts w:ascii="Tahoma" w:eastAsiaTheme="minorHAnsi" w:hAnsi="Tahoma" w:cs="Tahoma"/>
                        <w:b/>
                        <w:i/>
                        <w:sz w:val="24"/>
                        <w:lang w:eastAsia="en-US"/>
                      </w:rPr>
                      <w:t>Dirección General de Salud Pública</w:t>
                    </w:r>
                    <w:r w:rsidR="0090409D">
                      <w:rPr>
                        <w:rFonts w:ascii="Tahoma" w:eastAsiaTheme="minorHAnsi" w:hAnsi="Tahoma" w:cs="Tahoma"/>
                        <w:b/>
                        <w:i/>
                        <w:sz w:val="24"/>
                        <w:lang w:eastAsia="en-US"/>
                      </w:rPr>
                      <w:t xml:space="preserve">                 </w:t>
                    </w:r>
                    <w:r w:rsidR="000648AE">
                      <w:rPr>
                        <w:rFonts w:ascii="Tahoma" w:eastAsiaTheme="minorHAnsi" w:hAnsi="Tahoma" w:cs="Tahoma"/>
                        <w:b/>
                        <w:i/>
                        <w:sz w:val="24"/>
                        <w:lang w:eastAsia="en-US"/>
                      </w:rPr>
                      <w:t xml:space="preserve">                                  </w:t>
                    </w:r>
                    <w:r w:rsidR="000648AE" w:rsidRPr="000648AE">
                      <w:rPr>
                        <w:rFonts w:ascii="Tahoma" w:eastAsiaTheme="minorHAnsi" w:hAnsi="Tahoma" w:cs="Tahoma"/>
                        <w:b/>
                        <w:i/>
                        <w:sz w:val="24"/>
                        <w:lang w:eastAsia="en-US"/>
                      </w:rPr>
                      <w:t>Dirección de Control y Prevención de Enfermedades</w:t>
                    </w:r>
                    <w:r w:rsidR="000648AE">
                      <w:rPr>
                        <w:rFonts w:ascii="Tahoma" w:eastAsiaTheme="minorHAnsi" w:hAnsi="Tahoma" w:cs="Tahoma"/>
                        <w:b/>
                        <w:i/>
                        <w:sz w:val="24"/>
                        <w:lang w:eastAsia="en-US"/>
                      </w:rPr>
                      <w:t xml:space="preserve">                                </w:t>
                    </w:r>
                    <w:r w:rsidR="000648AE" w:rsidRPr="000648AE">
                      <w:rPr>
                        <w:rFonts w:ascii="Tahoma" w:eastAsiaTheme="minorHAnsi" w:hAnsi="Tahoma" w:cs="Tahoma"/>
                        <w:b/>
                        <w:i/>
                        <w:sz w:val="24"/>
                        <w:lang w:eastAsia="en-US"/>
                      </w:rPr>
                      <w:t>Departamento de Medicina Preventiva</w:t>
                    </w:r>
                    <w:r w:rsidR="000648AE">
                      <w:rPr>
                        <w:rFonts w:ascii="Tahoma" w:eastAsiaTheme="minorHAnsi" w:hAnsi="Tahoma" w:cs="Tahoma"/>
                        <w:b/>
                        <w:i/>
                        <w:sz w:val="24"/>
                        <w:lang w:eastAsia="en-US"/>
                      </w:rPr>
                      <w:t xml:space="preserve">                                               </w:t>
                    </w:r>
                    <w:r w:rsidR="000648AE" w:rsidRPr="000648AE">
                      <w:rPr>
                        <w:rFonts w:ascii="Tahoma" w:eastAsiaTheme="minorHAnsi" w:hAnsi="Tahoma" w:cs="Tahoma"/>
                        <w:b/>
                        <w:i/>
                        <w:sz w:val="24"/>
                        <w:lang w:eastAsia="en-US"/>
                      </w:rPr>
                      <w:t>Programa de Vacunación Universal</w:t>
                    </w:r>
                    <w:r w:rsidR="0090409D">
                      <w:rPr>
                        <w:rFonts w:ascii="Tahoma" w:eastAsiaTheme="minorHAnsi" w:hAnsi="Tahoma" w:cs="Tahoma"/>
                        <w:b/>
                        <w:i/>
                        <w:sz w:val="24"/>
                        <w:lang w:eastAsia="en-US"/>
                      </w:rPr>
                      <w:t xml:space="preserve"> y Red de Frío</w:t>
                    </w:r>
                  </w:p>
                </w:tc>
              </w:sdtContent>
            </w:sdt>
          </w:tr>
          <w:tr w:rsidR="000648AE">
            <w:trPr>
              <w:trHeight w:val="1440"/>
              <w:jc w:val="center"/>
            </w:trPr>
            <w:sdt>
              <w:sdtPr>
                <w:rPr>
                  <w:rFonts w:asciiTheme="majorHAnsi" w:eastAsiaTheme="majorEastAsia" w:hAnsiTheme="majorHAnsi" w:cstheme="majorBidi"/>
                  <w:sz w:val="80"/>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648AE" w:rsidRDefault="005B67CA" w:rsidP="00BE68EC">
                    <w:pPr>
                      <w:pStyle w:val="Sinespaciad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ANEXO A                            </w:t>
                    </w:r>
                    <w:r w:rsidR="000648AE" w:rsidRPr="000648AE">
                      <w:rPr>
                        <w:rFonts w:asciiTheme="majorHAnsi" w:eastAsiaTheme="majorEastAsia" w:hAnsiTheme="majorHAnsi" w:cstheme="majorBidi"/>
                        <w:sz w:val="80"/>
                        <w:szCs w:val="80"/>
                      </w:rPr>
                      <w:t xml:space="preserve">Ficha Técnica </w:t>
                    </w:r>
                    <w:r w:rsidR="0090409D">
                      <w:rPr>
                        <w:rFonts w:asciiTheme="majorHAnsi" w:eastAsiaTheme="majorEastAsia" w:hAnsiTheme="majorHAnsi" w:cstheme="majorBidi"/>
                        <w:sz w:val="80"/>
                        <w:szCs w:val="80"/>
                      </w:rPr>
                      <w:t xml:space="preserve">para </w:t>
                    </w:r>
                    <w:r w:rsidR="000648AE" w:rsidRPr="000648AE">
                      <w:rPr>
                        <w:rFonts w:asciiTheme="majorHAnsi" w:eastAsiaTheme="majorEastAsia" w:hAnsiTheme="majorHAnsi" w:cstheme="majorBidi"/>
                        <w:sz w:val="80"/>
                        <w:szCs w:val="80"/>
                      </w:rPr>
                      <w:t>Licitación</w:t>
                    </w:r>
                    <w:r w:rsidR="0090409D">
                      <w:rPr>
                        <w:rFonts w:asciiTheme="majorHAnsi" w:eastAsiaTheme="majorEastAsia" w:hAnsiTheme="majorHAnsi" w:cstheme="majorBidi"/>
                        <w:sz w:val="80"/>
                        <w:szCs w:val="80"/>
                      </w:rPr>
                      <w:t xml:space="preserve"> de Servicio Integral a</w:t>
                    </w:r>
                    <w:r w:rsidR="000648AE" w:rsidRPr="000648AE">
                      <w:rPr>
                        <w:rFonts w:asciiTheme="majorHAnsi" w:eastAsiaTheme="majorEastAsia" w:hAnsiTheme="majorHAnsi" w:cstheme="majorBidi"/>
                        <w:sz w:val="80"/>
                        <w:szCs w:val="80"/>
                      </w:rPr>
                      <w:t xml:space="preserve"> </w:t>
                    </w:r>
                    <w:r w:rsidR="00BF2D94">
                      <w:rPr>
                        <w:rFonts w:asciiTheme="majorHAnsi" w:eastAsiaTheme="majorEastAsia" w:hAnsiTheme="majorHAnsi" w:cstheme="majorBidi"/>
                        <w:sz w:val="80"/>
                        <w:szCs w:val="80"/>
                      </w:rPr>
                      <w:t>Almacenes</w:t>
                    </w:r>
                    <w:r w:rsidR="000648AE" w:rsidRPr="000648AE">
                      <w:rPr>
                        <w:rFonts w:asciiTheme="majorHAnsi" w:eastAsiaTheme="majorEastAsia" w:hAnsiTheme="majorHAnsi" w:cstheme="majorBidi"/>
                        <w:sz w:val="80"/>
                        <w:szCs w:val="80"/>
                      </w:rPr>
                      <w:t xml:space="preserve"> Frío</w:t>
                    </w:r>
                    <w:r w:rsidR="00BF2D94">
                      <w:rPr>
                        <w:rFonts w:asciiTheme="majorHAnsi" w:eastAsiaTheme="majorEastAsia" w:hAnsiTheme="majorHAnsi" w:cstheme="majorBidi"/>
                        <w:sz w:val="80"/>
                        <w:szCs w:val="80"/>
                      </w:rPr>
                      <w:t>s</w:t>
                    </w:r>
                    <w:r w:rsidR="000648AE" w:rsidRPr="000648AE">
                      <w:rPr>
                        <w:rFonts w:asciiTheme="majorHAnsi" w:eastAsiaTheme="majorEastAsia" w:hAnsiTheme="majorHAnsi" w:cstheme="majorBidi"/>
                        <w:sz w:val="80"/>
                        <w:szCs w:val="80"/>
                      </w:rPr>
                      <w:t xml:space="preserve"> del PVU</w:t>
                    </w:r>
                  </w:p>
                </w:tc>
              </w:sdtContent>
            </w:sdt>
          </w:tr>
          <w:tr w:rsidR="000648AE">
            <w:trPr>
              <w:trHeight w:val="720"/>
              <w:jc w:val="center"/>
            </w:trPr>
            <w:sdt>
              <w:sdtPr>
                <w:rPr>
                  <w:rFonts w:asciiTheme="majorHAnsi" w:eastAsiaTheme="majorEastAsia" w:hAnsiTheme="majorHAnsi" w:cstheme="majorBidi"/>
                  <w:sz w:val="40"/>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648AE" w:rsidRDefault="005D2CC0" w:rsidP="00BE68EC">
                    <w:pPr>
                      <w:pStyle w:val="Sinespaciado"/>
                      <w:jc w:val="both"/>
                      <w:rPr>
                        <w:rFonts w:asciiTheme="majorHAnsi" w:eastAsiaTheme="majorEastAsia" w:hAnsiTheme="majorHAnsi" w:cstheme="majorBidi"/>
                        <w:sz w:val="44"/>
                        <w:szCs w:val="44"/>
                      </w:rPr>
                    </w:pPr>
                    <w:r w:rsidRPr="002C0C23">
                      <w:rPr>
                        <w:rFonts w:asciiTheme="majorHAnsi" w:eastAsiaTheme="majorEastAsia" w:hAnsiTheme="majorHAnsi" w:cstheme="majorBidi"/>
                        <w:sz w:val="40"/>
                        <w:szCs w:val="44"/>
                      </w:rPr>
                      <w:t>Servicio Integral a almacenes fríos del O.P.D. Servicios de Salud Jalisco, incluye sistema de gestión de calidad, diagnóstico, mantenimiento, reparación y calibración de equipos e instrumental, servicios preventivos y correctivos a equipos, instrumental y de soporte, mantenimiento y conservación de inmuebles y proceso de licenciamiento por COFEPRIS.</w:t>
                    </w:r>
                  </w:p>
                </w:tc>
              </w:sdtContent>
            </w:sdt>
          </w:tr>
          <w:tr w:rsidR="000648AE">
            <w:trPr>
              <w:trHeight w:val="360"/>
              <w:jc w:val="center"/>
            </w:trPr>
            <w:tc>
              <w:tcPr>
                <w:tcW w:w="5000" w:type="pct"/>
                <w:vAlign w:val="center"/>
              </w:tcPr>
              <w:p w:rsidR="000648AE" w:rsidRDefault="000648AE" w:rsidP="00BE68EC">
                <w:pPr>
                  <w:pStyle w:val="Sinespaciado"/>
                  <w:jc w:val="both"/>
                </w:pPr>
              </w:p>
            </w:tc>
          </w:tr>
          <w:tr w:rsidR="000648AE">
            <w:trPr>
              <w:trHeight w:val="360"/>
              <w:jc w:val="center"/>
            </w:trPr>
            <w:sdt>
              <w:sdtPr>
                <w:rPr>
                  <w:b/>
                  <w:bCs/>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0648AE" w:rsidRDefault="000648AE" w:rsidP="00BE68EC">
                    <w:pPr>
                      <w:pStyle w:val="Sinespaciado"/>
                      <w:jc w:val="center"/>
                      <w:rPr>
                        <w:b/>
                        <w:bCs/>
                      </w:rPr>
                    </w:pPr>
                    <w:r>
                      <w:rPr>
                        <w:b/>
                        <w:bCs/>
                      </w:rPr>
                      <w:t>Red de Frío</w:t>
                    </w:r>
                  </w:p>
                </w:tc>
              </w:sdtContent>
            </w:sdt>
          </w:tr>
          <w:tr w:rsidR="000648AE">
            <w:trPr>
              <w:trHeight w:val="360"/>
              <w:jc w:val="center"/>
            </w:trPr>
            <w:sdt>
              <w:sdtPr>
                <w:rPr>
                  <w:b/>
                  <w:bCs/>
                </w:rPr>
                <w:alias w:val="Fecha"/>
                <w:id w:val="516659546"/>
                <w:showingPlcHd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tc>
                  <w:tcPr>
                    <w:tcW w:w="5000" w:type="pct"/>
                    <w:vAlign w:val="center"/>
                  </w:tcPr>
                  <w:p w:rsidR="000648AE" w:rsidRDefault="005B67CA" w:rsidP="005B67CA">
                    <w:pPr>
                      <w:pStyle w:val="Sinespaciado"/>
                      <w:jc w:val="center"/>
                      <w:rPr>
                        <w:b/>
                        <w:bCs/>
                      </w:rPr>
                    </w:pPr>
                    <w:r>
                      <w:rPr>
                        <w:b/>
                        <w:bCs/>
                      </w:rPr>
                      <w:t xml:space="preserve">     </w:t>
                    </w:r>
                  </w:p>
                </w:tc>
              </w:sdtContent>
            </w:sdt>
          </w:tr>
        </w:tbl>
        <w:tbl>
          <w:tblPr>
            <w:tblpPr w:leftFromText="187" w:rightFromText="187" w:vertAnchor="page" w:horzAnchor="margin" w:tblpY="12196"/>
            <w:tblW w:w="5000" w:type="pct"/>
            <w:tblLook w:val="04A0" w:firstRow="1" w:lastRow="0" w:firstColumn="1" w:lastColumn="0" w:noHBand="0" w:noVBand="1"/>
          </w:tblPr>
          <w:tblGrid>
            <w:gridCol w:w="9054"/>
          </w:tblGrid>
          <w:tr w:rsidR="003619A7" w:rsidTr="003619A7">
            <w:sdt>
              <w:sdtPr>
                <w:rPr>
                  <w:sz w:val="32"/>
                </w:rPr>
                <w:alias w:val="Descripción breve"/>
                <w:id w:val="8276291"/>
                <w:dataBinding w:prefixMappings="xmlns:ns0='http://schemas.microsoft.com/office/2006/coverPageProps'" w:xpath="/ns0:CoverPageProperties[1]/ns0:Abstract[1]" w:storeItemID="{55AF091B-3C7A-41E3-B477-F2FDAA23CFDA}"/>
                <w:text/>
              </w:sdtPr>
              <w:sdtEndPr/>
              <w:sdtContent>
                <w:tc>
                  <w:tcPr>
                    <w:tcW w:w="5000" w:type="pct"/>
                  </w:tcPr>
                  <w:p w:rsidR="003619A7" w:rsidRDefault="003619A7" w:rsidP="003619A7">
                    <w:pPr>
                      <w:pStyle w:val="Sinespaciado"/>
                      <w:jc w:val="both"/>
                    </w:pPr>
                    <w:r w:rsidRPr="008A2BB2">
                      <w:rPr>
                        <w:sz w:val="32"/>
                      </w:rPr>
                      <w:t>Univ</w:t>
                    </w:r>
                    <w:r>
                      <w:rPr>
                        <w:sz w:val="32"/>
                      </w:rPr>
                      <w:t>erso de Acción: 14 Almacenes, 20 Cámaras Frías, 15</w:t>
                    </w:r>
                    <w:r w:rsidRPr="008A2BB2">
                      <w:rPr>
                        <w:sz w:val="32"/>
                      </w:rPr>
                      <w:t xml:space="preserve"> Plantas Eléctricas de Emergencia y 6 </w:t>
                    </w:r>
                    <w:proofErr w:type="spellStart"/>
                    <w:r w:rsidRPr="008A2BB2">
                      <w:rPr>
                        <w:sz w:val="32"/>
                      </w:rPr>
                      <w:t>Thermo</w:t>
                    </w:r>
                    <w:proofErr w:type="spellEnd"/>
                    <w:r w:rsidRPr="008A2BB2">
                      <w:rPr>
                        <w:sz w:val="32"/>
                      </w:rPr>
                      <w:t xml:space="preserve"> Kings</w:t>
                    </w:r>
                  </w:p>
                </w:tc>
              </w:sdtContent>
            </w:sdt>
          </w:tr>
        </w:tbl>
        <w:p w:rsidR="000648AE" w:rsidRDefault="000648AE" w:rsidP="00BE68EC">
          <w:pPr>
            <w:jc w:val="both"/>
          </w:pPr>
        </w:p>
        <w:p w:rsidR="000648AE" w:rsidRDefault="000648AE" w:rsidP="00BE68EC">
          <w:pPr>
            <w:jc w:val="both"/>
          </w:pPr>
        </w:p>
        <w:p w:rsidR="000648AE" w:rsidRDefault="009B4440" w:rsidP="00BE68EC">
          <w:pPr>
            <w:jc w:val="both"/>
            <w:rPr>
              <w:rFonts w:asciiTheme="majorHAnsi" w:eastAsiaTheme="majorEastAsia" w:hAnsiTheme="majorHAnsi" w:cstheme="majorBidi"/>
              <w:b/>
              <w:bCs/>
              <w:color w:val="365F91" w:themeColor="accent1" w:themeShade="BF"/>
              <w:sz w:val="28"/>
              <w:szCs w:val="28"/>
              <w:lang w:val="es-ES" w:eastAsia="es-MX"/>
            </w:rPr>
          </w:pPr>
        </w:p>
      </w:sdtContent>
    </w:sdt>
    <w:sdt>
      <w:sdtPr>
        <w:rPr>
          <w:rFonts w:eastAsiaTheme="minorHAnsi"/>
          <w:lang w:val="es-ES" w:eastAsia="en-US"/>
        </w:rPr>
        <w:id w:val="2089576575"/>
        <w:docPartObj>
          <w:docPartGallery w:val="Table of Contents"/>
          <w:docPartUnique/>
        </w:docPartObj>
      </w:sdtPr>
      <w:sdtEndPr>
        <w:rPr>
          <w:b/>
          <w:bCs/>
        </w:rPr>
      </w:sdtEndPr>
      <w:sdtContent>
        <w:p w:rsidR="000648AE" w:rsidRDefault="000648AE" w:rsidP="00BE68EC">
          <w:pPr>
            <w:pStyle w:val="F9E977197262459AB16AE09F8A4F0155"/>
            <w:jc w:val="both"/>
          </w:pPr>
          <w:r>
            <w:rPr>
              <w:lang w:val="es-ES"/>
            </w:rPr>
            <w:t>Contenido</w:t>
          </w:r>
        </w:p>
        <w:p w:rsidR="00622B5D" w:rsidRDefault="000648AE">
          <w:pPr>
            <w:pStyle w:val="TDC1"/>
            <w:rPr>
              <w:rFonts w:eastAsiaTheme="minorEastAsia"/>
              <w:noProof/>
              <w:lang w:eastAsia="es-MX"/>
            </w:rPr>
          </w:pPr>
          <w:r w:rsidRPr="008E5052">
            <w:fldChar w:fldCharType="begin"/>
          </w:r>
          <w:r w:rsidRPr="008E5052">
            <w:instrText xml:space="preserve"> TOC \o "1-3" \h \z \u </w:instrText>
          </w:r>
          <w:r w:rsidRPr="008E5052">
            <w:fldChar w:fldCharType="separate"/>
          </w:r>
          <w:hyperlink w:anchor="_Toc524072796" w:history="1">
            <w:r w:rsidR="00622B5D" w:rsidRPr="00536450">
              <w:rPr>
                <w:rStyle w:val="Hipervnculo"/>
                <w:rFonts w:ascii="Tahoma" w:hAnsi="Tahoma" w:cs="Tahoma"/>
                <w:noProof/>
              </w:rPr>
              <w:t>1.</w:t>
            </w:r>
            <w:r w:rsidR="00622B5D">
              <w:rPr>
                <w:rFonts w:eastAsiaTheme="minorEastAsia"/>
                <w:noProof/>
                <w:lang w:eastAsia="es-MX"/>
              </w:rPr>
              <w:tab/>
            </w:r>
            <w:r w:rsidR="00622B5D" w:rsidRPr="00536450">
              <w:rPr>
                <w:rStyle w:val="Hipervnculo"/>
                <w:rFonts w:ascii="Tahoma" w:hAnsi="Tahoma" w:cs="Tahoma"/>
                <w:noProof/>
              </w:rPr>
              <w:t>Sistema de Gestión de Calidad (SGC)</w:t>
            </w:r>
            <w:r w:rsidR="00622B5D">
              <w:rPr>
                <w:noProof/>
                <w:webHidden/>
              </w:rPr>
              <w:tab/>
            </w:r>
            <w:r w:rsidR="00622B5D">
              <w:rPr>
                <w:noProof/>
                <w:webHidden/>
              </w:rPr>
              <w:fldChar w:fldCharType="begin"/>
            </w:r>
            <w:r w:rsidR="00622B5D">
              <w:rPr>
                <w:noProof/>
                <w:webHidden/>
              </w:rPr>
              <w:instrText xml:space="preserve"> PAGEREF _Toc524072796 \h </w:instrText>
            </w:r>
            <w:r w:rsidR="00622B5D">
              <w:rPr>
                <w:noProof/>
                <w:webHidden/>
              </w:rPr>
            </w:r>
            <w:r w:rsidR="00622B5D">
              <w:rPr>
                <w:noProof/>
                <w:webHidden/>
              </w:rPr>
              <w:fldChar w:fldCharType="separate"/>
            </w:r>
            <w:r w:rsidR="00F501DF">
              <w:rPr>
                <w:noProof/>
                <w:webHidden/>
              </w:rPr>
              <w:t>2</w:t>
            </w:r>
            <w:r w:rsidR="00622B5D">
              <w:rPr>
                <w:noProof/>
                <w:webHidden/>
              </w:rPr>
              <w:fldChar w:fldCharType="end"/>
            </w:r>
          </w:hyperlink>
        </w:p>
        <w:p w:rsidR="00622B5D" w:rsidRDefault="009B4440">
          <w:pPr>
            <w:pStyle w:val="TDC2"/>
            <w:tabs>
              <w:tab w:val="left" w:pos="880"/>
              <w:tab w:val="right" w:leader="dot" w:pos="8828"/>
            </w:tabs>
            <w:rPr>
              <w:rFonts w:eastAsiaTheme="minorEastAsia"/>
              <w:noProof/>
              <w:lang w:eastAsia="es-MX"/>
            </w:rPr>
          </w:pPr>
          <w:hyperlink w:anchor="_Toc524072797" w:history="1">
            <w:r w:rsidR="00622B5D" w:rsidRPr="00536450">
              <w:rPr>
                <w:rStyle w:val="Hipervnculo"/>
                <w:rFonts w:ascii="Tahoma" w:hAnsi="Tahoma" w:cs="Tahoma"/>
                <w:noProof/>
              </w:rPr>
              <w:t>1.1</w:t>
            </w:r>
            <w:r w:rsidR="00622B5D">
              <w:rPr>
                <w:rFonts w:eastAsiaTheme="minorEastAsia"/>
                <w:noProof/>
                <w:lang w:eastAsia="es-MX"/>
              </w:rPr>
              <w:tab/>
            </w:r>
            <w:r w:rsidR="00622B5D" w:rsidRPr="00536450">
              <w:rPr>
                <w:rStyle w:val="Hipervnculo"/>
                <w:rFonts w:ascii="Tahoma" w:hAnsi="Tahoma" w:cs="Tahoma"/>
                <w:noProof/>
              </w:rPr>
              <w:t>Descripción de los elementos</w:t>
            </w:r>
            <w:r w:rsidR="00622B5D">
              <w:rPr>
                <w:noProof/>
                <w:webHidden/>
              </w:rPr>
              <w:tab/>
            </w:r>
            <w:r w:rsidR="00622B5D">
              <w:rPr>
                <w:noProof/>
                <w:webHidden/>
              </w:rPr>
              <w:fldChar w:fldCharType="begin"/>
            </w:r>
            <w:r w:rsidR="00622B5D">
              <w:rPr>
                <w:noProof/>
                <w:webHidden/>
              </w:rPr>
              <w:instrText xml:space="preserve"> PAGEREF _Toc524072797 \h </w:instrText>
            </w:r>
            <w:r w:rsidR="00622B5D">
              <w:rPr>
                <w:noProof/>
                <w:webHidden/>
              </w:rPr>
            </w:r>
            <w:r w:rsidR="00622B5D">
              <w:rPr>
                <w:noProof/>
                <w:webHidden/>
              </w:rPr>
              <w:fldChar w:fldCharType="separate"/>
            </w:r>
            <w:r w:rsidR="00F501DF">
              <w:rPr>
                <w:noProof/>
                <w:webHidden/>
              </w:rPr>
              <w:t>2</w:t>
            </w:r>
            <w:r w:rsidR="00622B5D">
              <w:rPr>
                <w:noProof/>
                <w:webHidden/>
              </w:rPr>
              <w:fldChar w:fldCharType="end"/>
            </w:r>
          </w:hyperlink>
        </w:p>
        <w:p w:rsidR="00622B5D" w:rsidRDefault="009B4440">
          <w:pPr>
            <w:pStyle w:val="TDC2"/>
            <w:tabs>
              <w:tab w:val="left" w:pos="660"/>
              <w:tab w:val="right" w:leader="dot" w:pos="8828"/>
            </w:tabs>
            <w:rPr>
              <w:rFonts w:eastAsiaTheme="minorEastAsia"/>
              <w:noProof/>
              <w:lang w:eastAsia="es-MX"/>
            </w:rPr>
          </w:pPr>
          <w:hyperlink w:anchor="_Toc524072798" w:history="1">
            <w:r w:rsidR="00622B5D" w:rsidRPr="00536450">
              <w:rPr>
                <w:rStyle w:val="Hipervnculo"/>
                <w:rFonts w:ascii="Wingdings" w:hAnsi="Wingdings" w:cs="Tahoma"/>
                <w:noProof/>
              </w:rPr>
              <w:t></w:t>
            </w:r>
            <w:r w:rsidR="00622B5D">
              <w:rPr>
                <w:rFonts w:eastAsiaTheme="minorEastAsia"/>
                <w:noProof/>
                <w:lang w:eastAsia="es-MX"/>
              </w:rPr>
              <w:tab/>
            </w:r>
            <w:r w:rsidR="00622B5D" w:rsidRPr="00536450">
              <w:rPr>
                <w:rStyle w:val="Hipervnculo"/>
                <w:rFonts w:ascii="Tahoma" w:hAnsi="Tahoma" w:cs="Tahoma"/>
                <w:noProof/>
              </w:rPr>
              <w:t>Manual de calidad</w:t>
            </w:r>
            <w:r w:rsidR="00622B5D">
              <w:rPr>
                <w:noProof/>
                <w:webHidden/>
              </w:rPr>
              <w:tab/>
            </w:r>
            <w:r w:rsidR="00622B5D">
              <w:rPr>
                <w:noProof/>
                <w:webHidden/>
              </w:rPr>
              <w:fldChar w:fldCharType="begin"/>
            </w:r>
            <w:r w:rsidR="00622B5D">
              <w:rPr>
                <w:noProof/>
                <w:webHidden/>
              </w:rPr>
              <w:instrText xml:space="preserve"> PAGEREF _Toc524072798 \h </w:instrText>
            </w:r>
            <w:r w:rsidR="00622B5D">
              <w:rPr>
                <w:noProof/>
                <w:webHidden/>
              </w:rPr>
            </w:r>
            <w:r w:rsidR="00622B5D">
              <w:rPr>
                <w:noProof/>
                <w:webHidden/>
              </w:rPr>
              <w:fldChar w:fldCharType="separate"/>
            </w:r>
            <w:r w:rsidR="00F501DF">
              <w:rPr>
                <w:noProof/>
                <w:webHidden/>
              </w:rPr>
              <w:t>2</w:t>
            </w:r>
            <w:r w:rsidR="00622B5D">
              <w:rPr>
                <w:noProof/>
                <w:webHidden/>
              </w:rPr>
              <w:fldChar w:fldCharType="end"/>
            </w:r>
          </w:hyperlink>
        </w:p>
        <w:p w:rsidR="00622B5D" w:rsidRDefault="009B4440">
          <w:pPr>
            <w:pStyle w:val="TDC2"/>
            <w:tabs>
              <w:tab w:val="left" w:pos="660"/>
              <w:tab w:val="right" w:leader="dot" w:pos="8828"/>
            </w:tabs>
            <w:rPr>
              <w:rFonts w:eastAsiaTheme="minorEastAsia"/>
              <w:noProof/>
              <w:lang w:eastAsia="es-MX"/>
            </w:rPr>
          </w:pPr>
          <w:hyperlink w:anchor="_Toc524072799" w:history="1">
            <w:r w:rsidR="00622B5D" w:rsidRPr="00536450">
              <w:rPr>
                <w:rStyle w:val="Hipervnculo"/>
                <w:rFonts w:ascii="Wingdings" w:hAnsi="Wingdings" w:cs="Tahoma"/>
                <w:noProof/>
              </w:rPr>
              <w:t></w:t>
            </w:r>
            <w:r w:rsidR="00622B5D">
              <w:rPr>
                <w:rFonts w:eastAsiaTheme="minorEastAsia"/>
                <w:noProof/>
                <w:lang w:eastAsia="es-MX"/>
              </w:rPr>
              <w:tab/>
            </w:r>
            <w:r w:rsidR="00622B5D" w:rsidRPr="00536450">
              <w:rPr>
                <w:rStyle w:val="Hipervnculo"/>
                <w:rFonts w:ascii="Tahoma" w:hAnsi="Tahoma" w:cs="Tahoma"/>
                <w:noProof/>
              </w:rPr>
              <w:t>Procedimientos Normalizados de Operación (PNOs) de acuerdo a la FARMACOPEA</w:t>
            </w:r>
            <w:r w:rsidR="00622B5D">
              <w:rPr>
                <w:noProof/>
                <w:webHidden/>
              </w:rPr>
              <w:tab/>
            </w:r>
            <w:r w:rsidR="00622B5D">
              <w:rPr>
                <w:noProof/>
                <w:webHidden/>
              </w:rPr>
              <w:fldChar w:fldCharType="begin"/>
            </w:r>
            <w:r w:rsidR="00622B5D">
              <w:rPr>
                <w:noProof/>
                <w:webHidden/>
              </w:rPr>
              <w:instrText xml:space="preserve"> PAGEREF _Toc524072799 \h </w:instrText>
            </w:r>
            <w:r w:rsidR="00622B5D">
              <w:rPr>
                <w:noProof/>
                <w:webHidden/>
              </w:rPr>
            </w:r>
            <w:r w:rsidR="00622B5D">
              <w:rPr>
                <w:noProof/>
                <w:webHidden/>
              </w:rPr>
              <w:fldChar w:fldCharType="separate"/>
            </w:r>
            <w:r w:rsidR="00F501DF">
              <w:rPr>
                <w:noProof/>
                <w:webHidden/>
              </w:rPr>
              <w:t>3</w:t>
            </w:r>
            <w:r w:rsidR="00622B5D">
              <w:rPr>
                <w:noProof/>
                <w:webHidden/>
              </w:rPr>
              <w:fldChar w:fldCharType="end"/>
            </w:r>
          </w:hyperlink>
        </w:p>
        <w:p w:rsidR="00622B5D" w:rsidRDefault="009B4440">
          <w:pPr>
            <w:pStyle w:val="TDC2"/>
            <w:tabs>
              <w:tab w:val="left" w:pos="660"/>
              <w:tab w:val="right" w:leader="dot" w:pos="8828"/>
            </w:tabs>
            <w:rPr>
              <w:rFonts w:eastAsiaTheme="minorEastAsia"/>
              <w:noProof/>
              <w:lang w:eastAsia="es-MX"/>
            </w:rPr>
          </w:pPr>
          <w:hyperlink w:anchor="_Toc524072800" w:history="1">
            <w:r w:rsidR="00622B5D" w:rsidRPr="00536450">
              <w:rPr>
                <w:rStyle w:val="Hipervnculo"/>
                <w:rFonts w:ascii="Wingdings" w:hAnsi="Wingdings" w:cs="Tahoma"/>
                <w:noProof/>
              </w:rPr>
              <w:t></w:t>
            </w:r>
            <w:r w:rsidR="00622B5D">
              <w:rPr>
                <w:rFonts w:eastAsiaTheme="minorEastAsia"/>
                <w:noProof/>
                <w:lang w:eastAsia="es-MX"/>
              </w:rPr>
              <w:tab/>
            </w:r>
            <w:r w:rsidR="00622B5D" w:rsidRPr="00536450">
              <w:rPr>
                <w:rStyle w:val="Hipervnculo"/>
                <w:rFonts w:ascii="Tahoma" w:hAnsi="Tahoma" w:cs="Tahoma"/>
                <w:noProof/>
              </w:rPr>
              <w:t>Plan de gestión de riesgos</w:t>
            </w:r>
            <w:r w:rsidR="00622B5D">
              <w:rPr>
                <w:noProof/>
                <w:webHidden/>
              </w:rPr>
              <w:tab/>
            </w:r>
            <w:r w:rsidR="00622B5D">
              <w:rPr>
                <w:noProof/>
                <w:webHidden/>
              </w:rPr>
              <w:fldChar w:fldCharType="begin"/>
            </w:r>
            <w:r w:rsidR="00622B5D">
              <w:rPr>
                <w:noProof/>
                <w:webHidden/>
              </w:rPr>
              <w:instrText xml:space="preserve"> PAGEREF _Toc524072800 \h </w:instrText>
            </w:r>
            <w:r w:rsidR="00622B5D">
              <w:rPr>
                <w:noProof/>
                <w:webHidden/>
              </w:rPr>
            </w:r>
            <w:r w:rsidR="00622B5D">
              <w:rPr>
                <w:noProof/>
                <w:webHidden/>
              </w:rPr>
              <w:fldChar w:fldCharType="separate"/>
            </w:r>
            <w:r w:rsidR="00F501DF">
              <w:rPr>
                <w:noProof/>
                <w:webHidden/>
              </w:rPr>
              <w:t>5</w:t>
            </w:r>
            <w:r w:rsidR="00622B5D">
              <w:rPr>
                <w:noProof/>
                <w:webHidden/>
              </w:rPr>
              <w:fldChar w:fldCharType="end"/>
            </w:r>
          </w:hyperlink>
        </w:p>
        <w:p w:rsidR="00622B5D" w:rsidRDefault="009B4440">
          <w:pPr>
            <w:pStyle w:val="TDC2"/>
            <w:tabs>
              <w:tab w:val="left" w:pos="660"/>
              <w:tab w:val="right" w:leader="dot" w:pos="8828"/>
            </w:tabs>
            <w:rPr>
              <w:rFonts w:eastAsiaTheme="minorEastAsia"/>
              <w:noProof/>
              <w:lang w:eastAsia="es-MX"/>
            </w:rPr>
          </w:pPr>
          <w:hyperlink w:anchor="_Toc524072801" w:history="1">
            <w:r w:rsidR="00622B5D" w:rsidRPr="00536450">
              <w:rPr>
                <w:rStyle w:val="Hipervnculo"/>
                <w:rFonts w:ascii="Wingdings" w:hAnsi="Wingdings" w:cs="Tahoma"/>
                <w:noProof/>
              </w:rPr>
              <w:t></w:t>
            </w:r>
            <w:r w:rsidR="00622B5D">
              <w:rPr>
                <w:rFonts w:eastAsiaTheme="minorEastAsia"/>
                <w:noProof/>
                <w:lang w:eastAsia="es-MX"/>
              </w:rPr>
              <w:tab/>
            </w:r>
            <w:r w:rsidR="00622B5D" w:rsidRPr="00536450">
              <w:rPr>
                <w:rStyle w:val="Hipervnculo"/>
                <w:rFonts w:ascii="Tahoma" w:hAnsi="Tahoma" w:cs="Tahoma"/>
                <w:noProof/>
              </w:rPr>
              <w:t>Plan Maestro de Validación</w:t>
            </w:r>
            <w:r w:rsidR="00622B5D">
              <w:rPr>
                <w:noProof/>
                <w:webHidden/>
              </w:rPr>
              <w:tab/>
            </w:r>
            <w:r w:rsidR="00622B5D">
              <w:rPr>
                <w:noProof/>
                <w:webHidden/>
              </w:rPr>
              <w:fldChar w:fldCharType="begin"/>
            </w:r>
            <w:r w:rsidR="00622B5D">
              <w:rPr>
                <w:noProof/>
                <w:webHidden/>
              </w:rPr>
              <w:instrText xml:space="preserve"> PAGEREF _Toc524072801 \h </w:instrText>
            </w:r>
            <w:r w:rsidR="00622B5D">
              <w:rPr>
                <w:noProof/>
                <w:webHidden/>
              </w:rPr>
            </w:r>
            <w:r w:rsidR="00622B5D">
              <w:rPr>
                <w:noProof/>
                <w:webHidden/>
              </w:rPr>
              <w:fldChar w:fldCharType="separate"/>
            </w:r>
            <w:r w:rsidR="00F501DF">
              <w:rPr>
                <w:noProof/>
                <w:webHidden/>
              </w:rPr>
              <w:t>5</w:t>
            </w:r>
            <w:r w:rsidR="00622B5D">
              <w:rPr>
                <w:noProof/>
                <w:webHidden/>
              </w:rPr>
              <w:fldChar w:fldCharType="end"/>
            </w:r>
          </w:hyperlink>
        </w:p>
        <w:p w:rsidR="00622B5D" w:rsidRDefault="009B4440">
          <w:pPr>
            <w:pStyle w:val="TDC2"/>
            <w:tabs>
              <w:tab w:val="left" w:pos="660"/>
              <w:tab w:val="right" w:leader="dot" w:pos="8828"/>
            </w:tabs>
            <w:rPr>
              <w:rFonts w:eastAsiaTheme="minorEastAsia"/>
              <w:noProof/>
              <w:lang w:eastAsia="es-MX"/>
            </w:rPr>
          </w:pPr>
          <w:hyperlink w:anchor="_Toc524072802" w:history="1">
            <w:r w:rsidR="00622B5D" w:rsidRPr="00536450">
              <w:rPr>
                <w:rStyle w:val="Hipervnculo"/>
                <w:rFonts w:ascii="Wingdings" w:hAnsi="Wingdings" w:cs="Tahoma"/>
                <w:noProof/>
              </w:rPr>
              <w:t></w:t>
            </w:r>
            <w:r w:rsidR="00622B5D">
              <w:rPr>
                <w:rFonts w:eastAsiaTheme="minorEastAsia"/>
                <w:noProof/>
                <w:lang w:eastAsia="es-MX"/>
              </w:rPr>
              <w:tab/>
            </w:r>
            <w:r w:rsidR="00622B5D" w:rsidRPr="00536450">
              <w:rPr>
                <w:rStyle w:val="Hipervnculo"/>
                <w:rFonts w:ascii="Tahoma" w:hAnsi="Tahoma" w:cs="Tahoma"/>
                <w:noProof/>
              </w:rPr>
              <w:t>Auditoría Interna</w:t>
            </w:r>
            <w:r w:rsidR="00622B5D">
              <w:rPr>
                <w:noProof/>
                <w:webHidden/>
              </w:rPr>
              <w:tab/>
            </w:r>
            <w:r w:rsidR="00622B5D">
              <w:rPr>
                <w:noProof/>
                <w:webHidden/>
              </w:rPr>
              <w:fldChar w:fldCharType="begin"/>
            </w:r>
            <w:r w:rsidR="00622B5D">
              <w:rPr>
                <w:noProof/>
                <w:webHidden/>
              </w:rPr>
              <w:instrText xml:space="preserve"> PAGEREF _Toc524072802 \h </w:instrText>
            </w:r>
            <w:r w:rsidR="00622B5D">
              <w:rPr>
                <w:noProof/>
                <w:webHidden/>
              </w:rPr>
            </w:r>
            <w:r w:rsidR="00622B5D">
              <w:rPr>
                <w:noProof/>
                <w:webHidden/>
              </w:rPr>
              <w:fldChar w:fldCharType="separate"/>
            </w:r>
            <w:r w:rsidR="00F501DF">
              <w:rPr>
                <w:noProof/>
                <w:webHidden/>
              </w:rPr>
              <w:t>6</w:t>
            </w:r>
            <w:r w:rsidR="00622B5D">
              <w:rPr>
                <w:noProof/>
                <w:webHidden/>
              </w:rPr>
              <w:fldChar w:fldCharType="end"/>
            </w:r>
          </w:hyperlink>
        </w:p>
        <w:p w:rsidR="00622B5D" w:rsidRDefault="009B4440">
          <w:pPr>
            <w:pStyle w:val="TDC2"/>
            <w:tabs>
              <w:tab w:val="left" w:pos="660"/>
              <w:tab w:val="right" w:leader="dot" w:pos="8828"/>
            </w:tabs>
            <w:rPr>
              <w:rFonts w:eastAsiaTheme="minorEastAsia"/>
              <w:noProof/>
              <w:lang w:eastAsia="es-MX"/>
            </w:rPr>
          </w:pPr>
          <w:hyperlink w:anchor="_Toc524072803" w:history="1">
            <w:r w:rsidR="00622B5D" w:rsidRPr="00536450">
              <w:rPr>
                <w:rStyle w:val="Hipervnculo"/>
                <w:rFonts w:ascii="Wingdings" w:hAnsi="Wingdings" w:cs="Tahoma"/>
                <w:noProof/>
              </w:rPr>
              <w:t></w:t>
            </w:r>
            <w:r w:rsidR="00622B5D">
              <w:rPr>
                <w:rFonts w:eastAsiaTheme="minorEastAsia"/>
                <w:noProof/>
                <w:lang w:eastAsia="es-MX"/>
              </w:rPr>
              <w:tab/>
            </w:r>
            <w:r w:rsidR="00622B5D" w:rsidRPr="00536450">
              <w:rPr>
                <w:rStyle w:val="Hipervnculo"/>
                <w:rFonts w:ascii="Tahoma" w:hAnsi="Tahoma" w:cs="Tahoma"/>
                <w:noProof/>
              </w:rPr>
              <w:t>Generalidades</w:t>
            </w:r>
            <w:r w:rsidR="00622B5D">
              <w:rPr>
                <w:noProof/>
                <w:webHidden/>
              </w:rPr>
              <w:tab/>
            </w:r>
            <w:r w:rsidR="00622B5D">
              <w:rPr>
                <w:noProof/>
                <w:webHidden/>
              </w:rPr>
              <w:fldChar w:fldCharType="begin"/>
            </w:r>
            <w:r w:rsidR="00622B5D">
              <w:rPr>
                <w:noProof/>
                <w:webHidden/>
              </w:rPr>
              <w:instrText xml:space="preserve"> PAGEREF _Toc524072803 \h </w:instrText>
            </w:r>
            <w:r w:rsidR="00622B5D">
              <w:rPr>
                <w:noProof/>
                <w:webHidden/>
              </w:rPr>
            </w:r>
            <w:r w:rsidR="00622B5D">
              <w:rPr>
                <w:noProof/>
                <w:webHidden/>
              </w:rPr>
              <w:fldChar w:fldCharType="separate"/>
            </w:r>
            <w:r w:rsidR="00F501DF">
              <w:rPr>
                <w:noProof/>
                <w:webHidden/>
              </w:rPr>
              <w:t>6</w:t>
            </w:r>
            <w:r w:rsidR="00622B5D">
              <w:rPr>
                <w:noProof/>
                <w:webHidden/>
              </w:rPr>
              <w:fldChar w:fldCharType="end"/>
            </w:r>
          </w:hyperlink>
        </w:p>
        <w:p w:rsidR="00622B5D" w:rsidRDefault="009B4440">
          <w:pPr>
            <w:pStyle w:val="TDC1"/>
            <w:rPr>
              <w:rFonts w:eastAsiaTheme="minorEastAsia"/>
              <w:noProof/>
              <w:lang w:eastAsia="es-MX"/>
            </w:rPr>
          </w:pPr>
          <w:hyperlink w:anchor="_Toc524072804" w:history="1">
            <w:r w:rsidR="00622B5D" w:rsidRPr="00536450">
              <w:rPr>
                <w:rStyle w:val="Hipervnculo"/>
                <w:rFonts w:ascii="Tahoma" w:hAnsi="Tahoma" w:cs="Tahoma"/>
                <w:noProof/>
              </w:rPr>
              <w:t>2.</w:t>
            </w:r>
            <w:r w:rsidR="00622B5D">
              <w:rPr>
                <w:rFonts w:eastAsiaTheme="minorEastAsia"/>
                <w:noProof/>
                <w:lang w:eastAsia="es-MX"/>
              </w:rPr>
              <w:tab/>
            </w:r>
            <w:r w:rsidR="00622B5D" w:rsidRPr="00536450">
              <w:rPr>
                <w:rStyle w:val="Hipervnculo"/>
                <w:rFonts w:ascii="Tahoma" w:hAnsi="Tahoma" w:cs="Tahoma"/>
                <w:noProof/>
              </w:rPr>
              <w:t>Servicios preventivos y correctivos a los equipos que componen la red de frío del Programa de Vacunación Universal (Periodicidad: Trimestral, Cantidad: 20 Cámaras Frías, 15 Plantas de Emergencia, 6 Thermo King)</w:t>
            </w:r>
            <w:r w:rsidR="00622B5D">
              <w:rPr>
                <w:noProof/>
                <w:webHidden/>
              </w:rPr>
              <w:tab/>
            </w:r>
            <w:r w:rsidR="00622B5D">
              <w:rPr>
                <w:noProof/>
                <w:webHidden/>
              </w:rPr>
              <w:fldChar w:fldCharType="begin"/>
            </w:r>
            <w:r w:rsidR="00622B5D">
              <w:rPr>
                <w:noProof/>
                <w:webHidden/>
              </w:rPr>
              <w:instrText xml:space="preserve"> PAGEREF _Toc524072804 \h </w:instrText>
            </w:r>
            <w:r w:rsidR="00622B5D">
              <w:rPr>
                <w:noProof/>
                <w:webHidden/>
              </w:rPr>
            </w:r>
            <w:r w:rsidR="00622B5D">
              <w:rPr>
                <w:noProof/>
                <w:webHidden/>
              </w:rPr>
              <w:fldChar w:fldCharType="separate"/>
            </w:r>
            <w:r w:rsidR="00F501DF">
              <w:rPr>
                <w:noProof/>
                <w:webHidden/>
              </w:rPr>
              <w:t>7</w:t>
            </w:r>
            <w:r w:rsidR="00622B5D">
              <w:rPr>
                <w:noProof/>
                <w:webHidden/>
              </w:rPr>
              <w:fldChar w:fldCharType="end"/>
            </w:r>
          </w:hyperlink>
        </w:p>
        <w:p w:rsidR="00622B5D" w:rsidRDefault="009B4440">
          <w:pPr>
            <w:pStyle w:val="TDC2"/>
            <w:tabs>
              <w:tab w:val="left" w:pos="880"/>
              <w:tab w:val="right" w:leader="dot" w:pos="8828"/>
            </w:tabs>
            <w:rPr>
              <w:rFonts w:eastAsiaTheme="minorEastAsia"/>
              <w:noProof/>
              <w:lang w:eastAsia="es-MX"/>
            </w:rPr>
          </w:pPr>
          <w:hyperlink w:anchor="_Toc524072805" w:history="1">
            <w:r w:rsidR="00622B5D" w:rsidRPr="00536450">
              <w:rPr>
                <w:rStyle w:val="Hipervnculo"/>
                <w:rFonts w:ascii="Tahoma" w:hAnsi="Tahoma" w:cs="Tahoma"/>
                <w:noProof/>
              </w:rPr>
              <w:t>2.1</w:t>
            </w:r>
            <w:r w:rsidR="00622B5D">
              <w:rPr>
                <w:rFonts w:eastAsiaTheme="minorEastAsia"/>
                <w:noProof/>
                <w:lang w:eastAsia="es-MX"/>
              </w:rPr>
              <w:tab/>
            </w:r>
            <w:r w:rsidR="00622B5D" w:rsidRPr="00536450">
              <w:rPr>
                <w:rStyle w:val="Hipervnculo"/>
                <w:rFonts w:ascii="Tahoma" w:hAnsi="Tahoma" w:cs="Tahoma"/>
                <w:noProof/>
              </w:rPr>
              <w:t>Características de los Servicios a los equipos de refrigeración</w:t>
            </w:r>
            <w:r w:rsidR="00622B5D">
              <w:rPr>
                <w:noProof/>
                <w:webHidden/>
              </w:rPr>
              <w:tab/>
            </w:r>
            <w:r w:rsidR="00622B5D">
              <w:rPr>
                <w:noProof/>
                <w:webHidden/>
              </w:rPr>
              <w:fldChar w:fldCharType="begin"/>
            </w:r>
            <w:r w:rsidR="00622B5D">
              <w:rPr>
                <w:noProof/>
                <w:webHidden/>
              </w:rPr>
              <w:instrText xml:space="preserve"> PAGEREF _Toc524072805 \h </w:instrText>
            </w:r>
            <w:r w:rsidR="00622B5D">
              <w:rPr>
                <w:noProof/>
                <w:webHidden/>
              </w:rPr>
            </w:r>
            <w:r w:rsidR="00622B5D">
              <w:rPr>
                <w:noProof/>
                <w:webHidden/>
              </w:rPr>
              <w:fldChar w:fldCharType="separate"/>
            </w:r>
            <w:r w:rsidR="00F501DF">
              <w:rPr>
                <w:noProof/>
                <w:webHidden/>
              </w:rPr>
              <w:t>7</w:t>
            </w:r>
            <w:r w:rsidR="00622B5D">
              <w:rPr>
                <w:noProof/>
                <w:webHidden/>
              </w:rPr>
              <w:fldChar w:fldCharType="end"/>
            </w:r>
          </w:hyperlink>
        </w:p>
        <w:p w:rsidR="00622B5D" w:rsidRDefault="009B4440">
          <w:pPr>
            <w:pStyle w:val="TDC2"/>
            <w:tabs>
              <w:tab w:val="left" w:pos="880"/>
              <w:tab w:val="right" w:leader="dot" w:pos="8828"/>
            </w:tabs>
            <w:rPr>
              <w:rFonts w:eastAsiaTheme="minorEastAsia"/>
              <w:noProof/>
              <w:lang w:eastAsia="es-MX"/>
            </w:rPr>
          </w:pPr>
          <w:hyperlink w:anchor="_Toc524072806" w:history="1">
            <w:r w:rsidR="00622B5D" w:rsidRPr="00536450">
              <w:rPr>
                <w:rStyle w:val="Hipervnculo"/>
                <w:rFonts w:ascii="Tahoma" w:hAnsi="Tahoma" w:cs="Tahoma"/>
                <w:noProof/>
              </w:rPr>
              <w:t>2.2</w:t>
            </w:r>
            <w:r w:rsidR="00622B5D">
              <w:rPr>
                <w:rFonts w:eastAsiaTheme="minorEastAsia"/>
                <w:noProof/>
                <w:lang w:eastAsia="es-MX"/>
              </w:rPr>
              <w:tab/>
            </w:r>
            <w:r w:rsidR="00622B5D" w:rsidRPr="00536450">
              <w:rPr>
                <w:rStyle w:val="Hipervnculo"/>
                <w:rFonts w:ascii="Tahoma" w:hAnsi="Tahoma" w:cs="Tahoma"/>
                <w:noProof/>
              </w:rPr>
              <w:t>Características para el servicio mayor a las plantas eléctricas de emergencia y transfer (Periodicidad: Semestral)</w:t>
            </w:r>
            <w:r w:rsidR="00622B5D">
              <w:rPr>
                <w:noProof/>
                <w:webHidden/>
              </w:rPr>
              <w:tab/>
            </w:r>
            <w:r w:rsidR="00622B5D">
              <w:rPr>
                <w:noProof/>
                <w:webHidden/>
              </w:rPr>
              <w:fldChar w:fldCharType="begin"/>
            </w:r>
            <w:r w:rsidR="00622B5D">
              <w:rPr>
                <w:noProof/>
                <w:webHidden/>
              </w:rPr>
              <w:instrText xml:space="preserve"> PAGEREF _Toc524072806 \h </w:instrText>
            </w:r>
            <w:r w:rsidR="00622B5D">
              <w:rPr>
                <w:noProof/>
                <w:webHidden/>
              </w:rPr>
            </w:r>
            <w:r w:rsidR="00622B5D">
              <w:rPr>
                <w:noProof/>
                <w:webHidden/>
              </w:rPr>
              <w:fldChar w:fldCharType="separate"/>
            </w:r>
            <w:r w:rsidR="00F501DF">
              <w:rPr>
                <w:noProof/>
                <w:webHidden/>
              </w:rPr>
              <w:t>8</w:t>
            </w:r>
            <w:r w:rsidR="00622B5D">
              <w:rPr>
                <w:noProof/>
                <w:webHidden/>
              </w:rPr>
              <w:fldChar w:fldCharType="end"/>
            </w:r>
          </w:hyperlink>
        </w:p>
        <w:p w:rsidR="00622B5D" w:rsidRDefault="009B4440">
          <w:pPr>
            <w:pStyle w:val="TDC1"/>
            <w:rPr>
              <w:rFonts w:eastAsiaTheme="minorEastAsia"/>
              <w:noProof/>
              <w:lang w:eastAsia="es-MX"/>
            </w:rPr>
          </w:pPr>
          <w:hyperlink w:anchor="_Toc524072807" w:history="1">
            <w:r w:rsidR="00622B5D" w:rsidRPr="00536450">
              <w:rPr>
                <w:rStyle w:val="Hipervnculo"/>
                <w:rFonts w:ascii="Tahoma" w:hAnsi="Tahoma" w:cs="Tahoma"/>
                <w:noProof/>
              </w:rPr>
              <w:t>3.</w:t>
            </w:r>
            <w:r w:rsidR="00622B5D">
              <w:rPr>
                <w:rFonts w:eastAsiaTheme="minorEastAsia"/>
                <w:noProof/>
                <w:lang w:eastAsia="es-MX"/>
              </w:rPr>
              <w:tab/>
            </w:r>
            <w:r w:rsidR="00622B5D" w:rsidRPr="00536450">
              <w:rPr>
                <w:rStyle w:val="Hipervnculo"/>
                <w:rFonts w:ascii="Tahoma" w:hAnsi="Tahoma" w:cs="Tahoma"/>
                <w:noProof/>
              </w:rPr>
              <w:t>Consideraciones para prestar el servicio</w:t>
            </w:r>
            <w:r w:rsidR="00622B5D">
              <w:rPr>
                <w:noProof/>
                <w:webHidden/>
              </w:rPr>
              <w:tab/>
            </w:r>
            <w:r w:rsidR="00622B5D">
              <w:rPr>
                <w:noProof/>
                <w:webHidden/>
              </w:rPr>
              <w:fldChar w:fldCharType="begin"/>
            </w:r>
            <w:r w:rsidR="00622B5D">
              <w:rPr>
                <w:noProof/>
                <w:webHidden/>
              </w:rPr>
              <w:instrText xml:space="preserve"> PAGEREF _Toc524072807 \h </w:instrText>
            </w:r>
            <w:r w:rsidR="00622B5D">
              <w:rPr>
                <w:noProof/>
                <w:webHidden/>
              </w:rPr>
            </w:r>
            <w:r w:rsidR="00622B5D">
              <w:rPr>
                <w:noProof/>
                <w:webHidden/>
              </w:rPr>
              <w:fldChar w:fldCharType="separate"/>
            </w:r>
            <w:r w:rsidR="00F501DF">
              <w:rPr>
                <w:noProof/>
                <w:webHidden/>
              </w:rPr>
              <w:t>11</w:t>
            </w:r>
            <w:r w:rsidR="00622B5D">
              <w:rPr>
                <w:noProof/>
                <w:webHidden/>
              </w:rPr>
              <w:fldChar w:fldCharType="end"/>
            </w:r>
          </w:hyperlink>
        </w:p>
        <w:p w:rsidR="00622B5D" w:rsidRDefault="009B4440">
          <w:pPr>
            <w:pStyle w:val="TDC1"/>
            <w:rPr>
              <w:rFonts w:eastAsiaTheme="minorEastAsia"/>
              <w:noProof/>
              <w:lang w:eastAsia="es-MX"/>
            </w:rPr>
          </w:pPr>
          <w:hyperlink w:anchor="_Toc524072808" w:history="1">
            <w:r w:rsidR="00622B5D" w:rsidRPr="00536450">
              <w:rPr>
                <w:rStyle w:val="Hipervnculo"/>
                <w:rFonts w:ascii="Tahoma" w:hAnsi="Tahoma" w:cs="Tahoma"/>
                <w:noProof/>
              </w:rPr>
              <w:t>4.</w:t>
            </w:r>
            <w:r w:rsidR="00622B5D">
              <w:rPr>
                <w:rFonts w:eastAsiaTheme="minorEastAsia"/>
                <w:noProof/>
                <w:lang w:eastAsia="es-MX"/>
              </w:rPr>
              <w:tab/>
            </w:r>
            <w:r w:rsidR="00622B5D" w:rsidRPr="00536450">
              <w:rPr>
                <w:rStyle w:val="Hipervnculo"/>
                <w:rFonts w:ascii="Tahoma" w:hAnsi="Tahoma" w:cs="Tahoma"/>
                <w:noProof/>
              </w:rPr>
              <w:t>Diagnóstico y Reportes de equipos e Instrumental aplicables en el Universo de Acción (Periodicidad: Acorde a los Servicios Programados, Cantidad: Acorde a los Equipos)</w:t>
            </w:r>
            <w:r w:rsidR="00622B5D">
              <w:rPr>
                <w:noProof/>
                <w:webHidden/>
              </w:rPr>
              <w:tab/>
            </w:r>
            <w:r w:rsidR="00622B5D">
              <w:rPr>
                <w:noProof/>
                <w:webHidden/>
              </w:rPr>
              <w:fldChar w:fldCharType="begin"/>
            </w:r>
            <w:r w:rsidR="00622B5D">
              <w:rPr>
                <w:noProof/>
                <w:webHidden/>
              </w:rPr>
              <w:instrText xml:space="preserve"> PAGEREF _Toc524072808 \h </w:instrText>
            </w:r>
            <w:r w:rsidR="00622B5D">
              <w:rPr>
                <w:noProof/>
                <w:webHidden/>
              </w:rPr>
            </w:r>
            <w:r w:rsidR="00622B5D">
              <w:rPr>
                <w:noProof/>
                <w:webHidden/>
              </w:rPr>
              <w:fldChar w:fldCharType="separate"/>
            </w:r>
            <w:r w:rsidR="00F501DF">
              <w:rPr>
                <w:noProof/>
                <w:webHidden/>
              </w:rPr>
              <w:t>13</w:t>
            </w:r>
            <w:r w:rsidR="00622B5D">
              <w:rPr>
                <w:noProof/>
                <w:webHidden/>
              </w:rPr>
              <w:fldChar w:fldCharType="end"/>
            </w:r>
          </w:hyperlink>
        </w:p>
        <w:p w:rsidR="00622B5D" w:rsidRDefault="009B4440">
          <w:pPr>
            <w:pStyle w:val="TDC1"/>
            <w:rPr>
              <w:rFonts w:eastAsiaTheme="minorEastAsia"/>
              <w:noProof/>
              <w:lang w:eastAsia="es-MX"/>
            </w:rPr>
          </w:pPr>
          <w:hyperlink w:anchor="_Toc524072809" w:history="1">
            <w:r w:rsidR="00622B5D" w:rsidRPr="00536450">
              <w:rPr>
                <w:rStyle w:val="Hipervnculo"/>
                <w:rFonts w:ascii="Tahoma" w:hAnsi="Tahoma" w:cs="Tahoma"/>
                <w:noProof/>
              </w:rPr>
              <w:t>5.</w:t>
            </w:r>
            <w:r w:rsidR="00622B5D">
              <w:rPr>
                <w:rFonts w:eastAsiaTheme="minorEastAsia"/>
                <w:noProof/>
                <w:lang w:eastAsia="es-MX"/>
              </w:rPr>
              <w:tab/>
            </w:r>
            <w:r w:rsidR="00622B5D" w:rsidRPr="00536450">
              <w:rPr>
                <w:rStyle w:val="Hipervnculo"/>
                <w:rFonts w:ascii="Tahoma" w:hAnsi="Tahoma" w:cs="Tahoma"/>
                <w:noProof/>
              </w:rPr>
              <w:t>Calificación de Cámaras de Refrigeración de los almacenes fríos.</w:t>
            </w:r>
            <w:r w:rsidR="00622B5D">
              <w:rPr>
                <w:noProof/>
                <w:webHidden/>
              </w:rPr>
              <w:tab/>
            </w:r>
            <w:r w:rsidR="00622B5D">
              <w:rPr>
                <w:noProof/>
                <w:webHidden/>
              </w:rPr>
              <w:fldChar w:fldCharType="begin"/>
            </w:r>
            <w:r w:rsidR="00622B5D">
              <w:rPr>
                <w:noProof/>
                <w:webHidden/>
              </w:rPr>
              <w:instrText xml:space="preserve"> PAGEREF _Toc524072809 \h </w:instrText>
            </w:r>
            <w:r w:rsidR="00622B5D">
              <w:rPr>
                <w:noProof/>
                <w:webHidden/>
              </w:rPr>
            </w:r>
            <w:r w:rsidR="00622B5D">
              <w:rPr>
                <w:noProof/>
                <w:webHidden/>
              </w:rPr>
              <w:fldChar w:fldCharType="separate"/>
            </w:r>
            <w:r w:rsidR="00F501DF">
              <w:rPr>
                <w:noProof/>
                <w:webHidden/>
              </w:rPr>
              <w:t>13</w:t>
            </w:r>
            <w:r w:rsidR="00622B5D">
              <w:rPr>
                <w:noProof/>
                <w:webHidden/>
              </w:rPr>
              <w:fldChar w:fldCharType="end"/>
            </w:r>
          </w:hyperlink>
        </w:p>
        <w:p w:rsidR="00622B5D" w:rsidRDefault="009B4440">
          <w:pPr>
            <w:pStyle w:val="TDC1"/>
            <w:rPr>
              <w:rFonts w:eastAsiaTheme="minorEastAsia"/>
              <w:noProof/>
              <w:lang w:eastAsia="es-MX"/>
            </w:rPr>
          </w:pPr>
          <w:hyperlink w:anchor="_Toc524072810" w:history="1">
            <w:r w:rsidR="00622B5D" w:rsidRPr="00536450">
              <w:rPr>
                <w:rStyle w:val="Hipervnculo"/>
                <w:rFonts w:ascii="Tahoma" w:hAnsi="Tahoma" w:cs="Tahoma"/>
                <w:noProof/>
              </w:rPr>
              <w:t>6.</w:t>
            </w:r>
            <w:r w:rsidR="00622B5D">
              <w:rPr>
                <w:rFonts w:eastAsiaTheme="minorEastAsia"/>
                <w:noProof/>
                <w:lang w:eastAsia="es-MX"/>
              </w:rPr>
              <w:tab/>
            </w:r>
            <w:r w:rsidR="00622B5D" w:rsidRPr="00536450">
              <w:rPr>
                <w:rStyle w:val="Hipervnculo"/>
                <w:rFonts w:ascii="Tahoma" w:hAnsi="Tahoma" w:cs="Tahoma"/>
                <w:noProof/>
              </w:rPr>
              <w:t>Mantenimiento y conservación de inmuebles para la prestación de servicios.</w:t>
            </w:r>
            <w:r w:rsidR="00622B5D">
              <w:rPr>
                <w:noProof/>
                <w:webHidden/>
              </w:rPr>
              <w:tab/>
            </w:r>
            <w:r w:rsidR="00622B5D">
              <w:rPr>
                <w:noProof/>
                <w:webHidden/>
              </w:rPr>
              <w:fldChar w:fldCharType="begin"/>
            </w:r>
            <w:r w:rsidR="00622B5D">
              <w:rPr>
                <w:noProof/>
                <w:webHidden/>
              </w:rPr>
              <w:instrText xml:space="preserve"> PAGEREF _Toc524072810 \h </w:instrText>
            </w:r>
            <w:r w:rsidR="00622B5D">
              <w:rPr>
                <w:noProof/>
                <w:webHidden/>
              </w:rPr>
            </w:r>
            <w:r w:rsidR="00622B5D">
              <w:rPr>
                <w:noProof/>
                <w:webHidden/>
              </w:rPr>
              <w:fldChar w:fldCharType="separate"/>
            </w:r>
            <w:r w:rsidR="00F501DF">
              <w:rPr>
                <w:noProof/>
                <w:webHidden/>
              </w:rPr>
              <w:t>14</w:t>
            </w:r>
            <w:r w:rsidR="00622B5D">
              <w:rPr>
                <w:noProof/>
                <w:webHidden/>
              </w:rPr>
              <w:fldChar w:fldCharType="end"/>
            </w:r>
          </w:hyperlink>
        </w:p>
        <w:p w:rsidR="00622B5D" w:rsidRDefault="009B4440">
          <w:pPr>
            <w:pStyle w:val="TDC1"/>
            <w:rPr>
              <w:rFonts w:eastAsiaTheme="minorEastAsia"/>
              <w:noProof/>
              <w:lang w:eastAsia="es-MX"/>
            </w:rPr>
          </w:pPr>
          <w:hyperlink w:anchor="_Toc524072811" w:history="1">
            <w:r w:rsidR="00622B5D" w:rsidRPr="00536450">
              <w:rPr>
                <w:rStyle w:val="Hipervnculo"/>
                <w:rFonts w:ascii="Tahoma" w:hAnsi="Tahoma" w:cs="Tahoma"/>
                <w:noProof/>
              </w:rPr>
              <w:t>7.</w:t>
            </w:r>
            <w:r w:rsidR="00622B5D">
              <w:rPr>
                <w:rFonts w:eastAsiaTheme="minorEastAsia"/>
                <w:noProof/>
                <w:lang w:eastAsia="es-MX"/>
              </w:rPr>
              <w:tab/>
            </w:r>
            <w:r w:rsidR="00622B5D" w:rsidRPr="00536450">
              <w:rPr>
                <w:rStyle w:val="Hipervnculo"/>
                <w:rFonts w:ascii="Tahoma" w:hAnsi="Tahoma" w:cs="Tahoma"/>
                <w:noProof/>
              </w:rPr>
              <w:t>Licencias Sanitarias</w:t>
            </w:r>
            <w:r w:rsidR="00622B5D">
              <w:rPr>
                <w:noProof/>
                <w:webHidden/>
              </w:rPr>
              <w:tab/>
            </w:r>
            <w:r w:rsidR="00622B5D">
              <w:rPr>
                <w:noProof/>
                <w:webHidden/>
              </w:rPr>
              <w:fldChar w:fldCharType="begin"/>
            </w:r>
            <w:r w:rsidR="00622B5D">
              <w:rPr>
                <w:noProof/>
                <w:webHidden/>
              </w:rPr>
              <w:instrText xml:space="preserve"> PAGEREF _Toc524072811 \h </w:instrText>
            </w:r>
            <w:r w:rsidR="00622B5D">
              <w:rPr>
                <w:noProof/>
                <w:webHidden/>
              </w:rPr>
            </w:r>
            <w:r w:rsidR="00622B5D">
              <w:rPr>
                <w:noProof/>
                <w:webHidden/>
              </w:rPr>
              <w:fldChar w:fldCharType="separate"/>
            </w:r>
            <w:r w:rsidR="00F501DF">
              <w:rPr>
                <w:noProof/>
                <w:webHidden/>
              </w:rPr>
              <w:t>14</w:t>
            </w:r>
            <w:r w:rsidR="00622B5D">
              <w:rPr>
                <w:noProof/>
                <w:webHidden/>
              </w:rPr>
              <w:fldChar w:fldCharType="end"/>
            </w:r>
          </w:hyperlink>
        </w:p>
        <w:p w:rsidR="000648AE" w:rsidRDefault="000648AE" w:rsidP="00BE68EC">
          <w:pPr>
            <w:jc w:val="both"/>
          </w:pPr>
          <w:r w:rsidRPr="008E5052">
            <w:rPr>
              <w:b/>
              <w:bCs/>
              <w:lang w:val="es-ES"/>
            </w:rPr>
            <w:fldChar w:fldCharType="end"/>
          </w:r>
        </w:p>
      </w:sdtContent>
    </w:sdt>
    <w:p w:rsidR="000648AE" w:rsidRDefault="000648AE" w:rsidP="00BE68EC">
      <w:pPr>
        <w:spacing w:after="0"/>
        <w:jc w:val="both"/>
        <w:rPr>
          <w:rFonts w:ascii="Tahoma" w:hAnsi="Tahoma" w:cs="Tahoma"/>
          <w:b/>
          <w:i/>
          <w:sz w:val="24"/>
        </w:rPr>
      </w:pPr>
    </w:p>
    <w:p w:rsidR="00D13A38" w:rsidRDefault="00D13A38" w:rsidP="00BE68EC">
      <w:pPr>
        <w:spacing w:after="0"/>
        <w:jc w:val="both"/>
        <w:rPr>
          <w:rFonts w:ascii="Tahoma" w:hAnsi="Tahoma" w:cs="Tahoma"/>
          <w:b/>
          <w:i/>
          <w:sz w:val="24"/>
        </w:rPr>
      </w:pPr>
    </w:p>
    <w:p w:rsidR="00D13A38" w:rsidRDefault="00D13A38" w:rsidP="00BE68EC">
      <w:pPr>
        <w:spacing w:after="0"/>
        <w:jc w:val="both"/>
        <w:rPr>
          <w:rFonts w:ascii="Tahoma" w:hAnsi="Tahoma" w:cs="Tahoma"/>
          <w:b/>
          <w:i/>
          <w:sz w:val="24"/>
        </w:rPr>
      </w:pPr>
    </w:p>
    <w:p w:rsidR="00D13A38" w:rsidRDefault="00D13A38" w:rsidP="00BE68EC">
      <w:pPr>
        <w:spacing w:after="0"/>
        <w:jc w:val="both"/>
        <w:rPr>
          <w:rFonts w:ascii="Tahoma" w:hAnsi="Tahoma" w:cs="Tahoma"/>
          <w:b/>
          <w:i/>
          <w:sz w:val="24"/>
        </w:rPr>
      </w:pPr>
    </w:p>
    <w:p w:rsidR="00D13A38" w:rsidRDefault="00D13A38" w:rsidP="00BE68EC">
      <w:pPr>
        <w:spacing w:after="0"/>
        <w:jc w:val="both"/>
        <w:rPr>
          <w:rFonts w:ascii="Tahoma" w:hAnsi="Tahoma" w:cs="Tahoma"/>
          <w:b/>
          <w:i/>
          <w:sz w:val="24"/>
        </w:rPr>
      </w:pPr>
    </w:p>
    <w:p w:rsidR="00D13A38" w:rsidRDefault="00D13A38" w:rsidP="00BE68EC">
      <w:pPr>
        <w:spacing w:after="0"/>
        <w:jc w:val="both"/>
        <w:rPr>
          <w:rFonts w:ascii="Tahoma" w:hAnsi="Tahoma" w:cs="Tahoma"/>
          <w:b/>
          <w:i/>
          <w:sz w:val="24"/>
        </w:rPr>
      </w:pPr>
    </w:p>
    <w:p w:rsidR="002C0C23" w:rsidRDefault="002C0C23" w:rsidP="00BE68EC">
      <w:pPr>
        <w:spacing w:after="0"/>
        <w:jc w:val="both"/>
        <w:rPr>
          <w:rFonts w:ascii="Tahoma" w:hAnsi="Tahoma" w:cs="Tahoma"/>
          <w:b/>
          <w:i/>
          <w:sz w:val="24"/>
        </w:rPr>
      </w:pPr>
    </w:p>
    <w:p w:rsidR="00D13A38" w:rsidRDefault="00D13A38" w:rsidP="00BE68EC">
      <w:pPr>
        <w:spacing w:after="0"/>
        <w:jc w:val="both"/>
        <w:rPr>
          <w:rFonts w:ascii="Tahoma" w:hAnsi="Tahoma" w:cs="Tahoma"/>
          <w:b/>
          <w:i/>
          <w:sz w:val="24"/>
        </w:rPr>
      </w:pPr>
    </w:p>
    <w:p w:rsidR="00D13A38" w:rsidRDefault="00D13A38" w:rsidP="00BE68EC">
      <w:pPr>
        <w:spacing w:after="0"/>
        <w:jc w:val="both"/>
        <w:rPr>
          <w:rFonts w:ascii="Tahoma" w:hAnsi="Tahoma" w:cs="Tahoma"/>
          <w:b/>
          <w:i/>
          <w:sz w:val="24"/>
        </w:rPr>
      </w:pPr>
    </w:p>
    <w:p w:rsidR="002C0C23" w:rsidRDefault="002C0C23" w:rsidP="00BE68EC">
      <w:pPr>
        <w:spacing w:after="0"/>
        <w:jc w:val="both"/>
        <w:rPr>
          <w:rFonts w:ascii="Tahoma" w:hAnsi="Tahoma" w:cs="Tahoma"/>
          <w:b/>
          <w:i/>
          <w:sz w:val="24"/>
        </w:rPr>
      </w:pPr>
    </w:p>
    <w:p w:rsidR="002C0C23" w:rsidRDefault="002C0C23" w:rsidP="00BE68EC">
      <w:pPr>
        <w:spacing w:after="0"/>
        <w:jc w:val="both"/>
        <w:rPr>
          <w:rFonts w:ascii="Tahoma" w:hAnsi="Tahoma" w:cs="Tahoma"/>
          <w:b/>
          <w:i/>
          <w:sz w:val="24"/>
        </w:rPr>
      </w:pPr>
    </w:p>
    <w:p w:rsidR="002B4A39" w:rsidRDefault="002B4A39" w:rsidP="00BE68EC">
      <w:pPr>
        <w:spacing w:after="0"/>
        <w:jc w:val="both"/>
        <w:rPr>
          <w:rFonts w:ascii="Tahoma" w:hAnsi="Tahoma" w:cs="Tahoma"/>
          <w:b/>
          <w:i/>
          <w:sz w:val="24"/>
        </w:rPr>
      </w:pPr>
    </w:p>
    <w:p w:rsidR="007A5783" w:rsidRPr="00406BFF" w:rsidRDefault="007A5783" w:rsidP="00BE68EC">
      <w:pPr>
        <w:spacing w:after="0"/>
        <w:jc w:val="center"/>
        <w:rPr>
          <w:rFonts w:ascii="Tahoma" w:hAnsi="Tahoma" w:cs="Tahoma"/>
          <w:b/>
          <w:i/>
          <w:sz w:val="24"/>
        </w:rPr>
      </w:pPr>
      <w:r w:rsidRPr="00406BFF">
        <w:rPr>
          <w:rFonts w:ascii="Tahoma" w:hAnsi="Tahoma" w:cs="Tahoma"/>
          <w:b/>
          <w:i/>
          <w:sz w:val="24"/>
        </w:rPr>
        <w:t>OPD. SERVICIOS DE SALUD JALISCO</w:t>
      </w:r>
    </w:p>
    <w:p w:rsidR="007A5783" w:rsidRPr="00406BFF" w:rsidRDefault="007A5783" w:rsidP="00BE68EC">
      <w:pPr>
        <w:spacing w:after="0"/>
        <w:jc w:val="center"/>
        <w:rPr>
          <w:rFonts w:ascii="Tahoma" w:hAnsi="Tahoma" w:cs="Tahoma"/>
          <w:b/>
          <w:i/>
          <w:sz w:val="24"/>
        </w:rPr>
      </w:pPr>
      <w:r w:rsidRPr="00406BFF">
        <w:rPr>
          <w:rFonts w:ascii="Tahoma" w:hAnsi="Tahoma" w:cs="Tahoma"/>
          <w:b/>
          <w:i/>
          <w:sz w:val="24"/>
        </w:rPr>
        <w:t xml:space="preserve">Dirección General de Salud </w:t>
      </w:r>
      <w:r w:rsidR="006860F5" w:rsidRPr="00406BFF">
        <w:rPr>
          <w:rFonts w:ascii="Tahoma" w:hAnsi="Tahoma" w:cs="Tahoma"/>
          <w:b/>
          <w:i/>
          <w:sz w:val="24"/>
        </w:rPr>
        <w:t>Pública</w:t>
      </w:r>
    </w:p>
    <w:p w:rsidR="007A5783" w:rsidRPr="00406BFF" w:rsidRDefault="007A5783" w:rsidP="00BE68EC">
      <w:pPr>
        <w:spacing w:after="0"/>
        <w:jc w:val="center"/>
        <w:rPr>
          <w:rFonts w:ascii="Tahoma" w:hAnsi="Tahoma" w:cs="Tahoma"/>
          <w:b/>
          <w:i/>
          <w:sz w:val="24"/>
        </w:rPr>
      </w:pPr>
      <w:r w:rsidRPr="00406BFF">
        <w:rPr>
          <w:rFonts w:ascii="Tahoma" w:hAnsi="Tahoma" w:cs="Tahoma"/>
          <w:b/>
          <w:i/>
          <w:sz w:val="24"/>
        </w:rPr>
        <w:t>Dirección de Control y Prevención de Enfermedades</w:t>
      </w:r>
    </w:p>
    <w:p w:rsidR="007A5783" w:rsidRPr="00406BFF" w:rsidRDefault="007A5783" w:rsidP="00BE68EC">
      <w:pPr>
        <w:spacing w:after="0"/>
        <w:jc w:val="center"/>
        <w:rPr>
          <w:rFonts w:ascii="Tahoma" w:hAnsi="Tahoma" w:cs="Tahoma"/>
          <w:b/>
          <w:i/>
          <w:sz w:val="24"/>
        </w:rPr>
      </w:pPr>
      <w:r w:rsidRPr="00406BFF">
        <w:rPr>
          <w:rFonts w:ascii="Tahoma" w:hAnsi="Tahoma" w:cs="Tahoma"/>
          <w:b/>
          <w:i/>
          <w:sz w:val="24"/>
        </w:rPr>
        <w:t>Departamento de Medicina Preventiva</w:t>
      </w:r>
    </w:p>
    <w:p w:rsidR="007A5783" w:rsidRPr="00406BFF" w:rsidRDefault="007A5783" w:rsidP="00BE68EC">
      <w:pPr>
        <w:spacing w:after="0"/>
        <w:jc w:val="center"/>
        <w:rPr>
          <w:rFonts w:ascii="Tahoma" w:hAnsi="Tahoma" w:cs="Tahoma"/>
          <w:b/>
          <w:i/>
          <w:sz w:val="24"/>
        </w:rPr>
      </w:pPr>
      <w:r w:rsidRPr="00406BFF">
        <w:rPr>
          <w:rFonts w:ascii="Tahoma" w:hAnsi="Tahoma" w:cs="Tahoma"/>
          <w:b/>
          <w:i/>
          <w:sz w:val="24"/>
        </w:rPr>
        <w:t>Programa de Vacunación Universal</w:t>
      </w:r>
    </w:p>
    <w:p w:rsidR="007A5783" w:rsidRPr="00406BFF" w:rsidRDefault="007A5783" w:rsidP="00BE68EC">
      <w:pPr>
        <w:jc w:val="center"/>
        <w:rPr>
          <w:rFonts w:ascii="Tahoma" w:hAnsi="Tahoma" w:cs="Tahoma"/>
          <w:b/>
          <w:i/>
          <w:sz w:val="24"/>
        </w:rPr>
      </w:pPr>
    </w:p>
    <w:p w:rsidR="00E1298F" w:rsidRDefault="00E1298F" w:rsidP="00BE68EC">
      <w:pPr>
        <w:jc w:val="both"/>
        <w:rPr>
          <w:rFonts w:ascii="Tahoma" w:hAnsi="Tahoma" w:cs="Tahoma"/>
          <w:b/>
          <w:i/>
          <w:sz w:val="24"/>
        </w:rPr>
      </w:pPr>
      <w:r w:rsidRPr="00E1298F">
        <w:rPr>
          <w:rFonts w:ascii="Tahoma" w:hAnsi="Tahoma" w:cs="Tahoma"/>
          <w:b/>
          <w:i/>
          <w:sz w:val="24"/>
        </w:rPr>
        <w:t xml:space="preserve">Ficha Técnica para Licitación de Servicio Integral a Almacenes Fríos del </w:t>
      </w:r>
      <w:r w:rsidR="00622B5D">
        <w:rPr>
          <w:rFonts w:ascii="Tahoma" w:hAnsi="Tahoma" w:cs="Tahoma"/>
          <w:b/>
          <w:i/>
          <w:sz w:val="24"/>
        </w:rPr>
        <w:t>Programa de Vacunación Universal.</w:t>
      </w:r>
      <w:r w:rsidRPr="00E1298F">
        <w:rPr>
          <w:rFonts w:ascii="Tahoma" w:hAnsi="Tahoma" w:cs="Tahoma"/>
          <w:b/>
          <w:i/>
          <w:sz w:val="24"/>
        </w:rPr>
        <w:t xml:space="preserve"> </w:t>
      </w:r>
    </w:p>
    <w:p w:rsidR="00D11E02" w:rsidRDefault="00D11E02" w:rsidP="00BE68EC">
      <w:pPr>
        <w:jc w:val="both"/>
        <w:rPr>
          <w:rFonts w:ascii="Tahoma" w:hAnsi="Tahoma" w:cs="Tahoma"/>
          <w:b/>
          <w:sz w:val="24"/>
          <w:u w:val="single"/>
        </w:rPr>
      </w:pPr>
      <w:r w:rsidRPr="00D11E02">
        <w:rPr>
          <w:rFonts w:ascii="Tahoma" w:hAnsi="Tahoma" w:cs="Tahoma"/>
          <w:b/>
          <w:sz w:val="24"/>
          <w:u w:val="single"/>
        </w:rPr>
        <w:t>Servicio Integral a almacenes fríos del O.P.D. Servicios de Salud Jalisco, incluye sistema de gestión de calidad, diagnóstico, mantenimiento, reparación y calibración de equipos e instrumental, servicios preventivos y correctivos a equipos, instrumental y de soporte, mantenimiento y conservación de inmuebles y proceso de licenciamiento por COFEPRIS.</w:t>
      </w:r>
    </w:p>
    <w:p w:rsidR="00875D96" w:rsidRPr="00875D96" w:rsidRDefault="00875D96" w:rsidP="00BE68EC">
      <w:pPr>
        <w:pStyle w:val="Ttulo1"/>
        <w:jc w:val="both"/>
        <w:rPr>
          <w:rFonts w:ascii="Tahoma" w:hAnsi="Tahoma" w:cs="Tahoma"/>
        </w:rPr>
      </w:pPr>
      <w:bookmarkStart w:id="0" w:name="_Toc524072796"/>
      <w:r w:rsidRPr="00875D96">
        <w:rPr>
          <w:rFonts w:ascii="Tahoma" w:hAnsi="Tahoma" w:cs="Tahoma"/>
        </w:rPr>
        <w:t>Sistema de Gestión de Calidad (SGC)</w:t>
      </w:r>
      <w:bookmarkEnd w:id="0"/>
    </w:p>
    <w:p w:rsidR="00303408" w:rsidRPr="00406BFF" w:rsidRDefault="00800779" w:rsidP="00BE68EC">
      <w:pPr>
        <w:jc w:val="both"/>
        <w:rPr>
          <w:rFonts w:ascii="Tahoma" w:hAnsi="Tahoma" w:cs="Tahoma"/>
        </w:rPr>
      </w:pPr>
      <w:r>
        <w:rPr>
          <w:rFonts w:ascii="Tahoma" w:hAnsi="Tahoma" w:cs="Tahoma"/>
        </w:rPr>
        <w:t>Actualización</w:t>
      </w:r>
      <w:r w:rsidR="000828DF" w:rsidRPr="00406BFF">
        <w:rPr>
          <w:rFonts w:ascii="Tahoma" w:hAnsi="Tahoma" w:cs="Tahoma"/>
        </w:rPr>
        <w:t xml:space="preserve"> </w:t>
      </w:r>
      <w:r w:rsidR="00907B0B">
        <w:rPr>
          <w:rFonts w:ascii="Tahoma" w:hAnsi="Tahoma" w:cs="Tahoma"/>
        </w:rPr>
        <w:t>y/</w:t>
      </w:r>
      <w:r w:rsidR="000828DF" w:rsidRPr="00406BFF">
        <w:rPr>
          <w:rFonts w:ascii="Tahoma" w:hAnsi="Tahoma" w:cs="Tahoma"/>
        </w:rPr>
        <w:t>o elaboración</w:t>
      </w:r>
      <w:r w:rsidR="0037758F" w:rsidRPr="00406BFF">
        <w:rPr>
          <w:rFonts w:ascii="Tahoma" w:hAnsi="Tahoma" w:cs="Tahoma"/>
        </w:rPr>
        <w:t xml:space="preserve"> de faltantes</w:t>
      </w:r>
      <w:r w:rsidR="007A5783" w:rsidRPr="00406BFF">
        <w:rPr>
          <w:rFonts w:ascii="Tahoma" w:hAnsi="Tahoma" w:cs="Tahoma"/>
        </w:rPr>
        <w:t xml:space="preserve"> del Sistema de Gestión de Calidad </w:t>
      </w:r>
      <w:r w:rsidR="0037758F" w:rsidRPr="00406BFF">
        <w:rPr>
          <w:rFonts w:ascii="Tahoma" w:hAnsi="Tahoma" w:cs="Tahoma"/>
        </w:rPr>
        <w:t xml:space="preserve">para cada </w:t>
      </w:r>
      <w:r w:rsidR="006860F5" w:rsidRPr="00406BFF">
        <w:rPr>
          <w:rFonts w:ascii="Tahoma" w:hAnsi="Tahoma" w:cs="Tahoma"/>
        </w:rPr>
        <w:t>Almacén</w:t>
      </w:r>
      <w:r w:rsidR="00622B5D">
        <w:rPr>
          <w:rFonts w:ascii="Tahoma" w:hAnsi="Tahoma" w:cs="Tahoma"/>
        </w:rPr>
        <w:t xml:space="preserve"> de Biológicos</w:t>
      </w:r>
      <w:r w:rsidR="00EF796A" w:rsidRPr="00406BFF">
        <w:rPr>
          <w:rFonts w:ascii="Tahoma" w:hAnsi="Tahoma" w:cs="Tahoma"/>
        </w:rPr>
        <w:t xml:space="preserve"> </w:t>
      </w:r>
      <w:r w:rsidR="00EF796A" w:rsidRPr="00622B5D">
        <w:rPr>
          <w:rFonts w:ascii="Tahoma" w:hAnsi="Tahoma" w:cs="Tahoma"/>
          <w:b/>
        </w:rPr>
        <w:t>(Periodicidad: Única</w:t>
      </w:r>
      <w:r w:rsidR="007B3B24" w:rsidRPr="00622B5D">
        <w:rPr>
          <w:rFonts w:ascii="Tahoma" w:hAnsi="Tahoma" w:cs="Tahoma"/>
          <w:b/>
        </w:rPr>
        <w:t>, Cantidad: 14 Almacenes</w:t>
      </w:r>
      <w:r w:rsidR="00EF796A" w:rsidRPr="00622B5D">
        <w:rPr>
          <w:rFonts w:ascii="Tahoma" w:hAnsi="Tahoma" w:cs="Tahoma"/>
          <w:b/>
        </w:rPr>
        <w:t>)</w:t>
      </w:r>
    </w:p>
    <w:p w:rsidR="00303408" w:rsidRPr="00406BFF" w:rsidRDefault="00907B0B" w:rsidP="00BE68EC">
      <w:pPr>
        <w:jc w:val="both"/>
        <w:rPr>
          <w:rFonts w:ascii="Tahoma" w:hAnsi="Tahoma" w:cs="Tahoma"/>
        </w:rPr>
      </w:pPr>
      <w:r>
        <w:rPr>
          <w:rFonts w:ascii="Tahoma" w:hAnsi="Tahoma" w:cs="Tahoma"/>
        </w:rPr>
        <w:t xml:space="preserve">El proveedor deberá implementar el Sistema de </w:t>
      </w:r>
      <w:r w:rsidR="00AB7021">
        <w:rPr>
          <w:rFonts w:ascii="Tahoma" w:hAnsi="Tahoma" w:cs="Tahoma"/>
        </w:rPr>
        <w:t>Gestión</w:t>
      </w:r>
      <w:r>
        <w:rPr>
          <w:rFonts w:ascii="Tahoma" w:hAnsi="Tahoma" w:cs="Tahoma"/>
        </w:rPr>
        <w:t xml:space="preserve"> de Calidad </w:t>
      </w:r>
      <w:r w:rsidR="00AB7021">
        <w:rPr>
          <w:rFonts w:ascii="Tahoma" w:hAnsi="Tahoma" w:cs="Tahoma"/>
        </w:rPr>
        <w:t>(</w:t>
      </w:r>
      <w:r>
        <w:rPr>
          <w:rFonts w:ascii="Tahoma" w:hAnsi="Tahoma" w:cs="Tahoma"/>
        </w:rPr>
        <w:t>SGC</w:t>
      </w:r>
      <w:r w:rsidR="00AB7021">
        <w:rPr>
          <w:rFonts w:ascii="Tahoma" w:hAnsi="Tahoma" w:cs="Tahoma"/>
        </w:rPr>
        <w:t>)</w:t>
      </w:r>
      <w:r>
        <w:rPr>
          <w:rFonts w:ascii="Tahoma" w:hAnsi="Tahoma" w:cs="Tahoma"/>
        </w:rPr>
        <w:t xml:space="preserve"> </w:t>
      </w:r>
      <w:r w:rsidR="00AB7021">
        <w:rPr>
          <w:rFonts w:ascii="Tahoma" w:hAnsi="Tahoma" w:cs="Tahoma"/>
        </w:rPr>
        <w:t>así</w:t>
      </w:r>
      <w:r>
        <w:rPr>
          <w:rFonts w:ascii="Tahoma" w:hAnsi="Tahoma" w:cs="Tahoma"/>
        </w:rPr>
        <w:t xml:space="preserve"> como la evidencia documentada para</w:t>
      </w:r>
      <w:r w:rsidR="00303408" w:rsidRPr="00406BFF">
        <w:rPr>
          <w:rFonts w:ascii="Tahoma" w:hAnsi="Tahoma" w:cs="Tahoma"/>
        </w:rPr>
        <w:t xml:space="preserve"> la sistematiza</w:t>
      </w:r>
      <w:r>
        <w:rPr>
          <w:rFonts w:ascii="Tahoma" w:hAnsi="Tahoma" w:cs="Tahoma"/>
        </w:rPr>
        <w:t xml:space="preserve">ción de actividades y procesos. El sistema deberá ser implementado bajo los lineamientos establecidos en </w:t>
      </w:r>
      <w:r w:rsidR="00303408" w:rsidRPr="00406BFF">
        <w:rPr>
          <w:rFonts w:ascii="Tahoma" w:hAnsi="Tahoma" w:cs="Tahoma"/>
        </w:rPr>
        <w:t>la norma internacional ISO</w:t>
      </w:r>
      <w:r w:rsidR="00D26521" w:rsidRPr="00406BFF">
        <w:rPr>
          <w:rFonts w:ascii="Tahoma" w:hAnsi="Tahoma" w:cs="Tahoma"/>
        </w:rPr>
        <w:t xml:space="preserve"> 9001-2015</w:t>
      </w:r>
      <w:r w:rsidR="00F35624" w:rsidRPr="00406BFF">
        <w:rPr>
          <w:rFonts w:ascii="Tahoma" w:hAnsi="Tahoma" w:cs="Tahoma"/>
        </w:rPr>
        <w:t xml:space="preserve">, </w:t>
      </w:r>
      <w:r w:rsidR="007A5783" w:rsidRPr="00406BFF">
        <w:rPr>
          <w:rFonts w:ascii="Tahoma" w:hAnsi="Tahoma" w:cs="Tahoma"/>
        </w:rPr>
        <w:t xml:space="preserve">además </w:t>
      </w:r>
      <w:r w:rsidR="00303408" w:rsidRPr="00406BFF">
        <w:rPr>
          <w:rFonts w:ascii="Tahoma" w:hAnsi="Tahoma" w:cs="Tahoma"/>
        </w:rPr>
        <w:t>es necesaria la</w:t>
      </w:r>
      <w:r>
        <w:rPr>
          <w:rFonts w:ascii="Tahoma" w:hAnsi="Tahoma" w:cs="Tahoma"/>
        </w:rPr>
        <w:t xml:space="preserve"> actualización y/o elaboración de la</w:t>
      </w:r>
      <w:r w:rsidR="00303408" w:rsidRPr="00406BFF">
        <w:rPr>
          <w:rFonts w:ascii="Tahoma" w:hAnsi="Tahoma" w:cs="Tahoma"/>
        </w:rPr>
        <w:t xml:space="preserve"> siguiente documentación:</w:t>
      </w:r>
    </w:p>
    <w:p w:rsidR="00303408" w:rsidRPr="00406BFF" w:rsidRDefault="00303408" w:rsidP="00BE68EC">
      <w:pPr>
        <w:pStyle w:val="Prrafodelista"/>
        <w:numPr>
          <w:ilvl w:val="0"/>
          <w:numId w:val="2"/>
        </w:numPr>
        <w:jc w:val="both"/>
        <w:rPr>
          <w:rFonts w:ascii="Tahoma" w:hAnsi="Tahoma" w:cs="Tahoma"/>
        </w:rPr>
      </w:pPr>
      <w:r w:rsidRPr="00406BFF">
        <w:rPr>
          <w:rFonts w:ascii="Tahoma" w:hAnsi="Tahoma" w:cs="Tahoma"/>
        </w:rPr>
        <w:t>Manual de calidad</w:t>
      </w:r>
    </w:p>
    <w:p w:rsidR="00303408" w:rsidRPr="00406BFF" w:rsidRDefault="00303408" w:rsidP="00BE68EC">
      <w:pPr>
        <w:pStyle w:val="Prrafodelista"/>
        <w:numPr>
          <w:ilvl w:val="0"/>
          <w:numId w:val="2"/>
        </w:numPr>
        <w:jc w:val="both"/>
        <w:rPr>
          <w:rFonts w:ascii="Tahoma" w:hAnsi="Tahoma" w:cs="Tahoma"/>
        </w:rPr>
      </w:pPr>
      <w:r w:rsidRPr="00406BFF">
        <w:rPr>
          <w:rFonts w:ascii="Tahoma" w:hAnsi="Tahoma" w:cs="Tahoma"/>
        </w:rPr>
        <w:t>Procedimientos normalizados de operación</w:t>
      </w:r>
      <w:r w:rsidR="007A5783" w:rsidRPr="00406BFF">
        <w:rPr>
          <w:rFonts w:ascii="Tahoma" w:hAnsi="Tahoma" w:cs="Tahoma"/>
        </w:rPr>
        <w:t xml:space="preserve">  necesarios de acuerdo al Suplemento para establecimientos dedicados a la venta y suministro de medicamentos y demás insumos para la salud para la salud de la FARMACOPEA de los Estados Unidos Mexicanos.</w:t>
      </w:r>
    </w:p>
    <w:p w:rsidR="00303408" w:rsidRPr="00406BFF" w:rsidRDefault="00303408" w:rsidP="00BE68EC">
      <w:pPr>
        <w:pStyle w:val="Prrafodelista"/>
        <w:numPr>
          <w:ilvl w:val="0"/>
          <w:numId w:val="2"/>
        </w:numPr>
        <w:jc w:val="both"/>
        <w:rPr>
          <w:rFonts w:ascii="Tahoma" w:hAnsi="Tahoma" w:cs="Tahoma"/>
        </w:rPr>
      </w:pPr>
      <w:r w:rsidRPr="00406BFF">
        <w:rPr>
          <w:rFonts w:ascii="Tahoma" w:hAnsi="Tahoma" w:cs="Tahoma"/>
        </w:rPr>
        <w:t>Plan de gestión de riesgos</w:t>
      </w:r>
    </w:p>
    <w:p w:rsidR="00A10A1F" w:rsidRPr="00406BFF" w:rsidRDefault="00A10A1F" w:rsidP="00BE68EC">
      <w:pPr>
        <w:pStyle w:val="Prrafodelista"/>
        <w:numPr>
          <w:ilvl w:val="0"/>
          <w:numId w:val="2"/>
        </w:numPr>
        <w:jc w:val="both"/>
        <w:rPr>
          <w:rFonts w:ascii="Tahoma" w:hAnsi="Tahoma" w:cs="Tahoma"/>
        </w:rPr>
      </w:pPr>
      <w:r w:rsidRPr="00406BFF">
        <w:rPr>
          <w:rFonts w:ascii="Tahoma" w:hAnsi="Tahoma" w:cs="Tahoma"/>
        </w:rPr>
        <w:t>Plan Maestro de Validación</w:t>
      </w:r>
    </w:p>
    <w:p w:rsidR="00A10A1F" w:rsidRPr="00406BFF" w:rsidRDefault="00A10A1F" w:rsidP="00BE68EC">
      <w:pPr>
        <w:pStyle w:val="Prrafodelista"/>
        <w:numPr>
          <w:ilvl w:val="0"/>
          <w:numId w:val="2"/>
        </w:numPr>
        <w:jc w:val="both"/>
        <w:rPr>
          <w:rFonts w:ascii="Tahoma" w:hAnsi="Tahoma" w:cs="Tahoma"/>
        </w:rPr>
      </w:pPr>
      <w:r w:rsidRPr="00406BFF">
        <w:rPr>
          <w:rFonts w:ascii="Tahoma" w:hAnsi="Tahoma" w:cs="Tahoma"/>
        </w:rPr>
        <w:t>Auditoría Interna</w:t>
      </w:r>
    </w:p>
    <w:p w:rsidR="008E2C7C" w:rsidRDefault="000828DF" w:rsidP="00BE68EC">
      <w:pPr>
        <w:pStyle w:val="Prrafodelista"/>
        <w:numPr>
          <w:ilvl w:val="0"/>
          <w:numId w:val="2"/>
        </w:numPr>
        <w:jc w:val="both"/>
        <w:rPr>
          <w:rFonts w:ascii="Tahoma" w:hAnsi="Tahoma" w:cs="Tahoma"/>
        </w:rPr>
      </w:pPr>
      <w:r w:rsidRPr="00406BFF">
        <w:rPr>
          <w:rFonts w:ascii="Tahoma" w:hAnsi="Tahoma" w:cs="Tahoma"/>
        </w:rPr>
        <w:t>Generalidades</w:t>
      </w:r>
    </w:p>
    <w:p w:rsidR="005B67CA" w:rsidRDefault="005B67CA" w:rsidP="005B67CA">
      <w:pPr>
        <w:jc w:val="both"/>
        <w:rPr>
          <w:rFonts w:ascii="Tahoma" w:hAnsi="Tahoma" w:cs="Tahoma"/>
        </w:rPr>
      </w:pPr>
    </w:p>
    <w:p w:rsidR="005B67CA" w:rsidRPr="005B67CA" w:rsidRDefault="005B67CA" w:rsidP="005B67CA">
      <w:pPr>
        <w:jc w:val="both"/>
        <w:rPr>
          <w:rFonts w:ascii="Tahoma" w:hAnsi="Tahoma" w:cs="Tahoma"/>
        </w:rPr>
      </w:pPr>
    </w:p>
    <w:p w:rsidR="008E2C7C" w:rsidRDefault="00874962" w:rsidP="00BE68EC">
      <w:pPr>
        <w:pStyle w:val="Ttulo2"/>
        <w:numPr>
          <w:ilvl w:val="1"/>
          <w:numId w:val="8"/>
        </w:numPr>
        <w:spacing w:after="0"/>
        <w:jc w:val="both"/>
        <w:rPr>
          <w:rFonts w:ascii="Tahoma" w:hAnsi="Tahoma" w:cs="Tahoma"/>
        </w:rPr>
      </w:pPr>
      <w:r>
        <w:rPr>
          <w:rFonts w:ascii="Tahoma" w:hAnsi="Tahoma" w:cs="Tahoma"/>
        </w:rPr>
        <w:lastRenderedPageBreak/>
        <w:t xml:space="preserve"> </w:t>
      </w:r>
      <w:bookmarkStart w:id="1" w:name="_Toc524072797"/>
      <w:r w:rsidR="008E2C7C" w:rsidRPr="00406BFF">
        <w:rPr>
          <w:rFonts w:ascii="Tahoma" w:hAnsi="Tahoma" w:cs="Tahoma"/>
        </w:rPr>
        <w:t>Descripción de los elementos</w:t>
      </w:r>
      <w:bookmarkEnd w:id="1"/>
    </w:p>
    <w:p w:rsidR="005B67CA" w:rsidRPr="005B67CA" w:rsidRDefault="005B67CA" w:rsidP="005B67CA"/>
    <w:p w:rsidR="00DA4173" w:rsidRPr="00406BFF" w:rsidRDefault="00DA4173" w:rsidP="00BE68EC">
      <w:pPr>
        <w:spacing w:after="0"/>
        <w:jc w:val="both"/>
        <w:rPr>
          <w:rFonts w:ascii="Tahoma" w:hAnsi="Tahoma" w:cs="Tahoma"/>
        </w:rPr>
      </w:pPr>
    </w:p>
    <w:p w:rsidR="00303408" w:rsidRPr="00406BFF" w:rsidRDefault="00303408" w:rsidP="00BE68EC">
      <w:pPr>
        <w:pStyle w:val="Ttulo2"/>
        <w:numPr>
          <w:ilvl w:val="0"/>
          <w:numId w:val="32"/>
        </w:numPr>
        <w:jc w:val="both"/>
        <w:rPr>
          <w:rFonts w:ascii="Tahoma" w:hAnsi="Tahoma" w:cs="Tahoma"/>
        </w:rPr>
      </w:pPr>
      <w:bookmarkStart w:id="2" w:name="_Toc524072798"/>
      <w:r w:rsidRPr="00406BFF">
        <w:rPr>
          <w:rFonts w:ascii="Tahoma" w:hAnsi="Tahoma" w:cs="Tahoma"/>
        </w:rPr>
        <w:t>Manual de calidad</w:t>
      </w:r>
      <w:bookmarkEnd w:id="2"/>
    </w:p>
    <w:p w:rsidR="00303408" w:rsidRPr="00406BFF" w:rsidRDefault="00303408" w:rsidP="00BE68EC">
      <w:pPr>
        <w:jc w:val="both"/>
        <w:rPr>
          <w:rFonts w:ascii="Tahoma" w:hAnsi="Tahoma" w:cs="Tahoma"/>
        </w:rPr>
      </w:pPr>
      <w:r w:rsidRPr="00406BFF">
        <w:rPr>
          <w:rFonts w:ascii="Tahoma" w:hAnsi="Tahoma" w:cs="Tahoma"/>
        </w:rPr>
        <w:t>Este documento describe de manera resumida todo el Sistema de Gestión de Calidad bajo el cual opera una empresa, su contenido es inversamente proporcional a la documentación de nuestros procesos. Debe contener los siguientes puntos:</w:t>
      </w:r>
    </w:p>
    <w:p w:rsidR="00BB3A93" w:rsidRPr="00BB3A93" w:rsidRDefault="00BB3A93" w:rsidP="00BE68EC">
      <w:pPr>
        <w:pStyle w:val="Prrafodelista"/>
        <w:numPr>
          <w:ilvl w:val="0"/>
          <w:numId w:val="45"/>
        </w:numPr>
        <w:spacing w:after="0"/>
        <w:jc w:val="both"/>
        <w:rPr>
          <w:rFonts w:ascii="Tahoma" w:hAnsi="Tahoma" w:cs="Tahoma"/>
        </w:rPr>
      </w:pPr>
      <w:r w:rsidRPr="00BB3A93">
        <w:rPr>
          <w:rFonts w:ascii="Tahoma" w:hAnsi="Tahoma" w:cs="Tahoma"/>
        </w:rPr>
        <w:t>Antecedentes de la organización</w:t>
      </w:r>
    </w:p>
    <w:p w:rsidR="00BB3A93" w:rsidRPr="00BB3A93" w:rsidRDefault="00BB3A93" w:rsidP="00BE68EC">
      <w:pPr>
        <w:pStyle w:val="Prrafodelista"/>
        <w:numPr>
          <w:ilvl w:val="0"/>
          <w:numId w:val="45"/>
        </w:numPr>
        <w:spacing w:after="0"/>
        <w:jc w:val="both"/>
        <w:rPr>
          <w:rFonts w:ascii="Tahoma" w:hAnsi="Tahoma" w:cs="Tahoma"/>
        </w:rPr>
      </w:pPr>
      <w:r w:rsidRPr="00BB3A93">
        <w:rPr>
          <w:rFonts w:ascii="Tahoma" w:hAnsi="Tahoma" w:cs="Tahoma"/>
        </w:rPr>
        <w:t>Misión</w:t>
      </w:r>
    </w:p>
    <w:p w:rsidR="00BB3A93" w:rsidRPr="00BB3A93" w:rsidRDefault="00BB3A93" w:rsidP="00BE68EC">
      <w:pPr>
        <w:pStyle w:val="Prrafodelista"/>
        <w:numPr>
          <w:ilvl w:val="0"/>
          <w:numId w:val="45"/>
        </w:numPr>
        <w:spacing w:after="0"/>
        <w:jc w:val="both"/>
        <w:rPr>
          <w:rFonts w:ascii="Tahoma" w:hAnsi="Tahoma" w:cs="Tahoma"/>
        </w:rPr>
      </w:pPr>
      <w:r w:rsidRPr="00BB3A93">
        <w:rPr>
          <w:rFonts w:ascii="Tahoma" w:hAnsi="Tahoma" w:cs="Tahoma"/>
        </w:rPr>
        <w:t>Visión</w:t>
      </w:r>
    </w:p>
    <w:p w:rsidR="00BB3A93" w:rsidRPr="00BB3A93" w:rsidRDefault="00BB3A93" w:rsidP="00BE68EC">
      <w:pPr>
        <w:pStyle w:val="Prrafodelista"/>
        <w:numPr>
          <w:ilvl w:val="0"/>
          <w:numId w:val="45"/>
        </w:numPr>
        <w:spacing w:after="0"/>
        <w:jc w:val="both"/>
        <w:rPr>
          <w:rFonts w:ascii="Tahoma" w:hAnsi="Tahoma" w:cs="Tahoma"/>
        </w:rPr>
      </w:pPr>
      <w:r w:rsidRPr="00BB3A93">
        <w:rPr>
          <w:rFonts w:ascii="Tahoma" w:hAnsi="Tahoma" w:cs="Tahoma"/>
        </w:rPr>
        <w:t>Valores</w:t>
      </w:r>
    </w:p>
    <w:p w:rsidR="00BB3A93" w:rsidRPr="00BB3A93" w:rsidRDefault="00BB3A93" w:rsidP="00BE68EC">
      <w:pPr>
        <w:pStyle w:val="Prrafodelista"/>
        <w:numPr>
          <w:ilvl w:val="0"/>
          <w:numId w:val="45"/>
        </w:numPr>
        <w:spacing w:after="0"/>
        <w:jc w:val="both"/>
        <w:rPr>
          <w:rFonts w:ascii="Tahoma" w:hAnsi="Tahoma" w:cs="Tahoma"/>
        </w:rPr>
      </w:pPr>
      <w:r w:rsidRPr="00BB3A93">
        <w:rPr>
          <w:rFonts w:ascii="Tahoma" w:hAnsi="Tahoma" w:cs="Tahoma"/>
        </w:rPr>
        <w:t>Estructura organizacional</w:t>
      </w:r>
    </w:p>
    <w:p w:rsidR="00BB3A93" w:rsidRPr="00BB3A93" w:rsidRDefault="00BB3A93" w:rsidP="00BE68EC">
      <w:pPr>
        <w:pStyle w:val="Prrafodelista"/>
        <w:numPr>
          <w:ilvl w:val="0"/>
          <w:numId w:val="45"/>
        </w:numPr>
        <w:spacing w:after="0"/>
        <w:jc w:val="both"/>
        <w:rPr>
          <w:rFonts w:ascii="Tahoma" w:hAnsi="Tahoma" w:cs="Tahoma"/>
        </w:rPr>
      </w:pPr>
      <w:r w:rsidRPr="00BB3A93">
        <w:rPr>
          <w:rFonts w:ascii="Tahoma" w:hAnsi="Tahoma" w:cs="Tahoma"/>
        </w:rPr>
        <w:t>Comité técnico</w:t>
      </w:r>
    </w:p>
    <w:p w:rsidR="00BB3A93" w:rsidRPr="00BB3A93" w:rsidRDefault="00BB3A93" w:rsidP="00BE68EC">
      <w:pPr>
        <w:pStyle w:val="Prrafodelista"/>
        <w:numPr>
          <w:ilvl w:val="0"/>
          <w:numId w:val="45"/>
        </w:numPr>
        <w:spacing w:after="0"/>
        <w:jc w:val="both"/>
        <w:rPr>
          <w:rFonts w:ascii="Tahoma" w:hAnsi="Tahoma" w:cs="Tahoma"/>
        </w:rPr>
      </w:pPr>
      <w:r w:rsidRPr="00BB3A93">
        <w:rPr>
          <w:rFonts w:ascii="Tahoma" w:hAnsi="Tahoma" w:cs="Tahoma"/>
        </w:rPr>
        <w:t>Comité de calidad</w:t>
      </w:r>
    </w:p>
    <w:p w:rsidR="00BB3A93" w:rsidRPr="00BB3A93" w:rsidRDefault="00BB3A93" w:rsidP="00BE68EC">
      <w:pPr>
        <w:pStyle w:val="Prrafodelista"/>
        <w:numPr>
          <w:ilvl w:val="0"/>
          <w:numId w:val="45"/>
        </w:numPr>
        <w:spacing w:after="0"/>
        <w:jc w:val="both"/>
        <w:rPr>
          <w:rFonts w:ascii="Tahoma" w:hAnsi="Tahoma" w:cs="Tahoma"/>
        </w:rPr>
      </w:pPr>
      <w:r w:rsidRPr="00BB3A93">
        <w:rPr>
          <w:rFonts w:ascii="Tahoma" w:hAnsi="Tahoma" w:cs="Tahoma"/>
        </w:rPr>
        <w:t xml:space="preserve">Responsabilidades </w:t>
      </w:r>
    </w:p>
    <w:p w:rsidR="00BB3A93" w:rsidRPr="00BB3A93" w:rsidRDefault="00BB3A93" w:rsidP="00BE68EC">
      <w:pPr>
        <w:pStyle w:val="Prrafodelista"/>
        <w:numPr>
          <w:ilvl w:val="0"/>
          <w:numId w:val="45"/>
        </w:numPr>
        <w:spacing w:after="0"/>
        <w:jc w:val="both"/>
        <w:rPr>
          <w:rFonts w:ascii="Tahoma" w:hAnsi="Tahoma" w:cs="Tahoma"/>
        </w:rPr>
      </w:pPr>
      <w:r w:rsidRPr="00BB3A93">
        <w:rPr>
          <w:rFonts w:ascii="Tahoma" w:hAnsi="Tahoma" w:cs="Tahoma"/>
        </w:rPr>
        <w:t>Política de calidad</w:t>
      </w:r>
    </w:p>
    <w:p w:rsidR="00BB3A93" w:rsidRPr="00BB3A93" w:rsidRDefault="00BB3A93" w:rsidP="00BE68EC">
      <w:pPr>
        <w:pStyle w:val="Prrafodelista"/>
        <w:numPr>
          <w:ilvl w:val="0"/>
          <w:numId w:val="45"/>
        </w:numPr>
        <w:spacing w:after="0"/>
        <w:jc w:val="both"/>
        <w:rPr>
          <w:rFonts w:ascii="Tahoma" w:hAnsi="Tahoma" w:cs="Tahoma"/>
        </w:rPr>
      </w:pPr>
      <w:r w:rsidRPr="00BB3A93">
        <w:rPr>
          <w:rFonts w:ascii="Tahoma" w:hAnsi="Tahoma" w:cs="Tahoma"/>
        </w:rPr>
        <w:t>Objetivos de calidad</w:t>
      </w:r>
    </w:p>
    <w:p w:rsidR="00BB3A93" w:rsidRPr="00BB3A93" w:rsidRDefault="00BB3A93" w:rsidP="00BE68EC">
      <w:pPr>
        <w:pStyle w:val="Prrafodelista"/>
        <w:numPr>
          <w:ilvl w:val="0"/>
          <w:numId w:val="45"/>
        </w:numPr>
        <w:spacing w:after="0"/>
        <w:jc w:val="both"/>
        <w:rPr>
          <w:rFonts w:ascii="Tahoma" w:hAnsi="Tahoma" w:cs="Tahoma"/>
        </w:rPr>
      </w:pPr>
      <w:r w:rsidRPr="00BB3A93">
        <w:rPr>
          <w:rFonts w:ascii="Tahoma" w:hAnsi="Tahoma" w:cs="Tahoma"/>
        </w:rPr>
        <w:t xml:space="preserve">Alcance del sistema de gestión de calidad </w:t>
      </w:r>
    </w:p>
    <w:p w:rsidR="00BB3A93" w:rsidRPr="00BB3A93" w:rsidRDefault="00BB3A93" w:rsidP="00BE68EC">
      <w:pPr>
        <w:pStyle w:val="Prrafodelista"/>
        <w:numPr>
          <w:ilvl w:val="0"/>
          <w:numId w:val="45"/>
        </w:numPr>
        <w:spacing w:after="0"/>
        <w:jc w:val="both"/>
        <w:rPr>
          <w:rFonts w:ascii="Tahoma" w:hAnsi="Tahoma" w:cs="Tahoma"/>
        </w:rPr>
      </w:pPr>
      <w:r w:rsidRPr="00BB3A93">
        <w:rPr>
          <w:rFonts w:ascii="Tahoma" w:hAnsi="Tahoma" w:cs="Tahoma"/>
        </w:rPr>
        <w:t>Instalaciones</w:t>
      </w:r>
    </w:p>
    <w:p w:rsidR="00197706" w:rsidRDefault="00BB3A93" w:rsidP="00BE68EC">
      <w:pPr>
        <w:pStyle w:val="Prrafodelista"/>
        <w:numPr>
          <w:ilvl w:val="0"/>
          <w:numId w:val="45"/>
        </w:numPr>
        <w:spacing w:after="0"/>
        <w:jc w:val="both"/>
        <w:rPr>
          <w:rFonts w:ascii="Tahoma" w:hAnsi="Tahoma" w:cs="Tahoma"/>
        </w:rPr>
      </w:pPr>
      <w:r w:rsidRPr="00BB3A93">
        <w:rPr>
          <w:rFonts w:ascii="Tahoma" w:hAnsi="Tahoma" w:cs="Tahoma"/>
        </w:rPr>
        <w:t>Procedimientos normalizados de operación del sistema de gestión de calidad</w:t>
      </w:r>
    </w:p>
    <w:p w:rsidR="00BB3A93" w:rsidRPr="00BB3A93" w:rsidRDefault="00BB3A93" w:rsidP="00BE68EC">
      <w:pPr>
        <w:spacing w:after="0"/>
        <w:ind w:left="360"/>
        <w:jc w:val="both"/>
        <w:rPr>
          <w:rFonts w:ascii="Tahoma" w:hAnsi="Tahoma" w:cs="Tahoma"/>
        </w:rPr>
      </w:pPr>
    </w:p>
    <w:p w:rsidR="00303408" w:rsidRPr="00406BFF" w:rsidRDefault="00197706" w:rsidP="00BE68EC">
      <w:pPr>
        <w:pStyle w:val="Ttulo2"/>
        <w:numPr>
          <w:ilvl w:val="0"/>
          <w:numId w:val="31"/>
        </w:numPr>
        <w:jc w:val="both"/>
        <w:rPr>
          <w:rFonts w:ascii="Tahoma" w:hAnsi="Tahoma" w:cs="Tahoma"/>
        </w:rPr>
      </w:pPr>
      <w:bookmarkStart w:id="3" w:name="_Toc524072799"/>
      <w:r w:rsidRPr="00406BFF">
        <w:rPr>
          <w:rFonts w:ascii="Tahoma" w:hAnsi="Tahoma" w:cs="Tahoma"/>
        </w:rPr>
        <w:t>Procedimientos Normalizados de Operación (</w:t>
      </w:r>
      <w:proofErr w:type="spellStart"/>
      <w:r w:rsidRPr="00406BFF">
        <w:rPr>
          <w:rFonts w:ascii="Tahoma" w:hAnsi="Tahoma" w:cs="Tahoma"/>
        </w:rPr>
        <w:t>PNO</w:t>
      </w:r>
      <w:r w:rsidR="008171A3">
        <w:rPr>
          <w:rFonts w:ascii="Tahoma" w:hAnsi="Tahoma" w:cs="Tahoma"/>
        </w:rPr>
        <w:t>s</w:t>
      </w:r>
      <w:proofErr w:type="spellEnd"/>
      <w:r w:rsidRPr="00406BFF">
        <w:rPr>
          <w:rFonts w:ascii="Tahoma" w:hAnsi="Tahoma" w:cs="Tahoma"/>
        </w:rPr>
        <w:t>)</w:t>
      </w:r>
      <w:r w:rsidR="000828DF" w:rsidRPr="00406BFF">
        <w:rPr>
          <w:rFonts w:ascii="Tahoma" w:hAnsi="Tahoma" w:cs="Tahoma"/>
        </w:rPr>
        <w:t xml:space="preserve"> de acu</w:t>
      </w:r>
      <w:r w:rsidR="00D67FD7">
        <w:rPr>
          <w:rFonts w:ascii="Tahoma" w:hAnsi="Tahoma" w:cs="Tahoma"/>
        </w:rPr>
        <w:t>e</w:t>
      </w:r>
      <w:r w:rsidR="000828DF" w:rsidRPr="00406BFF">
        <w:rPr>
          <w:rFonts w:ascii="Tahoma" w:hAnsi="Tahoma" w:cs="Tahoma"/>
        </w:rPr>
        <w:t>rdo a la FARMACOPEA</w:t>
      </w:r>
      <w:bookmarkEnd w:id="3"/>
    </w:p>
    <w:p w:rsidR="00197706" w:rsidRPr="00406BFF" w:rsidRDefault="00197706" w:rsidP="00BE68EC">
      <w:pPr>
        <w:jc w:val="both"/>
        <w:rPr>
          <w:rFonts w:ascii="Tahoma" w:hAnsi="Tahoma" w:cs="Tahoma"/>
        </w:rPr>
      </w:pPr>
      <w:r w:rsidRPr="00406BFF">
        <w:rPr>
          <w:rFonts w:ascii="Tahoma" w:hAnsi="Tahoma" w:cs="Tahoma"/>
        </w:rPr>
        <w:t>Es la documentación de las instrucciones que se deben seguir para un proceso en específico, su finalidad es garantizar la reproducibilidad de las acciones ejecutadas. Se debe documentar cada uno de los procedimientos descritos a continuación, haciendo hinca</w:t>
      </w:r>
      <w:r w:rsidR="004C15E9">
        <w:rPr>
          <w:rFonts w:ascii="Tahoma" w:hAnsi="Tahoma" w:cs="Tahoma"/>
        </w:rPr>
        <w:t xml:space="preserve">pié en que no se limita a estos, deben cumplir con los solicitados en el </w:t>
      </w:r>
      <w:r w:rsidR="004C15E9" w:rsidRPr="004B25AB">
        <w:rPr>
          <w:rFonts w:ascii="Tahoma" w:hAnsi="Tahoma" w:cs="Tahoma"/>
          <w:u w:val="single"/>
        </w:rPr>
        <w:t xml:space="preserve">“Suplemento Para Establecimientos Dedicados A La Venta y Suministro De Medicamentos” </w:t>
      </w:r>
      <w:r w:rsidR="004C15E9">
        <w:rPr>
          <w:rFonts w:ascii="Tahoma" w:hAnsi="Tahoma" w:cs="Tahoma"/>
        </w:rPr>
        <w:t xml:space="preserve">vigente, con enfoque a la norma </w:t>
      </w:r>
      <w:r w:rsidR="004C15E9" w:rsidRPr="004B25AB">
        <w:rPr>
          <w:rFonts w:ascii="Tahoma" w:hAnsi="Tahoma" w:cs="Tahoma"/>
          <w:u w:val="single"/>
        </w:rPr>
        <w:t>ISO 9001:2015</w:t>
      </w:r>
      <w:r w:rsidR="004C15E9">
        <w:rPr>
          <w:rFonts w:ascii="Tahoma" w:hAnsi="Tahoma" w:cs="Tahoma"/>
        </w:rPr>
        <w:t xml:space="preserve"> que es </w:t>
      </w:r>
      <w:r w:rsidR="004C15E9" w:rsidRPr="004C15E9">
        <w:rPr>
          <w:rFonts w:ascii="Tahoma" w:hAnsi="Tahoma" w:cs="Tahoma"/>
        </w:rPr>
        <w:t>el estándar internacional de carácter certificable que regula los sistemas de gestión de la calidad.</w:t>
      </w:r>
    </w:p>
    <w:p w:rsidR="00197706" w:rsidRPr="00406BFF" w:rsidRDefault="00197706" w:rsidP="00BE68EC">
      <w:pPr>
        <w:pStyle w:val="Prrafodelista"/>
        <w:numPr>
          <w:ilvl w:val="0"/>
          <w:numId w:val="6"/>
        </w:numPr>
        <w:jc w:val="both"/>
        <w:rPr>
          <w:rFonts w:ascii="Tahoma" w:hAnsi="Tahoma" w:cs="Tahoma"/>
        </w:rPr>
      </w:pPr>
      <w:r w:rsidRPr="00406BFF">
        <w:rPr>
          <w:rFonts w:ascii="Tahoma" w:hAnsi="Tahoma" w:cs="Tahoma"/>
        </w:rPr>
        <w:t xml:space="preserve">Elaboración de </w:t>
      </w:r>
      <w:r w:rsidR="00EC220B" w:rsidRPr="00406BFF">
        <w:rPr>
          <w:rFonts w:ascii="Tahoma" w:hAnsi="Tahoma" w:cs="Tahoma"/>
        </w:rPr>
        <w:t>Procedimientos Normalizados de Operación</w:t>
      </w:r>
    </w:p>
    <w:p w:rsidR="00197706" w:rsidRPr="00406BFF" w:rsidRDefault="00197706" w:rsidP="00BE68EC">
      <w:pPr>
        <w:pStyle w:val="Prrafodelista"/>
        <w:numPr>
          <w:ilvl w:val="0"/>
          <w:numId w:val="6"/>
        </w:numPr>
        <w:jc w:val="both"/>
        <w:rPr>
          <w:rFonts w:ascii="Tahoma" w:hAnsi="Tahoma" w:cs="Tahoma"/>
        </w:rPr>
      </w:pPr>
      <w:r w:rsidRPr="00406BFF">
        <w:rPr>
          <w:rFonts w:ascii="Tahoma" w:hAnsi="Tahoma" w:cs="Tahoma"/>
        </w:rPr>
        <w:t>Buenas prácticas de documentación</w:t>
      </w:r>
      <w:r w:rsidR="004C15E9">
        <w:rPr>
          <w:rFonts w:ascii="Tahoma" w:hAnsi="Tahoma" w:cs="Tahoma"/>
        </w:rPr>
        <w:t xml:space="preserve"> </w:t>
      </w:r>
    </w:p>
    <w:p w:rsidR="00197706" w:rsidRPr="00406BFF" w:rsidRDefault="00197706" w:rsidP="00BE68EC">
      <w:pPr>
        <w:pStyle w:val="Prrafodelista"/>
        <w:numPr>
          <w:ilvl w:val="0"/>
          <w:numId w:val="6"/>
        </w:numPr>
        <w:jc w:val="both"/>
        <w:rPr>
          <w:rFonts w:ascii="Tahoma" w:hAnsi="Tahoma" w:cs="Tahoma"/>
        </w:rPr>
      </w:pPr>
      <w:r w:rsidRPr="00406BFF">
        <w:rPr>
          <w:rFonts w:ascii="Tahoma" w:hAnsi="Tahoma" w:cs="Tahoma"/>
        </w:rPr>
        <w:t>Buenas prácticas de almacenamiento</w:t>
      </w:r>
    </w:p>
    <w:p w:rsidR="00197706" w:rsidRPr="00406BFF" w:rsidRDefault="00197706" w:rsidP="00BE68EC">
      <w:pPr>
        <w:pStyle w:val="Prrafodelista"/>
        <w:numPr>
          <w:ilvl w:val="0"/>
          <w:numId w:val="6"/>
        </w:numPr>
        <w:jc w:val="both"/>
        <w:rPr>
          <w:rFonts w:ascii="Tahoma" w:hAnsi="Tahoma" w:cs="Tahoma"/>
        </w:rPr>
      </w:pPr>
      <w:r w:rsidRPr="00406BFF">
        <w:rPr>
          <w:rFonts w:ascii="Tahoma" w:hAnsi="Tahoma" w:cs="Tahoma"/>
        </w:rPr>
        <w:t>Adquisición</w:t>
      </w:r>
      <w:r w:rsidR="00EC220B" w:rsidRPr="00406BFF">
        <w:rPr>
          <w:rFonts w:ascii="Tahoma" w:hAnsi="Tahoma" w:cs="Tahoma"/>
        </w:rPr>
        <w:t xml:space="preserve"> de medicamentos y demás insumos para la salud</w:t>
      </w:r>
      <w:r w:rsidR="006C2150">
        <w:rPr>
          <w:rFonts w:ascii="Tahoma" w:hAnsi="Tahoma" w:cs="Tahoma"/>
        </w:rPr>
        <w:t xml:space="preserve"> por fuente de financiamiento (Anexo IV, Ramo 33, Ramo</w:t>
      </w:r>
      <w:r w:rsidR="003C0176">
        <w:rPr>
          <w:rFonts w:ascii="Tahoma" w:hAnsi="Tahoma" w:cs="Tahoma"/>
        </w:rPr>
        <w:t xml:space="preserve"> </w:t>
      </w:r>
      <w:r w:rsidR="006C2150">
        <w:rPr>
          <w:rFonts w:ascii="Tahoma" w:hAnsi="Tahoma" w:cs="Tahoma"/>
        </w:rPr>
        <w:t>12)</w:t>
      </w:r>
    </w:p>
    <w:p w:rsidR="00197706" w:rsidRPr="00406BFF" w:rsidRDefault="00197706" w:rsidP="00BE68EC">
      <w:pPr>
        <w:pStyle w:val="Prrafodelista"/>
        <w:numPr>
          <w:ilvl w:val="0"/>
          <w:numId w:val="6"/>
        </w:numPr>
        <w:jc w:val="both"/>
        <w:rPr>
          <w:rFonts w:ascii="Tahoma" w:hAnsi="Tahoma" w:cs="Tahoma"/>
        </w:rPr>
      </w:pPr>
      <w:r w:rsidRPr="00406BFF">
        <w:rPr>
          <w:rFonts w:ascii="Tahoma" w:hAnsi="Tahoma" w:cs="Tahoma"/>
        </w:rPr>
        <w:t>Recepción y registro</w:t>
      </w:r>
      <w:r w:rsidR="00EC220B" w:rsidRPr="00406BFF">
        <w:rPr>
          <w:rFonts w:ascii="Tahoma" w:hAnsi="Tahoma" w:cs="Tahoma"/>
        </w:rPr>
        <w:t xml:space="preserve"> de medicamentos y demás insumos para la salud</w:t>
      </w:r>
    </w:p>
    <w:p w:rsidR="00197706" w:rsidRPr="00406BFF" w:rsidRDefault="00197706" w:rsidP="00BE68EC">
      <w:pPr>
        <w:pStyle w:val="Prrafodelista"/>
        <w:numPr>
          <w:ilvl w:val="0"/>
          <w:numId w:val="6"/>
        </w:numPr>
        <w:jc w:val="both"/>
        <w:rPr>
          <w:rFonts w:ascii="Tahoma" w:hAnsi="Tahoma" w:cs="Tahoma"/>
        </w:rPr>
      </w:pPr>
      <w:r w:rsidRPr="00406BFF">
        <w:rPr>
          <w:rFonts w:ascii="Tahoma" w:hAnsi="Tahoma" w:cs="Tahoma"/>
        </w:rPr>
        <w:t>Manejo y conservación</w:t>
      </w:r>
      <w:r w:rsidR="00EC220B" w:rsidRPr="00406BFF">
        <w:rPr>
          <w:rFonts w:ascii="Tahoma" w:hAnsi="Tahoma" w:cs="Tahoma"/>
        </w:rPr>
        <w:t xml:space="preserve"> de medicamentos y demás insumos para la salud</w:t>
      </w:r>
    </w:p>
    <w:p w:rsidR="00197706" w:rsidRPr="00406BFF" w:rsidRDefault="00197706" w:rsidP="00BE68EC">
      <w:pPr>
        <w:pStyle w:val="Prrafodelista"/>
        <w:numPr>
          <w:ilvl w:val="0"/>
          <w:numId w:val="6"/>
        </w:numPr>
        <w:jc w:val="both"/>
        <w:rPr>
          <w:rFonts w:ascii="Tahoma" w:hAnsi="Tahoma" w:cs="Tahoma"/>
        </w:rPr>
      </w:pPr>
      <w:r w:rsidRPr="00406BFF">
        <w:rPr>
          <w:rFonts w:ascii="Tahoma" w:hAnsi="Tahoma" w:cs="Tahoma"/>
        </w:rPr>
        <w:t>Control de existencias</w:t>
      </w:r>
      <w:r w:rsidR="00EC220B" w:rsidRPr="00406BFF">
        <w:rPr>
          <w:rFonts w:ascii="Tahoma" w:hAnsi="Tahoma" w:cs="Tahoma"/>
        </w:rPr>
        <w:t xml:space="preserve"> de medicamentos y demás insumos para la salud</w:t>
      </w:r>
      <w:r w:rsidR="00C604A3">
        <w:rPr>
          <w:rFonts w:ascii="Tahoma" w:hAnsi="Tahoma" w:cs="Tahoma"/>
        </w:rPr>
        <w:t xml:space="preserve"> a nivel estatal y jurisdiccional</w:t>
      </w:r>
      <w:r w:rsidR="005F4E23">
        <w:rPr>
          <w:rFonts w:ascii="Tahoma" w:hAnsi="Tahoma" w:cs="Tahoma"/>
        </w:rPr>
        <w:t>.</w:t>
      </w:r>
    </w:p>
    <w:p w:rsidR="00197706" w:rsidRPr="00406BFF" w:rsidRDefault="00197706" w:rsidP="00BE68EC">
      <w:pPr>
        <w:pStyle w:val="Prrafodelista"/>
        <w:numPr>
          <w:ilvl w:val="0"/>
          <w:numId w:val="6"/>
        </w:numPr>
        <w:jc w:val="both"/>
        <w:rPr>
          <w:rFonts w:ascii="Tahoma" w:hAnsi="Tahoma" w:cs="Tahoma"/>
        </w:rPr>
      </w:pPr>
      <w:r w:rsidRPr="00406BFF">
        <w:rPr>
          <w:rFonts w:ascii="Tahoma" w:hAnsi="Tahoma" w:cs="Tahoma"/>
        </w:rPr>
        <w:lastRenderedPageBreak/>
        <w:t>Control y registro de distribución Primeras Entradas Primeras Salidas (PEPS) y Primeras Caducidades Primeras Salidas (PCPS)</w:t>
      </w:r>
    </w:p>
    <w:p w:rsidR="00197706" w:rsidRPr="00406BFF" w:rsidRDefault="00197706" w:rsidP="00BE68EC">
      <w:pPr>
        <w:pStyle w:val="Prrafodelista"/>
        <w:numPr>
          <w:ilvl w:val="0"/>
          <w:numId w:val="6"/>
        </w:numPr>
        <w:jc w:val="both"/>
        <w:rPr>
          <w:rFonts w:ascii="Tahoma" w:hAnsi="Tahoma" w:cs="Tahoma"/>
        </w:rPr>
      </w:pPr>
      <w:r w:rsidRPr="00406BFF">
        <w:rPr>
          <w:rFonts w:ascii="Tahoma" w:hAnsi="Tahoma" w:cs="Tahoma"/>
        </w:rPr>
        <w:t>Venta o suministro</w:t>
      </w:r>
      <w:r w:rsidR="00EC220B" w:rsidRPr="00406BFF">
        <w:rPr>
          <w:rFonts w:ascii="Tahoma" w:hAnsi="Tahoma" w:cs="Tahoma"/>
        </w:rPr>
        <w:t xml:space="preserve"> de medicamentos y </w:t>
      </w:r>
      <w:r w:rsidR="00D26521" w:rsidRPr="00406BFF">
        <w:rPr>
          <w:rFonts w:ascii="Tahoma" w:hAnsi="Tahoma" w:cs="Tahoma"/>
        </w:rPr>
        <w:t>demás</w:t>
      </w:r>
      <w:r w:rsidR="00EC220B" w:rsidRPr="00406BFF">
        <w:rPr>
          <w:rFonts w:ascii="Tahoma" w:hAnsi="Tahoma" w:cs="Tahoma"/>
        </w:rPr>
        <w:t xml:space="preserve"> insumos para la salud a proveedores.</w:t>
      </w:r>
    </w:p>
    <w:p w:rsidR="00197706" w:rsidRPr="00406BFF" w:rsidRDefault="00EC220B" w:rsidP="00BE68EC">
      <w:pPr>
        <w:pStyle w:val="Prrafodelista"/>
        <w:numPr>
          <w:ilvl w:val="0"/>
          <w:numId w:val="6"/>
        </w:numPr>
        <w:jc w:val="both"/>
        <w:rPr>
          <w:rFonts w:ascii="Tahoma" w:hAnsi="Tahoma" w:cs="Tahoma"/>
        </w:rPr>
      </w:pPr>
      <w:r w:rsidRPr="00406BFF">
        <w:rPr>
          <w:rFonts w:ascii="Tahoma" w:hAnsi="Tahoma" w:cs="Tahoma"/>
        </w:rPr>
        <w:t xml:space="preserve">Devoluciones de medicamentos y </w:t>
      </w:r>
      <w:r w:rsidR="00D26521" w:rsidRPr="00406BFF">
        <w:rPr>
          <w:rFonts w:ascii="Tahoma" w:hAnsi="Tahoma" w:cs="Tahoma"/>
        </w:rPr>
        <w:t>demás</w:t>
      </w:r>
      <w:r w:rsidRPr="00406BFF">
        <w:rPr>
          <w:rFonts w:ascii="Tahoma" w:hAnsi="Tahoma" w:cs="Tahoma"/>
        </w:rPr>
        <w:t xml:space="preserve"> insumos para la salud a proveedores</w:t>
      </w:r>
    </w:p>
    <w:p w:rsidR="00197706" w:rsidRPr="00406BFF" w:rsidRDefault="00D26521" w:rsidP="00BE68EC">
      <w:pPr>
        <w:pStyle w:val="Prrafodelista"/>
        <w:numPr>
          <w:ilvl w:val="0"/>
          <w:numId w:val="6"/>
        </w:numPr>
        <w:jc w:val="both"/>
        <w:rPr>
          <w:rFonts w:ascii="Tahoma" w:hAnsi="Tahoma" w:cs="Tahoma"/>
        </w:rPr>
      </w:pPr>
      <w:r w:rsidRPr="00406BFF">
        <w:rPr>
          <w:rFonts w:ascii="Tahoma" w:hAnsi="Tahoma" w:cs="Tahoma"/>
        </w:rPr>
        <w:t>Devolución</w:t>
      </w:r>
      <w:r w:rsidR="00EC220B" w:rsidRPr="00406BFF">
        <w:rPr>
          <w:rFonts w:ascii="Tahoma" w:hAnsi="Tahoma" w:cs="Tahoma"/>
        </w:rPr>
        <w:t xml:space="preserve"> de medicamentos y </w:t>
      </w:r>
      <w:r w:rsidRPr="00406BFF">
        <w:rPr>
          <w:rFonts w:ascii="Tahoma" w:hAnsi="Tahoma" w:cs="Tahoma"/>
        </w:rPr>
        <w:t>demás</w:t>
      </w:r>
      <w:r w:rsidR="00EC220B" w:rsidRPr="00406BFF">
        <w:rPr>
          <w:rFonts w:ascii="Tahoma" w:hAnsi="Tahoma" w:cs="Tahoma"/>
        </w:rPr>
        <w:t xml:space="preserve"> insumos para la salud a clientes</w:t>
      </w:r>
    </w:p>
    <w:p w:rsidR="00197706" w:rsidRPr="00406BFF" w:rsidRDefault="00EC220B" w:rsidP="00BE68EC">
      <w:pPr>
        <w:pStyle w:val="Prrafodelista"/>
        <w:numPr>
          <w:ilvl w:val="0"/>
          <w:numId w:val="6"/>
        </w:numPr>
        <w:jc w:val="both"/>
        <w:rPr>
          <w:rFonts w:ascii="Tahoma" w:hAnsi="Tahoma" w:cs="Tahoma"/>
        </w:rPr>
      </w:pPr>
      <w:r w:rsidRPr="00406BFF">
        <w:rPr>
          <w:rFonts w:ascii="Tahoma" w:hAnsi="Tahoma" w:cs="Tahoma"/>
        </w:rPr>
        <w:t xml:space="preserve">Auditorias técnicas internas (o </w:t>
      </w:r>
      <w:r w:rsidR="00D26521" w:rsidRPr="00406BFF">
        <w:rPr>
          <w:rFonts w:ascii="Tahoma" w:hAnsi="Tahoma" w:cs="Tahoma"/>
        </w:rPr>
        <w:t>auto inspección</w:t>
      </w:r>
      <w:r w:rsidRPr="00406BFF">
        <w:rPr>
          <w:rFonts w:ascii="Tahoma" w:hAnsi="Tahoma" w:cs="Tahoma"/>
        </w:rPr>
        <w:t xml:space="preserve">) y externas </w:t>
      </w:r>
    </w:p>
    <w:p w:rsidR="00197706" w:rsidRPr="00406BFF" w:rsidRDefault="00EC220B" w:rsidP="00BE68EC">
      <w:pPr>
        <w:pStyle w:val="Prrafodelista"/>
        <w:numPr>
          <w:ilvl w:val="0"/>
          <w:numId w:val="6"/>
        </w:numPr>
        <w:jc w:val="both"/>
        <w:rPr>
          <w:rFonts w:ascii="Tahoma" w:hAnsi="Tahoma" w:cs="Tahoma"/>
        </w:rPr>
      </w:pPr>
      <w:r w:rsidRPr="00406BFF">
        <w:rPr>
          <w:rFonts w:ascii="Tahoma" w:hAnsi="Tahoma" w:cs="Tahoma"/>
        </w:rPr>
        <w:t>Auditorias técnicas a proveedores y contratistas</w:t>
      </w:r>
    </w:p>
    <w:p w:rsidR="00197706" w:rsidRPr="00406BFF" w:rsidRDefault="00D26521" w:rsidP="00BE68EC">
      <w:pPr>
        <w:pStyle w:val="Prrafodelista"/>
        <w:numPr>
          <w:ilvl w:val="0"/>
          <w:numId w:val="6"/>
        </w:numPr>
        <w:jc w:val="both"/>
        <w:rPr>
          <w:rFonts w:ascii="Tahoma" w:hAnsi="Tahoma" w:cs="Tahoma"/>
        </w:rPr>
      </w:pPr>
      <w:r w:rsidRPr="00406BFF">
        <w:rPr>
          <w:rFonts w:ascii="Tahoma" w:hAnsi="Tahoma" w:cs="Tahoma"/>
        </w:rPr>
        <w:t>Calibración</w:t>
      </w:r>
      <w:r w:rsidR="00EC220B" w:rsidRPr="00406BFF">
        <w:rPr>
          <w:rFonts w:ascii="Tahoma" w:hAnsi="Tahoma" w:cs="Tahoma"/>
        </w:rPr>
        <w:t xml:space="preserve"> y mantenimiento de los instrumentos de medición por terceros acreditados por la EMA.</w:t>
      </w:r>
    </w:p>
    <w:p w:rsidR="00197706" w:rsidRPr="00406BFF" w:rsidRDefault="00EC220B" w:rsidP="00BE68EC">
      <w:pPr>
        <w:pStyle w:val="Prrafodelista"/>
        <w:numPr>
          <w:ilvl w:val="0"/>
          <w:numId w:val="6"/>
        </w:numPr>
        <w:jc w:val="both"/>
        <w:rPr>
          <w:rFonts w:ascii="Tahoma" w:hAnsi="Tahoma" w:cs="Tahoma"/>
        </w:rPr>
      </w:pPr>
      <w:r w:rsidRPr="00406BFF">
        <w:rPr>
          <w:rFonts w:ascii="Tahoma" w:hAnsi="Tahoma" w:cs="Tahoma"/>
        </w:rPr>
        <w:t xml:space="preserve">Mantenimiento preventivo y correctivo de </w:t>
      </w:r>
      <w:r w:rsidR="005F4E23">
        <w:rPr>
          <w:rFonts w:ascii="Tahoma" w:hAnsi="Tahoma" w:cs="Tahoma"/>
        </w:rPr>
        <w:t xml:space="preserve">cámaras frías, </w:t>
      </w:r>
      <w:r w:rsidRPr="00406BFF">
        <w:rPr>
          <w:rFonts w:ascii="Tahoma" w:hAnsi="Tahoma" w:cs="Tahoma"/>
        </w:rPr>
        <w:t>refrigeradores, congeladores</w:t>
      </w:r>
      <w:r w:rsidR="005F4E23">
        <w:rPr>
          <w:rFonts w:ascii="Tahoma" w:hAnsi="Tahoma" w:cs="Tahoma"/>
        </w:rPr>
        <w:t>, plantas de emergencia</w:t>
      </w:r>
      <w:r w:rsidRPr="00406BFF">
        <w:rPr>
          <w:rFonts w:ascii="Tahoma" w:hAnsi="Tahoma" w:cs="Tahoma"/>
        </w:rPr>
        <w:t>, instalaciones y mobiliario.</w:t>
      </w:r>
    </w:p>
    <w:p w:rsidR="00197706" w:rsidRPr="00406BFF" w:rsidRDefault="00EC220B" w:rsidP="00BE68EC">
      <w:pPr>
        <w:pStyle w:val="Prrafodelista"/>
        <w:numPr>
          <w:ilvl w:val="0"/>
          <w:numId w:val="6"/>
        </w:numPr>
        <w:jc w:val="both"/>
        <w:rPr>
          <w:rFonts w:ascii="Tahoma" w:hAnsi="Tahoma" w:cs="Tahoma"/>
        </w:rPr>
      </w:pPr>
      <w:r w:rsidRPr="00406BFF">
        <w:rPr>
          <w:rFonts w:ascii="Tahoma" w:hAnsi="Tahoma" w:cs="Tahoma"/>
        </w:rPr>
        <w:t>Medidas de seguridad e higiene que incluyan el control de acceso, uniforme y equipo de protección de acuerdo con las actividades que realice el almacén</w:t>
      </w:r>
    </w:p>
    <w:p w:rsidR="00197706" w:rsidRPr="00406BFF" w:rsidRDefault="00EC220B" w:rsidP="00BE68EC">
      <w:pPr>
        <w:pStyle w:val="Prrafodelista"/>
        <w:numPr>
          <w:ilvl w:val="0"/>
          <w:numId w:val="6"/>
        </w:numPr>
        <w:jc w:val="both"/>
        <w:rPr>
          <w:rFonts w:ascii="Tahoma" w:hAnsi="Tahoma" w:cs="Tahoma"/>
        </w:rPr>
      </w:pPr>
      <w:r w:rsidRPr="00406BFF">
        <w:rPr>
          <w:rFonts w:ascii="Tahoma" w:hAnsi="Tahoma" w:cs="Tahoma"/>
        </w:rPr>
        <w:t>Control de cambios</w:t>
      </w:r>
    </w:p>
    <w:p w:rsidR="00197706" w:rsidRPr="00406BFF" w:rsidRDefault="00EC220B" w:rsidP="00BE68EC">
      <w:pPr>
        <w:pStyle w:val="Prrafodelista"/>
        <w:numPr>
          <w:ilvl w:val="0"/>
          <w:numId w:val="6"/>
        </w:numPr>
        <w:jc w:val="both"/>
        <w:rPr>
          <w:rFonts w:ascii="Tahoma" w:hAnsi="Tahoma" w:cs="Tahoma"/>
        </w:rPr>
      </w:pPr>
      <w:r w:rsidRPr="00406BFF">
        <w:rPr>
          <w:rFonts w:ascii="Tahoma" w:hAnsi="Tahoma" w:cs="Tahoma"/>
        </w:rPr>
        <w:t>Manejo de desviaciones o no conformidades</w:t>
      </w:r>
    </w:p>
    <w:p w:rsidR="00197706" w:rsidRPr="00406BFF" w:rsidRDefault="00EC220B" w:rsidP="00BE68EC">
      <w:pPr>
        <w:pStyle w:val="Prrafodelista"/>
        <w:numPr>
          <w:ilvl w:val="0"/>
          <w:numId w:val="6"/>
        </w:numPr>
        <w:jc w:val="both"/>
        <w:rPr>
          <w:rFonts w:ascii="Tahoma" w:hAnsi="Tahoma" w:cs="Tahoma"/>
        </w:rPr>
      </w:pPr>
      <w:r w:rsidRPr="00406BFF">
        <w:rPr>
          <w:rFonts w:ascii="Tahoma" w:hAnsi="Tahoma" w:cs="Tahoma"/>
        </w:rPr>
        <w:t>Denuncia a la Autoridad Sanitaria de todo hecho, acto u omisión que presente un riesgo o un daño a la salud</w:t>
      </w:r>
    </w:p>
    <w:p w:rsidR="00197706" w:rsidRPr="00406BFF" w:rsidRDefault="00D26521" w:rsidP="00BE68EC">
      <w:pPr>
        <w:pStyle w:val="Prrafodelista"/>
        <w:numPr>
          <w:ilvl w:val="0"/>
          <w:numId w:val="6"/>
        </w:numPr>
        <w:jc w:val="both"/>
        <w:rPr>
          <w:rFonts w:ascii="Tahoma" w:hAnsi="Tahoma" w:cs="Tahoma"/>
        </w:rPr>
      </w:pPr>
      <w:r w:rsidRPr="00406BFF">
        <w:rPr>
          <w:rFonts w:ascii="Tahoma" w:hAnsi="Tahoma" w:cs="Tahoma"/>
        </w:rPr>
        <w:t>Destrucción</w:t>
      </w:r>
      <w:r w:rsidR="00EC220B" w:rsidRPr="00406BFF">
        <w:rPr>
          <w:rFonts w:ascii="Tahoma" w:hAnsi="Tahoma" w:cs="Tahoma"/>
        </w:rPr>
        <w:t xml:space="preserve"> (o </w:t>
      </w:r>
      <w:r w:rsidRPr="00406BFF">
        <w:rPr>
          <w:rFonts w:ascii="Tahoma" w:hAnsi="Tahoma" w:cs="Tahoma"/>
        </w:rPr>
        <w:t>inhabilitación</w:t>
      </w:r>
      <w:r w:rsidR="00EC220B" w:rsidRPr="00406BFF">
        <w:rPr>
          <w:rFonts w:ascii="Tahoma" w:hAnsi="Tahoma" w:cs="Tahoma"/>
        </w:rPr>
        <w:t xml:space="preserve">) de medicamentos y </w:t>
      </w:r>
      <w:r w:rsidRPr="00406BFF">
        <w:rPr>
          <w:rFonts w:ascii="Tahoma" w:hAnsi="Tahoma" w:cs="Tahoma"/>
        </w:rPr>
        <w:t>demás</w:t>
      </w:r>
      <w:r w:rsidR="00EC220B" w:rsidRPr="00406BFF">
        <w:rPr>
          <w:rFonts w:ascii="Tahoma" w:hAnsi="Tahoma" w:cs="Tahoma"/>
        </w:rPr>
        <w:t xml:space="preserve"> insumos para la salud, deteriorados o caducos u otros residuos peligrosos</w:t>
      </w:r>
    </w:p>
    <w:p w:rsidR="00197706" w:rsidRPr="00406BFF" w:rsidRDefault="00D26521" w:rsidP="00BE68EC">
      <w:pPr>
        <w:pStyle w:val="Prrafodelista"/>
        <w:numPr>
          <w:ilvl w:val="0"/>
          <w:numId w:val="6"/>
        </w:numPr>
        <w:jc w:val="both"/>
        <w:rPr>
          <w:rFonts w:ascii="Tahoma" w:hAnsi="Tahoma" w:cs="Tahoma"/>
        </w:rPr>
      </w:pPr>
      <w:r w:rsidRPr="00406BFF">
        <w:rPr>
          <w:rFonts w:ascii="Tahoma" w:hAnsi="Tahoma" w:cs="Tahoma"/>
        </w:rPr>
        <w:t>Capacitación</w:t>
      </w:r>
      <w:r w:rsidR="00EC220B" w:rsidRPr="00406BFF">
        <w:rPr>
          <w:rFonts w:ascii="Tahoma" w:hAnsi="Tahoma" w:cs="Tahoma"/>
        </w:rPr>
        <w:t xml:space="preserve"> que incluya el programa anual, </w:t>
      </w:r>
      <w:proofErr w:type="spellStart"/>
      <w:r w:rsidR="00EC220B" w:rsidRPr="00406BFF">
        <w:rPr>
          <w:rFonts w:ascii="Tahoma" w:hAnsi="Tahoma" w:cs="Tahoma"/>
        </w:rPr>
        <w:t>asi</w:t>
      </w:r>
      <w:proofErr w:type="spellEnd"/>
      <w:r w:rsidR="00EC220B" w:rsidRPr="00406BFF">
        <w:rPr>
          <w:rFonts w:ascii="Tahoma" w:hAnsi="Tahoma" w:cs="Tahoma"/>
        </w:rPr>
        <w:t xml:space="preserve"> como la realización y evaluación del personal de cada procedimiento que le corresponda por actividad, según la descripción de puestos del </w:t>
      </w:r>
      <w:r w:rsidRPr="00406BFF">
        <w:rPr>
          <w:rFonts w:ascii="Tahoma" w:hAnsi="Tahoma" w:cs="Tahoma"/>
        </w:rPr>
        <w:t>almacén</w:t>
      </w:r>
    </w:p>
    <w:p w:rsidR="00197706" w:rsidRPr="00406BFF" w:rsidRDefault="00EC220B" w:rsidP="00BE68EC">
      <w:pPr>
        <w:pStyle w:val="Prrafodelista"/>
        <w:numPr>
          <w:ilvl w:val="0"/>
          <w:numId w:val="6"/>
        </w:numPr>
        <w:jc w:val="both"/>
        <w:rPr>
          <w:rFonts w:ascii="Tahoma" w:hAnsi="Tahoma" w:cs="Tahoma"/>
        </w:rPr>
      </w:pPr>
      <w:r w:rsidRPr="00406BFF">
        <w:rPr>
          <w:rFonts w:ascii="Tahoma" w:hAnsi="Tahoma" w:cs="Tahoma"/>
        </w:rPr>
        <w:t xml:space="preserve">Medidas de seguridad e higiene del personal que incluyan descripción de la actuación del personal en casos de siniestro, violencia física o urgencia </w:t>
      </w:r>
      <w:r w:rsidR="00D26521" w:rsidRPr="00406BFF">
        <w:rPr>
          <w:rFonts w:ascii="Tahoma" w:hAnsi="Tahoma" w:cs="Tahoma"/>
        </w:rPr>
        <w:t>médica</w:t>
      </w:r>
      <w:r w:rsidRPr="00406BFF">
        <w:rPr>
          <w:rFonts w:ascii="Tahoma" w:hAnsi="Tahoma" w:cs="Tahoma"/>
        </w:rPr>
        <w:t xml:space="preserve"> en el establecimiento.</w:t>
      </w:r>
    </w:p>
    <w:p w:rsidR="00197706" w:rsidRPr="00406BFF" w:rsidRDefault="00D26521" w:rsidP="00BE68EC">
      <w:pPr>
        <w:pStyle w:val="Prrafodelista"/>
        <w:numPr>
          <w:ilvl w:val="0"/>
          <w:numId w:val="6"/>
        </w:numPr>
        <w:jc w:val="both"/>
        <w:rPr>
          <w:rFonts w:ascii="Tahoma" w:hAnsi="Tahoma" w:cs="Tahoma"/>
        </w:rPr>
      </w:pPr>
      <w:r w:rsidRPr="00406BFF">
        <w:rPr>
          <w:rFonts w:ascii="Tahoma" w:hAnsi="Tahoma" w:cs="Tahoma"/>
        </w:rPr>
        <w:t>Atención</w:t>
      </w:r>
      <w:r w:rsidR="00EC220B" w:rsidRPr="00406BFF">
        <w:rPr>
          <w:rFonts w:ascii="Tahoma" w:hAnsi="Tahoma" w:cs="Tahoma"/>
        </w:rPr>
        <w:t xml:space="preserve"> de contingencias para prevenir su impacto en la calidad y conservación de los medicamentos y </w:t>
      </w:r>
      <w:r w:rsidRPr="00406BFF">
        <w:rPr>
          <w:rFonts w:ascii="Tahoma" w:hAnsi="Tahoma" w:cs="Tahoma"/>
        </w:rPr>
        <w:t>demás</w:t>
      </w:r>
      <w:r w:rsidR="00EC220B" w:rsidRPr="00406BFF">
        <w:rPr>
          <w:rFonts w:ascii="Tahoma" w:hAnsi="Tahoma" w:cs="Tahoma"/>
        </w:rPr>
        <w:t xml:space="preserve"> insumos para la salud (huracanes, trombas, inundaciones, tornados, fallas eléctricas, incendios, robos, entre otros)</w:t>
      </w:r>
    </w:p>
    <w:p w:rsidR="00197706" w:rsidRPr="00406BFF" w:rsidRDefault="00EC220B" w:rsidP="00BE68EC">
      <w:pPr>
        <w:pStyle w:val="Prrafodelista"/>
        <w:numPr>
          <w:ilvl w:val="0"/>
          <w:numId w:val="6"/>
        </w:numPr>
        <w:jc w:val="both"/>
        <w:rPr>
          <w:rFonts w:ascii="Tahoma" w:hAnsi="Tahoma" w:cs="Tahoma"/>
        </w:rPr>
      </w:pPr>
      <w:r w:rsidRPr="00406BFF">
        <w:rPr>
          <w:rFonts w:ascii="Tahoma" w:hAnsi="Tahoma" w:cs="Tahoma"/>
        </w:rPr>
        <w:t xml:space="preserve">Limpieza de áreas, mobiliario, medicamentos y </w:t>
      </w:r>
      <w:r w:rsidR="00D26521" w:rsidRPr="00406BFF">
        <w:rPr>
          <w:rFonts w:ascii="Tahoma" w:hAnsi="Tahoma" w:cs="Tahoma"/>
        </w:rPr>
        <w:t>demás</w:t>
      </w:r>
      <w:r w:rsidRPr="00406BFF">
        <w:rPr>
          <w:rFonts w:ascii="Tahoma" w:hAnsi="Tahoma" w:cs="Tahoma"/>
        </w:rPr>
        <w:t xml:space="preserve"> insumos para la salud</w:t>
      </w:r>
    </w:p>
    <w:p w:rsidR="00197706" w:rsidRPr="00406BFF" w:rsidRDefault="00D26521" w:rsidP="00BE68EC">
      <w:pPr>
        <w:pStyle w:val="Prrafodelista"/>
        <w:numPr>
          <w:ilvl w:val="0"/>
          <w:numId w:val="6"/>
        </w:numPr>
        <w:jc w:val="both"/>
        <w:rPr>
          <w:rFonts w:ascii="Tahoma" w:hAnsi="Tahoma" w:cs="Tahoma"/>
        </w:rPr>
      </w:pPr>
      <w:r w:rsidRPr="00406BFF">
        <w:rPr>
          <w:rFonts w:ascii="Tahoma" w:hAnsi="Tahoma" w:cs="Tahoma"/>
        </w:rPr>
        <w:t>Prevención</w:t>
      </w:r>
      <w:r w:rsidR="00EC220B" w:rsidRPr="00406BFF">
        <w:rPr>
          <w:rFonts w:ascii="Tahoma" w:hAnsi="Tahoma" w:cs="Tahoma"/>
        </w:rPr>
        <w:t xml:space="preserve"> y control de la fauna nociva, con un programa de actividades y acciones preventivas.</w:t>
      </w:r>
    </w:p>
    <w:p w:rsidR="00197706" w:rsidRPr="00406BFF" w:rsidRDefault="00D26521" w:rsidP="00BE68EC">
      <w:pPr>
        <w:pStyle w:val="Prrafodelista"/>
        <w:numPr>
          <w:ilvl w:val="0"/>
          <w:numId w:val="6"/>
        </w:numPr>
        <w:jc w:val="both"/>
        <w:rPr>
          <w:rFonts w:ascii="Tahoma" w:hAnsi="Tahoma" w:cs="Tahoma"/>
        </w:rPr>
      </w:pPr>
      <w:r w:rsidRPr="00406BFF">
        <w:rPr>
          <w:rFonts w:ascii="Tahoma" w:hAnsi="Tahoma" w:cs="Tahoma"/>
        </w:rPr>
        <w:t>Recepción</w:t>
      </w:r>
      <w:r w:rsidR="00EC220B" w:rsidRPr="00406BFF">
        <w:rPr>
          <w:rFonts w:ascii="Tahoma" w:hAnsi="Tahoma" w:cs="Tahoma"/>
        </w:rPr>
        <w:t>, atención y solución de quejas de los clientes</w:t>
      </w:r>
    </w:p>
    <w:p w:rsidR="00197706" w:rsidRPr="00406BFF" w:rsidRDefault="00EC220B" w:rsidP="00BE68EC">
      <w:pPr>
        <w:pStyle w:val="Prrafodelista"/>
        <w:numPr>
          <w:ilvl w:val="0"/>
          <w:numId w:val="6"/>
        </w:numPr>
        <w:jc w:val="both"/>
        <w:rPr>
          <w:rFonts w:ascii="Tahoma" w:hAnsi="Tahoma" w:cs="Tahoma"/>
        </w:rPr>
      </w:pPr>
      <w:r w:rsidRPr="00406BFF">
        <w:rPr>
          <w:rFonts w:ascii="Tahoma" w:hAnsi="Tahoma" w:cs="Tahoma"/>
        </w:rPr>
        <w:t xml:space="preserve">Embarque, transporte y distribución que garantice el monitoreo y preservación de los medicamentos y </w:t>
      </w:r>
      <w:r w:rsidR="00D26521" w:rsidRPr="00406BFF">
        <w:rPr>
          <w:rFonts w:ascii="Tahoma" w:hAnsi="Tahoma" w:cs="Tahoma"/>
        </w:rPr>
        <w:t>demás</w:t>
      </w:r>
      <w:r w:rsidRPr="00406BFF">
        <w:rPr>
          <w:rFonts w:ascii="Tahoma" w:hAnsi="Tahoma" w:cs="Tahoma"/>
        </w:rPr>
        <w:t xml:space="preserve"> insumos para la salud durante su traslado</w:t>
      </w:r>
    </w:p>
    <w:p w:rsidR="00197706" w:rsidRPr="00406BFF" w:rsidRDefault="00D26521" w:rsidP="00BE68EC">
      <w:pPr>
        <w:pStyle w:val="Prrafodelista"/>
        <w:numPr>
          <w:ilvl w:val="0"/>
          <w:numId w:val="6"/>
        </w:numPr>
        <w:jc w:val="both"/>
        <w:rPr>
          <w:rFonts w:ascii="Tahoma" w:hAnsi="Tahoma" w:cs="Tahoma"/>
        </w:rPr>
      </w:pPr>
      <w:r w:rsidRPr="00406BFF">
        <w:rPr>
          <w:rFonts w:ascii="Tahoma" w:hAnsi="Tahoma" w:cs="Tahoma"/>
        </w:rPr>
        <w:t>Notificación</w:t>
      </w:r>
      <w:r w:rsidR="00EC220B" w:rsidRPr="00406BFF">
        <w:rPr>
          <w:rFonts w:ascii="Tahoma" w:hAnsi="Tahoma" w:cs="Tahoma"/>
        </w:rPr>
        <w:t xml:space="preserve"> de sospechas de reacciones e incidentes adversos</w:t>
      </w:r>
    </w:p>
    <w:p w:rsidR="00197706" w:rsidRPr="00406BFF" w:rsidRDefault="00D26521" w:rsidP="00BE68EC">
      <w:pPr>
        <w:pStyle w:val="Prrafodelista"/>
        <w:numPr>
          <w:ilvl w:val="0"/>
          <w:numId w:val="6"/>
        </w:numPr>
        <w:jc w:val="both"/>
        <w:rPr>
          <w:rFonts w:ascii="Tahoma" w:hAnsi="Tahoma" w:cs="Tahoma"/>
        </w:rPr>
      </w:pPr>
      <w:r w:rsidRPr="00406BFF">
        <w:rPr>
          <w:rFonts w:ascii="Tahoma" w:hAnsi="Tahoma" w:cs="Tahoma"/>
        </w:rPr>
        <w:t>Calificación</w:t>
      </w:r>
      <w:r w:rsidR="00EC220B" w:rsidRPr="00406BFF">
        <w:rPr>
          <w:rFonts w:ascii="Tahoma" w:hAnsi="Tahoma" w:cs="Tahoma"/>
        </w:rPr>
        <w:t xml:space="preserve"> y validación de instalaciones, equipos y procesos, según corresponda</w:t>
      </w:r>
    </w:p>
    <w:p w:rsidR="00197706" w:rsidRDefault="00EC220B" w:rsidP="00BE68EC">
      <w:pPr>
        <w:pStyle w:val="Prrafodelista"/>
        <w:numPr>
          <w:ilvl w:val="0"/>
          <w:numId w:val="6"/>
        </w:numPr>
        <w:jc w:val="both"/>
        <w:rPr>
          <w:rFonts w:ascii="Tahoma" w:hAnsi="Tahoma" w:cs="Tahoma"/>
        </w:rPr>
      </w:pPr>
      <w:r w:rsidRPr="00406BFF">
        <w:rPr>
          <w:rFonts w:ascii="Tahoma" w:hAnsi="Tahoma" w:cs="Tahoma"/>
        </w:rPr>
        <w:t>Retiro de productos del mercado y notificación a la Secretaria de Salud</w:t>
      </w:r>
    </w:p>
    <w:p w:rsidR="00677043" w:rsidRDefault="00677043" w:rsidP="00BE68EC">
      <w:pPr>
        <w:pStyle w:val="Prrafodelista"/>
        <w:numPr>
          <w:ilvl w:val="0"/>
          <w:numId w:val="6"/>
        </w:numPr>
        <w:jc w:val="both"/>
        <w:rPr>
          <w:rFonts w:ascii="Tahoma" w:hAnsi="Tahoma" w:cs="Tahoma"/>
        </w:rPr>
      </w:pPr>
      <w:r>
        <w:rPr>
          <w:rFonts w:ascii="Tahoma" w:hAnsi="Tahoma" w:cs="Tahoma"/>
        </w:rPr>
        <w:t>Operación de la cámara fría, planta de emergencia, congeladores, termos</w:t>
      </w:r>
    </w:p>
    <w:p w:rsidR="00677043" w:rsidRDefault="00677043" w:rsidP="00BE68EC">
      <w:pPr>
        <w:pStyle w:val="Prrafodelista"/>
        <w:numPr>
          <w:ilvl w:val="0"/>
          <w:numId w:val="6"/>
        </w:numPr>
        <w:jc w:val="both"/>
        <w:rPr>
          <w:rFonts w:ascii="Tahoma" w:hAnsi="Tahoma" w:cs="Tahoma"/>
        </w:rPr>
      </w:pPr>
      <w:r>
        <w:rPr>
          <w:rFonts w:ascii="Tahoma" w:hAnsi="Tahoma" w:cs="Tahoma"/>
        </w:rPr>
        <w:t>Reclutamiento y selección de personal</w:t>
      </w:r>
    </w:p>
    <w:p w:rsidR="00677043" w:rsidRDefault="00E25B64" w:rsidP="00BE68EC">
      <w:pPr>
        <w:pStyle w:val="Prrafodelista"/>
        <w:numPr>
          <w:ilvl w:val="0"/>
          <w:numId w:val="6"/>
        </w:numPr>
        <w:jc w:val="both"/>
        <w:rPr>
          <w:rFonts w:ascii="Tahoma" w:hAnsi="Tahoma" w:cs="Tahoma"/>
        </w:rPr>
      </w:pPr>
      <w:r>
        <w:rPr>
          <w:rFonts w:ascii="Tahoma" w:hAnsi="Tahoma" w:cs="Tahoma"/>
        </w:rPr>
        <w:t>Revisión y evaluación del Sistema de Gestión de Calidad</w:t>
      </w:r>
    </w:p>
    <w:p w:rsidR="00E25B64" w:rsidRDefault="00E25B64" w:rsidP="00BE68EC">
      <w:pPr>
        <w:pStyle w:val="Prrafodelista"/>
        <w:numPr>
          <w:ilvl w:val="0"/>
          <w:numId w:val="6"/>
        </w:numPr>
        <w:jc w:val="both"/>
        <w:rPr>
          <w:rFonts w:ascii="Tahoma" w:hAnsi="Tahoma" w:cs="Tahoma"/>
        </w:rPr>
      </w:pPr>
      <w:r>
        <w:rPr>
          <w:rFonts w:ascii="Tahoma" w:hAnsi="Tahoma" w:cs="Tahoma"/>
        </w:rPr>
        <w:t>Acciones correctivas y acciones preventivas (</w:t>
      </w:r>
      <w:proofErr w:type="spellStart"/>
      <w:r>
        <w:rPr>
          <w:rFonts w:ascii="Tahoma" w:hAnsi="Tahoma" w:cs="Tahoma"/>
        </w:rPr>
        <w:t>CAPAs</w:t>
      </w:r>
      <w:proofErr w:type="spellEnd"/>
      <w:r>
        <w:rPr>
          <w:rFonts w:ascii="Tahoma" w:hAnsi="Tahoma" w:cs="Tahoma"/>
        </w:rPr>
        <w:t>)</w:t>
      </w:r>
    </w:p>
    <w:p w:rsidR="00E25B64" w:rsidRDefault="00E25B64" w:rsidP="00BE68EC">
      <w:pPr>
        <w:pStyle w:val="Prrafodelista"/>
        <w:numPr>
          <w:ilvl w:val="0"/>
          <w:numId w:val="6"/>
        </w:numPr>
        <w:jc w:val="both"/>
        <w:rPr>
          <w:rFonts w:ascii="Tahoma" w:hAnsi="Tahoma" w:cs="Tahoma"/>
        </w:rPr>
      </w:pPr>
      <w:r>
        <w:rPr>
          <w:rFonts w:ascii="Tahoma" w:hAnsi="Tahoma" w:cs="Tahoma"/>
        </w:rPr>
        <w:lastRenderedPageBreak/>
        <w:t>Control de Documentos</w:t>
      </w:r>
    </w:p>
    <w:p w:rsidR="00E25B64" w:rsidRDefault="005E2079" w:rsidP="00BE68EC">
      <w:pPr>
        <w:pStyle w:val="Prrafodelista"/>
        <w:numPr>
          <w:ilvl w:val="0"/>
          <w:numId w:val="6"/>
        </w:numPr>
        <w:jc w:val="both"/>
        <w:rPr>
          <w:rFonts w:ascii="Tahoma" w:hAnsi="Tahoma" w:cs="Tahoma"/>
        </w:rPr>
      </w:pPr>
      <w:r>
        <w:rPr>
          <w:rFonts w:ascii="Tahoma" w:hAnsi="Tahoma" w:cs="Tahoma"/>
        </w:rPr>
        <w:t>Gestión de Riesgos</w:t>
      </w:r>
    </w:p>
    <w:p w:rsidR="005E2079" w:rsidRDefault="005E2079" w:rsidP="00BE68EC">
      <w:pPr>
        <w:pStyle w:val="Prrafodelista"/>
        <w:numPr>
          <w:ilvl w:val="0"/>
          <w:numId w:val="6"/>
        </w:numPr>
        <w:jc w:val="both"/>
        <w:rPr>
          <w:rFonts w:ascii="Tahoma" w:hAnsi="Tahoma" w:cs="Tahoma"/>
        </w:rPr>
      </w:pPr>
      <w:r>
        <w:rPr>
          <w:rFonts w:ascii="Tahoma" w:hAnsi="Tahoma" w:cs="Tahoma"/>
        </w:rPr>
        <w:t>Monitoreo de Condiciones Ambientales del Almacén</w:t>
      </w:r>
    </w:p>
    <w:p w:rsidR="005E2079" w:rsidRPr="00406BFF" w:rsidRDefault="005E2079" w:rsidP="00BE68EC">
      <w:pPr>
        <w:pStyle w:val="Prrafodelista"/>
        <w:numPr>
          <w:ilvl w:val="0"/>
          <w:numId w:val="6"/>
        </w:numPr>
        <w:jc w:val="both"/>
        <w:rPr>
          <w:rFonts w:ascii="Tahoma" w:hAnsi="Tahoma" w:cs="Tahoma"/>
        </w:rPr>
      </w:pPr>
      <w:r>
        <w:rPr>
          <w:rFonts w:ascii="Tahoma" w:hAnsi="Tahoma" w:cs="Tahoma"/>
        </w:rPr>
        <w:t>Selección y evaluación de proveedores</w:t>
      </w:r>
    </w:p>
    <w:p w:rsidR="00197706" w:rsidRPr="00406BFF" w:rsidRDefault="00BF2D94" w:rsidP="00BE68EC">
      <w:pPr>
        <w:jc w:val="both"/>
        <w:rPr>
          <w:rFonts w:ascii="Tahoma" w:hAnsi="Tahoma" w:cs="Tahoma"/>
        </w:rPr>
      </w:pPr>
      <w:r>
        <w:rPr>
          <w:rFonts w:ascii="Tahoma" w:hAnsi="Tahoma" w:cs="Tahoma"/>
        </w:rPr>
        <w:t>Cada</w:t>
      </w:r>
      <w:r w:rsidR="00197706" w:rsidRPr="00406BFF">
        <w:rPr>
          <w:rFonts w:ascii="Tahoma" w:hAnsi="Tahoma" w:cs="Tahoma"/>
        </w:rPr>
        <w:t xml:space="preserve"> uno de los documentos presentados como </w:t>
      </w:r>
      <w:r w:rsidR="00D166E5" w:rsidRPr="00406BFF">
        <w:rPr>
          <w:rFonts w:ascii="Tahoma" w:hAnsi="Tahoma" w:cs="Tahoma"/>
        </w:rPr>
        <w:t>procedimientos normalizados de operación</w:t>
      </w:r>
      <w:r w:rsidR="00197706" w:rsidRPr="00406BFF">
        <w:rPr>
          <w:rFonts w:ascii="Tahoma" w:hAnsi="Tahoma" w:cs="Tahoma"/>
        </w:rPr>
        <w:t xml:space="preserve"> se </w:t>
      </w:r>
      <w:r w:rsidRPr="00406BFF">
        <w:rPr>
          <w:rFonts w:ascii="Tahoma" w:hAnsi="Tahoma" w:cs="Tahoma"/>
        </w:rPr>
        <w:t>evaluará</w:t>
      </w:r>
      <w:r w:rsidR="003B784A" w:rsidRPr="00406BFF">
        <w:rPr>
          <w:rFonts w:ascii="Tahoma" w:hAnsi="Tahoma" w:cs="Tahoma"/>
        </w:rPr>
        <w:t xml:space="preserve"> por </w:t>
      </w:r>
      <w:r w:rsidR="004B25AB">
        <w:rPr>
          <w:rFonts w:ascii="Tahoma" w:hAnsi="Tahoma" w:cs="Tahoma"/>
        </w:rPr>
        <w:t>los</w:t>
      </w:r>
      <w:r w:rsidR="003B784A" w:rsidRPr="00406BFF">
        <w:rPr>
          <w:rFonts w:ascii="Tahoma" w:hAnsi="Tahoma" w:cs="Tahoma"/>
        </w:rPr>
        <w:t xml:space="preserve"> responsable</w:t>
      </w:r>
      <w:r w:rsidR="004B25AB">
        <w:rPr>
          <w:rFonts w:ascii="Tahoma" w:hAnsi="Tahoma" w:cs="Tahoma"/>
        </w:rPr>
        <w:t>s</w:t>
      </w:r>
      <w:r w:rsidR="003B784A" w:rsidRPr="00406BFF">
        <w:rPr>
          <w:rFonts w:ascii="Tahoma" w:hAnsi="Tahoma" w:cs="Tahoma"/>
        </w:rPr>
        <w:t xml:space="preserve"> técnico</w:t>
      </w:r>
      <w:r w:rsidR="004B25AB">
        <w:rPr>
          <w:rFonts w:ascii="Tahoma" w:hAnsi="Tahoma" w:cs="Tahoma"/>
        </w:rPr>
        <w:t>s y el Departamento de Organización y M</w:t>
      </w:r>
      <w:r w:rsidR="003B784A" w:rsidRPr="00406BFF">
        <w:rPr>
          <w:rFonts w:ascii="Tahoma" w:hAnsi="Tahoma" w:cs="Tahoma"/>
        </w:rPr>
        <w:t>étodos</w:t>
      </w:r>
      <w:r w:rsidR="004B25AB">
        <w:rPr>
          <w:rFonts w:ascii="Tahoma" w:hAnsi="Tahoma" w:cs="Tahoma"/>
        </w:rPr>
        <w:t>, donde se calificarán</w:t>
      </w:r>
      <w:r w:rsidR="00197706" w:rsidRPr="00406BFF">
        <w:rPr>
          <w:rFonts w:ascii="Tahoma" w:hAnsi="Tahoma" w:cs="Tahoma"/>
        </w:rPr>
        <w:t xml:space="preserve"> los siguientes aspectos:</w:t>
      </w:r>
      <w:r w:rsidR="00C04AC4">
        <w:rPr>
          <w:rFonts w:ascii="Tahoma" w:hAnsi="Tahoma" w:cs="Tahoma"/>
        </w:rPr>
        <w:t xml:space="preserve"> (Anexar en la propuesta técnica)</w:t>
      </w:r>
    </w:p>
    <w:p w:rsidR="00197706" w:rsidRPr="00406BFF" w:rsidRDefault="00197706" w:rsidP="00BE68EC">
      <w:pPr>
        <w:pStyle w:val="Prrafodelista"/>
        <w:numPr>
          <w:ilvl w:val="0"/>
          <w:numId w:val="7"/>
        </w:numPr>
        <w:jc w:val="both"/>
        <w:rPr>
          <w:rFonts w:ascii="Tahoma" w:hAnsi="Tahoma" w:cs="Tahoma"/>
        </w:rPr>
      </w:pPr>
      <w:r w:rsidRPr="00406BFF">
        <w:rPr>
          <w:rFonts w:ascii="Tahoma" w:hAnsi="Tahoma" w:cs="Tahoma"/>
          <w:b/>
        </w:rPr>
        <w:t>Estructura</w:t>
      </w:r>
      <w:r w:rsidRPr="00406BFF">
        <w:rPr>
          <w:rFonts w:ascii="Tahoma" w:hAnsi="Tahoma" w:cs="Tahoma"/>
        </w:rPr>
        <w:t xml:space="preserve">. Todos los </w:t>
      </w:r>
      <w:r w:rsidR="00D95775" w:rsidRPr="00406BFF">
        <w:rPr>
          <w:rFonts w:ascii="Tahoma" w:hAnsi="Tahoma" w:cs="Tahoma"/>
        </w:rPr>
        <w:t xml:space="preserve">procedimientos normalizados de operación </w:t>
      </w:r>
      <w:r w:rsidRPr="00406BFF">
        <w:rPr>
          <w:rFonts w:ascii="Tahoma" w:hAnsi="Tahoma" w:cs="Tahoma"/>
        </w:rPr>
        <w:t>deben estar documentados bajo una misma estructura.</w:t>
      </w:r>
    </w:p>
    <w:p w:rsidR="00197706" w:rsidRPr="00406BFF" w:rsidRDefault="00197706" w:rsidP="00BE68EC">
      <w:pPr>
        <w:pStyle w:val="Prrafodelista"/>
        <w:numPr>
          <w:ilvl w:val="0"/>
          <w:numId w:val="7"/>
        </w:numPr>
        <w:jc w:val="both"/>
        <w:rPr>
          <w:rFonts w:ascii="Tahoma" w:hAnsi="Tahoma" w:cs="Tahoma"/>
        </w:rPr>
      </w:pPr>
      <w:r w:rsidRPr="00406BFF">
        <w:rPr>
          <w:rFonts w:ascii="Tahoma" w:hAnsi="Tahoma" w:cs="Tahoma"/>
          <w:b/>
        </w:rPr>
        <w:t>Firmas de aprobación.</w:t>
      </w:r>
      <w:r w:rsidRPr="00406BFF">
        <w:rPr>
          <w:rFonts w:ascii="Tahoma" w:hAnsi="Tahoma" w:cs="Tahoma"/>
        </w:rPr>
        <w:t xml:space="preserve"> Todos los documentos </w:t>
      </w:r>
      <w:r w:rsidR="000023F4" w:rsidRPr="00406BFF">
        <w:rPr>
          <w:rFonts w:ascii="Tahoma" w:hAnsi="Tahoma" w:cs="Tahoma"/>
        </w:rPr>
        <w:t>deben ser</w:t>
      </w:r>
      <w:r w:rsidRPr="00406BFF">
        <w:rPr>
          <w:rFonts w:ascii="Tahoma" w:hAnsi="Tahoma" w:cs="Tahoma"/>
        </w:rPr>
        <w:t xml:space="preserve"> aprobad</w:t>
      </w:r>
      <w:r w:rsidR="000023F4" w:rsidRPr="00406BFF">
        <w:rPr>
          <w:rFonts w:ascii="Tahoma" w:hAnsi="Tahoma" w:cs="Tahoma"/>
        </w:rPr>
        <w:t>os por el responsable sanitario y/o director o administrador de la unidad.</w:t>
      </w:r>
    </w:p>
    <w:p w:rsidR="00197706" w:rsidRPr="00406BFF" w:rsidRDefault="00197706" w:rsidP="00BE68EC">
      <w:pPr>
        <w:pStyle w:val="Prrafodelista"/>
        <w:numPr>
          <w:ilvl w:val="0"/>
          <w:numId w:val="7"/>
        </w:numPr>
        <w:jc w:val="both"/>
        <w:rPr>
          <w:rFonts w:ascii="Tahoma" w:hAnsi="Tahoma" w:cs="Tahoma"/>
        </w:rPr>
      </w:pPr>
      <w:r w:rsidRPr="00406BFF">
        <w:rPr>
          <w:rFonts w:ascii="Tahoma" w:hAnsi="Tahoma" w:cs="Tahoma"/>
          <w:b/>
        </w:rPr>
        <w:t>Ejecución</w:t>
      </w:r>
      <w:r w:rsidR="0037758F" w:rsidRPr="00406BFF">
        <w:rPr>
          <w:rFonts w:ascii="Tahoma" w:hAnsi="Tahoma" w:cs="Tahoma"/>
        </w:rPr>
        <w:t>.</w:t>
      </w:r>
      <w:r w:rsidRPr="00406BFF">
        <w:rPr>
          <w:rFonts w:ascii="Tahoma" w:hAnsi="Tahoma" w:cs="Tahoma"/>
        </w:rPr>
        <w:t xml:space="preserve"> del proceso de acuerdo a lo documentado. </w:t>
      </w:r>
    </w:p>
    <w:p w:rsidR="00197706" w:rsidRPr="00406BFF" w:rsidRDefault="00197706" w:rsidP="00BE68EC">
      <w:pPr>
        <w:pStyle w:val="Prrafodelista"/>
        <w:numPr>
          <w:ilvl w:val="0"/>
          <w:numId w:val="7"/>
        </w:numPr>
        <w:jc w:val="both"/>
        <w:rPr>
          <w:rFonts w:ascii="Tahoma" w:hAnsi="Tahoma" w:cs="Tahoma"/>
        </w:rPr>
      </w:pPr>
      <w:r w:rsidRPr="00406BFF">
        <w:rPr>
          <w:rFonts w:ascii="Tahoma" w:hAnsi="Tahoma" w:cs="Tahoma"/>
          <w:b/>
        </w:rPr>
        <w:t>Capacitación</w:t>
      </w:r>
      <w:r w:rsidRPr="00406BFF">
        <w:rPr>
          <w:rFonts w:ascii="Tahoma" w:hAnsi="Tahoma" w:cs="Tahoma"/>
        </w:rPr>
        <w:t>. Dominio de</w:t>
      </w:r>
      <w:r w:rsidR="000023F4" w:rsidRPr="00406BFF">
        <w:rPr>
          <w:rFonts w:ascii="Tahoma" w:hAnsi="Tahoma" w:cs="Tahoma"/>
        </w:rPr>
        <w:t xml:space="preserve"> los</w:t>
      </w:r>
      <w:r w:rsidRPr="00406BFF">
        <w:rPr>
          <w:rFonts w:ascii="Tahoma" w:hAnsi="Tahoma" w:cs="Tahoma"/>
        </w:rPr>
        <w:t xml:space="preserve"> procedimiento</w:t>
      </w:r>
      <w:r w:rsidR="000023F4" w:rsidRPr="00406BFF">
        <w:rPr>
          <w:rFonts w:ascii="Tahoma" w:hAnsi="Tahoma" w:cs="Tahoma"/>
        </w:rPr>
        <w:t>s</w:t>
      </w:r>
      <w:r w:rsidRPr="00406BFF">
        <w:rPr>
          <w:rFonts w:ascii="Tahoma" w:hAnsi="Tahoma" w:cs="Tahoma"/>
        </w:rPr>
        <w:t xml:space="preserve"> por parte del personal. </w:t>
      </w:r>
      <w:r w:rsidR="000023F4" w:rsidRPr="00406BFF">
        <w:rPr>
          <w:rFonts w:ascii="Tahoma" w:hAnsi="Tahoma" w:cs="Tahoma"/>
        </w:rPr>
        <w:t>Instruir a</w:t>
      </w:r>
      <w:r w:rsidRPr="00406BFF">
        <w:rPr>
          <w:rFonts w:ascii="Tahoma" w:hAnsi="Tahoma" w:cs="Tahoma"/>
        </w:rPr>
        <w:t xml:space="preserve"> el personal </w:t>
      </w:r>
      <w:r w:rsidR="000023F4" w:rsidRPr="00406BFF">
        <w:rPr>
          <w:rFonts w:ascii="Tahoma" w:hAnsi="Tahoma" w:cs="Tahoma"/>
        </w:rPr>
        <w:t xml:space="preserve">involucrado en la operación de la cadena de frío para que </w:t>
      </w:r>
      <w:r w:rsidRPr="00406BFF">
        <w:rPr>
          <w:rFonts w:ascii="Tahoma" w:hAnsi="Tahoma" w:cs="Tahoma"/>
        </w:rPr>
        <w:t xml:space="preserve">conozca </w:t>
      </w:r>
      <w:r w:rsidR="000023F4" w:rsidRPr="00406BFF">
        <w:rPr>
          <w:rFonts w:ascii="Tahoma" w:hAnsi="Tahoma" w:cs="Tahoma"/>
        </w:rPr>
        <w:t>los manuales y sean evaluados</w:t>
      </w:r>
      <w:r w:rsidR="009B30AB">
        <w:rPr>
          <w:rFonts w:ascii="Tahoma" w:hAnsi="Tahoma" w:cs="Tahoma"/>
        </w:rPr>
        <w:t>, se llevaran a cabo en</w:t>
      </w:r>
      <w:r w:rsidR="004B25AB">
        <w:rPr>
          <w:rFonts w:ascii="Tahoma" w:hAnsi="Tahoma" w:cs="Tahoma"/>
        </w:rPr>
        <w:t xml:space="preserve"> una introducción</w:t>
      </w:r>
      <w:r w:rsidR="009B30AB">
        <w:rPr>
          <w:rFonts w:ascii="Tahoma" w:hAnsi="Tahoma" w:cs="Tahoma"/>
        </w:rPr>
        <w:t xml:space="preserve"> dos sesiones (Zona Metropolitana y Foráneos) en las instalaciones propias del O.</w:t>
      </w:r>
      <w:r w:rsidR="004B25AB">
        <w:rPr>
          <w:rFonts w:ascii="Tahoma" w:hAnsi="Tahoma" w:cs="Tahoma"/>
        </w:rPr>
        <w:t>P.D. Servicios de Salud Jalisco, así como dos sesiones más para reafirmar conocimientos, debiendo generar de ser requerido material electrónico, audiovisual, guías rápidas, o cualquier otra herramienta para facilitar el aprendizaje de los asistentes.</w:t>
      </w:r>
    </w:p>
    <w:p w:rsidR="00197706" w:rsidRPr="00406BFF" w:rsidRDefault="00197706" w:rsidP="00BE68EC">
      <w:pPr>
        <w:pStyle w:val="Prrafodelista"/>
        <w:numPr>
          <w:ilvl w:val="0"/>
          <w:numId w:val="7"/>
        </w:numPr>
        <w:jc w:val="both"/>
        <w:rPr>
          <w:rFonts w:ascii="Tahoma" w:hAnsi="Tahoma" w:cs="Tahoma"/>
        </w:rPr>
      </w:pPr>
      <w:r w:rsidRPr="00406BFF">
        <w:rPr>
          <w:rFonts w:ascii="Tahoma" w:hAnsi="Tahoma" w:cs="Tahoma"/>
          <w:b/>
        </w:rPr>
        <w:t>Registros generados.</w:t>
      </w:r>
      <w:r w:rsidRPr="00406BFF">
        <w:rPr>
          <w:rFonts w:ascii="Tahoma" w:hAnsi="Tahoma" w:cs="Tahoma"/>
        </w:rPr>
        <w:t xml:space="preserve"> Ciertos procedimientos generarán actividades las cuales deberán ser registradas al momento en el cual se llevó a cabo la actividad en formatos pre-definidos. Todos los registros son verificados y validados por el responsable sanitario</w:t>
      </w:r>
      <w:r w:rsidR="000023F4" w:rsidRPr="00406BFF">
        <w:rPr>
          <w:rFonts w:ascii="Tahoma" w:hAnsi="Tahoma" w:cs="Tahoma"/>
        </w:rPr>
        <w:t xml:space="preserve"> y/o administrador o director.</w:t>
      </w:r>
    </w:p>
    <w:p w:rsidR="0019322A" w:rsidRPr="00406BFF" w:rsidRDefault="0019322A" w:rsidP="00BE68EC">
      <w:pPr>
        <w:pStyle w:val="Prrafodelista"/>
        <w:numPr>
          <w:ilvl w:val="0"/>
          <w:numId w:val="7"/>
        </w:numPr>
        <w:jc w:val="both"/>
        <w:rPr>
          <w:rFonts w:ascii="Tahoma" w:hAnsi="Tahoma" w:cs="Tahoma"/>
        </w:rPr>
      </w:pPr>
      <w:r w:rsidRPr="00406BFF">
        <w:rPr>
          <w:rFonts w:ascii="Tahoma" w:hAnsi="Tahoma" w:cs="Tahoma"/>
          <w:b/>
        </w:rPr>
        <w:t>Aprobación</w:t>
      </w:r>
      <w:r w:rsidR="00D95775" w:rsidRPr="00406BFF">
        <w:rPr>
          <w:rFonts w:ascii="Tahoma" w:hAnsi="Tahoma" w:cs="Tahoma"/>
          <w:b/>
        </w:rPr>
        <w:t xml:space="preserve"> institucional</w:t>
      </w:r>
      <w:r w:rsidRPr="00406BFF">
        <w:rPr>
          <w:rFonts w:ascii="Tahoma" w:hAnsi="Tahoma" w:cs="Tahoma"/>
          <w:b/>
        </w:rPr>
        <w:t>.</w:t>
      </w:r>
      <w:r w:rsidRPr="00406BFF">
        <w:rPr>
          <w:rFonts w:ascii="Tahoma" w:hAnsi="Tahoma" w:cs="Tahoma"/>
        </w:rPr>
        <w:t xml:space="preserve"> Todos los procedimientos normalizados de operación deben ser </w:t>
      </w:r>
      <w:r w:rsidR="000023F4" w:rsidRPr="00406BFF">
        <w:rPr>
          <w:rFonts w:ascii="Tahoma" w:hAnsi="Tahoma" w:cs="Tahoma"/>
        </w:rPr>
        <w:t xml:space="preserve">realizados conforme a la normativa vigente en la elaboración de manuales </w:t>
      </w:r>
      <w:r w:rsidR="004B25AB">
        <w:rPr>
          <w:rFonts w:ascii="Tahoma" w:hAnsi="Tahoma" w:cs="Tahoma"/>
        </w:rPr>
        <w:t>del O.P.D. Servicios</w:t>
      </w:r>
      <w:r w:rsidR="000023F4" w:rsidRPr="00406BFF">
        <w:rPr>
          <w:rFonts w:ascii="Tahoma" w:hAnsi="Tahoma" w:cs="Tahoma"/>
        </w:rPr>
        <w:t xml:space="preserve"> de Salud </w:t>
      </w:r>
      <w:r w:rsidR="004B25AB">
        <w:rPr>
          <w:rFonts w:ascii="Tahoma" w:hAnsi="Tahoma" w:cs="Tahoma"/>
        </w:rPr>
        <w:t>Jalisco, definidos por el Departamento de Organización y Métodos.</w:t>
      </w:r>
    </w:p>
    <w:p w:rsidR="00D95775" w:rsidRDefault="00D95775" w:rsidP="00BE68EC">
      <w:pPr>
        <w:pStyle w:val="Prrafodelista"/>
        <w:numPr>
          <w:ilvl w:val="0"/>
          <w:numId w:val="7"/>
        </w:numPr>
        <w:jc w:val="both"/>
        <w:rPr>
          <w:rFonts w:ascii="Tahoma" w:hAnsi="Tahoma" w:cs="Tahoma"/>
        </w:rPr>
      </w:pPr>
      <w:r w:rsidRPr="00406BFF">
        <w:rPr>
          <w:rFonts w:ascii="Tahoma" w:hAnsi="Tahoma" w:cs="Tahoma"/>
          <w:b/>
        </w:rPr>
        <w:t>Grado Académico.</w:t>
      </w:r>
      <w:r w:rsidRPr="00406BFF">
        <w:rPr>
          <w:rFonts w:ascii="Tahoma" w:hAnsi="Tahoma" w:cs="Tahoma"/>
        </w:rPr>
        <w:t xml:space="preserve"> Los procedimientos normalizados de operación deben ser realizados por personal con formación profesional directamente relacionado con calidad,</w:t>
      </w:r>
      <w:r w:rsidR="00A14E69">
        <w:rPr>
          <w:rFonts w:ascii="Tahoma" w:hAnsi="Tahoma" w:cs="Tahoma"/>
        </w:rPr>
        <w:t xml:space="preserve"> ya sea</w:t>
      </w:r>
      <w:r w:rsidRPr="00406BFF">
        <w:rPr>
          <w:rFonts w:ascii="Tahoma" w:hAnsi="Tahoma" w:cs="Tahoma"/>
        </w:rPr>
        <w:t>, Maestría o Doctorado.</w:t>
      </w:r>
    </w:p>
    <w:p w:rsidR="005A56B4" w:rsidRPr="00406BFF" w:rsidRDefault="005A56B4" w:rsidP="00BE68EC">
      <w:pPr>
        <w:pStyle w:val="Prrafodelista"/>
        <w:numPr>
          <w:ilvl w:val="0"/>
          <w:numId w:val="7"/>
        </w:numPr>
        <w:jc w:val="both"/>
        <w:rPr>
          <w:rFonts w:ascii="Tahoma" w:hAnsi="Tahoma" w:cs="Tahoma"/>
        </w:rPr>
      </w:pPr>
      <w:r>
        <w:rPr>
          <w:rFonts w:ascii="Tahoma" w:hAnsi="Tahoma" w:cs="Tahoma"/>
          <w:b/>
        </w:rPr>
        <w:t>Modo de Entrega.</w:t>
      </w:r>
      <w:r>
        <w:rPr>
          <w:rFonts w:ascii="Tahoma" w:hAnsi="Tahoma" w:cs="Tahoma"/>
        </w:rPr>
        <w:t xml:space="preserve"> Todos l</w:t>
      </w:r>
      <w:r w:rsidR="004B022D">
        <w:rPr>
          <w:rFonts w:ascii="Tahoma" w:hAnsi="Tahoma" w:cs="Tahoma"/>
        </w:rPr>
        <w:t>a documentación generada y necesaria para el Sistema de Gestión de Calidad debe</w:t>
      </w:r>
      <w:r>
        <w:rPr>
          <w:rFonts w:ascii="Tahoma" w:hAnsi="Tahoma" w:cs="Tahoma"/>
        </w:rPr>
        <w:t xml:space="preserve"> ser entregad</w:t>
      </w:r>
      <w:r w:rsidR="004B022D">
        <w:rPr>
          <w:rFonts w:ascii="Tahoma" w:hAnsi="Tahoma" w:cs="Tahoma"/>
        </w:rPr>
        <w:t>a</w:t>
      </w:r>
      <w:r>
        <w:rPr>
          <w:rFonts w:ascii="Tahoma" w:hAnsi="Tahoma" w:cs="Tahoma"/>
        </w:rPr>
        <w:t xml:space="preserve"> en Físico, Electrónico y Editable</w:t>
      </w:r>
      <w:r w:rsidR="004B022D">
        <w:rPr>
          <w:rFonts w:ascii="Tahoma" w:hAnsi="Tahoma" w:cs="Tahoma"/>
        </w:rPr>
        <w:t xml:space="preserve"> (En software de Edición de Texto y en software de Edición de Flujogramas y Organigramas) en USB</w:t>
      </w:r>
      <w:r>
        <w:rPr>
          <w:rFonts w:ascii="Tahoma" w:hAnsi="Tahoma" w:cs="Tahoma"/>
        </w:rPr>
        <w:t xml:space="preserve"> a cada Almacén de Biológicos</w:t>
      </w:r>
      <w:r w:rsidR="004B022D">
        <w:rPr>
          <w:rFonts w:ascii="Tahoma" w:hAnsi="Tahoma" w:cs="Tahoma"/>
        </w:rPr>
        <w:t>, Región Sanitaria y Oficina Central, debiendo cumplir con encuadernado</w:t>
      </w:r>
    </w:p>
    <w:p w:rsidR="00A11FA3" w:rsidRPr="00406BFF" w:rsidRDefault="00A11FA3" w:rsidP="00BE68EC">
      <w:pPr>
        <w:pStyle w:val="Ttulo2"/>
        <w:numPr>
          <w:ilvl w:val="0"/>
          <w:numId w:val="35"/>
        </w:numPr>
        <w:jc w:val="both"/>
        <w:rPr>
          <w:rFonts w:ascii="Tahoma" w:hAnsi="Tahoma" w:cs="Tahoma"/>
        </w:rPr>
      </w:pPr>
      <w:bookmarkStart w:id="4" w:name="_Toc524072800"/>
      <w:r w:rsidRPr="00406BFF">
        <w:rPr>
          <w:rFonts w:ascii="Tahoma" w:hAnsi="Tahoma" w:cs="Tahoma"/>
        </w:rPr>
        <w:t>Plan de gestión de riesgos</w:t>
      </w:r>
      <w:bookmarkEnd w:id="4"/>
    </w:p>
    <w:p w:rsidR="000F2F6C" w:rsidRPr="00406BFF" w:rsidRDefault="003B784A" w:rsidP="00BE68EC">
      <w:pPr>
        <w:jc w:val="both"/>
        <w:rPr>
          <w:rFonts w:ascii="Tahoma" w:hAnsi="Tahoma" w:cs="Tahoma"/>
        </w:rPr>
      </w:pPr>
      <w:r w:rsidRPr="00406BFF">
        <w:rPr>
          <w:rFonts w:ascii="Tahoma" w:hAnsi="Tahoma" w:cs="Tahoma"/>
        </w:rPr>
        <w:t>Deberá realizar</w:t>
      </w:r>
      <w:r w:rsidR="00A11FA3" w:rsidRPr="00406BFF">
        <w:rPr>
          <w:rFonts w:ascii="Tahoma" w:hAnsi="Tahoma" w:cs="Tahoma"/>
        </w:rPr>
        <w:t xml:space="preserve"> un sistema documentado para la identificación, mitigación y control de todos los riesgos asociados con la operación rutinaria del establecimiento. </w:t>
      </w:r>
    </w:p>
    <w:p w:rsidR="000F2F6C" w:rsidRPr="00406BFF" w:rsidRDefault="00A11FA3" w:rsidP="00BE68EC">
      <w:pPr>
        <w:jc w:val="both"/>
        <w:rPr>
          <w:rFonts w:ascii="Tahoma" w:hAnsi="Tahoma" w:cs="Tahoma"/>
        </w:rPr>
      </w:pPr>
      <w:r w:rsidRPr="00406BFF">
        <w:rPr>
          <w:rFonts w:ascii="Tahoma" w:hAnsi="Tahoma" w:cs="Tahoma"/>
        </w:rPr>
        <w:lastRenderedPageBreak/>
        <w:t xml:space="preserve">El control de los riesgos debe hacerse en base a una evaluación tanto de la probabilidad como del impacto, todo ello sustentado con una metodología científica. </w:t>
      </w:r>
    </w:p>
    <w:p w:rsidR="000F2F6C" w:rsidRPr="00406BFF" w:rsidRDefault="00A11FA3" w:rsidP="00BE68EC">
      <w:pPr>
        <w:jc w:val="both"/>
        <w:rPr>
          <w:rFonts w:ascii="Tahoma" w:hAnsi="Tahoma" w:cs="Tahoma"/>
        </w:rPr>
      </w:pPr>
      <w:r w:rsidRPr="00406BFF">
        <w:rPr>
          <w:rFonts w:ascii="Tahoma" w:hAnsi="Tahoma" w:cs="Tahoma"/>
        </w:rPr>
        <w:t>Se recomienda utilizar una matriz de evaluación de riesgos, la cual permitirá identificar de manera más sencilla el enfoque a seguir de acuerdo a la posición en la que se encuentre el riesgo.</w:t>
      </w:r>
    </w:p>
    <w:p w:rsidR="008E2C7C" w:rsidRPr="00406BFF" w:rsidRDefault="008E2C7C" w:rsidP="00BE68EC">
      <w:pPr>
        <w:pStyle w:val="Ttulo2"/>
        <w:numPr>
          <w:ilvl w:val="0"/>
          <w:numId w:val="36"/>
        </w:numPr>
        <w:jc w:val="both"/>
        <w:rPr>
          <w:rFonts w:ascii="Tahoma" w:hAnsi="Tahoma" w:cs="Tahoma"/>
        </w:rPr>
      </w:pPr>
      <w:bookmarkStart w:id="5" w:name="_Toc524072801"/>
      <w:r w:rsidRPr="00406BFF">
        <w:rPr>
          <w:rFonts w:ascii="Tahoma" w:hAnsi="Tahoma" w:cs="Tahoma"/>
        </w:rPr>
        <w:t>Plan Maestro de Validación</w:t>
      </w:r>
      <w:bookmarkEnd w:id="5"/>
    </w:p>
    <w:p w:rsidR="008E2C7C" w:rsidRPr="00406BFF" w:rsidRDefault="008E2C7C" w:rsidP="00BE68EC">
      <w:pPr>
        <w:jc w:val="both"/>
        <w:rPr>
          <w:rFonts w:ascii="Tahoma" w:hAnsi="Tahoma" w:cs="Tahoma"/>
        </w:rPr>
      </w:pPr>
      <w:r w:rsidRPr="00406BFF">
        <w:rPr>
          <w:rFonts w:ascii="Tahoma" w:hAnsi="Tahoma" w:cs="Tahoma"/>
        </w:rPr>
        <w:t>El objetivo de este documento es que todas las actividades de validación deben estar planificadas.</w:t>
      </w:r>
    </w:p>
    <w:p w:rsidR="008E2C7C" w:rsidRPr="00406BFF" w:rsidRDefault="008E2C7C" w:rsidP="00BE68EC">
      <w:pPr>
        <w:jc w:val="both"/>
        <w:rPr>
          <w:rFonts w:ascii="Tahoma" w:hAnsi="Tahoma" w:cs="Tahoma"/>
        </w:rPr>
      </w:pPr>
      <w:r w:rsidRPr="00406BFF">
        <w:rPr>
          <w:rFonts w:ascii="Tahoma" w:hAnsi="Tahoma" w:cs="Tahoma"/>
        </w:rPr>
        <w:t>Los elementos clave del programa de validación se definirán y documentarán con claridad en un plan maestro de validación o documentos equivalentes, será un documento resumido, es decir, breve, conciso y claro.</w:t>
      </w:r>
    </w:p>
    <w:p w:rsidR="008E2C7C" w:rsidRPr="00406BFF" w:rsidRDefault="008E2C7C" w:rsidP="00BE68EC">
      <w:pPr>
        <w:jc w:val="both"/>
        <w:rPr>
          <w:rFonts w:ascii="Tahoma" w:hAnsi="Tahoma" w:cs="Tahoma"/>
        </w:rPr>
      </w:pPr>
      <w:r w:rsidRPr="00406BFF">
        <w:rPr>
          <w:rFonts w:ascii="Tahoma" w:hAnsi="Tahoma" w:cs="Tahoma"/>
        </w:rPr>
        <w:t>El PMV deberá contener, como mínimo, datos sobre los siguientes aspectos:</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Política de validación</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Estructura organizacional para las actividades de validación</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Alcance</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Responsabilidades</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Prioridades de calificación y validación</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Comité de validación</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Formatos que emplear para el desarrollo de actividades</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Matriz de capacitación y calificación</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Sistemas computacionales</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Sistemas críticos</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Control de cambios</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Procedimientos de limpieza y sanitización</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Mantenimiento del estado validado</w:t>
      </w:r>
    </w:p>
    <w:p w:rsidR="00BB3A93" w:rsidRPr="00BB3A93" w:rsidRDefault="00BB3A93" w:rsidP="00BE68EC">
      <w:pPr>
        <w:pStyle w:val="Prrafodelista"/>
        <w:numPr>
          <w:ilvl w:val="0"/>
          <w:numId w:val="43"/>
        </w:numPr>
        <w:spacing w:after="0"/>
        <w:jc w:val="both"/>
        <w:rPr>
          <w:rFonts w:ascii="Tahoma" w:hAnsi="Tahoma" w:cs="Tahoma"/>
        </w:rPr>
      </w:pPr>
      <w:r w:rsidRPr="00BB3A93">
        <w:rPr>
          <w:rFonts w:ascii="Tahoma" w:hAnsi="Tahoma" w:cs="Tahoma"/>
        </w:rPr>
        <w:t>Programa de actividades</w:t>
      </w:r>
    </w:p>
    <w:p w:rsidR="008E2C7C" w:rsidRDefault="00BB3A93" w:rsidP="00BE68EC">
      <w:pPr>
        <w:pStyle w:val="Prrafodelista"/>
        <w:numPr>
          <w:ilvl w:val="0"/>
          <w:numId w:val="43"/>
        </w:numPr>
        <w:spacing w:after="0"/>
        <w:jc w:val="both"/>
        <w:rPr>
          <w:rFonts w:ascii="Tahoma" w:hAnsi="Tahoma" w:cs="Tahoma"/>
        </w:rPr>
      </w:pPr>
      <w:r w:rsidRPr="00BB3A93">
        <w:rPr>
          <w:rFonts w:ascii="Tahoma" w:hAnsi="Tahoma" w:cs="Tahoma"/>
        </w:rPr>
        <w:t>Historial de cambios</w:t>
      </w:r>
    </w:p>
    <w:p w:rsidR="005B3760" w:rsidRPr="00BB3A93" w:rsidRDefault="005B3760" w:rsidP="00BE68EC">
      <w:pPr>
        <w:pStyle w:val="Prrafodelista"/>
        <w:spacing w:after="0"/>
        <w:jc w:val="both"/>
        <w:rPr>
          <w:rFonts w:ascii="Tahoma" w:hAnsi="Tahoma" w:cs="Tahoma"/>
        </w:rPr>
      </w:pPr>
    </w:p>
    <w:p w:rsidR="008E2C7C" w:rsidRPr="00406BFF" w:rsidRDefault="008E2C7C" w:rsidP="00BE68EC">
      <w:pPr>
        <w:pStyle w:val="Ttulo2"/>
        <w:numPr>
          <w:ilvl w:val="0"/>
          <w:numId w:val="30"/>
        </w:numPr>
        <w:jc w:val="both"/>
        <w:rPr>
          <w:rFonts w:ascii="Tahoma" w:hAnsi="Tahoma" w:cs="Tahoma"/>
        </w:rPr>
      </w:pPr>
      <w:bookmarkStart w:id="6" w:name="_Toc524072802"/>
      <w:r w:rsidRPr="00406BFF">
        <w:rPr>
          <w:rFonts w:ascii="Tahoma" w:hAnsi="Tahoma" w:cs="Tahoma"/>
        </w:rPr>
        <w:t>Auditoría Interna</w:t>
      </w:r>
      <w:bookmarkEnd w:id="6"/>
    </w:p>
    <w:p w:rsidR="008E2C7C" w:rsidRDefault="00A14E69" w:rsidP="00BE68EC">
      <w:pPr>
        <w:jc w:val="both"/>
        <w:rPr>
          <w:rFonts w:ascii="Tahoma" w:hAnsi="Tahoma" w:cs="Tahoma"/>
        </w:rPr>
      </w:pPr>
      <w:r>
        <w:rPr>
          <w:rFonts w:ascii="Tahoma" w:hAnsi="Tahoma" w:cs="Tahoma"/>
        </w:rPr>
        <w:t>L</w:t>
      </w:r>
      <w:r w:rsidRPr="00A14E69">
        <w:rPr>
          <w:rFonts w:ascii="Tahoma" w:hAnsi="Tahoma" w:cs="Tahoma"/>
        </w:rPr>
        <w:t xml:space="preserve">a auditoría interna </w:t>
      </w:r>
      <w:r>
        <w:rPr>
          <w:rFonts w:ascii="Tahoma" w:hAnsi="Tahoma" w:cs="Tahoma"/>
        </w:rPr>
        <w:t>deberá ser</w:t>
      </w:r>
      <w:r w:rsidRPr="00A14E69">
        <w:rPr>
          <w:rFonts w:ascii="Tahoma" w:hAnsi="Tahoma" w:cs="Tahoma"/>
        </w:rPr>
        <w:t xml:space="preserve"> realizada por personas con conocimientos técnicos suficientes, tales como los auditores o una persona de la propia empresa con capacidad profesional suficiente para ello. Estos deberán realizar su trabajo de manera imparcial, independiente y objetiva y manteniéndose siempre bajo el rigor profesional.</w:t>
      </w:r>
    </w:p>
    <w:p w:rsidR="00A14E69" w:rsidRPr="00406BFF" w:rsidRDefault="00A14E69" w:rsidP="00BE68EC">
      <w:pPr>
        <w:jc w:val="both"/>
        <w:rPr>
          <w:rFonts w:ascii="Tahoma" w:hAnsi="Tahoma" w:cs="Tahoma"/>
        </w:rPr>
      </w:pPr>
      <w:r>
        <w:rPr>
          <w:rFonts w:ascii="Tahoma" w:hAnsi="Tahoma" w:cs="Tahoma"/>
        </w:rPr>
        <w:t>Debe ser</w:t>
      </w:r>
      <w:r w:rsidRPr="00A14E69">
        <w:rPr>
          <w:rFonts w:ascii="Tahoma" w:hAnsi="Tahoma" w:cs="Tahoma"/>
        </w:rPr>
        <w:t xml:space="preserve"> realizada por una persona certificada como auditor interno de sistemas de gestión de </w:t>
      </w:r>
      <w:r>
        <w:rPr>
          <w:rFonts w:ascii="Tahoma" w:hAnsi="Tahoma" w:cs="Tahoma"/>
        </w:rPr>
        <w:t>calidad según la norma ISO 9001:</w:t>
      </w:r>
      <w:r w:rsidRPr="00A14E69">
        <w:rPr>
          <w:rFonts w:ascii="Tahoma" w:hAnsi="Tahoma" w:cs="Tahoma"/>
        </w:rPr>
        <w:t>2015</w:t>
      </w:r>
      <w:r w:rsidR="0051075D">
        <w:rPr>
          <w:rFonts w:ascii="Tahoma" w:hAnsi="Tahoma" w:cs="Tahoma"/>
        </w:rPr>
        <w:t xml:space="preserve">, presentar </w:t>
      </w:r>
      <w:r w:rsidR="00552CBF">
        <w:rPr>
          <w:rFonts w:ascii="Tahoma" w:hAnsi="Tahoma" w:cs="Tahoma"/>
        </w:rPr>
        <w:t>documento</w:t>
      </w:r>
      <w:r w:rsidR="0051075D">
        <w:rPr>
          <w:rFonts w:ascii="Tahoma" w:hAnsi="Tahoma" w:cs="Tahoma"/>
        </w:rPr>
        <w:t xml:space="preserve"> de certificación en propuesta técnica.</w:t>
      </w:r>
    </w:p>
    <w:p w:rsidR="00796904" w:rsidRPr="00406BFF" w:rsidRDefault="00796904" w:rsidP="00BE68EC">
      <w:pPr>
        <w:pStyle w:val="Ttulo2"/>
        <w:numPr>
          <w:ilvl w:val="0"/>
          <w:numId w:val="34"/>
        </w:numPr>
        <w:jc w:val="both"/>
        <w:rPr>
          <w:rFonts w:ascii="Tahoma" w:hAnsi="Tahoma" w:cs="Tahoma"/>
        </w:rPr>
      </w:pPr>
      <w:bookmarkStart w:id="7" w:name="_Toc524072803"/>
      <w:r w:rsidRPr="00406BFF">
        <w:rPr>
          <w:rFonts w:ascii="Tahoma" w:hAnsi="Tahoma" w:cs="Tahoma"/>
        </w:rPr>
        <w:lastRenderedPageBreak/>
        <w:t>G</w:t>
      </w:r>
      <w:r w:rsidR="000828DF" w:rsidRPr="00406BFF">
        <w:rPr>
          <w:rFonts w:ascii="Tahoma" w:hAnsi="Tahoma" w:cs="Tahoma"/>
        </w:rPr>
        <w:t>eneralidades</w:t>
      </w:r>
      <w:bookmarkEnd w:id="7"/>
    </w:p>
    <w:p w:rsidR="00BF6F2C" w:rsidRPr="00406BFF" w:rsidRDefault="00796904" w:rsidP="00BE68EC">
      <w:pPr>
        <w:jc w:val="both"/>
        <w:rPr>
          <w:rFonts w:ascii="Tahoma" w:hAnsi="Tahoma" w:cs="Tahoma"/>
        </w:rPr>
      </w:pPr>
      <w:r w:rsidRPr="00406BFF">
        <w:rPr>
          <w:rFonts w:ascii="Tahoma" w:hAnsi="Tahoma" w:cs="Tahoma"/>
        </w:rPr>
        <w:t>Deberá</w:t>
      </w:r>
      <w:r w:rsidR="00BF6F2C" w:rsidRPr="00406BFF">
        <w:rPr>
          <w:rFonts w:ascii="Tahoma" w:hAnsi="Tahoma" w:cs="Tahoma"/>
        </w:rPr>
        <w:t xml:space="preserve"> realizar el apoyo en el armado de carpetas del sistema documental.</w:t>
      </w:r>
    </w:p>
    <w:p w:rsidR="00BF6F2C" w:rsidRPr="00406BFF" w:rsidRDefault="00796904" w:rsidP="00BE68EC">
      <w:pPr>
        <w:jc w:val="both"/>
        <w:rPr>
          <w:rFonts w:ascii="Tahoma" w:hAnsi="Tahoma" w:cs="Tahoma"/>
        </w:rPr>
      </w:pPr>
      <w:r w:rsidRPr="00406BFF">
        <w:rPr>
          <w:rFonts w:ascii="Tahoma" w:hAnsi="Tahoma" w:cs="Tahoma"/>
        </w:rPr>
        <w:t>D</w:t>
      </w:r>
      <w:r w:rsidR="00BF6F2C" w:rsidRPr="00406BFF">
        <w:rPr>
          <w:rFonts w:ascii="Tahoma" w:hAnsi="Tahoma" w:cs="Tahoma"/>
        </w:rPr>
        <w:t>eberá capacitar al personal de cada almacén en el uso de Sistema de Gestión de Calidad</w:t>
      </w:r>
      <w:r w:rsidRPr="00406BFF">
        <w:rPr>
          <w:rFonts w:ascii="Tahoma" w:hAnsi="Tahoma" w:cs="Tahoma"/>
        </w:rPr>
        <w:t>,</w:t>
      </w:r>
      <w:r w:rsidR="00BF6F2C" w:rsidRPr="00406BFF">
        <w:rPr>
          <w:rFonts w:ascii="Tahoma" w:hAnsi="Tahoma" w:cs="Tahoma"/>
        </w:rPr>
        <w:t xml:space="preserve"> Desviaciones, Quejas, </w:t>
      </w:r>
      <w:proofErr w:type="spellStart"/>
      <w:r w:rsidR="00BF6F2C" w:rsidRPr="00406BFF">
        <w:rPr>
          <w:rFonts w:ascii="Tahoma" w:hAnsi="Tahoma" w:cs="Tahoma"/>
        </w:rPr>
        <w:t>CAPA´s</w:t>
      </w:r>
      <w:proofErr w:type="spellEnd"/>
      <w:r w:rsidR="00BF6F2C" w:rsidRPr="00406BFF">
        <w:rPr>
          <w:rFonts w:ascii="Tahoma" w:hAnsi="Tahoma" w:cs="Tahoma"/>
        </w:rPr>
        <w:t xml:space="preserve">, Análisis de Riesgos, Auditorías, </w:t>
      </w:r>
      <w:proofErr w:type="spellStart"/>
      <w:r w:rsidR="00BF6F2C" w:rsidRPr="00406BFF">
        <w:rPr>
          <w:rFonts w:ascii="Tahoma" w:hAnsi="Tahoma" w:cs="Tahoma"/>
        </w:rPr>
        <w:t>etc</w:t>
      </w:r>
      <w:proofErr w:type="spellEnd"/>
      <w:r w:rsidRPr="00406BFF">
        <w:rPr>
          <w:rFonts w:ascii="Tahoma" w:hAnsi="Tahoma" w:cs="Tahoma"/>
        </w:rPr>
        <w:t>; así como apoyarlo en el llenado de la documentación correspondiente al mismo.</w:t>
      </w:r>
    </w:p>
    <w:p w:rsidR="00796904" w:rsidRPr="00406BFF" w:rsidRDefault="00796904" w:rsidP="00BE68EC">
      <w:pPr>
        <w:autoSpaceDE w:val="0"/>
        <w:autoSpaceDN w:val="0"/>
        <w:adjustRightInd w:val="0"/>
        <w:spacing w:after="0" w:line="240" w:lineRule="auto"/>
        <w:jc w:val="both"/>
        <w:rPr>
          <w:rFonts w:ascii="Tahoma" w:hAnsi="Tahoma" w:cs="Tahoma"/>
          <w:lang w:val="es-ES_tradnl"/>
        </w:rPr>
      </w:pPr>
      <w:r w:rsidRPr="00406BFF">
        <w:rPr>
          <w:rFonts w:ascii="Tahoma" w:hAnsi="Tahoma" w:cs="Tahoma"/>
          <w:lang w:val="es-ES_tradnl"/>
        </w:rPr>
        <w:t>Deberá incluir la planeación, ejecución y seguimiento de Auditoría Interna, emisión del reporte y apoyo en la realización del plan de acción; seguimiento, preparación, armado de dossier y sometimiento de la respuesta ante COFEPRIS, ya sea en alcance a la visita o si hay alguna prevención; así como recolección de la resolución.</w:t>
      </w:r>
    </w:p>
    <w:p w:rsidR="00796904" w:rsidRPr="00406BFF" w:rsidRDefault="00796904" w:rsidP="00BE68EC">
      <w:pPr>
        <w:autoSpaceDE w:val="0"/>
        <w:autoSpaceDN w:val="0"/>
        <w:adjustRightInd w:val="0"/>
        <w:spacing w:after="0" w:line="240" w:lineRule="auto"/>
        <w:jc w:val="both"/>
        <w:rPr>
          <w:rFonts w:ascii="Tahoma" w:hAnsi="Tahoma" w:cs="Tahoma"/>
          <w:lang w:val="es-ES_tradnl"/>
        </w:rPr>
      </w:pPr>
    </w:p>
    <w:p w:rsidR="00796904" w:rsidRPr="00406BFF" w:rsidRDefault="00796904" w:rsidP="00BE68EC">
      <w:pPr>
        <w:autoSpaceDE w:val="0"/>
        <w:autoSpaceDN w:val="0"/>
        <w:adjustRightInd w:val="0"/>
        <w:spacing w:after="0" w:line="240" w:lineRule="auto"/>
        <w:jc w:val="both"/>
        <w:rPr>
          <w:rFonts w:ascii="Tahoma" w:hAnsi="Tahoma" w:cs="Tahoma"/>
          <w:lang w:val="es-ES_tradnl"/>
        </w:rPr>
      </w:pPr>
      <w:r w:rsidRPr="00406BFF">
        <w:rPr>
          <w:rFonts w:ascii="Tahoma" w:hAnsi="Tahoma" w:cs="Tahoma"/>
          <w:lang w:val="es-ES_tradnl"/>
        </w:rPr>
        <w:t>Mantenimiento del estado validado.</w:t>
      </w:r>
    </w:p>
    <w:p w:rsidR="00796904" w:rsidRPr="00406BFF" w:rsidRDefault="00796904" w:rsidP="00BE68EC">
      <w:pPr>
        <w:autoSpaceDE w:val="0"/>
        <w:autoSpaceDN w:val="0"/>
        <w:adjustRightInd w:val="0"/>
        <w:spacing w:after="0" w:line="240" w:lineRule="auto"/>
        <w:jc w:val="both"/>
        <w:rPr>
          <w:rFonts w:ascii="Tahoma" w:hAnsi="Tahoma" w:cs="Tahoma"/>
          <w:lang w:val="es-ES_tradnl"/>
        </w:rPr>
      </w:pPr>
    </w:p>
    <w:p w:rsidR="00796904" w:rsidRPr="00DD55E4" w:rsidRDefault="00796904" w:rsidP="00BE68EC">
      <w:pPr>
        <w:autoSpaceDE w:val="0"/>
        <w:autoSpaceDN w:val="0"/>
        <w:adjustRightInd w:val="0"/>
        <w:spacing w:after="0" w:line="240" w:lineRule="auto"/>
        <w:jc w:val="both"/>
        <w:rPr>
          <w:rFonts w:ascii="Tahoma" w:hAnsi="Tahoma" w:cs="Tahoma"/>
          <w:lang w:val="es-ES_tradnl"/>
        </w:rPr>
      </w:pPr>
      <w:r w:rsidRPr="00406BFF">
        <w:rPr>
          <w:rFonts w:ascii="Tahoma" w:hAnsi="Tahoma" w:cs="Tahoma"/>
          <w:lang w:val="es-ES_tradnl"/>
        </w:rPr>
        <w:t>Revisión del alcance de servicios contratados de fumigació</w:t>
      </w:r>
      <w:r w:rsidR="00DD55E4">
        <w:rPr>
          <w:rFonts w:ascii="Tahoma" w:hAnsi="Tahoma" w:cs="Tahoma"/>
          <w:lang w:val="es-ES_tradnl"/>
        </w:rPr>
        <w:t xml:space="preserve">n (verificación de cumplimiento </w:t>
      </w:r>
      <w:r w:rsidRPr="00406BFF">
        <w:rPr>
          <w:rFonts w:ascii="Tahoma" w:hAnsi="Tahoma" w:cs="Tahoma"/>
          <w:lang w:val="es-ES_tradnl"/>
        </w:rPr>
        <w:t>regulatorio y normativo).</w:t>
      </w:r>
    </w:p>
    <w:p w:rsidR="00A10A1F" w:rsidRPr="00406BFF" w:rsidRDefault="00A10A1F" w:rsidP="00BE68EC">
      <w:pPr>
        <w:jc w:val="both"/>
        <w:rPr>
          <w:rFonts w:ascii="Tahoma" w:hAnsi="Tahoma" w:cs="Tahoma"/>
        </w:rPr>
      </w:pPr>
      <w:r w:rsidRPr="00406BFF">
        <w:rPr>
          <w:rFonts w:ascii="Tahoma" w:hAnsi="Tahoma" w:cs="Tahoma"/>
        </w:rPr>
        <w:t>La persona encargada de la elaboración, mantenimiento, desarrollo, implementación y evaluación del Sistema de Gesti</w:t>
      </w:r>
      <w:r w:rsidR="00796904" w:rsidRPr="00406BFF">
        <w:rPr>
          <w:rFonts w:ascii="Tahoma" w:hAnsi="Tahoma" w:cs="Tahoma"/>
        </w:rPr>
        <w:t>ón de Calidad, deberá</w:t>
      </w:r>
      <w:r w:rsidRPr="00406BFF">
        <w:rPr>
          <w:rFonts w:ascii="Tahoma" w:hAnsi="Tahoma" w:cs="Tahoma"/>
        </w:rPr>
        <w:t xml:space="preserve"> contar como mínimo con </w:t>
      </w:r>
      <w:r w:rsidR="008A2C33">
        <w:rPr>
          <w:rFonts w:ascii="Tahoma" w:hAnsi="Tahoma" w:cs="Tahoma"/>
        </w:rPr>
        <w:t xml:space="preserve">Maestría </w:t>
      </w:r>
      <w:r w:rsidRPr="00406BFF">
        <w:rPr>
          <w:rFonts w:ascii="Tahoma" w:hAnsi="Tahoma" w:cs="Tahoma"/>
        </w:rPr>
        <w:t>en Admini</w:t>
      </w:r>
      <w:r w:rsidR="008A2C33">
        <w:rPr>
          <w:rFonts w:ascii="Tahoma" w:hAnsi="Tahoma" w:cs="Tahoma"/>
        </w:rPr>
        <w:t>stración de Sistemas de Calidad, co</w:t>
      </w:r>
      <w:r w:rsidR="00552CBF">
        <w:rPr>
          <w:rFonts w:ascii="Tahoma" w:hAnsi="Tahoma" w:cs="Tahoma"/>
        </w:rPr>
        <w:t>n documento probatorio de grado, presentar certificado en propuesta técnica.</w:t>
      </w:r>
    </w:p>
    <w:p w:rsidR="00796904" w:rsidRPr="00406BFF" w:rsidRDefault="00A10A1F" w:rsidP="00BE68EC">
      <w:pPr>
        <w:jc w:val="both"/>
        <w:rPr>
          <w:rFonts w:ascii="Tahoma" w:hAnsi="Tahoma" w:cs="Tahoma"/>
        </w:rPr>
      </w:pPr>
      <w:r w:rsidRPr="00406BFF">
        <w:rPr>
          <w:rFonts w:ascii="Tahoma" w:hAnsi="Tahoma" w:cs="Tahoma"/>
        </w:rPr>
        <w:t xml:space="preserve">La persona encargada de realizar la Auditoría </w:t>
      </w:r>
      <w:r w:rsidR="00B9534B" w:rsidRPr="00406BFF">
        <w:rPr>
          <w:rFonts w:ascii="Tahoma" w:hAnsi="Tahoma" w:cs="Tahoma"/>
        </w:rPr>
        <w:t>deberá</w:t>
      </w:r>
      <w:r w:rsidRPr="00406BFF">
        <w:rPr>
          <w:rFonts w:ascii="Tahoma" w:hAnsi="Tahoma" w:cs="Tahoma"/>
        </w:rPr>
        <w:t xml:space="preserve"> contar con Certificación como Auditor Interno </w:t>
      </w:r>
      <w:r w:rsidR="00BF6F2C" w:rsidRPr="00406BFF">
        <w:rPr>
          <w:rFonts w:ascii="Tahoma" w:hAnsi="Tahoma" w:cs="Tahoma"/>
        </w:rPr>
        <w:t>de Sistemas de Calidad según la Norma ISO 9001:2015</w:t>
      </w:r>
      <w:r w:rsidR="008A2C33">
        <w:rPr>
          <w:rFonts w:ascii="Tahoma" w:hAnsi="Tahoma" w:cs="Tahoma"/>
        </w:rPr>
        <w:t>, con documento probator</w:t>
      </w:r>
      <w:r w:rsidR="00552CBF">
        <w:rPr>
          <w:rFonts w:ascii="Tahoma" w:hAnsi="Tahoma" w:cs="Tahoma"/>
        </w:rPr>
        <w:t>io, presentar certificado en propuesta técnica.</w:t>
      </w:r>
    </w:p>
    <w:p w:rsidR="007B3B24" w:rsidRDefault="007575A5" w:rsidP="00BE68EC">
      <w:pPr>
        <w:pStyle w:val="Ttulo1"/>
        <w:spacing w:after="0"/>
        <w:jc w:val="both"/>
        <w:rPr>
          <w:rFonts w:ascii="Tahoma" w:hAnsi="Tahoma" w:cs="Tahoma"/>
        </w:rPr>
      </w:pPr>
      <w:bookmarkStart w:id="8" w:name="_Toc524072804"/>
      <w:r w:rsidRPr="00406BFF">
        <w:rPr>
          <w:rFonts w:ascii="Tahoma" w:hAnsi="Tahoma" w:cs="Tahoma"/>
        </w:rPr>
        <w:t>Servicios preventivos</w:t>
      </w:r>
      <w:r w:rsidR="00F36E07">
        <w:rPr>
          <w:rFonts w:ascii="Tahoma" w:hAnsi="Tahoma" w:cs="Tahoma"/>
        </w:rPr>
        <w:t xml:space="preserve"> y correctivos</w:t>
      </w:r>
      <w:r w:rsidRPr="00406BFF">
        <w:rPr>
          <w:rFonts w:ascii="Tahoma" w:hAnsi="Tahoma" w:cs="Tahoma"/>
        </w:rPr>
        <w:t xml:space="preserve"> a los equipos que componen la</w:t>
      </w:r>
      <w:r w:rsidR="00FC1E89" w:rsidRPr="00406BFF">
        <w:rPr>
          <w:rFonts w:ascii="Tahoma" w:hAnsi="Tahoma" w:cs="Tahoma"/>
        </w:rPr>
        <w:t xml:space="preserve"> red de frío del Programa de Vacunación Universal</w:t>
      </w:r>
      <w:r w:rsidR="009428CD">
        <w:rPr>
          <w:rFonts w:ascii="Tahoma" w:hAnsi="Tahoma" w:cs="Tahoma"/>
        </w:rPr>
        <w:t xml:space="preserve"> (Periodicidad: Único</w:t>
      </w:r>
      <w:r w:rsidR="006314AE">
        <w:rPr>
          <w:rFonts w:ascii="Tahoma" w:hAnsi="Tahoma" w:cs="Tahoma"/>
        </w:rPr>
        <w:t>, Cantidad: 20</w:t>
      </w:r>
      <w:r w:rsidR="00B9534B">
        <w:rPr>
          <w:rFonts w:ascii="Tahoma" w:hAnsi="Tahoma" w:cs="Tahoma"/>
        </w:rPr>
        <w:t xml:space="preserve"> Cámaras Frías, 15</w:t>
      </w:r>
      <w:r w:rsidR="007B3B24">
        <w:rPr>
          <w:rFonts w:ascii="Tahoma" w:hAnsi="Tahoma" w:cs="Tahoma"/>
        </w:rPr>
        <w:t xml:space="preserve"> Plantas de Emergencia, 6 </w:t>
      </w:r>
      <w:proofErr w:type="spellStart"/>
      <w:r w:rsidR="007B3B24">
        <w:rPr>
          <w:rFonts w:ascii="Tahoma" w:hAnsi="Tahoma" w:cs="Tahoma"/>
        </w:rPr>
        <w:t>Thermo</w:t>
      </w:r>
      <w:proofErr w:type="spellEnd"/>
      <w:r w:rsidR="007B3B24">
        <w:rPr>
          <w:rFonts w:ascii="Tahoma" w:hAnsi="Tahoma" w:cs="Tahoma"/>
        </w:rPr>
        <w:t xml:space="preserve"> King</w:t>
      </w:r>
      <w:r w:rsidR="00EF796A" w:rsidRPr="00406BFF">
        <w:rPr>
          <w:rFonts w:ascii="Tahoma" w:hAnsi="Tahoma" w:cs="Tahoma"/>
        </w:rPr>
        <w:t>)</w:t>
      </w:r>
      <w:bookmarkEnd w:id="8"/>
    </w:p>
    <w:p w:rsidR="007B3B24" w:rsidRPr="007B3B24" w:rsidRDefault="007B3B24" w:rsidP="00BE68EC">
      <w:pPr>
        <w:jc w:val="both"/>
      </w:pPr>
    </w:p>
    <w:p w:rsidR="00FC1E89" w:rsidRPr="00406BFF" w:rsidRDefault="005C2DFD" w:rsidP="00BE68EC">
      <w:pPr>
        <w:jc w:val="both"/>
        <w:rPr>
          <w:rFonts w:ascii="Tahoma" w:hAnsi="Tahoma" w:cs="Tahoma"/>
        </w:rPr>
      </w:pPr>
      <w:r>
        <w:rPr>
          <w:rFonts w:ascii="Tahoma" w:hAnsi="Tahoma" w:cs="Tahoma"/>
        </w:rPr>
        <w:t>El proveedor d</w:t>
      </w:r>
      <w:r w:rsidRPr="00406BFF">
        <w:rPr>
          <w:rFonts w:ascii="Tahoma" w:hAnsi="Tahoma" w:cs="Tahoma"/>
        </w:rPr>
        <w:t xml:space="preserve">eberá realizar </w:t>
      </w:r>
      <w:r>
        <w:rPr>
          <w:rFonts w:ascii="Tahoma" w:hAnsi="Tahoma" w:cs="Tahoma"/>
        </w:rPr>
        <w:t xml:space="preserve">el mantenimiento preventivo </w:t>
      </w:r>
      <w:r w:rsidR="00F36E07">
        <w:rPr>
          <w:rFonts w:ascii="Tahoma" w:hAnsi="Tahoma" w:cs="Tahoma"/>
        </w:rPr>
        <w:t xml:space="preserve">y correctivo (cuando sea necesario) </w:t>
      </w:r>
      <w:r>
        <w:rPr>
          <w:rFonts w:ascii="Tahoma" w:hAnsi="Tahoma" w:cs="Tahoma"/>
        </w:rPr>
        <w:t>de cada uno de los elementos de la Red de Frio descritos en e</w:t>
      </w:r>
      <w:r w:rsidRPr="005B67CA">
        <w:rPr>
          <w:rFonts w:ascii="Tahoma" w:hAnsi="Tahoma" w:cs="Tahoma"/>
        </w:rPr>
        <w:t xml:space="preserve">l </w:t>
      </w:r>
      <w:r w:rsidR="00407C2D" w:rsidRPr="005B67CA">
        <w:rPr>
          <w:rFonts w:ascii="Tahoma" w:hAnsi="Tahoma" w:cs="Tahoma"/>
          <w:b/>
        </w:rPr>
        <w:t>Anexo I. Universo de Acción</w:t>
      </w:r>
      <w:r w:rsidR="0065373D" w:rsidRPr="005B67CA">
        <w:rPr>
          <w:rFonts w:ascii="Tahoma" w:hAnsi="Tahoma" w:cs="Tahoma"/>
        </w:rPr>
        <w:t>.</w:t>
      </w:r>
    </w:p>
    <w:p w:rsidR="003A135D" w:rsidRDefault="00874962" w:rsidP="00BE68EC">
      <w:pPr>
        <w:pStyle w:val="Ttulo2"/>
        <w:numPr>
          <w:ilvl w:val="1"/>
          <w:numId w:val="8"/>
        </w:numPr>
        <w:jc w:val="both"/>
        <w:rPr>
          <w:rFonts w:ascii="Tahoma" w:hAnsi="Tahoma" w:cs="Tahoma"/>
        </w:rPr>
      </w:pPr>
      <w:r>
        <w:rPr>
          <w:rFonts w:ascii="Tahoma" w:hAnsi="Tahoma" w:cs="Tahoma"/>
        </w:rPr>
        <w:t xml:space="preserve"> </w:t>
      </w:r>
      <w:bookmarkStart w:id="9" w:name="_Toc524072805"/>
      <w:r w:rsidR="007575A5" w:rsidRPr="00406BFF">
        <w:rPr>
          <w:rFonts w:ascii="Tahoma" w:hAnsi="Tahoma" w:cs="Tahoma"/>
        </w:rPr>
        <w:t xml:space="preserve">Características de los </w:t>
      </w:r>
      <w:r w:rsidR="003A135D" w:rsidRPr="00406BFF">
        <w:rPr>
          <w:rFonts w:ascii="Tahoma" w:hAnsi="Tahoma" w:cs="Tahoma"/>
        </w:rPr>
        <w:t xml:space="preserve">Servicios a </w:t>
      </w:r>
      <w:r w:rsidR="00877968" w:rsidRPr="00406BFF">
        <w:rPr>
          <w:rFonts w:ascii="Tahoma" w:hAnsi="Tahoma" w:cs="Tahoma"/>
        </w:rPr>
        <w:t>los equipos</w:t>
      </w:r>
      <w:r w:rsidR="003A135D" w:rsidRPr="00406BFF">
        <w:rPr>
          <w:rFonts w:ascii="Tahoma" w:hAnsi="Tahoma" w:cs="Tahoma"/>
        </w:rPr>
        <w:t xml:space="preserve"> de refrigeración</w:t>
      </w:r>
      <w:bookmarkEnd w:id="9"/>
    </w:p>
    <w:p w:rsidR="00E5404C" w:rsidRPr="00E5404C" w:rsidRDefault="00D52A27" w:rsidP="00BE68EC">
      <w:pPr>
        <w:jc w:val="both"/>
        <w:rPr>
          <w:rFonts w:ascii="Tahoma" w:hAnsi="Tahoma" w:cs="Tahoma"/>
        </w:rPr>
      </w:pPr>
      <w:r>
        <w:rPr>
          <w:rFonts w:ascii="Tahoma" w:hAnsi="Tahoma" w:cs="Tahoma"/>
        </w:rPr>
        <w:t xml:space="preserve">El proveedor </w:t>
      </w:r>
      <w:r w:rsidR="00E5404C" w:rsidRPr="00E5404C">
        <w:rPr>
          <w:rFonts w:ascii="Tahoma" w:hAnsi="Tahoma" w:cs="Tahoma"/>
        </w:rPr>
        <w:t xml:space="preserve">deberá tener acceso a refacciones para equipos de refrigeración especializada: controles de temperatura o </w:t>
      </w:r>
      <w:proofErr w:type="spellStart"/>
      <w:r w:rsidR="00E5404C" w:rsidRPr="00E5404C">
        <w:rPr>
          <w:rFonts w:ascii="Tahoma" w:hAnsi="Tahoma" w:cs="Tahoma"/>
        </w:rPr>
        <w:t>pcl</w:t>
      </w:r>
      <w:proofErr w:type="spellEnd"/>
      <w:r w:rsidR="00E5404C" w:rsidRPr="00E5404C">
        <w:rPr>
          <w:rFonts w:ascii="Tahoma" w:hAnsi="Tahoma" w:cs="Tahoma"/>
        </w:rPr>
        <w:t xml:space="preserve">, </w:t>
      </w:r>
      <w:proofErr w:type="spellStart"/>
      <w:r w:rsidR="00E5404C" w:rsidRPr="00E5404C">
        <w:rPr>
          <w:rFonts w:ascii="Tahoma" w:hAnsi="Tahoma" w:cs="Tahoma"/>
        </w:rPr>
        <w:t>graficadores</w:t>
      </w:r>
      <w:proofErr w:type="spellEnd"/>
      <w:r w:rsidR="00E5404C" w:rsidRPr="00E5404C">
        <w:rPr>
          <w:rFonts w:ascii="Tahoma" w:hAnsi="Tahoma" w:cs="Tahoma"/>
        </w:rPr>
        <w:t xml:space="preserve"> circulares, </w:t>
      </w:r>
      <w:proofErr w:type="spellStart"/>
      <w:r w:rsidR="001F7BD2">
        <w:rPr>
          <w:rFonts w:ascii="Tahoma" w:hAnsi="Tahoma" w:cs="Tahoma"/>
        </w:rPr>
        <w:t>dataloggers</w:t>
      </w:r>
      <w:proofErr w:type="spellEnd"/>
      <w:r w:rsidR="001F7BD2">
        <w:rPr>
          <w:rFonts w:ascii="Tahoma" w:hAnsi="Tahoma" w:cs="Tahoma"/>
        </w:rPr>
        <w:t xml:space="preserve">, </w:t>
      </w:r>
      <w:r w:rsidR="00E5404C" w:rsidRPr="00E5404C">
        <w:rPr>
          <w:rFonts w:ascii="Tahoma" w:hAnsi="Tahoma" w:cs="Tahoma"/>
        </w:rPr>
        <w:t xml:space="preserve">compresores de distintas capacidades, empaques de puertas, gas refrigerante, etc.  Las cámaras de refrigeración y refrigeradores son equipos de alta especialidad (no son equipos de uso doméstico) por lo que se requiere que </w:t>
      </w:r>
      <w:r w:rsidR="00DD55E4">
        <w:rPr>
          <w:rFonts w:ascii="Tahoma" w:hAnsi="Tahoma" w:cs="Tahoma"/>
        </w:rPr>
        <w:t xml:space="preserve">el proveedor </w:t>
      </w:r>
      <w:r w:rsidR="00E5404C" w:rsidRPr="00E5404C">
        <w:rPr>
          <w:rFonts w:ascii="Tahoma" w:hAnsi="Tahoma" w:cs="Tahoma"/>
        </w:rPr>
        <w:t xml:space="preserve">cuente con personal especializado en refrigeración y </w:t>
      </w:r>
      <w:r w:rsidR="00421827" w:rsidRPr="00E5404C">
        <w:rPr>
          <w:rFonts w:ascii="Tahoma" w:hAnsi="Tahoma" w:cs="Tahoma"/>
        </w:rPr>
        <w:t>esté</w:t>
      </w:r>
      <w:r w:rsidR="00E5404C" w:rsidRPr="00E5404C">
        <w:rPr>
          <w:rFonts w:ascii="Tahoma" w:hAnsi="Tahoma" w:cs="Tahoma"/>
        </w:rPr>
        <w:t xml:space="preserve"> familiarizado con normativa para conservación de material biológico.  Marcas de </w:t>
      </w:r>
      <w:r>
        <w:rPr>
          <w:rFonts w:ascii="Tahoma" w:hAnsi="Tahoma" w:cs="Tahoma"/>
        </w:rPr>
        <w:t>cámaras de refrigeración: AIRHO, FRIGOPANEL, REFRIMED</w:t>
      </w:r>
    </w:p>
    <w:p w:rsidR="00D64CD2" w:rsidRPr="00406BFF" w:rsidRDefault="00874962" w:rsidP="00BE68EC">
      <w:pPr>
        <w:jc w:val="both"/>
        <w:rPr>
          <w:rFonts w:ascii="Tahoma" w:hAnsi="Tahoma" w:cs="Tahoma"/>
        </w:rPr>
      </w:pPr>
      <w:r>
        <w:rPr>
          <w:rFonts w:ascii="Tahoma" w:hAnsi="Tahoma" w:cs="Tahoma"/>
        </w:rPr>
        <w:lastRenderedPageBreak/>
        <w:t>El alcance</w:t>
      </w:r>
      <w:r w:rsidR="00FC1E89" w:rsidRPr="00406BFF">
        <w:rPr>
          <w:rFonts w:ascii="Tahoma" w:hAnsi="Tahoma" w:cs="Tahoma"/>
        </w:rPr>
        <w:t xml:space="preserve"> para el mantenimiento p</w:t>
      </w:r>
      <w:r w:rsidR="00D64CD2" w:rsidRPr="00406BFF">
        <w:rPr>
          <w:rFonts w:ascii="Tahoma" w:hAnsi="Tahoma" w:cs="Tahoma"/>
        </w:rPr>
        <w:t xml:space="preserve">reventivo a </w:t>
      </w:r>
      <w:r w:rsidR="00FC1E89" w:rsidRPr="00406BFF">
        <w:rPr>
          <w:rFonts w:ascii="Tahoma" w:hAnsi="Tahoma" w:cs="Tahoma"/>
        </w:rPr>
        <w:t>pre cámaras y c</w:t>
      </w:r>
      <w:r w:rsidR="00D64CD2" w:rsidRPr="00406BFF">
        <w:rPr>
          <w:rFonts w:ascii="Tahoma" w:hAnsi="Tahoma" w:cs="Tahoma"/>
        </w:rPr>
        <w:t>ámaras</w:t>
      </w:r>
      <w:r w:rsidR="00FC1E89" w:rsidRPr="00406BFF">
        <w:rPr>
          <w:rFonts w:ascii="Tahoma" w:hAnsi="Tahoma" w:cs="Tahoma"/>
        </w:rPr>
        <w:t xml:space="preserve"> f</w:t>
      </w:r>
      <w:r>
        <w:rPr>
          <w:rFonts w:ascii="Tahoma" w:hAnsi="Tahoma" w:cs="Tahoma"/>
        </w:rPr>
        <w:t xml:space="preserve">rías </w:t>
      </w:r>
      <w:r w:rsidR="00F36E07">
        <w:rPr>
          <w:rFonts w:ascii="Tahoma" w:hAnsi="Tahoma" w:cs="Tahoma"/>
        </w:rPr>
        <w:t xml:space="preserve">que deberá de realizar el proveedor </w:t>
      </w:r>
      <w:r>
        <w:rPr>
          <w:rFonts w:ascii="Tahoma" w:hAnsi="Tahoma" w:cs="Tahoma"/>
        </w:rPr>
        <w:t>consistirá</w:t>
      </w:r>
      <w:r w:rsidR="00D64CD2" w:rsidRPr="00406BFF">
        <w:rPr>
          <w:rFonts w:ascii="Tahoma" w:hAnsi="Tahoma" w:cs="Tahoma"/>
        </w:rPr>
        <w:t xml:space="preserve"> en:</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Revisión de Sistema Software (Controlador de temperatura, revisión)</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Limpieza general del equipo</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Limpieza de Serpentines, condensador y Evaporadores</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Limpieza de Cuarto de máquinas.</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Limpieza de tableros y componentes eléctricos.</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Limpieza de motores ( condensador y evaporador )</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Limpieza de drenajes de condensados</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Limpieza de charolas de evaporadoras</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Limpieza de paredes, pisos, techos de pre cámaras y cámaras.</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Limpieza de cortinas hawaianas.</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Chequeo de aislamiento de tuberías de gas</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Chequeo de puertas, empaques, bisagras y chapas.</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Chequeo de aislamiento y hermeticidad de muros.</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Chequeo de Niveles de aceite</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Chequeo de controlador de temperatura (</w:t>
      </w:r>
      <w:proofErr w:type="spellStart"/>
      <w:r w:rsidRPr="00406BFF">
        <w:rPr>
          <w:rFonts w:ascii="Tahoma" w:hAnsi="Tahoma" w:cs="Tahoma"/>
        </w:rPr>
        <w:t>presostato</w:t>
      </w:r>
      <w:proofErr w:type="spellEnd"/>
      <w:r w:rsidRPr="00406BFF">
        <w:rPr>
          <w:rFonts w:ascii="Tahoma" w:hAnsi="Tahoma" w:cs="Tahoma"/>
        </w:rPr>
        <w:t xml:space="preserve"> de alta y baja )</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Chequeo de partes eléctricas (</w:t>
      </w:r>
      <w:proofErr w:type="spellStart"/>
      <w:r w:rsidRPr="00406BFF">
        <w:rPr>
          <w:rFonts w:ascii="Tahoma" w:hAnsi="Tahoma" w:cs="Tahoma"/>
        </w:rPr>
        <w:t>contactores</w:t>
      </w:r>
      <w:proofErr w:type="spellEnd"/>
      <w:r w:rsidRPr="00406BFF">
        <w:rPr>
          <w:rFonts w:ascii="Tahoma" w:hAnsi="Tahoma" w:cs="Tahoma"/>
        </w:rPr>
        <w:t>, capacitores, relevadores )</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Chequeo de válvula de expansión,</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Chequeo de válvula solenoide</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Chequeo de funcionamiento de compresor</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Chequeo de entrada y salida de presiones de gas refrigerante</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Chequeo de rotaciones de ventilador y compresor.</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Chequeo de consumo eléctrico en línea de voltaje</w:t>
      </w:r>
    </w:p>
    <w:p w:rsidR="00D64CD2" w:rsidRPr="00406BFF" w:rsidRDefault="00D64CD2" w:rsidP="00BE68EC">
      <w:pPr>
        <w:pStyle w:val="Prrafodelista"/>
        <w:numPr>
          <w:ilvl w:val="0"/>
          <w:numId w:val="10"/>
        </w:numPr>
        <w:jc w:val="both"/>
        <w:rPr>
          <w:rFonts w:ascii="Tahoma" w:hAnsi="Tahoma" w:cs="Tahoma"/>
        </w:rPr>
      </w:pPr>
      <w:r w:rsidRPr="00406BFF">
        <w:rPr>
          <w:rFonts w:ascii="Tahoma" w:hAnsi="Tahoma" w:cs="Tahoma"/>
        </w:rPr>
        <w:t>Corrección de posibles falsos contactos en tablero de control</w:t>
      </w:r>
    </w:p>
    <w:p w:rsidR="003B784A" w:rsidRPr="00406BFF" w:rsidRDefault="00D64CD2" w:rsidP="00BE68EC">
      <w:pPr>
        <w:pStyle w:val="Prrafodelista"/>
        <w:numPr>
          <w:ilvl w:val="0"/>
          <w:numId w:val="10"/>
        </w:numPr>
        <w:jc w:val="both"/>
        <w:rPr>
          <w:rFonts w:ascii="Tahoma" w:hAnsi="Tahoma" w:cs="Tahoma"/>
        </w:rPr>
      </w:pPr>
      <w:r w:rsidRPr="00406BFF">
        <w:rPr>
          <w:rFonts w:ascii="Tahoma" w:hAnsi="Tahoma" w:cs="Tahoma"/>
        </w:rPr>
        <w:t>Reporte de servicio, detalles, consumos y recomendaciones</w:t>
      </w:r>
    </w:p>
    <w:p w:rsidR="00D64CD2" w:rsidRPr="00406BFF" w:rsidRDefault="00D64CD2" w:rsidP="00BE68EC">
      <w:pPr>
        <w:jc w:val="both"/>
        <w:rPr>
          <w:rFonts w:ascii="Tahoma" w:hAnsi="Tahoma" w:cs="Tahoma"/>
        </w:rPr>
      </w:pPr>
      <w:r w:rsidRPr="00406BFF">
        <w:rPr>
          <w:rFonts w:ascii="Tahoma" w:hAnsi="Tahoma" w:cs="Tahoma"/>
        </w:rPr>
        <w:t xml:space="preserve">Los reportes </w:t>
      </w:r>
      <w:r w:rsidR="00C81FE8" w:rsidRPr="00406BFF">
        <w:rPr>
          <w:rFonts w:ascii="Tahoma" w:hAnsi="Tahoma" w:cs="Tahoma"/>
        </w:rPr>
        <w:t>a los equipos</w:t>
      </w:r>
      <w:r w:rsidR="00FC1E89" w:rsidRPr="00406BFF">
        <w:rPr>
          <w:rFonts w:ascii="Tahoma" w:hAnsi="Tahoma" w:cs="Tahoma"/>
        </w:rPr>
        <w:t xml:space="preserve"> de refrigeración </w:t>
      </w:r>
      <w:r w:rsidRPr="00406BFF">
        <w:rPr>
          <w:rFonts w:ascii="Tahoma" w:hAnsi="Tahoma" w:cs="Tahoma"/>
        </w:rPr>
        <w:t xml:space="preserve">deberán contener por lo menos los datos que </w:t>
      </w:r>
      <w:r w:rsidR="00FC1E89" w:rsidRPr="00406BFF">
        <w:rPr>
          <w:rFonts w:ascii="Tahoma" w:hAnsi="Tahoma" w:cs="Tahoma"/>
        </w:rPr>
        <w:t>están contenidos en</w:t>
      </w:r>
      <w:r w:rsidRPr="00406BFF">
        <w:rPr>
          <w:rFonts w:ascii="Tahoma" w:hAnsi="Tahoma" w:cs="Tahoma"/>
        </w:rPr>
        <w:t xml:space="preserve"> el </w:t>
      </w:r>
      <w:r w:rsidRPr="005B67CA">
        <w:rPr>
          <w:rFonts w:ascii="Tahoma" w:hAnsi="Tahoma" w:cs="Tahoma"/>
          <w:b/>
        </w:rPr>
        <w:t xml:space="preserve">Anexo </w:t>
      </w:r>
      <w:r w:rsidR="00A12118" w:rsidRPr="005B67CA">
        <w:rPr>
          <w:rFonts w:ascii="Tahoma" w:hAnsi="Tahoma" w:cs="Tahoma"/>
          <w:b/>
        </w:rPr>
        <w:t>II</w:t>
      </w:r>
      <w:r w:rsidR="00BE68EC" w:rsidRPr="005B67CA">
        <w:rPr>
          <w:rFonts w:ascii="Tahoma" w:hAnsi="Tahoma" w:cs="Tahoma"/>
          <w:b/>
        </w:rPr>
        <w:t xml:space="preserve">. </w:t>
      </w:r>
      <w:proofErr w:type="spellStart"/>
      <w:r w:rsidR="00BE68EC" w:rsidRPr="005B67CA">
        <w:rPr>
          <w:rFonts w:ascii="Tahoma" w:hAnsi="Tahoma" w:cs="Tahoma"/>
          <w:b/>
        </w:rPr>
        <w:t>Checklist</w:t>
      </w:r>
      <w:proofErr w:type="spellEnd"/>
      <w:r w:rsidR="00BE68EC" w:rsidRPr="005B67CA">
        <w:rPr>
          <w:rFonts w:ascii="Tahoma" w:hAnsi="Tahoma" w:cs="Tahoma"/>
          <w:b/>
        </w:rPr>
        <w:t xml:space="preserve"> mantenimiento </w:t>
      </w:r>
      <w:r w:rsidR="00FC1E89" w:rsidRPr="005B67CA">
        <w:rPr>
          <w:rFonts w:ascii="Tahoma" w:hAnsi="Tahoma" w:cs="Tahoma"/>
        </w:rPr>
        <w:t>sobre la rutina de mantenimiento preventivo.</w:t>
      </w:r>
    </w:p>
    <w:p w:rsidR="003A135D" w:rsidRPr="00406BFF" w:rsidRDefault="00874962" w:rsidP="00BE68EC">
      <w:pPr>
        <w:pStyle w:val="Ttulo2"/>
        <w:numPr>
          <w:ilvl w:val="1"/>
          <w:numId w:val="8"/>
        </w:numPr>
        <w:jc w:val="both"/>
        <w:rPr>
          <w:rFonts w:ascii="Tahoma" w:hAnsi="Tahoma" w:cs="Tahoma"/>
        </w:rPr>
      </w:pPr>
      <w:r>
        <w:rPr>
          <w:rFonts w:ascii="Tahoma" w:hAnsi="Tahoma" w:cs="Tahoma"/>
        </w:rPr>
        <w:t xml:space="preserve"> </w:t>
      </w:r>
      <w:bookmarkStart w:id="10" w:name="_Toc524072806"/>
      <w:r w:rsidR="00EF796A" w:rsidRPr="00406BFF">
        <w:rPr>
          <w:rFonts w:ascii="Tahoma" w:hAnsi="Tahoma" w:cs="Tahoma"/>
        </w:rPr>
        <w:t>Características para el s</w:t>
      </w:r>
      <w:r w:rsidR="00864841" w:rsidRPr="00406BFF">
        <w:rPr>
          <w:rFonts w:ascii="Tahoma" w:hAnsi="Tahoma" w:cs="Tahoma"/>
        </w:rPr>
        <w:t>ervicio mayor</w:t>
      </w:r>
      <w:r w:rsidR="003A135D" w:rsidRPr="00406BFF">
        <w:rPr>
          <w:rFonts w:ascii="Tahoma" w:hAnsi="Tahoma" w:cs="Tahoma"/>
        </w:rPr>
        <w:t xml:space="preserve"> a las plantas eléctricas de emergencia y transfer</w:t>
      </w:r>
      <w:r w:rsidR="00EF796A" w:rsidRPr="00406BFF">
        <w:rPr>
          <w:rFonts w:ascii="Tahoma" w:hAnsi="Tahoma" w:cs="Tahoma"/>
        </w:rPr>
        <w:t xml:space="preserve"> (Periodicidad: </w:t>
      </w:r>
      <w:r w:rsidR="009428CD">
        <w:rPr>
          <w:rFonts w:ascii="Tahoma" w:hAnsi="Tahoma" w:cs="Tahoma"/>
        </w:rPr>
        <w:t>Único, Cantidad 15 Plantas de Emergencia</w:t>
      </w:r>
      <w:r w:rsidR="00EF796A" w:rsidRPr="00406BFF">
        <w:rPr>
          <w:rFonts w:ascii="Tahoma" w:hAnsi="Tahoma" w:cs="Tahoma"/>
        </w:rPr>
        <w:t>)</w:t>
      </w:r>
      <w:bookmarkEnd w:id="10"/>
    </w:p>
    <w:p w:rsidR="00864841" w:rsidRPr="00406BFF" w:rsidRDefault="00F36E07" w:rsidP="00BE68EC">
      <w:pPr>
        <w:jc w:val="both"/>
        <w:rPr>
          <w:rFonts w:ascii="Tahoma" w:hAnsi="Tahoma" w:cs="Tahoma"/>
        </w:rPr>
      </w:pPr>
      <w:r>
        <w:rPr>
          <w:rFonts w:ascii="Tahoma" w:hAnsi="Tahoma" w:cs="Tahoma"/>
        </w:rPr>
        <w:t>El proveed</w:t>
      </w:r>
      <w:bookmarkStart w:id="11" w:name="_GoBack"/>
      <w:bookmarkEnd w:id="11"/>
      <w:r>
        <w:rPr>
          <w:rFonts w:ascii="Tahoma" w:hAnsi="Tahoma" w:cs="Tahoma"/>
        </w:rPr>
        <w:t>or deberá realizar la siguiente rutina de mantenimiento preventivo a las plantas eléctricas de emergencia y transfer: a</w:t>
      </w:r>
      <w:r w:rsidR="00864841" w:rsidRPr="00406BFF">
        <w:rPr>
          <w:rFonts w:ascii="Tahoma" w:hAnsi="Tahoma" w:cs="Tahoma"/>
        </w:rPr>
        <w:t xml:space="preserve">finación mayor para equipo </w:t>
      </w:r>
      <w:r>
        <w:rPr>
          <w:rFonts w:ascii="Tahoma" w:hAnsi="Tahoma" w:cs="Tahoma"/>
        </w:rPr>
        <w:t>que</w:t>
      </w:r>
      <w:r w:rsidR="00864841" w:rsidRPr="00406BFF">
        <w:rPr>
          <w:rFonts w:ascii="Tahoma" w:hAnsi="Tahoma" w:cs="Tahoma"/>
        </w:rPr>
        <w:t xml:space="preserve"> incluye retiro de inyectores y bomba de </w:t>
      </w:r>
      <w:r w:rsidR="00C40915" w:rsidRPr="00406BFF">
        <w:rPr>
          <w:rFonts w:ascii="Tahoma" w:hAnsi="Tahoma" w:cs="Tahoma"/>
        </w:rPr>
        <w:t>combustible, limpieza</w:t>
      </w:r>
      <w:r w:rsidR="00864841" w:rsidRPr="00406BFF">
        <w:rPr>
          <w:rFonts w:ascii="Tahoma" w:hAnsi="Tahoma" w:cs="Tahoma"/>
        </w:rPr>
        <w:t xml:space="preserve"> y calibración de inyectores y bomba de combustible realizado po</w:t>
      </w:r>
      <w:r w:rsidR="00C40915" w:rsidRPr="00406BFF">
        <w:rPr>
          <w:rFonts w:ascii="Tahoma" w:hAnsi="Tahoma" w:cs="Tahoma"/>
        </w:rPr>
        <w:t>r un laboratorio certificado</w:t>
      </w:r>
      <w:r w:rsidR="00864841" w:rsidRPr="00406BFF">
        <w:rPr>
          <w:rFonts w:ascii="Tahoma" w:hAnsi="Tahoma" w:cs="Tahoma"/>
        </w:rPr>
        <w:t>, esto se tiene que realizar de 3 a 5 años, debido a los sedimentos de Diesel acumulados</w:t>
      </w:r>
      <w:r w:rsidR="00C40915" w:rsidRPr="00406BFF">
        <w:rPr>
          <w:rFonts w:ascii="Tahoma" w:hAnsi="Tahoma" w:cs="Tahoma"/>
        </w:rPr>
        <w:t>,</w:t>
      </w:r>
      <w:r w:rsidR="00FB67F7">
        <w:rPr>
          <w:rFonts w:ascii="Tahoma" w:hAnsi="Tahoma" w:cs="Tahoma"/>
        </w:rPr>
        <w:t xml:space="preserve"> estos pueden dañar</w:t>
      </w:r>
      <w:r w:rsidR="00864841" w:rsidRPr="00406BFF">
        <w:rPr>
          <w:rFonts w:ascii="Tahoma" w:hAnsi="Tahoma" w:cs="Tahoma"/>
        </w:rPr>
        <w:t xml:space="preserve"> los inyectores, los conductos de combustible, la bomba, y en la mayoría de los casos carbonizaran los pistones por </w:t>
      </w:r>
      <w:r w:rsidR="00C40915" w:rsidRPr="00406BFF">
        <w:rPr>
          <w:rFonts w:ascii="Tahoma" w:hAnsi="Tahoma" w:cs="Tahoma"/>
        </w:rPr>
        <w:t>exceso</w:t>
      </w:r>
      <w:r w:rsidR="00864841" w:rsidRPr="00406BFF">
        <w:rPr>
          <w:rFonts w:ascii="Tahoma" w:hAnsi="Tahoma" w:cs="Tahoma"/>
        </w:rPr>
        <w:t xml:space="preserve"> de combustible, o se apagara la planta por falta de potencia, si </w:t>
      </w:r>
      <w:r w:rsidR="00C40915" w:rsidRPr="00406BFF">
        <w:rPr>
          <w:rFonts w:ascii="Tahoma" w:hAnsi="Tahoma" w:cs="Tahoma"/>
        </w:rPr>
        <w:t>está</w:t>
      </w:r>
      <w:r w:rsidR="00864841" w:rsidRPr="00406BFF">
        <w:rPr>
          <w:rFonts w:ascii="Tahoma" w:hAnsi="Tahoma" w:cs="Tahoma"/>
        </w:rPr>
        <w:t xml:space="preserve"> tapado algún inyector.</w:t>
      </w:r>
    </w:p>
    <w:p w:rsidR="00864841" w:rsidRDefault="00C40915" w:rsidP="00BE68EC">
      <w:pPr>
        <w:jc w:val="both"/>
        <w:rPr>
          <w:rFonts w:ascii="Tahoma" w:hAnsi="Tahoma" w:cs="Tahoma"/>
        </w:rPr>
      </w:pPr>
      <w:r w:rsidRPr="00406BFF">
        <w:rPr>
          <w:rFonts w:ascii="Tahoma" w:hAnsi="Tahoma" w:cs="Tahoma"/>
        </w:rPr>
        <w:lastRenderedPageBreak/>
        <w:t>Posterior a</w:t>
      </w:r>
      <w:r w:rsidR="00864841" w:rsidRPr="00406BFF">
        <w:rPr>
          <w:rFonts w:ascii="Tahoma" w:hAnsi="Tahoma" w:cs="Tahoma"/>
        </w:rPr>
        <w:t xml:space="preserve">l mantenimiento a inyectores y bomba se debe de recalibrar las punterías del motor de tal forma que quede ajustado a las revoluciones que deberá tener para los 60 </w:t>
      </w:r>
      <w:proofErr w:type="spellStart"/>
      <w:r w:rsidR="00864841" w:rsidRPr="00406BFF">
        <w:rPr>
          <w:rFonts w:ascii="Tahoma" w:hAnsi="Tahoma" w:cs="Tahoma"/>
        </w:rPr>
        <w:t>hz</w:t>
      </w:r>
      <w:proofErr w:type="spellEnd"/>
      <w:r w:rsidR="00864841" w:rsidRPr="00406BFF">
        <w:rPr>
          <w:rFonts w:ascii="Tahoma" w:hAnsi="Tahoma" w:cs="Tahoma"/>
        </w:rPr>
        <w:t xml:space="preserve"> (1800 rpm)</w:t>
      </w:r>
      <w:r w:rsidR="00FB67F7">
        <w:rPr>
          <w:rFonts w:ascii="Tahoma" w:hAnsi="Tahoma" w:cs="Tahoma"/>
        </w:rPr>
        <w:t xml:space="preserve"> o de acuerdo a las especificaciones técnicas del equipo.</w:t>
      </w:r>
    </w:p>
    <w:p w:rsidR="00A409E9" w:rsidRPr="00406BFF" w:rsidRDefault="00A409E9" w:rsidP="00BE68EC">
      <w:pPr>
        <w:jc w:val="both"/>
        <w:rPr>
          <w:rFonts w:ascii="Tahoma" w:hAnsi="Tahoma" w:cs="Tahoma"/>
        </w:rPr>
      </w:pPr>
      <w:r w:rsidRPr="00A409E9">
        <w:rPr>
          <w:rFonts w:ascii="Tahoma" w:hAnsi="Tahoma" w:cs="Tahoma"/>
        </w:rPr>
        <w:t>Para el mantenimiento a la planta eléctrica se requiere de personal especializado en equipos de media y alta tensión, con experiencia en servicio preventivo y correctivo a plantas eléctricas autogenera</w:t>
      </w:r>
      <w:r w:rsidR="00DD55E4">
        <w:rPr>
          <w:rFonts w:ascii="Tahoma" w:hAnsi="Tahoma" w:cs="Tahoma"/>
        </w:rPr>
        <w:t>das a base de D</w:t>
      </w:r>
      <w:r>
        <w:rPr>
          <w:rFonts w:ascii="Tahoma" w:hAnsi="Tahoma" w:cs="Tahoma"/>
        </w:rPr>
        <w:t>iesel</w:t>
      </w:r>
      <w:r w:rsidRPr="00A409E9">
        <w:rPr>
          <w:rFonts w:ascii="Tahoma" w:hAnsi="Tahoma" w:cs="Tahoma"/>
        </w:rPr>
        <w:t xml:space="preserve">, con acceso a refacciones y consumibles originales de la marca </w:t>
      </w:r>
      <w:r>
        <w:rPr>
          <w:rFonts w:ascii="Tahoma" w:hAnsi="Tahoma" w:cs="Tahoma"/>
        </w:rPr>
        <w:t>del fabricante</w:t>
      </w:r>
      <w:r w:rsidRPr="00A409E9">
        <w:rPr>
          <w:rFonts w:ascii="Tahoma" w:hAnsi="Tahoma" w:cs="Tahoma"/>
        </w:rPr>
        <w:t xml:space="preserve">. (Filtros de aire filtro de aceite, aceite para motores diésel, bujía de arranque, etc.)  Conocimiento del manejo </w:t>
      </w:r>
      <w:proofErr w:type="spellStart"/>
      <w:r w:rsidRPr="00A409E9">
        <w:rPr>
          <w:rFonts w:ascii="Tahoma" w:hAnsi="Tahoma" w:cs="Tahoma"/>
        </w:rPr>
        <w:t>mec</w:t>
      </w:r>
      <w:proofErr w:type="spellEnd"/>
      <w:r w:rsidRPr="00A409E9">
        <w:rPr>
          <w:rFonts w:ascii="Tahoma" w:hAnsi="Tahoma" w:cs="Tahoma"/>
        </w:rPr>
        <w:t xml:space="preserve"> 310 controlador generador, código de errores, </w:t>
      </w:r>
      <w:proofErr w:type="spellStart"/>
      <w:r w:rsidRPr="00A409E9">
        <w:rPr>
          <w:rFonts w:ascii="Tahoma" w:hAnsi="Tahoma" w:cs="Tahoma"/>
        </w:rPr>
        <w:t>logs</w:t>
      </w:r>
      <w:proofErr w:type="spellEnd"/>
      <w:r w:rsidRPr="00A409E9">
        <w:rPr>
          <w:rFonts w:ascii="Tahoma" w:hAnsi="Tahoma" w:cs="Tahoma"/>
        </w:rPr>
        <w:t xml:space="preserve"> de eventos, etc.  Capacidad para movilizarse a </w:t>
      </w:r>
      <w:r>
        <w:rPr>
          <w:rFonts w:ascii="Tahoma" w:hAnsi="Tahoma" w:cs="Tahoma"/>
        </w:rPr>
        <w:t>los</w:t>
      </w:r>
      <w:r w:rsidRPr="00A409E9">
        <w:rPr>
          <w:rFonts w:ascii="Tahoma" w:hAnsi="Tahoma" w:cs="Tahoma"/>
        </w:rPr>
        <w:t xml:space="preserve"> municipios donde se encuentran instalados los equipos, con herramienta, personal y material necesario para realizar mantenimiento a los equipos</w:t>
      </w:r>
    </w:p>
    <w:p w:rsidR="0066482B" w:rsidRPr="00406BFF" w:rsidRDefault="004E13CC" w:rsidP="00BE68EC">
      <w:pPr>
        <w:jc w:val="both"/>
        <w:rPr>
          <w:rFonts w:ascii="Tahoma" w:hAnsi="Tahoma" w:cs="Tahoma"/>
        </w:rPr>
      </w:pPr>
      <w:r w:rsidRPr="00406BFF">
        <w:rPr>
          <w:rFonts w:ascii="Tahoma" w:hAnsi="Tahoma" w:cs="Tahoma"/>
        </w:rPr>
        <w:t>Además l</w:t>
      </w:r>
      <w:r w:rsidR="0066482B" w:rsidRPr="00406BFF">
        <w:rPr>
          <w:rFonts w:ascii="Tahoma" w:hAnsi="Tahoma" w:cs="Tahoma"/>
        </w:rPr>
        <w:t xml:space="preserve">os </w:t>
      </w:r>
      <w:r w:rsidR="00C81FE8" w:rsidRPr="00406BFF">
        <w:rPr>
          <w:rFonts w:ascii="Tahoma" w:hAnsi="Tahoma" w:cs="Tahoma"/>
        </w:rPr>
        <w:t xml:space="preserve">anteriores </w:t>
      </w:r>
      <w:r w:rsidR="0066482B" w:rsidRPr="00406BFF">
        <w:rPr>
          <w:rFonts w:ascii="Tahoma" w:hAnsi="Tahoma" w:cs="Tahoma"/>
        </w:rPr>
        <w:t>servicios solicitados para el mantenimiento a las plantas de emergencia consistirán en:</w:t>
      </w:r>
    </w:p>
    <w:p w:rsidR="003A135D" w:rsidRPr="00406BFF" w:rsidRDefault="003A135D" w:rsidP="00BE68EC">
      <w:pPr>
        <w:pStyle w:val="Prrafodelista"/>
        <w:numPr>
          <w:ilvl w:val="0"/>
          <w:numId w:val="34"/>
        </w:numPr>
        <w:jc w:val="both"/>
        <w:rPr>
          <w:rFonts w:ascii="Tahoma" w:hAnsi="Tahoma" w:cs="Tahoma"/>
          <w:u w:val="single"/>
        </w:rPr>
      </w:pPr>
      <w:r w:rsidRPr="00406BFF">
        <w:rPr>
          <w:rFonts w:ascii="Tahoma" w:hAnsi="Tahoma" w:cs="Tahoma"/>
          <w:u w:val="single"/>
        </w:rPr>
        <w:t>Verifica,</w:t>
      </w:r>
      <w:r w:rsidR="003F2232" w:rsidRPr="00406BFF">
        <w:rPr>
          <w:rFonts w:ascii="Tahoma" w:hAnsi="Tahoma" w:cs="Tahoma"/>
          <w:u w:val="single"/>
        </w:rPr>
        <w:t xml:space="preserve"> reparar </w:t>
      </w:r>
      <w:r w:rsidRPr="00406BFF">
        <w:rPr>
          <w:rFonts w:ascii="Tahoma" w:hAnsi="Tahoma" w:cs="Tahoma"/>
          <w:u w:val="single"/>
        </w:rPr>
        <w:t>o rellenar:</w:t>
      </w:r>
    </w:p>
    <w:p w:rsidR="003A135D" w:rsidRPr="00406BFF" w:rsidRDefault="003A135D" w:rsidP="00BE68EC">
      <w:pPr>
        <w:pStyle w:val="Prrafodelista"/>
        <w:numPr>
          <w:ilvl w:val="0"/>
          <w:numId w:val="14"/>
        </w:numPr>
        <w:spacing w:after="0"/>
        <w:jc w:val="both"/>
        <w:rPr>
          <w:rFonts w:ascii="Tahoma" w:hAnsi="Tahoma" w:cs="Tahoma"/>
        </w:rPr>
      </w:pPr>
      <w:r w:rsidRPr="00406BFF">
        <w:rPr>
          <w:rFonts w:ascii="Tahoma" w:hAnsi="Tahoma" w:cs="Tahoma"/>
        </w:rPr>
        <w:t>Nivel de aceite en el motor.</w:t>
      </w:r>
    </w:p>
    <w:p w:rsidR="003A135D" w:rsidRPr="00406BFF" w:rsidRDefault="003A135D" w:rsidP="00BE68EC">
      <w:pPr>
        <w:pStyle w:val="Prrafodelista"/>
        <w:numPr>
          <w:ilvl w:val="0"/>
          <w:numId w:val="14"/>
        </w:numPr>
        <w:spacing w:after="0"/>
        <w:jc w:val="both"/>
        <w:rPr>
          <w:rFonts w:ascii="Tahoma" w:hAnsi="Tahoma" w:cs="Tahoma"/>
        </w:rPr>
      </w:pPr>
      <w:r w:rsidRPr="00406BFF">
        <w:rPr>
          <w:rFonts w:ascii="Tahoma" w:hAnsi="Tahoma" w:cs="Tahoma"/>
        </w:rPr>
        <w:t>Nivel de diésel en el tanque de combustible.</w:t>
      </w:r>
    </w:p>
    <w:p w:rsidR="003A135D" w:rsidRPr="00406BFF" w:rsidRDefault="003A135D" w:rsidP="00BE68EC">
      <w:pPr>
        <w:pStyle w:val="Prrafodelista"/>
        <w:numPr>
          <w:ilvl w:val="0"/>
          <w:numId w:val="14"/>
        </w:numPr>
        <w:spacing w:after="0"/>
        <w:jc w:val="both"/>
        <w:rPr>
          <w:rFonts w:ascii="Tahoma" w:hAnsi="Tahoma" w:cs="Tahoma"/>
        </w:rPr>
      </w:pPr>
      <w:r w:rsidRPr="00406BFF">
        <w:rPr>
          <w:rFonts w:ascii="Tahoma" w:hAnsi="Tahoma" w:cs="Tahoma"/>
        </w:rPr>
        <w:t>Nivel de agua en el radiador.</w:t>
      </w:r>
    </w:p>
    <w:p w:rsidR="003A135D" w:rsidRPr="00406BFF" w:rsidRDefault="003A135D" w:rsidP="00BE68EC">
      <w:pPr>
        <w:pStyle w:val="Prrafodelista"/>
        <w:numPr>
          <w:ilvl w:val="0"/>
          <w:numId w:val="14"/>
        </w:numPr>
        <w:spacing w:after="0"/>
        <w:jc w:val="both"/>
        <w:rPr>
          <w:rFonts w:ascii="Tahoma" w:hAnsi="Tahoma" w:cs="Tahoma"/>
        </w:rPr>
      </w:pPr>
      <w:r w:rsidRPr="00406BFF">
        <w:rPr>
          <w:rFonts w:ascii="Tahoma" w:hAnsi="Tahoma" w:cs="Tahoma"/>
        </w:rPr>
        <w:t>Nivel de electrolito en las baterías de arranque.</w:t>
      </w:r>
    </w:p>
    <w:p w:rsidR="003A135D" w:rsidRPr="00406BFF" w:rsidRDefault="003A135D" w:rsidP="00BE68EC">
      <w:pPr>
        <w:pStyle w:val="Prrafodelista"/>
        <w:numPr>
          <w:ilvl w:val="0"/>
          <w:numId w:val="14"/>
        </w:numPr>
        <w:spacing w:after="0"/>
        <w:jc w:val="both"/>
        <w:rPr>
          <w:rFonts w:ascii="Tahoma" w:hAnsi="Tahoma" w:cs="Tahoma"/>
        </w:rPr>
      </w:pPr>
      <w:r w:rsidRPr="00406BFF">
        <w:rPr>
          <w:rFonts w:ascii="Tahoma" w:hAnsi="Tahoma" w:cs="Tahoma"/>
        </w:rPr>
        <w:t>Sello del tapón del radiador.</w:t>
      </w:r>
    </w:p>
    <w:p w:rsidR="003A135D" w:rsidRPr="00406BFF" w:rsidRDefault="003A135D" w:rsidP="00BE68EC">
      <w:pPr>
        <w:pStyle w:val="Prrafodelista"/>
        <w:numPr>
          <w:ilvl w:val="0"/>
          <w:numId w:val="14"/>
        </w:numPr>
        <w:spacing w:after="0"/>
        <w:jc w:val="both"/>
        <w:rPr>
          <w:rFonts w:ascii="Tahoma" w:hAnsi="Tahoma" w:cs="Tahoma"/>
        </w:rPr>
      </w:pPr>
      <w:r w:rsidRPr="00406BFF">
        <w:rPr>
          <w:rFonts w:ascii="Tahoma" w:hAnsi="Tahoma" w:cs="Tahoma"/>
        </w:rPr>
        <w:t>Falso contacto en todas las conexiones eléctricas tanto en el m</w:t>
      </w:r>
      <w:r w:rsidR="003F2232" w:rsidRPr="00406BFF">
        <w:rPr>
          <w:rFonts w:ascii="Tahoma" w:hAnsi="Tahoma" w:cs="Tahoma"/>
        </w:rPr>
        <w:t xml:space="preserve">otor, generador, así como en el </w:t>
      </w:r>
      <w:r w:rsidRPr="00406BFF">
        <w:rPr>
          <w:rFonts w:ascii="Tahoma" w:hAnsi="Tahoma" w:cs="Tahoma"/>
        </w:rPr>
        <w:t>tablero de transferencia.</w:t>
      </w:r>
    </w:p>
    <w:p w:rsidR="003A135D" w:rsidRPr="00406BFF" w:rsidRDefault="003A135D" w:rsidP="00BE68EC">
      <w:pPr>
        <w:pStyle w:val="Prrafodelista"/>
        <w:numPr>
          <w:ilvl w:val="0"/>
          <w:numId w:val="14"/>
        </w:numPr>
        <w:spacing w:after="0"/>
        <w:jc w:val="both"/>
        <w:rPr>
          <w:rFonts w:ascii="Tahoma" w:hAnsi="Tahoma" w:cs="Tahoma"/>
        </w:rPr>
      </w:pPr>
      <w:r w:rsidRPr="00406BFF">
        <w:rPr>
          <w:rFonts w:ascii="Tahoma" w:hAnsi="Tahoma" w:cs="Tahoma"/>
        </w:rPr>
        <w:t>Voltaje de flotación de las baterías de arranque.</w:t>
      </w:r>
    </w:p>
    <w:p w:rsidR="003A135D" w:rsidRPr="00406BFF" w:rsidRDefault="003A135D" w:rsidP="00BE68EC">
      <w:pPr>
        <w:pStyle w:val="Prrafodelista"/>
        <w:numPr>
          <w:ilvl w:val="0"/>
          <w:numId w:val="14"/>
        </w:numPr>
        <w:spacing w:after="0"/>
        <w:jc w:val="both"/>
        <w:rPr>
          <w:rFonts w:ascii="Tahoma" w:hAnsi="Tahoma" w:cs="Tahoma"/>
        </w:rPr>
      </w:pPr>
      <w:r w:rsidRPr="00406BFF">
        <w:rPr>
          <w:rFonts w:ascii="Tahoma" w:hAnsi="Tahoma" w:cs="Tahoma"/>
        </w:rPr>
        <w:t>Limpieza en las terminales de las baterías de arranque.</w:t>
      </w:r>
    </w:p>
    <w:p w:rsidR="003A135D" w:rsidRPr="00406BFF" w:rsidRDefault="003A135D" w:rsidP="00BE68EC">
      <w:pPr>
        <w:pStyle w:val="Prrafodelista"/>
        <w:numPr>
          <w:ilvl w:val="0"/>
          <w:numId w:val="14"/>
        </w:numPr>
        <w:spacing w:after="0"/>
        <w:jc w:val="both"/>
        <w:rPr>
          <w:rFonts w:ascii="Tahoma" w:hAnsi="Tahoma" w:cs="Tahoma"/>
        </w:rPr>
      </w:pPr>
      <w:r w:rsidRPr="00406BFF">
        <w:rPr>
          <w:rFonts w:ascii="Tahoma" w:hAnsi="Tahoma" w:cs="Tahoma"/>
        </w:rPr>
        <w:t>Corriente de flotación e igualación del cargador de baterías.</w:t>
      </w:r>
    </w:p>
    <w:p w:rsidR="003A135D" w:rsidRPr="00406BFF" w:rsidRDefault="003A135D" w:rsidP="00BE68EC">
      <w:pPr>
        <w:spacing w:after="0"/>
        <w:jc w:val="both"/>
        <w:rPr>
          <w:rFonts w:ascii="Tahoma" w:hAnsi="Tahoma" w:cs="Tahoma"/>
        </w:rPr>
      </w:pPr>
    </w:p>
    <w:p w:rsidR="003A135D" w:rsidRPr="00406BFF" w:rsidRDefault="003F2232" w:rsidP="00BE68EC">
      <w:pPr>
        <w:pStyle w:val="Prrafodelista"/>
        <w:numPr>
          <w:ilvl w:val="0"/>
          <w:numId w:val="34"/>
        </w:numPr>
        <w:jc w:val="both"/>
        <w:rPr>
          <w:rFonts w:ascii="Tahoma" w:hAnsi="Tahoma" w:cs="Tahoma"/>
          <w:u w:val="single"/>
        </w:rPr>
      </w:pPr>
      <w:r w:rsidRPr="00406BFF">
        <w:rPr>
          <w:rFonts w:ascii="Tahoma" w:hAnsi="Tahoma" w:cs="Tahoma"/>
          <w:u w:val="single"/>
        </w:rPr>
        <w:t>Revisar</w:t>
      </w:r>
    </w:p>
    <w:p w:rsidR="003A135D" w:rsidRPr="00406BFF" w:rsidRDefault="003A135D" w:rsidP="00BE68EC">
      <w:pPr>
        <w:pStyle w:val="Prrafodelista"/>
        <w:numPr>
          <w:ilvl w:val="0"/>
          <w:numId w:val="16"/>
        </w:numPr>
        <w:spacing w:after="0"/>
        <w:jc w:val="both"/>
        <w:rPr>
          <w:rFonts w:ascii="Tahoma" w:hAnsi="Tahoma" w:cs="Tahoma"/>
        </w:rPr>
      </w:pPr>
      <w:r w:rsidRPr="00406BFF">
        <w:rPr>
          <w:rFonts w:ascii="Tahoma" w:hAnsi="Tahoma" w:cs="Tahoma"/>
        </w:rPr>
        <w:t>Aparatos de medición.</w:t>
      </w:r>
    </w:p>
    <w:p w:rsidR="003A135D" w:rsidRPr="00406BFF" w:rsidRDefault="003A135D" w:rsidP="00BE68EC">
      <w:pPr>
        <w:pStyle w:val="Prrafodelista"/>
        <w:numPr>
          <w:ilvl w:val="0"/>
          <w:numId w:val="16"/>
        </w:numPr>
        <w:spacing w:after="0"/>
        <w:jc w:val="both"/>
        <w:rPr>
          <w:rFonts w:ascii="Tahoma" w:hAnsi="Tahoma" w:cs="Tahoma"/>
        </w:rPr>
      </w:pPr>
      <w:r w:rsidRPr="00406BFF">
        <w:rPr>
          <w:rFonts w:ascii="Tahoma" w:hAnsi="Tahoma" w:cs="Tahoma"/>
        </w:rPr>
        <w:t>Fugas de agua en el motor y radiador.</w:t>
      </w:r>
    </w:p>
    <w:p w:rsidR="003A135D" w:rsidRPr="00406BFF" w:rsidRDefault="003A135D" w:rsidP="00BE68EC">
      <w:pPr>
        <w:pStyle w:val="Prrafodelista"/>
        <w:numPr>
          <w:ilvl w:val="0"/>
          <w:numId w:val="16"/>
        </w:numPr>
        <w:spacing w:after="0"/>
        <w:jc w:val="both"/>
        <w:rPr>
          <w:rFonts w:ascii="Tahoma" w:hAnsi="Tahoma" w:cs="Tahoma"/>
        </w:rPr>
      </w:pPr>
      <w:r w:rsidRPr="00406BFF">
        <w:rPr>
          <w:rFonts w:ascii="Tahoma" w:hAnsi="Tahoma" w:cs="Tahoma"/>
        </w:rPr>
        <w:t>Fugas de aceite en el motor.</w:t>
      </w:r>
    </w:p>
    <w:p w:rsidR="003A135D" w:rsidRPr="00406BFF" w:rsidRDefault="003A135D" w:rsidP="00BE68EC">
      <w:pPr>
        <w:pStyle w:val="Prrafodelista"/>
        <w:numPr>
          <w:ilvl w:val="0"/>
          <w:numId w:val="16"/>
        </w:numPr>
        <w:spacing w:after="0"/>
        <w:jc w:val="both"/>
        <w:rPr>
          <w:rFonts w:ascii="Tahoma" w:hAnsi="Tahoma" w:cs="Tahoma"/>
        </w:rPr>
      </w:pPr>
      <w:r w:rsidRPr="00406BFF">
        <w:rPr>
          <w:rFonts w:ascii="Tahoma" w:hAnsi="Tahoma" w:cs="Tahoma"/>
        </w:rPr>
        <w:t>Fugas de diésel en el motor, tuberías de alimentación, retorno y tanque de combustible.</w:t>
      </w:r>
    </w:p>
    <w:p w:rsidR="003A135D" w:rsidRPr="00406BFF" w:rsidRDefault="003A135D" w:rsidP="00BE68EC">
      <w:pPr>
        <w:pStyle w:val="Prrafodelista"/>
        <w:numPr>
          <w:ilvl w:val="0"/>
          <w:numId w:val="16"/>
        </w:numPr>
        <w:spacing w:after="0"/>
        <w:jc w:val="both"/>
        <w:rPr>
          <w:rFonts w:ascii="Tahoma" w:hAnsi="Tahoma" w:cs="Tahoma"/>
        </w:rPr>
      </w:pPr>
      <w:r w:rsidRPr="00406BFF">
        <w:rPr>
          <w:rFonts w:ascii="Tahoma" w:hAnsi="Tahoma" w:cs="Tahoma"/>
        </w:rPr>
        <w:t>Estado en que se encuentran las mangueras de agua del motor y radiador.</w:t>
      </w:r>
    </w:p>
    <w:p w:rsidR="003A135D" w:rsidRPr="00406BFF" w:rsidRDefault="003A135D" w:rsidP="00BE68EC">
      <w:pPr>
        <w:pStyle w:val="Prrafodelista"/>
        <w:numPr>
          <w:ilvl w:val="0"/>
          <w:numId w:val="16"/>
        </w:numPr>
        <w:spacing w:after="0"/>
        <w:jc w:val="both"/>
        <w:rPr>
          <w:rFonts w:ascii="Tahoma" w:hAnsi="Tahoma" w:cs="Tahoma"/>
        </w:rPr>
      </w:pPr>
      <w:r w:rsidRPr="00406BFF">
        <w:rPr>
          <w:rFonts w:ascii="Tahoma" w:hAnsi="Tahoma" w:cs="Tahoma"/>
        </w:rPr>
        <w:t>Estado en que se encuentran las mangueras de aceite del motor.</w:t>
      </w:r>
    </w:p>
    <w:p w:rsidR="003A135D" w:rsidRPr="00406BFF" w:rsidRDefault="003A135D" w:rsidP="00BE68EC">
      <w:pPr>
        <w:pStyle w:val="Prrafodelista"/>
        <w:numPr>
          <w:ilvl w:val="0"/>
          <w:numId w:val="16"/>
        </w:numPr>
        <w:spacing w:after="0"/>
        <w:jc w:val="both"/>
        <w:rPr>
          <w:rFonts w:ascii="Tahoma" w:hAnsi="Tahoma" w:cs="Tahoma"/>
        </w:rPr>
      </w:pPr>
      <w:r w:rsidRPr="00406BFF">
        <w:rPr>
          <w:rFonts w:ascii="Tahoma" w:hAnsi="Tahoma" w:cs="Tahoma"/>
        </w:rPr>
        <w:t>Verificar estado y tensión las bandas del motor.</w:t>
      </w:r>
    </w:p>
    <w:p w:rsidR="003A135D" w:rsidRPr="00406BFF" w:rsidRDefault="003A135D" w:rsidP="00BE68EC">
      <w:pPr>
        <w:pStyle w:val="Prrafodelista"/>
        <w:numPr>
          <w:ilvl w:val="0"/>
          <w:numId w:val="16"/>
        </w:numPr>
        <w:spacing w:after="0"/>
        <w:jc w:val="both"/>
        <w:rPr>
          <w:rFonts w:ascii="Tahoma" w:hAnsi="Tahoma" w:cs="Tahoma"/>
        </w:rPr>
      </w:pPr>
      <w:r w:rsidRPr="00406BFF">
        <w:rPr>
          <w:rFonts w:ascii="Tahoma" w:hAnsi="Tahoma" w:cs="Tahoma"/>
        </w:rPr>
        <w:t>Estado y verificación de amortiguadores.</w:t>
      </w:r>
    </w:p>
    <w:p w:rsidR="003A135D" w:rsidRPr="00406BFF" w:rsidRDefault="003A135D" w:rsidP="00BE68EC">
      <w:pPr>
        <w:pStyle w:val="Prrafodelista"/>
        <w:numPr>
          <w:ilvl w:val="0"/>
          <w:numId w:val="16"/>
        </w:numPr>
        <w:spacing w:after="0"/>
        <w:jc w:val="both"/>
        <w:rPr>
          <w:rFonts w:ascii="Tahoma" w:hAnsi="Tahoma" w:cs="Tahoma"/>
        </w:rPr>
      </w:pPr>
      <w:r w:rsidRPr="00406BFF">
        <w:rPr>
          <w:rFonts w:ascii="Tahoma" w:hAnsi="Tahoma" w:cs="Tahoma"/>
        </w:rPr>
        <w:t>Estado en que se encuentran las mangueras de diésel del motor y tanque de combustible.</w:t>
      </w:r>
    </w:p>
    <w:p w:rsidR="003A135D" w:rsidRPr="00406BFF" w:rsidRDefault="003A135D" w:rsidP="00BE68EC">
      <w:pPr>
        <w:pStyle w:val="Prrafodelista"/>
        <w:numPr>
          <w:ilvl w:val="0"/>
          <w:numId w:val="16"/>
        </w:numPr>
        <w:spacing w:after="0"/>
        <w:jc w:val="both"/>
        <w:rPr>
          <w:rFonts w:ascii="Tahoma" w:hAnsi="Tahoma" w:cs="Tahoma"/>
        </w:rPr>
      </w:pPr>
      <w:r w:rsidRPr="00406BFF">
        <w:rPr>
          <w:rFonts w:ascii="Tahoma" w:hAnsi="Tahoma" w:cs="Tahoma"/>
        </w:rPr>
        <w:t>Limpieza general del equipo.</w:t>
      </w:r>
    </w:p>
    <w:p w:rsidR="003F2232" w:rsidRPr="00406BFF" w:rsidRDefault="003F2232" w:rsidP="00BE68EC">
      <w:pPr>
        <w:spacing w:after="0"/>
        <w:jc w:val="both"/>
        <w:rPr>
          <w:rFonts w:ascii="Tahoma" w:hAnsi="Tahoma" w:cs="Tahoma"/>
        </w:rPr>
      </w:pPr>
    </w:p>
    <w:p w:rsidR="003A135D" w:rsidRPr="00406BFF" w:rsidRDefault="003A135D" w:rsidP="00BE68EC">
      <w:pPr>
        <w:pStyle w:val="Prrafodelista"/>
        <w:numPr>
          <w:ilvl w:val="0"/>
          <w:numId w:val="34"/>
        </w:numPr>
        <w:spacing w:after="0"/>
        <w:jc w:val="both"/>
        <w:rPr>
          <w:rFonts w:ascii="Tahoma" w:hAnsi="Tahoma" w:cs="Tahoma"/>
          <w:u w:val="single"/>
        </w:rPr>
      </w:pPr>
      <w:r w:rsidRPr="00406BFF">
        <w:rPr>
          <w:rFonts w:ascii="Tahoma" w:hAnsi="Tahoma" w:cs="Tahoma"/>
          <w:u w:val="single"/>
        </w:rPr>
        <w:t xml:space="preserve">Pruebas de </w:t>
      </w:r>
      <w:r w:rsidR="003F2232" w:rsidRPr="00406BFF">
        <w:rPr>
          <w:rFonts w:ascii="Tahoma" w:hAnsi="Tahoma" w:cs="Tahoma"/>
          <w:u w:val="single"/>
        </w:rPr>
        <w:t>Operación en manual (sin carga)</w:t>
      </w:r>
    </w:p>
    <w:p w:rsidR="003F2232" w:rsidRPr="00406BFF" w:rsidRDefault="003A135D" w:rsidP="00BE68EC">
      <w:pPr>
        <w:spacing w:after="0"/>
        <w:jc w:val="both"/>
        <w:rPr>
          <w:rFonts w:ascii="Tahoma" w:hAnsi="Tahoma" w:cs="Tahoma"/>
        </w:rPr>
      </w:pPr>
      <w:r w:rsidRPr="00406BFF">
        <w:rPr>
          <w:rFonts w:ascii="Tahoma" w:hAnsi="Tahoma" w:cs="Tahoma"/>
        </w:rPr>
        <w:lastRenderedPageBreak/>
        <w:t>Verificar los parámetros de operación del equipo y reparar en caso de variación a los parámetros nominales:</w:t>
      </w:r>
    </w:p>
    <w:p w:rsidR="003A135D" w:rsidRPr="00406BFF" w:rsidRDefault="003A135D" w:rsidP="00BE68EC">
      <w:pPr>
        <w:pStyle w:val="Prrafodelista"/>
        <w:numPr>
          <w:ilvl w:val="0"/>
          <w:numId w:val="18"/>
        </w:numPr>
        <w:spacing w:after="0"/>
        <w:jc w:val="both"/>
        <w:rPr>
          <w:rFonts w:ascii="Tahoma" w:hAnsi="Tahoma" w:cs="Tahoma"/>
        </w:rPr>
      </w:pPr>
      <w:r w:rsidRPr="00406BFF">
        <w:rPr>
          <w:rFonts w:ascii="Tahoma" w:hAnsi="Tahoma" w:cs="Tahoma"/>
        </w:rPr>
        <w:t>Voltaje generación entre fases (AB, BC, CA).</w:t>
      </w:r>
    </w:p>
    <w:p w:rsidR="003A135D" w:rsidRPr="00406BFF" w:rsidRDefault="003A135D" w:rsidP="00BE68EC">
      <w:pPr>
        <w:pStyle w:val="Prrafodelista"/>
        <w:numPr>
          <w:ilvl w:val="0"/>
          <w:numId w:val="18"/>
        </w:numPr>
        <w:spacing w:after="0"/>
        <w:jc w:val="both"/>
        <w:rPr>
          <w:rFonts w:ascii="Tahoma" w:hAnsi="Tahoma" w:cs="Tahoma"/>
        </w:rPr>
      </w:pPr>
      <w:r w:rsidRPr="00406BFF">
        <w:rPr>
          <w:rFonts w:ascii="Tahoma" w:hAnsi="Tahoma" w:cs="Tahoma"/>
        </w:rPr>
        <w:t>Voltaje generación entre fase y neutro AN, BN; CN).</w:t>
      </w:r>
    </w:p>
    <w:p w:rsidR="003A135D" w:rsidRPr="00406BFF" w:rsidRDefault="003A135D" w:rsidP="00BE68EC">
      <w:pPr>
        <w:pStyle w:val="Prrafodelista"/>
        <w:numPr>
          <w:ilvl w:val="0"/>
          <w:numId w:val="18"/>
        </w:numPr>
        <w:spacing w:after="0"/>
        <w:jc w:val="both"/>
        <w:rPr>
          <w:rFonts w:ascii="Tahoma" w:hAnsi="Tahoma" w:cs="Tahoma"/>
        </w:rPr>
      </w:pPr>
      <w:r w:rsidRPr="00406BFF">
        <w:rPr>
          <w:rFonts w:ascii="Tahoma" w:hAnsi="Tahoma" w:cs="Tahoma"/>
        </w:rPr>
        <w:t>Voltaje de excitación del regulador (F+, F-).</w:t>
      </w:r>
    </w:p>
    <w:p w:rsidR="003A135D" w:rsidRPr="00406BFF" w:rsidRDefault="003A135D" w:rsidP="00BE68EC">
      <w:pPr>
        <w:pStyle w:val="Prrafodelista"/>
        <w:numPr>
          <w:ilvl w:val="0"/>
          <w:numId w:val="18"/>
        </w:numPr>
        <w:spacing w:after="0"/>
        <w:jc w:val="both"/>
        <w:rPr>
          <w:rFonts w:ascii="Tahoma" w:hAnsi="Tahoma" w:cs="Tahoma"/>
        </w:rPr>
      </w:pPr>
      <w:r w:rsidRPr="00406BFF">
        <w:rPr>
          <w:rFonts w:ascii="Tahoma" w:hAnsi="Tahoma" w:cs="Tahoma"/>
        </w:rPr>
        <w:t>Frecuencia.</w:t>
      </w:r>
    </w:p>
    <w:p w:rsidR="003A135D" w:rsidRPr="00406BFF" w:rsidRDefault="003A135D" w:rsidP="00BE68EC">
      <w:pPr>
        <w:pStyle w:val="Prrafodelista"/>
        <w:numPr>
          <w:ilvl w:val="0"/>
          <w:numId w:val="18"/>
        </w:numPr>
        <w:spacing w:after="0"/>
        <w:jc w:val="both"/>
        <w:rPr>
          <w:rFonts w:ascii="Tahoma" w:hAnsi="Tahoma" w:cs="Tahoma"/>
        </w:rPr>
      </w:pPr>
      <w:r w:rsidRPr="00406BFF">
        <w:rPr>
          <w:rFonts w:ascii="Tahoma" w:hAnsi="Tahoma" w:cs="Tahoma"/>
        </w:rPr>
        <w:t>Voltaje de excitación del alternador.</w:t>
      </w:r>
    </w:p>
    <w:p w:rsidR="003A135D" w:rsidRPr="00406BFF" w:rsidRDefault="003A135D" w:rsidP="00BE68EC">
      <w:pPr>
        <w:pStyle w:val="Prrafodelista"/>
        <w:numPr>
          <w:ilvl w:val="0"/>
          <w:numId w:val="18"/>
        </w:numPr>
        <w:spacing w:after="0"/>
        <w:jc w:val="both"/>
        <w:rPr>
          <w:rFonts w:ascii="Tahoma" w:hAnsi="Tahoma" w:cs="Tahoma"/>
        </w:rPr>
      </w:pPr>
      <w:r w:rsidRPr="00406BFF">
        <w:rPr>
          <w:rFonts w:ascii="Tahoma" w:hAnsi="Tahoma" w:cs="Tahoma"/>
        </w:rPr>
        <w:t>Voltaje de salida del alternador.</w:t>
      </w:r>
    </w:p>
    <w:p w:rsidR="003F2232" w:rsidRPr="00406BFF" w:rsidRDefault="003F2232" w:rsidP="00BE68EC">
      <w:pPr>
        <w:spacing w:after="0"/>
        <w:jc w:val="both"/>
        <w:rPr>
          <w:rFonts w:ascii="Tahoma" w:hAnsi="Tahoma" w:cs="Tahoma"/>
        </w:rPr>
      </w:pPr>
    </w:p>
    <w:p w:rsidR="003F2232" w:rsidRPr="00406BFF" w:rsidRDefault="003F2232" w:rsidP="00BE68EC">
      <w:pPr>
        <w:pStyle w:val="Prrafodelista"/>
        <w:numPr>
          <w:ilvl w:val="0"/>
          <w:numId w:val="34"/>
        </w:numPr>
        <w:spacing w:after="0"/>
        <w:jc w:val="both"/>
        <w:rPr>
          <w:rFonts w:ascii="Tahoma" w:hAnsi="Tahoma" w:cs="Tahoma"/>
          <w:u w:val="single"/>
        </w:rPr>
      </w:pPr>
      <w:r w:rsidRPr="00406BFF">
        <w:rPr>
          <w:rFonts w:ascii="Tahoma" w:hAnsi="Tahoma" w:cs="Tahoma"/>
          <w:u w:val="single"/>
        </w:rPr>
        <w:t>Revisar</w:t>
      </w:r>
    </w:p>
    <w:p w:rsidR="003A135D" w:rsidRPr="00406BFF" w:rsidRDefault="003A135D" w:rsidP="00BE68EC">
      <w:pPr>
        <w:pStyle w:val="Prrafodelista"/>
        <w:numPr>
          <w:ilvl w:val="0"/>
          <w:numId w:val="20"/>
        </w:numPr>
        <w:spacing w:after="0"/>
        <w:jc w:val="both"/>
        <w:rPr>
          <w:rFonts w:ascii="Tahoma" w:hAnsi="Tahoma" w:cs="Tahoma"/>
        </w:rPr>
      </w:pPr>
      <w:r w:rsidRPr="00406BFF">
        <w:rPr>
          <w:rFonts w:ascii="Tahoma" w:hAnsi="Tahoma" w:cs="Tahoma"/>
        </w:rPr>
        <w:t>Fugas de agua en el motor y radiador.</w:t>
      </w:r>
    </w:p>
    <w:p w:rsidR="003A135D" w:rsidRPr="00406BFF" w:rsidRDefault="003A135D" w:rsidP="00BE68EC">
      <w:pPr>
        <w:pStyle w:val="Prrafodelista"/>
        <w:numPr>
          <w:ilvl w:val="0"/>
          <w:numId w:val="20"/>
        </w:numPr>
        <w:spacing w:after="0"/>
        <w:jc w:val="both"/>
        <w:rPr>
          <w:rFonts w:ascii="Tahoma" w:hAnsi="Tahoma" w:cs="Tahoma"/>
        </w:rPr>
      </w:pPr>
      <w:r w:rsidRPr="00406BFF">
        <w:rPr>
          <w:rFonts w:ascii="Tahoma" w:hAnsi="Tahoma" w:cs="Tahoma"/>
        </w:rPr>
        <w:t>Fugas de diésel en el motor, tuberías de alimentación, retorno y tanque de combustible.</w:t>
      </w:r>
    </w:p>
    <w:p w:rsidR="003A135D" w:rsidRPr="00406BFF" w:rsidRDefault="003A135D" w:rsidP="00BE68EC">
      <w:pPr>
        <w:pStyle w:val="Prrafodelista"/>
        <w:numPr>
          <w:ilvl w:val="0"/>
          <w:numId w:val="20"/>
        </w:numPr>
        <w:spacing w:after="0"/>
        <w:jc w:val="both"/>
        <w:rPr>
          <w:rFonts w:ascii="Tahoma" w:hAnsi="Tahoma" w:cs="Tahoma"/>
        </w:rPr>
      </w:pPr>
      <w:r w:rsidRPr="00406BFF">
        <w:rPr>
          <w:rFonts w:ascii="Tahoma" w:hAnsi="Tahoma" w:cs="Tahoma"/>
        </w:rPr>
        <w:t>Fugas de O2</w:t>
      </w:r>
      <w:r w:rsidR="00C40915" w:rsidRPr="00406BFF">
        <w:rPr>
          <w:rFonts w:ascii="Tahoma" w:hAnsi="Tahoma" w:cs="Tahoma"/>
        </w:rPr>
        <w:t xml:space="preserve"> </w:t>
      </w:r>
      <w:r w:rsidRPr="00406BFF">
        <w:rPr>
          <w:rFonts w:ascii="Tahoma" w:hAnsi="Tahoma" w:cs="Tahoma"/>
        </w:rPr>
        <w:t>aceite en el motor.</w:t>
      </w:r>
    </w:p>
    <w:p w:rsidR="003A135D" w:rsidRPr="00406BFF" w:rsidRDefault="003A135D" w:rsidP="00BE68EC">
      <w:pPr>
        <w:pStyle w:val="Prrafodelista"/>
        <w:numPr>
          <w:ilvl w:val="0"/>
          <w:numId w:val="20"/>
        </w:numPr>
        <w:spacing w:after="0"/>
        <w:jc w:val="both"/>
        <w:rPr>
          <w:rFonts w:ascii="Tahoma" w:hAnsi="Tahoma" w:cs="Tahoma"/>
        </w:rPr>
      </w:pPr>
      <w:r w:rsidRPr="00406BFF">
        <w:rPr>
          <w:rFonts w:ascii="Tahoma" w:hAnsi="Tahoma" w:cs="Tahoma"/>
        </w:rPr>
        <w:t>Fugas de gases en el múltiple de escape, tuberías y silenciador.</w:t>
      </w:r>
    </w:p>
    <w:p w:rsidR="00C40915" w:rsidRPr="00406BFF" w:rsidRDefault="00C40915" w:rsidP="00BE68EC">
      <w:pPr>
        <w:pStyle w:val="Prrafodelista"/>
        <w:numPr>
          <w:ilvl w:val="0"/>
          <w:numId w:val="20"/>
        </w:numPr>
        <w:spacing w:after="0"/>
        <w:jc w:val="both"/>
        <w:rPr>
          <w:rFonts w:ascii="Tahoma" w:hAnsi="Tahoma" w:cs="Tahoma"/>
        </w:rPr>
      </w:pPr>
      <w:r w:rsidRPr="00406BFF">
        <w:rPr>
          <w:rFonts w:ascii="Tahoma" w:hAnsi="Tahoma" w:cs="Tahoma"/>
        </w:rPr>
        <w:t>Revisar los tubos de escape y sus conexiones donde sean accesibles, apretar sujetadores y tornillos de brindas como sea necesario.</w:t>
      </w:r>
    </w:p>
    <w:p w:rsidR="00C40915" w:rsidRPr="00406BFF" w:rsidRDefault="00C40915" w:rsidP="00BE68EC">
      <w:pPr>
        <w:pStyle w:val="Prrafodelista"/>
        <w:numPr>
          <w:ilvl w:val="0"/>
          <w:numId w:val="20"/>
        </w:numPr>
        <w:spacing w:after="0"/>
        <w:jc w:val="both"/>
        <w:rPr>
          <w:rFonts w:ascii="Tahoma" w:hAnsi="Tahoma" w:cs="Tahoma"/>
        </w:rPr>
      </w:pPr>
      <w:r w:rsidRPr="00406BFF">
        <w:rPr>
          <w:rFonts w:ascii="Tahoma" w:hAnsi="Tahoma" w:cs="Tahoma"/>
        </w:rPr>
        <w:t>Revisar los soportes del mofle, operar sus drenajes-</w:t>
      </w:r>
    </w:p>
    <w:p w:rsidR="00C40915" w:rsidRPr="00406BFF" w:rsidRDefault="00C40915" w:rsidP="00BE68EC">
      <w:pPr>
        <w:pStyle w:val="Prrafodelista"/>
        <w:numPr>
          <w:ilvl w:val="0"/>
          <w:numId w:val="20"/>
        </w:numPr>
        <w:spacing w:after="0"/>
        <w:jc w:val="both"/>
        <w:rPr>
          <w:rFonts w:ascii="Tahoma" w:hAnsi="Tahoma" w:cs="Tahoma"/>
        </w:rPr>
      </w:pPr>
      <w:r w:rsidRPr="00406BFF">
        <w:rPr>
          <w:rFonts w:ascii="Tahoma" w:hAnsi="Tahoma" w:cs="Tahoma"/>
        </w:rPr>
        <w:t xml:space="preserve">Revisar el </w:t>
      </w:r>
      <w:r w:rsidR="00B05FA2" w:rsidRPr="00406BFF">
        <w:rPr>
          <w:rFonts w:ascii="Tahoma" w:hAnsi="Tahoma" w:cs="Tahoma"/>
        </w:rPr>
        <w:t>turbo cargador</w:t>
      </w:r>
      <w:r w:rsidRPr="00406BFF">
        <w:rPr>
          <w:rFonts w:ascii="Tahoma" w:hAnsi="Tahoma" w:cs="Tahoma"/>
        </w:rPr>
        <w:t>, abrazaderas y soportes, apretar sujetadores como sea necesario.</w:t>
      </w:r>
    </w:p>
    <w:p w:rsidR="003F2232" w:rsidRPr="00406BFF" w:rsidRDefault="003A135D" w:rsidP="00BE68EC">
      <w:pPr>
        <w:pStyle w:val="Prrafodelista"/>
        <w:numPr>
          <w:ilvl w:val="0"/>
          <w:numId w:val="20"/>
        </w:numPr>
        <w:spacing w:after="0"/>
        <w:jc w:val="both"/>
        <w:rPr>
          <w:rFonts w:ascii="Tahoma" w:hAnsi="Tahoma" w:cs="Tahoma"/>
        </w:rPr>
      </w:pPr>
      <w:r w:rsidRPr="00406BFF">
        <w:rPr>
          <w:rFonts w:ascii="Tahoma" w:hAnsi="Tahoma" w:cs="Tahoma"/>
        </w:rPr>
        <w:t>Nota: de ser necesario se deben de ajustar y corregir los parámetros anteriores.</w:t>
      </w:r>
    </w:p>
    <w:p w:rsidR="003F2232" w:rsidRPr="00406BFF" w:rsidRDefault="003F2232" w:rsidP="00BE68EC">
      <w:pPr>
        <w:spacing w:after="0"/>
        <w:jc w:val="both"/>
        <w:rPr>
          <w:rFonts w:ascii="Tahoma" w:hAnsi="Tahoma" w:cs="Tahoma"/>
        </w:rPr>
      </w:pPr>
    </w:p>
    <w:p w:rsidR="003A135D" w:rsidRPr="00406BFF" w:rsidRDefault="003A135D" w:rsidP="00BE68EC">
      <w:pPr>
        <w:pStyle w:val="Prrafodelista"/>
        <w:numPr>
          <w:ilvl w:val="0"/>
          <w:numId w:val="34"/>
        </w:numPr>
        <w:jc w:val="both"/>
        <w:rPr>
          <w:rFonts w:ascii="Tahoma" w:hAnsi="Tahoma" w:cs="Tahoma"/>
          <w:u w:val="single"/>
        </w:rPr>
      </w:pPr>
      <w:r w:rsidRPr="00406BFF">
        <w:rPr>
          <w:rFonts w:ascii="Tahoma" w:hAnsi="Tahoma" w:cs="Tahoma"/>
          <w:u w:val="single"/>
        </w:rPr>
        <w:t>Pruebas con carga simulando una</w:t>
      </w:r>
      <w:r w:rsidR="003F2232" w:rsidRPr="00406BFF">
        <w:rPr>
          <w:rFonts w:ascii="Tahoma" w:hAnsi="Tahoma" w:cs="Tahoma"/>
          <w:u w:val="single"/>
        </w:rPr>
        <w:t xml:space="preserve"> ausencia de alimentación (CFE)</w:t>
      </w:r>
    </w:p>
    <w:p w:rsidR="003A135D" w:rsidRPr="00406BFF" w:rsidRDefault="003A135D" w:rsidP="00BE68EC">
      <w:pPr>
        <w:pStyle w:val="Prrafodelista"/>
        <w:numPr>
          <w:ilvl w:val="0"/>
          <w:numId w:val="23"/>
        </w:numPr>
        <w:jc w:val="both"/>
        <w:rPr>
          <w:rFonts w:ascii="Tahoma" w:hAnsi="Tahoma" w:cs="Tahoma"/>
        </w:rPr>
      </w:pPr>
      <w:r w:rsidRPr="00406BFF">
        <w:rPr>
          <w:rFonts w:ascii="Tahoma" w:hAnsi="Tahoma" w:cs="Tahoma"/>
        </w:rPr>
        <w:t>El tablero de transferencia hace su cambio de normal a emergencia para que la planta de emergencia tome la carga.</w:t>
      </w:r>
    </w:p>
    <w:p w:rsidR="003A135D" w:rsidRPr="00406BFF" w:rsidRDefault="003A135D" w:rsidP="00BE68EC">
      <w:pPr>
        <w:pStyle w:val="Prrafodelista"/>
        <w:numPr>
          <w:ilvl w:val="0"/>
          <w:numId w:val="23"/>
        </w:numPr>
        <w:jc w:val="both"/>
        <w:rPr>
          <w:rFonts w:ascii="Tahoma" w:hAnsi="Tahoma" w:cs="Tahoma"/>
        </w:rPr>
      </w:pPr>
      <w:r w:rsidRPr="00406BFF">
        <w:rPr>
          <w:rFonts w:ascii="Tahoma" w:hAnsi="Tahoma" w:cs="Tahoma"/>
        </w:rPr>
        <w:t>Checar el tiempo que tarda en tomar la carga la planta de emergencia.</w:t>
      </w:r>
    </w:p>
    <w:p w:rsidR="003A135D" w:rsidRPr="00406BFF" w:rsidRDefault="003A135D" w:rsidP="00BE68EC">
      <w:pPr>
        <w:pStyle w:val="Prrafodelista"/>
        <w:numPr>
          <w:ilvl w:val="0"/>
          <w:numId w:val="23"/>
        </w:numPr>
        <w:jc w:val="both"/>
        <w:rPr>
          <w:rFonts w:ascii="Tahoma" w:hAnsi="Tahoma" w:cs="Tahoma"/>
        </w:rPr>
      </w:pPr>
      <w:r w:rsidRPr="00406BFF">
        <w:rPr>
          <w:rFonts w:ascii="Tahoma" w:hAnsi="Tahoma" w:cs="Tahoma"/>
        </w:rPr>
        <w:t>Voltaje de salida entre fases (AB, BC, CA).</w:t>
      </w:r>
    </w:p>
    <w:p w:rsidR="003A135D" w:rsidRPr="00406BFF" w:rsidRDefault="003A135D" w:rsidP="00BE68EC">
      <w:pPr>
        <w:pStyle w:val="Prrafodelista"/>
        <w:numPr>
          <w:ilvl w:val="0"/>
          <w:numId w:val="23"/>
        </w:numPr>
        <w:jc w:val="both"/>
        <w:rPr>
          <w:rFonts w:ascii="Tahoma" w:hAnsi="Tahoma" w:cs="Tahoma"/>
        </w:rPr>
      </w:pPr>
      <w:r w:rsidRPr="00406BFF">
        <w:rPr>
          <w:rFonts w:ascii="Tahoma" w:hAnsi="Tahoma" w:cs="Tahoma"/>
        </w:rPr>
        <w:t>Voltaje de salida entre fase y neutro (AN, BN, CN).</w:t>
      </w:r>
    </w:p>
    <w:p w:rsidR="003A135D" w:rsidRPr="00406BFF" w:rsidRDefault="003A135D" w:rsidP="00BE68EC">
      <w:pPr>
        <w:pStyle w:val="Prrafodelista"/>
        <w:numPr>
          <w:ilvl w:val="0"/>
          <w:numId w:val="23"/>
        </w:numPr>
        <w:jc w:val="both"/>
        <w:rPr>
          <w:rFonts w:ascii="Tahoma" w:hAnsi="Tahoma" w:cs="Tahoma"/>
        </w:rPr>
      </w:pPr>
      <w:r w:rsidRPr="00406BFF">
        <w:rPr>
          <w:rFonts w:ascii="Tahoma" w:hAnsi="Tahoma" w:cs="Tahoma"/>
        </w:rPr>
        <w:t>Frecuencia.</w:t>
      </w:r>
    </w:p>
    <w:p w:rsidR="003A135D" w:rsidRPr="00406BFF" w:rsidRDefault="003A135D" w:rsidP="00BE68EC">
      <w:pPr>
        <w:pStyle w:val="Prrafodelista"/>
        <w:numPr>
          <w:ilvl w:val="0"/>
          <w:numId w:val="23"/>
        </w:numPr>
        <w:jc w:val="both"/>
        <w:rPr>
          <w:rFonts w:ascii="Tahoma" w:hAnsi="Tahoma" w:cs="Tahoma"/>
        </w:rPr>
      </w:pPr>
      <w:r w:rsidRPr="00406BFF">
        <w:rPr>
          <w:rFonts w:ascii="Tahoma" w:hAnsi="Tahoma" w:cs="Tahoma"/>
        </w:rPr>
        <w:t>Corriente por fase (A, B, C).</w:t>
      </w:r>
    </w:p>
    <w:p w:rsidR="003A135D" w:rsidRPr="00406BFF" w:rsidRDefault="003A135D" w:rsidP="00BE68EC">
      <w:pPr>
        <w:pStyle w:val="Prrafodelista"/>
        <w:numPr>
          <w:ilvl w:val="0"/>
          <w:numId w:val="23"/>
        </w:numPr>
        <w:jc w:val="both"/>
        <w:rPr>
          <w:rFonts w:ascii="Tahoma" w:hAnsi="Tahoma" w:cs="Tahoma"/>
        </w:rPr>
      </w:pPr>
      <w:r w:rsidRPr="00406BFF">
        <w:rPr>
          <w:rFonts w:ascii="Tahoma" w:hAnsi="Tahoma" w:cs="Tahoma"/>
        </w:rPr>
        <w:t>Corriente neutro.</w:t>
      </w:r>
    </w:p>
    <w:p w:rsidR="003A135D" w:rsidRPr="00406BFF" w:rsidRDefault="003A135D" w:rsidP="00BE68EC">
      <w:pPr>
        <w:pStyle w:val="Prrafodelista"/>
        <w:numPr>
          <w:ilvl w:val="0"/>
          <w:numId w:val="23"/>
        </w:numPr>
        <w:jc w:val="both"/>
        <w:rPr>
          <w:rFonts w:ascii="Tahoma" w:hAnsi="Tahoma" w:cs="Tahoma"/>
        </w:rPr>
      </w:pPr>
      <w:r w:rsidRPr="00406BFF">
        <w:rPr>
          <w:rFonts w:ascii="Tahoma" w:hAnsi="Tahoma" w:cs="Tahoma"/>
        </w:rPr>
        <w:t>Corriente tierra.</w:t>
      </w:r>
    </w:p>
    <w:p w:rsidR="003A135D" w:rsidRPr="00406BFF" w:rsidRDefault="003A135D" w:rsidP="00BE68EC">
      <w:pPr>
        <w:pStyle w:val="Prrafodelista"/>
        <w:numPr>
          <w:ilvl w:val="0"/>
          <w:numId w:val="23"/>
        </w:numPr>
        <w:jc w:val="both"/>
        <w:rPr>
          <w:rFonts w:ascii="Tahoma" w:hAnsi="Tahoma" w:cs="Tahoma"/>
        </w:rPr>
      </w:pPr>
      <w:r w:rsidRPr="00406BFF">
        <w:rPr>
          <w:rFonts w:ascii="Tahoma" w:hAnsi="Tahoma" w:cs="Tahoma"/>
        </w:rPr>
        <w:t>Porcentaje de carga (KW) al que está operando el equipo.</w:t>
      </w:r>
    </w:p>
    <w:p w:rsidR="00C81FE8" w:rsidRDefault="003A135D" w:rsidP="00BE68EC">
      <w:pPr>
        <w:pStyle w:val="Prrafodelista"/>
        <w:numPr>
          <w:ilvl w:val="0"/>
          <w:numId w:val="23"/>
        </w:numPr>
        <w:jc w:val="both"/>
        <w:rPr>
          <w:rFonts w:ascii="Tahoma" w:hAnsi="Tahoma" w:cs="Tahoma"/>
        </w:rPr>
      </w:pPr>
      <w:r w:rsidRPr="00406BFF">
        <w:rPr>
          <w:rFonts w:ascii="Tahoma" w:hAnsi="Tahoma" w:cs="Tahoma"/>
        </w:rPr>
        <w:t>Nota: Debe presentarse evidencia de las pruebas, con tiempos de reacción.</w:t>
      </w:r>
    </w:p>
    <w:p w:rsidR="00FB67F7" w:rsidRPr="00FB67F7" w:rsidRDefault="00FB67F7" w:rsidP="00BE68EC">
      <w:pPr>
        <w:pStyle w:val="Prrafodelista"/>
        <w:jc w:val="both"/>
        <w:rPr>
          <w:rFonts w:ascii="Tahoma" w:hAnsi="Tahoma" w:cs="Tahoma"/>
        </w:rPr>
      </w:pPr>
    </w:p>
    <w:p w:rsidR="003A135D" w:rsidRPr="00406BFF" w:rsidRDefault="003A135D" w:rsidP="00BE68EC">
      <w:pPr>
        <w:pStyle w:val="Prrafodelista"/>
        <w:numPr>
          <w:ilvl w:val="0"/>
          <w:numId w:val="34"/>
        </w:numPr>
        <w:jc w:val="both"/>
        <w:rPr>
          <w:rFonts w:ascii="Tahoma" w:hAnsi="Tahoma" w:cs="Tahoma"/>
          <w:u w:val="single"/>
        </w:rPr>
      </w:pPr>
      <w:r w:rsidRPr="00406BFF">
        <w:rPr>
          <w:rFonts w:ascii="Tahoma" w:hAnsi="Tahoma" w:cs="Tahoma"/>
          <w:u w:val="single"/>
        </w:rPr>
        <w:t>Mantenimi</w:t>
      </w:r>
      <w:r w:rsidR="003F2232" w:rsidRPr="00406BFF">
        <w:rPr>
          <w:rFonts w:ascii="Tahoma" w:hAnsi="Tahoma" w:cs="Tahoma"/>
          <w:u w:val="single"/>
        </w:rPr>
        <w:t>ento de la Planta de Emergencia</w:t>
      </w:r>
    </w:p>
    <w:p w:rsidR="003A135D" w:rsidRPr="00406BFF" w:rsidRDefault="006C21D3" w:rsidP="00BE68EC">
      <w:pPr>
        <w:pStyle w:val="Prrafodelista"/>
        <w:numPr>
          <w:ilvl w:val="0"/>
          <w:numId w:val="24"/>
        </w:numPr>
        <w:jc w:val="both"/>
        <w:rPr>
          <w:rFonts w:ascii="Tahoma" w:hAnsi="Tahoma" w:cs="Tahoma"/>
        </w:rPr>
      </w:pPr>
      <w:r w:rsidRPr="00406BFF">
        <w:rPr>
          <w:rFonts w:ascii="Tahoma" w:hAnsi="Tahoma" w:cs="Tahoma"/>
        </w:rPr>
        <w:t>Cambio de aceite para diesel.</w:t>
      </w:r>
    </w:p>
    <w:p w:rsidR="006C21D3" w:rsidRPr="00406BFF" w:rsidRDefault="006C21D3" w:rsidP="00BE68EC">
      <w:pPr>
        <w:pStyle w:val="Prrafodelista"/>
        <w:numPr>
          <w:ilvl w:val="0"/>
          <w:numId w:val="24"/>
        </w:numPr>
        <w:jc w:val="both"/>
        <w:rPr>
          <w:rFonts w:ascii="Tahoma" w:hAnsi="Tahoma" w:cs="Tahoma"/>
        </w:rPr>
      </w:pPr>
      <w:r w:rsidRPr="00406BFF">
        <w:rPr>
          <w:rFonts w:ascii="Tahoma" w:hAnsi="Tahoma" w:cs="Tahoma"/>
        </w:rPr>
        <w:t>Cambio de filtros de combustible</w:t>
      </w:r>
    </w:p>
    <w:p w:rsidR="006C21D3" w:rsidRPr="00406BFF" w:rsidRDefault="006C21D3" w:rsidP="00BE68EC">
      <w:pPr>
        <w:pStyle w:val="Prrafodelista"/>
        <w:numPr>
          <w:ilvl w:val="0"/>
          <w:numId w:val="24"/>
        </w:numPr>
        <w:jc w:val="both"/>
        <w:rPr>
          <w:rFonts w:ascii="Tahoma" w:hAnsi="Tahoma" w:cs="Tahoma"/>
        </w:rPr>
      </w:pPr>
      <w:r w:rsidRPr="00406BFF">
        <w:rPr>
          <w:rFonts w:ascii="Tahoma" w:hAnsi="Tahoma" w:cs="Tahoma"/>
        </w:rPr>
        <w:t>Cambio de filtros de aceite</w:t>
      </w:r>
    </w:p>
    <w:p w:rsidR="003A135D" w:rsidRPr="00406BFF" w:rsidRDefault="003A135D" w:rsidP="00BE68EC">
      <w:pPr>
        <w:pStyle w:val="Prrafodelista"/>
        <w:numPr>
          <w:ilvl w:val="0"/>
          <w:numId w:val="24"/>
        </w:numPr>
        <w:jc w:val="both"/>
        <w:rPr>
          <w:rFonts w:ascii="Tahoma" w:hAnsi="Tahoma" w:cs="Tahoma"/>
        </w:rPr>
      </w:pPr>
      <w:r w:rsidRPr="00406BFF">
        <w:rPr>
          <w:rFonts w:ascii="Tahoma" w:hAnsi="Tahoma" w:cs="Tahoma"/>
        </w:rPr>
        <w:t>Cambio de filtros de aire.</w:t>
      </w:r>
    </w:p>
    <w:p w:rsidR="003A135D" w:rsidRPr="00406BFF" w:rsidRDefault="003A135D" w:rsidP="00BE68EC">
      <w:pPr>
        <w:pStyle w:val="Prrafodelista"/>
        <w:numPr>
          <w:ilvl w:val="0"/>
          <w:numId w:val="24"/>
        </w:numPr>
        <w:jc w:val="both"/>
        <w:rPr>
          <w:rFonts w:ascii="Tahoma" w:hAnsi="Tahoma" w:cs="Tahoma"/>
        </w:rPr>
      </w:pPr>
      <w:r w:rsidRPr="00406BFF">
        <w:rPr>
          <w:rFonts w:ascii="Tahoma" w:hAnsi="Tahoma" w:cs="Tahoma"/>
        </w:rPr>
        <w:t>Cambio de filtros de agua.</w:t>
      </w:r>
    </w:p>
    <w:p w:rsidR="003A135D" w:rsidRPr="00406BFF" w:rsidRDefault="003A135D" w:rsidP="00BE68EC">
      <w:pPr>
        <w:pStyle w:val="Prrafodelista"/>
        <w:numPr>
          <w:ilvl w:val="0"/>
          <w:numId w:val="24"/>
        </w:numPr>
        <w:jc w:val="both"/>
        <w:rPr>
          <w:rFonts w:ascii="Tahoma" w:hAnsi="Tahoma" w:cs="Tahoma"/>
        </w:rPr>
      </w:pPr>
      <w:r w:rsidRPr="00406BFF">
        <w:rPr>
          <w:rFonts w:ascii="Tahoma" w:hAnsi="Tahoma" w:cs="Tahoma"/>
        </w:rPr>
        <w:t>Cambio de anticongelante.</w:t>
      </w:r>
    </w:p>
    <w:p w:rsidR="00FB67F7" w:rsidRPr="00FB67F7" w:rsidRDefault="00FB67F7" w:rsidP="00BE68EC">
      <w:pPr>
        <w:pStyle w:val="Prrafodelista"/>
        <w:jc w:val="both"/>
        <w:rPr>
          <w:rFonts w:ascii="Tahoma" w:hAnsi="Tahoma" w:cs="Tahoma"/>
        </w:rPr>
      </w:pPr>
    </w:p>
    <w:p w:rsidR="003A135D" w:rsidRPr="00406BFF" w:rsidRDefault="003F2232" w:rsidP="00BE68EC">
      <w:pPr>
        <w:pStyle w:val="Prrafodelista"/>
        <w:numPr>
          <w:ilvl w:val="0"/>
          <w:numId w:val="34"/>
        </w:numPr>
        <w:spacing w:after="0"/>
        <w:jc w:val="both"/>
        <w:rPr>
          <w:rFonts w:ascii="Tahoma" w:hAnsi="Tahoma" w:cs="Tahoma"/>
          <w:u w:val="single"/>
        </w:rPr>
      </w:pPr>
      <w:r w:rsidRPr="00406BFF">
        <w:rPr>
          <w:rFonts w:ascii="Tahoma" w:hAnsi="Tahoma" w:cs="Tahoma"/>
          <w:u w:val="single"/>
        </w:rPr>
        <w:t>Simulación de fallas</w:t>
      </w:r>
    </w:p>
    <w:p w:rsidR="003F2232" w:rsidRPr="00406BFF" w:rsidRDefault="003A135D" w:rsidP="00BE68EC">
      <w:pPr>
        <w:spacing w:after="0"/>
        <w:jc w:val="both"/>
        <w:rPr>
          <w:rFonts w:ascii="Tahoma" w:hAnsi="Tahoma" w:cs="Tahoma"/>
        </w:rPr>
      </w:pPr>
      <w:r w:rsidRPr="00406BFF">
        <w:rPr>
          <w:rFonts w:ascii="Tahoma" w:hAnsi="Tahoma" w:cs="Tahoma"/>
        </w:rPr>
        <w:t>Ajuste del arranque, paro y protecciones:</w:t>
      </w:r>
    </w:p>
    <w:p w:rsidR="003A135D" w:rsidRPr="00406BFF" w:rsidRDefault="003A135D" w:rsidP="00BE68EC">
      <w:pPr>
        <w:pStyle w:val="Prrafodelista"/>
        <w:numPr>
          <w:ilvl w:val="0"/>
          <w:numId w:val="26"/>
        </w:numPr>
        <w:spacing w:after="0"/>
        <w:jc w:val="both"/>
        <w:rPr>
          <w:rFonts w:ascii="Tahoma" w:hAnsi="Tahoma" w:cs="Tahoma"/>
        </w:rPr>
      </w:pPr>
      <w:r w:rsidRPr="00406BFF">
        <w:rPr>
          <w:rFonts w:ascii="Tahoma" w:hAnsi="Tahoma" w:cs="Tahoma"/>
        </w:rPr>
        <w:t>Arranque en automático.</w:t>
      </w:r>
    </w:p>
    <w:p w:rsidR="003A135D" w:rsidRPr="00406BFF" w:rsidRDefault="003A135D" w:rsidP="00BE68EC">
      <w:pPr>
        <w:pStyle w:val="Prrafodelista"/>
        <w:numPr>
          <w:ilvl w:val="0"/>
          <w:numId w:val="26"/>
        </w:numPr>
        <w:spacing w:after="0"/>
        <w:jc w:val="both"/>
        <w:rPr>
          <w:rFonts w:ascii="Tahoma" w:hAnsi="Tahoma" w:cs="Tahoma"/>
        </w:rPr>
      </w:pPr>
      <w:r w:rsidRPr="00406BFF">
        <w:rPr>
          <w:rFonts w:ascii="Tahoma" w:hAnsi="Tahoma" w:cs="Tahoma"/>
        </w:rPr>
        <w:t>Falla de largo tiempo de arranque.</w:t>
      </w:r>
    </w:p>
    <w:p w:rsidR="003A135D" w:rsidRPr="00406BFF" w:rsidRDefault="003A135D" w:rsidP="00BE68EC">
      <w:pPr>
        <w:pStyle w:val="Prrafodelista"/>
        <w:numPr>
          <w:ilvl w:val="0"/>
          <w:numId w:val="26"/>
        </w:numPr>
        <w:spacing w:after="0"/>
        <w:jc w:val="both"/>
        <w:rPr>
          <w:rFonts w:ascii="Tahoma" w:hAnsi="Tahoma" w:cs="Tahoma"/>
        </w:rPr>
      </w:pPr>
      <w:r w:rsidRPr="00406BFF">
        <w:rPr>
          <w:rFonts w:ascii="Tahoma" w:hAnsi="Tahoma" w:cs="Tahoma"/>
        </w:rPr>
        <w:t>Falla de baja presión de aceite.</w:t>
      </w:r>
    </w:p>
    <w:p w:rsidR="003A135D" w:rsidRPr="00406BFF" w:rsidRDefault="003A135D" w:rsidP="00BE68EC">
      <w:pPr>
        <w:pStyle w:val="Prrafodelista"/>
        <w:numPr>
          <w:ilvl w:val="0"/>
          <w:numId w:val="26"/>
        </w:numPr>
        <w:spacing w:after="0"/>
        <w:jc w:val="both"/>
        <w:rPr>
          <w:rFonts w:ascii="Tahoma" w:hAnsi="Tahoma" w:cs="Tahoma"/>
        </w:rPr>
      </w:pPr>
      <w:r w:rsidRPr="00406BFF">
        <w:rPr>
          <w:rFonts w:ascii="Tahoma" w:hAnsi="Tahoma" w:cs="Tahoma"/>
        </w:rPr>
        <w:t>Falla de sobre temperatura.</w:t>
      </w:r>
    </w:p>
    <w:p w:rsidR="003A135D" w:rsidRPr="00406BFF" w:rsidRDefault="003A135D" w:rsidP="00BE68EC">
      <w:pPr>
        <w:pStyle w:val="Prrafodelista"/>
        <w:numPr>
          <w:ilvl w:val="0"/>
          <w:numId w:val="26"/>
        </w:numPr>
        <w:spacing w:after="0"/>
        <w:jc w:val="both"/>
        <w:rPr>
          <w:rFonts w:ascii="Tahoma" w:hAnsi="Tahoma" w:cs="Tahoma"/>
        </w:rPr>
      </w:pPr>
      <w:r w:rsidRPr="00406BFF">
        <w:rPr>
          <w:rFonts w:ascii="Tahoma" w:hAnsi="Tahoma" w:cs="Tahoma"/>
        </w:rPr>
        <w:t>Falla de bajo voltaje.</w:t>
      </w:r>
    </w:p>
    <w:p w:rsidR="003A135D" w:rsidRPr="00406BFF" w:rsidRDefault="003A135D" w:rsidP="00BE68EC">
      <w:pPr>
        <w:pStyle w:val="Prrafodelista"/>
        <w:numPr>
          <w:ilvl w:val="0"/>
          <w:numId w:val="26"/>
        </w:numPr>
        <w:spacing w:after="0"/>
        <w:jc w:val="both"/>
        <w:rPr>
          <w:rFonts w:ascii="Tahoma" w:hAnsi="Tahoma" w:cs="Tahoma"/>
        </w:rPr>
      </w:pPr>
      <w:r w:rsidRPr="00406BFF">
        <w:rPr>
          <w:rFonts w:ascii="Tahoma" w:hAnsi="Tahoma" w:cs="Tahoma"/>
        </w:rPr>
        <w:t>Falla de sobre velocidad.</w:t>
      </w:r>
    </w:p>
    <w:p w:rsidR="003F2232" w:rsidRPr="00406BFF" w:rsidRDefault="003A135D" w:rsidP="00BE68EC">
      <w:pPr>
        <w:pStyle w:val="Prrafodelista"/>
        <w:numPr>
          <w:ilvl w:val="0"/>
          <w:numId w:val="26"/>
        </w:numPr>
        <w:spacing w:after="0"/>
        <w:jc w:val="both"/>
        <w:rPr>
          <w:rFonts w:ascii="Tahoma" w:hAnsi="Tahoma" w:cs="Tahoma"/>
        </w:rPr>
      </w:pPr>
      <w:r w:rsidRPr="00406BFF">
        <w:rPr>
          <w:rFonts w:ascii="Tahoma" w:hAnsi="Tahoma" w:cs="Tahoma"/>
        </w:rPr>
        <w:t>Falla de sobre corriente.</w:t>
      </w:r>
    </w:p>
    <w:p w:rsidR="006C21D3" w:rsidRPr="00406BFF" w:rsidRDefault="006C21D3" w:rsidP="00BE68EC">
      <w:pPr>
        <w:pStyle w:val="Prrafodelista"/>
        <w:spacing w:after="0"/>
        <w:jc w:val="both"/>
        <w:rPr>
          <w:rFonts w:ascii="Tahoma" w:hAnsi="Tahoma" w:cs="Tahoma"/>
        </w:rPr>
      </w:pPr>
    </w:p>
    <w:p w:rsidR="003A135D" w:rsidRPr="00FB67F7" w:rsidRDefault="003A135D" w:rsidP="00BE68EC">
      <w:pPr>
        <w:pStyle w:val="Prrafodelista"/>
        <w:numPr>
          <w:ilvl w:val="0"/>
          <w:numId w:val="34"/>
        </w:numPr>
        <w:spacing w:after="0"/>
        <w:jc w:val="both"/>
        <w:rPr>
          <w:rFonts w:ascii="Tahoma" w:hAnsi="Tahoma" w:cs="Tahoma"/>
          <w:u w:val="single"/>
        </w:rPr>
      </w:pPr>
      <w:r w:rsidRPr="00FB67F7">
        <w:rPr>
          <w:rFonts w:ascii="Tahoma" w:hAnsi="Tahoma" w:cs="Tahoma"/>
          <w:u w:val="single"/>
        </w:rPr>
        <w:t>Pruebas de transferencia y re transferencia.</w:t>
      </w:r>
    </w:p>
    <w:p w:rsidR="003A135D" w:rsidRPr="00406BFF" w:rsidRDefault="003A135D" w:rsidP="00BE68EC">
      <w:pPr>
        <w:pStyle w:val="Prrafodelista"/>
        <w:numPr>
          <w:ilvl w:val="0"/>
          <w:numId w:val="27"/>
        </w:numPr>
        <w:spacing w:after="0"/>
        <w:jc w:val="both"/>
        <w:rPr>
          <w:rFonts w:ascii="Tahoma" w:hAnsi="Tahoma" w:cs="Tahoma"/>
        </w:rPr>
      </w:pPr>
      <w:r w:rsidRPr="00406BFF">
        <w:rPr>
          <w:rFonts w:ascii="Tahoma" w:hAnsi="Tahoma" w:cs="Tahoma"/>
        </w:rPr>
        <w:t>Tiempo de transferencia.</w:t>
      </w:r>
    </w:p>
    <w:p w:rsidR="003A135D" w:rsidRPr="00406BFF" w:rsidRDefault="003A135D" w:rsidP="00BE68EC">
      <w:pPr>
        <w:pStyle w:val="Prrafodelista"/>
        <w:numPr>
          <w:ilvl w:val="0"/>
          <w:numId w:val="27"/>
        </w:numPr>
        <w:spacing w:after="0"/>
        <w:jc w:val="both"/>
        <w:rPr>
          <w:rFonts w:ascii="Tahoma" w:hAnsi="Tahoma" w:cs="Tahoma"/>
        </w:rPr>
      </w:pPr>
      <w:r w:rsidRPr="00406BFF">
        <w:rPr>
          <w:rFonts w:ascii="Tahoma" w:hAnsi="Tahoma" w:cs="Tahoma"/>
        </w:rPr>
        <w:t>Tiempo de desfogue.</w:t>
      </w:r>
    </w:p>
    <w:p w:rsidR="003A135D" w:rsidRPr="00406BFF" w:rsidRDefault="003A135D" w:rsidP="00BE68EC">
      <w:pPr>
        <w:pStyle w:val="Prrafodelista"/>
        <w:numPr>
          <w:ilvl w:val="0"/>
          <w:numId w:val="27"/>
        </w:numPr>
        <w:spacing w:after="0"/>
        <w:jc w:val="both"/>
        <w:rPr>
          <w:rFonts w:ascii="Tahoma" w:hAnsi="Tahoma" w:cs="Tahoma"/>
        </w:rPr>
      </w:pPr>
      <w:r w:rsidRPr="00406BFF">
        <w:rPr>
          <w:rFonts w:ascii="Tahoma" w:hAnsi="Tahoma" w:cs="Tahoma"/>
        </w:rPr>
        <w:t>Nota: Debe presentarse evidencia de las pruebas.</w:t>
      </w:r>
    </w:p>
    <w:p w:rsidR="00C81FE8" w:rsidRPr="00406BFF" w:rsidRDefault="00C81FE8" w:rsidP="00BE68EC">
      <w:pPr>
        <w:spacing w:after="0"/>
        <w:jc w:val="both"/>
        <w:rPr>
          <w:rFonts w:ascii="Tahoma" w:hAnsi="Tahoma" w:cs="Tahoma"/>
        </w:rPr>
      </w:pPr>
    </w:p>
    <w:p w:rsidR="00C81FE8" w:rsidRDefault="003A135D" w:rsidP="00BE68EC">
      <w:pPr>
        <w:jc w:val="both"/>
        <w:rPr>
          <w:rFonts w:ascii="Tahoma" w:hAnsi="Tahoma" w:cs="Tahoma"/>
        </w:rPr>
      </w:pPr>
      <w:r w:rsidRPr="00406BFF">
        <w:rPr>
          <w:rFonts w:ascii="Tahoma" w:hAnsi="Tahoma" w:cs="Tahoma"/>
        </w:rPr>
        <w:t>Todo el mantenimiento</w:t>
      </w:r>
      <w:r w:rsidR="00B723D4">
        <w:rPr>
          <w:rFonts w:ascii="Tahoma" w:hAnsi="Tahoma" w:cs="Tahoma"/>
        </w:rPr>
        <w:t xml:space="preserve"> preventivo</w:t>
      </w:r>
      <w:r w:rsidRPr="00406BFF">
        <w:rPr>
          <w:rFonts w:ascii="Tahoma" w:hAnsi="Tahoma" w:cs="Tahoma"/>
        </w:rPr>
        <w:t>, refacciones, material utilizado y pruebas a realizar deben ser de acuerdo al Manual de Operación y Mantenimiento de las Plantas Eléctri</w:t>
      </w:r>
      <w:r w:rsidR="00864841" w:rsidRPr="00406BFF">
        <w:rPr>
          <w:rFonts w:ascii="Tahoma" w:hAnsi="Tahoma" w:cs="Tahoma"/>
        </w:rPr>
        <w:t>cas que establece el fabricante y debe realizarlos personal certificado en reparación de alguna marca de motores Diesel, para detectar alguna f</w:t>
      </w:r>
      <w:r w:rsidR="00C40915" w:rsidRPr="00406BFF">
        <w:rPr>
          <w:rFonts w:ascii="Tahoma" w:hAnsi="Tahoma" w:cs="Tahoma"/>
        </w:rPr>
        <w:t xml:space="preserve">alla al realizar este servicio con </w:t>
      </w:r>
      <w:r w:rsidR="00864841" w:rsidRPr="00406BFF">
        <w:rPr>
          <w:rFonts w:ascii="Tahoma" w:hAnsi="Tahoma" w:cs="Tahoma"/>
        </w:rPr>
        <w:t>diplomas que comprueben de los técnicos la capacitación sobre motores Diesel</w:t>
      </w:r>
      <w:r w:rsidR="00C40915" w:rsidRPr="00406BFF">
        <w:rPr>
          <w:rFonts w:ascii="Tahoma" w:hAnsi="Tahoma" w:cs="Tahoma"/>
        </w:rPr>
        <w:t>.</w:t>
      </w:r>
    </w:p>
    <w:p w:rsidR="002133E6" w:rsidRDefault="002133E6" w:rsidP="00BE68EC">
      <w:pPr>
        <w:jc w:val="both"/>
        <w:rPr>
          <w:rFonts w:ascii="Tahoma" w:hAnsi="Tahoma" w:cs="Tahoma"/>
        </w:rPr>
      </w:pPr>
      <w:r>
        <w:rPr>
          <w:rFonts w:ascii="Tahoma" w:hAnsi="Tahoma" w:cs="Tahoma"/>
        </w:rPr>
        <w:t xml:space="preserve">El proveedor debe considerar la instalación, capacitación y puesta en marcha de </w:t>
      </w:r>
      <w:r w:rsidR="001B1F55">
        <w:rPr>
          <w:rFonts w:ascii="Tahoma" w:hAnsi="Tahoma" w:cs="Tahoma"/>
        </w:rPr>
        <w:t>5 plantas de emergencia.</w:t>
      </w:r>
    </w:p>
    <w:p w:rsidR="00F36E07" w:rsidRPr="00DC412F" w:rsidRDefault="00DC412F" w:rsidP="00BE68EC">
      <w:pPr>
        <w:pStyle w:val="Prrafodelista"/>
        <w:numPr>
          <w:ilvl w:val="1"/>
          <w:numId w:val="8"/>
        </w:numPr>
        <w:jc w:val="both"/>
        <w:rPr>
          <w:rFonts w:ascii="Tahoma" w:hAnsi="Tahoma" w:cs="Tahoma"/>
          <w:b/>
        </w:rPr>
      </w:pPr>
      <w:r w:rsidRPr="00DC412F">
        <w:rPr>
          <w:rFonts w:ascii="Tahoma" w:hAnsi="Tahoma" w:cs="Tahoma"/>
          <w:b/>
        </w:rPr>
        <w:t xml:space="preserve">. </w:t>
      </w:r>
      <w:r w:rsidR="00F36E07" w:rsidRPr="00DC412F">
        <w:rPr>
          <w:rFonts w:ascii="Tahoma" w:hAnsi="Tahoma" w:cs="Tahoma"/>
          <w:b/>
        </w:rPr>
        <w:t>Mantenimientos correctivos</w:t>
      </w:r>
    </w:p>
    <w:p w:rsidR="00F36E07" w:rsidRDefault="008B1102" w:rsidP="00BE68EC">
      <w:pPr>
        <w:jc w:val="both"/>
        <w:rPr>
          <w:rFonts w:ascii="Tahoma" w:hAnsi="Tahoma" w:cs="Tahoma"/>
        </w:rPr>
      </w:pPr>
      <w:r>
        <w:rPr>
          <w:rFonts w:ascii="Tahoma" w:hAnsi="Tahoma" w:cs="Tahoma"/>
        </w:rPr>
        <w:t xml:space="preserve">Para el caso de los </w:t>
      </w:r>
      <w:r w:rsidR="00F36E07">
        <w:rPr>
          <w:rFonts w:ascii="Tahoma" w:hAnsi="Tahoma" w:cs="Tahoma"/>
        </w:rPr>
        <w:t>equipos de la Red de frio que requieran mantenimiento correctivo el proveedor deberá realizar los mismos</w:t>
      </w:r>
      <w:r w:rsidR="008F6011">
        <w:rPr>
          <w:rFonts w:ascii="Tahoma" w:hAnsi="Tahoma" w:cs="Tahoma"/>
        </w:rPr>
        <w:t xml:space="preserve"> conforme a las especificaciones del fabricante</w:t>
      </w:r>
      <w:r w:rsidR="00F36E07">
        <w:rPr>
          <w:rFonts w:ascii="Tahoma" w:hAnsi="Tahoma" w:cs="Tahoma"/>
        </w:rPr>
        <w:t xml:space="preserve"> inclu</w:t>
      </w:r>
      <w:r>
        <w:rPr>
          <w:rFonts w:ascii="Tahoma" w:hAnsi="Tahoma" w:cs="Tahoma"/>
        </w:rPr>
        <w:t xml:space="preserve">yendo las refacciones originales y de la misma marca del equipo conforme </w:t>
      </w:r>
      <w:r w:rsidRPr="005B67CA">
        <w:rPr>
          <w:rFonts w:ascii="Tahoma" w:hAnsi="Tahoma" w:cs="Tahoma"/>
        </w:rPr>
        <w:t xml:space="preserve">al </w:t>
      </w:r>
      <w:r w:rsidR="003174CB" w:rsidRPr="005B67CA">
        <w:rPr>
          <w:rFonts w:ascii="Tahoma" w:hAnsi="Tahoma" w:cs="Tahoma"/>
          <w:b/>
        </w:rPr>
        <w:t>Anexo IV.</w:t>
      </w:r>
      <w:r w:rsidRPr="005B67CA">
        <w:rPr>
          <w:rFonts w:ascii="Tahoma" w:hAnsi="Tahoma" w:cs="Tahoma"/>
          <w:b/>
        </w:rPr>
        <w:t xml:space="preserve"> “</w:t>
      </w:r>
      <w:r w:rsidR="003174CB" w:rsidRPr="005B67CA">
        <w:rPr>
          <w:rFonts w:ascii="Tahoma" w:hAnsi="Tahoma" w:cs="Tahoma"/>
          <w:b/>
        </w:rPr>
        <w:t>Listado de refacciones</w:t>
      </w:r>
      <w:r w:rsidRPr="005B67CA">
        <w:rPr>
          <w:rFonts w:ascii="Tahoma" w:hAnsi="Tahoma" w:cs="Tahoma"/>
          <w:b/>
        </w:rPr>
        <w:t>”</w:t>
      </w:r>
      <w:r w:rsidR="00F36E07" w:rsidRPr="005B67CA">
        <w:rPr>
          <w:rFonts w:ascii="Tahoma" w:hAnsi="Tahoma" w:cs="Tahoma"/>
          <w:b/>
        </w:rPr>
        <w:t>.</w:t>
      </w:r>
    </w:p>
    <w:p w:rsidR="006314AE" w:rsidRDefault="006314AE" w:rsidP="00BE68EC">
      <w:pPr>
        <w:jc w:val="both"/>
        <w:rPr>
          <w:rFonts w:ascii="Tahoma" w:hAnsi="Tahoma" w:cs="Tahoma"/>
        </w:rPr>
      </w:pPr>
      <w:r w:rsidRPr="006314AE">
        <w:rPr>
          <w:rFonts w:ascii="Tahoma" w:hAnsi="Tahoma" w:cs="Tahoma"/>
        </w:rPr>
        <w:t>Corrección o sustitución de partes mecánicas o eléctricas, instrumentos, equipamiento para la cámara fría de acuerdo a los requisitos para licencia sanitaria, estructura del sistema de refrigeración, corrección de todos los elementos que pudieran impedir el óptimo funcionamiento de acuerdo a la normativa oficial vigente aplicable, sean obsoletos o impidan llevar a cabo los procesos de calificación de diseño, instalación, operación y desempeño</w:t>
      </w:r>
      <w:r>
        <w:rPr>
          <w:rFonts w:ascii="Tahoma" w:hAnsi="Tahoma" w:cs="Tahoma"/>
        </w:rPr>
        <w:t>.</w:t>
      </w:r>
    </w:p>
    <w:p w:rsidR="006314AE" w:rsidRDefault="006314AE" w:rsidP="00BE68EC">
      <w:pPr>
        <w:jc w:val="both"/>
        <w:rPr>
          <w:rFonts w:ascii="Tahoma" w:hAnsi="Tahoma" w:cs="Tahoma"/>
        </w:rPr>
      </w:pPr>
      <w:r w:rsidRPr="006314AE">
        <w:rPr>
          <w:rFonts w:ascii="Tahoma" w:hAnsi="Tahoma" w:cs="Tahoma"/>
        </w:rPr>
        <w:t xml:space="preserve">Capacitación al personal de mantenimiento y red de frío sobre uso y programación del equipo, técnica de aseo, manejo de fallas menores y comunes del sistema de refrigeración y plantas de emergencia, además de proveer los elementos o instrumentos necesarios por cámara para realizar las técnicas de aseo correspondientes (Eje. </w:t>
      </w:r>
      <w:proofErr w:type="spellStart"/>
      <w:r w:rsidRPr="006314AE">
        <w:rPr>
          <w:rFonts w:ascii="Tahoma" w:hAnsi="Tahoma" w:cs="Tahoma"/>
        </w:rPr>
        <w:t>Hidrolavadora</w:t>
      </w:r>
      <w:proofErr w:type="spellEnd"/>
      <w:r w:rsidRPr="006314AE">
        <w:rPr>
          <w:rFonts w:ascii="Tahoma" w:hAnsi="Tahoma" w:cs="Tahoma"/>
        </w:rPr>
        <w:t xml:space="preserve"> Eléctrica, Limpiador Dieléctrico) y el manejo de fallas menores a los equipos e instrumentos de la </w:t>
      </w:r>
      <w:r w:rsidRPr="006314AE">
        <w:rPr>
          <w:rFonts w:ascii="Tahoma" w:hAnsi="Tahoma" w:cs="Tahoma"/>
        </w:rPr>
        <w:lastRenderedPageBreak/>
        <w:t>cámara de refrigeración (Eje. Multímetro, Herramienta, Equipo de protección, Bolla de Refrigerante, Acumulador para Planta de Emergencia).</w:t>
      </w:r>
    </w:p>
    <w:p w:rsidR="001553CE" w:rsidRDefault="001553CE" w:rsidP="00BE68EC">
      <w:pPr>
        <w:jc w:val="both"/>
        <w:rPr>
          <w:rFonts w:ascii="Tahoma" w:hAnsi="Tahoma" w:cs="Tahoma"/>
        </w:rPr>
      </w:pPr>
      <w:r w:rsidRPr="001553CE">
        <w:rPr>
          <w:rFonts w:ascii="Tahoma" w:hAnsi="Tahoma" w:cs="Tahoma"/>
        </w:rPr>
        <w:t>Toda Corrección, Sustitución, Actualización, Propuesta o Remplazo no se contrapondrá a las características técnicas del equipo, se asemejaran por lo menos las mismas características que las propuestas por el fabricante.</w:t>
      </w:r>
    </w:p>
    <w:p w:rsidR="005A3BD7" w:rsidRDefault="005A3BD7" w:rsidP="00BE68EC">
      <w:pPr>
        <w:jc w:val="both"/>
        <w:rPr>
          <w:rFonts w:ascii="Tahoma" w:hAnsi="Tahoma" w:cs="Tahoma"/>
        </w:rPr>
      </w:pPr>
      <w:r>
        <w:rPr>
          <w:rFonts w:ascii="Tahoma" w:hAnsi="Tahoma" w:cs="Tahoma"/>
        </w:rPr>
        <w:t xml:space="preserve">Los Termo </w:t>
      </w:r>
      <w:proofErr w:type="spellStart"/>
      <w:r>
        <w:rPr>
          <w:rFonts w:ascii="Tahoma" w:hAnsi="Tahoma" w:cs="Tahoma"/>
        </w:rPr>
        <w:t>graficadores</w:t>
      </w:r>
      <w:proofErr w:type="spellEnd"/>
      <w:r>
        <w:rPr>
          <w:rFonts w:ascii="Tahoma" w:hAnsi="Tahoma" w:cs="Tahoma"/>
        </w:rPr>
        <w:t xml:space="preserve"> o </w:t>
      </w:r>
      <w:proofErr w:type="spellStart"/>
      <w:r>
        <w:rPr>
          <w:rFonts w:ascii="Tahoma" w:hAnsi="Tahoma" w:cs="Tahoma"/>
        </w:rPr>
        <w:t>Graficadores</w:t>
      </w:r>
      <w:proofErr w:type="spellEnd"/>
      <w:r>
        <w:rPr>
          <w:rFonts w:ascii="Tahoma" w:hAnsi="Tahoma" w:cs="Tahoma"/>
        </w:rPr>
        <w:t xml:space="preserve"> Circulares con los que actualmente trabajan las cámaras de refrigeración deberán ser sustituidos con una alternativa de monitorización que permita almacenamiento en nubes digitales por medio de internet, durante por lo menos 3 meses, además de poder acceder a la información sobre temperatura de manera local y remota desde dispositivos fijos y móviles, con alarmas y reportes.</w:t>
      </w:r>
    </w:p>
    <w:p w:rsidR="00874962" w:rsidRDefault="00874962" w:rsidP="00BE68EC">
      <w:pPr>
        <w:spacing w:after="0"/>
        <w:jc w:val="both"/>
        <w:rPr>
          <w:rFonts w:ascii="Tahoma" w:hAnsi="Tahoma" w:cs="Tahoma"/>
        </w:rPr>
      </w:pPr>
    </w:p>
    <w:p w:rsidR="005A2B36" w:rsidRDefault="005A2B36" w:rsidP="00BE68EC">
      <w:pPr>
        <w:pStyle w:val="Ttulo1"/>
        <w:jc w:val="both"/>
        <w:rPr>
          <w:rFonts w:ascii="Tahoma" w:hAnsi="Tahoma" w:cs="Tahoma"/>
        </w:rPr>
      </w:pPr>
      <w:bookmarkStart w:id="12" w:name="_Toc524072807"/>
      <w:r w:rsidRPr="005A2B36">
        <w:rPr>
          <w:rFonts w:ascii="Tahoma" w:hAnsi="Tahoma" w:cs="Tahoma"/>
        </w:rPr>
        <w:t>Consideraciones para prestar el servicio</w:t>
      </w:r>
      <w:bookmarkEnd w:id="12"/>
    </w:p>
    <w:p w:rsidR="00B723D4" w:rsidRPr="001553CE" w:rsidRDefault="00B723D4" w:rsidP="00BE68EC">
      <w:pPr>
        <w:jc w:val="both"/>
        <w:rPr>
          <w:rFonts w:ascii="Tahoma" w:hAnsi="Tahoma" w:cs="Tahoma"/>
        </w:rPr>
      </w:pPr>
      <w:r w:rsidRPr="001553CE">
        <w:rPr>
          <w:rFonts w:ascii="Tahoma" w:hAnsi="Tahoma" w:cs="Tahoma"/>
        </w:rPr>
        <w:t xml:space="preserve">El proveedor deberá </w:t>
      </w:r>
      <w:r w:rsidR="004E3161" w:rsidRPr="001553CE">
        <w:rPr>
          <w:rFonts w:ascii="Tahoma" w:hAnsi="Tahoma" w:cs="Tahoma"/>
        </w:rPr>
        <w:t>cumplir con los siguientes requisitos y garantías:</w:t>
      </w:r>
    </w:p>
    <w:p w:rsidR="005A2B36" w:rsidRDefault="005A2B36" w:rsidP="00BE68EC">
      <w:pPr>
        <w:pStyle w:val="Prrafodelista"/>
        <w:numPr>
          <w:ilvl w:val="0"/>
          <w:numId w:val="42"/>
        </w:numPr>
        <w:ind w:left="851"/>
        <w:jc w:val="both"/>
        <w:rPr>
          <w:rFonts w:ascii="Tahoma" w:hAnsi="Tahoma" w:cs="Tahoma"/>
        </w:rPr>
      </w:pPr>
      <w:r w:rsidRPr="005A2B36">
        <w:rPr>
          <w:rFonts w:ascii="Tahoma" w:hAnsi="Tahoma" w:cs="Tahoma"/>
        </w:rPr>
        <w:t>Reporte de servicio debidamente llenado, especificando detalles, consumos y recomendaciones.</w:t>
      </w:r>
    </w:p>
    <w:p w:rsidR="00F36E07" w:rsidRDefault="00F36E07" w:rsidP="00BE68EC">
      <w:pPr>
        <w:pStyle w:val="Prrafodelista"/>
        <w:numPr>
          <w:ilvl w:val="0"/>
          <w:numId w:val="42"/>
        </w:numPr>
        <w:ind w:left="851"/>
        <w:jc w:val="both"/>
        <w:rPr>
          <w:rFonts w:ascii="Tahoma" w:hAnsi="Tahoma" w:cs="Tahoma"/>
        </w:rPr>
      </w:pPr>
      <w:r>
        <w:rPr>
          <w:rFonts w:ascii="Tahoma" w:hAnsi="Tahoma" w:cs="Tahoma"/>
        </w:rPr>
        <w:t>Acreditar certificación o capacitación en mantenimiento a equipos de refrigeración industrial</w:t>
      </w:r>
    </w:p>
    <w:p w:rsidR="00F36E07" w:rsidRPr="00F36E07" w:rsidRDefault="00F36E07" w:rsidP="00BE68EC">
      <w:pPr>
        <w:pStyle w:val="Prrafodelista"/>
        <w:numPr>
          <w:ilvl w:val="0"/>
          <w:numId w:val="42"/>
        </w:numPr>
        <w:ind w:left="851"/>
        <w:jc w:val="both"/>
        <w:rPr>
          <w:rFonts w:ascii="Tahoma" w:hAnsi="Tahoma" w:cs="Tahoma"/>
        </w:rPr>
      </w:pPr>
      <w:r>
        <w:rPr>
          <w:rFonts w:ascii="Tahoma" w:hAnsi="Tahoma" w:cs="Tahoma"/>
        </w:rPr>
        <w:t>Demostrar experiencia en contratos similares (al menos 1 contrato) en mantenimiento de equipos de refrigeración industrial</w:t>
      </w:r>
      <w:r w:rsidR="00281ED7">
        <w:rPr>
          <w:rFonts w:ascii="Tahoma" w:hAnsi="Tahoma" w:cs="Tahoma"/>
        </w:rPr>
        <w:t>.</w:t>
      </w:r>
    </w:p>
    <w:p w:rsidR="005A2B36" w:rsidRPr="005A2B36" w:rsidRDefault="005A2B36" w:rsidP="00BE68EC">
      <w:pPr>
        <w:pStyle w:val="Prrafodelista"/>
        <w:numPr>
          <w:ilvl w:val="0"/>
          <w:numId w:val="42"/>
        </w:numPr>
        <w:ind w:left="851"/>
        <w:jc w:val="both"/>
        <w:rPr>
          <w:rFonts w:ascii="Tahoma" w:hAnsi="Tahoma" w:cs="Tahoma"/>
        </w:rPr>
      </w:pPr>
      <w:r w:rsidRPr="005A2B36">
        <w:rPr>
          <w:rFonts w:ascii="Tahoma" w:hAnsi="Tahoma" w:cs="Tahoma"/>
        </w:rPr>
        <w:t>Medio de contacto permanente e inmediato con atención al cliente donde se puedan consultar dudas, asesoría y soluciones.</w:t>
      </w:r>
    </w:p>
    <w:p w:rsidR="005A2B36" w:rsidRDefault="005A2B36" w:rsidP="00BE68EC">
      <w:pPr>
        <w:pStyle w:val="Prrafodelista"/>
        <w:numPr>
          <w:ilvl w:val="0"/>
          <w:numId w:val="42"/>
        </w:numPr>
        <w:ind w:left="851"/>
        <w:jc w:val="both"/>
        <w:rPr>
          <w:rFonts w:ascii="Tahoma" w:hAnsi="Tahoma" w:cs="Tahoma"/>
        </w:rPr>
      </w:pPr>
      <w:r w:rsidRPr="005A2B36">
        <w:rPr>
          <w:rFonts w:ascii="Tahoma" w:hAnsi="Tahoma" w:cs="Tahoma"/>
        </w:rPr>
        <w:t>Capacitación al personal sobre uso y programación del equipo, técnica de aseo, manejo de fallas menores y comunes del sistema de refrigeración.</w:t>
      </w:r>
    </w:p>
    <w:p w:rsidR="005A2B36" w:rsidRPr="005A2B36" w:rsidRDefault="005A2B36" w:rsidP="00BE68EC">
      <w:pPr>
        <w:pStyle w:val="Prrafodelista"/>
        <w:numPr>
          <w:ilvl w:val="0"/>
          <w:numId w:val="42"/>
        </w:numPr>
        <w:ind w:left="851"/>
        <w:jc w:val="both"/>
        <w:rPr>
          <w:rFonts w:ascii="Tahoma" w:hAnsi="Tahoma" w:cs="Tahoma"/>
        </w:rPr>
      </w:pPr>
      <w:r>
        <w:rPr>
          <w:rFonts w:ascii="Tahoma" w:hAnsi="Tahoma" w:cs="Tahoma"/>
        </w:rPr>
        <w:t>Garantía de 3 meses sobre el trabajo realizado.</w:t>
      </w:r>
    </w:p>
    <w:p w:rsidR="00874962" w:rsidRDefault="005A2B36" w:rsidP="00BE68EC">
      <w:pPr>
        <w:pStyle w:val="Prrafodelista"/>
        <w:numPr>
          <w:ilvl w:val="0"/>
          <w:numId w:val="42"/>
        </w:numPr>
        <w:ind w:left="851"/>
        <w:jc w:val="both"/>
        <w:rPr>
          <w:rFonts w:ascii="Tahoma" w:hAnsi="Tahoma" w:cs="Tahoma"/>
        </w:rPr>
      </w:pPr>
      <w:r w:rsidRPr="005A2B36">
        <w:rPr>
          <w:rFonts w:ascii="Tahoma" w:hAnsi="Tahoma" w:cs="Tahoma"/>
        </w:rPr>
        <w:t>Tiempo de respuesta para atención a fallas del sistema de refrigeración menor a 3 horas en caso de zona metropolitana (Guadalajara, Tlaquepaque, Tonalá y Zapopan) y menor a 7 horas en caso de cámaras frías en regiones foráneas (Colotlán, Lagos de Moreno, Tepatitlán, La Barca, Tamazula, Cd. Guzmán, Autlán de Navarro, Puerto Vallarta, Ameca).</w:t>
      </w:r>
    </w:p>
    <w:p w:rsidR="004E3161" w:rsidRDefault="004E3161" w:rsidP="00BE68EC">
      <w:pPr>
        <w:ind w:left="146"/>
        <w:jc w:val="both"/>
        <w:rPr>
          <w:rFonts w:ascii="Tahoma" w:hAnsi="Tahoma" w:cs="Tahoma"/>
        </w:rPr>
      </w:pPr>
      <w:r>
        <w:rPr>
          <w:rFonts w:ascii="Tahoma" w:hAnsi="Tahoma" w:cs="Tahoma"/>
        </w:rPr>
        <w:t xml:space="preserve">Así mismo el proveedor deberá realizar </w:t>
      </w:r>
      <w:r w:rsidR="00281ED7">
        <w:rPr>
          <w:rFonts w:ascii="Tahoma" w:hAnsi="Tahoma" w:cs="Tahoma"/>
        </w:rPr>
        <w:t>los mantenimientos</w:t>
      </w:r>
      <w:r>
        <w:rPr>
          <w:rFonts w:ascii="Tahoma" w:hAnsi="Tahoma" w:cs="Tahoma"/>
        </w:rPr>
        <w:t xml:space="preserve"> tomando en cuenta todos los lineamientos señalados en los siguientes documentos: </w:t>
      </w:r>
    </w:p>
    <w:p w:rsidR="004E3161" w:rsidRPr="003D07A4" w:rsidRDefault="004E3161" w:rsidP="00BE68EC">
      <w:pPr>
        <w:pStyle w:val="Prrafodelista"/>
        <w:numPr>
          <w:ilvl w:val="0"/>
          <w:numId w:val="46"/>
        </w:numPr>
        <w:jc w:val="both"/>
        <w:rPr>
          <w:rFonts w:ascii="Tahoma" w:hAnsi="Tahoma" w:cs="Tahoma"/>
        </w:rPr>
      </w:pPr>
      <w:r w:rsidRPr="003D07A4">
        <w:rPr>
          <w:rFonts w:ascii="Tahoma" w:hAnsi="Tahoma" w:cs="Tahoma"/>
          <w:b/>
        </w:rPr>
        <w:t>El Manual de Vacunación, edición 2017</w:t>
      </w:r>
      <w:r w:rsidRPr="003D07A4">
        <w:rPr>
          <w:rFonts w:ascii="Tahoma" w:hAnsi="Tahoma" w:cs="Tahoma"/>
        </w:rPr>
        <w:t>, es un documento de consulta para quien esté interesado en conocer antecedentes y aspectos técnicos de la vacunación en nuestro país, así como información de las principales vacunas que actualmente componen el esquema de vacunación de niñas y niños.</w:t>
      </w:r>
    </w:p>
    <w:p w:rsidR="004E3161" w:rsidRPr="003D07A4" w:rsidRDefault="004E3161" w:rsidP="00BE68EC">
      <w:pPr>
        <w:pStyle w:val="Prrafodelista"/>
        <w:numPr>
          <w:ilvl w:val="0"/>
          <w:numId w:val="46"/>
        </w:numPr>
        <w:jc w:val="both"/>
        <w:rPr>
          <w:rFonts w:ascii="Tahoma" w:hAnsi="Tahoma" w:cs="Tahoma"/>
        </w:rPr>
      </w:pPr>
      <w:r w:rsidRPr="003D07A4">
        <w:rPr>
          <w:rFonts w:ascii="Tahoma" w:hAnsi="Tahoma" w:cs="Tahoma"/>
          <w:b/>
        </w:rPr>
        <w:t>Guía Tecnológica de Cadena de Frío.</w:t>
      </w:r>
      <w:r w:rsidRPr="003D07A4">
        <w:rPr>
          <w:rFonts w:ascii="Tahoma" w:hAnsi="Tahoma" w:cs="Tahoma"/>
        </w:rPr>
        <w:t xml:space="preserve"> La información contenida en las Guías Tecnológicas desarrolladas en el Centro Nacional de Excelencia Tecnológica en Salud (CENETEC), está organizada de manera que pueda ser consultada con </w:t>
      </w:r>
      <w:r w:rsidRPr="003D07A4">
        <w:rPr>
          <w:rFonts w:ascii="Tahoma" w:hAnsi="Tahoma" w:cs="Tahoma"/>
        </w:rPr>
        <w:lastRenderedPageBreak/>
        <w:t>facilidad y rapidez para responder dudas o preguntas que frecuentemente se planteará la persona que toma decisiones sobre equipos médicos</w:t>
      </w:r>
    </w:p>
    <w:p w:rsidR="004E3161" w:rsidRPr="003D07A4" w:rsidRDefault="004E3161" w:rsidP="00BE68EC">
      <w:pPr>
        <w:pStyle w:val="Prrafodelista"/>
        <w:numPr>
          <w:ilvl w:val="0"/>
          <w:numId w:val="46"/>
        </w:numPr>
        <w:jc w:val="both"/>
        <w:rPr>
          <w:rFonts w:ascii="Tahoma" w:hAnsi="Tahoma" w:cs="Tahoma"/>
        </w:rPr>
      </w:pPr>
      <w:r w:rsidRPr="003D07A4">
        <w:rPr>
          <w:rFonts w:ascii="Tahoma" w:hAnsi="Tahoma" w:cs="Tahoma"/>
          <w:b/>
        </w:rPr>
        <w:t>Suplemento para establecimientos dedicados a la venta y suministro de medicamentos y demás insumos para la salud</w:t>
      </w:r>
      <w:r w:rsidRPr="003D07A4">
        <w:rPr>
          <w:rFonts w:ascii="Tahoma" w:hAnsi="Tahoma" w:cs="Tahoma"/>
        </w:rPr>
        <w:t>. La aplicación de su contenido permite, entre otras cosas: Implementar un establecimiento con los requisitos mínimos obligatorios, Evitar pérdidas por mal manejo de los insumos para la salud, Prevenir las actividades indebidas y el comercio ilegal, Prepararse para una visita de verificación sanitaria</w:t>
      </w:r>
    </w:p>
    <w:p w:rsidR="004E3161" w:rsidRPr="003D07A4" w:rsidRDefault="004E3161" w:rsidP="00BE68EC">
      <w:pPr>
        <w:pStyle w:val="Prrafodelista"/>
        <w:numPr>
          <w:ilvl w:val="0"/>
          <w:numId w:val="46"/>
        </w:numPr>
        <w:jc w:val="both"/>
        <w:rPr>
          <w:rFonts w:ascii="Tahoma" w:hAnsi="Tahoma" w:cs="Tahoma"/>
        </w:rPr>
      </w:pPr>
      <w:r w:rsidRPr="003D07A4">
        <w:rPr>
          <w:rFonts w:ascii="Tahoma" w:hAnsi="Tahoma" w:cs="Tahoma"/>
          <w:b/>
        </w:rPr>
        <w:t>NORMA Oficial Mexicana NOM-059-SSA1-2015</w:t>
      </w:r>
      <w:r w:rsidRPr="003D07A4">
        <w:rPr>
          <w:rFonts w:ascii="Tahoma" w:hAnsi="Tahoma" w:cs="Tahoma"/>
        </w:rPr>
        <w:t>, Buenas prácticas de fabricación de medicamentos. Esta Norma establece los requisitos mínimos necesarios para el proceso de fabricación de los medicamentos para uso humano comercializados en el país y/o con fines de investigación.</w:t>
      </w:r>
    </w:p>
    <w:p w:rsidR="004E3161" w:rsidRPr="004E3161" w:rsidRDefault="004E3161" w:rsidP="00BE68EC">
      <w:pPr>
        <w:pStyle w:val="Prrafodelista"/>
        <w:numPr>
          <w:ilvl w:val="0"/>
          <w:numId w:val="46"/>
        </w:numPr>
        <w:jc w:val="both"/>
        <w:rPr>
          <w:rFonts w:ascii="Tahoma" w:hAnsi="Tahoma" w:cs="Tahoma"/>
        </w:rPr>
      </w:pPr>
      <w:r w:rsidRPr="003D07A4">
        <w:rPr>
          <w:rFonts w:ascii="Tahoma" w:hAnsi="Tahoma" w:cs="Tahoma"/>
          <w:b/>
        </w:rPr>
        <w:t>NORMA Oficial Mexicana NOM-036-SSA2-2012,</w:t>
      </w:r>
      <w:r w:rsidRPr="003D07A4">
        <w:rPr>
          <w:rFonts w:ascii="Tahoma" w:hAnsi="Tahoma" w:cs="Tahoma"/>
        </w:rPr>
        <w:t xml:space="preserve"> Prevención y control de enfermedades. Aplicación de vacunas, toxoides, </w:t>
      </w:r>
      <w:proofErr w:type="spellStart"/>
      <w:r w:rsidRPr="003D07A4">
        <w:rPr>
          <w:rFonts w:ascii="Tahoma" w:hAnsi="Tahoma" w:cs="Tahoma"/>
        </w:rPr>
        <w:t>faboterápicos</w:t>
      </w:r>
      <w:proofErr w:type="spellEnd"/>
      <w:r w:rsidRPr="003D07A4">
        <w:rPr>
          <w:rFonts w:ascii="Tahoma" w:hAnsi="Tahoma" w:cs="Tahoma"/>
        </w:rPr>
        <w:t xml:space="preserve"> (sueros) e inmunoglobulinas en el humano. Considera todas las vacunas que están disponibles para su aplicación en México, de manera universal a la población y también a aquéllas que apoyan y fortalecen la salud pública.</w:t>
      </w:r>
    </w:p>
    <w:p w:rsidR="00874962" w:rsidRDefault="00874962" w:rsidP="00BE68EC">
      <w:pPr>
        <w:pStyle w:val="Prrafodelista"/>
        <w:ind w:left="851"/>
        <w:jc w:val="both"/>
        <w:rPr>
          <w:rFonts w:ascii="Tahoma" w:hAnsi="Tahoma" w:cs="Tahoma"/>
        </w:rPr>
      </w:pPr>
    </w:p>
    <w:p w:rsidR="00874962" w:rsidRPr="00406BFF" w:rsidRDefault="00874962" w:rsidP="00BE68EC">
      <w:pPr>
        <w:pStyle w:val="Ttulo1"/>
        <w:jc w:val="both"/>
        <w:rPr>
          <w:rFonts w:ascii="Tahoma" w:hAnsi="Tahoma" w:cs="Tahoma"/>
        </w:rPr>
      </w:pPr>
      <w:bookmarkStart w:id="13" w:name="_Toc524072808"/>
      <w:r w:rsidRPr="00406BFF">
        <w:rPr>
          <w:rFonts w:ascii="Tahoma" w:hAnsi="Tahoma" w:cs="Tahoma"/>
        </w:rPr>
        <w:t>Diagnóstico y Reportes de equipos e Instrumental aplicables en el Universo de Acción (Periodicidad: Acorde a los Servicios Programados</w:t>
      </w:r>
      <w:r>
        <w:rPr>
          <w:rFonts w:ascii="Tahoma" w:hAnsi="Tahoma" w:cs="Tahoma"/>
        </w:rPr>
        <w:t>, Cantidad: Acorde a los Equipos</w:t>
      </w:r>
      <w:r w:rsidRPr="00406BFF">
        <w:rPr>
          <w:rFonts w:ascii="Tahoma" w:hAnsi="Tahoma" w:cs="Tahoma"/>
        </w:rPr>
        <w:t>)</w:t>
      </w:r>
      <w:bookmarkEnd w:id="13"/>
    </w:p>
    <w:p w:rsidR="00874962" w:rsidRPr="00406BFF" w:rsidRDefault="00874962" w:rsidP="00BE68EC">
      <w:pPr>
        <w:spacing w:after="0"/>
        <w:jc w:val="both"/>
        <w:rPr>
          <w:rFonts w:ascii="Tahoma" w:hAnsi="Tahoma" w:cs="Tahoma"/>
        </w:rPr>
      </w:pPr>
      <w:r>
        <w:rPr>
          <w:rFonts w:ascii="Tahoma" w:hAnsi="Tahoma" w:cs="Tahoma"/>
        </w:rPr>
        <w:t>Una vez realizado</w:t>
      </w:r>
      <w:r w:rsidRPr="00406BFF">
        <w:rPr>
          <w:rFonts w:ascii="Tahoma" w:hAnsi="Tahoma" w:cs="Tahoma"/>
        </w:rPr>
        <w:t xml:space="preserve"> </w:t>
      </w:r>
      <w:r>
        <w:rPr>
          <w:rFonts w:ascii="Tahoma" w:hAnsi="Tahoma" w:cs="Tahoma"/>
        </w:rPr>
        <w:t xml:space="preserve">el mantenimiento preventivo de conformidad al punto 2 de la presente ficha técnica cada uno de los elementos de la Red de Frio </w:t>
      </w:r>
      <w:r w:rsidRPr="005B67CA">
        <w:rPr>
          <w:rFonts w:ascii="Tahoma" w:hAnsi="Tahoma" w:cs="Tahoma"/>
        </w:rPr>
        <w:t xml:space="preserve">descritos en el </w:t>
      </w:r>
      <w:r w:rsidR="003174CB" w:rsidRPr="005B67CA">
        <w:rPr>
          <w:rFonts w:ascii="Tahoma" w:hAnsi="Tahoma" w:cs="Tahoma"/>
          <w:b/>
        </w:rPr>
        <w:t>Anexo I</w:t>
      </w:r>
      <w:r w:rsidRPr="005B67CA">
        <w:rPr>
          <w:rFonts w:ascii="Tahoma" w:hAnsi="Tahoma" w:cs="Tahoma"/>
          <w:b/>
        </w:rPr>
        <w:t xml:space="preserve"> </w:t>
      </w:r>
      <w:r w:rsidR="003174CB" w:rsidRPr="005B67CA">
        <w:rPr>
          <w:rFonts w:ascii="Tahoma" w:hAnsi="Tahoma" w:cs="Tahoma"/>
          <w:b/>
        </w:rPr>
        <w:t>“Universo de Acción</w:t>
      </w:r>
      <w:r w:rsidRPr="005B67CA">
        <w:rPr>
          <w:rFonts w:ascii="Tahoma" w:hAnsi="Tahoma" w:cs="Tahoma"/>
          <w:b/>
        </w:rPr>
        <w:t>”</w:t>
      </w:r>
      <w:r w:rsidRPr="005B67CA">
        <w:rPr>
          <w:rFonts w:ascii="Tahoma" w:hAnsi="Tahoma" w:cs="Tahoma"/>
        </w:rPr>
        <w:t xml:space="preserve">, el proveedor deberá entregar un reporte detallado de las acciones realizadas durante el mantenimiento de acuerdo al cronograma descrito en el </w:t>
      </w:r>
      <w:r w:rsidR="003174CB" w:rsidRPr="005B67CA">
        <w:rPr>
          <w:rFonts w:ascii="Tahoma" w:hAnsi="Tahoma" w:cs="Tahoma"/>
          <w:b/>
        </w:rPr>
        <w:t>Anexo III</w:t>
      </w:r>
      <w:r w:rsidRPr="005B67CA">
        <w:rPr>
          <w:rFonts w:ascii="Tahoma" w:hAnsi="Tahoma" w:cs="Tahoma"/>
          <w:b/>
        </w:rPr>
        <w:t xml:space="preserve"> </w:t>
      </w:r>
      <w:r w:rsidR="003174CB" w:rsidRPr="005B67CA">
        <w:rPr>
          <w:rFonts w:ascii="Tahoma" w:hAnsi="Tahoma" w:cs="Tahoma"/>
          <w:b/>
        </w:rPr>
        <w:t>“Cronograma</w:t>
      </w:r>
      <w:r w:rsidRPr="005B67CA">
        <w:rPr>
          <w:rFonts w:ascii="Tahoma" w:hAnsi="Tahoma" w:cs="Tahoma"/>
          <w:b/>
        </w:rPr>
        <w:t>”</w:t>
      </w:r>
      <w:r w:rsidRPr="005B67CA">
        <w:rPr>
          <w:rFonts w:ascii="Tahoma" w:hAnsi="Tahoma" w:cs="Tahoma"/>
        </w:rPr>
        <w:t xml:space="preserve"> detallando el diagnostico funcional de los equipos, instrumentos y elementos que forman parte de las unidades, así como las refacciones</w:t>
      </w:r>
      <w:r>
        <w:rPr>
          <w:rFonts w:ascii="Tahoma" w:hAnsi="Tahoma" w:cs="Tahoma"/>
        </w:rPr>
        <w:t xml:space="preserve"> necesarias en caso de requerir un mantenimiento correctivo, con evidencia fotográfica.</w:t>
      </w:r>
    </w:p>
    <w:p w:rsidR="00874962" w:rsidRPr="00406BFF" w:rsidRDefault="00874962" w:rsidP="00BE68EC">
      <w:pPr>
        <w:spacing w:after="0"/>
        <w:jc w:val="both"/>
        <w:rPr>
          <w:rFonts w:ascii="Tahoma" w:hAnsi="Tahoma" w:cs="Tahoma"/>
        </w:rPr>
      </w:pPr>
    </w:p>
    <w:p w:rsidR="00BB3A93" w:rsidRPr="00591FE7" w:rsidRDefault="003C0E22" w:rsidP="00BE68EC">
      <w:pPr>
        <w:pStyle w:val="Ttulo1"/>
        <w:jc w:val="both"/>
        <w:rPr>
          <w:rFonts w:ascii="Tahoma" w:hAnsi="Tahoma" w:cs="Tahoma"/>
        </w:rPr>
      </w:pPr>
      <w:bookmarkStart w:id="14" w:name="_Toc524072809"/>
      <w:r w:rsidRPr="00591FE7">
        <w:rPr>
          <w:rFonts w:ascii="Tahoma" w:hAnsi="Tahoma" w:cs="Tahoma"/>
        </w:rPr>
        <w:t>Calificación de Cámaras de Refrigeración</w:t>
      </w:r>
      <w:r w:rsidR="00556486">
        <w:rPr>
          <w:rFonts w:ascii="Tahoma" w:hAnsi="Tahoma" w:cs="Tahoma"/>
        </w:rPr>
        <w:t xml:space="preserve"> de los almacenes fríos.</w:t>
      </w:r>
      <w:bookmarkEnd w:id="14"/>
    </w:p>
    <w:p w:rsidR="00591FE7" w:rsidRPr="00591FE7" w:rsidRDefault="00591FE7" w:rsidP="00BE68EC">
      <w:pPr>
        <w:jc w:val="both"/>
        <w:rPr>
          <w:rFonts w:ascii="Tahoma" w:hAnsi="Tahoma" w:cs="Tahoma"/>
        </w:rPr>
      </w:pPr>
      <w:r w:rsidRPr="00591FE7">
        <w:rPr>
          <w:rFonts w:ascii="Tahoma" w:hAnsi="Tahoma" w:cs="Tahoma"/>
        </w:rPr>
        <w:t xml:space="preserve">Desarrollo de los protocolos de calificación de diseño, instalación, operación y desempeño (DQ, IQ, OQ </w:t>
      </w:r>
      <w:r>
        <w:rPr>
          <w:rFonts w:ascii="Tahoma" w:hAnsi="Tahoma" w:cs="Tahoma"/>
        </w:rPr>
        <w:t>y</w:t>
      </w:r>
      <w:r w:rsidRPr="00591FE7">
        <w:rPr>
          <w:rFonts w:ascii="Tahoma" w:hAnsi="Tahoma" w:cs="Tahoma"/>
        </w:rPr>
        <w:t xml:space="preserve"> PQ) para cámara de refrigeración, con documentación válida ante la </w:t>
      </w:r>
      <w:r w:rsidR="00556486">
        <w:rPr>
          <w:rFonts w:ascii="Tahoma" w:hAnsi="Tahoma" w:cs="Tahoma"/>
        </w:rPr>
        <w:t>Entidad Mexicana de Acreditación (EMA)</w:t>
      </w:r>
      <w:r w:rsidRPr="00591FE7">
        <w:rPr>
          <w:rFonts w:ascii="Tahoma" w:hAnsi="Tahoma" w:cs="Tahoma"/>
        </w:rPr>
        <w:t xml:space="preserve"> y la n</w:t>
      </w:r>
      <w:r>
        <w:rPr>
          <w:rFonts w:ascii="Tahoma" w:hAnsi="Tahoma" w:cs="Tahoma"/>
        </w:rPr>
        <w:t>ormatividad mexicana aplicable.</w:t>
      </w:r>
    </w:p>
    <w:p w:rsidR="00591FE7" w:rsidRPr="00591FE7" w:rsidRDefault="00591FE7" w:rsidP="00BE68EC">
      <w:pPr>
        <w:jc w:val="both"/>
        <w:rPr>
          <w:rFonts w:ascii="Tahoma" w:hAnsi="Tahoma" w:cs="Tahoma"/>
        </w:rPr>
      </w:pPr>
      <w:r w:rsidRPr="00591FE7">
        <w:rPr>
          <w:rFonts w:ascii="Tahoma" w:hAnsi="Tahoma" w:cs="Tahoma"/>
        </w:rPr>
        <w:t>Ejecución del protocolo de calificación d</w:t>
      </w:r>
      <w:r>
        <w:rPr>
          <w:rFonts w:ascii="Tahoma" w:hAnsi="Tahoma" w:cs="Tahoma"/>
        </w:rPr>
        <w:t>e diseño (DQ).</w:t>
      </w:r>
    </w:p>
    <w:p w:rsidR="00591FE7" w:rsidRPr="00591FE7" w:rsidRDefault="00591FE7" w:rsidP="00BE68EC">
      <w:pPr>
        <w:jc w:val="both"/>
        <w:rPr>
          <w:rFonts w:ascii="Tahoma" w:hAnsi="Tahoma" w:cs="Tahoma"/>
        </w:rPr>
      </w:pPr>
      <w:r w:rsidRPr="00591FE7">
        <w:rPr>
          <w:rFonts w:ascii="Tahoma" w:hAnsi="Tahoma" w:cs="Tahoma"/>
        </w:rPr>
        <w:t>Ejecución del protocolo de ca</w:t>
      </w:r>
      <w:r>
        <w:rPr>
          <w:rFonts w:ascii="Tahoma" w:hAnsi="Tahoma" w:cs="Tahoma"/>
        </w:rPr>
        <w:t>lificación de instalación (IQ).</w:t>
      </w:r>
    </w:p>
    <w:p w:rsidR="00591FE7" w:rsidRPr="00591FE7" w:rsidRDefault="00591FE7" w:rsidP="00BE68EC">
      <w:pPr>
        <w:jc w:val="both"/>
        <w:rPr>
          <w:rFonts w:ascii="Tahoma" w:hAnsi="Tahoma" w:cs="Tahoma"/>
        </w:rPr>
      </w:pPr>
      <w:r w:rsidRPr="00591FE7">
        <w:rPr>
          <w:rFonts w:ascii="Tahoma" w:hAnsi="Tahoma" w:cs="Tahoma"/>
        </w:rPr>
        <w:t xml:space="preserve">Ejecución del protocolo </w:t>
      </w:r>
      <w:r>
        <w:rPr>
          <w:rFonts w:ascii="Tahoma" w:hAnsi="Tahoma" w:cs="Tahoma"/>
        </w:rPr>
        <w:t>de calificación de operación (OQ</w:t>
      </w:r>
      <w:r w:rsidRPr="00591FE7">
        <w:rPr>
          <w:rFonts w:ascii="Tahoma" w:hAnsi="Tahoma" w:cs="Tahoma"/>
        </w:rPr>
        <w:t xml:space="preserve">) 1 (una) </w:t>
      </w:r>
      <w:r>
        <w:rPr>
          <w:rFonts w:ascii="Tahoma" w:hAnsi="Tahoma" w:cs="Tahoma"/>
        </w:rPr>
        <w:t>corrida en cámara vacía (24 h).</w:t>
      </w:r>
    </w:p>
    <w:p w:rsidR="00591FE7" w:rsidRPr="00591FE7" w:rsidRDefault="00591FE7" w:rsidP="00BE68EC">
      <w:pPr>
        <w:jc w:val="both"/>
        <w:rPr>
          <w:rFonts w:ascii="Tahoma" w:hAnsi="Tahoma" w:cs="Tahoma"/>
        </w:rPr>
      </w:pPr>
      <w:r w:rsidRPr="00591FE7">
        <w:rPr>
          <w:rFonts w:ascii="Tahoma" w:hAnsi="Tahoma" w:cs="Tahoma"/>
        </w:rPr>
        <w:lastRenderedPageBreak/>
        <w:t xml:space="preserve">Ejecución del protocolo </w:t>
      </w:r>
      <w:r>
        <w:rPr>
          <w:rFonts w:ascii="Tahoma" w:hAnsi="Tahoma" w:cs="Tahoma"/>
        </w:rPr>
        <w:t>de calificación de desempeño (PQ</w:t>
      </w:r>
      <w:r w:rsidRPr="00591FE7">
        <w:rPr>
          <w:rFonts w:ascii="Tahoma" w:hAnsi="Tahoma" w:cs="Tahoma"/>
        </w:rPr>
        <w:t>)  3 (tres) corridas en</w:t>
      </w:r>
      <w:r>
        <w:rPr>
          <w:rFonts w:ascii="Tahoma" w:hAnsi="Tahoma" w:cs="Tahoma"/>
        </w:rPr>
        <w:t xml:space="preserve"> cámara llena (24 h c/u).</w:t>
      </w:r>
    </w:p>
    <w:p w:rsidR="00591FE7" w:rsidRPr="00591FE7" w:rsidRDefault="00591FE7" w:rsidP="00BE68EC">
      <w:pPr>
        <w:jc w:val="both"/>
        <w:rPr>
          <w:rFonts w:ascii="Tahoma" w:hAnsi="Tahoma" w:cs="Tahoma"/>
        </w:rPr>
      </w:pPr>
      <w:r w:rsidRPr="00591FE7">
        <w:rPr>
          <w:rFonts w:ascii="Tahoma" w:hAnsi="Tahoma" w:cs="Tahoma"/>
        </w:rPr>
        <w:t>Entre</w:t>
      </w:r>
      <w:r>
        <w:rPr>
          <w:rFonts w:ascii="Tahoma" w:hAnsi="Tahoma" w:cs="Tahoma"/>
        </w:rPr>
        <w:t>ga de reportes de calificación.</w:t>
      </w:r>
    </w:p>
    <w:p w:rsidR="00591FE7" w:rsidRPr="00591FE7" w:rsidRDefault="00591FE7" w:rsidP="00BE68EC">
      <w:pPr>
        <w:jc w:val="both"/>
        <w:rPr>
          <w:rFonts w:ascii="Tahoma" w:hAnsi="Tahoma" w:cs="Tahoma"/>
        </w:rPr>
      </w:pPr>
      <w:r w:rsidRPr="00591FE7">
        <w:rPr>
          <w:rFonts w:ascii="Tahoma" w:hAnsi="Tahoma" w:cs="Tahoma"/>
        </w:rPr>
        <w:t>Entrega d</w:t>
      </w:r>
      <w:r>
        <w:rPr>
          <w:rFonts w:ascii="Tahoma" w:hAnsi="Tahoma" w:cs="Tahoma"/>
        </w:rPr>
        <w:t>e evidencias anexas al reporte.</w:t>
      </w:r>
    </w:p>
    <w:p w:rsidR="00591FE7" w:rsidRPr="00591FE7" w:rsidRDefault="00591FE7" w:rsidP="00BE68EC">
      <w:pPr>
        <w:jc w:val="both"/>
        <w:rPr>
          <w:rFonts w:ascii="Tahoma" w:hAnsi="Tahoma" w:cs="Tahoma"/>
        </w:rPr>
      </w:pPr>
      <w:r w:rsidRPr="00591FE7">
        <w:rPr>
          <w:rFonts w:ascii="Tahoma" w:hAnsi="Tahoma" w:cs="Tahoma"/>
        </w:rPr>
        <w:t xml:space="preserve">Documentación válida ante la </w:t>
      </w:r>
      <w:r>
        <w:rPr>
          <w:rFonts w:ascii="Tahoma" w:hAnsi="Tahoma" w:cs="Tahoma"/>
        </w:rPr>
        <w:t>Entidad Mexicana de Acreditación (EMA)</w:t>
      </w:r>
      <w:r w:rsidRPr="00591FE7">
        <w:rPr>
          <w:rFonts w:ascii="Tahoma" w:hAnsi="Tahoma" w:cs="Tahoma"/>
        </w:rPr>
        <w:t xml:space="preserve"> y la n</w:t>
      </w:r>
      <w:r>
        <w:rPr>
          <w:rFonts w:ascii="Tahoma" w:hAnsi="Tahoma" w:cs="Tahoma"/>
        </w:rPr>
        <w:t>ormatividad mexicana aplicable.</w:t>
      </w:r>
    </w:p>
    <w:p w:rsidR="00591FE7" w:rsidRPr="00591FE7" w:rsidRDefault="00591FE7" w:rsidP="00BE68EC">
      <w:pPr>
        <w:jc w:val="both"/>
        <w:rPr>
          <w:rFonts w:ascii="Tahoma" w:hAnsi="Tahoma" w:cs="Tahoma"/>
        </w:rPr>
      </w:pPr>
      <w:r w:rsidRPr="00591FE7">
        <w:rPr>
          <w:rFonts w:ascii="Tahoma" w:hAnsi="Tahoma" w:cs="Tahoma"/>
        </w:rPr>
        <w:t xml:space="preserve"> Ejecución de protocolos con instrumentación calibrada por laboratorio acredi</w:t>
      </w:r>
      <w:r>
        <w:rPr>
          <w:rFonts w:ascii="Tahoma" w:hAnsi="Tahoma" w:cs="Tahoma"/>
        </w:rPr>
        <w:t>tado ante la Entidad Mexicana de Acreditación (EMA).</w:t>
      </w:r>
    </w:p>
    <w:p w:rsidR="00591FE7" w:rsidRPr="00591FE7" w:rsidRDefault="00591FE7" w:rsidP="00BE68EC">
      <w:pPr>
        <w:jc w:val="both"/>
        <w:rPr>
          <w:rFonts w:ascii="Tahoma" w:hAnsi="Tahoma" w:cs="Tahoma"/>
        </w:rPr>
      </w:pPr>
      <w:r w:rsidRPr="00591FE7">
        <w:rPr>
          <w:rFonts w:ascii="Tahoma" w:hAnsi="Tahoma" w:cs="Tahoma"/>
        </w:rPr>
        <w:t>Desarrollo del protocolo de calificac</w:t>
      </w:r>
      <w:r w:rsidR="00CA2EE3">
        <w:rPr>
          <w:rFonts w:ascii="Tahoma" w:hAnsi="Tahoma" w:cs="Tahoma"/>
        </w:rPr>
        <w:t xml:space="preserve">ión de desempeño del </w:t>
      </w:r>
      <w:proofErr w:type="spellStart"/>
      <w:r w:rsidR="00CA2EE3">
        <w:rPr>
          <w:rFonts w:ascii="Tahoma" w:hAnsi="Tahoma" w:cs="Tahoma"/>
        </w:rPr>
        <w:t>T</w:t>
      </w:r>
      <w:r>
        <w:rPr>
          <w:rFonts w:ascii="Tahoma" w:hAnsi="Tahoma" w:cs="Tahoma"/>
        </w:rPr>
        <w:t>hermoking</w:t>
      </w:r>
      <w:proofErr w:type="spellEnd"/>
    </w:p>
    <w:p w:rsidR="00591FE7" w:rsidRPr="00591FE7" w:rsidRDefault="00591FE7" w:rsidP="00BE68EC">
      <w:pPr>
        <w:jc w:val="both"/>
        <w:rPr>
          <w:rFonts w:ascii="Tahoma" w:hAnsi="Tahoma" w:cs="Tahoma"/>
        </w:rPr>
      </w:pPr>
      <w:r w:rsidRPr="00591FE7">
        <w:rPr>
          <w:rFonts w:ascii="Tahoma" w:hAnsi="Tahoma" w:cs="Tahoma"/>
        </w:rPr>
        <w:t>Ejecución del protocolo de</w:t>
      </w:r>
      <w:r w:rsidR="00CA2EE3">
        <w:rPr>
          <w:rFonts w:ascii="Tahoma" w:hAnsi="Tahoma" w:cs="Tahoma"/>
        </w:rPr>
        <w:t xml:space="preserve"> calificación de desempeño del </w:t>
      </w:r>
      <w:proofErr w:type="spellStart"/>
      <w:r w:rsidR="00CA2EE3">
        <w:rPr>
          <w:rFonts w:ascii="Tahoma" w:hAnsi="Tahoma" w:cs="Tahoma"/>
        </w:rPr>
        <w:t>T</w:t>
      </w:r>
      <w:r w:rsidRPr="00591FE7">
        <w:rPr>
          <w:rFonts w:ascii="Tahoma" w:hAnsi="Tahoma" w:cs="Tahoma"/>
        </w:rPr>
        <w:t>hermoking</w:t>
      </w:r>
      <w:proofErr w:type="spellEnd"/>
      <w:r w:rsidRPr="00591FE7">
        <w:rPr>
          <w:rFonts w:ascii="Tahoma" w:hAnsi="Tahoma" w:cs="Tahoma"/>
        </w:rPr>
        <w:t>, al menos dos corridas, una con cámara vacía y otra con cámara con producto, la calificación se deberá llevar a cabo durante los recorridos realizados para</w:t>
      </w:r>
      <w:r>
        <w:rPr>
          <w:rFonts w:ascii="Tahoma" w:hAnsi="Tahoma" w:cs="Tahoma"/>
        </w:rPr>
        <w:t xml:space="preserve"> la distribución del biológico.</w:t>
      </w:r>
    </w:p>
    <w:p w:rsidR="00591FE7" w:rsidRPr="00591FE7" w:rsidRDefault="00591FE7" w:rsidP="00BE68EC">
      <w:pPr>
        <w:jc w:val="both"/>
        <w:rPr>
          <w:rFonts w:ascii="Tahoma" w:hAnsi="Tahoma" w:cs="Tahoma"/>
        </w:rPr>
      </w:pPr>
      <w:r w:rsidRPr="00591FE7">
        <w:rPr>
          <w:rFonts w:ascii="Tahoma" w:hAnsi="Tahoma" w:cs="Tahoma"/>
        </w:rPr>
        <w:t xml:space="preserve">Desarrollo del protocolo de </w:t>
      </w:r>
      <w:r>
        <w:rPr>
          <w:rFonts w:ascii="Tahoma" w:hAnsi="Tahoma" w:cs="Tahoma"/>
        </w:rPr>
        <w:t>validación de la cadena de frío</w:t>
      </w:r>
    </w:p>
    <w:p w:rsidR="00591FE7" w:rsidRPr="00591FE7" w:rsidRDefault="00591FE7" w:rsidP="00BE68EC">
      <w:pPr>
        <w:jc w:val="both"/>
        <w:rPr>
          <w:rFonts w:ascii="Tahoma" w:hAnsi="Tahoma" w:cs="Tahoma"/>
        </w:rPr>
      </w:pPr>
      <w:r w:rsidRPr="00591FE7">
        <w:rPr>
          <w:rFonts w:ascii="Tahoma" w:hAnsi="Tahoma" w:cs="Tahoma"/>
        </w:rPr>
        <w:t>Ejecución del protocolo de  validación de la cadena de frío, deberá i</w:t>
      </w:r>
      <w:r w:rsidR="00CA2EE3">
        <w:rPr>
          <w:rFonts w:ascii="Tahoma" w:hAnsi="Tahoma" w:cs="Tahoma"/>
        </w:rPr>
        <w:t>ncluir la calificación de los t</w:t>
      </w:r>
      <w:r w:rsidRPr="00591FE7">
        <w:rPr>
          <w:rFonts w:ascii="Tahoma" w:hAnsi="Tahoma" w:cs="Tahoma"/>
        </w:rPr>
        <w:t xml:space="preserve">ermos utilizados en la distribución así como las rutas de distribución de cada jurisdicción a todos los centros de salud a los que se entrega el biológico. </w:t>
      </w:r>
    </w:p>
    <w:p w:rsidR="00591FE7" w:rsidRPr="00591FE7" w:rsidRDefault="00591FE7" w:rsidP="00BE68EC">
      <w:pPr>
        <w:jc w:val="both"/>
        <w:rPr>
          <w:rFonts w:ascii="Tahoma" w:hAnsi="Tahoma" w:cs="Tahoma"/>
        </w:rPr>
      </w:pPr>
      <w:r w:rsidRPr="00591FE7">
        <w:rPr>
          <w:rFonts w:ascii="Tahoma" w:hAnsi="Tahoma" w:cs="Tahoma"/>
        </w:rPr>
        <w:t>Entrega de reporte</w:t>
      </w:r>
      <w:r>
        <w:rPr>
          <w:rFonts w:ascii="Tahoma" w:hAnsi="Tahoma" w:cs="Tahoma"/>
        </w:rPr>
        <w:t>s de calificación y validación.</w:t>
      </w:r>
    </w:p>
    <w:p w:rsidR="00591FE7" w:rsidRPr="00591FE7" w:rsidRDefault="00591FE7" w:rsidP="00BE68EC">
      <w:pPr>
        <w:jc w:val="both"/>
        <w:rPr>
          <w:rFonts w:ascii="Tahoma" w:hAnsi="Tahoma" w:cs="Tahoma"/>
        </w:rPr>
      </w:pPr>
      <w:r w:rsidRPr="00591FE7">
        <w:rPr>
          <w:rFonts w:ascii="Tahoma" w:hAnsi="Tahoma" w:cs="Tahoma"/>
        </w:rPr>
        <w:t>Entrega d</w:t>
      </w:r>
      <w:r>
        <w:rPr>
          <w:rFonts w:ascii="Tahoma" w:hAnsi="Tahoma" w:cs="Tahoma"/>
        </w:rPr>
        <w:t>e evidencias anexas al reporte.</w:t>
      </w:r>
    </w:p>
    <w:p w:rsidR="00591FE7" w:rsidRPr="00591FE7" w:rsidRDefault="00591FE7" w:rsidP="00BE68EC">
      <w:pPr>
        <w:jc w:val="both"/>
        <w:rPr>
          <w:rFonts w:ascii="Tahoma" w:hAnsi="Tahoma" w:cs="Tahoma"/>
        </w:rPr>
      </w:pPr>
      <w:r w:rsidRPr="00591FE7">
        <w:rPr>
          <w:rFonts w:ascii="Tahoma" w:hAnsi="Tahoma" w:cs="Tahoma"/>
        </w:rPr>
        <w:t xml:space="preserve">Documentación válida ante la </w:t>
      </w:r>
      <w:r w:rsidR="00CA2EE3">
        <w:rPr>
          <w:rFonts w:ascii="Tahoma" w:hAnsi="Tahoma" w:cs="Tahoma"/>
        </w:rPr>
        <w:t>Entidad Mexicana de Acreditación (EMA)</w:t>
      </w:r>
      <w:r w:rsidRPr="00591FE7">
        <w:rPr>
          <w:rFonts w:ascii="Tahoma" w:hAnsi="Tahoma" w:cs="Tahoma"/>
        </w:rPr>
        <w:t xml:space="preserve"> y la n</w:t>
      </w:r>
      <w:r>
        <w:rPr>
          <w:rFonts w:ascii="Tahoma" w:hAnsi="Tahoma" w:cs="Tahoma"/>
        </w:rPr>
        <w:t>ormatividad mexicana aplicable.</w:t>
      </w:r>
    </w:p>
    <w:p w:rsidR="003C0E22" w:rsidRDefault="00CA2EE3" w:rsidP="00BE68EC">
      <w:pPr>
        <w:jc w:val="both"/>
        <w:rPr>
          <w:rFonts w:ascii="Tahoma" w:hAnsi="Tahoma" w:cs="Tahoma"/>
        </w:rPr>
      </w:pPr>
      <w:r w:rsidRPr="00591FE7">
        <w:rPr>
          <w:rFonts w:ascii="Tahoma" w:hAnsi="Tahoma" w:cs="Tahoma"/>
        </w:rPr>
        <w:t>Ejecución</w:t>
      </w:r>
      <w:r w:rsidR="00591FE7" w:rsidRPr="00591FE7">
        <w:rPr>
          <w:rFonts w:ascii="Tahoma" w:hAnsi="Tahoma" w:cs="Tahoma"/>
        </w:rPr>
        <w:t xml:space="preserve"> de protocolos con instrumentación calibrada por laboratorio </w:t>
      </w:r>
      <w:r w:rsidRPr="00591FE7">
        <w:rPr>
          <w:rFonts w:ascii="Tahoma" w:hAnsi="Tahoma" w:cs="Tahoma"/>
        </w:rPr>
        <w:t>acreditado</w:t>
      </w:r>
      <w:r>
        <w:rPr>
          <w:rFonts w:ascii="Tahoma" w:hAnsi="Tahoma" w:cs="Tahoma"/>
        </w:rPr>
        <w:t xml:space="preserve"> ante la Entidad Mexicana de Acreditación (EMA)</w:t>
      </w:r>
      <w:r w:rsidR="00591FE7" w:rsidRPr="00591FE7">
        <w:rPr>
          <w:rFonts w:ascii="Tahoma" w:hAnsi="Tahoma" w:cs="Tahoma"/>
        </w:rPr>
        <w:t>.</w:t>
      </w:r>
    </w:p>
    <w:p w:rsidR="00936316" w:rsidRDefault="00936316" w:rsidP="00BE68EC">
      <w:pPr>
        <w:pStyle w:val="Ttulo1"/>
        <w:jc w:val="both"/>
        <w:rPr>
          <w:rFonts w:ascii="Tahoma" w:hAnsi="Tahoma" w:cs="Tahoma"/>
        </w:rPr>
      </w:pPr>
      <w:bookmarkStart w:id="15" w:name="_Toc524072810"/>
      <w:r w:rsidRPr="00936316">
        <w:rPr>
          <w:rFonts w:ascii="Tahoma" w:hAnsi="Tahoma" w:cs="Tahoma"/>
        </w:rPr>
        <w:t>Mantenimiento y conservación de inmuebles para la prestación de servicios</w:t>
      </w:r>
      <w:r w:rsidR="00843B5C">
        <w:rPr>
          <w:rFonts w:ascii="Tahoma" w:hAnsi="Tahoma" w:cs="Tahoma"/>
        </w:rPr>
        <w:t>.</w:t>
      </w:r>
      <w:bookmarkEnd w:id="15"/>
    </w:p>
    <w:p w:rsidR="00843B5C" w:rsidRPr="005A56B4" w:rsidRDefault="00843B5C" w:rsidP="00BE68EC">
      <w:pPr>
        <w:jc w:val="both"/>
        <w:rPr>
          <w:rFonts w:ascii="Tahoma" w:hAnsi="Tahoma" w:cs="Tahoma"/>
        </w:rPr>
      </w:pPr>
      <w:r w:rsidRPr="005A56B4">
        <w:rPr>
          <w:rFonts w:ascii="Tahoma" w:hAnsi="Tahoma" w:cs="Tahoma"/>
        </w:rPr>
        <w:t>Debe otorgar los servicios de mantenimiento y conservación de los almacenes fríos; incluye edificios, locales, terrenos, predios, áreas verdes y caminos de acceso, propiedad de la Nación o al servicio de las dependencias y entidades.</w:t>
      </w:r>
    </w:p>
    <w:p w:rsidR="00437420" w:rsidRDefault="00843B5C" w:rsidP="00BE68EC">
      <w:pPr>
        <w:jc w:val="both"/>
        <w:rPr>
          <w:rFonts w:ascii="Tahoma" w:hAnsi="Tahoma" w:cs="Tahoma"/>
        </w:rPr>
      </w:pPr>
      <w:r w:rsidRPr="005A56B4">
        <w:rPr>
          <w:rFonts w:ascii="Tahoma" w:hAnsi="Tahoma" w:cs="Tahoma"/>
        </w:rPr>
        <w:t>Se realizaran las adecuaciones necesarias para que los almacenes</w:t>
      </w:r>
      <w:r w:rsidR="00437420" w:rsidRPr="005A56B4">
        <w:rPr>
          <w:rFonts w:ascii="Tahoma" w:hAnsi="Tahoma" w:cs="Tahoma"/>
        </w:rPr>
        <w:t xml:space="preserve"> fríos cumplan con los requisitos </w:t>
      </w:r>
      <w:r w:rsidR="009E5FF7" w:rsidRPr="005A56B4">
        <w:rPr>
          <w:rFonts w:ascii="Tahoma" w:hAnsi="Tahoma" w:cs="Tahoma"/>
        </w:rPr>
        <w:t xml:space="preserve">físicos, climáticos, estructurales o cualquier otro que se solicite dentro del Acta de verificación sanitaria para almacenes de depósito y distribución de medicamentos y demás insumos para la salud, </w:t>
      </w:r>
      <w:r w:rsidR="00437420" w:rsidRPr="005A56B4">
        <w:rPr>
          <w:rFonts w:ascii="Tahoma" w:hAnsi="Tahoma" w:cs="Tahoma"/>
        </w:rPr>
        <w:t xml:space="preserve">para la expedición de licencia sanitaria </w:t>
      </w:r>
      <w:r w:rsidR="009E5FF7" w:rsidRPr="005A56B4">
        <w:rPr>
          <w:rFonts w:ascii="Tahoma" w:hAnsi="Tahoma" w:cs="Tahoma"/>
        </w:rPr>
        <w:t>correspondiente</w:t>
      </w:r>
      <w:r w:rsidR="00437420" w:rsidRPr="005A56B4">
        <w:rPr>
          <w:rFonts w:ascii="Tahoma" w:hAnsi="Tahoma" w:cs="Tahoma"/>
        </w:rPr>
        <w:t>.</w:t>
      </w:r>
    </w:p>
    <w:p w:rsidR="00BF7467" w:rsidRPr="005A56B4" w:rsidRDefault="00BF7467" w:rsidP="00BE68EC">
      <w:pPr>
        <w:jc w:val="both"/>
        <w:rPr>
          <w:rFonts w:ascii="Tahoma" w:hAnsi="Tahoma" w:cs="Tahoma"/>
        </w:rPr>
      </w:pPr>
    </w:p>
    <w:p w:rsidR="00710866" w:rsidRDefault="00710866" w:rsidP="00BE68EC">
      <w:pPr>
        <w:pStyle w:val="Ttulo1"/>
        <w:jc w:val="both"/>
        <w:rPr>
          <w:rFonts w:ascii="Tahoma" w:hAnsi="Tahoma" w:cs="Tahoma"/>
        </w:rPr>
      </w:pPr>
      <w:bookmarkStart w:id="16" w:name="_Toc524072811"/>
      <w:r>
        <w:rPr>
          <w:rFonts w:ascii="Tahoma" w:hAnsi="Tahoma" w:cs="Tahoma"/>
        </w:rPr>
        <w:lastRenderedPageBreak/>
        <w:t>Licencias Sanitaria</w:t>
      </w:r>
      <w:r w:rsidRPr="00710866">
        <w:rPr>
          <w:rFonts w:ascii="Tahoma" w:hAnsi="Tahoma" w:cs="Tahoma"/>
        </w:rPr>
        <w:t>s</w:t>
      </w:r>
      <w:bookmarkEnd w:id="16"/>
    </w:p>
    <w:p w:rsidR="00710866" w:rsidRPr="005A56B4" w:rsidRDefault="00710866" w:rsidP="00BE68EC">
      <w:pPr>
        <w:jc w:val="both"/>
        <w:rPr>
          <w:rFonts w:ascii="Tahoma" w:hAnsi="Tahoma" w:cs="Tahoma"/>
        </w:rPr>
      </w:pPr>
      <w:r w:rsidRPr="005A56B4">
        <w:rPr>
          <w:rFonts w:ascii="Tahoma" w:hAnsi="Tahoma" w:cs="Tahoma"/>
        </w:rPr>
        <w:t xml:space="preserve">El proveedor deberá entregar como producto final </w:t>
      </w:r>
      <w:r w:rsidR="00466022" w:rsidRPr="005A56B4">
        <w:rPr>
          <w:rFonts w:ascii="Tahoma" w:hAnsi="Tahoma" w:cs="Tahoma"/>
        </w:rPr>
        <w:t>del servicio</w:t>
      </w:r>
      <w:r w:rsidR="00407C2D">
        <w:rPr>
          <w:rFonts w:ascii="Tahoma" w:hAnsi="Tahoma" w:cs="Tahoma"/>
        </w:rPr>
        <w:t xml:space="preserve"> integral</w:t>
      </w:r>
      <w:r w:rsidR="00466022" w:rsidRPr="005A56B4">
        <w:rPr>
          <w:rFonts w:ascii="Tahoma" w:hAnsi="Tahoma" w:cs="Tahoma"/>
        </w:rPr>
        <w:t xml:space="preserve"> </w:t>
      </w:r>
      <w:r w:rsidRPr="005A56B4">
        <w:rPr>
          <w:rFonts w:ascii="Tahoma" w:hAnsi="Tahoma" w:cs="Tahoma"/>
        </w:rPr>
        <w:t xml:space="preserve">la Lic. Sanitaria de los 14 Almacenes de Red de Frío, en caso de que el </w:t>
      </w:r>
      <w:r w:rsidR="00093FA8">
        <w:rPr>
          <w:rFonts w:ascii="Tahoma" w:hAnsi="Tahoma" w:cs="Tahoma"/>
        </w:rPr>
        <w:t>trámite</w:t>
      </w:r>
      <w:r w:rsidRPr="005A56B4">
        <w:rPr>
          <w:rFonts w:ascii="Tahoma" w:hAnsi="Tahoma" w:cs="Tahoma"/>
        </w:rPr>
        <w:t xml:space="preserve"> se extienda</w:t>
      </w:r>
      <w:r w:rsidR="00093FA8">
        <w:rPr>
          <w:rFonts w:ascii="Tahoma" w:hAnsi="Tahoma" w:cs="Tahoma"/>
        </w:rPr>
        <w:t xml:space="preserve"> por causas externas al proveedor</w:t>
      </w:r>
      <w:r w:rsidRPr="005A56B4">
        <w:rPr>
          <w:rFonts w:ascii="Tahoma" w:hAnsi="Tahoma" w:cs="Tahoma"/>
        </w:rPr>
        <w:t xml:space="preserve"> después de liquidado el proceso, el proveedor deberá expedir </w:t>
      </w:r>
      <w:r w:rsidR="00B85B10" w:rsidRPr="005A56B4">
        <w:rPr>
          <w:rFonts w:ascii="Tahoma" w:hAnsi="Tahoma" w:cs="Tahoma"/>
        </w:rPr>
        <w:t>carta compromiso notariada para la conclusión máxima dentro de los 6 meses posteriores a la liquidación.</w:t>
      </w:r>
    </w:p>
    <w:sectPr w:rsidR="00710866" w:rsidRPr="005A56B4" w:rsidSect="000648A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440" w:rsidRDefault="009B4440" w:rsidP="003F67EC">
      <w:pPr>
        <w:spacing w:after="0" w:line="240" w:lineRule="auto"/>
      </w:pPr>
      <w:r>
        <w:separator/>
      </w:r>
    </w:p>
  </w:endnote>
  <w:endnote w:type="continuationSeparator" w:id="0">
    <w:p w:rsidR="009B4440" w:rsidRDefault="009B4440" w:rsidP="003F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440" w:rsidRDefault="009B4440" w:rsidP="003F67EC">
      <w:pPr>
        <w:spacing w:after="0" w:line="240" w:lineRule="auto"/>
      </w:pPr>
      <w:r>
        <w:separator/>
      </w:r>
    </w:p>
  </w:footnote>
  <w:footnote w:type="continuationSeparator" w:id="0">
    <w:p w:rsidR="009B4440" w:rsidRDefault="009B4440" w:rsidP="003F6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69C"/>
    <w:multiLevelType w:val="multilevel"/>
    <w:tmpl w:val="AF4465B0"/>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
    <w:nsid w:val="01055136"/>
    <w:multiLevelType w:val="hybridMultilevel"/>
    <w:tmpl w:val="AACCD1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2C7BAA"/>
    <w:multiLevelType w:val="hybridMultilevel"/>
    <w:tmpl w:val="07ACA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C305D8"/>
    <w:multiLevelType w:val="hybridMultilevel"/>
    <w:tmpl w:val="D79E7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5B235D1"/>
    <w:multiLevelType w:val="hybridMultilevel"/>
    <w:tmpl w:val="AB8EF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8106DD2"/>
    <w:multiLevelType w:val="hybridMultilevel"/>
    <w:tmpl w:val="B57CC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90E0D5E"/>
    <w:multiLevelType w:val="hybridMultilevel"/>
    <w:tmpl w:val="E2407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93D1D60"/>
    <w:multiLevelType w:val="hybridMultilevel"/>
    <w:tmpl w:val="FC26F3E6"/>
    <w:lvl w:ilvl="0" w:tplc="3C785526">
      <w:start w:val="1"/>
      <w:numFmt w:val="decimal"/>
      <w:lvlText w:val="%1."/>
      <w:lvlJc w:val="left"/>
      <w:pPr>
        <w:ind w:left="1590" w:hanging="495"/>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8">
    <w:nsid w:val="09C1754F"/>
    <w:multiLevelType w:val="hybridMultilevel"/>
    <w:tmpl w:val="4872A1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D454482"/>
    <w:multiLevelType w:val="hybridMultilevel"/>
    <w:tmpl w:val="BD32B3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EF15569"/>
    <w:multiLevelType w:val="hybridMultilevel"/>
    <w:tmpl w:val="BFF6EBA0"/>
    <w:lvl w:ilvl="0" w:tplc="D528153A">
      <w:start w:val="1"/>
      <w:numFmt w:val="bullet"/>
      <w:lvlText w:val="•"/>
      <w:lvlJc w:val="left"/>
      <w:pPr>
        <w:ind w:left="1065" w:hanging="705"/>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23537B9"/>
    <w:multiLevelType w:val="hybridMultilevel"/>
    <w:tmpl w:val="647A3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3A70EBC"/>
    <w:multiLevelType w:val="hybridMultilevel"/>
    <w:tmpl w:val="D1A40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42A461A"/>
    <w:multiLevelType w:val="hybridMultilevel"/>
    <w:tmpl w:val="15BE6D3E"/>
    <w:lvl w:ilvl="0" w:tplc="D528153A">
      <w:start w:val="1"/>
      <w:numFmt w:val="bullet"/>
      <w:lvlText w:val="•"/>
      <w:lvlJc w:val="left"/>
      <w:pPr>
        <w:ind w:left="1425" w:hanging="705"/>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14BF105B"/>
    <w:multiLevelType w:val="hybridMultilevel"/>
    <w:tmpl w:val="618E0A48"/>
    <w:lvl w:ilvl="0" w:tplc="D528153A">
      <w:start w:val="1"/>
      <w:numFmt w:val="bullet"/>
      <w:lvlText w:val="•"/>
      <w:lvlJc w:val="left"/>
      <w:pPr>
        <w:ind w:left="1425" w:hanging="705"/>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1713590C"/>
    <w:multiLevelType w:val="hybridMultilevel"/>
    <w:tmpl w:val="F198D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9F92608"/>
    <w:multiLevelType w:val="hybridMultilevel"/>
    <w:tmpl w:val="63D42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B8F738A"/>
    <w:multiLevelType w:val="hybridMultilevel"/>
    <w:tmpl w:val="7826C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F802AFF"/>
    <w:multiLevelType w:val="hybridMultilevel"/>
    <w:tmpl w:val="71207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1903C1C"/>
    <w:multiLevelType w:val="hybridMultilevel"/>
    <w:tmpl w:val="87BE16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1B31B4B"/>
    <w:multiLevelType w:val="hybridMultilevel"/>
    <w:tmpl w:val="62D61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5EB6FB2"/>
    <w:multiLevelType w:val="hybridMultilevel"/>
    <w:tmpl w:val="B4942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B702021"/>
    <w:multiLevelType w:val="hybridMultilevel"/>
    <w:tmpl w:val="56B601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BC31144"/>
    <w:multiLevelType w:val="hybridMultilevel"/>
    <w:tmpl w:val="33B65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2D6366A2"/>
    <w:multiLevelType w:val="hybridMultilevel"/>
    <w:tmpl w:val="2D94FD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2F7F5841"/>
    <w:multiLevelType w:val="hybridMultilevel"/>
    <w:tmpl w:val="F3384A3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2F80790D"/>
    <w:multiLevelType w:val="hybridMultilevel"/>
    <w:tmpl w:val="DC041D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5270D6"/>
    <w:multiLevelType w:val="hybridMultilevel"/>
    <w:tmpl w:val="1416C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3016686"/>
    <w:multiLevelType w:val="hybridMultilevel"/>
    <w:tmpl w:val="C5F844C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9">
    <w:nsid w:val="35443B01"/>
    <w:multiLevelType w:val="hybridMultilevel"/>
    <w:tmpl w:val="AB0EA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C677492"/>
    <w:multiLevelType w:val="hybridMultilevel"/>
    <w:tmpl w:val="C8CE318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1">
    <w:nsid w:val="3DB621C1"/>
    <w:multiLevelType w:val="hybridMultilevel"/>
    <w:tmpl w:val="358C9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3DE07707"/>
    <w:multiLevelType w:val="hybridMultilevel"/>
    <w:tmpl w:val="C2C8175A"/>
    <w:lvl w:ilvl="0" w:tplc="080A0001">
      <w:start w:val="1"/>
      <w:numFmt w:val="bullet"/>
      <w:lvlText w:val=""/>
      <w:lvlJc w:val="left"/>
      <w:pPr>
        <w:ind w:left="720" w:hanging="360"/>
      </w:pPr>
      <w:rPr>
        <w:rFonts w:ascii="Symbol" w:hAnsi="Symbol" w:hint="default"/>
      </w:rPr>
    </w:lvl>
    <w:lvl w:ilvl="1" w:tplc="4634C788">
      <w:numFmt w:val="bullet"/>
      <w:lvlText w:val="•"/>
      <w:lvlJc w:val="left"/>
      <w:pPr>
        <w:ind w:left="1785" w:hanging="705"/>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0F70DAE"/>
    <w:multiLevelType w:val="hybridMultilevel"/>
    <w:tmpl w:val="15DC1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1341E61"/>
    <w:multiLevelType w:val="hybridMultilevel"/>
    <w:tmpl w:val="61B82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469759B5"/>
    <w:multiLevelType w:val="hybridMultilevel"/>
    <w:tmpl w:val="8EF85468"/>
    <w:lvl w:ilvl="0" w:tplc="D528153A">
      <w:start w:val="1"/>
      <w:numFmt w:val="bullet"/>
      <w:lvlText w:val="•"/>
      <w:lvlJc w:val="left"/>
      <w:pPr>
        <w:ind w:left="1425" w:hanging="705"/>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nsid w:val="46C417FF"/>
    <w:multiLevelType w:val="multilevel"/>
    <w:tmpl w:val="6FE63E86"/>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79137B6"/>
    <w:multiLevelType w:val="hybridMultilevel"/>
    <w:tmpl w:val="0CCC5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48011C74"/>
    <w:multiLevelType w:val="hybridMultilevel"/>
    <w:tmpl w:val="79947F52"/>
    <w:lvl w:ilvl="0" w:tplc="D528153A">
      <w:start w:val="1"/>
      <w:numFmt w:val="bullet"/>
      <w:lvlText w:val="•"/>
      <w:lvlJc w:val="left"/>
      <w:pPr>
        <w:ind w:left="1065" w:hanging="705"/>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2C3482A"/>
    <w:multiLevelType w:val="hybridMultilevel"/>
    <w:tmpl w:val="862CD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5F7342B"/>
    <w:multiLevelType w:val="hybridMultilevel"/>
    <w:tmpl w:val="D0A2849A"/>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nsid w:val="56A42484"/>
    <w:multiLevelType w:val="hybridMultilevel"/>
    <w:tmpl w:val="4170F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59A1F51"/>
    <w:multiLevelType w:val="multilevel"/>
    <w:tmpl w:val="12FCC7FA"/>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A1732A6"/>
    <w:multiLevelType w:val="hybridMultilevel"/>
    <w:tmpl w:val="7FD80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AA8032B"/>
    <w:multiLevelType w:val="hybridMultilevel"/>
    <w:tmpl w:val="2990E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06F34C9"/>
    <w:multiLevelType w:val="hybridMultilevel"/>
    <w:tmpl w:val="809EC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2E20D83"/>
    <w:multiLevelType w:val="hybridMultilevel"/>
    <w:tmpl w:val="0152F3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51D3A62"/>
    <w:multiLevelType w:val="hybridMultilevel"/>
    <w:tmpl w:val="09BCCB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44"/>
  </w:num>
  <w:num w:numId="4">
    <w:abstractNumId w:val="42"/>
  </w:num>
  <w:num w:numId="5">
    <w:abstractNumId w:val="6"/>
  </w:num>
  <w:num w:numId="6">
    <w:abstractNumId w:val="9"/>
  </w:num>
  <w:num w:numId="7">
    <w:abstractNumId w:val="34"/>
  </w:num>
  <w:num w:numId="8">
    <w:abstractNumId w:val="36"/>
  </w:num>
  <w:num w:numId="9">
    <w:abstractNumId w:val="0"/>
  </w:num>
  <w:num w:numId="10">
    <w:abstractNumId w:val="32"/>
  </w:num>
  <w:num w:numId="11">
    <w:abstractNumId w:val="16"/>
  </w:num>
  <w:num w:numId="12">
    <w:abstractNumId w:val="28"/>
  </w:num>
  <w:num w:numId="13">
    <w:abstractNumId w:val="30"/>
  </w:num>
  <w:num w:numId="14">
    <w:abstractNumId w:val="21"/>
  </w:num>
  <w:num w:numId="15">
    <w:abstractNumId w:val="29"/>
  </w:num>
  <w:num w:numId="16">
    <w:abstractNumId w:val="2"/>
  </w:num>
  <w:num w:numId="17">
    <w:abstractNumId w:val="27"/>
  </w:num>
  <w:num w:numId="18">
    <w:abstractNumId w:val="31"/>
  </w:num>
  <w:num w:numId="19">
    <w:abstractNumId w:val="39"/>
  </w:num>
  <w:num w:numId="20">
    <w:abstractNumId w:val="15"/>
  </w:num>
  <w:num w:numId="21">
    <w:abstractNumId w:val="17"/>
  </w:num>
  <w:num w:numId="22">
    <w:abstractNumId w:val="19"/>
  </w:num>
  <w:num w:numId="23">
    <w:abstractNumId w:val="23"/>
  </w:num>
  <w:num w:numId="24">
    <w:abstractNumId w:val="3"/>
  </w:num>
  <w:num w:numId="25">
    <w:abstractNumId w:val="5"/>
  </w:num>
  <w:num w:numId="26">
    <w:abstractNumId w:val="18"/>
  </w:num>
  <w:num w:numId="27">
    <w:abstractNumId w:val="20"/>
  </w:num>
  <w:num w:numId="28">
    <w:abstractNumId w:val="36"/>
    <w:lvlOverride w:ilvl="0">
      <w:startOverride w:val="1"/>
    </w:lvlOverride>
  </w:num>
  <w:num w:numId="29">
    <w:abstractNumId w:val="46"/>
  </w:num>
  <w:num w:numId="30">
    <w:abstractNumId w:val="40"/>
  </w:num>
  <w:num w:numId="31">
    <w:abstractNumId w:val="47"/>
  </w:num>
  <w:num w:numId="32">
    <w:abstractNumId w:val="26"/>
  </w:num>
  <w:num w:numId="33">
    <w:abstractNumId w:val="45"/>
  </w:num>
  <w:num w:numId="34">
    <w:abstractNumId w:val="22"/>
  </w:num>
  <w:num w:numId="35">
    <w:abstractNumId w:val="24"/>
  </w:num>
  <w:num w:numId="36">
    <w:abstractNumId w:val="1"/>
  </w:num>
  <w:num w:numId="37">
    <w:abstractNumId w:val="43"/>
  </w:num>
  <w:num w:numId="38">
    <w:abstractNumId w:val="10"/>
  </w:num>
  <w:num w:numId="39">
    <w:abstractNumId w:val="38"/>
  </w:num>
  <w:num w:numId="40">
    <w:abstractNumId w:val="35"/>
  </w:num>
  <w:num w:numId="41">
    <w:abstractNumId w:val="13"/>
  </w:num>
  <w:num w:numId="42">
    <w:abstractNumId w:val="14"/>
  </w:num>
  <w:num w:numId="43">
    <w:abstractNumId w:val="37"/>
  </w:num>
  <w:num w:numId="44">
    <w:abstractNumId w:val="7"/>
  </w:num>
  <w:num w:numId="45">
    <w:abstractNumId w:val="33"/>
  </w:num>
  <w:num w:numId="46">
    <w:abstractNumId w:val="4"/>
  </w:num>
  <w:num w:numId="47">
    <w:abstractNumId w:val="25"/>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08"/>
    <w:rsid w:val="000023F4"/>
    <w:rsid w:val="0000289B"/>
    <w:rsid w:val="000648AE"/>
    <w:rsid w:val="000828DF"/>
    <w:rsid w:val="00093FA8"/>
    <w:rsid w:val="00095888"/>
    <w:rsid w:val="00097791"/>
    <w:rsid w:val="000D225B"/>
    <w:rsid w:val="000E617F"/>
    <w:rsid w:val="000F2F6C"/>
    <w:rsid w:val="001171E5"/>
    <w:rsid w:val="001553CE"/>
    <w:rsid w:val="001662CE"/>
    <w:rsid w:val="0018424E"/>
    <w:rsid w:val="0019322A"/>
    <w:rsid w:val="001944EC"/>
    <w:rsid w:val="00197706"/>
    <w:rsid w:val="001B1F55"/>
    <w:rsid w:val="001E16BC"/>
    <w:rsid w:val="001E21D9"/>
    <w:rsid w:val="001F7BD2"/>
    <w:rsid w:val="0021053C"/>
    <w:rsid w:val="002133E6"/>
    <w:rsid w:val="00272DC7"/>
    <w:rsid w:val="00281ED7"/>
    <w:rsid w:val="002B4A39"/>
    <w:rsid w:val="002C0C23"/>
    <w:rsid w:val="002D7EC5"/>
    <w:rsid w:val="00303408"/>
    <w:rsid w:val="003174CB"/>
    <w:rsid w:val="003619A7"/>
    <w:rsid w:val="003651D0"/>
    <w:rsid w:val="0037758F"/>
    <w:rsid w:val="003A135D"/>
    <w:rsid w:val="003A6618"/>
    <w:rsid w:val="003B784A"/>
    <w:rsid w:val="003C0176"/>
    <w:rsid w:val="003C0E22"/>
    <w:rsid w:val="003C2135"/>
    <w:rsid w:val="003D07A4"/>
    <w:rsid w:val="003F2232"/>
    <w:rsid w:val="003F3CB4"/>
    <w:rsid w:val="003F67EC"/>
    <w:rsid w:val="00406BFF"/>
    <w:rsid w:val="00407C2D"/>
    <w:rsid w:val="00421827"/>
    <w:rsid w:val="00437420"/>
    <w:rsid w:val="00466022"/>
    <w:rsid w:val="00475E83"/>
    <w:rsid w:val="004A120F"/>
    <w:rsid w:val="004B022D"/>
    <w:rsid w:val="004B25AB"/>
    <w:rsid w:val="004C15E9"/>
    <w:rsid w:val="004E13CC"/>
    <w:rsid w:val="004E3161"/>
    <w:rsid w:val="0051075D"/>
    <w:rsid w:val="0055047E"/>
    <w:rsid w:val="00552CBF"/>
    <w:rsid w:val="00556486"/>
    <w:rsid w:val="00591FE7"/>
    <w:rsid w:val="005A2B36"/>
    <w:rsid w:val="005A3BD7"/>
    <w:rsid w:val="005A56B4"/>
    <w:rsid w:val="005B3760"/>
    <w:rsid w:val="005B67CA"/>
    <w:rsid w:val="005C2DFD"/>
    <w:rsid w:val="005D2CC0"/>
    <w:rsid w:val="005D33B4"/>
    <w:rsid w:val="005E2079"/>
    <w:rsid w:val="005F4E23"/>
    <w:rsid w:val="006027B7"/>
    <w:rsid w:val="00610722"/>
    <w:rsid w:val="00612EFF"/>
    <w:rsid w:val="00615321"/>
    <w:rsid w:val="00622B5D"/>
    <w:rsid w:val="006314AE"/>
    <w:rsid w:val="0065373D"/>
    <w:rsid w:val="0066482B"/>
    <w:rsid w:val="00677043"/>
    <w:rsid w:val="006860F5"/>
    <w:rsid w:val="006959C3"/>
    <w:rsid w:val="006C2150"/>
    <w:rsid w:val="006C21D3"/>
    <w:rsid w:val="006D1D0E"/>
    <w:rsid w:val="00710866"/>
    <w:rsid w:val="007575A5"/>
    <w:rsid w:val="00796904"/>
    <w:rsid w:val="007A5783"/>
    <w:rsid w:val="007B3B24"/>
    <w:rsid w:val="007B3FDE"/>
    <w:rsid w:val="007D1929"/>
    <w:rsid w:val="007F3BAA"/>
    <w:rsid w:val="00800779"/>
    <w:rsid w:val="008171A3"/>
    <w:rsid w:val="00843B5C"/>
    <w:rsid w:val="008473B3"/>
    <w:rsid w:val="00864841"/>
    <w:rsid w:val="00874962"/>
    <w:rsid w:val="00875D96"/>
    <w:rsid w:val="00877968"/>
    <w:rsid w:val="008A2BB2"/>
    <w:rsid w:val="008A2C33"/>
    <w:rsid w:val="008B1102"/>
    <w:rsid w:val="008B2B8F"/>
    <w:rsid w:val="008E2C7C"/>
    <w:rsid w:val="008E5052"/>
    <w:rsid w:val="008F6011"/>
    <w:rsid w:val="00900879"/>
    <w:rsid w:val="0090409D"/>
    <w:rsid w:val="00907744"/>
    <w:rsid w:val="00907B0B"/>
    <w:rsid w:val="009258C5"/>
    <w:rsid w:val="00936316"/>
    <w:rsid w:val="009428CD"/>
    <w:rsid w:val="00977E34"/>
    <w:rsid w:val="009873E6"/>
    <w:rsid w:val="009B0DE5"/>
    <w:rsid w:val="009B30AB"/>
    <w:rsid w:val="009B4440"/>
    <w:rsid w:val="009B6AC4"/>
    <w:rsid w:val="009C5BDF"/>
    <w:rsid w:val="009D2E5B"/>
    <w:rsid w:val="009E2A4C"/>
    <w:rsid w:val="009E5FF7"/>
    <w:rsid w:val="00A10A1F"/>
    <w:rsid w:val="00A11FA3"/>
    <w:rsid w:val="00A12118"/>
    <w:rsid w:val="00A14E69"/>
    <w:rsid w:val="00A31089"/>
    <w:rsid w:val="00A409E9"/>
    <w:rsid w:val="00A72A03"/>
    <w:rsid w:val="00AA6EE8"/>
    <w:rsid w:val="00AB7021"/>
    <w:rsid w:val="00AE05DF"/>
    <w:rsid w:val="00AF69FF"/>
    <w:rsid w:val="00B0450D"/>
    <w:rsid w:val="00B05FA2"/>
    <w:rsid w:val="00B713C2"/>
    <w:rsid w:val="00B723D4"/>
    <w:rsid w:val="00B85B10"/>
    <w:rsid w:val="00B94035"/>
    <w:rsid w:val="00B9534B"/>
    <w:rsid w:val="00BB3A93"/>
    <w:rsid w:val="00BD620D"/>
    <w:rsid w:val="00BE68EC"/>
    <w:rsid w:val="00BF2D94"/>
    <w:rsid w:val="00BF6F2C"/>
    <w:rsid w:val="00BF7467"/>
    <w:rsid w:val="00C0003F"/>
    <w:rsid w:val="00C04AC4"/>
    <w:rsid w:val="00C40915"/>
    <w:rsid w:val="00C604A3"/>
    <w:rsid w:val="00C81FE8"/>
    <w:rsid w:val="00C86E58"/>
    <w:rsid w:val="00CA2EE3"/>
    <w:rsid w:val="00CD1EEC"/>
    <w:rsid w:val="00D11E02"/>
    <w:rsid w:val="00D127ED"/>
    <w:rsid w:val="00D13A38"/>
    <w:rsid w:val="00D166E5"/>
    <w:rsid w:val="00D26521"/>
    <w:rsid w:val="00D52A27"/>
    <w:rsid w:val="00D64CD2"/>
    <w:rsid w:val="00D67FD7"/>
    <w:rsid w:val="00D95775"/>
    <w:rsid w:val="00DA4173"/>
    <w:rsid w:val="00DC412F"/>
    <w:rsid w:val="00DD55E4"/>
    <w:rsid w:val="00E1298F"/>
    <w:rsid w:val="00E25B64"/>
    <w:rsid w:val="00E27066"/>
    <w:rsid w:val="00E5404C"/>
    <w:rsid w:val="00EA3074"/>
    <w:rsid w:val="00EC220B"/>
    <w:rsid w:val="00EE7820"/>
    <w:rsid w:val="00EF796A"/>
    <w:rsid w:val="00F01C74"/>
    <w:rsid w:val="00F06F3C"/>
    <w:rsid w:val="00F35624"/>
    <w:rsid w:val="00F36E07"/>
    <w:rsid w:val="00F4273B"/>
    <w:rsid w:val="00F501DF"/>
    <w:rsid w:val="00F8042B"/>
    <w:rsid w:val="00FB67F7"/>
    <w:rsid w:val="00FC1E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8AE"/>
  </w:style>
  <w:style w:type="paragraph" w:styleId="Ttulo1">
    <w:name w:val="heading 1"/>
    <w:basedOn w:val="Prrafodelista"/>
    <w:next w:val="Normal"/>
    <w:link w:val="Ttulo1Car"/>
    <w:uiPriority w:val="9"/>
    <w:qFormat/>
    <w:rsid w:val="009873E6"/>
    <w:pPr>
      <w:numPr>
        <w:numId w:val="8"/>
      </w:numPr>
      <w:outlineLvl w:val="0"/>
    </w:pPr>
    <w:rPr>
      <w:b/>
    </w:rPr>
  </w:style>
  <w:style w:type="paragraph" w:styleId="Ttulo2">
    <w:name w:val="heading 2"/>
    <w:basedOn w:val="Prrafodelista"/>
    <w:next w:val="Normal"/>
    <w:link w:val="Ttulo2Car"/>
    <w:uiPriority w:val="9"/>
    <w:unhideWhenUsed/>
    <w:qFormat/>
    <w:rsid w:val="009873E6"/>
    <w:pPr>
      <w:ind w:left="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3408"/>
    <w:pPr>
      <w:ind w:left="720"/>
      <w:contextualSpacing/>
    </w:pPr>
  </w:style>
  <w:style w:type="character" w:customStyle="1" w:styleId="Ttulo1Car">
    <w:name w:val="Título 1 Car"/>
    <w:basedOn w:val="Fuentedeprrafopredeter"/>
    <w:link w:val="Ttulo1"/>
    <w:uiPriority w:val="9"/>
    <w:rsid w:val="009873E6"/>
    <w:rPr>
      <w:b/>
    </w:rPr>
  </w:style>
  <w:style w:type="character" w:customStyle="1" w:styleId="Ttulo2Car">
    <w:name w:val="Título 2 Car"/>
    <w:basedOn w:val="Fuentedeprrafopredeter"/>
    <w:link w:val="Ttulo2"/>
    <w:uiPriority w:val="9"/>
    <w:rsid w:val="009873E6"/>
    <w:rPr>
      <w:b/>
    </w:rPr>
  </w:style>
  <w:style w:type="paragraph" w:styleId="TtulodeTDC">
    <w:name w:val="TOC Heading"/>
    <w:basedOn w:val="Ttulo1"/>
    <w:next w:val="Normal"/>
    <w:uiPriority w:val="39"/>
    <w:semiHidden/>
    <w:unhideWhenUsed/>
    <w:qFormat/>
    <w:rsid w:val="000648AE"/>
    <w:pPr>
      <w:keepNext/>
      <w:keepLines/>
      <w:numPr>
        <w:numId w:val="0"/>
      </w:numPr>
      <w:spacing w:before="480" w:after="0"/>
      <w:contextualSpacing w:val="0"/>
      <w:outlineLvl w:val="9"/>
    </w:pPr>
    <w:rPr>
      <w:rFonts w:asciiTheme="majorHAnsi" w:eastAsiaTheme="majorEastAsia" w:hAnsiTheme="majorHAnsi" w:cstheme="majorBidi"/>
      <w:bCs/>
      <w:color w:val="365F91" w:themeColor="accent1" w:themeShade="BF"/>
      <w:sz w:val="28"/>
      <w:szCs w:val="28"/>
      <w:lang w:eastAsia="es-MX"/>
    </w:rPr>
  </w:style>
  <w:style w:type="paragraph" w:styleId="TDC1">
    <w:name w:val="toc 1"/>
    <w:basedOn w:val="Normal"/>
    <w:next w:val="Normal"/>
    <w:autoRedefine/>
    <w:uiPriority w:val="39"/>
    <w:unhideWhenUsed/>
    <w:rsid w:val="003F3CB4"/>
    <w:pPr>
      <w:tabs>
        <w:tab w:val="left" w:pos="440"/>
        <w:tab w:val="right" w:leader="dot" w:pos="8828"/>
      </w:tabs>
      <w:spacing w:after="100"/>
    </w:pPr>
  </w:style>
  <w:style w:type="paragraph" w:styleId="TDC2">
    <w:name w:val="toc 2"/>
    <w:basedOn w:val="Normal"/>
    <w:next w:val="Normal"/>
    <w:autoRedefine/>
    <w:uiPriority w:val="39"/>
    <w:unhideWhenUsed/>
    <w:rsid w:val="000648AE"/>
    <w:pPr>
      <w:spacing w:after="100"/>
      <w:ind w:left="220"/>
    </w:pPr>
  </w:style>
  <w:style w:type="character" w:styleId="Hipervnculo">
    <w:name w:val="Hyperlink"/>
    <w:basedOn w:val="Fuentedeprrafopredeter"/>
    <w:uiPriority w:val="99"/>
    <w:unhideWhenUsed/>
    <w:rsid w:val="000648AE"/>
    <w:rPr>
      <w:color w:val="0000FF" w:themeColor="hyperlink"/>
      <w:u w:val="single"/>
    </w:rPr>
  </w:style>
  <w:style w:type="paragraph" w:styleId="Textodeglobo">
    <w:name w:val="Balloon Text"/>
    <w:basedOn w:val="Normal"/>
    <w:link w:val="TextodegloboCar"/>
    <w:uiPriority w:val="99"/>
    <w:semiHidden/>
    <w:unhideWhenUsed/>
    <w:rsid w:val="000648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48AE"/>
    <w:rPr>
      <w:rFonts w:ascii="Tahoma" w:hAnsi="Tahoma" w:cs="Tahoma"/>
      <w:sz w:val="16"/>
      <w:szCs w:val="16"/>
    </w:rPr>
  </w:style>
  <w:style w:type="paragraph" w:customStyle="1" w:styleId="F9E977197262459AB16AE09F8A4F0155">
    <w:name w:val="F9E977197262459AB16AE09F8A4F0155"/>
    <w:rsid w:val="000648AE"/>
    <w:rPr>
      <w:rFonts w:eastAsiaTheme="minorEastAsia"/>
      <w:lang w:eastAsia="es-MX"/>
    </w:rPr>
  </w:style>
  <w:style w:type="paragraph" w:customStyle="1" w:styleId="A0E349F008B644AAB6A282E0D042D17E">
    <w:name w:val="A0E349F008B644AAB6A282E0D042D17E"/>
    <w:rsid w:val="000648AE"/>
    <w:rPr>
      <w:rFonts w:eastAsiaTheme="minorEastAsia"/>
      <w:lang w:eastAsia="es-MX"/>
    </w:rPr>
  </w:style>
  <w:style w:type="paragraph" w:styleId="Sinespaciado">
    <w:name w:val="No Spacing"/>
    <w:link w:val="SinespaciadoCar"/>
    <w:uiPriority w:val="1"/>
    <w:qFormat/>
    <w:rsid w:val="000648A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648AE"/>
    <w:rPr>
      <w:rFonts w:eastAsiaTheme="minorEastAsia"/>
      <w:lang w:eastAsia="es-MX"/>
    </w:rPr>
  </w:style>
  <w:style w:type="paragraph" w:styleId="Encabezado">
    <w:name w:val="header"/>
    <w:basedOn w:val="Normal"/>
    <w:link w:val="EncabezadoCar"/>
    <w:uiPriority w:val="99"/>
    <w:unhideWhenUsed/>
    <w:rsid w:val="003F67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67EC"/>
  </w:style>
  <w:style w:type="paragraph" w:styleId="Piedepgina">
    <w:name w:val="footer"/>
    <w:basedOn w:val="Normal"/>
    <w:link w:val="PiedepginaCar"/>
    <w:uiPriority w:val="99"/>
    <w:unhideWhenUsed/>
    <w:rsid w:val="003F67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6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8AE"/>
  </w:style>
  <w:style w:type="paragraph" w:styleId="Ttulo1">
    <w:name w:val="heading 1"/>
    <w:basedOn w:val="Prrafodelista"/>
    <w:next w:val="Normal"/>
    <w:link w:val="Ttulo1Car"/>
    <w:uiPriority w:val="9"/>
    <w:qFormat/>
    <w:rsid w:val="009873E6"/>
    <w:pPr>
      <w:numPr>
        <w:numId w:val="8"/>
      </w:numPr>
      <w:outlineLvl w:val="0"/>
    </w:pPr>
    <w:rPr>
      <w:b/>
    </w:rPr>
  </w:style>
  <w:style w:type="paragraph" w:styleId="Ttulo2">
    <w:name w:val="heading 2"/>
    <w:basedOn w:val="Prrafodelista"/>
    <w:next w:val="Normal"/>
    <w:link w:val="Ttulo2Car"/>
    <w:uiPriority w:val="9"/>
    <w:unhideWhenUsed/>
    <w:qFormat/>
    <w:rsid w:val="009873E6"/>
    <w:pPr>
      <w:ind w:left="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3408"/>
    <w:pPr>
      <w:ind w:left="720"/>
      <w:contextualSpacing/>
    </w:pPr>
  </w:style>
  <w:style w:type="character" w:customStyle="1" w:styleId="Ttulo1Car">
    <w:name w:val="Título 1 Car"/>
    <w:basedOn w:val="Fuentedeprrafopredeter"/>
    <w:link w:val="Ttulo1"/>
    <w:uiPriority w:val="9"/>
    <w:rsid w:val="009873E6"/>
    <w:rPr>
      <w:b/>
    </w:rPr>
  </w:style>
  <w:style w:type="character" w:customStyle="1" w:styleId="Ttulo2Car">
    <w:name w:val="Título 2 Car"/>
    <w:basedOn w:val="Fuentedeprrafopredeter"/>
    <w:link w:val="Ttulo2"/>
    <w:uiPriority w:val="9"/>
    <w:rsid w:val="009873E6"/>
    <w:rPr>
      <w:b/>
    </w:rPr>
  </w:style>
  <w:style w:type="paragraph" w:styleId="TtulodeTDC">
    <w:name w:val="TOC Heading"/>
    <w:basedOn w:val="Ttulo1"/>
    <w:next w:val="Normal"/>
    <w:uiPriority w:val="39"/>
    <w:semiHidden/>
    <w:unhideWhenUsed/>
    <w:qFormat/>
    <w:rsid w:val="000648AE"/>
    <w:pPr>
      <w:keepNext/>
      <w:keepLines/>
      <w:numPr>
        <w:numId w:val="0"/>
      </w:numPr>
      <w:spacing w:before="480" w:after="0"/>
      <w:contextualSpacing w:val="0"/>
      <w:outlineLvl w:val="9"/>
    </w:pPr>
    <w:rPr>
      <w:rFonts w:asciiTheme="majorHAnsi" w:eastAsiaTheme="majorEastAsia" w:hAnsiTheme="majorHAnsi" w:cstheme="majorBidi"/>
      <w:bCs/>
      <w:color w:val="365F91" w:themeColor="accent1" w:themeShade="BF"/>
      <w:sz w:val="28"/>
      <w:szCs w:val="28"/>
      <w:lang w:eastAsia="es-MX"/>
    </w:rPr>
  </w:style>
  <w:style w:type="paragraph" w:styleId="TDC1">
    <w:name w:val="toc 1"/>
    <w:basedOn w:val="Normal"/>
    <w:next w:val="Normal"/>
    <w:autoRedefine/>
    <w:uiPriority w:val="39"/>
    <w:unhideWhenUsed/>
    <w:rsid w:val="003F3CB4"/>
    <w:pPr>
      <w:tabs>
        <w:tab w:val="left" w:pos="440"/>
        <w:tab w:val="right" w:leader="dot" w:pos="8828"/>
      </w:tabs>
      <w:spacing w:after="100"/>
    </w:pPr>
  </w:style>
  <w:style w:type="paragraph" w:styleId="TDC2">
    <w:name w:val="toc 2"/>
    <w:basedOn w:val="Normal"/>
    <w:next w:val="Normal"/>
    <w:autoRedefine/>
    <w:uiPriority w:val="39"/>
    <w:unhideWhenUsed/>
    <w:rsid w:val="000648AE"/>
    <w:pPr>
      <w:spacing w:after="100"/>
      <w:ind w:left="220"/>
    </w:pPr>
  </w:style>
  <w:style w:type="character" w:styleId="Hipervnculo">
    <w:name w:val="Hyperlink"/>
    <w:basedOn w:val="Fuentedeprrafopredeter"/>
    <w:uiPriority w:val="99"/>
    <w:unhideWhenUsed/>
    <w:rsid w:val="000648AE"/>
    <w:rPr>
      <w:color w:val="0000FF" w:themeColor="hyperlink"/>
      <w:u w:val="single"/>
    </w:rPr>
  </w:style>
  <w:style w:type="paragraph" w:styleId="Textodeglobo">
    <w:name w:val="Balloon Text"/>
    <w:basedOn w:val="Normal"/>
    <w:link w:val="TextodegloboCar"/>
    <w:uiPriority w:val="99"/>
    <w:semiHidden/>
    <w:unhideWhenUsed/>
    <w:rsid w:val="000648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48AE"/>
    <w:rPr>
      <w:rFonts w:ascii="Tahoma" w:hAnsi="Tahoma" w:cs="Tahoma"/>
      <w:sz w:val="16"/>
      <w:szCs w:val="16"/>
    </w:rPr>
  </w:style>
  <w:style w:type="paragraph" w:customStyle="1" w:styleId="F9E977197262459AB16AE09F8A4F0155">
    <w:name w:val="F9E977197262459AB16AE09F8A4F0155"/>
    <w:rsid w:val="000648AE"/>
    <w:rPr>
      <w:rFonts w:eastAsiaTheme="minorEastAsia"/>
      <w:lang w:eastAsia="es-MX"/>
    </w:rPr>
  </w:style>
  <w:style w:type="paragraph" w:customStyle="1" w:styleId="A0E349F008B644AAB6A282E0D042D17E">
    <w:name w:val="A0E349F008B644AAB6A282E0D042D17E"/>
    <w:rsid w:val="000648AE"/>
    <w:rPr>
      <w:rFonts w:eastAsiaTheme="minorEastAsia"/>
      <w:lang w:eastAsia="es-MX"/>
    </w:rPr>
  </w:style>
  <w:style w:type="paragraph" w:styleId="Sinespaciado">
    <w:name w:val="No Spacing"/>
    <w:link w:val="SinespaciadoCar"/>
    <w:uiPriority w:val="1"/>
    <w:qFormat/>
    <w:rsid w:val="000648A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648AE"/>
    <w:rPr>
      <w:rFonts w:eastAsiaTheme="minorEastAsia"/>
      <w:lang w:eastAsia="es-MX"/>
    </w:rPr>
  </w:style>
  <w:style w:type="paragraph" w:styleId="Encabezado">
    <w:name w:val="header"/>
    <w:basedOn w:val="Normal"/>
    <w:link w:val="EncabezadoCar"/>
    <w:uiPriority w:val="99"/>
    <w:unhideWhenUsed/>
    <w:rsid w:val="003F67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67EC"/>
  </w:style>
  <w:style w:type="paragraph" w:styleId="Piedepgina">
    <w:name w:val="footer"/>
    <w:basedOn w:val="Normal"/>
    <w:link w:val="PiedepginaCar"/>
    <w:uiPriority w:val="99"/>
    <w:unhideWhenUsed/>
    <w:rsid w:val="003F67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Universo de Acción: 14 Almacenes, 20 Cámaras Frías, 15 Plantas Eléctricas de Emergencia y 6 Thermo Kings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862B04-DA23-428D-AB49-8983800B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4783</Words>
  <Characters>26311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ANEXO A                            Ficha Técnica para Licitación de Servicio Integral a Almacenes Fríos del PVU</vt:lpstr>
    </vt:vector>
  </TitlesOfParts>
  <Company>&lt;OPD. SERVICIOS DE SALUD JALISCO                                                Dirección General de Salud Pública                                                   Dirección de Control y Prevención de Enfermedades                                Departamento de Medicina Preventiva                                               Programa de Vacunación Universal y Red de Frío</Company>
  <LinksUpToDate>false</LinksUpToDate>
  <CharactersWithSpaces>31032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Ficha Técnica para Licitación de Servicio Integral a Almacenes Fríos del PVU</dc:title>
  <dc:subject>Servicio Integral a almacenes fríos del O.P.D. Servicios de Salud Jalisco, incluye sistema de gestión de calidad, diagnóstico, mantenimiento, reparación y calibración de equipos e instrumental, servicios preventivos y correctivos a equipos, instrumental y de soporte, mantenimiento y conservación de inmuebles y proceso de licenciamiento por COFEPRIS.</dc:subject>
  <dc:creator>Red de Frío</dc:creator>
  <cp:lastModifiedBy>Usuario</cp:lastModifiedBy>
  <cp:revision>4</cp:revision>
  <cp:lastPrinted>2018-09-07T14:09:00Z</cp:lastPrinted>
  <dcterms:created xsi:type="dcterms:W3CDTF">2018-09-07T16:44:00Z</dcterms:created>
  <dcterms:modified xsi:type="dcterms:W3CDTF">2018-09-11T00:27:00Z</dcterms:modified>
</cp:coreProperties>
</file>