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Ciudad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Estado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2022.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MTRO. ALFONSO POMPA PADILLA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SECRETARIO DE INNOVACIÓN, CIENCIA Y TECNOLOGÍA DE JALISCO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este conducto, en mi carácter de autor del resumen del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“Nombre del proyecto/candidatura”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autorizo de manera gratuita y no exclusiva a la Secretaría de Innovación, Ciencia y Tecnología (SICyT) e Instancias Gubernamentales del Estado de Jalisco, publicarlo en el compendio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Premio Estatal de Innovación, Ciencia y Tecnología de Jalisco 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el cual se hace constar en el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numeral 6.2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(según sea el caso),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del apartado de Consideraciones Generales de la Convocatoria del Premio Estatal de Innovación, Ciencia y Tecnología Jalisco 2022,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misma que leí y acepte con anterioridad.  Asimismo, manifiesto que es de mi conocimiento que el compendio en cuestión será distribuido de manera gratuita por medio de ejemplares impresos, discos compactos y en el sitio de internet de la SICyT o en aquellos medios de comunicación o medios terceros que se consideren pertinentes.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gastos de edición, distribución, promoción, publicidad, propaganda o de cualquier otro concepto, serán por cuenta de la SICyT.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suscrito responde por la autoría y originalidad del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Nombre de la candidatura”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presente autorización, no transmite ningún derecho patrimonial sobre la obra mencionada.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 otro particular, quedo a sus órdenes.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Autor del Proyecto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Nombre del Proyecto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DE REPRODUCCIÓN DE RESUMEN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0D6F"/>
    <w:pPr>
      <w:suppressAutoHyphens w:val="1"/>
      <w:spacing w:after="0" w:line="240" w:lineRule="auto"/>
    </w:pPr>
    <w:rPr>
      <w:rFonts w:ascii="Liberation Serif" w:cs="Liberation Serif" w:eastAsia="Liberation Serif" w:hAnsi="Liberation Serif"/>
      <w:sz w:val="24"/>
      <w:szCs w:val="24"/>
      <w:lang w:eastAsia="es-MX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E0D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E0D6F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E0D6F"/>
    <w:rPr>
      <w:rFonts w:ascii="Liberation Serif" w:cs="Liberation Serif" w:eastAsia="Liberation Serif" w:hAnsi="Liberation Serif"/>
      <w:sz w:val="20"/>
      <w:szCs w:val="20"/>
      <w:lang w:eastAsia="es-MX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gr/Dljxx4h9CP+H75gtE9xBBA==">AMUW2mUWr+qXRMPQiD8Gr8EL7Rp+AFrEF014NKQegknXuwqsfoNKY3U7qGuAiDkxDp2Ere6cbnPxmSrWbPs2wXiB/90YmwUwEDNFY/NVVPNpQgiUAhubCDI=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2022-05-03T15:27:00Z</dcterms:created>
  <dc:creator>Facundo Montiel González</dc:creator>
</cp:coreProperties>
</file>