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91A7" w14:textId="632D71A5" w:rsidR="00BB6DAB" w:rsidRPr="00762B21" w:rsidRDefault="00BB6DAB" w:rsidP="00762B21">
      <w:pPr>
        <w:tabs>
          <w:tab w:val="left" w:pos="11584"/>
        </w:tabs>
        <w:spacing w:before="200" w:after="720" w:line="360" w:lineRule="auto"/>
        <w:jc w:val="center"/>
        <w:rPr>
          <w:b/>
          <w:noProof/>
          <w:sz w:val="28"/>
          <w:lang w:val="es-MX" w:eastAsia="es-MX"/>
        </w:rPr>
      </w:pPr>
      <w:r w:rsidRPr="00762B21">
        <w:rPr>
          <w:b/>
          <w:noProof/>
          <w:sz w:val="28"/>
          <w:lang w:val="es-MX" w:eastAsia="es-MX"/>
        </w:rPr>
        <w:t>Anexo 1 ESPECIFICACIONES TECNICAS</w:t>
      </w:r>
    </w:p>
    <w:p w14:paraId="732B63F9" w14:textId="77777777" w:rsidR="00E10EB1" w:rsidRPr="00FF66D2" w:rsidRDefault="00E10EB1" w:rsidP="00F87E4F">
      <w:pPr>
        <w:suppressAutoHyphens w:val="0"/>
        <w:spacing w:after="160" w:line="259" w:lineRule="auto"/>
        <w:jc w:val="both"/>
        <w:rPr>
          <w:b/>
          <w:noProof/>
          <w:lang w:val="es-MX" w:eastAsia="es-MX"/>
        </w:rPr>
      </w:pPr>
      <w:r w:rsidRPr="00FF66D2">
        <w:rPr>
          <w:b/>
          <w:noProof/>
          <w:lang w:val="es-MX" w:eastAsia="es-MX"/>
        </w:rPr>
        <w:t>Clave:</w:t>
      </w:r>
    </w:p>
    <w:p w14:paraId="45BFD837" w14:textId="1FF0ED21" w:rsidR="00E10EB1" w:rsidRDefault="00E10EB1" w:rsidP="00F87E4F">
      <w:pPr>
        <w:suppressAutoHyphens w:val="0"/>
        <w:spacing w:after="160" w:line="259" w:lineRule="auto"/>
        <w:jc w:val="both"/>
        <w:rPr>
          <w:noProof/>
          <w:lang w:val="es-MX" w:eastAsia="es-MX"/>
        </w:rPr>
      </w:pPr>
      <w:r>
        <w:rPr>
          <w:noProof/>
          <w:lang w:val="es-MX" w:eastAsia="es-MX"/>
        </w:rPr>
        <w:t>010-000-9186-00</w:t>
      </w:r>
    </w:p>
    <w:p w14:paraId="52EB3B20" w14:textId="2A03D6BD" w:rsidR="00E10EB1" w:rsidRDefault="00E10EB1" w:rsidP="00F87E4F">
      <w:pPr>
        <w:suppressAutoHyphens w:val="0"/>
        <w:spacing w:after="160" w:line="259" w:lineRule="auto"/>
        <w:jc w:val="both"/>
        <w:rPr>
          <w:noProof/>
          <w:lang w:val="es-MX" w:eastAsia="es-MX"/>
        </w:rPr>
      </w:pPr>
      <w:r>
        <w:rPr>
          <w:noProof/>
          <w:lang w:val="es-MX" w:eastAsia="es-MX"/>
        </w:rPr>
        <w:t>Descripción</w:t>
      </w:r>
      <w:r w:rsidR="007410C2">
        <w:rPr>
          <w:noProof/>
          <w:lang w:val="es-MX" w:eastAsia="es-MX"/>
        </w:rPr>
        <w:t xml:space="preserve"> de la clave:</w:t>
      </w:r>
    </w:p>
    <w:p w14:paraId="6BD68673" w14:textId="2C54EE2D" w:rsidR="00E10EB1" w:rsidRDefault="005D7DD1" w:rsidP="00A3481C">
      <w:pPr>
        <w:tabs>
          <w:tab w:val="left" w:pos="4820"/>
        </w:tabs>
        <w:suppressAutoHyphens w:val="0"/>
        <w:spacing w:after="160" w:line="259" w:lineRule="auto"/>
        <w:jc w:val="both"/>
        <w:rPr>
          <w:noProof/>
          <w:lang w:val="es-MX" w:eastAsia="es-MX"/>
        </w:rPr>
      </w:pPr>
      <w:r w:rsidRPr="005D7DD1">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95104" behindDoc="0" locked="0" layoutInCell="1" allowOverlap="1" wp14:anchorId="02EE65E0" wp14:editId="594EBD04">
                <wp:simplePos x="0" y="0"/>
                <wp:positionH relativeFrom="margin">
                  <wp:align>center</wp:align>
                </wp:positionH>
                <wp:positionV relativeFrom="bottomMargin">
                  <wp:align>center</wp:align>
                </wp:positionV>
                <wp:extent cx="661670" cy="502920"/>
                <wp:effectExtent l="9525" t="9525" r="5080" b="11430"/>
                <wp:wrapNone/>
                <wp:docPr id="1" name="Pergamino horizont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0EC6E751" w14:textId="77777777" w:rsidR="005D7DD1" w:rsidRDefault="005D7DD1">
                            <w:pPr>
                              <w:jc w:val="center"/>
                              <w:rPr>
                                <w:color w:val="808080" w:themeColor="text1" w:themeTint="7F"/>
                              </w:rP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E65E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 o:spid="_x0000_s1026" type="#_x0000_t98" style="position:absolute;left:0;text-align:left;margin-left:0;margin-top:0;width:52.1pt;height:39.6pt;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" adj="5400" filled="f" fillcolor="#17365d" strokecolor="#a5a5a5">
                <v:textbox>
                  <w:txbxContent>
                    <w:p w14:paraId="0EC6E751" w14:textId="77777777" w:rsidR="005D7DD1" w:rsidRDefault="005D7DD1">
                      <w:pPr>
                        <w:jc w:val="center"/>
                        <w:rPr>
                          <w:color w:val="808080" w:themeColor="text1" w:themeTint="7F"/>
                        </w:rP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v:textbox>
                <w10:wrap anchorx="margin" anchory="margin"/>
              </v:shape>
            </w:pict>
          </mc:Fallback>
        </mc:AlternateContent>
      </w:r>
      <w:r>
        <w:rPr>
          <w:noProof/>
          <w:lang w:val="es-MX" w:eastAsia="es-MX"/>
        </w:rPr>
        <w:t xml:space="preserve"> </w:t>
      </w:r>
      <w:r w:rsidR="00E10EB1" w:rsidRPr="00E10EB1">
        <w:rPr>
          <w:noProof/>
          <w:lang w:val="es-MX" w:eastAsia="es-MX"/>
        </w:rPr>
        <w:t xml:space="preserve">VACUNA ANTIRRABICA CANINA </w:t>
      </w:r>
      <w:r w:rsidR="00C91DCA">
        <w:rPr>
          <w:noProof/>
          <w:lang w:val="es-MX" w:eastAsia="es-MX"/>
        </w:rPr>
        <w:t>Y F</w:t>
      </w:r>
      <w:r w:rsidR="00A3481C">
        <w:rPr>
          <w:noProof/>
          <w:lang w:val="es-MX" w:eastAsia="es-MX"/>
        </w:rPr>
        <w:t xml:space="preserve">ELINA, </w:t>
      </w:r>
      <w:r w:rsidR="00E10EB1" w:rsidRPr="00E10EB1">
        <w:rPr>
          <w:noProof/>
          <w:lang w:val="es-MX" w:eastAsia="es-MX"/>
        </w:rPr>
        <w:t>POTENCIA MINIMA DE 2. U</w:t>
      </w:r>
      <w:r w:rsidR="007410C2">
        <w:rPr>
          <w:noProof/>
          <w:lang w:val="es-MX" w:eastAsia="es-MX"/>
        </w:rPr>
        <w:t>.</w:t>
      </w:r>
      <w:r w:rsidR="00E10EB1" w:rsidRPr="00E10EB1">
        <w:rPr>
          <w:noProof/>
          <w:lang w:val="es-MX" w:eastAsia="es-MX"/>
        </w:rPr>
        <w:t>I</w:t>
      </w:r>
      <w:r w:rsidR="007410C2">
        <w:rPr>
          <w:noProof/>
          <w:lang w:val="es-MX" w:eastAsia="es-MX"/>
        </w:rPr>
        <w:t>.</w:t>
      </w:r>
      <w:r w:rsidR="00E10EB1" w:rsidRPr="00E10EB1">
        <w:rPr>
          <w:noProof/>
          <w:lang w:val="es-MX" w:eastAsia="es-MX"/>
        </w:rPr>
        <w:t>,</w:t>
      </w:r>
      <w:r w:rsidR="00E10EB1">
        <w:rPr>
          <w:noProof/>
          <w:lang w:val="es-MX" w:eastAsia="es-MX"/>
        </w:rPr>
        <w:t xml:space="preserve"> </w:t>
      </w:r>
      <w:r w:rsidR="00E10EB1" w:rsidRPr="00011AAB">
        <w:rPr>
          <w:noProof/>
          <w:lang w:val="es-MX" w:eastAsia="es-MX"/>
        </w:rPr>
        <w:t xml:space="preserve">COMPROBADO MEDIANTE </w:t>
      </w:r>
      <w:r w:rsidR="00011AAB" w:rsidRPr="00011AAB">
        <w:rPr>
          <w:noProof/>
          <w:lang w:val="es-MX" w:eastAsia="es-MX"/>
        </w:rPr>
        <w:t xml:space="preserve">EL </w:t>
      </w:r>
      <w:r w:rsidR="00E10EB1" w:rsidRPr="00011AAB">
        <w:rPr>
          <w:noProof/>
          <w:lang w:val="es-MX" w:eastAsia="es-MX"/>
        </w:rPr>
        <w:t>OFICIO QUE EXPIDE LA COMISION</w:t>
      </w:r>
      <w:r w:rsidR="00011AAB" w:rsidRPr="00011AAB">
        <w:rPr>
          <w:noProof/>
          <w:lang w:val="es-MX" w:eastAsia="es-MX"/>
        </w:rPr>
        <w:t xml:space="preserve"> DE AUTORIZACION SANITARIA DE LA COFEPRIS</w:t>
      </w:r>
      <w:r w:rsidR="00C84694">
        <w:rPr>
          <w:noProof/>
          <w:lang w:val="es-MX" w:eastAsia="es-MX"/>
        </w:rPr>
        <w:t>.</w:t>
      </w:r>
      <w:r w:rsidR="00982D87">
        <w:rPr>
          <w:noProof/>
          <w:lang w:val="es-MX" w:eastAsia="es-MX"/>
        </w:rPr>
        <w:t xml:space="preserve"> ELABORADA</w:t>
      </w:r>
      <w:r w:rsidR="00660FCF">
        <w:rPr>
          <w:noProof/>
          <w:lang w:val="es-MX" w:eastAsia="es-MX"/>
        </w:rPr>
        <w:t xml:space="preserve"> CON VIRUS RABICO INACTIVADO.</w:t>
      </w:r>
      <w:r w:rsidR="0015501A">
        <w:rPr>
          <w:noProof/>
          <w:lang w:val="es-MX" w:eastAsia="es-MX"/>
        </w:rPr>
        <w:t xml:space="preserve"> Presentación  líquida en suspensión homogenea</w:t>
      </w:r>
      <w:r w:rsidR="00932E88">
        <w:rPr>
          <w:noProof/>
          <w:lang w:val="es-MX" w:eastAsia="es-MX"/>
        </w:rPr>
        <w:t xml:space="preserve"> en frasco multidosis</w:t>
      </w:r>
      <w:r w:rsidR="0015501A">
        <w:rPr>
          <w:noProof/>
          <w:lang w:val="es-MX" w:eastAsia="es-MX"/>
        </w:rPr>
        <w:t>.</w:t>
      </w:r>
    </w:p>
    <w:p w14:paraId="725A6E88" w14:textId="56FA801A" w:rsidR="00660FCF" w:rsidRDefault="0015501A" w:rsidP="00F87E4F">
      <w:pPr>
        <w:suppressAutoHyphens w:val="0"/>
        <w:spacing w:after="160" w:line="259" w:lineRule="auto"/>
        <w:jc w:val="both"/>
        <w:rPr>
          <w:noProof/>
          <w:lang w:val="es-MX" w:eastAsia="es-MX"/>
        </w:rPr>
      </w:pPr>
      <w:r>
        <w:rPr>
          <w:noProof/>
          <w:lang w:val="es-MX" w:eastAsia="es-MX"/>
        </w:rPr>
        <w:t>CANTIDAD 996,66</w:t>
      </w:r>
      <w:r w:rsidR="00660FCF">
        <w:rPr>
          <w:noProof/>
          <w:lang w:val="es-MX" w:eastAsia="es-MX"/>
        </w:rPr>
        <w:t>0 DOSIS</w:t>
      </w:r>
      <w:r w:rsidR="00011AAB">
        <w:rPr>
          <w:noProof/>
          <w:lang w:val="es-MX" w:eastAsia="es-MX"/>
        </w:rPr>
        <w:t xml:space="preserve"> en KIT (Jeringa, placa y certificado</w:t>
      </w:r>
      <w:r w:rsidR="00F94161">
        <w:rPr>
          <w:noProof/>
          <w:lang w:val="es-MX" w:eastAsia="es-MX"/>
        </w:rPr>
        <w:t xml:space="preserve"> de vacunación</w:t>
      </w:r>
      <w:r w:rsidR="00011AAB">
        <w:rPr>
          <w:noProof/>
          <w:lang w:val="es-MX" w:eastAsia="es-MX"/>
        </w:rPr>
        <w:t>)</w:t>
      </w:r>
    </w:p>
    <w:p w14:paraId="5CA58550" w14:textId="77777777" w:rsidR="00FF66D2" w:rsidRDefault="00FF66D2" w:rsidP="00F87E4F">
      <w:pPr>
        <w:suppressAutoHyphens w:val="0"/>
        <w:spacing w:after="160" w:line="259" w:lineRule="auto"/>
        <w:jc w:val="both"/>
        <w:rPr>
          <w:b/>
          <w:noProof/>
          <w:lang w:val="es-MX" w:eastAsia="es-MX"/>
        </w:rPr>
      </w:pPr>
    </w:p>
    <w:p w14:paraId="69CF5B37" w14:textId="4A88E02F" w:rsidR="00E10EB1" w:rsidRDefault="005D7DD1" w:rsidP="00F87E4F">
      <w:pPr>
        <w:suppressAutoHyphens w:val="0"/>
        <w:spacing w:after="160" w:line="259" w:lineRule="auto"/>
        <w:jc w:val="both"/>
        <w:rPr>
          <w:b/>
          <w:noProof/>
          <w:lang w:val="es-MX" w:eastAsia="es-MX"/>
        </w:rPr>
      </w:pPr>
      <w:r w:rsidRPr="00FF66D2">
        <w:rPr>
          <w:b/>
          <w:noProof/>
          <w:lang w:val="es-MX" w:eastAsia="es-MX"/>
        </w:rPr>
        <w:t>Características especiales</w:t>
      </w:r>
    </w:p>
    <w:p w14:paraId="51420977" w14:textId="295545EA" w:rsidR="00705100" w:rsidRPr="00FF66D2" w:rsidRDefault="00705100" w:rsidP="00F87E4F">
      <w:pPr>
        <w:suppressAutoHyphens w:val="0"/>
        <w:spacing w:after="160" w:line="259" w:lineRule="auto"/>
        <w:jc w:val="both"/>
        <w:rPr>
          <w:b/>
          <w:noProof/>
          <w:lang w:val="es-MX" w:eastAsia="es-MX"/>
        </w:rPr>
      </w:pPr>
      <w:r>
        <w:rPr>
          <w:noProof/>
          <w:lang w:val="es-MX" w:eastAsia="es-MX"/>
        </w:rPr>
        <w:t>La Vacuna antirrabica es para aplicar a animales A PARTIR DE 1 MES DE EDAD.</w:t>
      </w:r>
    </w:p>
    <w:p w14:paraId="000D3E79" w14:textId="5DF604C4" w:rsidR="005D7DD1" w:rsidRDefault="005D7DD1" w:rsidP="00F87E4F">
      <w:pPr>
        <w:suppressAutoHyphens w:val="0"/>
        <w:spacing w:after="160" w:line="259" w:lineRule="auto"/>
        <w:jc w:val="both"/>
        <w:rPr>
          <w:noProof/>
          <w:lang w:val="es-MX" w:eastAsia="es-MX"/>
        </w:rPr>
      </w:pPr>
      <w:r>
        <w:rPr>
          <w:noProof/>
          <w:lang w:val="es-MX" w:eastAsia="es-MX"/>
        </w:rPr>
        <w:t>El kit contiene la vacuna con clave 010-000-9186-00, el proveedor</w:t>
      </w:r>
      <w:r w:rsidR="00DE3B51">
        <w:rPr>
          <w:noProof/>
          <w:lang w:val="es-MX" w:eastAsia="es-MX"/>
        </w:rPr>
        <w:t xml:space="preserve"> debera incluir en su costo de vacuna </w:t>
      </w:r>
      <w:r w:rsidR="00CA3AE6">
        <w:rPr>
          <w:noProof/>
          <w:lang w:val="es-MX" w:eastAsia="es-MX"/>
        </w:rPr>
        <w:t xml:space="preserve">(en el Anexo 5) </w:t>
      </w:r>
      <w:r>
        <w:rPr>
          <w:noProof/>
          <w:lang w:val="es-MX" w:eastAsia="es-MX"/>
        </w:rPr>
        <w:t xml:space="preserve">por DOSIS </w:t>
      </w:r>
      <w:r w:rsidR="00DE3B51">
        <w:rPr>
          <w:noProof/>
          <w:lang w:val="es-MX" w:eastAsia="es-MX"/>
        </w:rPr>
        <w:t xml:space="preserve">1 </w:t>
      </w:r>
      <w:r>
        <w:rPr>
          <w:noProof/>
          <w:lang w:val="es-MX" w:eastAsia="es-MX"/>
        </w:rPr>
        <w:t xml:space="preserve">jeringa,  </w:t>
      </w:r>
      <w:r w:rsidR="00DE3B51">
        <w:rPr>
          <w:noProof/>
          <w:lang w:val="es-MX" w:eastAsia="es-MX"/>
        </w:rPr>
        <w:t xml:space="preserve">1 </w:t>
      </w:r>
      <w:r>
        <w:rPr>
          <w:noProof/>
          <w:lang w:val="es-MX" w:eastAsia="es-MX"/>
        </w:rPr>
        <w:t xml:space="preserve">placa y </w:t>
      </w:r>
      <w:r w:rsidR="00DE3B51">
        <w:rPr>
          <w:noProof/>
          <w:lang w:val="es-MX" w:eastAsia="es-MX"/>
        </w:rPr>
        <w:t xml:space="preserve">1 </w:t>
      </w:r>
      <w:r>
        <w:rPr>
          <w:noProof/>
          <w:lang w:val="es-MX" w:eastAsia="es-MX"/>
        </w:rPr>
        <w:t>certificado</w:t>
      </w:r>
      <w:r w:rsidR="00DF353C">
        <w:rPr>
          <w:noProof/>
          <w:lang w:val="es-MX" w:eastAsia="es-MX"/>
        </w:rPr>
        <w:t xml:space="preserve"> de vacunación </w:t>
      </w:r>
      <w:r w:rsidR="00F87E4F">
        <w:rPr>
          <w:noProof/>
          <w:lang w:val="es-MX" w:eastAsia="es-MX"/>
        </w:rPr>
        <w:t xml:space="preserve">conforme al Anexo 13 </w:t>
      </w:r>
      <w:r>
        <w:rPr>
          <w:noProof/>
          <w:lang w:val="es-MX" w:eastAsia="es-MX"/>
        </w:rPr>
        <w:t>.</w:t>
      </w:r>
    </w:p>
    <w:p w14:paraId="7932FE72" w14:textId="3CFADF94" w:rsidR="005D7DD1" w:rsidRDefault="005D7DD1" w:rsidP="00F87E4F">
      <w:pPr>
        <w:suppressAutoHyphens w:val="0"/>
        <w:spacing w:after="160" w:line="259" w:lineRule="auto"/>
        <w:jc w:val="both"/>
        <w:rPr>
          <w:noProof/>
          <w:lang w:val="es-MX" w:eastAsia="es-MX"/>
        </w:rPr>
      </w:pPr>
      <w:r>
        <w:rPr>
          <w:noProof/>
          <w:lang w:val="es-MX" w:eastAsia="es-MX"/>
        </w:rPr>
        <w:t>Característica de la jeringas:</w:t>
      </w:r>
    </w:p>
    <w:p w14:paraId="60B1850E" w14:textId="77777777" w:rsidR="00F94161" w:rsidRDefault="00F94161" w:rsidP="00F87E4F">
      <w:pPr>
        <w:suppressAutoHyphens w:val="0"/>
        <w:spacing w:after="160" w:line="259" w:lineRule="auto"/>
        <w:jc w:val="both"/>
        <w:rPr>
          <w:noProof/>
          <w:lang w:val="es-MX" w:eastAsia="es-MX"/>
        </w:rPr>
      </w:pPr>
      <w:r>
        <w:rPr>
          <w:noProof/>
          <w:lang w:val="es-MX" w:eastAsia="es-MX"/>
        </w:rPr>
        <w:t>Clave:</w:t>
      </w:r>
    </w:p>
    <w:p w14:paraId="63114C65" w14:textId="154A5383" w:rsidR="00F94161" w:rsidRDefault="005D7DD1" w:rsidP="00F87E4F">
      <w:pPr>
        <w:suppressAutoHyphens w:val="0"/>
        <w:spacing w:after="160" w:line="259" w:lineRule="auto"/>
        <w:jc w:val="both"/>
        <w:rPr>
          <w:noProof/>
          <w:lang w:val="es-MX" w:eastAsia="es-MX"/>
        </w:rPr>
      </w:pPr>
      <w:r>
        <w:rPr>
          <w:noProof/>
          <w:lang w:val="es-MX" w:eastAsia="es-MX"/>
        </w:rPr>
        <w:t>060-550-1279</w:t>
      </w:r>
      <w:r w:rsidR="00011AAB">
        <w:rPr>
          <w:noProof/>
          <w:lang w:val="es-MX" w:eastAsia="es-MX"/>
        </w:rPr>
        <w:t>-00</w:t>
      </w:r>
      <w:r>
        <w:rPr>
          <w:noProof/>
          <w:lang w:val="es-MX" w:eastAsia="es-MX"/>
        </w:rPr>
        <w:t xml:space="preserve"> </w:t>
      </w:r>
    </w:p>
    <w:p w14:paraId="0C09E168" w14:textId="77777777" w:rsidR="00F94161" w:rsidRDefault="00F94161" w:rsidP="00F94161">
      <w:pPr>
        <w:suppressAutoHyphens w:val="0"/>
        <w:spacing w:after="160" w:line="259" w:lineRule="auto"/>
        <w:jc w:val="both"/>
        <w:rPr>
          <w:noProof/>
          <w:lang w:val="es-MX" w:eastAsia="es-MX"/>
        </w:rPr>
      </w:pPr>
      <w:r>
        <w:rPr>
          <w:noProof/>
          <w:lang w:val="es-MX" w:eastAsia="es-MX"/>
        </w:rPr>
        <w:t>Descripción de la clave:</w:t>
      </w:r>
    </w:p>
    <w:p w14:paraId="1BBD01CD" w14:textId="3D47FE01" w:rsidR="005D7DD1" w:rsidRDefault="005D7DD1" w:rsidP="00F87E4F">
      <w:pPr>
        <w:suppressAutoHyphens w:val="0"/>
        <w:spacing w:after="160" w:line="259" w:lineRule="auto"/>
        <w:jc w:val="both"/>
        <w:rPr>
          <w:noProof/>
          <w:lang w:val="es-MX" w:eastAsia="es-MX"/>
        </w:rPr>
      </w:pPr>
      <w:r w:rsidRPr="005D7DD1">
        <w:rPr>
          <w:noProof/>
          <w:lang w:val="es-MX" w:eastAsia="es-MX"/>
        </w:rPr>
        <w:t>JERINGA DE PLáSTICO GRADO MéDICO, CON PIVOTE TIPO LUER LOCK, CAPACIDAD DE 3 ML, ESCALA GRADUADA EN ML CON DIVISIONES DE 0.5 ML Y SUBDIVISIONES DE 0.1</w:t>
      </w:r>
      <w:r>
        <w:rPr>
          <w:noProof/>
          <w:lang w:val="es-MX" w:eastAsia="es-MX"/>
        </w:rPr>
        <w:t xml:space="preserve"> </w:t>
      </w:r>
      <w:r w:rsidRPr="005D7DD1">
        <w:rPr>
          <w:noProof/>
          <w:lang w:val="es-MX" w:eastAsia="es-MX"/>
        </w:rPr>
        <w:t xml:space="preserve"> ML, CON AGUJA CALIBRE 22 G Y 32 MM DE LONGITUD. EST</w:t>
      </w:r>
      <w:r w:rsidR="003F737B">
        <w:rPr>
          <w:noProof/>
          <w:lang w:val="es-MX" w:eastAsia="es-MX"/>
        </w:rPr>
        <w:t>E</w:t>
      </w:r>
      <w:r w:rsidRPr="005D7DD1">
        <w:rPr>
          <w:noProof/>
          <w:lang w:val="es-MX" w:eastAsia="es-MX"/>
        </w:rPr>
        <w:t>RIL Y DESECHABLE. PIEZA.</w:t>
      </w:r>
    </w:p>
    <w:p w14:paraId="2BD082EF" w14:textId="00D365E8" w:rsidR="005919A1" w:rsidRDefault="005919A1" w:rsidP="00F87E4F">
      <w:pPr>
        <w:suppressAutoHyphens w:val="0"/>
        <w:spacing w:after="160" w:line="259" w:lineRule="auto"/>
        <w:jc w:val="both"/>
        <w:rPr>
          <w:noProof/>
          <w:lang w:val="es-MX" w:eastAsia="es-MX"/>
        </w:rPr>
      </w:pPr>
      <w:r>
        <w:rPr>
          <w:noProof/>
          <w:lang w:val="es-MX" w:eastAsia="es-MX"/>
        </w:rPr>
        <w:t>Carácterísticas de la placa:</w:t>
      </w:r>
    </w:p>
    <w:p w14:paraId="793BCCE8" w14:textId="6469260C" w:rsidR="005919A1" w:rsidRDefault="005919A1" w:rsidP="00F87E4F">
      <w:pPr>
        <w:suppressAutoHyphens w:val="0"/>
        <w:spacing w:after="160" w:line="259" w:lineRule="auto"/>
        <w:jc w:val="both"/>
        <w:rPr>
          <w:noProof/>
          <w:lang w:val="es-MX" w:eastAsia="es-MX"/>
        </w:rPr>
      </w:pPr>
      <w:r>
        <w:rPr>
          <w:noProof/>
          <w:lang w:val="es-MX" w:eastAsia="es-MX"/>
        </w:rPr>
        <w:t>Placa de identificación para campaña de vacunación de perros y gatos en polipropileno color libre sin bordes filosos ni punzocortantes leyenda frontal “Secretaria de Salud uso exclusivo”, leyenda revés “Vacunación antirrabica” tamaño mínimo de 4 cms de largo maximo 5 cms por 2 a 3 cms de altura y de 2mm de grosor. Con mosquetor de acero para su sujeción.</w:t>
      </w:r>
    </w:p>
    <w:p w14:paraId="54F84738" w14:textId="77777777" w:rsidR="00FF66D2" w:rsidRDefault="00FF66D2" w:rsidP="00F87E4F">
      <w:pPr>
        <w:suppressAutoHyphens w:val="0"/>
        <w:spacing w:after="160" w:line="259" w:lineRule="auto"/>
        <w:jc w:val="both"/>
        <w:rPr>
          <w:noProof/>
          <w:lang w:val="es-MX" w:eastAsia="es-MX"/>
        </w:rPr>
      </w:pPr>
    </w:p>
    <w:p w14:paraId="3569B379" w14:textId="01E63112" w:rsidR="005D7DD1" w:rsidRDefault="005D7DD1" w:rsidP="00F87E4F">
      <w:pPr>
        <w:suppressAutoHyphens w:val="0"/>
        <w:spacing w:after="160" w:line="259" w:lineRule="auto"/>
        <w:jc w:val="both"/>
        <w:rPr>
          <w:noProof/>
          <w:lang w:val="es-MX" w:eastAsia="es-MX"/>
        </w:rPr>
      </w:pPr>
      <w:r>
        <w:rPr>
          <w:noProof/>
          <w:lang w:val="es-MX" w:eastAsia="es-MX"/>
        </w:rPr>
        <w:t xml:space="preserve">El biológico debe contar con los registros vigentes que expide la secretaria de agricultura, ganadería, desarrollo rural, pesca y alimentación </w:t>
      </w:r>
      <w:r w:rsidR="00462983">
        <w:rPr>
          <w:noProof/>
          <w:lang w:val="es-MX" w:eastAsia="es-MX"/>
        </w:rPr>
        <w:t xml:space="preserve">(SAGARPA), </w:t>
      </w:r>
    </w:p>
    <w:p w14:paraId="39DC0302" w14:textId="2F940E2E" w:rsidR="00462983" w:rsidRDefault="00745E76" w:rsidP="00F87E4F">
      <w:pPr>
        <w:suppressAutoHyphens w:val="0"/>
        <w:spacing w:after="160" w:line="259" w:lineRule="auto"/>
        <w:jc w:val="both"/>
        <w:rPr>
          <w:noProof/>
          <w:lang w:val="es-MX" w:eastAsia="es-MX"/>
        </w:rPr>
      </w:pPr>
      <w:r>
        <w:rPr>
          <w:noProof/>
          <w:lang w:val="es-MX" w:eastAsia="es-MX"/>
        </w:rPr>
        <w:t>CADUCIDAD MINIMA : 24</w:t>
      </w:r>
      <w:r w:rsidR="00462983">
        <w:rPr>
          <w:noProof/>
          <w:lang w:val="es-MX" w:eastAsia="es-MX"/>
        </w:rPr>
        <w:t xml:space="preserve"> MESES al momento de su ingreso en la camara de frío estatal.</w:t>
      </w:r>
    </w:p>
    <w:p w14:paraId="037A323E" w14:textId="38C68823" w:rsidR="00462983" w:rsidRDefault="00462983" w:rsidP="00F87E4F">
      <w:pPr>
        <w:suppressAutoHyphens w:val="0"/>
        <w:spacing w:after="160" w:line="259" w:lineRule="auto"/>
        <w:jc w:val="both"/>
        <w:rPr>
          <w:noProof/>
          <w:lang w:val="es-MX" w:eastAsia="es-MX"/>
        </w:rPr>
      </w:pPr>
      <w:r>
        <w:rPr>
          <w:noProof/>
          <w:lang w:val="es-MX" w:eastAsia="es-MX"/>
        </w:rPr>
        <w:t>Cada frasco multidosis deberá  respetar la cantidad por dosis que indique el fabricante.</w:t>
      </w:r>
    </w:p>
    <w:p w14:paraId="1C555A80" w14:textId="7B7AE3E8" w:rsidR="00BB6DAB" w:rsidRDefault="00462983" w:rsidP="00ED112E">
      <w:pPr>
        <w:suppressAutoHyphens w:val="0"/>
        <w:spacing w:after="160" w:line="259" w:lineRule="auto"/>
        <w:jc w:val="both"/>
        <w:rPr>
          <w:noProof/>
          <w:lang w:val="es-MX" w:eastAsia="es-MX"/>
        </w:rPr>
      </w:pPr>
      <w:r>
        <w:rPr>
          <w:noProof/>
          <w:lang w:val="es-MX" w:eastAsia="es-MX"/>
        </w:rPr>
        <w:t>Los lotes entregados deberán de permanecer en refrigeración a una temperatura entre 2°C y 8°C a fin de asegurar la cadena de frio.</w:t>
      </w:r>
      <w:r w:rsidR="00BB6DAB">
        <w:rPr>
          <w:noProof/>
          <w:lang w:val="es-MX" w:eastAsia="es-MX"/>
        </w:rPr>
        <w:br w:type="page"/>
      </w: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7"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6R2rz44CAABtBQAADgAAAAAAAAAAAAAAAAAuAgAAZHJzL2Uyb0RvYy54bWxQSwEC&#10;LQAUAAYACAAAACEATYMXct8AAAAJAQAADwAAAAAAAAAAAAAAAADoBAAAZHJzL2Rvd25yZXYueG1s&#10;UEsFBgAAAAAEAAQA8wAAAPQFAAAAAA==&#10;" fillcolor="#5b9bd5 [3204]" strokecolor="#1f4d78 [1604]" strokeweight="1pt">
                <v:textbo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1C939273" w:rsidR="008F76A0" w:rsidRDefault="008F76A0" w:rsidP="00960973">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Pr>
          <w:rFonts w:ascii="Arial" w:hAnsi="Arial" w:cs="Arial"/>
          <w:noProof/>
          <w:sz w:val="28"/>
          <w:szCs w:val="28"/>
          <w:lang w:val="es-MX" w:eastAsia="es-MX"/>
        </w:rPr>
        <w:t>: 43068001-01</w:t>
      </w:r>
      <w:r w:rsidR="00960973">
        <w:rPr>
          <w:rFonts w:ascii="Arial" w:hAnsi="Arial" w:cs="Arial"/>
          <w:noProof/>
          <w:sz w:val="28"/>
          <w:szCs w:val="28"/>
          <w:lang w:val="es-MX" w:eastAsia="es-MX"/>
        </w:rPr>
        <w:t>8-</w:t>
      </w:r>
      <w:r>
        <w:rPr>
          <w:rFonts w:ascii="Arial" w:hAnsi="Arial" w:cs="Arial"/>
          <w:noProof/>
          <w:sz w:val="28"/>
          <w:szCs w:val="28"/>
          <w:lang w:val="es-MX" w:eastAsia="es-MX"/>
        </w:rPr>
        <w:t>2018 “</w:t>
      </w:r>
      <w:r w:rsidR="00960973">
        <w:rPr>
          <w:rFonts w:ascii="Arial" w:hAnsi="Arial" w:cs="Arial"/>
          <w:noProof/>
          <w:sz w:val="28"/>
          <w:szCs w:val="28"/>
          <w:lang w:val="es-MX" w:eastAsia="es-MX"/>
        </w:rPr>
        <w:t xml:space="preserve">ADQUISICION DE VACUNA ANTIRRABICA CANINA </w:t>
      </w:r>
      <w:r w:rsidR="00701EC3">
        <w:rPr>
          <w:rFonts w:ascii="Arial" w:hAnsi="Arial" w:cs="Arial"/>
          <w:noProof/>
          <w:sz w:val="28"/>
          <w:szCs w:val="28"/>
          <w:lang w:val="es-MX" w:eastAsia="es-MX"/>
        </w:rPr>
        <w:t xml:space="preserve">Y FELINA </w:t>
      </w:r>
      <w:r w:rsidR="00960973">
        <w:rPr>
          <w:rFonts w:ascii="Arial" w:hAnsi="Arial" w:cs="Arial"/>
          <w:noProof/>
          <w:sz w:val="28"/>
          <w:szCs w:val="28"/>
          <w:lang w:val="es-MX" w:eastAsia="es-MX"/>
        </w:rPr>
        <w:t>PAR</w:t>
      </w:r>
      <w:r w:rsidR="00701EC3">
        <w:rPr>
          <w:rFonts w:ascii="Arial" w:hAnsi="Arial" w:cs="Arial"/>
          <w:noProof/>
          <w:sz w:val="28"/>
          <w:szCs w:val="28"/>
          <w:lang w:val="es-MX" w:eastAsia="es-MX"/>
        </w:rPr>
        <w:t>A CAMPAÑA MASIVA DE VACUNACION DEL</w:t>
      </w:r>
      <w:r>
        <w:rPr>
          <w:rFonts w:ascii="Arial" w:hAnsi="Arial" w:cs="Arial"/>
          <w:noProof/>
          <w:sz w:val="28"/>
          <w:szCs w:val="28"/>
          <w:lang w:val="es-MX" w:eastAsia="es-MX"/>
        </w:rPr>
        <w:t xml:space="preserve"> O</w:t>
      </w:r>
      <w:r w:rsidR="00701EC3">
        <w:rPr>
          <w:rFonts w:ascii="Arial" w:hAnsi="Arial" w:cs="Arial"/>
          <w:noProof/>
          <w:sz w:val="28"/>
          <w:szCs w:val="28"/>
          <w:lang w:val="es-MX" w:eastAsia="es-MX"/>
        </w:rPr>
        <w:t>.</w:t>
      </w:r>
      <w:r>
        <w:rPr>
          <w:rFonts w:ascii="Arial" w:hAnsi="Arial" w:cs="Arial"/>
          <w:noProof/>
          <w:sz w:val="28"/>
          <w:szCs w:val="28"/>
          <w:lang w:val="es-MX" w:eastAsia="es-MX"/>
        </w:rPr>
        <w:t>P</w:t>
      </w:r>
      <w:r w:rsidR="00701EC3">
        <w:rPr>
          <w:rFonts w:ascii="Arial" w:hAnsi="Arial" w:cs="Arial"/>
          <w:noProof/>
          <w:sz w:val="28"/>
          <w:szCs w:val="28"/>
          <w:lang w:val="es-MX" w:eastAsia="es-MX"/>
        </w:rPr>
        <w:t>.</w:t>
      </w:r>
      <w:r>
        <w:rPr>
          <w:rFonts w:ascii="Arial" w:hAnsi="Arial" w:cs="Arial"/>
          <w:noProof/>
          <w:sz w:val="28"/>
          <w:szCs w:val="28"/>
          <w:lang w:val="es-MX" w:eastAsia="es-MX"/>
        </w:rPr>
        <w:t>D</w:t>
      </w:r>
      <w:r w:rsidR="00701EC3">
        <w:rPr>
          <w:rFonts w:ascii="Arial" w:hAnsi="Arial" w:cs="Arial"/>
          <w:noProof/>
          <w:sz w:val="28"/>
          <w:szCs w:val="28"/>
          <w:lang w:val="es-MX" w:eastAsia="es-MX"/>
        </w:rPr>
        <w:t>.</w:t>
      </w:r>
      <w:r>
        <w:rPr>
          <w:rFonts w:ascii="Arial" w:hAnsi="Arial" w:cs="Arial"/>
          <w:noProof/>
          <w:sz w:val="28"/>
          <w:szCs w:val="28"/>
          <w:lang w:val="es-MX" w:eastAsia="es-MX"/>
        </w:rPr>
        <w:t xml:space="preserve"> SERVICIOS DE SALUD JALISCO.</w:t>
      </w:r>
    </w:p>
    <w:p w14:paraId="60D379F9"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7D8161A3" w14:textId="77777777"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8"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kW/wqI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19CA7A6E" w14:textId="64660E4E" w:rsidR="00960973" w:rsidRDefault="00701EC3" w:rsidP="00960973">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Pr>
          <w:rFonts w:ascii="Arial" w:hAnsi="Arial" w:cs="Arial"/>
          <w:noProof/>
          <w:sz w:val="28"/>
          <w:szCs w:val="28"/>
          <w:lang w:val="es-MX" w:eastAsia="es-MX"/>
        </w:rPr>
        <w:t>: 43068001-018-2018 “ADQUISICION DE VACUNA ANTIRRABICA CANINA Y FELINA PARA CAMPAÑA MASIVA DE VACUNACION DEL O.P.D. SERVICIOS DE SALUD JALISCO.</w:t>
      </w:r>
    </w:p>
    <w:p w14:paraId="17B91A18" w14:textId="0B64A39B"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B37930" w14:textId="77777777" w:rsidR="00A572AA" w:rsidRDefault="00A572AA">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3BE46C98" w14:textId="3A3FBFF2"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9"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I+wLM+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64AC4FC1" w14:textId="123CEADA" w:rsidR="00960973" w:rsidRDefault="00701EC3" w:rsidP="00960973">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Pr>
          <w:rFonts w:ascii="Arial" w:hAnsi="Arial" w:cs="Arial"/>
          <w:noProof/>
          <w:sz w:val="28"/>
          <w:szCs w:val="28"/>
          <w:lang w:val="es-MX" w:eastAsia="es-MX"/>
        </w:rPr>
        <w:t>: 43068001-018-2018 “ADQUISICION DE VACUNA ANTIRRABICA CANINA Y FELINA PARA CAMPAÑA MASIVA DE VACUNACION DEL O.P.D. SERVICIOS DE SALUD JALISCO.</w:t>
      </w:r>
    </w:p>
    <w:p w14:paraId="3EE8DA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417C823E"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701F5D" w:rsidRDefault="00701F5D"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0"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DcJYaP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701F5D" w:rsidRDefault="00701F5D"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38D91AFF" w:rsidR="005625F9" w:rsidRPr="00CF515C" w:rsidRDefault="00D93187" w:rsidP="005625F9">
      <w:pPr>
        <w:spacing w:line="360" w:lineRule="auto"/>
        <w:jc w:val="center"/>
        <w:rPr>
          <w:rFonts w:ascii="Arial" w:hAnsi="Arial" w:cs="Arial"/>
          <w:caps/>
        </w:rPr>
      </w:pPr>
      <w:r>
        <w:rPr>
          <w:rFonts w:ascii="Arial" w:hAnsi="Arial" w:cs="Arial"/>
          <w:caps/>
        </w:rPr>
        <w:t xml:space="preserve">Licitación </w:t>
      </w:r>
      <w:r w:rsidR="00A572AA">
        <w:rPr>
          <w:rFonts w:ascii="Arial" w:hAnsi="Arial" w:cs="Arial"/>
          <w:caps/>
        </w:rPr>
        <w:t xml:space="preserve">LPN </w:t>
      </w:r>
      <w:r>
        <w:rPr>
          <w:rFonts w:ascii="Arial" w:hAnsi="Arial" w:cs="Arial"/>
          <w:caps/>
        </w:rPr>
        <w:t>43068001-018-2018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B7379E">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163CE2E5" w:rsidR="005625F9" w:rsidRDefault="00A572AA" w:rsidP="00B7379E">
            <w:pPr>
              <w:rPr>
                <w:rFonts w:ascii="Arial" w:hAnsi="Arial" w:cs="Arial"/>
                <w:b/>
              </w:rPr>
            </w:pPr>
            <w:proofErr w:type="spellStart"/>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roofErr w:type="spellEnd"/>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1202F2E6" w:rsidR="005625F9" w:rsidRPr="00F13F11" w:rsidRDefault="00960973" w:rsidP="00B7379E">
            <w:pPr>
              <w:snapToGrid w:val="0"/>
              <w:spacing w:line="240" w:lineRule="exact"/>
              <w:ind w:right="-144"/>
              <w:jc w:val="center"/>
              <w:rPr>
                <w:rFonts w:ascii="Arial" w:hAnsi="Arial" w:cs="Arial"/>
                <w:b/>
                <w:smallCaps/>
                <w:color w:val="FFFFFF"/>
              </w:rPr>
            </w:pPr>
            <w:r>
              <w:rPr>
                <w:rFonts w:ascii="Arial" w:hAnsi="Arial" w:cs="Arial"/>
                <w:b/>
                <w:smallCaps/>
                <w:color w:val="FFFFFF"/>
              </w:rPr>
              <w:t>CLAVE</w:t>
            </w:r>
          </w:p>
        </w:tc>
        <w:tc>
          <w:tcPr>
            <w:tcW w:w="8363" w:type="dxa"/>
            <w:gridSpan w:val="6"/>
            <w:shd w:val="clear" w:color="auto" w:fill="C00000"/>
            <w:vAlign w:val="center"/>
          </w:tcPr>
          <w:p w14:paraId="0936E1C1" w14:textId="7933C268" w:rsidR="005625F9" w:rsidRPr="00F13F11" w:rsidRDefault="005625F9" w:rsidP="00960973">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r w:rsidR="00572E3D">
              <w:rPr>
                <w:rFonts w:ascii="Arial" w:hAnsi="Arial" w:cs="Arial"/>
                <w:b/>
                <w:smallCaps/>
                <w:color w:val="FFFFFF"/>
              </w:rPr>
              <w:t xml:space="preserve">                                                         y Cantidad</w:t>
            </w:r>
          </w:p>
        </w:tc>
      </w:tr>
      <w:tr w:rsidR="00572E3D" w:rsidRPr="007C2DAF" w14:paraId="5FD1ABEE" w14:textId="77777777" w:rsidTr="00B94755">
        <w:trPr>
          <w:trHeight w:val="6031"/>
          <w:jc w:val="center"/>
        </w:trPr>
        <w:tc>
          <w:tcPr>
            <w:tcW w:w="1562" w:type="dxa"/>
            <w:gridSpan w:val="3"/>
            <w:vAlign w:val="center"/>
          </w:tcPr>
          <w:p w14:paraId="0A7AC806" w14:textId="48341B98" w:rsidR="00D93187" w:rsidRDefault="00D93187" w:rsidP="00D93187">
            <w:pPr>
              <w:suppressAutoHyphens w:val="0"/>
              <w:spacing w:after="160" w:line="259" w:lineRule="auto"/>
              <w:jc w:val="both"/>
              <w:rPr>
                <w:noProof/>
                <w:lang w:val="es-MX" w:eastAsia="es-MX"/>
              </w:rPr>
            </w:pPr>
            <w:r>
              <w:rPr>
                <w:noProof/>
                <w:lang w:val="es-MX" w:eastAsia="es-MX"/>
              </w:rPr>
              <w:t>###-###-####-##</w:t>
            </w:r>
          </w:p>
          <w:p w14:paraId="493D59EE" w14:textId="162D1183" w:rsidR="00572E3D" w:rsidRPr="007C2DAF" w:rsidRDefault="00572E3D" w:rsidP="00B7379E">
            <w:pPr>
              <w:snapToGrid w:val="0"/>
              <w:spacing w:line="240" w:lineRule="exact"/>
              <w:ind w:right="-144"/>
              <w:jc w:val="center"/>
              <w:rPr>
                <w:rFonts w:ascii="Arial" w:hAnsi="Arial" w:cs="Arial"/>
                <w:sz w:val="24"/>
              </w:rPr>
            </w:pPr>
          </w:p>
        </w:tc>
        <w:tc>
          <w:tcPr>
            <w:tcW w:w="8363" w:type="dxa"/>
            <w:gridSpan w:val="6"/>
          </w:tcPr>
          <w:p w14:paraId="49EEAF21" w14:textId="21CB874C" w:rsidR="00572E3D" w:rsidRPr="00572E3D" w:rsidRDefault="00572E3D" w:rsidP="00572E3D">
            <w:pPr>
              <w:spacing w:line="240" w:lineRule="exact"/>
              <w:jc w:val="both"/>
              <w:rPr>
                <w:rFonts w:ascii="Arial" w:hAnsi="Arial" w:cs="Arial"/>
                <w:sz w:val="24"/>
              </w:rPr>
            </w:pP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1"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J6yGyY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y con extensión “.</w:t>
      </w:r>
      <w:proofErr w:type="spellStart"/>
      <w:r w:rsidRPr="004E701B">
        <w:rPr>
          <w:color w:val="auto"/>
          <w:sz w:val="22"/>
          <w:szCs w:val="23"/>
        </w:rPr>
        <w:t>xls</w:t>
      </w:r>
      <w:proofErr w:type="spellEnd"/>
      <w:r w:rsidRPr="004E701B">
        <w:rPr>
          <w:color w:val="auto"/>
          <w:sz w:val="22"/>
          <w:szCs w:val="23"/>
        </w:rPr>
        <w:t xml:space="preserve">”.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5760BA3A" w:rsidR="00B03B90" w:rsidRDefault="00B03B90" w:rsidP="00B03B90">
      <w:pPr>
        <w:pStyle w:val="Default"/>
        <w:jc w:val="both"/>
        <w:rPr>
          <w:color w:val="auto"/>
          <w:sz w:val="20"/>
          <w:szCs w:val="23"/>
        </w:rPr>
      </w:pPr>
    </w:p>
    <w:p w14:paraId="406ACC5C" w14:textId="6D8F5627" w:rsidR="00966338" w:rsidRDefault="00966338" w:rsidP="00966338">
      <w:pPr>
        <w:jc w:val="center"/>
        <w:rPr>
          <w:rFonts w:ascii="Arial" w:hAnsi="Arial" w:cs="Arial"/>
          <w:b/>
          <w:smallCaps/>
          <w:color w:val="C00000"/>
          <w:sz w:val="28"/>
          <w:lang w:val="es-MX"/>
        </w:rPr>
      </w:pP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45D02F60"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sidR="00035889">
        <w:rPr>
          <w:rFonts w:ascii="Arial" w:hAnsi="Arial" w:cs="Arial"/>
          <w:b/>
          <w:smallCaps/>
          <w:color w:val="C00000"/>
          <w:sz w:val="24"/>
          <w:lang w:val="es-MX"/>
        </w:rPr>
        <w:t xml:space="preserve"> LPN</w:t>
      </w:r>
      <w:r w:rsidRPr="002F4466">
        <w:rPr>
          <w:rFonts w:ascii="Arial" w:hAnsi="Arial" w:cs="Arial"/>
          <w:b/>
          <w:smallCaps/>
          <w:color w:val="C00000"/>
          <w:sz w:val="24"/>
          <w:lang w:val="es-MX"/>
        </w:rPr>
        <w:t xml:space="preserve">: </w:t>
      </w:r>
      <w:r w:rsidR="00D93187">
        <w:rPr>
          <w:rFonts w:ascii="Arial" w:hAnsi="Arial" w:cs="Arial"/>
          <w:b/>
          <w:smallCaps/>
          <w:color w:val="C00000"/>
          <w:sz w:val="24"/>
          <w:lang w:val="es-MX"/>
        </w:rPr>
        <w:t>43068001-018-2018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177" t="39295" r="38937" b="17884"/>
                    <a:stretch/>
                  </pic:blipFill>
                  <pic:spPr bwMode="auto">
                    <a:xfrm>
                      <a:off x="0" y="0"/>
                      <a:ext cx="5899711" cy="460069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2F5A18A5"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 xml:space="preserve">icitación No. </w:t>
      </w:r>
      <w:r w:rsidRPr="00BC2A29">
        <w:rPr>
          <w:rFonts w:ascii="Arial" w:hAnsi="Arial" w:cs="Arial"/>
          <w:color w:val="0070C0"/>
          <w:sz w:val="24"/>
          <w:u w:val="single"/>
        </w:rPr>
        <w:t xml:space="preserve"> </w:t>
      </w:r>
      <w:r w:rsidR="00D93187">
        <w:rPr>
          <w:rFonts w:ascii="Arial" w:hAnsi="Arial" w:cs="Arial"/>
          <w:color w:val="0070C0"/>
          <w:sz w:val="24"/>
          <w:u w:val="single"/>
        </w:rPr>
        <w:t>43068001-018-2018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proofErr w:type="gramStart"/>
      <w:r w:rsidRPr="00ED4390">
        <w:rPr>
          <w:rFonts w:ascii="Arial" w:hAnsi="Arial" w:cs="Arial"/>
          <w:b/>
          <w:sz w:val="22"/>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40712473"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no nos encontramos en ninguno de los supuestos que prevé el artículo </w:t>
      </w:r>
      <w:r w:rsidR="00B264BD">
        <w:rPr>
          <w:rFonts w:ascii="Arial" w:hAnsi="Arial" w:cs="Arial"/>
          <w:sz w:val="22"/>
          <w:szCs w:val="22"/>
        </w:rPr>
        <w:t xml:space="preserve">52 de la </w:t>
      </w:r>
      <w:r w:rsidR="00B264BD" w:rsidRPr="00B264BD">
        <w:rPr>
          <w:rFonts w:ascii="Arial" w:hAnsi="Arial" w:cs="Arial"/>
          <w:b/>
          <w:sz w:val="22"/>
          <w:szCs w:val="22"/>
        </w:rPr>
        <w:t>LEY</w:t>
      </w:r>
      <w:r w:rsidR="00B264BD">
        <w:rPr>
          <w:rFonts w:ascii="Arial" w:hAnsi="Arial" w:cs="Arial"/>
          <w:sz w:val="22"/>
          <w:szCs w:val="22"/>
        </w:rPr>
        <w:t xml:space="preserve"> </w:t>
      </w:r>
      <w:r w:rsidRPr="001B71C8">
        <w:rPr>
          <w:rFonts w:ascii="Arial" w:hAnsi="Arial" w:cs="Arial"/>
          <w:sz w:val="22"/>
          <w:szCs w:val="22"/>
        </w:rPr>
        <w:t>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y provisionales del año </w:t>
      </w:r>
      <w:proofErr w:type="spellStart"/>
      <w:r w:rsidRPr="003E3A0A">
        <w:rPr>
          <w:rFonts w:ascii="Arial" w:hAnsi="Arial" w:cs="Arial"/>
          <w:color w:val="0000FF"/>
          <w:sz w:val="22"/>
          <w:szCs w:val="22"/>
        </w:rPr>
        <w:t>xxxx</w:t>
      </w:r>
      <w:proofErr w:type="spellEnd"/>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w:t>
      </w:r>
      <w:proofErr w:type="gramStart"/>
      <w:r w:rsidRPr="001B71C8">
        <w:rPr>
          <w:rFonts w:ascii="Arial" w:hAnsi="Arial" w:cs="Arial"/>
          <w:sz w:val="22"/>
          <w:szCs w:val="22"/>
        </w:rPr>
        <w:t>por  ‘Servicios</w:t>
      </w:r>
      <w:proofErr w:type="gramEnd"/>
      <w:r w:rsidRPr="001B71C8">
        <w:rPr>
          <w:rFonts w:ascii="Arial" w:hAnsi="Arial" w:cs="Arial"/>
          <w:sz w:val="22"/>
          <w:szCs w:val="22"/>
        </w:rPr>
        <w:t xml:space="preserve">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3073EC7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w:t>
      </w:r>
      <w:r w:rsidR="00B264BD">
        <w:rPr>
          <w:rFonts w:ascii="Arial" w:hAnsi="Arial" w:cs="Arial"/>
          <w:sz w:val="22"/>
          <w:szCs w:val="22"/>
        </w:rPr>
        <w:t xml:space="preserve"> el contrato respectivo al sexto día hábil </w:t>
      </w:r>
      <w:r w:rsidRPr="001B71C8">
        <w:rPr>
          <w:rFonts w:ascii="Arial" w:hAnsi="Arial" w:cs="Arial"/>
          <w:sz w:val="22"/>
          <w:szCs w:val="22"/>
        </w:rPr>
        <w:t>contados a partir de la fecha de la notificación de la Resolución de Adjudicación.</w:t>
      </w:r>
    </w:p>
    <w:p w14:paraId="7CA9292E" w14:textId="6F8D3775"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w:t>
      </w:r>
      <w:r w:rsidR="00B264BD">
        <w:rPr>
          <w:rFonts w:ascii="Arial" w:hAnsi="Arial" w:cs="Arial"/>
          <w:color w:val="000000"/>
          <w:sz w:val="22"/>
          <w:szCs w:val="22"/>
        </w:rPr>
        <w:t>I.V.A incluido</w:t>
      </w:r>
      <w:r w:rsidRPr="001B71C8">
        <w:rPr>
          <w:rFonts w:ascii="Arial" w:hAnsi="Arial" w:cs="Arial"/>
          <w:color w:val="000000"/>
          <w:sz w:val="22"/>
          <w:szCs w:val="22"/>
        </w:rPr>
        <w:t xml:space="preserve">.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w:t>
      </w:r>
      <w:proofErr w:type="spellStart"/>
      <w:r w:rsidRPr="001B71C8">
        <w:rPr>
          <w:rFonts w:ascii="Arial" w:hAnsi="Arial" w:cs="Arial"/>
          <w:sz w:val="22"/>
          <w:szCs w:val="22"/>
        </w:rPr>
        <w:t>remanufacturados</w:t>
      </w:r>
      <w:proofErr w:type="spellEnd"/>
      <w:r w:rsidRPr="001B71C8">
        <w:rPr>
          <w:rFonts w:ascii="Arial" w:hAnsi="Arial" w:cs="Arial"/>
          <w:sz w:val="22"/>
          <w:szCs w:val="22"/>
        </w:rPr>
        <w:t xml:space="preserve">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5EB65D3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EB575F">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 xml:space="preserve">servicios” infrinja o viole las normas en materia de patentes, marcas, obligaciones fiscales, de comercio, registros, derechos </w:t>
      </w:r>
      <w:bookmarkStart w:id="1" w:name="_GoBack"/>
      <w:bookmarkEnd w:id="1"/>
      <w:r w:rsidRPr="001B71C8">
        <w:rPr>
          <w:rFonts w:ascii="Arial" w:hAnsi="Arial" w:cs="Arial"/>
          <w:sz w:val="22"/>
          <w:szCs w:val="22"/>
        </w:rPr>
        <w:t>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3C0737" w14:textId="2B30E7A3" w:rsidR="00A716A8" w:rsidRPr="00B71C82" w:rsidRDefault="00A716A8" w:rsidP="00A716A8">
      <w:pPr>
        <w:jc w:val="center"/>
        <w:rPr>
          <w:rFonts w:ascii="Arial" w:hAnsi="Arial" w:cs="Arial"/>
          <w:b/>
          <w:smallCaps/>
          <w:color w:val="C00000"/>
          <w:sz w:val="28"/>
          <w:lang w:val="es-MX"/>
        </w:rPr>
      </w:pPr>
      <w:bookmarkStart w:id="2" w:name="_ANEXO_7"/>
      <w:bookmarkEnd w:id="2"/>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9C0718"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lang w:val="es-MX"/>
        </w:rPr>
        <w:t xml:space="preserve"> colonia</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EB575F">
        <w:rPr>
          <w:rFonts w:ascii="Arial" w:hAnsi="Arial" w:cs="Arial"/>
          <w:color w:val="000000"/>
          <w:sz w:val="24"/>
          <w:szCs w:val="24"/>
          <w:lang w:val="es-MX"/>
        </w:rPr>
        <w:t>I.V.A incluido</w:t>
      </w:r>
      <w:r w:rsidRPr="00A3131D">
        <w:rPr>
          <w:rFonts w:ascii="Arial" w:hAnsi="Arial" w:cs="Arial"/>
          <w:color w:val="000000"/>
          <w:sz w:val="24"/>
          <w:szCs w:val="24"/>
          <w:lang w:val="es-MX"/>
        </w:rPr>
        <w:t>.</w:t>
      </w:r>
    </w:p>
    <w:p w14:paraId="2F3A4CC5" w14:textId="0FCDA053"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39E3662E" w:rsidR="00A716A8" w:rsidRDefault="00A716A8">
      <w:pPr>
        <w:suppressAutoHyphens w:val="0"/>
        <w:spacing w:after="160" w:line="259" w:lineRule="auto"/>
        <w:rPr>
          <w:rFonts w:ascii="Arial" w:hAnsi="Arial" w:cs="Arial"/>
          <w:b/>
          <w:bCs/>
          <w:sz w:val="32"/>
          <w:szCs w:val="32"/>
          <w:lang w:val="es-MX" w:eastAsia="en-US"/>
        </w:rPr>
      </w:pPr>
    </w:p>
    <w:p w14:paraId="3C9F637B" w14:textId="465D112F" w:rsidR="00B03B90" w:rsidRDefault="00B03B90" w:rsidP="00B03B90">
      <w:pPr>
        <w:pStyle w:val="Default"/>
        <w:jc w:val="right"/>
        <w:rPr>
          <w:color w:val="auto"/>
          <w:sz w:val="23"/>
          <w:szCs w:val="23"/>
        </w:rPr>
      </w:pPr>
      <w:r w:rsidRPr="00440486">
        <w:rPr>
          <w:b/>
          <w:bCs/>
          <w:color w:val="auto"/>
          <w:sz w:val="32"/>
          <w:szCs w:val="32"/>
        </w:rPr>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2076C913" w:rsidR="00891AA2"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080C9846" w14:textId="77777777" w:rsidR="00891AA2" w:rsidRDefault="00891AA2">
      <w:pPr>
        <w:suppressAutoHyphens w:val="0"/>
        <w:spacing w:after="160" w:line="259" w:lineRule="auto"/>
        <w:rPr>
          <w:rFonts w:ascii="Arial" w:hAnsi="Arial" w:cs="Arial"/>
          <w:szCs w:val="23"/>
          <w:lang w:val="es-MX" w:eastAsia="en-US"/>
        </w:rPr>
      </w:pPr>
      <w:r>
        <w:rPr>
          <w:szCs w:val="23"/>
        </w:rPr>
        <w:br w:type="page"/>
      </w:r>
    </w:p>
    <w:p w14:paraId="21B10E1A" w14:textId="4B83FB20" w:rsidR="00B03B90" w:rsidRDefault="00EB575F" w:rsidP="00B03B90">
      <w:pPr>
        <w:pStyle w:val="Default"/>
        <w:jc w:val="right"/>
        <w:rPr>
          <w:color w:val="auto"/>
          <w:sz w:val="23"/>
          <w:szCs w:val="23"/>
        </w:rPr>
      </w:pPr>
      <w:r>
        <w:rPr>
          <w:color w:val="auto"/>
          <w:sz w:val="23"/>
          <w:szCs w:val="23"/>
        </w:rPr>
        <w:lastRenderedPageBreak/>
        <w:t>Anexo 13: M</w:t>
      </w:r>
      <w:r w:rsidR="00891AA2">
        <w:rPr>
          <w:color w:val="auto"/>
          <w:sz w:val="23"/>
          <w:szCs w:val="23"/>
        </w:rPr>
        <w:t xml:space="preserve">odelo de comprobante de vacunación antirrábica </w:t>
      </w:r>
    </w:p>
    <w:p w14:paraId="1367B772" w14:textId="2EDF8088" w:rsidR="00891AA2" w:rsidRDefault="00891AA2" w:rsidP="00B03B90">
      <w:pPr>
        <w:pStyle w:val="Default"/>
        <w:jc w:val="right"/>
        <w:rPr>
          <w:color w:val="auto"/>
          <w:sz w:val="20"/>
          <w:szCs w:val="23"/>
        </w:rPr>
      </w:pPr>
      <w:r>
        <w:rPr>
          <w:noProof/>
          <w:lang w:eastAsia="es-MX"/>
        </w:rPr>
        <w:drawing>
          <wp:anchor distT="0" distB="0" distL="114300" distR="114300" simplePos="0" relativeHeight="251696128" behindDoc="0" locked="0" layoutInCell="1" allowOverlap="1" wp14:anchorId="712FEA6D" wp14:editId="2EADBA12">
            <wp:simplePos x="0" y="0"/>
            <wp:positionH relativeFrom="column">
              <wp:posOffset>628981</wp:posOffset>
            </wp:positionH>
            <wp:positionV relativeFrom="paragraph">
              <wp:posOffset>514406</wp:posOffset>
            </wp:positionV>
            <wp:extent cx="4971823" cy="3912042"/>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3190" t="33882" r="9605" b="9253"/>
                    <a:stretch/>
                  </pic:blipFill>
                  <pic:spPr bwMode="auto">
                    <a:xfrm>
                      <a:off x="0" y="0"/>
                      <a:ext cx="4971823" cy="39120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91AA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timum">
    <w:charset w:val="00"/>
    <w:family w:val="roman"/>
    <w:pitch w:val="variable"/>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11AAB"/>
    <w:rsid w:val="00035889"/>
    <w:rsid w:val="00067712"/>
    <w:rsid w:val="000803F9"/>
    <w:rsid w:val="000E011B"/>
    <w:rsid w:val="000E0B9A"/>
    <w:rsid w:val="000F74D7"/>
    <w:rsid w:val="0015501A"/>
    <w:rsid w:val="001907CB"/>
    <w:rsid w:val="001A21FB"/>
    <w:rsid w:val="00207348"/>
    <w:rsid w:val="00213D8C"/>
    <w:rsid w:val="00216AC6"/>
    <w:rsid w:val="002535F6"/>
    <w:rsid w:val="002B01C4"/>
    <w:rsid w:val="002D4A5E"/>
    <w:rsid w:val="002E472A"/>
    <w:rsid w:val="003143A3"/>
    <w:rsid w:val="0032075A"/>
    <w:rsid w:val="00335BC3"/>
    <w:rsid w:val="003604CE"/>
    <w:rsid w:val="00387D4A"/>
    <w:rsid w:val="00394D27"/>
    <w:rsid w:val="003A0B66"/>
    <w:rsid w:val="003D13F6"/>
    <w:rsid w:val="003E4D58"/>
    <w:rsid w:val="003F737B"/>
    <w:rsid w:val="00406A6D"/>
    <w:rsid w:val="00427AE3"/>
    <w:rsid w:val="00440486"/>
    <w:rsid w:val="00441111"/>
    <w:rsid w:val="0045338E"/>
    <w:rsid w:val="004563ED"/>
    <w:rsid w:val="00456D42"/>
    <w:rsid w:val="00462983"/>
    <w:rsid w:val="004A0B6F"/>
    <w:rsid w:val="004A5A18"/>
    <w:rsid w:val="004B35CF"/>
    <w:rsid w:val="004D61D1"/>
    <w:rsid w:val="004D6C27"/>
    <w:rsid w:val="00520C96"/>
    <w:rsid w:val="005211DE"/>
    <w:rsid w:val="00554C34"/>
    <w:rsid w:val="005625F9"/>
    <w:rsid w:val="005633DE"/>
    <w:rsid w:val="00572E3D"/>
    <w:rsid w:val="00586B1D"/>
    <w:rsid w:val="005919A1"/>
    <w:rsid w:val="005C2597"/>
    <w:rsid w:val="005D7DD1"/>
    <w:rsid w:val="005E6764"/>
    <w:rsid w:val="005F1F93"/>
    <w:rsid w:val="006274DE"/>
    <w:rsid w:val="00642F8F"/>
    <w:rsid w:val="00655DC0"/>
    <w:rsid w:val="00660FCF"/>
    <w:rsid w:val="00672D7C"/>
    <w:rsid w:val="00693867"/>
    <w:rsid w:val="006A2714"/>
    <w:rsid w:val="006B31CF"/>
    <w:rsid w:val="006C0BB4"/>
    <w:rsid w:val="006D5063"/>
    <w:rsid w:val="006F7235"/>
    <w:rsid w:val="00701EC3"/>
    <w:rsid w:val="00701F5D"/>
    <w:rsid w:val="00705100"/>
    <w:rsid w:val="00705511"/>
    <w:rsid w:val="007410C2"/>
    <w:rsid w:val="00741754"/>
    <w:rsid w:val="00741A6E"/>
    <w:rsid w:val="00745E76"/>
    <w:rsid w:val="00746E9F"/>
    <w:rsid w:val="007547C5"/>
    <w:rsid w:val="00762B21"/>
    <w:rsid w:val="00765274"/>
    <w:rsid w:val="007723D7"/>
    <w:rsid w:val="007739D0"/>
    <w:rsid w:val="008015CA"/>
    <w:rsid w:val="0081048F"/>
    <w:rsid w:val="00815C61"/>
    <w:rsid w:val="00824276"/>
    <w:rsid w:val="008334A4"/>
    <w:rsid w:val="00844BE9"/>
    <w:rsid w:val="00853A68"/>
    <w:rsid w:val="00867A9A"/>
    <w:rsid w:val="00886A64"/>
    <w:rsid w:val="00891AA2"/>
    <w:rsid w:val="008D72B2"/>
    <w:rsid w:val="008F2794"/>
    <w:rsid w:val="008F76A0"/>
    <w:rsid w:val="00932E88"/>
    <w:rsid w:val="00960973"/>
    <w:rsid w:val="00966338"/>
    <w:rsid w:val="00982D87"/>
    <w:rsid w:val="00983182"/>
    <w:rsid w:val="00990200"/>
    <w:rsid w:val="009A167C"/>
    <w:rsid w:val="009F2B4B"/>
    <w:rsid w:val="00A25514"/>
    <w:rsid w:val="00A3481C"/>
    <w:rsid w:val="00A572AA"/>
    <w:rsid w:val="00A57A6D"/>
    <w:rsid w:val="00A716A8"/>
    <w:rsid w:val="00A81335"/>
    <w:rsid w:val="00A97021"/>
    <w:rsid w:val="00AB0257"/>
    <w:rsid w:val="00AD7759"/>
    <w:rsid w:val="00AF4157"/>
    <w:rsid w:val="00B03B90"/>
    <w:rsid w:val="00B264BD"/>
    <w:rsid w:val="00B7379E"/>
    <w:rsid w:val="00B849F2"/>
    <w:rsid w:val="00BA0038"/>
    <w:rsid w:val="00BA2907"/>
    <w:rsid w:val="00BB6DAB"/>
    <w:rsid w:val="00BE38C4"/>
    <w:rsid w:val="00C44C63"/>
    <w:rsid w:val="00C84694"/>
    <w:rsid w:val="00C91DCA"/>
    <w:rsid w:val="00C978FA"/>
    <w:rsid w:val="00CA3AE6"/>
    <w:rsid w:val="00CD2C3C"/>
    <w:rsid w:val="00CE036F"/>
    <w:rsid w:val="00CF6136"/>
    <w:rsid w:val="00D76090"/>
    <w:rsid w:val="00D91134"/>
    <w:rsid w:val="00D93187"/>
    <w:rsid w:val="00DB77FC"/>
    <w:rsid w:val="00DC0A5C"/>
    <w:rsid w:val="00DE3B51"/>
    <w:rsid w:val="00DE7BFA"/>
    <w:rsid w:val="00DF353C"/>
    <w:rsid w:val="00E10EB1"/>
    <w:rsid w:val="00E15884"/>
    <w:rsid w:val="00E857EF"/>
    <w:rsid w:val="00EA21A1"/>
    <w:rsid w:val="00EB575F"/>
    <w:rsid w:val="00ED112E"/>
    <w:rsid w:val="00F000E5"/>
    <w:rsid w:val="00F31880"/>
    <w:rsid w:val="00F41D9F"/>
    <w:rsid w:val="00F56506"/>
    <w:rsid w:val="00F773DE"/>
    <w:rsid w:val="00F81F75"/>
    <w:rsid w:val="00F87E4F"/>
    <w:rsid w:val="00F94161"/>
    <w:rsid w:val="00FE1A40"/>
    <w:rsid w:val="00FF66D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3E129-C1C9-4E44-BFC6-75CAEB8E0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2940</Words>
  <Characters>16174</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19076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2018-03-02T18:35:00Z</dcterms:created>
  <dcterms:modified xsi:type="dcterms:W3CDTF">2018-03-09T20:45:00Z</dcterms:modified>
  <cp:category/>
</cp:coreProperties>
</file>