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90" w:rsidRDefault="00295790" w:rsidP="00295790">
      <w:pPr>
        <w:jc w:val="center"/>
        <w:rPr>
          <w:rFonts w:ascii="Calibri" w:eastAsia="Calibri" w:hAnsi="Calibri" w:cs="Calibri"/>
          <w:b/>
          <w:sz w:val="18"/>
          <w:szCs w:val="18"/>
        </w:rPr>
      </w:pPr>
      <w:bookmarkStart w:id="0" w:name="_Hlk884518"/>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bookmarkEnd w:id="0"/>
    </w:p>
    <w:p w:rsidR="00295790" w:rsidRDefault="00295790" w:rsidP="00295790">
      <w:pPr>
        <w:jc w:val="center"/>
        <w:rPr>
          <w:rFonts w:ascii="Calibri" w:eastAsia="Calibri" w:hAnsi="Calibri" w:cs="Calibri"/>
          <w:b/>
          <w:sz w:val="18"/>
          <w:szCs w:val="18"/>
          <w:highlight w:val="yellow"/>
        </w:rPr>
      </w:pPr>
    </w:p>
    <w:p w:rsidR="00295790" w:rsidRPr="005E418D" w:rsidRDefault="00295790" w:rsidP="00295790">
      <w:pPr>
        <w:jc w:val="center"/>
        <w:rPr>
          <w:rFonts w:ascii="Calibri" w:eastAsia="Calibri" w:hAnsi="Calibri" w:cs="Calibri"/>
          <w:b/>
          <w:color w:val="00B050"/>
          <w:sz w:val="14"/>
          <w:szCs w:val="18"/>
        </w:rPr>
      </w:pPr>
      <w:r w:rsidRPr="005E418D">
        <w:rPr>
          <w:rFonts w:ascii="Calibri" w:eastAsia="Calibri" w:hAnsi="Calibri" w:cs="Calibri"/>
          <w:b/>
          <w:sz w:val="14"/>
          <w:szCs w:val="18"/>
        </w:rPr>
        <w:t>“</w:t>
      </w:r>
      <w:r w:rsidRPr="005E418D">
        <w:rPr>
          <w:rFonts w:ascii="Calibri" w:eastAsia="Calibri" w:hAnsi="Calibri" w:cs="Calibri"/>
          <w:b/>
          <w:smallCaps/>
          <w:sz w:val="18"/>
          <w:szCs w:val="44"/>
        </w:rPr>
        <w:t>CONTRATACIÓN   DEL SERVICIO DE DICTAMINACIÓN DE ESTADOS FINANCIEROS 2018 DEL O.P.D. REGIMEN ESTATAL DE PROTECCIÓN SOCIAL EN SALUD DE JALISCO</w:t>
      </w:r>
      <w:r w:rsidRPr="005E418D">
        <w:rPr>
          <w:rFonts w:ascii="Calibri" w:eastAsia="Calibri" w:hAnsi="Calibri" w:cs="Calibri"/>
          <w:b/>
          <w:sz w:val="14"/>
          <w:szCs w:val="18"/>
        </w:rPr>
        <w:t>”</w:t>
      </w: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RELACIÓN DE ANEXOS</w:t>
      </w:r>
    </w:p>
    <w:p w:rsidR="00295790" w:rsidRDefault="00295790" w:rsidP="00295790">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295790" w:rsidTr="00AE2CF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295790" w:rsidRDefault="00295790" w:rsidP="00AE2CF5">
            <w:pPr>
              <w:jc w:val="center"/>
              <w:rPr>
                <w:b/>
                <w:sz w:val="18"/>
                <w:szCs w:val="18"/>
              </w:rPr>
            </w:pPr>
            <w:r>
              <w:rPr>
                <w:b/>
                <w:sz w:val="18"/>
                <w:szCs w:val="18"/>
              </w:rPr>
              <w:t>DOCUMENTACIÓN QUE CONTENDRÁ LA OFERTA A PRESENTAR</w:t>
            </w:r>
          </w:p>
          <w:p w:rsidR="00295790" w:rsidRDefault="00295790" w:rsidP="00AE2CF5">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295790" w:rsidRDefault="00295790" w:rsidP="00AE2CF5">
            <w:pPr>
              <w:jc w:val="center"/>
              <w:rPr>
                <w:b/>
                <w:sz w:val="18"/>
                <w:szCs w:val="18"/>
              </w:rPr>
            </w:pPr>
            <w:r>
              <w:rPr>
                <w:b/>
                <w:sz w:val="18"/>
                <w:szCs w:val="18"/>
              </w:rPr>
              <w:t>Punto de referencia</w:t>
            </w:r>
          </w:p>
          <w:p w:rsidR="00295790" w:rsidRDefault="00295790" w:rsidP="00AE2CF5">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295790" w:rsidRDefault="00295790" w:rsidP="00AE2CF5">
            <w:pPr>
              <w:jc w:val="center"/>
              <w:rPr>
                <w:b/>
                <w:sz w:val="18"/>
                <w:szCs w:val="18"/>
              </w:rPr>
            </w:pPr>
            <w:r>
              <w:rPr>
                <w:b/>
                <w:sz w:val="18"/>
                <w:szCs w:val="18"/>
              </w:rPr>
              <w:t>Documento que se entrega</w:t>
            </w: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 xml:space="preserve">Anexo </w:t>
            </w:r>
            <w:proofErr w:type="gramStart"/>
            <w:r>
              <w:rPr>
                <w:sz w:val="18"/>
                <w:szCs w:val="18"/>
              </w:rPr>
              <w:t>3  (</w:t>
            </w:r>
            <w:proofErr w:type="gramEnd"/>
            <w:r>
              <w:rPr>
                <w:sz w:val="18"/>
                <w:szCs w:val="18"/>
              </w:rPr>
              <w:t>Propuesta Económica).</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90" w:rsidRDefault="00295790" w:rsidP="00AE2CF5">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790" w:rsidRPr="00712D27" w:rsidRDefault="00295790" w:rsidP="00AE2CF5">
            <w:pPr>
              <w:rPr>
                <w:sz w:val="18"/>
                <w:szCs w:val="18"/>
              </w:rPr>
            </w:pPr>
            <w:r w:rsidRPr="00712D27">
              <w:rPr>
                <w:sz w:val="18"/>
                <w:szCs w:val="18"/>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r w:rsidR="00295790" w:rsidTr="00AE2CF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95790" w:rsidRDefault="00295790" w:rsidP="00AE2CF5">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295790" w:rsidRDefault="00295790" w:rsidP="00AE2CF5">
            <w:pPr>
              <w:widowControl/>
              <w:numPr>
                <w:ilvl w:val="0"/>
                <w:numId w:val="11"/>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95790" w:rsidRDefault="00295790" w:rsidP="00AE2CF5">
            <w:pPr>
              <w:jc w:val="center"/>
              <w:rPr>
                <w:sz w:val="18"/>
                <w:szCs w:val="18"/>
              </w:rPr>
            </w:pPr>
          </w:p>
        </w:tc>
      </w:tr>
    </w:tbl>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Pr="00295790" w:rsidRDefault="00295790" w:rsidP="00295790">
      <w:pPr>
        <w:jc w:val="center"/>
        <w:rPr>
          <w:rFonts w:ascii="Calibri" w:eastAsia="Calibri" w:hAnsi="Calibri" w:cs="Calibri"/>
          <w:b/>
          <w:sz w:val="18"/>
          <w:szCs w:val="18"/>
        </w:rPr>
      </w:pPr>
      <w:r w:rsidRPr="00295790">
        <w:rPr>
          <w:rFonts w:ascii="Calibri" w:eastAsia="Calibri" w:hAnsi="Calibri" w:cs="Calibri"/>
          <w:b/>
          <w:sz w:val="18"/>
          <w:szCs w:val="18"/>
        </w:rPr>
        <w:lastRenderedPageBreak/>
        <w:t>SOLICITUD DE ACLARACIONES</w:t>
      </w:r>
    </w:p>
    <w:p w:rsidR="00295790" w:rsidRDefault="00295790" w:rsidP="00295790"/>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bookmarkStart w:id="1" w:name="_Hlk8211159"/>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tbl>
      <w:tblPr>
        <w:tblW w:w="10245" w:type="dxa"/>
        <w:jc w:val="center"/>
        <w:tblLayout w:type="fixed"/>
        <w:tblLook w:val="0000" w:firstRow="0" w:lastRow="0" w:firstColumn="0" w:lastColumn="0" w:noHBand="0" w:noVBand="0"/>
      </w:tblPr>
      <w:tblGrid>
        <w:gridCol w:w="270"/>
        <w:gridCol w:w="1455"/>
        <w:gridCol w:w="8520"/>
      </w:tblGrid>
      <w:tr w:rsidR="00295790" w:rsidTr="00AE2CF5">
        <w:trPr>
          <w:trHeight w:val="300"/>
          <w:jc w:val="center"/>
        </w:trPr>
        <w:tc>
          <w:tcPr>
            <w:tcW w:w="10245" w:type="dxa"/>
            <w:gridSpan w:val="3"/>
            <w:tcBorders>
              <w:top w:val="single" w:sz="4" w:space="0" w:color="000000"/>
              <w:left w:val="single" w:sz="4" w:space="0" w:color="000000"/>
              <w:right w:val="single" w:sz="4" w:space="0" w:color="000000"/>
            </w:tcBorders>
            <w:vAlign w:val="center"/>
          </w:tcPr>
          <w:bookmarkEnd w:id="1"/>
          <w:p w:rsidR="00295790" w:rsidRDefault="00295790" w:rsidP="00AE2CF5">
            <w:pPr>
              <w:pStyle w:val="Ttulo6"/>
              <w:jc w:val="center"/>
              <w:rPr>
                <w:rFonts w:ascii="Calibri" w:eastAsia="Calibri" w:hAnsi="Calibri" w:cs="Calibri"/>
                <w:i/>
                <w:sz w:val="18"/>
                <w:szCs w:val="18"/>
              </w:rPr>
            </w:pPr>
            <w:proofErr w:type="gramStart"/>
            <w:r w:rsidRPr="00DF6D70">
              <w:rPr>
                <w:rFonts w:ascii="Calibri" w:eastAsia="Calibri" w:hAnsi="Calibri" w:cs="Calibri"/>
                <w:color w:val="auto"/>
                <w:sz w:val="18"/>
                <w:szCs w:val="18"/>
              </w:rPr>
              <w:t>NOTAS  ACLARATORIAS</w:t>
            </w:r>
            <w:proofErr w:type="gramEnd"/>
          </w:p>
        </w:tc>
      </w:tr>
      <w:tr w:rsidR="00295790" w:rsidTr="00AE2CF5">
        <w:trPr>
          <w:jc w:val="center"/>
        </w:trPr>
        <w:tc>
          <w:tcPr>
            <w:tcW w:w="270" w:type="dxa"/>
            <w:tcBorders>
              <w:left w:val="single" w:sz="4" w:space="0" w:color="000000"/>
            </w:tcBorders>
          </w:tcPr>
          <w:p w:rsidR="00295790" w:rsidRDefault="00295790" w:rsidP="00AE2CF5">
            <w:pPr>
              <w:jc w:val="both"/>
              <w:rPr>
                <w:sz w:val="18"/>
                <w:szCs w:val="18"/>
              </w:rPr>
            </w:pPr>
            <w:r>
              <w:rPr>
                <w:sz w:val="18"/>
                <w:szCs w:val="18"/>
              </w:rPr>
              <w:t>1</w:t>
            </w:r>
          </w:p>
        </w:tc>
        <w:tc>
          <w:tcPr>
            <w:tcW w:w="9975" w:type="dxa"/>
            <w:gridSpan w:val="2"/>
            <w:tcBorders>
              <w:right w:val="single" w:sz="4" w:space="0" w:color="000000"/>
            </w:tcBorders>
          </w:tcPr>
          <w:p w:rsidR="00295790" w:rsidRDefault="00295790" w:rsidP="00AE2CF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295790" w:rsidTr="00AE2CF5">
        <w:trPr>
          <w:jc w:val="center"/>
        </w:trPr>
        <w:tc>
          <w:tcPr>
            <w:tcW w:w="270" w:type="dxa"/>
            <w:tcBorders>
              <w:left w:val="single" w:sz="4" w:space="0" w:color="000000"/>
            </w:tcBorders>
          </w:tcPr>
          <w:p w:rsidR="00295790" w:rsidRDefault="00295790" w:rsidP="00AE2CF5">
            <w:pPr>
              <w:jc w:val="both"/>
              <w:rPr>
                <w:sz w:val="18"/>
                <w:szCs w:val="18"/>
              </w:rPr>
            </w:pPr>
            <w:r>
              <w:rPr>
                <w:sz w:val="18"/>
                <w:szCs w:val="18"/>
              </w:rPr>
              <w:t>2</w:t>
            </w:r>
          </w:p>
        </w:tc>
        <w:tc>
          <w:tcPr>
            <w:tcW w:w="9975" w:type="dxa"/>
            <w:gridSpan w:val="2"/>
            <w:tcBorders>
              <w:right w:val="single" w:sz="4" w:space="0" w:color="000000"/>
            </w:tcBorders>
          </w:tcPr>
          <w:p w:rsidR="00295790" w:rsidRDefault="00295790" w:rsidP="00AE2CF5">
            <w:pPr>
              <w:jc w:val="both"/>
              <w:rPr>
                <w:sz w:val="18"/>
                <w:szCs w:val="18"/>
                <w:highlight w:val="yellow"/>
              </w:rPr>
            </w:pPr>
            <w:r>
              <w:rPr>
                <w:sz w:val="18"/>
                <w:szCs w:val="18"/>
              </w:rPr>
              <w:t>Sólo se considerarán las solicitudes recibidas, conforme a las características del numeral 5 de la convocatoria.</w:t>
            </w:r>
          </w:p>
        </w:tc>
      </w:tr>
      <w:tr w:rsidR="00295790" w:rsidTr="00AE2CF5">
        <w:trPr>
          <w:trHeight w:val="920"/>
          <w:jc w:val="center"/>
        </w:trPr>
        <w:tc>
          <w:tcPr>
            <w:tcW w:w="270" w:type="dxa"/>
            <w:tcBorders>
              <w:left w:val="single" w:sz="4" w:space="0" w:color="000000"/>
              <w:bottom w:val="single" w:sz="4" w:space="0" w:color="000000"/>
            </w:tcBorders>
          </w:tcPr>
          <w:p w:rsidR="00295790" w:rsidRDefault="00295790" w:rsidP="00AE2CF5">
            <w:pPr>
              <w:jc w:val="both"/>
              <w:rPr>
                <w:sz w:val="18"/>
                <w:szCs w:val="18"/>
              </w:rPr>
            </w:pPr>
            <w:r>
              <w:rPr>
                <w:sz w:val="18"/>
                <w:szCs w:val="18"/>
              </w:rPr>
              <w:t>3</w:t>
            </w:r>
          </w:p>
        </w:tc>
        <w:tc>
          <w:tcPr>
            <w:tcW w:w="9975" w:type="dxa"/>
            <w:gridSpan w:val="2"/>
            <w:tcBorders>
              <w:bottom w:val="single" w:sz="4" w:space="0" w:color="000000"/>
              <w:right w:val="single" w:sz="4" w:space="0" w:color="000000"/>
            </w:tcBorders>
          </w:tcPr>
          <w:p w:rsidR="00295790" w:rsidRDefault="00295790" w:rsidP="00AE2CF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295790" w:rsidRDefault="00295790" w:rsidP="00AE2CF5">
            <w:pPr>
              <w:jc w:val="both"/>
              <w:rPr>
                <w:b/>
                <w:sz w:val="18"/>
                <w:szCs w:val="18"/>
              </w:rPr>
            </w:pPr>
          </w:p>
          <w:p w:rsidR="00295790" w:rsidRPr="00712D27" w:rsidRDefault="00295790" w:rsidP="00AE2CF5">
            <w:pPr>
              <w:ind w:right="238"/>
              <w:jc w:val="both"/>
              <w:rPr>
                <w:b/>
                <w:sz w:val="18"/>
                <w:szCs w:val="18"/>
              </w:rPr>
            </w:pPr>
            <w:r w:rsidRPr="00712D27">
              <w:rPr>
                <w:b/>
                <w:sz w:val="18"/>
                <w:szCs w:val="18"/>
              </w:rPr>
              <w:t>Deberá anexarse al presente, escrito en formato libre en el que exprese su interés en participar en la licitación, por sí o en representación de un tercero.</w:t>
            </w:r>
          </w:p>
          <w:p w:rsidR="00295790" w:rsidRDefault="00295790" w:rsidP="00AE2CF5">
            <w:pPr>
              <w:jc w:val="both"/>
              <w:rPr>
                <w:sz w:val="18"/>
                <w:szCs w:val="18"/>
              </w:rPr>
            </w:pPr>
          </w:p>
        </w:tc>
      </w:tr>
      <w:tr w:rsidR="00295790" w:rsidTr="00AE2CF5">
        <w:trPr>
          <w:trHeight w:val="420"/>
          <w:jc w:val="center"/>
        </w:trPr>
        <w:tc>
          <w:tcPr>
            <w:tcW w:w="1725" w:type="dxa"/>
            <w:gridSpan w:val="2"/>
            <w:vAlign w:val="bottom"/>
          </w:tcPr>
          <w:p w:rsidR="00295790" w:rsidRDefault="00295790" w:rsidP="00AE2CF5">
            <w:pPr>
              <w:rPr>
                <w:sz w:val="18"/>
                <w:szCs w:val="18"/>
              </w:rPr>
            </w:pPr>
            <w:r>
              <w:rPr>
                <w:sz w:val="18"/>
                <w:szCs w:val="18"/>
              </w:rPr>
              <w:t>Licitante:</w:t>
            </w:r>
          </w:p>
        </w:tc>
        <w:tc>
          <w:tcPr>
            <w:tcW w:w="8520" w:type="dxa"/>
            <w:tcBorders>
              <w:bottom w:val="single" w:sz="4" w:space="0" w:color="FFFFFF"/>
            </w:tcBorders>
            <w:vAlign w:val="bottom"/>
          </w:tcPr>
          <w:p w:rsidR="00295790" w:rsidRDefault="00295790" w:rsidP="00AE2CF5">
            <w:pPr>
              <w:rPr>
                <w:sz w:val="18"/>
                <w:szCs w:val="18"/>
              </w:rPr>
            </w:pPr>
          </w:p>
        </w:tc>
      </w:tr>
      <w:tr w:rsidR="00295790" w:rsidTr="00AE2CF5">
        <w:trPr>
          <w:trHeight w:val="280"/>
          <w:jc w:val="center"/>
        </w:trPr>
        <w:tc>
          <w:tcPr>
            <w:tcW w:w="10245" w:type="dxa"/>
            <w:gridSpan w:val="3"/>
            <w:vAlign w:val="bottom"/>
          </w:tcPr>
          <w:p w:rsidR="00295790" w:rsidRDefault="00295790" w:rsidP="00AE2CF5">
            <w:pPr>
              <w:jc w:val="both"/>
              <w:rPr>
                <w:sz w:val="18"/>
                <w:szCs w:val="18"/>
              </w:rPr>
            </w:pPr>
            <w:r>
              <w:rPr>
                <w:sz w:val="18"/>
                <w:szCs w:val="18"/>
              </w:rPr>
              <w:t>Dirección:</w:t>
            </w:r>
          </w:p>
          <w:p w:rsidR="00295790" w:rsidRDefault="00295790" w:rsidP="00AE2CF5">
            <w:pPr>
              <w:jc w:val="both"/>
              <w:rPr>
                <w:sz w:val="18"/>
                <w:szCs w:val="18"/>
              </w:rPr>
            </w:pPr>
            <w:r>
              <w:rPr>
                <w:sz w:val="18"/>
                <w:szCs w:val="18"/>
              </w:rPr>
              <w:t>Teléfono:</w:t>
            </w:r>
          </w:p>
          <w:p w:rsidR="00295790" w:rsidRDefault="00295790" w:rsidP="00AE2CF5">
            <w:pPr>
              <w:jc w:val="both"/>
              <w:rPr>
                <w:sz w:val="18"/>
                <w:szCs w:val="18"/>
              </w:rPr>
            </w:pPr>
            <w:r>
              <w:rPr>
                <w:sz w:val="18"/>
                <w:szCs w:val="18"/>
              </w:rPr>
              <w:t>Correo:</w:t>
            </w:r>
          </w:p>
          <w:p w:rsidR="00295790" w:rsidRDefault="00295790" w:rsidP="00AE2CF5">
            <w:pPr>
              <w:jc w:val="both"/>
              <w:rPr>
                <w:sz w:val="18"/>
                <w:szCs w:val="18"/>
              </w:rPr>
            </w:pPr>
            <w:r>
              <w:rPr>
                <w:sz w:val="18"/>
                <w:szCs w:val="18"/>
              </w:rPr>
              <w:t>No. de proveedor:</w:t>
            </w:r>
          </w:p>
          <w:p w:rsidR="00295790" w:rsidRDefault="00295790" w:rsidP="00AE2CF5">
            <w:pPr>
              <w:jc w:val="both"/>
              <w:rPr>
                <w:sz w:val="18"/>
                <w:szCs w:val="18"/>
              </w:rPr>
            </w:pPr>
            <w:r>
              <w:rPr>
                <w:sz w:val="18"/>
                <w:szCs w:val="18"/>
              </w:rPr>
              <w:t>(Nota: En caso de no contar con él, manifestar bajo protesta de decir verdad que se compromete a inscribirse en el RUPC en caso de resultar adjudicado)</w:t>
            </w:r>
          </w:p>
          <w:p w:rsidR="00295790" w:rsidRDefault="00295790" w:rsidP="00AE2CF5">
            <w:pPr>
              <w:jc w:val="both"/>
              <w:rPr>
                <w:sz w:val="18"/>
                <w:szCs w:val="18"/>
              </w:rPr>
            </w:pPr>
            <w:r>
              <w:rPr>
                <w:sz w:val="18"/>
                <w:szCs w:val="18"/>
              </w:rPr>
              <w:t>Firma:</w:t>
            </w:r>
          </w:p>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r w:rsidR="00295790" w:rsidTr="00AE2C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5790" w:rsidRDefault="00295790" w:rsidP="00AE2CF5">
            <w:pPr>
              <w:jc w:val="both"/>
              <w:rPr>
                <w:sz w:val="18"/>
                <w:szCs w:val="18"/>
              </w:rPr>
            </w:pPr>
          </w:p>
        </w:tc>
      </w:tr>
    </w:tbl>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lastRenderedPageBreak/>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Pr="0017186F" w:rsidRDefault="00295790" w:rsidP="00295790">
      <w:pPr>
        <w:jc w:val="center"/>
        <w:rPr>
          <w:rFonts w:ascii="Calibri" w:eastAsia="Calibri" w:hAnsi="Calibri" w:cs="Calibri"/>
          <w:b/>
          <w:smallCaps/>
          <w:sz w:val="18"/>
          <w:szCs w:val="18"/>
        </w:rPr>
      </w:pPr>
      <w:r w:rsidRPr="0017186F">
        <w:rPr>
          <w:rFonts w:ascii="Calibri" w:eastAsia="Calibri" w:hAnsi="Calibri" w:cs="Calibri"/>
          <w:b/>
          <w:smallCaps/>
          <w:sz w:val="18"/>
          <w:szCs w:val="18"/>
        </w:rPr>
        <w:t xml:space="preserve"> </w:t>
      </w:r>
    </w:p>
    <w:p w:rsidR="00295790" w:rsidRDefault="00295790" w:rsidP="00295790">
      <w:pPr>
        <w:rPr>
          <w:rFonts w:ascii="Calibri" w:eastAsia="Calibri" w:hAnsi="Calibri" w:cs="Calibri"/>
          <w:b/>
          <w:smallCaps/>
          <w:sz w:val="18"/>
          <w:szCs w:val="18"/>
        </w:rPr>
      </w:pPr>
    </w:p>
    <w:p w:rsidR="00295790" w:rsidRDefault="00295790" w:rsidP="00295790">
      <w:pPr>
        <w:rPr>
          <w:rFonts w:ascii="Calibri" w:eastAsia="Calibri" w:hAnsi="Calibri" w:cs="Calibri"/>
          <w:b/>
          <w:smallCaps/>
          <w:sz w:val="18"/>
          <w:szCs w:val="18"/>
        </w:rPr>
      </w:pPr>
    </w:p>
    <w:p w:rsidR="00295790" w:rsidRDefault="00295790" w:rsidP="00295790">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295790" w:rsidRPr="00712D27" w:rsidRDefault="00295790" w:rsidP="00295790">
      <w:pPr>
        <w:rPr>
          <w:rFonts w:ascii="Calibri" w:eastAsia="Calibri" w:hAnsi="Calibri" w:cs="Calibri"/>
          <w:b/>
        </w:rPr>
      </w:pPr>
      <w:r w:rsidRPr="00712D27">
        <w:rPr>
          <w:rFonts w:ascii="Calibri" w:eastAsia="Calibri" w:hAnsi="Calibri" w:cs="Calibri"/>
          <w:b/>
        </w:rPr>
        <w:t>OPD REGIMEN ESTATAL DE PROTECCION</w:t>
      </w:r>
    </w:p>
    <w:p w:rsidR="00295790" w:rsidRPr="004C1CDA" w:rsidRDefault="00295790" w:rsidP="00295790">
      <w:pPr>
        <w:rPr>
          <w:rFonts w:ascii="Calibri" w:eastAsia="Calibri" w:hAnsi="Calibri" w:cs="Calibri"/>
          <w:b/>
        </w:rPr>
      </w:pPr>
      <w:r w:rsidRPr="00712D27">
        <w:rPr>
          <w:rFonts w:ascii="Calibri" w:eastAsia="Calibri" w:hAnsi="Calibri" w:cs="Calibri"/>
          <w:b/>
        </w:rPr>
        <w:t xml:space="preserve"> SOCIAL EN SALUD DE JALISCO</w:t>
      </w:r>
    </w:p>
    <w:p w:rsidR="00295790" w:rsidRDefault="00295790" w:rsidP="00295790">
      <w:pPr>
        <w:rPr>
          <w:rFonts w:ascii="Calibri" w:eastAsia="Calibri" w:hAnsi="Calibri" w:cs="Calibri"/>
          <w:b/>
        </w:rPr>
      </w:pPr>
      <w:r>
        <w:rPr>
          <w:rFonts w:ascii="Calibri" w:eastAsia="Calibri" w:hAnsi="Calibri" w:cs="Calibri"/>
          <w:b/>
        </w:rPr>
        <w:t>PRESENTE.</w:t>
      </w:r>
    </w:p>
    <w:p w:rsidR="00295790" w:rsidRPr="00712D27" w:rsidRDefault="00295790" w:rsidP="00295790">
      <w:pPr>
        <w:jc w:val="right"/>
        <w:rPr>
          <w:rFonts w:ascii="Calibri" w:eastAsia="Calibri" w:hAnsi="Calibri" w:cs="Calibri"/>
          <w:b/>
        </w:rPr>
      </w:pPr>
      <w:r w:rsidRPr="00712D27">
        <w:rPr>
          <w:rFonts w:ascii="Calibri" w:eastAsia="Calibri" w:hAnsi="Calibri" w:cs="Calibri"/>
          <w:b/>
        </w:rPr>
        <w:t>AT’N: LCP. Eduardo Anguiano Godínez</w:t>
      </w:r>
    </w:p>
    <w:p w:rsidR="00295790" w:rsidRPr="00712D27" w:rsidRDefault="00295790" w:rsidP="00295790">
      <w:pPr>
        <w:jc w:val="right"/>
        <w:rPr>
          <w:rFonts w:ascii="Calibri" w:eastAsia="Calibri" w:hAnsi="Calibri" w:cs="Calibri"/>
          <w:b/>
        </w:rPr>
      </w:pPr>
      <w:r w:rsidRPr="00712D27">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712D27">
        <w:rPr>
          <w:rFonts w:ascii="Calibri" w:eastAsia="Calibri" w:hAnsi="Calibri" w:cs="Calibri"/>
          <w:b/>
        </w:rPr>
        <w:t xml:space="preserve"> y Servicios Generales</w:t>
      </w:r>
    </w:p>
    <w:p w:rsidR="00295790" w:rsidRDefault="00295790" w:rsidP="00295790">
      <w:pPr>
        <w:rPr>
          <w:rFonts w:ascii="Calibri" w:eastAsia="Calibri" w:hAnsi="Calibri" w:cs="Calibri"/>
          <w:b/>
          <w:sz w:val="18"/>
          <w:szCs w:val="18"/>
        </w:rPr>
      </w:pPr>
    </w:p>
    <w:p w:rsidR="00295790" w:rsidRDefault="00295790" w:rsidP="00295790">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jc w:val="both"/>
        <w:rPr>
          <w:rFonts w:ascii="Calibri" w:eastAsia="Calibri" w:hAnsi="Calibri" w:cs="Calibri"/>
          <w:i/>
          <w:highlight w:val="green"/>
        </w:rPr>
      </w:pPr>
      <w:bookmarkStart w:id="2" w:name="_1fob9te" w:colFirst="0" w:colLast="0"/>
      <w:bookmarkEnd w:id="2"/>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ATENTAMENTE</w:t>
      </w: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________________________________</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Nombre y firma del Participante</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o Representante Legal del mismo.</w:t>
      </w: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ATENTAMENTE</w:t>
      </w: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sidRPr="003979DF">
        <w:rPr>
          <w:rFonts w:ascii="Calibri" w:eastAsia="Calibri" w:hAnsi="Calibri" w:cs="Calibri"/>
          <w:b/>
          <w:sz w:val="18"/>
          <w:szCs w:val="18"/>
        </w:rPr>
        <w:t xml:space="preserve">ESPECIFICACIONES TECNICAS DEL SERVICIO </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bookmarkStart w:id="3" w:name="_Hlk8213912"/>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bookmarkEnd w:id="3"/>
    <w:p w:rsidR="00295790" w:rsidRDefault="00295790" w:rsidP="00295790">
      <w:pPr>
        <w:jc w:val="center"/>
        <w:rPr>
          <w:rFonts w:ascii="Calibri" w:eastAsia="Calibri" w:hAnsi="Calibri" w:cs="Calibri"/>
          <w:b/>
          <w:smallCaps/>
          <w:sz w:val="18"/>
          <w:szCs w:val="18"/>
        </w:rPr>
      </w:pPr>
    </w:p>
    <w:p w:rsidR="00295790" w:rsidRDefault="00295790" w:rsidP="00295790">
      <w:pPr>
        <w:rPr>
          <w:rFonts w:ascii="Calibri" w:eastAsia="Calibri" w:hAnsi="Calibri" w:cs="Calibri"/>
          <w:b/>
          <w:sz w:val="18"/>
          <w:szCs w:val="18"/>
        </w:rPr>
      </w:pPr>
      <w:r>
        <w:rPr>
          <w:rFonts w:ascii="Calibri" w:eastAsia="Calibri" w:hAnsi="Calibri" w:cs="Calibri"/>
          <w:b/>
          <w:sz w:val="18"/>
          <w:szCs w:val="18"/>
        </w:rPr>
        <w:t>ESPECIFICACIONES:</w:t>
      </w:r>
    </w:p>
    <w:p w:rsidR="00295790" w:rsidRDefault="00295790" w:rsidP="00295790">
      <w:pPr>
        <w:rPr>
          <w:rFonts w:ascii="Calibri" w:eastAsia="Calibri" w:hAnsi="Calibri" w:cs="Calibri"/>
          <w:b/>
          <w:sz w:val="18"/>
          <w:szCs w:val="18"/>
        </w:rPr>
      </w:pP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1"/>
        <w:gridCol w:w="850"/>
        <w:gridCol w:w="851"/>
        <w:gridCol w:w="2713"/>
        <w:gridCol w:w="4224"/>
      </w:tblGrid>
      <w:tr w:rsidR="00295790" w:rsidTr="00AE2CF5">
        <w:trPr>
          <w:trHeight w:val="663"/>
        </w:trPr>
        <w:tc>
          <w:tcPr>
            <w:tcW w:w="704" w:type="dxa"/>
            <w:shd w:val="clear" w:color="auto" w:fill="EFEFEF"/>
          </w:tcPr>
          <w:p w:rsidR="00295790" w:rsidRPr="00425642" w:rsidRDefault="00295790" w:rsidP="00AE2CF5">
            <w:pPr>
              <w:jc w:val="both"/>
              <w:rPr>
                <w:rFonts w:ascii="Calibri" w:eastAsia="Calibri" w:hAnsi="Calibri" w:cs="Calibri"/>
                <w:sz w:val="16"/>
                <w:szCs w:val="22"/>
              </w:rPr>
            </w:pPr>
            <w:r w:rsidRPr="00425642">
              <w:rPr>
                <w:rFonts w:ascii="Calibri" w:eastAsia="Calibri" w:hAnsi="Calibri" w:cs="Calibri"/>
                <w:sz w:val="16"/>
                <w:szCs w:val="22"/>
              </w:rPr>
              <w:t>Partida</w:t>
            </w:r>
          </w:p>
        </w:tc>
        <w:tc>
          <w:tcPr>
            <w:tcW w:w="851" w:type="dxa"/>
            <w:shd w:val="clear" w:color="auto" w:fill="EFEFEF"/>
          </w:tcPr>
          <w:p w:rsidR="00295790" w:rsidRPr="00425642" w:rsidRDefault="00295790" w:rsidP="00AE2CF5">
            <w:pPr>
              <w:jc w:val="both"/>
              <w:rPr>
                <w:rFonts w:ascii="Calibri" w:eastAsia="Calibri" w:hAnsi="Calibri" w:cs="Calibri"/>
                <w:sz w:val="16"/>
                <w:szCs w:val="22"/>
              </w:rPr>
            </w:pPr>
            <w:bookmarkStart w:id="4" w:name="_Hlk1633917"/>
            <w:r w:rsidRPr="00425642">
              <w:rPr>
                <w:rFonts w:ascii="Calibri" w:eastAsia="Calibri" w:hAnsi="Calibri" w:cs="Calibri"/>
                <w:sz w:val="16"/>
                <w:szCs w:val="22"/>
              </w:rPr>
              <w:t>Cantidad</w:t>
            </w:r>
          </w:p>
        </w:tc>
        <w:tc>
          <w:tcPr>
            <w:tcW w:w="850"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Período del servicio</w:t>
            </w:r>
          </w:p>
        </w:tc>
        <w:tc>
          <w:tcPr>
            <w:tcW w:w="851"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Unidad de Medida</w:t>
            </w:r>
          </w:p>
        </w:tc>
        <w:tc>
          <w:tcPr>
            <w:tcW w:w="2713"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Artículo</w:t>
            </w:r>
          </w:p>
        </w:tc>
        <w:tc>
          <w:tcPr>
            <w:tcW w:w="4224"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Descripción</w:t>
            </w:r>
          </w:p>
        </w:tc>
      </w:tr>
      <w:tr w:rsidR="00295790" w:rsidTr="00AE2CF5">
        <w:trPr>
          <w:trHeight w:val="695"/>
        </w:trPr>
        <w:tc>
          <w:tcPr>
            <w:tcW w:w="704" w:type="dxa"/>
          </w:tcPr>
          <w:p w:rsidR="00295790" w:rsidRPr="00DF6D70" w:rsidRDefault="00295790" w:rsidP="00AE2CF5">
            <w:pPr>
              <w:jc w:val="both"/>
              <w:rPr>
                <w:rFonts w:ascii="Calibri" w:eastAsia="Calibri" w:hAnsi="Calibri" w:cs="Calibri"/>
                <w:szCs w:val="22"/>
              </w:rPr>
            </w:pPr>
          </w:p>
          <w:p w:rsidR="00295790" w:rsidRPr="00DF6D70" w:rsidRDefault="00295790" w:rsidP="00AE2CF5">
            <w:pPr>
              <w:jc w:val="both"/>
              <w:rPr>
                <w:rFonts w:ascii="Calibri" w:eastAsia="Calibri" w:hAnsi="Calibri" w:cs="Calibri"/>
                <w:szCs w:val="22"/>
              </w:rPr>
            </w:pPr>
          </w:p>
          <w:p w:rsidR="00295790" w:rsidRDefault="00295790" w:rsidP="00AE2CF5">
            <w:pPr>
              <w:jc w:val="both"/>
              <w:rPr>
                <w:rFonts w:ascii="Calibri" w:eastAsia="Calibri" w:hAnsi="Calibri" w:cs="Calibri"/>
                <w:szCs w:val="22"/>
              </w:rPr>
            </w:pPr>
          </w:p>
          <w:p w:rsidR="00295790" w:rsidRDefault="00295790" w:rsidP="00AE2CF5">
            <w:pPr>
              <w:jc w:val="both"/>
              <w:rPr>
                <w:rFonts w:ascii="Calibri" w:eastAsia="Calibri" w:hAnsi="Calibri" w:cs="Calibri"/>
                <w:szCs w:val="22"/>
              </w:rPr>
            </w:pPr>
          </w:p>
          <w:p w:rsidR="00295790" w:rsidRDefault="00295790" w:rsidP="00AE2CF5">
            <w:pPr>
              <w:jc w:val="both"/>
              <w:rPr>
                <w:rFonts w:ascii="Calibri" w:eastAsia="Calibri" w:hAnsi="Calibri" w:cs="Calibri"/>
                <w:szCs w:val="22"/>
              </w:rPr>
            </w:pPr>
          </w:p>
          <w:p w:rsidR="00295790" w:rsidRPr="00DF6D70" w:rsidRDefault="00295790" w:rsidP="00AE2CF5">
            <w:pPr>
              <w:jc w:val="both"/>
              <w:rPr>
                <w:rFonts w:ascii="Calibri" w:eastAsia="Calibri" w:hAnsi="Calibri" w:cs="Calibri"/>
                <w:szCs w:val="22"/>
              </w:rPr>
            </w:pPr>
            <w:r w:rsidRPr="00DF6D70">
              <w:rPr>
                <w:rFonts w:ascii="Calibri" w:eastAsia="Calibri" w:hAnsi="Calibri" w:cs="Calibri"/>
                <w:szCs w:val="22"/>
              </w:rPr>
              <w:t>1</w:t>
            </w:r>
          </w:p>
        </w:tc>
        <w:tc>
          <w:tcPr>
            <w:tcW w:w="851" w:type="dxa"/>
            <w:vAlign w:val="center"/>
          </w:tcPr>
          <w:p w:rsidR="00295790" w:rsidRPr="00DF6D70" w:rsidRDefault="00295790" w:rsidP="00AE2CF5">
            <w:pPr>
              <w:jc w:val="both"/>
              <w:rPr>
                <w:rFonts w:ascii="Calibri" w:eastAsia="Calibri" w:hAnsi="Calibri" w:cs="Calibri"/>
                <w:szCs w:val="22"/>
              </w:rPr>
            </w:pPr>
            <w:r w:rsidRPr="00DF6D70">
              <w:rPr>
                <w:rFonts w:ascii="Calibri" w:eastAsia="Calibri" w:hAnsi="Calibri" w:cs="Calibri"/>
                <w:szCs w:val="22"/>
              </w:rPr>
              <w:t>1</w:t>
            </w:r>
          </w:p>
        </w:tc>
        <w:tc>
          <w:tcPr>
            <w:tcW w:w="850" w:type="dxa"/>
          </w:tcPr>
          <w:p w:rsidR="00295790" w:rsidRPr="00DF6D70" w:rsidRDefault="00295790" w:rsidP="00AE2CF5">
            <w:pPr>
              <w:jc w:val="both"/>
              <w:rPr>
                <w:rFonts w:ascii="Calibri" w:eastAsia="Calibri" w:hAnsi="Calibri" w:cs="Calibri"/>
                <w:szCs w:val="22"/>
              </w:rPr>
            </w:pPr>
            <w:r w:rsidRPr="00DF6D70">
              <w:rPr>
                <w:rFonts w:ascii="Calibri" w:eastAsia="Calibri" w:hAnsi="Calibri" w:cs="Calibri"/>
                <w:szCs w:val="22"/>
              </w:rPr>
              <w:t xml:space="preserve">27 de mayo al 25 </w:t>
            </w:r>
            <w:proofErr w:type="gramStart"/>
            <w:r w:rsidRPr="00DF6D70">
              <w:rPr>
                <w:rFonts w:ascii="Calibri" w:eastAsia="Calibri" w:hAnsi="Calibri" w:cs="Calibri"/>
                <w:szCs w:val="22"/>
              </w:rPr>
              <w:t>de  junio</w:t>
            </w:r>
            <w:proofErr w:type="gramEnd"/>
            <w:r w:rsidRPr="00DF6D70">
              <w:rPr>
                <w:rFonts w:ascii="Calibri" w:eastAsia="Calibri" w:hAnsi="Calibri" w:cs="Calibri"/>
                <w:szCs w:val="22"/>
              </w:rPr>
              <w:t xml:space="preserve"> de 2019</w:t>
            </w:r>
          </w:p>
        </w:tc>
        <w:tc>
          <w:tcPr>
            <w:tcW w:w="851" w:type="dxa"/>
            <w:vAlign w:val="center"/>
          </w:tcPr>
          <w:p w:rsidR="00295790" w:rsidRPr="00DF6D70" w:rsidRDefault="00295790" w:rsidP="00AE2CF5">
            <w:pPr>
              <w:jc w:val="both"/>
              <w:rPr>
                <w:rFonts w:ascii="Calibri" w:eastAsia="Calibri" w:hAnsi="Calibri" w:cs="Calibri"/>
                <w:szCs w:val="22"/>
              </w:rPr>
            </w:pPr>
            <w:r w:rsidRPr="00DF6D70">
              <w:rPr>
                <w:rFonts w:ascii="Calibri" w:eastAsia="Calibri" w:hAnsi="Calibri" w:cs="Calibri"/>
                <w:szCs w:val="22"/>
              </w:rPr>
              <w:t>Servicio</w:t>
            </w:r>
          </w:p>
        </w:tc>
        <w:tc>
          <w:tcPr>
            <w:tcW w:w="2713" w:type="dxa"/>
            <w:vAlign w:val="center"/>
          </w:tcPr>
          <w:p w:rsidR="00295790" w:rsidRPr="00DF6D70" w:rsidRDefault="00295790" w:rsidP="00AE2CF5">
            <w:pPr>
              <w:jc w:val="both"/>
              <w:rPr>
                <w:rFonts w:ascii="Calibri" w:eastAsia="Calibri" w:hAnsi="Calibri" w:cs="Calibri"/>
                <w:szCs w:val="22"/>
              </w:rPr>
            </w:pPr>
            <w:r w:rsidRPr="005920EA">
              <w:rPr>
                <w:rFonts w:asciiTheme="minorHAnsi" w:eastAsiaTheme="minorHAnsi" w:hAnsiTheme="minorHAnsi" w:cstheme="minorBidi"/>
                <w:sz w:val="22"/>
                <w:szCs w:val="22"/>
                <w:lang w:eastAsia="en-US"/>
              </w:rPr>
              <w:t xml:space="preserve">Dictaminación de Estados Financieros Contables, Presupuestarios, Programáticos y Complementarios del Ejercicio Fiscal 2018 del O.P.D. Régimen Estatal </w:t>
            </w:r>
            <w:r>
              <w:rPr>
                <w:rFonts w:asciiTheme="minorHAnsi" w:eastAsiaTheme="minorHAnsi" w:hAnsiTheme="minorHAnsi" w:cstheme="minorBidi"/>
                <w:sz w:val="22"/>
                <w:szCs w:val="22"/>
                <w:lang w:eastAsia="en-US"/>
              </w:rPr>
              <w:t>d</w:t>
            </w:r>
            <w:r w:rsidRPr="005920EA">
              <w:rPr>
                <w:rFonts w:asciiTheme="minorHAnsi" w:eastAsiaTheme="minorHAnsi" w:hAnsiTheme="minorHAnsi" w:cstheme="minorBidi"/>
                <w:sz w:val="22"/>
                <w:szCs w:val="22"/>
                <w:lang w:eastAsia="en-US"/>
              </w:rPr>
              <w:t xml:space="preserve">e Protección Social </w:t>
            </w:r>
            <w:r>
              <w:rPr>
                <w:rFonts w:asciiTheme="minorHAnsi" w:eastAsiaTheme="minorHAnsi" w:hAnsiTheme="minorHAnsi" w:cstheme="minorBidi"/>
                <w:sz w:val="22"/>
                <w:szCs w:val="22"/>
                <w:lang w:eastAsia="en-US"/>
              </w:rPr>
              <w:t>e</w:t>
            </w:r>
            <w:r w:rsidRPr="005920EA">
              <w:rPr>
                <w:rFonts w:asciiTheme="minorHAnsi" w:eastAsiaTheme="minorHAnsi" w:hAnsiTheme="minorHAnsi" w:cstheme="minorBidi"/>
                <w:sz w:val="22"/>
                <w:szCs w:val="22"/>
                <w:lang w:eastAsia="en-US"/>
              </w:rPr>
              <w:t xml:space="preserve">n Salud </w:t>
            </w:r>
            <w:r>
              <w:rPr>
                <w:rFonts w:asciiTheme="minorHAnsi" w:eastAsiaTheme="minorHAnsi" w:hAnsiTheme="minorHAnsi" w:cstheme="minorBidi"/>
                <w:sz w:val="22"/>
                <w:szCs w:val="22"/>
                <w:lang w:eastAsia="en-US"/>
              </w:rPr>
              <w:t>d</w:t>
            </w:r>
            <w:r w:rsidRPr="005920EA">
              <w:rPr>
                <w:rFonts w:asciiTheme="minorHAnsi" w:eastAsiaTheme="minorHAnsi" w:hAnsiTheme="minorHAnsi" w:cstheme="minorBidi"/>
                <w:sz w:val="22"/>
                <w:szCs w:val="22"/>
                <w:lang w:eastAsia="en-US"/>
              </w:rPr>
              <w:t>e Jalisco.</w:t>
            </w:r>
          </w:p>
        </w:tc>
        <w:tc>
          <w:tcPr>
            <w:tcW w:w="4224" w:type="dxa"/>
            <w:vAlign w:val="center"/>
          </w:tcPr>
          <w:p w:rsidR="00295790" w:rsidRPr="00DF6D70" w:rsidRDefault="00295790" w:rsidP="00AE2CF5">
            <w:pPr>
              <w:jc w:val="both"/>
              <w:rPr>
                <w:rFonts w:ascii="Calibri" w:eastAsia="Calibri" w:hAnsi="Calibri" w:cs="Calibri"/>
                <w:szCs w:val="22"/>
              </w:rPr>
            </w:pPr>
            <w:r w:rsidRPr="005920EA">
              <w:rPr>
                <w:rFonts w:asciiTheme="minorHAnsi" w:eastAsiaTheme="minorHAnsi" w:hAnsiTheme="minorHAnsi" w:cstheme="minorBidi"/>
                <w:sz w:val="22"/>
                <w:szCs w:val="22"/>
                <w:lang w:eastAsia="en-US"/>
              </w:rPr>
              <w:t xml:space="preserve">Dictaminación de Estados Financieros Contables, Presupuestarios, Programáticos y Complementarios del Ejercicio Fiscal 2018 del O.P.D. Régimen Estatal </w:t>
            </w:r>
            <w:r>
              <w:rPr>
                <w:rFonts w:asciiTheme="minorHAnsi" w:eastAsiaTheme="minorHAnsi" w:hAnsiTheme="minorHAnsi" w:cstheme="minorBidi"/>
                <w:sz w:val="22"/>
                <w:szCs w:val="22"/>
                <w:lang w:eastAsia="en-US"/>
              </w:rPr>
              <w:t>d</w:t>
            </w:r>
            <w:r w:rsidRPr="005920EA">
              <w:rPr>
                <w:rFonts w:asciiTheme="minorHAnsi" w:eastAsiaTheme="minorHAnsi" w:hAnsiTheme="minorHAnsi" w:cstheme="minorBidi"/>
                <w:sz w:val="22"/>
                <w:szCs w:val="22"/>
                <w:lang w:eastAsia="en-US"/>
              </w:rPr>
              <w:t xml:space="preserve">e Protección Social </w:t>
            </w:r>
            <w:r>
              <w:rPr>
                <w:rFonts w:asciiTheme="minorHAnsi" w:eastAsiaTheme="minorHAnsi" w:hAnsiTheme="minorHAnsi" w:cstheme="minorBidi"/>
                <w:sz w:val="22"/>
                <w:szCs w:val="22"/>
                <w:lang w:eastAsia="en-US"/>
              </w:rPr>
              <w:t>e</w:t>
            </w:r>
            <w:r w:rsidRPr="005920EA">
              <w:rPr>
                <w:rFonts w:asciiTheme="minorHAnsi" w:eastAsiaTheme="minorHAnsi" w:hAnsiTheme="minorHAnsi" w:cstheme="minorBidi"/>
                <w:sz w:val="22"/>
                <w:szCs w:val="22"/>
                <w:lang w:eastAsia="en-US"/>
              </w:rPr>
              <w:t xml:space="preserve">n Salud </w:t>
            </w:r>
            <w:r>
              <w:rPr>
                <w:rFonts w:asciiTheme="minorHAnsi" w:eastAsiaTheme="minorHAnsi" w:hAnsiTheme="minorHAnsi" w:cstheme="minorBidi"/>
                <w:sz w:val="22"/>
                <w:szCs w:val="22"/>
                <w:lang w:eastAsia="en-US"/>
              </w:rPr>
              <w:t>d</w:t>
            </w:r>
            <w:r w:rsidRPr="005920EA">
              <w:rPr>
                <w:rFonts w:asciiTheme="minorHAnsi" w:eastAsiaTheme="minorHAnsi" w:hAnsiTheme="minorHAnsi" w:cstheme="minorBidi"/>
                <w:sz w:val="22"/>
                <w:szCs w:val="22"/>
                <w:lang w:eastAsia="en-US"/>
              </w:rPr>
              <w:t>e Jalisco. Conforme a las especificaciones detalladas a continuación:</w:t>
            </w:r>
          </w:p>
        </w:tc>
      </w:tr>
      <w:bookmarkEnd w:id="4"/>
    </w:tbl>
    <w:p w:rsidR="00295790" w:rsidRDefault="00295790" w:rsidP="00295790">
      <w:pPr>
        <w:rPr>
          <w:rFonts w:ascii="Calibri" w:eastAsia="Calibri" w:hAnsi="Calibri" w:cs="Calibri"/>
          <w:b/>
          <w:sz w:val="18"/>
          <w:szCs w:val="18"/>
        </w:rPr>
      </w:pPr>
    </w:p>
    <w:p w:rsidR="00295790" w:rsidRPr="005920EA" w:rsidRDefault="00295790" w:rsidP="00295790">
      <w:pPr>
        <w:widowControl/>
        <w:spacing w:after="160" w:line="259" w:lineRule="auto"/>
        <w:jc w:val="both"/>
        <w:rPr>
          <w:rFonts w:ascii="Calibri" w:eastAsia="Calibri" w:hAnsi="Calibri" w:cs="Calibri"/>
          <w:sz w:val="24"/>
          <w:szCs w:val="44"/>
          <w:lang w:eastAsia="en-US"/>
        </w:rPr>
      </w:pPr>
      <w:r w:rsidRPr="005920EA">
        <w:rPr>
          <w:rFonts w:ascii="Calibri" w:eastAsia="Calibri" w:hAnsi="Calibri" w:cs="Calibri"/>
          <w:sz w:val="24"/>
          <w:szCs w:val="44"/>
          <w:lang w:eastAsia="en-US"/>
        </w:rPr>
        <w:t>Con la finalidad de dar cumplimiento en tiempo y forma a la obligación señalada en la Ley del Presupuesto, Contabilidad y Gasto Publico del Estado de Jalisco, en su artículo 96.</w:t>
      </w:r>
    </w:p>
    <w:p w:rsidR="00295790" w:rsidRPr="005920EA" w:rsidRDefault="00295790" w:rsidP="00295790">
      <w:pPr>
        <w:widowControl/>
        <w:spacing w:after="160" w:line="259" w:lineRule="auto"/>
        <w:jc w:val="both"/>
        <w:rPr>
          <w:rFonts w:ascii="Calibri" w:eastAsia="Calibri" w:hAnsi="Calibri" w:cs="Calibri"/>
          <w:b/>
          <w:sz w:val="24"/>
          <w:szCs w:val="44"/>
          <w:lang w:eastAsia="en-US"/>
        </w:rPr>
      </w:pPr>
      <w:r w:rsidRPr="005920EA">
        <w:rPr>
          <w:rFonts w:ascii="Calibri" w:eastAsia="Calibri" w:hAnsi="Calibri" w:cs="Calibri"/>
          <w:b/>
          <w:sz w:val="24"/>
          <w:szCs w:val="44"/>
          <w:lang w:eastAsia="en-US"/>
        </w:rPr>
        <w:t>OBJETO Y ALCANCE DEL SERVICIO:</w:t>
      </w:r>
    </w:p>
    <w:p w:rsidR="00295790" w:rsidRPr="005920EA" w:rsidRDefault="00295790" w:rsidP="00295790">
      <w:pPr>
        <w:widowControl/>
        <w:spacing w:after="160" w:line="259" w:lineRule="auto"/>
        <w:jc w:val="both"/>
        <w:rPr>
          <w:rFonts w:ascii="Calibri" w:eastAsia="Calibri" w:hAnsi="Calibri" w:cs="Calibri"/>
          <w:sz w:val="24"/>
          <w:szCs w:val="44"/>
          <w:lang w:eastAsia="en-US"/>
        </w:rPr>
      </w:pPr>
      <w:r w:rsidRPr="005920EA">
        <w:rPr>
          <w:rFonts w:ascii="Calibri" w:eastAsia="Calibri" w:hAnsi="Calibri" w:cs="Calibri"/>
          <w:sz w:val="24"/>
          <w:szCs w:val="44"/>
          <w:lang w:eastAsia="en-US"/>
        </w:rPr>
        <w:t>Obtener el dictamen de la información contable respecto a los estados y la información financiera establecidos en los artículos 46,47 y 49 de Ley General de Contabilidad Gubernamental y formatos contemplados en la Ley de Disciplina Financiera de las Entidades Federativas y los Municipios.</w:t>
      </w:r>
    </w:p>
    <w:p w:rsidR="00295790" w:rsidRPr="005920EA" w:rsidRDefault="00295790" w:rsidP="00295790">
      <w:pPr>
        <w:widowControl/>
        <w:numPr>
          <w:ilvl w:val="0"/>
          <w:numId w:val="24"/>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ESPECIFICACIONES DE LOS SERVICIOS POR EL PERIODO COMPRENDIDO AL EJERCICIO FISCAL DEL 01 DE ENERO AL 31 DE DICIEMBRE DE 2018, que deberá consistir en lo siguiente:</w:t>
      </w:r>
    </w:p>
    <w:p w:rsidR="00295790" w:rsidRDefault="00295790" w:rsidP="00295790">
      <w:pPr>
        <w:widowControl/>
        <w:numPr>
          <w:ilvl w:val="0"/>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Dictamen de la información contable respecto a los estados financieros establecidos en los artículos 46 y 47 de la Ley General de Contabilidad Gubernamental, mismos que se detallan a continuación:</w:t>
      </w:r>
    </w:p>
    <w:p w:rsidR="00295790" w:rsidRPr="005920EA" w:rsidRDefault="00295790" w:rsidP="00295790">
      <w:pPr>
        <w:widowControl/>
        <w:spacing w:after="160" w:line="259" w:lineRule="auto"/>
        <w:ind w:left="720"/>
        <w:contextualSpacing/>
        <w:jc w:val="both"/>
        <w:rPr>
          <w:rFonts w:ascii="Calibri" w:eastAsia="Calibri" w:hAnsi="Calibri" w:cs="Calibri"/>
          <w:sz w:val="24"/>
          <w:szCs w:val="44"/>
          <w:lang w:eastAsia="en-US"/>
        </w:rPr>
      </w:pP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Estados de actividades;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Estados de situación financiera;</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 xml:space="preserve">Estados de variación en la </w:t>
      </w:r>
      <w:r>
        <w:rPr>
          <w:rFonts w:ascii="Calibri" w:eastAsia="Calibri" w:hAnsi="Calibri" w:cs="Calibri"/>
          <w:sz w:val="24"/>
          <w:szCs w:val="44"/>
          <w:lang w:eastAsia="en-US"/>
        </w:rPr>
        <w:t>h</w:t>
      </w:r>
      <w:r w:rsidRPr="005920EA">
        <w:rPr>
          <w:rFonts w:ascii="Calibri" w:eastAsia="Calibri" w:hAnsi="Calibri" w:cs="Calibri"/>
          <w:sz w:val="24"/>
          <w:szCs w:val="44"/>
          <w:lang w:eastAsia="en-US"/>
        </w:rPr>
        <w:t>acienda pública;</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 xml:space="preserve">Estados de cambios en la situación financiera; </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Estados de flujo de efectivo;</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Informe sobre los pasivos contingentes;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Notas a los estados financieros;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lastRenderedPageBreak/>
        <w:t>Estado analítico del activo;</w:t>
      </w: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 analítico de la deuda y otros pasivos, cuyo contenido desagregara como sigue:</w:t>
      </w:r>
    </w:p>
    <w:p w:rsidR="00295790" w:rsidRPr="005920EA" w:rsidRDefault="00295790" w:rsidP="00295790">
      <w:pPr>
        <w:widowControl/>
        <w:spacing w:after="160" w:line="259" w:lineRule="auto"/>
        <w:ind w:left="1440"/>
        <w:contextualSpacing/>
        <w:jc w:val="both"/>
        <w:rPr>
          <w:rFonts w:ascii="Calibri" w:eastAsia="Calibri" w:hAnsi="Calibri" w:cs="Calibri"/>
          <w:sz w:val="24"/>
          <w:szCs w:val="44"/>
          <w:lang w:eastAsia="en-US"/>
        </w:rPr>
      </w:pPr>
    </w:p>
    <w:p w:rsidR="00295790" w:rsidRPr="005920EA" w:rsidRDefault="00295790" w:rsidP="00295790">
      <w:pPr>
        <w:widowControl/>
        <w:numPr>
          <w:ilvl w:val="0"/>
          <w:numId w:val="26"/>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Corto y largo plazo;</w:t>
      </w:r>
    </w:p>
    <w:p w:rsidR="00295790" w:rsidRPr="005920EA" w:rsidRDefault="00295790" w:rsidP="00295790">
      <w:pPr>
        <w:widowControl/>
        <w:numPr>
          <w:ilvl w:val="0"/>
          <w:numId w:val="26"/>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Fuentes de financiamiento;</w:t>
      </w:r>
    </w:p>
    <w:p w:rsidR="00295790" w:rsidRPr="005920EA" w:rsidRDefault="00295790" w:rsidP="00295790">
      <w:pPr>
        <w:widowControl/>
        <w:numPr>
          <w:ilvl w:val="0"/>
          <w:numId w:val="26"/>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Endeudamiento neto, financiamiento menos amortización;</w:t>
      </w:r>
    </w:p>
    <w:p w:rsidR="00295790" w:rsidRDefault="00295790" w:rsidP="00295790">
      <w:pPr>
        <w:widowControl/>
        <w:numPr>
          <w:ilvl w:val="0"/>
          <w:numId w:val="26"/>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Intereses de la deuda.</w:t>
      </w:r>
    </w:p>
    <w:p w:rsidR="00295790" w:rsidRPr="005920EA" w:rsidRDefault="00295790" w:rsidP="00295790">
      <w:pPr>
        <w:widowControl/>
        <w:spacing w:after="160" w:line="259" w:lineRule="auto"/>
        <w:ind w:left="2844"/>
        <w:contextualSpacing/>
        <w:jc w:val="both"/>
        <w:rPr>
          <w:rFonts w:ascii="Calibri" w:eastAsia="Calibri" w:hAnsi="Calibri" w:cs="Calibri"/>
          <w:sz w:val="24"/>
          <w:szCs w:val="44"/>
          <w:lang w:eastAsia="en-US"/>
        </w:rPr>
      </w:pPr>
    </w:p>
    <w:p w:rsidR="00295790" w:rsidRDefault="00295790" w:rsidP="00295790">
      <w:pPr>
        <w:widowControl/>
        <w:numPr>
          <w:ilvl w:val="0"/>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Dictamen de la información presupuestaria de conformidad con el artículo 46 de la Ley General de Contabilidad Gubernamental, misma que se detalla a continuación:</w:t>
      </w:r>
    </w:p>
    <w:p w:rsidR="00295790" w:rsidRPr="005920EA" w:rsidRDefault="00295790" w:rsidP="00295790">
      <w:pPr>
        <w:widowControl/>
        <w:spacing w:after="160" w:line="259" w:lineRule="auto"/>
        <w:ind w:left="720"/>
        <w:contextualSpacing/>
        <w:jc w:val="both"/>
        <w:rPr>
          <w:rFonts w:ascii="Calibri" w:eastAsia="Calibri" w:hAnsi="Calibri" w:cs="Calibri"/>
          <w:sz w:val="24"/>
          <w:szCs w:val="44"/>
          <w:lang w:eastAsia="en-US"/>
        </w:rPr>
      </w:pP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 analítico de ingresos, del que se derivara la presentación en clasificación económica por fuente de financiamiento y concepto, incluyendo los ingresos excedentes generados;</w:t>
      </w: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 analítico del ejercicio del presupuesto de egresos, del que se derivan las clasificaciones siguientes:</w:t>
      </w:r>
    </w:p>
    <w:p w:rsidR="00295790" w:rsidRPr="005920EA" w:rsidRDefault="00295790" w:rsidP="00295790">
      <w:pPr>
        <w:widowControl/>
        <w:spacing w:after="160" w:line="259" w:lineRule="auto"/>
        <w:ind w:left="1440"/>
        <w:contextualSpacing/>
        <w:jc w:val="both"/>
        <w:rPr>
          <w:rFonts w:ascii="Calibri" w:eastAsia="Calibri" w:hAnsi="Calibri" w:cs="Calibri"/>
          <w:sz w:val="24"/>
          <w:szCs w:val="44"/>
          <w:lang w:eastAsia="en-US"/>
        </w:rPr>
      </w:pP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Administrativa;</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Económica;</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Por objeto del gasto, y</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Funcional.</w:t>
      </w:r>
    </w:p>
    <w:p w:rsidR="00295790" w:rsidRPr="005920EA" w:rsidRDefault="00295790" w:rsidP="00295790">
      <w:pPr>
        <w:widowControl/>
        <w:spacing w:after="160" w:line="259" w:lineRule="auto"/>
        <w:ind w:left="1740"/>
        <w:jc w:val="both"/>
        <w:rPr>
          <w:rFonts w:ascii="Calibri" w:eastAsia="Calibri" w:hAnsi="Calibri" w:cs="Calibri"/>
          <w:sz w:val="24"/>
          <w:szCs w:val="44"/>
          <w:lang w:eastAsia="en-US"/>
        </w:rPr>
      </w:pPr>
      <w:r w:rsidRPr="005920EA">
        <w:rPr>
          <w:rFonts w:ascii="Calibri" w:eastAsia="Calibri" w:hAnsi="Calibri" w:cs="Calibri"/>
          <w:sz w:val="24"/>
          <w:szCs w:val="44"/>
          <w:lang w:eastAsia="en-US"/>
        </w:rPr>
        <w:t>El estado analítico del ejercicio del presupuesto de egresos deberá                                                    identificar los montos y adecuaciones presupuestarias y subejercicios por ramo y programa;</w:t>
      </w: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Endeudamiento neto, financiamiento menos amortización, del que deriva la clasificación por su origen en interno y externo;</w:t>
      </w:r>
    </w:p>
    <w:p w:rsidR="00295790" w:rsidRPr="005920EA" w:rsidRDefault="00295790" w:rsidP="00295790">
      <w:pPr>
        <w:widowControl/>
        <w:spacing w:after="160" w:line="259" w:lineRule="auto"/>
        <w:ind w:left="1440"/>
        <w:contextualSpacing/>
        <w:jc w:val="both"/>
        <w:rPr>
          <w:rFonts w:ascii="Calibri" w:eastAsia="Calibri" w:hAnsi="Calibri" w:cs="Calibri"/>
          <w:sz w:val="24"/>
          <w:szCs w:val="44"/>
          <w:lang w:eastAsia="en-US"/>
        </w:rPr>
      </w:pP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Intereses de la deuda; y</w:t>
      </w:r>
    </w:p>
    <w:p w:rsidR="00295790" w:rsidRPr="005920EA" w:rsidRDefault="00295790" w:rsidP="00295790">
      <w:pPr>
        <w:widowControl/>
        <w:spacing w:after="160" w:line="259" w:lineRule="auto"/>
        <w:contextualSpacing/>
        <w:jc w:val="both"/>
        <w:rPr>
          <w:rFonts w:ascii="Calibri" w:eastAsia="Calibri" w:hAnsi="Calibri" w:cs="Calibri"/>
          <w:sz w:val="24"/>
          <w:szCs w:val="44"/>
          <w:lang w:eastAsia="en-US"/>
        </w:rPr>
      </w:pP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Un flujo de fondos que resuma todas las operaciones.</w:t>
      </w:r>
    </w:p>
    <w:p w:rsidR="00295790" w:rsidRPr="005920EA" w:rsidRDefault="00295790" w:rsidP="00295790">
      <w:pPr>
        <w:widowControl/>
        <w:spacing w:after="160" w:line="259" w:lineRule="auto"/>
        <w:contextualSpacing/>
        <w:jc w:val="both"/>
        <w:rPr>
          <w:rFonts w:ascii="Calibri" w:eastAsia="Calibri" w:hAnsi="Calibri" w:cs="Calibri"/>
          <w:sz w:val="24"/>
          <w:szCs w:val="44"/>
          <w:lang w:eastAsia="en-US"/>
        </w:rPr>
      </w:pPr>
    </w:p>
    <w:p w:rsidR="00295790" w:rsidRDefault="00295790" w:rsidP="00295790">
      <w:pPr>
        <w:widowControl/>
        <w:numPr>
          <w:ilvl w:val="0"/>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 xml:space="preserve">Dictamen de la información programática de conformidad con el </w:t>
      </w:r>
      <w:proofErr w:type="spellStart"/>
      <w:r w:rsidRPr="005920EA">
        <w:rPr>
          <w:rFonts w:ascii="Calibri" w:eastAsia="Calibri" w:hAnsi="Calibri" w:cs="Calibri"/>
          <w:sz w:val="24"/>
          <w:szCs w:val="44"/>
          <w:lang w:eastAsia="en-US"/>
        </w:rPr>
        <w:t>articulo</w:t>
      </w:r>
      <w:proofErr w:type="spellEnd"/>
      <w:r w:rsidRPr="005920EA">
        <w:rPr>
          <w:rFonts w:ascii="Calibri" w:eastAsia="Calibri" w:hAnsi="Calibri" w:cs="Calibri"/>
          <w:sz w:val="24"/>
          <w:szCs w:val="44"/>
          <w:lang w:eastAsia="en-US"/>
        </w:rPr>
        <w:t xml:space="preserve"> 46 de la Ley General de Contabilidad Gubernamental, con la desagregación siguiente:</w:t>
      </w:r>
    </w:p>
    <w:p w:rsidR="00295790" w:rsidRPr="005920EA" w:rsidRDefault="00295790" w:rsidP="00295790">
      <w:pPr>
        <w:widowControl/>
        <w:spacing w:after="160" w:line="259" w:lineRule="auto"/>
        <w:ind w:left="720"/>
        <w:contextualSpacing/>
        <w:jc w:val="both"/>
        <w:rPr>
          <w:rFonts w:ascii="Calibri" w:eastAsia="Calibri" w:hAnsi="Calibri" w:cs="Calibri"/>
          <w:sz w:val="24"/>
          <w:szCs w:val="44"/>
          <w:lang w:eastAsia="en-US"/>
        </w:rPr>
      </w:pP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Gasto por categoría programática;</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Programas y proyectos de inversión; y</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Indicadores de resultados.</w:t>
      </w:r>
    </w:p>
    <w:p w:rsidR="00295790" w:rsidRDefault="00295790" w:rsidP="00295790">
      <w:pPr>
        <w:widowControl/>
        <w:numPr>
          <w:ilvl w:val="0"/>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Dictamen de la información contable y presupuestal contenida en la Ley de Disciplina Financiera, contenida en los formatos siguientes:</w:t>
      </w:r>
    </w:p>
    <w:p w:rsidR="00295790" w:rsidRPr="005920EA" w:rsidRDefault="00295790" w:rsidP="00295790">
      <w:pPr>
        <w:widowControl/>
        <w:spacing w:after="160" w:line="259" w:lineRule="auto"/>
        <w:ind w:left="360"/>
        <w:contextualSpacing/>
        <w:jc w:val="both"/>
        <w:rPr>
          <w:rFonts w:ascii="Calibri" w:eastAsia="Calibri" w:hAnsi="Calibri" w:cs="Calibri"/>
          <w:sz w:val="24"/>
          <w:szCs w:val="44"/>
          <w:lang w:eastAsia="en-US"/>
        </w:rPr>
      </w:pP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Estados de Situación Financiera.</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Informe Analítico de la Deuda Publica y Otros Pasivos.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Informe Analítico de Obligaciones Diferentes de Financiamiento.</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Blance Presupuestario.</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 Analítico de Ingresos Detallado.</w:t>
      </w: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Estado Analítico del Ejercicio del Presupuesto de Egresos Detallado:</w:t>
      </w:r>
    </w:p>
    <w:p w:rsidR="00295790" w:rsidRPr="005920EA" w:rsidRDefault="00295790" w:rsidP="00295790">
      <w:pPr>
        <w:widowControl/>
        <w:spacing w:after="160" w:line="259" w:lineRule="auto"/>
        <w:ind w:left="1440"/>
        <w:contextualSpacing/>
        <w:jc w:val="both"/>
        <w:rPr>
          <w:rFonts w:ascii="Calibri" w:eastAsia="Calibri" w:hAnsi="Calibri" w:cs="Calibri"/>
          <w:sz w:val="24"/>
          <w:szCs w:val="44"/>
          <w:lang w:eastAsia="en-US"/>
        </w:rPr>
      </w:pP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Clasificación por Objeto de Gasto.</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Clasificación Administrativa.</w:t>
      </w:r>
    </w:p>
    <w:p w:rsidR="00295790" w:rsidRPr="005920EA"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Clasificación de Servicios Personales por Categoría.</w:t>
      </w:r>
    </w:p>
    <w:p w:rsidR="00295790" w:rsidRDefault="00295790" w:rsidP="00295790">
      <w:pPr>
        <w:widowControl/>
        <w:numPr>
          <w:ilvl w:val="2"/>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Clasificación Funcional.</w:t>
      </w:r>
    </w:p>
    <w:p w:rsidR="00295790" w:rsidRPr="005920EA" w:rsidRDefault="00295790" w:rsidP="00295790">
      <w:pPr>
        <w:widowControl/>
        <w:spacing w:after="160" w:line="259" w:lineRule="auto"/>
        <w:ind w:left="2160"/>
        <w:contextualSpacing/>
        <w:jc w:val="both"/>
        <w:rPr>
          <w:rFonts w:ascii="Calibri" w:eastAsia="Calibri" w:hAnsi="Calibri" w:cs="Calibri"/>
          <w:sz w:val="24"/>
          <w:szCs w:val="44"/>
          <w:lang w:eastAsia="en-US"/>
        </w:rPr>
      </w:pP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Proyecciones de Ingresos.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Proyecciones de Egresos.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Resultados de Ingresos.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Resultados de Egresos.</w:t>
      </w: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Informe sobre Estudios Actuariales.</w:t>
      </w:r>
    </w:p>
    <w:p w:rsidR="00295790" w:rsidRPr="005920EA" w:rsidRDefault="00295790" w:rsidP="00295790">
      <w:pPr>
        <w:widowControl/>
        <w:spacing w:after="160" w:line="259" w:lineRule="auto"/>
        <w:ind w:left="1440"/>
        <w:contextualSpacing/>
        <w:jc w:val="both"/>
        <w:rPr>
          <w:rFonts w:ascii="Calibri" w:eastAsia="Calibri" w:hAnsi="Calibri" w:cs="Calibri"/>
          <w:sz w:val="24"/>
          <w:szCs w:val="44"/>
          <w:lang w:eastAsia="en-US"/>
        </w:rPr>
      </w:pPr>
    </w:p>
    <w:p w:rsidR="00295790" w:rsidRDefault="00295790" w:rsidP="00295790">
      <w:pPr>
        <w:widowControl/>
        <w:numPr>
          <w:ilvl w:val="0"/>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Información complementaria para generar las cuentas nacionales y atender otros requerimientos provenientes de organismos internacionales de los que México es miembro, de conformidad con el artículo 46 de la Ley de Contabilidad Gubernamental.</w:t>
      </w:r>
    </w:p>
    <w:p w:rsidR="00295790" w:rsidRPr="005920EA" w:rsidRDefault="00295790" w:rsidP="00295790">
      <w:pPr>
        <w:widowControl/>
        <w:spacing w:after="160" w:line="259" w:lineRule="auto"/>
        <w:ind w:left="720"/>
        <w:contextualSpacing/>
        <w:jc w:val="both"/>
        <w:rPr>
          <w:rFonts w:ascii="Calibri" w:eastAsia="Calibri" w:hAnsi="Calibri" w:cs="Calibri"/>
          <w:sz w:val="24"/>
          <w:szCs w:val="44"/>
          <w:lang w:eastAsia="en-US"/>
        </w:rPr>
      </w:pPr>
    </w:p>
    <w:p w:rsidR="00295790" w:rsidRDefault="00295790" w:rsidP="00295790">
      <w:pPr>
        <w:widowControl/>
        <w:spacing w:after="160" w:line="259" w:lineRule="auto"/>
        <w:jc w:val="both"/>
        <w:rPr>
          <w:rFonts w:ascii="Calibri" w:eastAsia="Calibri" w:hAnsi="Calibri" w:cs="Calibri"/>
          <w:sz w:val="24"/>
          <w:szCs w:val="44"/>
          <w:lang w:eastAsia="en-US"/>
        </w:rPr>
      </w:pPr>
      <w:r w:rsidRPr="005920EA">
        <w:rPr>
          <w:rFonts w:ascii="Calibri" w:eastAsia="Calibri" w:hAnsi="Calibri" w:cs="Calibri"/>
          <w:sz w:val="24"/>
          <w:szCs w:val="44"/>
          <w:lang w:eastAsia="en-US"/>
        </w:rPr>
        <w:t>NOTA: Los estados analíticos sobre la deuda pública y otros pasivos, y el patrimonio deberán considerar por concepto el saldo inicial del ejercicio, las entradas y salidas por transacciones, otros flujos económicos y el saldo final del ejercicio. Asimismo, en las cuentas públicas se reportarán los esquemas bursátiles y de coberturas financieras de los entes públicos.</w:t>
      </w:r>
    </w:p>
    <w:p w:rsidR="00295790" w:rsidRPr="005920EA" w:rsidRDefault="00295790" w:rsidP="00295790">
      <w:pPr>
        <w:widowControl/>
        <w:spacing w:after="160" w:line="259" w:lineRule="auto"/>
        <w:jc w:val="both"/>
        <w:rPr>
          <w:rFonts w:ascii="Calibri" w:eastAsia="Calibri" w:hAnsi="Calibri" w:cs="Calibri"/>
          <w:sz w:val="24"/>
          <w:szCs w:val="44"/>
          <w:lang w:eastAsia="en-US"/>
        </w:rPr>
      </w:pPr>
    </w:p>
    <w:p w:rsidR="00295790" w:rsidRDefault="00295790" w:rsidP="00295790">
      <w:pPr>
        <w:widowControl/>
        <w:numPr>
          <w:ilvl w:val="0"/>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EVALUACION DEL CUMPLIMIENTO DE LA SIGUIENTE LEGISLACION Y NORMATIVIDAD INTERNA DEL CONVOCANTE:</w:t>
      </w:r>
    </w:p>
    <w:p w:rsidR="00295790" w:rsidRPr="005920EA" w:rsidRDefault="00295790" w:rsidP="00295790">
      <w:pPr>
        <w:widowControl/>
        <w:spacing w:after="160" w:line="259" w:lineRule="auto"/>
        <w:ind w:left="720"/>
        <w:contextualSpacing/>
        <w:jc w:val="both"/>
        <w:rPr>
          <w:rFonts w:ascii="Calibri" w:eastAsia="Calibri" w:hAnsi="Calibri" w:cs="Calibri"/>
          <w:sz w:val="24"/>
          <w:szCs w:val="44"/>
          <w:lang w:eastAsia="en-US"/>
        </w:rPr>
      </w:pP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Evaluación del cumplimiento del marco Fiscal Federal (Impuesto sobre la Renta, Impuesto al Valor Agregado y los demás que resulten aplicables).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Ley General de Contabilidad Gubernamental.</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Ley del Presupuesto, Contabilidad y Gasto Publico del Gobierno del Estado y su Reglamento.</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Ley de Fiscalización Superior y Rendición de Cuentas del Estado de Jalisco y sus Municipios.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 xml:space="preserve">Evaluación, en términos generales y dentro de los parámetros profesionales del auditor (PROVEEDOR), del cumplimiento de los objetivos, atribuciones o funciones del </w:t>
      </w:r>
      <w:r w:rsidRPr="005920EA">
        <w:rPr>
          <w:rFonts w:ascii="Calibri" w:eastAsia="Calibri" w:hAnsi="Calibri" w:cs="Calibri"/>
          <w:sz w:val="24"/>
          <w:szCs w:val="44"/>
          <w:lang w:eastAsia="en-US"/>
        </w:rPr>
        <w:lastRenderedPageBreak/>
        <w:t xml:space="preserve">“CONVOCANTE”, de acuerdo con lo estipulado en la Ley que Crea el Organismo </w:t>
      </w:r>
      <w:proofErr w:type="spellStart"/>
      <w:r w:rsidRPr="005920EA">
        <w:rPr>
          <w:rFonts w:ascii="Calibri" w:eastAsia="Calibri" w:hAnsi="Calibri" w:cs="Calibri"/>
          <w:sz w:val="24"/>
          <w:szCs w:val="44"/>
          <w:lang w:eastAsia="en-US"/>
        </w:rPr>
        <w:t>Publico</w:t>
      </w:r>
      <w:proofErr w:type="spellEnd"/>
      <w:r w:rsidRPr="005920EA">
        <w:rPr>
          <w:rFonts w:ascii="Calibri" w:eastAsia="Calibri" w:hAnsi="Calibri" w:cs="Calibri"/>
          <w:sz w:val="24"/>
          <w:szCs w:val="44"/>
          <w:lang w:eastAsia="en-US"/>
        </w:rPr>
        <w:t xml:space="preserve"> Descentralizado del Poder Ejecutivo Denominado Régimen Estatal De Protección Social En Salud De Jalisco.</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Condiciones Generales de Trabajo.</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Ley de Disciplina Financiera de las Entidades Federativas y los Municipios.</w:t>
      </w:r>
    </w:p>
    <w:p w:rsidR="00295790" w:rsidRPr="005920EA"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Verificación de que los procedimientos de compra, sean acordes con la Ley de Compras Gubernamentales, Enajenaciones y Contratación de Servicios del Estado de Jalisco y sus Municipios.</w:t>
      </w:r>
    </w:p>
    <w:p w:rsidR="00295790" w:rsidRDefault="00295790" w:rsidP="00295790">
      <w:pPr>
        <w:widowControl/>
        <w:numPr>
          <w:ilvl w:val="1"/>
          <w:numId w:val="25"/>
        </w:numPr>
        <w:spacing w:after="160" w:line="259" w:lineRule="auto"/>
        <w:contextualSpacing/>
        <w:jc w:val="both"/>
        <w:rPr>
          <w:rFonts w:ascii="Calibri" w:eastAsia="Calibri" w:hAnsi="Calibri" w:cs="Calibri"/>
          <w:sz w:val="24"/>
          <w:szCs w:val="44"/>
          <w:lang w:eastAsia="en-US"/>
        </w:rPr>
      </w:pPr>
      <w:r w:rsidRPr="005920EA">
        <w:rPr>
          <w:rFonts w:ascii="Calibri" w:eastAsia="Calibri" w:hAnsi="Calibri" w:cs="Calibri"/>
          <w:sz w:val="24"/>
          <w:szCs w:val="44"/>
          <w:lang w:eastAsia="en-US"/>
        </w:rPr>
        <w:t>Evaluación de la aplicación de los criterios de racionalidad y austeridad en el ejercicio de los recursos, de conformidad con el artículo 33 de la Ley de Presupuesto, Contabilidad y Gasto Publico del Estado de Jalisco.</w:t>
      </w:r>
    </w:p>
    <w:p w:rsidR="00295790" w:rsidRPr="005920EA" w:rsidRDefault="00295790" w:rsidP="00295790">
      <w:pPr>
        <w:widowControl/>
        <w:spacing w:after="160" w:line="259" w:lineRule="auto"/>
        <w:ind w:left="1440"/>
        <w:contextualSpacing/>
        <w:jc w:val="both"/>
        <w:rPr>
          <w:rFonts w:ascii="Calibri" w:eastAsia="Calibri" w:hAnsi="Calibri" w:cs="Calibri"/>
          <w:sz w:val="24"/>
          <w:szCs w:val="44"/>
          <w:lang w:eastAsia="en-US"/>
        </w:rPr>
      </w:pPr>
    </w:p>
    <w:p w:rsidR="00295790" w:rsidRPr="005920EA" w:rsidRDefault="00295790" w:rsidP="00295790">
      <w:pPr>
        <w:widowControl/>
        <w:spacing w:after="160" w:line="259" w:lineRule="auto"/>
        <w:jc w:val="both"/>
        <w:rPr>
          <w:rFonts w:ascii="Calibri" w:eastAsia="Calibri" w:hAnsi="Calibri" w:cs="Calibri"/>
          <w:sz w:val="24"/>
          <w:szCs w:val="44"/>
          <w:lang w:eastAsia="en-US"/>
        </w:rPr>
      </w:pPr>
      <w:r w:rsidRPr="005920EA">
        <w:rPr>
          <w:rFonts w:ascii="Calibri" w:eastAsia="Calibri" w:hAnsi="Calibri" w:cs="Calibri"/>
          <w:sz w:val="24"/>
          <w:szCs w:val="44"/>
          <w:lang w:eastAsia="en-US"/>
        </w:rPr>
        <w:t>El “</w:t>
      </w:r>
      <w:r w:rsidRPr="005920EA">
        <w:rPr>
          <w:rFonts w:ascii="Calibri" w:eastAsia="Calibri" w:hAnsi="Calibri" w:cs="Calibri"/>
          <w:b/>
          <w:sz w:val="24"/>
          <w:szCs w:val="44"/>
          <w:lang w:eastAsia="en-US"/>
        </w:rPr>
        <w:t>PROVEEDOR</w:t>
      </w:r>
      <w:r w:rsidRPr="005920EA">
        <w:rPr>
          <w:rFonts w:ascii="Calibri" w:eastAsia="Calibri" w:hAnsi="Calibri" w:cs="Calibri"/>
          <w:sz w:val="24"/>
          <w:szCs w:val="44"/>
          <w:lang w:eastAsia="en-US"/>
        </w:rPr>
        <w:t xml:space="preserve">” deberá presentar por separado un informe especifico por cada uno de los numerales indicados en el anterior inciso </w:t>
      </w:r>
      <w:r w:rsidRPr="005920EA">
        <w:rPr>
          <w:rFonts w:ascii="Calibri" w:eastAsia="Calibri" w:hAnsi="Calibri" w:cs="Calibri"/>
          <w:b/>
          <w:sz w:val="24"/>
          <w:szCs w:val="44"/>
          <w:lang w:eastAsia="en-US"/>
        </w:rPr>
        <w:t>f)</w:t>
      </w:r>
      <w:r w:rsidRPr="005920EA">
        <w:rPr>
          <w:rFonts w:ascii="Calibri" w:eastAsia="Calibri" w:hAnsi="Calibri" w:cs="Calibri"/>
          <w:sz w:val="24"/>
          <w:szCs w:val="44"/>
          <w:lang w:eastAsia="en-US"/>
        </w:rPr>
        <w:t xml:space="preserve"> de este mismo punto, indicando la metodología, procedimiento y alcance, utilizados para cerciorarse del cabal cumplimiento, manifestando los efectos, y la conclusión de cada uno.</w:t>
      </w:r>
    </w:p>
    <w:p w:rsidR="00295790" w:rsidRPr="005920EA" w:rsidRDefault="00295790" w:rsidP="00295790">
      <w:pPr>
        <w:widowControl/>
        <w:spacing w:after="160" w:line="259" w:lineRule="auto"/>
        <w:jc w:val="both"/>
        <w:rPr>
          <w:rFonts w:ascii="Calibri" w:eastAsia="Calibri" w:hAnsi="Calibri" w:cs="Calibri"/>
          <w:sz w:val="24"/>
          <w:szCs w:val="44"/>
          <w:lang w:eastAsia="en-US"/>
        </w:rPr>
      </w:pPr>
      <w:r w:rsidRPr="005920EA">
        <w:rPr>
          <w:rFonts w:ascii="Calibri" w:eastAsia="Calibri" w:hAnsi="Calibri" w:cs="Calibri"/>
          <w:sz w:val="24"/>
          <w:szCs w:val="44"/>
          <w:lang w:eastAsia="en-US"/>
        </w:rPr>
        <w:t xml:space="preserve">La información que </w:t>
      </w:r>
      <w:r>
        <w:rPr>
          <w:rFonts w:ascii="Calibri" w:eastAsia="Calibri" w:hAnsi="Calibri" w:cs="Calibri"/>
          <w:sz w:val="24"/>
          <w:szCs w:val="44"/>
          <w:lang w:eastAsia="en-US"/>
        </w:rPr>
        <w:t>d</w:t>
      </w:r>
      <w:r w:rsidRPr="005920EA">
        <w:rPr>
          <w:rFonts w:ascii="Calibri" w:eastAsia="Calibri" w:hAnsi="Calibri" w:cs="Calibri"/>
          <w:sz w:val="24"/>
          <w:szCs w:val="44"/>
          <w:lang w:eastAsia="en-US"/>
        </w:rPr>
        <w:t>eb</w:t>
      </w:r>
      <w:r>
        <w:rPr>
          <w:rFonts w:ascii="Calibri" w:eastAsia="Calibri" w:hAnsi="Calibri" w:cs="Calibri"/>
          <w:sz w:val="24"/>
          <w:szCs w:val="44"/>
          <w:lang w:eastAsia="en-US"/>
        </w:rPr>
        <w:t>e</w:t>
      </w:r>
      <w:r w:rsidRPr="005920EA">
        <w:rPr>
          <w:rFonts w:ascii="Calibri" w:eastAsia="Calibri" w:hAnsi="Calibri" w:cs="Calibri"/>
          <w:sz w:val="24"/>
          <w:szCs w:val="44"/>
          <w:lang w:eastAsia="en-US"/>
        </w:rPr>
        <w:t>r</w:t>
      </w:r>
      <w:r>
        <w:rPr>
          <w:rFonts w:ascii="Calibri" w:eastAsia="Calibri" w:hAnsi="Calibri" w:cs="Calibri"/>
          <w:sz w:val="24"/>
          <w:szCs w:val="44"/>
          <w:lang w:eastAsia="en-US"/>
        </w:rPr>
        <w:t>á</w:t>
      </w:r>
      <w:r w:rsidRPr="005920EA">
        <w:rPr>
          <w:rFonts w:ascii="Calibri" w:eastAsia="Calibri" w:hAnsi="Calibri" w:cs="Calibri"/>
          <w:sz w:val="24"/>
          <w:szCs w:val="44"/>
          <w:lang w:eastAsia="en-US"/>
        </w:rPr>
        <w:t xml:space="preserve"> entregar el “</w:t>
      </w:r>
      <w:r w:rsidRPr="005920EA">
        <w:rPr>
          <w:rFonts w:ascii="Calibri" w:eastAsia="Calibri" w:hAnsi="Calibri" w:cs="Calibri"/>
          <w:b/>
          <w:sz w:val="24"/>
          <w:szCs w:val="44"/>
          <w:lang w:eastAsia="en-US"/>
        </w:rPr>
        <w:t>PROVEEDOR</w:t>
      </w:r>
      <w:r w:rsidRPr="005920EA">
        <w:rPr>
          <w:rFonts w:ascii="Calibri" w:eastAsia="Calibri" w:hAnsi="Calibri" w:cs="Calibri"/>
          <w:sz w:val="24"/>
          <w:szCs w:val="44"/>
          <w:lang w:eastAsia="en-US"/>
        </w:rPr>
        <w:t>” respecto de los incisos anteriormente citados, es parte integrante de los informes mínimos requeridos, por lo que las propuestas que se presente</w:t>
      </w:r>
      <w:r>
        <w:rPr>
          <w:rFonts w:ascii="Calibri" w:eastAsia="Calibri" w:hAnsi="Calibri" w:cs="Calibri"/>
          <w:sz w:val="24"/>
          <w:szCs w:val="44"/>
          <w:lang w:eastAsia="en-US"/>
        </w:rPr>
        <w:t>n</w:t>
      </w:r>
      <w:r w:rsidRPr="005920EA">
        <w:rPr>
          <w:rFonts w:ascii="Calibri" w:eastAsia="Calibri" w:hAnsi="Calibri" w:cs="Calibri"/>
          <w:sz w:val="24"/>
          <w:szCs w:val="44"/>
          <w:lang w:eastAsia="en-US"/>
        </w:rPr>
        <w:t>, corresponderán a</w:t>
      </w:r>
      <w:r>
        <w:rPr>
          <w:rFonts w:ascii="Calibri" w:eastAsia="Calibri" w:hAnsi="Calibri" w:cs="Calibri"/>
          <w:sz w:val="24"/>
          <w:szCs w:val="44"/>
          <w:lang w:eastAsia="en-US"/>
        </w:rPr>
        <w:t xml:space="preserve"> </w:t>
      </w:r>
      <w:r w:rsidRPr="005920EA">
        <w:rPr>
          <w:rFonts w:ascii="Calibri" w:eastAsia="Calibri" w:hAnsi="Calibri" w:cs="Calibri"/>
          <w:sz w:val="24"/>
          <w:szCs w:val="44"/>
          <w:lang w:eastAsia="en-US"/>
        </w:rPr>
        <w:t>las especificaciones señaladas en las Bases de la presente Licitación.</w:t>
      </w:r>
    </w:p>
    <w:p w:rsidR="00295790" w:rsidRPr="001F21FB" w:rsidRDefault="00295790" w:rsidP="00295790">
      <w:pPr>
        <w:pStyle w:val="Prrafodelista"/>
        <w:numPr>
          <w:ilvl w:val="0"/>
          <w:numId w:val="24"/>
        </w:numPr>
        <w:tabs>
          <w:tab w:val="left" w:pos="617"/>
          <w:tab w:val="center" w:pos="4819"/>
        </w:tabs>
        <w:ind w:right="54"/>
        <w:jc w:val="both"/>
        <w:rPr>
          <w:rFonts w:ascii="Calibri" w:eastAsia="Calibri" w:hAnsi="Calibri" w:cs="Calibri"/>
          <w:sz w:val="22"/>
          <w:szCs w:val="22"/>
        </w:rPr>
      </w:pPr>
      <w:r w:rsidRPr="001F21FB">
        <w:rPr>
          <w:rFonts w:ascii="Calibri" w:eastAsia="Calibri" w:hAnsi="Calibri" w:cs="Calibri"/>
          <w:sz w:val="22"/>
          <w:szCs w:val="22"/>
        </w:rPr>
        <w:t xml:space="preserve"> El licitante deberá incluir en su propuesta técnica la integración de las horas a invertir por categoría en el presente servicio, esta integración deberá estar compuesta por dos columnas, la primera de ellas con la categoría del personal que intervendrá en la dictaminación y la segunda columna las horas que cada categoría invertirá en el dictamen. </w:t>
      </w:r>
    </w:p>
    <w:p w:rsidR="00295790" w:rsidRDefault="00295790" w:rsidP="00295790">
      <w:pPr>
        <w:tabs>
          <w:tab w:val="left" w:pos="617"/>
          <w:tab w:val="center" w:pos="4819"/>
        </w:tabs>
        <w:ind w:right="54"/>
        <w:jc w:val="both"/>
        <w:rPr>
          <w:rFonts w:ascii="Arial" w:hAnsi="Arial" w:cs="Arial"/>
        </w:rPr>
      </w:pPr>
    </w:p>
    <w:p w:rsidR="00295790" w:rsidRPr="002E110D" w:rsidRDefault="00295790" w:rsidP="00295790">
      <w:pPr>
        <w:tabs>
          <w:tab w:val="left" w:pos="617"/>
          <w:tab w:val="center" w:pos="4819"/>
        </w:tabs>
        <w:ind w:right="54"/>
        <w:jc w:val="both"/>
        <w:rPr>
          <w:rFonts w:ascii="Arial" w:hAnsi="Arial" w:cs="Arial"/>
        </w:rPr>
      </w:pPr>
      <w:r w:rsidRPr="001F21FB">
        <w:rPr>
          <w:rFonts w:asciiTheme="minorHAnsi" w:hAnsiTheme="minorHAnsi" w:cstheme="minorHAnsi"/>
          <w:sz w:val="24"/>
        </w:rPr>
        <w:t>3.</w:t>
      </w:r>
      <w:r>
        <w:rPr>
          <w:rFonts w:ascii="Arial" w:hAnsi="Arial" w:cs="Arial"/>
        </w:rPr>
        <w:t xml:space="preserve">   El informe final de la revisión y los pliegos de observaciones y recomendaciones deberán ser entregados en la Dirección de Área Administrativa del REPSS a más tardar el 25 de junio de 2019 antes de las 15:00 horas.</w:t>
      </w:r>
    </w:p>
    <w:p w:rsidR="00295790" w:rsidRPr="00DF6D70" w:rsidRDefault="00295790" w:rsidP="00295790">
      <w:pPr>
        <w:jc w:val="both"/>
        <w:rPr>
          <w:rFonts w:ascii="Calibri" w:eastAsia="Calibri" w:hAnsi="Calibri" w:cs="Calibri"/>
          <w:sz w:val="22"/>
          <w:szCs w:val="22"/>
        </w:rPr>
      </w:pPr>
    </w:p>
    <w:p w:rsidR="00295790" w:rsidRDefault="00295790" w:rsidP="00295790">
      <w:pPr>
        <w:jc w:val="both"/>
        <w:rPr>
          <w:rFonts w:ascii="Calibri" w:eastAsia="Calibri" w:hAnsi="Calibri" w:cs="Calibri"/>
          <w:b/>
          <w:sz w:val="18"/>
          <w:szCs w:val="18"/>
        </w:rPr>
      </w:pPr>
    </w:p>
    <w:p w:rsidR="00295790" w:rsidRDefault="00295790" w:rsidP="00295790">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295790" w:rsidRDefault="00295790" w:rsidP="00295790">
      <w:pPr>
        <w:jc w:val="both"/>
        <w:rPr>
          <w:rFonts w:ascii="Calibri" w:eastAsia="Calibri" w:hAnsi="Calibri" w:cs="Calibri"/>
          <w:b/>
          <w:sz w:val="18"/>
          <w:szCs w:val="18"/>
        </w:rPr>
      </w:pPr>
    </w:p>
    <w:p w:rsidR="00295790" w:rsidRDefault="00295790" w:rsidP="00295790">
      <w:pPr>
        <w:jc w:val="both"/>
        <w:rPr>
          <w:rFonts w:ascii="Calibri" w:eastAsia="Calibri" w:hAnsi="Calibri" w:cs="Calibri"/>
          <w:b/>
          <w:color w:val="FF0000"/>
          <w:sz w:val="18"/>
          <w:szCs w:val="18"/>
        </w:rPr>
      </w:pPr>
      <w:r>
        <w:rPr>
          <w:rFonts w:ascii="Calibri" w:eastAsia="Calibri" w:hAnsi="Calibri" w:cs="Calibri"/>
          <w:b/>
          <w:color w:val="FF0000"/>
          <w:sz w:val="18"/>
          <w:szCs w:val="18"/>
        </w:rPr>
        <w:t>NOTA: TODOS LOS ANEXOS DEBERÁN SER IMPRESOS EN HOJA MEMBRETADA DE LA EMPRESA Y FIRMADAS POR EL REPRESENTANTE LEGAL, DE LO CONTRARIO NO SERÁ CONSIDERADA SU PROPUESTA.</w:t>
      </w:r>
    </w:p>
    <w:p w:rsidR="00295790" w:rsidRDefault="00295790" w:rsidP="00295790">
      <w:pPr>
        <w:rPr>
          <w:rFonts w:ascii="Calibri" w:eastAsia="Calibri" w:hAnsi="Calibri" w:cs="Calibri"/>
          <w:b/>
          <w:color w:val="FF0000"/>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br/>
      </w:r>
    </w:p>
    <w:p w:rsidR="00295790" w:rsidRDefault="00295790" w:rsidP="00295790">
      <w:pPr>
        <w:widowControl/>
        <w:spacing w:after="160" w:line="259" w:lineRule="auto"/>
        <w:rPr>
          <w:rFonts w:ascii="Calibri" w:eastAsia="Calibri" w:hAnsi="Calibri" w:cs="Calibri"/>
          <w:b/>
          <w:sz w:val="18"/>
          <w:szCs w:val="18"/>
        </w:rPr>
      </w:pPr>
    </w:p>
    <w:p w:rsidR="00295790" w:rsidRDefault="00295790" w:rsidP="00295790">
      <w:pPr>
        <w:widowControl/>
        <w:spacing w:after="160" w:line="259" w:lineRule="auto"/>
        <w:rPr>
          <w:rFonts w:ascii="Calibri" w:eastAsia="Calibri" w:hAnsi="Calibri" w:cs="Calibri"/>
          <w:b/>
          <w:sz w:val="18"/>
          <w:szCs w:val="18"/>
        </w:rPr>
      </w:pPr>
    </w:p>
    <w:p w:rsidR="00295790" w:rsidRDefault="00295790" w:rsidP="00295790">
      <w:pPr>
        <w:widowControl/>
        <w:spacing w:after="160" w:line="259" w:lineRule="auto"/>
        <w:rPr>
          <w:rFonts w:ascii="Calibri" w:eastAsia="Calibri" w:hAnsi="Calibri" w:cs="Calibri"/>
          <w:b/>
          <w:sz w:val="18"/>
          <w:szCs w:val="18"/>
        </w:rPr>
      </w:pPr>
    </w:p>
    <w:p w:rsidR="00295790" w:rsidRDefault="00295790" w:rsidP="00295790">
      <w:pPr>
        <w:widowControl/>
        <w:spacing w:after="160" w:line="259" w:lineRule="auto"/>
        <w:rPr>
          <w:rFonts w:ascii="Calibri" w:eastAsia="Calibri" w:hAnsi="Calibri" w:cs="Calibri"/>
          <w:b/>
          <w:sz w:val="18"/>
          <w:szCs w:val="18"/>
        </w:rPr>
      </w:pPr>
    </w:p>
    <w:p w:rsidR="00295790" w:rsidRDefault="00295790" w:rsidP="00295790">
      <w:pPr>
        <w:widowControl/>
        <w:spacing w:after="160" w:line="259" w:lineRule="auto"/>
        <w:rPr>
          <w:rFonts w:ascii="Calibri" w:eastAsia="Calibri" w:hAnsi="Calibri" w:cs="Calibri"/>
          <w:b/>
          <w:sz w:val="18"/>
          <w:szCs w:val="18"/>
        </w:rPr>
      </w:pPr>
    </w:p>
    <w:p w:rsidR="00295790" w:rsidRDefault="00295790" w:rsidP="00295790">
      <w:pPr>
        <w:widowControl/>
        <w:spacing w:after="160" w:line="259" w:lineRule="auto"/>
        <w:rPr>
          <w:rFonts w:ascii="Calibri" w:eastAsia="Calibri" w:hAnsi="Calibri" w:cs="Calibri"/>
          <w:b/>
          <w:sz w:val="18"/>
          <w:szCs w:val="18"/>
        </w:rPr>
      </w:pPr>
    </w:p>
    <w:p w:rsidR="00295790" w:rsidRPr="00454FF3" w:rsidRDefault="00295790" w:rsidP="00295790">
      <w:pPr>
        <w:widowControl/>
        <w:spacing w:after="160" w:line="259" w:lineRule="auto"/>
        <w:jc w:val="center"/>
        <w:rPr>
          <w:rFonts w:ascii="Calibri" w:eastAsia="Calibri" w:hAnsi="Calibri" w:cs="Calibri"/>
          <w:b/>
          <w:sz w:val="18"/>
          <w:szCs w:val="18"/>
        </w:rPr>
      </w:pPr>
      <w:r w:rsidRPr="00454FF3">
        <w:rPr>
          <w:rFonts w:ascii="Calibri" w:eastAsia="Calibri" w:hAnsi="Calibri" w:cs="Calibri"/>
          <w:b/>
          <w:sz w:val="18"/>
          <w:szCs w:val="18"/>
        </w:rPr>
        <w:lastRenderedPageBreak/>
        <w:t>ANEXO 2</w:t>
      </w:r>
    </w:p>
    <w:p w:rsidR="00295790" w:rsidRPr="004F629B" w:rsidRDefault="00295790" w:rsidP="00295790">
      <w:pPr>
        <w:jc w:val="center"/>
        <w:rPr>
          <w:rFonts w:ascii="Calibri" w:eastAsia="Calibri" w:hAnsi="Calibri" w:cs="Calibri"/>
          <w:b/>
          <w:sz w:val="18"/>
          <w:szCs w:val="18"/>
          <w:highlight w:val="yellow"/>
        </w:rPr>
      </w:pPr>
    </w:p>
    <w:p w:rsidR="00295790" w:rsidRPr="00454FF3" w:rsidRDefault="00295790" w:rsidP="00295790">
      <w:pPr>
        <w:jc w:val="center"/>
        <w:rPr>
          <w:rFonts w:ascii="Calibri" w:eastAsia="Calibri" w:hAnsi="Calibri" w:cs="Calibri"/>
          <w:b/>
          <w:sz w:val="18"/>
          <w:szCs w:val="18"/>
        </w:rPr>
      </w:pPr>
      <w:r w:rsidRPr="00454FF3">
        <w:rPr>
          <w:rFonts w:ascii="Calibri" w:eastAsia="Calibri" w:hAnsi="Calibri" w:cs="Calibri"/>
          <w:b/>
          <w:sz w:val="18"/>
          <w:szCs w:val="18"/>
        </w:rPr>
        <w:t>LICITACIÓN PÚBLICA LOCAL SIN CONCURRENCIA DEL COMITÉ</w:t>
      </w:r>
      <w:r>
        <w:rPr>
          <w:rFonts w:ascii="Calibri" w:eastAsia="Calibri" w:hAnsi="Calibri" w:cs="Calibri"/>
          <w:b/>
          <w:bCs/>
          <w:sz w:val="18"/>
          <w:szCs w:val="18"/>
        </w:rPr>
        <w:t xml:space="preserve"> LPLSCC/REPSS/014</w:t>
      </w:r>
      <w:r w:rsidRPr="00454FF3">
        <w:rPr>
          <w:rFonts w:ascii="Calibri" w:eastAsia="Calibri" w:hAnsi="Calibri" w:cs="Calibri"/>
          <w:b/>
          <w:bCs/>
          <w:sz w:val="18"/>
          <w:szCs w:val="18"/>
        </w:rPr>
        <w:t>/2019</w:t>
      </w:r>
      <w:r w:rsidRPr="00454FF3">
        <w:rPr>
          <w:rFonts w:ascii="Calibri" w:eastAsia="Calibri" w:hAnsi="Calibri" w:cs="Calibri"/>
          <w:b/>
          <w:sz w:val="18"/>
          <w:szCs w:val="18"/>
        </w:rPr>
        <w:t xml:space="preserve"> </w:t>
      </w:r>
    </w:p>
    <w:p w:rsidR="00295790" w:rsidRPr="00454FF3" w:rsidRDefault="00295790" w:rsidP="00295790">
      <w:pPr>
        <w:jc w:val="center"/>
        <w:rPr>
          <w:rFonts w:ascii="Calibri" w:eastAsia="Calibri" w:hAnsi="Calibri" w:cs="Calibri"/>
          <w:b/>
          <w:sz w:val="18"/>
          <w:szCs w:val="18"/>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 xml:space="preserve">CONTRATACIÓN </w:t>
      </w:r>
      <w:r>
        <w:rPr>
          <w:rFonts w:ascii="Calibri" w:eastAsia="Calibri" w:hAnsi="Calibri" w:cs="Calibri"/>
          <w:b/>
          <w:smallCaps/>
          <w:sz w:val="18"/>
          <w:szCs w:val="44"/>
        </w:rPr>
        <w:t xml:space="preserve"> </w:t>
      </w:r>
      <w:r w:rsidRPr="00DF6D70">
        <w:rPr>
          <w:rFonts w:ascii="Calibri" w:eastAsia="Calibri" w:hAnsi="Calibri" w:cs="Calibri"/>
          <w:b/>
          <w:smallCaps/>
          <w:sz w:val="18"/>
          <w:szCs w:val="44"/>
        </w:rPr>
        <w:t xml:space="preserve">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Pr="00454FF3" w:rsidRDefault="00295790" w:rsidP="00295790">
      <w:pPr>
        <w:jc w:val="center"/>
        <w:rPr>
          <w:rFonts w:ascii="Calibri" w:eastAsia="Calibri" w:hAnsi="Calibri" w:cs="Calibri"/>
          <w:b/>
          <w:smallCaps/>
          <w:sz w:val="18"/>
          <w:szCs w:val="18"/>
        </w:rPr>
      </w:pPr>
    </w:p>
    <w:p w:rsidR="00295790" w:rsidRPr="00454FF3" w:rsidRDefault="00295790" w:rsidP="00295790">
      <w:pPr>
        <w:jc w:val="center"/>
        <w:rPr>
          <w:rFonts w:ascii="Calibri" w:eastAsia="Calibri" w:hAnsi="Calibri" w:cs="Calibri"/>
          <w:b/>
          <w:smallCaps/>
          <w:sz w:val="18"/>
          <w:szCs w:val="18"/>
        </w:rPr>
      </w:pPr>
      <w:r w:rsidRPr="00454FF3">
        <w:rPr>
          <w:rFonts w:ascii="Calibri" w:eastAsia="Calibri" w:hAnsi="Calibri" w:cs="Calibri"/>
          <w:b/>
          <w:smallCaps/>
          <w:sz w:val="18"/>
          <w:szCs w:val="18"/>
        </w:rPr>
        <w:t xml:space="preserve"> </w:t>
      </w:r>
    </w:p>
    <w:p w:rsidR="00295790" w:rsidRPr="00454FF3" w:rsidRDefault="00295790" w:rsidP="00295790">
      <w:pPr>
        <w:jc w:val="right"/>
        <w:rPr>
          <w:rFonts w:ascii="Calibri" w:eastAsia="Calibri" w:hAnsi="Calibri" w:cs="Calibri"/>
          <w:sz w:val="18"/>
          <w:szCs w:val="18"/>
        </w:rPr>
      </w:pPr>
      <w:r w:rsidRPr="00454FF3">
        <w:rPr>
          <w:rFonts w:ascii="Calibri" w:eastAsia="Calibri" w:hAnsi="Calibri" w:cs="Calibri"/>
          <w:sz w:val="18"/>
          <w:szCs w:val="18"/>
        </w:rPr>
        <w:t xml:space="preserve">Guadalajara Jalisco, </w:t>
      </w:r>
      <w:proofErr w:type="gramStart"/>
      <w:r w:rsidRPr="00454FF3">
        <w:rPr>
          <w:rFonts w:ascii="Calibri" w:eastAsia="Calibri" w:hAnsi="Calibri" w:cs="Calibri"/>
          <w:sz w:val="18"/>
          <w:szCs w:val="18"/>
        </w:rPr>
        <w:t>a  _</w:t>
      </w:r>
      <w:proofErr w:type="gramEnd"/>
      <w:r w:rsidRPr="00454FF3">
        <w:rPr>
          <w:rFonts w:ascii="Calibri" w:eastAsia="Calibri" w:hAnsi="Calibri" w:cs="Calibri"/>
          <w:sz w:val="18"/>
          <w:szCs w:val="18"/>
        </w:rPr>
        <w:t xml:space="preserve">__ </w:t>
      </w:r>
      <w:proofErr w:type="spellStart"/>
      <w:r w:rsidRPr="00454FF3">
        <w:rPr>
          <w:rFonts w:ascii="Calibri" w:eastAsia="Calibri" w:hAnsi="Calibri" w:cs="Calibri"/>
          <w:sz w:val="18"/>
          <w:szCs w:val="18"/>
        </w:rPr>
        <w:t>de</w:t>
      </w:r>
      <w:proofErr w:type="spellEnd"/>
      <w:r w:rsidRPr="00454FF3">
        <w:rPr>
          <w:rFonts w:ascii="Calibri" w:eastAsia="Calibri" w:hAnsi="Calibri" w:cs="Calibri"/>
          <w:sz w:val="18"/>
          <w:szCs w:val="18"/>
        </w:rPr>
        <w:t xml:space="preserve"> ____ </w:t>
      </w:r>
      <w:proofErr w:type="spellStart"/>
      <w:r w:rsidRPr="00454FF3">
        <w:rPr>
          <w:rFonts w:ascii="Calibri" w:eastAsia="Calibri" w:hAnsi="Calibri" w:cs="Calibri"/>
          <w:sz w:val="18"/>
          <w:szCs w:val="18"/>
        </w:rPr>
        <w:t>de</w:t>
      </w:r>
      <w:proofErr w:type="spellEnd"/>
      <w:r w:rsidRPr="00454FF3">
        <w:rPr>
          <w:rFonts w:ascii="Calibri" w:eastAsia="Calibri" w:hAnsi="Calibri" w:cs="Calibri"/>
          <w:sz w:val="18"/>
          <w:szCs w:val="18"/>
        </w:rPr>
        <w:t xml:space="preserve"> 2019.</w:t>
      </w:r>
    </w:p>
    <w:p w:rsidR="00295790" w:rsidRPr="00454FF3" w:rsidRDefault="00295790" w:rsidP="00295790">
      <w:pPr>
        <w:jc w:val="center"/>
        <w:rPr>
          <w:rFonts w:ascii="Calibri" w:eastAsia="Calibri" w:hAnsi="Calibri" w:cs="Calibri"/>
          <w:b/>
          <w:smallCaps/>
          <w:sz w:val="18"/>
          <w:szCs w:val="18"/>
        </w:rPr>
      </w:pPr>
    </w:p>
    <w:p w:rsidR="00295790" w:rsidRPr="00454FF3"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r w:rsidRPr="00454FF3">
        <w:rPr>
          <w:rFonts w:ascii="Calibri" w:eastAsia="Calibri" w:hAnsi="Calibri" w:cs="Calibri"/>
          <w:b/>
          <w:smallCaps/>
          <w:sz w:val="18"/>
          <w:szCs w:val="18"/>
        </w:rPr>
        <w:t>(PROPUESTA TÉCNICA)</w:t>
      </w:r>
    </w:p>
    <w:p w:rsidR="00295790" w:rsidRDefault="00295790" w:rsidP="00295790">
      <w:pPr>
        <w:jc w:val="center"/>
        <w:rPr>
          <w:rFonts w:ascii="Calibri" w:eastAsia="Calibri" w:hAnsi="Calibri" w:cs="Calibri"/>
          <w:b/>
          <w:smallCaps/>
          <w:sz w:val="18"/>
          <w:szCs w:val="18"/>
        </w:rPr>
      </w:pP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992"/>
        <w:gridCol w:w="993"/>
        <w:gridCol w:w="992"/>
        <w:gridCol w:w="2175"/>
        <w:gridCol w:w="4224"/>
      </w:tblGrid>
      <w:tr w:rsidR="00295790" w:rsidTr="00AE2CF5">
        <w:trPr>
          <w:trHeight w:val="663"/>
        </w:trPr>
        <w:tc>
          <w:tcPr>
            <w:tcW w:w="817" w:type="dxa"/>
            <w:shd w:val="clear" w:color="auto" w:fill="EFEFEF"/>
          </w:tcPr>
          <w:p w:rsidR="00295790" w:rsidRPr="00DF6D70" w:rsidRDefault="00295790" w:rsidP="00AE2CF5">
            <w:pPr>
              <w:jc w:val="both"/>
              <w:rPr>
                <w:rFonts w:ascii="Calibri" w:eastAsia="Calibri" w:hAnsi="Calibri" w:cs="Calibri"/>
                <w:sz w:val="22"/>
                <w:szCs w:val="22"/>
              </w:rPr>
            </w:pPr>
            <w:r w:rsidRPr="00DF6D70">
              <w:rPr>
                <w:rFonts w:ascii="Calibri" w:eastAsia="Calibri" w:hAnsi="Calibri" w:cs="Calibri"/>
                <w:szCs w:val="22"/>
              </w:rPr>
              <w:t>Partida</w:t>
            </w:r>
          </w:p>
        </w:tc>
        <w:tc>
          <w:tcPr>
            <w:tcW w:w="992" w:type="dxa"/>
            <w:shd w:val="clear" w:color="auto" w:fill="EFEFEF"/>
          </w:tcPr>
          <w:p w:rsidR="00295790" w:rsidRPr="00DF6D70" w:rsidRDefault="00295790" w:rsidP="00AE2CF5">
            <w:pPr>
              <w:jc w:val="both"/>
              <w:rPr>
                <w:rFonts w:ascii="Calibri" w:eastAsia="Calibri" w:hAnsi="Calibri" w:cs="Calibri"/>
                <w:sz w:val="22"/>
                <w:szCs w:val="22"/>
              </w:rPr>
            </w:pPr>
            <w:r w:rsidRPr="00DF6D70">
              <w:rPr>
                <w:rFonts w:ascii="Calibri" w:eastAsia="Calibri" w:hAnsi="Calibri" w:cs="Calibri"/>
                <w:szCs w:val="22"/>
              </w:rPr>
              <w:t>Cantidad</w:t>
            </w:r>
          </w:p>
        </w:tc>
        <w:tc>
          <w:tcPr>
            <w:tcW w:w="993"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Período del servicio</w:t>
            </w:r>
          </w:p>
        </w:tc>
        <w:tc>
          <w:tcPr>
            <w:tcW w:w="992"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Unidad de Medida</w:t>
            </w:r>
          </w:p>
        </w:tc>
        <w:tc>
          <w:tcPr>
            <w:tcW w:w="2175"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Artículo</w:t>
            </w:r>
          </w:p>
        </w:tc>
        <w:tc>
          <w:tcPr>
            <w:tcW w:w="4224" w:type="dxa"/>
            <w:shd w:val="clear" w:color="auto" w:fill="EFEFEF"/>
          </w:tcPr>
          <w:p w:rsidR="00295790" w:rsidRPr="00DF6D70" w:rsidRDefault="00295790" w:rsidP="00AE2CF5">
            <w:pPr>
              <w:jc w:val="center"/>
              <w:rPr>
                <w:rFonts w:ascii="Calibri" w:eastAsia="Calibri" w:hAnsi="Calibri" w:cs="Calibri"/>
                <w:szCs w:val="22"/>
              </w:rPr>
            </w:pPr>
            <w:r w:rsidRPr="00DF6D70">
              <w:rPr>
                <w:rFonts w:ascii="Calibri" w:eastAsia="Calibri" w:hAnsi="Calibri" w:cs="Calibri"/>
                <w:szCs w:val="22"/>
              </w:rPr>
              <w:t>Descripción</w:t>
            </w:r>
          </w:p>
        </w:tc>
      </w:tr>
      <w:tr w:rsidR="00295790" w:rsidTr="00AE2CF5">
        <w:trPr>
          <w:trHeight w:val="695"/>
        </w:trPr>
        <w:tc>
          <w:tcPr>
            <w:tcW w:w="817" w:type="dxa"/>
          </w:tcPr>
          <w:p w:rsidR="00295790" w:rsidRPr="00DF6D70" w:rsidRDefault="00295790" w:rsidP="00AE2CF5">
            <w:pPr>
              <w:jc w:val="both"/>
              <w:rPr>
                <w:rFonts w:ascii="Calibri" w:eastAsia="Calibri" w:hAnsi="Calibri" w:cs="Calibri"/>
                <w:szCs w:val="22"/>
              </w:rPr>
            </w:pPr>
          </w:p>
        </w:tc>
        <w:tc>
          <w:tcPr>
            <w:tcW w:w="992" w:type="dxa"/>
            <w:vAlign w:val="center"/>
          </w:tcPr>
          <w:p w:rsidR="00295790" w:rsidRPr="00DF6D70" w:rsidRDefault="00295790" w:rsidP="00AE2CF5">
            <w:pPr>
              <w:jc w:val="both"/>
              <w:rPr>
                <w:rFonts w:ascii="Calibri" w:eastAsia="Calibri" w:hAnsi="Calibri" w:cs="Calibri"/>
                <w:szCs w:val="22"/>
              </w:rPr>
            </w:pPr>
          </w:p>
        </w:tc>
        <w:tc>
          <w:tcPr>
            <w:tcW w:w="993" w:type="dxa"/>
          </w:tcPr>
          <w:p w:rsidR="00295790" w:rsidRPr="00DF6D70" w:rsidRDefault="00295790" w:rsidP="00AE2CF5">
            <w:pPr>
              <w:jc w:val="both"/>
              <w:rPr>
                <w:rFonts w:ascii="Calibri" w:eastAsia="Calibri" w:hAnsi="Calibri" w:cs="Calibri"/>
                <w:szCs w:val="22"/>
              </w:rPr>
            </w:pPr>
          </w:p>
        </w:tc>
        <w:tc>
          <w:tcPr>
            <w:tcW w:w="992" w:type="dxa"/>
            <w:vAlign w:val="center"/>
          </w:tcPr>
          <w:p w:rsidR="00295790" w:rsidRPr="00DF6D70" w:rsidRDefault="00295790" w:rsidP="00AE2CF5">
            <w:pPr>
              <w:jc w:val="both"/>
              <w:rPr>
                <w:rFonts w:ascii="Calibri" w:eastAsia="Calibri" w:hAnsi="Calibri" w:cs="Calibri"/>
                <w:szCs w:val="22"/>
              </w:rPr>
            </w:pPr>
          </w:p>
        </w:tc>
        <w:tc>
          <w:tcPr>
            <w:tcW w:w="2175" w:type="dxa"/>
            <w:vAlign w:val="center"/>
          </w:tcPr>
          <w:p w:rsidR="00295790" w:rsidRPr="00DF6D70" w:rsidRDefault="00295790" w:rsidP="00AE2CF5">
            <w:pPr>
              <w:jc w:val="both"/>
              <w:rPr>
                <w:rFonts w:ascii="Calibri" w:eastAsia="Calibri" w:hAnsi="Calibri" w:cs="Calibri"/>
                <w:szCs w:val="22"/>
              </w:rPr>
            </w:pPr>
          </w:p>
        </w:tc>
        <w:tc>
          <w:tcPr>
            <w:tcW w:w="4224" w:type="dxa"/>
            <w:vAlign w:val="center"/>
          </w:tcPr>
          <w:p w:rsidR="00295790" w:rsidRPr="00DF6D70" w:rsidRDefault="00295790" w:rsidP="00AE2CF5">
            <w:pPr>
              <w:jc w:val="both"/>
              <w:rPr>
                <w:rFonts w:ascii="Calibri" w:eastAsia="Calibri" w:hAnsi="Calibri" w:cs="Calibri"/>
                <w:szCs w:val="22"/>
              </w:rPr>
            </w:pPr>
          </w:p>
        </w:tc>
      </w:tr>
    </w:tbl>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p>
    <w:p w:rsidR="00295790" w:rsidRDefault="00295790" w:rsidP="00295790">
      <w:pPr>
        <w:jc w:val="both"/>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p>
    <w:p w:rsidR="00295790" w:rsidRDefault="00295790" w:rsidP="00295790">
      <w:pPr>
        <w:jc w:val="both"/>
        <w:rPr>
          <w:rFonts w:ascii="Calibri" w:eastAsia="Calibri" w:hAnsi="Calibri" w:cs="Calibri"/>
          <w:b/>
          <w:sz w:val="18"/>
          <w:szCs w:val="18"/>
          <w:u w:val="single"/>
        </w:rPr>
      </w:pPr>
      <w:r w:rsidRPr="00AC466C">
        <w:rPr>
          <w:rFonts w:ascii="Calibri" w:eastAsia="Calibri" w:hAnsi="Calibri" w:cs="Calibri"/>
          <w:b/>
          <w:sz w:val="18"/>
          <w:szCs w:val="18"/>
        </w:rPr>
        <w:t xml:space="preserve">NOTA: Se deberá realizar el desglose a </w:t>
      </w:r>
      <w:r w:rsidRPr="00AC466C">
        <w:rPr>
          <w:rFonts w:ascii="Calibri" w:eastAsia="Calibri" w:hAnsi="Calibri" w:cs="Calibri"/>
          <w:b/>
          <w:sz w:val="18"/>
          <w:szCs w:val="18"/>
          <w:u w:val="single"/>
        </w:rPr>
        <w:t>detalle</w:t>
      </w:r>
      <w:r w:rsidRPr="00AC466C">
        <w:rPr>
          <w:rFonts w:ascii="Calibri" w:eastAsia="Calibri" w:hAnsi="Calibri" w:cs="Calibri"/>
          <w:b/>
          <w:sz w:val="18"/>
          <w:szCs w:val="18"/>
        </w:rPr>
        <w:t xml:space="preserve"> del anexo técnico (Especificaciones) cumpliendo con lo requerido en el mismo en </w:t>
      </w:r>
      <w:r w:rsidRPr="00AC466C">
        <w:rPr>
          <w:rFonts w:ascii="Calibri" w:eastAsia="Calibri" w:hAnsi="Calibri" w:cs="Calibri"/>
          <w:b/>
          <w:sz w:val="18"/>
          <w:szCs w:val="18"/>
          <w:u w:val="single"/>
        </w:rPr>
        <w:t>formato libre</w:t>
      </w:r>
      <w:r>
        <w:rPr>
          <w:rFonts w:ascii="Calibri" w:eastAsia="Calibri" w:hAnsi="Calibri" w:cs="Calibri"/>
          <w:b/>
          <w:sz w:val="18"/>
          <w:szCs w:val="18"/>
          <w:u w:val="single"/>
        </w:rPr>
        <w:t xml:space="preserve"> en hoja membretada y firmado por el representante legal o Persona Física según corresponda</w:t>
      </w:r>
    </w:p>
    <w:p w:rsidR="00295790" w:rsidRDefault="00295790" w:rsidP="00295790">
      <w:pPr>
        <w:jc w:val="both"/>
        <w:rPr>
          <w:rFonts w:ascii="Calibri" w:eastAsia="Calibri" w:hAnsi="Calibri" w:cs="Calibri"/>
          <w:b/>
          <w:color w:val="FF0000"/>
          <w:sz w:val="18"/>
          <w:szCs w:val="18"/>
          <w:u w:val="single"/>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295790" w:rsidRDefault="00295790" w:rsidP="00295790">
      <w:pPr>
        <w:ind w:left="700"/>
        <w:jc w:val="center"/>
        <w:rPr>
          <w:rFonts w:ascii="Calibri" w:eastAsia="Calibri" w:hAnsi="Calibri" w:cs="Calibri"/>
          <w:sz w:val="18"/>
          <w:szCs w:val="18"/>
        </w:rPr>
      </w:pPr>
      <w:r>
        <w:rPr>
          <w:rFonts w:ascii="Calibri" w:eastAsia="Calibri" w:hAnsi="Calibri" w:cs="Calibri"/>
          <w:sz w:val="18"/>
          <w:szCs w:val="18"/>
        </w:rPr>
        <w:t xml:space="preserve"> </w:t>
      </w:r>
    </w:p>
    <w:p w:rsidR="00295790" w:rsidRPr="004F629B" w:rsidRDefault="00295790" w:rsidP="00295790">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ATENTAMENTE</w:t>
      </w: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sidRPr="00454FF3">
        <w:rPr>
          <w:rFonts w:ascii="Calibri" w:eastAsia="Calibri" w:hAnsi="Calibri" w:cs="Calibri"/>
          <w:b/>
          <w:sz w:val="18"/>
          <w:szCs w:val="18"/>
        </w:rPr>
        <w:lastRenderedPageBreak/>
        <w:t>ANEXO 3</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r w:rsidRPr="0017186F">
        <w:rPr>
          <w:rFonts w:ascii="Calibri" w:eastAsia="Calibri" w:hAnsi="Calibri" w:cs="Calibri"/>
          <w:b/>
          <w:smallCaps/>
          <w:sz w:val="18"/>
          <w:szCs w:val="18"/>
        </w:rPr>
        <w:t xml:space="preserve"> </w:t>
      </w: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295790" w:rsidRDefault="00295790" w:rsidP="00295790">
      <w:pP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p>
    <w:tbl>
      <w:tblPr>
        <w:tblStyle w:val="Tablaconcuadrcula"/>
        <w:tblW w:w="0" w:type="auto"/>
        <w:tblLook w:val="04A0" w:firstRow="1" w:lastRow="0" w:firstColumn="1" w:lastColumn="0" w:noHBand="0" w:noVBand="1"/>
      </w:tblPr>
      <w:tblGrid>
        <w:gridCol w:w="756"/>
        <w:gridCol w:w="3917"/>
        <w:gridCol w:w="1134"/>
        <w:gridCol w:w="1276"/>
        <w:gridCol w:w="992"/>
        <w:gridCol w:w="1134"/>
        <w:gridCol w:w="1041"/>
      </w:tblGrid>
      <w:tr w:rsidR="00295790" w:rsidTr="00AE2CF5">
        <w:tc>
          <w:tcPr>
            <w:tcW w:w="756"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Partida</w:t>
            </w:r>
          </w:p>
        </w:tc>
        <w:tc>
          <w:tcPr>
            <w:tcW w:w="3917"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Concepto</w:t>
            </w:r>
          </w:p>
        </w:tc>
        <w:tc>
          <w:tcPr>
            <w:tcW w:w="1134"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Horas a invertir</w:t>
            </w:r>
          </w:p>
        </w:tc>
        <w:tc>
          <w:tcPr>
            <w:tcW w:w="1276"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Honorarios</w:t>
            </w:r>
          </w:p>
        </w:tc>
        <w:tc>
          <w:tcPr>
            <w:tcW w:w="992"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I.V.A.</w:t>
            </w:r>
          </w:p>
        </w:tc>
        <w:tc>
          <w:tcPr>
            <w:tcW w:w="1134"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Total</w:t>
            </w:r>
          </w:p>
        </w:tc>
        <w:tc>
          <w:tcPr>
            <w:tcW w:w="1041" w:type="dxa"/>
            <w:shd w:val="clear" w:color="auto" w:fill="D9D9D9" w:themeFill="background1" w:themeFillShade="D9"/>
          </w:tcPr>
          <w:p w:rsidR="00295790" w:rsidRDefault="00295790" w:rsidP="00AE2CF5">
            <w:pPr>
              <w:jc w:val="center"/>
              <w:rPr>
                <w:rFonts w:ascii="Calibri" w:eastAsia="Calibri" w:hAnsi="Calibri" w:cs="Calibri"/>
                <w:b/>
                <w:smallCaps/>
                <w:sz w:val="18"/>
                <w:szCs w:val="18"/>
              </w:rPr>
            </w:pPr>
            <w:r>
              <w:rPr>
                <w:rFonts w:ascii="Calibri" w:eastAsia="Calibri" w:hAnsi="Calibri" w:cs="Calibri"/>
                <w:b/>
                <w:smallCaps/>
                <w:sz w:val="18"/>
                <w:szCs w:val="18"/>
              </w:rPr>
              <w:t>Costo Promedio por hora</w:t>
            </w:r>
          </w:p>
        </w:tc>
      </w:tr>
      <w:tr w:rsidR="00295790" w:rsidTr="00AE2CF5">
        <w:trPr>
          <w:trHeight w:val="451"/>
        </w:trPr>
        <w:tc>
          <w:tcPr>
            <w:tcW w:w="756" w:type="dxa"/>
          </w:tcPr>
          <w:p w:rsidR="00295790" w:rsidRDefault="00295790" w:rsidP="00AE2CF5">
            <w:pPr>
              <w:jc w:val="center"/>
              <w:rPr>
                <w:rFonts w:ascii="Calibri" w:eastAsia="Calibri" w:hAnsi="Calibri" w:cs="Calibri"/>
                <w:b/>
                <w:smallCaps/>
                <w:sz w:val="18"/>
                <w:szCs w:val="18"/>
              </w:rPr>
            </w:pPr>
          </w:p>
        </w:tc>
        <w:tc>
          <w:tcPr>
            <w:tcW w:w="3917" w:type="dxa"/>
          </w:tcPr>
          <w:p w:rsidR="00295790" w:rsidRDefault="00295790" w:rsidP="00AE2CF5">
            <w:pPr>
              <w:jc w:val="center"/>
              <w:rPr>
                <w:rFonts w:ascii="Calibri" w:eastAsia="Calibri" w:hAnsi="Calibri" w:cs="Calibri"/>
                <w:b/>
                <w:smallCaps/>
                <w:sz w:val="18"/>
                <w:szCs w:val="18"/>
              </w:rPr>
            </w:pPr>
          </w:p>
        </w:tc>
        <w:tc>
          <w:tcPr>
            <w:tcW w:w="1134" w:type="dxa"/>
          </w:tcPr>
          <w:p w:rsidR="00295790" w:rsidRDefault="00295790" w:rsidP="00AE2CF5">
            <w:pPr>
              <w:jc w:val="center"/>
              <w:rPr>
                <w:rFonts w:ascii="Calibri" w:eastAsia="Calibri" w:hAnsi="Calibri" w:cs="Calibri"/>
                <w:b/>
                <w:smallCaps/>
                <w:sz w:val="18"/>
                <w:szCs w:val="18"/>
              </w:rPr>
            </w:pPr>
          </w:p>
        </w:tc>
        <w:tc>
          <w:tcPr>
            <w:tcW w:w="1276" w:type="dxa"/>
          </w:tcPr>
          <w:p w:rsidR="00295790" w:rsidRDefault="00295790" w:rsidP="00AE2CF5">
            <w:pPr>
              <w:jc w:val="center"/>
              <w:rPr>
                <w:rFonts w:ascii="Calibri" w:eastAsia="Calibri" w:hAnsi="Calibri" w:cs="Calibri"/>
                <w:b/>
                <w:smallCaps/>
                <w:sz w:val="18"/>
                <w:szCs w:val="18"/>
              </w:rPr>
            </w:pPr>
          </w:p>
        </w:tc>
        <w:tc>
          <w:tcPr>
            <w:tcW w:w="992" w:type="dxa"/>
          </w:tcPr>
          <w:p w:rsidR="00295790" w:rsidRDefault="00295790" w:rsidP="00AE2CF5">
            <w:pPr>
              <w:jc w:val="center"/>
              <w:rPr>
                <w:rFonts w:ascii="Calibri" w:eastAsia="Calibri" w:hAnsi="Calibri" w:cs="Calibri"/>
                <w:b/>
                <w:smallCaps/>
                <w:sz w:val="18"/>
                <w:szCs w:val="18"/>
              </w:rPr>
            </w:pPr>
          </w:p>
        </w:tc>
        <w:tc>
          <w:tcPr>
            <w:tcW w:w="1134" w:type="dxa"/>
          </w:tcPr>
          <w:p w:rsidR="00295790" w:rsidRDefault="00295790" w:rsidP="00AE2CF5">
            <w:pPr>
              <w:jc w:val="center"/>
              <w:rPr>
                <w:rFonts w:ascii="Calibri" w:eastAsia="Calibri" w:hAnsi="Calibri" w:cs="Calibri"/>
                <w:b/>
                <w:smallCaps/>
                <w:sz w:val="18"/>
                <w:szCs w:val="18"/>
              </w:rPr>
            </w:pPr>
          </w:p>
        </w:tc>
        <w:tc>
          <w:tcPr>
            <w:tcW w:w="1041" w:type="dxa"/>
          </w:tcPr>
          <w:p w:rsidR="00295790" w:rsidRDefault="00295790" w:rsidP="00AE2CF5">
            <w:pPr>
              <w:jc w:val="center"/>
              <w:rPr>
                <w:rFonts w:ascii="Calibri" w:eastAsia="Calibri" w:hAnsi="Calibri" w:cs="Calibri"/>
                <w:b/>
                <w:smallCaps/>
                <w:sz w:val="18"/>
                <w:szCs w:val="18"/>
              </w:rPr>
            </w:pPr>
          </w:p>
        </w:tc>
      </w:tr>
    </w:tbl>
    <w:p w:rsidR="00295790" w:rsidRDefault="00295790" w:rsidP="00295790">
      <w:pPr>
        <w:jc w:val="center"/>
        <w:rPr>
          <w:rFonts w:ascii="Calibri" w:eastAsia="Calibri" w:hAnsi="Calibri" w:cs="Calibri"/>
          <w:b/>
          <w:smallCaps/>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p>
    <w:p w:rsidR="00295790" w:rsidRDefault="00295790" w:rsidP="00295790">
      <w:pPr>
        <w:rPr>
          <w:rFonts w:ascii="Calibri" w:eastAsia="Calibri" w:hAnsi="Calibri" w:cs="Calibri"/>
          <w:b/>
          <w:sz w:val="18"/>
          <w:szCs w:val="18"/>
        </w:rPr>
      </w:pPr>
      <w:r>
        <w:rPr>
          <w:rFonts w:ascii="Calibri" w:eastAsia="Calibri" w:hAnsi="Calibri" w:cs="Calibri"/>
          <w:b/>
          <w:sz w:val="18"/>
          <w:szCs w:val="18"/>
        </w:rPr>
        <w:t>CANTIDAD CON LETRA:</w:t>
      </w:r>
    </w:p>
    <w:p w:rsidR="00295790" w:rsidRDefault="00295790" w:rsidP="00295790">
      <w:pPr>
        <w:rPr>
          <w:rFonts w:ascii="Calibri" w:eastAsia="Calibri" w:hAnsi="Calibri" w:cs="Calibri"/>
          <w:b/>
          <w:sz w:val="18"/>
          <w:szCs w:val="18"/>
        </w:rPr>
      </w:pPr>
    </w:p>
    <w:p w:rsidR="00295790" w:rsidRPr="00454FF3" w:rsidRDefault="00295790" w:rsidP="00295790">
      <w:pPr>
        <w:rPr>
          <w:rFonts w:ascii="Calibri" w:eastAsia="Calibri" w:hAnsi="Calibri" w:cs="Calibri"/>
          <w:b/>
          <w:sz w:val="18"/>
          <w:szCs w:val="18"/>
        </w:rPr>
      </w:pPr>
      <w:r>
        <w:rPr>
          <w:rFonts w:ascii="Calibri" w:eastAsia="Calibri" w:hAnsi="Calibri" w:cs="Calibri"/>
          <w:b/>
          <w:sz w:val="18"/>
          <w:szCs w:val="18"/>
        </w:rPr>
        <w:t>FECHA</w:t>
      </w:r>
      <w:r w:rsidRPr="00454FF3">
        <w:rPr>
          <w:rFonts w:ascii="Calibri" w:eastAsia="Calibri" w:hAnsi="Calibri" w:cs="Calibri"/>
          <w:b/>
          <w:sz w:val="18"/>
          <w:szCs w:val="18"/>
        </w:rPr>
        <w:t xml:space="preserve"> DE ENTREGA:  </w:t>
      </w:r>
    </w:p>
    <w:p w:rsidR="00295790" w:rsidRPr="00454FF3" w:rsidRDefault="00295790" w:rsidP="00295790">
      <w:pPr>
        <w:rPr>
          <w:rFonts w:ascii="Calibri" w:eastAsia="Calibri" w:hAnsi="Calibri" w:cs="Calibri"/>
          <w:b/>
          <w:sz w:val="18"/>
          <w:szCs w:val="18"/>
        </w:rPr>
      </w:pPr>
    </w:p>
    <w:p w:rsidR="00295790" w:rsidRPr="000224EC" w:rsidRDefault="00295790" w:rsidP="00295790">
      <w:pPr>
        <w:rPr>
          <w:rFonts w:ascii="Calibri" w:eastAsia="Calibri" w:hAnsi="Calibri" w:cs="Calibri"/>
          <w:sz w:val="18"/>
          <w:szCs w:val="18"/>
        </w:rPr>
      </w:pPr>
      <w:r w:rsidRPr="00454FF3">
        <w:rPr>
          <w:rFonts w:ascii="Calibri" w:eastAsia="Calibri" w:hAnsi="Calibri" w:cs="Calibri"/>
          <w:b/>
          <w:sz w:val="18"/>
          <w:szCs w:val="18"/>
        </w:rPr>
        <w:t>CONDICIONES DE PAGO:</w:t>
      </w:r>
      <w:r>
        <w:rPr>
          <w:rFonts w:ascii="Calibri" w:eastAsia="Calibri" w:hAnsi="Calibri" w:cs="Calibri"/>
          <w:b/>
          <w:sz w:val="18"/>
          <w:szCs w:val="18"/>
        </w:rPr>
        <w:t xml:space="preserve"> </w:t>
      </w:r>
      <w:r w:rsidRPr="000224EC">
        <w:rPr>
          <w:rFonts w:ascii="Calibri" w:eastAsia="Calibri" w:hAnsi="Calibri" w:cs="Calibri"/>
          <w:sz w:val="18"/>
          <w:szCs w:val="18"/>
        </w:rPr>
        <w:t>(</w:t>
      </w:r>
      <w:r>
        <w:rPr>
          <w:rFonts w:ascii="Calibri" w:eastAsia="Calibri" w:hAnsi="Calibri" w:cs="Calibri"/>
          <w:sz w:val="18"/>
          <w:szCs w:val="18"/>
        </w:rPr>
        <w:t>D</w:t>
      </w:r>
      <w:r w:rsidRPr="000224EC">
        <w:rPr>
          <w:rFonts w:ascii="Calibri" w:eastAsia="Calibri" w:hAnsi="Calibri" w:cs="Calibri"/>
          <w:sz w:val="18"/>
          <w:szCs w:val="18"/>
        </w:rPr>
        <w:t xml:space="preserve">eberá indicar </w:t>
      </w:r>
      <w:r>
        <w:rPr>
          <w:rFonts w:ascii="Calibri" w:eastAsia="Calibri" w:hAnsi="Calibri" w:cs="Calibri"/>
          <w:sz w:val="18"/>
          <w:szCs w:val="18"/>
        </w:rPr>
        <w:t>cuando menos lo requerido en el punto 3 de las bases</w:t>
      </w:r>
      <w:r w:rsidRPr="000224EC">
        <w:rPr>
          <w:rFonts w:ascii="Calibri" w:eastAsia="Calibri" w:hAnsi="Calibri" w:cs="Calibri"/>
          <w:sz w:val="18"/>
          <w:szCs w:val="18"/>
        </w:rPr>
        <w:t>)</w:t>
      </w:r>
    </w:p>
    <w:p w:rsidR="00295790" w:rsidRDefault="00295790" w:rsidP="00295790">
      <w:pPr>
        <w:rPr>
          <w:rFonts w:ascii="Calibri" w:eastAsia="Calibri" w:hAnsi="Calibri" w:cs="Calibri"/>
          <w:b/>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95790" w:rsidRDefault="00295790" w:rsidP="00295790">
      <w:pPr>
        <w:jc w:val="both"/>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CC458F">
        <w:rPr>
          <w:rFonts w:ascii="Calibri" w:eastAsia="Calibri" w:hAnsi="Calibri" w:cs="Calibri"/>
          <w:sz w:val="18"/>
          <w:szCs w:val="18"/>
        </w:rPr>
        <w:t>Unidad Centralizada de Compras</w:t>
      </w:r>
      <w:r>
        <w:rPr>
          <w:rFonts w:ascii="Calibri" w:eastAsia="Calibri" w:hAnsi="Calibri" w:cs="Calibri"/>
          <w:sz w:val="18"/>
          <w:szCs w:val="18"/>
        </w:rPr>
        <w:t xml:space="preserve"> y/o el Comité según corresponda opte por realizar ajustes al momento de adjudicar de forma parcial los bienes o servicios objeto de este proceso de adquisición.</w:t>
      </w:r>
    </w:p>
    <w:p w:rsidR="00295790" w:rsidRDefault="00295790" w:rsidP="00295790">
      <w:pPr>
        <w:jc w:val="both"/>
        <w:rPr>
          <w:rFonts w:ascii="Calibri" w:eastAsia="Calibri" w:hAnsi="Calibri" w:cs="Calibri"/>
          <w:sz w:val="18"/>
          <w:szCs w:val="18"/>
        </w:rPr>
      </w:pP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ATENTAMENTE</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___________________________</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Nombre y firma del Participante</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o Representante Legal del mismo.</w:t>
      </w:r>
    </w:p>
    <w:p w:rsidR="00295790" w:rsidRDefault="00295790" w:rsidP="00295790"/>
    <w:p w:rsidR="00295790" w:rsidRDefault="00295790" w:rsidP="00295790"/>
    <w:p w:rsidR="00295790" w:rsidRDefault="00295790" w:rsidP="00295790"/>
    <w:p w:rsidR="00295790" w:rsidRDefault="00295790" w:rsidP="00295790"/>
    <w:p w:rsidR="00295790" w:rsidRDefault="00295790" w:rsidP="00295790"/>
    <w:p w:rsidR="00295790" w:rsidRDefault="00295790" w:rsidP="00295790"/>
    <w:p w:rsidR="00295790" w:rsidRDefault="00295790" w:rsidP="00295790"/>
    <w:p w:rsidR="00295790" w:rsidRPr="00243B91" w:rsidRDefault="00295790" w:rsidP="00295790">
      <w:pPr>
        <w:jc w:val="center"/>
        <w:rPr>
          <w:rFonts w:ascii="Calibri" w:eastAsia="Calibri" w:hAnsi="Calibri" w:cs="Calibri"/>
          <w:sz w:val="18"/>
          <w:szCs w:val="18"/>
        </w:rPr>
      </w:pPr>
      <w:bookmarkStart w:id="5" w:name="_GoBack"/>
      <w:bookmarkEnd w:id="5"/>
      <w:r w:rsidRPr="00454FF3">
        <w:rPr>
          <w:rFonts w:ascii="Calibri" w:eastAsia="Calibri" w:hAnsi="Calibri" w:cs="Calibri"/>
          <w:b/>
          <w:sz w:val="18"/>
          <w:szCs w:val="18"/>
        </w:rPr>
        <w:lastRenderedPageBreak/>
        <w:t>ANEXO 4</w:t>
      </w:r>
    </w:p>
    <w:p w:rsidR="00295790" w:rsidRDefault="00295790" w:rsidP="00295790">
      <w:pPr>
        <w:jc w:val="center"/>
        <w:rPr>
          <w:rFonts w:ascii="Calibri" w:eastAsia="Calibri" w:hAnsi="Calibri" w:cs="Calibri"/>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r>
        <w:rPr>
          <w:rFonts w:ascii="Calibri" w:eastAsia="Calibri" w:hAnsi="Calibri" w:cs="Calibri"/>
          <w:b/>
          <w:smallCaps/>
          <w:sz w:val="18"/>
          <w:szCs w:val="18"/>
        </w:rPr>
        <w:t>CARTA DE PROPOSICIÓN</w:t>
      </w: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295790" w:rsidRPr="00CF6839" w:rsidRDefault="00295790" w:rsidP="00295790">
      <w:pPr>
        <w:rPr>
          <w:rFonts w:ascii="Calibri" w:eastAsia="Calibri" w:hAnsi="Calibri" w:cs="Calibri"/>
          <w:b/>
        </w:rPr>
      </w:pPr>
      <w:r w:rsidRPr="00CF6839">
        <w:rPr>
          <w:rFonts w:ascii="Calibri" w:eastAsia="Calibri" w:hAnsi="Calibri" w:cs="Calibri"/>
          <w:b/>
        </w:rPr>
        <w:t>OPD REGIMEN ESTATAL DE PROTECCION</w:t>
      </w:r>
    </w:p>
    <w:p w:rsidR="00295790" w:rsidRPr="00CF6839" w:rsidRDefault="00295790" w:rsidP="00295790">
      <w:pPr>
        <w:rPr>
          <w:rFonts w:ascii="Calibri" w:eastAsia="Calibri" w:hAnsi="Calibri" w:cs="Calibri"/>
          <w:b/>
        </w:rPr>
      </w:pPr>
      <w:r w:rsidRPr="00CF6839">
        <w:rPr>
          <w:rFonts w:ascii="Calibri" w:eastAsia="Calibri" w:hAnsi="Calibri" w:cs="Calibri"/>
          <w:b/>
        </w:rPr>
        <w:t xml:space="preserve"> SOCIAL EN SALUD DE JALISCO</w:t>
      </w:r>
    </w:p>
    <w:p w:rsidR="00295790" w:rsidRPr="00CF6839" w:rsidRDefault="00295790" w:rsidP="00295790">
      <w:pPr>
        <w:rPr>
          <w:rFonts w:ascii="Calibri" w:eastAsia="Calibri" w:hAnsi="Calibri" w:cs="Calibri"/>
          <w:b/>
        </w:rPr>
      </w:pPr>
      <w:r w:rsidRPr="00CF6839">
        <w:rPr>
          <w:rFonts w:ascii="Calibri" w:eastAsia="Calibri" w:hAnsi="Calibri" w:cs="Calibri"/>
          <w:b/>
        </w:rPr>
        <w:t>PRESENTE.</w:t>
      </w:r>
    </w:p>
    <w:p w:rsidR="00295790" w:rsidRPr="00CF6839" w:rsidRDefault="00295790" w:rsidP="00295790">
      <w:pPr>
        <w:jc w:val="right"/>
        <w:rPr>
          <w:rFonts w:ascii="Calibri" w:eastAsia="Calibri" w:hAnsi="Calibri" w:cs="Calibri"/>
          <w:b/>
        </w:rPr>
      </w:pPr>
      <w:r w:rsidRPr="00CF6839">
        <w:rPr>
          <w:rFonts w:ascii="Calibri" w:eastAsia="Calibri" w:hAnsi="Calibri" w:cs="Calibri"/>
          <w:b/>
        </w:rPr>
        <w:t>AT’N: LCP. Eduardo Anguiano Godínez</w:t>
      </w:r>
    </w:p>
    <w:p w:rsidR="00295790" w:rsidRPr="00CF6839" w:rsidRDefault="00295790" w:rsidP="00295790">
      <w:pPr>
        <w:jc w:val="right"/>
        <w:rPr>
          <w:rFonts w:ascii="Calibri" w:eastAsia="Calibri" w:hAnsi="Calibri" w:cs="Calibri"/>
          <w:b/>
        </w:rPr>
      </w:pPr>
      <w:r w:rsidRPr="00CF6839">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CF6839">
        <w:rPr>
          <w:rFonts w:ascii="Calibri" w:eastAsia="Calibri" w:hAnsi="Calibri" w:cs="Calibri"/>
          <w:b/>
        </w:rPr>
        <w:t xml:space="preserve"> y Servicios Generales</w:t>
      </w:r>
    </w:p>
    <w:p w:rsidR="00295790" w:rsidRDefault="00295790" w:rsidP="00295790">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 </w:t>
      </w:r>
      <w:r>
        <w:rPr>
          <w:rFonts w:ascii="Calibri" w:eastAsia="Calibri" w:hAnsi="Calibri" w:cs="Calibri"/>
          <w:b/>
          <w:bCs/>
          <w:sz w:val="18"/>
          <w:szCs w:val="18"/>
        </w:rPr>
        <w:t>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r>
        <w:rPr>
          <w:rFonts w:ascii="Calibri" w:eastAsia="Calibri" w:hAnsi="Calibri" w:cs="Calibri"/>
          <w:sz w:val="18"/>
          <w:szCs w:val="18"/>
        </w:rPr>
        <w:t xml:space="preserve">relativo a la </w:t>
      </w: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r>
        <w:rPr>
          <w:rFonts w:ascii="Calibri" w:eastAsia="Calibri" w:hAnsi="Calibri" w:cs="Calibri"/>
          <w:sz w:val="18"/>
          <w:szCs w:val="18"/>
        </w:rPr>
        <w:t xml:space="preserve"> (En lo subsecuente “el proceso de adquisición”), el suscrito </w:t>
      </w:r>
      <w:r>
        <w:rPr>
          <w:rFonts w:ascii="Calibri" w:eastAsia="Calibri" w:hAnsi="Calibri" w:cs="Calibri"/>
          <w:i/>
          <w:sz w:val="18"/>
          <w:szCs w:val="18"/>
        </w:rPr>
        <w:t>(</w:t>
      </w:r>
      <w:r w:rsidRPr="00CF6839">
        <w:rPr>
          <w:rFonts w:ascii="Calibri" w:eastAsia="Calibri" w:hAnsi="Calibri" w:cs="Calibri"/>
          <w:b/>
          <w:i/>
          <w:sz w:val="18"/>
          <w:szCs w:val="18"/>
        </w:rPr>
        <w:t>nombre del firmante</w:t>
      </w:r>
      <w:r>
        <w:rPr>
          <w:rFonts w:ascii="Calibri" w:eastAsia="Calibri" w:hAnsi="Calibri" w:cs="Calibri"/>
          <w:i/>
          <w:sz w:val="18"/>
          <w:szCs w:val="18"/>
        </w:rPr>
        <w:t>)</w:t>
      </w:r>
      <w:r>
        <w:rPr>
          <w:rFonts w:ascii="Calibri" w:eastAsia="Calibri" w:hAnsi="Calibri" w:cs="Calibri"/>
          <w:sz w:val="18"/>
          <w:szCs w:val="18"/>
        </w:rPr>
        <w:t xml:space="preserve"> en mi calidad de Representante Legal de </w:t>
      </w:r>
      <w:r>
        <w:rPr>
          <w:rFonts w:ascii="Calibri" w:eastAsia="Calibri" w:hAnsi="Calibri" w:cs="Calibri"/>
          <w:i/>
          <w:sz w:val="18"/>
          <w:szCs w:val="18"/>
        </w:rPr>
        <w:t>(</w:t>
      </w:r>
      <w:r w:rsidRPr="00CF6839">
        <w:rPr>
          <w:rFonts w:ascii="Calibri" w:eastAsia="Calibri" w:hAnsi="Calibri" w:cs="Calibri"/>
          <w:b/>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295790" w:rsidRDefault="00295790" w:rsidP="00295790">
      <w:pPr>
        <w:numPr>
          <w:ilvl w:val="0"/>
          <w:numId w:val="1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F6839">
        <w:rPr>
          <w:rFonts w:ascii="Calibri" w:eastAsia="Calibri" w:hAnsi="Calibri" w:cs="Calibri"/>
          <w:b/>
          <w:i/>
          <w:sz w:val="18"/>
          <w:szCs w:val="18"/>
          <w:u w:val="single"/>
        </w:rPr>
        <w:t>Persona Física o Jurídica</w:t>
      </w:r>
      <w:r>
        <w:rPr>
          <w:rFonts w:ascii="Calibri" w:eastAsia="Calibri" w:hAnsi="Calibri" w:cs="Calibri"/>
          <w:i/>
          <w:sz w:val="18"/>
          <w:szCs w:val="18"/>
          <w:u w:val="single"/>
        </w:rPr>
        <w:t>)</w:t>
      </w:r>
      <w:r>
        <w:rPr>
          <w:rFonts w:ascii="Calibri" w:eastAsia="Calibri" w:hAnsi="Calibri" w:cs="Calibri"/>
          <w:sz w:val="18"/>
          <w:szCs w:val="18"/>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95790" w:rsidRDefault="00295790" w:rsidP="00295790">
      <w:pPr>
        <w:numPr>
          <w:ilvl w:val="0"/>
          <w:numId w:val="12"/>
        </w:numPr>
        <w:ind w:hanging="360"/>
        <w:jc w:val="both"/>
        <w:rPr>
          <w:rFonts w:ascii="Calibri" w:eastAsia="Calibri" w:hAnsi="Calibri" w:cs="Calibri"/>
        </w:rPr>
      </w:pPr>
      <w:r>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CF6839">
        <w:rPr>
          <w:rFonts w:ascii="Calibri" w:eastAsia="Calibri" w:hAnsi="Calibri" w:cs="Calibri"/>
          <w:sz w:val="18"/>
          <w:szCs w:val="18"/>
        </w:rPr>
        <w:t>OPD Régimen Estatal de Protección Social en Salud de Jalisco</w:t>
      </w:r>
      <w:r>
        <w:rPr>
          <w:rFonts w:ascii="Calibri" w:eastAsia="Calibri" w:hAnsi="Calibri" w:cs="Calibri"/>
          <w:sz w:val="18"/>
          <w:szCs w:val="18"/>
        </w:rPr>
        <w:t>, obligándome a cumplir con lo estipulado en cada uno de ellos y/o acatar las aclaraciones realizadas por las áreas técnicas del presente procedimiento.</w:t>
      </w:r>
    </w:p>
    <w:p w:rsidR="00295790" w:rsidRPr="00245ACF" w:rsidRDefault="00295790" w:rsidP="00295790">
      <w:pPr>
        <w:numPr>
          <w:ilvl w:val="0"/>
          <w:numId w:val="12"/>
        </w:numPr>
        <w:ind w:hanging="360"/>
        <w:jc w:val="both"/>
        <w:rPr>
          <w:rFonts w:ascii="Calibri" w:eastAsia="Calibri" w:hAnsi="Calibri" w:cs="Calibri"/>
        </w:rPr>
      </w:pPr>
      <w:r w:rsidRPr="0051439B">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w:t>
      </w:r>
      <w:r w:rsidRPr="00AE5988">
        <w:rPr>
          <w:rFonts w:ascii="Calibri" w:eastAsia="Calibri" w:hAnsi="Calibri" w:cs="Calibri"/>
          <w:sz w:val="18"/>
          <w:szCs w:val="18"/>
        </w:rPr>
        <w:t xml:space="preserve">señalados en mi propuesta económica. </w:t>
      </w:r>
    </w:p>
    <w:p w:rsidR="00295790" w:rsidRPr="00245ACF" w:rsidRDefault="00295790" w:rsidP="00295790">
      <w:pPr>
        <w:numPr>
          <w:ilvl w:val="0"/>
          <w:numId w:val="12"/>
        </w:numPr>
        <w:ind w:hanging="360"/>
        <w:jc w:val="both"/>
        <w:rPr>
          <w:rFonts w:ascii="Calibri" w:eastAsia="Calibri" w:hAnsi="Calibri" w:cs="Calibri"/>
        </w:rPr>
      </w:pPr>
      <w:r w:rsidRPr="00245ACF">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295790" w:rsidRDefault="00295790" w:rsidP="00295790">
      <w:pPr>
        <w:numPr>
          <w:ilvl w:val="0"/>
          <w:numId w:val="12"/>
        </w:numPr>
        <w:ind w:hanging="360"/>
        <w:jc w:val="both"/>
        <w:rPr>
          <w:rFonts w:ascii="Calibri" w:eastAsia="Calibri" w:hAnsi="Calibri" w:cs="Calibri"/>
        </w:rPr>
      </w:pPr>
      <w:r>
        <w:rPr>
          <w:rFonts w:ascii="Calibri" w:eastAsia="Calibri" w:hAnsi="Calibri" w:cs="Calibri"/>
          <w:sz w:val="18"/>
          <w:szCs w:val="18"/>
        </w:rPr>
        <w:t xml:space="preserve">Manifiesto que los precios cotizados en la presente propuesta, serán los mismos en caso de que la </w:t>
      </w:r>
      <w:r w:rsidRPr="00CF6839">
        <w:rPr>
          <w:rFonts w:ascii="Calibri" w:eastAsia="Calibri" w:hAnsi="Calibri" w:cs="Calibri"/>
          <w:sz w:val="18"/>
          <w:szCs w:val="18"/>
        </w:rPr>
        <w:t>Unidad Centralizada de Compras opt</w:t>
      </w:r>
      <w:r>
        <w:rPr>
          <w:rFonts w:ascii="Calibri" w:eastAsia="Calibri" w:hAnsi="Calibri" w:cs="Calibri"/>
          <w:sz w:val="18"/>
          <w:szCs w:val="18"/>
        </w:rPr>
        <w:t>e por realizar ajustes al momento de adjudicar de forma parcial los bienes o servicios objeto de este proceso de adquisición.</w:t>
      </w:r>
    </w:p>
    <w:p w:rsidR="00295790" w:rsidRDefault="00295790" w:rsidP="00295790">
      <w:pPr>
        <w:numPr>
          <w:ilvl w:val="0"/>
          <w:numId w:val="1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295790" w:rsidRDefault="00295790" w:rsidP="00295790">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295790" w:rsidRPr="006016EA" w:rsidRDefault="00295790" w:rsidP="00295790">
      <w:pPr>
        <w:numPr>
          <w:ilvl w:val="0"/>
          <w:numId w:val="12"/>
        </w:numPr>
        <w:ind w:hanging="360"/>
        <w:jc w:val="both"/>
        <w:rPr>
          <w:rFonts w:ascii="Calibri" w:eastAsia="Calibri" w:hAnsi="Calibri" w:cs="Calibri"/>
        </w:rPr>
      </w:pPr>
      <w:r w:rsidRPr="006016EA">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95790" w:rsidRPr="00243B91" w:rsidRDefault="00295790" w:rsidP="00295790">
      <w:pPr>
        <w:numPr>
          <w:ilvl w:val="0"/>
          <w:numId w:val="12"/>
        </w:numPr>
        <w:ind w:hanging="360"/>
        <w:jc w:val="both"/>
        <w:rPr>
          <w:rFonts w:ascii="Calibri" w:eastAsia="Calibri" w:hAnsi="Calibri" w:cs="Calibri"/>
        </w:rPr>
      </w:pPr>
      <w:r>
        <w:rPr>
          <w:rFonts w:ascii="Calibri" w:eastAsia="Calibri" w:hAnsi="Calibri" w:cs="Calibri"/>
          <w:sz w:val="18"/>
          <w:szCs w:val="18"/>
        </w:rPr>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295790" w:rsidRPr="00243B91" w:rsidRDefault="00295790" w:rsidP="00295790">
      <w:pPr>
        <w:ind w:left="360"/>
        <w:jc w:val="center"/>
        <w:rPr>
          <w:rFonts w:ascii="Calibri" w:eastAsia="Calibri" w:hAnsi="Calibri" w:cs="Calibri"/>
        </w:rPr>
      </w:pPr>
      <w:r w:rsidRPr="00243B91">
        <w:rPr>
          <w:rFonts w:ascii="Calibri" w:eastAsia="Calibri" w:hAnsi="Calibri" w:cs="Calibri"/>
          <w:b/>
          <w:sz w:val="18"/>
          <w:szCs w:val="18"/>
        </w:rPr>
        <w:t>ATENTAMENTE</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_____________________________</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rPr>
          <w:rFonts w:ascii="Calibri" w:eastAsia="Calibri" w:hAnsi="Calibri" w:cs="Calibri"/>
          <w:b/>
          <w:smallCaps/>
          <w:sz w:val="18"/>
          <w:szCs w:val="18"/>
        </w:rPr>
      </w:pPr>
    </w:p>
    <w:p w:rsidR="00295790" w:rsidRDefault="00295790" w:rsidP="00295790">
      <w:pPr>
        <w:jc w:val="right"/>
        <w:rPr>
          <w:rFonts w:ascii="Calibri" w:eastAsia="Calibri" w:hAnsi="Calibri" w:cs="Calibri"/>
          <w:sz w:val="18"/>
          <w:szCs w:val="18"/>
        </w:rPr>
      </w:pPr>
      <w:bookmarkStart w:id="6" w:name="_Hlk2251840"/>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295790" w:rsidRDefault="00295790" w:rsidP="00295790">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295790" w:rsidRDefault="00295790" w:rsidP="00295790">
      <w:pPr>
        <w:rPr>
          <w:rFonts w:ascii="Calibri" w:eastAsia="Calibri" w:hAnsi="Calibri" w:cs="Calibri"/>
          <w:sz w:val="18"/>
          <w:szCs w:val="18"/>
        </w:rPr>
      </w:pPr>
    </w:p>
    <w:p w:rsidR="00295790" w:rsidRPr="006016EA" w:rsidRDefault="00295790" w:rsidP="00295790">
      <w:pPr>
        <w:rPr>
          <w:rFonts w:ascii="Calibri" w:eastAsia="Calibri" w:hAnsi="Calibri" w:cs="Calibri"/>
          <w:b/>
        </w:rPr>
      </w:pPr>
      <w:bookmarkStart w:id="7" w:name="_2et92p0" w:colFirst="0" w:colLast="0"/>
      <w:bookmarkEnd w:id="7"/>
      <w:r w:rsidRPr="006016EA">
        <w:rPr>
          <w:rFonts w:ascii="Calibri" w:eastAsia="Calibri" w:hAnsi="Calibri" w:cs="Calibri"/>
          <w:b/>
        </w:rPr>
        <w:t>OPD REGIMEN ESTATAL DE PROTECCION</w:t>
      </w:r>
    </w:p>
    <w:p w:rsidR="00295790" w:rsidRPr="004C1CDA" w:rsidRDefault="00295790" w:rsidP="00295790">
      <w:pPr>
        <w:rPr>
          <w:rFonts w:ascii="Calibri" w:eastAsia="Calibri" w:hAnsi="Calibri" w:cs="Calibri"/>
          <w:b/>
        </w:rPr>
      </w:pPr>
      <w:r w:rsidRPr="006016EA">
        <w:rPr>
          <w:rFonts w:ascii="Calibri" w:eastAsia="Calibri" w:hAnsi="Calibri" w:cs="Calibri"/>
          <w:b/>
        </w:rPr>
        <w:t xml:space="preserve"> SOCIAL EN SALUD DE JALISCO</w:t>
      </w:r>
    </w:p>
    <w:p w:rsidR="00295790" w:rsidRDefault="00295790" w:rsidP="00295790">
      <w:pPr>
        <w:rPr>
          <w:rFonts w:ascii="Calibri" w:eastAsia="Calibri" w:hAnsi="Calibri" w:cs="Calibri"/>
          <w:b/>
        </w:rPr>
      </w:pPr>
      <w:r>
        <w:rPr>
          <w:rFonts w:ascii="Calibri" w:eastAsia="Calibri" w:hAnsi="Calibri" w:cs="Calibri"/>
          <w:b/>
        </w:rPr>
        <w:t>PRESENTE.</w:t>
      </w:r>
    </w:p>
    <w:p w:rsidR="00295790" w:rsidRPr="006016EA" w:rsidRDefault="00295790" w:rsidP="00295790">
      <w:pPr>
        <w:jc w:val="right"/>
        <w:rPr>
          <w:rFonts w:ascii="Calibri" w:eastAsia="Calibri" w:hAnsi="Calibri" w:cs="Calibri"/>
          <w:b/>
        </w:rPr>
      </w:pPr>
      <w:r w:rsidRPr="006016EA">
        <w:rPr>
          <w:rFonts w:ascii="Calibri" w:eastAsia="Calibri" w:hAnsi="Calibri" w:cs="Calibri"/>
          <w:b/>
        </w:rPr>
        <w:t>AT’N: LCP. Eduardo Anguiano Godínez</w:t>
      </w:r>
    </w:p>
    <w:p w:rsidR="00295790" w:rsidRPr="006016EA" w:rsidRDefault="00295790" w:rsidP="00295790">
      <w:pPr>
        <w:jc w:val="right"/>
        <w:rPr>
          <w:rFonts w:ascii="Calibri" w:eastAsia="Calibri" w:hAnsi="Calibri" w:cs="Calibri"/>
          <w:b/>
        </w:rPr>
      </w:pPr>
      <w:r w:rsidRPr="006016EA">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6016EA">
        <w:rPr>
          <w:rFonts w:ascii="Calibri" w:eastAsia="Calibri" w:hAnsi="Calibri" w:cs="Calibri"/>
          <w:b/>
        </w:rPr>
        <w:t xml:space="preserve"> y Servicios Generales</w:t>
      </w:r>
    </w:p>
    <w:p w:rsidR="00295790" w:rsidRDefault="00295790" w:rsidP="00295790">
      <w:pPr>
        <w:jc w:val="center"/>
        <w:rPr>
          <w:rFonts w:ascii="Calibri" w:eastAsia="Calibri" w:hAnsi="Calibri" w:cs="Calibri"/>
          <w:sz w:val="18"/>
          <w:szCs w:val="18"/>
        </w:rPr>
      </w:pPr>
    </w:p>
    <w:p w:rsidR="00295790" w:rsidRDefault="00295790" w:rsidP="00295790">
      <w:pPr>
        <w:jc w:val="both"/>
        <w:rPr>
          <w:rFonts w:ascii="Calibri" w:eastAsia="Calibri" w:hAnsi="Calibri" w:cs="Calibri"/>
          <w:b/>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w:t>
      </w:r>
      <w:r w:rsidRPr="006016EA">
        <w:rPr>
          <w:rFonts w:ascii="Calibri" w:eastAsia="Calibri" w:hAnsi="Calibri" w:cs="Calibri"/>
          <w:b/>
          <w:sz w:val="18"/>
          <w:szCs w:val="18"/>
          <w:u w:val="single"/>
        </w:rPr>
        <w:t>nombre</w:t>
      </w:r>
      <w:r>
        <w:rPr>
          <w:rFonts w:ascii="Calibri" w:eastAsia="Calibri" w:hAnsi="Calibri" w:cs="Calibri"/>
          <w:sz w:val="18"/>
          <w:szCs w:val="18"/>
          <w:u w:val="single"/>
        </w:rPr>
        <w:t>),</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Pr>
          <w:rFonts w:ascii="Calibri" w:eastAsia="Calibri" w:hAnsi="Calibri" w:cs="Calibri"/>
          <w:sz w:val="18"/>
          <w:szCs w:val="18"/>
        </w:rPr>
        <w:t>, así como con los documentos que se deriven de éste, a nombre y representación de (</w:t>
      </w:r>
      <w:r w:rsidRPr="006016EA">
        <w:rPr>
          <w:rFonts w:ascii="Calibri" w:eastAsia="Calibri" w:hAnsi="Calibri" w:cs="Calibri"/>
          <w:b/>
          <w:sz w:val="18"/>
          <w:szCs w:val="18"/>
        </w:rPr>
        <w:t>persona física o moral</w:t>
      </w:r>
      <w:r>
        <w:rPr>
          <w:rFonts w:ascii="Calibri" w:eastAsia="Calibri" w:hAnsi="Calibri" w:cs="Calibri"/>
          <w:sz w:val="18"/>
          <w:szCs w:val="18"/>
        </w:rPr>
        <w:t>).</w:t>
      </w:r>
    </w:p>
    <w:tbl>
      <w:tblPr>
        <w:tblW w:w="10754" w:type="dxa"/>
        <w:jc w:val="center"/>
        <w:tblLayout w:type="fixed"/>
        <w:tblLook w:val="0000" w:firstRow="0" w:lastRow="0" w:firstColumn="0" w:lastColumn="0" w:noHBand="0" w:noVBand="0"/>
      </w:tblPr>
      <w:tblGrid>
        <w:gridCol w:w="544"/>
        <w:gridCol w:w="3686"/>
        <w:gridCol w:w="1559"/>
        <w:gridCol w:w="4965"/>
      </w:tblGrid>
      <w:tr w:rsidR="00295790" w:rsidTr="00AE2C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 xml:space="preserve">Nombre del </w:t>
            </w:r>
            <w:proofErr w:type="gramStart"/>
            <w:r>
              <w:rPr>
                <w:b/>
                <w:sz w:val="18"/>
                <w:szCs w:val="18"/>
              </w:rPr>
              <w:t>Licitante :</w:t>
            </w:r>
            <w:proofErr w:type="gramEnd"/>
          </w:p>
        </w:tc>
      </w:tr>
      <w:tr w:rsidR="00295790" w:rsidTr="00AE2C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295790" w:rsidTr="00AE2C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No. de Registro Federal de Contribuyentes:</w:t>
            </w:r>
          </w:p>
        </w:tc>
      </w:tr>
      <w:tr w:rsidR="00295790" w:rsidTr="00AE2C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295790" w:rsidTr="00AE2CF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Entidad Federativa:</w:t>
            </w:r>
          </w:p>
        </w:tc>
      </w:tr>
      <w:tr w:rsidR="00295790" w:rsidTr="00AE2CF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b/>
                <w:sz w:val="18"/>
                <w:szCs w:val="18"/>
              </w:rPr>
            </w:pPr>
            <w:r>
              <w:rPr>
                <w:b/>
                <w:sz w:val="18"/>
                <w:szCs w:val="18"/>
              </w:rPr>
              <w:t>Correo Electrónico:</w:t>
            </w:r>
          </w:p>
        </w:tc>
      </w:tr>
      <w:tr w:rsidR="00295790" w:rsidTr="00AE2C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295790" w:rsidRDefault="00295790" w:rsidP="00AE2CF5">
            <w:pPr>
              <w:jc w:val="both"/>
              <w:rPr>
                <w:b/>
                <w:sz w:val="18"/>
                <w:szCs w:val="18"/>
              </w:rPr>
            </w:pPr>
          </w:p>
        </w:tc>
      </w:tr>
      <w:tr w:rsidR="00295790" w:rsidTr="00AE2CF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95790" w:rsidRDefault="00295790" w:rsidP="00AE2CF5">
            <w:pPr>
              <w:ind w:left="639"/>
              <w:jc w:val="both"/>
              <w:rPr>
                <w:i/>
                <w:sz w:val="18"/>
                <w:szCs w:val="18"/>
                <w:u w:val="single"/>
              </w:rPr>
            </w:pPr>
            <w:r>
              <w:rPr>
                <w:i/>
                <w:sz w:val="18"/>
                <w:szCs w:val="18"/>
                <w:u w:val="single"/>
              </w:rPr>
              <w:t>Para Personas Morales:</w:t>
            </w:r>
          </w:p>
          <w:p w:rsidR="00295790" w:rsidRDefault="00295790" w:rsidP="00AE2CF5">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295790" w:rsidRDefault="00295790" w:rsidP="00AE2CF5">
            <w:pPr>
              <w:jc w:val="both"/>
              <w:rPr>
                <w:b/>
                <w:sz w:val="18"/>
                <w:szCs w:val="18"/>
              </w:rPr>
            </w:pPr>
            <w:r>
              <w:rPr>
                <w:b/>
                <w:sz w:val="18"/>
                <w:szCs w:val="18"/>
              </w:rPr>
              <w:t>Fecha y lugar de expedición:</w:t>
            </w:r>
          </w:p>
          <w:p w:rsidR="00295790" w:rsidRDefault="00295790" w:rsidP="00AE2CF5">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295790" w:rsidRDefault="00295790" w:rsidP="00AE2CF5">
            <w:pPr>
              <w:jc w:val="both"/>
              <w:rPr>
                <w:b/>
                <w:sz w:val="18"/>
                <w:szCs w:val="18"/>
              </w:rPr>
            </w:pPr>
            <w:r>
              <w:rPr>
                <w:b/>
                <w:sz w:val="18"/>
                <w:szCs w:val="18"/>
              </w:rPr>
              <w:t>Fecha de inscripción en el Registro Público de la Propiedad y de Comercio:</w:t>
            </w:r>
          </w:p>
          <w:p w:rsidR="00295790" w:rsidRDefault="00295790" w:rsidP="00AE2CF5">
            <w:pPr>
              <w:jc w:val="both"/>
              <w:rPr>
                <w:b/>
                <w:sz w:val="18"/>
                <w:szCs w:val="18"/>
              </w:rPr>
            </w:pPr>
            <w:r>
              <w:rPr>
                <w:b/>
                <w:sz w:val="18"/>
                <w:szCs w:val="18"/>
              </w:rPr>
              <w:t>Tomo:                            Libro:                             Agregado con número al Apéndice:</w:t>
            </w:r>
          </w:p>
          <w:p w:rsidR="00295790" w:rsidRDefault="00295790" w:rsidP="00AE2CF5">
            <w:pPr>
              <w:jc w:val="both"/>
              <w:rPr>
                <w:b/>
                <w:sz w:val="18"/>
                <w:szCs w:val="18"/>
              </w:rPr>
            </w:pPr>
          </w:p>
          <w:p w:rsidR="00295790" w:rsidRDefault="00295790" w:rsidP="00AE2CF5">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295790" w:rsidRDefault="00295790" w:rsidP="00AE2CF5">
            <w:pPr>
              <w:ind w:left="-70"/>
              <w:jc w:val="both"/>
              <w:rPr>
                <w:sz w:val="18"/>
                <w:szCs w:val="18"/>
              </w:rPr>
            </w:pPr>
          </w:p>
          <w:p w:rsidR="00295790" w:rsidRDefault="00295790" w:rsidP="00AE2CF5">
            <w:pPr>
              <w:ind w:left="639"/>
              <w:jc w:val="both"/>
              <w:rPr>
                <w:i/>
                <w:sz w:val="18"/>
                <w:szCs w:val="18"/>
                <w:u w:val="single"/>
              </w:rPr>
            </w:pPr>
            <w:r>
              <w:rPr>
                <w:i/>
                <w:sz w:val="18"/>
                <w:szCs w:val="18"/>
                <w:u w:val="single"/>
              </w:rPr>
              <w:t>Para Personas Físicas:</w:t>
            </w:r>
          </w:p>
          <w:p w:rsidR="00295790" w:rsidRDefault="00295790" w:rsidP="00AE2CF5">
            <w:pPr>
              <w:jc w:val="both"/>
              <w:rPr>
                <w:b/>
                <w:sz w:val="18"/>
                <w:szCs w:val="18"/>
              </w:rPr>
            </w:pPr>
            <w:r>
              <w:rPr>
                <w:b/>
                <w:sz w:val="18"/>
                <w:szCs w:val="18"/>
              </w:rPr>
              <w:t>Número de folio de la Credencial de Elector:</w:t>
            </w:r>
          </w:p>
          <w:p w:rsidR="00295790" w:rsidRDefault="00295790" w:rsidP="00AE2CF5">
            <w:pPr>
              <w:jc w:val="both"/>
              <w:rPr>
                <w:b/>
                <w:sz w:val="18"/>
                <w:szCs w:val="18"/>
              </w:rPr>
            </w:pPr>
          </w:p>
        </w:tc>
      </w:tr>
      <w:tr w:rsidR="00295790" w:rsidTr="00AE2CF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95790" w:rsidRDefault="00295790" w:rsidP="00AE2CF5">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95790" w:rsidRDefault="00295790" w:rsidP="00AE2CF5">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295790" w:rsidRDefault="00295790" w:rsidP="00AE2CF5">
            <w:pPr>
              <w:jc w:val="both"/>
              <w:rPr>
                <w:sz w:val="18"/>
                <w:szCs w:val="18"/>
              </w:rPr>
            </w:pPr>
            <w:r>
              <w:rPr>
                <w:b/>
                <w:sz w:val="18"/>
                <w:szCs w:val="18"/>
              </w:rPr>
              <w:t>Número de Escritura Pública:</w:t>
            </w:r>
          </w:p>
          <w:p w:rsidR="00295790" w:rsidRDefault="00295790" w:rsidP="00AE2CF5">
            <w:pPr>
              <w:jc w:val="both"/>
              <w:rPr>
                <w:b/>
                <w:sz w:val="18"/>
                <w:szCs w:val="18"/>
              </w:rPr>
            </w:pPr>
            <w:r>
              <w:rPr>
                <w:b/>
                <w:sz w:val="18"/>
                <w:szCs w:val="18"/>
              </w:rPr>
              <w:t>Tipo de poder:</w:t>
            </w:r>
          </w:p>
          <w:p w:rsidR="00295790" w:rsidRDefault="00295790" w:rsidP="00AE2CF5">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295790" w:rsidRDefault="00295790" w:rsidP="00AE2CF5">
            <w:pPr>
              <w:jc w:val="both"/>
              <w:rPr>
                <w:b/>
                <w:sz w:val="18"/>
                <w:szCs w:val="18"/>
              </w:rPr>
            </w:pPr>
            <w:r>
              <w:rPr>
                <w:b/>
                <w:sz w:val="18"/>
                <w:szCs w:val="18"/>
              </w:rPr>
              <w:t>Lugar y fecha de expedición:</w:t>
            </w:r>
          </w:p>
          <w:p w:rsidR="00295790" w:rsidRDefault="00295790" w:rsidP="00AE2CF5">
            <w:pPr>
              <w:jc w:val="both"/>
              <w:rPr>
                <w:b/>
                <w:sz w:val="18"/>
                <w:szCs w:val="18"/>
              </w:rPr>
            </w:pPr>
            <w:r>
              <w:rPr>
                <w:b/>
                <w:sz w:val="18"/>
                <w:szCs w:val="18"/>
              </w:rPr>
              <w:t>Fecha de inscripción en el Registro Público de la Propiedad y de Comercio:</w:t>
            </w:r>
          </w:p>
          <w:p w:rsidR="00295790" w:rsidRDefault="00295790" w:rsidP="00AE2CF5">
            <w:pPr>
              <w:jc w:val="both"/>
              <w:rPr>
                <w:b/>
                <w:sz w:val="18"/>
                <w:szCs w:val="18"/>
              </w:rPr>
            </w:pPr>
            <w:r>
              <w:rPr>
                <w:b/>
                <w:sz w:val="18"/>
                <w:szCs w:val="18"/>
              </w:rPr>
              <w:t>Tomo:                 Libro:                             Agregado con número al Apéndice:</w:t>
            </w:r>
          </w:p>
          <w:p w:rsidR="00295790" w:rsidRDefault="00295790" w:rsidP="00AE2CF5">
            <w:pPr>
              <w:jc w:val="both"/>
              <w:rPr>
                <w:sz w:val="18"/>
                <w:szCs w:val="18"/>
              </w:rPr>
            </w:pPr>
          </w:p>
        </w:tc>
      </w:tr>
      <w:bookmarkEnd w:id="6"/>
    </w:tbl>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295790" w:rsidRDefault="00295790" w:rsidP="00295790">
      <w:pPr>
        <w:jc w:val="center"/>
        <w:rPr>
          <w:rFonts w:ascii="Calibri" w:eastAsia="Calibri" w:hAnsi="Calibri" w:cs="Calibri"/>
          <w:b/>
          <w:sz w:val="18"/>
          <w:szCs w:val="18"/>
          <w:highlight w:val="white"/>
        </w:rPr>
      </w:pP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w:t>
      </w:r>
    </w:p>
    <w:p w:rsidR="00295790" w:rsidRPr="00243B91" w:rsidRDefault="00295790" w:rsidP="00295790">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 </w:t>
      </w: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ANEXO 6</w:t>
      </w:r>
    </w:p>
    <w:p w:rsidR="00295790" w:rsidRDefault="00295790" w:rsidP="00295790">
      <w:pPr>
        <w:jc w:val="center"/>
        <w:rPr>
          <w:rFonts w:ascii="Calibri" w:eastAsia="Calibri" w:hAnsi="Calibri" w:cs="Calibri"/>
          <w:b/>
          <w:sz w:val="18"/>
          <w:szCs w:val="18"/>
        </w:rPr>
      </w:pPr>
    </w:p>
    <w:p w:rsidR="00295790" w:rsidRPr="0017186F" w:rsidRDefault="00295790" w:rsidP="00295790">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color w:val="080808"/>
          <w:sz w:val="18"/>
          <w:szCs w:val="18"/>
        </w:rPr>
      </w:pPr>
      <w:r w:rsidRPr="0017186F">
        <w:rPr>
          <w:rFonts w:ascii="Calibri" w:eastAsia="Calibri" w:hAnsi="Calibri" w:cs="Calibri"/>
          <w:b/>
          <w:smallCaps/>
          <w:sz w:val="18"/>
          <w:szCs w:val="18"/>
        </w:rPr>
        <w:t xml:space="preserve"> </w:t>
      </w:r>
    </w:p>
    <w:p w:rsidR="00295790" w:rsidRDefault="00295790" w:rsidP="00295790">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295790" w:rsidRDefault="00295790" w:rsidP="00295790">
      <w:pPr>
        <w:jc w:val="center"/>
        <w:rPr>
          <w:rFonts w:ascii="Calibri" w:eastAsia="Calibri" w:hAnsi="Calibri" w:cs="Calibri"/>
          <w:b/>
          <w:sz w:val="18"/>
          <w:szCs w:val="18"/>
        </w:rPr>
      </w:pP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95790" w:rsidRDefault="00295790" w:rsidP="00295790">
      <w:pPr>
        <w:rPr>
          <w:rFonts w:ascii="Calibri" w:eastAsia="Calibri" w:hAnsi="Calibri" w:cs="Calibri"/>
          <w:sz w:val="18"/>
          <w:szCs w:val="18"/>
        </w:rPr>
      </w:pPr>
    </w:p>
    <w:p w:rsidR="00295790" w:rsidRPr="0051439B" w:rsidRDefault="00295790" w:rsidP="00295790">
      <w:pPr>
        <w:rPr>
          <w:rFonts w:ascii="Calibri" w:eastAsia="Calibri" w:hAnsi="Calibri" w:cs="Calibri"/>
          <w:b/>
        </w:rPr>
      </w:pPr>
      <w:r w:rsidRPr="0051439B">
        <w:rPr>
          <w:rFonts w:ascii="Calibri" w:eastAsia="Calibri" w:hAnsi="Calibri" w:cs="Calibri"/>
          <w:b/>
        </w:rPr>
        <w:t>OPD REGIMEN ESTATAL DE PROTECCION</w:t>
      </w:r>
    </w:p>
    <w:p w:rsidR="00295790" w:rsidRPr="0051439B" w:rsidRDefault="00295790" w:rsidP="00295790">
      <w:pPr>
        <w:rPr>
          <w:rFonts w:ascii="Calibri" w:eastAsia="Calibri" w:hAnsi="Calibri" w:cs="Calibri"/>
          <w:b/>
        </w:rPr>
      </w:pPr>
      <w:r w:rsidRPr="0051439B">
        <w:rPr>
          <w:rFonts w:ascii="Calibri" w:eastAsia="Calibri" w:hAnsi="Calibri" w:cs="Calibri"/>
          <w:b/>
        </w:rPr>
        <w:t xml:space="preserve"> SOCIAL EN SALUD DE JALISCO</w:t>
      </w:r>
    </w:p>
    <w:p w:rsidR="00295790" w:rsidRDefault="00295790" w:rsidP="00295790">
      <w:pPr>
        <w:rPr>
          <w:rFonts w:ascii="Calibri" w:eastAsia="Calibri" w:hAnsi="Calibri" w:cs="Calibri"/>
          <w:b/>
        </w:rPr>
      </w:pPr>
      <w:r w:rsidRPr="0051439B">
        <w:rPr>
          <w:rFonts w:ascii="Calibri" w:eastAsia="Calibri" w:hAnsi="Calibri" w:cs="Calibri"/>
          <w:b/>
        </w:rPr>
        <w:t>PRESENTE.</w:t>
      </w:r>
    </w:p>
    <w:p w:rsidR="00295790" w:rsidRPr="0051439B" w:rsidRDefault="00295790" w:rsidP="00295790">
      <w:pPr>
        <w:jc w:val="right"/>
        <w:rPr>
          <w:rFonts w:ascii="Calibri" w:eastAsia="Calibri" w:hAnsi="Calibri" w:cs="Calibri"/>
          <w:b/>
        </w:rPr>
      </w:pPr>
      <w:r w:rsidRPr="0051439B">
        <w:rPr>
          <w:rFonts w:ascii="Calibri" w:eastAsia="Calibri" w:hAnsi="Calibri" w:cs="Calibri"/>
          <w:b/>
        </w:rPr>
        <w:t>LCP. Eduardo Anguiano Godínez</w:t>
      </w:r>
    </w:p>
    <w:p w:rsidR="00295790" w:rsidRPr="0051439B" w:rsidRDefault="00295790" w:rsidP="00295790">
      <w:pPr>
        <w:jc w:val="right"/>
        <w:rPr>
          <w:rFonts w:ascii="Calibri" w:eastAsia="Calibri" w:hAnsi="Calibri" w:cs="Calibri"/>
          <w:b/>
        </w:rPr>
      </w:pPr>
      <w:r w:rsidRPr="0051439B">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51439B">
        <w:rPr>
          <w:rFonts w:ascii="Calibri" w:eastAsia="Calibri" w:hAnsi="Calibri" w:cs="Calibri"/>
          <w:b/>
        </w:rPr>
        <w:t xml:space="preserve"> y Servicios Generales</w:t>
      </w: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 </w:t>
      </w:r>
      <w:r>
        <w:rPr>
          <w:rFonts w:ascii="Calibri" w:eastAsia="Calibri" w:hAnsi="Calibri" w:cs="Calibri"/>
          <w:b/>
          <w:bCs/>
          <w:sz w:val="18"/>
          <w:szCs w:val="18"/>
        </w:rPr>
        <w:t>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r>
        <w:rPr>
          <w:rFonts w:ascii="Calibri" w:eastAsia="Calibri" w:hAnsi="Calibri" w:cs="Calibri"/>
          <w:sz w:val="18"/>
          <w:szCs w:val="18"/>
        </w:rPr>
        <w:t>para la</w:t>
      </w:r>
      <w:r>
        <w:rPr>
          <w:rFonts w:ascii="Calibri" w:eastAsia="Calibri" w:hAnsi="Calibri" w:cs="Calibri"/>
          <w:sz w:val="18"/>
          <w:szCs w:val="18"/>
          <w:highlight w:val="white"/>
        </w:rPr>
        <w:t xml:space="preserve"> </w:t>
      </w: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r>
        <w:rPr>
          <w:rFonts w:ascii="Calibri" w:eastAsia="Calibri" w:hAnsi="Calibri" w:cs="Calibri"/>
          <w:b/>
          <w:sz w:val="14"/>
          <w:szCs w:val="18"/>
        </w:rPr>
        <w:t>,</w:t>
      </w:r>
      <w:r w:rsidRPr="0017186F">
        <w:rPr>
          <w:rFonts w:ascii="Calibri" w:eastAsia="Calibri" w:hAnsi="Calibri" w:cs="Calibri"/>
          <w:b/>
          <w:smallCaps/>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95790" w:rsidRDefault="00295790" w:rsidP="00295790">
      <w:pPr>
        <w:jc w:val="both"/>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295790" w:rsidRDefault="00295790" w:rsidP="00295790">
      <w:pPr>
        <w:tabs>
          <w:tab w:val="left" w:pos="1"/>
        </w:tabs>
        <w:jc w:val="both"/>
        <w:rPr>
          <w:rFonts w:ascii="Calibri" w:eastAsia="Calibri" w:hAnsi="Calibri" w:cs="Calibri"/>
          <w:sz w:val="18"/>
          <w:szCs w:val="18"/>
        </w:rPr>
      </w:pPr>
    </w:p>
    <w:p w:rsidR="00295790" w:rsidRDefault="00295790" w:rsidP="00295790">
      <w:pPr>
        <w:tabs>
          <w:tab w:val="left" w:pos="1"/>
        </w:tabs>
        <w:jc w:val="both"/>
        <w:rPr>
          <w:rFonts w:ascii="Calibri" w:eastAsia="Calibri" w:hAnsi="Calibri" w:cs="Calibri"/>
          <w:sz w:val="18"/>
          <w:szCs w:val="18"/>
        </w:rPr>
      </w:pP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295790" w:rsidRDefault="00295790" w:rsidP="00295790">
      <w:pPr>
        <w:spacing w:after="120" w:line="480" w:lineRule="auto"/>
        <w:jc w:val="center"/>
        <w:rPr>
          <w:rFonts w:ascii="Calibri" w:eastAsia="Calibri" w:hAnsi="Calibri" w:cs="Calibri"/>
          <w:b/>
          <w:highlight w:val="white"/>
        </w:rPr>
      </w:pPr>
    </w:p>
    <w:p w:rsidR="00295790" w:rsidRDefault="00295790" w:rsidP="00295790">
      <w:pPr>
        <w:spacing w:after="120" w:line="480" w:lineRule="auto"/>
        <w:jc w:val="center"/>
        <w:rPr>
          <w:rFonts w:ascii="Calibri" w:eastAsia="Calibri" w:hAnsi="Calibri" w:cs="Calibri"/>
          <w:b/>
          <w:highlight w:val="white"/>
        </w:rPr>
      </w:pPr>
    </w:p>
    <w:p w:rsidR="00295790" w:rsidRDefault="00295790" w:rsidP="00295790">
      <w:pPr>
        <w:jc w:val="center"/>
        <w:rPr>
          <w:rFonts w:ascii="Calibri" w:eastAsia="Calibri" w:hAnsi="Calibri" w:cs="Calibri"/>
        </w:rPr>
      </w:pPr>
      <w:r>
        <w:rPr>
          <w:rFonts w:ascii="Calibri" w:eastAsia="Calibri" w:hAnsi="Calibri" w:cs="Calibri"/>
        </w:rPr>
        <w:t>_________________________</w:t>
      </w:r>
    </w:p>
    <w:p w:rsidR="00295790" w:rsidRDefault="00295790" w:rsidP="00295790">
      <w:pPr>
        <w:jc w:val="center"/>
        <w:rPr>
          <w:rFonts w:ascii="Calibri" w:eastAsia="Calibri" w:hAnsi="Calibri" w:cs="Calibri"/>
        </w:rPr>
      </w:pPr>
      <w:r>
        <w:rPr>
          <w:rFonts w:ascii="Calibri" w:eastAsia="Calibri" w:hAnsi="Calibri" w:cs="Calibri"/>
        </w:rPr>
        <w:t xml:space="preserve">Nombre y firma del Licitante </w:t>
      </w:r>
    </w:p>
    <w:p w:rsidR="00295790" w:rsidRDefault="00295790" w:rsidP="00295790">
      <w:pPr>
        <w:jc w:val="center"/>
        <w:rPr>
          <w:rFonts w:ascii="Calibri" w:eastAsia="Calibri" w:hAnsi="Calibri" w:cs="Calibri"/>
        </w:rPr>
      </w:pPr>
      <w:r>
        <w:rPr>
          <w:rFonts w:ascii="Calibri" w:eastAsia="Calibri" w:hAnsi="Calibri" w:cs="Calibri"/>
        </w:rPr>
        <w:t xml:space="preserve">o Representante Legal </w:t>
      </w: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rPr>
          <w:rFonts w:ascii="Calibri" w:eastAsia="Calibri" w:hAnsi="Calibri" w:cs="Calibri"/>
          <w:b/>
          <w:color w:val="080808"/>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lastRenderedPageBreak/>
        <w:t>ANEXO 7</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295790" w:rsidRDefault="00295790" w:rsidP="00295790">
      <w:pPr>
        <w:jc w:val="center"/>
        <w:rPr>
          <w:rFonts w:ascii="Calibri" w:eastAsia="Calibri" w:hAnsi="Calibri" w:cs="Calibri"/>
          <w:b/>
          <w:smallCaps/>
          <w:sz w:val="18"/>
          <w:szCs w:val="18"/>
        </w:rPr>
      </w:pPr>
    </w:p>
    <w:p w:rsidR="00295790" w:rsidRDefault="00295790" w:rsidP="00295790">
      <w:pPr>
        <w:jc w:val="right"/>
        <w:rPr>
          <w:rFonts w:ascii="Calibri" w:eastAsia="Calibri" w:hAnsi="Calibri" w:cs="Calibri"/>
          <w:sz w:val="18"/>
          <w:szCs w:val="18"/>
        </w:rPr>
      </w:pPr>
    </w:p>
    <w:p w:rsidR="00295790" w:rsidRPr="00243B91" w:rsidRDefault="00295790" w:rsidP="00295790">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295790" w:rsidRPr="00516904" w:rsidRDefault="00295790" w:rsidP="00295790">
      <w:pPr>
        <w:rPr>
          <w:rFonts w:ascii="Calibri" w:eastAsia="Calibri" w:hAnsi="Calibri" w:cs="Calibri"/>
          <w:b/>
        </w:rPr>
      </w:pPr>
      <w:r w:rsidRPr="00516904">
        <w:rPr>
          <w:rFonts w:ascii="Calibri" w:eastAsia="Calibri" w:hAnsi="Calibri" w:cs="Calibri"/>
          <w:b/>
        </w:rPr>
        <w:t>OPD REGIMEN ESTATAL DE PROTECCION</w:t>
      </w:r>
    </w:p>
    <w:p w:rsidR="00295790" w:rsidRPr="00516904" w:rsidRDefault="00295790" w:rsidP="00295790">
      <w:pPr>
        <w:rPr>
          <w:rFonts w:ascii="Calibri" w:eastAsia="Calibri" w:hAnsi="Calibri" w:cs="Calibri"/>
          <w:b/>
        </w:rPr>
      </w:pPr>
      <w:r w:rsidRPr="00516904">
        <w:rPr>
          <w:rFonts w:ascii="Calibri" w:eastAsia="Calibri" w:hAnsi="Calibri" w:cs="Calibri"/>
          <w:b/>
        </w:rPr>
        <w:t xml:space="preserve"> SOCIAL EN SALUD DE JALISCO</w:t>
      </w:r>
    </w:p>
    <w:p w:rsidR="00295790" w:rsidRPr="00516904" w:rsidRDefault="00295790" w:rsidP="00295790">
      <w:pPr>
        <w:rPr>
          <w:rFonts w:ascii="Calibri" w:eastAsia="Calibri" w:hAnsi="Calibri" w:cs="Calibri"/>
          <w:b/>
        </w:rPr>
      </w:pPr>
      <w:r w:rsidRPr="00516904">
        <w:rPr>
          <w:rFonts w:ascii="Calibri" w:eastAsia="Calibri" w:hAnsi="Calibri" w:cs="Calibri"/>
          <w:b/>
        </w:rPr>
        <w:t>PRESENTE.</w:t>
      </w:r>
    </w:p>
    <w:p w:rsidR="00295790" w:rsidRPr="00516904" w:rsidRDefault="00295790" w:rsidP="00295790">
      <w:pPr>
        <w:jc w:val="right"/>
        <w:rPr>
          <w:rFonts w:ascii="Calibri" w:eastAsia="Calibri" w:hAnsi="Calibri" w:cs="Calibri"/>
          <w:b/>
        </w:rPr>
      </w:pPr>
      <w:r w:rsidRPr="00516904">
        <w:rPr>
          <w:rFonts w:ascii="Calibri" w:eastAsia="Calibri" w:hAnsi="Calibri" w:cs="Calibri"/>
          <w:b/>
        </w:rPr>
        <w:t>AT’N: LCP. Eduardo Anguiano Godínez</w:t>
      </w:r>
    </w:p>
    <w:p w:rsidR="00295790" w:rsidRPr="00516904" w:rsidRDefault="00295790" w:rsidP="00295790">
      <w:pPr>
        <w:jc w:val="right"/>
        <w:rPr>
          <w:rFonts w:ascii="Calibri" w:eastAsia="Calibri" w:hAnsi="Calibri" w:cs="Calibri"/>
          <w:b/>
        </w:rPr>
      </w:pPr>
      <w:r w:rsidRPr="00516904">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516904">
        <w:rPr>
          <w:rFonts w:ascii="Calibri" w:eastAsia="Calibri" w:hAnsi="Calibri" w:cs="Calibri"/>
          <w:b/>
        </w:rPr>
        <w:t xml:space="preserve"> y Servicios Generales</w:t>
      </w:r>
    </w:p>
    <w:p w:rsidR="00295790" w:rsidRDefault="00295790" w:rsidP="00295790">
      <w:pPr>
        <w:jc w:val="both"/>
        <w:rPr>
          <w:rFonts w:ascii="Calibri" w:eastAsia="Calibri" w:hAnsi="Calibri" w:cs="Calibri"/>
          <w:sz w:val="18"/>
          <w:szCs w:val="18"/>
        </w:rPr>
      </w:pPr>
    </w:p>
    <w:p w:rsidR="00295790" w:rsidRPr="000D7F66" w:rsidRDefault="00295790" w:rsidP="00295790">
      <w:pPr>
        <w:jc w:val="both"/>
        <w:rPr>
          <w:rFonts w:ascii="Calibri" w:eastAsia="Calibri" w:hAnsi="Calibri" w:cs="Calibri"/>
          <w:b/>
          <w:smallCaps/>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295790" w:rsidRDefault="00295790" w:rsidP="00295790">
      <w:pPr>
        <w:jc w:val="both"/>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295790" w:rsidRDefault="00295790" w:rsidP="00295790">
      <w:pPr>
        <w:jc w:val="both"/>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295790" w:rsidRDefault="00295790" w:rsidP="00295790">
      <w:pPr>
        <w:spacing w:line="360" w:lineRule="auto"/>
        <w:jc w:val="both"/>
        <w:rPr>
          <w:rFonts w:ascii="Calibri" w:eastAsia="Calibri" w:hAnsi="Calibri" w:cs="Calibri"/>
          <w:sz w:val="18"/>
          <w:szCs w:val="18"/>
        </w:rPr>
      </w:pPr>
    </w:p>
    <w:p w:rsidR="00295790" w:rsidRDefault="00295790" w:rsidP="00295790">
      <w:pPr>
        <w:spacing w:after="120" w:line="480" w:lineRule="auto"/>
        <w:jc w:val="center"/>
        <w:rPr>
          <w:rFonts w:ascii="Calibri" w:eastAsia="Calibri" w:hAnsi="Calibri" w:cs="Calibri"/>
          <w:b/>
        </w:rPr>
      </w:pPr>
      <w:r>
        <w:rPr>
          <w:rFonts w:ascii="Calibri" w:eastAsia="Calibri" w:hAnsi="Calibri" w:cs="Calibri"/>
          <w:b/>
        </w:rPr>
        <w:t>ATENTAMENTE</w:t>
      </w:r>
    </w:p>
    <w:p w:rsidR="00295790" w:rsidRDefault="00295790" w:rsidP="00295790">
      <w:pPr>
        <w:jc w:val="center"/>
        <w:rPr>
          <w:rFonts w:ascii="Calibri" w:eastAsia="Calibri" w:hAnsi="Calibri" w:cs="Calibri"/>
        </w:rPr>
      </w:pPr>
      <w:r>
        <w:rPr>
          <w:rFonts w:ascii="Calibri" w:eastAsia="Calibri" w:hAnsi="Calibri" w:cs="Calibri"/>
        </w:rPr>
        <w:t>_________________________</w:t>
      </w:r>
    </w:p>
    <w:p w:rsidR="00295790" w:rsidRDefault="00295790" w:rsidP="00295790">
      <w:pPr>
        <w:jc w:val="center"/>
        <w:rPr>
          <w:rFonts w:ascii="Calibri" w:eastAsia="Calibri" w:hAnsi="Calibri" w:cs="Calibri"/>
        </w:rPr>
      </w:pPr>
      <w:r>
        <w:rPr>
          <w:rFonts w:ascii="Calibri" w:eastAsia="Calibri" w:hAnsi="Calibri" w:cs="Calibri"/>
        </w:rPr>
        <w:t xml:space="preserve">Nombre y firma del Licitante </w:t>
      </w:r>
    </w:p>
    <w:p w:rsidR="00295790" w:rsidRPr="00243B91" w:rsidRDefault="00295790" w:rsidP="00295790">
      <w:pPr>
        <w:jc w:val="center"/>
        <w:rPr>
          <w:rFonts w:ascii="Calibri" w:eastAsia="Calibri" w:hAnsi="Calibri" w:cs="Calibri"/>
        </w:rPr>
      </w:pPr>
      <w:r>
        <w:rPr>
          <w:rFonts w:ascii="Calibri" w:eastAsia="Calibri" w:hAnsi="Calibri" w:cs="Calibri"/>
        </w:rPr>
        <w:t xml:space="preserve">o Representante Legal </w:t>
      </w:r>
    </w:p>
    <w:p w:rsidR="00295790" w:rsidRDefault="00295790" w:rsidP="00295790">
      <w:pPr>
        <w:rPr>
          <w:rFonts w:ascii="Calibri" w:eastAsia="Calibri" w:hAnsi="Calibri" w:cs="Calibri"/>
          <w:sz w:val="18"/>
          <w:szCs w:val="18"/>
        </w:rPr>
      </w:pPr>
    </w:p>
    <w:p w:rsidR="00295790" w:rsidRDefault="00295790" w:rsidP="00295790">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95790" w:rsidTr="00AE2CF5">
        <w:tc>
          <w:tcPr>
            <w:tcW w:w="509" w:type="dxa"/>
          </w:tcPr>
          <w:p w:rsidR="00295790" w:rsidRDefault="00295790" w:rsidP="00AE2CF5">
            <w:pPr>
              <w:jc w:val="center"/>
              <w:rPr>
                <w:b/>
                <w:sz w:val="18"/>
                <w:szCs w:val="18"/>
              </w:rPr>
            </w:pPr>
            <w:r>
              <w:rPr>
                <w:b/>
                <w:sz w:val="18"/>
                <w:szCs w:val="18"/>
              </w:rPr>
              <w:t>1</w:t>
            </w:r>
          </w:p>
        </w:tc>
        <w:tc>
          <w:tcPr>
            <w:tcW w:w="9687" w:type="dxa"/>
          </w:tcPr>
          <w:p w:rsidR="00295790" w:rsidRDefault="00295790" w:rsidP="00AE2CF5">
            <w:pPr>
              <w:ind w:left="176"/>
              <w:rPr>
                <w:b/>
                <w:sz w:val="18"/>
                <w:szCs w:val="18"/>
              </w:rPr>
            </w:pPr>
            <w:r>
              <w:rPr>
                <w:sz w:val="18"/>
                <w:szCs w:val="18"/>
              </w:rPr>
              <w:t>Señalar la fecha de suscripción del documento.</w:t>
            </w:r>
          </w:p>
        </w:tc>
      </w:tr>
      <w:tr w:rsidR="00295790" w:rsidTr="00AE2CF5">
        <w:tc>
          <w:tcPr>
            <w:tcW w:w="509" w:type="dxa"/>
          </w:tcPr>
          <w:p w:rsidR="00295790" w:rsidRDefault="00295790" w:rsidP="00AE2CF5">
            <w:pPr>
              <w:jc w:val="center"/>
              <w:rPr>
                <w:b/>
                <w:sz w:val="18"/>
                <w:szCs w:val="18"/>
              </w:rPr>
            </w:pPr>
            <w:r>
              <w:rPr>
                <w:b/>
                <w:sz w:val="18"/>
                <w:szCs w:val="18"/>
              </w:rPr>
              <w:t>2</w:t>
            </w:r>
          </w:p>
        </w:tc>
        <w:tc>
          <w:tcPr>
            <w:tcW w:w="9687" w:type="dxa"/>
          </w:tcPr>
          <w:p w:rsidR="00295790" w:rsidRDefault="00295790" w:rsidP="00AE2CF5">
            <w:pPr>
              <w:ind w:left="176"/>
              <w:rPr>
                <w:b/>
                <w:sz w:val="18"/>
                <w:szCs w:val="18"/>
              </w:rPr>
            </w:pPr>
            <w:r>
              <w:rPr>
                <w:sz w:val="18"/>
                <w:szCs w:val="18"/>
              </w:rPr>
              <w:t>Anotar el nombre, razón social o denominación del licitante.</w:t>
            </w:r>
          </w:p>
        </w:tc>
      </w:tr>
      <w:tr w:rsidR="00295790" w:rsidTr="00AE2CF5">
        <w:tc>
          <w:tcPr>
            <w:tcW w:w="509" w:type="dxa"/>
          </w:tcPr>
          <w:p w:rsidR="00295790" w:rsidRDefault="00295790" w:rsidP="00AE2CF5">
            <w:pPr>
              <w:jc w:val="center"/>
              <w:rPr>
                <w:b/>
                <w:sz w:val="18"/>
                <w:szCs w:val="18"/>
              </w:rPr>
            </w:pPr>
            <w:r>
              <w:rPr>
                <w:b/>
                <w:sz w:val="18"/>
                <w:szCs w:val="18"/>
              </w:rPr>
              <w:t>3</w:t>
            </w:r>
          </w:p>
        </w:tc>
        <w:tc>
          <w:tcPr>
            <w:tcW w:w="9687" w:type="dxa"/>
          </w:tcPr>
          <w:p w:rsidR="00295790" w:rsidRDefault="00295790" w:rsidP="00AE2CF5">
            <w:pPr>
              <w:ind w:left="176"/>
              <w:rPr>
                <w:b/>
                <w:sz w:val="18"/>
                <w:szCs w:val="18"/>
              </w:rPr>
            </w:pPr>
            <w:r>
              <w:rPr>
                <w:sz w:val="18"/>
                <w:szCs w:val="18"/>
              </w:rPr>
              <w:t>Indicar el Registro Federal de Contribuyentes del licitante.</w:t>
            </w:r>
          </w:p>
        </w:tc>
      </w:tr>
      <w:tr w:rsidR="00295790" w:rsidTr="00AE2CF5">
        <w:tc>
          <w:tcPr>
            <w:tcW w:w="509" w:type="dxa"/>
          </w:tcPr>
          <w:p w:rsidR="00295790" w:rsidRDefault="00295790" w:rsidP="00AE2CF5">
            <w:pPr>
              <w:jc w:val="center"/>
              <w:rPr>
                <w:b/>
                <w:sz w:val="18"/>
                <w:szCs w:val="18"/>
              </w:rPr>
            </w:pPr>
            <w:r>
              <w:rPr>
                <w:b/>
                <w:sz w:val="18"/>
                <w:szCs w:val="18"/>
              </w:rPr>
              <w:t>4</w:t>
            </w:r>
          </w:p>
        </w:tc>
        <w:tc>
          <w:tcPr>
            <w:tcW w:w="9687" w:type="dxa"/>
          </w:tcPr>
          <w:p w:rsidR="00295790" w:rsidRDefault="00295790" w:rsidP="00AE2CF5">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7">
              <w:r>
                <w:rPr>
                  <w:color w:val="0000FF"/>
                  <w:sz w:val="18"/>
                  <w:szCs w:val="18"/>
                  <w:u w:val="single"/>
                </w:rPr>
                <w:t>http://www.comprasdegobierno.gob.mx/calculadora</w:t>
              </w:r>
            </w:hyperlink>
          </w:p>
          <w:p w:rsidR="00295790" w:rsidRDefault="00295790" w:rsidP="00AE2CF5">
            <w:pPr>
              <w:ind w:left="176"/>
              <w:rPr>
                <w:sz w:val="18"/>
                <w:szCs w:val="18"/>
              </w:rPr>
            </w:pPr>
            <w:r>
              <w:rPr>
                <w:sz w:val="18"/>
                <w:szCs w:val="18"/>
              </w:rPr>
              <w:t>Para el concepto “Trabajadores”, utilizar el total de los trabajadores con los que cuenta la empresa a la fecha de la emisión de la manifestación.</w:t>
            </w:r>
          </w:p>
          <w:p w:rsidR="00295790" w:rsidRDefault="00295790" w:rsidP="00AE2CF5">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295790" w:rsidTr="00AE2CF5">
        <w:tc>
          <w:tcPr>
            <w:tcW w:w="509" w:type="dxa"/>
          </w:tcPr>
          <w:p w:rsidR="00295790" w:rsidRDefault="00295790" w:rsidP="00AE2CF5">
            <w:pPr>
              <w:jc w:val="center"/>
              <w:rPr>
                <w:b/>
                <w:sz w:val="18"/>
                <w:szCs w:val="18"/>
              </w:rPr>
            </w:pPr>
            <w:r>
              <w:rPr>
                <w:b/>
                <w:sz w:val="18"/>
                <w:szCs w:val="18"/>
              </w:rPr>
              <w:t>5</w:t>
            </w:r>
          </w:p>
        </w:tc>
        <w:tc>
          <w:tcPr>
            <w:tcW w:w="9687" w:type="dxa"/>
          </w:tcPr>
          <w:p w:rsidR="00295790" w:rsidRDefault="00295790" w:rsidP="00AE2CF5">
            <w:pPr>
              <w:ind w:left="176"/>
              <w:rPr>
                <w:sz w:val="18"/>
                <w:szCs w:val="18"/>
              </w:rPr>
            </w:pPr>
            <w:r>
              <w:rPr>
                <w:sz w:val="18"/>
                <w:szCs w:val="18"/>
              </w:rPr>
              <w:t xml:space="preserve">Señalar el tamaño de la empresa (Micro, Pequeña o Mediana), conforme al resultado de la operación señalada en el numeral anterior. </w:t>
            </w:r>
          </w:p>
        </w:tc>
      </w:tr>
    </w:tbl>
    <w:p w:rsidR="00295790" w:rsidRPr="002B459C" w:rsidRDefault="00295790" w:rsidP="00295790">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8</w:t>
      </w:r>
    </w:p>
    <w:p w:rsidR="00295790" w:rsidRDefault="00295790" w:rsidP="00295790">
      <w:pPr>
        <w:jc w:val="center"/>
        <w:rPr>
          <w:rFonts w:ascii="Calibri" w:eastAsia="Calibri" w:hAnsi="Calibri" w:cs="Calibri"/>
          <w:b/>
          <w:sz w:val="18"/>
          <w:szCs w:val="18"/>
        </w:rPr>
      </w:pPr>
    </w:p>
    <w:p w:rsidR="00295790" w:rsidRPr="0017186F" w:rsidRDefault="00295790" w:rsidP="00295790">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295790" w:rsidRDefault="00295790" w:rsidP="00295790">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295790" w:rsidRDefault="00295790" w:rsidP="00295790">
      <w:pPr>
        <w:spacing w:after="120" w:line="480" w:lineRule="auto"/>
        <w:rPr>
          <w:rFonts w:ascii="Calibri" w:eastAsia="Calibri" w:hAnsi="Calibri" w:cs="Calibri"/>
          <w:b/>
          <w:sz w:val="18"/>
          <w:szCs w:val="18"/>
        </w:rPr>
      </w:pP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295790" w:rsidRDefault="00295790" w:rsidP="00295790">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295790" w:rsidRPr="00B03E02" w:rsidRDefault="00295790" w:rsidP="00295790">
      <w:pPr>
        <w:rPr>
          <w:rFonts w:ascii="Calibri" w:eastAsia="Calibri" w:hAnsi="Calibri" w:cs="Calibri"/>
          <w:b/>
        </w:rPr>
      </w:pPr>
      <w:r w:rsidRPr="00B03E02">
        <w:rPr>
          <w:rFonts w:ascii="Calibri" w:eastAsia="Calibri" w:hAnsi="Calibri" w:cs="Calibri"/>
          <w:b/>
        </w:rPr>
        <w:t>OPD REGIMEN ESTATAL DE PROTECCION</w:t>
      </w:r>
    </w:p>
    <w:p w:rsidR="00295790" w:rsidRPr="00B03E02" w:rsidRDefault="00295790" w:rsidP="00295790">
      <w:pPr>
        <w:rPr>
          <w:rFonts w:ascii="Calibri" w:eastAsia="Calibri" w:hAnsi="Calibri" w:cs="Calibri"/>
          <w:b/>
        </w:rPr>
      </w:pPr>
      <w:r w:rsidRPr="00B03E02">
        <w:rPr>
          <w:rFonts w:ascii="Calibri" w:eastAsia="Calibri" w:hAnsi="Calibri" w:cs="Calibri"/>
          <w:b/>
        </w:rPr>
        <w:t xml:space="preserve"> SOCIAL EN SALUD DE JALISCO</w:t>
      </w:r>
    </w:p>
    <w:p w:rsidR="00295790" w:rsidRPr="00B03E02" w:rsidRDefault="00295790" w:rsidP="00295790">
      <w:pPr>
        <w:rPr>
          <w:rFonts w:ascii="Calibri" w:eastAsia="Calibri" w:hAnsi="Calibri" w:cs="Calibri"/>
          <w:b/>
        </w:rPr>
      </w:pPr>
      <w:r w:rsidRPr="00B03E02">
        <w:rPr>
          <w:rFonts w:ascii="Calibri" w:eastAsia="Calibri" w:hAnsi="Calibri" w:cs="Calibri"/>
          <w:b/>
        </w:rPr>
        <w:t>PRESENTE.</w:t>
      </w:r>
    </w:p>
    <w:p w:rsidR="00295790" w:rsidRPr="00B03E02" w:rsidRDefault="00295790" w:rsidP="00295790">
      <w:pPr>
        <w:jc w:val="right"/>
        <w:rPr>
          <w:rFonts w:ascii="Calibri" w:eastAsia="Calibri" w:hAnsi="Calibri" w:cs="Calibri"/>
          <w:b/>
        </w:rPr>
      </w:pPr>
      <w:r w:rsidRPr="00B03E02">
        <w:rPr>
          <w:rFonts w:ascii="Calibri" w:eastAsia="Calibri" w:hAnsi="Calibri" w:cs="Calibri"/>
          <w:b/>
        </w:rPr>
        <w:t>AT’N: LCP. Eduardo Anguiano Godínez</w:t>
      </w:r>
    </w:p>
    <w:p w:rsidR="00295790" w:rsidRPr="00B03E02" w:rsidRDefault="00295790" w:rsidP="00295790">
      <w:pPr>
        <w:jc w:val="right"/>
        <w:rPr>
          <w:rFonts w:ascii="Calibri" w:eastAsia="Calibri" w:hAnsi="Calibri" w:cs="Calibri"/>
          <w:b/>
        </w:rPr>
      </w:pPr>
      <w:r w:rsidRPr="00B03E02">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295790" w:rsidRDefault="00295790" w:rsidP="00295790">
      <w:pPr>
        <w:spacing w:after="60"/>
        <w:jc w:val="both"/>
        <w:rPr>
          <w:rFonts w:ascii="Calibri" w:eastAsia="Calibri" w:hAnsi="Calibri" w:cs="Calibri"/>
        </w:rPr>
      </w:pPr>
    </w:p>
    <w:p w:rsidR="00295790" w:rsidRDefault="00295790" w:rsidP="00295790">
      <w:pPr>
        <w:spacing w:after="60"/>
        <w:jc w:val="both"/>
        <w:rPr>
          <w:rFonts w:ascii="Calibri" w:eastAsia="Calibri" w:hAnsi="Calibri" w:cs="Calibri"/>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95790" w:rsidRDefault="00295790" w:rsidP="00295790">
      <w:pPr>
        <w:spacing w:after="120" w:line="480" w:lineRule="auto"/>
        <w:rPr>
          <w:rFonts w:ascii="Calibri" w:eastAsia="Calibri" w:hAnsi="Calibri" w:cs="Calibri"/>
        </w:rPr>
      </w:pPr>
    </w:p>
    <w:p w:rsidR="00295790" w:rsidRDefault="00295790" w:rsidP="00295790">
      <w:pPr>
        <w:spacing w:after="120" w:line="480" w:lineRule="auto"/>
        <w:jc w:val="center"/>
        <w:rPr>
          <w:rFonts w:ascii="Calibri" w:eastAsia="Calibri" w:hAnsi="Calibri" w:cs="Calibri"/>
          <w:b/>
        </w:rPr>
      </w:pPr>
      <w:r>
        <w:rPr>
          <w:rFonts w:ascii="Calibri" w:eastAsia="Calibri" w:hAnsi="Calibri" w:cs="Calibri"/>
          <w:b/>
        </w:rPr>
        <w:t>ATENTAMENTE</w:t>
      </w:r>
    </w:p>
    <w:p w:rsidR="00295790" w:rsidRDefault="00295790" w:rsidP="00295790">
      <w:pPr>
        <w:jc w:val="center"/>
        <w:rPr>
          <w:rFonts w:ascii="Calibri" w:eastAsia="Calibri" w:hAnsi="Calibri" w:cs="Calibri"/>
        </w:rPr>
      </w:pPr>
      <w:r>
        <w:rPr>
          <w:rFonts w:ascii="Calibri" w:eastAsia="Calibri" w:hAnsi="Calibri" w:cs="Calibri"/>
        </w:rPr>
        <w:t>_________________________</w:t>
      </w:r>
    </w:p>
    <w:p w:rsidR="00295790" w:rsidRDefault="00295790" w:rsidP="00295790">
      <w:pPr>
        <w:jc w:val="center"/>
        <w:rPr>
          <w:rFonts w:ascii="Calibri" w:eastAsia="Calibri" w:hAnsi="Calibri" w:cs="Calibri"/>
        </w:rPr>
      </w:pPr>
      <w:r>
        <w:rPr>
          <w:rFonts w:ascii="Calibri" w:eastAsia="Calibri" w:hAnsi="Calibri" w:cs="Calibri"/>
        </w:rPr>
        <w:t xml:space="preserve">Nombre y firma del Licitante </w:t>
      </w:r>
    </w:p>
    <w:p w:rsidR="00295790" w:rsidRDefault="00295790" w:rsidP="00295790">
      <w:pPr>
        <w:jc w:val="center"/>
        <w:rPr>
          <w:rFonts w:ascii="Calibri" w:eastAsia="Calibri" w:hAnsi="Calibri" w:cs="Calibri"/>
        </w:rPr>
      </w:pPr>
      <w:r>
        <w:rPr>
          <w:rFonts w:ascii="Calibri" w:eastAsia="Calibri" w:hAnsi="Calibri" w:cs="Calibri"/>
        </w:rPr>
        <w:t xml:space="preserve">o Representante Legal </w:t>
      </w: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rPr>
          <w:rFonts w:ascii="Calibri" w:eastAsia="Calibri" w:hAnsi="Calibri" w:cs="Calibri"/>
          <w:b/>
          <w:sz w:val="18"/>
          <w:szCs w:val="18"/>
        </w:rPr>
      </w:pPr>
      <w:r>
        <w:br w:type="page"/>
      </w:r>
    </w:p>
    <w:p w:rsidR="00295790" w:rsidRDefault="00295790" w:rsidP="00295790">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295790" w:rsidRDefault="00295790" w:rsidP="00295790">
      <w:pPr>
        <w:rPr>
          <w:rFonts w:ascii="Calibri" w:eastAsia="Calibri" w:hAnsi="Calibri" w:cs="Calibri"/>
          <w:b/>
          <w:sz w:val="18"/>
          <w:szCs w:val="18"/>
        </w:rPr>
      </w:pPr>
    </w:p>
    <w:p w:rsidR="00295790" w:rsidRPr="0017186F" w:rsidRDefault="00295790" w:rsidP="00295790">
      <w:pPr>
        <w:jc w:val="center"/>
        <w:rPr>
          <w:rFonts w:ascii="Calibri" w:eastAsia="Calibri" w:hAnsi="Calibri" w:cs="Calibri"/>
          <w:b/>
          <w:smallCaps/>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Pr="0017186F"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295790" w:rsidRDefault="00295790" w:rsidP="00295790">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295790" w:rsidRDefault="00295790" w:rsidP="00295790">
      <w:pPr>
        <w:spacing w:line="276" w:lineRule="auto"/>
        <w:rPr>
          <w:rFonts w:ascii="Calibri" w:eastAsia="Calibri" w:hAnsi="Calibri" w:cs="Calibri"/>
          <w:b/>
          <w:sz w:val="18"/>
          <w:szCs w:val="18"/>
        </w:rPr>
      </w:pP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295790" w:rsidRDefault="00295790" w:rsidP="00295790">
      <w:pPr>
        <w:spacing w:after="120" w:line="480" w:lineRule="auto"/>
        <w:ind w:left="142"/>
        <w:rPr>
          <w:rFonts w:ascii="Calibri" w:eastAsia="Calibri" w:hAnsi="Calibri" w:cs="Calibri"/>
          <w:sz w:val="18"/>
          <w:szCs w:val="18"/>
        </w:rPr>
      </w:pPr>
    </w:p>
    <w:p w:rsidR="00295790" w:rsidRPr="00B03E02" w:rsidRDefault="00295790" w:rsidP="00295790">
      <w:pPr>
        <w:rPr>
          <w:rFonts w:ascii="Calibri" w:eastAsia="Calibri" w:hAnsi="Calibri" w:cs="Calibri"/>
          <w:b/>
        </w:rPr>
      </w:pPr>
      <w:r w:rsidRPr="00B03E02">
        <w:rPr>
          <w:rFonts w:ascii="Calibri" w:eastAsia="Calibri" w:hAnsi="Calibri" w:cs="Calibri"/>
          <w:b/>
        </w:rPr>
        <w:t>OPD REGIMEN ESTATAL DE PROTECCION</w:t>
      </w:r>
    </w:p>
    <w:p w:rsidR="00295790" w:rsidRPr="00B03E02" w:rsidRDefault="00295790" w:rsidP="00295790">
      <w:pPr>
        <w:rPr>
          <w:rFonts w:ascii="Calibri" w:eastAsia="Calibri" w:hAnsi="Calibri" w:cs="Calibri"/>
          <w:b/>
        </w:rPr>
      </w:pPr>
      <w:r w:rsidRPr="00B03E02">
        <w:rPr>
          <w:rFonts w:ascii="Calibri" w:eastAsia="Calibri" w:hAnsi="Calibri" w:cs="Calibri"/>
          <w:b/>
        </w:rPr>
        <w:t xml:space="preserve"> SOCIAL EN SALUD DE JALISCO</w:t>
      </w:r>
    </w:p>
    <w:p w:rsidR="00295790" w:rsidRPr="00B03E02" w:rsidRDefault="00295790" w:rsidP="00295790">
      <w:pPr>
        <w:rPr>
          <w:rFonts w:ascii="Calibri" w:eastAsia="Calibri" w:hAnsi="Calibri" w:cs="Calibri"/>
          <w:b/>
        </w:rPr>
      </w:pPr>
      <w:r w:rsidRPr="00B03E02">
        <w:rPr>
          <w:rFonts w:ascii="Calibri" w:eastAsia="Calibri" w:hAnsi="Calibri" w:cs="Calibri"/>
          <w:b/>
        </w:rPr>
        <w:t>PRESENTE.</w:t>
      </w:r>
    </w:p>
    <w:p w:rsidR="00295790" w:rsidRPr="00B03E02" w:rsidRDefault="00295790" w:rsidP="00295790">
      <w:pPr>
        <w:jc w:val="right"/>
        <w:rPr>
          <w:rFonts w:ascii="Calibri" w:eastAsia="Calibri" w:hAnsi="Calibri" w:cs="Calibri"/>
          <w:b/>
        </w:rPr>
      </w:pPr>
      <w:r w:rsidRPr="00B03E02">
        <w:rPr>
          <w:rFonts w:ascii="Calibri" w:eastAsia="Calibri" w:hAnsi="Calibri" w:cs="Calibri"/>
          <w:b/>
        </w:rPr>
        <w:t>AT’N: LCP. Eduardo Anguiano Godínez</w:t>
      </w:r>
    </w:p>
    <w:p w:rsidR="00295790" w:rsidRPr="00B03E02" w:rsidRDefault="00295790" w:rsidP="00295790">
      <w:pPr>
        <w:jc w:val="right"/>
        <w:rPr>
          <w:rFonts w:ascii="Calibri" w:eastAsia="Calibri" w:hAnsi="Calibri" w:cs="Calibri"/>
          <w:b/>
        </w:rPr>
      </w:pPr>
      <w:r w:rsidRPr="00B03E02">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295790" w:rsidRDefault="00295790" w:rsidP="00295790">
      <w:pPr>
        <w:tabs>
          <w:tab w:val="left" w:pos="5670"/>
        </w:tabs>
        <w:jc w:val="both"/>
        <w:rPr>
          <w:rFonts w:ascii="Calibri" w:eastAsia="Calibri" w:hAnsi="Calibri" w:cs="Calibri"/>
        </w:rPr>
      </w:pPr>
    </w:p>
    <w:p w:rsidR="00295790" w:rsidRDefault="00295790" w:rsidP="00295790">
      <w:pPr>
        <w:spacing w:after="120" w:line="276" w:lineRule="auto"/>
        <w:rPr>
          <w:rFonts w:ascii="Calibri" w:eastAsia="Calibri" w:hAnsi="Calibri" w:cs="Calibri"/>
          <w:b/>
        </w:rPr>
      </w:pPr>
    </w:p>
    <w:p w:rsidR="00295790" w:rsidRDefault="00295790" w:rsidP="00295790">
      <w:pPr>
        <w:spacing w:after="60"/>
        <w:jc w:val="both"/>
        <w:rPr>
          <w:rFonts w:ascii="Calibri" w:eastAsia="Calibri" w:hAnsi="Calibri" w:cs="Calibri"/>
          <w:b/>
          <w:highlight w:val="yellow"/>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xml:space="preserve">), manifiesto estar al corriente de mis obligaciones fiscales en materia de Seguridad Social, por lo que anexo la Constancia de opinión positiva de cumplimiento de obligaciones en materia de Seguridad Social, documento vigente expedido el IMSS, de conformidad al </w:t>
      </w:r>
      <w:r w:rsidRPr="00F713B9">
        <w:rPr>
          <w:rFonts w:ascii="Calibri" w:eastAsia="Calibri" w:hAnsi="Calibri" w:cs="Calibri"/>
        </w:rPr>
        <w:t>acuerdo acdo.sa1.hct.101214/281.p.dir, publicada en el Diario Oficial de la Federación el día 27 de febrero de 2015.</w:t>
      </w:r>
    </w:p>
    <w:p w:rsidR="00295790" w:rsidRDefault="00295790" w:rsidP="00295790">
      <w:pPr>
        <w:spacing w:line="276" w:lineRule="auto"/>
        <w:rPr>
          <w:rFonts w:ascii="Calibri" w:eastAsia="Calibri" w:hAnsi="Calibri" w:cs="Calibri"/>
          <w:b/>
        </w:rPr>
      </w:pPr>
    </w:p>
    <w:p w:rsidR="00295790" w:rsidRDefault="00295790" w:rsidP="00295790">
      <w:pPr>
        <w:spacing w:line="276" w:lineRule="auto"/>
        <w:rPr>
          <w:rFonts w:ascii="Calibri" w:eastAsia="Calibri" w:hAnsi="Calibri" w:cs="Calibri"/>
          <w:b/>
        </w:rPr>
      </w:pPr>
    </w:p>
    <w:p w:rsidR="00295790" w:rsidRDefault="00295790" w:rsidP="00295790">
      <w:pPr>
        <w:spacing w:line="276" w:lineRule="auto"/>
        <w:rPr>
          <w:rFonts w:ascii="Calibri" w:eastAsia="Calibri" w:hAnsi="Calibri" w:cs="Calibri"/>
          <w:b/>
        </w:rPr>
      </w:pPr>
    </w:p>
    <w:p w:rsidR="00295790" w:rsidRDefault="00295790" w:rsidP="00295790">
      <w:pPr>
        <w:spacing w:line="276" w:lineRule="auto"/>
        <w:rPr>
          <w:rFonts w:ascii="Calibri" w:eastAsia="Calibri" w:hAnsi="Calibri" w:cs="Calibri"/>
          <w:b/>
        </w:rPr>
      </w:pPr>
    </w:p>
    <w:p w:rsidR="00295790" w:rsidRDefault="00295790" w:rsidP="00295790">
      <w:pPr>
        <w:spacing w:after="120" w:line="480" w:lineRule="auto"/>
        <w:jc w:val="center"/>
        <w:rPr>
          <w:rFonts w:ascii="Calibri" w:eastAsia="Calibri" w:hAnsi="Calibri" w:cs="Calibri"/>
          <w:b/>
        </w:rPr>
      </w:pPr>
      <w:r>
        <w:rPr>
          <w:rFonts w:ascii="Calibri" w:eastAsia="Calibri" w:hAnsi="Calibri" w:cs="Calibri"/>
          <w:b/>
        </w:rPr>
        <w:t>ATENTAMENTE</w:t>
      </w:r>
    </w:p>
    <w:p w:rsidR="00295790" w:rsidRDefault="00295790" w:rsidP="00295790">
      <w:pPr>
        <w:spacing w:after="120" w:line="480" w:lineRule="auto"/>
        <w:jc w:val="center"/>
        <w:rPr>
          <w:rFonts w:ascii="Calibri" w:eastAsia="Calibri" w:hAnsi="Calibri" w:cs="Calibri"/>
          <w:b/>
        </w:rPr>
      </w:pPr>
    </w:p>
    <w:p w:rsidR="00295790" w:rsidRDefault="00295790" w:rsidP="00295790">
      <w:pPr>
        <w:jc w:val="center"/>
        <w:rPr>
          <w:rFonts w:ascii="Calibri" w:eastAsia="Calibri" w:hAnsi="Calibri" w:cs="Calibri"/>
        </w:rPr>
      </w:pPr>
      <w:r>
        <w:rPr>
          <w:rFonts w:ascii="Calibri" w:eastAsia="Calibri" w:hAnsi="Calibri" w:cs="Calibri"/>
        </w:rPr>
        <w:t>_________________________</w:t>
      </w:r>
    </w:p>
    <w:p w:rsidR="00295790" w:rsidRDefault="00295790" w:rsidP="00295790">
      <w:pPr>
        <w:jc w:val="center"/>
        <w:rPr>
          <w:rFonts w:ascii="Calibri" w:eastAsia="Calibri" w:hAnsi="Calibri" w:cs="Calibri"/>
        </w:rPr>
      </w:pPr>
      <w:r>
        <w:rPr>
          <w:rFonts w:ascii="Calibri" w:eastAsia="Calibri" w:hAnsi="Calibri" w:cs="Calibri"/>
        </w:rPr>
        <w:t xml:space="preserve">Nombre y firma del Licitante </w:t>
      </w:r>
    </w:p>
    <w:p w:rsidR="00295790" w:rsidRDefault="00295790" w:rsidP="00295790">
      <w:pPr>
        <w:jc w:val="center"/>
        <w:rPr>
          <w:rFonts w:ascii="Calibri" w:eastAsia="Calibri" w:hAnsi="Calibri" w:cs="Calibri"/>
        </w:rPr>
      </w:pPr>
      <w:r>
        <w:rPr>
          <w:rFonts w:ascii="Calibri" w:eastAsia="Calibri" w:hAnsi="Calibri" w:cs="Calibri"/>
        </w:rPr>
        <w:t xml:space="preserve">o Representante Legal </w:t>
      </w: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jc w:val="center"/>
        <w:rPr>
          <w:rFonts w:ascii="Calibri" w:eastAsia="Calibri" w:hAnsi="Calibri" w:cs="Calibri"/>
          <w:i/>
          <w:sz w:val="18"/>
          <w:szCs w:val="18"/>
        </w:rPr>
      </w:pPr>
    </w:p>
    <w:p w:rsidR="00295790" w:rsidRDefault="00295790" w:rsidP="00295790">
      <w:pPr>
        <w:rPr>
          <w:rFonts w:ascii="Calibri" w:eastAsia="Calibri" w:hAnsi="Calibri" w:cs="Calibri"/>
          <w:i/>
          <w:sz w:val="18"/>
          <w:szCs w:val="18"/>
        </w:rPr>
      </w:pPr>
    </w:p>
    <w:p w:rsidR="00295790" w:rsidRDefault="00295790" w:rsidP="00295790">
      <w:pPr>
        <w:rPr>
          <w:rFonts w:ascii="Calibri" w:eastAsia="Calibri" w:hAnsi="Calibri" w:cs="Calibri"/>
          <w:i/>
          <w:sz w:val="18"/>
          <w:szCs w:val="18"/>
        </w:rPr>
      </w:pPr>
    </w:p>
    <w:p w:rsidR="00295790" w:rsidRDefault="00295790" w:rsidP="00295790">
      <w:pPr>
        <w:rPr>
          <w:rFonts w:ascii="Calibri" w:eastAsia="Calibri" w:hAnsi="Calibri" w:cs="Calibri"/>
          <w:i/>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rsidR="00295790" w:rsidRDefault="00295790" w:rsidP="00295790">
      <w:pP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295790" w:rsidRDefault="00295790" w:rsidP="00295790">
      <w:pPr>
        <w:tabs>
          <w:tab w:val="left" w:pos="5812"/>
        </w:tabs>
        <w:ind w:left="4140" w:right="-6"/>
        <w:rPr>
          <w:rFonts w:ascii="Calibri" w:eastAsia="Calibri" w:hAnsi="Calibri" w:cs="Calibri"/>
          <w:sz w:val="18"/>
          <w:szCs w:val="18"/>
        </w:rPr>
      </w:pPr>
    </w:p>
    <w:p w:rsidR="00295790" w:rsidRDefault="00295790" w:rsidP="00295790">
      <w:pPr>
        <w:tabs>
          <w:tab w:val="left" w:pos="5812"/>
        </w:tabs>
        <w:ind w:left="4140" w:right="-6"/>
        <w:rPr>
          <w:rFonts w:ascii="Calibri" w:eastAsia="Calibri" w:hAnsi="Calibri" w:cs="Calibri"/>
          <w:sz w:val="18"/>
          <w:szCs w:val="18"/>
        </w:rPr>
      </w:pPr>
    </w:p>
    <w:p w:rsidR="00295790" w:rsidRDefault="00295790" w:rsidP="00295790">
      <w:pPr>
        <w:ind w:left="4140"/>
        <w:jc w:val="center"/>
        <w:rPr>
          <w:rFonts w:ascii="Calibri" w:eastAsia="Calibri" w:hAnsi="Calibri" w:cs="Calibri"/>
          <w:sz w:val="18"/>
          <w:szCs w:val="18"/>
        </w:rPr>
      </w:pP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295790" w:rsidRDefault="00295790" w:rsidP="00295790">
      <w:pPr>
        <w:tabs>
          <w:tab w:val="left" w:pos="5812"/>
        </w:tabs>
        <w:ind w:right="-6"/>
        <w:rPr>
          <w:rFonts w:ascii="Calibri" w:eastAsia="Calibri" w:hAnsi="Calibri" w:cs="Calibri"/>
          <w:b/>
          <w:sz w:val="18"/>
          <w:szCs w:val="18"/>
        </w:rPr>
      </w:pPr>
    </w:p>
    <w:p w:rsidR="00295790" w:rsidRDefault="00295790" w:rsidP="00295790">
      <w:pPr>
        <w:tabs>
          <w:tab w:val="left" w:pos="5812"/>
        </w:tabs>
        <w:ind w:left="4140" w:right="-6"/>
        <w:rPr>
          <w:rFonts w:ascii="Calibri" w:eastAsia="Calibri" w:hAnsi="Calibri" w:cs="Calibri"/>
          <w:b/>
          <w:sz w:val="18"/>
          <w:szCs w:val="18"/>
        </w:rPr>
      </w:pPr>
      <w:r>
        <w:rPr>
          <w:rFonts w:ascii="Calibri" w:eastAsia="Calibri" w:hAnsi="Calibri" w:cs="Calibri"/>
          <w:b/>
          <w:sz w:val="18"/>
          <w:szCs w:val="18"/>
        </w:rPr>
        <w:t xml:space="preserve">       ANVERSO</w:t>
      </w:r>
    </w:p>
    <w:p w:rsidR="00295790" w:rsidRDefault="00295790" w:rsidP="00295790">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34F6D8CF" wp14:editId="7CE85F5A">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95790" w:rsidRDefault="00295790" w:rsidP="00295790">
                            <w:pPr>
                              <w:textDirection w:val="btLr"/>
                            </w:pPr>
                          </w:p>
                        </w:txbxContent>
                      </wps:txbx>
                      <wps:bodyPr spcFirstLastPara="1" wrap="square" lIns="91425" tIns="91425" rIns="91425" bIns="91425" anchor="ctr" anchorCtr="0"/>
                    </wps:wsp>
                  </a:graphicData>
                </a:graphic>
              </wp:anchor>
            </w:drawing>
          </mc:Choice>
          <mc:Fallback>
            <w:pict>
              <v:rect w14:anchorId="34F6D8CF"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295790" w:rsidRDefault="00295790" w:rsidP="00295790">
                      <w:pPr>
                        <w:textDirection w:val="btLr"/>
                      </w:pPr>
                    </w:p>
                  </w:txbxContent>
                </v:textbox>
              </v:rect>
            </w:pict>
          </mc:Fallback>
        </mc:AlternateContent>
      </w: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295790" w:rsidRDefault="00295790" w:rsidP="00295790">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799EFDF2" wp14:editId="63812FA9">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95790" w:rsidRDefault="00295790" w:rsidP="00295790">
                            <w:pPr>
                              <w:textDirection w:val="btLr"/>
                            </w:pPr>
                          </w:p>
                        </w:txbxContent>
                      </wps:txbx>
                      <wps:bodyPr spcFirstLastPara="1" wrap="square" lIns="91425" tIns="91425" rIns="91425" bIns="91425" anchor="ctr" anchorCtr="0"/>
                    </wps:wsp>
                  </a:graphicData>
                </a:graphic>
              </wp:anchor>
            </w:drawing>
          </mc:Choice>
          <mc:Fallback>
            <w:pict>
              <v:rect w14:anchorId="799EFDF2"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295790" w:rsidRDefault="00295790" w:rsidP="00295790">
                      <w:pPr>
                        <w:textDirection w:val="btLr"/>
                      </w:pPr>
                    </w:p>
                  </w:txbxContent>
                </v:textbox>
              </v:rect>
            </w:pict>
          </mc:Fallback>
        </mc:AlternateContent>
      </w: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spacing w:before="280"/>
        <w:jc w:val="center"/>
        <w:rPr>
          <w:rFonts w:ascii="Calibri" w:eastAsia="Calibri" w:hAnsi="Calibri" w:cs="Calibri"/>
          <w:b/>
          <w:sz w:val="18"/>
          <w:szCs w:val="18"/>
        </w:rPr>
      </w:pPr>
    </w:p>
    <w:p w:rsidR="00295790" w:rsidRDefault="00295790" w:rsidP="00295790">
      <w:pPr>
        <w:keepNext/>
        <w:rPr>
          <w:rFonts w:ascii="Calibri" w:eastAsia="Calibri" w:hAnsi="Calibri" w:cs="Calibri"/>
          <w:b/>
          <w:i/>
          <w:smallCaps/>
          <w:sz w:val="18"/>
          <w:szCs w:val="18"/>
        </w:rPr>
      </w:pPr>
    </w:p>
    <w:p w:rsidR="00295790" w:rsidRDefault="00295790" w:rsidP="00295790">
      <w:pPr>
        <w:keepNext/>
        <w:rPr>
          <w:rFonts w:ascii="Calibri" w:eastAsia="Calibri" w:hAnsi="Calibri" w:cs="Calibri"/>
          <w:b/>
          <w:i/>
          <w:smallCaps/>
          <w:sz w:val="18"/>
          <w:szCs w:val="18"/>
        </w:rPr>
      </w:pPr>
    </w:p>
    <w:p w:rsidR="00295790" w:rsidRDefault="00295790" w:rsidP="00295790">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295790" w:rsidRDefault="00295790" w:rsidP="00295790">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p>
    <w:p w:rsidR="00295790" w:rsidRDefault="00295790" w:rsidP="00295790">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295790" w:rsidRDefault="00295790" w:rsidP="00295790">
      <w:pPr>
        <w:jc w:val="center"/>
        <w:rPr>
          <w:rFonts w:ascii="Calibri" w:eastAsia="Calibri" w:hAnsi="Calibri" w:cs="Calibri"/>
          <w:b/>
          <w:color w:val="080808"/>
          <w:sz w:val="18"/>
          <w:szCs w:val="18"/>
        </w:rPr>
      </w:pPr>
    </w:p>
    <w:p w:rsidR="00295790" w:rsidRPr="00F713B9" w:rsidRDefault="00295790" w:rsidP="00295790">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r w:rsidRPr="00F713B9">
        <w:rPr>
          <w:rFonts w:ascii="Calibri" w:eastAsia="Calibri" w:hAnsi="Calibri" w:cs="Calibri"/>
          <w:b/>
          <w:color w:val="080808"/>
          <w:sz w:val="18"/>
          <w:szCs w:val="18"/>
        </w:rPr>
        <w:t>(SOLO PARA PROVEEDORES NACIONALES)</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p>
    <w:p w:rsidR="00295790" w:rsidRDefault="00295790" w:rsidP="00295790">
      <w:pPr>
        <w:jc w:val="center"/>
        <w:rPr>
          <w:rFonts w:ascii="Calibri" w:eastAsia="Calibri" w:hAnsi="Calibri" w:cs="Calibri"/>
          <w:b/>
          <w:sz w:val="18"/>
          <w:szCs w:val="18"/>
          <w:highlight w:val="yellow"/>
        </w:rPr>
      </w:pPr>
    </w:p>
    <w:p w:rsidR="00295790" w:rsidRPr="00DF6D70" w:rsidRDefault="00295790" w:rsidP="00295790">
      <w:pPr>
        <w:jc w:val="center"/>
        <w:rPr>
          <w:rFonts w:ascii="Calibri" w:eastAsia="Calibri" w:hAnsi="Calibri" w:cs="Calibri"/>
          <w:b/>
          <w:sz w:val="14"/>
          <w:szCs w:val="18"/>
        </w:rPr>
      </w:pP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center"/>
        <w:rPr>
          <w:rFonts w:ascii="Calibri" w:eastAsia="Calibri" w:hAnsi="Calibri" w:cs="Calibri"/>
          <w:b/>
          <w:smallCaps/>
          <w:sz w:val="18"/>
          <w:szCs w:val="18"/>
        </w:rPr>
      </w:pPr>
    </w:p>
    <w:p w:rsidR="00295790" w:rsidRDefault="00295790" w:rsidP="00295790">
      <w:pPr>
        <w:jc w:val="center"/>
        <w:rPr>
          <w:rFonts w:ascii="Calibri" w:eastAsia="Calibri" w:hAnsi="Calibri" w:cs="Calibri"/>
          <w:b/>
          <w:sz w:val="18"/>
          <w:szCs w:val="18"/>
        </w:rPr>
      </w:pPr>
      <w:r w:rsidRPr="0017186F">
        <w:rPr>
          <w:rFonts w:ascii="Calibri" w:eastAsia="Calibri" w:hAnsi="Calibri" w:cs="Calibri"/>
          <w:b/>
          <w:smallCaps/>
          <w:sz w:val="18"/>
          <w:szCs w:val="18"/>
        </w:rPr>
        <w:t xml:space="preserve"> </w:t>
      </w: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295790" w:rsidRDefault="00295790" w:rsidP="00295790">
      <w:pPr>
        <w:jc w:val="center"/>
        <w:rPr>
          <w:rFonts w:ascii="Calibri" w:eastAsia="Calibri" w:hAnsi="Calibri" w:cs="Calibri"/>
          <w:b/>
          <w:sz w:val="18"/>
          <w:szCs w:val="18"/>
        </w:rPr>
      </w:pP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295790" w:rsidRDefault="00295790" w:rsidP="00295790">
      <w:pPr>
        <w:rPr>
          <w:rFonts w:ascii="Calibri" w:eastAsia="Calibri" w:hAnsi="Calibri" w:cs="Calibri"/>
          <w:sz w:val="18"/>
          <w:szCs w:val="18"/>
        </w:rPr>
      </w:pPr>
    </w:p>
    <w:p w:rsidR="00295790" w:rsidRPr="00DA556F" w:rsidRDefault="00295790" w:rsidP="00295790">
      <w:pPr>
        <w:rPr>
          <w:rFonts w:ascii="Calibri" w:eastAsia="Calibri" w:hAnsi="Calibri" w:cs="Calibri"/>
          <w:b/>
        </w:rPr>
      </w:pPr>
      <w:r w:rsidRPr="00DA556F">
        <w:rPr>
          <w:rFonts w:ascii="Calibri" w:eastAsia="Calibri" w:hAnsi="Calibri" w:cs="Calibri"/>
          <w:b/>
        </w:rPr>
        <w:t>OPD REGIMEN ESTATAL DE PROTECCION</w:t>
      </w:r>
    </w:p>
    <w:p w:rsidR="00295790" w:rsidRPr="00DA556F" w:rsidRDefault="00295790" w:rsidP="00295790">
      <w:pPr>
        <w:rPr>
          <w:rFonts w:ascii="Calibri" w:eastAsia="Calibri" w:hAnsi="Calibri" w:cs="Calibri"/>
          <w:b/>
        </w:rPr>
      </w:pPr>
      <w:r w:rsidRPr="00DA556F">
        <w:rPr>
          <w:rFonts w:ascii="Calibri" w:eastAsia="Calibri" w:hAnsi="Calibri" w:cs="Calibri"/>
          <w:b/>
        </w:rPr>
        <w:t xml:space="preserve"> SOCIAL EN SALUD DE JALISCO</w:t>
      </w:r>
    </w:p>
    <w:p w:rsidR="00295790" w:rsidRPr="00DA556F" w:rsidRDefault="00295790" w:rsidP="00295790">
      <w:pPr>
        <w:rPr>
          <w:rFonts w:ascii="Calibri" w:eastAsia="Calibri" w:hAnsi="Calibri" w:cs="Calibri"/>
          <w:b/>
        </w:rPr>
      </w:pPr>
      <w:r w:rsidRPr="00DA556F">
        <w:rPr>
          <w:rFonts w:ascii="Calibri" w:eastAsia="Calibri" w:hAnsi="Calibri" w:cs="Calibri"/>
          <w:b/>
        </w:rPr>
        <w:t>PRESENTE.</w:t>
      </w:r>
    </w:p>
    <w:p w:rsidR="00295790" w:rsidRPr="00DA556F" w:rsidRDefault="00295790" w:rsidP="00295790">
      <w:pPr>
        <w:jc w:val="right"/>
        <w:rPr>
          <w:rFonts w:ascii="Calibri" w:eastAsia="Calibri" w:hAnsi="Calibri" w:cs="Calibri"/>
          <w:b/>
        </w:rPr>
      </w:pPr>
      <w:r w:rsidRPr="00DA556F">
        <w:rPr>
          <w:rFonts w:ascii="Calibri" w:eastAsia="Calibri" w:hAnsi="Calibri" w:cs="Calibri"/>
          <w:b/>
        </w:rPr>
        <w:t>AT’N: LCP. Eduardo Anguiano Godínez</w:t>
      </w:r>
    </w:p>
    <w:p w:rsidR="00295790" w:rsidRPr="00DA556F" w:rsidRDefault="00295790" w:rsidP="00295790">
      <w:pPr>
        <w:jc w:val="right"/>
        <w:rPr>
          <w:rFonts w:ascii="Calibri" w:eastAsia="Calibri" w:hAnsi="Calibri" w:cs="Calibri"/>
          <w:b/>
        </w:rPr>
      </w:pPr>
      <w:r w:rsidRPr="00DA556F">
        <w:rPr>
          <w:rFonts w:ascii="Calibri" w:eastAsia="Calibri" w:hAnsi="Calibri" w:cs="Calibri"/>
          <w:b/>
        </w:rPr>
        <w:t>Jefe de Recursos Materiales</w:t>
      </w:r>
    </w:p>
    <w:p w:rsidR="00295790" w:rsidRDefault="00295790" w:rsidP="00295790">
      <w:pPr>
        <w:jc w:val="right"/>
        <w:rPr>
          <w:rFonts w:ascii="Calibri" w:eastAsia="Calibri" w:hAnsi="Calibri" w:cs="Calibri"/>
          <w:sz w:val="18"/>
          <w:szCs w:val="18"/>
        </w:rPr>
      </w:pPr>
      <w:r w:rsidRPr="00DA556F">
        <w:rPr>
          <w:rFonts w:ascii="Calibri" w:eastAsia="Calibri" w:hAnsi="Calibri" w:cs="Calibri"/>
          <w:b/>
        </w:rPr>
        <w:t xml:space="preserve"> y Servicios Generales</w:t>
      </w: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tabs>
          <w:tab w:val="left" w:pos="5670"/>
        </w:tabs>
        <w:jc w:val="both"/>
        <w:rPr>
          <w:rFonts w:ascii="Calibri" w:eastAsia="Calibri" w:hAnsi="Calibri" w:cs="Calibri"/>
          <w:sz w:val="18"/>
          <w:szCs w:val="18"/>
        </w:rPr>
      </w:pPr>
    </w:p>
    <w:p w:rsidR="00295790" w:rsidRPr="00DF6D70" w:rsidRDefault="00295790" w:rsidP="00295790">
      <w:pPr>
        <w:jc w:val="both"/>
        <w:rPr>
          <w:rFonts w:ascii="Calibri" w:eastAsia="Calibri" w:hAnsi="Calibri" w:cs="Calibri"/>
          <w:b/>
          <w:sz w:val="14"/>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b/>
          <w:bCs/>
          <w:sz w:val="18"/>
          <w:szCs w:val="18"/>
        </w:rPr>
        <w:t xml:space="preserve"> LPLSCC/REPSS/014</w:t>
      </w:r>
      <w:r w:rsidRPr="0034264D">
        <w:rPr>
          <w:rFonts w:ascii="Calibri" w:eastAsia="Calibri" w:hAnsi="Calibri" w:cs="Calibri"/>
          <w:b/>
          <w:bCs/>
          <w:sz w:val="18"/>
          <w:szCs w:val="18"/>
        </w:rPr>
        <w:t>/2019</w:t>
      </w:r>
      <w:r>
        <w:rPr>
          <w:rFonts w:ascii="Calibri" w:eastAsia="Calibri" w:hAnsi="Calibri" w:cs="Calibri"/>
          <w:b/>
          <w:sz w:val="18"/>
          <w:szCs w:val="18"/>
        </w:rPr>
        <w:t>,</w:t>
      </w:r>
      <w:r>
        <w:rPr>
          <w:rFonts w:ascii="Calibri" w:eastAsia="Calibri" w:hAnsi="Calibri" w:cs="Calibri"/>
          <w:b/>
          <w:sz w:val="18"/>
          <w:szCs w:val="18"/>
          <w:highlight w:val="white"/>
        </w:rPr>
        <w:t xml:space="preserve"> </w:t>
      </w:r>
      <w:r w:rsidRPr="00DF6D70">
        <w:rPr>
          <w:rFonts w:ascii="Calibri" w:eastAsia="Calibri" w:hAnsi="Calibri" w:cs="Calibri"/>
          <w:b/>
          <w:sz w:val="14"/>
          <w:szCs w:val="18"/>
        </w:rPr>
        <w:t>“</w:t>
      </w:r>
      <w:r w:rsidRPr="00DF6D70">
        <w:rPr>
          <w:rFonts w:ascii="Calibri" w:eastAsia="Calibri" w:hAnsi="Calibri" w:cs="Calibri"/>
          <w:b/>
          <w:smallCaps/>
          <w:sz w:val="18"/>
          <w:szCs w:val="44"/>
        </w:rPr>
        <w:t>CONTRATACIÓN   DEL SERVICIO DE DICTAMINACIÓN DE ESTADOS FINANCIEROS 2018 DEL O.P.D. REGIMEN ESTATAL DE PROTECCIÓN SOCIAL EN SALUD DE JALISCO</w:t>
      </w:r>
      <w:r w:rsidRPr="00DF6D70">
        <w:rPr>
          <w:rFonts w:ascii="Calibri" w:eastAsia="Calibri" w:hAnsi="Calibri" w:cs="Calibri"/>
          <w:b/>
          <w:sz w:val="14"/>
          <w:szCs w:val="18"/>
        </w:rPr>
        <w:t>”</w:t>
      </w:r>
    </w:p>
    <w:p w:rsidR="00295790" w:rsidRDefault="00295790" w:rsidP="00295790">
      <w:pPr>
        <w:jc w:val="both"/>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al </w:t>
      </w:r>
      <w:r w:rsidRPr="00790F67">
        <w:rPr>
          <w:rFonts w:ascii="Calibri" w:eastAsia="Calibri" w:hAnsi="Calibri" w:cs="Calibri"/>
          <w:sz w:val="18"/>
          <w:szCs w:val="18"/>
        </w:rPr>
        <w:t>Organismo Público Descentralizado Régimen Estatal de Protección Social en Salud de Jalisco</w:t>
      </w:r>
      <w:r>
        <w:rPr>
          <w:rFonts w:ascii="Calibri" w:eastAsia="Calibri" w:hAnsi="Calibri" w:cs="Calibri"/>
          <w:sz w:val="18"/>
          <w:szCs w:val="18"/>
        </w:rPr>
        <w:t>, que el licitante</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295790" w:rsidRDefault="00295790" w:rsidP="00295790">
      <w:pPr>
        <w:tabs>
          <w:tab w:val="left" w:pos="1"/>
        </w:tabs>
        <w:jc w:val="both"/>
        <w:rPr>
          <w:rFonts w:ascii="Calibri" w:eastAsia="Calibri" w:hAnsi="Calibri" w:cs="Calibri"/>
          <w:sz w:val="18"/>
          <w:szCs w:val="18"/>
        </w:rPr>
      </w:pPr>
    </w:p>
    <w:p w:rsidR="00295790" w:rsidRDefault="00295790" w:rsidP="00295790">
      <w:pPr>
        <w:tabs>
          <w:tab w:val="left" w:pos="1"/>
        </w:tabs>
        <w:jc w:val="both"/>
        <w:rPr>
          <w:rFonts w:ascii="Calibri" w:eastAsia="Calibri" w:hAnsi="Calibri" w:cs="Calibri"/>
          <w:sz w:val="18"/>
          <w:szCs w:val="18"/>
        </w:rPr>
      </w:pP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tabs>
          <w:tab w:val="left" w:pos="5670"/>
        </w:tabs>
        <w:jc w:val="both"/>
        <w:rPr>
          <w:rFonts w:ascii="Calibri" w:eastAsia="Calibri" w:hAnsi="Calibri" w:cs="Calibri"/>
          <w:sz w:val="18"/>
          <w:szCs w:val="18"/>
        </w:rPr>
      </w:pPr>
    </w:p>
    <w:p w:rsidR="00295790" w:rsidRDefault="00295790" w:rsidP="00295790">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295790" w:rsidRDefault="00295790" w:rsidP="00295790">
      <w:pPr>
        <w:jc w:val="center"/>
        <w:rPr>
          <w:rFonts w:ascii="Calibri" w:eastAsia="Calibri" w:hAnsi="Calibri" w:cs="Calibri"/>
          <w:b/>
          <w:sz w:val="18"/>
          <w:szCs w:val="18"/>
          <w:highlight w:val="white"/>
        </w:rPr>
      </w:pPr>
    </w:p>
    <w:p w:rsidR="00295790" w:rsidRDefault="00295790" w:rsidP="00295790">
      <w:pPr>
        <w:jc w:val="center"/>
        <w:rPr>
          <w:rFonts w:ascii="Calibri" w:eastAsia="Calibri" w:hAnsi="Calibri" w:cs="Calibri"/>
          <w:b/>
          <w:sz w:val="18"/>
          <w:szCs w:val="18"/>
          <w:highlight w:val="white"/>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_________________________</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295790" w:rsidRDefault="00295790" w:rsidP="00295790">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295790" w:rsidRDefault="00295790" w:rsidP="00295790">
      <w:pPr>
        <w:jc w:val="center"/>
        <w:rPr>
          <w:rFonts w:ascii="Calibri" w:eastAsia="Calibri" w:hAnsi="Calibri" w:cs="Calibri"/>
          <w:i/>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spacing w:line="276" w:lineRule="auto"/>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p>
    <w:p w:rsidR="00295790" w:rsidRDefault="00295790" w:rsidP="00295790">
      <w:pPr>
        <w:jc w:val="center"/>
        <w:rPr>
          <w:rFonts w:ascii="Calibri" w:eastAsia="Calibri" w:hAnsi="Calibri" w:cs="Calibri"/>
          <w:b/>
          <w:sz w:val="18"/>
          <w:szCs w:val="18"/>
        </w:rPr>
      </w:pPr>
      <w:r>
        <w:rPr>
          <w:rFonts w:ascii="Calibri" w:eastAsia="Calibri" w:hAnsi="Calibri" w:cs="Calibri"/>
          <w:b/>
          <w:sz w:val="18"/>
          <w:szCs w:val="18"/>
        </w:rPr>
        <w:t>ANEXO 12</w:t>
      </w:r>
    </w:p>
    <w:p w:rsidR="00295790" w:rsidRDefault="00295790" w:rsidP="00295790">
      <w:pPr>
        <w:jc w:val="center"/>
        <w:rPr>
          <w:rFonts w:ascii="Calibri" w:eastAsia="Calibri" w:hAnsi="Calibri" w:cs="Calibri"/>
          <w:b/>
          <w:sz w:val="18"/>
          <w:szCs w:val="18"/>
        </w:rPr>
      </w:pPr>
    </w:p>
    <w:p w:rsidR="00295790" w:rsidRDefault="00295790" w:rsidP="00295790">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295790" w:rsidRDefault="00295790" w:rsidP="00295790">
      <w:pPr>
        <w:tabs>
          <w:tab w:val="left" w:pos="6379"/>
        </w:tabs>
        <w:jc w:val="both"/>
        <w:rPr>
          <w:rFonts w:ascii="Calibri" w:eastAsia="Calibri" w:hAnsi="Calibri" w:cs="Calibri"/>
          <w:sz w:val="18"/>
          <w:szCs w:val="18"/>
        </w:rPr>
      </w:pPr>
    </w:p>
    <w:p w:rsidR="00295790" w:rsidRDefault="00295790" w:rsidP="00295790">
      <w:pPr>
        <w:shd w:val="clear" w:color="auto" w:fill="FFFFFF"/>
        <w:jc w:val="both"/>
        <w:rPr>
          <w:rFonts w:ascii="Calibri" w:eastAsia="Calibri" w:hAnsi="Calibri" w:cs="Calibri"/>
          <w:sz w:val="18"/>
          <w:szCs w:val="18"/>
        </w:rPr>
      </w:pPr>
    </w:p>
    <w:p w:rsidR="00295790" w:rsidRDefault="00295790" w:rsidP="00295790">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rsidR="00295790" w:rsidRDefault="00295790" w:rsidP="00295790">
      <w:pPr>
        <w:shd w:val="clear" w:color="auto" w:fill="FFFFFF"/>
        <w:jc w:val="both"/>
        <w:rPr>
          <w:rFonts w:ascii="Calibri" w:eastAsia="Calibri" w:hAnsi="Calibri" w:cs="Calibri"/>
          <w:smallCaps/>
          <w:sz w:val="18"/>
          <w:szCs w:val="18"/>
        </w:rPr>
      </w:pPr>
    </w:p>
    <w:p w:rsidR="00295790" w:rsidRDefault="00295790" w:rsidP="00295790">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295790" w:rsidRDefault="00295790" w:rsidP="00295790">
      <w:pPr>
        <w:shd w:val="clear" w:color="auto" w:fill="FFFFFF"/>
        <w:jc w:val="both"/>
        <w:rPr>
          <w:rFonts w:ascii="Calibri" w:eastAsia="Calibri" w:hAnsi="Calibri" w:cs="Calibri"/>
          <w:smallCaps/>
          <w:sz w:val="18"/>
          <w:szCs w:val="18"/>
        </w:rPr>
      </w:pPr>
    </w:p>
    <w:p w:rsidR="00295790" w:rsidRDefault="00295790" w:rsidP="00295790">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295790" w:rsidRDefault="00295790" w:rsidP="00295790">
      <w:pPr>
        <w:jc w:val="both"/>
        <w:rPr>
          <w:rFonts w:ascii="Calibri" w:eastAsia="Calibri" w:hAnsi="Calibri" w:cs="Calibri"/>
          <w:smallCaps/>
          <w:sz w:val="18"/>
          <w:szCs w:val="18"/>
        </w:rPr>
      </w:pPr>
    </w:p>
    <w:p w:rsidR="00295790" w:rsidRDefault="00295790" w:rsidP="00295790">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295790" w:rsidRDefault="00295790" w:rsidP="00295790">
      <w:pPr>
        <w:jc w:val="both"/>
        <w:rPr>
          <w:rFonts w:ascii="Calibri" w:eastAsia="Calibri" w:hAnsi="Calibri" w:cs="Calibri"/>
          <w:smallCaps/>
          <w:sz w:val="18"/>
          <w:szCs w:val="18"/>
        </w:rPr>
      </w:pPr>
    </w:p>
    <w:p w:rsidR="00295790" w:rsidRDefault="00295790" w:rsidP="00295790">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295790" w:rsidRDefault="00295790" w:rsidP="00295790">
      <w:pPr>
        <w:jc w:val="both"/>
        <w:rPr>
          <w:rFonts w:ascii="Calibri" w:eastAsia="Calibri" w:hAnsi="Calibri" w:cs="Calibri"/>
          <w:smallCaps/>
          <w:sz w:val="18"/>
          <w:szCs w:val="18"/>
        </w:rPr>
      </w:pPr>
    </w:p>
    <w:p w:rsidR="00295790" w:rsidRDefault="00295790" w:rsidP="00295790">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95790" w:rsidRDefault="00295790" w:rsidP="00295790">
      <w:pPr>
        <w:rPr>
          <w:rFonts w:ascii="Calibri" w:eastAsia="Calibri" w:hAnsi="Calibri" w:cs="Calibri"/>
          <w:sz w:val="18"/>
          <w:szCs w:val="18"/>
        </w:rPr>
      </w:pPr>
    </w:p>
    <w:p w:rsidR="00295790" w:rsidRDefault="00295790" w:rsidP="00295790">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295790" w:rsidRPr="002C6FF0" w:rsidRDefault="00295790" w:rsidP="00295790"/>
    <w:p w:rsidR="00DE5406" w:rsidRDefault="00DE5406"/>
    <w:sectPr w:rsidR="00DE5406" w:rsidSect="00AE5988">
      <w:pgSz w:w="12240" w:h="15840"/>
      <w:pgMar w:top="2090" w:right="900" w:bottom="1417" w:left="1080"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90" w:rsidRDefault="00295790" w:rsidP="00295790">
      <w:r>
        <w:separator/>
      </w:r>
    </w:p>
  </w:endnote>
  <w:endnote w:type="continuationSeparator" w:id="0">
    <w:p w:rsidR="00295790" w:rsidRDefault="00295790" w:rsidP="002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90" w:rsidRDefault="00295790" w:rsidP="00295790">
      <w:r>
        <w:separator/>
      </w:r>
    </w:p>
  </w:footnote>
  <w:footnote w:type="continuationSeparator" w:id="0">
    <w:p w:rsidR="00295790" w:rsidRDefault="00295790" w:rsidP="0029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351"/>
    <w:multiLevelType w:val="hybridMultilevel"/>
    <w:tmpl w:val="49EA1D7E"/>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BEF1CAF"/>
    <w:multiLevelType w:val="hybridMultilevel"/>
    <w:tmpl w:val="2592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476284A"/>
    <w:multiLevelType w:val="hybridMultilevel"/>
    <w:tmpl w:val="99D063C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46A86052"/>
    <w:multiLevelType w:val="hybridMultilevel"/>
    <w:tmpl w:val="F46ED490"/>
    <w:lvl w:ilvl="0" w:tplc="080A0013">
      <w:start w:val="1"/>
      <w:numFmt w:val="upperRoman"/>
      <w:lvlText w:val="%1."/>
      <w:lvlJc w:val="righ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9"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517D6280"/>
    <w:multiLevelType w:val="hybridMultilevel"/>
    <w:tmpl w:val="7854D2DA"/>
    <w:lvl w:ilvl="0" w:tplc="A5AC52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BBE5F9B"/>
    <w:multiLevelType w:val="hybridMultilevel"/>
    <w:tmpl w:val="A3601D90"/>
    <w:lvl w:ilvl="0" w:tplc="6278FEAE">
      <w:start w:val="1"/>
      <w:numFmt w:val="decimal"/>
      <w:lvlText w:val="%1."/>
      <w:lvlJc w:val="left"/>
      <w:pPr>
        <w:ind w:left="360" w:hanging="360"/>
      </w:pPr>
      <w:rPr>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8"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B33286E"/>
    <w:multiLevelType w:val="hybridMultilevel"/>
    <w:tmpl w:val="5AFA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8"/>
  </w:num>
  <w:num w:numId="4">
    <w:abstractNumId w:val="17"/>
  </w:num>
  <w:num w:numId="5">
    <w:abstractNumId w:val="21"/>
  </w:num>
  <w:num w:numId="6">
    <w:abstractNumId w:val="14"/>
  </w:num>
  <w:num w:numId="7">
    <w:abstractNumId w:val="2"/>
  </w:num>
  <w:num w:numId="8">
    <w:abstractNumId w:val="3"/>
  </w:num>
  <w:num w:numId="9">
    <w:abstractNumId w:val="6"/>
  </w:num>
  <w:num w:numId="10">
    <w:abstractNumId w:val="12"/>
  </w:num>
  <w:num w:numId="11">
    <w:abstractNumId w:val="10"/>
  </w:num>
  <w:num w:numId="12">
    <w:abstractNumId w:val="5"/>
  </w:num>
  <w:num w:numId="13">
    <w:abstractNumId w:val="11"/>
  </w:num>
  <w:num w:numId="14">
    <w:abstractNumId w:val="23"/>
  </w:num>
  <w:num w:numId="15">
    <w:abstractNumId w:val="9"/>
  </w:num>
  <w:num w:numId="16">
    <w:abstractNumId w:val="22"/>
  </w:num>
  <w:num w:numId="17">
    <w:abstractNumId w:val="20"/>
  </w:num>
  <w:num w:numId="18">
    <w:abstractNumId w:val="24"/>
  </w:num>
  <w:num w:numId="19">
    <w:abstractNumId w:val="15"/>
  </w:num>
  <w:num w:numId="20">
    <w:abstractNumId w:val="1"/>
  </w:num>
  <w:num w:numId="21">
    <w:abstractNumId w:val="19"/>
  </w:num>
  <w:num w:numId="22">
    <w:abstractNumId w:val="7"/>
  </w:num>
  <w:num w:numId="23">
    <w:abstractNumId w:val="13"/>
  </w:num>
  <w:num w:numId="24">
    <w:abstractNumId w:val="16"/>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90"/>
    <w:rsid w:val="00295790"/>
    <w:rsid w:val="006675C1"/>
    <w:rsid w:val="00DE5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D04E"/>
  <w15:chartTrackingRefBased/>
  <w15:docId w15:val="{FD7347BD-6B50-4C5B-890A-0E33EF06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90"/>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2957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295790"/>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295790"/>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295790"/>
    <w:pPr>
      <w:keepNext/>
      <w:jc w:val="center"/>
      <w:outlineLvl w:val="3"/>
    </w:pPr>
    <w:rPr>
      <w:b/>
      <w:sz w:val="28"/>
      <w:szCs w:val="28"/>
    </w:rPr>
  </w:style>
  <w:style w:type="paragraph" w:styleId="Ttulo5">
    <w:name w:val="heading 5"/>
    <w:basedOn w:val="Normal"/>
    <w:next w:val="Normal"/>
    <w:link w:val="Ttulo5Car"/>
    <w:uiPriority w:val="9"/>
    <w:unhideWhenUsed/>
    <w:qFormat/>
    <w:rsid w:val="00295790"/>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295790"/>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5790"/>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29579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95790"/>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295790"/>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29579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295790"/>
    <w:rPr>
      <w:rFonts w:asciiTheme="majorHAnsi" w:eastAsiaTheme="majorEastAsia" w:hAnsiTheme="majorHAnsi" w:cstheme="majorBidi"/>
      <w:color w:val="1F3763" w:themeColor="accent1" w:themeShade="7F"/>
      <w:sz w:val="20"/>
      <w:szCs w:val="20"/>
      <w:lang w:eastAsia="es-MX"/>
    </w:rPr>
  </w:style>
  <w:style w:type="paragraph" w:styleId="Encabezado">
    <w:name w:val="header"/>
    <w:basedOn w:val="Normal"/>
    <w:link w:val="EncabezadoCar"/>
    <w:uiPriority w:val="99"/>
    <w:unhideWhenUsed/>
    <w:rsid w:val="00295790"/>
    <w:pPr>
      <w:tabs>
        <w:tab w:val="center" w:pos="4419"/>
        <w:tab w:val="right" w:pos="8838"/>
      </w:tabs>
    </w:pPr>
  </w:style>
  <w:style w:type="character" w:customStyle="1" w:styleId="EncabezadoCar">
    <w:name w:val="Encabezado Car"/>
    <w:basedOn w:val="Fuentedeprrafopredeter"/>
    <w:link w:val="Encabezado"/>
    <w:uiPriority w:val="99"/>
    <w:rsid w:val="0029579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295790"/>
    <w:pPr>
      <w:tabs>
        <w:tab w:val="center" w:pos="4419"/>
        <w:tab w:val="right" w:pos="8838"/>
      </w:tabs>
    </w:pPr>
  </w:style>
  <w:style w:type="character" w:customStyle="1" w:styleId="PiedepginaCar">
    <w:name w:val="Pie de página Car"/>
    <w:basedOn w:val="Fuentedeprrafopredeter"/>
    <w:link w:val="Piedepgina"/>
    <w:uiPriority w:val="99"/>
    <w:rsid w:val="00295790"/>
    <w:rPr>
      <w:rFonts w:ascii="Times New Roman" w:eastAsia="Times New Roman" w:hAnsi="Times New Roman" w:cs="Times New Roman"/>
      <w:sz w:val="20"/>
      <w:szCs w:val="20"/>
      <w:lang w:eastAsia="es-MX"/>
    </w:rPr>
  </w:style>
  <w:style w:type="table" w:styleId="Tablaconcuadrcula">
    <w:name w:val="Table Grid"/>
    <w:basedOn w:val="Tablanormal"/>
    <w:uiPriority w:val="39"/>
    <w:rsid w:val="0029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5790"/>
    <w:pPr>
      <w:ind w:left="720"/>
      <w:contextualSpacing/>
    </w:pPr>
  </w:style>
  <w:style w:type="paragraph" w:styleId="Sinespaciado">
    <w:name w:val="No Spacing"/>
    <w:uiPriority w:val="1"/>
    <w:qFormat/>
    <w:rsid w:val="00295790"/>
    <w:pPr>
      <w:spacing w:after="0" w:line="240" w:lineRule="auto"/>
    </w:pPr>
  </w:style>
  <w:style w:type="paragraph" w:styleId="Textoindependiente">
    <w:name w:val="Body Text"/>
    <w:basedOn w:val="Normal"/>
    <w:link w:val="TextoindependienteCar"/>
    <w:uiPriority w:val="99"/>
    <w:unhideWhenUsed/>
    <w:rsid w:val="00295790"/>
    <w:pPr>
      <w:spacing w:after="120"/>
    </w:pPr>
  </w:style>
  <w:style w:type="character" w:customStyle="1" w:styleId="TextoindependienteCar">
    <w:name w:val="Texto independiente Car"/>
    <w:basedOn w:val="Fuentedeprrafopredeter"/>
    <w:link w:val="Textoindependiente"/>
    <w:uiPriority w:val="99"/>
    <w:rsid w:val="00295790"/>
    <w:rPr>
      <w:rFonts w:ascii="Times New Roman" w:eastAsia="Times New Roman" w:hAnsi="Times New Roman" w:cs="Times New Roman"/>
      <w:sz w:val="20"/>
      <w:szCs w:val="20"/>
      <w:lang w:eastAsia="es-MX"/>
    </w:rPr>
  </w:style>
  <w:style w:type="table" w:customStyle="1" w:styleId="TableNormal">
    <w:name w:val="Table Normal"/>
    <w:rsid w:val="00295790"/>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295790"/>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295790"/>
    <w:rPr>
      <w:rFonts w:ascii="Arial" w:eastAsia="Arial" w:hAnsi="Arial" w:cs="Arial"/>
      <w:b/>
      <w:sz w:val="48"/>
      <w:szCs w:val="48"/>
      <w:lang w:eastAsia="es-MX"/>
    </w:rPr>
  </w:style>
  <w:style w:type="paragraph" w:styleId="Subttulo">
    <w:name w:val="Subtitle"/>
    <w:basedOn w:val="Normal"/>
    <w:next w:val="Normal"/>
    <w:link w:val="SubttuloCar"/>
    <w:uiPriority w:val="11"/>
    <w:qFormat/>
    <w:rsid w:val="00295790"/>
    <w:rPr>
      <w:b/>
      <w:i/>
      <w:sz w:val="24"/>
      <w:szCs w:val="24"/>
    </w:rPr>
  </w:style>
  <w:style w:type="character" w:customStyle="1" w:styleId="SubttuloCar">
    <w:name w:val="Subtítulo Car"/>
    <w:basedOn w:val="Fuentedeprrafopredeter"/>
    <w:link w:val="Subttulo"/>
    <w:uiPriority w:val="11"/>
    <w:rsid w:val="00295790"/>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295790"/>
    <w:rPr>
      <w:rFonts w:ascii="Arial" w:hAnsi="Arial" w:cs="Arial"/>
      <w:b/>
      <w:bCs/>
      <w:color w:val="000000"/>
      <w:sz w:val="20"/>
      <w:szCs w:val="20"/>
    </w:rPr>
  </w:style>
  <w:style w:type="character" w:styleId="Hipervnculo">
    <w:name w:val="Hyperlink"/>
    <w:basedOn w:val="Fuentedeprrafopredeter"/>
    <w:uiPriority w:val="99"/>
    <w:unhideWhenUsed/>
    <w:rsid w:val="00295790"/>
    <w:rPr>
      <w:color w:val="0563C1" w:themeColor="hyperlink"/>
      <w:u w:val="single"/>
    </w:rPr>
  </w:style>
  <w:style w:type="character" w:customStyle="1" w:styleId="Mencinsinresolver1">
    <w:name w:val="Mención sin resolver1"/>
    <w:basedOn w:val="Fuentedeprrafopredeter"/>
    <w:uiPriority w:val="99"/>
    <w:semiHidden/>
    <w:unhideWhenUsed/>
    <w:rsid w:val="00295790"/>
    <w:rPr>
      <w:color w:val="605E5C"/>
      <w:shd w:val="clear" w:color="auto" w:fill="E1DFDD"/>
    </w:rPr>
  </w:style>
  <w:style w:type="paragraph" w:styleId="Textodeglobo">
    <w:name w:val="Balloon Text"/>
    <w:basedOn w:val="Normal"/>
    <w:link w:val="TextodegloboCar"/>
    <w:uiPriority w:val="99"/>
    <w:semiHidden/>
    <w:unhideWhenUsed/>
    <w:rsid w:val="002957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790"/>
    <w:rPr>
      <w:rFonts w:ascii="Segoe UI" w:eastAsia="Times New Roman" w:hAnsi="Segoe UI" w:cs="Segoe UI"/>
      <w:sz w:val="18"/>
      <w:szCs w:val="18"/>
      <w:lang w:eastAsia="es-MX"/>
    </w:rPr>
  </w:style>
  <w:style w:type="character" w:styleId="Refdecomentario">
    <w:name w:val="annotation reference"/>
    <w:basedOn w:val="Fuentedeprrafopredeter"/>
    <w:uiPriority w:val="99"/>
    <w:semiHidden/>
    <w:unhideWhenUsed/>
    <w:rsid w:val="00295790"/>
    <w:rPr>
      <w:sz w:val="16"/>
      <w:szCs w:val="16"/>
    </w:rPr>
  </w:style>
  <w:style w:type="paragraph" w:styleId="Textocomentario">
    <w:name w:val="annotation text"/>
    <w:basedOn w:val="Normal"/>
    <w:link w:val="TextocomentarioCar"/>
    <w:uiPriority w:val="99"/>
    <w:semiHidden/>
    <w:unhideWhenUsed/>
    <w:rsid w:val="00295790"/>
  </w:style>
  <w:style w:type="character" w:customStyle="1" w:styleId="TextocomentarioCar">
    <w:name w:val="Texto comentario Car"/>
    <w:basedOn w:val="Fuentedeprrafopredeter"/>
    <w:link w:val="Textocomentario"/>
    <w:uiPriority w:val="99"/>
    <w:semiHidden/>
    <w:rsid w:val="00295790"/>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95790"/>
    <w:rPr>
      <w:b/>
      <w:bCs/>
    </w:rPr>
  </w:style>
  <w:style w:type="character" w:customStyle="1" w:styleId="AsuntodelcomentarioCar">
    <w:name w:val="Asunto del comentario Car"/>
    <w:basedOn w:val="TextocomentarioCar"/>
    <w:link w:val="Asuntodelcomentario"/>
    <w:uiPriority w:val="99"/>
    <w:semiHidden/>
    <w:rsid w:val="00295790"/>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5102</Words>
  <Characters>28061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1</cp:revision>
  <dcterms:created xsi:type="dcterms:W3CDTF">2019-05-10T16:16:00Z</dcterms:created>
  <dcterms:modified xsi:type="dcterms:W3CDTF">2019-05-10T16:19:00Z</dcterms:modified>
</cp:coreProperties>
</file>