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0FDD" w14:textId="58891F77" w:rsidR="00AD06A2" w:rsidRDefault="00AD06A2" w:rsidP="00F2177F">
      <w:pPr>
        <w:pStyle w:val="Prrafodelista"/>
        <w:jc w:val="both"/>
        <w:rPr>
          <w:rFonts w:ascii="Arial Narrow" w:hAnsi="Arial Narrow"/>
        </w:rPr>
      </w:pPr>
      <w:r w:rsidRPr="007176EA">
        <w:rPr>
          <w:rFonts w:ascii="Tahoma" w:eastAsia="Century Gothic" w:hAnsi="Tahoma" w:cs="Tahoma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F890614" wp14:editId="331F2B5D">
            <wp:simplePos x="0" y="0"/>
            <wp:positionH relativeFrom="column">
              <wp:posOffset>4615132</wp:posOffset>
            </wp:positionH>
            <wp:positionV relativeFrom="paragraph">
              <wp:posOffset>-310550</wp:posOffset>
            </wp:positionV>
            <wp:extent cx="1352911" cy="548640"/>
            <wp:effectExtent l="0" t="0" r="0" b="3810"/>
            <wp:wrapNone/>
            <wp:docPr id="5" name="Imagen 5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Logotip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911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76EA">
        <w:rPr>
          <w:rFonts w:ascii="Tahoma" w:eastAsia="Century Gothic" w:hAnsi="Tahoma" w:cs="Tahoma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287A6B2" wp14:editId="22C9739D">
            <wp:simplePos x="0" y="0"/>
            <wp:positionH relativeFrom="column">
              <wp:posOffset>-327804</wp:posOffset>
            </wp:positionH>
            <wp:positionV relativeFrom="paragraph">
              <wp:posOffset>-284672</wp:posOffset>
            </wp:positionV>
            <wp:extent cx="1845235" cy="468173"/>
            <wp:effectExtent l="0" t="0" r="3175" b="8255"/>
            <wp:wrapNone/>
            <wp:docPr id="10" name="Imagen 10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235" cy="468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26480" w14:textId="4F22B04D" w:rsidR="00AD06A2" w:rsidRDefault="00AD06A2" w:rsidP="00AD06A2">
      <w:pPr>
        <w:pStyle w:val="Prrafodelista"/>
        <w:jc w:val="center"/>
        <w:rPr>
          <w:rFonts w:ascii="Arial Narrow" w:hAnsi="Arial Narrow"/>
        </w:rPr>
      </w:pPr>
      <w:r w:rsidRPr="007176EA">
        <w:rPr>
          <w:rFonts w:ascii="Tahoma" w:hAnsi="Tahoma" w:cs="Tahoma"/>
          <w:noProof/>
          <w:color w:val="2962FF"/>
          <w:sz w:val="20"/>
          <w:szCs w:val="20"/>
        </w:rPr>
        <w:drawing>
          <wp:inline distT="0" distB="0" distL="0" distR="0" wp14:anchorId="00D25072" wp14:editId="6151B7B6">
            <wp:extent cx="3226279" cy="1095160"/>
            <wp:effectExtent l="0" t="0" r="0" b="0"/>
            <wp:docPr id="6" name="Imagen 6" descr="Resultado de imagen para logo gobierno jalisco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gobierno jalisco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23568" r="10211" b="21931"/>
                    <a:stretch/>
                  </pic:blipFill>
                  <pic:spPr bwMode="auto">
                    <a:xfrm>
                      <a:off x="0" y="0"/>
                      <a:ext cx="3242898" cy="1100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5EB847" w14:textId="77777777" w:rsidR="00AD06A2" w:rsidRDefault="00AD06A2" w:rsidP="00F2177F">
      <w:pPr>
        <w:pStyle w:val="Prrafodelista"/>
        <w:jc w:val="both"/>
        <w:rPr>
          <w:rFonts w:ascii="Arial Narrow" w:hAnsi="Arial Narrow"/>
        </w:rPr>
      </w:pPr>
    </w:p>
    <w:p w14:paraId="41E5F797" w14:textId="0160F36A" w:rsidR="00AD06A2" w:rsidRPr="00AD06A2" w:rsidRDefault="00AC5A2B" w:rsidP="00B91F82">
      <w:pPr>
        <w:spacing w:after="0" w:line="240" w:lineRule="auto"/>
        <w:ind w:left="709" w:right="140"/>
        <w:jc w:val="center"/>
        <w:rPr>
          <w:rFonts w:ascii="Calibri Light" w:eastAsia="Century Gothic" w:hAnsi="Calibri Light" w:cs="Calibri Light"/>
          <w:b/>
          <w:color w:val="000000"/>
          <w:sz w:val="28"/>
          <w:szCs w:val="28"/>
        </w:rPr>
      </w:pPr>
      <w:r w:rsidRPr="00904CBF">
        <w:rPr>
          <w:rFonts w:ascii="Calibri Light" w:eastAsia="Century Gothic" w:hAnsi="Calibri Light" w:cs="Calibri Light"/>
          <w:b/>
          <w:color w:val="000000"/>
          <w:sz w:val="28"/>
          <w:szCs w:val="28"/>
        </w:rPr>
        <w:t>GOBIERNO DEL ESTADO DE JALISCO</w:t>
      </w:r>
    </w:p>
    <w:p w14:paraId="52D859A9" w14:textId="2846EC13" w:rsidR="00AD06A2" w:rsidRPr="00904CBF" w:rsidRDefault="00AC5A2B" w:rsidP="00B91F82">
      <w:pPr>
        <w:spacing w:after="0" w:line="240" w:lineRule="auto"/>
        <w:ind w:left="709"/>
        <w:jc w:val="center"/>
        <w:rPr>
          <w:rFonts w:ascii="Calibri Light" w:eastAsia="Times New Roman" w:hAnsi="Calibri Light" w:cs="Calibri Light"/>
          <w:sz w:val="28"/>
          <w:szCs w:val="28"/>
        </w:rPr>
      </w:pPr>
      <w:r w:rsidRPr="00904CBF">
        <w:rPr>
          <w:rFonts w:ascii="Calibri Light" w:eastAsia="Century Gothic" w:hAnsi="Calibri Light" w:cs="Calibri Light"/>
          <w:b/>
          <w:color w:val="000000"/>
          <w:sz w:val="28"/>
          <w:szCs w:val="28"/>
        </w:rPr>
        <w:t>ORGANISMO PÚBLICO DESCENTRALIZADO SERVICIOS DE SALUD JALISCO</w:t>
      </w:r>
    </w:p>
    <w:p w14:paraId="50F491AB" w14:textId="77777777" w:rsidR="00AD06A2" w:rsidRPr="00904CBF" w:rsidRDefault="00AD06A2" w:rsidP="00B91F82">
      <w:pPr>
        <w:pStyle w:val="Sinespaciado"/>
        <w:jc w:val="center"/>
        <w:rPr>
          <w:rFonts w:ascii="Calibri Light" w:eastAsia="Times New Roman" w:hAnsi="Calibri Light" w:cs="Calibri Light"/>
          <w:sz w:val="28"/>
          <w:szCs w:val="28"/>
        </w:rPr>
      </w:pPr>
    </w:p>
    <w:p w14:paraId="2CDCF84A" w14:textId="77777777" w:rsidR="00B91F82" w:rsidRDefault="00B91F82" w:rsidP="00B91F82">
      <w:pPr>
        <w:pStyle w:val="Prrafodelista"/>
        <w:tabs>
          <w:tab w:val="left" w:pos="4211"/>
        </w:tabs>
        <w:jc w:val="center"/>
        <w:rPr>
          <w:rFonts w:ascii="Arial Narrow" w:eastAsia="Arial" w:hAnsi="Arial Narrow" w:cs="Tahoma"/>
          <w:b/>
          <w:bCs/>
          <w:color w:val="000000"/>
        </w:rPr>
      </w:pPr>
      <w:bookmarkStart w:id="0" w:name="_Hlk79762346"/>
    </w:p>
    <w:bookmarkEnd w:id="0"/>
    <w:p w14:paraId="4138E6C1" w14:textId="7F1C1B35" w:rsidR="0043103B" w:rsidRPr="0043103B" w:rsidRDefault="00AC5A2B" w:rsidP="0043103B">
      <w:pPr>
        <w:pStyle w:val="Prrafodelista"/>
        <w:tabs>
          <w:tab w:val="left" w:pos="4211"/>
        </w:tabs>
        <w:jc w:val="center"/>
        <w:rPr>
          <w:rFonts w:ascii="Arial Narrow" w:eastAsia="Arial" w:hAnsi="Arial Narrow" w:cs="Tahoma"/>
          <w:b/>
          <w:bCs/>
          <w:color w:val="000000"/>
        </w:rPr>
      </w:pPr>
      <w:r w:rsidRPr="0043103B">
        <w:rPr>
          <w:rFonts w:ascii="Arial Narrow" w:eastAsia="Arial" w:hAnsi="Arial Narrow" w:cs="Tahoma"/>
          <w:b/>
          <w:bCs/>
          <w:color w:val="000000"/>
        </w:rPr>
        <w:t>INVITACIÓN A CUANDO MENOS TRES PERSONAS</w:t>
      </w:r>
    </w:p>
    <w:p w14:paraId="3EF943D8" w14:textId="3E6386FB" w:rsidR="0043103B" w:rsidRPr="0043103B" w:rsidRDefault="00AC5A2B" w:rsidP="0043103B">
      <w:pPr>
        <w:pStyle w:val="Prrafodelista"/>
        <w:tabs>
          <w:tab w:val="left" w:pos="4211"/>
        </w:tabs>
        <w:jc w:val="center"/>
        <w:rPr>
          <w:rFonts w:ascii="Arial Narrow" w:eastAsia="Arial" w:hAnsi="Arial Narrow" w:cs="Tahoma"/>
          <w:b/>
          <w:bCs/>
          <w:color w:val="000000"/>
        </w:rPr>
      </w:pPr>
      <w:r w:rsidRPr="0043103B">
        <w:rPr>
          <w:rFonts w:ascii="Arial Narrow" w:eastAsia="Arial" w:hAnsi="Arial Narrow" w:cs="Tahoma"/>
          <w:b/>
          <w:bCs/>
          <w:color w:val="000000"/>
        </w:rPr>
        <w:t>INTERNACIONAL ABIERTA PRESENCIAL</w:t>
      </w:r>
    </w:p>
    <w:p w14:paraId="7BAC851D" w14:textId="77777777" w:rsidR="0043103B" w:rsidRPr="0043103B" w:rsidRDefault="0043103B" w:rsidP="0043103B">
      <w:pPr>
        <w:pStyle w:val="Prrafodelista"/>
        <w:tabs>
          <w:tab w:val="left" w:pos="4211"/>
        </w:tabs>
        <w:jc w:val="center"/>
        <w:rPr>
          <w:rFonts w:ascii="Arial Narrow" w:eastAsia="Arial" w:hAnsi="Arial Narrow" w:cs="Tahoma"/>
          <w:b/>
          <w:bCs/>
          <w:color w:val="000000"/>
        </w:rPr>
      </w:pPr>
    </w:p>
    <w:p w14:paraId="247BACF6" w14:textId="67F741AE" w:rsidR="0043103B" w:rsidRPr="0043103B" w:rsidRDefault="00AC5A2B" w:rsidP="0043103B">
      <w:pPr>
        <w:pStyle w:val="Prrafodelista"/>
        <w:tabs>
          <w:tab w:val="left" w:pos="4211"/>
        </w:tabs>
        <w:jc w:val="center"/>
        <w:rPr>
          <w:rFonts w:ascii="Arial Narrow" w:eastAsia="Arial" w:hAnsi="Arial Narrow" w:cs="Tahoma"/>
          <w:b/>
          <w:bCs/>
          <w:color w:val="000000"/>
        </w:rPr>
      </w:pPr>
      <w:bookmarkStart w:id="1" w:name="_Hlk82958180"/>
      <w:r w:rsidRPr="0043103B">
        <w:rPr>
          <w:rFonts w:ascii="Arial Narrow" w:eastAsia="Arial" w:hAnsi="Arial Narrow" w:cs="Tahoma"/>
          <w:b/>
          <w:bCs/>
          <w:color w:val="000000"/>
        </w:rPr>
        <w:t>IA-914010985-E44-2021</w:t>
      </w:r>
      <w:bookmarkEnd w:id="1"/>
    </w:p>
    <w:p w14:paraId="37A723EC" w14:textId="77777777" w:rsidR="0043103B" w:rsidRPr="0043103B" w:rsidRDefault="0043103B" w:rsidP="0043103B">
      <w:pPr>
        <w:pStyle w:val="Prrafodelista"/>
        <w:tabs>
          <w:tab w:val="left" w:pos="4211"/>
        </w:tabs>
        <w:jc w:val="center"/>
        <w:rPr>
          <w:rFonts w:ascii="Arial Narrow" w:eastAsia="Arial" w:hAnsi="Arial Narrow" w:cs="Tahoma"/>
          <w:b/>
          <w:bCs/>
          <w:color w:val="000000"/>
        </w:rPr>
      </w:pPr>
    </w:p>
    <w:p w14:paraId="2219E44F" w14:textId="0EFAC98E" w:rsidR="0043103B" w:rsidRPr="0043103B" w:rsidRDefault="00AC5A2B" w:rsidP="0043103B">
      <w:pPr>
        <w:pStyle w:val="Prrafodelista"/>
        <w:tabs>
          <w:tab w:val="left" w:pos="4211"/>
        </w:tabs>
        <w:jc w:val="center"/>
        <w:rPr>
          <w:rFonts w:ascii="Arial Narrow" w:eastAsia="Arial" w:hAnsi="Arial Narrow" w:cs="Tahoma"/>
          <w:b/>
          <w:bCs/>
          <w:color w:val="000000"/>
        </w:rPr>
      </w:pPr>
      <w:r w:rsidRPr="0043103B">
        <w:rPr>
          <w:rFonts w:ascii="Arial Narrow" w:eastAsia="Arial" w:hAnsi="Arial Narrow" w:cs="Tahoma"/>
          <w:b/>
          <w:bCs/>
          <w:color w:val="000000"/>
        </w:rPr>
        <w:t>“</w:t>
      </w:r>
      <w:bookmarkStart w:id="2" w:name="_Hlk83057948"/>
      <w:r w:rsidRPr="0043103B">
        <w:rPr>
          <w:rFonts w:ascii="Arial Narrow" w:eastAsia="Arial" w:hAnsi="Arial Narrow" w:cs="Tahoma"/>
          <w:b/>
          <w:bCs/>
          <w:color w:val="000000"/>
        </w:rPr>
        <w:t>ADQUISICIÓN DE CIRCUITOS DE VENTILACIÓN PARA ANESTESIA</w:t>
      </w:r>
      <w:bookmarkEnd w:id="2"/>
      <w:r w:rsidRPr="0043103B">
        <w:rPr>
          <w:rFonts w:ascii="Arial Narrow" w:eastAsia="Arial" w:hAnsi="Arial Narrow" w:cs="Tahoma"/>
          <w:b/>
          <w:bCs/>
          <w:color w:val="000000"/>
        </w:rPr>
        <w:t>”</w:t>
      </w:r>
    </w:p>
    <w:p w14:paraId="3C389A9C" w14:textId="77777777" w:rsidR="007C55A8" w:rsidRPr="007C55A8" w:rsidRDefault="007C55A8" w:rsidP="0043103B">
      <w:pPr>
        <w:pStyle w:val="Prrafodelista"/>
        <w:tabs>
          <w:tab w:val="left" w:pos="4211"/>
        </w:tabs>
        <w:jc w:val="center"/>
        <w:rPr>
          <w:rFonts w:ascii="Arial Narrow" w:eastAsia="Arial" w:hAnsi="Arial Narrow" w:cs="Tahoma"/>
          <w:b/>
          <w:color w:val="000000"/>
        </w:rPr>
      </w:pPr>
    </w:p>
    <w:p w14:paraId="58B357C9" w14:textId="27D565D4" w:rsidR="00F2177F" w:rsidRDefault="00AC5A2B" w:rsidP="00AC5A2B">
      <w:pPr>
        <w:pStyle w:val="Prrafodelista"/>
        <w:tabs>
          <w:tab w:val="left" w:pos="4211"/>
        </w:tabs>
        <w:jc w:val="both"/>
        <w:rPr>
          <w:rFonts w:ascii="Arial Narrow" w:eastAsia="Arial" w:hAnsi="Arial Narrow" w:cs="Tahoma"/>
          <w:b/>
          <w:bCs/>
          <w:color w:val="000000"/>
        </w:rPr>
      </w:pPr>
      <w:r w:rsidRPr="007C55A8">
        <w:rPr>
          <w:rFonts w:ascii="Arial Narrow" w:eastAsia="Arial" w:hAnsi="Arial Narrow" w:cs="Tahoma"/>
          <w:color w:val="000000"/>
        </w:rPr>
        <w:t xml:space="preserve">CON FUNDAMENTO EN LO PREVISTO POR EL ARTÍCULO 43, FRACCIÓN I, DE LA LEY DE ADQUISICIONES, ARRENDAMIENTOS Y SERVICIOS DEL SECTOR PÚBLICO Y 77 PÁRRAFO CUARTO DE SU REGLAMENTO, SE HACE DEL CONOCIMIENTO DE LA SOCIEDAD EN GENERAL DE LA </w:t>
      </w:r>
      <w:r w:rsidRPr="007C55A8">
        <w:rPr>
          <w:rFonts w:ascii="Arial Narrow" w:eastAsia="Arial" w:hAnsi="Arial Narrow" w:cs="Tahoma"/>
          <w:b/>
          <w:bCs/>
          <w:color w:val="000000"/>
        </w:rPr>
        <w:t xml:space="preserve">INVITACIÓN A CUANDO MENOS TRES PERSONAS INTERNACIONAL </w:t>
      </w:r>
      <w:r>
        <w:rPr>
          <w:rFonts w:ascii="Arial Narrow" w:eastAsia="Arial" w:hAnsi="Arial Narrow" w:cs="Tahoma"/>
          <w:b/>
          <w:bCs/>
          <w:color w:val="000000"/>
        </w:rPr>
        <w:t>ABIERTA PRESENCIAL</w:t>
      </w:r>
      <w:r w:rsidRPr="007C55A8">
        <w:rPr>
          <w:rFonts w:ascii="Arial Narrow" w:eastAsia="Arial" w:hAnsi="Arial Narrow" w:cs="Tahoma"/>
          <w:b/>
          <w:bCs/>
          <w:color w:val="000000"/>
        </w:rPr>
        <w:t xml:space="preserve"> NO. IA-914010985-E</w:t>
      </w:r>
      <w:r>
        <w:rPr>
          <w:rFonts w:ascii="Arial Narrow" w:eastAsia="Arial" w:hAnsi="Arial Narrow" w:cs="Tahoma"/>
          <w:b/>
          <w:bCs/>
          <w:color w:val="000000"/>
        </w:rPr>
        <w:t>44</w:t>
      </w:r>
      <w:r w:rsidRPr="007C55A8">
        <w:rPr>
          <w:rFonts w:ascii="Arial Narrow" w:eastAsia="Arial" w:hAnsi="Arial Narrow" w:cs="Tahoma"/>
          <w:b/>
          <w:bCs/>
          <w:color w:val="000000"/>
        </w:rPr>
        <w:t>-2021</w:t>
      </w:r>
      <w:r w:rsidRPr="007C55A8">
        <w:rPr>
          <w:rFonts w:ascii="Arial Narrow" w:eastAsia="Arial" w:hAnsi="Arial Narrow" w:cs="Tahoma"/>
          <w:color w:val="000000"/>
        </w:rPr>
        <w:t>, QUE EL ORGANISMO PÚBLICO DESCENTRALIZADO SERVICIOS DE SALUD JALISCO, ESTÁ INSTRUMENTANDO PARA LA</w:t>
      </w:r>
      <w:r>
        <w:rPr>
          <w:rFonts w:ascii="Arial Narrow" w:eastAsia="Arial" w:hAnsi="Arial Narrow" w:cs="Tahoma"/>
          <w:color w:val="000000"/>
        </w:rPr>
        <w:t xml:space="preserve"> </w:t>
      </w:r>
      <w:r w:rsidRPr="0043103B">
        <w:rPr>
          <w:rFonts w:ascii="Arial Narrow" w:eastAsia="Arial" w:hAnsi="Arial Narrow" w:cs="Tahoma"/>
          <w:b/>
          <w:bCs/>
          <w:color w:val="000000"/>
        </w:rPr>
        <w:t>“ADQUISICIÓN DE CIRCUITOS DE VENTILACIÓN PARA ANESTESIA”</w:t>
      </w:r>
      <w:r>
        <w:rPr>
          <w:rFonts w:ascii="Arial Narrow" w:eastAsia="Arial" w:hAnsi="Arial Narrow" w:cs="Tahoma"/>
          <w:b/>
          <w:bCs/>
          <w:color w:val="000000"/>
        </w:rPr>
        <w:t>.</w:t>
      </w:r>
    </w:p>
    <w:p w14:paraId="40B050C1" w14:textId="77777777" w:rsidR="00AC5A2B" w:rsidRPr="00AC5A2B" w:rsidRDefault="00AC5A2B" w:rsidP="00AC5A2B">
      <w:pPr>
        <w:pStyle w:val="Prrafodelista"/>
        <w:tabs>
          <w:tab w:val="left" w:pos="4211"/>
        </w:tabs>
        <w:jc w:val="both"/>
        <w:rPr>
          <w:rFonts w:ascii="Arial Narrow" w:eastAsia="Arial" w:hAnsi="Arial Narrow" w:cs="Tahoma"/>
          <w:b/>
          <w:bCs/>
          <w:color w:val="000000"/>
        </w:rPr>
      </w:pPr>
    </w:p>
    <w:p w14:paraId="733BB041" w14:textId="3C30B43A" w:rsidR="00F2177F" w:rsidRPr="00B91F82" w:rsidRDefault="00AC5A2B" w:rsidP="00B91F82">
      <w:pPr>
        <w:pStyle w:val="Prrafodelista"/>
        <w:tabs>
          <w:tab w:val="left" w:pos="4211"/>
        </w:tabs>
        <w:jc w:val="both"/>
        <w:rPr>
          <w:rFonts w:ascii="Arial Narrow" w:eastAsia="Arial" w:hAnsi="Arial Narrow" w:cs="Tahoma"/>
          <w:color w:val="000000"/>
        </w:rPr>
      </w:pPr>
      <w:r w:rsidRPr="00B91F82">
        <w:rPr>
          <w:rFonts w:ascii="Arial Narrow" w:eastAsia="Arial" w:hAnsi="Arial Narrow" w:cs="Tahoma"/>
          <w:color w:val="000000"/>
        </w:rPr>
        <w:t>ESTA DIFUSIÓN TIENE CARÁCTER INFORMATIVO Y SÓLO PARTICIPAN EN ELLA LAS PERSONAS INVITADAS POR EL ORGANISMO.</w:t>
      </w:r>
    </w:p>
    <w:p w14:paraId="21957494" w14:textId="7DA621A3" w:rsidR="00B1359E" w:rsidRPr="00B91F82" w:rsidRDefault="00B1359E" w:rsidP="00B91F82">
      <w:pPr>
        <w:pStyle w:val="Prrafodelista"/>
        <w:tabs>
          <w:tab w:val="left" w:pos="4211"/>
        </w:tabs>
        <w:jc w:val="both"/>
        <w:rPr>
          <w:rFonts w:ascii="Arial Narrow" w:eastAsia="Arial" w:hAnsi="Arial Narrow" w:cs="Tahoma"/>
          <w:color w:val="000000"/>
        </w:rPr>
      </w:pPr>
    </w:p>
    <w:p w14:paraId="34DF42B0" w14:textId="23FCDC38" w:rsidR="001661DB" w:rsidRPr="00B91F82" w:rsidRDefault="00AC5A2B" w:rsidP="00B91F82">
      <w:pPr>
        <w:pStyle w:val="Prrafodelista"/>
        <w:tabs>
          <w:tab w:val="left" w:pos="4211"/>
        </w:tabs>
        <w:jc w:val="both"/>
        <w:rPr>
          <w:rFonts w:ascii="Arial Narrow" w:eastAsia="Arial" w:hAnsi="Arial Narrow" w:cs="Tahoma"/>
          <w:color w:val="000000"/>
        </w:rPr>
      </w:pPr>
      <w:r w:rsidRPr="00B91F82">
        <w:rPr>
          <w:rFonts w:ascii="Arial Narrow" w:eastAsia="Arial" w:hAnsi="Arial Narrow" w:cs="Tahoma"/>
          <w:color w:val="000000"/>
        </w:rPr>
        <w:t>PARA PODER PARTICIPAR EN LA INVITACIÓN Y TENER DERECHO A PRESENTAR PROPOSICIONES, ES REQUISITO INDISPENSABLE HABER SIDO INVITADO OFICIALMENTE POR EL ORGANISMO.</w:t>
      </w:r>
    </w:p>
    <w:p w14:paraId="3699223E" w14:textId="77777777" w:rsidR="00AC5A2B" w:rsidRPr="00B91F82" w:rsidRDefault="00AC5A2B">
      <w:pPr>
        <w:pStyle w:val="Prrafodelista"/>
        <w:tabs>
          <w:tab w:val="left" w:pos="4211"/>
        </w:tabs>
        <w:jc w:val="both"/>
        <w:rPr>
          <w:rFonts w:ascii="Arial Narrow" w:eastAsia="Arial" w:hAnsi="Arial Narrow" w:cs="Tahoma"/>
          <w:color w:val="000000"/>
        </w:rPr>
      </w:pPr>
    </w:p>
    <w:sectPr w:rsidR="00AC5A2B" w:rsidRPr="00B91F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7F"/>
    <w:rsid w:val="00115DA3"/>
    <w:rsid w:val="001661DB"/>
    <w:rsid w:val="0043103B"/>
    <w:rsid w:val="007C55A8"/>
    <w:rsid w:val="00AC5A2B"/>
    <w:rsid w:val="00AD06A2"/>
    <w:rsid w:val="00B1359E"/>
    <w:rsid w:val="00B91F82"/>
    <w:rsid w:val="00BE2A7C"/>
    <w:rsid w:val="00C62744"/>
    <w:rsid w:val="00F11BF1"/>
    <w:rsid w:val="00F2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C135"/>
  <w15:chartTrackingRefBased/>
  <w15:docId w15:val="{7ADC739E-65D0-4ECF-8672-E2E5C5E4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MINUTAS,Num Bullet 1,Bullet Number,lp11,Use Case List Paragraph"/>
    <w:basedOn w:val="Normal"/>
    <w:link w:val="PrrafodelistaCar"/>
    <w:qFormat/>
    <w:rsid w:val="00F2177F"/>
    <w:pPr>
      <w:spacing w:after="200" w:line="276" w:lineRule="auto"/>
      <w:ind w:left="720"/>
      <w:contextualSpacing/>
    </w:pPr>
    <w:rPr>
      <w:rFonts w:ascii="Calibri" w:eastAsia="Calibri" w:hAnsi="Calibri" w:cs="Calibri"/>
      <w:lang w:eastAsia="es-MX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,lp11 Car"/>
    <w:link w:val="Prrafodelista"/>
    <w:qFormat/>
    <w:rsid w:val="00F2177F"/>
    <w:rPr>
      <w:rFonts w:ascii="Calibri" w:eastAsia="Calibri" w:hAnsi="Calibri" w:cs="Calibri"/>
      <w:lang w:eastAsia="es-MX"/>
    </w:rPr>
  </w:style>
  <w:style w:type="table" w:customStyle="1" w:styleId="TableNormal">
    <w:name w:val="Table Normal"/>
    <w:uiPriority w:val="2"/>
    <w:qFormat/>
    <w:rsid w:val="00AD06A2"/>
    <w:pPr>
      <w:spacing w:after="200" w:line="276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AD06A2"/>
    <w:pPr>
      <w:spacing w:after="0" w:line="240" w:lineRule="auto"/>
    </w:pPr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hyperlink" Target="https://www.google.com.mx/url?sa=i&amp;url=https://herum.mx/jalisco-entre-los-principales-estados-exportadores/&amp;psig=AOvVaw378L3xf4UcsA_7YO0dABxA&amp;ust=1582402000799000&amp;source=images&amp;cd=vfe&amp;ved=0CAIQjRxqFwoTCNiTuIi54-cCFQAAAAAdAAAAABA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483C1F3D9D5A41A6DD7BB1F4B17B4F" ma:contentTypeVersion="2" ma:contentTypeDescription="Crear nuevo documento." ma:contentTypeScope="" ma:versionID="a766aa14c64b3fba32857eceb09d0525">
  <xsd:schema xmlns:xsd="http://www.w3.org/2001/XMLSchema" xmlns:xs="http://www.w3.org/2001/XMLSchema" xmlns:p="http://schemas.microsoft.com/office/2006/metadata/properties" xmlns:ns3="c42a22ff-b378-43b8-b7b1-d28340975819" targetNamespace="http://schemas.microsoft.com/office/2006/metadata/properties" ma:root="true" ma:fieldsID="5a190d134f61dd33af79e7d5477fa292" ns3:_="">
    <xsd:import namespace="c42a22ff-b378-43b8-b7b1-d28340975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a22ff-b378-43b8-b7b1-d28340975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14171C-15BE-4AEA-BDA6-E1F4360BA0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6AE029-82A8-4B43-B042-613F2822E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a22ff-b378-43b8-b7b1-d28340975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44053E-4C13-4032-BB80-2949894116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de Recursos Materiales</dc:creator>
  <cp:keywords/>
  <dc:description/>
  <cp:lastModifiedBy>Direccion de Recursos Materiales</cp:lastModifiedBy>
  <cp:revision>2</cp:revision>
  <cp:lastPrinted>2021-09-22T01:14:00Z</cp:lastPrinted>
  <dcterms:created xsi:type="dcterms:W3CDTF">2021-09-22T01:14:00Z</dcterms:created>
  <dcterms:modified xsi:type="dcterms:W3CDTF">2021-09-22T01:14:00Z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0x01010097483C1F3D9D5A41A6DD7BB1F4B17B4F</vt:lpwstr>
  </property>
</Properties>
</file>