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1B9CF2F9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12BA7443" w14:textId="751D25C5" w:rsidR="001E5C2C" w:rsidRDefault="00341CA6" w:rsidP="00122588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FE2F7" w14:textId="77777777" w:rsidR="00122588" w:rsidRPr="00122588" w:rsidRDefault="00122588" w:rsidP="00122588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14:paraId="41E5F797" w14:textId="3F509D97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254E5140" w14:textId="77777777" w:rsidR="007B394D" w:rsidRPr="003908DE" w:rsidRDefault="007B394D" w:rsidP="007B394D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sz w:val="40"/>
          <w:szCs w:val="40"/>
        </w:rPr>
      </w:pPr>
    </w:p>
    <w:p w14:paraId="488FB939" w14:textId="4BDA9542" w:rsidR="007B394D" w:rsidRPr="00252578" w:rsidRDefault="007B394D" w:rsidP="007B394D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bCs/>
          <w:sz w:val="32"/>
          <w:szCs w:val="32"/>
        </w:rPr>
      </w:pPr>
      <w:r w:rsidRPr="00252578">
        <w:rPr>
          <w:rFonts w:ascii="Arial Narrow" w:eastAsia="Century Gothic" w:hAnsi="Arial Narrow" w:cs="Arial"/>
          <w:b/>
          <w:bCs/>
          <w:sz w:val="32"/>
          <w:szCs w:val="32"/>
        </w:rPr>
        <w:t xml:space="preserve">LICITACIÓN PÚBLICA LOCAL SECGSSJ-LSCC-007-2024 SIN CONCURRENCIA DE COMITÉ </w:t>
      </w:r>
      <w:r w:rsidR="00911AD2">
        <w:rPr>
          <w:rFonts w:ascii="Arial Narrow" w:eastAsia="Century Gothic" w:hAnsi="Arial Narrow" w:cs="Arial"/>
          <w:b/>
          <w:bCs/>
          <w:sz w:val="32"/>
          <w:szCs w:val="32"/>
        </w:rPr>
        <w:t>SEGUNDA VUELTA</w:t>
      </w:r>
    </w:p>
    <w:p w14:paraId="4CC1A9A8" w14:textId="77777777" w:rsidR="007B394D" w:rsidRPr="00B512E4" w:rsidRDefault="007B394D" w:rsidP="007B394D">
      <w:pPr>
        <w:spacing w:after="0" w:line="240" w:lineRule="auto"/>
        <w:rPr>
          <w:rFonts w:ascii="Arial Narrow" w:eastAsia="Times New Roman" w:hAnsi="Arial Narrow" w:cs="Arial"/>
          <w:color w:val="FF0000"/>
          <w:sz w:val="18"/>
          <w:szCs w:val="18"/>
        </w:rPr>
      </w:pPr>
    </w:p>
    <w:p w14:paraId="3C9665BA" w14:textId="77777777" w:rsidR="007B394D" w:rsidRPr="009660C4" w:rsidRDefault="007B394D" w:rsidP="007B394D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66"/>
          <w:szCs w:val="66"/>
        </w:rPr>
      </w:pPr>
      <w:r w:rsidRPr="00252578">
        <w:rPr>
          <w:rFonts w:ascii="Arial Narrow" w:hAnsi="Arial Narrow" w:cs="Arial"/>
          <w:b/>
          <w:sz w:val="66"/>
          <w:szCs w:val="66"/>
        </w:rPr>
        <w:t>“CONTRATACIÓN DEL SERVICIO DE IMPRESIÓN Y ELABORACIÓN DE MATERIAL INFORMATIVO PARA LOS DIVERSOS PROGRAMAS DEL O.P.D. SERVICIOS DE SALUD JALISCO”</w:t>
      </w:r>
    </w:p>
    <w:p w14:paraId="3B8F5436" w14:textId="77777777" w:rsidR="00F757C1" w:rsidRDefault="00F757C1" w:rsidP="00F757C1">
      <w:pPr>
        <w:spacing w:after="0" w:line="240" w:lineRule="auto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5F935962" w14:textId="77777777" w:rsidR="00773F35" w:rsidRPr="00F757C1" w:rsidRDefault="00773F35" w:rsidP="00F757C1">
      <w:pPr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22588"/>
    <w:rsid w:val="00132A8E"/>
    <w:rsid w:val="001661DB"/>
    <w:rsid w:val="0018118A"/>
    <w:rsid w:val="001823F8"/>
    <w:rsid w:val="001E5C2C"/>
    <w:rsid w:val="00211FB3"/>
    <w:rsid w:val="00257AB0"/>
    <w:rsid w:val="002A536B"/>
    <w:rsid w:val="003177F4"/>
    <w:rsid w:val="00341CA6"/>
    <w:rsid w:val="003E0C35"/>
    <w:rsid w:val="0040297B"/>
    <w:rsid w:val="00463AD2"/>
    <w:rsid w:val="004910C3"/>
    <w:rsid w:val="004A1B2F"/>
    <w:rsid w:val="004E043B"/>
    <w:rsid w:val="0051289A"/>
    <w:rsid w:val="00547353"/>
    <w:rsid w:val="005825CC"/>
    <w:rsid w:val="005A5C50"/>
    <w:rsid w:val="00666C68"/>
    <w:rsid w:val="00773F35"/>
    <w:rsid w:val="007B394D"/>
    <w:rsid w:val="0081018E"/>
    <w:rsid w:val="008658EE"/>
    <w:rsid w:val="00883350"/>
    <w:rsid w:val="008B4F9A"/>
    <w:rsid w:val="008C3259"/>
    <w:rsid w:val="00911AD2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D130FD"/>
    <w:rsid w:val="00D73E02"/>
    <w:rsid w:val="00DD7882"/>
    <w:rsid w:val="00E933BA"/>
    <w:rsid w:val="00F11BF1"/>
    <w:rsid w:val="00F2177F"/>
    <w:rsid w:val="00F757C1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2024-06-26T22:25:00Z</dcterms:created>
  <dcterms:modified xsi:type="dcterms:W3CDTF">2024-06-26T22:25:00Z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