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0FDD" w14:textId="74B59B87" w:rsidR="00AD06A2" w:rsidRDefault="00AD06A2" w:rsidP="00341CA6">
      <w:pPr>
        <w:pStyle w:val="Prrafodelista"/>
        <w:jc w:val="center"/>
        <w:rPr>
          <w:rFonts w:ascii="Arial Narrow" w:hAnsi="Arial Narrow"/>
        </w:rPr>
      </w:pPr>
      <w:r w:rsidRPr="007176EA">
        <w:rPr>
          <w:rFonts w:ascii="Tahoma" w:eastAsia="Century Gothic" w:hAnsi="Tahoma" w:cs="Tahoma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287A6B2" wp14:editId="1CEAC9B6">
            <wp:simplePos x="0" y="0"/>
            <wp:positionH relativeFrom="column">
              <wp:posOffset>-632460</wp:posOffset>
            </wp:positionH>
            <wp:positionV relativeFrom="paragraph">
              <wp:posOffset>-484505</wp:posOffset>
            </wp:positionV>
            <wp:extent cx="1845235" cy="468173"/>
            <wp:effectExtent l="0" t="0" r="3175" b="8255"/>
            <wp:wrapNone/>
            <wp:docPr id="10" name="Imagen 10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235" cy="468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26480" w14:textId="5DE5B407" w:rsidR="00AD06A2" w:rsidRDefault="00AD06A2" w:rsidP="00341CA6">
      <w:pPr>
        <w:pStyle w:val="Prrafodelista"/>
        <w:jc w:val="center"/>
        <w:rPr>
          <w:rFonts w:ascii="Arial Narrow" w:hAnsi="Arial Narrow"/>
        </w:rPr>
      </w:pPr>
    </w:p>
    <w:p w14:paraId="0B5EB847" w14:textId="168553D0" w:rsidR="00AD06A2" w:rsidRPr="00D130FD" w:rsidRDefault="00341CA6" w:rsidP="00341CA6">
      <w:pPr>
        <w:pStyle w:val="Prrafodelista"/>
        <w:jc w:val="center"/>
        <w:rPr>
          <w:rFonts w:ascii="Arial Narrow" w:hAnsi="Arial Narrow"/>
          <w:sz w:val="24"/>
          <w:szCs w:val="24"/>
        </w:rPr>
      </w:pPr>
      <w:r w:rsidRPr="00D130FD">
        <w:rPr>
          <w:rFonts w:ascii="Tahoma" w:hAnsi="Tahoma" w:cs="Tahoma"/>
          <w:noProof/>
          <w:color w:val="2962FF"/>
        </w:rPr>
        <w:drawing>
          <wp:inline distT="0" distB="0" distL="0" distR="0" wp14:anchorId="13ED0DC2" wp14:editId="083591FD">
            <wp:extent cx="4280289" cy="1452943"/>
            <wp:effectExtent l="0" t="0" r="6350" b="0"/>
            <wp:docPr id="6" name="Imagen 6" descr="Resultado de imagen para logo gobierno jalisco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gobierno jalisco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1" t="23568" r="10211" b="21931"/>
                    <a:stretch/>
                  </pic:blipFill>
                  <pic:spPr bwMode="auto">
                    <a:xfrm>
                      <a:off x="0" y="0"/>
                      <a:ext cx="4311592" cy="146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E5F797" w14:textId="1BB21D95" w:rsidR="00AD06A2" w:rsidRPr="00D130FD" w:rsidRDefault="00AD06A2" w:rsidP="00341CA6">
      <w:pPr>
        <w:spacing w:after="0" w:line="240" w:lineRule="auto"/>
        <w:ind w:right="140"/>
        <w:jc w:val="center"/>
        <w:rPr>
          <w:rFonts w:ascii="Calibri Light" w:eastAsia="Century Gothic" w:hAnsi="Calibri Light" w:cs="Calibri Light"/>
          <w:b/>
          <w:color w:val="000000"/>
          <w:sz w:val="32"/>
          <w:szCs w:val="32"/>
        </w:rPr>
      </w:pPr>
      <w:r w:rsidRPr="00D130FD">
        <w:rPr>
          <w:rFonts w:ascii="Calibri Light" w:eastAsia="Century Gothic" w:hAnsi="Calibri Light" w:cs="Calibri Light"/>
          <w:b/>
          <w:color w:val="000000"/>
          <w:sz w:val="32"/>
          <w:szCs w:val="32"/>
        </w:rPr>
        <w:t>GOBIERNO DEL ESTADO DE JALISCO</w:t>
      </w:r>
    </w:p>
    <w:p w14:paraId="52D859A9" w14:textId="1FEF794B" w:rsidR="00AD06A2" w:rsidRDefault="00AD06A2" w:rsidP="00341CA6">
      <w:pPr>
        <w:spacing w:after="0" w:line="240" w:lineRule="auto"/>
        <w:jc w:val="center"/>
        <w:rPr>
          <w:rFonts w:ascii="Calibri Light" w:eastAsia="Century Gothic" w:hAnsi="Calibri Light" w:cs="Calibri Light"/>
          <w:b/>
          <w:color w:val="000000"/>
          <w:sz w:val="32"/>
          <w:szCs w:val="32"/>
        </w:rPr>
      </w:pPr>
      <w:r w:rsidRPr="00D130FD">
        <w:rPr>
          <w:rFonts w:ascii="Calibri Light" w:eastAsia="Century Gothic" w:hAnsi="Calibri Light" w:cs="Calibri Light"/>
          <w:b/>
          <w:color w:val="000000"/>
          <w:sz w:val="32"/>
          <w:szCs w:val="32"/>
        </w:rPr>
        <w:t>ORGANISMO PÚBLICO DESCENTRALIZADO SERVICIOS DE SALUD JALISCO</w:t>
      </w:r>
    </w:p>
    <w:p w14:paraId="410D06FE" w14:textId="77777777" w:rsidR="004A7B65" w:rsidRPr="00D130FD" w:rsidRDefault="004A7B65" w:rsidP="002F0376">
      <w:pPr>
        <w:spacing w:after="0" w:line="240" w:lineRule="auto"/>
        <w:jc w:val="center"/>
        <w:rPr>
          <w:rFonts w:ascii="Calibri Light" w:eastAsia="Times New Roman" w:hAnsi="Calibri Light" w:cs="Calibri Light"/>
          <w:sz w:val="32"/>
          <w:szCs w:val="32"/>
        </w:rPr>
      </w:pPr>
    </w:p>
    <w:p w14:paraId="52A03496" w14:textId="5627E914" w:rsidR="002F0376" w:rsidRDefault="00306F3B" w:rsidP="002F0376">
      <w:pPr>
        <w:pStyle w:val="Prrafodelista"/>
        <w:tabs>
          <w:tab w:val="left" w:pos="4211"/>
        </w:tabs>
        <w:ind w:left="-142"/>
        <w:jc w:val="center"/>
        <w:rPr>
          <w:rFonts w:ascii="Arial" w:eastAsia="Century Gothic" w:hAnsi="Arial" w:cs="Arial"/>
          <w:b/>
          <w:bCs/>
          <w:sz w:val="48"/>
          <w:szCs w:val="48"/>
        </w:rPr>
      </w:pPr>
      <w:r w:rsidRPr="00306F3B">
        <w:rPr>
          <w:rFonts w:ascii="Arial" w:eastAsia="Century Gothic" w:hAnsi="Arial" w:cs="Arial"/>
          <w:b/>
          <w:bCs/>
          <w:sz w:val="48"/>
          <w:szCs w:val="48"/>
        </w:rPr>
        <w:t>LICITACIÓN PÚBLICA NACIONAL SECGSSJ-LCCC-0</w:t>
      </w:r>
      <w:r w:rsidR="007B0422">
        <w:rPr>
          <w:rFonts w:ascii="Arial" w:eastAsia="Century Gothic" w:hAnsi="Arial" w:cs="Arial"/>
          <w:b/>
          <w:bCs/>
          <w:sz w:val="48"/>
          <w:szCs w:val="48"/>
        </w:rPr>
        <w:t>45</w:t>
      </w:r>
      <w:r w:rsidRPr="00306F3B">
        <w:rPr>
          <w:rFonts w:ascii="Arial" w:eastAsia="Century Gothic" w:hAnsi="Arial" w:cs="Arial"/>
          <w:b/>
          <w:bCs/>
          <w:sz w:val="48"/>
          <w:szCs w:val="48"/>
        </w:rPr>
        <w:t>-2023 CON CONCURRENCIA DE COMITÉ</w:t>
      </w:r>
    </w:p>
    <w:p w14:paraId="236FF56C" w14:textId="77777777" w:rsidR="00306F3B" w:rsidRPr="002F0376" w:rsidRDefault="00306F3B" w:rsidP="002F0376">
      <w:pPr>
        <w:pStyle w:val="Prrafodelista"/>
        <w:tabs>
          <w:tab w:val="left" w:pos="4211"/>
        </w:tabs>
        <w:ind w:left="-142"/>
        <w:jc w:val="center"/>
        <w:rPr>
          <w:rFonts w:ascii="Arial" w:eastAsia="Century Gothic" w:hAnsi="Arial" w:cs="Arial"/>
          <w:b/>
          <w:bCs/>
          <w:sz w:val="48"/>
          <w:szCs w:val="48"/>
        </w:rPr>
      </w:pPr>
    </w:p>
    <w:p w14:paraId="670E2E10" w14:textId="3E8AD3B3" w:rsidR="002F0376" w:rsidRPr="00946C28" w:rsidRDefault="002F0376" w:rsidP="002F0376">
      <w:pPr>
        <w:pStyle w:val="Prrafodelista"/>
        <w:tabs>
          <w:tab w:val="left" w:pos="4211"/>
        </w:tabs>
        <w:ind w:left="-142"/>
        <w:jc w:val="center"/>
        <w:rPr>
          <w:rFonts w:ascii="Arial" w:eastAsia="Century Gothic" w:hAnsi="Arial" w:cs="Arial"/>
          <w:b/>
          <w:bCs/>
          <w:sz w:val="40"/>
          <w:szCs w:val="40"/>
        </w:rPr>
      </w:pPr>
      <w:r w:rsidRPr="00946C28">
        <w:rPr>
          <w:rFonts w:ascii="Arial" w:eastAsia="Century Gothic" w:hAnsi="Arial" w:cs="Arial"/>
          <w:b/>
          <w:bCs/>
          <w:sz w:val="40"/>
          <w:szCs w:val="40"/>
        </w:rPr>
        <w:t>“</w:t>
      </w:r>
      <w:r w:rsidR="007B0422" w:rsidRPr="007B0422">
        <w:rPr>
          <w:rFonts w:ascii="Arial" w:eastAsia="Century Gothic" w:hAnsi="Arial" w:cs="Arial"/>
          <w:b/>
          <w:bCs/>
          <w:sz w:val="40"/>
          <w:szCs w:val="40"/>
        </w:rPr>
        <w:t>SERVICIO DE ARRENDAMIENTO DE ROPA REUSABLE QUIRÚRGICA Y HOSPITALARIA, Y SERVICIO DE LAVANDERÍA PARA DIFERENTES UNIDADES DEL O.P.D. SERVICIOS DE SALUD JALISCO</w:t>
      </w:r>
      <w:r w:rsidRPr="00946C28">
        <w:rPr>
          <w:rFonts w:ascii="Arial" w:eastAsia="Century Gothic" w:hAnsi="Arial" w:cs="Arial"/>
          <w:b/>
          <w:bCs/>
          <w:sz w:val="40"/>
          <w:szCs w:val="40"/>
        </w:rPr>
        <w:t>”</w:t>
      </w:r>
    </w:p>
    <w:p w14:paraId="1883344B" w14:textId="77777777" w:rsidR="00341CA6" w:rsidRPr="004E043B" w:rsidRDefault="00341CA6" w:rsidP="00D130FD">
      <w:pPr>
        <w:pStyle w:val="Prrafodelista"/>
        <w:tabs>
          <w:tab w:val="left" w:pos="4211"/>
        </w:tabs>
        <w:ind w:left="-142"/>
        <w:jc w:val="both"/>
        <w:rPr>
          <w:rFonts w:ascii="Arial Narrow" w:hAnsi="Arial Narrow"/>
        </w:rPr>
      </w:pPr>
    </w:p>
    <w:p w14:paraId="263E7680" w14:textId="1BDFC413" w:rsidR="00257AB0" w:rsidRPr="00D130FD" w:rsidRDefault="00257AB0" w:rsidP="00D130FD">
      <w:pPr>
        <w:pStyle w:val="Prrafodelista"/>
        <w:ind w:left="-284"/>
        <w:jc w:val="center"/>
        <w:rPr>
          <w:rFonts w:ascii="Montserrat" w:hAnsi="Montserrat"/>
          <w:b/>
          <w:bCs/>
          <w:i/>
          <w:iCs/>
          <w:sz w:val="20"/>
          <w:szCs w:val="20"/>
        </w:rPr>
      </w:pPr>
    </w:p>
    <w:p w14:paraId="47A165E3" w14:textId="66AF78AE" w:rsidR="005825CC" w:rsidRPr="00D130FD" w:rsidRDefault="00F2177F" w:rsidP="00D130FD">
      <w:pPr>
        <w:pStyle w:val="Prrafodelista"/>
        <w:ind w:left="-284"/>
        <w:jc w:val="center"/>
        <w:rPr>
          <w:rFonts w:ascii="Montserrat" w:hAnsi="Montserrat"/>
          <w:sz w:val="20"/>
          <w:szCs w:val="20"/>
        </w:rPr>
      </w:pPr>
      <w:r w:rsidRPr="00D130FD">
        <w:rPr>
          <w:rFonts w:ascii="Montserrat" w:hAnsi="Montserrat"/>
          <w:sz w:val="20"/>
          <w:szCs w:val="20"/>
        </w:rPr>
        <w:t>Esta difusión tiene carácter informativo</w:t>
      </w:r>
      <w:r w:rsidR="00B214B9">
        <w:rPr>
          <w:rFonts w:ascii="Montserrat" w:hAnsi="Montserrat"/>
          <w:sz w:val="20"/>
          <w:szCs w:val="20"/>
        </w:rPr>
        <w:t xml:space="preserve">, para más información los licitantes deberán consultar el </w:t>
      </w:r>
      <w:r w:rsidR="00B214B9" w:rsidRPr="00B214B9">
        <w:rPr>
          <w:rFonts w:ascii="Montserrat" w:hAnsi="Montserrat"/>
          <w:sz w:val="20"/>
          <w:szCs w:val="20"/>
        </w:rPr>
        <w:t xml:space="preserve">Sistema Electrónico de Compras Gubernamentales del Organismo Público Descentralizado Servicios de Salud Jalisco. Ubicado en el portal </w:t>
      </w:r>
      <w:hyperlink r:id="rId12" w:history="1">
        <w:r w:rsidR="00306F3B" w:rsidRPr="00BF7024">
          <w:rPr>
            <w:rStyle w:val="Hipervnculo"/>
            <w:rFonts w:ascii="Montserrat" w:hAnsi="Montserrat"/>
            <w:sz w:val="20"/>
            <w:szCs w:val="20"/>
          </w:rPr>
          <w:t>https://sifssj.jalisco.gob.mx/requisition</w:t>
        </w:r>
      </w:hyperlink>
      <w:r w:rsidR="00306F3B">
        <w:rPr>
          <w:rFonts w:ascii="Montserrat" w:hAnsi="Montserrat"/>
          <w:sz w:val="20"/>
          <w:szCs w:val="20"/>
        </w:rPr>
        <w:t xml:space="preserve"> </w:t>
      </w:r>
      <w:r w:rsidR="00B214B9">
        <w:rPr>
          <w:rFonts w:ascii="Montserrat" w:hAnsi="Montserrat"/>
          <w:sz w:val="20"/>
          <w:szCs w:val="20"/>
        </w:rPr>
        <w:t>d</w:t>
      </w:r>
      <w:r w:rsidRPr="00D130FD">
        <w:rPr>
          <w:rFonts w:ascii="Montserrat" w:hAnsi="Montserrat"/>
          <w:sz w:val="20"/>
          <w:szCs w:val="20"/>
        </w:rPr>
        <w:t xml:space="preserve">el </w:t>
      </w:r>
      <w:r w:rsidR="005825CC" w:rsidRPr="00D130FD">
        <w:rPr>
          <w:rFonts w:ascii="Montserrat" w:hAnsi="Montserrat"/>
          <w:sz w:val="20"/>
          <w:szCs w:val="20"/>
        </w:rPr>
        <w:t>Organismo Público Descentralizado Servicios de Salud Jalisco</w:t>
      </w:r>
      <w:r w:rsidRPr="00D130FD">
        <w:rPr>
          <w:rFonts w:ascii="Montserrat" w:hAnsi="Montserrat"/>
          <w:sz w:val="20"/>
          <w:szCs w:val="20"/>
        </w:rPr>
        <w:t>.</w:t>
      </w:r>
    </w:p>
    <w:p w14:paraId="6C88D57A" w14:textId="09FDA294" w:rsidR="00257AB0" w:rsidRPr="0040297B" w:rsidRDefault="00306F3B" w:rsidP="00341CA6">
      <w:pPr>
        <w:rPr>
          <w:sz w:val="12"/>
          <w:szCs w:val="12"/>
        </w:rPr>
      </w:pPr>
      <w:r>
        <w:rPr>
          <w:sz w:val="12"/>
          <w:szCs w:val="12"/>
        </w:rPr>
        <w:t>AAAL.</w:t>
      </w:r>
    </w:p>
    <w:sectPr w:rsidR="00257AB0" w:rsidRPr="0040297B"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1A674" w14:textId="77777777" w:rsidR="00837A1F" w:rsidRDefault="00837A1F" w:rsidP="00306F3B">
      <w:pPr>
        <w:spacing w:after="0" w:line="240" w:lineRule="auto"/>
      </w:pPr>
      <w:r>
        <w:separator/>
      </w:r>
    </w:p>
  </w:endnote>
  <w:endnote w:type="continuationSeparator" w:id="0">
    <w:p w14:paraId="3A52668D" w14:textId="77777777" w:rsidR="00837A1F" w:rsidRDefault="00837A1F" w:rsidP="0030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432E" w14:textId="6320BF22" w:rsidR="00306F3B" w:rsidRDefault="00306F3B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5159FC" wp14:editId="69F60A19">
          <wp:simplePos x="0" y="0"/>
          <wp:positionH relativeFrom="column">
            <wp:posOffset>5415915</wp:posOffset>
          </wp:positionH>
          <wp:positionV relativeFrom="paragraph">
            <wp:posOffset>-579755</wp:posOffset>
          </wp:positionV>
          <wp:extent cx="856252" cy="806373"/>
          <wp:effectExtent l="0" t="0" r="1270" b="0"/>
          <wp:wrapNone/>
          <wp:docPr id="211812572" name="Imagen 2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12572" name="Imagen 2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252" cy="806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C059E" w14:textId="77777777" w:rsidR="00837A1F" w:rsidRDefault="00837A1F" w:rsidP="00306F3B">
      <w:pPr>
        <w:spacing w:after="0" w:line="240" w:lineRule="auto"/>
      </w:pPr>
      <w:r>
        <w:separator/>
      </w:r>
    </w:p>
  </w:footnote>
  <w:footnote w:type="continuationSeparator" w:id="0">
    <w:p w14:paraId="1AB3907E" w14:textId="77777777" w:rsidR="00837A1F" w:rsidRDefault="00837A1F" w:rsidP="00306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7F"/>
    <w:rsid w:val="00115DA3"/>
    <w:rsid w:val="00132A8E"/>
    <w:rsid w:val="001661DB"/>
    <w:rsid w:val="0018118A"/>
    <w:rsid w:val="00257AB0"/>
    <w:rsid w:val="002A536B"/>
    <w:rsid w:val="002F0376"/>
    <w:rsid w:val="00306F3B"/>
    <w:rsid w:val="003177F4"/>
    <w:rsid w:val="00341CA6"/>
    <w:rsid w:val="0040297B"/>
    <w:rsid w:val="00463AD2"/>
    <w:rsid w:val="004A7B65"/>
    <w:rsid w:val="004E043B"/>
    <w:rsid w:val="005825CC"/>
    <w:rsid w:val="00666C68"/>
    <w:rsid w:val="00703F75"/>
    <w:rsid w:val="007B0422"/>
    <w:rsid w:val="00837A1F"/>
    <w:rsid w:val="008658EE"/>
    <w:rsid w:val="008B4F9A"/>
    <w:rsid w:val="008C3259"/>
    <w:rsid w:val="008E2FCB"/>
    <w:rsid w:val="00946C28"/>
    <w:rsid w:val="00A72323"/>
    <w:rsid w:val="00AD06A2"/>
    <w:rsid w:val="00B1359E"/>
    <w:rsid w:val="00B214B9"/>
    <w:rsid w:val="00BB56DE"/>
    <w:rsid w:val="00BE2A7C"/>
    <w:rsid w:val="00C00C12"/>
    <w:rsid w:val="00C62744"/>
    <w:rsid w:val="00C67F6B"/>
    <w:rsid w:val="00D130FD"/>
    <w:rsid w:val="00E933BA"/>
    <w:rsid w:val="00F11BF1"/>
    <w:rsid w:val="00F2177F"/>
    <w:rsid w:val="00F85735"/>
    <w:rsid w:val="00FA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6C135"/>
  <w15:chartTrackingRefBased/>
  <w15:docId w15:val="{7ADC739E-65D0-4ECF-8672-E2E5C5E4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 Paragraph1,List Paragraph11,Bullet List,FooterText,numbered,Paragraphe de liste1,Bulletr List Paragraph,列出段落,列出段落1,Scitum normal,Colorful List - Accent 11,Listas,MINUTAS,Num Bullet 1,Bullet Number,lp11,Use Case List Paragraph"/>
    <w:basedOn w:val="Normal"/>
    <w:link w:val="PrrafodelistaCar"/>
    <w:qFormat/>
    <w:rsid w:val="00F2177F"/>
    <w:pPr>
      <w:spacing w:after="200" w:line="276" w:lineRule="auto"/>
      <w:ind w:left="720"/>
      <w:contextualSpacing/>
    </w:pPr>
    <w:rPr>
      <w:rFonts w:ascii="Calibri" w:eastAsia="Calibri" w:hAnsi="Calibri" w:cs="Calibri"/>
      <w:lang w:eastAsia="es-MX"/>
    </w:r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Scitum normal Car,Colorful List - Accent 11 Car,Listas Car,lp11 Car"/>
    <w:link w:val="Prrafodelista"/>
    <w:qFormat/>
    <w:rsid w:val="00F2177F"/>
    <w:rPr>
      <w:rFonts w:ascii="Calibri" w:eastAsia="Calibri" w:hAnsi="Calibri" w:cs="Calibri"/>
      <w:lang w:eastAsia="es-MX"/>
    </w:rPr>
  </w:style>
  <w:style w:type="table" w:customStyle="1" w:styleId="TableNormal">
    <w:name w:val="Table Normal"/>
    <w:uiPriority w:val="2"/>
    <w:qFormat/>
    <w:rsid w:val="00AD06A2"/>
    <w:pPr>
      <w:spacing w:after="200" w:line="276" w:lineRule="auto"/>
    </w:pPr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link w:val="SinespaciadoCar"/>
    <w:uiPriority w:val="1"/>
    <w:qFormat/>
    <w:rsid w:val="00AD06A2"/>
    <w:pPr>
      <w:spacing w:after="0" w:line="240" w:lineRule="auto"/>
    </w:pPr>
    <w:rPr>
      <w:rFonts w:ascii="Calibri" w:eastAsia="Calibri" w:hAnsi="Calibri" w:cs="Calibri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130FD"/>
    <w:rPr>
      <w:rFonts w:ascii="Calibri" w:eastAsia="Calibri" w:hAnsi="Calibri" w:cs="Calibri"/>
      <w:lang w:eastAsia="es-MX"/>
    </w:rPr>
  </w:style>
  <w:style w:type="character" w:styleId="Hipervnculo">
    <w:name w:val="Hyperlink"/>
    <w:basedOn w:val="Fuentedeprrafopredeter"/>
    <w:uiPriority w:val="99"/>
    <w:unhideWhenUsed/>
    <w:rsid w:val="00306F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06F3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06F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F3B"/>
  </w:style>
  <w:style w:type="paragraph" w:styleId="Piedepgina">
    <w:name w:val="footer"/>
    <w:basedOn w:val="Normal"/>
    <w:link w:val="PiedepginaCar"/>
    <w:uiPriority w:val="99"/>
    <w:unhideWhenUsed/>
    <w:rsid w:val="00306F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sifssj.jalisco.gob.mx/requisi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.mx/url?sa=i&amp;url=https://herum.mx/jalisco-entre-los-principales-estados-exportadores/&amp;psig=AOvVaw378L3xf4UcsA_7YO0dABxA&amp;ust=1582402000799000&amp;source=images&amp;cd=vfe&amp;ved=0CAIQjRxqFwoTCNiTuIi54-cCFQAAAAAdAAAAABAI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483C1F3D9D5A41A6DD7BB1F4B17B4F" ma:contentTypeVersion="2" ma:contentTypeDescription="Crear nuevo documento." ma:contentTypeScope="" ma:versionID="a766aa14c64b3fba32857eceb09d0525">
  <xsd:schema xmlns:xsd="http://www.w3.org/2001/XMLSchema" xmlns:xs="http://www.w3.org/2001/XMLSchema" xmlns:p="http://schemas.microsoft.com/office/2006/metadata/properties" xmlns:ns3="c42a22ff-b378-43b8-b7b1-d28340975819" targetNamespace="http://schemas.microsoft.com/office/2006/metadata/properties" ma:root="true" ma:fieldsID="5a190d134f61dd33af79e7d5477fa292" ns3:_="">
    <xsd:import namespace="c42a22ff-b378-43b8-b7b1-d283409758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a22ff-b378-43b8-b7b1-d28340975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6AE029-82A8-4B43-B042-613F2822E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a22ff-b378-43b8-b7b1-d28340975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4171C-15BE-4AEA-BDA6-E1F4360BA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4053E-4C13-4032-BB80-2949894116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de Recursos Materiales</dc:creator>
  <cp:keywords/>
  <dc:description/>
  <cp:lastModifiedBy>Direccion de Recursos Materiales</cp:lastModifiedBy>
  <cp:revision>5</cp:revision>
  <cp:lastPrinted>2023-04-28T15:53:00Z</cp:lastPrinted>
  <dcterms:created xsi:type="dcterms:W3CDTF">2023-06-09T00:00:00Z</dcterms:created>
  <dcterms:modified xsi:type="dcterms:W3CDTF">2023-08-31T23:49:00Z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0x01010097483C1F3D9D5A41A6DD7BB1F4B17B4F</vt:lpwstr>
  </property>
</Properties>
</file>