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4268487A" w14:textId="77777777" w:rsidR="001A22D2" w:rsidRDefault="001A22D2" w:rsidP="0051289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22D2">
        <w:rPr>
          <w:rFonts w:ascii="Arial" w:eastAsia="Calibri" w:hAnsi="Arial" w:cs="Arial"/>
          <w:b/>
          <w:bCs/>
          <w:sz w:val="32"/>
          <w:szCs w:val="32"/>
        </w:rPr>
        <w:t xml:space="preserve">LICITACIÓN PÚBLICA NACIONAL SECGSSJ-LCCC-022-2023 CON CONCURRENCIA DE COMITÉ </w:t>
      </w:r>
    </w:p>
    <w:p w14:paraId="102603B9" w14:textId="77777777" w:rsidR="001A22D2" w:rsidRDefault="001A22D2" w:rsidP="0051289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6D9C4C4A" w14:textId="1FC6B518" w:rsidR="00777AC2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  <w:r w:rsidRPr="008D0386">
        <w:rPr>
          <w:rFonts w:ascii="Arial" w:eastAsia="Century Gothic" w:hAnsi="Arial" w:cs="Arial"/>
          <w:b/>
          <w:bCs/>
          <w:sz w:val="32"/>
          <w:szCs w:val="32"/>
        </w:rPr>
        <w:t>“</w:t>
      </w:r>
      <w:r w:rsidR="001A22D2" w:rsidRPr="001A22D2">
        <w:rPr>
          <w:rFonts w:ascii="Arial" w:eastAsia="Century Gothic" w:hAnsi="Arial" w:cs="Arial"/>
          <w:b/>
          <w:bCs/>
          <w:sz w:val="32"/>
          <w:szCs w:val="32"/>
        </w:rPr>
        <w:t>SERVICIO DE DISPERSIÓN MEDIANTE TARJETAS ELECTRÓNICAS DEL ESTIMULO DE DESEMPEÑO, PRODUCTIVIDAD MENSUAL Y LAS MEDIDAS DE FIN DE AÑO 2023</w:t>
      </w:r>
      <w:r w:rsidRPr="008D0386">
        <w:rPr>
          <w:rFonts w:ascii="Arial" w:eastAsia="Century Gothic" w:hAnsi="Arial" w:cs="Arial"/>
          <w:b/>
          <w:bCs/>
          <w:sz w:val="32"/>
          <w:szCs w:val="32"/>
        </w:rPr>
        <w:t>”</w:t>
      </w:r>
    </w:p>
    <w:p w14:paraId="2F2FB61D" w14:textId="77777777" w:rsidR="008D0386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Pr="009E0DA4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22D2"/>
    <w:rsid w:val="00257AB0"/>
    <w:rsid w:val="002A536B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77AC2"/>
    <w:rsid w:val="0081018E"/>
    <w:rsid w:val="008658EE"/>
    <w:rsid w:val="008B4F9A"/>
    <w:rsid w:val="008C3259"/>
    <w:rsid w:val="008D0386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Martha Velazquez</cp:lastModifiedBy>
  <cp:revision>4</cp:revision>
  <cp:lastPrinted>2022-11-28T23:59:00Z</cp:lastPrinted>
  <dcterms:created xsi:type="dcterms:W3CDTF">2023-06-29T19:12:00Z</dcterms:created>
  <dcterms:modified xsi:type="dcterms:W3CDTF">2023-06-29T23:11:00Z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