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079256E1" w:rsidR="00E31999" w:rsidRPr="00D32C3C" w:rsidRDefault="008B69A2"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261C6E00" w:rsidR="00EB7575" w:rsidRPr="00D32C3C" w:rsidRDefault="008B69A2"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7F60BE8D" w:rsidR="00EB7575" w:rsidRPr="00D32C3C" w:rsidRDefault="003D200B"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242D9D">
            <w:rPr>
              <w:rFonts w:ascii="Arial Narrow" w:hAnsi="Arial Narrow" w:cstheme="minorHAnsi"/>
              <w:b/>
              <w:bCs/>
              <w:iCs/>
              <w:smallCaps/>
              <w:sz w:val="40"/>
              <w:szCs w:val="40"/>
              <w:lang w:val="es-MX" w:eastAsia="es-ES"/>
            </w:rPr>
            <w:t>LICITACIÓN PÚBLICA NACIONAL LSCC-015-2021 SEGUNDA VUELTA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Light"/>
          <w:b/>
          <w:smallCaps/>
          <w:sz w:val="52"/>
          <w:szCs w:val="5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A855AB3" w14:textId="00178417" w:rsidR="005802D8" w:rsidRPr="00D32C3C" w:rsidRDefault="00242D9D" w:rsidP="00242D9D">
          <w:pPr>
            <w:jc w:val="center"/>
            <w:rPr>
              <w:rFonts w:ascii="Arial Narrow" w:hAnsi="Arial Narrow" w:cstheme="minorHAnsi"/>
              <w:sz w:val="24"/>
              <w:szCs w:val="24"/>
            </w:rPr>
          </w:pPr>
          <w:r w:rsidRPr="00D72F75">
            <w:rPr>
              <w:rFonts w:ascii="Arial Narrow" w:eastAsia="Calibri" w:hAnsi="Arial Narrow" w:cs="Calibri Light"/>
              <w:b/>
              <w:smallCaps/>
              <w:sz w:val="52"/>
              <w:szCs w:val="52"/>
              <w:lang w:val="es-MX" w:eastAsia="es-MX"/>
            </w:rPr>
            <w:t>“ADQUISICIÓN DE UTENSILIOS DE COCINA, HERRAMIENTAS MENORES Y PRODUCTOS TEXTILES PARA LAS UNIDADES DEL O.P.D. SERVICIOS DE SALUD JALISCO”</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7FBEA62" w14:textId="3AF79F6D" w:rsidR="00EB7575" w:rsidRDefault="00EB7575" w:rsidP="00EB7575">
      <w:pPr>
        <w:rPr>
          <w:rFonts w:ascii="Arial Narrow" w:hAnsi="Arial Narrow" w:cstheme="minorHAnsi"/>
          <w:sz w:val="24"/>
          <w:szCs w:val="24"/>
        </w:rPr>
      </w:pPr>
    </w:p>
    <w:p w14:paraId="48ABF822" w14:textId="085AFA89" w:rsidR="001B6D58" w:rsidRDefault="001B6D58" w:rsidP="00EB7575">
      <w:pPr>
        <w:rPr>
          <w:rFonts w:ascii="Arial Narrow" w:hAnsi="Arial Narrow" w:cstheme="minorHAnsi"/>
          <w:sz w:val="24"/>
          <w:szCs w:val="24"/>
        </w:rPr>
      </w:pPr>
    </w:p>
    <w:p w14:paraId="254A0681" w14:textId="23E84733" w:rsidR="001B6D58" w:rsidRDefault="001B6D58" w:rsidP="00EB7575">
      <w:pPr>
        <w:rPr>
          <w:rFonts w:ascii="Arial Narrow" w:hAnsi="Arial Narrow" w:cstheme="minorHAnsi"/>
          <w:sz w:val="24"/>
          <w:szCs w:val="24"/>
        </w:rPr>
      </w:pPr>
    </w:p>
    <w:p w14:paraId="1348CCAD" w14:textId="3D226C34" w:rsidR="00DD4735" w:rsidRDefault="00DD4735" w:rsidP="00EB7575">
      <w:pPr>
        <w:rPr>
          <w:rFonts w:ascii="Arial Narrow" w:hAnsi="Arial Narrow" w:cstheme="minorHAnsi"/>
          <w:sz w:val="24"/>
          <w:szCs w:val="24"/>
        </w:rPr>
      </w:pPr>
    </w:p>
    <w:p w14:paraId="6C9DDF74" w14:textId="77777777" w:rsidR="00242D9D" w:rsidRDefault="00242D9D"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43D83B9" w14:textId="2C8C06A2" w:rsidR="00970E41" w:rsidRPr="000A6F6A" w:rsidRDefault="00C82653" w:rsidP="000A6F6A">
          <w:pPr>
            <w:jc w:val="right"/>
            <w:rPr>
              <w:rFonts w:ascii="Arial Narrow" w:hAnsi="Arial Narrow" w:cstheme="minorHAnsi"/>
              <w:sz w:val="24"/>
              <w:szCs w:val="24"/>
            </w:rPr>
          </w:pPr>
          <w:r>
            <w:rPr>
              <w:rFonts w:ascii="Arial Narrow" w:hAnsi="Arial Narrow" w:cstheme="minorHAnsi"/>
              <w:sz w:val="24"/>
              <w:szCs w:val="24"/>
              <w:lang w:val="es-MX"/>
            </w:rPr>
            <w:t>1</w:t>
          </w:r>
          <w:r w:rsidR="00242D9D">
            <w:rPr>
              <w:rFonts w:ascii="Arial Narrow" w:hAnsi="Arial Narrow" w:cstheme="minorHAnsi"/>
              <w:sz w:val="24"/>
              <w:szCs w:val="24"/>
              <w:lang w:val="es-MX"/>
            </w:rPr>
            <w:t>7</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noviem</w:t>
          </w:r>
          <w:r w:rsidR="000A6F6A">
            <w:rPr>
              <w:rFonts w:ascii="Arial Narrow" w:hAnsi="Arial Narrow" w:cstheme="minorHAnsi"/>
              <w:sz w:val="24"/>
              <w:szCs w:val="24"/>
              <w:lang w:val="es-MX"/>
            </w:rPr>
            <w:t>bre</w:t>
          </w:r>
          <w:r w:rsidR="005E40F3">
            <w:rPr>
              <w:rFonts w:ascii="Arial Narrow" w:hAnsi="Arial Narrow" w:cstheme="minorHAnsi"/>
              <w:sz w:val="24"/>
              <w:szCs w:val="24"/>
              <w:lang w:val="es-MX"/>
            </w:rPr>
            <w:t xml:space="preserve"> de 2021</w:t>
          </w:r>
        </w:p>
      </w:sdtContent>
    </w:sdt>
    <w:p w14:paraId="489087F2" w14:textId="5E37A132" w:rsidR="00600B7F" w:rsidRPr="00600B7F" w:rsidRDefault="00EB7575" w:rsidP="00242D9D">
      <w:pPr>
        <w:suppressAutoHyphens w:val="0"/>
        <w:ind w:right="-142"/>
        <w:jc w:val="both"/>
      </w:pPr>
      <w:r w:rsidRPr="00600B7F">
        <w:rPr>
          <w:rFonts w:ascii="Arial Narrow" w:eastAsiaTheme="minorEastAsia" w:hAnsi="Arial Narrow" w:cstheme="majorHAnsi"/>
          <w:lang w:val="es-MX" w:eastAsia="es-MX"/>
        </w:rPr>
        <w:lastRenderedPageBreak/>
        <w:t xml:space="preserve">En la ciudad de Guadalajara Jalisco, siendo las </w:t>
      </w:r>
      <w:r w:rsidR="008E138C" w:rsidRPr="00600B7F">
        <w:rPr>
          <w:rFonts w:ascii="Arial Narrow" w:eastAsiaTheme="minorEastAsia" w:hAnsi="Arial Narrow" w:cstheme="majorHAnsi"/>
          <w:lang w:val="es-MX" w:eastAsia="es-MX"/>
        </w:rPr>
        <w:t>1</w:t>
      </w:r>
      <w:r w:rsidR="00242D9D">
        <w:rPr>
          <w:rFonts w:ascii="Arial Narrow" w:eastAsiaTheme="minorEastAsia" w:hAnsi="Arial Narrow" w:cstheme="majorHAnsi"/>
          <w:lang w:val="es-MX" w:eastAsia="es-MX"/>
        </w:rPr>
        <w:t>3</w:t>
      </w:r>
      <w:r w:rsidR="00734F4F" w:rsidRPr="00600B7F">
        <w:rPr>
          <w:rFonts w:ascii="Arial Narrow" w:eastAsiaTheme="minorEastAsia" w:hAnsi="Arial Narrow" w:cstheme="majorHAnsi"/>
          <w:lang w:val="es-MX" w:eastAsia="es-MX"/>
        </w:rPr>
        <w:t>:</w:t>
      </w:r>
      <w:r w:rsidR="00C82653" w:rsidRPr="00600B7F">
        <w:rPr>
          <w:rFonts w:ascii="Arial Narrow" w:eastAsiaTheme="minorEastAsia" w:hAnsi="Arial Narrow" w:cstheme="majorHAnsi"/>
          <w:lang w:val="es-MX" w:eastAsia="es-MX"/>
        </w:rPr>
        <w:t>0</w:t>
      </w:r>
      <w:r w:rsidR="003E64DF" w:rsidRPr="00600B7F">
        <w:rPr>
          <w:rFonts w:ascii="Arial Narrow" w:eastAsiaTheme="minorEastAsia" w:hAnsi="Arial Narrow" w:cstheme="majorHAnsi"/>
          <w:lang w:val="es-MX" w:eastAsia="es-MX"/>
        </w:rPr>
        <w:t>0</w:t>
      </w:r>
      <w:r w:rsidRPr="00600B7F">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42D9D">
            <w:rPr>
              <w:rFonts w:ascii="Arial Narrow" w:eastAsiaTheme="minorEastAsia" w:hAnsi="Arial Narrow" w:cstheme="majorHAnsi"/>
              <w:lang w:val="es-MX" w:eastAsia="es-MX"/>
            </w:rPr>
            <w:t>17 de noviembre de 2021</w:t>
          </w:r>
        </w:sdtContent>
      </w:sdt>
      <w:r w:rsidRPr="00600B7F">
        <w:rPr>
          <w:rFonts w:ascii="Arial Narrow" w:eastAsiaTheme="minorEastAsia" w:hAnsi="Arial Narrow" w:cstheme="majorHAnsi"/>
          <w:lang w:val="es-MX" w:eastAsia="es-MX"/>
        </w:rPr>
        <w:t xml:space="preserve"> en </w:t>
      </w:r>
      <w:r w:rsidR="00C059BB" w:rsidRPr="00600B7F">
        <w:rPr>
          <w:rFonts w:ascii="Arial Narrow" w:eastAsiaTheme="minorEastAsia" w:hAnsi="Arial Narrow" w:cstheme="majorHAnsi"/>
          <w:lang w:val="es-MX" w:eastAsia="es-MX"/>
        </w:rPr>
        <w:t>el Auditorio del O.P.D. Servicios de Salud Jalisco, con domicilio en Dr. Baeza 107 C.P. 44100 col. Centro Guadalajara, Jalisco</w:t>
      </w:r>
      <w:r w:rsidRPr="00600B7F">
        <w:rPr>
          <w:rFonts w:ascii="Arial Narrow" w:eastAsiaTheme="minorEastAsia" w:hAnsi="Arial Narrow" w:cstheme="majorHAnsi"/>
          <w:lang w:val="es-MX" w:eastAsia="es-MX"/>
        </w:rPr>
        <w:t xml:space="preserve">, se reunieron los </w:t>
      </w:r>
      <w:r w:rsidR="008B3C67" w:rsidRPr="00600B7F">
        <w:rPr>
          <w:rFonts w:ascii="Arial Narrow" w:eastAsiaTheme="minorEastAsia" w:hAnsi="Arial Narrow" w:cstheme="majorHAnsi"/>
          <w:lang w:val="es-MX" w:eastAsia="es-MX"/>
        </w:rPr>
        <w:t>S</w:t>
      </w:r>
      <w:r w:rsidR="00E31999" w:rsidRPr="00600B7F">
        <w:rPr>
          <w:rFonts w:ascii="Arial Narrow" w:eastAsiaTheme="minorEastAsia" w:hAnsi="Arial Narrow" w:cstheme="majorHAnsi"/>
          <w:lang w:val="es-MX" w:eastAsia="es-MX"/>
        </w:rPr>
        <w:t xml:space="preserve">ervidores </w:t>
      </w:r>
      <w:r w:rsidR="008B3C67" w:rsidRPr="00600B7F">
        <w:rPr>
          <w:rFonts w:ascii="Arial Narrow" w:eastAsiaTheme="minorEastAsia" w:hAnsi="Arial Narrow" w:cstheme="majorHAnsi"/>
          <w:lang w:val="es-MX" w:eastAsia="es-MX"/>
        </w:rPr>
        <w:t>P</w:t>
      </w:r>
      <w:r w:rsidR="00E31999" w:rsidRPr="00600B7F">
        <w:rPr>
          <w:rFonts w:ascii="Arial Narrow" w:eastAsiaTheme="minorEastAsia" w:hAnsi="Arial Narrow" w:cstheme="majorHAnsi"/>
          <w:lang w:val="es-MX" w:eastAsia="es-MX"/>
        </w:rPr>
        <w:t xml:space="preserve">úblicos </w:t>
      </w:r>
      <w:r w:rsidR="00C82653" w:rsidRPr="00600B7F">
        <w:rPr>
          <w:rFonts w:ascii="Arial Narrow" w:eastAsiaTheme="minorEastAsia" w:hAnsi="Arial Narrow" w:cstheme="majorHAnsi"/>
          <w:lang w:val="es-MX" w:eastAsia="es-MX"/>
        </w:rPr>
        <w:t>cuyos nombres y firmas aparecen el final de la presente acta</w:t>
      </w:r>
      <w:r w:rsidRPr="00600B7F">
        <w:rPr>
          <w:rFonts w:ascii="Arial Narrow" w:eastAsiaTheme="minorEastAsia" w:hAnsi="Arial Narrow" w:cstheme="majorHAnsi"/>
          <w:lang w:val="es-MX" w:eastAsia="es-MX"/>
        </w:rPr>
        <w:t xml:space="preserve">, </w:t>
      </w:r>
      <w:r w:rsidR="00C82653" w:rsidRPr="00600B7F">
        <w:rPr>
          <w:rFonts w:ascii="Arial Narrow" w:eastAsiaTheme="minorEastAsia" w:hAnsi="Arial Narrow" w:cstheme="majorHAnsi"/>
          <w:lang w:val="es-MX" w:eastAsia="es-MX"/>
        </w:rPr>
        <w:t>con objeto de llevar a cabo</w:t>
      </w:r>
      <w:r w:rsidRPr="00600B7F">
        <w:rPr>
          <w:rFonts w:ascii="Arial Narrow" w:eastAsiaTheme="minorEastAsia" w:hAnsi="Arial Narrow" w:cstheme="majorHAnsi"/>
          <w:lang w:val="es-MX" w:eastAsia="es-MX"/>
        </w:rPr>
        <w:t xml:space="preserve"> el </w:t>
      </w:r>
      <w:r w:rsidR="00192A08" w:rsidRPr="00600B7F">
        <w:rPr>
          <w:rFonts w:ascii="Arial Narrow" w:eastAsiaTheme="minorEastAsia" w:hAnsi="Arial Narrow" w:cstheme="majorHAnsi"/>
          <w:b/>
          <w:bCs/>
          <w:lang w:val="es-MX" w:eastAsia="es-MX"/>
        </w:rPr>
        <w:t>A</w:t>
      </w:r>
      <w:r w:rsidRPr="00600B7F">
        <w:rPr>
          <w:rFonts w:ascii="Arial Narrow" w:eastAsiaTheme="minorEastAsia" w:hAnsi="Arial Narrow" w:cstheme="majorHAnsi"/>
          <w:b/>
          <w:bCs/>
          <w:lang w:val="es-MX" w:eastAsia="es-MX"/>
        </w:rPr>
        <w:t xml:space="preserve">cto de </w:t>
      </w:r>
      <w:r w:rsidR="00192A08" w:rsidRPr="00600B7F">
        <w:rPr>
          <w:rFonts w:ascii="Arial Narrow" w:eastAsiaTheme="minorEastAsia" w:hAnsi="Arial Narrow" w:cstheme="majorHAnsi"/>
          <w:b/>
          <w:bCs/>
          <w:lang w:val="es-MX" w:eastAsia="es-MX"/>
        </w:rPr>
        <w:t>P</w:t>
      </w:r>
      <w:r w:rsidRPr="00600B7F">
        <w:rPr>
          <w:rFonts w:ascii="Arial Narrow" w:eastAsiaTheme="minorEastAsia" w:hAnsi="Arial Narrow" w:cstheme="majorHAnsi"/>
          <w:b/>
          <w:bCs/>
          <w:lang w:val="es-MX" w:eastAsia="es-MX"/>
        </w:rPr>
        <w:t>resentación</w:t>
      </w:r>
      <w:r w:rsidR="000D5DF3" w:rsidRPr="00600B7F">
        <w:rPr>
          <w:rFonts w:ascii="Arial Narrow" w:eastAsiaTheme="minorEastAsia" w:hAnsi="Arial Narrow" w:cstheme="majorHAnsi"/>
          <w:b/>
          <w:bCs/>
          <w:lang w:val="es-MX" w:eastAsia="es-MX"/>
        </w:rPr>
        <w:t xml:space="preserve"> y </w:t>
      </w:r>
      <w:r w:rsidR="00192A08" w:rsidRPr="00600B7F">
        <w:rPr>
          <w:rFonts w:ascii="Arial Narrow" w:eastAsiaTheme="minorEastAsia" w:hAnsi="Arial Narrow" w:cstheme="majorHAnsi"/>
          <w:b/>
          <w:bCs/>
          <w:lang w:val="es-MX" w:eastAsia="es-MX"/>
        </w:rPr>
        <w:t>A</w:t>
      </w:r>
      <w:r w:rsidR="000D5DF3" w:rsidRPr="00600B7F">
        <w:rPr>
          <w:rFonts w:ascii="Arial Narrow" w:eastAsiaTheme="minorEastAsia" w:hAnsi="Arial Narrow" w:cstheme="majorHAnsi"/>
          <w:b/>
          <w:bCs/>
          <w:lang w:val="es-MX" w:eastAsia="es-MX"/>
        </w:rPr>
        <w:t xml:space="preserve">pertura de </w:t>
      </w:r>
      <w:r w:rsidR="00192A08" w:rsidRPr="00600B7F">
        <w:rPr>
          <w:rFonts w:ascii="Arial Narrow" w:eastAsiaTheme="minorEastAsia" w:hAnsi="Arial Narrow" w:cstheme="majorHAnsi"/>
          <w:b/>
          <w:bCs/>
          <w:lang w:val="es-MX" w:eastAsia="es-MX"/>
        </w:rPr>
        <w:t>P</w:t>
      </w:r>
      <w:r w:rsidR="000D5DF3" w:rsidRPr="00600B7F">
        <w:rPr>
          <w:rFonts w:ascii="Arial Narrow" w:eastAsiaTheme="minorEastAsia" w:hAnsi="Arial Narrow" w:cstheme="majorHAnsi"/>
          <w:b/>
          <w:bCs/>
          <w:lang w:val="es-MX" w:eastAsia="es-MX"/>
        </w:rPr>
        <w:t>roposiciones</w:t>
      </w:r>
      <w:r w:rsidRPr="00600B7F">
        <w:rPr>
          <w:rFonts w:ascii="Arial Narrow" w:eastAsiaTheme="minorEastAsia" w:hAnsi="Arial Narrow" w:cstheme="majorHAnsi"/>
          <w:lang w:val="es-MX" w:eastAsia="es-MX"/>
        </w:rPr>
        <w:t xml:space="preserve">, </w:t>
      </w:r>
      <w:r w:rsidR="00C82653" w:rsidRPr="00600B7F">
        <w:rPr>
          <w:rFonts w:ascii="Arial Narrow" w:eastAsiaTheme="minorEastAsia" w:hAnsi="Arial Narrow" w:cstheme="majorHAnsi"/>
          <w:lang w:val="es-MX" w:eastAsia="es-MX"/>
        </w:rPr>
        <w:t xml:space="preserve">correspondientes al procedimiento de la </w:t>
      </w:r>
      <w:r w:rsidR="00C82653" w:rsidRPr="00600B7F">
        <w:rPr>
          <w:rFonts w:ascii="Arial Narrow" w:eastAsiaTheme="minorEastAsia" w:hAnsi="Arial Narrow" w:cstheme="majorHAnsi"/>
          <w:b/>
          <w:bCs/>
          <w:lang w:val="es-MX" w:eastAsia="es-MX"/>
        </w:rPr>
        <w:t xml:space="preserve">Licitación Publica </w:t>
      </w:r>
      <w:r w:rsidR="00242D9D">
        <w:rPr>
          <w:rFonts w:ascii="Arial Narrow" w:eastAsiaTheme="minorEastAsia" w:hAnsi="Arial Narrow" w:cstheme="majorHAnsi"/>
          <w:b/>
          <w:bCs/>
          <w:lang w:val="es-MX" w:eastAsia="es-MX"/>
        </w:rPr>
        <w:t>Nacional</w:t>
      </w:r>
      <w:r w:rsidR="00C82653" w:rsidRPr="00600B7F">
        <w:rPr>
          <w:rFonts w:ascii="Arial Narrow" w:eastAsiaTheme="minorEastAsia" w:hAnsi="Arial Narrow" w:cstheme="majorHAnsi"/>
          <w:b/>
          <w:bCs/>
          <w:lang w:val="es-MX" w:eastAsia="es-MX"/>
        </w:rPr>
        <w:t xml:space="preserve"> LSCC-0</w:t>
      </w:r>
      <w:r w:rsidR="00242D9D">
        <w:rPr>
          <w:rFonts w:ascii="Arial Narrow" w:eastAsiaTheme="minorEastAsia" w:hAnsi="Arial Narrow" w:cstheme="majorHAnsi"/>
          <w:b/>
          <w:bCs/>
          <w:lang w:val="es-MX" w:eastAsia="es-MX"/>
        </w:rPr>
        <w:t>15</w:t>
      </w:r>
      <w:r w:rsidR="00C82653" w:rsidRPr="00600B7F">
        <w:rPr>
          <w:rFonts w:ascii="Arial Narrow" w:eastAsiaTheme="minorEastAsia" w:hAnsi="Arial Narrow" w:cstheme="majorHAnsi"/>
          <w:b/>
          <w:bCs/>
          <w:lang w:val="es-MX" w:eastAsia="es-MX"/>
        </w:rPr>
        <w:t>-2021</w:t>
      </w:r>
      <w:r w:rsidR="00242D9D">
        <w:rPr>
          <w:rFonts w:ascii="Arial Narrow" w:eastAsiaTheme="minorEastAsia" w:hAnsi="Arial Narrow" w:cstheme="majorHAnsi"/>
          <w:b/>
          <w:bCs/>
          <w:lang w:val="es-MX" w:eastAsia="es-MX"/>
        </w:rPr>
        <w:t xml:space="preserve"> Segunda Vuelta</w:t>
      </w:r>
      <w:r w:rsidR="00C82653" w:rsidRPr="00600B7F">
        <w:rPr>
          <w:rFonts w:ascii="Arial Narrow" w:eastAsiaTheme="minorEastAsia" w:hAnsi="Arial Narrow" w:cstheme="majorHAnsi"/>
          <w:b/>
          <w:bCs/>
          <w:lang w:val="es-MX" w:eastAsia="es-MX"/>
        </w:rPr>
        <w:t xml:space="preserve"> Sin concurrencia del comité</w:t>
      </w:r>
      <w:r w:rsidR="00C82653" w:rsidRPr="00600B7F">
        <w:rPr>
          <w:rFonts w:ascii="Arial Narrow" w:eastAsiaTheme="minorEastAsia" w:hAnsi="Arial Narrow" w:cstheme="majorHAnsi"/>
          <w:lang w:val="es-MX" w:eastAsia="es-MX"/>
        </w:rPr>
        <w:t xml:space="preserve">, para la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EndPr/>
        <w:sdtContent>
          <w:r w:rsidR="00242D9D">
            <w:rPr>
              <w:rFonts w:ascii="Arial Narrow" w:eastAsia="Calibri" w:hAnsi="Arial Narrow" w:cs="Calibri Light"/>
              <w:b/>
              <w:smallCaps/>
              <w:lang w:val="es-MX" w:eastAsia="es-MX"/>
            </w:rPr>
            <w:t>“ADQUISICIÓN DE UTENSILIOS DE COCINA, HERRAMIENTAS MENORES Y PRODUCTOS TEXTILES PARA LAS UNIDADES DEL O.P.D. SERVICIOS DE SALUD JALISCO”</w:t>
          </w:r>
        </w:sdtContent>
      </w:sdt>
      <w:r w:rsidR="00C82653" w:rsidRPr="00600B7F">
        <w:rPr>
          <w:rFonts w:ascii="Arial Narrow" w:eastAsiaTheme="minorEastAsia" w:hAnsi="Arial Narrow" w:cstheme="majorHAnsi"/>
          <w:lang w:val="es-MX" w:eastAsia="es-MX"/>
        </w:rPr>
        <w:t xml:space="preserve">, el cual se llevara </w:t>
      </w:r>
      <w:r w:rsidR="00C82653" w:rsidRPr="00A750BA">
        <w:rPr>
          <w:rFonts w:ascii="Arial Narrow" w:eastAsiaTheme="minorEastAsia" w:hAnsi="Arial Narrow" w:cstheme="majorHAnsi"/>
          <w:lang w:val="es-MX" w:eastAsia="es-MX"/>
        </w:rPr>
        <w:t xml:space="preserve">con </w:t>
      </w:r>
      <w:r w:rsidR="00C82653" w:rsidRPr="00A750BA">
        <w:rPr>
          <w:rFonts w:ascii="Arial Narrow" w:eastAsiaTheme="minorEastAsia" w:hAnsi="Arial Narrow" w:cstheme="majorHAnsi"/>
          <w:b/>
          <w:bCs/>
          <w:lang w:val="es-MX" w:eastAsia="es-MX"/>
        </w:rPr>
        <w:t>RECURSO ESTATAL (</w:t>
      </w:r>
      <w:r w:rsidR="00A750BA" w:rsidRPr="00A750BA">
        <w:rPr>
          <w:rFonts w:ascii="Arial Narrow" w:eastAsiaTheme="minorEastAsia" w:hAnsi="Arial Narrow" w:cstheme="majorHAnsi"/>
          <w:b/>
          <w:bCs/>
          <w:lang w:val="es-MX" w:eastAsia="es-MX"/>
        </w:rPr>
        <w:t>FASSA</w:t>
      </w:r>
      <w:r w:rsidR="00C82653" w:rsidRPr="00A750BA">
        <w:rPr>
          <w:rFonts w:ascii="Arial Narrow" w:eastAsiaTheme="minorEastAsia" w:hAnsi="Arial Narrow" w:cstheme="majorHAnsi"/>
          <w:b/>
          <w:bCs/>
          <w:lang w:val="es-MX" w:eastAsia="es-MX"/>
        </w:rPr>
        <w:t>) DEL EJERCICIO 2021</w:t>
      </w:r>
      <w:r w:rsidR="00600B7F" w:rsidRPr="00600B7F">
        <w:rPr>
          <w:rFonts w:ascii="Arial Narrow" w:eastAsiaTheme="minorEastAsia" w:hAnsi="Arial Narrow" w:cstheme="majorHAnsi"/>
          <w:b/>
          <w:bCs/>
          <w:lang w:val="es-MX" w:eastAsia="es-MX"/>
        </w:rPr>
        <w:t xml:space="preserve"> </w:t>
      </w:r>
      <w:r w:rsidR="00600B7F" w:rsidRPr="00600B7F">
        <w:rPr>
          <w:rFonts w:ascii="Arial Narrow" w:eastAsiaTheme="minorEastAsia" w:hAnsi="Arial Narrow" w:cstheme="majorHAnsi"/>
          <w:lang w:val="es-MX" w:eastAsia="es-MX"/>
        </w:rPr>
        <w:t>de acuerdo con la suficiencia</w:t>
      </w:r>
      <w:r w:rsidR="00600B7F" w:rsidRPr="00600B7F">
        <w:rPr>
          <w:rFonts w:ascii="Arial Narrow" w:eastAsiaTheme="minorEastAsia" w:hAnsi="Arial Narrow" w:cstheme="majorHAnsi"/>
          <w:b/>
          <w:bCs/>
          <w:lang w:val="es-MX" w:eastAsia="es-MX"/>
        </w:rPr>
        <w:t xml:space="preserve"> </w:t>
      </w:r>
      <w:r w:rsidR="00600B7F" w:rsidRPr="00A750BA">
        <w:rPr>
          <w:rFonts w:ascii="Arial Narrow" w:eastAsiaTheme="minorEastAsia" w:hAnsi="Arial Narrow" w:cstheme="majorHAnsi"/>
          <w:b/>
          <w:bCs/>
          <w:lang w:val="es-MX" w:eastAsia="es-MX"/>
        </w:rPr>
        <w:t>SP0</w:t>
      </w:r>
      <w:r w:rsidR="00A750BA" w:rsidRPr="00A750BA">
        <w:rPr>
          <w:rFonts w:ascii="Arial Narrow" w:eastAsiaTheme="minorEastAsia" w:hAnsi="Arial Narrow" w:cstheme="majorHAnsi"/>
          <w:b/>
          <w:bCs/>
          <w:lang w:val="es-MX" w:eastAsia="es-MX"/>
        </w:rPr>
        <w:t>1845</w:t>
      </w:r>
      <w:r w:rsidR="00600B7F" w:rsidRPr="00A750BA">
        <w:rPr>
          <w:rFonts w:ascii="Arial Narrow" w:eastAsiaTheme="minorEastAsia" w:hAnsi="Arial Narrow" w:cstheme="majorHAnsi"/>
          <w:b/>
          <w:bCs/>
          <w:lang w:val="es-MX" w:eastAsia="es-MX"/>
        </w:rPr>
        <w:t>,</w:t>
      </w:r>
      <w:r w:rsidR="00DD7512">
        <w:rPr>
          <w:rFonts w:ascii="Arial Narrow" w:eastAsiaTheme="minorEastAsia" w:hAnsi="Arial Narrow" w:cstheme="majorHAnsi"/>
          <w:b/>
          <w:bCs/>
          <w:lang w:val="es-MX" w:eastAsia="es-MX"/>
        </w:rPr>
        <w:t xml:space="preserve"> </w:t>
      </w:r>
      <w:r w:rsidR="00DD7512" w:rsidRPr="00DD7512">
        <w:rPr>
          <w:rFonts w:ascii="Arial Narrow" w:eastAsiaTheme="minorEastAsia" w:hAnsi="Arial Narrow" w:cstheme="majorHAnsi"/>
          <w:lang w:val="es-MX" w:eastAsia="es-MX"/>
        </w:rPr>
        <w:t>y con el fin de normar el</w:t>
      </w:r>
      <w:r w:rsidR="00600B7F" w:rsidRPr="00600B7F">
        <w:rPr>
          <w:rFonts w:ascii="Arial Narrow" w:eastAsiaTheme="minorEastAsia" w:hAnsi="Arial Narrow" w:cstheme="majorHAnsi"/>
          <w:b/>
          <w:bCs/>
          <w:lang w:val="es-MX" w:eastAsia="es-MX"/>
        </w:rPr>
        <w:t xml:space="preserve"> </w:t>
      </w:r>
      <w:r w:rsidR="00600B7F" w:rsidRPr="00600B7F">
        <w:rPr>
          <w:rFonts w:ascii="Arial Narrow" w:eastAsia="Calibri" w:hAnsi="Arial Narrow" w:cs="Calibri"/>
        </w:rPr>
        <w:t xml:space="preserve">procedimiento, se emite la presente acta motivo de esta Licitación, de conformidad con los artículos 34, 35, 61, 72 Fracciones II, IV, V Incisos a, b y demás aplicables de la Ley de Compras Gubernamentales, Enajenaciones y Contratación de Servicios del Estado de Jalisco y sus Municipios; 49, 67 y 68 de su Reglamento, así como lo previsto en el numeral </w:t>
      </w:r>
      <w:r w:rsidR="00600B7F">
        <w:rPr>
          <w:rFonts w:ascii="Arial Narrow" w:eastAsia="Calibri" w:hAnsi="Arial Narrow" w:cs="Calibri"/>
        </w:rPr>
        <w:t>9.1</w:t>
      </w:r>
      <w:r w:rsidR="00600B7F" w:rsidRPr="00600B7F">
        <w:rPr>
          <w:rFonts w:ascii="Arial Narrow" w:eastAsia="Calibri" w:hAnsi="Arial Narrow" w:cs="Calibri"/>
        </w:rPr>
        <w:t xml:space="preserve"> de la convocatoria a la licitación. El acto descrito es presidido por </w:t>
      </w:r>
      <w:r w:rsidR="00600B7F" w:rsidRPr="00551E45">
        <w:rPr>
          <w:rFonts w:ascii="Arial Narrow" w:eastAsia="Calibri" w:hAnsi="Arial Narrow" w:cs="Calibri"/>
          <w:bCs/>
        </w:rPr>
        <w:t>el</w:t>
      </w:r>
      <w:r w:rsidR="00600B7F">
        <w:rPr>
          <w:rFonts w:ascii="Arial Narrow" w:eastAsia="Calibri" w:hAnsi="Arial Narrow" w:cs="Calibri"/>
          <w:b/>
        </w:rPr>
        <w:t xml:space="preserve"> LIC. ABRAHAM </w:t>
      </w:r>
      <w:r w:rsidR="00600B7F" w:rsidRPr="00CE09D4">
        <w:rPr>
          <w:rFonts w:ascii="Arial Narrow" w:hAnsi="Arial Narrow" w:cstheme="minorHAnsi"/>
          <w:b/>
          <w:bCs/>
          <w:smallCaps/>
          <w:lang w:val="en-US"/>
        </w:rPr>
        <w:t>YASIR MACIEL MONTOYA</w:t>
      </w:r>
      <w:r w:rsidR="00600B7F" w:rsidRPr="00600B7F">
        <w:rPr>
          <w:rFonts w:ascii="Arial Narrow" w:eastAsia="Calibri" w:hAnsi="Arial Narrow" w:cs="Calibri"/>
        </w:rPr>
        <w:t xml:space="preserve"> </w:t>
      </w:r>
      <w:r w:rsidR="00600B7F" w:rsidRPr="00CE09D4">
        <w:rPr>
          <w:rFonts w:ascii="Arial Narrow" w:hAnsi="Arial Narrow" w:cstheme="minorHAnsi"/>
          <w:smallCaps/>
        </w:rPr>
        <w:t>COORDINADOR DE ADQUISICIONES DEL O.P.D. SERVICIOS DE SALUD JALISCO</w:t>
      </w:r>
      <w:r w:rsidR="00600B7F" w:rsidRPr="00600B7F">
        <w:rPr>
          <w:rFonts w:ascii="Arial Narrow" w:eastAsia="Calibri" w:hAnsi="Arial Narrow" w:cs="Calibri"/>
        </w:rPr>
        <w:t xml:space="preserve"> servidor público representante de la Unidad Centralizada de Compras designado por la convocante.</w:t>
      </w:r>
      <w:r w:rsidR="00600B7F" w:rsidRPr="00600B7F">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64D41971" w:rsidR="00600B7F" w:rsidRPr="00600B7F" w:rsidRDefault="00600B7F" w:rsidP="00242D9D">
      <w:pPr>
        <w:ind w:right="-142"/>
        <w:jc w:val="both"/>
        <w:rPr>
          <w:rFonts w:ascii="Arial Narrow" w:eastAsia="Calibri" w:hAnsi="Arial Narrow" w:cs="Calibri"/>
        </w:rPr>
      </w:pPr>
      <w:r w:rsidRPr="00600B7F">
        <w:rPr>
          <w:rFonts w:ascii="Arial Narrow" w:eastAsia="Calibri" w:hAnsi="Arial Narrow" w:cs="Calibri"/>
        </w:rPr>
        <w:t xml:space="preserve">De conformidad con lo dispuesto por el artículo 72 numeral 1 fracción V inciso a, 65 fracción I y III de la Ley, 68 del Reglamento de la Ley y el numeral </w:t>
      </w:r>
      <w:r w:rsidR="00952E86">
        <w:rPr>
          <w:rFonts w:ascii="Arial Narrow" w:eastAsia="Calibri" w:hAnsi="Arial Narrow" w:cs="Calibri"/>
        </w:rPr>
        <w:t>9</w:t>
      </w:r>
      <w:r w:rsidRPr="00600B7F">
        <w:rPr>
          <w:rFonts w:ascii="Arial Narrow" w:eastAsia="Calibri" w:hAnsi="Arial Narrow" w:cs="Calibri"/>
        </w:rPr>
        <w:t xml:space="preserve"> de las Bases, el servidor público que preside el acto junto con el representante de la Contraloría del Estado del Estado </w:t>
      </w:r>
      <w:proofErr w:type="gramStart"/>
      <w:r w:rsidR="00061C95" w:rsidRPr="00600B7F">
        <w:rPr>
          <w:rFonts w:ascii="Arial Narrow" w:eastAsia="Calibri" w:hAnsi="Arial Narrow" w:cs="Calibri"/>
        </w:rPr>
        <w:t>verifi</w:t>
      </w:r>
      <w:r w:rsidR="00061C95">
        <w:rPr>
          <w:rFonts w:ascii="Arial Narrow" w:eastAsia="Calibri" w:hAnsi="Arial Narrow" w:cs="Calibri"/>
        </w:rPr>
        <w:t>caron</w:t>
      </w:r>
      <w:proofErr w:type="gramEnd"/>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F75F08" w:rsidRPr="00FA5F4F" w14:paraId="26B00CD7" w14:textId="77777777" w:rsidTr="000527FD">
        <w:trPr>
          <w:trHeight w:val="95"/>
        </w:trPr>
        <w:tc>
          <w:tcPr>
            <w:tcW w:w="993" w:type="dxa"/>
            <w:vMerge w:val="restart"/>
            <w:shd w:val="clear" w:color="auto" w:fill="D9D9D9" w:themeFill="background1" w:themeFillShade="D9"/>
            <w:vAlign w:val="center"/>
          </w:tcPr>
          <w:p w14:paraId="78BC3C7B" w14:textId="251476C0" w:rsidR="00F75F08" w:rsidRPr="00FA5F4F" w:rsidRDefault="00F75F08" w:rsidP="007F11FB">
            <w:pPr>
              <w:jc w:val="center"/>
              <w:rPr>
                <w:rFonts w:ascii="Arial Narrow" w:hAnsi="Arial Narrow" w:cstheme="majorHAnsi"/>
                <w:b/>
                <w:iCs/>
              </w:rPr>
            </w:pPr>
            <w:r w:rsidRPr="00FA5F4F">
              <w:rPr>
                <w:rFonts w:ascii="Arial Narrow" w:hAnsi="Arial Narrow" w:cstheme="majorHAnsi"/>
                <w:b/>
                <w:iCs/>
              </w:rPr>
              <w:t>No.</w:t>
            </w:r>
          </w:p>
        </w:tc>
        <w:tc>
          <w:tcPr>
            <w:tcW w:w="8930" w:type="dxa"/>
            <w:gridSpan w:val="2"/>
            <w:shd w:val="clear" w:color="auto" w:fill="D9D9D9" w:themeFill="background1" w:themeFillShade="D9"/>
            <w:vAlign w:val="center"/>
          </w:tcPr>
          <w:p w14:paraId="250E0A5B" w14:textId="187BC15D" w:rsidR="00F75F08" w:rsidRPr="00FA5F4F" w:rsidRDefault="00F75F08" w:rsidP="007F11FB">
            <w:pPr>
              <w:jc w:val="center"/>
              <w:rPr>
                <w:rFonts w:ascii="Arial Narrow" w:hAnsi="Arial Narrow" w:cstheme="majorHAnsi"/>
                <w:b/>
                <w:iCs/>
              </w:rPr>
            </w:pPr>
            <w:r>
              <w:rPr>
                <w:rFonts w:ascii="Arial Narrow" w:hAnsi="Arial Narrow" w:cstheme="majorHAnsi"/>
                <w:b/>
                <w:iCs/>
              </w:rPr>
              <w:t xml:space="preserve">Licitantes que entregaron proposición en sobre cerrado </w:t>
            </w:r>
          </w:p>
        </w:tc>
      </w:tr>
      <w:tr w:rsidR="00F75F08" w:rsidRPr="00FA5F4F" w14:paraId="5867D627" w14:textId="77777777" w:rsidTr="000527FD">
        <w:trPr>
          <w:trHeight w:val="282"/>
        </w:trPr>
        <w:tc>
          <w:tcPr>
            <w:tcW w:w="993" w:type="dxa"/>
            <w:vMerge/>
            <w:shd w:val="clear" w:color="auto" w:fill="D9D9D9" w:themeFill="background1" w:themeFillShade="D9"/>
            <w:vAlign w:val="center"/>
          </w:tcPr>
          <w:p w14:paraId="52A28845" w14:textId="6A3241D5" w:rsidR="00F75F08" w:rsidRPr="00FA5F4F" w:rsidRDefault="00F75F08" w:rsidP="007F11FB">
            <w:pPr>
              <w:jc w:val="center"/>
              <w:rPr>
                <w:rFonts w:ascii="Arial Narrow" w:hAnsi="Arial Narrow" w:cstheme="majorHAnsi"/>
                <w:b/>
                <w:iCs/>
              </w:rPr>
            </w:pPr>
          </w:p>
        </w:tc>
        <w:tc>
          <w:tcPr>
            <w:tcW w:w="4223" w:type="dxa"/>
            <w:shd w:val="clear" w:color="auto" w:fill="D9D9D9" w:themeFill="background1" w:themeFillShade="D9"/>
            <w:vAlign w:val="center"/>
          </w:tcPr>
          <w:p w14:paraId="4052B0CF" w14:textId="596D8E07" w:rsidR="00F75F08" w:rsidRPr="00FA5F4F" w:rsidRDefault="00F75F08" w:rsidP="007F11FB">
            <w:pPr>
              <w:jc w:val="center"/>
              <w:rPr>
                <w:rFonts w:ascii="Arial Narrow" w:hAnsi="Arial Narrow" w:cstheme="majorHAnsi"/>
                <w:b/>
                <w:iCs/>
              </w:rPr>
            </w:pPr>
            <w:r w:rsidRPr="00FA5F4F">
              <w:rPr>
                <w:rFonts w:ascii="Arial Narrow" w:hAnsi="Arial Narrow" w:cstheme="majorHAnsi"/>
                <w:b/>
                <w:iCs/>
              </w:rPr>
              <w:t>NOMBRE DEL PARTICIPANTE</w:t>
            </w:r>
          </w:p>
        </w:tc>
        <w:tc>
          <w:tcPr>
            <w:tcW w:w="4707" w:type="dxa"/>
            <w:shd w:val="clear" w:color="auto" w:fill="D9D9D9" w:themeFill="background1" w:themeFillShade="D9"/>
            <w:vAlign w:val="center"/>
          </w:tcPr>
          <w:p w14:paraId="3F55C4B3" w14:textId="0B2F0161" w:rsidR="00F75F08" w:rsidRPr="00FA5F4F" w:rsidRDefault="00F75F08" w:rsidP="007F11FB">
            <w:pPr>
              <w:jc w:val="center"/>
              <w:rPr>
                <w:rFonts w:ascii="Arial Narrow" w:hAnsi="Arial Narrow" w:cstheme="majorHAnsi"/>
                <w:b/>
                <w:iCs/>
              </w:rPr>
            </w:pPr>
            <w:r w:rsidRPr="00FA5F4F">
              <w:rPr>
                <w:rFonts w:ascii="Arial Narrow" w:hAnsi="Arial Narrow" w:cstheme="majorHAnsi"/>
                <w:b/>
                <w:iCs/>
              </w:rPr>
              <w:t>NOMBRE DEL REPRESENTANTE</w:t>
            </w:r>
          </w:p>
        </w:tc>
      </w:tr>
      <w:tr w:rsidR="00451A65" w:rsidRPr="00FA5F4F" w14:paraId="3F83E840" w14:textId="77777777" w:rsidTr="00600B7F">
        <w:trPr>
          <w:trHeight w:val="473"/>
        </w:trPr>
        <w:tc>
          <w:tcPr>
            <w:tcW w:w="993" w:type="dxa"/>
            <w:vAlign w:val="center"/>
          </w:tcPr>
          <w:p w14:paraId="228F68D1" w14:textId="7F31A06F" w:rsidR="00451A65" w:rsidRPr="00FA5F4F" w:rsidRDefault="00451A65" w:rsidP="00451A65">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4BDEA3D9" w:rsidR="00451A65" w:rsidRPr="00E4046C" w:rsidRDefault="00451A65" w:rsidP="00451A65">
            <w:pPr>
              <w:pStyle w:val="Textoindependiente"/>
              <w:jc w:val="center"/>
              <w:rPr>
                <w:rFonts w:ascii="Arial Narrow" w:hAnsi="Arial Narrow" w:cstheme="majorHAnsi"/>
                <w:b/>
                <w:bCs/>
                <w:sz w:val="20"/>
              </w:rPr>
            </w:pPr>
          </w:p>
        </w:tc>
        <w:tc>
          <w:tcPr>
            <w:tcW w:w="4707" w:type="dxa"/>
            <w:shd w:val="clear" w:color="auto" w:fill="auto"/>
            <w:vAlign w:val="center"/>
          </w:tcPr>
          <w:p w14:paraId="1F3B42F1" w14:textId="468DE031" w:rsidR="00451A65" w:rsidRPr="0004407C" w:rsidRDefault="00451A65" w:rsidP="00451A65">
            <w:pPr>
              <w:pStyle w:val="Textoindependiente"/>
              <w:jc w:val="center"/>
              <w:rPr>
                <w:rFonts w:ascii="Arial Narrow" w:hAnsi="Arial Narrow" w:cstheme="majorHAnsi"/>
                <w:b/>
                <w:bCs/>
                <w:sz w:val="20"/>
              </w:rPr>
            </w:pPr>
          </w:p>
        </w:tc>
      </w:tr>
    </w:tbl>
    <w:p w14:paraId="4153FBAA" w14:textId="3DEBCA09" w:rsidR="00600B7F" w:rsidRPr="009827B3" w:rsidRDefault="00600B7F" w:rsidP="00600B7F">
      <w:pPr>
        <w:jc w:val="both"/>
        <w:rPr>
          <w:rFonts w:ascii="Calibri" w:eastAsia="Calibri" w:hAnsi="Calibri" w:cs="Calibri"/>
        </w:rPr>
      </w:pPr>
    </w:p>
    <w:p w14:paraId="27F905B3" w14:textId="61E1CA8E" w:rsidR="00DD7512" w:rsidRPr="00DD7512" w:rsidRDefault="00F75F08" w:rsidP="00DD7512">
      <w:pPr>
        <w:suppressAutoHyphens w:val="0"/>
        <w:jc w:val="both"/>
        <w:rPr>
          <w:rFonts w:ascii="Arial Narrow" w:hAnsi="Arial Narrow" w:cs="Arial"/>
          <w:sz w:val="18"/>
          <w:szCs w:val="18"/>
        </w:rPr>
      </w:pPr>
      <w:r w:rsidRPr="00DD7512">
        <w:rPr>
          <w:rFonts w:ascii="Arial Narrow" w:eastAsia="Calibri" w:hAnsi="Arial Narrow" w:cs="Calibri"/>
        </w:rPr>
        <w:t>En virtud de que</w:t>
      </w:r>
      <w:r w:rsidR="00DD7512" w:rsidRPr="00DD7512">
        <w:rPr>
          <w:rFonts w:ascii="Arial Narrow" w:eastAsia="Calibri" w:hAnsi="Arial Narrow" w:cs="Calibri"/>
        </w:rPr>
        <w:t xml:space="preserve"> al acto de </w:t>
      </w:r>
      <w:r w:rsidR="00DD7512" w:rsidRPr="00DD7512">
        <w:rPr>
          <w:rFonts w:ascii="Arial Narrow" w:eastAsiaTheme="minorEastAsia" w:hAnsi="Arial Narrow" w:cs="Arial"/>
          <w:lang w:val="es-MX" w:eastAsia="es-MX"/>
        </w:rPr>
        <w:t>Presentación y Apertura de Proposiciones</w:t>
      </w:r>
      <w:r w:rsidRPr="00DD7512">
        <w:rPr>
          <w:rFonts w:ascii="Arial Narrow" w:eastAsia="Calibri" w:hAnsi="Arial Narrow" w:cs="Calibri"/>
        </w:rPr>
        <w:t xml:space="preserve"> no se </w:t>
      </w:r>
      <w:r w:rsidR="00DF20BE" w:rsidRPr="00DD7512">
        <w:rPr>
          <w:rFonts w:ascii="Arial Narrow" w:eastAsia="Calibri" w:hAnsi="Arial Narrow" w:cs="Calibri"/>
        </w:rPr>
        <w:t xml:space="preserve">presentó ningún </w:t>
      </w:r>
      <w:r w:rsidR="009827B3" w:rsidRPr="00DD7512">
        <w:rPr>
          <w:rFonts w:ascii="Arial Narrow" w:eastAsia="Calibri" w:hAnsi="Arial Narrow" w:cs="Calibri"/>
        </w:rPr>
        <w:t>interesado en participar</w:t>
      </w:r>
      <w:r w:rsidRPr="00DD7512">
        <w:rPr>
          <w:rFonts w:ascii="Arial Narrow" w:eastAsia="Calibri" w:hAnsi="Arial Narrow" w:cs="Calibri"/>
        </w:rPr>
        <w:t xml:space="preserve">, se declara </w:t>
      </w:r>
      <w:r w:rsidRPr="00DD7512">
        <w:rPr>
          <w:rFonts w:ascii="Arial Narrow" w:eastAsia="Calibri" w:hAnsi="Arial Narrow" w:cs="Calibri"/>
          <w:b/>
        </w:rPr>
        <w:t>DESIERTO</w:t>
      </w:r>
      <w:r w:rsidRPr="00DD7512">
        <w:rPr>
          <w:rFonts w:ascii="Arial Narrow" w:eastAsia="Calibri" w:hAnsi="Arial Narrow" w:cs="Calibri"/>
        </w:rPr>
        <w:t xml:space="preserve"> el presente procedimiento de licitación, </w:t>
      </w:r>
      <w:r w:rsidR="009827B3" w:rsidRPr="00DD7512">
        <w:rPr>
          <w:rFonts w:ascii="Arial Narrow" w:eastAsiaTheme="minorEastAsia" w:hAnsi="Arial Narrow" w:cs="Arial"/>
          <w:lang w:val="es-MX" w:eastAsia="es-MX"/>
        </w:rPr>
        <w:t xml:space="preserve">al no estar en condiciones para llevar a cabo el </w:t>
      </w:r>
      <w:r w:rsidR="00DD7512" w:rsidRPr="00DD7512">
        <w:rPr>
          <w:rFonts w:ascii="Arial Narrow" w:eastAsiaTheme="minorEastAsia" w:hAnsi="Arial Narrow" w:cs="Arial"/>
          <w:lang w:val="es-MX" w:eastAsia="es-MX"/>
        </w:rPr>
        <w:t xml:space="preserve">presente </w:t>
      </w:r>
      <w:r w:rsidR="009827B3" w:rsidRPr="00DD7512">
        <w:rPr>
          <w:rFonts w:ascii="Arial Narrow" w:eastAsiaTheme="minorEastAsia" w:hAnsi="Arial Narrow" w:cs="Arial"/>
          <w:lang w:val="es-MX" w:eastAsia="es-MX"/>
        </w:rPr>
        <w:t>Acto</w:t>
      </w:r>
      <w:r w:rsidR="00DD7512" w:rsidRPr="00DD7512">
        <w:rPr>
          <w:rFonts w:ascii="Arial Narrow" w:eastAsiaTheme="minorEastAsia" w:hAnsi="Arial Narrow" w:cs="Arial"/>
          <w:lang w:val="es-MX" w:eastAsia="es-MX"/>
        </w:rPr>
        <w:t xml:space="preserve">, esto </w:t>
      </w:r>
      <w:r w:rsidRPr="00DD7512">
        <w:rPr>
          <w:rFonts w:ascii="Arial Narrow" w:eastAsia="Calibri" w:hAnsi="Arial Narrow" w:cs="Calibri"/>
        </w:rPr>
        <w:t xml:space="preserve">de conformidad con </w:t>
      </w:r>
      <w:r w:rsidR="005D6278" w:rsidRPr="00DD7512">
        <w:rPr>
          <w:rFonts w:ascii="Arial Narrow" w:eastAsia="Calibri" w:hAnsi="Arial Narrow" w:cs="Calibri"/>
        </w:rPr>
        <w:t>los</w:t>
      </w:r>
      <w:r w:rsidRPr="00DD7512">
        <w:rPr>
          <w:rFonts w:ascii="Arial Narrow" w:eastAsia="Calibri" w:hAnsi="Arial Narrow" w:cs="Calibri"/>
        </w:rPr>
        <w:t xml:space="preserve"> artículo</w:t>
      </w:r>
      <w:r w:rsidR="005D6278" w:rsidRPr="00DD7512">
        <w:rPr>
          <w:rFonts w:ascii="Arial Narrow" w:eastAsia="Calibri" w:hAnsi="Arial Narrow" w:cs="Calibri"/>
        </w:rPr>
        <w:t xml:space="preserve">s 71 </w:t>
      </w:r>
      <w:r w:rsidR="00DD7512" w:rsidRPr="00DD7512">
        <w:rPr>
          <w:rFonts w:ascii="Arial Narrow" w:eastAsia="Calibri" w:hAnsi="Arial Narrow" w:cs="Calibri"/>
        </w:rPr>
        <w:t xml:space="preserve">numeral 1 </w:t>
      </w:r>
      <w:r w:rsidR="005D6278" w:rsidRPr="00DD7512">
        <w:rPr>
          <w:rFonts w:ascii="Arial Narrow" w:eastAsia="Calibri" w:hAnsi="Arial Narrow" w:cs="Calibri"/>
        </w:rPr>
        <w:t>y</w:t>
      </w:r>
      <w:r w:rsidRPr="00DD7512">
        <w:rPr>
          <w:rFonts w:ascii="Arial Narrow" w:eastAsia="Calibri" w:hAnsi="Arial Narrow" w:cs="Calibri"/>
        </w:rPr>
        <w:t xml:space="preserve"> 72 numeral 1 fracciones VI y VII de la Ley</w:t>
      </w:r>
      <w:r w:rsidR="00DD7512" w:rsidRPr="00DD7512">
        <w:rPr>
          <w:rFonts w:ascii="Arial Narrow" w:eastAsia="Calibri" w:hAnsi="Arial Narrow" w:cs="Calibri"/>
        </w:rPr>
        <w:t>, así como</w:t>
      </w:r>
      <w:r w:rsidR="00DD7512">
        <w:rPr>
          <w:rFonts w:ascii="Arial Narrow" w:eastAsia="Calibri" w:hAnsi="Arial Narrow" w:cs="Calibri"/>
        </w:rPr>
        <w:t xml:space="preserve"> lo señalado en</w:t>
      </w:r>
      <w:r w:rsidR="00DD7512" w:rsidRPr="00DD7512">
        <w:rPr>
          <w:rFonts w:ascii="Arial Narrow" w:eastAsia="Calibri" w:hAnsi="Arial Narrow" w:cs="Calibri"/>
        </w:rPr>
        <w:t xml:space="preserve"> el numeral 14 </w:t>
      </w:r>
      <w:r w:rsidR="00DD7512" w:rsidRPr="00DD7512">
        <w:rPr>
          <w:rFonts w:ascii="Arial Narrow" w:eastAsia="Arial" w:hAnsi="Arial Narrow" w:cs="Arial"/>
          <w:b/>
          <w:color w:val="000000"/>
          <w:sz w:val="18"/>
          <w:szCs w:val="18"/>
        </w:rPr>
        <w:t>DECLARACIÓN DE PROCEDIMIENTO DE ADQUISICIÓN DESIERTO</w:t>
      </w:r>
      <w:r w:rsidR="00DD7512">
        <w:rPr>
          <w:rFonts w:ascii="Arial Narrow" w:eastAsia="Arial" w:hAnsi="Arial Narrow" w:cs="Arial"/>
          <w:b/>
          <w:color w:val="000000"/>
          <w:sz w:val="18"/>
          <w:szCs w:val="18"/>
        </w:rPr>
        <w:t xml:space="preserve"> </w:t>
      </w:r>
      <w:r w:rsidR="00DD7512" w:rsidRPr="00DD7512">
        <w:rPr>
          <w:rFonts w:ascii="Arial Narrow" w:eastAsia="Arial" w:hAnsi="Arial Narrow" w:cs="Arial"/>
          <w:bCs/>
          <w:color w:val="000000"/>
          <w:sz w:val="18"/>
          <w:szCs w:val="18"/>
        </w:rPr>
        <w:t>de las</w:t>
      </w:r>
      <w:r w:rsidR="00DD7512">
        <w:rPr>
          <w:rFonts w:ascii="Arial Narrow" w:eastAsia="Arial" w:hAnsi="Arial Narrow" w:cs="Arial"/>
          <w:b/>
          <w:color w:val="000000"/>
          <w:sz w:val="18"/>
          <w:szCs w:val="18"/>
        </w:rPr>
        <w:t xml:space="preserve"> BASES.</w:t>
      </w:r>
    </w:p>
    <w:p w14:paraId="52D90903" w14:textId="6B3B9513" w:rsidR="00F75F08" w:rsidRDefault="00F75F08" w:rsidP="00F75F08">
      <w:pPr>
        <w:jc w:val="both"/>
        <w:rPr>
          <w:rFonts w:ascii="Arial Narrow" w:eastAsia="Calibri" w:hAnsi="Arial Narrow" w:cs="Calibri"/>
        </w:rPr>
      </w:pPr>
    </w:p>
    <w:p w14:paraId="20763627" w14:textId="77777777" w:rsidR="00F75F08" w:rsidRPr="0095275E" w:rsidRDefault="00F75F08" w:rsidP="00F75F08">
      <w:pPr>
        <w:ind w:right="-142"/>
        <w:jc w:val="both"/>
        <w:rPr>
          <w:rFonts w:ascii="Arial Narrow" w:eastAsia="Calibri" w:hAnsi="Arial Narrow" w:cs="Calibri"/>
          <w:highlight w:val="yellow"/>
        </w:rPr>
      </w:pPr>
      <w:r w:rsidRPr="0095275E">
        <w:rPr>
          <w:rFonts w:ascii="Arial Narrow" w:eastAsia="Calibri" w:hAnsi="Arial Narrow" w:cs="Calibri"/>
        </w:rPr>
        <w:t>De conformidad con el artículo 72 numeral 1 fracción V de la Ley,</w:t>
      </w:r>
      <w:r w:rsidRPr="00374C77">
        <w:rPr>
          <w:rFonts w:ascii="Arial Narrow" w:eastAsia="Calibri" w:hAnsi="Arial Narrow" w:cs="Calibri"/>
        </w:rPr>
        <w:t xml:space="preserve"> a este acto no asistió ninguna persona que haya manifestado su interés de estar presente en el mismo como observador.</w:t>
      </w:r>
    </w:p>
    <w:p w14:paraId="277E9C7A" w14:textId="3F45B642" w:rsidR="00F75F08" w:rsidRDefault="00F75F08" w:rsidP="00F75F08">
      <w:pPr>
        <w:jc w:val="both"/>
        <w:rPr>
          <w:rFonts w:ascii="Arial Narrow" w:eastAsia="Calibri" w:hAnsi="Arial Narrow" w:cs="Calibri"/>
        </w:rPr>
      </w:pPr>
    </w:p>
    <w:p w14:paraId="40B0BCF2" w14:textId="5F6BC1D3" w:rsidR="00F75F08" w:rsidRPr="00F75F08" w:rsidRDefault="00F75F08" w:rsidP="00F75F08">
      <w:pPr>
        <w:tabs>
          <w:tab w:val="left" w:pos="2280"/>
        </w:tabs>
        <w:ind w:right="-142"/>
        <w:jc w:val="both"/>
        <w:rPr>
          <w:rStyle w:val="Hipervnculo"/>
          <w:rFonts w:ascii="Arial Narrow" w:eastAsiaTheme="minorEastAsia" w:hAnsi="Arial Narrow" w:cs="Arial"/>
        </w:rPr>
      </w:pPr>
      <w:r w:rsidRPr="00F75F08">
        <w:rPr>
          <w:rFonts w:ascii="Arial Narrow" w:eastAsiaTheme="minorEastAsia" w:hAnsi="Arial Narrow" w:cs="Arial"/>
          <w:lang w:val="es-MX" w:eastAsia="es-MX"/>
        </w:rPr>
        <w:t>La presente acta se publica el día</w:t>
      </w:r>
      <w:r w:rsidRPr="00F75F08">
        <w:rPr>
          <w:rFonts w:ascii="Arial Narrow" w:eastAsiaTheme="minorEastAsia" w:hAnsi="Arial Narrow" w:cs="Arial"/>
          <w:b/>
          <w:bCs/>
          <w:lang w:val="es-MX" w:eastAsia="es-MX"/>
        </w:rPr>
        <w:t xml:space="preserve"> </w:t>
      </w:r>
      <w:r w:rsidR="000F1ED8" w:rsidRPr="000F1ED8">
        <w:rPr>
          <w:rFonts w:ascii="Arial Narrow" w:eastAsiaTheme="minorEastAsia" w:hAnsi="Arial Narrow" w:cs="Arial"/>
          <w:b/>
          <w:bCs/>
          <w:lang w:val="es-MX" w:eastAsia="es-MX"/>
        </w:rPr>
        <w:t>diecisiete</w:t>
      </w:r>
      <w:r w:rsidRPr="000F1ED8">
        <w:rPr>
          <w:rFonts w:ascii="Arial Narrow" w:eastAsiaTheme="minorEastAsia" w:hAnsi="Arial Narrow" w:cs="Arial"/>
          <w:b/>
          <w:bCs/>
          <w:lang w:val="es-MX" w:eastAsia="es-MX"/>
        </w:rPr>
        <w:t xml:space="preserve"> de </w:t>
      </w:r>
      <w:r w:rsidR="000F1ED8" w:rsidRPr="000F1ED8">
        <w:rPr>
          <w:rFonts w:ascii="Arial Narrow" w:eastAsiaTheme="minorEastAsia" w:hAnsi="Arial Narrow" w:cs="Arial"/>
          <w:b/>
          <w:bCs/>
          <w:lang w:val="es-MX" w:eastAsia="es-MX"/>
        </w:rPr>
        <w:t>noviembre</w:t>
      </w:r>
      <w:r w:rsidRPr="000F1ED8">
        <w:rPr>
          <w:rFonts w:ascii="Arial Narrow" w:eastAsiaTheme="minorEastAsia" w:hAnsi="Arial Narrow" w:cs="Arial"/>
          <w:b/>
          <w:bCs/>
          <w:lang w:val="es-MX" w:eastAsia="es-MX"/>
        </w:rPr>
        <w:t xml:space="preserve"> </w:t>
      </w:r>
      <w:r w:rsidRPr="000F1ED8">
        <w:rPr>
          <w:rFonts w:ascii="Arial Narrow" w:eastAsiaTheme="minorEastAsia" w:hAnsi="Arial Narrow" w:cs="Arial"/>
          <w:lang w:val="es-MX" w:eastAsia="es-MX"/>
        </w:rPr>
        <w:t>del</w:t>
      </w:r>
      <w:r w:rsidRPr="00F75F08">
        <w:rPr>
          <w:rFonts w:ascii="Arial Narrow" w:eastAsiaTheme="minorEastAsia" w:hAnsi="Arial Narrow" w:cs="Arial"/>
          <w:lang w:val="es-MX" w:eastAsia="es-MX"/>
        </w:rPr>
        <w:t xml:space="preserve"> año en curso a partir de las </w:t>
      </w:r>
      <w:r w:rsidRPr="000F1ED8">
        <w:rPr>
          <w:rFonts w:ascii="Arial Narrow" w:eastAsiaTheme="minorEastAsia" w:hAnsi="Arial Narrow" w:cs="Arial"/>
          <w:lang w:val="es-MX" w:eastAsia="es-MX"/>
        </w:rPr>
        <w:t>1</w:t>
      </w:r>
      <w:r w:rsidR="000F1ED8" w:rsidRPr="000F1ED8">
        <w:rPr>
          <w:rFonts w:ascii="Arial Narrow" w:eastAsiaTheme="minorEastAsia" w:hAnsi="Arial Narrow" w:cs="Arial"/>
          <w:lang w:val="es-MX" w:eastAsia="es-MX"/>
        </w:rPr>
        <w:t>3</w:t>
      </w:r>
      <w:r w:rsidRPr="000F1ED8">
        <w:rPr>
          <w:rFonts w:ascii="Arial Narrow" w:eastAsiaTheme="minorEastAsia" w:hAnsi="Arial Narrow" w:cs="Arial"/>
          <w:lang w:val="es-MX" w:eastAsia="es-MX"/>
        </w:rPr>
        <w:t>:</w:t>
      </w:r>
      <w:r w:rsidR="000F1ED8" w:rsidRPr="000F1ED8">
        <w:rPr>
          <w:rFonts w:ascii="Arial Narrow" w:eastAsiaTheme="minorEastAsia" w:hAnsi="Arial Narrow" w:cs="Arial"/>
          <w:lang w:val="es-MX" w:eastAsia="es-MX"/>
        </w:rPr>
        <w:t>05</w:t>
      </w:r>
      <w:r w:rsidRPr="00F75F08">
        <w:rPr>
          <w:rFonts w:ascii="Arial Narrow" w:eastAsiaTheme="minorEastAsia" w:hAnsi="Arial Narrow" w:cs="Arial"/>
          <w:lang w:val="es-MX" w:eastAsia="es-MX"/>
        </w:rPr>
        <w:t xml:space="preserve"> horas a través del portal de internet </w:t>
      </w:r>
      <w:hyperlink r:id="rId9" w:history="1">
        <w:r w:rsidRPr="00F75F08">
          <w:rPr>
            <w:rStyle w:val="Hipervnculo"/>
            <w:rFonts w:ascii="Arial Narrow" w:eastAsiaTheme="minorEastAsia" w:hAnsi="Arial Narrow" w:cs="Arial"/>
            <w:lang w:val="es-MX" w:eastAsia="es-MX"/>
          </w:rPr>
          <w:t>https://info.jalisco.gob.mx</w:t>
        </w:r>
      </w:hyperlink>
      <w:r w:rsidRPr="00F75F08">
        <w:rPr>
          <w:rFonts w:ascii="Arial Narrow" w:eastAsiaTheme="minorEastAsia" w:hAnsi="Arial Narrow" w:cs="Arial"/>
          <w:lang w:val="es-MX" w:eastAsia="es-MX"/>
        </w:rPr>
        <w:t>, así como en los estrados de la Coordinación de Adquisiciones del Organismo.</w:t>
      </w:r>
    </w:p>
    <w:p w14:paraId="46E0625F" w14:textId="77777777" w:rsidR="0095275E" w:rsidRDefault="0095275E" w:rsidP="0095275E">
      <w:pPr>
        <w:ind w:right="-504"/>
        <w:jc w:val="both"/>
        <w:rPr>
          <w:rFonts w:ascii="Calibri" w:eastAsia="Calibri" w:hAnsi="Calibri" w:cs="Calibri"/>
          <w:color w:val="EEECE1"/>
          <w:sz w:val="22"/>
          <w:szCs w:val="22"/>
        </w:rPr>
      </w:pPr>
    </w:p>
    <w:p w14:paraId="13CFFE17" w14:textId="22761D3D" w:rsidR="00600B7F" w:rsidRPr="006073E5" w:rsidRDefault="0095275E" w:rsidP="006073E5">
      <w:pPr>
        <w:jc w:val="both"/>
        <w:rPr>
          <w:rFonts w:ascii="Arial Narrow" w:eastAsia="Calibri" w:hAnsi="Arial Narrow" w:cs="Calibri"/>
        </w:rPr>
      </w:pPr>
      <w:r w:rsidRPr="0095275E">
        <w:rPr>
          <w:rFonts w:ascii="Arial Narrow" w:eastAsia="Calibri" w:hAnsi="Arial Narrow" w:cs="Calibri"/>
        </w:rPr>
        <w:t>Esta Acta consta de</w:t>
      </w:r>
      <w:r w:rsidRPr="0095275E">
        <w:rPr>
          <w:rFonts w:ascii="Arial Narrow" w:eastAsia="Calibri" w:hAnsi="Arial Narrow" w:cs="Calibri"/>
          <w:b/>
        </w:rPr>
        <w:t xml:space="preserve"> </w:t>
      </w:r>
      <w:r w:rsidRPr="005D6278">
        <w:rPr>
          <w:rFonts w:ascii="Arial Narrow" w:eastAsia="Calibri" w:hAnsi="Arial Narrow" w:cs="Calibri"/>
          <w:b/>
        </w:rPr>
        <w:t>0</w:t>
      </w:r>
      <w:r w:rsidR="000F1ED8" w:rsidRPr="005D6278">
        <w:rPr>
          <w:rFonts w:ascii="Arial Narrow" w:eastAsia="Calibri" w:hAnsi="Arial Narrow" w:cs="Calibri"/>
          <w:b/>
        </w:rPr>
        <w:t>3</w:t>
      </w:r>
      <w:r w:rsidRPr="0095275E">
        <w:rPr>
          <w:rFonts w:ascii="Arial Narrow" w:eastAsia="Calibri" w:hAnsi="Arial Narrow" w:cs="Calibri"/>
          <w:b/>
        </w:rPr>
        <w:t xml:space="preserve"> </w:t>
      </w:r>
      <w:r w:rsidRPr="0095275E">
        <w:rPr>
          <w:rFonts w:ascii="Arial Narrow" w:eastAsia="Calibri" w:hAnsi="Arial Narrow" w:cs="Calibri"/>
        </w:rPr>
        <w:t>páginas, firmadas para los efectos legales y de conformidad por los servidores públicos asistentes al</w:t>
      </w:r>
      <w:r w:rsidRPr="0095275E">
        <w:rPr>
          <w:rFonts w:ascii="Arial Narrow" w:hAnsi="Arial Narrow"/>
        </w:rPr>
        <w:t xml:space="preserve"> </w:t>
      </w:r>
      <w:r w:rsidRPr="0095275E">
        <w:rPr>
          <w:rFonts w:ascii="Arial Narrow" w:eastAsia="Calibri" w:hAnsi="Arial Narrow" w:cs="Calibri"/>
        </w:rPr>
        <w:t>acto.</w:t>
      </w:r>
    </w:p>
    <w:p w14:paraId="663177EC" w14:textId="28804AC8" w:rsidR="00E05A4A" w:rsidRPr="00D32C3C" w:rsidRDefault="00231BEC" w:rsidP="00147EED">
      <w:pPr>
        <w:tabs>
          <w:tab w:val="left" w:pos="2280"/>
          <w:tab w:val="left" w:pos="9498"/>
        </w:tabs>
        <w:spacing w:before="240" w:after="240"/>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5D6278">
        <w:trPr>
          <w:trHeight w:val="518"/>
          <w:tblHeader/>
          <w:jc w:val="center"/>
        </w:trPr>
        <w:tc>
          <w:tcPr>
            <w:tcW w:w="1647"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32113B" w:rsidRPr="00CE09D4" w14:paraId="0782C0CC" w14:textId="77777777" w:rsidTr="005E621F">
        <w:trPr>
          <w:trHeight w:val="937"/>
          <w:jc w:val="center"/>
        </w:trPr>
        <w:tc>
          <w:tcPr>
            <w:tcW w:w="1647" w:type="dxa"/>
            <w:vAlign w:val="center"/>
          </w:tcPr>
          <w:p w14:paraId="3E8C89FD" w14:textId="77777777" w:rsidR="0032113B" w:rsidRPr="00CE09D4" w:rsidRDefault="0032113B" w:rsidP="00AF276D">
            <w:pPr>
              <w:jc w:val="center"/>
              <w:rPr>
                <w:rFonts w:ascii="Arial Narrow" w:hAnsi="Arial Narrow" w:cstheme="minorHAnsi"/>
                <w:highlight w:val="yellow"/>
              </w:rPr>
            </w:pPr>
            <w:r w:rsidRPr="00CE09D4">
              <w:rPr>
                <w:rFonts w:ascii="Arial Narrow" w:hAnsi="Arial Narrow" w:cstheme="minorHAnsi"/>
              </w:rPr>
              <w:t>1</w:t>
            </w:r>
          </w:p>
        </w:tc>
        <w:tc>
          <w:tcPr>
            <w:tcW w:w="2743" w:type="dxa"/>
            <w:shd w:val="clear" w:color="auto" w:fill="auto"/>
            <w:vAlign w:val="center"/>
          </w:tcPr>
          <w:p w14:paraId="309677F7" w14:textId="24729F7C" w:rsidR="0032113B" w:rsidRPr="00CE09D4" w:rsidRDefault="0032113B" w:rsidP="00594129">
            <w:pPr>
              <w:jc w:val="center"/>
              <w:rPr>
                <w:rFonts w:ascii="Arial Narrow" w:hAnsi="Arial Narrow" w:cstheme="minorHAnsi"/>
                <w:b/>
                <w:bCs/>
                <w:smallCaps/>
              </w:rPr>
            </w:pPr>
            <w:r w:rsidRPr="00CE09D4">
              <w:rPr>
                <w:rFonts w:ascii="Arial Narrow" w:hAnsi="Arial Narrow" w:cstheme="minorHAnsi"/>
                <w:b/>
                <w:bCs/>
                <w:smallCaps/>
              </w:rPr>
              <w:t>LIC. MARIBEL BECERRA BAÑUELOS</w:t>
            </w:r>
          </w:p>
        </w:tc>
        <w:tc>
          <w:tcPr>
            <w:tcW w:w="3051" w:type="dxa"/>
            <w:shd w:val="clear" w:color="auto" w:fill="auto"/>
            <w:vAlign w:val="center"/>
          </w:tcPr>
          <w:p w14:paraId="17851C65" w14:textId="5C5D1BB5" w:rsidR="0032113B" w:rsidRPr="00CE09D4" w:rsidRDefault="0032113B" w:rsidP="00074CF4">
            <w:pPr>
              <w:jc w:val="center"/>
              <w:rPr>
                <w:rFonts w:ascii="Arial Narrow" w:hAnsi="Arial Narrow" w:cstheme="minorHAnsi"/>
                <w:smallCaps/>
              </w:rPr>
            </w:pPr>
            <w:r w:rsidRPr="00CE09D4">
              <w:rPr>
                <w:rFonts w:ascii="Arial Narrow" w:hAnsi="Arial Narrow" w:cstheme="minorHAnsi"/>
                <w:smallCaps/>
              </w:rPr>
              <w:t>DIRECTORA DE RECURSOS MATERIALES DEL O.P.D. SERVICIOS DE SALUD JALISCO</w:t>
            </w:r>
          </w:p>
        </w:tc>
        <w:tc>
          <w:tcPr>
            <w:tcW w:w="2619" w:type="dxa"/>
          </w:tcPr>
          <w:p w14:paraId="689F041D" w14:textId="77777777" w:rsidR="0032113B" w:rsidRPr="00CE09D4" w:rsidRDefault="0032113B" w:rsidP="00AF276D">
            <w:pPr>
              <w:rPr>
                <w:rFonts w:ascii="Arial Narrow" w:hAnsi="Arial Narrow" w:cstheme="minorHAnsi"/>
                <w:highlight w:val="yellow"/>
              </w:rPr>
            </w:pPr>
          </w:p>
        </w:tc>
      </w:tr>
      <w:tr w:rsidR="0032113B" w:rsidRPr="00CE09D4" w14:paraId="147C0739" w14:textId="77777777" w:rsidTr="005E621F">
        <w:trPr>
          <w:trHeight w:val="844"/>
          <w:jc w:val="center"/>
        </w:trPr>
        <w:tc>
          <w:tcPr>
            <w:tcW w:w="1647" w:type="dxa"/>
            <w:vAlign w:val="center"/>
          </w:tcPr>
          <w:p w14:paraId="3E2B03B6" w14:textId="77777777" w:rsidR="0032113B" w:rsidRPr="00CE09D4" w:rsidRDefault="0032113B" w:rsidP="00AF276D">
            <w:pPr>
              <w:jc w:val="center"/>
              <w:rPr>
                <w:rFonts w:ascii="Arial Narrow" w:hAnsi="Arial Narrow" w:cstheme="minorHAnsi"/>
              </w:rPr>
            </w:pPr>
            <w:r w:rsidRPr="00CE09D4">
              <w:rPr>
                <w:rFonts w:ascii="Arial Narrow" w:hAnsi="Arial Narrow" w:cstheme="minorHAnsi"/>
              </w:rPr>
              <w:t>2</w:t>
            </w:r>
          </w:p>
        </w:tc>
        <w:tc>
          <w:tcPr>
            <w:tcW w:w="2743" w:type="dxa"/>
            <w:shd w:val="clear" w:color="auto" w:fill="auto"/>
            <w:vAlign w:val="center"/>
          </w:tcPr>
          <w:p w14:paraId="133A4066" w14:textId="1ECDD9CE" w:rsidR="0032113B" w:rsidRPr="00CE09D4" w:rsidRDefault="0032113B" w:rsidP="00594129">
            <w:pPr>
              <w:jc w:val="center"/>
              <w:rPr>
                <w:rFonts w:ascii="Arial Narrow" w:hAnsi="Arial Narrow" w:cstheme="minorHAnsi"/>
                <w:b/>
                <w:bCs/>
                <w:smallCaps/>
                <w:lang w:val="en-US"/>
              </w:rPr>
            </w:pPr>
            <w:r w:rsidRPr="00CE09D4">
              <w:rPr>
                <w:rFonts w:ascii="Arial Narrow" w:hAnsi="Arial Narrow" w:cstheme="minorHAnsi"/>
                <w:b/>
                <w:bCs/>
                <w:smallCaps/>
                <w:lang w:val="en-US"/>
              </w:rPr>
              <w:t>LIC. ABRAHAM YASIR MACIEL MONTOYA</w:t>
            </w:r>
          </w:p>
        </w:tc>
        <w:tc>
          <w:tcPr>
            <w:tcW w:w="3051" w:type="dxa"/>
            <w:shd w:val="clear" w:color="auto" w:fill="auto"/>
            <w:vAlign w:val="center"/>
          </w:tcPr>
          <w:p w14:paraId="3CC55662" w14:textId="66172314" w:rsidR="0032113B" w:rsidRPr="00CE09D4" w:rsidRDefault="0032113B" w:rsidP="00074CF4">
            <w:pPr>
              <w:jc w:val="center"/>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619" w:type="dxa"/>
          </w:tcPr>
          <w:p w14:paraId="798FB275" w14:textId="77777777" w:rsidR="0032113B" w:rsidRPr="00CE09D4" w:rsidRDefault="0032113B" w:rsidP="00AF276D">
            <w:pPr>
              <w:rPr>
                <w:rFonts w:ascii="Arial Narrow" w:hAnsi="Arial Narrow" w:cstheme="minorHAnsi"/>
                <w:highlight w:val="yellow"/>
              </w:rPr>
            </w:pPr>
          </w:p>
          <w:p w14:paraId="18BE2FF0" w14:textId="77777777" w:rsidR="0032113B" w:rsidRPr="00CE09D4" w:rsidRDefault="0032113B" w:rsidP="00AF276D">
            <w:pPr>
              <w:rPr>
                <w:rFonts w:ascii="Arial Narrow" w:hAnsi="Arial Narrow" w:cstheme="minorHAnsi"/>
                <w:highlight w:val="yellow"/>
              </w:rPr>
            </w:pPr>
          </w:p>
          <w:p w14:paraId="5341C05C" w14:textId="77777777" w:rsidR="0032113B" w:rsidRPr="00CE09D4" w:rsidRDefault="0032113B" w:rsidP="00AF276D">
            <w:pPr>
              <w:rPr>
                <w:rFonts w:ascii="Arial Narrow" w:hAnsi="Arial Narrow" w:cstheme="minorHAnsi"/>
                <w:highlight w:val="yellow"/>
              </w:rPr>
            </w:pPr>
          </w:p>
          <w:p w14:paraId="1C7D6FC7" w14:textId="77777777" w:rsidR="0032113B" w:rsidRPr="00CE09D4" w:rsidRDefault="0032113B" w:rsidP="00AF276D">
            <w:pPr>
              <w:rPr>
                <w:rFonts w:ascii="Arial Narrow" w:hAnsi="Arial Narrow" w:cstheme="minorHAnsi"/>
                <w:highlight w:val="yellow"/>
              </w:rPr>
            </w:pPr>
          </w:p>
        </w:tc>
      </w:tr>
      <w:tr w:rsidR="0032113B" w:rsidRPr="00CE09D4" w14:paraId="7E836163" w14:textId="77777777" w:rsidTr="005E621F">
        <w:trPr>
          <w:trHeight w:val="844"/>
          <w:jc w:val="center"/>
        </w:trPr>
        <w:tc>
          <w:tcPr>
            <w:tcW w:w="1647" w:type="dxa"/>
            <w:vAlign w:val="center"/>
          </w:tcPr>
          <w:p w14:paraId="6DD0B8A2" w14:textId="49B1F920" w:rsidR="0032113B" w:rsidRPr="00CE09D4" w:rsidRDefault="0032113B" w:rsidP="00594129">
            <w:pPr>
              <w:jc w:val="center"/>
              <w:rPr>
                <w:rFonts w:ascii="Arial Narrow" w:hAnsi="Arial Narrow" w:cstheme="minorHAnsi"/>
              </w:rPr>
            </w:pPr>
            <w:r w:rsidRPr="00CE09D4">
              <w:rPr>
                <w:rFonts w:ascii="Arial Narrow" w:hAnsi="Arial Narrow" w:cstheme="minorHAnsi"/>
              </w:rPr>
              <w:lastRenderedPageBreak/>
              <w:t>3</w:t>
            </w:r>
          </w:p>
        </w:tc>
        <w:tc>
          <w:tcPr>
            <w:tcW w:w="2743" w:type="dxa"/>
            <w:shd w:val="clear" w:color="auto" w:fill="auto"/>
            <w:vAlign w:val="center"/>
          </w:tcPr>
          <w:p w14:paraId="7B481AC8" w14:textId="7A9927A0" w:rsidR="0032113B" w:rsidRPr="00CE09D4" w:rsidRDefault="0032113B" w:rsidP="00594129">
            <w:pPr>
              <w:spacing w:line="276" w:lineRule="auto"/>
              <w:jc w:val="center"/>
              <w:rPr>
                <w:rFonts w:ascii="Arial Narrow" w:hAnsi="Arial Narrow" w:cstheme="minorHAnsi"/>
                <w:b/>
                <w:bCs/>
                <w:smallCaps/>
              </w:rPr>
            </w:pPr>
            <w:r w:rsidRPr="00CE09D4">
              <w:rPr>
                <w:rFonts w:ascii="Arial Narrow" w:hAnsi="Arial Narrow" w:cstheme="minorHAnsi"/>
                <w:b/>
                <w:bCs/>
                <w:smallCaps/>
              </w:rPr>
              <w:t>C. ABRIL ALEJANDRA BALLINA AGUIAR</w:t>
            </w:r>
          </w:p>
        </w:tc>
        <w:tc>
          <w:tcPr>
            <w:tcW w:w="3051" w:type="dxa"/>
            <w:shd w:val="clear" w:color="auto" w:fill="auto"/>
            <w:vAlign w:val="center"/>
          </w:tcPr>
          <w:p w14:paraId="714E1EBD" w14:textId="2890995D" w:rsidR="0032113B" w:rsidRPr="00CE09D4" w:rsidRDefault="0032113B" w:rsidP="00074CF4">
            <w:pPr>
              <w:spacing w:line="276" w:lineRule="auto"/>
              <w:jc w:val="center"/>
              <w:rPr>
                <w:rFonts w:ascii="Arial Narrow" w:hAnsi="Arial Narrow" w:cstheme="minorHAnsi"/>
                <w:smallCaps/>
              </w:rPr>
            </w:pPr>
            <w:r w:rsidRPr="00CE09D4">
              <w:rPr>
                <w:rFonts w:ascii="Arial Narrow" w:hAnsi="Arial Narrow" w:cstheme="minorHAnsi"/>
                <w:smallCaps/>
              </w:rPr>
              <w:t>REPRESENTANTE DEL ÓRGANO INTERNO DE</w:t>
            </w:r>
          </w:p>
          <w:p w14:paraId="18385548" w14:textId="2D7565D8" w:rsidR="0032113B" w:rsidRPr="00CE09D4" w:rsidRDefault="0032113B" w:rsidP="00074CF4">
            <w:pPr>
              <w:jc w:val="center"/>
              <w:rPr>
                <w:rFonts w:ascii="Arial Narrow" w:hAnsi="Arial Narrow" w:cstheme="majorHAnsi"/>
              </w:rPr>
            </w:pPr>
            <w:r w:rsidRPr="00CE09D4">
              <w:rPr>
                <w:rFonts w:ascii="Arial Narrow" w:hAnsi="Arial Narrow" w:cstheme="minorHAnsi"/>
                <w:smallCaps/>
              </w:rPr>
              <w:t>CONTROL EN EL O.P.D. SERVICIOS DE SALUD JALISCO</w:t>
            </w:r>
          </w:p>
        </w:tc>
        <w:tc>
          <w:tcPr>
            <w:tcW w:w="2619" w:type="dxa"/>
          </w:tcPr>
          <w:p w14:paraId="442C70EA" w14:textId="77777777" w:rsidR="0032113B" w:rsidRPr="00CE09D4" w:rsidRDefault="0032113B" w:rsidP="00AF276D">
            <w:pPr>
              <w:rPr>
                <w:rFonts w:ascii="Arial Narrow" w:hAnsi="Arial Narrow" w:cstheme="minorHAnsi"/>
                <w:highlight w:val="yellow"/>
              </w:rPr>
            </w:pPr>
          </w:p>
        </w:tc>
      </w:tr>
      <w:tr w:rsidR="0032113B" w:rsidRPr="00CE09D4" w14:paraId="50A1C60D" w14:textId="77777777" w:rsidTr="005E621F">
        <w:trPr>
          <w:trHeight w:val="642"/>
          <w:jc w:val="center"/>
        </w:trPr>
        <w:tc>
          <w:tcPr>
            <w:tcW w:w="1647" w:type="dxa"/>
            <w:vAlign w:val="center"/>
          </w:tcPr>
          <w:p w14:paraId="66B28818" w14:textId="07DABF5A" w:rsidR="0032113B" w:rsidRPr="00CE09D4" w:rsidRDefault="0032113B" w:rsidP="001B6D58">
            <w:pPr>
              <w:jc w:val="center"/>
              <w:rPr>
                <w:rFonts w:ascii="Arial Narrow" w:hAnsi="Arial Narrow" w:cstheme="minorHAnsi"/>
              </w:rPr>
            </w:pPr>
            <w:r w:rsidRPr="00CE09D4">
              <w:rPr>
                <w:rFonts w:ascii="Arial Narrow" w:hAnsi="Arial Narrow" w:cstheme="minorHAnsi"/>
              </w:rPr>
              <w:t>4</w:t>
            </w:r>
          </w:p>
        </w:tc>
        <w:tc>
          <w:tcPr>
            <w:tcW w:w="2743" w:type="dxa"/>
            <w:shd w:val="clear" w:color="auto" w:fill="auto"/>
            <w:vAlign w:val="center"/>
          </w:tcPr>
          <w:p w14:paraId="6A1BF9F3" w14:textId="4F665900" w:rsidR="0032113B" w:rsidRPr="00D63121" w:rsidRDefault="00D63121" w:rsidP="001B6D58">
            <w:pPr>
              <w:jc w:val="center"/>
              <w:rPr>
                <w:rFonts w:ascii="Arial Narrow" w:hAnsi="Arial Narrow" w:cstheme="minorHAnsi"/>
                <w:b/>
                <w:bCs/>
                <w:highlight w:val="yellow"/>
              </w:rPr>
            </w:pPr>
            <w:r w:rsidRPr="00D63121">
              <w:rPr>
                <w:rFonts w:ascii="Arial Narrow" w:hAnsi="Arial Narrow"/>
                <w:b/>
                <w:bCs/>
                <w:color w:val="000000"/>
              </w:rPr>
              <w:t xml:space="preserve">MTRO. </w:t>
            </w:r>
            <w:r w:rsidR="000527FD" w:rsidRPr="00D63121">
              <w:rPr>
                <w:rFonts w:ascii="Arial Narrow" w:hAnsi="Arial Narrow"/>
                <w:b/>
                <w:bCs/>
                <w:color w:val="000000"/>
              </w:rPr>
              <w:t>MARCO FERNANDO HERNÁNDEZ GONZÁLEZ</w:t>
            </w:r>
          </w:p>
        </w:tc>
        <w:tc>
          <w:tcPr>
            <w:tcW w:w="3051" w:type="dxa"/>
            <w:shd w:val="clear" w:color="auto" w:fill="auto"/>
            <w:vAlign w:val="center"/>
          </w:tcPr>
          <w:p w14:paraId="3A72B95A" w14:textId="70E164DC" w:rsidR="0032113B" w:rsidRPr="00D63121" w:rsidRDefault="0032113B" w:rsidP="00074CF4">
            <w:pPr>
              <w:snapToGrid w:val="0"/>
              <w:jc w:val="center"/>
              <w:rPr>
                <w:rFonts w:ascii="Arial Narrow" w:hAnsi="Arial Narrow" w:cs="Arial"/>
                <w:color w:val="000000"/>
              </w:rPr>
            </w:pPr>
            <w:r w:rsidRPr="00D63121">
              <w:rPr>
                <w:rFonts w:ascii="Arial Narrow" w:hAnsi="Arial Narrow" w:cs="Arial"/>
                <w:color w:val="000000"/>
              </w:rPr>
              <w:t>ÁREA TÉCNICA</w:t>
            </w:r>
          </w:p>
          <w:p w14:paraId="4E50DB6F" w14:textId="02BE4EF3" w:rsidR="0032113B" w:rsidRPr="00D63121" w:rsidRDefault="00D63121" w:rsidP="00D63121">
            <w:pPr>
              <w:snapToGrid w:val="0"/>
              <w:jc w:val="center"/>
              <w:rPr>
                <w:rFonts w:ascii="Arial Narrow" w:hAnsi="Arial Narrow" w:cs="Arial"/>
                <w:color w:val="000000"/>
                <w:sz w:val="18"/>
                <w:szCs w:val="18"/>
              </w:rPr>
            </w:pPr>
            <w:r w:rsidRPr="00D63121">
              <w:rPr>
                <w:rFonts w:ascii="Arial Narrow" w:hAnsi="Arial Narrow" w:cs="Arial"/>
                <w:color w:val="000000"/>
              </w:rPr>
              <w:t>COORDINADOR ESTATAL DEL PROGRAMA PATIO LIMPIO</w:t>
            </w:r>
            <w:r w:rsidR="001C2214">
              <w:rPr>
                <w:rFonts w:ascii="Arial Narrow" w:hAnsi="Arial Narrow" w:cs="Arial"/>
                <w:color w:val="000000"/>
              </w:rPr>
              <w:t xml:space="preserve"> </w:t>
            </w:r>
            <w:r w:rsidRPr="00D63121">
              <w:rPr>
                <w:rFonts w:ascii="Arial Narrow" w:hAnsi="Arial Narrow" w:cs="Arial"/>
                <w:color w:val="000000"/>
              </w:rPr>
              <w:t>Y CUIDADO DEL AGUA ALMACENADA DEL O.P.D. SERVICIOS DE SALUD JALISCO</w:t>
            </w:r>
          </w:p>
        </w:tc>
        <w:tc>
          <w:tcPr>
            <w:tcW w:w="2619" w:type="dxa"/>
          </w:tcPr>
          <w:p w14:paraId="0EFF0A58" w14:textId="77777777" w:rsidR="0032113B" w:rsidRPr="00CE09D4" w:rsidRDefault="0032113B" w:rsidP="001B6D58">
            <w:pPr>
              <w:rPr>
                <w:rFonts w:ascii="Arial Narrow" w:hAnsi="Arial Narrow" w:cstheme="minorHAnsi"/>
                <w:highlight w:val="yellow"/>
              </w:rPr>
            </w:pPr>
          </w:p>
        </w:tc>
      </w:tr>
      <w:tr w:rsidR="0032113B" w:rsidRPr="00CE09D4" w14:paraId="7919D3E7" w14:textId="77777777" w:rsidTr="005E621F">
        <w:trPr>
          <w:trHeight w:val="844"/>
          <w:jc w:val="center"/>
        </w:trPr>
        <w:tc>
          <w:tcPr>
            <w:tcW w:w="1647" w:type="dxa"/>
            <w:vAlign w:val="center"/>
          </w:tcPr>
          <w:p w14:paraId="7E670315" w14:textId="12333EFA" w:rsidR="0032113B" w:rsidRDefault="0032113B" w:rsidP="00DD4735">
            <w:pPr>
              <w:jc w:val="center"/>
              <w:rPr>
                <w:rFonts w:ascii="Arial Narrow" w:hAnsi="Arial Narrow" w:cstheme="minorHAnsi"/>
              </w:rPr>
            </w:pPr>
            <w:r>
              <w:rPr>
                <w:rFonts w:ascii="Arial Narrow" w:hAnsi="Arial Narrow" w:cstheme="minorHAnsi"/>
              </w:rPr>
              <w:t>5</w:t>
            </w:r>
          </w:p>
        </w:tc>
        <w:tc>
          <w:tcPr>
            <w:tcW w:w="2743" w:type="dxa"/>
            <w:shd w:val="clear" w:color="auto" w:fill="auto"/>
            <w:vAlign w:val="center"/>
          </w:tcPr>
          <w:p w14:paraId="50EE4B11" w14:textId="5EB4C3A1" w:rsidR="0032113B" w:rsidRPr="00CE09D4" w:rsidRDefault="0032113B" w:rsidP="00DD4735">
            <w:pPr>
              <w:jc w:val="center"/>
              <w:rPr>
                <w:rFonts w:ascii="Arial Narrow" w:hAnsi="Arial Narrow" w:cstheme="majorHAnsi"/>
                <w:b/>
              </w:rPr>
            </w:pPr>
            <w:r w:rsidRPr="00CE09D4">
              <w:rPr>
                <w:rFonts w:ascii="Arial Narrow" w:hAnsi="Arial Narrow" w:cstheme="majorHAnsi"/>
                <w:b/>
              </w:rPr>
              <w:t>C. IVONNE NALLELY CASTAÑEDA GARCÍA</w:t>
            </w:r>
          </w:p>
        </w:tc>
        <w:tc>
          <w:tcPr>
            <w:tcW w:w="3051" w:type="dxa"/>
            <w:shd w:val="clear" w:color="auto" w:fill="auto"/>
            <w:vAlign w:val="center"/>
          </w:tcPr>
          <w:p w14:paraId="60C2B08D" w14:textId="57C1DA05" w:rsidR="0032113B" w:rsidRPr="00CE09D4" w:rsidRDefault="0032113B" w:rsidP="00074CF4">
            <w:pPr>
              <w:jc w:val="center"/>
              <w:rPr>
                <w:rFonts w:ascii="Arial Narrow" w:hAnsi="Arial Narrow" w:cstheme="minorHAnsi"/>
              </w:rPr>
            </w:pPr>
            <w:r w:rsidRPr="00CE09D4">
              <w:rPr>
                <w:rFonts w:ascii="Arial Narrow" w:hAnsi="Arial Narrow" w:cstheme="minorHAnsi"/>
              </w:rPr>
              <w:t>SERVIDOR PÚBLICO DESIGNADO POR EL TITULAR DE LA UNIDAD CENTRALIZADA DE COMPRAS</w:t>
            </w:r>
          </w:p>
        </w:tc>
        <w:tc>
          <w:tcPr>
            <w:tcW w:w="2619" w:type="dxa"/>
          </w:tcPr>
          <w:p w14:paraId="27FC0836" w14:textId="77777777" w:rsidR="0032113B" w:rsidRPr="00CE09D4" w:rsidRDefault="0032113B" w:rsidP="00DD4735">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p w14:paraId="3D056EA8" w14:textId="129DF704" w:rsidR="00CB2BBC" w:rsidRDefault="00CB2BBC" w:rsidP="00922678">
      <w:pPr>
        <w:shd w:val="clear" w:color="auto" w:fill="FFFFFF"/>
        <w:jc w:val="both"/>
        <w:rPr>
          <w:rFonts w:ascii="Arial Narrow" w:hAnsi="Arial Narrow" w:cstheme="minorHAnsi"/>
          <w:color w:val="000000"/>
          <w:sz w:val="22"/>
          <w:szCs w:val="22"/>
        </w:rPr>
      </w:pPr>
    </w:p>
    <w:p w14:paraId="511A12B8" w14:textId="77777777" w:rsidR="009827B3" w:rsidRPr="00D32C3C" w:rsidRDefault="009827B3" w:rsidP="00922678">
      <w:pPr>
        <w:shd w:val="clear" w:color="auto" w:fill="FFFFFF"/>
        <w:jc w:val="both"/>
        <w:rPr>
          <w:rFonts w:ascii="Arial Narrow" w:hAnsi="Arial Narrow" w:cstheme="minorHAnsi"/>
          <w:color w:val="000000"/>
          <w:sz w:val="22"/>
          <w:szCs w:val="22"/>
        </w:rPr>
      </w:pPr>
    </w:p>
    <w:p w14:paraId="67505B81" w14:textId="34EBF09E" w:rsidR="00EB7575" w:rsidRPr="009827B3" w:rsidRDefault="00EB7575" w:rsidP="00922678">
      <w:pPr>
        <w:shd w:val="clear" w:color="auto" w:fill="FFFFFF"/>
        <w:jc w:val="both"/>
        <w:rPr>
          <w:rFonts w:ascii="Arial Narrow" w:hAnsi="Arial Narrow" w:cstheme="minorHAnsi"/>
          <w:color w:val="000000"/>
          <w:sz w:val="16"/>
          <w:szCs w:val="16"/>
        </w:rPr>
      </w:pPr>
      <w:r w:rsidRPr="009827B3">
        <w:rPr>
          <w:rFonts w:ascii="Arial Narrow" w:hAnsi="Arial Narrow" w:cstheme="minorHAnsi"/>
          <w:color w:val="000000"/>
          <w:sz w:val="16"/>
          <w:szCs w:val="16"/>
        </w:rPr>
        <w:t>AVISO DE PRIVACIDAD CORTO PARA EL TRATAMIENTO DE DATOS PERSONALES RECABADOS POR EL OPD SERVICIOS DE SALUD JAL</w:t>
      </w:r>
      <w:r w:rsidR="007006D5" w:rsidRPr="009827B3">
        <w:rPr>
          <w:rFonts w:ascii="Arial Narrow" w:hAnsi="Arial Narrow" w:cstheme="minorHAnsi"/>
          <w:color w:val="000000"/>
          <w:sz w:val="16"/>
          <w:szCs w:val="16"/>
        </w:rPr>
        <w:t xml:space="preserve">ISCO Y COMITÉ DE ADQUISICIONES </w:t>
      </w:r>
      <w:r w:rsidRPr="009827B3">
        <w:rPr>
          <w:rFonts w:ascii="Arial Narrow" w:hAnsi="Arial Narrow" w:cstheme="minorHAnsi"/>
          <w:color w:val="000000"/>
          <w:sz w:val="16"/>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9827B3" w:rsidRDefault="00EB7575" w:rsidP="00922678">
      <w:pPr>
        <w:shd w:val="clear" w:color="auto" w:fill="FFFFFF"/>
        <w:jc w:val="both"/>
        <w:rPr>
          <w:rFonts w:ascii="Arial Narrow" w:hAnsi="Arial Narrow" w:cstheme="minorHAnsi"/>
          <w:color w:val="000000"/>
          <w:sz w:val="16"/>
          <w:szCs w:val="16"/>
        </w:rPr>
      </w:pPr>
      <w:r w:rsidRPr="009827B3">
        <w:rPr>
          <w:rFonts w:ascii="Arial Narrow" w:hAnsi="Arial Narrow" w:cstheme="minorHAnsi"/>
          <w:color w:val="000000"/>
          <w:sz w:val="16"/>
          <w:szCs w:val="16"/>
        </w:rPr>
        <w:t> </w:t>
      </w:r>
    </w:p>
    <w:p w14:paraId="15F55168" w14:textId="61CDE75A" w:rsidR="00EB7575" w:rsidRPr="009827B3" w:rsidRDefault="00EB7575" w:rsidP="00922678">
      <w:pPr>
        <w:shd w:val="clear" w:color="auto" w:fill="FFFFFF"/>
        <w:jc w:val="both"/>
        <w:rPr>
          <w:rFonts w:ascii="Arial Narrow" w:hAnsi="Arial Narrow" w:cstheme="minorHAnsi"/>
          <w:color w:val="000000"/>
          <w:sz w:val="16"/>
          <w:szCs w:val="16"/>
        </w:rPr>
      </w:pPr>
      <w:bookmarkStart w:id="0" w:name="_Hlk35453848"/>
      <w:r w:rsidRPr="009827B3">
        <w:rPr>
          <w:rFonts w:ascii="Arial Narrow" w:hAnsi="Arial Narrow" w:cstheme="minorHAnsi"/>
          <w:color w:val="000000"/>
          <w:sz w:val="16"/>
          <w:szCs w:val="16"/>
        </w:rPr>
        <w:t xml:space="preserve">Pudiendo consultar el Aviso de Privacidad Integral de la </w:t>
      </w:r>
      <w:proofErr w:type="gramStart"/>
      <w:r w:rsidRPr="009827B3">
        <w:rPr>
          <w:rFonts w:ascii="Arial Narrow" w:hAnsi="Arial Narrow" w:cstheme="minorHAnsi"/>
          <w:color w:val="000000"/>
          <w:sz w:val="16"/>
          <w:szCs w:val="16"/>
        </w:rPr>
        <w:t>Secretaria</w:t>
      </w:r>
      <w:proofErr w:type="gramEnd"/>
      <w:r w:rsidRPr="009827B3">
        <w:rPr>
          <w:rFonts w:ascii="Arial Narrow" w:hAnsi="Arial Narrow" w:cstheme="minorHAnsi"/>
          <w:color w:val="000000"/>
          <w:sz w:val="16"/>
          <w:szCs w:val="16"/>
        </w:rPr>
        <w:t xml:space="preserve"> de Salud y Organismo Público Descentralizado Servicios de Salud Jalisco, en la siguiente liga: </w:t>
      </w:r>
      <w:bookmarkStart w:id="1" w:name="_Hlk35453871"/>
      <w:r w:rsidRPr="009827B3">
        <w:rPr>
          <w:rFonts w:ascii="Arial Narrow" w:hAnsi="Arial Narrow" w:cstheme="minorHAnsi"/>
          <w:color w:val="000000"/>
          <w:sz w:val="16"/>
          <w:szCs w:val="16"/>
        </w:rPr>
        <w:t>http//</w:t>
      </w:r>
      <w:bookmarkEnd w:id="0"/>
      <w:r w:rsidR="003C31D0" w:rsidRPr="009827B3">
        <w:rPr>
          <w:sz w:val="16"/>
          <w:szCs w:val="16"/>
        </w:rPr>
        <w:fldChar w:fldCharType="begin"/>
      </w:r>
      <w:r w:rsidR="003C31D0" w:rsidRPr="009827B3">
        <w:rPr>
          <w:rFonts w:ascii="Arial Narrow" w:hAnsi="Arial Narrow" w:cstheme="minorHAnsi"/>
          <w:sz w:val="16"/>
          <w:szCs w:val="16"/>
        </w:rPr>
        <w:instrText xml:space="preserve"> HYPERLINK "http://ssj.jalisco.gob.mx/transparencia" \t "_blank" </w:instrText>
      </w:r>
      <w:r w:rsidR="003C31D0" w:rsidRPr="009827B3">
        <w:rPr>
          <w:sz w:val="16"/>
          <w:szCs w:val="16"/>
        </w:rPr>
        <w:fldChar w:fldCharType="separate"/>
      </w:r>
      <w:r w:rsidRPr="009827B3">
        <w:rPr>
          <w:rStyle w:val="Hipervnculo"/>
          <w:rFonts w:ascii="Arial Narrow" w:hAnsi="Arial Narrow" w:cstheme="minorHAnsi"/>
          <w:color w:val="1155CC"/>
          <w:sz w:val="16"/>
          <w:szCs w:val="16"/>
        </w:rPr>
        <w:t>ssj.jalisco.gob.mx/transparencia</w:t>
      </w:r>
      <w:r w:rsidR="003C31D0" w:rsidRPr="009827B3">
        <w:rPr>
          <w:rStyle w:val="Hipervnculo"/>
          <w:rFonts w:ascii="Arial Narrow" w:hAnsi="Arial Narrow" w:cstheme="minorHAnsi"/>
          <w:color w:val="1155CC"/>
          <w:sz w:val="16"/>
          <w:szCs w:val="16"/>
        </w:rPr>
        <w:fldChar w:fldCharType="end"/>
      </w:r>
      <w:bookmarkEnd w:id="1"/>
    </w:p>
    <w:p w14:paraId="67DF13EB" w14:textId="704CF482" w:rsidR="00452B6A" w:rsidRDefault="00452B6A" w:rsidP="00922678">
      <w:pPr>
        <w:rPr>
          <w:rFonts w:ascii="Arial Narrow" w:hAnsi="Arial Narrow" w:cstheme="minorHAnsi"/>
          <w:sz w:val="22"/>
          <w:szCs w:val="22"/>
        </w:rPr>
      </w:pPr>
      <w:bookmarkStart w:id="2" w:name="_Hlk35453898"/>
    </w:p>
    <w:p w14:paraId="534D0CFF" w14:textId="77777777" w:rsidR="009827B3" w:rsidRPr="00D32C3C" w:rsidRDefault="009827B3" w:rsidP="00922678">
      <w:pPr>
        <w:rPr>
          <w:rFonts w:ascii="Arial Narrow" w:hAnsi="Arial Narrow" w:cstheme="minorHAnsi"/>
          <w:sz w:val="22"/>
          <w:szCs w:val="22"/>
        </w:rPr>
      </w:pPr>
    </w:p>
    <w:p w14:paraId="7F40BDE5" w14:textId="058D764E"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4F4D6081"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r w:rsidR="0032113B" w:rsidRPr="0032113B">
      <w:rPr>
        <w:rFonts w:ascii="Arial Narrow" w:eastAsia="Calibri" w:hAnsi="Arial Narrow" w:cs="Calibri"/>
        <w:sz w:val="16"/>
        <w:szCs w:val="16"/>
      </w:rPr>
      <w:t xml:space="preserve">El presente documento contiene las firmas y antefirmas de los asistentes al acto de presentación y apertura de proposiciones referente a la Licitación Pública </w:t>
    </w:r>
    <w:r w:rsidR="00242D9D">
      <w:rPr>
        <w:rFonts w:ascii="Arial Narrow" w:eastAsia="Calibri" w:hAnsi="Arial Narrow" w:cs="Calibri"/>
        <w:sz w:val="16"/>
        <w:szCs w:val="16"/>
      </w:rPr>
      <w:t>Nacional</w:t>
    </w:r>
    <w:r w:rsidR="0032113B" w:rsidRPr="0032113B">
      <w:rPr>
        <w:rFonts w:ascii="Arial Narrow" w:eastAsia="Calibri" w:hAnsi="Arial Narrow" w:cs="Calibri"/>
        <w:sz w:val="16"/>
        <w:szCs w:val="16"/>
      </w:rPr>
      <w:t xml:space="preserve"> </w:t>
    </w:r>
    <w:r w:rsidR="0032113B" w:rsidRPr="0032113B">
      <w:rPr>
        <w:rFonts w:ascii="Arial Narrow" w:eastAsia="Calibri" w:hAnsi="Arial Narrow" w:cs="Calibri"/>
        <w:color w:val="000000" w:themeColor="text1"/>
        <w:sz w:val="16"/>
        <w:szCs w:val="16"/>
      </w:rPr>
      <w:t>LSCC-0</w:t>
    </w:r>
    <w:r w:rsidR="00242D9D">
      <w:rPr>
        <w:rFonts w:ascii="Arial Narrow" w:eastAsia="Calibri" w:hAnsi="Arial Narrow" w:cs="Calibri"/>
        <w:color w:val="000000" w:themeColor="text1"/>
        <w:sz w:val="16"/>
        <w:szCs w:val="16"/>
      </w:rPr>
      <w:t>15</w:t>
    </w:r>
    <w:r w:rsidR="0032113B" w:rsidRPr="0032113B">
      <w:rPr>
        <w:rFonts w:ascii="Arial Narrow" w:eastAsia="Calibri" w:hAnsi="Arial Narrow" w:cs="Calibri"/>
        <w:color w:val="000000" w:themeColor="text1"/>
        <w:sz w:val="16"/>
        <w:szCs w:val="16"/>
      </w:rPr>
      <w:t xml:space="preserve">-2021 </w:t>
    </w:r>
    <w:r w:rsidR="00D63121">
      <w:rPr>
        <w:rFonts w:ascii="Arial Narrow" w:eastAsia="Calibri" w:hAnsi="Arial Narrow" w:cs="Calibri"/>
        <w:color w:val="000000" w:themeColor="text1"/>
        <w:sz w:val="16"/>
        <w:szCs w:val="16"/>
      </w:rPr>
      <w:t xml:space="preserve">Segunda Vuelta </w:t>
    </w:r>
    <w:r w:rsidR="0032113B" w:rsidRPr="0032113B">
      <w:rPr>
        <w:rFonts w:ascii="Arial Narrow" w:eastAsia="Calibri" w:hAnsi="Arial Narrow" w:cs="Calibri"/>
        <w:sz w:val="16"/>
        <w:szCs w:val="16"/>
      </w:rPr>
      <w:t>Sin Concurrencia del Comité.</w:t>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35FB1112"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242D9D">
          <w:rPr>
            <w:rFonts w:ascii="Arial Narrow" w:eastAsia="Arial" w:hAnsi="Arial Narrow" w:cs="Calibri Light"/>
            <w:bCs/>
            <w:sz w:val="22"/>
            <w:szCs w:val="22"/>
            <w:lang w:val="es-MX" w:eastAsia="es-MX" w:bidi="es-MX"/>
          </w:rPr>
          <w:t>LICITACIÓN PÚBLICA NACIONAL LSCC-015-2021 SEGUNDA VUELTA SIN CONCURRENCIA DEL COMITÉ</w:t>
        </w:r>
      </w:sdtContent>
    </w:sdt>
  </w:p>
  <w:p w14:paraId="480FB62B" w14:textId="39C94D50" w:rsidR="000B1A14" w:rsidRPr="00FE155C" w:rsidRDefault="003D200B" w:rsidP="00267951">
    <w:pPr>
      <w:ind w:right="140"/>
      <w:jc w:val="center"/>
      <w:rPr>
        <w:rFonts w:ascii="Arial Narrow" w:eastAsia="Arial" w:hAnsi="Arial Narrow" w:cs="Calibri Light"/>
        <w:b/>
        <w:smallCaps/>
        <w:color w:val="000000"/>
        <w:sz w:val="18"/>
        <w:szCs w:val="18"/>
      </w:rPr>
    </w:pPr>
    <w:sdt>
      <w:sdtPr>
        <w:rPr>
          <w:rFonts w:ascii="Arial Narrow" w:eastAsia="Calibri" w:hAnsi="Arial Narrow" w:cs="Calibri Light"/>
          <w:b/>
          <w:smallCaps/>
          <w:lang w:val="es-MX" w:eastAsia="es-MX"/>
        </w:rPr>
        <w:alias w:val="Categoría"/>
        <w:tag w:val=""/>
        <w:id w:val="-1030334353"/>
        <w:placeholder>
          <w:docPart w:val="50631A0783B84A6D88B731A3CD223B6D"/>
        </w:placeholder>
        <w:dataBinding w:prefixMappings="xmlns:ns0='http://purl.org/dc/elements/1.1/' xmlns:ns1='http://schemas.openxmlformats.org/package/2006/metadata/core-properties' " w:xpath="/ns1:coreProperties[1]/ns1:category[1]" w:storeItemID="{6C3C8BC8-F283-45AE-878A-BAB7291924A1}"/>
        <w:text/>
      </w:sdtPr>
      <w:sdtEndPr/>
      <w:sdtContent>
        <w:r w:rsidR="00242D9D">
          <w:rPr>
            <w:rFonts w:ascii="Arial Narrow" w:eastAsia="Calibri" w:hAnsi="Arial Narrow" w:cs="Calibri Light"/>
            <w:b/>
            <w:smallCaps/>
            <w:lang w:val="es-MX" w:eastAsia="es-MX"/>
          </w:rPr>
          <w:t>“ADQUISICIÓN DE UTENSILIOS DE COCINA, HERRAMIENTAS MENORES Y PRODUCTOS TEXTILES PARA LAS UNIDADES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57EF9C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858"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C92"/>
    <w:rsid w:val="000226AA"/>
    <w:rsid w:val="00024A46"/>
    <w:rsid w:val="00024BD3"/>
    <w:rsid w:val="00025221"/>
    <w:rsid w:val="00026CBE"/>
    <w:rsid w:val="00033760"/>
    <w:rsid w:val="00035867"/>
    <w:rsid w:val="00040664"/>
    <w:rsid w:val="0004407C"/>
    <w:rsid w:val="00044D2D"/>
    <w:rsid w:val="00044E4D"/>
    <w:rsid w:val="00046221"/>
    <w:rsid w:val="0004697A"/>
    <w:rsid w:val="00050AA9"/>
    <w:rsid w:val="000527FD"/>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A56EE"/>
    <w:rsid w:val="000A6F6A"/>
    <w:rsid w:val="000A7A65"/>
    <w:rsid w:val="000B1A14"/>
    <w:rsid w:val="000B453B"/>
    <w:rsid w:val="000C00CA"/>
    <w:rsid w:val="000C0648"/>
    <w:rsid w:val="000C4C96"/>
    <w:rsid w:val="000C7F56"/>
    <w:rsid w:val="000D5DF3"/>
    <w:rsid w:val="000D7C46"/>
    <w:rsid w:val="000E09A8"/>
    <w:rsid w:val="000E1A38"/>
    <w:rsid w:val="000F1ED8"/>
    <w:rsid w:val="000F2643"/>
    <w:rsid w:val="00101649"/>
    <w:rsid w:val="00107451"/>
    <w:rsid w:val="00107628"/>
    <w:rsid w:val="00111C5C"/>
    <w:rsid w:val="00113607"/>
    <w:rsid w:val="00113B22"/>
    <w:rsid w:val="001140EE"/>
    <w:rsid w:val="00133C77"/>
    <w:rsid w:val="001350D7"/>
    <w:rsid w:val="00140402"/>
    <w:rsid w:val="00146D56"/>
    <w:rsid w:val="00147EED"/>
    <w:rsid w:val="00150159"/>
    <w:rsid w:val="00150204"/>
    <w:rsid w:val="001530C8"/>
    <w:rsid w:val="00153E1C"/>
    <w:rsid w:val="00155205"/>
    <w:rsid w:val="00155EB1"/>
    <w:rsid w:val="00157302"/>
    <w:rsid w:val="0017750C"/>
    <w:rsid w:val="00183A67"/>
    <w:rsid w:val="0018622B"/>
    <w:rsid w:val="00190CC4"/>
    <w:rsid w:val="00192A08"/>
    <w:rsid w:val="00194DBF"/>
    <w:rsid w:val="001A027C"/>
    <w:rsid w:val="001A1F9A"/>
    <w:rsid w:val="001B6816"/>
    <w:rsid w:val="001B6D58"/>
    <w:rsid w:val="001C2214"/>
    <w:rsid w:val="001C4166"/>
    <w:rsid w:val="001C423E"/>
    <w:rsid w:val="001C49E9"/>
    <w:rsid w:val="001D404A"/>
    <w:rsid w:val="001D4436"/>
    <w:rsid w:val="001E24B7"/>
    <w:rsid w:val="001E28C0"/>
    <w:rsid w:val="001E2E30"/>
    <w:rsid w:val="001E3E72"/>
    <w:rsid w:val="001E6790"/>
    <w:rsid w:val="001E7CB7"/>
    <w:rsid w:val="001F3644"/>
    <w:rsid w:val="001F42F0"/>
    <w:rsid w:val="001F7348"/>
    <w:rsid w:val="00200971"/>
    <w:rsid w:val="00205888"/>
    <w:rsid w:val="002100A5"/>
    <w:rsid w:val="00222A0E"/>
    <w:rsid w:val="002234FD"/>
    <w:rsid w:val="00224997"/>
    <w:rsid w:val="00227698"/>
    <w:rsid w:val="00231BEC"/>
    <w:rsid w:val="00234717"/>
    <w:rsid w:val="002379F9"/>
    <w:rsid w:val="002425BD"/>
    <w:rsid w:val="00242D9D"/>
    <w:rsid w:val="002432BA"/>
    <w:rsid w:val="00243884"/>
    <w:rsid w:val="00245FA1"/>
    <w:rsid w:val="00247523"/>
    <w:rsid w:val="00252582"/>
    <w:rsid w:val="00253BDE"/>
    <w:rsid w:val="00256A1F"/>
    <w:rsid w:val="00264EB3"/>
    <w:rsid w:val="002651C8"/>
    <w:rsid w:val="002656FA"/>
    <w:rsid w:val="00267951"/>
    <w:rsid w:val="00270E96"/>
    <w:rsid w:val="00275DB3"/>
    <w:rsid w:val="00280842"/>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200B"/>
    <w:rsid w:val="003D45DB"/>
    <w:rsid w:val="003D5BE1"/>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25273"/>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6278"/>
    <w:rsid w:val="005D7705"/>
    <w:rsid w:val="005E069B"/>
    <w:rsid w:val="005E40F3"/>
    <w:rsid w:val="005E5BD5"/>
    <w:rsid w:val="005E621F"/>
    <w:rsid w:val="005E6C8F"/>
    <w:rsid w:val="00600B7F"/>
    <w:rsid w:val="00601978"/>
    <w:rsid w:val="006073E5"/>
    <w:rsid w:val="006174BB"/>
    <w:rsid w:val="00617DCD"/>
    <w:rsid w:val="00626AAF"/>
    <w:rsid w:val="006276DE"/>
    <w:rsid w:val="0063015A"/>
    <w:rsid w:val="00634EB2"/>
    <w:rsid w:val="00647FDF"/>
    <w:rsid w:val="00652383"/>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37079"/>
    <w:rsid w:val="00746191"/>
    <w:rsid w:val="007473B2"/>
    <w:rsid w:val="007478B1"/>
    <w:rsid w:val="00747A7C"/>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432E3"/>
    <w:rsid w:val="00845BA9"/>
    <w:rsid w:val="008479C8"/>
    <w:rsid w:val="0085542B"/>
    <w:rsid w:val="008554F0"/>
    <w:rsid w:val="00856C1B"/>
    <w:rsid w:val="00861834"/>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2E86"/>
    <w:rsid w:val="0095519C"/>
    <w:rsid w:val="0095613F"/>
    <w:rsid w:val="0095764C"/>
    <w:rsid w:val="00963EBE"/>
    <w:rsid w:val="00964AAB"/>
    <w:rsid w:val="00970E41"/>
    <w:rsid w:val="00974585"/>
    <w:rsid w:val="0097588E"/>
    <w:rsid w:val="009827B3"/>
    <w:rsid w:val="009915E9"/>
    <w:rsid w:val="009931A6"/>
    <w:rsid w:val="009A0CD1"/>
    <w:rsid w:val="009A39B0"/>
    <w:rsid w:val="009A409D"/>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750BA"/>
    <w:rsid w:val="00A816DC"/>
    <w:rsid w:val="00A86A9A"/>
    <w:rsid w:val="00A93C35"/>
    <w:rsid w:val="00A96455"/>
    <w:rsid w:val="00AA0AC7"/>
    <w:rsid w:val="00AA43C1"/>
    <w:rsid w:val="00AB2FB6"/>
    <w:rsid w:val="00AB499F"/>
    <w:rsid w:val="00AB6050"/>
    <w:rsid w:val="00AB6FA6"/>
    <w:rsid w:val="00AC01D8"/>
    <w:rsid w:val="00AC2C64"/>
    <w:rsid w:val="00AC6D3C"/>
    <w:rsid w:val="00AD5069"/>
    <w:rsid w:val="00AD5B89"/>
    <w:rsid w:val="00AE0F30"/>
    <w:rsid w:val="00AE2FC9"/>
    <w:rsid w:val="00AF09BC"/>
    <w:rsid w:val="00AF1F30"/>
    <w:rsid w:val="00AF3929"/>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2231"/>
    <w:rsid w:val="00B943D0"/>
    <w:rsid w:val="00B9679B"/>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2385"/>
    <w:rsid w:val="00C772DD"/>
    <w:rsid w:val="00C82653"/>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4488"/>
    <w:rsid w:val="00D10710"/>
    <w:rsid w:val="00D15F71"/>
    <w:rsid w:val="00D1748B"/>
    <w:rsid w:val="00D25AFB"/>
    <w:rsid w:val="00D27EEF"/>
    <w:rsid w:val="00D32C3C"/>
    <w:rsid w:val="00D379B5"/>
    <w:rsid w:val="00D41AB1"/>
    <w:rsid w:val="00D46692"/>
    <w:rsid w:val="00D473E8"/>
    <w:rsid w:val="00D5097E"/>
    <w:rsid w:val="00D5355F"/>
    <w:rsid w:val="00D57592"/>
    <w:rsid w:val="00D63121"/>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B5C09"/>
    <w:rsid w:val="00DC531C"/>
    <w:rsid w:val="00DD0147"/>
    <w:rsid w:val="00DD27EC"/>
    <w:rsid w:val="00DD351D"/>
    <w:rsid w:val="00DD4735"/>
    <w:rsid w:val="00DD7464"/>
    <w:rsid w:val="00DD7512"/>
    <w:rsid w:val="00DF20BE"/>
    <w:rsid w:val="00DF4E5F"/>
    <w:rsid w:val="00DF6608"/>
    <w:rsid w:val="00E01A3A"/>
    <w:rsid w:val="00E047AE"/>
    <w:rsid w:val="00E0595D"/>
    <w:rsid w:val="00E05A4A"/>
    <w:rsid w:val="00E06100"/>
    <w:rsid w:val="00E069F0"/>
    <w:rsid w:val="00E1381F"/>
    <w:rsid w:val="00E22E8E"/>
    <w:rsid w:val="00E31999"/>
    <w:rsid w:val="00E4046C"/>
    <w:rsid w:val="00E42478"/>
    <w:rsid w:val="00E469A3"/>
    <w:rsid w:val="00E46E68"/>
    <w:rsid w:val="00E51F15"/>
    <w:rsid w:val="00E52A93"/>
    <w:rsid w:val="00E71383"/>
    <w:rsid w:val="00E75300"/>
    <w:rsid w:val="00E767F5"/>
    <w:rsid w:val="00E83BC8"/>
    <w:rsid w:val="00E86415"/>
    <w:rsid w:val="00E92514"/>
    <w:rsid w:val="00E928EB"/>
    <w:rsid w:val="00E93E7F"/>
    <w:rsid w:val="00E9606E"/>
    <w:rsid w:val="00E96885"/>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F024C8"/>
    <w:rsid w:val="00F1353D"/>
    <w:rsid w:val="00F13EB4"/>
    <w:rsid w:val="00F150BE"/>
    <w:rsid w:val="00F1720F"/>
    <w:rsid w:val="00F211AB"/>
    <w:rsid w:val="00F32700"/>
    <w:rsid w:val="00F4429A"/>
    <w:rsid w:val="00F47E61"/>
    <w:rsid w:val="00F5417C"/>
    <w:rsid w:val="00F570A2"/>
    <w:rsid w:val="00F75F08"/>
    <w:rsid w:val="00F773FF"/>
    <w:rsid w:val="00F83210"/>
    <w:rsid w:val="00F839D8"/>
    <w:rsid w:val="00F859B4"/>
    <w:rsid w:val="00F86548"/>
    <w:rsid w:val="00F866A1"/>
    <w:rsid w:val="00F9316E"/>
    <w:rsid w:val="00FA1DB4"/>
    <w:rsid w:val="00FA375E"/>
    <w:rsid w:val="00FA5F4F"/>
    <w:rsid w:val="00FB040A"/>
    <w:rsid w:val="00FB0D88"/>
    <w:rsid w:val="00FB46FD"/>
    <w:rsid w:val="00FB4EB0"/>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9A39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A39B0"/>
    <w:rPr>
      <w:rFonts w:asciiTheme="majorHAnsi" w:eastAsiaTheme="majorEastAsia" w:hAnsiTheme="majorHAnsi" w:cstheme="majorBidi"/>
      <w:color w:val="2E74B5" w:themeColor="accent1" w:themeShade="BF"/>
      <w:sz w:val="32"/>
      <w:szCs w:val="32"/>
      <w:lang w:val="es-ES" w:eastAsia="ar-SA"/>
    </w:rPr>
  </w:style>
  <w:style w:type="paragraph" w:styleId="Fecha">
    <w:name w:val="Date"/>
    <w:basedOn w:val="Normal"/>
    <w:next w:val="Normal"/>
    <w:link w:val="FechaCar"/>
    <w:uiPriority w:val="99"/>
    <w:unhideWhenUsed/>
    <w:rsid w:val="009A39B0"/>
  </w:style>
  <w:style w:type="character" w:customStyle="1" w:styleId="FechaCar">
    <w:name w:val="Fecha Car"/>
    <w:basedOn w:val="Fuentedeprrafopredeter"/>
    <w:link w:val="Fecha"/>
    <w:uiPriority w:val="99"/>
    <w:rsid w:val="009A39B0"/>
    <w:rPr>
      <w:rFonts w:ascii="Times New Roman" w:eastAsia="Times New Roman" w:hAnsi="Times New Roman" w:cs="Times New Roman"/>
      <w:sz w:val="20"/>
      <w:szCs w:val="20"/>
      <w:lang w:val="es-ES" w:eastAsia="ar-SA"/>
    </w:rPr>
  </w:style>
  <w:style w:type="paragraph" w:styleId="Ttulo">
    <w:name w:val="Title"/>
    <w:basedOn w:val="Normal"/>
    <w:next w:val="Normal"/>
    <w:link w:val="TtuloCar"/>
    <w:uiPriority w:val="10"/>
    <w:qFormat/>
    <w:rsid w:val="009A39B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A39B0"/>
    <w:rPr>
      <w:rFonts w:asciiTheme="majorHAnsi" w:eastAsiaTheme="majorEastAsia" w:hAnsiTheme="majorHAnsi" w:cstheme="majorBidi"/>
      <w:spacing w:val="-10"/>
      <w:kern w:val="28"/>
      <w:sz w:val="56"/>
      <w:szCs w:val="56"/>
      <w:lang w:val="es-ES" w:eastAsia="ar-SA"/>
    </w:rPr>
  </w:style>
  <w:style w:type="paragraph" w:styleId="Subttulo">
    <w:name w:val="Subtitle"/>
    <w:basedOn w:val="Normal"/>
    <w:next w:val="Normal"/>
    <w:link w:val="SubttuloCar"/>
    <w:uiPriority w:val="11"/>
    <w:qFormat/>
    <w:rsid w:val="009A39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A39B0"/>
    <w:rPr>
      <w:rFonts w:eastAsiaTheme="minorEastAsia"/>
      <w:color w:val="5A5A5A" w:themeColor="text1" w:themeTint="A5"/>
      <w:spacing w:val="15"/>
      <w:lang w:val="es-ES" w:eastAsia="ar-SA"/>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DD7512"/>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50631A0783B84A6D88B731A3CD223B6D"/>
        <w:category>
          <w:name w:val="General"/>
          <w:gallery w:val="placeholder"/>
        </w:category>
        <w:types>
          <w:type w:val="bbPlcHdr"/>
        </w:types>
        <w:behaviors>
          <w:behavior w:val="content"/>
        </w:behaviors>
        <w:guid w:val="{F3FD9755-22F0-4927-A24A-CB5CAE12276F}"/>
      </w:docPartPr>
      <w:docPartBody>
        <w:p w:rsidR="000F2E03" w:rsidRDefault="00E17616" w:rsidP="00E17616">
          <w:pPr>
            <w:pStyle w:val="50631A0783B84A6D88B731A3CD223B6D"/>
          </w:pPr>
          <w:r w:rsidRPr="00665928">
            <w:rPr>
              <w:rStyle w:val="Textodelmarcadordeposicin"/>
            </w:rPr>
            <w:t>[Categoría]</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618CF"/>
    <w:rsid w:val="0028694D"/>
    <w:rsid w:val="002B10CA"/>
    <w:rsid w:val="002E30A6"/>
    <w:rsid w:val="002E5B6B"/>
    <w:rsid w:val="00310080"/>
    <w:rsid w:val="00317534"/>
    <w:rsid w:val="00374C4F"/>
    <w:rsid w:val="003C6686"/>
    <w:rsid w:val="00405B60"/>
    <w:rsid w:val="0045449C"/>
    <w:rsid w:val="00473147"/>
    <w:rsid w:val="0047720A"/>
    <w:rsid w:val="004A0D81"/>
    <w:rsid w:val="004A5370"/>
    <w:rsid w:val="004F31DE"/>
    <w:rsid w:val="00503279"/>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A39D6"/>
    <w:rsid w:val="009B04E8"/>
    <w:rsid w:val="009D1A3F"/>
    <w:rsid w:val="009E7112"/>
    <w:rsid w:val="00A22583"/>
    <w:rsid w:val="00A55F0E"/>
    <w:rsid w:val="00A608B3"/>
    <w:rsid w:val="00AB6C94"/>
    <w:rsid w:val="00AC6115"/>
    <w:rsid w:val="00AF3D88"/>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08B3"/>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50631A0783B84A6D88B731A3CD223B6D">
    <w:name w:val="50631A0783B84A6D88B731A3CD223B6D"/>
    <w:rsid w:val="00E17616"/>
  </w:style>
  <w:style w:type="paragraph" w:customStyle="1" w:styleId="F081E09201AB40B2B7A951CD3D77951F">
    <w:name w:val="F081E09201AB40B2B7A951CD3D77951F"/>
    <w:rsid w:val="002E5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de noviembre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LSCC-015-2021 SEGUNDA VUELTA SIN CONCURRENCIA DEL COMITÉ</dc:subject>
  <dc:creator>Eaguilar</dc:creator>
  <cp:keywords/>
  <dc:description/>
  <cp:lastModifiedBy>Direccion de Recursos Materiales</cp:lastModifiedBy>
  <cp:revision>3</cp:revision>
  <cp:lastPrinted>2021-11-17T20:53:00Z</cp:lastPrinted>
  <dcterms:created xsi:type="dcterms:W3CDTF">2021-11-17T20:29:00Z</dcterms:created>
  <dcterms:modified xsi:type="dcterms:W3CDTF">2021-11-17T20:55:00Z</dcterms:modified>
  <cp:category>“ADQUISICIÓN DE UTENSILIOS DE COCINA, HERRAMIENTAS MENORES Y PRODUCTOS TEXTILES PARA LAS UNIDADES DEL O.P.D. SERVICIOS DE SALUD JALISCO”</cp:category>
</cp:coreProperties>
</file>