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62071AD3" w:rsidR="00EB7575" w:rsidRPr="00D32C3C"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73777">
            <w:rPr>
              <w:rFonts w:ascii="Arial Narrow" w:hAnsi="Arial Narrow" w:cstheme="minorHAnsi"/>
              <w:b/>
              <w:bCs/>
              <w:iCs/>
              <w:smallCaps/>
              <w:sz w:val="40"/>
              <w:szCs w:val="40"/>
              <w:lang w:val="es-MX" w:eastAsia="es-ES"/>
            </w:rPr>
            <w:t>LICITACIÓN PÚBLICA NACIONAL LSCC-024-2022 SIN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584E52FB" w:rsidR="005802D8" w:rsidRPr="00D32C3C" w:rsidRDefault="00D73777"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“SERVICIO DE DIFUSIÓN DE MENSAJES A TRAVÉS DE SPOTS DE RADIO PARA DIABETES MELLITUS TIPO 1”</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09105590" w:rsidR="00FE155C" w:rsidRDefault="00FE155C" w:rsidP="00EB7575">
      <w:pPr>
        <w:rPr>
          <w:rFonts w:ascii="Arial Narrow" w:hAnsi="Arial Narrow" w:cstheme="minorHAnsi"/>
          <w:sz w:val="24"/>
          <w:szCs w:val="24"/>
        </w:rPr>
      </w:pPr>
    </w:p>
    <w:p w14:paraId="52AF2D5C" w14:textId="2B23F3EA" w:rsidR="00D73777" w:rsidRDefault="00D73777"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2DCB341F" w:rsidR="00970E41" w:rsidRPr="000A6F6A" w:rsidRDefault="00D73777" w:rsidP="000A6F6A">
          <w:pPr>
            <w:jc w:val="right"/>
            <w:rPr>
              <w:rFonts w:ascii="Arial Narrow" w:hAnsi="Arial Narrow" w:cstheme="minorHAnsi"/>
              <w:sz w:val="24"/>
              <w:szCs w:val="24"/>
            </w:rPr>
          </w:pPr>
          <w:r>
            <w:rPr>
              <w:rFonts w:ascii="Arial Narrow" w:hAnsi="Arial Narrow" w:cstheme="minorHAnsi"/>
              <w:sz w:val="24"/>
              <w:szCs w:val="24"/>
              <w:lang w:val="es-MX"/>
            </w:rPr>
            <w:t>29</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agosto</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489087F2" w14:textId="44115328" w:rsidR="00600B7F" w:rsidRPr="00E75387" w:rsidRDefault="00EB7575" w:rsidP="00922678">
      <w:pPr>
        <w:suppressAutoHyphens w:val="0"/>
        <w:jc w:val="both"/>
      </w:pPr>
      <w:r w:rsidRPr="00E75387">
        <w:rPr>
          <w:rFonts w:ascii="Arial Narrow" w:eastAsiaTheme="minorEastAsia" w:hAnsi="Arial Narrow" w:cstheme="majorHAnsi"/>
          <w:lang w:val="es-MX" w:eastAsia="es-MX"/>
        </w:rPr>
        <w:t xml:space="preserve">En la ciudad de Guadalajara Jalisco, siendo las </w:t>
      </w:r>
      <w:r w:rsidR="008E138C" w:rsidRPr="00E75387">
        <w:rPr>
          <w:rFonts w:ascii="Arial Narrow" w:eastAsiaTheme="minorEastAsia" w:hAnsi="Arial Narrow" w:cstheme="majorHAnsi"/>
          <w:lang w:val="es-MX" w:eastAsia="es-MX"/>
        </w:rPr>
        <w:t>1</w:t>
      </w:r>
      <w:r w:rsidR="00D73777">
        <w:rPr>
          <w:rFonts w:ascii="Arial Narrow" w:eastAsiaTheme="minorEastAsia" w:hAnsi="Arial Narrow" w:cstheme="majorHAnsi"/>
          <w:lang w:val="es-MX" w:eastAsia="es-MX"/>
        </w:rPr>
        <w:t>5</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73777">
            <w:rPr>
              <w:rFonts w:ascii="Arial Narrow" w:eastAsiaTheme="minorEastAsia" w:hAnsi="Arial Narrow" w:cstheme="majorHAnsi"/>
              <w:lang w:val="es-MX" w:eastAsia="es-MX"/>
            </w:rPr>
            <w:t>29 de agosto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82653" w:rsidRPr="00E75387">
        <w:rPr>
          <w:rFonts w:ascii="Arial Narrow" w:eastAsiaTheme="minorEastAsia" w:hAnsi="Arial Narrow" w:cstheme="majorHAnsi"/>
          <w:b/>
          <w:bCs/>
          <w:lang w:val="es-MX" w:eastAsia="es-MX"/>
        </w:rPr>
        <w:t xml:space="preserve">Licitación </w:t>
      </w:r>
      <w:r w:rsidR="00F442AE" w:rsidRPr="00E75387">
        <w:rPr>
          <w:rFonts w:ascii="Arial Narrow" w:eastAsiaTheme="minorEastAsia" w:hAnsi="Arial Narrow" w:cstheme="majorHAnsi"/>
          <w:b/>
          <w:bCs/>
          <w:lang w:val="es-MX" w:eastAsia="es-MX"/>
        </w:rPr>
        <w:t>Pública</w:t>
      </w:r>
      <w:r w:rsidR="00C82653" w:rsidRPr="00E75387">
        <w:rPr>
          <w:rFonts w:ascii="Arial Narrow" w:eastAsiaTheme="minorEastAsia" w:hAnsi="Arial Narrow" w:cstheme="majorHAnsi"/>
          <w:b/>
          <w:bCs/>
          <w:lang w:val="es-MX" w:eastAsia="es-MX"/>
        </w:rPr>
        <w:t xml:space="preserve"> </w:t>
      </w:r>
      <w:r w:rsidR="001E0173">
        <w:rPr>
          <w:rFonts w:ascii="Arial Narrow" w:eastAsiaTheme="minorEastAsia" w:hAnsi="Arial Narrow" w:cstheme="majorHAnsi"/>
          <w:b/>
          <w:bCs/>
          <w:lang w:val="es-MX" w:eastAsia="es-MX"/>
        </w:rPr>
        <w:t>Nacional</w:t>
      </w:r>
      <w:r w:rsidR="00C82653" w:rsidRPr="00E75387">
        <w:rPr>
          <w:rFonts w:ascii="Arial Narrow" w:eastAsiaTheme="minorEastAsia" w:hAnsi="Arial Narrow" w:cstheme="majorHAnsi"/>
          <w:b/>
          <w:bCs/>
          <w:lang w:val="es-MX" w:eastAsia="es-MX"/>
        </w:rPr>
        <w:t xml:space="preserve"> LSCC-0</w:t>
      </w:r>
      <w:r w:rsidR="00D73777">
        <w:rPr>
          <w:rFonts w:ascii="Arial Narrow" w:eastAsiaTheme="minorEastAsia" w:hAnsi="Arial Narrow" w:cstheme="majorHAnsi"/>
          <w:b/>
          <w:bCs/>
          <w:lang w:val="es-MX" w:eastAsia="es-MX"/>
        </w:rPr>
        <w:t>24</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xml:space="preserve">, para </w:t>
      </w:r>
      <w:r w:rsidR="00D73777">
        <w:rPr>
          <w:rFonts w:ascii="Arial Narrow" w:eastAsiaTheme="minorEastAsia" w:hAnsi="Arial Narrow" w:cstheme="majorHAnsi"/>
          <w:lang w:val="es-MX" w:eastAsia="es-MX"/>
        </w:rPr>
        <w:t>la contratación del</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D73777">
            <w:rPr>
              <w:rFonts w:ascii="Arial Narrow" w:eastAsia="Calibri" w:hAnsi="Arial Narrow" w:cs="Calibri Light"/>
              <w:b/>
              <w:smallCaps/>
              <w:lang w:val="es-MX" w:eastAsia="es-MX"/>
            </w:rPr>
            <w:t>“SERVICIO DE DIFUSIÓN DE MENSAJES A TRAVÉS DE SPOTS DE RADIO PARA DIABETES MELLITUS TIPO 1”</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844D49" w:rsidRPr="00E75387">
        <w:rPr>
          <w:rFonts w:ascii="Arial Narrow" w:eastAsiaTheme="minorEastAsia" w:hAnsi="Arial Narrow" w:cstheme="majorHAnsi"/>
          <w:lang w:val="es-MX" w:eastAsia="es-MX"/>
        </w:rPr>
        <w:t xml:space="preserve"> en el oficio </w:t>
      </w:r>
      <w:r w:rsidR="00844D49" w:rsidRPr="00D73777">
        <w:rPr>
          <w:rFonts w:ascii="Arial Narrow" w:eastAsiaTheme="minorEastAsia" w:hAnsi="Arial Narrow" w:cstheme="majorHAnsi"/>
          <w:lang w:val="es-MX" w:eastAsia="es-MX"/>
        </w:rPr>
        <w:t>OPDSSJ/DG/</w:t>
      </w:r>
      <w:r w:rsidR="00D73777" w:rsidRPr="00D73777">
        <w:rPr>
          <w:rFonts w:ascii="Arial Narrow" w:eastAsiaTheme="minorEastAsia" w:hAnsi="Arial Narrow" w:cstheme="majorHAnsi"/>
          <w:lang w:val="es-MX" w:eastAsia="es-MX"/>
        </w:rPr>
        <w:t>SDGPS/DCYPE/DENT/EC/285</w:t>
      </w:r>
      <w:r w:rsidR="00844D49" w:rsidRPr="00D73777">
        <w:rPr>
          <w:rFonts w:ascii="Arial Narrow" w:eastAsiaTheme="minorEastAsia" w:hAnsi="Arial Narrow" w:cstheme="majorHAnsi"/>
          <w:lang w:val="es-MX" w:eastAsia="es-MX"/>
        </w:rPr>
        <w:t>/2022</w:t>
      </w:r>
      <w:r w:rsidR="00600B7F" w:rsidRPr="00D73777">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2B781A">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7CE78ED4"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r w:rsidR="00D73777" w:rsidRPr="00600B7F">
        <w:rPr>
          <w:rFonts w:ascii="Arial Narrow" w:eastAsia="Calibri" w:hAnsi="Arial Narrow" w:cs="Calibri"/>
        </w:rPr>
        <w:t>verifi</w:t>
      </w:r>
      <w:r w:rsidR="00D73777">
        <w:rPr>
          <w:rFonts w:ascii="Arial Narrow" w:eastAsia="Calibri" w:hAnsi="Arial Narrow" w:cs="Calibri"/>
        </w:rPr>
        <w:t>có</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3686"/>
      </w:tblGrid>
      <w:tr w:rsidR="007C60D6" w:rsidRPr="00FA5F4F" w14:paraId="5867D627" w14:textId="77777777" w:rsidTr="002B781A">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5244"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3686"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2B781A">
        <w:trPr>
          <w:trHeight w:val="473"/>
        </w:trPr>
        <w:tc>
          <w:tcPr>
            <w:tcW w:w="993"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5244" w:type="dxa"/>
            <w:shd w:val="clear" w:color="auto" w:fill="auto"/>
            <w:vAlign w:val="center"/>
          </w:tcPr>
          <w:p w14:paraId="72B4DAD0" w14:textId="56E42F6F" w:rsidR="00F547D1" w:rsidRPr="00552185" w:rsidRDefault="002B781A" w:rsidP="00F547D1">
            <w:pPr>
              <w:pStyle w:val="Textoindependiente"/>
              <w:jc w:val="center"/>
              <w:rPr>
                <w:rFonts w:ascii="Arial Narrow" w:hAnsi="Arial Narrow" w:cstheme="majorHAnsi"/>
                <w:b/>
                <w:bCs/>
                <w:sz w:val="20"/>
              </w:rPr>
            </w:pPr>
            <w:r>
              <w:rPr>
                <w:rFonts w:ascii="Arial Narrow" w:hAnsi="Arial Narrow" w:cstheme="majorHAnsi"/>
                <w:b/>
                <w:bCs/>
                <w:sz w:val="20"/>
              </w:rPr>
              <w:t>COMERCIALIZADORA DE RADIO DE JALISCO, S.A. DE C.V.</w:t>
            </w:r>
          </w:p>
        </w:tc>
        <w:tc>
          <w:tcPr>
            <w:tcW w:w="3686" w:type="dxa"/>
            <w:shd w:val="clear" w:color="auto" w:fill="auto"/>
            <w:vAlign w:val="center"/>
          </w:tcPr>
          <w:p w14:paraId="1F3B42F1" w14:textId="5FA7D278" w:rsidR="00F547D1" w:rsidRPr="00F547D1" w:rsidRDefault="002B781A" w:rsidP="00F547D1">
            <w:pPr>
              <w:pStyle w:val="Textoindependiente"/>
              <w:jc w:val="center"/>
              <w:rPr>
                <w:rFonts w:ascii="Arial Narrow" w:hAnsi="Arial Narrow" w:cstheme="majorHAnsi"/>
                <w:b/>
                <w:bCs/>
                <w:sz w:val="20"/>
              </w:rPr>
            </w:pPr>
            <w:r>
              <w:rPr>
                <w:rFonts w:ascii="Arial Narrow" w:hAnsi="Arial Narrow" w:cstheme="majorHAnsi"/>
                <w:b/>
                <w:bCs/>
                <w:sz w:val="20"/>
              </w:rPr>
              <w:t xml:space="preserve">IGNACIO QUINTERO DÍAZ </w:t>
            </w:r>
          </w:p>
        </w:tc>
      </w:tr>
      <w:tr w:rsidR="00F547D1" w:rsidRPr="00FA5F4F" w14:paraId="643EE724" w14:textId="77777777" w:rsidTr="002B781A">
        <w:trPr>
          <w:trHeight w:val="473"/>
        </w:trPr>
        <w:tc>
          <w:tcPr>
            <w:tcW w:w="993"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5244" w:type="dxa"/>
            <w:shd w:val="clear" w:color="auto" w:fill="auto"/>
            <w:vAlign w:val="center"/>
          </w:tcPr>
          <w:p w14:paraId="3370E4E8" w14:textId="37D45714" w:rsidR="00F547D1" w:rsidRPr="00552185" w:rsidRDefault="00DA7256" w:rsidP="00F547D1">
            <w:pPr>
              <w:pStyle w:val="Textoindependiente"/>
              <w:jc w:val="center"/>
              <w:rPr>
                <w:rFonts w:ascii="Arial Narrow" w:hAnsi="Arial Narrow" w:cstheme="majorHAnsi"/>
                <w:b/>
                <w:bCs/>
                <w:sz w:val="20"/>
              </w:rPr>
            </w:pPr>
            <w:r>
              <w:rPr>
                <w:rFonts w:ascii="Arial Narrow" w:hAnsi="Arial Narrow" w:cstheme="majorHAnsi"/>
                <w:b/>
                <w:bCs/>
                <w:sz w:val="20"/>
              </w:rPr>
              <w:t>TRANSMISORA REGIONAL RADIO FORMULA, S.A. DE C.V.</w:t>
            </w:r>
          </w:p>
        </w:tc>
        <w:tc>
          <w:tcPr>
            <w:tcW w:w="3686" w:type="dxa"/>
            <w:shd w:val="clear" w:color="auto" w:fill="auto"/>
            <w:vAlign w:val="center"/>
          </w:tcPr>
          <w:p w14:paraId="0D0A6E87" w14:textId="214CD6F3" w:rsidR="00F547D1" w:rsidRPr="00F547D1" w:rsidRDefault="00DA7256" w:rsidP="00F547D1">
            <w:pPr>
              <w:pStyle w:val="Textoindependiente"/>
              <w:jc w:val="center"/>
              <w:rPr>
                <w:rFonts w:ascii="Arial Narrow" w:hAnsi="Arial Narrow" w:cstheme="majorHAnsi"/>
                <w:b/>
                <w:bCs/>
                <w:sz w:val="20"/>
              </w:rPr>
            </w:pPr>
            <w:r>
              <w:rPr>
                <w:rFonts w:ascii="Arial Narrow" w:hAnsi="Arial Narrow" w:cstheme="majorHAnsi"/>
                <w:b/>
                <w:bCs/>
                <w:sz w:val="20"/>
              </w:rPr>
              <w:t>LAURA VERONICA VILLALOBOS LEÓN</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5"/>
        <w:gridCol w:w="709"/>
        <w:gridCol w:w="848"/>
        <w:gridCol w:w="850"/>
        <w:gridCol w:w="989"/>
      </w:tblGrid>
      <w:tr w:rsidR="00DA7256" w14:paraId="54B32B93" w14:textId="5BC3614C" w:rsidTr="00DA7256">
        <w:trPr>
          <w:trHeight w:val="240"/>
          <w:tblHeader/>
        </w:trPr>
        <w:tc>
          <w:tcPr>
            <w:tcW w:w="3262" w:type="pct"/>
            <w:vMerge w:val="restart"/>
            <w:shd w:val="clear" w:color="auto" w:fill="D9D9D9"/>
            <w:vAlign w:val="center"/>
          </w:tcPr>
          <w:p w14:paraId="55A19713" w14:textId="77777777" w:rsidR="00DA7256" w:rsidRPr="00600B7F" w:rsidRDefault="00DA7256" w:rsidP="006F0370">
            <w:pPr>
              <w:jc w:val="center"/>
              <w:rPr>
                <w:rFonts w:ascii="Arial Narrow" w:eastAsia="Calibri" w:hAnsi="Arial Narrow" w:cs="Calibri"/>
                <w:color w:val="000000"/>
              </w:rPr>
            </w:pPr>
            <w:r w:rsidRPr="00600B7F">
              <w:rPr>
                <w:rFonts w:ascii="Arial Narrow" w:eastAsia="Calibri" w:hAnsi="Arial Narrow" w:cs="Calibri"/>
                <w:color w:val="000000"/>
              </w:rPr>
              <w:t>Anexos</w:t>
            </w:r>
          </w:p>
        </w:tc>
        <w:tc>
          <w:tcPr>
            <w:tcW w:w="797" w:type="pct"/>
            <w:gridSpan w:val="2"/>
            <w:shd w:val="clear" w:color="auto" w:fill="D9D9D9"/>
            <w:vAlign w:val="center"/>
          </w:tcPr>
          <w:p w14:paraId="298C032F" w14:textId="7F0B6B0B" w:rsidR="00DA7256" w:rsidRPr="00126D1E" w:rsidRDefault="00126D1E" w:rsidP="006F0370">
            <w:pPr>
              <w:jc w:val="center"/>
              <w:rPr>
                <w:rFonts w:ascii="Arial Narrow" w:eastAsia="Calibri" w:hAnsi="Arial Narrow" w:cs="Calibri"/>
                <w:b/>
                <w:bCs/>
                <w:color w:val="000000"/>
              </w:rPr>
            </w:pPr>
            <w:r w:rsidRPr="00126D1E">
              <w:rPr>
                <w:rFonts w:ascii="Arial Narrow" w:eastAsia="Calibri" w:hAnsi="Arial Narrow" w:cs="Calibri"/>
                <w:b/>
                <w:bCs/>
                <w:color w:val="000000"/>
                <w:sz w:val="16"/>
                <w:szCs w:val="16"/>
              </w:rPr>
              <w:t>COMERCIALIZADORA DE RADIO DE JALISCO, S.A. DE C.V</w:t>
            </w:r>
            <w:r w:rsidRPr="00126D1E">
              <w:rPr>
                <w:rFonts w:ascii="Arial Narrow" w:eastAsia="Calibri" w:hAnsi="Arial Narrow" w:cs="Calibri"/>
                <w:b/>
                <w:bCs/>
                <w:color w:val="000000"/>
                <w:sz w:val="16"/>
                <w:szCs w:val="16"/>
              </w:rPr>
              <w:t>.</w:t>
            </w:r>
          </w:p>
        </w:tc>
        <w:tc>
          <w:tcPr>
            <w:tcW w:w="941" w:type="pct"/>
            <w:gridSpan w:val="2"/>
            <w:shd w:val="clear" w:color="auto" w:fill="D9D9D9"/>
            <w:vAlign w:val="center"/>
          </w:tcPr>
          <w:p w14:paraId="747B7103" w14:textId="630A4863" w:rsidR="00DA7256" w:rsidRPr="00126D1E" w:rsidRDefault="00126D1E" w:rsidP="006F0370">
            <w:pPr>
              <w:jc w:val="center"/>
              <w:rPr>
                <w:rFonts w:ascii="Arial Narrow" w:eastAsia="Calibri" w:hAnsi="Arial Narrow" w:cs="Calibri"/>
                <w:b/>
                <w:bCs/>
                <w:color w:val="000000"/>
              </w:rPr>
            </w:pPr>
            <w:r w:rsidRPr="00126D1E">
              <w:rPr>
                <w:rFonts w:ascii="Arial Narrow" w:hAnsi="Arial Narrow" w:cstheme="majorHAnsi"/>
                <w:b/>
                <w:bCs/>
                <w:sz w:val="16"/>
                <w:szCs w:val="16"/>
              </w:rPr>
              <w:t>TRANSMISORA REGIONAL RADIO FORMULA, S.A. DE C.V.</w:t>
            </w:r>
          </w:p>
        </w:tc>
      </w:tr>
      <w:tr w:rsidR="00DA7256" w14:paraId="0809CA73" w14:textId="3696B899" w:rsidTr="00DA7256">
        <w:trPr>
          <w:trHeight w:val="40"/>
          <w:tblHeader/>
        </w:trPr>
        <w:tc>
          <w:tcPr>
            <w:tcW w:w="3262" w:type="pct"/>
            <w:vMerge/>
            <w:shd w:val="clear" w:color="auto" w:fill="D9D9D9"/>
            <w:vAlign w:val="center"/>
          </w:tcPr>
          <w:p w14:paraId="789B918C" w14:textId="77777777" w:rsidR="00DA7256" w:rsidRPr="00600B7F" w:rsidRDefault="00DA7256" w:rsidP="00600B7F">
            <w:pPr>
              <w:widowControl w:val="0"/>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797" w:type="pct"/>
            <w:gridSpan w:val="2"/>
            <w:shd w:val="clear" w:color="auto" w:fill="D9D9D9"/>
            <w:vAlign w:val="center"/>
          </w:tcPr>
          <w:p w14:paraId="1CB81097" w14:textId="4AD50145" w:rsidR="00DA7256" w:rsidRPr="00600B7F" w:rsidRDefault="00DA7256"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941" w:type="pct"/>
            <w:gridSpan w:val="2"/>
            <w:shd w:val="clear" w:color="auto" w:fill="D9D9D9"/>
          </w:tcPr>
          <w:p w14:paraId="3B65905F" w14:textId="320E2F70" w:rsidR="00DA7256" w:rsidRPr="00600B7F" w:rsidRDefault="00DA7256"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r>
      <w:tr w:rsidR="00DA7256" w14:paraId="4ECED31F" w14:textId="2CC9F277" w:rsidTr="00DA7256">
        <w:trPr>
          <w:trHeight w:val="100"/>
          <w:tblHeader/>
        </w:trPr>
        <w:tc>
          <w:tcPr>
            <w:tcW w:w="3262" w:type="pct"/>
            <w:vMerge/>
            <w:vAlign w:val="center"/>
          </w:tcPr>
          <w:p w14:paraId="3B8E7C70" w14:textId="77777777" w:rsidR="00DA7256" w:rsidRPr="00600B7F" w:rsidRDefault="00DA7256" w:rsidP="00734263">
            <w:pPr>
              <w:rPr>
                <w:rFonts w:ascii="Arial Narrow" w:eastAsia="Calibri" w:hAnsi="Arial Narrow" w:cs="Calibri"/>
                <w:color w:val="000000"/>
              </w:rPr>
            </w:pPr>
          </w:p>
        </w:tc>
        <w:tc>
          <w:tcPr>
            <w:tcW w:w="363" w:type="pct"/>
            <w:vAlign w:val="center"/>
          </w:tcPr>
          <w:p w14:paraId="6448B545" w14:textId="286B8FCA" w:rsidR="00DA7256" w:rsidRPr="00600B7F" w:rsidRDefault="00DA7256" w:rsidP="00734263">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434" w:type="pct"/>
          </w:tcPr>
          <w:p w14:paraId="545EF713" w14:textId="3132C200" w:rsidR="00DA7256" w:rsidRPr="00734263" w:rsidRDefault="00DA7256" w:rsidP="00734263">
            <w:pPr>
              <w:jc w:val="center"/>
              <w:rPr>
                <w:rFonts w:ascii="Arial Narrow" w:eastAsia="Calibri" w:hAnsi="Arial Narrow" w:cs="Calibri"/>
                <w:color w:val="000000"/>
              </w:rPr>
            </w:pPr>
            <w:r w:rsidRPr="00734263">
              <w:rPr>
                <w:rFonts w:ascii="Arial Narrow" w:eastAsia="Calibri" w:hAnsi="Arial Narrow" w:cs="Calibri"/>
                <w:color w:val="000000"/>
              </w:rPr>
              <w:t>NO</w:t>
            </w:r>
          </w:p>
        </w:tc>
        <w:tc>
          <w:tcPr>
            <w:tcW w:w="435" w:type="pct"/>
          </w:tcPr>
          <w:p w14:paraId="0A235AE4" w14:textId="4DE6ED90" w:rsidR="00DA7256" w:rsidRPr="00600B7F" w:rsidRDefault="00DA7256" w:rsidP="00734263">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506" w:type="pct"/>
            <w:vAlign w:val="center"/>
          </w:tcPr>
          <w:p w14:paraId="5A397A07" w14:textId="0DCCEDDC" w:rsidR="00DA7256" w:rsidRPr="00600B7F" w:rsidRDefault="00DA7256" w:rsidP="00734263">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DA7256" w14:paraId="5E622DF8" w14:textId="5173EFB6" w:rsidTr="00384357">
        <w:trPr>
          <w:trHeight w:val="50"/>
        </w:trPr>
        <w:tc>
          <w:tcPr>
            <w:tcW w:w="3262" w:type="pct"/>
            <w:vAlign w:val="center"/>
          </w:tcPr>
          <w:p w14:paraId="7AA85E4A" w14:textId="77777777" w:rsidR="00DA7256" w:rsidRPr="00600B7F" w:rsidRDefault="00DA725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2</w:t>
            </w:r>
            <w:r w:rsidRPr="00600B7F">
              <w:rPr>
                <w:rFonts w:ascii="Arial Narrow" w:eastAsia="Calibri" w:hAnsi="Arial Narrow" w:cs="Calibri"/>
                <w:color w:val="000000"/>
              </w:rPr>
              <w:t xml:space="preserve"> (Propuesta técnica)</w:t>
            </w:r>
          </w:p>
        </w:tc>
        <w:tc>
          <w:tcPr>
            <w:tcW w:w="363" w:type="pct"/>
            <w:vAlign w:val="center"/>
          </w:tcPr>
          <w:p w14:paraId="283625C9" w14:textId="068AB36A" w:rsidR="00DA7256" w:rsidRPr="00600B7F" w:rsidRDefault="00384357"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198CF695" w14:textId="77777777" w:rsidR="00DA7256" w:rsidRPr="00600B7F" w:rsidRDefault="00DA7256" w:rsidP="00AB6FA6">
            <w:pPr>
              <w:jc w:val="center"/>
              <w:rPr>
                <w:rFonts w:ascii="Arial Narrow" w:eastAsia="Calibri" w:hAnsi="Arial Narrow" w:cs="Calibri"/>
                <w:color w:val="000000"/>
                <w:highlight w:val="yellow"/>
              </w:rPr>
            </w:pPr>
          </w:p>
        </w:tc>
        <w:tc>
          <w:tcPr>
            <w:tcW w:w="435" w:type="pct"/>
            <w:vAlign w:val="center"/>
          </w:tcPr>
          <w:p w14:paraId="25FBE9DD" w14:textId="5B862978" w:rsidR="00DA7256" w:rsidRPr="00384357" w:rsidRDefault="00384357" w:rsidP="00AB6FA6">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40544EE2" w14:textId="09CDCB98" w:rsidR="00DA7256" w:rsidRPr="00600B7F" w:rsidRDefault="00DA7256" w:rsidP="00AB6FA6">
            <w:pPr>
              <w:jc w:val="center"/>
              <w:rPr>
                <w:rFonts w:ascii="Arial Narrow" w:eastAsia="Calibri" w:hAnsi="Arial Narrow" w:cs="Calibri"/>
                <w:color w:val="000000"/>
              </w:rPr>
            </w:pPr>
          </w:p>
        </w:tc>
      </w:tr>
      <w:tr w:rsidR="00DA7256" w14:paraId="501D6B81" w14:textId="4DC0C5AB" w:rsidTr="00DA7256">
        <w:trPr>
          <w:trHeight w:val="60"/>
        </w:trPr>
        <w:tc>
          <w:tcPr>
            <w:tcW w:w="3262" w:type="pct"/>
            <w:vAlign w:val="center"/>
          </w:tcPr>
          <w:p w14:paraId="778A63F9" w14:textId="77777777" w:rsidR="00DA7256" w:rsidRPr="00600B7F" w:rsidRDefault="00DA725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3</w:t>
            </w:r>
            <w:r w:rsidRPr="00600B7F">
              <w:rPr>
                <w:rFonts w:ascii="Arial Narrow" w:eastAsia="Calibri" w:hAnsi="Arial Narrow" w:cs="Calibri"/>
                <w:color w:val="000000"/>
              </w:rPr>
              <w:t xml:space="preserve"> (Propuesta Económica)</w:t>
            </w:r>
          </w:p>
        </w:tc>
        <w:tc>
          <w:tcPr>
            <w:tcW w:w="363" w:type="pct"/>
            <w:vAlign w:val="center"/>
          </w:tcPr>
          <w:p w14:paraId="132A4258" w14:textId="1211A65A" w:rsidR="00DA7256" w:rsidRPr="00600B7F" w:rsidRDefault="00384357"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57DEDE33" w14:textId="77777777" w:rsidR="00DA7256" w:rsidRPr="00600B7F" w:rsidRDefault="00DA7256" w:rsidP="00AB6FA6">
            <w:pPr>
              <w:jc w:val="center"/>
              <w:rPr>
                <w:rFonts w:ascii="Arial Narrow" w:eastAsia="Calibri" w:hAnsi="Arial Narrow" w:cs="Calibri"/>
                <w:color w:val="000000"/>
                <w:highlight w:val="yellow"/>
              </w:rPr>
            </w:pPr>
          </w:p>
        </w:tc>
        <w:tc>
          <w:tcPr>
            <w:tcW w:w="435" w:type="pct"/>
            <w:vAlign w:val="center"/>
          </w:tcPr>
          <w:p w14:paraId="6DE8B9E5" w14:textId="44F1BC15" w:rsidR="00DA7256" w:rsidRPr="00384357" w:rsidRDefault="00384357" w:rsidP="00AB6FA6">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573FD93F" w14:textId="37084250" w:rsidR="00DA7256" w:rsidRPr="00600B7F" w:rsidRDefault="00DA7256" w:rsidP="00AB6FA6">
            <w:pPr>
              <w:jc w:val="center"/>
              <w:rPr>
                <w:rFonts w:ascii="Arial Narrow" w:eastAsia="Calibri" w:hAnsi="Arial Narrow" w:cs="Calibri"/>
                <w:color w:val="000000"/>
              </w:rPr>
            </w:pPr>
          </w:p>
        </w:tc>
      </w:tr>
      <w:tr w:rsidR="00DA7256" w14:paraId="4715B210" w14:textId="0A6868F4" w:rsidTr="00DA7256">
        <w:trPr>
          <w:trHeight w:val="87"/>
        </w:trPr>
        <w:tc>
          <w:tcPr>
            <w:tcW w:w="3262" w:type="pct"/>
            <w:vAlign w:val="center"/>
          </w:tcPr>
          <w:p w14:paraId="13B2137A" w14:textId="66A33C5B" w:rsidR="00DA7256" w:rsidRPr="00600B7F" w:rsidRDefault="00DA725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4</w:t>
            </w:r>
            <w:r w:rsidRPr="00600B7F">
              <w:rPr>
                <w:rFonts w:ascii="Arial Narrow" w:eastAsia="Calibri" w:hAnsi="Arial Narrow" w:cs="Calibri"/>
                <w:color w:val="000000"/>
              </w:rPr>
              <w:t xml:space="preserve"> (Carta de Proposición)</w:t>
            </w:r>
          </w:p>
        </w:tc>
        <w:tc>
          <w:tcPr>
            <w:tcW w:w="363" w:type="pct"/>
            <w:vAlign w:val="center"/>
          </w:tcPr>
          <w:p w14:paraId="31A1DA1B" w14:textId="4A27910D" w:rsidR="00DA7256" w:rsidRPr="00600B7F" w:rsidRDefault="00384357"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288FDFE3" w14:textId="77777777" w:rsidR="00DA7256" w:rsidRPr="00600B7F" w:rsidRDefault="00DA7256" w:rsidP="00AB6FA6">
            <w:pPr>
              <w:jc w:val="center"/>
              <w:rPr>
                <w:rFonts w:ascii="Arial Narrow" w:eastAsia="Calibri" w:hAnsi="Arial Narrow" w:cs="Calibri"/>
                <w:color w:val="000000"/>
                <w:highlight w:val="yellow"/>
              </w:rPr>
            </w:pPr>
          </w:p>
        </w:tc>
        <w:tc>
          <w:tcPr>
            <w:tcW w:w="435" w:type="pct"/>
            <w:vAlign w:val="center"/>
          </w:tcPr>
          <w:p w14:paraId="23C34C79" w14:textId="08C94328" w:rsidR="00DA7256" w:rsidRPr="00384357" w:rsidRDefault="00384357" w:rsidP="00AB6FA6">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29390CC9" w14:textId="52E4C476" w:rsidR="00DA7256" w:rsidRPr="00600B7F" w:rsidRDefault="00DA7256" w:rsidP="00AB6FA6">
            <w:pPr>
              <w:jc w:val="center"/>
              <w:rPr>
                <w:rFonts w:ascii="Arial Narrow" w:eastAsia="Calibri" w:hAnsi="Arial Narrow" w:cs="Calibri"/>
                <w:color w:val="000000"/>
              </w:rPr>
            </w:pPr>
          </w:p>
        </w:tc>
      </w:tr>
      <w:tr w:rsidR="00DA7256" w14:paraId="3F0A662C" w14:textId="2304C144" w:rsidTr="00DA7256">
        <w:trPr>
          <w:trHeight w:val="60"/>
        </w:trPr>
        <w:tc>
          <w:tcPr>
            <w:tcW w:w="3262" w:type="pct"/>
            <w:vAlign w:val="center"/>
          </w:tcPr>
          <w:p w14:paraId="265CF471" w14:textId="77777777" w:rsidR="00DA7256" w:rsidRPr="00600B7F" w:rsidRDefault="00DA725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5</w:t>
            </w:r>
            <w:r w:rsidRPr="00600B7F">
              <w:rPr>
                <w:rFonts w:ascii="Arial Narrow" w:eastAsia="Calibri" w:hAnsi="Arial Narrow" w:cs="Calibri"/>
                <w:color w:val="000000"/>
              </w:rPr>
              <w:t xml:space="preserve"> (Acreditación) o documentos que lo acredite.</w:t>
            </w:r>
          </w:p>
        </w:tc>
        <w:tc>
          <w:tcPr>
            <w:tcW w:w="363" w:type="pct"/>
            <w:vAlign w:val="center"/>
          </w:tcPr>
          <w:p w14:paraId="571A6AB7" w14:textId="20646690" w:rsidR="00DA7256" w:rsidRPr="00600B7F" w:rsidRDefault="00DA7256" w:rsidP="00AB6FA6">
            <w:pPr>
              <w:jc w:val="center"/>
              <w:rPr>
                <w:rFonts w:ascii="Arial Narrow" w:eastAsia="Calibri" w:hAnsi="Arial Narrow" w:cs="Calibri"/>
                <w:color w:val="000000"/>
              </w:rPr>
            </w:pPr>
          </w:p>
        </w:tc>
        <w:tc>
          <w:tcPr>
            <w:tcW w:w="434" w:type="pct"/>
          </w:tcPr>
          <w:p w14:paraId="60700D3B" w14:textId="46BF5676" w:rsidR="00DA7256" w:rsidRPr="0021551B" w:rsidRDefault="0021551B" w:rsidP="00AB6FA6">
            <w:pPr>
              <w:jc w:val="center"/>
              <w:rPr>
                <w:rFonts w:ascii="Arial Narrow" w:eastAsia="Calibri" w:hAnsi="Arial Narrow" w:cs="Calibri"/>
                <w:color w:val="000000"/>
              </w:rPr>
            </w:pPr>
            <w:r w:rsidRPr="0021551B">
              <w:rPr>
                <w:rFonts w:ascii="Arial Narrow" w:eastAsia="Calibri" w:hAnsi="Arial Narrow" w:cs="Calibri"/>
                <w:color w:val="000000"/>
              </w:rPr>
              <w:t>X</w:t>
            </w:r>
          </w:p>
        </w:tc>
        <w:tc>
          <w:tcPr>
            <w:tcW w:w="435" w:type="pct"/>
            <w:vAlign w:val="center"/>
          </w:tcPr>
          <w:p w14:paraId="03F677BF" w14:textId="2C21FA9F" w:rsidR="00DA7256" w:rsidRPr="0021551B" w:rsidRDefault="00384357" w:rsidP="00AB6FA6">
            <w:pPr>
              <w:jc w:val="center"/>
              <w:rPr>
                <w:rFonts w:ascii="Arial Narrow" w:eastAsia="Calibri" w:hAnsi="Arial Narrow" w:cs="Calibri"/>
                <w:color w:val="000000"/>
              </w:rPr>
            </w:pPr>
            <w:r w:rsidRPr="0021551B">
              <w:rPr>
                <w:rFonts w:ascii="Arial Narrow" w:eastAsia="Calibri" w:hAnsi="Arial Narrow" w:cs="Calibri"/>
                <w:color w:val="000000"/>
              </w:rPr>
              <w:t>X</w:t>
            </w:r>
          </w:p>
        </w:tc>
        <w:tc>
          <w:tcPr>
            <w:tcW w:w="506" w:type="pct"/>
            <w:vAlign w:val="center"/>
          </w:tcPr>
          <w:p w14:paraId="2B7CDC41" w14:textId="4F4BE537" w:rsidR="00DA7256" w:rsidRPr="0021551B" w:rsidRDefault="00DA7256" w:rsidP="00AB6FA6">
            <w:pPr>
              <w:jc w:val="center"/>
              <w:rPr>
                <w:rFonts w:ascii="Arial Narrow" w:eastAsia="Calibri" w:hAnsi="Arial Narrow" w:cs="Calibri"/>
                <w:color w:val="000000"/>
              </w:rPr>
            </w:pPr>
          </w:p>
        </w:tc>
      </w:tr>
      <w:tr w:rsidR="00DA7256" w14:paraId="3CE86F0C" w14:textId="5977C7BE" w:rsidTr="00DA7256">
        <w:trPr>
          <w:trHeight w:val="60"/>
        </w:trPr>
        <w:tc>
          <w:tcPr>
            <w:tcW w:w="3262" w:type="pct"/>
            <w:vAlign w:val="center"/>
          </w:tcPr>
          <w:p w14:paraId="0CFE8B37" w14:textId="77777777" w:rsidR="00DA7256" w:rsidRPr="00600B7F" w:rsidRDefault="00DA725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6</w:t>
            </w:r>
            <w:r w:rsidRPr="00600B7F">
              <w:rPr>
                <w:rFonts w:ascii="Arial Narrow" w:eastAsia="Calibri" w:hAnsi="Arial Narrow" w:cs="Calibri"/>
                <w:color w:val="000000"/>
              </w:rPr>
              <w:t xml:space="preserve"> (Declaración de Integridad y NO COLUSIÓN de Proveedores).</w:t>
            </w:r>
          </w:p>
        </w:tc>
        <w:tc>
          <w:tcPr>
            <w:tcW w:w="363" w:type="pct"/>
            <w:vAlign w:val="center"/>
          </w:tcPr>
          <w:p w14:paraId="1C2F7FAB" w14:textId="432155DE" w:rsidR="00DA7256" w:rsidRPr="00600B7F" w:rsidRDefault="00384357"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53721BD2" w14:textId="77777777" w:rsidR="00DA7256" w:rsidRPr="00600B7F" w:rsidRDefault="00DA7256" w:rsidP="00AB6FA6">
            <w:pPr>
              <w:jc w:val="center"/>
              <w:rPr>
                <w:rFonts w:ascii="Arial Narrow" w:eastAsia="Calibri" w:hAnsi="Arial Narrow" w:cs="Calibri"/>
                <w:color w:val="000000"/>
                <w:highlight w:val="yellow"/>
              </w:rPr>
            </w:pPr>
          </w:p>
        </w:tc>
        <w:tc>
          <w:tcPr>
            <w:tcW w:w="435" w:type="pct"/>
            <w:vAlign w:val="center"/>
          </w:tcPr>
          <w:p w14:paraId="75201B73" w14:textId="2E987C3B" w:rsidR="00DA7256" w:rsidRPr="00384357" w:rsidRDefault="00384357" w:rsidP="00AB6FA6">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65418FEC" w14:textId="37677365" w:rsidR="00DA7256" w:rsidRPr="00600B7F" w:rsidRDefault="00DA7256" w:rsidP="00AB6FA6">
            <w:pPr>
              <w:jc w:val="center"/>
              <w:rPr>
                <w:rFonts w:ascii="Arial Narrow" w:eastAsia="Calibri" w:hAnsi="Arial Narrow" w:cs="Calibri"/>
                <w:color w:val="000000"/>
              </w:rPr>
            </w:pPr>
          </w:p>
        </w:tc>
      </w:tr>
      <w:tr w:rsidR="00DA7256" w14:paraId="441A6EF7" w14:textId="432A63BF" w:rsidTr="00DA7256">
        <w:trPr>
          <w:trHeight w:val="60"/>
        </w:trPr>
        <w:tc>
          <w:tcPr>
            <w:tcW w:w="3262" w:type="pct"/>
            <w:vAlign w:val="center"/>
          </w:tcPr>
          <w:p w14:paraId="3BF8F920" w14:textId="5048DD5D" w:rsidR="00DA7256" w:rsidRPr="0095275E" w:rsidRDefault="00DA7256" w:rsidP="00AB6FA6">
            <w:pPr>
              <w:jc w:val="both"/>
              <w:rPr>
                <w:rFonts w:ascii="Arial Narrow" w:eastAsia="Calibri" w:hAnsi="Arial Narrow" w:cs="Calibri"/>
                <w:color w:val="000000"/>
                <w:highlight w:val="cyan"/>
              </w:rPr>
            </w:pPr>
            <w:r w:rsidRPr="0095275E">
              <w:rPr>
                <w:rFonts w:ascii="Arial Narrow" w:eastAsia="Calibri" w:hAnsi="Arial Narrow" w:cs="Calibri"/>
                <w:b/>
                <w:bCs/>
              </w:rPr>
              <w:t>Anexo 7</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363" w:type="pct"/>
            <w:vAlign w:val="center"/>
          </w:tcPr>
          <w:p w14:paraId="597A0B54" w14:textId="70E805A1" w:rsidR="00DA7256" w:rsidRPr="00600B7F" w:rsidRDefault="00384357" w:rsidP="00AB6FA6">
            <w:pPr>
              <w:jc w:val="center"/>
              <w:rPr>
                <w:rFonts w:ascii="Arial Narrow" w:eastAsia="Calibri" w:hAnsi="Arial Narrow" w:cs="Calibri"/>
                <w:highlight w:val="cyan"/>
              </w:rPr>
            </w:pPr>
            <w:r w:rsidRPr="00384357">
              <w:rPr>
                <w:rFonts w:ascii="Arial Narrow" w:eastAsia="Calibri" w:hAnsi="Arial Narrow" w:cs="Calibri"/>
              </w:rPr>
              <w:t>X</w:t>
            </w:r>
          </w:p>
        </w:tc>
        <w:tc>
          <w:tcPr>
            <w:tcW w:w="434" w:type="pct"/>
          </w:tcPr>
          <w:p w14:paraId="74511281" w14:textId="77777777" w:rsidR="00DA7256" w:rsidRPr="00600B7F" w:rsidRDefault="00DA7256" w:rsidP="00AB6FA6">
            <w:pPr>
              <w:jc w:val="center"/>
              <w:rPr>
                <w:rFonts w:ascii="Arial Narrow" w:eastAsia="Calibri" w:hAnsi="Arial Narrow" w:cs="Calibri"/>
                <w:highlight w:val="cyan"/>
              </w:rPr>
            </w:pPr>
          </w:p>
        </w:tc>
        <w:tc>
          <w:tcPr>
            <w:tcW w:w="435" w:type="pct"/>
            <w:vAlign w:val="center"/>
          </w:tcPr>
          <w:p w14:paraId="3D56DC12" w14:textId="2AE2AE70" w:rsidR="00DA7256" w:rsidRPr="00384357" w:rsidRDefault="00384357" w:rsidP="00AB6FA6">
            <w:pPr>
              <w:jc w:val="center"/>
              <w:rPr>
                <w:rFonts w:ascii="Arial Narrow" w:eastAsia="Calibri" w:hAnsi="Arial Narrow" w:cs="Calibri"/>
              </w:rPr>
            </w:pPr>
            <w:r w:rsidRPr="00384357">
              <w:rPr>
                <w:rFonts w:ascii="Arial Narrow" w:eastAsia="Calibri" w:hAnsi="Arial Narrow" w:cs="Calibri"/>
              </w:rPr>
              <w:t>X</w:t>
            </w:r>
          </w:p>
        </w:tc>
        <w:tc>
          <w:tcPr>
            <w:tcW w:w="506" w:type="pct"/>
            <w:vAlign w:val="center"/>
          </w:tcPr>
          <w:p w14:paraId="3A117307" w14:textId="16C2C675" w:rsidR="00DA7256" w:rsidRPr="00600B7F" w:rsidRDefault="00DA7256" w:rsidP="00AB6FA6">
            <w:pPr>
              <w:jc w:val="center"/>
              <w:rPr>
                <w:rFonts w:ascii="Arial Narrow" w:eastAsia="Calibri" w:hAnsi="Arial Narrow" w:cs="Calibri"/>
                <w:highlight w:val="cyan"/>
              </w:rPr>
            </w:pPr>
          </w:p>
        </w:tc>
      </w:tr>
      <w:tr w:rsidR="00DA7256" w14:paraId="1D3E5DFA" w14:textId="079D5A2D" w:rsidTr="00DA7256">
        <w:trPr>
          <w:trHeight w:val="60"/>
        </w:trPr>
        <w:tc>
          <w:tcPr>
            <w:tcW w:w="3262" w:type="pct"/>
            <w:vAlign w:val="center"/>
          </w:tcPr>
          <w:p w14:paraId="451FDA50" w14:textId="77777777" w:rsidR="00DA7256" w:rsidRPr="00600B7F" w:rsidRDefault="00DA7256" w:rsidP="00AB6FA6">
            <w:pPr>
              <w:jc w:val="both"/>
              <w:rPr>
                <w:rFonts w:ascii="Arial Narrow" w:eastAsia="Calibri" w:hAnsi="Arial Narrow" w:cs="Calibri"/>
                <w:color w:val="000000"/>
              </w:rPr>
            </w:pPr>
            <w:r w:rsidRPr="0095275E">
              <w:rPr>
                <w:rFonts w:ascii="Arial Narrow" w:eastAsia="Calibri" w:hAnsi="Arial Narrow" w:cs="Calibri"/>
                <w:b/>
                <w:bCs/>
                <w:color w:val="000000"/>
              </w:rPr>
              <w:t>Anexo</w:t>
            </w:r>
            <w:r w:rsidRPr="0095275E">
              <w:rPr>
                <w:rFonts w:ascii="Arial Narrow" w:eastAsia="Calibri" w:hAnsi="Arial Narrow" w:cs="Calibri"/>
                <w:b/>
                <w:bCs/>
              </w:rPr>
              <w:t xml:space="preserve"> 8</w:t>
            </w:r>
            <w:r w:rsidRPr="00600B7F">
              <w:rPr>
                <w:rFonts w:ascii="Arial Narrow" w:eastAsia="Calibri" w:hAnsi="Arial Narrow" w:cs="Calibri"/>
                <w:color w:val="000000"/>
              </w:rPr>
              <w:t xml:space="preserve"> (Estratificación) Obligatorio para participantes MIPYMES.</w:t>
            </w:r>
          </w:p>
        </w:tc>
        <w:tc>
          <w:tcPr>
            <w:tcW w:w="363" w:type="pct"/>
            <w:vAlign w:val="center"/>
          </w:tcPr>
          <w:p w14:paraId="72070E12" w14:textId="102CE57B" w:rsidR="00DA7256" w:rsidRPr="00600B7F" w:rsidRDefault="00384357"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5D496D56" w14:textId="77777777" w:rsidR="00DA7256" w:rsidRPr="00600B7F" w:rsidRDefault="00DA7256" w:rsidP="00AB6FA6">
            <w:pPr>
              <w:jc w:val="center"/>
              <w:rPr>
                <w:rFonts w:ascii="Arial Narrow" w:eastAsia="Calibri" w:hAnsi="Arial Narrow" w:cs="Calibri"/>
                <w:color w:val="000000"/>
                <w:highlight w:val="yellow"/>
              </w:rPr>
            </w:pPr>
          </w:p>
        </w:tc>
        <w:tc>
          <w:tcPr>
            <w:tcW w:w="435" w:type="pct"/>
            <w:vAlign w:val="center"/>
          </w:tcPr>
          <w:p w14:paraId="2CDFEAA2" w14:textId="554AD1B5" w:rsidR="00DA7256" w:rsidRPr="00384357" w:rsidRDefault="00384357" w:rsidP="00AB6FA6">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13B3AEAB" w14:textId="49442509" w:rsidR="00DA7256" w:rsidRPr="00600B7F" w:rsidRDefault="00DA7256" w:rsidP="00AB6FA6">
            <w:pPr>
              <w:jc w:val="center"/>
              <w:rPr>
                <w:rFonts w:ascii="Arial Narrow" w:eastAsia="Calibri" w:hAnsi="Arial Narrow" w:cs="Calibri"/>
                <w:color w:val="000000"/>
              </w:rPr>
            </w:pPr>
          </w:p>
        </w:tc>
      </w:tr>
      <w:tr w:rsidR="00DA7256" w14:paraId="1B36786E" w14:textId="1D934343" w:rsidTr="00DA7256">
        <w:trPr>
          <w:trHeight w:val="60"/>
        </w:trPr>
        <w:tc>
          <w:tcPr>
            <w:tcW w:w="3262" w:type="pct"/>
            <w:vAlign w:val="center"/>
          </w:tcPr>
          <w:p w14:paraId="7CA7FAC9" w14:textId="5F5FC9A9" w:rsidR="00DA7256" w:rsidRPr="00E7138D" w:rsidRDefault="00DA7256"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9. </w:t>
            </w:r>
            <w:r w:rsidRPr="00E7138D">
              <w:rPr>
                <w:rFonts w:ascii="Arial Narrow" w:eastAsia="Arial" w:hAnsi="Arial Narrow" w:cs="Arial"/>
                <w:bCs/>
                <w:color w:val="000000"/>
              </w:rPr>
              <w:t xml:space="preserve">Manifiesto y </w:t>
            </w:r>
            <w:r w:rsidRPr="00E7138D">
              <w:rPr>
                <w:rFonts w:ascii="Arial Narrow" w:eastAsia="Arial" w:hAnsi="Arial Narrow" w:cs="Arial"/>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p>
        </w:tc>
        <w:tc>
          <w:tcPr>
            <w:tcW w:w="363" w:type="pct"/>
            <w:vAlign w:val="center"/>
          </w:tcPr>
          <w:p w14:paraId="534CEF59" w14:textId="256C5A0E" w:rsidR="00DA7256" w:rsidRPr="00600B7F" w:rsidRDefault="00384357"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0F5D355C" w14:textId="77777777" w:rsidR="00DA7256" w:rsidRPr="00600B7F" w:rsidRDefault="00DA7256" w:rsidP="00E7138D">
            <w:pPr>
              <w:jc w:val="center"/>
              <w:rPr>
                <w:rFonts w:ascii="Arial Narrow" w:eastAsia="Calibri" w:hAnsi="Arial Narrow" w:cs="Calibri"/>
                <w:color w:val="000000"/>
                <w:highlight w:val="yellow"/>
              </w:rPr>
            </w:pPr>
          </w:p>
        </w:tc>
        <w:tc>
          <w:tcPr>
            <w:tcW w:w="435" w:type="pct"/>
            <w:vAlign w:val="center"/>
          </w:tcPr>
          <w:p w14:paraId="1C9B6A79" w14:textId="325BF07C" w:rsidR="00DA7256" w:rsidRPr="00384357" w:rsidRDefault="00384357" w:rsidP="00E7138D">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49870CC3" w14:textId="564D9C64" w:rsidR="00DA7256" w:rsidRPr="00600B7F" w:rsidRDefault="00DA7256" w:rsidP="00E7138D">
            <w:pPr>
              <w:jc w:val="center"/>
              <w:rPr>
                <w:rFonts w:ascii="Arial Narrow" w:eastAsia="Calibri" w:hAnsi="Arial Narrow" w:cs="Calibri"/>
                <w:color w:val="000000"/>
              </w:rPr>
            </w:pPr>
          </w:p>
        </w:tc>
      </w:tr>
      <w:tr w:rsidR="00DA7256" w14:paraId="35D47A2C" w14:textId="41AD1AED" w:rsidTr="00DA7256">
        <w:trPr>
          <w:trHeight w:val="60"/>
        </w:trPr>
        <w:tc>
          <w:tcPr>
            <w:tcW w:w="3262" w:type="pct"/>
            <w:vAlign w:val="center"/>
          </w:tcPr>
          <w:p w14:paraId="13B6C56B" w14:textId="35D6DB77" w:rsidR="00DA7256" w:rsidRPr="00E7138D" w:rsidRDefault="00DA7256"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10. </w:t>
            </w:r>
            <w:r w:rsidRPr="00E7138D">
              <w:rPr>
                <w:rFonts w:ascii="Arial Narrow" w:eastAsia="Arial" w:hAnsi="Arial Narrow" w:cs="Arial"/>
                <w:bCs/>
                <w:color w:val="000000"/>
              </w:rPr>
              <w:t>Manifiesto y</w:t>
            </w:r>
            <w:r w:rsidRPr="00E7138D">
              <w:rPr>
                <w:rFonts w:ascii="Arial Narrow" w:eastAsia="Arial" w:hAnsi="Arial Narrow" w:cs="Arial"/>
                <w:b/>
                <w:color w:val="000000"/>
              </w:rPr>
              <w:t xml:space="preserve"> </w:t>
            </w:r>
            <w:r w:rsidRPr="00E7138D">
              <w:rPr>
                <w:rFonts w:ascii="Arial Narrow" w:eastAsia="Arial" w:hAnsi="Arial Narrow" w:cs="Arial"/>
                <w:color w:val="000000"/>
              </w:rPr>
              <w:t xml:space="preserve">copia legible de Opinión de Cumplimiento de Obligaciones en Materia de Seguridad Social en sentido positivo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r w:rsidRPr="00E7138D">
              <w:rPr>
                <w:rFonts w:ascii="Arial Narrow" w:eastAsia="Arial" w:hAnsi="Arial Narrow" w:cs="Arial"/>
                <w:color w:val="000000"/>
              </w:rPr>
              <w:t>.</w:t>
            </w:r>
          </w:p>
        </w:tc>
        <w:tc>
          <w:tcPr>
            <w:tcW w:w="363" w:type="pct"/>
            <w:vAlign w:val="center"/>
          </w:tcPr>
          <w:p w14:paraId="65C048D9" w14:textId="48C791AB" w:rsidR="00DA7256" w:rsidRPr="00600B7F" w:rsidRDefault="00384357"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5023B418" w14:textId="77777777" w:rsidR="00DA7256" w:rsidRPr="00600B7F" w:rsidRDefault="00DA7256" w:rsidP="00E7138D">
            <w:pPr>
              <w:jc w:val="center"/>
              <w:rPr>
                <w:rFonts w:ascii="Arial Narrow" w:eastAsia="Calibri" w:hAnsi="Arial Narrow" w:cs="Calibri"/>
                <w:color w:val="000000"/>
                <w:highlight w:val="yellow"/>
              </w:rPr>
            </w:pPr>
          </w:p>
        </w:tc>
        <w:tc>
          <w:tcPr>
            <w:tcW w:w="435" w:type="pct"/>
            <w:vAlign w:val="center"/>
          </w:tcPr>
          <w:p w14:paraId="56925CD1" w14:textId="0C2595D3" w:rsidR="00DA7256" w:rsidRPr="00384357" w:rsidRDefault="00384357" w:rsidP="00E7138D">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1CB7A8C4" w14:textId="7A758529" w:rsidR="00DA7256" w:rsidRPr="00600B7F" w:rsidRDefault="00DA7256" w:rsidP="00E7138D">
            <w:pPr>
              <w:jc w:val="center"/>
              <w:rPr>
                <w:rFonts w:ascii="Arial Narrow" w:eastAsia="Calibri" w:hAnsi="Arial Narrow" w:cs="Calibri"/>
                <w:color w:val="000000"/>
              </w:rPr>
            </w:pPr>
          </w:p>
        </w:tc>
      </w:tr>
      <w:tr w:rsidR="00DA7256" w:rsidRPr="00F41492" w14:paraId="226C8566" w14:textId="69929F8D" w:rsidTr="00DA7256">
        <w:trPr>
          <w:trHeight w:val="60"/>
        </w:trPr>
        <w:tc>
          <w:tcPr>
            <w:tcW w:w="3262" w:type="pct"/>
            <w:vAlign w:val="center"/>
          </w:tcPr>
          <w:p w14:paraId="335FC938" w14:textId="4EC76F45" w:rsidR="00DA7256" w:rsidRPr="00E7138D" w:rsidRDefault="00DA7256" w:rsidP="00AA5B98">
            <w:pPr>
              <w:jc w:val="both"/>
              <w:rPr>
                <w:rFonts w:ascii="Arial Narrow" w:eastAsia="Calibri" w:hAnsi="Arial Narrow" w:cs="Calibri"/>
                <w:color w:val="000000"/>
              </w:rPr>
            </w:pPr>
            <w:r w:rsidRPr="00E7138D">
              <w:rPr>
                <w:rFonts w:ascii="Arial Narrow" w:eastAsia="Arial" w:hAnsi="Arial Narrow" w:cs="Arial"/>
                <w:b/>
                <w:color w:val="000000"/>
              </w:rPr>
              <w:lastRenderedPageBreak/>
              <w:t xml:space="preserve">Anexo 11. </w:t>
            </w:r>
            <w:r w:rsidRPr="00E7138D">
              <w:rPr>
                <w:rFonts w:ascii="Arial Narrow" w:eastAsia="Arial" w:hAnsi="Arial Narrow" w:cs="Arial"/>
                <w:bCs/>
                <w:color w:val="000000"/>
              </w:rPr>
              <w:t>El</w:t>
            </w:r>
            <w:r w:rsidRPr="00E7138D">
              <w:rPr>
                <w:rFonts w:ascii="Arial Narrow" w:hAnsi="Arial Narrow" w:cs="Arial"/>
              </w:rPr>
              <w:t xml:space="preserve"> </w:t>
            </w:r>
            <w:r w:rsidRPr="00E7138D">
              <w:rPr>
                <w:rFonts w:ascii="Arial Narrow" w:hAnsi="Arial Narrow" w:cs="Arial"/>
                <w:b/>
                <w:bCs/>
              </w:rPr>
              <w:t>PARTICIPANTE</w:t>
            </w:r>
            <w:r w:rsidRPr="00E7138D">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p>
        </w:tc>
        <w:tc>
          <w:tcPr>
            <w:tcW w:w="363" w:type="pct"/>
            <w:vAlign w:val="center"/>
          </w:tcPr>
          <w:p w14:paraId="7CB73E02" w14:textId="055B56EC" w:rsidR="00DA7256" w:rsidRPr="00600B7F" w:rsidRDefault="00DA7256" w:rsidP="00AA5B98">
            <w:pPr>
              <w:jc w:val="center"/>
              <w:rPr>
                <w:rFonts w:ascii="Arial Narrow" w:eastAsia="Calibri" w:hAnsi="Arial Narrow" w:cs="Calibri"/>
                <w:color w:val="000000"/>
              </w:rPr>
            </w:pPr>
          </w:p>
        </w:tc>
        <w:tc>
          <w:tcPr>
            <w:tcW w:w="434" w:type="pct"/>
            <w:vAlign w:val="center"/>
          </w:tcPr>
          <w:p w14:paraId="74B7A056" w14:textId="1C2244CC" w:rsidR="00DA7256" w:rsidRPr="00F41492" w:rsidRDefault="00F41492" w:rsidP="00AA5B98">
            <w:pPr>
              <w:jc w:val="center"/>
              <w:rPr>
                <w:rFonts w:ascii="Arial Narrow" w:eastAsia="Calibri" w:hAnsi="Arial Narrow" w:cs="Calibri"/>
                <w:color w:val="000000"/>
              </w:rPr>
            </w:pPr>
            <w:r w:rsidRPr="00F41492">
              <w:rPr>
                <w:rFonts w:ascii="Arial Narrow" w:eastAsia="Calibri" w:hAnsi="Arial Narrow" w:cs="Calibri"/>
                <w:color w:val="000000"/>
              </w:rPr>
              <w:t>X</w:t>
            </w:r>
          </w:p>
        </w:tc>
        <w:tc>
          <w:tcPr>
            <w:tcW w:w="435" w:type="pct"/>
            <w:vAlign w:val="center"/>
          </w:tcPr>
          <w:p w14:paraId="35343771" w14:textId="69B60E43" w:rsidR="00DA7256" w:rsidRPr="00F41492" w:rsidRDefault="00DA7256" w:rsidP="00AA5B98">
            <w:pPr>
              <w:jc w:val="center"/>
              <w:rPr>
                <w:rFonts w:ascii="Arial Narrow" w:eastAsia="Calibri" w:hAnsi="Arial Narrow" w:cs="Calibri"/>
                <w:color w:val="000000"/>
              </w:rPr>
            </w:pPr>
          </w:p>
        </w:tc>
        <w:tc>
          <w:tcPr>
            <w:tcW w:w="506" w:type="pct"/>
            <w:vAlign w:val="center"/>
          </w:tcPr>
          <w:p w14:paraId="1CD2DCAC" w14:textId="084E1D79" w:rsidR="00DA7256" w:rsidRPr="00F41492" w:rsidRDefault="00F41492" w:rsidP="00AA5B98">
            <w:pPr>
              <w:jc w:val="center"/>
              <w:rPr>
                <w:rFonts w:ascii="Arial Narrow" w:eastAsia="Calibri" w:hAnsi="Arial Narrow" w:cs="Calibri"/>
                <w:color w:val="000000"/>
              </w:rPr>
            </w:pPr>
            <w:r w:rsidRPr="00F41492">
              <w:rPr>
                <w:rFonts w:ascii="Arial Narrow" w:eastAsia="Calibri" w:hAnsi="Arial Narrow" w:cs="Calibri"/>
                <w:color w:val="000000"/>
              </w:rPr>
              <w:t>X</w:t>
            </w:r>
          </w:p>
        </w:tc>
      </w:tr>
      <w:tr w:rsidR="00DA7256" w14:paraId="745D88A0" w14:textId="49D45353" w:rsidTr="00DA7256">
        <w:trPr>
          <w:trHeight w:val="60"/>
        </w:trPr>
        <w:tc>
          <w:tcPr>
            <w:tcW w:w="3262" w:type="pct"/>
            <w:vAlign w:val="center"/>
          </w:tcPr>
          <w:p w14:paraId="38466E80" w14:textId="4BAFB3AD" w:rsidR="00DA7256" w:rsidRPr="00E7138D" w:rsidRDefault="00DA7256"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12. </w:t>
            </w:r>
            <w:r w:rsidRPr="00E7138D">
              <w:rPr>
                <w:rFonts w:ascii="Arial Narrow" w:hAnsi="Arial Narrow" w:cs="Arial"/>
              </w:rPr>
              <w:t>Manifiesto de objeto social en actividad económica y profesionales.</w:t>
            </w:r>
          </w:p>
        </w:tc>
        <w:tc>
          <w:tcPr>
            <w:tcW w:w="363" w:type="pct"/>
            <w:vAlign w:val="center"/>
          </w:tcPr>
          <w:p w14:paraId="0109F32E" w14:textId="587AB60E" w:rsidR="00DA7256" w:rsidRPr="00600B7F" w:rsidRDefault="00384357"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5C2B9022" w14:textId="77777777" w:rsidR="00DA7256" w:rsidRPr="00600B7F" w:rsidRDefault="00DA7256" w:rsidP="00AA5B98">
            <w:pPr>
              <w:jc w:val="center"/>
              <w:rPr>
                <w:rFonts w:ascii="Arial Narrow" w:eastAsia="Calibri" w:hAnsi="Arial Narrow" w:cs="Calibri"/>
                <w:color w:val="000000"/>
                <w:highlight w:val="yellow"/>
              </w:rPr>
            </w:pPr>
          </w:p>
        </w:tc>
        <w:tc>
          <w:tcPr>
            <w:tcW w:w="435" w:type="pct"/>
            <w:vAlign w:val="center"/>
          </w:tcPr>
          <w:p w14:paraId="3C61D277" w14:textId="00C0D757" w:rsidR="00DA7256" w:rsidRPr="00384357" w:rsidRDefault="00384357" w:rsidP="00AA5B98">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75C2D48B" w14:textId="6D470B69" w:rsidR="00DA7256" w:rsidRPr="00600B7F" w:rsidRDefault="00DA7256" w:rsidP="00AA5B98">
            <w:pPr>
              <w:jc w:val="center"/>
              <w:rPr>
                <w:rFonts w:ascii="Arial Narrow" w:eastAsia="Calibri" w:hAnsi="Arial Narrow" w:cs="Calibri"/>
                <w:color w:val="000000"/>
              </w:rPr>
            </w:pPr>
          </w:p>
        </w:tc>
      </w:tr>
      <w:tr w:rsidR="00DA7256" w14:paraId="515F7810" w14:textId="5A069403" w:rsidTr="00DA7256">
        <w:trPr>
          <w:trHeight w:val="60"/>
        </w:trPr>
        <w:tc>
          <w:tcPr>
            <w:tcW w:w="3262" w:type="pct"/>
            <w:vAlign w:val="center"/>
          </w:tcPr>
          <w:p w14:paraId="431DBD5F" w14:textId="1C67E366" w:rsidR="00DA7256" w:rsidRPr="00E7138D" w:rsidRDefault="00DA7256"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14.  </w:t>
            </w:r>
            <w:r w:rsidRPr="00E7138D">
              <w:rPr>
                <w:rFonts w:ascii="Arial Narrow" w:hAnsi="Arial Narrow" w:cs="Arial"/>
              </w:rPr>
              <w:t>Formato libre a través del cual el proveedor se comprometa a entregar la garantía de cumplimiento, señalada en el numeral 2</w:t>
            </w:r>
            <w:r>
              <w:rPr>
                <w:rFonts w:ascii="Arial Narrow" w:hAnsi="Arial Narrow" w:cs="Arial"/>
              </w:rPr>
              <w:t>3</w:t>
            </w:r>
            <w:r w:rsidRPr="00E7138D">
              <w:rPr>
                <w:rFonts w:ascii="Arial Narrow" w:hAnsi="Arial Narrow" w:cs="Arial"/>
              </w:rPr>
              <w:t xml:space="preserve"> de conformidad con lo establecido en el </w:t>
            </w:r>
            <w:r w:rsidRPr="00E7138D">
              <w:rPr>
                <w:rFonts w:ascii="Arial Narrow" w:hAnsi="Arial Narrow" w:cs="Arial"/>
                <w:b/>
                <w:bCs/>
              </w:rPr>
              <w:t>Anexo 13.</w:t>
            </w:r>
          </w:p>
        </w:tc>
        <w:tc>
          <w:tcPr>
            <w:tcW w:w="363" w:type="pct"/>
            <w:vAlign w:val="center"/>
          </w:tcPr>
          <w:p w14:paraId="66F6AFD7" w14:textId="76A7181D" w:rsidR="00DA7256" w:rsidRPr="00600B7F" w:rsidRDefault="00384357"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20C4AC24" w14:textId="77777777" w:rsidR="00DA7256" w:rsidRPr="00600B7F" w:rsidRDefault="00DA7256" w:rsidP="00AA5B98">
            <w:pPr>
              <w:jc w:val="center"/>
              <w:rPr>
                <w:rFonts w:ascii="Arial Narrow" w:eastAsia="Calibri" w:hAnsi="Arial Narrow" w:cs="Calibri"/>
                <w:color w:val="000000"/>
                <w:highlight w:val="yellow"/>
              </w:rPr>
            </w:pPr>
          </w:p>
        </w:tc>
        <w:tc>
          <w:tcPr>
            <w:tcW w:w="435" w:type="pct"/>
            <w:vAlign w:val="center"/>
          </w:tcPr>
          <w:p w14:paraId="340C9D2C" w14:textId="0111C581" w:rsidR="00DA7256" w:rsidRPr="00384357" w:rsidRDefault="00384357" w:rsidP="00AA5B98">
            <w:pPr>
              <w:jc w:val="center"/>
              <w:rPr>
                <w:rFonts w:ascii="Arial Narrow" w:eastAsia="Calibri" w:hAnsi="Arial Narrow" w:cs="Calibri"/>
                <w:color w:val="000000"/>
              </w:rPr>
            </w:pPr>
            <w:r w:rsidRPr="00384357">
              <w:rPr>
                <w:rFonts w:ascii="Arial Narrow" w:eastAsia="Calibri" w:hAnsi="Arial Narrow" w:cs="Calibri"/>
                <w:color w:val="000000"/>
              </w:rPr>
              <w:t>X</w:t>
            </w:r>
          </w:p>
        </w:tc>
        <w:tc>
          <w:tcPr>
            <w:tcW w:w="506" w:type="pct"/>
            <w:vAlign w:val="center"/>
          </w:tcPr>
          <w:p w14:paraId="62F66E62" w14:textId="77777777" w:rsidR="00DA7256" w:rsidRPr="00600B7F" w:rsidRDefault="00DA7256" w:rsidP="00AA5B98">
            <w:pPr>
              <w:jc w:val="center"/>
              <w:rPr>
                <w:rFonts w:ascii="Arial Narrow" w:eastAsia="Calibri" w:hAnsi="Arial Narrow" w:cs="Calibri"/>
                <w:color w:val="000000"/>
              </w:rPr>
            </w:pPr>
          </w:p>
        </w:tc>
      </w:tr>
      <w:tr w:rsidR="00DA7256" w14:paraId="7194D241" w14:textId="62D19D0E" w:rsidTr="00DA7256">
        <w:trPr>
          <w:trHeight w:val="60"/>
        </w:trPr>
        <w:tc>
          <w:tcPr>
            <w:tcW w:w="3262" w:type="pct"/>
            <w:vAlign w:val="center"/>
          </w:tcPr>
          <w:p w14:paraId="568DD2B5" w14:textId="5152DBBA" w:rsidR="00DA7256" w:rsidRPr="00E7138D" w:rsidRDefault="00DA7256"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15. </w:t>
            </w:r>
            <w:r w:rsidRPr="00E7138D">
              <w:rPr>
                <w:rFonts w:ascii="Arial Narrow" w:eastAsia="Century Gothic" w:hAnsi="Arial Narrow" w:cs="Arial"/>
                <w:bCs/>
                <w:color w:val="000000"/>
              </w:rPr>
              <w:t>Declaración de Aportación Cinco al Millar para el Fondo Impulso Jalisco.</w:t>
            </w:r>
          </w:p>
        </w:tc>
        <w:tc>
          <w:tcPr>
            <w:tcW w:w="363" w:type="pct"/>
            <w:vAlign w:val="center"/>
          </w:tcPr>
          <w:p w14:paraId="19D93BE1" w14:textId="514E7A96" w:rsidR="00DA7256" w:rsidRPr="00600B7F" w:rsidRDefault="00F41492"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434" w:type="pct"/>
          </w:tcPr>
          <w:p w14:paraId="3DDADD36" w14:textId="77777777" w:rsidR="00DA7256" w:rsidRPr="00600B7F" w:rsidRDefault="00DA7256" w:rsidP="00AA5B98">
            <w:pPr>
              <w:jc w:val="center"/>
              <w:rPr>
                <w:rFonts w:ascii="Arial Narrow" w:eastAsia="Calibri" w:hAnsi="Arial Narrow" w:cs="Calibri"/>
                <w:color w:val="000000"/>
                <w:highlight w:val="yellow"/>
              </w:rPr>
            </w:pPr>
          </w:p>
        </w:tc>
        <w:tc>
          <w:tcPr>
            <w:tcW w:w="435" w:type="pct"/>
            <w:vAlign w:val="center"/>
          </w:tcPr>
          <w:p w14:paraId="10653C7C" w14:textId="4AC1BC23" w:rsidR="00DA7256" w:rsidRPr="00384357" w:rsidRDefault="00F41492"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506" w:type="pct"/>
            <w:vAlign w:val="center"/>
          </w:tcPr>
          <w:p w14:paraId="16CE08B0" w14:textId="3AFB2F33" w:rsidR="00DA7256" w:rsidRPr="00600B7F" w:rsidRDefault="00DA7256" w:rsidP="00AA5B98">
            <w:pPr>
              <w:jc w:val="center"/>
              <w:rPr>
                <w:rFonts w:ascii="Arial Narrow" w:eastAsia="Calibri" w:hAnsi="Arial Narrow" w:cs="Calibri"/>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526"/>
        <w:gridCol w:w="3380"/>
        <w:gridCol w:w="1319"/>
        <w:gridCol w:w="2644"/>
      </w:tblGrid>
      <w:tr w:rsidR="0095275E" w:rsidRPr="00FA5F4F" w14:paraId="25BBA417" w14:textId="77777777" w:rsidTr="0021551B">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453" w:type="pct"/>
            <w:shd w:val="clear" w:color="auto" w:fill="D9D9D9" w:themeFill="background1" w:themeFillShade="D9"/>
            <w:vAlign w:val="center"/>
          </w:tcPr>
          <w:p w14:paraId="010707D5" w14:textId="32B77EFD" w:rsidR="0095275E" w:rsidRPr="00FA5F4F" w:rsidRDefault="0095275E" w:rsidP="0095275E">
            <w:pPr>
              <w:pStyle w:val="Prrafodelista"/>
              <w:ind w:left="0"/>
              <w:jc w:val="center"/>
              <w:rPr>
                <w:rFonts w:ascii="Arial Narrow" w:hAnsi="Arial Narrow" w:cstheme="majorHAnsi"/>
                <w:b/>
              </w:rPr>
            </w:pPr>
            <w:r w:rsidRPr="00844D49">
              <w:rPr>
                <w:rFonts w:ascii="Arial Narrow" w:hAnsi="Arial Narrow" w:cstheme="majorHAnsi"/>
                <w:b/>
              </w:rPr>
              <w:t xml:space="preserve">PROGRESIVO </w:t>
            </w:r>
          </w:p>
        </w:tc>
        <w:tc>
          <w:tcPr>
            <w:tcW w:w="1411"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2846EF" w:rsidRPr="00FA5F4F" w14:paraId="1A0595DF" w14:textId="77777777" w:rsidTr="0021551B">
        <w:trPr>
          <w:trHeight w:val="558"/>
        </w:trPr>
        <w:tc>
          <w:tcPr>
            <w:tcW w:w="1351" w:type="pct"/>
            <w:shd w:val="clear" w:color="auto" w:fill="FFFFFF" w:themeFill="background1"/>
            <w:vAlign w:val="center"/>
          </w:tcPr>
          <w:p w14:paraId="2A92D7CE" w14:textId="3FC56CB9" w:rsidR="002846EF" w:rsidRPr="00FA5F4F" w:rsidRDefault="00384357" w:rsidP="002846EF">
            <w:pPr>
              <w:pStyle w:val="Prrafodelista"/>
              <w:ind w:left="0"/>
              <w:jc w:val="center"/>
              <w:rPr>
                <w:rFonts w:ascii="Arial Narrow" w:hAnsi="Arial Narrow" w:cstheme="majorHAnsi"/>
                <w:b/>
                <w:bCs/>
                <w:highlight w:val="yellow"/>
              </w:rPr>
            </w:pPr>
            <w:r>
              <w:rPr>
                <w:rFonts w:ascii="Arial Narrow" w:hAnsi="Arial Narrow" w:cstheme="majorHAnsi"/>
                <w:b/>
                <w:bCs/>
              </w:rPr>
              <w:t>COMERCIALIZADORA DE RADIO DE JALISCO, S.A. DE C.V.</w:t>
            </w:r>
          </w:p>
        </w:tc>
        <w:tc>
          <w:tcPr>
            <w:tcW w:w="1784" w:type="pct"/>
            <w:shd w:val="clear" w:color="auto" w:fill="FFFFFF" w:themeFill="background1"/>
          </w:tcPr>
          <w:p w14:paraId="5E6DBE52" w14:textId="74002057" w:rsidR="002846EF" w:rsidRPr="000201F8" w:rsidRDefault="00000000" w:rsidP="00B12A36">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343FB56D41B84CEE83398439281DDDDA"/>
                </w:placeholder>
                <w:dataBinding w:prefixMappings="xmlns:ns0='http://purl.org/dc/elements/1.1/' xmlns:ns1='http://schemas.openxmlformats.org/package/2006/metadata/core-properties' " w:xpath="/ns1:coreProperties[1]/ns1:category[1]" w:storeItemID="{6C3C8BC8-F283-45AE-878A-BAB7291924A1}"/>
                <w:text/>
              </w:sdtPr>
              <w:sdtContent>
                <w:r w:rsidR="00D73777">
                  <w:rPr>
                    <w:rFonts w:ascii="Arial Narrow" w:eastAsia="Arial" w:hAnsi="Arial Narrow" w:cs="Calibri Light"/>
                    <w:b/>
                    <w:smallCaps/>
                    <w:color w:val="000000"/>
                    <w:lang w:eastAsia="en-US"/>
                  </w:rPr>
                  <w:t>“SERVICIO DE DIFUSIÓN DE MENSAJES A TRAVÉS DE SPOTS DE RADIO PARA DIABETES MELLITUS TIPO 1”</w:t>
                </w:r>
              </w:sdtContent>
            </w:sdt>
          </w:p>
        </w:tc>
        <w:tc>
          <w:tcPr>
            <w:tcW w:w="453" w:type="pct"/>
            <w:shd w:val="clear" w:color="auto" w:fill="FFFFFF" w:themeFill="background1"/>
            <w:vAlign w:val="center"/>
          </w:tcPr>
          <w:p w14:paraId="5205028A" w14:textId="6541C966" w:rsidR="002846EF" w:rsidRPr="00FA5F4F" w:rsidRDefault="002846EF" w:rsidP="002846EF">
            <w:pPr>
              <w:pStyle w:val="Prrafodelista"/>
              <w:ind w:left="0"/>
              <w:jc w:val="center"/>
              <w:rPr>
                <w:rFonts w:ascii="Arial Narrow" w:hAnsi="Arial Narrow" w:cstheme="majorHAnsi"/>
                <w:b/>
              </w:rPr>
            </w:pPr>
            <w:r>
              <w:rPr>
                <w:rFonts w:ascii="Arial Narrow" w:hAnsi="Arial Narrow" w:cstheme="majorHAnsi"/>
                <w:b/>
              </w:rPr>
              <w:t>1</w:t>
            </w:r>
          </w:p>
        </w:tc>
        <w:tc>
          <w:tcPr>
            <w:tcW w:w="1411" w:type="pct"/>
            <w:shd w:val="clear" w:color="auto" w:fill="FFFFFF" w:themeFill="background1"/>
            <w:vAlign w:val="center"/>
          </w:tcPr>
          <w:p w14:paraId="332B2A61" w14:textId="40F070E1" w:rsidR="002846EF" w:rsidRPr="00FA5F4F" w:rsidRDefault="002846EF" w:rsidP="0021551B">
            <w:pPr>
              <w:pStyle w:val="Prrafodelista"/>
              <w:ind w:left="0"/>
              <w:jc w:val="both"/>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w:t>
            </w:r>
            <w:r w:rsidR="00C57383">
              <w:rPr>
                <w:rFonts w:ascii="Arial Narrow" w:hAnsi="Arial Narrow" w:cstheme="majorHAnsi"/>
                <w:b/>
              </w:rPr>
              <w:t>297,922.80 (Doscientos noventa y siete mil novecientos veintidós pesos 80/100 M.N.)</w:t>
            </w:r>
          </w:p>
        </w:tc>
      </w:tr>
      <w:tr w:rsidR="002846EF" w:rsidRPr="00FA5F4F" w14:paraId="6F50581E" w14:textId="77777777" w:rsidTr="0021551B">
        <w:trPr>
          <w:trHeight w:val="531"/>
        </w:trPr>
        <w:tc>
          <w:tcPr>
            <w:tcW w:w="1351" w:type="pct"/>
            <w:shd w:val="clear" w:color="auto" w:fill="FFFFFF" w:themeFill="background1"/>
            <w:vAlign w:val="center"/>
          </w:tcPr>
          <w:p w14:paraId="63533C30" w14:textId="7C7D1493" w:rsidR="002846EF" w:rsidRPr="00FA5F4F" w:rsidRDefault="00384357" w:rsidP="002846EF">
            <w:pPr>
              <w:pStyle w:val="Prrafodelista"/>
              <w:ind w:left="0"/>
              <w:jc w:val="center"/>
              <w:rPr>
                <w:rFonts w:ascii="Arial Narrow" w:hAnsi="Arial Narrow" w:cstheme="majorHAnsi"/>
                <w:b/>
                <w:bCs/>
              </w:rPr>
            </w:pPr>
            <w:r>
              <w:rPr>
                <w:rFonts w:ascii="Arial Narrow" w:hAnsi="Arial Narrow" w:cstheme="majorHAnsi"/>
                <w:b/>
                <w:bCs/>
              </w:rPr>
              <w:t>TRANSMISORA REGIONAL RADIO FORMULA, S.A. DE C.V.</w:t>
            </w:r>
          </w:p>
        </w:tc>
        <w:tc>
          <w:tcPr>
            <w:tcW w:w="1784" w:type="pct"/>
            <w:shd w:val="clear" w:color="auto" w:fill="FFFFFF" w:themeFill="background1"/>
          </w:tcPr>
          <w:p w14:paraId="0B38F5C7" w14:textId="23DE33F9" w:rsidR="002846EF" w:rsidRPr="000201F8" w:rsidRDefault="00000000" w:rsidP="00B12A36">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383F7248AE944FA38CB97C4E501C7B7F"/>
                </w:placeholder>
                <w:dataBinding w:prefixMappings="xmlns:ns0='http://purl.org/dc/elements/1.1/' xmlns:ns1='http://schemas.openxmlformats.org/package/2006/metadata/core-properties' " w:xpath="/ns1:coreProperties[1]/ns1:category[1]" w:storeItemID="{6C3C8BC8-F283-45AE-878A-BAB7291924A1}"/>
                <w:text/>
              </w:sdtPr>
              <w:sdtContent>
                <w:r w:rsidR="00D73777">
                  <w:rPr>
                    <w:rFonts w:ascii="Arial Narrow" w:hAnsi="Arial Narrow" w:cs="Calibri Light"/>
                    <w:b/>
                    <w:smallCaps/>
                  </w:rPr>
                  <w:t>“SERVICIO DE DIFUSIÓN DE MENSAJES A TRAVÉS DE SPOTS DE RADIO PARA DIABETES MELLITUS TIPO 1”</w:t>
                </w:r>
              </w:sdtContent>
            </w:sdt>
          </w:p>
        </w:tc>
        <w:tc>
          <w:tcPr>
            <w:tcW w:w="453" w:type="pct"/>
            <w:shd w:val="clear" w:color="auto" w:fill="FFFFFF" w:themeFill="background1"/>
            <w:vAlign w:val="center"/>
          </w:tcPr>
          <w:p w14:paraId="0A0CFBFC" w14:textId="1EA1189F" w:rsidR="002846EF" w:rsidRPr="00FA5F4F" w:rsidRDefault="002846EF" w:rsidP="002846EF">
            <w:pPr>
              <w:pStyle w:val="Prrafodelista"/>
              <w:ind w:left="0"/>
              <w:jc w:val="center"/>
              <w:rPr>
                <w:rFonts w:ascii="Arial Narrow" w:hAnsi="Arial Narrow" w:cstheme="majorHAnsi"/>
                <w:b/>
              </w:rPr>
            </w:pPr>
            <w:r>
              <w:rPr>
                <w:rFonts w:ascii="Arial Narrow" w:hAnsi="Arial Narrow" w:cstheme="majorHAnsi"/>
                <w:b/>
              </w:rPr>
              <w:t>1</w:t>
            </w:r>
          </w:p>
        </w:tc>
        <w:tc>
          <w:tcPr>
            <w:tcW w:w="1411" w:type="pct"/>
            <w:shd w:val="clear" w:color="auto" w:fill="FFFFFF" w:themeFill="background1"/>
            <w:vAlign w:val="center"/>
          </w:tcPr>
          <w:p w14:paraId="23397BD5" w14:textId="2E468E53" w:rsidR="002846EF" w:rsidRPr="00FA5F4F" w:rsidRDefault="002846EF" w:rsidP="0021551B">
            <w:pPr>
              <w:pStyle w:val="Prrafodelista"/>
              <w:ind w:left="0"/>
              <w:jc w:val="both"/>
              <w:rPr>
                <w:rFonts w:ascii="Arial Narrow" w:hAnsi="Arial Narrow" w:cstheme="majorHAnsi"/>
                <w:b/>
              </w:rPr>
            </w:pPr>
            <w:r w:rsidRPr="00661B02">
              <w:rPr>
                <w:rFonts w:ascii="Arial Narrow" w:hAnsi="Arial Narrow" w:cstheme="majorHAnsi"/>
                <w:b/>
              </w:rPr>
              <w:t xml:space="preserve">$ </w:t>
            </w:r>
            <w:r w:rsidR="0021551B">
              <w:rPr>
                <w:rFonts w:ascii="Arial Narrow" w:hAnsi="Arial Narrow" w:cstheme="majorHAnsi"/>
                <w:b/>
              </w:rPr>
              <w:t xml:space="preserve">349,670.40 (trescientos cuarenta y nueve mil seiscientos setenta pesos 40/100 M.N.) </w:t>
            </w:r>
          </w:p>
        </w:tc>
      </w:tr>
    </w:tbl>
    <w:p w14:paraId="4726DAE9" w14:textId="77777777" w:rsidR="0095275E" w:rsidRDefault="0095275E"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49149204"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D73777">
        <w:rPr>
          <w:rFonts w:ascii="Arial Narrow" w:eastAsia="Calibri" w:hAnsi="Arial Narrow" w:cs="Calibri"/>
          <w:b/>
        </w:rPr>
        <w:t>0</w:t>
      </w:r>
      <w:r w:rsidR="00ED7AA2">
        <w:rPr>
          <w:rFonts w:ascii="Arial Narrow" w:eastAsia="Calibri" w:hAnsi="Arial Narrow" w:cs="Calibri"/>
          <w:b/>
        </w:rPr>
        <w:t>2</w:t>
      </w:r>
      <w:r w:rsidRPr="00094C7C">
        <w:rPr>
          <w:rFonts w:ascii="Arial Narrow" w:eastAsia="Calibri" w:hAnsi="Arial Narrow" w:cs="Calibri"/>
          <w:b/>
        </w:rPr>
        <w:t xml:space="preserve"> de</w:t>
      </w:r>
      <w:r w:rsidR="00D73777">
        <w:rPr>
          <w:rFonts w:ascii="Arial Narrow" w:eastAsia="Calibri" w:hAnsi="Arial Narrow" w:cs="Calibri"/>
          <w:b/>
        </w:rPr>
        <w:t xml:space="preserve"> septiembre</w:t>
      </w:r>
      <w:r w:rsidRPr="00094C7C">
        <w:rPr>
          <w:rFonts w:ascii="Arial Narrow" w:eastAsia="Calibri" w:hAnsi="Arial Narrow" w:cs="Calibri"/>
          <w:b/>
        </w:rPr>
        <w:t xml:space="preserve"> del </w:t>
      </w:r>
      <w:r w:rsidR="00D15F71" w:rsidRPr="00094C7C">
        <w:rPr>
          <w:rFonts w:ascii="Arial Narrow" w:eastAsia="Calibri" w:hAnsi="Arial Narrow" w:cs="Calibri"/>
          <w:b/>
        </w:rPr>
        <w:t>202</w:t>
      </w:r>
      <w:r w:rsidR="00B75ED4">
        <w:rPr>
          <w:rFonts w:ascii="Arial Narrow" w:eastAsia="Calibri" w:hAnsi="Arial Narrow" w:cs="Calibri"/>
          <w:b/>
        </w:rPr>
        <w:t>2</w:t>
      </w:r>
      <w:r w:rsidRPr="00D15F71">
        <w:rPr>
          <w:rFonts w:ascii="Arial Narrow" w:eastAsia="Calibri" w:hAnsi="Arial Narrow" w:cs="Calibri"/>
        </w:rPr>
        <w:t xml:space="preserve"> a partir de </w:t>
      </w:r>
      <w:r w:rsidRPr="00B75ED4">
        <w:rPr>
          <w:rFonts w:ascii="Arial Narrow" w:eastAsia="Calibri" w:hAnsi="Arial Narrow" w:cs="Calibri"/>
        </w:rPr>
        <w:t xml:space="preserve">las </w:t>
      </w:r>
      <w:r w:rsidR="00D15F71" w:rsidRPr="00B75ED4">
        <w:rPr>
          <w:rFonts w:ascii="Arial Narrow" w:eastAsia="Calibri" w:hAnsi="Arial Narrow" w:cs="Calibri"/>
          <w:b/>
        </w:rPr>
        <w:t>1</w:t>
      </w:r>
      <w:r w:rsidR="00D73777">
        <w:rPr>
          <w:rFonts w:ascii="Arial Narrow" w:eastAsia="Calibri" w:hAnsi="Arial Narrow" w:cs="Calibri"/>
          <w:b/>
        </w:rPr>
        <w:t>5</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4A4A25E"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06618B98" w:rsidR="00600B7F"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F547D1">
        <w:rPr>
          <w:rFonts w:ascii="Arial Narrow" w:eastAsia="Calibri" w:hAnsi="Arial Narrow" w:cs="Calibri"/>
          <w:b/>
        </w:rPr>
        <w:t>0</w:t>
      </w:r>
      <w:r w:rsidR="00094C7C" w:rsidRPr="00F547D1">
        <w:rPr>
          <w:rFonts w:ascii="Arial Narrow" w:eastAsia="Calibri" w:hAnsi="Arial Narrow" w:cs="Calibri"/>
          <w:b/>
        </w:rPr>
        <w:t>4</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6D48348E"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E05570">
        <w:rPr>
          <w:rFonts w:ascii="Arial Narrow" w:eastAsiaTheme="minorEastAsia" w:hAnsi="Arial Narrow" w:cstheme="majorHAnsi"/>
          <w:lang w:val="es-MX" w:eastAsia="es-MX"/>
        </w:rPr>
        <w:t xml:space="preserve">las </w:t>
      </w:r>
      <w:r w:rsidRPr="00E05570">
        <w:rPr>
          <w:rFonts w:ascii="Arial Narrow" w:eastAsiaTheme="minorEastAsia" w:hAnsi="Arial Narrow" w:cstheme="majorHAnsi"/>
          <w:b/>
          <w:lang w:val="es-MX" w:eastAsia="es-MX"/>
        </w:rPr>
        <w:t>1</w:t>
      </w:r>
      <w:r w:rsidR="00D73777" w:rsidRPr="00E05570">
        <w:rPr>
          <w:rFonts w:ascii="Arial Narrow" w:eastAsiaTheme="minorEastAsia" w:hAnsi="Arial Narrow" w:cstheme="majorHAnsi"/>
          <w:b/>
          <w:lang w:val="es-MX" w:eastAsia="es-MX"/>
        </w:rPr>
        <w:t>5</w:t>
      </w:r>
      <w:r w:rsidRPr="00E05570">
        <w:rPr>
          <w:rFonts w:ascii="Arial Narrow" w:eastAsiaTheme="minorEastAsia" w:hAnsi="Arial Narrow" w:cstheme="majorHAnsi"/>
          <w:b/>
          <w:lang w:val="es-MX" w:eastAsia="es-MX"/>
        </w:rPr>
        <w:t>:</w:t>
      </w:r>
      <w:r w:rsidR="00FC33A5" w:rsidRPr="00E05570">
        <w:rPr>
          <w:rFonts w:ascii="Arial Narrow" w:eastAsiaTheme="minorEastAsia" w:hAnsi="Arial Narrow" w:cstheme="majorHAnsi"/>
          <w:b/>
          <w:lang w:val="es-MX" w:eastAsia="es-MX"/>
        </w:rPr>
        <w:t>25</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3051"/>
        <w:gridCol w:w="2619"/>
      </w:tblGrid>
      <w:tr w:rsidR="0032113B" w:rsidRPr="00CE09D4" w14:paraId="0BD32704" w14:textId="77777777" w:rsidTr="00E05570">
        <w:trPr>
          <w:trHeight w:val="380"/>
          <w:tblHeader/>
          <w:jc w:val="center"/>
        </w:trPr>
        <w:tc>
          <w:tcPr>
            <w:tcW w:w="704"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lastRenderedPageBreak/>
              <w:t>NO.</w:t>
            </w:r>
          </w:p>
        </w:tc>
        <w:tc>
          <w:tcPr>
            <w:tcW w:w="3686"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E05570">
        <w:trPr>
          <w:trHeight w:val="844"/>
          <w:jc w:val="center"/>
        </w:trPr>
        <w:tc>
          <w:tcPr>
            <w:tcW w:w="704"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3686" w:type="dxa"/>
            <w:shd w:val="clear" w:color="auto" w:fill="auto"/>
            <w:vAlign w:val="center"/>
          </w:tcPr>
          <w:p w14:paraId="133A4066" w14:textId="1ECDD9CE" w:rsidR="00ED7AA2" w:rsidRPr="002B781A" w:rsidRDefault="00ED7AA2" w:rsidP="00ED7AA2">
            <w:pPr>
              <w:jc w:val="center"/>
              <w:rPr>
                <w:rFonts w:ascii="Arial Narrow" w:hAnsi="Arial Narrow" w:cstheme="minorHAnsi"/>
                <w:b/>
                <w:bCs/>
                <w:smallCaps/>
                <w:lang w:val="es-MX"/>
              </w:rPr>
            </w:pPr>
            <w:r w:rsidRPr="002B781A">
              <w:rPr>
                <w:rFonts w:ascii="Arial Narrow" w:hAnsi="Arial Narrow" w:cstheme="minorHAnsi"/>
                <w:b/>
                <w:bCs/>
                <w:smallCaps/>
                <w:lang w:val="es-MX"/>
              </w:rPr>
              <w:t>LIC. ABRAHAM YASIR MACIEL MONTOYA</w:t>
            </w:r>
          </w:p>
        </w:tc>
        <w:tc>
          <w:tcPr>
            <w:tcW w:w="3051" w:type="dxa"/>
            <w:shd w:val="clear" w:color="auto" w:fill="auto"/>
            <w:vAlign w:val="center"/>
          </w:tcPr>
          <w:p w14:paraId="3CC55662" w14:textId="66172314" w:rsidR="00ED7AA2" w:rsidRPr="00CE09D4" w:rsidRDefault="00ED7AA2" w:rsidP="00ED7AA2">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E05570">
        <w:trPr>
          <w:trHeight w:val="844"/>
          <w:jc w:val="center"/>
        </w:trPr>
        <w:tc>
          <w:tcPr>
            <w:tcW w:w="704"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3686"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18385548" w14:textId="170AAA1D" w:rsidR="00ED7AA2" w:rsidRPr="00E75387"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B12A36" w:rsidRPr="00CE09D4" w14:paraId="50A1C60D" w14:textId="77777777" w:rsidTr="00E05570">
        <w:trPr>
          <w:trHeight w:val="1121"/>
          <w:jc w:val="center"/>
        </w:trPr>
        <w:tc>
          <w:tcPr>
            <w:tcW w:w="704" w:type="dxa"/>
            <w:vAlign w:val="center"/>
          </w:tcPr>
          <w:p w14:paraId="66B28818" w14:textId="5765F775" w:rsidR="00B12A36" w:rsidRPr="00CE09D4" w:rsidRDefault="00B12A36" w:rsidP="00B12A36">
            <w:pPr>
              <w:jc w:val="center"/>
              <w:rPr>
                <w:rFonts w:ascii="Arial Narrow" w:hAnsi="Arial Narrow" w:cstheme="minorHAnsi"/>
              </w:rPr>
            </w:pPr>
            <w:r>
              <w:rPr>
                <w:rFonts w:ascii="Arial Narrow" w:hAnsi="Arial Narrow" w:cstheme="minorHAnsi"/>
              </w:rPr>
              <w:t>3</w:t>
            </w:r>
          </w:p>
        </w:tc>
        <w:tc>
          <w:tcPr>
            <w:tcW w:w="3686" w:type="dxa"/>
            <w:shd w:val="clear" w:color="auto" w:fill="auto"/>
            <w:vAlign w:val="center"/>
          </w:tcPr>
          <w:p w14:paraId="6A1BF9F3" w14:textId="5B9C7F27" w:rsidR="00B12A36" w:rsidRPr="00B12A36" w:rsidRDefault="00B12A36" w:rsidP="00B12A36">
            <w:pPr>
              <w:jc w:val="center"/>
              <w:rPr>
                <w:rFonts w:ascii="Arial Narrow" w:hAnsi="Arial Narrow" w:cstheme="minorHAnsi"/>
                <w:b/>
                <w:bCs/>
                <w:highlight w:val="yellow"/>
              </w:rPr>
            </w:pPr>
            <w:r w:rsidRPr="00B12A36">
              <w:rPr>
                <w:rFonts w:ascii="Arial Narrow" w:hAnsi="Arial Narrow" w:cs="Calibri Light"/>
                <w:b/>
                <w:bCs/>
              </w:rPr>
              <w:t>MTRA. MAYRA NOEMI ELIZALDE VILLARREAL</w:t>
            </w:r>
          </w:p>
        </w:tc>
        <w:tc>
          <w:tcPr>
            <w:tcW w:w="3051" w:type="dxa"/>
            <w:shd w:val="clear" w:color="auto" w:fill="auto"/>
            <w:vAlign w:val="center"/>
          </w:tcPr>
          <w:p w14:paraId="0B9810FB" w14:textId="77777777" w:rsidR="00B12A36" w:rsidRPr="00B12A36" w:rsidRDefault="00B12A36" w:rsidP="00161B3A">
            <w:pPr>
              <w:jc w:val="center"/>
              <w:rPr>
                <w:rFonts w:ascii="Arial Narrow" w:hAnsi="Arial Narrow"/>
                <w:color w:val="000000"/>
              </w:rPr>
            </w:pPr>
            <w:r w:rsidRPr="00B12A36">
              <w:rPr>
                <w:rFonts w:ascii="Arial Narrow" w:hAnsi="Arial Narrow"/>
                <w:color w:val="000000"/>
              </w:rPr>
              <w:t>REPRESENTANTE DEL ÁREA REQUIRENTE</w:t>
            </w:r>
          </w:p>
          <w:p w14:paraId="4E50DB6F" w14:textId="5B73D159" w:rsidR="00B12A36" w:rsidRPr="00161B3A" w:rsidRDefault="00B12A36" w:rsidP="00161B3A">
            <w:pPr>
              <w:jc w:val="center"/>
              <w:rPr>
                <w:rFonts w:ascii="Arial Narrow" w:hAnsi="Arial Narrow"/>
                <w:color w:val="000000"/>
              </w:rPr>
            </w:pPr>
            <w:r w:rsidRPr="00B12A36">
              <w:rPr>
                <w:rFonts w:ascii="Arial Narrow" w:hAnsi="Arial Narrow"/>
                <w:color w:val="000000"/>
              </w:rPr>
              <w:t>PROGRAMA DE CARDIOMETABÓLICAS DEL O.P.D. SERVICIOS DE SALUD JALISCO</w:t>
            </w:r>
          </w:p>
        </w:tc>
        <w:tc>
          <w:tcPr>
            <w:tcW w:w="2619" w:type="dxa"/>
          </w:tcPr>
          <w:p w14:paraId="0EFF0A58" w14:textId="77777777" w:rsidR="00B12A36" w:rsidRPr="00CE09D4" w:rsidRDefault="00B12A36" w:rsidP="00B12A36">
            <w:pPr>
              <w:rPr>
                <w:rFonts w:ascii="Arial Narrow" w:hAnsi="Arial Narrow" w:cstheme="minorHAnsi"/>
                <w:highlight w:val="yellow"/>
              </w:rPr>
            </w:pPr>
          </w:p>
        </w:tc>
      </w:tr>
      <w:tr w:rsidR="00FC33A5" w:rsidRPr="00CE09D4" w14:paraId="7919D3E7" w14:textId="77777777" w:rsidTr="00E05570">
        <w:trPr>
          <w:trHeight w:val="844"/>
          <w:jc w:val="center"/>
        </w:trPr>
        <w:tc>
          <w:tcPr>
            <w:tcW w:w="704" w:type="dxa"/>
            <w:vAlign w:val="center"/>
          </w:tcPr>
          <w:p w14:paraId="7E670315" w14:textId="2A6C645D" w:rsidR="00FC33A5" w:rsidRDefault="00FC33A5" w:rsidP="00FC33A5">
            <w:pPr>
              <w:jc w:val="center"/>
              <w:rPr>
                <w:rFonts w:ascii="Arial Narrow" w:hAnsi="Arial Narrow" w:cstheme="minorHAnsi"/>
              </w:rPr>
            </w:pPr>
            <w:r>
              <w:rPr>
                <w:rFonts w:ascii="Arial Narrow" w:hAnsi="Arial Narrow" w:cstheme="minorHAnsi"/>
              </w:rPr>
              <w:t>4</w:t>
            </w:r>
          </w:p>
        </w:tc>
        <w:tc>
          <w:tcPr>
            <w:tcW w:w="3686" w:type="dxa"/>
            <w:shd w:val="clear" w:color="auto" w:fill="auto"/>
            <w:vAlign w:val="center"/>
          </w:tcPr>
          <w:p w14:paraId="50EE4B11" w14:textId="5EB4C3A1" w:rsidR="00FC33A5" w:rsidRPr="00CE09D4" w:rsidRDefault="00FC33A5" w:rsidP="00FC33A5">
            <w:pPr>
              <w:jc w:val="center"/>
              <w:rPr>
                <w:rFonts w:ascii="Arial Narrow" w:hAnsi="Arial Narrow" w:cstheme="majorHAnsi"/>
                <w:b/>
              </w:rPr>
            </w:pPr>
            <w:r w:rsidRPr="00CE09D4">
              <w:rPr>
                <w:rFonts w:ascii="Arial Narrow" w:hAnsi="Arial Narrow" w:cstheme="majorHAnsi"/>
                <w:b/>
              </w:rPr>
              <w:t>C. IVONNE NALLELY CASTAÑEDA GARCÍA</w:t>
            </w:r>
          </w:p>
        </w:tc>
        <w:tc>
          <w:tcPr>
            <w:tcW w:w="3051" w:type="dxa"/>
            <w:shd w:val="clear" w:color="auto" w:fill="auto"/>
            <w:vAlign w:val="center"/>
          </w:tcPr>
          <w:p w14:paraId="60C2B08D" w14:textId="57C1DA05" w:rsidR="00FC33A5" w:rsidRPr="00CE09D4" w:rsidRDefault="00FC33A5" w:rsidP="00FC33A5">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27FC0836" w14:textId="77777777" w:rsidR="00FC33A5" w:rsidRPr="00CE09D4" w:rsidRDefault="00FC33A5" w:rsidP="00FC33A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3118"/>
        <w:gridCol w:w="2552"/>
      </w:tblGrid>
      <w:tr w:rsidR="0032113B" w:rsidRPr="00CE09D4" w14:paraId="1604CDF1" w14:textId="683D6666" w:rsidTr="00E05570">
        <w:trPr>
          <w:trHeight w:val="409"/>
          <w:tblHeader/>
          <w:jc w:val="center"/>
        </w:trPr>
        <w:tc>
          <w:tcPr>
            <w:tcW w:w="704"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686"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3118"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255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384357" w:rsidRPr="00CE09D4" w14:paraId="0573CB0D" w14:textId="6A88D53F" w:rsidTr="00E05570">
        <w:trPr>
          <w:trHeight w:val="167"/>
          <w:jc w:val="center"/>
        </w:trPr>
        <w:tc>
          <w:tcPr>
            <w:tcW w:w="704" w:type="dxa"/>
            <w:vAlign w:val="center"/>
          </w:tcPr>
          <w:p w14:paraId="515D57D0" w14:textId="621E77F0" w:rsidR="00384357" w:rsidRPr="00CE09D4" w:rsidRDefault="00384357" w:rsidP="00384357">
            <w:pPr>
              <w:jc w:val="center"/>
              <w:rPr>
                <w:rFonts w:ascii="Arial Narrow" w:hAnsi="Arial Narrow" w:cstheme="minorHAnsi"/>
                <w:highlight w:val="yellow"/>
              </w:rPr>
            </w:pPr>
            <w:r w:rsidRPr="00CE09D4">
              <w:rPr>
                <w:rFonts w:ascii="Arial Narrow" w:hAnsi="Arial Narrow" w:cstheme="minorHAnsi"/>
              </w:rPr>
              <w:t>1</w:t>
            </w:r>
          </w:p>
        </w:tc>
        <w:tc>
          <w:tcPr>
            <w:tcW w:w="3686" w:type="dxa"/>
            <w:shd w:val="clear" w:color="auto" w:fill="auto"/>
            <w:vAlign w:val="center"/>
          </w:tcPr>
          <w:p w14:paraId="04FEA86C" w14:textId="6ADBEE0F" w:rsidR="00384357" w:rsidRPr="00552185" w:rsidRDefault="00384357" w:rsidP="00384357">
            <w:pPr>
              <w:jc w:val="center"/>
              <w:rPr>
                <w:rFonts w:ascii="Arial Narrow" w:hAnsi="Arial Narrow" w:cstheme="minorHAnsi"/>
                <w:b/>
                <w:bCs/>
                <w:highlight w:val="yellow"/>
              </w:rPr>
            </w:pPr>
            <w:r>
              <w:rPr>
                <w:rFonts w:ascii="Arial Narrow" w:hAnsi="Arial Narrow" w:cstheme="majorHAnsi"/>
                <w:b/>
                <w:bCs/>
              </w:rPr>
              <w:t>COMERCIALIZADORA DE RADIO DE JALISCO, S.A. DE C.V.</w:t>
            </w:r>
          </w:p>
        </w:tc>
        <w:tc>
          <w:tcPr>
            <w:tcW w:w="3118" w:type="dxa"/>
            <w:shd w:val="clear" w:color="auto" w:fill="auto"/>
            <w:vAlign w:val="center"/>
          </w:tcPr>
          <w:p w14:paraId="388FF341" w14:textId="1248A193" w:rsidR="00384357" w:rsidRPr="00252582" w:rsidRDefault="00384357" w:rsidP="00384357">
            <w:pPr>
              <w:jc w:val="center"/>
              <w:rPr>
                <w:rFonts w:ascii="Arial Narrow" w:hAnsi="Arial Narrow" w:cstheme="minorHAnsi"/>
                <w:highlight w:val="yellow"/>
              </w:rPr>
            </w:pPr>
            <w:r>
              <w:rPr>
                <w:rFonts w:ascii="Arial Narrow" w:hAnsi="Arial Narrow" w:cstheme="majorHAnsi"/>
                <w:b/>
                <w:bCs/>
              </w:rPr>
              <w:t xml:space="preserve">IGNACIO QUINTERO DÍAZ </w:t>
            </w:r>
          </w:p>
        </w:tc>
        <w:tc>
          <w:tcPr>
            <w:tcW w:w="2552" w:type="dxa"/>
          </w:tcPr>
          <w:p w14:paraId="7A96D205" w14:textId="77777777" w:rsidR="00384357" w:rsidRPr="00CE09D4" w:rsidRDefault="00384357" w:rsidP="00384357">
            <w:pPr>
              <w:rPr>
                <w:rFonts w:ascii="Arial Narrow" w:hAnsi="Arial Narrow" w:cstheme="minorHAnsi"/>
                <w:highlight w:val="yellow"/>
              </w:rPr>
            </w:pPr>
          </w:p>
        </w:tc>
      </w:tr>
      <w:tr w:rsidR="00384357" w:rsidRPr="00CE09D4" w14:paraId="314F4F4A" w14:textId="77777777" w:rsidTr="00E05570">
        <w:trPr>
          <w:trHeight w:val="259"/>
          <w:jc w:val="center"/>
        </w:trPr>
        <w:tc>
          <w:tcPr>
            <w:tcW w:w="704" w:type="dxa"/>
            <w:vAlign w:val="center"/>
          </w:tcPr>
          <w:p w14:paraId="2AD336C0" w14:textId="4AA18E24" w:rsidR="00384357" w:rsidRPr="00CE09D4" w:rsidRDefault="00384357" w:rsidP="00E05570">
            <w:pPr>
              <w:jc w:val="center"/>
              <w:rPr>
                <w:rFonts w:ascii="Arial Narrow" w:hAnsi="Arial Narrow" w:cstheme="minorHAnsi"/>
              </w:rPr>
            </w:pPr>
            <w:r w:rsidRPr="00CE09D4">
              <w:rPr>
                <w:rFonts w:ascii="Arial Narrow" w:hAnsi="Arial Narrow" w:cstheme="minorHAnsi"/>
              </w:rPr>
              <w:t>2</w:t>
            </w:r>
          </w:p>
        </w:tc>
        <w:tc>
          <w:tcPr>
            <w:tcW w:w="3686" w:type="dxa"/>
            <w:shd w:val="clear" w:color="auto" w:fill="auto"/>
            <w:vAlign w:val="center"/>
          </w:tcPr>
          <w:p w14:paraId="03E82B9C" w14:textId="076B3C14" w:rsidR="00384357" w:rsidRPr="00252582" w:rsidRDefault="00384357" w:rsidP="00E05570">
            <w:pPr>
              <w:jc w:val="center"/>
              <w:rPr>
                <w:rFonts w:ascii="Arial Narrow" w:hAnsi="Arial Narrow" w:cstheme="minorHAnsi"/>
                <w:b/>
                <w:bCs/>
              </w:rPr>
            </w:pPr>
            <w:r>
              <w:rPr>
                <w:rFonts w:ascii="Arial Narrow" w:hAnsi="Arial Narrow" w:cstheme="majorHAnsi"/>
                <w:b/>
                <w:bCs/>
              </w:rPr>
              <w:t>TRANSMISORA REGIONAL RADIO FORMULA, S.A. DE C.V.</w:t>
            </w:r>
          </w:p>
        </w:tc>
        <w:tc>
          <w:tcPr>
            <w:tcW w:w="3118" w:type="dxa"/>
            <w:shd w:val="clear" w:color="auto" w:fill="auto"/>
            <w:vAlign w:val="center"/>
          </w:tcPr>
          <w:p w14:paraId="7CDDBA90" w14:textId="37EC7D2B" w:rsidR="00384357" w:rsidRPr="00252582" w:rsidRDefault="00384357" w:rsidP="00E05570">
            <w:pPr>
              <w:jc w:val="center"/>
              <w:rPr>
                <w:rFonts w:ascii="Arial Narrow" w:hAnsi="Arial Narrow" w:cstheme="minorHAnsi"/>
              </w:rPr>
            </w:pPr>
            <w:r>
              <w:rPr>
                <w:rFonts w:ascii="Arial Narrow" w:hAnsi="Arial Narrow" w:cstheme="majorHAnsi"/>
                <w:b/>
                <w:bCs/>
              </w:rPr>
              <w:t>LAURA VERONICA VILLALOBOS LEÓN</w:t>
            </w:r>
          </w:p>
        </w:tc>
        <w:tc>
          <w:tcPr>
            <w:tcW w:w="2552" w:type="dxa"/>
          </w:tcPr>
          <w:p w14:paraId="2BC911F3" w14:textId="77777777" w:rsidR="00384357" w:rsidRPr="00CE09D4" w:rsidRDefault="00384357" w:rsidP="00E05570">
            <w:pPr>
              <w:rPr>
                <w:rFonts w:ascii="Arial Narrow" w:hAnsi="Arial Narrow" w:cstheme="minorHAnsi"/>
                <w:highlight w:val="yellow"/>
              </w:rPr>
            </w:pPr>
          </w:p>
          <w:p w14:paraId="28D0BDEF" w14:textId="77777777" w:rsidR="00384357" w:rsidRPr="00CE09D4" w:rsidRDefault="00384357" w:rsidP="00E05570">
            <w:pPr>
              <w:rPr>
                <w:rFonts w:ascii="Arial Narrow" w:hAnsi="Arial Narrow" w:cstheme="minorHAnsi"/>
                <w:highlight w:val="yellow"/>
              </w:rPr>
            </w:pPr>
          </w:p>
          <w:p w14:paraId="5DA8E782" w14:textId="77777777" w:rsidR="00384357" w:rsidRPr="00CE09D4" w:rsidRDefault="00384357" w:rsidP="00E05570">
            <w:pPr>
              <w:rPr>
                <w:rFonts w:ascii="Arial Narrow" w:hAnsi="Arial Narrow" w:cstheme="minorHAnsi"/>
                <w:highlight w:val="yellow"/>
              </w:rPr>
            </w:pPr>
          </w:p>
          <w:p w14:paraId="614B1DAC" w14:textId="6B134773" w:rsidR="00384357" w:rsidRPr="00CE09D4" w:rsidRDefault="00384357" w:rsidP="00E05570">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1C53" w14:textId="77777777" w:rsidR="006E57CD" w:rsidRDefault="006E57CD" w:rsidP="00275DB3">
      <w:r>
        <w:separator/>
      </w:r>
    </w:p>
  </w:endnote>
  <w:endnote w:type="continuationSeparator" w:id="0">
    <w:p w14:paraId="738DB6DC" w14:textId="77777777" w:rsidR="006E57CD" w:rsidRDefault="006E57CD"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3CDF2BD2"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D73777">
      <w:rPr>
        <w:rFonts w:ascii="Arial Narrow" w:eastAsia="Calibri" w:hAnsi="Arial Narrow" w:cs="Calibri"/>
        <w:color w:val="000000" w:themeColor="text1"/>
        <w:sz w:val="16"/>
        <w:szCs w:val="16"/>
      </w:rPr>
      <w:t>24</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AF0B" w14:textId="77777777" w:rsidR="006E57CD" w:rsidRDefault="006E57CD" w:rsidP="00275DB3">
      <w:r>
        <w:separator/>
      </w:r>
    </w:p>
  </w:footnote>
  <w:footnote w:type="continuationSeparator" w:id="0">
    <w:p w14:paraId="2AD45ED1" w14:textId="77777777" w:rsidR="006E57CD" w:rsidRDefault="006E57CD"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3CAC82F"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161B3A">
          <w:rPr>
            <w:rFonts w:ascii="Arial Narrow" w:eastAsia="Arial" w:hAnsi="Arial Narrow" w:cs="Calibri Light"/>
            <w:bCs/>
            <w:sz w:val="22"/>
            <w:szCs w:val="22"/>
            <w:lang w:val="es-MX" w:eastAsia="es-MX" w:bidi="es-MX"/>
          </w:rPr>
          <w:t>LICITACIÓN PÚBLICA NACIONAL LSCC-024-2022 SIN CONCURRENCIA DE COMITÉ</w:t>
        </w:r>
      </w:sdtContent>
    </w:sdt>
  </w:p>
  <w:p w14:paraId="480FB62B" w14:textId="05AFFBEC"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D73777" w:rsidRPr="00D73777">
          <w:rPr>
            <w:rFonts w:ascii="Arial Narrow" w:eastAsia="Calibri" w:hAnsi="Arial Narrow" w:cs="Calibri"/>
            <w:b/>
            <w:bCs/>
            <w:lang w:val="es-MX" w:eastAsia="es-MX"/>
          </w:rPr>
          <w:t>“SERVICIO DE DIFUSIÓN DE MENSAJES A TRAVÉS DE SPOTS DE RADIO PARA DIABETES MELLITUS TIPO 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20030134">
    <w:abstractNumId w:val="7"/>
  </w:num>
  <w:num w:numId="2" w16cid:durableId="1033459015">
    <w:abstractNumId w:val="1"/>
  </w:num>
  <w:num w:numId="3" w16cid:durableId="1913467512">
    <w:abstractNumId w:val="0"/>
  </w:num>
  <w:num w:numId="4" w16cid:durableId="645820949">
    <w:abstractNumId w:val="2"/>
  </w:num>
  <w:num w:numId="5" w16cid:durableId="1710253298">
    <w:abstractNumId w:val="3"/>
  </w:num>
  <w:num w:numId="6" w16cid:durableId="1025249425">
    <w:abstractNumId w:val="8"/>
  </w:num>
  <w:num w:numId="7" w16cid:durableId="506480929">
    <w:abstractNumId w:val="9"/>
  </w:num>
  <w:num w:numId="8" w16cid:durableId="1972975199">
    <w:abstractNumId w:val="4"/>
  </w:num>
  <w:num w:numId="9" w16cid:durableId="1287735930">
    <w:abstractNumId w:val="6"/>
  </w:num>
  <w:num w:numId="10" w16cid:durableId="1671368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26D1E"/>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1551B"/>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1A"/>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4357"/>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E57CD"/>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263"/>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366CF"/>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237"/>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57383"/>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716C"/>
    <w:rsid w:val="00DA7256"/>
    <w:rsid w:val="00DB5C09"/>
    <w:rsid w:val="00DC4EF6"/>
    <w:rsid w:val="00DC531C"/>
    <w:rsid w:val="00DD0147"/>
    <w:rsid w:val="00DD27EC"/>
    <w:rsid w:val="00DD351D"/>
    <w:rsid w:val="00DD4735"/>
    <w:rsid w:val="00DD7464"/>
    <w:rsid w:val="00DF4E5F"/>
    <w:rsid w:val="00DF6608"/>
    <w:rsid w:val="00E01A3A"/>
    <w:rsid w:val="00E047AE"/>
    <w:rsid w:val="00E05570"/>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1492"/>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343FB56D41B84CEE83398439281DDDDA"/>
        <w:category>
          <w:name w:val="General"/>
          <w:gallery w:val="placeholder"/>
        </w:category>
        <w:types>
          <w:type w:val="bbPlcHdr"/>
        </w:types>
        <w:behaviors>
          <w:behavior w:val="content"/>
        </w:behaviors>
        <w:guid w:val="{97666401-8AAB-4EB7-AD72-8FE5449E9E2B}"/>
      </w:docPartPr>
      <w:docPartBody>
        <w:p w:rsidR="00B9767D" w:rsidRDefault="003A2DAD" w:rsidP="003A2DAD">
          <w:pPr>
            <w:pStyle w:val="343FB56D41B84CEE83398439281DDDDA"/>
          </w:pPr>
          <w:r w:rsidRPr="00E81F48">
            <w:rPr>
              <w:rStyle w:val="Textodelmarcadordeposicin"/>
            </w:rPr>
            <w:t>[Categoría]</w:t>
          </w:r>
        </w:p>
      </w:docPartBody>
    </w:docPart>
    <w:docPart>
      <w:docPartPr>
        <w:name w:val="383F7248AE944FA38CB97C4E501C7B7F"/>
        <w:category>
          <w:name w:val="General"/>
          <w:gallery w:val="placeholder"/>
        </w:category>
        <w:types>
          <w:type w:val="bbPlcHdr"/>
        </w:types>
        <w:behaviors>
          <w:behavior w:val="content"/>
        </w:behaviors>
        <w:guid w:val="{C7F0DA23-4B13-4B7E-AD3D-D43A79553D2D}"/>
      </w:docPartPr>
      <w:docPartBody>
        <w:p w:rsidR="00B9767D" w:rsidRDefault="003A2DAD" w:rsidP="003A2DAD">
          <w:pPr>
            <w:pStyle w:val="383F7248AE944FA38CB97C4E501C7B7F"/>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C6E83"/>
    <w:rsid w:val="00AF3D88"/>
    <w:rsid w:val="00B85790"/>
    <w:rsid w:val="00B9767D"/>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767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343FB56D41B84CEE83398439281DDDDA">
    <w:name w:val="343FB56D41B84CEE83398439281DDDDA"/>
    <w:rsid w:val="003A2DAD"/>
  </w:style>
  <w:style w:type="paragraph" w:customStyle="1" w:styleId="383F7248AE944FA38CB97C4E501C7B7F">
    <w:name w:val="383F7248AE944FA38CB97C4E501C7B7F"/>
    <w:rsid w:val="003A2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1425</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LSCC-024-2022 SIN CONCURRENCIA DE COMITÉ</dc:subject>
  <dc:creator>Eaguilar</dc:creator>
  <cp:keywords/>
  <dc:description/>
  <cp:lastModifiedBy>Direccion de Recursos Materiales</cp:lastModifiedBy>
  <cp:revision>3</cp:revision>
  <cp:lastPrinted>2022-08-29T20:39:00Z</cp:lastPrinted>
  <dcterms:created xsi:type="dcterms:W3CDTF">2022-08-29T19:37:00Z</dcterms:created>
  <dcterms:modified xsi:type="dcterms:W3CDTF">2022-08-29T20:48:00Z</dcterms:modified>
  <cp:category>“SERVICIO DE DIFUSIÓN DE MENSAJES A TRAVÉS DE SPOTS DE RADIO PARA DIABETES MELLITUS TIPO 1”</cp:category>
</cp:coreProperties>
</file>