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5FB73CCB" w:rsidR="00EB7575" w:rsidRPr="00D32C3C" w:rsidRDefault="000F798E"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7F6B5B">
            <w:rPr>
              <w:rFonts w:ascii="Arial Narrow" w:hAnsi="Arial Narrow" w:cstheme="minorHAnsi"/>
              <w:b/>
              <w:bCs/>
              <w:iCs/>
              <w:smallCaps/>
              <w:sz w:val="40"/>
              <w:szCs w:val="40"/>
              <w:lang w:val="es-MX" w:eastAsia="es-ES"/>
            </w:rPr>
            <w:t xml:space="preserve">LICITACIÓN PÚBLICA LOCAL LSCC-030-2021 </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21C8BAAA" w:rsidR="00EB7575" w:rsidRPr="000A6F6A" w:rsidRDefault="007F6B5B" w:rsidP="000A6F6A">
          <w:pPr>
            <w:jc w:val="center"/>
            <w:rPr>
              <w:rFonts w:ascii="Arial Narrow" w:hAnsi="Arial Narrow" w:cstheme="minorHAnsi"/>
              <w:sz w:val="56"/>
              <w:szCs w:val="56"/>
            </w:rPr>
          </w:pPr>
          <w:r>
            <w:rPr>
              <w:rFonts w:ascii="Arial Narrow" w:eastAsia="Calibri" w:hAnsi="Arial Narrow" w:cs="Calibri Light"/>
              <w:b/>
              <w:smallCaps/>
              <w:sz w:val="52"/>
              <w:szCs w:val="52"/>
              <w:lang w:val="es-MX" w:eastAsia="es-MX"/>
            </w:rPr>
            <w:t>ADQUISICION DE MOBILIARIO E INSTRUMENTAL MEDICO PARA EL ORGANISMO PÚBLICO DESCENTRALIZADO SERVICIOS DE SALUD JALISCO</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410BBF56" w14:textId="7AB82360" w:rsidR="00DD4735" w:rsidRDefault="00DD4735" w:rsidP="007F6B5B">
      <w:pPr>
        <w:jc w:val="right"/>
        <w:rPr>
          <w:rFonts w:ascii="Arial Narrow" w:hAnsi="Arial Narrow" w:cstheme="minorHAnsi"/>
          <w:sz w:val="24"/>
          <w:szCs w:val="24"/>
        </w:rPr>
      </w:pPr>
    </w:p>
    <w:p w14:paraId="0532119D" w14:textId="6CDA71B3" w:rsidR="00DD4735" w:rsidRDefault="00DD4735" w:rsidP="00EB7575">
      <w:pPr>
        <w:rPr>
          <w:rFonts w:ascii="Arial Narrow" w:hAnsi="Arial Narrow" w:cstheme="minorHAnsi"/>
          <w:sz w:val="24"/>
          <w:szCs w:val="24"/>
        </w:rPr>
      </w:pPr>
    </w:p>
    <w:p w14:paraId="1348CCAD" w14:textId="77777777" w:rsidR="00DD4735" w:rsidRDefault="00DD4735"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p w14:paraId="06C49C08" w14:textId="36793DCB" w:rsidR="007F6B5B" w:rsidRDefault="000F798E" w:rsidP="007F6B5B">
      <w:pPr>
        <w:tabs>
          <w:tab w:val="left" w:pos="3735"/>
        </w:tabs>
        <w:jc w:val="right"/>
        <w:rPr>
          <w:rFonts w:ascii="Arial Narrow" w:hAnsi="Arial Narrow" w:cstheme="minorHAnsi"/>
          <w:sz w:val="24"/>
          <w:szCs w:val="24"/>
        </w:rPr>
      </w:pPr>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F6B5B">
            <w:rPr>
              <w:rFonts w:ascii="Arial Narrow" w:hAnsi="Arial Narrow" w:cstheme="minorHAnsi"/>
              <w:sz w:val="24"/>
              <w:szCs w:val="24"/>
              <w:lang w:val="es-MX"/>
            </w:rPr>
            <w:t xml:space="preserve">23 de diciembre </w:t>
          </w:r>
          <w:r w:rsidR="005E40F3">
            <w:rPr>
              <w:rFonts w:ascii="Arial Narrow" w:hAnsi="Arial Narrow" w:cstheme="minorHAnsi"/>
              <w:sz w:val="24"/>
              <w:szCs w:val="24"/>
              <w:lang w:val="es-MX"/>
            </w:rPr>
            <w:t>de 2021</w:t>
          </w:r>
        </w:sdtContent>
      </w:sdt>
    </w:p>
    <w:p w14:paraId="40EDF6E2" w14:textId="7069B08D" w:rsidR="007F6B5B" w:rsidRDefault="007F6B5B" w:rsidP="007F6B5B">
      <w:pPr>
        <w:tabs>
          <w:tab w:val="left" w:pos="3735"/>
        </w:tabs>
        <w:rPr>
          <w:rFonts w:ascii="Arial Narrow" w:hAnsi="Arial Narrow" w:cstheme="minorHAnsi"/>
          <w:sz w:val="24"/>
          <w:szCs w:val="24"/>
        </w:rPr>
      </w:pPr>
    </w:p>
    <w:p w14:paraId="21A70AD5" w14:textId="079EFDA6" w:rsidR="007F6B5B" w:rsidRDefault="007F6B5B" w:rsidP="007F6B5B">
      <w:pPr>
        <w:tabs>
          <w:tab w:val="left" w:pos="3735"/>
        </w:tabs>
        <w:rPr>
          <w:rFonts w:ascii="Arial Narrow" w:hAnsi="Arial Narrow" w:cstheme="minorHAnsi"/>
          <w:sz w:val="24"/>
          <w:szCs w:val="24"/>
        </w:rPr>
      </w:pPr>
    </w:p>
    <w:p w14:paraId="79756F4A" w14:textId="293B6D9C" w:rsidR="007F6B5B" w:rsidRDefault="007F6B5B" w:rsidP="007F6B5B">
      <w:pPr>
        <w:tabs>
          <w:tab w:val="left" w:pos="3735"/>
        </w:tabs>
        <w:rPr>
          <w:rFonts w:ascii="Arial Narrow" w:hAnsi="Arial Narrow" w:cstheme="minorHAnsi"/>
          <w:sz w:val="24"/>
          <w:szCs w:val="24"/>
        </w:rPr>
      </w:pPr>
    </w:p>
    <w:p w14:paraId="67E8B9BC" w14:textId="662A46BF" w:rsidR="007F6B5B" w:rsidRDefault="007F6B5B" w:rsidP="007F6B5B">
      <w:pPr>
        <w:tabs>
          <w:tab w:val="left" w:pos="3735"/>
        </w:tabs>
        <w:rPr>
          <w:rFonts w:ascii="Arial Narrow" w:hAnsi="Arial Narrow" w:cstheme="minorHAnsi"/>
          <w:sz w:val="24"/>
          <w:szCs w:val="24"/>
        </w:rPr>
      </w:pPr>
    </w:p>
    <w:p w14:paraId="7EE90B56" w14:textId="77777777" w:rsidR="007F6B5B" w:rsidRPr="000A6F6A" w:rsidRDefault="007F6B5B" w:rsidP="007F6B5B">
      <w:pPr>
        <w:tabs>
          <w:tab w:val="left" w:pos="3735"/>
        </w:tabs>
        <w:rPr>
          <w:rFonts w:ascii="Arial Narrow" w:hAnsi="Arial Narrow" w:cstheme="minorHAnsi"/>
          <w:sz w:val="24"/>
          <w:szCs w:val="24"/>
        </w:rPr>
      </w:pPr>
    </w:p>
    <w:p w14:paraId="489087F2" w14:textId="78DD9AE3" w:rsidR="00600B7F" w:rsidRPr="00600B7F" w:rsidRDefault="00EB7575" w:rsidP="00922678">
      <w:pPr>
        <w:suppressAutoHyphens w:val="0"/>
        <w:jc w:val="both"/>
      </w:pPr>
      <w:r w:rsidRPr="00600B7F">
        <w:rPr>
          <w:rFonts w:ascii="Arial Narrow" w:eastAsiaTheme="minorEastAsia" w:hAnsi="Arial Narrow" w:cstheme="majorHAnsi"/>
          <w:lang w:val="es-MX" w:eastAsia="es-MX"/>
        </w:rPr>
        <w:t xml:space="preserve">En la ciudad de Guadalajara Jalisco, siendo las </w:t>
      </w:r>
      <w:r w:rsidR="008E138C" w:rsidRPr="00600B7F">
        <w:rPr>
          <w:rFonts w:ascii="Arial Narrow" w:eastAsiaTheme="minorEastAsia" w:hAnsi="Arial Narrow" w:cstheme="majorHAnsi"/>
          <w:lang w:val="es-MX" w:eastAsia="es-MX"/>
        </w:rPr>
        <w:t>1</w:t>
      </w:r>
      <w:r w:rsidR="007F6B5B">
        <w:rPr>
          <w:rFonts w:ascii="Arial Narrow" w:eastAsiaTheme="minorEastAsia" w:hAnsi="Arial Narrow" w:cstheme="majorHAnsi"/>
          <w:lang w:val="es-MX" w:eastAsia="es-MX"/>
        </w:rPr>
        <w:t>1</w:t>
      </w:r>
      <w:r w:rsidR="00734F4F" w:rsidRPr="00600B7F">
        <w:rPr>
          <w:rFonts w:ascii="Arial Narrow" w:eastAsiaTheme="minorEastAsia" w:hAnsi="Arial Narrow" w:cstheme="majorHAnsi"/>
          <w:lang w:val="es-MX" w:eastAsia="es-MX"/>
        </w:rPr>
        <w:t>:</w:t>
      </w:r>
      <w:r w:rsidR="00C82653" w:rsidRPr="00600B7F">
        <w:rPr>
          <w:rFonts w:ascii="Arial Narrow" w:eastAsiaTheme="minorEastAsia" w:hAnsi="Arial Narrow" w:cstheme="majorHAnsi"/>
          <w:lang w:val="es-MX" w:eastAsia="es-MX"/>
        </w:rPr>
        <w:t>0</w:t>
      </w:r>
      <w:r w:rsidR="003E64DF" w:rsidRPr="00600B7F">
        <w:rPr>
          <w:rFonts w:ascii="Arial Narrow" w:eastAsiaTheme="minorEastAsia" w:hAnsi="Arial Narrow" w:cstheme="majorHAnsi"/>
          <w:lang w:val="es-MX" w:eastAsia="es-MX"/>
        </w:rPr>
        <w:t>0</w:t>
      </w:r>
      <w:r w:rsidRPr="00600B7F">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F6B5B">
            <w:rPr>
              <w:rFonts w:ascii="Arial Narrow" w:eastAsiaTheme="minorEastAsia" w:hAnsi="Arial Narrow" w:cstheme="majorHAnsi"/>
              <w:lang w:val="es-MX" w:eastAsia="es-MX"/>
            </w:rPr>
            <w:t>23 de diciembre de 2021</w:t>
          </w:r>
        </w:sdtContent>
      </w:sdt>
      <w:r w:rsidRPr="00600B7F">
        <w:rPr>
          <w:rFonts w:ascii="Arial Narrow" w:eastAsiaTheme="minorEastAsia" w:hAnsi="Arial Narrow" w:cstheme="majorHAnsi"/>
          <w:lang w:val="es-MX" w:eastAsia="es-MX"/>
        </w:rPr>
        <w:t xml:space="preserve"> en </w:t>
      </w:r>
      <w:r w:rsidR="00C059BB" w:rsidRPr="00600B7F">
        <w:rPr>
          <w:rFonts w:ascii="Arial Narrow" w:eastAsiaTheme="minorEastAsia" w:hAnsi="Arial Narrow" w:cstheme="majorHAnsi"/>
          <w:lang w:val="es-MX" w:eastAsia="es-MX"/>
        </w:rPr>
        <w:t>el Auditorio del O.P.D. Servicios de Salud Jalisco, con domicilio en Dr. Baeza 107 C.P. 44100 col. Centro Guadalajara, Jalisco</w:t>
      </w:r>
      <w:r w:rsidRPr="00600B7F">
        <w:rPr>
          <w:rFonts w:ascii="Arial Narrow" w:eastAsiaTheme="minorEastAsia" w:hAnsi="Arial Narrow" w:cstheme="majorHAnsi"/>
          <w:lang w:val="es-MX" w:eastAsia="es-MX"/>
        </w:rPr>
        <w:t xml:space="preserve">, se reunieron los </w:t>
      </w:r>
      <w:r w:rsidR="008B3C67" w:rsidRPr="00600B7F">
        <w:rPr>
          <w:rFonts w:ascii="Arial Narrow" w:eastAsiaTheme="minorEastAsia" w:hAnsi="Arial Narrow" w:cstheme="majorHAnsi"/>
          <w:lang w:val="es-MX" w:eastAsia="es-MX"/>
        </w:rPr>
        <w:t>S</w:t>
      </w:r>
      <w:r w:rsidR="00E31999" w:rsidRPr="00600B7F">
        <w:rPr>
          <w:rFonts w:ascii="Arial Narrow" w:eastAsiaTheme="minorEastAsia" w:hAnsi="Arial Narrow" w:cstheme="majorHAnsi"/>
          <w:lang w:val="es-MX" w:eastAsia="es-MX"/>
        </w:rPr>
        <w:t xml:space="preserve">ervidores </w:t>
      </w:r>
      <w:r w:rsidR="008B3C67" w:rsidRPr="00600B7F">
        <w:rPr>
          <w:rFonts w:ascii="Arial Narrow" w:eastAsiaTheme="minorEastAsia" w:hAnsi="Arial Narrow" w:cstheme="majorHAnsi"/>
          <w:lang w:val="es-MX" w:eastAsia="es-MX"/>
        </w:rPr>
        <w:t>P</w:t>
      </w:r>
      <w:r w:rsidR="00E31999" w:rsidRPr="00600B7F">
        <w:rPr>
          <w:rFonts w:ascii="Arial Narrow" w:eastAsiaTheme="minorEastAsia" w:hAnsi="Arial Narrow" w:cstheme="majorHAnsi"/>
          <w:lang w:val="es-MX" w:eastAsia="es-MX"/>
        </w:rPr>
        <w:t xml:space="preserve">úblicos </w:t>
      </w:r>
      <w:r w:rsidR="00C82653" w:rsidRPr="00600B7F">
        <w:rPr>
          <w:rFonts w:ascii="Arial Narrow" w:eastAsiaTheme="minorEastAsia" w:hAnsi="Arial Narrow" w:cstheme="majorHAnsi"/>
          <w:lang w:val="es-MX" w:eastAsia="es-MX"/>
        </w:rPr>
        <w:t>cuyos nombres y firmas aparecen el final de la presente acta</w:t>
      </w:r>
      <w:r w:rsidRPr="00600B7F">
        <w:rPr>
          <w:rFonts w:ascii="Arial Narrow" w:eastAsiaTheme="minorEastAsia" w:hAnsi="Arial Narrow" w:cstheme="majorHAnsi"/>
          <w:lang w:val="es-MX" w:eastAsia="es-MX"/>
        </w:rPr>
        <w:t xml:space="preserve">, </w:t>
      </w:r>
      <w:r w:rsidR="00C82653" w:rsidRPr="00600B7F">
        <w:rPr>
          <w:rFonts w:ascii="Arial Narrow" w:eastAsiaTheme="minorEastAsia" w:hAnsi="Arial Narrow" w:cstheme="majorHAnsi"/>
          <w:lang w:val="es-MX" w:eastAsia="es-MX"/>
        </w:rPr>
        <w:t>con objeto de llevar a cabo</w:t>
      </w:r>
      <w:r w:rsidRPr="00600B7F">
        <w:rPr>
          <w:rFonts w:ascii="Arial Narrow" w:eastAsiaTheme="minorEastAsia" w:hAnsi="Arial Narrow" w:cstheme="majorHAnsi"/>
          <w:lang w:val="es-MX" w:eastAsia="es-MX"/>
        </w:rPr>
        <w:t xml:space="preserve"> el </w:t>
      </w:r>
      <w:r w:rsidR="00192A08" w:rsidRPr="00600B7F">
        <w:rPr>
          <w:rFonts w:ascii="Arial Narrow" w:eastAsiaTheme="minorEastAsia" w:hAnsi="Arial Narrow" w:cstheme="majorHAnsi"/>
          <w:b/>
          <w:bCs/>
          <w:lang w:val="es-MX" w:eastAsia="es-MX"/>
        </w:rPr>
        <w:t>A</w:t>
      </w:r>
      <w:r w:rsidRPr="00600B7F">
        <w:rPr>
          <w:rFonts w:ascii="Arial Narrow" w:eastAsiaTheme="minorEastAsia" w:hAnsi="Arial Narrow" w:cstheme="majorHAnsi"/>
          <w:b/>
          <w:bCs/>
          <w:lang w:val="es-MX" w:eastAsia="es-MX"/>
        </w:rPr>
        <w:t xml:space="preserve">cto de </w:t>
      </w:r>
      <w:r w:rsidR="00192A08" w:rsidRPr="00600B7F">
        <w:rPr>
          <w:rFonts w:ascii="Arial Narrow" w:eastAsiaTheme="minorEastAsia" w:hAnsi="Arial Narrow" w:cstheme="majorHAnsi"/>
          <w:b/>
          <w:bCs/>
          <w:lang w:val="es-MX" w:eastAsia="es-MX"/>
        </w:rPr>
        <w:t>P</w:t>
      </w:r>
      <w:r w:rsidRPr="00600B7F">
        <w:rPr>
          <w:rFonts w:ascii="Arial Narrow" w:eastAsiaTheme="minorEastAsia" w:hAnsi="Arial Narrow" w:cstheme="majorHAnsi"/>
          <w:b/>
          <w:bCs/>
          <w:lang w:val="es-MX" w:eastAsia="es-MX"/>
        </w:rPr>
        <w:t>resentación</w:t>
      </w:r>
      <w:r w:rsidR="000D5DF3" w:rsidRPr="00600B7F">
        <w:rPr>
          <w:rFonts w:ascii="Arial Narrow" w:eastAsiaTheme="minorEastAsia" w:hAnsi="Arial Narrow" w:cstheme="majorHAnsi"/>
          <w:b/>
          <w:bCs/>
          <w:lang w:val="es-MX" w:eastAsia="es-MX"/>
        </w:rPr>
        <w:t xml:space="preserve"> y </w:t>
      </w:r>
      <w:r w:rsidR="00192A08" w:rsidRPr="00600B7F">
        <w:rPr>
          <w:rFonts w:ascii="Arial Narrow" w:eastAsiaTheme="minorEastAsia" w:hAnsi="Arial Narrow" w:cstheme="majorHAnsi"/>
          <w:b/>
          <w:bCs/>
          <w:lang w:val="es-MX" w:eastAsia="es-MX"/>
        </w:rPr>
        <w:t>A</w:t>
      </w:r>
      <w:r w:rsidR="000D5DF3" w:rsidRPr="00600B7F">
        <w:rPr>
          <w:rFonts w:ascii="Arial Narrow" w:eastAsiaTheme="minorEastAsia" w:hAnsi="Arial Narrow" w:cstheme="majorHAnsi"/>
          <w:b/>
          <w:bCs/>
          <w:lang w:val="es-MX" w:eastAsia="es-MX"/>
        </w:rPr>
        <w:t xml:space="preserve">pertura de </w:t>
      </w:r>
      <w:r w:rsidR="00192A08" w:rsidRPr="00600B7F">
        <w:rPr>
          <w:rFonts w:ascii="Arial Narrow" w:eastAsiaTheme="minorEastAsia" w:hAnsi="Arial Narrow" w:cstheme="majorHAnsi"/>
          <w:b/>
          <w:bCs/>
          <w:lang w:val="es-MX" w:eastAsia="es-MX"/>
        </w:rPr>
        <w:t>P</w:t>
      </w:r>
      <w:r w:rsidR="000D5DF3" w:rsidRPr="00600B7F">
        <w:rPr>
          <w:rFonts w:ascii="Arial Narrow" w:eastAsiaTheme="minorEastAsia" w:hAnsi="Arial Narrow" w:cstheme="majorHAnsi"/>
          <w:b/>
          <w:bCs/>
          <w:lang w:val="es-MX" w:eastAsia="es-MX"/>
        </w:rPr>
        <w:t>roposiciones</w:t>
      </w:r>
      <w:r w:rsidRPr="00600B7F">
        <w:rPr>
          <w:rFonts w:ascii="Arial Narrow" w:eastAsiaTheme="minorEastAsia" w:hAnsi="Arial Narrow" w:cstheme="majorHAnsi"/>
          <w:lang w:val="es-MX" w:eastAsia="es-MX"/>
        </w:rPr>
        <w:t xml:space="preserve">, </w:t>
      </w:r>
      <w:r w:rsidR="00C82653" w:rsidRPr="00600B7F">
        <w:rPr>
          <w:rFonts w:ascii="Arial Narrow" w:eastAsiaTheme="minorEastAsia" w:hAnsi="Arial Narrow" w:cstheme="majorHAnsi"/>
          <w:lang w:val="es-MX" w:eastAsia="es-MX"/>
        </w:rPr>
        <w:t xml:space="preserve">correspondientes al procedimiento de la </w:t>
      </w:r>
      <w:r w:rsidR="00C82653" w:rsidRPr="00600B7F">
        <w:rPr>
          <w:rFonts w:ascii="Arial Narrow" w:eastAsiaTheme="minorEastAsia" w:hAnsi="Arial Narrow" w:cstheme="majorHAnsi"/>
          <w:b/>
          <w:bCs/>
          <w:lang w:val="es-MX" w:eastAsia="es-MX"/>
        </w:rPr>
        <w:t xml:space="preserve">Licitación </w:t>
      </w:r>
      <w:r w:rsidR="00302BB5" w:rsidRPr="00600B7F">
        <w:rPr>
          <w:rFonts w:ascii="Arial Narrow" w:eastAsiaTheme="minorEastAsia" w:hAnsi="Arial Narrow" w:cstheme="majorHAnsi"/>
          <w:b/>
          <w:bCs/>
          <w:lang w:val="es-MX" w:eastAsia="es-MX"/>
        </w:rPr>
        <w:t>Pública</w:t>
      </w:r>
      <w:r w:rsidR="00C82653" w:rsidRPr="00600B7F">
        <w:rPr>
          <w:rFonts w:ascii="Arial Narrow" w:eastAsiaTheme="minorEastAsia" w:hAnsi="Arial Narrow" w:cstheme="majorHAnsi"/>
          <w:b/>
          <w:bCs/>
          <w:lang w:val="es-MX" w:eastAsia="es-MX"/>
        </w:rPr>
        <w:t xml:space="preserve"> Local LSCC-0</w:t>
      </w:r>
      <w:r w:rsidR="007F6B5B">
        <w:rPr>
          <w:rFonts w:ascii="Arial Narrow" w:eastAsiaTheme="minorEastAsia" w:hAnsi="Arial Narrow" w:cstheme="majorHAnsi"/>
          <w:b/>
          <w:bCs/>
          <w:lang w:val="es-MX" w:eastAsia="es-MX"/>
        </w:rPr>
        <w:t>30</w:t>
      </w:r>
      <w:r w:rsidR="00C82653" w:rsidRPr="00600B7F">
        <w:rPr>
          <w:rFonts w:ascii="Arial Narrow" w:eastAsiaTheme="minorEastAsia" w:hAnsi="Arial Narrow" w:cstheme="majorHAnsi"/>
          <w:b/>
          <w:bCs/>
          <w:lang w:val="es-MX" w:eastAsia="es-MX"/>
        </w:rPr>
        <w:t>-2021</w:t>
      </w:r>
      <w:r w:rsidR="00C82653" w:rsidRPr="00600B7F">
        <w:rPr>
          <w:rFonts w:ascii="Arial Narrow" w:eastAsiaTheme="minorEastAsia" w:hAnsi="Arial Narrow" w:cstheme="majorHAnsi"/>
          <w:lang w:val="es-MX" w:eastAsia="es-MX"/>
        </w:rPr>
        <w:t xml:space="preserve">, para la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7F6B5B">
            <w:rPr>
              <w:rFonts w:ascii="Arial Narrow" w:eastAsia="Calibri" w:hAnsi="Arial Narrow" w:cs="Calibri Light"/>
              <w:b/>
              <w:smallCaps/>
              <w:lang w:val="es-MX" w:eastAsia="es-MX"/>
            </w:rPr>
            <w:t>ADQUISICION DE MOBILIARIO E INSTRUMENTAL MEDICO PARA EL ORGANISMO PÚBLICO DESCENTRALIZADO SERVICIOS DE SALUD JALISCO</w:t>
          </w:r>
        </w:sdtContent>
      </w:sdt>
      <w:r w:rsidR="00C82653" w:rsidRPr="00600B7F">
        <w:rPr>
          <w:rFonts w:ascii="Arial Narrow" w:eastAsiaTheme="minorEastAsia" w:hAnsi="Arial Narrow" w:cstheme="majorHAnsi"/>
          <w:lang w:val="es-MX" w:eastAsia="es-MX"/>
        </w:rPr>
        <w:t xml:space="preserve">, </w:t>
      </w:r>
      <w:r w:rsidR="00600B7F" w:rsidRPr="00600B7F">
        <w:rPr>
          <w:rFonts w:ascii="Arial Narrow" w:eastAsia="Calibri" w:hAnsi="Arial Narrow" w:cs="Calibri"/>
        </w:rPr>
        <w:t xml:space="preserve">se emite la presente acta motivo de esta Licitación, de conformidad con los artículos 34, 35, 61, 72 Fracciones II, IV, V Incisos a, b y demás aplicables de la Ley de Compras Gubernamentales, Enajenaciones y Contratación de Servicios del Estado de Jalisco y sus Municipios; 49, 67 y 68 de su Reglamento, así como lo previsto en el numeral </w:t>
      </w:r>
      <w:r w:rsidR="00600B7F">
        <w:rPr>
          <w:rFonts w:ascii="Arial Narrow" w:eastAsia="Calibri" w:hAnsi="Arial Narrow" w:cs="Calibri"/>
        </w:rPr>
        <w:t>9.1</w:t>
      </w:r>
      <w:r w:rsidR="00600B7F" w:rsidRPr="00600B7F">
        <w:rPr>
          <w:rFonts w:ascii="Arial Narrow" w:eastAsia="Calibri" w:hAnsi="Arial Narrow" w:cs="Calibri"/>
        </w:rPr>
        <w:t xml:space="preserve"> de la convocatoria a la licitación. El acto descrito es presidido por </w:t>
      </w:r>
      <w:r w:rsidR="00600B7F" w:rsidRPr="00551E45">
        <w:rPr>
          <w:rFonts w:ascii="Arial Narrow" w:eastAsia="Calibri" w:hAnsi="Arial Narrow" w:cs="Calibri"/>
          <w:bCs/>
        </w:rPr>
        <w:t>el</w:t>
      </w:r>
      <w:r w:rsidR="00600B7F">
        <w:rPr>
          <w:rFonts w:ascii="Arial Narrow" w:eastAsia="Calibri" w:hAnsi="Arial Narrow" w:cs="Calibri"/>
          <w:b/>
        </w:rPr>
        <w:t xml:space="preserve"> LIC. ABRAHAM </w:t>
      </w:r>
      <w:r w:rsidR="00600B7F" w:rsidRPr="00CE09D4">
        <w:rPr>
          <w:rFonts w:ascii="Arial Narrow" w:hAnsi="Arial Narrow" w:cstheme="minorHAnsi"/>
          <w:b/>
          <w:bCs/>
          <w:smallCaps/>
          <w:lang w:val="en-US"/>
        </w:rPr>
        <w:t>YASIR MACIEL MONTOYA</w:t>
      </w:r>
      <w:r w:rsidR="00600B7F" w:rsidRPr="00600B7F">
        <w:rPr>
          <w:rFonts w:ascii="Arial Narrow" w:eastAsia="Calibri" w:hAnsi="Arial Narrow" w:cs="Calibri"/>
        </w:rPr>
        <w:t xml:space="preserve"> </w:t>
      </w:r>
      <w:r w:rsidR="00600B7F" w:rsidRPr="00CE09D4">
        <w:rPr>
          <w:rFonts w:ascii="Arial Narrow" w:hAnsi="Arial Narrow" w:cstheme="minorHAnsi"/>
          <w:smallCaps/>
        </w:rPr>
        <w:t>COORDINADOR DE ADQUISICIONES DEL O.P.D. SERVICIOS DE SALUD JALISCO</w:t>
      </w:r>
      <w:r w:rsidR="00600B7F" w:rsidRPr="00600B7F">
        <w:rPr>
          <w:rFonts w:ascii="Arial Narrow" w:eastAsia="Calibri" w:hAnsi="Arial Narrow" w:cs="Calibri"/>
        </w:rPr>
        <w:t>.</w:t>
      </w:r>
      <w:r w:rsidR="00600B7F" w:rsidRPr="00600B7F">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004346E4"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De conformidad con lo dispuesto por el artículo 72 numeral 1 fracción V inciso a, 65 fracción I y III de la Ley, 68 del Reglamento de la Ley y el numeral 7.1 de las Bases, el servidor público que preside el acto junto con el representante de</w:t>
      </w:r>
      <w:r w:rsidR="00302BB5">
        <w:rPr>
          <w:rFonts w:ascii="Arial Narrow" w:eastAsia="Calibri" w:hAnsi="Arial Narrow" w:cs="Calibri"/>
        </w:rPr>
        <w:t xml:space="preserve">l Órgano Interno de Control en el O.P.D. Servicios de Salud Jalisco </w:t>
      </w:r>
      <w:r w:rsidR="00302BB5" w:rsidRPr="00600B7F">
        <w:rPr>
          <w:rFonts w:ascii="Arial Narrow" w:eastAsia="Calibri" w:hAnsi="Arial Narrow" w:cs="Calibri"/>
        </w:rPr>
        <w:t>verifi</w:t>
      </w:r>
      <w:r w:rsidR="00302BB5">
        <w:rPr>
          <w:rFonts w:ascii="Arial Narrow" w:eastAsia="Calibri" w:hAnsi="Arial Narrow" w:cs="Calibri"/>
        </w:rPr>
        <w:t>caron</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600B7F">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REPRESENTANTE</w:t>
            </w:r>
          </w:p>
        </w:tc>
      </w:tr>
      <w:tr w:rsidR="00451A65" w:rsidRPr="00FA5F4F" w14:paraId="3F83E840" w14:textId="77777777" w:rsidTr="00600B7F">
        <w:trPr>
          <w:trHeight w:val="473"/>
        </w:trPr>
        <w:tc>
          <w:tcPr>
            <w:tcW w:w="993" w:type="dxa"/>
            <w:vAlign w:val="center"/>
          </w:tcPr>
          <w:p w14:paraId="228F68D1" w14:textId="7F31A06F" w:rsidR="00451A65" w:rsidRPr="00FA5F4F" w:rsidRDefault="00451A65" w:rsidP="00451A65">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6A8B1F4D" w:rsidR="00451A65" w:rsidRPr="002F2720" w:rsidRDefault="00302BB5" w:rsidP="00451A65">
            <w:pPr>
              <w:pStyle w:val="Textoindependiente"/>
              <w:jc w:val="center"/>
              <w:rPr>
                <w:rFonts w:ascii="Arial Narrow" w:hAnsi="Arial Narrow" w:cstheme="majorHAnsi"/>
                <w:sz w:val="20"/>
              </w:rPr>
            </w:pPr>
            <w:r w:rsidRPr="002F2720">
              <w:rPr>
                <w:rFonts w:ascii="Arial Narrow" w:hAnsi="Arial Narrow" w:cstheme="majorHAnsi"/>
                <w:sz w:val="20"/>
              </w:rPr>
              <w:t xml:space="preserve">Beatriz Murillo Bernal </w:t>
            </w:r>
          </w:p>
        </w:tc>
        <w:tc>
          <w:tcPr>
            <w:tcW w:w="4707" w:type="dxa"/>
            <w:shd w:val="clear" w:color="auto" w:fill="auto"/>
            <w:vAlign w:val="center"/>
          </w:tcPr>
          <w:p w14:paraId="1F3B42F1" w14:textId="070CC16B" w:rsidR="00451A65" w:rsidRPr="002F2720" w:rsidRDefault="00302BB5" w:rsidP="00451A65">
            <w:pPr>
              <w:pStyle w:val="Textoindependiente"/>
              <w:jc w:val="center"/>
              <w:rPr>
                <w:rFonts w:ascii="Arial Narrow" w:hAnsi="Arial Narrow" w:cstheme="majorHAnsi"/>
                <w:sz w:val="20"/>
              </w:rPr>
            </w:pPr>
            <w:r w:rsidRPr="002F2720">
              <w:rPr>
                <w:rFonts w:ascii="Arial Narrow" w:hAnsi="Arial Narrow" w:cstheme="majorHAnsi"/>
                <w:sz w:val="20"/>
              </w:rPr>
              <w:t>Beatriz Murillo Bernal</w:t>
            </w:r>
          </w:p>
        </w:tc>
      </w:tr>
      <w:tr w:rsidR="00451A65" w:rsidRPr="00FA5F4F" w14:paraId="643EE724" w14:textId="77777777" w:rsidTr="00600B7F">
        <w:trPr>
          <w:trHeight w:val="473"/>
        </w:trPr>
        <w:tc>
          <w:tcPr>
            <w:tcW w:w="993" w:type="dxa"/>
            <w:vAlign w:val="center"/>
          </w:tcPr>
          <w:p w14:paraId="533BAD36" w14:textId="76FD914B" w:rsidR="00451A65" w:rsidRPr="00FA5F4F" w:rsidRDefault="00451A65" w:rsidP="00451A65">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5420C2C5" w:rsidR="00451A65" w:rsidRPr="002F2720" w:rsidRDefault="00302BB5" w:rsidP="00451A65">
            <w:pPr>
              <w:pStyle w:val="Textoindependiente"/>
              <w:jc w:val="center"/>
              <w:rPr>
                <w:rFonts w:ascii="Arial Narrow" w:hAnsi="Arial Narrow" w:cstheme="majorHAnsi"/>
                <w:sz w:val="20"/>
              </w:rPr>
            </w:pPr>
            <w:r w:rsidRPr="002F2720">
              <w:rPr>
                <w:rFonts w:ascii="Arial Narrow" w:hAnsi="Arial Narrow" w:cstheme="majorHAnsi"/>
                <w:sz w:val="20"/>
              </w:rPr>
              <w:t>Grupo Industri</w:t>
            </w:r>
            <w:r w:rsidR="002F2720" w:rsidRPr="002F2720">
              <w:rPr>
                <w:rFonts w:ascii="Arial Narrow" w:hAnsi="Arial Narrow" w:cstheme="majorHAnsi"/>
                <w:sz w:val="20"/>
              </w:rPr>
              <w:t>al Jome, S.A. de C.V.</w:t>
            </w:r>
          </w:p>
        </w:tc>
        <w:tc>
          <w:tcPr>
            <w:tcW w:w="4707" w:type="dxa"/>
            <w:shd w:val="clear" w:color="auto" w:fill="auto"/>
            <w:vAlign w:val="center"/>
          </w:tcPr>
          <w:p w14:paraId="0D0A6E87" w14:textId="43507CDF" w:rsidR="00451A65" w:rsidRPr="002F2720" w:rsidRDefault="002F2720" w:rsidP="00451A65">
            <w:pPr>
              <w:pStyle w:val="Textoindependiente"/>
              <w:jc w:val="center"/>
              <w:rPr>
                <w:rFonts w:ascii="Arial Narrow" w:hAnsi="Arial Narrow" w:cstheme="majorHAnsi"/>
                <w:sz w:val="20"/>
              </w:rPr>
            </w:pPr>
            <w:r w:rsidRPr="002F2720">
              <w:rPr>
                <w:rFonts w:ascii="Arial Narrow" w:hAnsi="Arial Narrow" w:cstheme="majorHAnsi"/>
                <w:sz w:val="20"/>
              </w:rPr>
              <w:t xml:space="preserve">Carlos Montoya Trejo </w:t>
            </w:r>
          </w:p>
        </w:tc>
      </w:tr>
      <w:tr w:rsidR="00205888" w:rsidRPr="00FA5F4F" w14:paraId="7BA83715" w14:textId="77777777" w:rsidTr="00600B7F">
        <w:trPr>
          <w:trHeight w:val="473"/>
        </w:trPr>
        <w:tc>
          <w:tcPr>
            <w:tcW w:w="993" w:type="dxa"/>
            <w:vAlign w:val="center"/>
          </w:tcPr>
          <w:p w14:paraId="468B0F3A" w14:textId="671DCF67" w:rsidR="00205888" w:rsidRPr="00FA5F4F" w:rsidRDefault="00205888" w:rsidP="00451A65">
            <w:pPr>
              <w:jc w:val="center"/>
              <w:rPr>
                <w:rFonts w:ascii="Arial Narrow" w:hAnsi="Arial Narrow" w:cstheme="majorHAnsi"/>
                <w:bCs/>
                <w:smallCaps/>
              </w:rPr>
            </w:pPr>
            <w:r>
              <w:rPr>
                <w:rFonts w:ascii="Arial Narrow" w:hAnsi="Arial Narrow" w:cstheme="majorHAnsi"/>
                <w:bCs/>
                <w:smallCaps/>
              </w:rPr>
              <w:t>3</w:t>
            </w:r>
          </w:p>
        </w:tc>
        <w:tc>
          <w:tcPr>
            <w:tcW w:w="4223" w:type="dxa"/>
            <w:shd w:val="clear" w:color="auto" w:fill="auto"/>
            <w:vAlign w:val="center"/>
          </w:tcPr>
          <w:p w14:paraId="5FD4095F" w14:textId="2384A65C" w:rsidR="00205888" w:rsidRPr="002F2720" w:rsidRDefault="002F2720" w:rsidP="00451A65">
            <w:pPr>
              <w:pStyle w:val="Textoindependiente"/>
              <w:jc w:val="center"/>
              <w:rPr>
                <w:rFonts w:ascii="Arial Narrow" w:hAnsi="Arial Narrow" w:cstheme="majorHAnsi"/>
                <w:sz w:val="20"/>
              </w:rPr>
            </w:pPr>
            <w:r w:rsidRPr="002F2720">
              <w:rPr>
                <w:rFonts w:ascii="Arial Narrow" w:hAnsi="Arial Narrow" w:cstheme="majorHAnsi"/>
                <w:sz w:val="20"/>
              </w:rPr>
              <w:t>KYC Medical S. de R. L. de C. V.</w:t>
            </w:r>
          </w:p>
        </w:tc>
        <w:tc>
          <w:tcPr>
            <w:tcW w:w="4707" w:type="dxa"/>
            <w:shd w:val="clear" w:color="auto" w:fill="auto"/>
            <w:vAlign w:val="center"/>
          </w:tcPr>
          <w:p w14:paraId="64787187" w14:textId="0C0BB5F6" w:rsidR="00205888" w:rsidRPr="002F2720" w:rsidRDefault="002F2720" w:rsidP="00451A65">
            <w:pPr>
              <w:pStyle w:val="Textoindependiente"/>
              <w:jc w:val="center"/>
              <w:rPr>
                <w:rFonts w:ascii="Arial Narrow" w:hAnsi="Arial Narrow" w:cstheme="majorHAnsi"/>
                <w:sz w:val="20"/>
              </w:rPr>
            </w:pPr>
            <w:r w:rsidRPr="002F2720">
              <w:rPr>
                <w:rFonts w:ascii="Arial Narrow" w:hAnsi="Arial Narrow" w:cstheme="majorHAnsi"/>
                <w:sz w:val="20"/>
              </w:rPr>
              <w:t>Carlos Arturo Alvarado de la Torre</w:t>
            </w:r>
          </w:p>
        </w:tc>
      </w:tr>
      <w:tr w:rsidR="00205888" w:rsidRPr="00FA5F4F" w14:paraId="4D8AF675" w14:textId="77777777" w:rsidTr="00600B7F">
        <w:trPr>
          <w:trHeight w:val="473"/>
        </w:trPr>
        <w:tc>
          <w:tcPr>
            <w:tcW w:w="993" w:type="dxa"/>
            <w:vAlign w:val="center"/>
          </w:tcPr>
          <w:p w14:paraId="59914564" w14:textId="7DAA87A5" w:rsidR="00205888" w:rsidRPr="00FA5F4F" w:rsidRDefault="00205888" w:rsidP="00451A65">
            <w:pPr>
              <w:jc w:val="center"/>
              <w:rPr>
                <w:rFonts w:ascii="Arial Narrow" w:hAnsi="Arial Narrow" w:cstheme="majorHAnsi"/>
                <w:bCs/>
                <w:smallCaps/>
              </w:rPr>
            </w:pPr>
            <w:r>
              <w:rPr>
                <w:rFonts w:ascii="Arial Narrow" w:hAnsi="Arial Narrow" w:cstheme="majorHAnsi"/>
                <w:bCs/>
                <w:smallCaps/>
              </w:rPr>
              <w:t>4</w:t>
            </w:r>
          </w:p>
        </w:tc>
        <w:tc>
          <w:tcPr>
            <w:tcW w:w="4223" w:type="dxa"/>
            <w:shd w:val="clear" w:color="auto" w:fill="auto"/>
            <w:vAlign w:val="center"/>
          </w:tcPr>
          <w:p w14:paraId="351FFBD9" w14:textId="7F041EBF" w:rsidR="00205888" w:rsidRPr="002F2720" w:rsidRDefault="002F2720" w:rsidP="00451A65">
            <w:pPr>
              <w:pStyle w:val="Textoindependiente"/>
              <w:jc w:val="center"/>
              <w:rPr>
                <w:rFonts w:ascii="Arial Narrow" w:hAnsi="Arial Narrow" w:cstheme="majorHAnsi"/>
                <w:sz w:val="20"/>
              </w:rPr>
            </w:pPr>
            <w:r w:rsidRPr="002F2720">
              <w:rPr>
                <w:rFonts w:ascii="Arial Narrow" w:hAnsi="Arial Narrow" w:cstheme="majorHAnsi"/>
                <w:sz w:val="20"/>
              </w:rPr>
              <w:t>Georgina Rohan López</w:t>
            </w:r>
          </w:p>
        </w:tc>
        <w:tc>
          <w:tcPr>
            <w:tcW w:w="4707" w:type="dxa"/>
            <w:shd w:val="clear" w:color="auto" w:fill="auto"/>
            <w:vAlign w:val="center"/>
          </w:tcPr>
          <w:p w14:paraId="270D8A9A" w14:textId="2817CF13" w:rsidR="00205888" w:rsidRPr="002F2720" w:rsidRDefault="002F2720" w:rsidP="00451A65">
            <w:pPr>
              <w:pStyle w:val="Textoindependiente"/>
              <w:jc w:val="center"/>
              <w:rPr>
                <w:rFonts w:ascii="Arial Narrow" w:hAnsi="Arial Narrow" w:cstheme="majorHAnsi"/>
                <w:sz w:val="20"/>
              </w:rPr>
            </w:pPr>
            <w:r w:rsidRPr="002F2720">
              <w:rPr>
                <w:rFonts w:ascii="Arial Narrow" w:hAnsi="Arial Narrow" w:cstheme="majorHAnsi"/>
                <w:sz w:val="20"/>
              </w:rPr>
              <w:t xml:space="preserve">Georgina Rohan López </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851"/>
        <w:gridCol w:w="850"/>
        <w:gridCol w:w="709"/>
        <w:gridCol w:w="709"/>
        <w:gridCol w:w="850"/>
        <w:gridCol w:w="1134"/>
        <w:gridCol w:w="851"/>
        <w:gridCol w:w="992"/>
      </w:tblGrid>
      <w:tr w:rsidR="006F0370" w:rsidRPr="00BB7380" w14:paraId="54B32B93" w14:textId="3272D176" w:rsidTr="00BB7380">
        <w:trPr>
          <w:trHeight w:val="240"/>
        </w:trPr>
        <w:tc>
          <w:tcPr>
            <w:tcW w:w="2977" w:type="dxa"/>
            <w:vMerge w:val="restart"/>
            <w:shd w:val="clear" w:color="auto" w:fill="D9D9D9"/>
            <w:vAlign w:val="center"/>
          </w:tcPr>
          <w:p w14:paraId="55A19713" w14:textId="77777777" w:rsidR="006F0370" w:rsidRPr="00BB7380" w:rsidRDefault="006F0370" w:rsidP="006F0370">
            <w:pPr>
              <w:jc w:val="center"/>
              <w:rPr>
                <w:rFonts w:ascii="Arial" w:eastAsia="Calibri" w:hAnsi="Arial" w:cs="Arial"/>
                <w:color w:val="000000"/>
              </w:rPr>
            </w:pPr>
            <w:r w:rsidRPr="00BB7380">
              <w:rPr>
                <w:rFonts w:ascii="Arial" w:eastAsia="Calibri" w:hAnsi="Arial" w:cs="Arial"/>
                <w:color w:val="000000"/>
              </w:rPr>
              <w:t>Anexos</w:t>
            </w:r>
          </w:p>
        </w:tc>
        <w:tc>
          <w:tcPr>
            <w:tcW w:w="1701" w:type="dxa"/>
            <w:gridSpan w:val="2"/>
            <w:shd w:val="clear" w:color="auto" w:fill="D9D9D9"/>
            <w:vAlign w:val="center"/>
          </w:tcPr>
          <w:p w14:paraId="298C032F" w14:textId="38357C24" w:rsidR="006F0370" w:rsidRPr="00BB7380" w:rsidRDefault="002F2720" w:rsidP="006F0370">
            <w:pPr>
              <w:jc w:val="center"/>
              <w:rPr>
                <w:rFonts w:ascii="Arial" w:eastAsia="Calibri" w:hAnsi="Arial" w:cs="Arial"/>
                <w:b/>
                <w:bCs/>
                <w:color w:val="000000"/>
              </w:rPr>
            </w:pPr>
            <w:r w:rsidRPr="00BB7380">
              <w:rPr>
                <w:rFonts w:ascii="Arial" w:eastAsia="Calibri" w:hAnsi="Arial" w:cs="Arial"/>
                <w:b/>
                <w:bCs/>
                <w:color w:val="000000"/>
              </w:rPr>
              <w:t>Beatriz Murillo Bernal</w:t>
            </w:r>
          </w:p>
        </w:tc>
        <w:tc>
          <w:tcPr>
            <w:tcW w:w="1418" w:type="dxa"/>
            <w:gridSpan w:val="2"/>
            <w:shd w:val="clear" w:color="auto" w:fill="D9D9D9"/>
            <w:vAlign w:val="center"/>
          </w:tcPr>
          <w:p w14:paraId="747B7103" w14:textId="443E2086" w:rsidR="006F0370" w:rsidRPr="00BB7380" w:rsidRDefault="002F2720" w:rsidP="006F0370">
            <w:pPr>
              <w:jc w:val="center"/>
              <w:rPr>
                <w:rFonts w:ascii="Arial" w:eastAsia="Calibri" w:hAnsi="Arial" w:cs="Arial"/>
                <w:b/>
                <w:bCs/>
                <w:color w:val="000000"/>
                <w:highlight w:val="yellow"/>
              </w:rPr>
            </w:pPr>
            <w:r w:rsidRPr="00BB7380">
              <w:rPr>
                <w:rFonts w:ascii="Arial" w:eastAsia="Calibri" w:hAnsi="Arial" w:cs="Arial"/>
                <w:b/>
                <w:bCs/>
                <w:color w:val="000000"/>
              </w:rPr>
              <w:t xml:space="preserve">Grupo Industrial </w:t>
            </w:r>
            <w:proofErr w:type="spellStart"/>
            <w:r w:rsidRPr="00BB7380">
              <w:rPr>
                <w:rFonts w:ascii="Arial" w:eastAsia="Calibri" w:hAnsi="Arial" w:cs="Arial"/>
                <w:b/>
                <w:bCs/>
                <w:color w:val="000000"/>
              </w:rPr>
              <w:t>Jome</w:t>
            </w:r>
            <w:proofErr w:type="spellEnd"/>
            <w:r w:rsidRPr="00BB7380">
              <w:rPr>
                <w:rFonts w:ascii="Arial" w:eastAsia="Calibri" w:hAnsi="Arial" w:cs="Arial"/>
                <w:b/>
                <w:bCs/>
                <w:color w:val="000000"/>
              </w:rPr>
              <w:t>, S.A. de C.V.</w:t>
            </w:r>
          </w:p>
        </w:tc>
        <w:tc>
          <w:tcPr>
            <w:tcW w:w="1984" w:type="dxa"/>
            <w:gridSpan w:val="2"/>
            <w:shd w:val="clear" w:color="auto" w:fill="D9D9D9"/>
            <w:vAlign w:val="center"/>
          </w:tcPr>
          <w:p w14:paraId="3EAB8251" w14:textId="1262DFC0" w:rsidR="006F0370" w:rsidRPr="00BB7380" w:rsidRDefault="002F2720" w:rsidP="006F0370">
            <w:pPr>
              <w:jc w:val="center"/>
              <w:rPr>
                <w:rFonts w:ascii="Arial" w:eastAsia="Calibri" w:hAnsi="Arial" w:cs="Arial"/>
                <w:b/>
                <w:bCs/>
                <w:color w:val="000000"/>
                <w:highlight w:val="yellow"/>
              </w:rPr>
            </w:pPr>
            <w:r w:rsidRPr="00BB7380">
              <w:rPr>
                <w:rFonts w:ascii="Arial" w:eastAsia="Calibri" w:hAnsi="Arial" w:cs="Arial"/>
                <w:b/>
                <w:bCs/>
                <w:color w:val="000000"/>
              </w:rPr>
              <w:t>KYC Medical S. de R. L. de C. V.</w:t>
            </w:r>
          </w:p>
        </w:tc>
        <w:tc>
          <w:tcPr>
            <w:tcW w:w="1843" w:type="dxa"/>
            <w:gridSpan w:val="2"/>
            <w:shd w:val="clear" w:color="auto" w:fill="D9D9D9"/>
            <w:vAlign w:val="center"/>
          </w:tcPr>
          <w:p w14:paraId="79DA6F42" w14:textId="0D322346" w:rsidR="006F0370" w:rsidRPr="00BB7380" w:rsidRDefault="002F2720" w:rsidP="006F0370">
            <w:pPr>
              <w:jc w:val="center"/>
              <w:rPr>
                <w:rFonts w:ascii="Arial" w:eastAsia="Calibri" w:hAnsi="Arial" w:cs="Arial"/>
                <w:color w:val="000000"/>
                <w:highlight w:val="yellow"/>
              </w:rPr>
            </w:pPr>
            <w:r w:rsidRPr="00BB7380">
              <w:rPr>
                <w:rFonts w:ascii="Arial" w:eastAsia="Calibri" w:hAnsi="Arial" w:cs="Arial"/>
                <w:b/>
                <w:bCs/>
                <w:color w:val="000000"/>
              </w:rPr>
              <w:t>Georgina Rohan López</w:t>
            </w:r>
          </w:p>
        </w:tc>
      </w:tr>
      <w:tr w:rsidR="0004407C" w:rsidRPr="00BB7380" w14:paraId="0809CA73" w14:textId="4BEB3D8C" w:rsidTr="00BB7380">
        <w:trPr>
          <w:trHeight w:val="40"/>
        </w:trPr>
        <w:tc>
          <w:tcPr>
            <w:tcW w:w="2977" w:type="dxa"/>
            <w:vMerge/>
            <w:shd w:val="clear" w:color="auto" w:fill="D9D9D9"/>
            <w:vAlign w:val="center"/>
          </w:tcPr>
          <w:p w14:paraId="789B918C" w14:textId="77777777" w:rsidR="0004407C" w:rsidRPr="00BB7380" w:rsidRDefault="0004407C" w:rsidP="00600B7F">
            <w:pPr>
              <w:widowControl w:val="0"/>
              <w:pBdr>
                <w:top w:val="nil"/>
                <w:left w:val="nil"/>
                <w:bottom w:val="nil"/>
                <w:right w:val="nil"/>
                <w:between w:val="nil"/>
              </w:pBdr>
              <w:spacing w:line="276" w:lineRule="auto"/>
              <w:jc w:val="center"/>
              <w:rPr>
                <w:rFonts w:ascii="Arial" w:eastAsia="Calibri" w:hAnsi="Arial" w:cs="Arial"/>
                <w:color w:val="000000"/>
                <w:highlight w:val="yellow"/>
              </w:rPr>
            </w:pPr>
          </w:p>
        </w:tc>
        <w:tc>
          <w:tcPr>
            <w:tcW w:w="1701" w:type="dxa"/>
            <w:gridSpan w:val="2"/>
            <w:shd w:val="clear" w:color="auto" w:fill="D9D9D9"/>
            <w:vAlign w:val="center"/>
          </w:tcPr>
          <w:p w14:paraId="1CB81097" w14:textId="4AD50145" w:rsidR="0004407C" w:rsidRPr="00BB7380" w:rsidRDefault="0004407C" w:rsidP="00600B7F">
            <w:pPr>
              <w:jc w:val="center"/>
              <w:rPr>
                <w:rFonts w:ascii="Arial" w:eastAsia="Calibri" w:hAnsi="Arial" w:cs="Arial"/>
                <w:color w:val="000000"/>
              </w:rPr>
            </w:pPr>
            <w:r w:rsidRPr="00BB7380">
              <w:rPr>
                <w:rFonts w:ascii="Arial" w:eastAsia="Calibri" w:hAnsi="Arial" w:cs="Arial"/>
                <w:color w:val="000000"/>
              </w:rPr>
              <w:t>Entregó</w:t>
            </w:r>
          </w:p>
        </w:tc>
        <w:tc>
          <w:tcPr>
            <w:tcW w:w="1418" w:type="dxa"/>
            <w:gridSpan w:val="2"/>
            <w:shd w:val="clear" w:color="auto" w:fill="D9D9D9"/>
          </w:tcPr>
          <w:p w14:paraId="3B65905F" w14:textId="320E2F70" w:rsidR="0004407C" w:rsidRPr="00BB7380" w:rsidRDefault="0004407C" w:rsidP="00600B7F">
            <w:pPr>
              <w:jc w:val="center"/>
              <w:rPr>
                <w:rFonts w:ascii="Arial" w:eastAsia="Calibri" w:hAnsi="Arial" w:cs="Arial"/>
                <w:color w:val="000000"/>
              </w:rPr>
            </w:pPr>
            <w:r w:rsidRPr="00BB7380">
              <w:rPr>
                <w:rFonts w:ascii="Arial" w:eastAsia="Calibri" w:hAnsi="Arial" w:cs="Arial"/>
                <w:color w:val="000000"/>
              </w:rPr>
              <w:t>Entregó</w:t>
            </w:r>
          </w:p>
        </w:tc>
        <w:tc>
          <w:tcPr>
            <w:tcW w:w="1984" w:type="dxa"/>
            <w:gridSpan w:val="2"/>
            <w:shd w:val="clear" w:color="auto" w:fill="D9D9D9"/>
          </w:tcPr>
          <w:p w14:paraId="42606B86" w14:textId="14417C50" w:rsidR="0004407C" w:rsidRPr="00BB7380" w:rsidRDefault="0004407C" w:rsidP="00600B7F">
            <w:pPr>
              <w:jc w:val="center"/>
              <w:rPr>
                <w:rFonts w:ascii="Arial" w:eastAsia="Calibri" w:hAnsi="Arial" w:cs="Arial"/>
                <w:color w:val="000000"/>
              </w:rPr>
            </w:pPr>
            <w:r w:rsidRPr="00BB7380">
              <w:rPr>
                <w:rFonts w:ascii="Arial" w:eastAsia="Calibri" w:hAnsi="Arial" w:cs="Arial"/>
                <w:color w:val="000000"/>
              </w:rPr>
              <w:t>Entregó</w:t>
            </w:r>
          </w:p>
        </w:tc>
        <w:tc>
          <w:tcPr>
            <w:tcW w:w="1843" w:type="dxa"/>
            <w:gridSpan w:val="2"/>
            <w:shd w:val="clear" w:color="auto" w:fill="D9D9D9"/>
          </w:tcPr>
          <w:p w14:paraId="1AA50665" w14:textId="433E6EB8" w:rsidR="0004407C" w:rsidRPr="00BB7380" w:rsidRDefault="0004407C" w:rsidP="00600B7F">
            <w:pPr>
              <w:jc w:val="center"/>
              <w:rPr>
                <w:rFonts w:ascii="Arial" w:eastAsia="Calibri" w:hAnsi="Arial" w:cs="Arial"/>
                <w:color w:val="000000"/>
              </w:rPr>
            </w:pPr>
            <w:r w:rsidRPr="00BB7380">
              <w:rPr>
                <w:rFonts w:ascii="Arial" w:eastAsia="Calibri" w:hAnsi="Arial" w:cs="Arial"/>
                <w:color w:val="000000"/>
              </w:rPr>
              <w:t>Entregó</w:t>
            </w:r>
          </w:p>
        </w:tc>
      </w:tr>
      <w:tr w:rsidR="006F0370" w:rsidRPr="00BB7380" w14:paraId="4ECED31F" w14:textId="47F2FEB2" w:rsidTr="00BB7380">
        <w:trPr>
          <w:trHeight w:val="100"/>
        </w:trPr>
        <w:tc>
          <w:tcPr>
            <w:tcW w:w="2977" w:type="dxa"/>
            <w:vMerge/>
            <w:vAlign w:val="center"/>
          </w:tcPr>
          <w:p w14:paraId="3B8E7C70" w14:textId="77777777" w:rsidR="0004407C" w:rsidRPr="00BB7380" w:rsidRDefault="0004407C" w:rsidP="0004407C">
            <w:pPr>
              <w:rPr>
                <w:rFonts w:ascii="Arial" w:eastAsia="Calibri" w:hAnsi="Arial" w:cs="Arial"/>
                <w:color w:val="000000"/>
              </w:rPr>
            </w:pPr>
          </w:p>
        </w:tc>
        <w:tc>
          <w:tcPr>
            <w:tcW w:w="851" w:type="dxa"/>
            <w:vAlign w:val="center"/>
          </w:tcPr>
          <w:p w14:paraId="6448B545" w14:textId="286B8FCA" w:rsidR="0004407C" w:rsidRPr="00BB7380" w:rsidRDefault="0004407C" w:rsidP="0004407C">
            <w:pPr>
              <w:jc w:val="center"/>
              <w:rPr>
                <w:rFonts w:ascii="Arial" w:eastAsia="Calibri" w:hAnsi="Arial" w:cs="Arial"/>
                <w:color w:val="000000"/>
              </w:rPr>
            </w:pPr>
            <w:r w:rsidRPr="00BB7380">
              <w:rPr>
                <w:rFonts w:ascii="Arial" w:eastAsia="Calibri" w:hAnsi="Arial" w:cs="Arial"/>
                <w:color w:val="000000"/>
              </w:rPr>
              <w:t>SI</w:t>
            </w:r>
          </w:p>
        </w:tc>
        <w:tc>
          <w:tcPr>
            <w:tcW w:w="850" w:type="dxa"/>
          </w:tcPr>
          <w:p w14:paraId="545EF713" w14:textId="3132C200" w:rsidR="0004407C" w:rsidRPr="00BB7380" w:rsidRDefault="0004407C" w:rsidP="0004407C">
            <w:pPr>
              <w:jc w:val="center"/>
              <w:rPr>
                <w:rFonts w:ascii="Arial" w:eastAsia="Calibri" w:hAnsi="Arial" w:cs="Arial"/>
                <w:color w:val="000000"/>
              </w:rPr>
            </w:pPr>
            <w:r w:rsidRPr="00BB7380">
              <w:rPr>
                <w:rFonts w:ascii="Arial" w:eastAsia="Calibri" w:hAnsi="Arial" w:cs="Arial"/>
                <w:color w:val="000000"/>
              </w:rPr>
              <w:t>NO</w:t>
            </w:r>
          </w:p>
        </w:tc>
        <w:tc>
          <w:tcPr>
            <w:tcW w:w="709" w:type="dxa"/>
          </w:tcPr>
          <w:p w14:paraId="0A235AE4" w14:textId="4DE6ED90" w:rsidR="0004407C" w:rsidRPr="00BB7380" w:rsidRDefault="0004407C" w:rsidP="0004407C">
            <w:pPr>
              <w:jc w:val="center"/>
              <w:rPr>
                <w:rFonts w:ascii="Arial" w:eastAsia="Calibri" w:hAnsi="Arial" w:cs="Arial"/>
                <w:color w:val="000000"/>
              </w:rPr>
            </w:pPr>
            <w:r w:rsidRPr="00BB7380">
              <w:rPr>
                <w:rFonts w:ascii="Arial" w:eastAsia="Calibri" w:hAnsi="Arial" w:cs="Arial"/>
                <w:color w:val="000000"/>
              </w:rPr>
              <w:t>SI</w:t>
            </w:r>
          </w:p>
        </w:tc>
        <w:tc>
          <w:tcPr>
            <w:tcW w:w="709" w:type="dxa"/>
            <w:vAlign w:val="center"/>
          </w:tcPr>
          <w:p w14:paraId="5A397A07" w14:textId="0DCCEDDC" w:rsidR="0004407C" w:rsidRPr="00BB7380" w:rsidRDefault="0004407C" w:rsidP="0004407C">
            <w:pPr>
              <w:jc w:val="center"/>
              <w:rPr>
                <w:rFonts w:ascii="Arial" w:eastAsia="Calibri" w:hAnsi="Arial" w:cs="Arial"/>
                <w:color w:val="000000"/>
              </w:rPr>
            </w:pPr>
            <w:r w:rsidRPr="00BB7380">
              <w:rPr>
                <w:rFonts w:ascii="Arial" w:eastAsia="Calibri" w:hAnsi="Arial" w:cs="Arial"/>
                <w:color w:val="000000"/>
              </w:rPr>
              <w:t>NO</w:t>
            </w:r>
          </w:p>
        </w:tc>
        <w:tc>
          <w:tcPr>
            <w:tcW w:w="850" w:type="dxa"/>
          </w:tcPr>
          <w:p w14:paraId="3492FE2B" w14:textId="6F75D2B5" w:rsidR="0004407C" w:rsidRPr="00BB7380" w:rsidRDefault="0004407C" w:rsidP="0004407C">
            <w:pPr>
              <w:jc w:val="center"/>
              <w:rPr>
                <w:rFonts w:ascii="Arial" w:eastAsia="Calibri" w:hAnsi="Arial" w:cs="Arial"/>
                <w:color w:val="000000"/>
                <w:highlight w:val="yellow"/>
              </w:rPr>
            </w:pPr>
            <w:r w:rsidRPr="00BB7380">
              <w:rPr>
                <w:rFonts w:ascii="Arial" w:eastAsia="Calibri" w:hAnsi="Arial" w:cs="Arial"/>
                <w:color w:val="000000"/>
              </w:rPr>
              <w:t>SI</w:t>
            </w:r>
          </w:p>
        </w:tc>
        <w:tc>
          <w:tcPr>
            <w:tcW w:w="1134" w:type="dxa"/>
            <w:vAlign w:val="center"/>
          </w:tcPr>
          <w:p w14:paraId="6A0B4E7C" w14:textId="16214E3C" w:rsidR="0004407C" w:rsidRPr="00BB7380" w:rsidRDefault="0004407C" w:rsidP="0004407C">
            <w:pPr>
              <w:jc w:val="center"/>
              <w:rPr>
                <w:rFonts w:ascii="Arial" w:eastAsia="Calibri" w:hAnsi="Arial" w:cs="Arial"/>
                <w:color w:val="000000"/>
                <w:highlight w:val="yellow"/>
              </w:rPr>
            </w:pPr>
            <w:r w:rsidRPr="00BB7380">
              <w:rPr>
                <w:rFonts w:ascii="Arial" w:eastAsia="Calibri" w:hAnsi="Arial" w:cs="Arial"/>
                <w:color w:val="000000"/>
              </w:rPr>
              <w:t>NO</w:t>
            </w:r>
          </w:p>
        </w:tc>
        <w:tc>
          <w:tcPr>
            <w:tcW w:w="851" w:type="dxa"/>
          </w:tcPr>
          <w:p w14:paraId="447C691D" w14:textId="309389BB" w:rsidR="0004407C" w:rsidRPr="00BB7380" w:rsidRDefault="0004407C" w:rsidP="0004407C">
            <w:pPr>
              <w:jc w:val="center"/>
              <w:rPr>
                <w:rFonts w:ascii="Arial" w:eastAsia="Calibri" w:hAnsi="Arial" w:cs="Arial"/>
                <w:color w:val="000000"/>
              </w:rPr>
            </w:pPr>
            <w:r w:rsidRPr="00BB7380">
              <w:rPr>
                <w:rFonts w:ascii="Arial" w:eastAsia="Calibri" w:hAnsi="Arial" w:cs="Arial"/>
                <w:color w:val="000000"/>
              </w:rPr>
              <w:t>SI</w:t>
            </w:r>
          </w:p>
        </w:tc>
        <w:tc>
          <w:tcPr>
            <w:tcW w:w="992" w:type="dxa"/>
            <w:vAlign w:val="center"/>
          </w:tcPr>
          <w:p w14:paraId="5021E0BC" w14:textId="271789CD" w:rsidR="0004407C" w:rsidRPr="00BB7380" w:rsidRDefault="0004407C" w:rsidP="0004407C">
            <w:pPr>
              <w:jc w:val="center"/>
              <w:rPr>
                <w:rFonts w:ascii="Arial" w:eastAsia="Calibri" w:hAnsi="Arial" w:cs="Arial"/>
                <w:color w:val="000000"/>
              </w:rPr>
            </w:pPr>
            <w:r w:rsidRPr="00BB7380">
              <w:rPr>
                <w:rFonts w:ascii="Arial" w:eastAsia="Calibri" w:hAnsi="Arial" w:cs="Arial"/>
                <w:color w:val="000000"/>
              </w:rPr>
              <w:t>NO</w:t>
            </w:r>
          </w:p>
        </w:tc>
      </w:tr>
      <w:tr w:rsidR="00AB6FA6" w:rsidRPr="00BB7380" w14:paraId="5E622DF8" w14:textId="3EB75F9E" w:rsidTr="00BB7380">
        <w:trPr>
          <w:trHeight w:val="100"/>
        </w:trPr>
        <w:tc>
          <w:tcPr>
            <w:tcW w:w="2977" w:type="dxa"/>
            <w:vAlign w:val="center"/>
          </w:tcPr>
          <w:p w14:paraId="7AA85E4A" w14:textId="77777777" w:rsidR="00AB6FA6" w:rsidRPr="00BB7380" w:rsidRDefault="00AB6FA6" w:rsidP="00AB6FA6">
            <w:pPr>
              <w:jc w:val="both"/>
              <w:rPr>
                <w:rFonts w:ascii="Arial" w:eastAsia="Calibri" w:hAnsi="Arial" w:cs="Arial"/>
                <w:color w:val="000000"/>
              </w:rPr>
            </w:pPr>
            <w:r w:rsidRPr="00BB7380">
              <w:rPr>
                <w:rFonts w:ascii="Arial" w:eastAsia="Calibri" w:hAnsi="Arial" w:cs="Arial"/>
                <w:b/>
                <w:bCs/>
                <w:color w:val="000000"/>
              </w:rPr>
              <w:t>Anexo 2</w:t>
            </w:r>
            <w:r w:rsidRPr="00BB7380">
              <w:rPr>
                <w:rFonts w:ascii="Arial" w:eastAsia="Calibri" w:hAnsi="Arial" w:cs="Arial"/>
                <w:color w:val="000000"/>
              </w:rPr>
              <w:t xml:space="preserve"> (Propuesta técnica)</w:t>
            </w:r>
          </w:p>
        </w:tc>
        <w:tc>
          <w:tcPr>
            <w:tcW w:w="851" w:type="dxa"/>
            <w:vAlign w:val="center"/>
          </w:tcPr>
          <w:p w14:paraId="283625C9" w14:textId="2BB173B2" w:rsidR="00AB6FA6" w:rsidRPr="00BB7380" w:rsidRDefault="00AB6FA6" w:rsidP="00AB6FA6">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198CF695" w14:textId="77777777" w:rsidR="00AB6FA6" w:rsidRPr="00BB7380" w:rsidRDefault="00AB6FA6" w:rsidP="00AB6FA6">
            <w:pPr>
              <w:jc w:val="center"/>
              <w:rPr>
                <w:rFonts w:ascii="Arial" w:eastAsia="Calibri" w:hAnsi="Arial" w:cs="Arial"/>
                <w:color w:val="000000"/>
                <w:highlight w:val="yellow"/>
              </w:rPr>
            </w:pPr>
          </w:p>
        </w:tc>
        <w:tc>
          <w:tcPr>
            <w:tcW w:w="709" w:type="dxa"/>
            <w:vAlign w:val="center"/>
          </w:tcPr>
          <w:p w14:paraId="25FBE9DD" w14:textId="2F375A26" w:rsidR="00AB6FA6" w:rsidRPr="00BB7380" w:rsidRDefault="00AB6FA6" w:rsidP="00AB6FA6">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40544EE2" w14:textId="09CDCB98" w:rsidR="00AB6FA6" w:rsidRPr="00BB7380" w:rsidRDefault="00AB6FA6" w:rsidP="00AB6FA6">
            <w:pPr>
              <w:jc w:val="center"/>
              <w:rPr>
                <w:rFonts w:ascii="Arial" w:eastAsia="Calibri" w:hAnsi="Arial" w:cs="Arial"/>
                <w:color w:val="000000"/>
              </w:rPr>
            </w:pPr>
          </w:p>
        </w:tc>
        <w:tc>
          <w:tcPr>
            <w:tcW w:w="850" w:type="dxa"/>
            <w:vAlign w:val="center"/>
          </w:tcPr>
          <w:p w14:paraId="1E76FEED" w14:textId="1480F79D" w:rsidR="00AB6FA6" w:rsidRPr="00BB7380" w:rsidRDefault="00AB6FA6" w:rsidP="00AB6FA6">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7D631D26" w14:textId="22B19007" w:rsidR="00AB6FA6" w:rsidRPr="00BB7380" w:rsidRDefault="00AB6FA6" w:rsidP="00AB6FA6">
            <w:pPr>
              <w:jc w:val="center"/>
              <w:rPr>
                <w:rFonts w:ascii="Arial" w:eastAsia="Calibri" w:hAnsi="Arial" w:cs="Arial"/>
                <w:color w:val="000000"/>
              </w:rPr>
            </w:pPr>
          </w:p>
        </w:tc>
        <w:tc>
          <w:tcPr>
            <w:tcW w:w="851" w:type="dxa"/>
            <w:vAlign w:val="center"/>
          </w:tcPr>
          <w:p w14:paraId="7594DD0D" w14:textId="4EA5687B" w:rsidR="00AB6FA6" w:rsidRPr="00BB7380" w:rsidRDefault="00AB6FA6" w:rsidP="00AB6FA6">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1BDC09A4" w14:textId="77777777" w:rsidR="00AB6FA6" w:rsidRPr="00BB7380" w:rsidRDefault="00AB6FA6" w:rsidP="00AB6FA6">
            <w:pPr>
              <w:jc w:val="center"/>
              <w:rPr>
                <w:rFonts w:ascii="Arial" w:eastAsia="Calibri" w:hAnsi="Arial" w:cs="Arial"/>
                <w:color w:val="000000"/>
              </w:rPr>
            </w:pPr>
          </w:p>
        </w:tc>
      </w:tr>
      <w:tr w:rsidR="00BB6822" w:rsidRPr="00BB7380" w14:paraId="501D6B81" w14:textId="636A98DD" w:rsidTr="00BB7380">
        <w:trPr>
          <w:trHeight w:val="60"/>
        </w:trPr>
        <w:tc>
          <w:tcPr>
            <w:tcW w:w="2977" w:type="dxa"/>
            <w:vAlign w:val="center"/>
          </w:tcPr>
          <w:p w14:paraId="778A63F9" w14:textId="48F4B471" w:rsidR="00BB6822" w:rsidRPr="00BB7380" w:rsidRDefault="00BB6822" w:rsidP="00BB6822">
            <w:pPr>
              <w:jc w:val="both"/>
              <w:rPr>
                <w:rFonts w:ascii="Arial" w:eastAsia="Calibri" w:hAnsi="Arial" w:cs="Arial"/>
                <w:color w:val="000000"/>
              </w:rPr>
            </w:pPr>
            <w:r w:rsidRPr="00BB7380">
              <w:rPr>
                <w:rFonts w:ascii="Arial" w:hAnsi="Arial" w:cs="Arial"/>
                <w:b/>
                <w:bCs/>
                <w:sz w:val="18"/>
                <w:szCs w:val="18"/>
              </w:rPr>
              <w:t>Anexo 2 (Propuesta técnica)</w:t>
            </w:r>
          </w:p>
        </w:tc>
        <w:tc>
          <w:tcPr>
            <w:tcW w:w="851" w:type="dxa"/>
            <w:vAlign w:val="center"/>
          </w:tcPr>
          <w:p w14:paraId="132A4258" w14:textId="51B02CFC"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57DEDE33"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6DE8B9E5" w14:textId="798A2763"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573FD93F" w14:textId="37084250" w:rsidR="00BB6822" w:rsidRPr="00BB7380" w:rsidRDefault="00BB6822" w:rsidP="00BB6822">
            <w:pPr>
              <w:jc w:val="center"/>
              <w:rPr>
                <w:rFonts w:ascii="Arial" w:eastAsia="Calibri" w:hAnsi="Arial" w:cs="Arial"/>
                <w:color w:val="000000"/>
              </w:rPr>
            </w:pPr>
          </w:p>
        </w:tc>
        <w:tc>
          <w:tcPr>
            <w:tcW w:w="850" w:type="dxa"/>
            <w:vAlign w:val="center"/>
          </w:tcPr>
          <w:p w14:paraId="6FA6A9D1" w14:textId="32A800C0"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477E3754" w14:textId="10EF3230" w:rsidR="00BB6822" w:rsidRPr="00BB7380" w:rsidRDefault="00BB6822" w:rsidP="00BB6822">
            <w:pPr>
              <w:jc w:val="center"/>
              <w:rPr>
                <w:rFonts w:ascii="Arial" w:eastAsia="Calibri" w:hAnsi="Arial" w:cs="Arial"/>
                <w:color w:val="000000"/>
              </w:rPr>
            </w:pPr>
          </w:p>
        </w:tc>
        <w:tc>
          <w:tcPr>
            <w:tcW w:w="851" w:type="dxa"/>
            <w:vAlign w:val="center"/>
          </w:tcPr>
          <w:p w14:paraId="41729D6B" w14:textId="3AA62820"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0B7750A6" w14:textId="77777777" w:rsidR="00BB6822" w:rsidRPr="00BB7380" w:rsidRDefault="00BB6822" w:rsidP="00BB6822">
            <w:pPr>
              <w:jc w:val="center"/>
              <w:rPr>
                <w:rFonts w:ascii="Arial" w:eastAsia="Calibri" w:hAnsi="Arial" w:cs="Arial"/>
                <w:color w:val="000000"/>
              </w:rPr>
            </w:pPr>
          </w:p>
        </w:tc>
      </w:tr>
      <w:tr w:rsidR="00BB6822" w:rsidRPr="00BB7380" w14:paraId="4715B210" w14:textId="7B5D952B" w:rsidTr="00BB7380">
        <w:trPr>
          <w:trHeight w:val="87"/>
        </w:trPr>
        <w:tc>
          <w:tcPr>
            <w:tcW w:w="2977" w:type="dxa"/>
            <w:vAlign w:val="center"/>
          </w:tcPr>
          <w:p w14:paraId="13B2137A" w14:textId="366BD9E3" w:rsidR="00BB6822" w:rsidRPr="00BB7380" w:rsidRDefault="00BB6822" w:rsidP="00BB6822">
            <w:pPr>
              <w:autoSpaceDE w:val="0"/>
              <w:autoSpaceDN w:val="0"/>
              <w:adjustRightInd w:val="0"/>
              <w:rPr>
                <w:rFonts w:ascii="Arial" w:hAnsi="Arial" w:cs="Arial"/>
                <w:b/>
                <w:bCs/>
                <w:sz w:val="18"/>
                <w:szCs w:val="18"/>
              </w:rPr>
            </w:pPr>
            <w:r w:rsidRPr="00BB7380">
              <w:rPr>
                <w:rFonts w:ascii="Arial" w:hAnsi="Arial" w:cs="Arial"/>
                <w:b/>
                <w:bCs/>
                <w:sz w:val="18"/>
                <w:szCs w:val="18"/>
              </w:rPr>
              <w:t>Anexo 3 (Propuesta económica)</w:t>
            </w:r>
          </w:p>
        </w:tc>
        <w:tc>
          <w:tcPr>
            <w:tcW w:w="851" w:type="dxa"/>
            <w:vAlign w:val="center"/>
          </w:tcPr>
          <w:p w14:paraId="31A1DA1B" w14:textId="6EBA97A9"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288FDFE3"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23C34C79" w14:textId="4415FB06"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29390CC9" w14:textId="52E4C476" w:rsidR="00BB6822" w:rsidRPr="00BB7380" w:rsidRDefault="00BB6822" w:rsidP="00BB6822">
            <w:pPr>
              <w:jc w:val="center"/>
              <w:rPr>
                <w:rFonts w:ascii="Arial" w:eastAsia="Calibri" w:hAnsi="Arial" w:cs="Arial"/>
                <w:color w:val="000000"/>
              </w:rPr>
            </w:pPr>
          </w:p>
        </w:tc>
        <w:tc>
          <w:tcPr>
            <w:tcW w:w="850" w:type="dxa"/>
            <w:vAlign w:val="center"/>
          </w:tcPr>
          <w:p w14:paraId="55B5CFAC" w14:textId="02FB2D7A"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0CAC3FBB" w14:textId="43652684" w:rsidR="00BB6822" w:rsidRPr="00BB7380" w:rsidRDefault="00BB6822" w:rsidP="00BB6822">
            <w:pPr>
              <w:jc w:val="center"/>
              <w:rPr>
                <w:rFonts w:ascii="Arial" w:eastAsia="Calibri" w:hAnsi="Arial" w:cs="Arial"/>
                <w:color w:val="000000"/>
              </w:rPr>
            </w:pPr>
          </w:p>
        </w:tc>
        <w:tc>
          <w:tcPr>
            <w:tcW w:w="851" w:type="dxa"/>
            <w:vAlign w:val="center"/>
          </w:tcPr>
          <w:p w14:paraId="5FB15277" w14:textId="135E2D9E"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50307A8C" w14:textId="77777777" w:rsidR="00BB6822" w:rsidRPr="00BB7380" w:rsidRDefault="00BB6822" w:rsidP="00BB6822">
            <w:pPr>
              <w:jc w:val="center"/>
              <w:rPr>
                <w:rFonts w:ascii="Arial" w:eastAsia="Calibri" w:hAnsi="Arial" w:cs="Arial"/>
                <w:color w:val="000000"/>
              </w:rPr>
            </w:pPr>
          </w:p>
        </w:tc>
      </w:tr>
      <w:tr w:rsidR="00BB6822" w:rsidRPr="00BB7380" w14:paraId="3F0A662C" w14:textId="6EDA244C" w:rsidTr="00BB7380">
        <w:trPr>
          <w:trHeight w:val="60"/>
        </w:trPr>
        <w:tc>
          <w:tcPr>
            <w:tcW w:w="2977" w:type="dxa"/>
            <w:vAlign w:val="center"/>
          </w:tcPr>
          <w:p w14:paraId="0AAB571C" w14:textId="77777777" w:rsidR="00BB6822" w:rsidRPr="00BB7380" w:rsidRDefault="00BB6822" w:rsidP="00BB6822">
            <w:pPr>
              <w:ind w:right="140"/>
              <w:jc w:val="both"/>
              <w:rPr>
                <w:rFonts w:ascii="Arial" w:eastAsia="Century Gothic" w:hAnsi="Arial" w:cs="Arial"/>
                <w:bCs/>
                <w:color w:val="000000"/>
                <w:sz w:val="18"/>
                <w:szCs w:val="18"/>
              </w:rPr>
            </w:pPr>
            <w:r w:rsidRPr="00BB7380">
              <w:rPr>
                <w:rFonts w:ascii="Arial" w:hAnsi="Arial" w:cs="Arial"/>
                <w:b/>
                <w:bCs/>
                <w:sz w:val="18"/>
                <w:szCs w:val="18"/>
              </w:rPr>
              <w:t xml:space="preserve">Anexo 4 (Carta de proposición) </w:t>
            </w:r>
            <w:r w:rsidRPr="00BB7380">
              <w:rPr>
                <w:rFonts w:ascii="Arial" w:eastAsia="Arial" w:hAnsi="Arial" w:cs="Arial"/>
                <w:sz w:val="18"/>
                <w:szCs w:val="18"/>
              </w:rPr>
              <w:t>Manifiesto libre bajo protesta de decir verdad de contar</w:t>
            </w:r>
            <w:r w:rsidRPr="00BB7380">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BB7380">
              <w:rPr>
                <w:rFonts w:ascii="Arial" w:eastAsia="Century Gothic" w:hAnsi="Arial" w:cs="Arial"/>
                <w:bCs/>
                <w:color w:val="000000"/>
                <w:sz w:val="18"/>
                <w:szCs w:val="18"/>
              </w:rPr>
              <w:t>.</w:t>
            </w:r>
          </w:p>
          <w:p w14:paraId="265CF471" w14:textId="4F304A9D" w:rsidR="00BB6822" w:rsidRPr="00BB7380" w:rsidRDefault="00BB6822" w:rsidP="00BB6822">
            <w:pPr>
              <w:jc w:val="both"/>
              <w:rPr>
                <w:rFonts w:ascii="Arial" w:eastAsia="Calibri" w:hAnsi="Arial" w:cs="Arial"/>
                <w:color w:val="000000"/>
              </w:rPr>
            </w:pPr>
          </w:p>
        </w:tc>
        <w:tc>
          <w:tcPr>
            <w:tcW w:w="851" w:type="dxa"/>
            <w:vAlign w:val="center"/>
          </w:tcPr>
          <w:p w14:paraId="571A6AB7" w14:textId="07591F9D"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60700D3B"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03F677BF" w14:textId="1A4BEAFA"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2B7CDC41" w14:textId="2D51D50F" w:rsidR="00BB6822" w:rsidRPr="00BB7380" w:rsidRDefault="00BB6822" w:rsidP="00BB6822">
            <w:pPr>
              <w:jc w:val="center"/>
              <w:rPr>
                <w:rFonts w:ascii="Arial" w:eastAsia="Calibri" w:hAnsi="Arial" w:cs="Arial"/>
                <w:color w:val="000000"/>
              </w:rPr>
            </w:pPr>
          </w:p>
        </w:tc>
        <w:tc>
          <w:tcPr>
            <w:tcW w:w="850" w:type="dxa"/>
            <w:vAlign w:val="center"/>
          </w:tcPr>
          <w:p w14:paraId="2E7BDA66" w14:textId="0F865C49"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701A610F" w14:textId="5234BE03" w:rsidR="00BB6822" w:rsidRPr="00BB7380" w:rsidRDefault="00BB6822" w:rsidP="00BB6822">
            <w:pPr>
              <w:jc w:val="center"/>
              <w:rPr>
                <w:rFonts w:ascii="Arial" w:eastAsia="Calibri" w:hAnsi="Arial" w:cs="Arial"/>
                <w:color w:val="000000"/>
              </w:rPr>
            </w:pPr>
          </w:p>
        </w:tc>
        <w:tc>
          <w:tcPr>
            <w:tcW w:w="851" w:type="dxa"/>
            <w:vAlign w:val="center"/>
          </w:tcPr>
          <w:p w14:paraId="3CCFFAC3" w14:textId="1F08BFA5"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41AF76D6" w14:textId="77777777" w:rsidR="00BB6822" w:rsidRPr="00BB7380" w:rsidRDefault="00BB6822" w:rsidP="00BB6822">
            <w:pPr>
              <w:jc w:val="center"/>
              <w:rPr>
                <w:rFonts w:ascii="Arial" w:eastAsia="Calibri" w:hAnsi="Arial" w:cs="Arial"/>
                <w:color w:val="000000"/>
              </w:rPr>
            </w:pPr>
          </w:p>
        </w:tc>
      </w:tr>
      <w:tr w:rsidR="00BB6822" w:rsidRPr="00BB7380" w14:paraId="3CE86F0C" w14:textId="036EDA12" w:rsidTr="00BB7380">
        <w:trPr>
          <w:trHeight w:val="60"/>
        </w:trPr>
        <w:tc>
          <w:tcPr>
            <w:tcW w:w="2977" w:type="dxa"/>
            <w:vAlign w:val="center"/>
          </w:tcPr>
          <w:p w14:paraId="3A0F1D3B" w14:textId="77777777" w:rsidR="00BB6822" w:rsidRPr="00BB7380" w:rsidRDefault="00BB6822" w:rsidP="00BB6822">
            <w:pPr>
              <w:tabs>
                <w:tab w:val="center" w:pos="1876"/>
              </w:tabs>
              <w:suppressAutoHyphens w:val="0"/>
              <w:ind w:right="882"/>
              <w:jc w:val="both"/>
              <w:rPr>
                <w:rFonts w:ascii="Arial" w:eastAsia="Century Gothic" w:hAnsi="Arial" w:cs="Arial"/>
                <w:b/>
                <w:color w:val="000000"/>
                <w:sz w:val="18"/>
                <w:szCs w:val="18"/>
                <w:lang w:val="es-MX"/>
              </w:rPr>
            </w:pPr>
            <w:r w:rsidRPr="00BB7380">
              <w:rPr>
                <w:rFonts w:ascii="Arial" w:eastAsia="Century Gothic" w:hAnsi="Arial" w:cs="Arial"/>
                <w:b/>
                <w:color w:val="000000"/>
                <w:sz w:val="18"/>
                <w:szCs w:val="18"/>
                <w:lang w:val="es-MX"/>
              </w:rPr>
              <w:lastRenderedPageBreak/>
              <w:t xml:space="preserve">Anexo 5. </w:t>
            </w:r>
            <w:r w:rsidRPr="00BB7380">
              <w:rPr>
                <w:rFonts w:ascii="Arial" w:eastAsia="Century Gothic" w:hAnsi="Arial" w:cs="Arial"/>
                <w:b/>
                <w:bCs/>
                <w:color w:val="000000"/>
                <w:sz w:val="18"/>
                <w:szCs w:val="18"/>
                <w:lang w:val="es-MX"/>
              </w:rPr>
              <w:t>Acreditación</w:t>
            </w:r>
            <w:r w:rsidRPr="00BB7380">
              <w:rPr>
                <w:rFonts w:ascii="Arial" w:eastAsia="Century Gothic" w:hAnsi="Arial" w:cs="Arial"/>
                <w:b/>
                <w:color w:val="000000"/>
                <w:sz w:val="18"/>
                <w:szCs w:val="18"/>
                <w:lang w:val="es-MX"/>
              </w:rPr>
              <w:t xml:space="preserve"> (o documentos que lo acredite).</w:t>
            </w:r>
          </w:p>
          <w:p w14:paraId="70E120B8" w14:textId="77777777" w:rsidR="00BB6822" w:rsidRPr="00F7302A" w:rsidRDefault="00BB6822" w:rsidP="00BB6822">
            <w:pPr>
              <w:pStyle w:val="Prrafodelista"/>
              <w:numPr>
                <w:ilvl w:val="1"/>
                <w:numId w:val="11"/>
              </w:numPr>
              <w:tabs>
                <w:tab w:val="center" w:pos="1876"/>
              </w:tabs>
              <w:suppressAutoHyphens w:val="0"/>
              <w:ind w:left="458" w:right="882"/>
              <w:jc w:val="both"/>
              <w:rPr>
                <w:rFonts w:ascii="Arial" w:eastAsia="Century Gothic" w:hAnsi="Arial" w:cs="Arial"/>
                <w:color w:val="000000"/>
                <w:sz w:val="18"/>
                <w:szCs w:val="18"/>
                <w:lang w:val="es-MX"/>
              </w:rPr>
            </w:pPr>
            <w:bookmarkStart w:id="0" w:name="_Hlk32765799"/>
            <w:r w:rsidRPr="00F7302A">
              <w:rPr>
                <w:rFonts w:ascii="Arial" w:eastAsia="Century Gothic" w:hAnsi="Arial" w:cs="Arial"/>
                <w:color w:val="000000"/>
                <w:sz w:val="18"/>
                <w:szCs w:val="18"/>
                <w:lang w:val="es-MX"/>
              </w:rPr>
              <w:t>Presentar copia vigente del RUPC (en caso de contar con él).</w:t>
            </w:r>
          </w:p>
          <w:p w14:paraId="07B12D35" w14:textId="77777777" w:rsidR="00BB6822" w:rsidRPr="00F7302A" w:rsidRDefault="00BB6822" w:rsidP="00BB6822">
            <w:pPr>
              <w:pStyle w:val="Prrafodelista"/>
              <w:numPr>
                <w:ilvl w:val="1"/>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Tratándose de personas morales, deberá presentar, además:</w:t>
            </w:r>
          </w:p>
          <w:p w14:paraId="331FEF32" w14:textId="77777777" w:rsidR="00BB6822" w:rsidRPr="00F7302A" w:rsidRDefault="00BB6822" w:rsidP="00BB6822">
            <w:pPr>
              <w:pStyle w:val="Prrafodelista"/>
              <w:numPr>
                <w:ilvl w:val="2"/>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Original solo para cotejo (se devolverá al término del 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6B2819B1" w14:textId="77777777" w:rsidR="00BB6822" w:rsidRPr="00F7302A" w:rsidRDefault="00BB6822" w:rsidP="00BB6822">
            <w:pPr>
              <w:pStyle w:val="Prrafodelista"/>
              <w:numPr>
                <w:ilvl w:val="2"/>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 xml:space="preserve">Original solo para cotejo (se devolverá al término del acto) y copia simple legible del Poder Notarial o instrumento correspondiente del Representante Legal, en el que se le otorguen facultades para actos de administración; tratándose de Poderes Especiales, se </w:t>
            </w:r>
            <w:r w:rsidRPr="00F7302A">
              <w:rPr>
                <w:rFonts w:ascii="Arial" w:eastAsia="Century Gothic" w:hAnsi="Arial" w:cs="Arial"/>
                <w:color w:val="000000"/>
                <w:sz w:val="18"/>
                <w:szCs w:val="18"/>
                <w:lang w:val="es-MX"/>
              </w:rPr>
              <w:lastRenderedPageBreak/>
              <w:t xml:space="preserve">deberá señalar en forma específica la facultad para participar en licitaciones o firmar contratos con el Gobierno. </w:t>
            </w:r>
          </w:p>
          <w:p w14:paraId="7C6E94E8" w14:textId="77777777" w:rsidR="00BB6822" w:rsidRPr="00F7302A" w:rsidRDefault="00BB6822" w:rsidP="00BB6822">
            <w:pPr>
              <w:pStyle w:val="Prrafodelista"/>
              <w:tabs>
                <w:tab w:val="center" w:pos="1876"/>
              </w:tabs>
              <w:ind w:left="458" w:right="882"/>
              <w:jc w:val="both"/>
              <w:rPr>
                <w:rFonts w:ascii="Arial" w:eastAsia="Century Gothic" w:hAnsi="Arial" w:cs="Arial"/>
                <w:i/>
                <w:iCs/>
                <w:color w:val="000000"/>
                <w:sz w:val="18"/>
                <w:szCs w:val="18"/>
                <w:lang w:val="es-MX"/>
              </w:rPr>
            </w:pPr>
            <w:r w:rsidRPr="00F7302A">
              <w:rPr>
                <w:rFonts w:ascii="Arial" w:eastAsia="Century Gothic" w:hAnsi="Arial" w:cs="Arial"/>
                <w:i/>
                <w:iCs/>
                <w:color w:val="000000"/>
                <w:sz w:val="18"/>
                <w:szCs w:val="18"/>
                <w:lang w:val="es-MX"/>
              </w:rPr>
              <w:t>Los documentos referidos en los numerales A y B deben estar inscritos en el Registro Público de la Propiedad y del Comercio, cuando proceda, en términos del artículo 21 del Código de Comercio.</w:t>
            </w:r>
          </w:p>
          <w:p w14:paraId="395380FE" w14:textId="77777777" w:rsidR="00BB6822" w:rsidRPr="00F7302A" w:rsidRDefault="00BB6822" w:rsidP="00BB6822">
            <w:pPr>
              <w:pStyle w:val="Prrafodelista"/>
              <w:numPr>
                <w:ilvl w:val="2"/>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Constancia de Registro Federal de Contribuyentes.</w:t>
            </w:r>
          </w:p>
          <w:p w14:paraId="53885BBA" w14:textId="77777777" w:rsidR="00BB6822" w:rsidRPr="00F7302A" w:rsidRDefault="00BB6822" w:rsidP="00BB6822">
            <w:pPr>
              <w:pStyle w:val="Prrafodelista"/>
              <w:numPr>
                <w:ilvl w:val="2"/>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Presentar de forma ordenada Declaración anual del Impuesto Sobre la Renta del ejercicio inmediato anterior (2020) completa, con sus anexos y acuse.</w:t>
            </w:r>
          </w:p>
          <w:p w14:paraId="3133C50A" w14:textId="77777777" w:rsidR="00BB6822" w:rsidRPr="00F7302A" w:rsidRDefault="00BB6822" w:rsidP="00BB6822">
            <w:pPr>
              <w:pStyle w:val="Prrafodelista"/>
              <w:numPr>
                <w:ilvl w:val="2"/>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Copia simple del comprobante de domicilio de los PARTICIPANTES, no mayor a 2 meses de antigüedad a la fecha de la presentación de Propuestas Técnicas y Económicas, a nombre de la razón social del PARTICIPANTE</w:t>
            </w:r>
          </w:p>
          <w:p w14:paraId="2A1ADBA3" w14:textId="77777777" w:rsidR="00BB6822" w:rsidRPr="00F7302A" w:rsidRDefault="00BB6822" w:rsidP="00BB6822">
            <w:pPr>
              <w:pStyle w:val="Prrafodelista"/>
              <w:numPr>
                <w:ilvl w:val="1"/>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 xml:space="preserve"> Tratándose de personas físicas, deberá presentar, además:</w:t>
            </w:r>
          </w:p>
          <w:bookmarkEnd w:id="0"/>
          <w:p w14:paraId="6368CF3C" w14:textId="77777777" w:rsidR="00BB6822" w:rsidRPr="00F7302A" w:rsidRDefault="00BB6822" w:rsidP="00BB6822">
            <w:pPr>
              <w:pStyle w:val="Prrafodelista"/>
              <w:numPr>
                <w:ilvl w:val="2"/>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 xml:space="preserve">Original de Acta de Nacimiento, misma que se </w:t>
            </w:r>
            <w:r w:rsidRPr="00F7302A">
              <w:rPr>
                <w:rFonts w:ascii="Arial" w:eastAsia="Century Gothic" w:hAnsi="Arial" w:cs="Arial"/>
                <w:color w:val="000000"/>
                <w:sz w:val="18"/>
                <w:szCs w:val="18"/>
                <w:lang w:val="es-MX"/>
              </w:rPr>
              <w:lastRenderedPageBreak/>
              <w:t>quedará en el expediente.</w:t>
            </w:r>
          </w:p>
          <w:p w14:paraId="46E31487" w14:textId="77777777" w:rsidR="00BB6822" w:rsidRPr="00F7302A" w:rsidRDefault="00BB6822" w:rsidP="00BB6822">
            <w:pPr>
              <w:pStyle w:val="Prrafodelista"/>
              <w:numPr>
                <w:ilvl w:val="2"/>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Constancia de Registro Federal de Contribuyentes.</w:t>
            </w:r>
          </w:p>
          <w:p w14:paraId="10974FD2" w14:textId="77777777" w:rsidR="00BB6822" w:rsidRPr="00F7302A" w:rsidRDefault="00BB6822" w:rsidP="00BB6822">
            <w:pPr>
              <w:pStyle w:val="Prrafodelista"/>
              <w:numPr>
                <w:ilvl w:val="2"/>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Copia simple del comprobante de domicilio de los PARTICIPANTES, no mayor a 2 meses de antigüedad a la fecha de la presentación de Propuestas Técnicas y Económicas, a nombre de la razón social del PARTICIPANTE.</w:t>
            </w:r>
          </w:p>
          <w:p w14:paraId="17DDD76D" w14:textId="77777777" w:rsidR="00BB6822" w:rsidRPr="00F7302A" w:rsidRDefault="00BB6822" w:rsidP="00BB6822">
            <w:pPr>
              <w:pStyle w:val="Prrafodelista"/>
              <w:numPr>
                <w:ilvl w:val="2"/>
                <w:numId w:val="11"/>
              </w:numPr>
              <w:tabs>
                <w:tab w:val="center" w:pos="1876"/>
              </w:tabs>
              <w:suppressAutoHyphens w:val="0"/>
              <w:ind w:left="458" w:right="882"/>
              <w:jc w:val="both"/>
              <w:rPr>
                <w:rFonts w:ascii="Arial" w:eastAsia="Century Gothic" w:hAnsi="Arial" w:cs="Arial"/>
                <w:color w:val="000000"/>
                <w:sz w:val="18"/>
                <w:szCs w:val="18"/>
                <w:lang w:val="es-MX"/>
              </w:rPr>
            </w:pPr>
            <w:r w:rsidRPr="00F7302A">
              <w:rPr>
                <w:rFonts w:ascii="Arial" w:eastAsia="Century Gothic" w:hAnsi="Arial" w:cs="Arial"/>
                <w:color w:val="000000"/>
                <w:sz w:val="18"/>
                <w:szCs w:val="18"/>
                <w:lang w:val="es-MX"/>
              </w:rPr>
              <w:t>Presentar de forma ordenada Declaración anual del Impuesto Sobre la Renta del ejercicio inmediato anterior (2020) completa, con sus anexos y acuse.</w:t>
            </w:r>
          </w:p>
          <w:p w14:paraId="0CFE8B37" w14:textId="6A397A20" w:rsidR="00BB6822" w:rsidRPr="00BB7380" w:rsidRDefault="00BB6822" w:rsidP="00BB6822">
            <w:pPr>
              <w:tabs>
                <w:tab w:val="center" w:pos="1876"/>
              </w:tabs>
              <w:ind w:left="600" w:right="882"/>
              <w:jc w:val="both"/>
              <w:rPr>
                <w:rFonts w:ascii="Arial" w:eastAsia="Calibri" w:hAnsi="Arial" w:cs="Arial"/>
                <w:color w:val="000000"/>
              </w:rPr>
            </w:pPr>
          </w:p>
        </w:tc>
        <w:tc>
          <w:tcPr>
            <w:tcW w:w="851" w:type="dxa"/>
            <w:vAlign w:val="center"/>
          </w:tcPr>
          <w:p w14:paraId="1C2F7FAB" w14:textId="011E8F33"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lastRenderedPageBreak/>
              <w:t>X</w:t>
            </w:r>
          </w:p>
        </w:tc>
        <w:tc>
          <w:tcPr>
            <w:tcW w:w="850" w:type="dxa"/>
          </w:tcPr>
          <w:p w14:paraId="53721BD2"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75201B73" w14:textId="6D822B78"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65418FEC" w14:textId="37677365" w:rsidR="00BB6822" w:rsidRPr="00BB7380" w:rsidRDefault="00BB6822" w:rsidP="00BB6822">
            <w:pPr>
              <w:jc w:val="center"/>
              <w:rPr>
                <w:rFonts w:ascii="Arial" w:eastAsia="Calibri" w:hAnsi="Arial" w:cs="Arial"/>
                <w:color w:val="000000"/>
              </w:rPr>
            </w:pPr>
          </w:p>
        </w:tc>
        <w:tc>
          <w:tcPr>
            <w:tcW w:w="850" w:type="dxa"/>
            <w:vAlign w:val="center"/>
          </w:tcPr>
          <w:p w14:paraId="3353AD04" w14:textId="6882AEC4"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1F3B318B" w14:textId="3F6A5029" w:rsidR="00BB6822" w:rsidRPr="00BB7380" w:rsidRDefault="00BB6822" w:rsidP="00BB6822">
            <w:pPr>
              <w:jc w:val="center"/>
              <w:rPr>
                <w:rFonts w:ascii="Arial" w:eastAsia="Calibri" w:hAnsi="Arial" w:cs="Arial"/>
                <w:color w:val="000000"/>
              </w:rPr>
            </w:pPr>
          </w:p>
        </w:tc>
        <w:tc>
          <w:tcPr>
            <w:tcW w:w="851" w:type="dxa"/>
            <w:vAlign w:val="center"/>
          </w:tcPr>
          <w:p w14:paraId="0A90E686" w14:textId="2DACEE17"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4EB08E59" w14:textId="77777777" w:rsidR="00BB6822" w:rsidRPr="00BB7380" w:rsidRDefault="00BB6822" w:rsidP="00BB6822">
            <w:pPr>
              <w:jc w:val="center"/>
              <w:rPr>
                <w:rFonts w:ascii="Arial" w:eastAsia="Calibri" w:hAnsi="Arial" w:cs="Arial"/>
                <w:color w:val="000000"/>
              </w:rPr>
            </w:pPr>
          </w:p>
        </w:tc>
      </w:tr>
      <w:tr w:rsidR="00BB6822" w:rsidRPr="00BB7380" w14:paraId="441A6EF7" w14:textId="6651D3CE" w:rsidTr="00BB7380">
        <w:trPr>
          <w:trHeight w:val="60"/>
        </w:trPr>
        <w:tc>
          <w:tcPr>
            <w:tcW w:w="2977" w:type="dxa"/>
            <w:vAlign w:val="center"/>
          </w:tcPr>
          <w:p w14:paraId="31C69F7B" w14:textId="77777777" w:rsidR="00BB6822" w:rsidRPr="00BB7380" w:rsidRDefault="00BB6822" w:rsidP="00BB6822">
            <w:pPr>
              <w:ind w:right="140"/>
              <w:jc w:val="both"/>
              <w:rPr>
                <w:rFonts w:ascii="Arial" w:eastAsia="Century Gothic" w:hAnsi="Arial" w:cs="Arial"/>
                <w:b/>
                <w:color w:val="000000"/>
                <w:sz w:val="18"/>
                <w:szCs w:val="18"/>
              </w:rPr>
            </w:pPr>
            <w:r w:rsidRPr="00BB7380">
              <w:rPr>
                <w:rFonts w:ascii="Arial" w:eastAsia="Arial" w:hAnsi="Arial" w:cs="Arial"/>
                <w:b/>
                <w:color w:val="000000"/>
                <w:sz w:val="18"/>
                <w:szCs w:val="18"/>
              </w:rPr>
              <w:lastRenderedPageBreak/>
              <w:t xml:space="preserve">Anexo 6 </w:t>
            </w:r>
            <w:r w:rsidRPr="00BB7380">
              <w:rPr>
                <w:rFonts w:ascii="Arial" w:eastAsia="Arial" w:hAnsi="Arial" w:cs="Arial"/>
                <w:color w:val="000000"/>
                <w:sz w:val="18"/>
                <w:szCs w:val="18"/>
              </w:rPr>
              <w:t>(Declaración de Integridad y NO COLUSIÓN de proveedores).</w:t>
            </w:r>
          </w:p>
          <w:p w14:paraId="3BF8F920" w14:textId="349E238D" w:rsidR="00BB6822" w:rsidRPr="00BB7380" w:rsidRDefault="00BB6822" w:rsidP="00BB6822">
            <w:pPr>
              <w:jc w:val="both"/>
              <w:rPr>
                <w:rFonts w:ascii="Arial" w:eastAsia="Calibri" w:hAnsi="Arial" w:cs="Arial"/>
                <w:color w:val="000000"/>
                <w:highlight w:val="cyan"/>
              </w:rPr>
            </w:pPr>
          </w:p>
        </w:tc>
        <w:tc>
          <w:tcPr>
            <w:tcW w:w="851" w:type="dxa"/>
            <w:vAlign w:val="center"/>
          </w:tcPr>
          <w:p w14:paraId="597A0B54" w14:textId="0C683DBF" w:rsidR="00BB6822" w:rsidRPr="00BB7380" w:rsidRDefault="00BB6822" w:rsidP="00BB6822">
            <w:pPr>
              <w:jc w:val="center"/>
              <w:rPr>
                <w:rFonts w:ascii="Arial" w:eastAsia="Calibri" w:hAnsi="Arial" w:cs="Arial"/>
                <w:highlight w:val="cyan"/>
              </w:rPr>
            </w:pPr>
            <w:r w:rsidRPr="00BB7380">
              <w:rPr>
                <w:rFonts w:ascii="Arial" w:eastAsia="Calibri" w:hAnsi="Arial" w:cs="Arial"/>
              </w:rPr>
              <w:t>X</w:t>
            </w:r>
          </w:p>
        </w:tc>
        <w:tc>
          <w:tcPr>
            <w:tcW w:w="850" w:type="dxa"/>
          </w:tcPr>
          <w:p w14:paraId="74511281" w14:textId="77777777" w:rsidR="00BB6822" w:rsidRPr="00BB7380" w:rsidRDefault="00BB6822" w:rsidP="00BB6822">
            <w:pPr>
              <w:jc w:val="center"/>
              <w:rPr>
                <w:rFonts w:ascii="Arial" w:eastAsia="Calibri" w:hAnsi="Arial" w:cs="Arial"/>
                <w:highlight w:val="cyan"/>
              </w:rPr>
            </w:pPr>
          </w:p>
        </w:tc>
        <w:tc>
          <w:tcPr>
            <w:tcW w:w="709" w:type="dxa"/>
            <w:vAlign w:val="center"/>
          </w:tcPr>
          <w:p w14:paraId="3D56DC12" w14:textId="35CA92B4" w:rsidR="00BB6822" w:rsidRPr="00BB7380" w:rsidRDefault="00BB6822" w:rsidP="00BB6822">
            <w:pPr>
              <w:jc w:val="center"/>
              <w:rPr>
                <w:rFonts w:ascii="Arial" w:eastAsia="Calibri" w:hAnsi="Arial" w:cs="Arial"/>
                <w:highlight w:val="cyan"/>
              </w:rPr>
            </w:pPr>
            <w:r w:rsidRPr="00BB7380">
              <w:rPr>
                <w:rFonts w:ascii="Arial" w:eastAsia="Calibri" w:hAnsi="Arial" w:cs="Arial"/>
              </w:rPr>
              <w:t>X</w:t>
            </w:r>
          </w:p>
        </w:tc>
        <w:tc>
          <w:tcPr>
            <w:tcW w:w="709" w:type="dxa"/>
            <w:vAlign w:val="center"/>
          </w:tcPr>
          <w:p w14:paraId="3A117307" w14:textId="16C2C675" w:rsidR="00BB6822" w:rsidRPr="00BB7380" w:rsidRDefault="00BB6822" w:rsidP="00BB6822">
            <w:pPr>
              <w:jc w:val="center"/>
              <w:rPr>
                <w:rFonts w:ascii="Arial" w:eastAsia="Calibri" w:hAnsi="Arial" w:cs="Arial"/>
                <w:highlight w:val="cyan"/>
              </w:rPr>
            </w:pPr>
          </w:p>
        </w:tc>
        <w:tc>
          <w:tcPr>
            <w:tcW w:w="850" w:type="dxa"/>
            <w:vAlign w:val="center"/>
          </w:tcPr>
          <w:p w14:paraId="129E6043" w14:textId="78777E06" w:rsidR="00BB6822" w:rsidRPr="00BB7380" w:rsidRDefault="00BB6822" w:rsidP="00BB6822">
            <w:pPr>
              <w:jc w:val="center"/>
              <w:rPr>
                <w:rFonts w:ascii="Arial" w:eastAsia="Calibri" w:hAnsi="Arial" w:cs="Arial"/>
                <w:highlight w:val="cyan"/>
              </w:rPr>
            </w:pPr>
            <w:r w:rsidRPr="00BB7380">
              <w:rPr>
                <w:rFonts w:ascii="Arial" w:eastAsia="Calibri" w:hAnsi="Arial" w:cs="Arial"/>
                <w:color w:val="000000"/>
              </w:rPr>
              <w:t>X</w:t>
            </w:r>
          </w:p>
        </w:tc>
        <w:tc>
          <w:tcPr>
            <w:tcW w:w="1134" w:type="dxa"/>
            <w:vAlign w:val="center"/>
          </w:tcPr>
          <w:p w14:paraId="4A76A165" w14:textId="6C92060A" w:rsidR="00BB6822" w:rsidRPr="00BB7380" w:rsidRDefault="00BB6822" w:rsidP="00BB6822">
            <w:pPr>
              <w:jc w:val="center"/>
              <w:rPr>
                <w:rFonts w:ascii="Arial" w:eastAsia="Calibri" w:hAnsi="Arial" w:cs="Arial"/>
                <w:highlight w:val="cyan"/>
              </w:rPr>
            </w:pPr>
          </w:p>
        </w:tc>
        <w:tc>
          <w:tcPr>
            <w:tcW w:w="851" w:type="dxa"/>
            <w:vAlign w:val="center"/>
          </w:tcPr>
          <w:p w14:paraId="31B71FCB" w14:textId="5E36B754" w:rsidR="00BB6822" w:rsidRPr="00BB7380" w:rsidRDefault="00BB6822" w:rsidP="00BB6822">
            <w:pPr>
              <w:jc w:val="center"/>
              <w:rPr>
                <w:rFonts w:ascii="Arial" w:eastAsia="Calibri" w:hAnsi="Arial" w:cs="Arial"/>
                <w:highlight w:val="cyan"/>
              </w:rPr>
            </w:pPr>
            <w:r w:rsidRPr="00BB7380">
              <w:rPr>
                <w:rFonts w:ascii="Arial" w:eastAsia="Calibri" w:hAnsi="Arial" w:cs="Arial"/>
              </w:rPr>
              <w:t>X</w:t>
            </w:r>
          </w:p>
        </w:tc>
        <w:tc>
          <w:tcPr>
            <w:tcW w:w="992" w:type="dxa"/>
          </w:tcPr>
          <w:p w14:paraId="6C37801E" w14:textId="77777777" w:rsidR="00BB6822" w:rsidRPr="00BB7380" w:rsidRDefault="00BB6822" w:rsidP="00BB6822">
            <w:pPr>
              <w:jc w:val="center"/>
              <w:rPr>
                <w:rFonts w:ascii="Arial" w:eastAsia="Calibri" w:hAnsi="Arial" w:cs="Arial"/>
                <w:highlight w:val="cyan"/>
              </w:rPr>
            </w:pPr>
          </w:p>
        </w:tc>
      </w:tr>
      <w:tr w:rsidR="00BB6822" w:rsidRPr="00BB7380" w14:paraId="1D3E5DFA" w14:textId="283AE986" w:rsidTr="00BB7380">
        <w:trPr>
          <w:trHeight w:val="60"/>
        </w:trPr>
        <w:tc>
          <w:tcPr>
            <w:tcW w:w="2977" w:type="dxa"/>
            <w:vAlign w:val="center"/>
          </w:tcPr>
          <w:p w14:paraId="451FDA50" w14:textId="7205968D" w:rsidR="00BB6822" w:rsidRPr="00BB7380" w:rsidRDefault="00BB6822" w:rsidP="00BB6822">
            <w:pPr>
              <w:jc w:val="both"/>
              <w:rPr>
                <w:rFonts w:ascii="Arial" w:eastAsia="Calibri" w:hAnsi="Arial" w:cs="Arial"/>
                <w:color w:val="000000"/>
              </w:rPr>
            </w:pPr>
            <w:r w:rsidRPr="00BB7380">
              <w:rPr>
                <w:rFonts w:ascii="Arial" w:eastAsia="Arial" w:hAnsi="Arial" w:cs="Arial"/>
                <w:b/>
                <w:color w:val="000000"/>
                <w:sz w:val="18"/>
                <w:szCs w:val="18"/>
              </w:rPr>
              <w:t xml:space="preserve">Anexo 6 Bis. </w:t>
            </w:r>
            <w:r w:rsidRPr="00BB7380">
              <w:rPr>
                <w:rFonts w:ascii="Arial" w:eastAsia="Arial" w:hAnsi="Arial" w:cs="Arial"/>
                <w:color w:val="000000"/>
                <w:sz w:val="18"/>
                <w:szCs w:val="18"/>
              </w:rPr>
              <w:t>Declaración de no conflicto de intereses e inhabilitación. (Para personas físicas)</w:t>
            </w:r>
          </w:p>
        </w:tc>
        <w:tc>
          <w:tcPr>
            <w:tcW w:w="851" w:type="dxa"/>
            <w:vAlign w:val="center"/>
          </w:tcPr>
          <w:p w14:paraId="72070E12" w14:textId="16156DEE"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5D496D56"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2CDFEAA2" w14:textId="376AE3D3"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13B3AEAB" w14:textId="49442509" w:rsidR="00BB6822" w:rsidRPr="00BB7380" w:rsidRDefault="00BB6822" w:rsidP="00BB6822">
            <w:pPr>
              <w:jc w:val="center"/>
              <w:rPr>
                <w:rFonts w:ascii="Arial" w:eastAsia="Calibri" w:hAnsi="Arial" w:cs="Arial"/>
                <w:color w:val="000000"/>
              </w:rPr>
            </w:pPr>
          </w:p>
        </w:tc>
        <w:tc>
          <w:tcPr>
            <w:tcW w:w="850" w:type="dxa"/>
            <w:vAlign w:val="center"/>
          </w:tcPr>
          <w:p w14:paraId="7C0F9F9B" w14:textId="1B2AB0CE"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6F409FC6" w14:textId="38FEA2F9" w:rsidR="00BB6822" w:rsidRPr="00BB7380" w:rsidRDefault="00BB6822" w:rsidP="00BB6822">
            <w:pPr>
              <w:jc w:val="center"/>
              <w:rPr>
                <w:rFonts w:ascii="Arial" w:eastAsia="Calibri" w:hAnsi="Arial" w:cs="Arial"/>
                <w:color w:val="000000"/>
              </w:rPr>
            </w:pPr>
          </w:p>
        </w:tc>
        <w:tc>
          <w:tcPr>
            <w:tcW w:w="851" w:type="dxa"/>
            <w:vAlign w:val="center"/>
          </w:tcPr>
          <w:p w14:paraId="3F794E8C" w14:textId="7423FC96"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771D7F6F" w14:textId="77777777" w:rsidR="00BB6822" w:rsidRPr="00BB7380" w:rsidRDefault="00BB6822" w:rsidP="00BB6822">
            <w:pPr>
              <w:jc w:val="center"/>
              <w:rPr>
                <w:rFonts w:ascii="Arial" w:eastAsia="Calibri" w:hAnsi="Arial" w:cs="Arial"/>
                <w:color w:val="000000"/>
              </w:rPr>
            </w:pPr>
          </w:p>
        </w:tc>
      </w:tr>
      <w:tr w:rsidR="00BB6822" w:rsidRPr="00BB7380" w14:paraId="1B36786E" w14:textId="41AEC9A6" w:rsidTr="00BB7380">
        <w:trPr>
          <w:trHeight w:val="60"/>
        </w:trPr>
        <w:tc>
          <w:tcPr>
            <w:tcW w:w="2977" w:type="dxa"/>
            <w:vAlign w:val="center"/>
          </w:tcPr>
          <w:p w14:paraId="135F7A41" w14:textId="77777777" w:rsidR="00BB6822" w:rsidRPr="00BB7380" w:rsidRDefault="00BB6822" w:rsidP="00BB6822">
            <w:pPr>
              <w:ind w:right="140"/>
              <w:jc w:val="both"/>
              <w:rPr>
                <w:rFonts w:ascii="Arial" w:eastAsia="Century Gothic" w:hAnsi="Arial" w:cs="Arial"/>
                <w:b/>
                <w:color w:val="000000"/>
                <w:sz w:val="18"/>
                <w:szCs w:val="18"/>
              </w:rPr>
            </w:pPr>
            <w:r w:rsidRPr="00BB7380">
              <w:rPr>
                <w:rFonts w:ascii="Arial" w:eastAsia="Arial" w:hAnsi="Arial" w:cs="Arial"/>
                <w:b/>
                <w:color w:val="000000"/>
                <w:sz w:val="18"/>
                <w:szCs w:val="18"/>
              </w:rPr>
              <w:t>Anexo 7</w:t>
            </w:r>
            <w:r w:rsidRPr="00BB7380">
              <w:rPr>
                <w:rFonts w:ascii="Arial" w:eastAsia="Arial" w:hAnsi="Arial" w:cs="Arial"/>
                <w:color w:val="000000"/>
                <w:sz w:val="18"/>
                <w:szCs w:val="18"/>
              </w:rPr>
              <w:t xml:space="preserve"> (Estratificación) Obligatorio solo para </w:t>
            </w:r>
            <w:r w:rsidRPr="00BB7380">
              <w:rPr>
                <w:rFonts w:ascii="Arial" w:eastAsia="Arial" w:hAnsi="Arial" w:cs="Arial"/>
                <w:b/>
                <w:color w:val="000000"/>
                <w:sz w:val="18"/>
                <w:szCs w:val="18"/>
              </w:rPr>
              <w:t>PARTICIPANTES</w:t>
            </w:r>
            <w:r w:rsidRPr="00BB7380">
              <w:rPr>
                <w:rFonts w:ascii="Arial" w:eastAsia="Arial" w:hAnsi="Arial" w:cs="Arial"/>
                <w:color w:val="000000"/>
                <w:sz w:val="18"/>
                <w:szCs w:val="18"/>
              </w:rPr>
              <w:t xml:space="preserve"> MIPYME.</w:t>
            </w:r>
          </w:p>
          <w:p w14:paraId="7CA7FAC9" w14:textId="5B6D83A0" w:rsidR="00BB6822" w:rsidRPr="00BB7380" w:rsidRDefault="00BB6822" w:rsidP="00BB6822">
            <w:pPr>
              <w:jc w:val="both"/>
              <w:rPr>
                <w:rFonts w:ascii="Arial" w:eastAsia="Calibri" w:hAnsi="Arial" w:cs="Arial"/>
                <w:color w:val="000000"/>
              </w:rPr>
            </w:pPr>
          </w:p>
        </w:tc>
        <w:tc>
          <w:tcPr>
            <w:tcW w:w="851" w:type="dxa"/>
            <w:vAlign w:val="center"/>
          </w:tcPr>
          <w:p w14:paraId="534CEF59" w14:textId="4F270283"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0F5D355C"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1C9B6A79" w14:textId="1AB2E6BA"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49870CC3" w14:textId="564D9C64" w:rsidR="00BB6822" w:rsidRPr="00BB7380" w:rsidRDefault="00BB6822" w:rsidP="00BB6822">
            <w:pPr>
              <w:jc w:val="center"/>
              <w:rPr>
                <w:rFonts w:ascii="Arial" w:eastAsia="Calibri" w:hAnsi="Arial" w:cs="Arial"/>
                <w:color w:val="000000"/>
              </w:rPr>
            </w:pPr>
          </w:p>
        </w:tc>
        <w:tc>
          <w:tcPr>
            <w:tcW w:w="850" w:type="dxa"/>
            <w:vAlign w:val="center"/>
          </w:tcPr>
          <w:p w14:paraId="68478B06" w14:textId="4FCD95CB"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rPr>
              <w:t>X</w:t>
            </w:r>
          </w:p>
        </w:tc>
        <w:tc>
          <w:tcPr>
            <w:tcW w:w="1134" w:type="dxa"/>
            <w:vAlign w:val="center"/>
          </w:tcPr>
          <w:p w14:paraId="5D01701A" w14:textId="1BBEEF52" w:rsidR="00BB6822" w:rsidRPr="00BB7380" w:rsidRDefault="00BB6822" w:rsidP="00BB6822">
            <w:pPr>
              <w:jc w:val="center"/>
              <w:rPr>
                <w:rFonts w:ascii="Arial" w:eastAsia="Calibri" w:hAnsi="Arial" w:cs="Arial"/>
                <w:color w:val="000000"/>
              </w:rPr>
            </w:pPr>
          </w:p>
        </w:tc>
        <w:tc>
          <w:tcPr>
            <w:tcW w:w="851" w:type="dxa"/>
            <w:vAlign w:val="center"/>
          </w:tcPr>
          <w:p w14:paraId="122E2D2B" w14:textId="239DF5FD"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697AB6C0" w14:textId="77777777" w:rsidR="00BB6822" w:rsidRPr="00BB7380" w:rsidRDefault="00BB6822" w:rsidP="00BB6822">
            <w:pPr>
              <w:jc w:val="center"/>
              <w:rPr>
                <w:rFonts w:ascii="Arial" w:eastAsia="Calibri" w:hAnsi="Arial" w:cs="Arial"/>
                <w:color w:val="000000"/>
              </w:rPr>
            </w:pPr>
          </w:p>
        </w:tc>
      </w:tr>
      <w:tr w:rsidR="00BB6822" w:rsidRPr="00BB7380" w14:paraId="35D47A2C" w14:textId="23C1CE9A" w:rsidTr="00BB7380">
        <w:trPr>
          <w:trHeight w:val="60"/>
        </w:trPr>
        <w:tc>
          <w:tcPr>
            <w:tcW w:w="2977" w:type="dxa"/>
            <w:vAlign w:val="center"/>
          </w:tcPr>
          <w:p w14:paraId="13B6C56B" w14:textId="7F1D4580" w:rsidR="00BB6822" w:rsidRPr="00BB7380" w:rsidRDefault="00BB6822" w:rsidP="00BB6822">
            <w:pPr>
              <w:jc w:val="both"/>
              <w:rPr>
                <w:rFonts w:ascii="Arial" w:eastAsia="Calibri" w:hAnsi="Arial" w:cs="Arial"/>
                <w:color w:val="000000"/>
              </w:rPr>
            </w:pPr>
            <w:r w:rsidRPr="00BB7380">
              <w:rPr>
                <w:rFonts w:ascii="Arial" w:eastAsia="Arial" w:hAnsi="Arial" w:cs="Arial"/>
                <w:b/>
                <w:color w:val="000000"/>
                <w:sz w:val="18"/>
                <w:szCs w:val="18"/>
              </w:rPr>
              <w:t xml:space="preserve">Anexo 8 </w:t>
            </w:r>
            <w:r w:rsidRPr="00BB7380">
              <w:rPr>
                <w:rFonts w:ascii="Arial" w:eastAsia="Arial" w:hAnsi="Arial" w:cs="Arial"/>
                <w:color w:val="000000"/>
                <w:sz w:val="18"/>
                <w:szCs w:val="18"/>
                <w:lang w:val="es-MX"/>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851" w:type="dxa"/>
            <w:vAlign w:val="center"/>
          </w:tcPr>
          <w:p w14:paraId="65C048D9" w14:textId="269842E1"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5023B418"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56925CD1" w14:textId="5C4A3593"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1CB7A8C4" w14:textId="7A758529" w:rsidR="00BB6822" w:rsidRPr="00BB7380" w:rsidRDefault="00BB6822" w:rsidP="00BB6822">
            <w:pPr>
              <w:jc w:val="center"/>
              <w:rPr>
                <w:rFonts w:ascii="Arial" w:eastAsia="Calibri" w:hAnsi="Arial" w:cs="Arial"/>
                <w:color w:val="000000"/>
              </w:rPr>
            </w:pPr>
          </w:p>
        </w:tc>
        <w:tc>
          <w:tcPr>
            <w:tcW w:w="850" w:type="dxa"/>
            <w:vAlign w:val="center"/>
          </w:tcPr>
          <w:p w14:paraId="632BD3E5" w14:textId="1CF8671D"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4CD22B50" w14:textId="06EFCD7F" w:rsidR="00BB6822" w:rsidRPr="00BB7380" w:rsidRDefault="00BB6822" w:rsidP="00BB6822">
            <w:pPr>
              <w:jc w:val="center"/>
              <w:rPr>
                <w:rFonts w:ascii="Arial" w:eastAsia="Calibri" w:hAnsi="Arial" w:cs="Arial"/>
                <w:color w:val="000000"/>
              </w:rPr>
            </w:pPr>
          </w:p>
        </w:tc>
        <w:tc>
          <w:tcPr>
            <w:tcW w:w="851" w:type="dxa"/>
            <w:vAlign w:val="center"/>
          </w:tcPr>
          <w:p w14:paraId="3B0E3EF5" w14:textId="7DF2A92C"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5D1F9E2B" w14:textId="77777777" w:rsidR="00BB6822" w:rsidRPr="00BB7380" w:rsidRDefault="00BB6822" w:rsidP="00BB6822">
            <w:pPr>
              <w:jc w:val="center"/>
              <w:rPr>
                <w:rFonts w:ascii="Arial" w:eastAsia="Calibri" w:hAnsi="Arial" w:cs="Arial"/>
                <w:color w:val="000000"/>
              </w:rPr>
            </w:pPr>
          </w:p>
        </w:tc>
      </w:tr>
      <w:tr w:rsidR="00BB6822" w:rsidRPr="00BB7380" w14:paraId="226C8566" w14:textId="2103C89D" w:rsidTr="00BB7380">
        <w:trPr>
          <w:trHeight w:val="60"/>
        </w:trPr>
        <w:tc>
          <w:tcPr>
            <w:tcW w:w="2977" w:type="dxa"/>
            <w:vAlign w:val="center"/>
          </w:tcPr>
          <w:p w14:paraId="335FC938" w14:textId="1FCFA2A1" w:rsidR="00BB6822" w:rsidRPr="00BB7380" w:rsidRDefault="00BB6822" w:rsidP="00BB6822">
            <w:pPr>
              <w:jc w:val="both"/>
              <w:rPr>
                <w:rFonts w:ascii="Arial" w:eastAsia="Calibri" w:hAnsi="Arial" w:cs="Arial"/>
                <w:color w:val="000000"/>
              </w:rPr>
            </w:pPr>
            <w:r w:rsidRPr="00BB7380">
              <w:rPr>
                <w:rFonts w:ascii="Arial" w:eastAsia="Arial" w:hAnsi="Arial" w:cs="Arial"/>
                <w:b/>
                <w:color w:val="000000"/>
                <w:sz w:val="18"/>
                <w:szCs w:val="18"/>
              </w:rPr>
              <w:lastRenderedPageBreak/>
              <w:t xml:space="preserve">Anexo 9 </w:t>
            </w:r>
            <w:r w:rsidRPr="00BB7380">
              <w:rPr>
                <w:rFonts w:ascii="Arial" w:eastAsia="Arial" w:hAnsi="Arial" w:cs="Arial"/>
                <w:bCs/>
                <w:color w:val="000000"/>
                <w:sz w:val="18"/>
                <w:szCs w:val="18"/>
                <w:lang w:val="es-MX"/>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851" w:type="dxa"/>
            <w:vAlign w:val="center"/>
          </w:tcPr>
          <w:p w14:paraId="7CB73E02" w14:textId="3A4A8775"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74B7A056"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35343771" w14:textId="25F63799"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1CD2DCAC" w14:textId="09827820" w:rsidR="00BB6822" w:rsidRPr="00BB7380" w:rsidRDefault="00BB6822" w:rsidP="00BB6822">
            <w:pPr>
              <w:jc w:val="center"/>
              <w:rPr>
                <w:rFonts w:ascii="Arial" w:eastAsia="Calibri" w:hAnsi="Arial" w:cs="Arial"/>
                <w:color w:val="000000"/>
              </w:rPr>
            </w:pPr>
          </w:p>
        </w:tc>
        <w:tc>
          <w:tcPr>
            <w:tcW w:w="850" w:type="dxa"/>
            <w:vAlign w:val="center"/>
          </w:tcPr>
          <w:p w14:paraId="260951CC" w14:textId="00987943"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60687565" w14:textId="38AB3729" w:rsidR="00BB6822" w:rsidRPr="00BB7380" w:rsidRDefault="00BB6822" w:rsidP="00BB6822">
            <w:pPr>
              <w:jc w:val="center"/>
              <w:rPr>
                <w:rFonts w:ascii="Arial" w:eastAsia="Calibri" w:hAnsi="Arial" w:cs="Arial"/>
                <w:color w:val="000000"/>
              </w:rPr>
            </w:pPr>
          </w:p>
        </w:tc>
        <w:tc>
          <w:tcPr>
            <w:tcW w:w="851" w:type="dxa"/>
            <w:vAlign w:val="center"/>
          </w:tcPr>
          <w:p w14:paraId="7CCADF65" w14:textId="6150FB03"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29340594" w14:textId="77777777" w:rsidR="00BB6822" w:rsidRPr="00BB7380" w:rsidRDefault="00BB6822" w:rsidP="00BB6822">
            <w:pPr>
              <w:jc w:val="center"/>
              <w:rPr>
                <w:rFonts w:ascii="Arial" w:eastAsia="Calibri" w:hAnsi="Arial" w:cs="Arial"/>
                <w:color w:val="000000"/>
              </w:rPr>
            </w:pPr>
          </w:p>
        </w:tc>
      </w:tr>
      <w:tr w:rsidR="00BB6822" w:rsidRPr="00BB7380" w14:paraId="745D88A0" w14:textId="4BC6D0BD" w:rsidTr="00BB7380">
        <w:trPr>
          <w:trHeight w:val="60"/>
        </w:trPr>
        <w:tc>
          <w:tcPr>
            <w:tcW w:w="2977" w:type="dxa"/>
            <w:vAlign w:val="center"/>
          </w:tcPr>
          <w:p w14:paraId="38466E80" w14:textId="11E949E1" w:rsidR="00BB6822" w:rsidRPr="00BB7380" w:rsidRDefault="00BB6822" w:rsidP="00BB6822">
            <w:pPr>
              <w:jc w:val="both"/>
              <w:rPr>
                <w:rFonts w:ascii="Arial" w:eastAsia="Calibri" w:hAnsi="Arial" w:cs="Arial"/>
                <w:color w:val="000000"/>
              </w:rPr>
            </w:pPr>
            <w:r w:rsidRPr="00BB7380">
              <w:rPr>
                <w:rFonts w:ascii="Arial" w:eastAsia="Arial" w:hAnsi="Arial" w:cs="Arial"/>
                <w:b/>
                <w:color w:val="000000"/>
                <w:sz w:val="18"/>
                <w:szCs w:val="18"/>
              </w:rPr>
              <w:t xml:space="preserve">Anexo 10 </w:t>
            </w:r>
            <w:r w:rsidRPr="00BB7380">
              <w:rPr>
                <w:rFonts w:ascii="Arial" w:eastAsia="Arial" w:hAnsi="Arial" w:cs="Arial"/>
                <w:bCs/>
                <w:color w:val="000000"/>
                <w:sz w:val="16"/>
                <w:szCs w:val="16"/>
                <w:lang w:val="es-MX"/>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851" w:type="dxa"/>
            <w:vAlign w:val="center"/>
          </w:tcPr>
          <w:p w14:paraId="0109F32E" w14:textId="583B658D"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5C2B9022"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3C61D277" w14:textId="71BFB156"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75C2D48B" w14:textId="6D470B69" w:rsidR="00BB6822" w:rsidRPr="00BB7380" w:rsidRDefault="00BB6822" w:rsidP="00BB6822">
            <w:pPr>
              <w:jc w:val="center"/>
              <w:rPr>
                <w:rFonts w:ascii="Arial" w:eastAsia="Calibri" w:hAnsi="Arial" w:cs="Arial"/>
                <w:color w:val="000000"/>
              </w:rPr>
            </w:pPr>
          </w:p>
        </w:tc>
        <w:tc>
          <w:tcPr>
            <w:tcW w:w="850" w:type="dxa"/>
            <w:vAlign w:val="center"/>
          </w:tcPr>
          <w:p w14:paraId="1616D50F" w14:textId="7470BBE1"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4E60D879" w14:textId="1B6FF850" w:rsidR="00BB6822" w:rsidRPr="00BB7380" w:rsidRDefault="00BB6822" w:rsidP="00BB6822">
            <w:pPr>
              <w:jc w:val="center"/>
              <w:rPr>
                <w:rFonts w:ascii="Arial" w:eastAsia="Calibri" w:hAnsi="Arial" w:cs="Arial"/>
                <w:color w:val="000000"/>
              </w:rPr>
            </w:pPr>
          </w:p>
        </w:tc>
        <w:tc>
          <w:tcPr>
            <w:tcW w:w="851" w:type="dxa"/>
            <w:vAlign w:val="center"/>
          </w:tcPr>
          <w:p w14:paraId="42E42502" w14:textId="7ABA9002"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2542B190" w14:textId="77777777" w:rsidR="00BB6822" w:rsidRPr="00BB7380" w:rsidRDefault="00BB6822" w:rsidP="00BB6822">
            <w:pPr>
              <w:jc w:val="center"/>
              <w:rPr>
                <w:rFonts w:ascii="Arial" w:eastAsia="Calibri" w:hAnsi="Arial" w:cs="Arial"/>
                <w:color w:val="000000"/>
              </w:rPr>
            </w:pPr>
          </w:p>
        </w:tc>
      </w:tr>
      <w:tr w:rsidR="00BB6822" w:rsidRPr="00BB7380" w14:paraId="515F7810" w14:textId="0AA29F0F" w:rsidTr="00BB7380">
        <w:trPr>
          <w:trHeight w:val="60"/>
        </w:trPr>
        <w:tc>
          <w:tcPr>
            <w:tcW w:w="2977" w:type="dxa"/>
            <w:vAlign w:val="center"/>
          </w:tcPr>
          <w:p w14:paraId="22367065" w14:textId="77777777" w:rsidR="00BB6822" w:rsidRPr="00F7302A" w:rsidRDefault="00BB6822" w:rsidP="00BB6822">
            <w:pPr>
              <w:ind w:right="140"/>
              <w:jc w:val="both"/>
              <w:rPr>
                <w:rFonts w:ascii="Arial" w:eastAsia="Arial" w:hAnsi="Arial" w:cs="Arial"/>
                <w:bCs/>
                <w:color w:val="000000"/>
                <w:sz w:val="18"/>
                <w:szCs w:val="18"/>
                <w:lang w:val="es-MX"/>
              </w:rPr>
            </w:pPr>
            <w:r w:rsidRPr="00F7302A">
              <w:rPr>
                <w:rFonts w:ascii="Arial" w:eastAsia="Arial" w:hAnsi="Arial" w:cs="Arial"/>
                <w:b/>
                <w:color w:val="000000"/>
                <w:sz w:val="18"/>
                <w:szCs w:val="18"/>
                <w:lang w:val="es-MX"/>
              </w:rPr>
              <w:t xml:space="preserve">Anexo 11. </w:t>
            </w:r>
            <w:r w:rsidRPr="00F7302A">
              <w:rPr>
                <w:rFonts w:ascii="Arial" w:eastAsia="Arial" w:hAnsi="Arial" w:cs="Arial"/>
                <w:bCs/>
                <w:color w:val="000000"/>
                <w:sz w:val="18"/>
                <w:szCs w:val="18"/>
                <w:lang w:val="es-MX"/>
              </w:rPr>
              <w:t>El PROVEEDOR deberá presentar original o copia certificada de su Identificación Oficial Vigente, dentro del sobre que contenga las Propuesta Técnica y Económica, para su cotejo (se devolverá al término del acto) y copia simple legible.</w:t>
            </w:r>
          </w:p>
          <w:p w14:paraId="431DBD5F" w14:textId="3DC3F90E" w:rsidR="00BB6822" w:rsidRPr="00BB7380" w:rsidRDefault="00BB6822" w:rsidP="00BB6822">
            <w:pPr>
              <w:jc w:val="both"/>
              <w:rPr>
                <w:rFonts w:ascii="Arial" w:eastAsia="Calibri" w:hAnsi="Arial" w:cs="Arial"/>
                <w:color w:val="000000"/>
              </w:rPr>
            </w:pPr>
          </w:p>
        </w:tc>
        <w:tc>
          <w:tcPr>
            <w:tcW w:w="851" w:type="dxa"/>
            <w:vAlign w:val="center"/>
          </w:tcPr>
          <w:p w14:paraId="66F6AFD7" w14:textId="79B3A816"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20C4AC24"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340C9D2C" w14:textId="62031864"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62F66E62" w14:textId="77777777" w:rsidR="00BB6822" w:rsidRPr="00BB7380" w:rsidRDefault="00BB6822" w:rsidP="00BB6822">
            <w:pPr>
              <w:jc w:val="center"/>
              <w:rPr>
                <w:rFonts w:ascii="Arial" w:eastAsia="Calibri" w:hAnsi="Arial" w:cs="Arial"/>
                <w:color w:val="000000"/>
              </w:rPr>
            </w:pPr>
          </w:p>
        </w:tc>
        <w:tc>
          <w:tcPr>
            <w:tcW w:w="850" w:type="dxa"/>
            <w:vAlign w:val="center"/>
          </w:tcPr>
          <w:p w14:paraId="22F597CB" w14:textId="23E49DF4"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42CD19B1" w14:textId="77777777" w:rsidR="00BB6822" w:rsidRPr="00BB7380" w:rsidRDefault="00BB6822" w:rsidP="00BB6822">
            <w:pPr>
              <w:jc w:val="center"/>
              <w:rPr>
                <w:rFonts w:ascii="Arial" w:eastAsia="Calibri" w:hAnsi="Arial" w:cs="Arial"/>
                <w:color w:val="000000"/>
              </w:rPr>
            </w:pPr>
          </w:p>
        </w:tc>
        <w:tc>
          <w:tcPr>
            <w:tcW w:w="851" w:type="dxa"/>
            <w:vAlign w:val="center"/>
          </w:tcPr>
          <w:p w14:paraId="7401F032" w14:textId="62338879"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1BBCA957" w14:textId="77777777" w:rsidR="00BB6822" w:rsidRPr="00BB7380" w:rsidRDefault="00BB6822" w:rsidP="00BB6822">
            <w:pPr>
              <w:jc w:val="center"/>
              <w:rPr>
                <w:rFonts w:ascii="Arial" w:eastAsia="Calibri" w:hAnsi="Arial" w:cs="Arial"/>
                <w:color w:val="000000"/>
              </w:rPr>
            </w:pPr>
          </w:p>
        </w:tc>
      </w:tr>
      <w:tr w:rsidR="00BB6822" w:rsidRPr="00BB7380" w14:paraId="7194D241" w14:textId="2FB92C7F" w:rsidTr="00BB7380">
        <w:trPr>
          <w:trHeight w:val="60"/>
        </w:trPr>
        <w:tc>
          <w:tcPr>
            <w:tcW w:w="2977" w:type="dxa"/>
          </w:tcPr>
          <w:p w14:paraId="568DD2B5" w14:textId="352DDC9A" w:rsidR="00BB6822" w:rsidRPr="00BB7380" w:rsidRDefault="00BB6822" w:rsidP="00BB6822">
            <w:pPr>
              <w:jc w:val="both"/>
              <w:rPr>
                <w:rFonts w:ascii="Arial" w:eastAsia="Calibri" w:hAnsi="Arial" w:cs="Arial"/>
                <w:color w:val="000000"/>
              </w:rPr>
            </w:pPr>
            <w:r w:rsidRPr="00BB7380">
              <w:rPr>
                <w:rFonts w:ascii="Arial" w:hAnsi="Arial" w:cs="Arial"/>
                <w:b/>
                <w:bCs/>
                <w:sz w:val="18"/>
                <w:szCs w:val="18"/>
              </w:rPr>
              <w:t>Anexo 12</w:t>
            </w:r>
            <w:r w:rsidRPr="00BB7380">
              <w:rPr>
                <w:rFonts w:ascii="Arial" w:hAnsi="Arial" w:cs="Arial"/>
                <w:sz w:val="18"/>
                <w:szCs w:val="18"/>
              </w:rPr>
              <w:t xml:space="preserve">. </w:t>
            </w:r>
            <w:r w:rsidRPr="00BB7380">
              <w:rPr>
                <w:rFonts w:ascii="Arial" w:eastAsia="Century Gothic" w:hAnsi="Arial" w:cs="Arial"/>
                <w:bCs/>
                <w:sz w:val="18"/>
                <w:szCs w:val="18"/>
                <w:lang w:val="es-MX"/>
              </w:rPr>
              <w:t>Declaración de Aportación Cinco al Millar para el Fondo Impulso Jalisco.</w:t>
            </w:r>
          </w:p>
        </w:tc>
        <w:tc>
          <w:tcPr>
            <w:tcW w:w="851" w:type="dxa"/>
            <w:vAlign w:val="center"/>
          </w:tcPr>
          <w:p w14:paraId="19D93BE1" w14:textId="7C445A56"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850" w:type="dxa"/>
          </w:tcPr>
          <w:p w14:paraId="3DDADD36" w14:textId="77777777" w:rsidR="00BB6822" w:rsidRPr="00BB7380" w:rsidRDefault="00BB6822" w:rsidP="00BB6822">
            <w:pPr>
              <w:jc w:val="center"/>
              <w:rPr>
                <w:rFonts w:ascii="Arial" w:eastAsia="Calibri" w:hAnsi="Arial" w:cs="Arial"/>
                <w:color w:val="000000"/>
                <w:highlight w:val="yellow"/>
              </w:rPr>
            </w:pPr>
          </w:p>
        </w:tc>
        <w:tc>
          <w:tcPr>
            <w:tcW w:w="709" w:type="dxa"/>
            <w:vAlign w:val="center"/>
          </w:tcPr>
          <w:p w14:paraId="10653C7C" w14:textId="2BCBA0C0"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16CE08B0" w14:textId="77777777" w:rsidR="00BB6822" w:rsidRPr="00BB7380" w:rsidRDefault="00BB6822" w:rsidP="00BB6822">
            <w:pPr>
              <w:jc w:val="center"/>
              <w:rPr>
                <w:rFonts w:ascii="Arial" w:eastAsia="Calibri" w:hAnsi="Arial" w:cs="Arial"/>
                <w:color w:val="000000"/>
              </w:rPr>
            </w:pPr>
          </w:p>
        </w:tc>
        <w:tc>
          <w:tcPr>
            <w:tcW w:w="850" w:type="dxa"/>
            <w:vAlign w:val="center"/>
          </w:tcPr>
          <w:p w14:paraId="792FFEC8" w14:textId="148C585C" w:rsidR="00BB6822" w:rsidRPr="00BB7380" w:rsidRDefault="00BB6822" w:rsidP="00BB6822">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414E3D5C" w14:textId="77777777" w:rsidR="00BB6822" w:rsidRPr="00BB7380" w:rsidRDefault="00BB6822" w:rsidP="00BB6822">
            <w:pPr>
              <w:jc w:val="center"/>
              <w:rPr>
                <w:rFonts w:ascii="Arial" w:eastAsia="Calibri" w:hAnsi="Arial" w:cs="Arial"/>
                <w:color w:val="000000"/>
              </w:rPr>
            </w:pPr>
          </w:p>
        </w:tc>
        <w:tc>
          <w:tcPr>
            <w:tcW w:w="851" w:type="dxa"/>
            <w:vAlign w:val="center"/>
          </w:tcPr>
          <w:p w14:paraId="0E948DBB" w14:textId="6E076B96" w:rsidR="00BB6822" w:rsidRPr="00BB7380" w:rsidRDefault="00BB6822" w:rsidP="00BB6822">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6DECDF52" w14:textId="77777777" w:rsidR="00BB6822" w:rsidRPr="00BB7380" w:rsidRDefault="00BB6822" w:rsidP="00BB6822">
            <w:pPr>
              <w:jc w:val="center"/>
              <w:rPr>
                <w:rFonts w:ascii="Arial" w:eastAsia="Calibri" w:hAnsi="Arial" w:cs="Arial"/>
                <w:color w:val="000000"/>
              </w:rPr>
            </w:pPr>
          </w:p>
        </w:tc>
      </w:tr>
      <w:tr w:rsidR="005B68EB" w:rsidRPr="00BB7380" w14:paraId="7CA16D7B" w14:textId="77777777" w:rsidTr="009A06E4">
        <w:trPr>
          <w:trHeight w:val="60"/>
        </w:trPr>
        <w:tc>
          <w:tcPr>
            <w:tcW w:w="2977" w:type="dxa"/>
          </w:tcPr>
          <w:p w14:paraId="4BF81F69" w14:textId="3B74D224" w:rsidR="005B68EB" w:rsidRPr="00BB7380" w:rsidRDefault="005B68EB" w:rsidP="005B68EB">
            <w:pPr>
              <w:jc w:val="both"/>
              <w:rPr>
                <w:rFonts w:ascii="Arial" w:eastAsia="Century Gothic" w:hAnsi="Arial" w:cs="Arial"/>
                <w:b/>
                <w:color w:val="000000"/>
              </w:rPr>
            </w:pPr>
            <w:r w:rsidRPr="00BB7380">
              <w:rPr>
                <w:rFonts w:ascii="Arial" w:hAnsi="Arial" w:cs="Arial"/>
                <w:b/>
                <w:bCs/>
                <w:sz w:val="18"/>
                <w:szCs w:val="18"/>
              </w:rPr>
              <w:t xml:space="preserve">Anexo 13. </w:t>
            </w:r>
            <w:r w:rsidRPr="00BB7380">
              <w:rPr>
                <w:rFonts w:ascii="Arial" w:eastAsia="Century Gothic" w:hAnsi="Arial" w:cs="Arial"/>
                <w:bCs/>
                <w:color w:val="000000"/>
                <w:sz w:val="18"/>
                <w:szCs w:val="18"/>
                <w:lang w:val="es-MX"/>
              </w:rPr>
              <w:t>Manifiesto de objeto social.</w:t>
            </w:r>
          </w:p>
        </w:tc>
        <w:tc>
          <w:tcPr>
            <w:tcW w:w="851" w:type="dxa"/>
            <w:vAlign w:val="center"/>
          </w:tcPr>
          <w:p w14:paraId="08D9E3DA" w14:textId="71EEA87C" w:rsidR="005B68EB" w:rsidRPr="00BB7380" w:rsidRDefault="005B68EB" w:rsidP="005B68EB">
            <w:pPr>
              <w:jc w:val="center"/>
              <w:rPr>
                <w:rFonts w:ascii="Arial" w:eastAsia="Calibri" w:hAnsi="Arial" w:cs="Arial"/>
                <w:color w:val="000000"/>
              </w:rPr>
            </w:pPr>
            <w:r>
              <w:rPr>
                <w:rFonts w:ascii="Arial" w:eastAsia="Calibri" w:hAnsi="Arial" w:cs="Arial"/>
                <w:color w:val="000000"/>
              </w:rPr>
              <w:t>X</w:t>
            </w:r>
          </w:p>
        </w:tc>
        <w:tc>
          <w:tcPr>
            <w:tcW w:w="850" w:type="dxa"/>
          </w:tcPr>
          <w:p w14:paraId="2A06DA78" w14:textId="77777777" w:rsidR="005B68EB" w:rsidRPr="00BB7380" w:rsidRDefault="005B68EB" w:rsidP="005B68EB">
            <w:pPr>
              <w:jc w:val="center"/>
              <w:rPr>
                <w:rFonts w:ascii="Arial" w:eastAsia="Calibri" w:hAnsi="Arial" w:cs="Arial"/>
                <w:color w:val="000000"/>
                <w:highlight w:val="yellow"/>
              </w:rPr>
            </w:pPr>
          </w:p>
        </w:tc>
        <w:tc>
          <w:tcPr>
            <w:tcW w:w="709" w:type="dxa"/>
          </w:tcPr>
          <w:p w14:paraId="63F7F0E1" w14:textId="6674BE81" w:rsidR="005B68EB" w:rsidRPr="00BB7380" w:rsidRDefault="005B68EB" w:rsidP="005B68EB">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39E0C5ED" w14:textId="77777777" w:rsidR="005B68EB" w:rsidRPr="00BB7380" w:rsidRDefault="005B68EB" w:rsidP="005B68EB">
            <w:pPr>
              <w:jc w:val="center"/>
              <w:rPr>
                <w:rFonts w:ascii="Arial" w:eastAsia="Calibri" w:hAnsi="Arial" w:cs="Arial"/>
                <w:color w:val="000000"/>
              </w:rPr>
            </w:pPr>
          </w:p>
        </w:tc>
        <w:tc>
          <w:tcPr>
            <w:tcW w:w="850" w:type="dxa"/>
          </w:tcPr>
          <w:p w14:paraId="7F15D4EF" w14:textId="595A9F9D" w:rsidR="005B68EB" w:rsidRPr="00BB7380" w:rsidRDefault="005B68EB" w:rsidP="005B68EB">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0396CBBD" w14:textId="77777777" w:rsidR="005B68EB" w:rsidRPr="00BB7380" w:rsidRDefault="005B68EB" w:rsidP="005B68EB">
            <w:pPr>
              <w:jc w:val="center"/>
              <w:rPr>
                <w:rFonts w:ascii="Arial" w:eastAsia="Calibri" w:hAnsi="Arial" w:cs="Arial"/>
                <w:color w:val="000000"/>
              </w:rPr>
            </w:pPr>
          </w:p>
        </w:tc>
        <w:tc>
          <w:tcPr>
            <w:tcW w:w="851" w:type="dxa"/>
          </w:tcPr>
          <w:p w14:paraId="4B12CF53" w14:textId="14D5C860" w:rsidR="005B68EB" w:rsidRPr="00BB7380" w:rsidRDefault="005B68EB" w:rsidP="005B68EB">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2BA88FCD" w14:textId="77777777" w:rsidR="005B68EB" w:rsidRPr="00BB7380" w:rsidRDefault="005B68EB" w:rsidP="005B68EB">
            <w:pPr>
              <w:jc w:val="center"/>
              <w:rPr>
                <w:rFonts w:ascii="Arial" w:eastAsia="Calibri" w:hAnsi="Arial" w:cs="Arial"/>
                <w:color w:val="000000"/>
              </w:rPr>
            </w:pPr>
          </w:p>
        </w:tc>
      </w:tr>
      <w:tr w:rsidR="005B68EB" w:rsidRPr="00BB7380" w14:paraId="7D62C2E7" w14:textId="77777777" w:rsidTr="009A06E4">
        <w:trPr>
          <w:trHeight w:val="60"/>
        </w:trPr>
        <w:tc>
          <w:tcPr>
            <w:tcW w:w="2977" w:type="dxa"/>
          </w:tcPr>
          <w:p w14:paraId="0BAE92E3" w14:textId="77777777" w:rsidR="005B68EB" w:rsidRPr="00F7302A" w:rsidRDefault="005B68EB" w:rsidP="005B68EB">
            <w:pPr>
              <w:pStyle w:val="Prrafodelista"/>
              <w:ind w:left="0" w:right="140"/>
              <w:rPr>
                <w:rFonts w:ascii="Arial" w:eastAsia="Century Gothic" w:hAnsi="Arial" w:cs="Arial"/>
                <w:b/>
                <w:bCs/>
                <w:sz w:val="18"/>
                <w:szCs w:val="18"/>
                <w:lang w:val="es-MX"/>
              </w:rPr>
            </w:pPr>
            <w:r w:rsidRPr="00F7302A">
              <w:rPr>
                <w:rFonts w:ascii="Arial" w:hAnsi="Arial" w:cs="Arial"/>
                <w:b/>
                <w:bCs/>
                <w:sz w:val="18"/>
                <w:szCs w:val="18"/>
                <w:lang w:val="es-MX"/>
              </w:rPr>
              <w:t xml:space="preserve">Anexo 15. </w:t>
            </w:r>
            <w:r w:rsidRPr="00F7302A">
              <w:rPr>
                <w:rFonts w:ascii="Arial" w:eastAsia="Century Gothic" w:hAnsi="Arial" w:cs="Arial"/>
                <w:b/>
                <w:bCs/>
                <w:sz w:val="18"/>
                <w:szCs w:val="18"/>
                <w:lang w:val="es-MX"/>
              </w:rPr>
              <w:t>Formato libre a través del cual el proveedor se comprometa a entregar la garantía de cumplimiento, señalada en el punto 20 de las presentes bases en los términos establecidos en el ANEXO 14.</w:t>
            </w:r>
          </w:p>
          <w:p w14:paraId="7ECA4306" w14:textId="77777777" w:rsidR="005B68EB" w:rsidRPr="00BB7380" w:rsidRDefault="005B68EB" w:rsidP="005B68EB">
            <w:pPr>
              <w:jc w:val="both"/>
              <w:rPr>
                <w:rFonts w:ascii="Arial" w:eastAsia="Century Gothic" w:hAnsi="Arial" w:cs="Arial"/>
                <w:b/>
                <w:color w:val="000000"/>
              </w:rPr>
            </w:pPr>
          </w:p>
        </w:tc>
        <w:tc>
          <w:tcPr>
            <w:tcW w:w="851" w:type="dxa"/>
          </w:tcPr>
          <w:p w14:paraId="307A28A1" w14:textId="2A07FE44" w:rsidR="005B68EB" w:rsidRPr="00BB7380" w:rsidRDefault="005B68EB" w:rsidP="005B68EB">
            <w:pPr>
              <w:jc w:val="center"/>
              <w:rPr>
                <w:rFonts w:ascii="Arial" w:eastAsia="Calibri" w:hAnsi="Arial" w:cs="Arial"/>
                <w:color w:val="000000"/>
              </w:rPr>
            </w:pPr>
            <w:r w:rsidRPr="00E07C15">
              <w:rPr>
                <w:rFonts w:ascii="Arial" w:eastAsia="Calibri" w:hAnsi="Arial" w:cs="Arial"/>
                <w:color w:val="000000"/>
              </w:rPr>
              <w:t>X</w:t>
            </w:r>
          </w:p>
        </w:tc>
        <w:tc>
          <w:tcPr>
            <w:tcW w:w="850" w:type="dxa"/>
          </w:tcPr>
          <w:p w14:paraId="59756E3F" w14:textId="77777777" w:rsidR="005B68EB" w:rsidRPr="00BB7380" w:rsidRDefault="005B68EB" w:rsidP="005B68EB">
            <w:pPr>
              <w:jc w:val="center"/>
              <w:rPr>
                <w:rFonts w:ascii="Arial" w:eastAsia="Calibri" w:hAnsi="Arial" w:cs="Arial"/>
                <w:color w:val="000000"/>
                <w:highlight w:val="yellow"/>
              </w:rPr>
            </w:pPr>
          </w:p>
        </w:tc>
        <w:tc>
          <w:tcPr>
            <w:tcW w:w="709" w:type="dxa"/>
          </w:tcPr>
          <w:p w14:paraId="091344DA" w14:textId="27BD3FCB" w:rsidR="005B68EB" w:rsidRPr="00BB7380" w:rsidRDefault="005B68EB" w:rsidP="005B68EB">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43450A21" w14:textId="77777777" w:rsidR="005B68EB" w:rsidRPr="00BB7380" w:rsidRDefault="005B68EB" w:rsidP="005B68EB">
            <w:pPr>
              <w:jc w:val="center"/>
              <w:rPr>
                <w:rFonts w:ascii="Arial" w:eastAsia="Calibri" w:hAnsi="Arial" w:cs="Arial"/>
                <w:color w:val="000000"/>
              </w:rPr>
            </w:pPr>
          </w:p>
        </w:tc>
        <w:tc>
          <w:tcPr>
            <w:tcW w:w="850" w:type="dxa"/>
          </w:tcPr>
          <w:p w14:paraId="4AA270E6" w14:textId="04AA26CD" w:rsidR="005B68EB" w:rsidRPr="00BB7380" w:rsidRDefault="005B68EB" w:rsidP="005B68EB">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54D20A62" w14:textId="77777777" w:rsidR="005B68EB" w:rsidRPr="00BB7380" w:rsidRDefault="005B68EB" w:rsidP="005B68EB">
            <w:pPr>
              <w:jc w:val="center"/>
              <w:rPr>
                <w:rFonts w:ascii="Arial" w:eastAsia="Calibri" w:hAnsi="Arial" w:cs="Arial"/>
                <w:color w:val="000000"/>
              </w:rPr>
            </w:pPr>
          </w:p>
        </w:tc>
        <w:tc>
          <w:tcPr>
            <w:tcW w:w="851" w:type="dxa"/>
          </w:tcPr>
          <w:p w14:paraId="18E541D9" w14:textId="6874C3F8" w:rsidR="005B68EB" w:rsidRPr="00BB7380" w:rsidRDefault="005B68EB" w:rsidP="005B68EB">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2E1BD90E" w14:textId="77777777" w:rsidR="005B68EB" w:rsidRPr="00BB7380" w:rsidRDefault="005B68EB" w:rsidP="005B68EB">
            <w:pPr>
              <w:jc w:val="center"/>
              <w:rPr>
                <w:rFonts w:ascii="Arial" w:eastAsia="Calibri" w:hAnsi="Arial" w:cs="Arial"/>
                <w:color w:val="000000"/>
              </w:rPr>
            </w:pPr>
          </w:p>
        </w:tc>
      </w:tr>
      <w:tr w:rsidR="005B68EB" w:rsidRPr="00BB7380" w14:paraId="226A9B67" w14:textId="77777777" w:rsidTr="009A06E4">
        <w:trPr>
          <w:trHeight w:val="60"/>
        </w:trPr>
        <w:tc>
          <w:tcPr>
            <w:tcW w:w="2977" w:type="dxa"/>
          </w:tcPr>
          <w:p w14:paraId="4345BFD8" w14:textId="77777777" w:rsidR="005B68EB" w:rsidRPr="00BB7380" w:rsidRDefault="005B68EB" w:rsidP="005B68EB">
            <w:pPr>
              <w:ind w:right="-45"/>
              <w:jc w:val="both"/>
              <w:rPr>
                <w:rFonts w:ascii="Arial" w:eastAsia="Century Gothic" w:hAnsi="Arial" w:cs="Arial"/>
                <w:b/>
                <w:color w:val="000000"/>
                <w:sz w:val="18"/>
                <w:szCs w:val="18"/>
              </w:rPr>
            </w:pPr>
            <w:r w:rsidRPr="00BB7380">
              <w:rPr>
                <w:rFonts w:ascii="Arial" w:hAnsi="Arial" w:cs="Arial"/>
                <w:b/>
                <w:sz w:val="18"/>
                <w:szCs w:val="18"/>
              </w:rPr>
              <w:t xml:space="preserve">Anexo 16. </w:t>
            </w:r>
            <w:r w:rsidRPr="00BB7380">
              <w:rPr>
                <w:rFonts w:ascii="Arial" w:hAnsi="Arial" w:cs="Arial"/>
                <w:bCs/>
                <w:sz w:val="18"/>
                <w:szCs w:val="18"/>
              </w:rPr>
              <w:t>Calidad de los Bienes</w:t>
            </w:r>
          </w:p>
          <w:p w14:paraId="06BF4241" w14:textId="77777777" w:rsidR="005B68EB" w:rsidRPr="00BB7380" w:rsidRDefault="005B68EB" w:rsidP="005B68EB">
            <w:pPr>
              <w:jc w:val="both"/>
              <w:rPr>
                <w:rFonts w:ascii="Arial" w:eastAsia="Century Gothic" w:hAnsi="Arial" w:cs="Arial"/>
                <w:b/>
                <w:color w:val="000000"/>
              </w:rPr>
            </w:pPr>
          </w:p>
        </w:tc>
        <w:tc>
          <w:tcPr>
            <w:tcW w:w="851" w:type="dxa"/>
          </w:tcPr>
          <w:p w14:paraId="725D6AA3" w14:textId="0FB22DDB" w:rsidR="005B68EB" w:rsidRPr="00BB7380" w:rsidRDefault="005B68EB" w:rsidP="005B68EB">
            <w:pPr>
              <w:jc w:val="center"/>
              <w:rPr>
                <w:rFonts w:ascii="Arial" w:eastAsia="Calibri" w:hAnsi="Arial" w:cs="Arial"/>
                <w:color w:val="000000"/>
              </w:rPr>
            </w:pPr>
            <w:r w:rsidRPr="00E07C15">
              <w:rPr>
                <w:rFonts w:ascii="Arial" w:eastAsia="Calibri" w:hAnsi="Arial" w:cs="Arial"/>
                <w:color w:val="000000"/>
              </w:rPr>
              <w:t>X</w:t>
            </w:r>
          </w:p>
        </w:tc>
        <w:tc>
          <w:tcPr>
            <w:tcW w:w="850" w:type="dxa"/>
          </w:tcPr>
          <w:p w14:paraId="04D0E3CF" w14:textId="77777777" w:rsidR="005B68EB" w:rsidRPr="00BB7380" w:rsidRDefault="005B68EB" w:rsidP="005B68EB">
            <w:pPr>
              <w:jc w:val="center"/>
              <w:rPr>
                <w:rFonts w:ascii="Arial" w:eastAsia="Calibri" w:hAnsi="Arial" w:cs="Arial"/>
                <w:color w:val="000000"/>
                <w:highlight w:val="yellow"/>
              </w:rPr>
            </w:pPr>
          </w:p>
        </w:tc>
        <w:tc>
          <w:tcPr>
            <w:tcW w:w="709" w:type="dxa"/>
          </w:tcPr>
          <w:p w14:paraId="5CC02196" w14:textId="22451BED" w:rsidR="005B68EB" w:rsidRPr="00BB7380" w:rsidRDefault="005B68EB" w:rsidP="005B68EB">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51D569D5" w14:textId="77777777" w:rsidR="005B68EB" w:rsidRPr="00BB7380" w:rsidRDefault="005B68EB" w:rsidP="005B68EB">
            <w:pPr>
              <w:jc w:val="center"/>
              <w:rPr>
                <w:rFonts w:ascii="Arial" w:eastAsia="Calibri" w:hAnsi="Arial" w:cs="Arial"/>
                <w:color w:val="000000"/>
              </w:rPr>
            </w:pPr>
          </w:p>
        </w:tc>
        <w:tc>
          <w:tcPr>
            <w:tcW w:w="850" w:type="dxa"/>
          </w:tcPr>
          <w:p w14:paraId="0349F144" w14:textId="0E9F3502" w:rsidR="005B68EB" w:rsidRPr="00BB7380" w:rsidRDefault="005B68EB" w:rsidP="005B68EB">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46B96BDC" w14:textId="77777777" w:rsidR="005B68EB" w:rsidRPr="00BB7380" w:rsidRDefault="005B68EB" w:rsidP="005B68EB">
            <w:pPr>
              <w:jc w:val="center"/>
              <w:rPr>
                <w:rFonts w:ascii="Arial" w:eastAsia="Calibri" w:hAnsi="Arial" w:cs="Arial"/>
                <w:color w:val="000000"/>
              </w:rPr>
            </w:pPr>
          </w:p>
        </w:tc>
        <w:tc>
          <w:tcPr>
            <w:tcW w:w="851" w:type="dxa"/>
          </w:tcPr>
          <w:p w14:paraId="526BAC91" w14:textId="628EEAAA" w:rsidR="005B68EB" w:rsidRPr="00BB7380" w:rsidRDefault="005B68EB" w:rsidP="005B68EB">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07C818C3" w14:textId="77777777" w:rsidR="005B68EB" w:rsidRPr="00BB7380" w:rsidRDefault="005B68EB" w:rsidP="005B68EB">
            <w:pPr>
              <w:jc w:val="center"/>
              <w:rPr>
                <w:rFonts w:ascii="Arial" w:eastAsia="Calibri" w:hAnsi="Arial" w:cs="Arial"/>
                <w:color w:val="000000"/>
              </w:rPr>
            </w:pPr>
          </w:p>
        </w:tc>
      </w:tr>
      <w:tr w:rsidR="005B68EB" w:rsidRPr="00BB7380" w14:paraId="06521852" w14:textId="77777777" w:rsidTr="009A06E4">
        <w:trPr>
          <w:trHeight w:val="60"/>
        </w:trPr>
        <w:tc>
          <w:tcPr>
            <w:tcW w:w="2977" w:type="dxa"/>
          </w:tcPr>
          <w:p w14:paraId="65DD8FD7" w14:textId="77777777" w:rsidR="005B68EB" w:rsidRPr="00BB7380" w:rsidRDefault="005B68EB" w:rsidP="005B68EB">
            <w:pPr>
              <w:ind w:right="-45"/>
              <w:jc w:val="both"/>
              <w:rPr>
                <w:rFonts w:ascii="Arial" w:eastAsia="Century Gothic" w:hAnsi="Arial" w:cs="Arial"/>
                <w:b/>
                <w:color w:val="000000"/>
                <w:sz w:val="18"/>
                <w:szCs w:val="18"/>
              </w:rPr>
            </w:pPr>
            <w:r w:rsidRPr="00BB7380">
              <w:rPr>
                <w:rFonts w:ascii="Arial" w:eastAsia="Century Gothic" w:hAnsi="Arial" w:cs="Arial"/>
                <w:b/>
                <w:color w:val="000000"/>
                <w:sz w:val="18"/>
                <w:szCs w:val="18"/>
              </w:rPr>
              <w:t xml:space="preserve">Anexo 17. </w:t>
            </w:r>
            <w:r w:rsidRPr="00BB7380">
              <w:rPr>
                <w:rFonts w:ascii="Arial" w:eastAsia="Century Gothic" w:hAnsi="Arial" w:cs="Arial"/>
                <w:bCs/>
                <w:color w:val="000000"/>
                <w:sz w:val="18"/>
                <w:szCs w:val="18"/>
              </w:rPr>
              <w:t>Escrito de cumplimiento de las</w:t>
            </w:r>
            <w:r w:rsidRPr="00BB7380">
              <w:rPr>
                <w:rFonts w:ascii="Arial" w:eastAsia="Century Gothic" w:hAnsi="Arial" w:cs="Arial"/>
                <w:b/>
                <w:color w:val="000000"/>
                <w:sz w:val="18"/>
                <w:szCs w:val="18"/>
              </w:rPr>
              <w:t xml:space="preserve"> NORMAS OFICIALES MEXICANAS</w:t>
            </w:r>
          </w:p>
          <w:p w14:paraId="5F8066E4" w14:textId="77777777" w:rsidR="005B68EB" w:rsidRPr="00BB7380" w:rsidRDefault="005B68EB" w:rsidP="005B68EB">
            <w:pPr>
              <w:jc w:val="both"/>
              <w:rPr>
                <w:rFonts w:ascii="Arial" w:eastAsia="Century Gothic" w:hAnsi="Arial" w:cs="Arial"/>
                <w:b/>
                <w:color w:val="000000"/>
              </w:rPr>
            </w:pPr>
          </w:p>
        </w:tc>
        <w:tc>
          <w:tcPr>
            <w:tcW w:w="851" w:type="dxa"/>
          </w:tcPr>
          <w:p w14:paraId="5BF8332F" w14:textId="4195D20C" w:rsidR="005B68EB" w:rsidRPr="00BB7380" w:rsidRDefault="005B68EB" w:rsidP="005B68EB">
            <w:pPr>
              <w:jc w:val="center"/>
              <w:rPr>
                <w:rFonts w:ascii="Arial" w:eastAsia="Calibri" w:hAnsi="Arial" w:cs="Arial"/>
                <w:color w:val="000000"/>
              </w:rPr>
            </w:pPr>
            <w:r w:rsidRPr="00E07C15">
              <w:rPr>
                <w:rFonts w:ascii="Arial" w:eastAsia="Calibri" w:hAnsi="Arial" w:cs="Arial"/>
                <w:color w:val="000000"/>
              </w:rPr>
              <w:t>X</w:t>
            </w:r>
          </w:p>
        </w:tc>
        <w:tc>
          <w:tcPr>
            <w:tcW w:w="850" w:type="dxa"/>
          </w:tcPr>
          <w:p w14:paraId="5BD083AA" w14:textId="77777777" w:rsidR="005B68EB" w:rsidRPr="00BB7380" w:rsidRDefault="005B68EB" w:rsidP="005B68EB">
            <w:pPr>
              <w:jc w:val="center"/>
              <w:rPr>
                <w:rFonts w:ascii="Arial" w:eastAsia="Calibri" w:hAnsi="Arial" w:cs="Arial"/>
                <w:color w:val="000000"/>
                <w:highlight w:val="yellow"/>
              </w:rPr>
            </w:pPr>
          </w:p>
        </w:tc>
        <w:tc>
          <w:tcPr>
            <w:tcW w:w="709" w:type="dxa"/>
          </w:tcPr>
          <w:p w14:paraId="6957F8AE" w14:textId="504D0A05" w:rsidR="005B68EB" w:rsidRPr="00BB7380" w:rsidRDefault="005B68EB" w:rsidP="005B68EB">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6EEC28F0" w14:textId="77777777" w:rsidR="005B68EB" w:rsidRPr="00BB7380" w:rsidRDefault="005B68EB" w:rsidP="005B68EB">
            <w:pPr>
              <w:jc w:val="center"/>
              <w:rPr>
                <w:rFonts w:ascii="Arial" w:eastAsia="Calibri" w:hAnsi="Arial" w:cs="Arial"/>
                <w:color w:val="000000"/>
              </w:rPr>
            </w:pPr>
          </w:p>
        </w:tc>
        <w:tc>
          <w:tcPr>
            <w:tcW w:w="850" w:type="dxa"/>
          </w:tcPr>
          <w:p w14:paraId="74EB7772" w14:textId="0CC1397D" w:rsidR="005B68EB" w:rsidRPr="00BB7380" w:rsidRDefault="005B68EB" w:rsidP="005B68EB">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08523ECA" w14:textId="77777777" w:rsidR="005B68EB" w:rsidRPr="00BB7380" w:rsidRDefault="005B68EB" w:rsidP="005B68EB">
            <w:pPr>
              <w:jc w:val="center"/>
              <w:rPr>
                <w:rFonts w:ascii="Arial" w:eastAsia="Calibri" w:hAnsi="Arial" w:cs="Arial"/>
                <w:color w:val="000000"/>
              </w:rPr>
            </w:pPr>
          </w:p>
        </w:tc>
        <w:tc>
          <w:tcPr>
            <w:tcW w:w="851" w:type="dxa"/>
          </w:tcPr>
          <w:p w14:paraId="563F6DEC" w14:textId="1FCD7957" w:rsidR="005B68EB" w:rsidRPr="00BB7380" w:rsidRDefault="005B68EB" w:rsidP="005B68EB">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5A68ECD2" w14:textId="77777777" w:rsidR="005B68EB" w:rsidRPr="00BB7380" w:rsidRDefault="005B68EB" w:rsidP="005B68EB">
            <w:pPr>
              <w:jc w:val="center"/>
              <w:rPr>
                <w:rFonts w:ascii="Arial" w:eastAsia="Calibri" w:hAnsi="Arial" w:cs="Arial"/>
                <w:color w:val="000000"/>
              </w:rPr>
            </w:pPr>
          </w:p>
        </w:tc>
      </w:tr>
      <w:tr w:rsidR="005B68EB" w:rsidRPr="00BB7380" w14:paraId="24400862" w14:textId="77777777" w:rsidTr="009A06E4">
        <w:trPr>
          <w:trHeight w:val="60"/>
        </w:trPr>
        <w:tc>
          <w:tcPr>
            <w:tcW w:w="2977" w:type="dxa"/>
          </w:tcPr>
          <w:p w14:paraId="7FE42B28" w14:textId="77777777" w:rsidR="005B68EB" w:rsidRPr="00BB7380" w:rsidRDefault="005B68EB" w:rsidP="005B68EB">
            <w:pPr>
              <w:ind w:right="-45"/>
              <w:jc w:val="both"/>
              <w:rPr>
                <w:rFonts w:ascii="Arial" w:eastAsia="Century Gothic" w:hAnsi="Arial" w:cs="Arial"/>
                <w:bCs/>
                <w:color w:val="000000"/>
                <w:sz w:val="18"/>
                <w:szCs w:val="18"/>
              </w:rPr>
            </w:pPr>
            <w:r w:rsidRPr="00BB7380">
              <w:rPr>
                <w:rFonts w:ascii="Arial" w:eastAsia="Century Gothic" w:hAnsi="Arial" w:cs="Arial"/>
                <w:b/>
                <w:color w:val="000000"/>
                <w:sz w:val="18"/>
                <w:szCs w:val="18"/>
              </w:rPr>
              <w:lastRenderedPageBreak/>
              <w:t xml:space="preserve">Anexo 18. </w:t>
            </w:r>
            <w:r w:rsidRPr="00BB7380">
              <w:rPr>
                <w:rFonts w:ascii="Arial" w:eastAsia="Century Gothic" w:hAnsi="Arial" w:cs="Arial"/>
                <w:bCs/>
                <w:color w:val="000000"/>
                <w:sz w:val="18"/>
                <w:szCs w:val="18"/>
              </w:rPr>
              <w:t>Carta de garantía, deficiencia en la calidad y/o vicios ocultos</w:t>
            </w:r>
          </w:p>
          <w:p w14:paraId="2BC77D44" w14:textId="77777777" w:rsidR="005B68EB" w:rsidRPr="00BB7380" w:rsidRDefault="005B68EB" w:rsidP="005B68EB">
            <w:pPr>
              <w:jc w:val="both"/>
              <w:rPr>
                <w:rFonts w:ascii="Arial" w:eastAsia="Century Gothic" w:hAnsi="Arial" w:cs="Arial"/>
                <w:b/>
                <w:color w:val="000000"/>
              </w:rPr>
            </w:pPr>
          </w:p>
        </w:tc>
        <w:tc>
          <w:tcPr>
            <w:tcW w:w="851" w:type="dxa"/>
          </w:tcPr>
          <w:p w14:paraId="1F1D531A" w14:textId="2BA7E5A3" w:rsidR="005B68EB" w:rsidRPr="00BB7380" w:rsidRDefault="005B68EB" w:rsidP="005B68EB">
            <w:pPr>
              <w:jc w:val="center"/>
              <w:rPr>
                <w:rFonts w:ascii="Arial" w:eastAsia="Calibri" w:hAnsi="Arial" w:cs="Arial"/>
                <w:color w:val="000000"/>
              </w:rPr>
            </w:pPr>
            <w:r w:rsidRPr="00E07C15">
              <w:rPr>
                <w:rFonts w:ascii="Arial" w:eastAsia="Calibri" w:hAnsi="Arial" w:cs="Arial"/>
                <w:color w:val="000000"/>
              </w:rPr>
              <w:t>X</w:t>
            </w:r>
          </w:p>
        </w:tc>
        <w:tc>
          <w:tcPr>
            <w:tcW w:w="850" w:type="dxa"/>
          </w:tcPr>
          <w:p w14:paraId="4309C52B" w14:textId="77777777" w:rsidR="005B68EB" w:rsidRPr="00BB7380" w:rsidRDefault="005B68EB" w:rsidP="005B68EB">
            <w:pPr>
              <w:jc w:val="center"/>
              <w:rPr>
                <w:rFonts w:ascii="Arial" w:eastAsia="Calibri" w:hAnsi="Arial" w:cs="Arial"/>
                <w:color w:val="000000"/>
                <w:highlight w:val="yellow"/>
              </w:rPr>
            </w:pPr>
          </w:p>
        </w:tc>
        <w:tc>
          <w:tcPr>
            <w:tcW w:w="709" w:type="dxa"/>
          </w:tcPr>
          <w:p w14:paraId="68DDC95A" w14:textId="36864120" w:rsidR="005B68EB" w:rsidRPr="00BB7380" w:rsidRDefault="005B68EB" w:rsidP="005B68EB">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1F826D85" w14:textId="77777777" w:rsidR="005B68EB" w:rsidRPr="00BB7380" w:rsidRDefault="005B68EB" w:rsidP="005B68EB">
            <w:pPr>
              <w:jc w:val="center"/>
              <w:rPr>
                <w:rFonts w:ascii="Arial" w:eastAsia="Calibri" w:hAnsi="Arial" w:cs="Arial"/>
                <w:color w:val="000000"/>
              </w:rPr>
            </w:pPr>
          </w:p>
        </w:tc>
        <w:tc>
          <w:tcPr>
            <w:tcW w:w="850" w:type="dxa"/>
          </w:tcPr>
          <w:p w14:paraId="69B04967" w14:textId="6BC726E1" w:rsidR="005B68EB" w:rsidRPr="00BB7380" w:rsidRDefault="005B68EB" w:rsidP="005B68EB">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2AFCD633" w14:textId="77777777" w:rsidR="005B68EB" w:rsidRPr="00BB7380" w:rsidRDefault="005B68EB" w:rsidP="005B68EB">
            <w:pPr>
              <w:jc w:val="center"/>
              <w:rPr>
                <w:rFonts w:ascii="Arial" w:eastAsia="Calibri" w:hAnsi="Arial" w:cs="Arial"/>
                <w:color w:val="000000"/>
              </w:rPr>
            </w:pPr>
          </w:p>
        </w:tc>
        <w:tc>
          <w:tcPr>
            <w:tcW w:w="851" w:type="dxa"/>
          </w:tcPr>
          <w:p w14:paraId="40B23DF1" w14:textId="28B4C291" w:rsidR="005B68EB" w:rsidRPr="00BB7380" w:rsidRDefault="005B68EB" w:rsidP="005B68EB">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10FF111C" w14:textId="77777777" w:rsidR="005B68EB" w:rsidRPr="00BB7380" w:rsidRDefault="005B68EB" w:rsidP="005B68EB">
            <w:pPr>
              <w:jc w:val="center"/>
              <w:rPr>
                <w:rFonts w:ascii="Arial" w:eastAsia="Calibri" w:hAnsi="Arial" w:cs="Arial"/>
                <w:color w:val="000000"/>
              </w:rPr>
            </w:pPr>
          </w:p>
        </w:tc>
      </w:tr>
    </w:tbl>
    <w:p w14:paraId="7C1B0018" w14:textId="77777777"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p w14:paraId="4726DAE9" w14:textId="63CF180D" w:rsidR="0095275E" w:rsidRDefault="0095275E" w:rsidP="0095275E">
      <w:pPr>
        <w:jc w:val="both"/>
        <w:rPr>
          <w:rFonts w:ascii="Calibri" w:eastAsia="Calibri" w:hAnsi="Calibri" w:cs="Calibri"/>
          <w:sz w:val="22"/>
          <w:szCs w:val="22"/>
        </w:rPr>
      </w:pPr>
    </w:p>
    <w:tbl>
      <w:tblPr>
        <w:tblStyle w:val="Tablaconcuadrcula"/>
        <w:tblW w:w="5000" w:type="pct"/>
        <w:tblLook w:val="04A0" w:firstRow="1" w:lastRow="0" w:firstColumn="1" w:lastColumn="0" w:noHBand="0" w:noVBand="1"/>
      </w:tblPr>
      <w:tblGrid>
        <w:gridCol w:w="3539"/>
        <w:gridCol w:w="3260"/>
        <w:gridCol w:w="2972"/>
      </w:tblGrid>
      <w:tr w:rsidR="00CD7C97" w:rsidRPr="00FA5F4F" w14:paraId="688BC76E" w14:textId="77777777" w:rsidTr="00BB6822">
        <w:trPr>
          <w:trHeight w:val="592"/>
          <w:tblHeader/>
        </w:trPr>
        <w:tc>
          <w:tcPr>
            <w:tcW w:w="1811" w:type="pct"/>
            <w:shd w:val="clear" w:color="auto" w:fill="D9D9D9" w:themeFill="background1" w:themeFillShade="D9"/>
            <w:vAlign w:val="center"/>
          </w:tcPr>
          <w:p w14:paraId="41A04C45" w14:textId="77777777" w:rsidR="00CD7C97" w:rsidRPr="00FA5F4F" w:rsidRDefault="00CD7C97" w:rsidP="00B27B17">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668" w:type="pct"/>
            <w:shd w:val="clear" w:color="auto" w:fill="D9D9D9" w:themeFill="background1" w:themeFillShade="D9"/>
            <w:vAlign w:val="center"/>
          </w:tcPr>
          <w:p w14:paraId="74AB695C" w14:textId="43B13B71" w:rsidR="00CD7C97" w:rsidRPr="00FA5F4F" w:rsidRDefault="00CD7C97" w:rsidP="00B27B17">
            <w:pPr>
              <w:pStyle w:val="Prrafodelista"/>
              <w:ind w:left="0"/>
              <w:jc w:val="center"/>
              <w:rPr>
                <w:rFonts w:ascii="Arial Narrow" w:hAnsi="Arial Narrow" w:cstheme="majorHAnsi"/>
                <w:b/>
              </w:rPr>
            </w:pPr>
            <w:r>
              <w:rPr>
                <w:rFonts w:ascii="Arial Narrow" w:hAnsi="Arial Narrow" w:cstheme="majorHAnsi"/>
                <w:b/>
              </w:rPr>
              <w:t>PARTIDA POR LAS QUE PARTICIPA</w:t>
            </w:r>
          </w:p>
        </w:tc>
        <w:tc>
          <w:tcPr>
            <w:tcW w:w="1521" w:type="pct"/>
            <w:shd w:val="clear" w:color="auto" w:fill="D9D9D9" w:themeFill="background1" w:themeFillShade="D9"/>
            <w:vAlign w:val="center"/>
          </w:tcPr>
          <w:p w14:paraId="6EF5D8D1" w14:textId="77777777" w:rsidR="00CD7C97" w:rsidRPr="00FA5F4F" w:rsidRDefault="00CD7C97" w:rsidP="00B27B17">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CD7C97" w:rsidRPr="00FA5F4F" w14:paraId="6AE3C04A" w14:textId="77777777" w:rsidTr="00BB6822">
        <w:trPr>
          <w:trHeight w:val="558"/>
        </w:trPr>
        <w:tc>
          <w:tcPr>
            <w:tcW w:w="1811" w:type="pct"/>
            <w:shd w:val="clear" w:color="auto" w:fill="FFFFFF" w:themeFill="background1"/>
            <w:vAlign w:val="center"/>
          </w:tcPr>
          <w:p w14:paraId="556EAA64" w14:textId="2F6D80EC" w:rsidR="00CD7C97" w:rsidRPr="00FA5F4F" w:rsidRDefault="00CD7C97" w:rsidP="00CD7C97">
            <w:pPr>
              <w:pStyle w:val="Prrafodelista"/>
              <w:ind w:left="0"/>
              <w:jc w:val="center"/>
              <w:rPr>
                <w:rFonts w:ascii="Arial Narrow" w:hAnsi="Arial Narrow" w:cstheme="majorHAnsi"/>
                <w:b/>
                <w:bCs/>
                <w:highlight w:val="yellow"/>
              </w:rPr>
            </w:pPr>
            <w:r w:rsidRPr="00CD7C97">
              <w:rPr>
                <w:rFonts w:ascii="Arial Narrow" w:hAnsi="Arial Narrow" w:cstheme="majorHAnsi"/>
                <w:b/>
                <w:bCs/>
              </w:rPr>
              <w:t>Beatriz Murillo Bernal</w:t>
            </w:r>
          </w:p>
        </w:tc>
        <w:tc>
          <w:tcPr>
            <w:tcW w:w="1668" w:type="pct"/>
            <w:shd w:val="clear" w:color="auto" w:fill="FFFFFF" w:themeFill="background1"/>
            <w:vAlign w:val="center"/>
          </w:tcPr>
          <w:p w14:paraId="339018D6" w14:textId="2EF4966A" w:rsidR="00CD7C97" w:rsidRPr="00FA5F4F" w:rsidRDefault="00CD7C97" w:rsidP="00B27B17">
            <w:pPr>
              <w:pStyle w:val="Prrafodelista"/>
              <w:ind w:left="0"/>
              <w:jc w:val="center"/>
              <w:rPr>
                <w:rFonts w:ascii="Arial Narrow" w:hAnsi="Arial Narrow" w:cstheme="majorHAnsi"/>
                <w:b/>
              </w:rPr>
            </w:pPr>
            <w:r>
              <w:rPr>
                <w:rFonts w:ascii="Arial Narrow" w:hAnsi="Arial Narrow" w:cstheme="majorHAnsi"/>
                <w:b/>
              </w:rPr>
              <w:t>1 y 2</w:t>
            </w:r>
          </w:p>
        </w:tc>
        <w:tc>
          <w:tcPr>
            <w:tcW w:w="1521" w:type="pct"/>
            <w:shd w:val="clear" w:color="auto" w:fill="FFFFFF" w:themeFill="background1"/>
            <w:vAlign w:val="center"/>
          </w:tcPr>
          <w:p w14:paraId="3A15A18F" w14:textId="6DFDD971" w:rsidR="00CD7C97" w:rsidRPr="00FA5F4F" w:rsidRDefault="00CD7C97" w:rsidP="00B27B17">
            <w:pPr>
              <w:pStyle w:val="Prrafodelista"/>
              <w:ind w:left="0"/>
              <w:jc w:val="center"/>
              <w:rPr>
                <w:rFonts w:ascii="Arial Narrow" w:hAnsi="Arial Narrow" w:cstheme="majorHAnsi"/>
                <w:b/>
              </w:rPr>
            </w:pPr>
            <w:r>
              <w:rPr>
                <w:rFonts w:ascii="Arial Narrow" w:hAnsi="Arial Narrow" w:cstheme="majorHAnsi"/>
                <w:b/>
              </w:rPr>
              <w:t>$232,069.60</w:t>
            </w:r>
          </w:p>
        </w:tc>
      </w:tr>
      <w:tr w:rsidR="00CD7C97" w:rsidRPr="00FA5F4F" w14:paraId="30AA6E08" w14:textId="77777777" w:rsidTr="00BB6822">
        <w:trPr>
          <w:trHeight w:val="531"/>
        </w:trPr>
        <w:tc>
          <w:tcPr>
            <w:tcW w:w="1811" w:type="pct"/>
            <w:shd w:val="clear" w:color="auto" w:fill="FFFFFF" w:themeFill="background1"/>
            <w:vAlign w:val="center"/>
          </w:tcPr>
          <w:p w14:paraId="3E54D2D1" w14:textId="0FEBA8EE" w:rsidR="00CD7C97" w:rsidRPr="00FA5F4F" w:rsidRDefault="00CD7C97" w:rsidP="00B27B17">
            <w:pPr>
              <w:pStyle w:val="Prrafodelista"/>
              <w:ind w:left="0"/>
              <w:jc w:val="center"/>
              <w:rPr>
                <w:rFonts w:ascii="Arial Narrow" w:hAnsi="Arial Narrow" w:cstheme="majorHAnsi"/>
                <w:b/>
                <w:bCs/>
              </w:rPr>
            </w:pPr>
            <w:r>
              <w:rPr>
                <w:rFonts w:ascii="Arial Narrow" w:hAnsi="Arial Narrow" w:cstheme="majorHAnsi"/>
                <w:b/>
                <w:bCs/>
              </w:rPr>
              <w:t>GRUPO INDUSTRIAL JOME, S.A. de C.V.</w:t>
            </w:r>
          </w:p>
        </w:tc>
        <w:tc>
          <w:tcPr>
            <w:tcW w:w="1668" w:type="pct"/>
            <w:shd w:val="clear" w:color="auto" w:fill="FFFFFF" w:themeFill="background1"/>
            <w:vAlign w:val="center"/>
          </w:tcPr>
          <w:p w14:paraId="42FED71F" w14:textId="22ED0F9D" w:rsidR="00CD7C97" w:rsidRPr="00FA5F4F" w:rsidRDefault="00CD7C97" w:rsidP="00B27B17">
            <w:pPr>
              <w:pStyle w:val="Prrafodelista"/>
              <w:ind w:left="0"/>
              <w:jc w:val="center"/>
              <w:rPr>
                <w:rFonts w:ascii="Arial Narrow" w:hAnsi="Arial Narrow" w:cstheme="majorHAnsi"/>
                <w:b/>
              </w:rPr>
            </w:pPr>
            <w:r>
              <w:rPr>
                <w:rFonts w:ascii="Arial Narrow" w:hAnsi="Arial Narrow" w:cstheme="majorHAnsi"/>
                <w:b/>
              </w:rPr>
              <w:t>1, 2 y 3</w:t>
            </w:r>
          </w:p>
        </w:tc>
        <w:tc>
          <w:tcPr>
            <w:tcW w:w="1521" w:type="pct"/>
            <w:shd w:val="clear" w:color="auto" w:fill="FFFFFF" w:themeFill="background1"/>
            <w:vAlign w:val="center"/>
          </w:tcPr>
          <w:p w14:paraId="458F9741" w14:textId="455206A1" w:rsidR="00CD7C97" w:rsidRPr="00FA5F4F" w:rsidRDefault="00CD7C97" w:rsidP="00B27B17">
            <w:pPr>
              <w:pStyle w:val="Prrafodelista"/>
              <w:ind w:left="0"/>
              <w:jc w:val="center"/>
              <w:rPr>
                <w:rFonts w:ascii="Arial Narrow" w:hAnsi="Arial Narrow" w:cstheme="majorHAnsi"/>
                <w:b/>
              </w:rPr>
            </w:pPr>
            <w:r>
              <w:rPr>
                <w:rFonts w:ascii="Arial Narrow" w:hAnsi="Arial Narrow" w:cstheme="majorHAnsi"/>
                <w:b/>
              </w:rPr>
              <w:t>$340,406.64</w:t>
            </w:r>
          </w:p>
        </w:tc>
      </w:tr>
      <w:tr w:rsidR="00CD7C97" w:rsidRPr="00FA5F4F" w14:paraId="267BAEEB" w14:textId="77777777" w:rsidTr="00BB6822">
        <w:trPr>
          <w:trHeight w:val="531"/>
        </w:trPr>
        <w:tc>
          <w:tcPr>
            <w:tcW w:w="1811" w:type="pct"/>
            <w:shd w:val="clear" w:color="auto" w:fill="FFFFFF" w:themeFill="background1"/>
            <w:vAlign w:val="center"/>
          </w:tcPr>
          <w:p w14:paraId="154C0572" w14:textId="71A95948" w:rsidR="00CD7C97" w:rsidRPr="00FA5F4F" w:rsidRDefault="00CD7C97" w:rsidP="00B27B17">
            <w:pPr>
              <w:pStyle w:val="Prrafodelista"/>
              <w:ind w:left="0"/>
              <w:jc w:val="center"/>
              <w:rPr>
                <w:rFonts w:ascii="Arial Narrow" w:hAnsi="Arial Narrow" w:cstheme="majorHAnsi"/>
                <w:b/>
                <w:bCs/>
              </w:rPr>
            </w:pPr>
            <w:r>
              <w:rPr>
                <w:rFonts w:ascii="Arial Narrow" w:hAnsi="Arial Narrow" w:cstheme="majorHAnsi"/>
                <w:b/>
                <w:bCs/>
              </w:rPr>
              <w:t>KYC Medical, S.A. de C.V.</w:t>
            </w:r>
          </w:p>
        </w:tc>
        <w:tc>
          <w:tcPr>
            <w:tcW w:w="1668" w:type="pct"/>
            <w:shd w:val="clear" w:color="auto" w:fill="FFFFFF" w:themeFill="background1"/>
            <w:vAlign w:val="center"/>
          </w:tcPr>
          <w:p w14:paraId="75F19BE6" w14:textId="50156C47" w:rsidR="00CD7C97" w:rsidRPr="00FA5F4F" w:rsidRDefault="00BB6822" w:rsidP="00B27B17">
            <w:pPr>
              <w:pStyle w:val="Prrafodelista"/>
              <w:ind w:left="0"/>
              <w:jc w:val="center"/>
              <w:rPr>
                <w:rFonts w:ascii="Arial Narrow" w:hAnsi="Arial Narrow" w:cstheme="majorHAnsi"/>
                <w:b/>
              </w:rPr>
            </w:pPr>
            <w:r>
              <w:rPr>
                <w:rFonts w:ascii="Arial Narrow" w:hAnsi="Arial Narrow" w:cstheme="majorHAnsi"/>
                <w:b/>
              </w:rPr>
              <w:t>1, 2 y 3</w:t>
            </w:r>
          </w:p>
        </w:tc>
        <w:tc>
          <w:tcPr>
            <w:tcW w:w="1521" w:type="pct"/>
            <w:shd w:val="clear" w:color="auto" w:fill="FFFFFF" w:themeFill="background1"/>
            <w:vAlign w:val="center"/>
          </w:tcPr>
          <w:p w14:paraId="50F6C8A1" w14:textId="60E7AD31" w:rsidR="00CD7C97" w:rsidRPr="00FA5F4F" w:rsidRDefault="00BB6822" w:rsidP="00B27B17">
            <w:pPr>
              <w:pStyle w:val="Prrafodelista"/>
              <w:ind w:left="0"/>
              <w:jc w:val="center"/>
              <w:rPr>
                <w:rFonts w:ascii="Arial Narrow" w:hAnsi="Arial Narrow" w:cstheme="majorHAnsi"/>
                <w:b/>
              </w:rPr>
            </w:pPr>
            <w:r>
              <w:rPr>
                <w:rFonts w:ascii="Arial Narrow" w:hAnsi="Arial Narrow" w:cstheme="majorHAnsi"/>
                <w:b/>
              </w:rPr>
              <w:t>$558,281.47</w:t>
            </w:r>
          </w:p>
        </w:tc>
      </w:tr>
      <w:tr w:rsidR="00CD7C97" w:rsidRPr="00FA5F4F" w14:paraId="7913BD42" w14:textId="77777777" w:rsidTr="00BB6822">
        <w:trPr>
          <w:trHeight w:val="531"/>
        </w:trPr>
        <w:tc>
          <w:tcPr>
            <w:tcW w:w="1811" w:type="pct"/>
            <w:shd w:val="clear" w:color="auto" w:fill="FFFFFF" w:themeFill="background1"/>
            <w:vAlign w:val="center"/>
          </w:tcPr>
          <w:p w14:paraId="3052E722" w14:textId="6900DABE" w:rsidR="00CD7C97" w:rsidRPr="00FA5F4F" w:rsidRDefault="00BB6822" w:rsidP="00B27B17">
            <w:pPr>
              <w:pStyle w:val="Prrafodelista"/>
              <w:ind w:left="0"/>
              <w:jc w:val="center"/>
              <w:rPr>
                <w:rFonts w:ascii="Arial Narrow" w:hAnsi="Arial Narrow" w:cstheme="majorHAnsi"/>
                <w:b/>
                <w:bCs/>
              </w:rPr>
            </w:pPr>
            <w:r>
              <w:rPr>
                <w:rFonts w:ascii="Arial Narrow" w:hAnsi="Arial Narrow" w:cstheme="majorHAnsi"/>
                <w:b/>
                <w:bCs/>
              </w:rPr>
              <w:t xml:space="preserve">Georgina Rohan López </w:t>
            </w:r>
          </w:p>
        </w:tc>
        <w:tc>
          <w:tcPr>
            <w:tcW w:w="1668" w:type="pct"/>
            <w:shd w:val="clear" w:color="auto" w:fill="FFFFFF" w:themeFill="background1"/>
            <w:vAlign w:val="center"/>
          </w:tcPr>
          <w:p w14:paraId="1994AD90" w14:textId="5CAFDF36" w:rsidR="00CD7C97" w:rsidRPr="00FA5F4F" w:rsidRDefault="00BB7380" w:rsidP="00B27B17">
            <w:pPr>
              <w:pStyle w:val="Prrafodelista"/>
              <w:ind w:left="0"/>
              <w:jc w:val="center"/>
              <w:rPr>
                <w:rFonts w:ascii="Arial Narrow" w:hAnsi="Arial Narrow" w:cstheme="majorHAnsi"/>
                <w:b/>
              </w:rPr>
            </w:pPr>
            <w:r>
              <w:rPr>
                <w:rFonts w:ascii="Arial Narrow" w:hAnsi="Arial Narrow" w:cstheme="majorHAnsi"/>
                <w:b/>
              </w:rPr>
              <w:t>1, 2 y</w:t>
            </w:r>
            <w:r w:rsidR="00937CE6">
              <w:rPr>
                <w:rFonts w:ascii="Arial Narrow" w:hAnsi="Arial Narrow" w:cstheme="majorHAnsi"/>
                <w:b/>
              </w:rPr>
              <w:t xml:space="preserve"> </w:t>
            </w:r>
            <w:r>
              <w:rPr>
                <w:rFonts w:ascii="Arial Narrow" w:hAnsi="Arial Narrow" w:cstheme="majorHAnsi"/>
                <w:b/>
              </w:rPr>
              <w:t>3</w:t>
            </w:r>
          </w:p>
        </w:tc>
        <w:tc>
          <w:tcPr>
            <w:tcW w:w="1521" w:type="pct"/>
            <w:shd w:val="clear" w:color="auto" w:fill="FFFFFF" w:themeFill="background1"/>
            <w:vAlign w:val="center"/>
          </w:tcPr>
          <w:p w14:paraId="77D31D30" w14:textId="6B608C2E" w:rsidR="00CD7C97" w:rsidRPr="00FA5F4F" w:rsidRDefault="00BB7380" w:rsidP="00B27B17">
            <w:pPr>
              <w:pStyle w:val="Prrafodelista"/>
              <w:ind w:left="0"/>
              <w:jc w:val="center"/>
              <w:rPr>
                <w:rFonts w:ascii="Arial Narrow" w:hAnsi="Arial Narrow" w:cstheme="majorHAnsi"/>
                <w:b/>
              </w:rPr>
            </w:pPr>
            <w:r>
              <w:rPr>
                <w:rFonts w:ascii="Arial Narrow" w:hAnsi="Arial Narrow" w:cstheme="majorHAnsi"/>
                <w:b/>
              </w:rPr>
              <w:t>$580,612.48</w:t>
            </w:r>
          </w:p>
        </w:tc>
      </w:tr>
    </w:tbl>
    <w:p w14:paraId="1ADA8996" w14:textId="4CDCF152" w:rsidR="00CD7C97" w:rsidRDefault="00CD7C97" w:rsidP="0095275E">
      <w:pPr>
        <w:jc w:val="both"/>
        <w:rPr>
          <w:rFonts w:ascii="Calibri" w:eastAsia="Calibri" w:hAnsi="Calibri" w:cs="Calibri"/>
          <w:sz w:val="22"/>
          <w:szCs w:val="22"/>
        </w:rPr>
      </w:pPr>
    </w:p>
    <w:p w14:paraId="5322A89C" w14:textId="73AB4FFF" w:rsidR="00CD7C97" w:rsidRDefault="00CD7C97" w:rsidP="0095275E">
      <w:pPr>
        <w:jc w:val="both"/>
        <w:rPr>
          <w:rFonts w:ascii="Calibri" w:eastAsia="Calibri" w:hAnsi="Calibri" w:cs="Calibri"/>
          <w:sz w:val="22"/>
          <w:szCs w:val="22"/>
        </w:rPr>
      </w:pPr>
    </w:p>
    <w:p w14:paraId="0E28D5FD" w14:textId="77777777" w:rsidR="00CD7C97" w:rsidRDefault="00CD7C97"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37C1F2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0AB18CC0"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día </w:t>
      </w:r>
      <w:r w:rsidR="00BB7380">
        <w:rPr>
          <w:rFonts w:ascii="Arial Narrow" w:eastAsia="Calibri" w:hAnsi="Arial Narrow" w:cs="Calibri"/>
          <w:b/>
        </w:rPr>
        <w:t>27</w:t>
      </w:r>
      <w:r w:rsidRPr="00D15F71">
        <w:rPr>
          <w:rFonts w:ascii="Arial Narrow" w:eastAsia="Calibri" w:hAnsi="Arial Narrow" w:cs="Calibri"/>
          <w:b/>
        </w:rPr>
        <w:t xml:space="preserve"> de </w:t>
      </w:r>
      <w:r w:rsidR="00BB7380">
        <w:rPr>
          <w:rFonts w:ascii="Arial Narrow" w:eastAsia="Calibri" w:hAnsi="Arial Narrow" w:cs="Calibri"/>
          <w:b/>
        </w:rPr>
        <w:t>diciembre</w:t>
      </w:r>
      <w:r w:rsidRPr="00D15F71">
        <w:rPr>
          <w:rFonts w:ascii="Arial Narrow" w:eastAsia="Calibri" w:hAnsi="Arial Narrow" w:cs="Calibri"/>
          <w:b/>
        </w:rPr>
        <w:t xml:space="preserve"> del </w:t>
      </w:r>
      <w:r w:rsidR="00D15F71" w:rsidRPr="00D15F71">
        <w:rPr>
          <w:rFonts w:ascii="Arial Narrow" w:eastAsia="Calibri" w:hAnsi="Arial Narrow" w:cs="Calibri"/>
          <w:b/>
        </w:rPr>
        <w:t>2021</w:t>
      </w:r>
      <w:r w:rsidRPr="00D15F71">
        <w:rPr>
          <w:rFonts w:ascii="Arial Narrow" w:eastAsia="Calibri" w:hAnsi="Arial Narrow" w:cs="Calibri"/>
        </w:rPr>
        <w:t xml:space="preserve"> a partir de las </w:t>
      </w:r>
      <w:r w:rsidR="00BB7380">
        <w:rPr>
          <w:rFonts w:ascii="Arial Narrow" w:eastAsia="Calibri" w:hAnsi="Arial Narrow" w:cs="Calibri"/>
          <w:b/>
        </w:rPr>
        <w:t>16</w:t>
      </w:r>
      <w:r w:rsidRPr="00D15F71">
        <w:rPr>
          <w:rFonts w:ascii="Arial Narrow" w:eastAsia="Calibri" w:hAnsi="Arial Narrow" w:cs="Calibri"/>
          <w:b/>
        </w:rPr>
        <w:t>:</w:t>
      </w:r>
      <w:r w:rsidR="00D15F71" w:rsidRPr="00D15F71">
        <w:rPr>
          <w:rFonts w:ascii="Arial Narrow" w:eastAsia="Calibri" w:hAnsi="Arial Narrow" w:cs="Calibri"/>
          <w:b/>
        </w:rPr>
        <w:t>30</w:t>
      </w:r>
      <w:r w:rsidRPr="00D15F71">
        <w:rPr>
          <w:rFonts w:ascii="Arial Narrow" w:eastAsia="Calibri" w:hAnsi="Arial Narrow" w:cs="Calibri"/>
        </w:rPr>
        <w:t xml:space="preserve"> h</w:t>
      </w:r>
      <w:r w:rsidRPr="0095275E">
        <w:rPr>
          <w:rFonts w:ascii="Arial Narrow" w:eastAsia="Calibri" w:hAnsi="Arial Narrow" w:cs="Calibri"/>
        </w:rPr>
        <w:t>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76E33EFC" w14:textId="77777777" w:rsidR="0095275E" w:rsidRPr="0095275E" w:rsidRDefault="0095275E" w:rsidP="0095275E">
      <w:pPr>
        <w:jc w:val="both"/>
        <w:rPr>
          <w:rFonts w:ascii="Arial Narrow" w:eastAsia="Calibri" w:hAnsi="Arial Narrow" w:cs="Calibri"/>
        </w:rPr>
      </w:pPr>
    </w:p>
    <w:p w14:paraId="06F44269" w14:textId="5D6BDEB9"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Para efectos de la notificación personal, se hace constar que en términos del artículo 70 de la Ley y 49 del Reglamento, se difundirá un ejemplar de la presente acta en el tablero oficial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por un término de 05 días hábiles.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7777777"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1226BDFB" w:rsidR="00600B7F" w:rsidRPr="006073E5"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374C77">
        <w:rPr>
          <w:rFonts w:ascii="Arial Narrow" w:eastAsia="Calibri" w:hAnsi="Arial Narrow" w:cs="Calibri"/>
          <w:b/>
        </w:rPr>
        <w:t>0</w:t>
      </w:r>
      <w:r w:rsidR="00BB7380">
        <w:rPr>
          <w:rFonts w:ascii="Arial Narrow" w:eastAsia="Calibri" w:hAnsi="Arial Narrow" w:cs="Calibri"/>
          <w:b/>
        </w:rPr>
        <w:t>8</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663177EC" w14:textId="28804AC8"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3051"/>
        <w:gridCol w:w="2619"/>
      </w:tblGrid>
      <w:tr w:rsidR="00BB7380" w:rsidRPr="00CE09D4" w14:paraId="0BD32704" w14:textId="77777777" w:rsidTr="00BB7380">
        <w:trPr>
          <w:trHeight w:val="751"/>
          <w:tblHeader/>
          <w:jc w:val="center"/>
        </w:trPr>
        <w:tc>
          <w:tcPr>
            <w:tcW w:w="2743" w:type="dxa"/>
            <w:shd w:val="clear" w:color="auto" w:fill="404040" w:themeFill="text1" w:themeFillTint="BF"/>
            <w:vAlign w:val="center"/>
          </w:tcPr>
          <w:p w14:paraId="523C9615" w14:textId="70BE4E6E" w:rsidR="00BB7380" w:rsidRPr="00CE09D4" w:rsidRDefault="00BB7380" w:rsidP="00BB7380">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lastRenderedPageBreak/>
              <w:t>NOMBRE DEL SERVIDOR PÚBLICO</w:t>
            </w:r>
          </w:p>
        </w:tc>
        <w:tc>
          <w:tcPr>
            <w:tcW w:w="3051" w:type="dxa"/>
            <w:shd w:val="clear" w:color="auto" w:fill="404040" w:themeFill="text1" w:themeFillTint="BF"/>
            <w:vAlign w:val="center"/>
          </w:tcPr>
          <w:p w14:paraId="795688EE" w14:textId="35978D0E" w:rsidR="00BB7380" w:rsidRPr="00CE09D4" w:rsidRDefault="00BB7380"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BB7380" w:rsidRPr="00CE09D4" w:rsidRDefault="00BB7380" w:rsidP="00AF276D">
            <w:pPr>
              <w:jc w:val="center"/>
              <w:rPr>
                <w:rFonts w:ascii="Arial Narrow" w:hAnsi="Arial Narrow" w:cstheme="minorHAnsi"/>
                <w:b/>
                <w:iCs/>
                <w:color w:val="FFFFFF" w:themeColor="background1"/>
              </w:rPr>
            </w:pPr>
          </w:p>
          <w:p w14:paraId="51FBF170" w14:textId="51A99461" w:rsidR="00BB7380" w:rsidRPr="00CE09D4" w:rsidRDefault="00BB7380"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BB7380" w:rsidRPr="00CE09D4" w14:paraId="147C0739" w14:textId="77777777" w:rsidTr="00BB7380">
        <w:trPr>
          <w:trHeight w:val="844"/>
          <w:jc w:val="center"/>
        </w:trPr>
        <w:tc>
          <w:tcPr>
            <w:tcW w:w="2743" w:type="dxa"/>
            <w:shd w:val="clear" w:color="auto" w:fill="auto"/>
            <w:vAlign w:val="center"/>
          </w:tcPr>
          <w:p w14:paraId="133A4066" w14:textId="1ECDD9CE" w:rsidR="00BB7380" w:rsidRPr="00CE09D4" w:rsidRDefault="00BB7380" w:rsidP="00BB7380">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3051" w:type="dxa"/>
            <w:shd w:val="clear" w:color="auto" w:fill="auto"/>
            <w:vAlign w:val="center"/>
          </w:tcPr>
          <w:p w14:paraId="3CC55662" w14:textId="66172314" w:rsidR="00BB7380" w:rsidRPr="00CE09D4" w:rsidRDefault="00BB7380" w:rsidP="00074CF4">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BB7380" w:rsidRPr="00CE09D4" w:rsidRDefault="00BB7380" w:rsidP="00AF276D">
            <w:pPr>
              <w:rPr>
                <w:rFonts w:ascii="Arial Narrow" w:hAnsi="Arial Narrow" w:cstheme="minorHAnsi"/>
                <w:highlight w:val="yellow"/>
              </w:rPr>
            </w:pPr>
          </w:p>
          <w:p w14:paraId="18BE2FF0" w14:textId="77777777" w:rsidR="00BB7380" w:rsidRPr="00CE09D4" w:rsidRDefault="00BB7380" w:rsidP="00AF276D">
            <w:pPr>
              <w:rPr>
                <w:rFonts w:ascii="Arial Narrow" w:hAnsi="Arial Narrow" w:cstheme="minorHAnsi"/>
                <w:highlight w:val="yellow"/>
              </w:rPr>
            </w:pPr>
          </w:p>
          <w:p w14:paraId="5341C05C" w14:textId="77777777" w:rsidR="00BB7380" w:rsidRPr="00CE09D4" w:rsidRDefault="00BB7380" w:rsidP="00AF276D">
            <w:pPr>
              <w:rPr>
                <w:rFonts w:ascii="Arial Narrow" w:hAnsi="Arial Narrow" w:cstheme="minorHAnsi"/>
                <w:highlight w:val="yellow"/>
              </w:rPr>
            </w:pPr>
          </w:p>
          <w:p w14:paraId="1C7D6FC7" w14:textId="77777777" w:rsidR="00BB7380" w:rsidRPr="00CE09D4" w:rsidRDefault="00BB7380" w:rsidP="00AF276D">
            <w:pPr>
              <w:rPr>
                <w:rFonts w:ascii="Arial Narrow" w:hAnsi="Arial Narrow" w:cstheme="minorHAnsi"/>
                <w:highlight w:val="yellow"/>
              </w:rPr>
            </w:pPr>
          </w:p>
        </w:tc>
      </w:tr>
      <w:tr w:rsidR="00BB7380" w:rsidRPr="00CE09D4" w14:paraId="7E836163" w14:textId="77777777" w:rsidTr="00BB7380">
        <w:trPr>
          <w:trHeight w:val="844"/>
          <w:jc w:val="center"/>
        </w:trPr>
        <w:tc>
          <w:tcPr>
            <w:tcW w:w="2743" w:type="dxa"/>
            <w:shd w:val="clear" w:color="auto" w:fill="auto"/>
            <w:vAlign w:val="center"/>
          </w:tcPr>
          <w:p w14:paraId="7B481AC8" w14:textId="5535CCC8" w:rsidR="00BB7380" w:rsidRPr="00CE09D4" w:rsidRDefault="005B68EB" w:rsidP="00BB7380">
            <w:pPr>
              <w:spacing w:line="276" w:lineRule="auto"/>
              <w:jc w:val="center"/>
              <w:rPr>
                <w:rFonts w:ascii="Arial Narrow" w:hAnsi="Arial Narrow" w:cstheme="minorHAnsi"/>
                <w:b/>
                <w:bCs/>
                <w:smallCaps/>
              </w:rPr>
            </w:pPr>
            <w:r>
              <w:rPr>
                <w:rFonts w:ascii="Arial Narrow" w:hAnsi="Arial Narrow" w:cstheme="minorHAnsi"/>
                <w:b/>
                <w:bCs/>
                <w:smallCaps/>
              </w:rPr>
              <w:t>LIC</w:t>
            </w:r>
            <w:r w:rsidR="00BB7380" w:rsidRPr="00CE09D4">
              <w:rPr>
                <w:rFonts w:ascii="Arial Narrow" w:hAnsi="Arial Narrow" w:cstheme="minorHAnsi"/>
                <w:b/>
                <w:bCs/>
                <w:smallCaps/>
              </w:rPr>
              <w:t>.</w:t>
            </w:r>
            <w:r>
              <w:rPr>
                <w:rFonts w:ascii="Arial Narrow" w:hAnsi="Arial Narrow" w:cstheme="minorHAnsi"/>
                <w:b/>
                <w:bCs/>
                <w:smallCaps/>
              </w:rPr>
              <w:t xml:space="preserve"> ANGELICA VILLEGAS TORRES</w:t>
            </w:r>
          </w:p>
        </w:tc>
        <w:tc>
          <w:tcPr>
            <w:tcW w:w="3051" w:type="dxa"/>
            <w:shd w:val="clear" w:color="auto" w:fill="auto"/>
            <w:vAlign w:val="center"/>
          </w:tcPr>
          <w:p w14:paraId="714E1EBD" w14:textId="2890995D" w:rsidR="00BB7380" w:rsidRPr="00CE09D4" w:rsidRDefault="00BB7380" w:rsidP="00074CF4">
            <w:pPr>
              <w:spacing w:line="276" w:lineRule="auto"/>
              <w:jc w:val="center"/>
              <w:rPr>
                <w:rFonts w:ascii="Arial Narrow" w:hAnsi="Arial Narrow" w:cstheme="minorHAnsi"/>
                <w:smallCaps/>
              </w:rPr>
            </w:pPr>
            <w:r w:rsidRPr="00CE09D4">
              <w:rPr>
                <w:rFonts w:ascii="Arial Narrow" w:hAnsi="Arial Narrow" w:cstheme="minorHAnsi"/>
                <w:smallCaps/>
              </w:rPr>
              <w:t>REPRESENTANTE DEL ÓRGANO INTERNO DE</w:t>
            </w:r>
          </w:p>
          <w:p w14:paraId="18385548" w14:textId="2D7565D8" w:rsidR="00BB7380" w:rsidRPr="00CE09D4" w:rsidRDefault="00BB7380" w:rsidP="00074CF4">
            <w:pPr>
              <w:jc w:val="center"/>
              <w:rPr>
                <w:rFonts w:ascii="Arial Narrow" w:hAnsi="Arial Narrow" w:cstheme="majorHAnsi"/>
              </w:rPr>
            </w:pPr>
            <w:r w:rsidRPr="00CE09D4">
              <w:rPr>
                <w:rFonts w:ascii="Arial Narrow" w:hAnsi="Arial Narrow" w:cstheme="minorHAnsi"/>
                <w:smallCaps/>
              </w:rPr>
              <w:t>CONTROL EN EL O.P.D. SERVICIOS DE SALUD JALISCO</w:t>
            </w:r>
          </w:p>
        </w:tc>
        <w:tc>
          <w:tcPr>
            <w:tcW w:w="2619" w:type="dxa"/>
          </w:tcPr>
          <w:p w14:paraId="442C70EA" w14:textId="77777777" w:rsidR="00BB7380" w:rsidRPr="00CE09D4" w:rsidRDefault="00BB7380" w:rsidP="00AF276D">
            <w:pPr>
              <w:rPr>
                <w:rFonts w:ascii="Arial Narrow" w:hAnsi="Arial Narrow" w:cstheme="minorHAnsi"/>
                <w:highlight w:val="yellow"/>
              </w:rPr>
            </w:pPr>
          </w:p>
        </w:tc>
      </w:tr>
      <w:tr w:rsidR="00BB7380" w:rsidRPr="00CE09D4" w14:paraId="50A1C60D" w14:textId="77777777" w:rsidTr="00BB7380">
        <w:trPr>
          <w:trHeight w:val="642"/>
          <w:jc w:val="center"/>
        </w:trPr>
        <w:tc>
          <w:tcPr>
            <w:tcW w:w="2743" w:type="dxa"/>
            <w:shd w:val="clear" w:color="auto" w:fill="auto"/>
            <w:vAlign w:val="center"/>
          </w:tcPr>
          <w:p w14:paraId="6A1BF9F3" w14:textId="20511EB1" w:rsidR="00BB7380" w:rsidRPr="001B6D58" w:rsidRDefault="00BB7380" w:rsidP="00BB7380">
            <w:pPr>
              <w:jc w:val="center"/>
              <w:rPr>
                <w:rFonts w:ascii="Arial Narrow" w:hAnsi="Arial Narrow" w:cstheme="minorHAnsi"/>
                <w:b/>
                <w:bCs/>
                <w:highlight w:val="yellow"/>
              </w:rPr>
            </w:pPr>
            <w:r w:rsidRPr="00BB7380">
              <w:rPr>
                <w:rFonts w:ascii="Arial Narrow" w:hAnsi="Arial Narrow"/>
                <w:b/>
                <w:bCs/>
              </w:rPr>
              <w:t>ING. GERARDO BEJINES ROCHIN</w:t>
            </w:r>
          </w:p>
        </w:tc>
        <w:tc>
          <w:tcPr>
            <w:tcW w:w="3051" w:type="dxa"/>
            <w:shd w:val="clear" w:color="auto" w:fill="auto"/>
            <w:vAlign w:val="center"/>
          </w:tcPr>
          <w:p w14:paraId="3A72B95A" w14:textId="60150375" w:rsidR="00BB7380" w:rsidRPr="001B6D58" w:rsidRDefault="00BB7380" w:rsidP="00074CF4">
            <w:pPr>
              <w:snapToGrid w:val="0"/>
              <w:jc w:val="center"/>
              <w:rPr>
                <w:rFonts w:ascii="Arial Narrow" w:hAnsi="Arial Narrow" w:cs="Arial"/>
                <w:color w:val="000000"/>
              </w:rPr>
            </w:pPr>
            <w:r w:rsidRPr="001B6D58">
              <w:rPr>
                <w:rFonts w:ascii="Arial Narrow" w:hAnsi="Arial Narrow" w:cs="Arial"/>
                <w:color w:val="000000"/>
              </w:rPr>
              <w:t>ÁREA TÉCNICA</w:t>
            </w:r>
          </w:p>
          <w:p w14:paraId="4E50DB6F" w14:textId="6313302F" w:rsidR="00BB7380" w:rsidRPr="00CE09D4" w:rsidRDefault="00BB7380" w:rsidP="00074CF4">
            <w:pPr>
              <w:snapToGrid w:val="0"/>
              <w:jc w:val="center"/>
              <w:rPr>
                <w:rFonts w:ascii="Arial Narrow" w:hAnsi="Arial Narrow" w:cs="Arial"/>
                <w:color w:val="000000"/>
              </w:rPr>
            </w:pPr>
          </w:p>
        </w:tc>
        <w:tc>
          <w:tcPr>
            <w:tcW w:w="2619" w:type="dxa"/>
          </w:tcPr>
          <w:p w14:paraId="0EFF0A58" w14:textId="77777777" w:rsidR="00BB7380" w:rsidRPr="00CE09D4" w:rsidRDefault="00BB7380" w:rsidP="001B6D58">
            <w:pPr>
              <w:rPr>
                <w:rFonts w:ascii="Arial Narrow" w:hAnsi="Arial Narrow" w:cstheme="minorHAnsi"/>
                <w:highlight w:val="yellow"/>
              </w:rPr>
            </w:pPr>
          </w:p>
        </w:tc>
      </w:tr>
      <w:tr w:rsidR="00BB7380" w:rsidRPr="00CE09D4" w14:paraId="7919D3E7" w14:textId="77777777" w:rsidTr="00BB7380">
        <w:trPr>
          <w:trHeight w:val="844"/>
          <w:jc w:val="center"/>
        </w:trPr>
        <w:tc>
          <w:tcPr>
            <w:tcW w:w="2743" w:type="dxa"/>
            <w:shd w:val="clear" w:color="auto" w:fill="auto"/>
            <w:vAlign w:val="center"/>
          </w:tcPr>
          <w:p w14:paraId="50EE4B11" w14:textId="435D637B" w:rsidR="00BB7380" w:rsidRPr="00CE09D4" w:rsidRDefault="00BB7380" w:rsidP="00BB7380">
            <w:pPr>
              <w:jc w:val="center"/>
              <w:rPr>
                <w:rFonts w:ascii="Arial Narrow" w:hAnsi="Arial Narrow" w:cstheme="majorHAnsi"/>
                <w:b/>
              </w:rPr>
            </w:pPr>
            <w:r>
              <w:rPr>
                <w:rFonts w:ascii="Arial Narrow" w:hAnsi="Arial Narrow" w:cstheme="majorHAnsi"/>
                <w:b/>
              </w:rPr>
              <w:t>LIC. ADRYCEL DEL ROCIO FLORES SANTIBAÑEZ</w:t>
            </w:r>
          </w:p>
        </w:tc>
        <w:tc>
          <w:tcPr>
            <w:tcW w:w="3051" w:type="dxa"/>
            <w:shd w:val="clear" w:color="auto" w:fill="auto"/>
            <w:vAlign w:val="center"/>
          </w:tcPr>
          <w:p w14:paraId="60C2B08D" w14:textId="57C1DA05" w:rsidR="00BB7380" w:rsidRPr="00CE09D4" w:rsidRDefault="00BB7380" w:rsidP="00074CF4">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619" w:type="dxa"/>
          </w:tcPr>
          <w:p w14:paraId="27FC0836" w14:textId="77777777" w:rsidR="00BB7380" w:rsidRPr="00CE09D4" w:rsidRDefault="00BB7380" w:rsidP="00DD473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2854"/>
      </w:tblGrid>
      <w:tr w:rsidR="0032113B" w:rsidRPr="00CE09D4" w14:paraId="1604CDF1" w14:textId="683D6666" w:rsidTr="0032113B">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representante</w:t>
            </w:r>
          </w:p>
        </w:tc>
        <w:tc>
          <w:tcPr>
            <w:tcW w:w="2854"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5B68EB" w:rsidRPr="00CE09D4" w14:paraId="0573CB0D" w14:textId="6A88D53F" w:rsidTr="0032113B">
        <w:trPr>
          <w:trHeight w:val="845"/>
          <w:jc w:val="center"/>
        </w:trPr>
        <w:tc>
          <w:tcPr>
            <w:tcW w:w="1018" w:type="dxa"/>
            <w:vAlign w:val="center"/>
          </w:tcPr>
          <w:p w14:paraId="515D57D0" w14:textId="621E77F0" w:rsidR="005B68EB" w:rsidRPr="00CE09D4" w:rsidRDefault="005B68EB" w:rsidP="005B68EB">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7C0B04D5" w:rsidR="005B68EB" w:rsidRPr="005B68EB" w:rsidRDefault="005B68EB" w:rsidP="005B68EB">
            <w:pPr>
              <w:jc w:val="center"/>
              <w:rPr>
                <w:rFonts w:ascii="Arial Narrow" w:hAnsi="Arial Narrow" w:cstheme="minorHAnsi"/>
                <w:b/>
                <w:bCs/>
                <w:sz w:val="22"/>
                <w:szCs w:val="22"/>
                <w:highlight w:val="yellow"/>
              </w:rPr>
            </w:pPr>
            <w:r w:rsidRPr="005B68EB">
              <w:rPr>
                <w:rFonts w:ascii="Arial Narrow" w:hAnsi="Arial Narrow" w:cstheme="majorHAnsi"/>
                <w:b/>
                <w:bCs/>
                <w:sz w:val="22"/>
                <w:szCs w:val="22"/>
              </w:rPr>
              <w:t xml:space="preserve">Beatriz Murillo Bernal </w:t>
            </w:r>
          </w:p>
        </w:tc>
        <w:tc>
          <w:tcPr>
            <w:tcW w:w="2716" w:type="dxa"/>
            <w:shd w:val="clear" w:color="auto" w:fill="auto"/>
            <w:vAlign w:val="center"/>
          </w:tcPr>
          <w:p w14:paraId="388FF341" w14:textId="2447930A" w:rsidR="005B68EB" w:rsidRPr="005B68EB" w:rsidRDefault="005B68EB" w:rsidP="005B68EB">
            <w:pPr>
              <w:jc w:val="center"/>
              <w:rPr>
                <w:rFonts w:ascii="Arial Narrow" w:hAnsi="Arial Narrow" w:cstheme="minorHAnsi"/>
                <w:b/>
                <w:bCs/>
                <w:sz w:val="22"/>
                <w:szCs w:val="22"/>
                <w:highlight w:val="yellow"/>
              </w:rPr>
            </w:pPr>
            <w:r w:rsidRPr="005B68EB">
              <w:rPr>
                <w:rFonts w:ascii="Arial Narrow" w:hAnsi="Arial Narrow" w:cstheme="majorHAnsi"/>
                <w:b/>
                <w:bCs/>
                <w:sz w:val="22"/>
                <w:szCs w:val="22"/>
              </w:rPr>
              <w:t>Beatriz Murillo Bernal</w:t>
            </w:r>
          </w:p>
        </w:tc>
        <w:tc>
          <w:tcPr>
            <w:tcW w:w="2854" w:type="dxa"/>
          </w:tcPr>
          <w:p w14:paraId="7A96D205" w14:textId="77777777" w:rsidR="005B68EB" w:rsidRPr="00CE09D4" w:rsidRDefault="005B68EB" w:rsidP="005B68EB">
            <w:pPr>
              <w:rPr>
                <w:rFonts w:ascii="Arial Narrow" w:hAnsi="Arial Narrow" w:cstheme="minorHAnsi"/>
                <w:highlight w:val="yellow"/>
              </w:rPr>
            </w:pPr>
          </w:p>
        </w:tc>
      </w:tr>
      <w:tr w:rsidR="005B68EB" w:rsidRPr="00CE09D4" w14:paraId="314F4F4A" w14:textId="77777777" w:rsidTr="0032113B">
        <w:trPr>
          <w:trHeight w:val="844"/>
          <w:jc w:val="center"/>
        </w:trPr>
        <w:tc>
          <w:tcPr>
            <w:tcW w:w="1018" w:type="dxa"/>
            <w:vAlign w:val="center"/>
          </w:tcPr>
          <w:p w14:paraId="2AD336C0" w14:textId="4AA18E24" w:rsidR="005B68EB" w:rsidRPr="00CE09D4" w:rsidRDefault="005B68EB" w:rsidP="005B68EB">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0C9BC94D" w:rsidR="005B68EB" w:rsidRPr="005B68EB" w:rsidRDefault="005B68EB" w:rsidP="005B68EB">
            <w:pPr>
              <w:jc w:val="center"/>
              <w:rPr>
                <w:rFonts w:ascii="Arial Narrow" w:hAnsi="Arial Narrow" w:cstheme="minorHAnsi"/>
                <w:b/>
                <w:bCs/>
                <w:sz w:val="22"/>
                <w:szCs w:val="22"/>
              </w:rPr>
            </w:pPr>
            <w:r w:rsidRPr="005B68EB">
              <w:rPr>
                <w:rFonts w:ascii="Arial Narrow" w:hAnsi="Arial Narrow" w:cstheme="majorHAnsi"/>
                <w:b/>
                <w:bCs/>
                <w:sz w:val="22"/>
                <w:szCs w:val="22"/>
              </w:rPr>
              <w:t xml:space="preserve">Grupo Industrial </w:t>
            </w:r>
            <w:proofErr w:type="spellStart"/>
            <w:r w:rsidRPr="005B68EB">
              <w:rPr>
                <w:rFonts w:ascii="Arial Narrow" w:hAnsi="Arial Narrow" w:cstheme="majorHAnsi"/>
                <w:b/>
                <w:bCs/>
                <w:sz w:val="22"/>
                <w:szCs w:val="22"/>
              </w:rPr>
              <w:t>Jome</w:t>
            </w:r>
            <w:proofErr w:type="spellEnd"/>
            <w:r w:rsidRPr="005B68EB">
              <w:rPr>
                <w:rFonts w:ascii="Arial Narrow" w:hAnsi="Arial Narrow" w:cstheme="majorHAnsi"/>
                <w:b/>
                <w:bCs/>
                <w:sz w:val="22"/>
                <w:szCs w:val="22"/>
              </w:rPr>
              <w:t>, S.A. de C.V.</w:t>
            </w:r>
          </w:p>
        </w:tc>
        <w:tc>
          <w:tcPr>
            <w:tcW w:w="2716" w:type="dxa"/>
            <w:shd w:val="clear" w:color="auto" w:fill="auto"/>
            <w:vAlign w:val="center"/>
          </w:tcPr>
          <w:p w14:paraId="7CDDBA90" w14:textId="6FF481D0" w:rsidR="005B68EB" w:rsidRPr="005B68EB" w:rsidRDefault="005B68EB" w:rsidP="005B68EB">
            <w:pPr>
              <w:jc w:val="center"/>
              <w:rPr>
                <w:rFonts w:ascii="Arial Narrow" w:hAnsi="Arial Narrow" w:cstheme="minorHAnsi"/>
                <w:b/>
                <w:bCs/>
                <w:sz w:val="22"/>
                <w:szCs w:val="22"/>
              </w:rPr>
            </w:pPr>
            <w:r w:rsidRPr="005B68EB">
              <w:rPr>
                <w:rFonts w:ascii="Arial Narrow" w:hAnsi="Arial Narrow" w:cstheme="majorHAnsi"/>
                <w:b/>
                <w:bCs/>
                <w:sz w:val="22"/>
                <w:szCs w:val="22"/>
              </w:rPr>
              <w:t xml:space="preserve">Carlos Montoya Trejo </w:t>
            </w:r>
          </w:p>
        </w:tc>
        <w:tc>
          <w:tcPr>
            <w:tcW w:w="2854" w:type="dxa"/>
          </w:tcPr>
          <w:p w14:paraId="2BC911F3" w14:textId="77777777" w:rsidR="005B68EB" w:rsidRPr="00CE09D4" w:rsidRDefault="005B68EB" w:rsidP="005B68EB">
            <w:pPr>
              <w:rPr>
                <w:rFonts w:ascii="Arial Narrow" w:hAnsi="Arial Narrow" w:cstheme="minorHAnsi"/>
                <w:highlight w:val="yellow"/>
              </w:rPr>
            </w:pPr>
          </w:p>
          <w:p w14:paraId="28D0BDEF" w14:textId="77777777" w:rsidR="005B68EB" w:rsidRPr="00CE09D4" w:rsidRDefault="005B68EB" w:rsidP="005B68EB">
            <w:pPr>
              <w:rPr>
                <w:rFonts w:ascii="Arial Narrow" w:hAnsi="Arial Narrow" w:cstheme="minorHAnsi"/>
                <w:highlight w:val="yellow"/>
              </w:rPr>
            </w:pPr>
          </w:p>
          <w:p w14:paraId="5DA8E782" w14:textId="77777777" w:rsidR="005B68EB" w:rsidRPr="00CE09D4" w:rsidRDefault="005B68EB" w:rsidP="005B68EB">
            <w:pPr>
              <w:rPr>
                <w:rFonts w:ascii="Arial Narrow" w:hAnsi="Arial Narrow" w:cstheme="minorHAnsi"/>
                <w:highlight w:val="yellow"/>
              </w:rPr>
            </w:pPr>
          </w:p>
          <w:p w14:paraId="614B1DAC" w14:textId="6B134773" w:rsidR="005B68EB" w:rsidRPr="00CE09D4" w:rsidRDefault="005B68EB" w:rsidP="005B68EB">
            <w:pPr>
              <w:rPr>
                <w:rFonts w:ascii="Arial Narrow" w:hAnsi="Arial Narrow" w:cstheme="minorHAnsi"/>
                <w:highlight w:val="yellow"/>
              </w:rPr>
            </w:pPr>
          </w:p>
        </w:tc>
      </w:tr>
      <w:tr w:rsidR="005B68EB" w:rsidRPr="00CE09D4" w14:paraId="4F42DFCC" w14:textId="77777777" w:rsidTr="0032113B">
        <w:trPr>
          <w:trHeight w:val="844"/>
          <w:jc w:val="center"/>
        </w:trPr>
        <w:tc>
          <w:tcPr>
            <w:tcW w:w="1018" w:type="dxa"/>
            <w:vAlign w:val="center"/>
          </w:tcPr>
          <w:p w14:paraId="605B4A1C" w14:textId="338ECA05" w:rsidR="005B68EB" w:rsidRPr="00CE09D4" w:rsidRDefault="005B68EB" w:rsidP="005B68EB">
            <w:pPr>
              <w:jc w:val="center"/>
              <w:rPr>
                <w:rFonts w:ascii="Arial Narrow" w:hAnsi="Arial Narrow" w:cstheme="minorHAnsi"/>
              </w:rPr>
            </w:pPr>
            <w:r>
              <w:rPr>
                <w:rFonts w:ascii="Arial Narrow" w:hAnsi="Arial Narrow" w:cstheme="minorHAnsi"/>
              </w:rPr>
              <w:t>3</w:t>
            </w:r>
          </w:p>
        </w:tc>
        <w:tc>
          <w:tcPr>
            <w:tcW w:w="3194" w:type="dxa"/>
            <w:shd w:val="clear" w:color="auto" w:fill="auto"/>
            <w:vAlign w:val="center"/>
          </w:tcPr>
          <w:p w14:paraId="29370205" w14:textId="303E8ADA" w:rsidR="005B68EB" w:rsidRPr="005B68EB" w:rsidRDefault="005B68EB" w:rsidP="005B68EB">
            <w:pPr>
              <w:jc w:val="center"/>
              <w:rPr>
                <w:rFonts w:ascii="Arial Narrow" w:hAnsi="Arial Narrow" w:cstheme="minorHAnsi"/>
                <w:b/>
                <w:bCs/>
                <w:sz w:val="22"/>
                <w:szCs w:val="22"/>
              </w:rPr>
            </w:pPr>
            <w:r w:rsidRPr="005B68EB">
              <w:rPr>
                <w:rFonts w:ascii="Arial Narrow" w:hAnsi="Arial Narrow" w:cstheme="majorHAnsi"/>
                <w:b/>
                <w:bCs/>
                <w:sz w:val="22"/>
                <w:szCs w:val="22"/>
              </w:rPr>
              <w:t>KYC Medical S. de R. L. de C. V.</w:t>
            </w:r>
          </w:p>
        </w:tc>
        <w:tc>
          <w:tcPr>
            <w:tcW w:w="2716" w:type="dxa"/>
            <w:shd w:val="clear" w:color="auto" w:fill="auto"/>
            <w:vAlign w:val="center"/>
          </w:tcPr>
          <w:p w14:paraId="3E55383B" w14:textId="3EDBFB3E" w:rsidR="005B68EB" w:rsidRPr="005B68EB" w:rsidRDefault="005B68EB" w:rsidP="005B68EB">
            <w:pPr>
              <w:jc w:val="center"/>
              <w:rPr>
                <w:rFonts w:ascii="Arial Narrow" w:hAnsi="Arial Narrow" w:cstheme="minorHAnsi"/>
                <w:b/>
                <w:bCs/>
                <w:sz w:val="22"/>
                <w:szCs w:val="22"/>
              </w:rPr>
            </w:pPr>
            <w:r w:rsidRPr="005B68EB">
              <w:rPr>
                <w:rFonts w:ascii="Arial Narrow" w:hAnsi="Arial Narrow" w:cstheme="majorHAnsi"/>
                <w:b/>
                <w:bCs/>
                <w:sz w:val="22"/>
                <w:szCs w:val="22"/>
              </w:rPr>
              <w:t>Carlos Arturo Alvarado de la Torre</w:t>
            </w:r>
          </w:p>
        </w:tc>
        <w:tc>
          <w:tcPr>
            <w:tcW w:w="2854" w:type="dxa"/>
          </w:tcPr>
          <w:p w14:paraId="665B1509" w14:textId="77777777" w:rsidR="005B68EB" w:rsidRPr="00CE09D4" w:rsidRDefault="005B68EB" w:rsidP="005B68EB">
            <w:pPr>
              <w:rPr>
                <w:rFonts w:ascii="Arial Narrow" w:hAnsi="Arial Narrow" w:cstheme="minorHAnsi"/>
                <w:highlight w:val="yellow"/>
              </w:rPr>
            </w:pPr>
          </w:p>
        </w:tc>
      </w:tr>
      <w:tr w:rsidR="005B68EB" w:rsidRPr="00CE09D4" w14:paraId="5E6DC0EA" w14:textId="77777777" w:rsidTr="0032113B">
        <w:trPr>
          <w:trHeight w:val="844"/>
          <w:jc w:val="center"/>
        </w:trPr>
        <w:tc>
          <w:tcPr>
            <w:tcW w:w="1018" w:type="dxa"/>
            <w:vAlign w:val="center"/>
          </w:tcPr>
          <w:p w14:paraId="3757A855" w14:textId="07E8EE2C" w:rsidR="005B68EB" w:rsidRPr="00CE09D4" w:rsidRDefault="005B68EB" w:rsidP="005B68EB">
            <w:pPr>
              <w:jc w:val="center"/>
              <w:rPr>
                <w:rFonts w:ascii="Arial Narrow" w:hAnsi="Arial Narrow" w:cstheme="minorHAnsi"/>
              </w:rPr>
            </w:pPr>
            <w:r>
              <w:rPr>
                <w:rFonts w:ascii="Arial Narrow" w:hAnsi="Arial Narrow" w:cstheme="minorHAnsi"/>
              </w:rPr>
              <w:t>4</w:t>
            </w:r>
          </w:p>
        </w:tc>
        <w:tc>
          <w:tcPr>
            <w:tcW w:w="3194" w:type="dxa"/>
            <w:shd w:val="clear" w:color="auto" w:fill="auto"/>
            <w:vAlign w:val="center"/>
          </w:tcPr>
          <w:p w14:paraId="38E1973A" w14:textId="45C6AE76" w:rsidR="005B68EB" w:rsidRPr="005B68EB" w:rsidRDefault="005B68EB" w:rsidP="005B68EB">
            <w:pPr>
              <w:jc w:val="center"/>
              <w:rPr>
                <w:rFonts w:ascii="Arial Narrow" w:hAnsi="Arial Narrow" w:cstheme="minorHAnsi"/>
                <w:b/>
                <w:bCs/>
                <w:sz w:val="22"/>
                <w:szCs w:val="22"/>
              </w:rPr>
            </w:pPr>
            <w:r w:rsidRPr="005B68EB">
              <w:rPr>
                <w:rFonts w:ascii="Arial Narrow" w:hAnsi="Arial Narrow" w:cstheme="majorHAnsi"/>
                <w:b/>
                <w:bCs/>
                <w:sz w:val="22"/>
                <w:szCs w:val="22"/>
              </w:rPr>
              <w:t>Georgina Rohan López</w:t>
            </w:r>
          </w:p>
        </w:tc>
        <w:tc>
          <w:tcPr>
            <w:tcW w:w="2716" w:type="dxa"/>
            <w:shd w:val="clear" w:color="auto" w:fill="auto"/>
            <w:vAlign w:val="center"/>
          </w:tcPr>
          <w:p w14:paraId="41735773" w14:textId="492B7D2C" w:rsidR="005B68EB" w:rsidRPr="005B68EB" w:rsidRDefault="005B68EB" w:rsidP="005B68EB">
            <w:pPr>
              <w:jc w:val="center"/>
              <w:rPr>
                <w:rFonts w:ascii="Arial Narrow" w:hAnsi="Arial Narrow" w:cstheme="minorHAnsi"/>
                <w:b/>
                <w:bCs/>
                <w:sz w:val="22"/>
                <w:szCs w:val="22"/>
              </w:rPr>
            </w:pPr>
            <w:r w:rsidRPr="005B68EB">
              <w:rPr>
                <w:rFonts w:ascii="Arial Narrow" w:hAnsi="Arial Narrow" w:cstheme="majorHAnsi"/>
                <w:b/>
                <w:bCs/>
                <w:sz w:val="22"/>
                <w:szCs w:val="22"/>
              </w:rPr>
              <w:t xml:space="preserve">Georgina Rohan López </w:t>
            </w:r>
          </w:p>
        </w:tc>
        <w:tc>
          <w:tcPr>
            <w:tcW w:w="2854" w:type="dxa"/>
          </w:tcPr>
          <w:p w14:paraId="00EEA648" w14:textId="77777777" w:rsidR="005B68EB" w:rsidRPr="00CE09D4" w:rsidRDefault="005B68EB" w:rsidP="005B68EB">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1A009918"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3"/>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58E4D5E2"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5AE7C943" w:rsidR="00D32C3C" w:rsidRPr="00D32C3C" w:rsidRDefault="00192A08" w:rsidP="007F6B5B">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eastAsia="Arial" w:hAnsi="Arial Narrow" w:cs="Calibri Light"/>
            <w:bCs/>
            <w:sz w:val="22"/>
            <w:szCs w:val="22"/>
            <w:lang w:val="es-MX" w:eastAsia="es-MX" w:bidi="es-MX"/>
          </w:rPr>
          <w:t>LICITACIÓN PÚBLICA LOCAL LSCC-0</w:t>
        </w:r>
        <w:r w:rsidR="007F6B5B">
          <w:rPr>
            <w:rFonts w:ascii="Arial Narrow" w:eastAsia="Arial" w:hAnsi="Arial Narrow" w:cs="Calibri Light"/>
            <w:bCs/>
            <w:sz w:val="22"/>
            <w:szCs w:val="22"/>
            <w:lang w:val="es-MX" w:eastAsia="es-MX" w:bidi="es-MX"/>
          </w:rPr>
          <w:t>30</w:t>
        </w:r>
        <w:r w:rsidR="002E1CC2">
          <w:rPr>
            <w:rFonts w:ascii="Arial Narrow" w:eastAsia="Arial" w:hAnsi="Arial Narrow" w:cs="Calibri Light"/>
            <w:bCs/>
            <w:sz w:val="22"/>
            <w:szCs w:val="22"/>
            <w:lang w:val="es-MX" w:eastAsia="es-MX" w:bidi="es-MX"/>
          </w:rPr>
          <w:t>-2021</w:t>
        </w:r>
        <w:r w:rsidR="00C82653">
          <w:rPr>
            <w:rFonts w:ascii="Arial Narrow" w:eastAsia="Arial" w:hAnsi="Arial Narrow" w:cs="Calibri Light"/>
            <w:bCs/>
            <w:sz w:val="22"/>
            <w:szCs w:val="22"/>
            <w:lang w:val="es-MX" w:eastAsia="es-MX" w:bidi="es-MX"/>
          </w:rPr>
          <w:t xml:space="preserve"> </w:t>
        </w:r>
      </w:sdtContent>
    </w:sdt>
  </w:p>
  <w:p w14:paraId="480FB62B" w14:textId="2981E54D" w:rsidR="000B1A14" w:rsidRPr="00FE155C" w:rsidRDefault="000F798E" w:rsidP="007F6B5B">
    <w:pPr>
      <w:ind w:right="140"/>
      <w:jc w:val="both"/>
      <w:rPr>
        <w:rFonts w:ascii="Arial Narrow" w:eastAsia="Arial" w:hAnsi="Arial Narrow" w:cs="Calibri Light"/>
        <w:b/>
        <w:smallCaps/>
        <w:color w:val="000000"/>
        <w:sz w:val="18"/>
        <w:szCs w:val="18"/>
      </w:rPr>
    </w:pPr>
    <w:sdt>
      <w:sdtPr>
        <w:rPr>
          <w:rFonts w:ascii="Arial Narrow" w:eastAsia="Calibri" w:hAnsi="Arial Narrow" w:cs="Calibri Light"/>
          <w:b/>
          <w:smallCaps/>
          <w:sz w:val="24"/>
          <w:szCs w:val="24"/>
          <w:lang w:val="es-MX" w:eastAsia="es-MX"/>
        </w:rPr>
        <w:alias w:val="Categoría"/>
        <w:tag w:val=""/>
        <w:id w:val="-1030334353"/>
        <w:placeholder>
          <w:docPart w:val="50631A0783B84A6D88B731A3CD223B6D"/>
        </w:placeholder>
        <w:dataBinding w:prefixMappings="xmlns:ns0='http://purl.org/dc/elements/1.1/' xmlns:ns1='http://schemas.openxmlformats.org/package/2006/metadata/core-properties' " w:xpath="/ns1:coreProperties[1]/ns1:category[1]" w:storeItemID="{6C3C8BC8-F283-45AE-878A-BAB7291924A1}"/>
        <w:text/>
      </w:sdtPr>
      <w:sdtEndPr/>
      <w:sdtContent>
        <w:r w:rsidR="007F6B5B" w:rsidRPr="007F6B5B">
          <w:rPr>
            <w:rFonts w:ascii="Arial Narrow" w:eastAsia="Calibri" w:hAnsi="Arial Narrow" w:cs="Calibri Light"/>
            <w:b/>
            <w:smallCaps/>
            <w:sz w:val="24"/>
            <w:szCs w:val="24"/>
            <w:lang w:val="es-MX" w:eastAsia="es-MX"/>
          </w:rPr>
          <w:t>ADQUISICION DE MOBILIARIO E INSTRUMENTAL MEDICO PARA EL ORGANISMO PÚBLICO DESCENTRALIZADO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68AA0CAC"/>
    <w:multiLevelType w:val="multilevel"/>
    <w:tmpl w:val="58C28D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C92"/>
    <w:rsid w:val="000226AA"/>
    <w:rsid w:val="000232E8"/>
    <w:rsid w:val="00024A46"/>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A56EE"/>
    <w:rsid w:val="000A6F6A"/>
    <w:rsid w:val="000A7A65"/>
    <w:rsid w:val="000B1A14"/>
    <w:rsid w:val="000B453B"/>
    <w:rsid w:val="000C00CA"/>
    <w:rsid w:val="000C0648"/>
    <w:rsid w:val="000C4C96"/>
    <w:rsid w:val="000C7F56"/>
    <w:rsid w:val="000D5DF3"/>
    <w:rsid w:val="000D7C46"/>
    <w:rsid w:val="000E09A8"/>
    <w:rsid w:val="000E1A38"/>
    <w:rsid w:val="000F2643"/>
    <w:rsid w:val="000F798E"/>
    <w:rsid w:val="00101649"/>
    <w:rsid w:val="00107451"/>
    <w:rsid w:val="00107628"/>
    <w:rsid w:val="00111C5C"/>
    <w:rsid w:val="00113607"/>
    <w:rsid w:val="00113B22"/>
    <w:rsid w:val="001140EE"/>
    <w:rsid w:val="00133C77"/>
    <w:rsid w:val="001350D7"/>
    <w:rsid w:val="00140402"/>
    <w:rsid w:val="00146D56"/>
    <w:rsid w:val="00147EED"/>
    <w:rsid w:val="00150159"/>
    <w:rsid w:val="00150204"/>
    <w:rsid w:val="001530C8"/>
    <w:rsid w:val="00153E1C"/>
    <w:rsid w:val="00155205"/>
    <w:rsid w:val="00155EB1"/>
    <w:rsid w:val="00157302"/>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24B7"/>
    <w:rsid w:val="001E28C0"/>
    <w:rsid w:val="001E2E30"/>
    <w:rsid w:val="001E3E72"/>
    <w:rsid w:val="001E6790"/>
    <w:rsid w:val="001E7CB7"/>
    <w:rsid w:val="001F3644"/>
    <w:rsid w:val="001F7348"/>
    <w:rsid w:val="00200971"/>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2720"/>
    <w:rsid w:val="002F4588"/>
    <w:rsid w:val="002F69C4"/>
    <w:rsid w:val="00300754"/>
    <w:rsid w:val="00302BB5"/>
    <w:rsid w:val="00305BE4"/>
    <w:rsid w:val="00311CBA"/>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60BB1"/>
    <w:rsid w:val="00561C47"/>
    <w:rsid w:val="00562444"/>
    <w:rsid w:val="005668A9"/>
    <w:rsid w:val="00570B70"/>
    <w:rsid w:val="00575537"/>
    <w:rsid w:val="00577440"/>
    <w:rsid w:val="005802D8"/>
    <w:rsid w:val="0059156B"/>
    <w:rsid w:val="00594129"/>
    <w:rsid w:val="00596B58"/>
    <w:rsid w:val="005A7952"/>
    <w:rsid w:val="005B0F53"/>
    <w:rsid w:val="005B68EB"/>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7F6B5B"/>
    <w:rsid w:val="00804041"/>
    <w:rsid w:val="00806E47"/>
    <w:rsid w:val="0081004B"/>
    <w:rsid w:val="00811229"/>
    <w:rsid w:val="008137EB"/>
    <w:rsid w:val="00814F95"/>
    <w:rsid w:val="00816701"/>
    <w:rsid w:val="00817AE6"/>
    <w:rsid w:val="00817D62"/>
    <w:rsid w:val="008432E3"/>
    <w:rsid w:val="00845BA9"/>
    <w:rsid w:val="008479C8"/>
    <w:rsid w:val="0085542B"/>
    <w:rsid w:val="008554F0"/>
    <w:rsid w:val="00856C1B"/>
    <w:rsid w:val="00861834"/>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37CE6"/>
    <w:rsid w:val="009470B3"/>
    <w:rsid w:val="009520F3"/>
    <w:rsid w:val="0095275E"/>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B2FB6"/>
    <w:rsid w:val="00AB499F"/>
    <w:rsid w:val="00AB6050"/>
    <w:rsid w:val="00AB6FA6"/>
    <w:rsid w:val="00AC01D8"/>
    <w:rsid w:val="00AC2C64"/>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B4C17"/>
    <w:rsid w:val="00BB6822"/>
    <w:rsid w:val="00BB7380"/>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82653"/>
    <w:rsid w:val="00CA2562"/>
    <w:rsid w:val="00CA48BD"/>
    <w:rsid w:val="00CB2BBC"/>
    <w:rsid w:val="00CB72FE"/>
    <w:rsid w:val="00CB7855"/>
    <w:rsid w:val="00CC1045"/>
    <w:rsid w:val="00CC5E66"/>
    <w:rsid w:val="00CC7769"/>
    <w:rsid w:val="00CD35B2"/>
    <w:rsid w:val="00CD3E9D"/>
    <w:rsid w:val="00CD614B"/>
    <w:rsid w:val="00CD7C97"/>
    <w:rsid w:val="00CE09D4"/>
    <w:rsid w:val="00CE46EB"/>
    <w:rsid w:val="00CE4B3E"/>
    <w:rsid w:val="00CE6648"/>
    <w:rsid w:val="00CF0CC9"/>
    <w:rsid w:val="00CF2460"/>
    <w:rsid w:val="00CF5588"/>
    <w:rsid w:val="00CF6C30"/>
    <w:rsid w:val="00D04488"/>
    <w:rsid w:val="00D10710"/>
    <w:rsid w:val="00D15F71"/>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B5C09"/>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4046C"/>
    <w:rsid w:val="00E42478"/>
    <w:rsid w:val="00E469A3"/>
    <w:rsid w:val="00E46E68"/>
    <w:rsid w:val="00E51F15"/>
    <w:rsid w:val="00E52A93"/>
    <w:rsid w:val="00E71383"/>
    <w:rsid w:val="00E75300"/>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353D"/>
    <w:rsid w:val="00F13EB4"/>
    <w:rsid w:val="00F150BE"/>
    <w:rsid w:val="00F1720F"/>
    <w:rsid w:val="00F211AB"/>
    <w:rsid w:val="00F32700"/>
    <w:rsid w:val="00F4429A"/>
    <w:rsid w:val="00F47E61"/>
    <w:rsid w:val="00F5417C"/>
    <w:rsid w:val="00F570A2"/>
    <w:rsid w:val="00F773FF"/>
    <w:rsid w:val="00F83210"/>
    <w:rsid w:val="00F839D8"/>
    <w:rsid w:val="00F859B4"/>
    <w:rsid w:val="00F86548"/>
    <w:rsid w:val="00F866A1"/>
    <w:rsid w:val="00F9316E"/>
    <w:rsid w:val="00FA1DB4"/>
    <w:rsid w:val="00FA375E"/>
    <w:rsid w:val="00FA5F4F"/>
    <w:rsid w:val="00FB040A"/>
    <w:rsid w:val="00FB0D88"/>
    <w:rsid w:val="00FB46FD"/>
    <w:rsid w:val="00FB4EB0"/>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BB6822"/>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50631A0783B84A6D88B731A3CD223B6D"/>
        <w:category>
          <w:name w:val="General"/>
          <w:gallery w:val="placeholder"/>
        </w:category>
        <w:types>
          <w:type w:val="bbPlcHdr"/>
        </w:types>
        <w:behaviors>
          <w:behavior w:val="content"/>
        </w:behaviors>
        <w:guid w:val="{F3FD9755-22F0-4927-A24A-CB5CAE12276F}"/>
      </w:docPartPr>
      <w:docPartBody>
        <w:p w:rsidR="000F2E03" w:rsidRDefault="00E17616" w:rsidP="00E17616">
          <w:pPr>
            <w:pStyle w:val="50631A0783B84A6D88B731A3CD223B6D"/>
          </w:pPr>
          <w:r w:rsidRPr="00665928">
            <w:rPr>
              <w:rStyle w:val="Textodelmarcadordeposicin"/>
            </w:rPr>
            <w:t>[Categoría]</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618CF"/>
    <w:rsid w:val="0028694D"/>
    <w:rsid w:val="002B10CA"/>
    <w:rsid w:val="002E30A6"/>
    <w:rsid w:val="002E5B6B"/>
    <w:rsid w:val="00310080"/>
    <w:rsid w:val="00317534"/>
    <w:rsid w:val="00374C4F"/>
    <w:rsid w:val="003C6686"/>
    <w:rsid w:val="00405B60"/>
    <w:rsid w:val="0045449C"/>
    <w:rsid w:val="00473147"/>
    <w:rsid w:val="0047720A"/>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111D"/>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111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50631A0783B84A6D88B731A3CD223B6D">
    <w:name w:val="50631A0783B84A6D88B731A3CD223B6D"/>
    <w:rsid w:val="00E17616"/>
  </w:style>
  <w:style w:type="paragraph" w:customStyle="1" w:styleId="F081E09201AB40B2B7A951CD3D77951F">
    <w:name w:val="F081E09201AB40B2B7A951CD3D77951F"/>
    <w:rsid w:val="002E5B6B"/>
  </w:style>
  <w:style w:type="paragraph" w:customStyle="1" w:styleId="64A17A93A51C43EE8F4D2DA9D32A1FA0">
    <w:name w:val="64A17A93A51C43EE8F4D2DA9D32A1FA0"/>
    <w:rsid w:val="00A608B3"/>
  </w:style>
  <w:style w:type="paragraph" w:customStyle="1" w:styleId="97A05924D59440219630C82A631DD894">
    <w:name w:val="97A05924D59440219630C82A631DD894"/>
    <w:rsid w:val="00A608B3"/>
  </w:style>
  <w:style w:type="paragraph" w:customStyle="1" w:styleId="9B7FCF44743249ECB39F0A81FEBEA9C5">
    <w:name w:val="9B7FCF44743249ECB39F0A81FEBEA9C5"/>
    <w:rsid w:val="00A608B3"/>
  </w:style>
  <w:style w:type="paragraph" w:customStyle="1" w:styleId="B53538EB3D9241A286BEA54C5BB810FA">
    <w:name w:val="B53538EB3D9241A286BEA54C5BB810FA"/>
    <w:rsid w:val="00A608B3"/>
  </w:style>
  <w:style w:type="paragraph" w:customStyle="1" w:styleId="34E865631BE34ADE9E661BF5F97AD04A">
    <w:name w:val="34E865631BE34ADE9E661BF5F97AD04A"/>
    <w:rsid w:val="007B111D"/>
  </w:style>
  <w:style w:type="paragraph" w:customStyle="1" w:styleId="3FEFDBC2A5C2479093FFE2ED289D4BB6">
    <w:name w:val="3FEFDBC2A5C2479093FFE2ED289D4BB6"/>
    <w:rsid w:val="007B111D"/>
  </w:style>
  <w:style w:type="paragraph" w:customStyle="1" w:styleId="44F6D997BABE4D46A0DDA1A9CA823A3D">
    <w:name w:val="44F6D997BABE4D46A0DDA1A9CA823A3D"/>
    <w:rsid w:val="007B111D"/>
  </w:style>
  <w:style w:type="paragraph" w:customStyle="1" w:styleId="CE588449979D409DA91164989F4D8952">
    <w:name w:val="CE588449979D409DA91164989F4D8952"/>
    <w:rsid w:val="007B1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1811</Words>
  <Characters>9962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LSCC-030-2021</dc:subject>
  <dc:creator>Eaguilar</dc:creator>
  <cp:keywords/>
  <dc:description/>
  <cp:lastModifiedBy>Direccion de Recursos Materiales</cp:lastModifiedBy>
  <cp:revision>5</cp:revision>
  <cp:lastPrinted>2021-11-16T19:03:00Z</cp:lastPrinted>
  <dcterms:created xsi:type="dcterms:W3CDTF">2021-12-23T17:54:00Z</dcterms:created>
  <dcterms:modified xsi:type="dcterms:W3CDTF">2021-12-23T18:09:00Z</dcterms:modified>
  <cp:category>ADQUISICION DE MOBILIARIO E INSTRUMENTAL MEDICO PARA EL ORGANISMO PÚBLICO DESCENTRALIZADO SERVICIOS DE SALUD JALISCO</cp:category>
</cp:coreProperties>
</file>