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18E72CE3" w:rsidR="0028040D"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77B1C7F2" w14:textId="77777777" w:rsidR="007F228E" w:rsidRDefault="007F228E" w:rsidP="00E50F94">
      <w:pPr>
        <w:spacing w:after="0" w:line="240" w:lineRule="auto"/>
        <w:ind w:right="140"/>
        <w:jc w:val="center"/>
        <w:rPr>
          <w:rFonts w:ascii="Arial" w:eastAsia="Century Gothic" w:hAnsi="Arial" w:cs="Arial"/>
          <w:color w:val="000000"/>
          <w:sz w:val="18"/>
          <w:szCs w:val="18"/>
        </w:rPr>
      </w:pPr>
    </w:p>
    <w:p w14:paraId="47215475" w14:textId="77777777" w:rsidR="00340A57" w:rsidRPr="00FD52F1" w:rsidRDefault="00340A57" w:rsidP="00E50F94">
      <w:pPr>
        <w:spacing w:after="0" w:line="240" w:lineRule="auto"/>
        <w:ind w:right="140"/>
        <w:jc w:val="center"/>
        <w:rPr>
          <w:rFonts w:ascii="Arial" w:eastAsia="Century Gothic" w:hAnsi="Arial" w:cs="Arial"/>
          <w:color w:val="000000"/>
          <w:sz w:val="18"/>
          <w:szCs w:val="18"/>
        </w:rPr>
      </w:pPr>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645EF7" w:rsidRDefault="00A70BA5" w:rsidP="00E50F94">
      <w:pPr>
        <w:spacing w:after="0" w:line="240" w:lineRule="auto"/>
        <w:ind w:right="140"/>
        <w:jc w:val="center"/>
        <w:rPr>
          <w:rFonts w:ascii="Arial" w:eastAsia="Times New Roman" w:hAnsi="Arial" w:cs="Arial"/>
          <w:b/>
          <w:sz w:val="44"/>
          <w:szCs w:val="44"/>
        </w:rPr>
      </w:pPr>
      <w:r w:rsidRPr="00645EF7">
        <w:rPr>
          <w:rFonts w:ascii="Arial" w:eastAsia="Century Gothic" w:hAnsi="Arial" w:cs="Arial"/>
          <w:b/>
          <w:color w:val="000000"/>
          <w:sz w:val="44"/>
          <w:szCs w:val="44"/>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DE11D62"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F22A4B">
        <w:rPr>
          <w:rFonts w:ascii="Arial" w:eastAsia="Century Gothic" w:hAnsi="Arial" w:cs="Arial"/>
          <w:b/>
          <w:bCs/>
          <w:sz w:val="32"/>
          <w:szCs w:val="32"/>
        </w:rPr>
        <w:t>NACIONAL</w:t>
      </w:r>
      <w:r>
        <w:rPr>
          <w:rFonts w:ascii="Arial" w:eastAsia="Century Gothic" w:hAnsi="Arial" w:cs="Arial"/>
          <w:b/>
          <w:bCs/>
          <w:sz w:val="32"/>
          <w:szCs w:val="32"/>
        </w:rPr>
        <w:t xml:space="preserve"> LCCC-</w:t>
      </w:r>
      <w:r w:rsidR="0081353E">
        <w:rPr>
          <w:rFonts w:ascii="Arial" w:eastAsia="Century Gothic" w:hAnsi="Arial" w:cs="Arial"/>
          <w:b/>
          <w:bCs/>
          <w:sz w:val="32"/>
          <w:szCs w:val="32"/>
        </w:rPr>
        <w:t>008</w:t>
      </w:r>
      <w:r>
        <w:rPr>
          <w:rFonts w:ascii="Arial" w:eastAsia="Century Gothic" w:hAnsi="Arial" w:cs="Arial"/>
          <w:b/>
          <w:bCs/>
          <w:sz w:val="32"/>
          <w:szCs w:val="32"/>
        </w:rPr>
        <w:t>-202</w:t>
      </w:r>
      <w:r w:rsidR="007661DC">
        <w:rPr>
          <w:rFonts w:ascii="Arial" w:eastAsia="Century Gothic" w:hAnsi="Arial" w:cs="Arial"/>
          <w:b/>
          <w:bCs/>
          <w:sz w:val="32"/>
          <w:szCs w:val="32"/>
        </w:rPr>
        <w:t>2</w:t>
      </w:r>
      <w:r>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17DF3FD" w:rsidR="00A21FF6" w:rsidRPr="00645EF7" w:rsidRDefault="007A3CA5" w:rsidP="00E50F94">
      <w:pPr>
        <w:spacing w:before="240" w:after="240"/>
        <w:jc w:val="center"/>
        <w:rPr>
          <w:rFonts w:ascii="Arial" w:hAnsi="Arial" w:cs="Arial"/>
          <w:b/>
          <w:bCs/>
          <w:sz w:val="32"/>
          <w:szCs w:val="32"/>
        </w:rPr>
      </w:pPr>
      <w:r w:rsidRPr="00221EAC">
        <w:rPr>
          <w:rFonts w:ascii="Arial" w:hAnsi="Arial" w:cs="Arial"/>
          <w:b/>
          <w:bCs/>
          <w:sz w:val="28"/>
          <w:szCs w:val="28"/>
        </w:rPr>
        <w:t>“</w:t>
      </w:r>
      <w:r w:rsidR="009E7A0A" w:rsidRPr="00221EAC">
        <w:rPr>
          <w:rFonts w:asciiTheme="majorHAnsi" w:eastAsia="Century Gothic" w:hAnsiTheme="majorHAnsi" w:cstheme="majorHAnsi"/>
          <w:b/>
          <w:smallCaps/>
          <w:color w:val="000000"/>
          <w:sz w:val="36"/>
          <w:szCs w:val="44"/>
        </w:rPr>
        <w:t xml:space="preserve">MEDICAMENTOS PREFERENTEMENTE DE PATENTE Y MATERIAL DE CURACIÓN PARA LOS BENEFICIARIOS DEL FIDEICOMISO NÚMERO F/29428-0 (22 DE ABRIL), Y SERVICIO DE ALMACENAJE, ADMINISTRACIÓN Y DISPENSA DE </w:t>
      </w:r>
      <w:proofErr w:type="gramStart"/>
      <w:r w:rsidR="009E7A0A" w:rsidRPr="00221EAC">
        <w:rPr>
          <w:rFonts w:asciiTheme="majorHAnsi" w:eastAsia="Century Gothic" w:hAnsiTheme="majorHAnsi" w:cstheme="majorHAnsi"/>
          <w:b/>
          <w:smallCaps/>
          <w:color w:val="000000"/>
          <w:sz w:val="36"/>
          <w:szCs w:val="44"/>
        </w:rPr>
        <w:t>LOS MISMOS</w:t>
      </w:r>
      <w:proofErr w:type="gramEnd"/>
      <w:r w:rsidRPr="00221EAC">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6BB8E461"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9CA0F2A" w14:textId="7AE1F745" w:rsidR="00197BDD" w:rsidRPr="00197BDD" w:rsidRDefault="00D239CD" w:rsidP="00221EAC">
      <w:pPr>
        <w:tabs>
          <w:tab w:val="left" w:pos="2244"/>
        </w:tabs>
        <w:jc w:val="both"/>
        <w:rPr>
          <w:rFonts w:ascii="Arial" w:eastAsia="Arial" w:hAnsi="Arial" w:cs="Arial"/>
          <w:bCs/>
          <w:color w:val="000000"/>
          <w:sz w:val="18"/>
          <w:szCs w:val="18"/>
        </w:rPr>
      </w:pPr>
      <w:r w:rsidRPr="00FD52F1">
        <w:rPr>
          <w:rFonts w:ascii="Arial" w:eastAsia="Arial" w:hAnsi="Arial" w:cs="Arial"/>
          <w:color w:val="000000"/>
          <w:sz w:val="18"/>
          <w:szCs w:val="18"/>
        </w:rPr>
        <w:t xml:space="preserve">De conformidad con lo previsto por el artículo 134 de la </w:t>
      </w:r>
      <w:r w:rsidRPr="009F1254">
        <w:rPr>
          <w:rFonts w:ascii="Arial" w:eastAsia="Arial" w:hAnsi="Arial" w:cs="Arial"/>
          <w:color w:val="000000"/>
          <w:sz w:val="18"/>
          <w:szCs w:val="18"/>
        </w:rPr>
        <w:t xml:space="preserve">Constitución Política de los Estados Unidos Mexicanos; el artículo 69 numeral 3, de la Ley Orgánica del Poder Ejecutivo del Estado de Jalisco, los artículos 1, 2 y 3 de la Ley del Organismo Público Descentralizado Servicios de Salud Jalisco; los artículos 1, 2, 3, 4 </w:t>
      </w:r>
      <w:r w:rsidRPr="009F1254">
        <w:rPr>
          <w:rFonts w:ascii="Arial" w:eastAsia="Arial" w:hAnsi="Arial" w:cs="Arial"/>
          <w:sz w:val="18"/>
          <w:szCs w:val="18"/>
        </w:rPr>
        <w:t>punto 1 fracciones II, III, IV, V, VI, 23, 24, 25, 26 fracción II, 34, 35, 37, 49 numeral 1 y 2, 50,</w:t>
      </w:r>
      <w:r w:rsidR="00D875C7" w:rsidRPr="009F1254">
        <w:rPr>
          <w:rFonts w:ascii="Arial" w:eastAsia="Arial" w:hAnsi="Arial" w:cs="Arial"/>
          <w:sz w:val="18"/>
          <w:szCs w:val="18"/>
        </w:rPr>
        <w:t xml:space="preserve"> 51</w:t>
      </w:r>
      <w:r w:rsidR="008C7A85" w:rsidRPr="009F1254">
        <w:rPr>
          <w:rFonts w:ascii="Arial" w:eastAsia="Arial" w:hAnsi="Arial" w:cs="Arial"/>
          <w:sz w:val="18"/>
          <w:szCs w:val="18"/>
        </w:rPr>
        <w:t xml:space="preserve"> </w:t>
      </w:r>
      <w:r w:rsidR="00D42C4A" w:rsidRPr="009F1254">
        <w:rPr>
          <w:rFonts w:ascii="Arial" w:eastAsia="Arial" w:hAnsi="Arial" w:cs="Arial"/>
          <w:sz w:val="18"/>
          <w:szCs w:val="18"/>
        </w:rPr>
        <w:t>numeral</w:t>
      </w:r>
      <w:r w:rsidR="008C7A85" w:rsidRPr="009F1254">
        <w:rPr>
          <w:rFonts w:ascii="Arial" w:eastAsia="Arial" w:hAnsi="Arial" w:cs="Arial"/>
          <w:sz w:val="18"/>
          <w:szCs w:val="18"/>
        </w:rPr>
        <w:t xml:space="preserve"> </w:t>
      </w:r>
      <w:r w:rsidR="00D42C4A" w:rsidRPr="009F1254">
        <w:rPr>
          <w:rFonts w:ascii="Arial" w:eastAsia="Arial" w:hAnsi="Arial" w:cs="Arial"/>
          <w:sz w:val="18"/>
          <w:szCs w:val="18"/>
        </w:rPr>
        <w:t>1</w:t>
      </w:r>
      <w:r w:rsidR="008C7A85" w:rsidRPr="009F1254">
        <w:rPr>
          <w:rFonts w:ascii="Arial" w:eastAsia="Arial" w:hAnsi="Arial" w:cs="Arial"/>
          <w:sz w:val="18"/>
          <w:szCs w:val="18"/>
        </w:rPr>
        <w:t>,</w:t>
      </w:r>
      <w:r w:rsidRPr="009F1254">
        <w:rPr>
          <w:rFonts w:ascii="Arial" w:eastAsia="Arial" w:hAnsi="Arial" w:cs="Arial"/>
          <w:sz w:val="18"/>
          <w:szCs w:val="18"/>
        </w:rPr>
        <w:t xml:space="preserve"> 52, 54, 55</w:t>
      </w:r>
      <w:r w:rsidR="006879A9" w:rsidRPr="009F1254">
        <w:rPr>
          <w:rFonts w:ascii="Arial" w:eastAsia="Arial" w:hAnsi="Arial" w:cs="Arial"/>
          <w:sz w:val="18"/>
          <w:szCs w:val="18"/>
        </w:rPr>
        <w:t xml:space="preserve"> </w:t>
      </w:r>
      <w:r w:rsidR="00D42C4A" w:rsidRPr="009F1254">
        <w:rPr>
          <w:rFonts w:ascii="Arial" w:eastAsia="Arial" w:hAnsi="Arial" w:cs="Arial"/>
          <w:sz w:val="18"/>
          <w:szCs w:val="18"/>
        </w:rPr>
        <w:t xml:space="preserve">numeral 1 </w:t>
      </w:r>
      <w:r w:rsidR="006879A9" w:rsidRPr="009F1254">
        <w:rPr>
          <w:rFonts w:ascii="Arial" w:eastAsia="Arial" w:hAnsi="Arial" w:cs="Arial"/>
          <w:sz w:val="18"/>
          <w:szCs w:val="18"/>
        </w:rPr>
        <w:t>fracción I</w:t>
      </w:r>
      <w:r w:rsidR="00D42C4A" w:rsidRPr="009F1254">
        <w:rPr>
          <w:rFonts w:ascii="Arial" w:eastAsia="Arial" w:hAnsi="Arial" w:cs="Arial"/>
          <w:sz w:val="18"/>
          <w:szCs w:val="18"/>
        </w:rPr>
        <w:t>I</w:t>
      </w:r>
      <w:r w:rsidR="00DD26B0" w:rsidRPr="009F1254">
        <w:rPr>
          <w:rFonts w:ascii="Arial" w:eastAsia="Arial" w:hAnsi="Arial" w:cs="Arial"/>
          <w:sz w:val="18"/>
          <w:szCs w:val="18"/>
        </w:rPr>
        <w:t>I</w:t>
      </w:r>
      <w:r w:rsidRPr="009F1254">
        <w:rPr>
          <w:rFonts w:ascii="Arial" w:eastAsia="Arial" w:hAnsi="Arial" w:cs="Arial"/>
          <w:sz w:val="18"/>
          <w:szCs w:val="18"/>
        </w:rPr>
        <w:t>, 56, 59, 60,</w:t>
      </w:r>
      <w:r w:rsidR="00C45C05" w:rsidRPr="009F1254">
        <w:rPr>
          <w:rFonts w:ascii="Arial" w:eastAsia="Arial" w:hAnsi="Arial" w:cs="Arial"/>
          <w:sz w:val="18"/>
          <w:szCs w:val="18"/>
        </w:rPr>
        <w:t xml:space="preserve"> </w:t>
      </w:r>
      <w:r w:rsidRPr="009F1254">
        <w:rPr>
          <w:rFonts w:ascii="Arial" w:eastAsia="Arial" w:hAnsi="Arial" w:cs="Arial"/>
          <w:sz w:val="18"/>
          <w:szCs w:val="18"/>
        </w:rPr>
        <w:t xml:space="preserve">62, 63, </w:t>
      </w:r>
      <w:r w:rsidR="00D42C4A" w:rsidRPr="009F1254">
        <w:rPr>
          <w:rFonts w:ascii="Arial" w:eastAsia="Arial" w:hAnsi="Arial" w:cs="Arial"/>
          <w:sz w:val="18"/>
          <w:szCs w:val="18"/>
        </w:rPr>
        <w:t>66</w:t>
      </w:r>
      <w:r w:rsidR="0006266F">
        <w:rPr>
          <w:rFonts w:ascii="Arial" w:eastAsia="Arial" w:hAnsi="Arial" w:cs="Arial"/>
          <w:sz w:val="18"/>
          <w:szCs w:val="18"/>
        </w:rPr>
        <w:t xml:space="preserve"> numeral 2</w:t>
      </w:r>
      <w:r w:rsidR="00D42C4A" w:rsidRPr="009F1254">
        <w:rPr>
          <w:rFonts w:ascii="Arial" w:eastAsia="Arial" w:hAnsi="Arial" w:cs="Arial"/>
          <w:sz w:val="18"/>
          <w:szCs w:val="18"/>
        </w:rPr>
        <w:t xml:space="preserve">, </w:t>
      </w:r>
      <w:r w:rsidR="009F1254" w:rsidRPr="009F1254">
        <w:rPr>
          <w:rFonts w:ascii="Arial" w:eastAsia="Arial" w:hAnsi="Arial" w:cs="Arial"/>
          <w:sz w:val="18"/>
          <w:szCs w:val="18"/>
        </w:rPr>
        <w:t xml:space="preserve">67 numeral 1 fracción I, </w:t>
      </w:r>
      <w:r w:rsidRPr="009F1254">
        <w:rPr>
          <w:rFonts w:ascii="Arial" w:eastAsia="Arial" w:hAnsi="Arial" w:cs="Arial"/>
          <w:sz w:val="18"/>
          <w:szCs w:val="18"/>
        </w:rPr>
        <w:t>69, 76, 84, 85 y 86 de la Ley de Compras Gubernamentales, Enajenaciones y Contratación de Servicios del Estado de Jalisco y sus Municipios; los artículos 1, 2, 3, 4, 5, 6, 13, 40, 51 y 54 de su Reglamento; los artículos 1, 2, 5, 10, 11, 12 fracción III, 14</w:t>
      </w:r>
      <w:r w:rsidRPr="00FD52F1">
        <w:rPr>
          <w:rFonts w:ascii="Arial" w:eastAsia="Arial" w:hAnsi="Arial" w:cs="Arial"/>
          <w:sz w:val="18"/>
          <w:szCs w:val="18"/>
        </w:rPr>
        <w:t xml:space="preserve">,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335A3D">
        <w:rPr>
          <w:rFonts w:ascii="Arial" w:eastAsia="Arial" w:hAnsi="Arial" w:cs="Arial"/>
          <w:b/>
          <w:bCs/>
          <w:color w:val="000000"/>
          <w:sz w:val="18"/>
          <w:szCs w:val="18"/>
        </w:rPr>
        <w:t xml:space="preserve">LICITACIÓN PÚBLICA </w:t>
      </w:r>
      <w:r w:rsidR="00F22A4B">
        <w:rPr>
          <w:rFonts w:ascii="Arial" w:eastAsia="Arial" w:hAnsi="Arial" w:cs="Arial"/>
          <w:b/>
          <w:bCs/>
          <w:color w:val="000000"/>
          <w:sz w:val="18"/>
          <w:szCs w:val="18"/>
        </w:rPr>
        <w:t>NACIONAL</w:t>
      </w:r>
      <w:r w:rsidR="00335A3D">
        <w:rPr>
          <w:rFonts w:ascii="Arial" w:eastAsia="Arial" w:hAnsi="Arial" w:cs="Arial"/>
          <w:b/>
          <w:bCs/>
          <w:color w:val="000000"/>
          <w:sz w:val="18"/>
          <w:szCs w:val="18"/>
        </w:rPr>
        <w:t xml:space="preserve"> LCCC-</w:t>
      </w:r>
      <w:r w:rsidR="00E8401C">
        <w:rPr>
          <w:rFonts w:ascii="Arial" w:eastAsia="Arial" w:hAnsi="Arial" w:cs="Arial"/>
          <w:b/>
          <w:bCs/>
          <w:color w:val="000000"/>
          <w:sz w:val="18"/>
          <w:szCs w:val="18"/>
        </w:rPr>
        <w:t>008</w:t>
      </w:r>
      <w:r w:rsidR="00335A3D">
        <w:rPr>
          <w:rFonts w:ascii="Arial" w:eastAsia="Arial" w:hAnsi="Arial" w:cs="Arial"/>
          <w:b/>
          <w:bCs/>
          <w:color w:val="000000"/>
          <w:sz w:val="18"/>
          <w:szCs w:val="18"/>
        </w:rPr>
        <w:t>-202</w:t>
      </w:r>
      <w:r w:rsidR="00645EF7">
        <w:rPr>
          <w:rFonts w:ascii="Arial" w:eastAsia="Arial" w:hAnsi="Arial" w:cs="Arial"/>
          <w:b/>
          <w:bCs/>
          <w:color w:val="000000"/>
          <w:sz w:val="18"/>
          <w:szCs w:val="18"/>
        </w:rPr>
        <w:t>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63393">
        <w:rPr>
          <w:rFonts w:ascii="Arial" w:eastAsia="Arial" w:hAnsi="Arial" w:cs="Arial"/>
          <w:color w:val="000000"/>
          <w:sz w:val="18"/>
          <w:szCs w:val="18"/>
        </w:rPr>
        <w:t xml:space="preserve"> adquisición de </w:t>
      </w:r>
      <w:r w:rsidR="007A3CA5" w:rsidRPr="00FD52F1">
        <w:rPr>
          <w:rFonts w:ascii="Arial" w:hAnsi="Arial" w:cs="Arial"/>
          <w:b/>
          <w:bCs/>
          <w:sz w:val="18"/>
          <w:szCs w:val="18"/>
        </w:rPr>
        <w:t>“</w:t>
      </w:r>
      <w:bookmarkStart w:id="1" w:name="_Hlk94603289"/>
      <w:r w:rsidR="00163393" w:rsidRPr="00163393">
        <w:rPr>
          <w:rFonts w:ascii="Arial" w:hAnsi="Arial" w:cs="Arial"/>
          <w:b/>
          <w:bCs/>
          <w:sz w:val="18"/>
          <w:szCs w:val="18"/>
        </w:rPr>
        <w:t>MEDICAMENTOS PREFERENTEMENTE DE PATENTE Y MATERIAL DE CURACIÓN PARA LOS BENEFICIARIOS DEL FIDEICOMISO NÚMERO F/29428-0 (22 DE ABRIL), Y SERVICIO DE ALMACENAJE, ADMINISTRACIÓN Y DISPENSA DE LOS MISMOS</w:t>
      </w:r>
      <w:bookmarkEnd w:id="1"/>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recurso</w:t>
      </w:r>
      <w:r w:rsidR="00645EF7">
        <w:rPr>
          <w:rFonts w:ascii="Arial" w:eastAsia="Arial" w:hAnsi="Arial" w:cs="Arial"/>
          <w:color w:val="000000"/>
          <w:sz w:val="18"/>
          <w:szCs w:val="18"/>
        </w:rPr>
        <w:t>s</w:t>
      </w:r>
      <w:r w:rsidR="00B14F58">
        <w:rPr>
          <w:rFonts w:ascii="Arial" w:eastAsia="Arial" w:hAnsi="Arial" w:cs="Arial"/>
          <w:color w:val="000000"/>
          <w:sz w:val="18"/>
          <w:szCs w:val="18"/>
        </w:rPr>
        <w:t xml:space="preserve"> </w:t>
      </w:r>
      <w:r w:rsidR="00645EF7">
        <w:rPr>
          <w:rFonts w:ascii="Arial" w:eastAsia="Arial" w:hAnsi="Arial" w:cs="Arial"/>
          <w:b/>
          <w:color w:val="000000"/>
          <w:sz w:val="18"/>
          <w:szCs w:val="18"/>
        </w:rPr>
        <w:t xml:space="preserve">Estatales </w:t>
      </w:r>
      <w:r w:rsidR="0028040D" w:rsidRPr="00B14F58">
        <w:rPr>
          <w:rFonts w:ascii="Arial" w:eastAsia="Arial" w:hAnsi="Arial" w:cs="Arial"/>
          <w:bCs/>
          <w:color w:val="000000"/>
          <w:sz w:val="18"/>
          <w:szCs w:val="18"/>
        </w:rPr>
        <w:t>del</w:t>
      </w:r>
      <w:r w:rsidR="0028040D" w:rsidRPr="00197BDD">
        <w:rPr>
          <w:rFonts w:ascii="Arial" w:eastAsia="Arial" w:hAnsi="Arial" w:cs="Arial"/>
          <w:b/>
          <w:color w:val="000000"/>
          <w:sz w:val="18"/>
          <w:szCs w:val="18"/>
        </w:rPr>
        <w:t xml:space="preserve"> Ejercicio </w:t>
      </w:r>
      <w:r w:rsidR="00B14F58">
        <w:rPr>
          <w:rFonts w:ascii="Arial" w:eastAsia="Arial" w:hAnsi="Arial" w:cs="Arial"/>
          <w:b/>
          <w:bCs/>
          <w:color w:val="000000"/>
          <w:sz w:val="18"/>
          <w:szCs w:val="18"/>
        </w:rPr>
        <w:t>Presupuestal</w:t>
      </w:r>
      <w:r w:rsidR="00B14F58" w:rsidRPr="00197BDD">
        <w:rPr>
          <w:rFonts w:ascii="Arial" w:eastAsia="Arial" w:hAnsi="Arial" w:cs="Arial"/>
          <w:b/>
          <w:color w:val="000000"/>
          <w:sz w:val="18"/>
          <w:szCs w:val="18"/>
        </w:rPr>
        <w:t xml:space="preserve"> </w:t>
      </w:r>
      <w:r w:rsidR="0028040D" w:rsidRPr="00197BDD">
        <w:rPr>
          <w:rFonts w:ascii="Arial" w:eastAsia="Arial" w:hAnsi="Arial" w:cs="Arial"/>
          <w:b/>
          <w:color w:val="000000"/>
          <w:sz w:val="18"/>
          <w:szCs w:val="18"/>
        </w:rPr>
        <w:t>20</w:t>
      </w:r>
      <w:r w:rsidR="006879A9" w:rsidRPr="00197BDD">
        <w:rPr>
          <w:rFonts w:ascii="Arial" w:eastAsia="Arial" w:hAnsi="Arial" w:cs="Arial"/>
          <w:b/>
          <w:color w:val="000000"/>
          <w:sz w:val="18"/>
          <w:szCs w:val="18"/>
        </w:rPr>
        <w:t>2</w:t>
      </w:r>
      <w:r w:rsidR="00645EF7">
        <w:rPr>
          <w:rFonts w:ascii="Arial" w:eastAsia="Arial" w:hAnsi="Arial" w:cs="Arial"/>
          <w:b/>
          <w:color w:val="000000"/>
          <w:sz w:val="18"/>
          <w:szCs w:val="18"/>
        </w:rPr>
        <w:t>2</w:t>
      </w:r>
      <w:r w:rsidR="00197BDD">
        <w:rPr>
          <w:rFonts w:ascii="Arial" w:eastAsia="Arial" w:hAnsi="Arial" w:cs="Arial"/>
          <w:b/>
          <w:color w:val="000000"/>
          <w:sz w:val="18"/>
          <w:szCs w:val="18"/>
        </w:rPr>
        <w:t xml:space="preserve">. </w:t>
      </w:r>
      <w:r w:rsidR="006035F9" w:rsidRPr="006035F9">
        <w:rPr>
          <w:rFonts w:ascii="Arial" w:eastAsia="Arial" w:hAnsi="Arial" w:cs="Arial"/>
          <w:bCs/>
          <w:color w:val="000000"/>
          <w:sz w:val="18"/>
          <w:szCs w:val="18"/>
        </w:rPr>
        <w:t>De s</w:t>
      </w:r>
      <w:r w:rsidR="006035F9" w:rsidRPr="00911BF9">
        <w:rPr>
          <w:rFonts w:ascii="Arial" w:eastAsia="Arial" w:hAnsi="Arial" w:cs="Arial"/>
          <w:bCs/>
          <w:color w:val="000000"/>
          <w:sz w:val="18"/>
          <w:szCs w:val="18"/>
        </w:rPr>
        <w:t>er el caso, l</w:t>
      </w:r>
      <w:r w:rsidR="00197BDD" w:rsidRPr="00911BF9">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r w:rsidR="00163393">
        <w:rPr>
          <w:rFonts w:ascii="Arial" w:eastAsia="Arial" w:hAnsi="Arial" w:cs="Arial"/>
          <w:bCs/>
          <w:color w:val="000000"/>
          <w:sz w:val="18"/>
          <w:szCs w:val="18"/>
        </w:rPr>
        <w:t xml:space="preserve"> </w:t>
      </w: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131"/>
        <w:gridCol w:w="7582"/>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49026C45" w:rsidR="0028040D" w:rsidRPr="00FD52F1" w:rsidRDefault="00C92792" w:rsidP="005D1261">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E</w:t>
            </w:r>
            <w:r w:rsidR="0028040D" w:rsidRPr="00FD52F1">
              <w:rPr>
                <w:rFonts w:ascii="Arial" w:eastAsia="Arial" w:hAnsi="Arial" w:cs="Arial"/>
                <w:color w:val="000000"/>
                <w:sz w:val="18"/>
                <w:szCs w:val="18"/>
              </w:rPr>
              <w:t xml:space="preserve">nte público </w:t>
            </w:r>
            <w:r w:rsidR="00D239CD" w:rsidRPr="00FD52F1">
              <w:rPr>
                <w:rFonts w:ascii="Arial" w:eastAsia="Arial" w:hAnsi="Arial" w:cs="Arial"/>
                <w:color w:val="000000"/>
                <w:sz w:val="18"/>
                <w:szCs w:val="18"/>
              </w:rPr>
              <w:t>que,</w:t>
            </w:r>
            <w:r w:rsidR="0028040D"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0028040D" w:rsidRPr="00FD52F1">
              <w:rPr>
                <w:rFonts w:ascii="Arial" w:eastAsia="Arial" w:hAnsi="Arial" w:cs="Arial"/>
                <w:color w:val="000000"/>
                <w:sz w:val="18"/>
                <w:szCs w:val="18"/>
              </w:rPr>
              <w:t>.</w:t>
            </w:r>
          </w:p>
        </w:tc>
      </w:tr>
      <w:tr w:rsidR="0028040D" w:rsidRPr="00FD52F1" w14:paraId="14420105"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E77A84"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5BE26A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sidR="00105A84">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w:t>
            </w:r>
            <w:r w:rsidR="00105A84">
              <w:rPr>
                <w:rFonts w:ascii="Arial" w:eastAsia="Arial" w:hAnsi="Arial" w:cs="Arial"/>
                <w:color w:val="000000"/>
                <w:sz w:val="18"/>
                <w:szCs w:val="18"/>
              </w:rPr>
              <w:t>y</w:t>
            </w:r>
            <w:r>
              <w:rPr>
                <w:rFonts w:ascii="Arial" w:eastAsia="Arial" w:hAnsi="Arial" w:cs="Arial"/>
                <w:color w:val="000000"/>
                <w:sz w:val="18"/>
                <w:szCs w:val="18"/>
              </w:rPr>
              <w:t>/</w:t>
            </w:r>
            <w:r w:rsidR="00105A84">
              <w:rPr>
                <w:rFonts w:ascii="Arial" w:eastAsia="Arial" w:hAnsi="Arial" w:cs="Arial"/>
                <w:color w:val="000000"/>
                <w:sz w:val="18"/>
                <w:szCs w:val="18"/>
              </w:rPr>
              <w:t>o</w:t>
            </w:r>
            <w:r>
              <w:rPr>
                <w:rFonts w:ascii="Arial" w:eastAsia="Arial" w:hAnsi="Arial" w:cs="Arial"/>
                <w:color w:val="000000"/>
                <w:sz w:val="18"/>
                <w:szCs w:val="18"/>
              </w:rPr>
              <w:t xml:space="preserve"> Calpulalpan </w:t>
            </w:r>
            <w:r w:rsidR="00095D9A">
              <w:rPr>
                <w:rFonts w:ascii="Arial" w:eastAsia="Arial" w:hAnsi="Arial" w:cs="Arial"/>
                <w:color w:val="000000"/>
                <w:sz w:val="18"/>
                <w:szCs w:val="18"/>
              </w:rPr>
              <w:t>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E77A84"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E77A84"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E77A84"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E77A84" w:rsidRPr="00221EAC"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E77A84" w:rsidRPr="00FD52F1" w:rsidRDefault="00E77A84" w:rsidP="00E77A8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27834DC9" w:rsidR="00E77A84" w:rsidRPr="00221EAC" w:rsidRDefault="00E77A84" w:rsidP="00E77A84">
            <w:pPr>
              <w:spacing w:after="0" w:line="240" w:lineRule="auto"/>
              <w:jc w:val="both"/>
              <w:rPr>
                <w:rFonts w:ascii="Arial" w:eastAsia="Century Gothic" w:hAnsi="Arial" w:cs="Arial"/>
                <w:b/>
                <w:bCs/>
                <w:i/>
                <w:iCs/>
                <w:color w:val="000000"/>
                <w:sz w:val="18"/>
                <w:szCs w:val="18"/>
              </w:rPr>
            </w:pPr>
            <w:r w:rsidRPr="00221EAC">
              <w:rPr>
                <w:rFonts w:ascii="Arial" w:eastAsia="Arial" w:hAnsi="Arial" w:cs="Arial"/>
                <w:b/>
                <w:bCs/>
                <w:i/>
                <w:iCs/>
                <w:color w:val="000000"/>
                <w:sz w:val="18"/>
                <w:szCs w:val="18"/>
              </w:rPr>
              <w:t xml:space="preserve">LICITACIÓN PÚBLICA </w:t>
            </w:r>
            <w:r w:rsidR="00F22A4B" w:rsidRPr="00221EAC">
              <w:rPr>
                <w:rFonts w:ascii="Arial" w:eastAsia="Arial" w:hAnsi="Arial" w:cs="Arial"/>
                <w:b/>
                <w:bCs/>
                <w:i/>
                <w:iCs/>
                <w:color w:val="000000"/>
                <w:sz w:val="18"/>
                <w:szCs w:val="18"/>
              </w:rPr>
              <w:t>NACIONAL</w:t>
            </w:r>
            <w:r w:rsidRPr="00221EAC">
              <w:rPr>
                <w:rFonts w:ascii="Arial" w:eastAsia="Arial" w:hAnsi="Arial" w:cs="Arial"/>
                <w:b/>
                <w:bCs/>
                <w:i/>
                <w:iCs/>
                <w:color w:val="000000"/>
                <w:sz w:val="18"/>
                <w:szCs w:val="18"/>
              </w:rPr>
              <w:t xml:space="preserve"> LCCC-</w:t>
            </w:r>
            <w:r w:rsidR="00E8401C" w:rsidRPr="00221EAC">
              <w:rPr>
                <w:rFonts w:ascii="Arial" w:eastAsia="Arial" w:hAnsi="Arial" w:cs="Arial"/>
                <w:b/>
                <w:bCs/>
                <w:i/>
                <w:iCs/>
                <w:color w:val="000000"/>
                <w:sz w:val="18"/>
                <w:szCs w:val="18"/>
              </w:rPr>
              <w:t>008</w:t>
            </w:r>
            <w:r w:rsidRPr="00221EAC">
              <w:rPr>
                <w:rFonts w:ascii="Arial" w:eastAsia="Arial" w:hAnsi="Arial" w:cs="Arial"/>
                <w:b/>
                <w:bCs/>
                <w:i/>
                <w:iCs/>
                <w:color w:val="000000"/>
                <w:sz w:val="18"/>
                <w:szCs w:val="18"/>
              </w:rPr>
              <w:t xml:space="preserve">-2022 CON CONCURRENCIA DE COMITÉ </w:t>
            </w:r>
            <w:r w:rsidRPr="00221EAC">
              <w:rPr>
                <w:rFonts w:ascii="Arial" w:eastAsia="Arial" w:hAnsi="Arial" w:cs="Arial"/>
                <w:color w:val="000000"/>
                <w:sz w:val="18"/>
                <w:szCs w:val="18"/>
              </w:rPr>
              <w:t>para la</w:t>
            </w:r>
            <w:r w:rsidR="00AB6CC9" w:rsidRPr="00221EAC">
              <w:rPr>
                <w:rFonts w:ascii="Arial" w:eastAsia="Arial" w:hAnsi="Arial" w:cs="Arial"/>
                <w:color w:val="000000"/>
                <w:sz w:val="18"/>
                <w:szCs w:val="18"/>
              </w:rPr>
              <w:t xml:space="preserve"> adquisición de</w:t>
            </w:r>
            <w:r w:rsidR="00AB6CC9" w:rsidRPr="00221EAC">
              <w:rPr>
                <w:rFonts w:ascii="Arial" w:eastAsia="Arial" w:hAnsi="Arial" w:cs="Arial"/>
                <w:b/>
                <w:bCs/>
                <w:i/>
                <w:iCs/>
                <w:color w:val="000000"/>
                <w:sz w:val="18"/>
                <w:szCs w:val="18"/>
              </w:rPr>
              <w:t xml:space="preserve"> </w:t>
            </w:r>
            <w:r w:rsidRPr="00221EAC">
              <w:rPr>
                <w:rFonts w:ascii="Arial" w:hAnsi="Arial" w:cs="Arial"/>
                <w:b/>
                <w:bCs/>
                <w:i/>
                <w:iCs/>
                <w:sz w:val="18"/>
                <w:szCs w:val="18"/>
              </w:rPr>
              <w:t>“</w:t>
            </w:r>
            <w:r w:rsidR="00AB6CC9" w:rsidRPr="00221EAC">
              <w:rPr>
                <w:rFonts w:ascii="Arial" w:hAnsi="Arial" w:cs="Arial"/>
                <w:b/>
                <w:bCs/>
                <w:i/>
                <w:iCs/>
                <w:sz w:val="18"/>
                <w:szCs w:val="18"/>
              </w:rPr>
              <w:t xml:space="preserve">MEDICAMENTOS PREFERENTEMENTE DE PATENTE Y MATERIAL DE CURACIÓN PARA LOS BENEFICIARIOS DEL FIDEICOMISO NÚMERO F/29428-0 (22 DE ABRIL), Y SERVICIO DE ALMACENAJE, ADMINISTRACIÓN Y DISPENSA DE </w:t>
            </w:r>
            <w:proofErr w:type="gramStart"/>
            <w:r w:rsidR="00AB6CC9" w:rsidRPr="00221EAC">
              <w:rPr>
                <w:rFonts w:ascii="Arial" w:hAnsi="Arial" w:cs="Arial"/>
                <w:b/>
                <w:bCs/>
                <w:i/>
                <w:iCs/>
                <w:sz w:val="18"/>
                <w:szCs w:val="18"/>
              </w:rPr>
              <w:t>LOS MISMOS</w:t>
            </w:r>
            <w:proofErr w:type="gramEnd"/>
            <w:r w:rsidRPr="00221EAC">
              <w:rPr>
                <w:rFonts w:ascii="Arial" w:hAnsi="Arial" w:cs="Arial"/>
                <w:b/>
                <w:bCs/>
                <w:i/>
                <w:iCs/>
                <w:sz w:val="18"/>
                <w:szCs w:val="18"/>
              </w:rPr>
              <w:t>”.</w:t>
            </w:r>
          </w:p>
        </w:tc>
      </w:tr>
      <w:bookmarkEnd w:id="2"/>
      <w:tr w:rsidR="00E77A84"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E77A84"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E77A84"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w:t>
            </w:r>
            <w:r w:rsidRPr="008E2AC0">
              <w:rPr>
                <w:rFonts w:ascii="Arial" w:eastAsia="Arial" w:hAnsi="Arial" w:cs="Arial"/>
                <w:b/>
                <w:color w:val="000000"/>
                <w:sz w:val="18"/>
                <w:szCs w:val="18"/>
              </w:rPr>
              <w:lastRenderedPageBreak/>
              <w:t xml:space="preserve">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8E2AC0" w:rsidRDefault="00E77A84" w:rsidP="00E77A84">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lastRenderedPageBreak/>
              <w:t xml:space="preserve">Retención del monto total de los contratos de bienes y servicios antes de IVA, que será </w:t>
            </w:r>
            <w:r w:rsidRPr="008E2AC0">
              <w:rPr>
                <w:rFonts w:ascii="Arial" w:eastAsia="Arial" w:hAnsi="Arial" w:cs="Arial"/>
                <w:bCs/>
                <w:color w:val="000000"/>
                <w:sz w:val="18"/>
                <w:szCs w:val="18"/>
              </w:rPr>
              <w:lastRenderedPageBreak/>
              <w:t>aportado al Fondo Impulso Jalisco, equivalente al 0.5 punto cinco por ciento del valor asignado, previa declaración de voluntad suscrita por el aportante.</w:t>
            </w:r>
          </w:p>
        </w:tc>
      </w:tr>
      <w:tr w:rsidR="00E77A84" w:rsidRPr="00FD52F1" w14:paraId="1D02ED07"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E77A84" w:rsidRPr="00FD52F1" w14:paraId="47D92E5F"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FD52F1" w:rsidRDefault="00E77A84" w:rsidP="00E77A8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E77A84" w:rsidRPr="00FD52F1" w:rsidRDefault="00E77A84" w:rsidP="00E77A8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E77A84" w:rsidRPr="00FD52F1" w14:paraId="29357E63" w14:textId="77777777" w:rsidTr="00EE505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E77A84" w:rsidRPr="00FD52F1" w14:paraId="578494B6" w14:textId="77777777" w:rsidTr="00EE505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FD52F1" w:rsidRDefault="00E77A84" w:rsidP="00E77A8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FD52F1" w:rsidRDefault="00E77A84" w:rsidP="00E77A8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E77A84" w:rsidRPr="00FD52F1" w14:paraId="2546739A" w14:textId="77777777" w:rsidTr="00EE505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8E2AC0" w:rsidRDefault="00E77A84" w:rsidP="00E77A8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8E2AC0" w:rsidRDefault="00E77A84" w:rsidP="00E77A8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AE29BC" w:rsidRPr="00FD52F1" w14:paraId="1336A531" w14:textId="77777777" w:rsidTr="00EE505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8E2AC0" w:rsidRDefault="00AE29BC" w:rsidP="00AE29B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34403C6D" w:rsidR="00AE29BC" w:rsidRPr="00AE0A1A" w:rsidRDefault="00AB6CC9" w:rsidP="00AE29BC">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Dirección Médica </w:t>
            </w:r>
            <w:r w:rsidR="00AE29BC" w:rsidRPr="0021575D">
              <w:rPr>
                <w:rFonts w:ascii="Arial" w:eastAsia="Arial" w:hAnsi="Arial" w:cs="Arial"/>
                <w:color w:val="000000"/>
                <w:sz w:val="18"/>
                <w:szCs w:val="18"/>
              </w:rPr>
              <w:t>del Organismo Público Descentralizado Servicios de Salud Jalisco</w:t>
            </w:r>
          </w:p>
        </w:tc>
      </w:tr>
      <w:tr w:rsidR="00AE29BC" w:rsidRPr="00FD52F1" w14:paraId="0BD9963C" w14:textId="77777777" w:rsidTr="00EE505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8E2AC0" w:rsidRDefault="00AE29BC" w:rsidP="00AE29BC">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AE29BC" w:rsidRPr="008E2AC0" w:rsidRDefault="00AE29BC" w:rsidP="00AE29BC">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AE29BC" w:rsidRPr="00FD52F1" w14:paraId="3F628BD3" w14:textId="77777777" w:rsidTr="00EE505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D45AD3" w:rsidRDefault="00AE29BC" w:rsidP="00AE29BC">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E29BC" w:rsidRPr="00D45AD3" w:rsidRDefault="00AE29BC" w:rsidP="00AE29BC">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r w:rsidR="00AB6CC9" w:rsidRPr="00FD52F1" w14:paraId="4D89C9B9" w14:textId="77777777" w:rsidTr="009274FB">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84319F" w14:textId="5F925856" w:rsidR="00AB6CC9" w:rsidRPr="00D45AD3" w:rsidRDefault="009274FB" w:rsidP="009274FB">
            <w:pPr>
              <w:spacing w:after="0" w:line="240" w:lineRule="auto"/>
              <w:ind w:right="-65"/>
              <w:jc w:val="center"/>
              <w:rPr>
                <w:rFonts w:ascii="Arial" w:hAnsi="Arial" w:cs="Arial"/>
                <w:b/>
                <w:sz w:val="18"/>
                <w:szCs w:val="18"/>
              </w:rPr>
            </w:pPr>
            <w:r>
              <w:rPr>
                <w:rFonts w:ascii="Arial" w:hAnsi="Arial" w:cs="Arial"/>
                <w:b/>
                <w:sz w:val="18"/>
                <w:szCs w:val="18"/>
              </w:rPr>
              <w:t>A</w:t>
            </w:r>
            <w:r w:rsidRPr="009274FB">
              <w:rPr>
                <w:rFonts w:ascii="Arial" w:hAnsi="Arial" w:cs="Arial"/>
                <w:b/>
                <w:sz w:val="18"/>
                <w:szCs w:val="18"/>
              </w:rPr>
              <w:t>NEXO 1. CARTA DE REQUERIMIENTOS TÉCNICOS</w:t>
            </w:r>
            <w:r>
              <w:rPr>
                <w:rFonts w:ascii="Arial" w:hAnsi="Arial" w:cs="Arial"/>
                <w:b/>
                <w:sz w:val="18"/>
                <w:szCs w:val="18"/>
              </w:rPr>
              <w:t xml:space="preserve"> / ANEXO TÉCNICO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70701D" w14:textId="2DF454E8" w:rsidR="00AB6CC9" w:rsidRPr="009274FB" w:rsidRDefault="009274FB" w:rsidP="00AE29BC">
            <w:pPr>
              <w:spacing w:after="0" w:line="240" w:lineRule="auto"/>
              <w:ind w:right="140"/>
              <w:jc w:val="both"/>
              <w:rPr>
                <w:rFonts w:ascii="Arial" w:hAnsi="Arial" w:cs="Arial"/>
                <w:bCs/>
                <w:sz w:val="18"/>
                <w:szCs w:val="18"/>
              </w:rPr>
            </w:pPr>
            <w:r>
              <w:rPr>
                <w:rFonts w:ascii="Arial" w:hAnsi="Arial" w:cs="Arial"/>
                <w:bCs/>
                <w:sz w:val="18"/>
                <w:szCs w:val="18"/>
              </w:rPr>
              <w:t>D</w:t>
            </w:r>
            <w:r w:rsidRPr="009274FB">
              <w:rPr>
                <w:rFonts w:ascii="Arial" w:hAnsi="Arial" w:cs="Arial"/>
                <w:bCs/>
                <w:sz w:val="18"/>
                <w:szCs w:val="18"/>
              </w:rPr>
              <w:t>ocumento o escrito que contiene todas y cada una de las características, descripciones, especificaciones, cantidades requeridas y las condiciones de</w:t>
            </w:r>
            <w:r>
              <w:rPr>
                <w:rFonts w:ascii="Arial" w:hAnsi="Arial" w:cs="Arial"/>
                <w:bCs/>
                <w:sz w:val="18"/>
                <w:szCs w:val="18"/>
              </w:rPr>
              <w:t xml:space="preserve"> los bienes </w:t>
            </w:r>
            <w:r w:rsidRPr="009274FB">
              <w:rPr>
                <w:rFonts w:ascii="Arial" w:hAnsi="Arial" w:cs="Arial"/>
                <w:bCs/>
                <w:sz w:val="18"/>
                <w:szCs w:val="18"/>
              </w:rPr>
              <w:t>a adquirir.</w:t>
            </w:r>
          </w:p>
        </w:tc>
      </w:tr>
      <w:tr w:rsidR="00642079" w:rsidRPr="00FD52F1" w14:paraId="312A6632" w14:textId="77777777" w:rsidTr="0064207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CDE56A" w14:textId="7BF25A99" w:rsidR="00642079" w:rsidRDefault="00642079" w:rsidP="009274FB">
            <w:pPr>
              <w:spacing w:after="0" w:line="240" w:lineRule="auto"/>
              <w:ind w:right="-65"/>
              <w:jc w:val="center"/>
              <w:rPr>
                <w:rFonts w:ascii="Arial" w:hAnsi="Arial" w:cs="Arial"/>
                <w:b/>
                <w:sz w:val="18"/>
                <w:szCs w:val="18"/>
              </w:rPr>
            </w:pPr>
            <w:r w:rsidRPr="00642079">
              <w:rPr>
                <w:rFonts w:ascii="Arial" w:hAnsi="Arial" w:cs="Arial"/>
                <w:b/>
                <w:sz w:val="18"/>
                <w:szCs w:val="18"/>
              </w:rPr>
              <w:t>COFEPRIS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E6C542" w14:textId="768F9C35" w:rsidR="00642079" w:rsidRDefault="00642079" w:rsidP="00AE29BC">
            <w:pPr>
              <w:spacing w:after="0" w:line="240" w:lineRule="auto"/>
              <w:ind w:right="140"/>
              <w:jc w:val="both"/>
              <w:rPr>
                <w:rFonts w:ascii="Arial" w:hAnsi="Arial" w:cs="Arial"/>
                <w:bCs/>
                <w:sz w:val="18"/>
                <w:szCs w:val="18"/>
              </w:rPr>
            </w:pPr>
            <w:r w:rsidRPr="00642079">
              <w:rPr>
                <w:rFonts w:ascii="Arial" w:hAnsi="Arial" w:cs="Arial"/>
                <w:bCs/>
                <w:sz w:val="18"/>
                <w:szCs w:val="18"/>
              </w:rPr>
              <w:t xml:space="preserve">Comisión Federal para la Protección </w:t>
            </w:r>
            <w:r>
              <w:rPr>
                <w:rFonts w:ascii="Arial" w:hAnsi="Arial" w:cs="Arial"/>
                <w:bCs/>
                <w:sz w:val="18"/>
                <w:szCs w:val="18"/>
              </w:rPr>
              <w:t>C</w:t>
            </w:r>
            <w:r w:rsidRPr="00642079">
              <w:rPr>
                <w:rFonts w:ascii="Arial" w:hAnsi="Arial" w:cs="Arial"/>
                <w:bCs/>
                <w:sz w:val="18"/>
                <w:szCs w:val="18"/>
              </w:rPr>
              <w:t>ontra Riesgos Sanitarios</w:t>
            </w:r>
          </w:p>
        </w:tc>
      </w:tr>
      <w:tr w:rsidR="00B57085" w:rsidRPr="00FD52F1" w14:paraId="584F0483" w14:textId="77777777" w:rsidTr="00B5708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8F3EFC" w14:textId="098C10C0" w:rsidR="00B57085" w:rsidRPr="00642079" w:rsidRDefault="00B57085" w:rsidP="009274FB">
            <w:pPr>
              <w:spacing w:after="0" w:line="240" w:lineRule="auto"/>
              <w:ind w:right="-65"/>
              <w:jc w:val="center"/>
              <w:rPr>
                <w:rFonts w:ascii="Arial" w:hAnsi="Arial" w:cs="Arial"/>
                <w:b/>
                <w:sz w:val="18"/>
                <w:szCs w:val="18"/>
              </w:rPr>
            </w:pPr>
            <w:r>
              <w:rPr>
                <w:rFonts w:ascii="Arial" w:hAnsi="Arial" w:cs="Arial"/>
                <w:b/>
                <w:sz w:val="18"/>
                <w:szCs w:val="18"/>
              </w:rPr>
              <w:t>PARTIDA / RENGLON</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703285" w14:textId="3C30169C" w:rsidR="00B57085" w:rsidRPr="00642079" w:rsidRDefault="00B57085" w:rsidP="00AE29BC">
            <w:pPr>
              <w:spacing w:after="0" w:line="240" w:lineRule="auto"/>
              <w:ind w:right="140"/>
              <w:jc w:val="both"/>
              <w:rPr>
                <w:rFonts w:ascii="Arial" w:hAnsi="Arial" w:cs="Arial"/>
                <w:bCs/>
                <w:sz w:val="18"/>
                <w:szCs w:val="18"/>
              </w:rPr>
            </w:pPr>
            <w:r w:rsidRPr="00B57085">
              <w:rPr>
                <w:rFonts w:ascii="Arial" w:hAnsi="Arial" w:cs="Arial"/>
                <w:bCs/>
                <w:sz w:val="18"/>
                <w:szCs w:val="18"/>
              </w:rPr>
              <w:t>Desglose de los bienes (medicamentos</w:t>
            </w:r>
            <w:r>
              <w:rPr>
                <w:rFonts w:ascii="Arial" w:hAnsi="Arial" w:cs="Arial"/>
                <w:bCs/>
                <w:sz w:val="18"/>
                <w:szCs w:val="18"/>
              </w:rPr>
              <w:t>, material de curación</w:t>
            </w:r>
            <w:r w:rsidRPr="00B57085">
              <w:rPr>
                <w:rFonts w:ascii="Arial" w:hAnsi="Arial" w:cs="Arial"/>
                <w:bCs/>
                <w:sz w:val="18"/>
                <w:szCs w:val="18"/>
              </w:rPr>
              <w:t>)</w:t>
            </w:r>
            <w:r>
              <w:rPr>
                <w:rFonts w:ascii="Arial" w:hAnsi="Arial" w:cs="Arial"/>
                <w:bCs/>
                <w:sz w:val="18"/>
                <w:szCs w:val="18"/>
              </w:rPr>
              <w:t xml:space="preserve"> y servicio</w:t>
            </w:r>
            <w:r w:rsidRPr="00B57085">
              <w:rPr>
                <w:rFonts w:ascii="Arial" w:hAnsi="Arial" w:cs="Arial"/>
                <w:bCs/>
                <w:sz w:val="18"/>
                <w:szCs w:val="18"/>
              </w:rPr>
              <w:t>, contenidos en el presente PROCEDIMIENTO DE ADQUISICIÓN o en el CONTRATO.</w:t>
            </w:r>
          </w:p>
        </w:tc>
      </w:tr>
    </w:tbl>
    <w:p w14:paraId="57EB12DD" w14:textId="50B4A8AF" w:rsidR="00642079" w:rsidRPr="00FD52F1" w:rsidRDefault="00642079"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204"/>
        <w:gridCol w:w="2211"/>
        <w:gridCol w:w="2073"/>
        <w:gridCol w:w="3225"/>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B3145C"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DFC36F5" w:rsidR="00B3145C" w:rsidRPr="0014440B" w:rsidRDefault="00221EAC" w:rsidP="00B3145C">
            <w:pPr>
              <w:spacing w:after="0" w:line="240" w:lineRule="auto"/>
              <w:ind w:right="140"/>
              <w:jc w:val="center"/>
              <w:rPr>
                <w:rFonts w:ascii="Arial" w:eastAsia="Arial" w:hAnsi="Arial" w:cs="Arial"/>
                <w:sz w:val="18"/>
                <w:szCs w:val="18"/>
              </w:rPr>
            </w:pPr>
            <w:r w:rsidRPr="0014440B">
              <w:rPr>
                <w:rFonts w:ascii="Arial" w:eastAsia="Arial" w:hAnsi="Arial" w:cs="Arial"/>
                <w:sz w:val="18"/>
                <w:szCs w:val="18"/>
              </w:rPr>
              <w:t>22</w:t>
            </w:r>
            <w:r w:rsidR="00B3145C" w:rsidRPr="0014440B">
              <w:rPr>
                <w:rFonts w:ascii="Arial" w:eastAsia="Arial" w:hAnsi="Arial" w:cs="Arial"/>
                <w:sz w:val="18"/>
                <w:szCs w:val="18"/>
              </w:rPr>
              <w:t xml:space="preserve"> de </w:t>
            </w:r>
            <w:r w:rsidRPr="0014440B">
              <w:rPr>
                <w:rFonts w:ascii="Arial" w:eastAsia="Arial" w:hAnsi="Arial" w:cs="Arial"/>
                <w:sz w:val="18"/>
                <w:szCs w:val="18"/>
              </w:rPr>
              <w:t>febrero</w:t>
            </w:r>
            <w:r w:rsidR="00B3145C" w:rsidRPr="0014440B">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DA24218" w:rsidR="00B3145C" w:rsidRPr="006E3674" w:rsidRDefault="00B3145C" w:rsidP="00B3145C">
            <w:pPr>
              <w:spacing w:after="0" w:line="240" w:lineRule="auto"/>
              <w:ind w:right="140"/>
              <w:jc w:val="center"/>
              <w:rPr>
                <w:rFonts w:ascii="Arial" w:eastAsia="Arial" w:hAnsi="Arial" w:cs="Arial"/>
                <w:color w:val="000000"/>
                <w:sz w:val="18"/>
                <w:szCs w:val="18"/>
              </w:rPr>
            </w:pPr>
            <w:r w:rsidRPr="006E3674">
              <w:rPr>
                <w:rFonts w:ascii="Arial" w:eastAsia="Arial" w:hAnsi="Arial" w:cs="Arial"/>
                <w:color w:val="000000"/>
                <w:sz w:val="18"/>
                <w:szCs w:val="18"/>
              </w:rPr>
              <w:t>A partir de las 16:</w:t>
            </w:r>
            <w:r w:rsidR="006E3674" w:rsidRPr="006E3674">
              <w:rPr>
                <w:rFonts w:ascii="Arial" w:eastAsia="Arial" w:hAnsi="Arial" w:cs="Arial"/>
                <w:color w:val="000000"/>
                <w:sz w:val="18"/>
                <w:szCs w:val="18"/>
              </w:rPr>
              <w:t>25</w:t>
            </w:r>
            <w:r w:rsidRPr="006E3674">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B3145C" w:rsidRPr="008E2AC0" w:rsidRDefault="00B3145C" w:rsidP="00B3145C">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B3145C"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B3145C" w:rsidRPr="008E2AC0" w:rsidRDefault="00B3145C" w:rsidP="00B3145C">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21A2CA9F" w:rsidR="00B3145C" w:rsidRPr="0014440B" w:rsidRDefault="00221EAC" w:rsidP="00B3145C">
            <w:pPr>
              <w:spacing w:after="0" w:line="240" w:lineRule="auto"/>
              <w:ind w:right="140"/>
              <w:jc w:val="center"/>
              <w:rPr>
                <w:rFonts w:ascii="Arial" w:eastAsia="Arial" w:hAnsi="Arial" w:cs="Arial"/>
                <w:sz w:val="18"/>
                <w:szCs w:val="18"/>
              </w:rPr>
            </w:pPr>
            <w:r w:rsidRPr="0014440B">
              <w:rPr>
                <w:rFonts w:ascii="Arial" w:eastAsia="Arial" w:hAnsi="Arial" w:cs="Arial"/>
                <w:sz w:val="18"/>
                <w:szCs w:val="18"/>
              </w:rPr>
              <w:t>22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3506860B" w:rsidR="00B3145C" w:rsidRPr="006E3674" w:rsidRDefault="00B3145C" w:rsidP="00B3145C">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A partir de las 1</w:t>
            </w:r>
            <w:r w:rsidR="006E3674" w:rsidRPr="006E3674">
              <w:rPr>
                <w:rFonts w:ascii="Arial" w:eastAsia="Times New Roman" w:hAnsi="Arial" w:cs="Arial"/>
                <w:sz w:val="18"/>
                <w:szCs w:val="18"/>
              </w:rPr>
              <w:t>6</w:t>
            </w:r>
            <w:r w:rsidRPr="006E3674">
              <w:rPr>
                <w:rFonts w:ascii="Arial" w:eastAsia="Times New Roman" w:hAnsi="Arial" w:cs="Arial"/>
                <w:sz w:val="18"/>
                <w:szCs w:val="18"/>
              </w:rPr>
              <w:t>:</w:t>
            </w:r>
            <w:r w:rsidR="006E3674" w:rsidRPr="006E3674">
              <w:rPr>
                <w:rFonts w:ascii="Arial" w:eastAsia="Times New Roman" w:hAnsi="Arial" w:cs="Arial"/>
                <w:sz w:val="18"/>
                <w:szCs w:val="18"/>
              </w:rPr>
              <w:t>30</w:t>
            </w:r>
            <w:r w:rsidRPr="006E367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B3145C" w:rsidRPr="008E2AC0" w:rsidRDefault="00E27C2A" w:rsidP="00B3145C">
            <w:pPr>
              <w:spacing w:after="0" w:line="240" w:lineRule="auto"/>
              <w:ind w:right="140"/>
              <w:jc w:val="center"/>
              <w:rPr>
                <w:rFonts w:ascii="Arial" w:eastAsia="Times New Roman" w:hAnsi="Arial" w:cs="Arial"/>
                <w:sz w:val="18"/>
                <w:szCs w:val="18"/>
              </w:rPr>
            </w:pPr>
            <w:hyperlink r:id="rId10" w:history="1">
              <w:r w:rsidR="00B3145C" w:rsidRPr="008E2AC0">
                <w:rPr>
                  <w:rStyle w:val="Hipervnculo"/>
                  <w:rFonts w:ascii="Arial" w:eastAsia="Times New Roman" w:hAnsi="Arial" w:cs="Arial"/>
                  <w:sz w:val="18"/>
                  <w:szCs w:val="18"/>
                </w:rPr>
                <w:t>https://info.jalisco.gob.mx</w:t>
              </w:r>
            </w:hyperlink>
          </w:p>
        </w:tc>
      </w:tr>
      <w:tr w:rsidR="00B16B1F"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653B3A1A" w:rsidR="00B16B1F" w:rsidRPr="0014440B" w:rsidRDefault="00B16B1F" w:rsidP="00B16B1F">
            <w:pPr>
              <w:spacing w:after="0" w:line="240" w:lineRule="auto"/>
              <w:ind w:right="140"/>
              <w:jc w:val="center"/>
              <w:rPr>
                <w:rFonts w:ascii="Arial" w:eastAsia="Times New Roman" w:hAnsi="Arial" w:cs="Arial"/>
                <w:sz w:val="18"/>
                <w:szCs w:val="18"/>
              </w:rPr>
            </w:pPr>
            <w:r w:rsidRPr="0014440B">
              <w:rPr>
                <w:rFonts w:ascii="Arial" w:eastAsia="Arial" w:hAnsi="Arial" w:cs="Arial"/>
                <w:sz w:val="18"/>
                <w:szCs w:val="18"/>
              </w:rPr>
              <w:t>2</w:t>
            </w:r>
            <w:r w:rsidR="003432E4" w:rsidRPr="0014440B">
              <w:rPr>
                <w:rFonts w:ascii="Arial" w:eastAsia="Arial" w:hAnsi="Arial" w:cs="Arial"/>
                <w:sz w:val="18"/>
                <w:szCs w:val="18"/>
              </w:rPr>
              <w:t>5</w:t>
            </w:r>
            <w:r w:rsidRPr="0014440B">
              <w:rPr>
                <w:rFonts w:ascii="Arial" w:eastAsia="Arial" w:hAnsi="Arial" w:cs="Arial"/>
                <w:sz w:val="18"/>
                <w:szCs w:val="18"/>
              </w:rPr>
              <w:t xml:space="preserve">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6CF3F3C1" w:rsidR="00B16B1F" w:rsidRPr="006E3674" w:rsidRDefault="00B16B1F" w:rsidP="00B16B1F">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Hasta las 12:3</w:t>
            </w:r>
            <w:r w:rsidR="006E3674" w:rsidRPr="006E3674">
              <w:rPr>
                <w:rFonts w:ascii="Arial" w:eastAsia="Times New Roman" w:hAnsi="Arial" w:cs="Arial"/>
                <w:sz w:val="18"/>
                <w:szCs w:val="18"/>
              </w:rPr>
              <w:t>1</w:t>
            </w:r>
            <w:r w:rsidRPr="006E367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312A0C5D" w:rsidR="00B16B1F" w:rsidRPr="000010C4" w:rsidRDefault="00B16B1F" w:rsidP="00B16B1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3B31899A" w:rsidR="00B16B1F" w:rsidRPr="008E2AC0" w:rsidRDefault="00E27C2A" w:rsidP="00B16B1F">
            <w:pPr>
              <w:spacing w:after="0" w:line="240" w:lineRule="auto"/>
              <w:ind w:right="140"/>
              <w:jc w:val="center"/>
              <w:rPr>
                <w:rFonts w:ascii="Arial" w:eastAsia="Times New Roman" w:hAnsi="Arial" w:cs="Arial"/>
                <w:bCs/>
                <w:sz w:val="18"/>
                <w:szCs w:val="18"/>
              </w:rPr>
            </w:pPr>
            <w:hyperlink r:id="rId11" w:history="1">
              <w:r w:rsidR="00B16B1F" w:rsidRPr="00DB2BAF">
                <w:rPr>
                  <w:rStyle w:val="Hipervnculo"/>
                  <w:rFonts w:ascii="Arial" w:eastAsia="Arial" w:hAnsi="Arial" w:cs="Arial"/>
                  <w:bCs/>
                  <w:sz w:val="18"/>
                  <w:szCs w:val="18"/>
                </w:rPr>
                <w:t>alejandro.angelino@jalisco.gob.mx</w:t>
              </w:r>
            </w:hyperlink>
          </w:p>
        </w:tc>
      </w:tr>
      <w:tr w:rsidR="00B16B1F" w:rsidRPr="008E2AC0" w14:paraId="7D6D9957"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73492A98" w:rsidR="00B16B1F" w:rsidRPr="0014440B" w:rsidRDefault="0014440B" w:rsidP="00B16B1F">
            <w:pPr>
              <w:spacing w:after="0" w:line="240" w:lineRule="auto"/>
              <w:ind w:right="140"/>
              <w:jc w:val="center"/>
              <w:rPr>
                <w:rFonts w:ascii="Arial" w:eastAsia="Times New Roman" w:hAnsi="Arial" w:cs="Arial"/>
                <w:sz w:val="18"/>
                <w:szCs w:val="18"/>
              </w:rPr>
            </w:pPr>
            <w:r w:rsidRPr="0014440B">
              <w:rPr>
                <w:rFonts w:ascii="Arial" w:eastAsia="Arial" w:hAnsi="Arial" w:cs="Arial"/>
                <w:sz w:val="18"/>
                <w:szCs w:val="18"/>
              </w:rPr>
              <w:t>28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B8AA751" w:rsidR="00B16B1F" w:rsidRPr="006E3674" w:rsidRDefault="00B16B1F" w:rsidP="00B16B1F">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De las 12:00 a las 12:</w:t>
            </w:r>
            <w:r w:rsidR="0014440B" w:rsidRPr="006E3674">
              <w:rPr>
                <w:rFonts w:ascii="Arial" w:eastAsia="Times New Roman" w:hAnsi="Arial" w:cs="Arial"/>
                <w:sz w:val="18"/>
                <w:szCs w:val="18"/>
              </w:rPr>
              <w:t>30</w:t>
            </w:r>
            <w:r w:rsidRPr="006E367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3BD7B89D"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16B1F" w:rsidRPr="008E2AC0" w14:paraId="3E288E49" w14:textId="77777777" w:rsidTr="001A227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2F25ED0" w:rsidR="00B16B1F" w:rsidRPr="0014440B" w:rsidRDefault="0014440B" w:rsidP="00B16B1F">
            <w:pPr>
              <w:spacing w:after="0" w:line="240" w:lineRule="auto"/>
              <w:ind w:right="140"/>
              <w:jc w:val="center"/>
              <w:rPr>
                <w:rFonts w:ascii="Arial" w:eastAsia="Times New Roman" w:hAnsi="Arial" w:cs="Arial"/>
                <w:sz w:val="18"/>
                <w:szCs w:val="18"/>
              </w:rPr>
            </w:pPr>
            <w:r w:rsidRPr="0014440B">
              <w:rPr>
                <w:rFonts w:ascii="Arial" w:eastAsia="Arial" w:hAnsi="Arial" w:cs="Arial"/>
                <w:sz w:val="18"/>
                <w:szCs w:val="18"/>
              </w:rPr>
              <w:t>28 de febrero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26333622" w:rsidR="00B16B1F" w:rsidRPr="006E3674" w:rsidRDefault="00B16B1F" w:rsidP="00B16B1F">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A partir de las 12:3</w:t>
            </w:r>
            <w:r w:rsidR="0014440B" w:rsidRPr="006E3674">
              <w:rPr>
                <w:rFonts w:ascii="Arial" w:eastAsia="Times New Roman" w:hAnsi="Arial" w:cs="Arial"/>
                <w:sz w:val="18"/>
                <w:szCs w:val="18"/>
              </w:rPr>
              <w:t>1</w:t>
            </w:r>
            <w:r w:rsidRPr="006E367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BEC8D4E"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16B1F" w:rsidRPr="008E2AC0" w14:paraId="3FFE2E6B"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4B903117" w:rsidR="00B16B1F" w:rsidRPr="0014440B" w:rsidRDefault="003432E4" w:rsidP="00B16B1F">
            <w:pPr>
              <w:spacing w:after="0" w:line="240" w:lineRule="auto"/>
              <w:ind w:right="140"/>
              <w:jc w:val="center"/>
              <w:rPr>
                <w:rFonts w:ascii="Arial" w:eastAsia="Times New Roman" w:hAnsi="Arial" w:cs="Arial"/>
                <w:sz w:val="18"/>
                <w:szCs w:val="18"/>
              </w:rPr>
            </w:pPr>
            <w:r w:rsidRPr="0014440B">
              <w:rPr>
                <w:rFonts w:ascii="Arial" w:eastAsia="Arial" w:hAnsi="Arial" w:cs="Arial"/>
                <w:sz w:val="18"/>
                <w:szCs w:val="18"/>
              </w:rPr>
              <w:t>8</w:t>
            </w:r>
            <w:r w:rsidR="00B16B1F" w:rsidRPr="0014440B">
              <w:rPr>
                <w:rFonts w:ascii="Arial" w:eastAsia="Arial" w:hAnsi="Arial" w:cs="Arial"/>
                <w:sz w:val="18"/>
                <w:szCs w:val="18"/>
              </w:rPr>
              <w:t xml:space="preserve"> de marzo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7ED0A97" w:rsidR="00B16B1F" w:rsidRPr="006E3674" w:rsidRDefault="00B16B1F" w:rsidP="00B16B1F">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De las 1</w:t>
            </w:r>
            <w:r w:rsidR="006E3674" w:rsidRPr="006E3674">
              <w:rPr>
                <w:rFonts w:ascii="Arial" w:eastAsia="Times New Roman" w:hAnsi="Arial" w:cs="Arial"/>
                <w:sz w:val="18"/>
                <w:szCs w:val="18"/>
              </w:rPr>
              <w:t>5</w:t>
            </w:r>
            <w:r w:rsidRPr="006E3674">
              <w:rPr>
                <w:rFonts w:ascii="Arial" w:eastAsia="Times New Roman" w:hAnsi="Arial" w:cs="Arial"/>
                <w:sz w:val="18"/>
                <w:szCs w:val="18"/>
              </w:rPr>
              <w:t>:</w:t>
            </w:r>
            <w:r w:rsidR="006E3674" w:rsidRPr="006E3674">
              <w:rPr>
                <w:rFonts w:ascii="Arial" w:eastAsia="Times New Roman" w:hAnsi="Arial" w:cs="Arial"/>
                <w:sz w:val="18"/>
                <w:szCs w:val="18"/>
              </w:rPr>
              <w:t>3</w:t>
            </w:r>
            <w:r w:rsidRPr="006E3674">
              <w:rPr>
                <w:rFonts w:ascii="Arial" w:eastAsia="Times New Roman" w:hAnsi="Arial" w:cs="Arial"/>
                <w:sz w:val="18"/>
                <w:szCs w:val="18"/>
              </w:rPr>
              <w:t>0 a las 1</w:t>
            </w:r>
            <w:r w:rsidR="006E3674" w:rsidRPr="006E3674">
              <w:rPr>
                <w:rFonts w:ascii="Arial" w:eastAsia="Times New Roman" w:hAnsi="Arial" w:cs="Arial"/>
                <w:sz w:val="18"/>
                <w:szCs w:val="18"/>
              </w:rPr>
              <w:t>5</w:t>
            </w:r>
            <w:r w:rsidRPr="006E3674">
              <w:rPr>
                <w:rFonts w:ascii="Arial" w:eastAsia="Times New Roman" w:hAnsi="Arial" w:cs="Arial"/>
                <w:sz w:val="18"/>
                <w:szCs w:val="18"/>
              </w:rPr>
              <w:t>:</w:t>
            </w:r>
            <w:r w:rsidR="006E3674" w:rsidRPr="006E3674">
              <w:rPr>
                <w:rFonts w:ascii="Arial" w:eastAsia="Times New Roman" w:hAnsi="Arial" w:cs="Arial"/>
                <w:sz w:val="18"/>
                <w:szCs w:val="18"/>
              </w:rPr>
              <w:t>5</w:t>
            </w:r>
            <w:r w:rsidRPr="006E3674">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7CF5CC8A"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16B1F" w:rsidRPr="008E2AC0" w14:paraId="52C9BAED"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347A3004" w:rsidR="00B16B1F" w:rsidRPr="0014440B" w:rsidRDefault="003432E4" w:rsidP="00B16B1F">
            <w:pPr>
              <w:spacing w:after="0" w:line="240" w:lineRule="auto"/>
              <w:ind w:right="140"/>
              <w:jc w:val="center"/>
              <w:rPr>
                <w:rFonts w:ascii="Arial" w:eastAsia="Times New Roman" w:hAnsi="Arial" w:cs="Arial"/>
                <w:sz w:val="18"/>
                <w:szCs w:val="18"/>
              </w:rPr>
            </w:pPr>
            <w:r w:rsidRPr="0014440B">
              <w:rPr>
                <w:rFonts w:ascii="Arial" w:eastAsia="Arial" w:hAnsi="Arial" w:cs="Arial"/>
                <w:sz w:val="18"/>
                <w:szCs w:val="18"/>
              </w:rPr>
              <w:t>8</w:t>
            </w:r>
            <w:r w:rsidR="00B16B1F" w:rsidRPr="0014440B">
              <w:rPr>
                <w:rFonts w:ascii="Arial" w:eastAsia="Arial" w:hAnsi="Arial" w:cs="Arial"/>
                <w:sz w:val="18"/>
                <w:szCs w:val="18"/>
              </w:rPr>
              <w:t xml:space="preserve"> de marzo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10A7A6B4" w:rsidR="00B16B1F" w:rsidRPr="006E3674" w:rsidRDefault="00B16B1F" w:rsidP="00B16B1F">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A partir de las 16:</w:t>
            </w:r>
            <w:r w:rsidR="006E3674" w:rsidRPr="006E3674">
              <w:rPr>
                <w:rFonts w:ascii="Arial" w:eastAsia="Times New Roman" w:hAnsi="Arial" w:cs="Arial"/>
                <w:sz w:val="18"/>
                <w:szCs w:val="18"/>
              </w:rPr>
              <w:t>00</w:t>
            </w:r>
            <w:r w:rsidRPr="006E367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7CB4B6DA"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B16B1F" w:rsidRPr="00FD52F1" w14:paraId="7C2160E8" w14:textId="77777777" w:rsidTr="001A22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B16B1F" w:rsidRPr="008E2AC0" w:rsidRDefault="00B16B1F" w:rsidP="00B16B1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62F85099" w:rsidR="00B16B1F" w:rsidRPr="0014440B" w:rsidRDefault="00B16B1F" w:rsidP="00B16B1F">
            <w:pPr>
              <w:spacing w:after="0" w:line="240" w:lineRule="auto"/>
              <w:ind w:right="140"/>
              <w:jc w:val="both"/>
              <w:rPr>
                <w:rFonts w:ascii="Arial" w:eastAsia="Times New Roman" w:hAnsi="Arial" w:cs="Arial"/>
                <w:sz w:val="18"/>
                <w:szCs w:val="18"/>
              </w:rPr>
            </w:pPr>
            <w:r w:rsidRPr="0014440B">
              <w:rPr>
                <w:rFonts w:ascii="Arial" w:eastAsia="Arial" w:hAnsi="Arial" w:cs="Arial"/>
                <w:sz w:val="18"/>
                <w:szCs w:val="18"/>
              </w:rPr>
              <w:t>10 de marzo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79CD4E0F" w:rsidR="00B16B1F" w:rsidRPr="006E3674" w:rsidRDefault="00B16B1F" w:rsidP="00B16B1F">
            <w:pPr>
              <w:spacing w:after="0" w:line="240" w:lineRule="auto"/>
              <w:ind w:right="140"/>
              <w:jc w:val="center"/>
              <w:rPr>
                <w:rFonts w:ascii="Arial" w:eastAsia="Times New Roman" w:hAnsi="Arial" w:cs="Arial"/>
                <w:sz w:val="18"/>
                <w:szCs w:val="18"/>
              </w:rPr>
            </w:pPr>
            <w:r w:rsidRPr="006E3674">
              <w:rPr>
                <w:rFonts w:ascii="Arial" w:eastAsia="Times New Roman" w:hAnsi="Arial" w:cs="Arial"/>
                <w:sz w:val="18"/>
                <w:szCs w:val="18"/>
              </w:rPr>
              <w:t>A partir de las 16:</w:t>
            </w:r>
            <w:r w:rsidR="006E3674" w:rsidRPr="006E3674">
              <w:rPr>
                <w:rFonts w:ascii="Arial" w:eastAsia="Times New Roman" w:hAnsi="Arial" w:cs="Arial"/>
                <w:sz w:val="18"/>
                <w:szCs w:val="18"/>
              </w:rPr>
              <w:t>00</w:t>
            </w:r>
            <w:r w:rsidRPr="006E367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73D7A284" w:rsidR="00B16B1F" w:rsidRPr="00FD52F1" w:rsidRDefault="00B16B1F" w:rsidP="00B16B1F">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5"/>
    </w:tbl>
    <w:p w14:paraId="3B11E52E" w14:textId="11D22404" w:rsidR="003F335F" w:rsidRDefault="003F335F" w:rsidP="00E66674">
      <w:pPr>
        <w:spacing w:after="0" w:line="240" w:lineRule="auto"/>
        <w:ind w:right="140"/>
        <w:rPr>
          <w:rFonts w:ascii="Arial" w:eastAsia="Arial" w:hAnsi="Arial" w:cs="Arial"/>
          <w:b/>
          <w:sz w:val="18"/>
          <w:szCs w:val="18"/>
        </w:rPr>
      </w:pPr>
    </w:p>
    <w:p w14:paraId="45BC58D6" w14:textId="068D3A5B" w:rsidR="00AD2231" w:rsidRDefault="00AD2231" w:rsidP="00E66674">
      <w:pPr>
        <w:spacing w:after="0" w:line="240" w:lineRule="auto"/>
        <w:ind w:right="140"/>
        <w:rPr>
          <w:rFonts w:ascii="Arial" w:eastAsia="Arial" w:hAnsi="Arial" w:cs="Arial"/>
          <w:b/>
          <w:sz w:val="18"/>
          <w:szCs w:val="18"/>
        </w:rPr>
      </w:pPr>
    </w:p>
    <w:p w14:paraId="73045726" w14:textId="77777777" w:rsidR="00AD2231" w:rsidRPr="00FD52F1" w:rsidRDefault="00AD2231"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lastRenderedPageBreak/>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74BFAFEF"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AF4D10">
        <w:rPr>
          <w:rFonts w:ascii="Arial" w:hAnsi="Arial" w:cs="Arial"/>
          <w:sz w:val="18"/>
          <w:szCs w:val="18"/>
        </w:rPr>
        <w:t xml:space="preserve">llevar a cabo </w:t>
      </w:r>
      <w:r w:rsidR="00706BB4">
        <w:rPr>
          <w:rFonts w:ascii="Arial" w:hAnsi="Arial" w:cs="Arial"/>
          <w:sz w:val="18"/>
          <w:szCs w:val="18"/>
        </w:rPr>
        <w:t>la</w:t>
      </w:r>
      <w:r w:rsidR="00AB6CC9">
        <w:rPr>
          <w:rFonts w:ascii="Arial" w:hAnsi="Arial" w:cs="Arial"/>
          <w:sz w:val="18"/>
          <w:szCs w:val="18"/>
        </w:rPr>
        <w:t xml:space="preserve"> adquisición de</w:t>
      </w:r>
      <w:r w:rsidR="00706BB4">
        <w:rPr>
          <w:rFonts w:ascii="Arial" w:hAnsi="Arial" w:cs="Arial"/>
          <w:sz w:val="18"/>
          <w:szCs w:val="18"/>
        </w:rPr>
        <w:t xml:space="preserve"> </w:t>
      </w:r>
      <w:r w:rsidRPr="00540F5D">
        <w:rPr>
          <w:rFonts w:ascii="Arial" w:hAnsi="Arial" w:cs="Arial"/>
          <w:b/>
          <w:sz w:val="18"/>
          <w:szCs w:val="18"/>
        </w:rPr>
        <w:t>“</w:t>
      </w:r>
      <w:r w:rsidR="00AB6CC9" w:rsidRPr="00AB6CC9">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sidR="00AB6CC9" w:rsidRPr="00AB6CC9">
        <w:rPr>
          <w:rFonts w:ascii="Arial" w:hAnsi="Arial" w:cs="Arial"/>
          <w:b/>
          <w:bCs/>
          <w:sz w:val="18"/>
          <w:szCs w:val="18"/>
        </w:rPr>
        <w:t>LOS MISMOS</w:t>
      </w:r>
      <w:proofErr w:type="gramEnd"/>
      <w:r w:rsidRPr="00540F5D">
        <w:rPr>
          <w:rFonts w:ascii="Arial" w:hAnsi="Arial" w:cs="Arial"/>
          <w:b/>
          <w:sz w:val="18"/>
          <w:szCs w:val="18"/>
        </w:rPr>
        <w:t>”</w:t>
      </w:r>
      <w:r w:rsidR="004645B2">
        <w:rPr>
          <w:rFonts w:ascii="Arial" w:hAnsi="Arial" w:cs="Arial"/>
          <w:b/>
          <w:sz w:val="18"/>
          <w:szCs w:val="18"/>
        </w:rPr>
        <w:t>,</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 </w:t>
      </w:r>
      <w:r w:rsidR="004645B2">
        <w:rPr>
          <w:rFonts w:ascii="Arial" w:eastAsia="Arial" w:hAnsi="Arial" w:cs="Arial"/>
          <w:color w:val="000000"/>
          <w:sz w:val="18"/>
          <w:szCs w:val="18"/>
        </w:rPr>
        <w:t xml:space="preserve">el </w:t>
      </w:r>
      <w:r w:rsidR="00A722E7" w:rsidRPr="00A722E7">
        <w:rPr>
          <w:rFonts w:ascii="Arial" w:eastAsia="Arial" w:hAnsi="Arial" w:cs="Arial"/>
          <w:color w:val="000000"/>
          <w:sz w:val="18"/>
          <w:szCs w:val="18"/>
        </w:rPr>
        <w:t>servicio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428998B8"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7E46FB"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p w14:paraId="76885F71" w14:textId="16288B91" w:rsidR="009D7F2F" w:rsidRDefault="009D7F2F" w:rsidP="009263E2">
      <w:pPr>
        <w:spacing w:after="0"/>
        <w:jc w:val="both"/>
        <w:rPr>
          <w:rFonts w:ascii="Arial" w:eastAsia="Arial" w:hAnsi="Arial" w:cs="Arial"/>
          <w:color w:val="000000"/>
          <w:sz w:val="18"/>
          <w:szCs w:val="18"/>
        </w:rPr>
      </w:pPr>
    </w:p>
    <w:p w14:paraId="18482156" w14:textId="77777777" w:rsidR="009D7F2F" w:rsidRDefault="009D7F2F" w:rsidP="009D7F2F">
      <w:pPr>
        <w:pStyle w:val="Prrafodelista"/>
        <w:numPr>
          <w:ilvl w:val="1"/>
          <w:numId w:val="12"/>
        </w:numPr>
        <w:spacing w:after="0" w:line="240" w:lineRule="auto"/>
        <w:jc w:val="both"/>
        <w:rPr>
          <w:rFonts w:ascii="Arial" w:eastAsia="Times New Roman" w:hAnsi="Arial" w:cs="Arial"/>
          <w:b/>
          <w:bCs/>
          <w:sz w:val="18"/>
          <w:szCs w:val="18"/>
        </w:rPr>
      </w:pPr>
      <w:r>
        <w:rPr>
          <w:rFonts w:ascii="Arial" w:eastAsia="Times New Roman" w:hAnsi="Arial" w:cs="Arial"/>
          <w:b/>
          <w:bCs/>
          <w:sz w:val="18"/>
          <w:szCs w:val="18"/>
        </w:rPr>
        <w:t xml:space="preserve">TIPO DE CONTRATACION </w:t>
      </w:r>
    </w:p>
    <w:p w14:paraId="22339392" w14:textId="77777777" w:rsidR="009D7F2F" w:rsidRDefault="009D7F2F" w:rsidP="009D7F2F">
      <w:pPr>
        <w:pStyle w:val="Sinespaciado"/>
        <w:jc w:val="both"/>
        <w:rPr>
          <w:rFonts w:ascii="Arial" w:eastAsia="Arial" w:hAnsi="Arial" w:cs="Arial"/>
          <w:color w:val="000000"/>
          <w:sz w:val="18"/>
          <w:szCs w:val="18"/>
        </w:rPr>
      </w:pPr>
    </w:p>
    <w:p w14:paraId="3E4B4638" w14:textId="77777777" w:rsidR="006D3E06" w:rsidRDefault="006D3E06" w:rsidP="009D7F2F">
      <w:pPr>
        <w:pStyle w:val="Sinespaciado"/>
        <w:jc w:val="both"/>
        <w:rPr>
          <w:rFonts w:ascii="Arial" w:eastAsia="Arial" w:hAnsi="Arial" w:cs="Arial"/>
          <w:color w:val="000000"/>
          <w:sz w:val="18"/>
          <w:szCs w:val="18"/>
        </w:rPr>
      </w:pPr>
      <w:bookmarkStart w:id="7" w:name="_Hlk70514270"/>
    </w:p>
    <w:p w14:paraId="2FB10BC7" w14:textId="22CD5FB2" w:rsidR="009D7F2F" w:rsidRDefault="009D7F2F" w:rsidP="009D7F2F">
      <w:pPr>
        <w:pStyle w:val="Sinespaciado"/>
        <w:jc w:val="both"/>
        <w:rPr>
          <w:rFonts w:ascii="Arial" w:eastAsia="Century Gothic" w:hAnsi="Arial" w:cs="Arial"/>
          <w:color w:val="000000"/>
          <w:sz w:val="18"/>
          <w:szCs w:val="18"/>
        </w:rPr>
      </w:pPr>
      <w:r w:rsidRPr="00D43BA1">
        <w:rPr>
          <w:rFonts w:ascii="Arial" w:eastAsia="Arial" w:hAnsi="Arial" w:cs="Arial"/>
          <w:color w:val="000000"/>
          <w:sz w:val="18"/>
          <w:szCs w:val="18"/>
        </w:rPr>
        <w:t xml:space="preserve">El presente </w:t>
      </w:r>
      <w:r w:rsidRPr="00D43BA1">
        <w:rPr>
          <w:rFonts w:ascii="Arial" w:eastAsia="Arial" w:hAnsi="Arial" w:cs="Arial"/>
          <w:b/>
          <w:color w:val="000000"/>
          <w:sz w:val="18"/>
          <w:szCs w:val="18"/>
        </w:rPr>
        <w:t xml:space="preserve">PROCEDIMIENTO DE </w:t>
      </w:r>
      <w:r w:rsidR="004F4B58" w:rsidRPr="00D43BA1">
        <w:rPr>
          <w:rFonts w:ascii="Arial" w:eastAsia="Century Gothic" w:hAnsi="Arial" w:cs="Arial"/>
          <w:b/>
          <w:color w:val="000000"/>
          <w:sz w:val="18"/>
          <w:szCs w:val="18"/>
        </w:rPr>
        <w:t xml:space="preserve">ADQUISICIÓN </w:t>
      </w:r>
      <w:r w:rsidRPr="00D43BA1">
        <w:rPr>
          <w:rFonts w:ascii="Arial" w:eastAsia="Century Gothic" w:hAnsi="Arial" w:cs="Arial"/>
          <w:color w:val="000000"/>
          <w:sz w:val="18"/>
          <w:szCs w:val="18"/>
        </w:rPr>
        <w:t xml:space="preserve">será </w:t>
      </w:r>
      <w:bookmarkStart w:id="8" w:name="_Hlk70342657"/>
      <w:r w:rsidRPr="00D43BA1">
        <w:rPr>
          <w:rFonts w:ascii="Arial" w:eastAsia="Century Gothic" w:hAnsi="Arial" w:cs="Arial"/>
          <w:color w:val="000000"/>
          <w:sz w:val="18"/>
          <w:szCs w:val="18"/>
        </w:rPr>
        <w:t xml:space="preserve">bajo la modalidad de </w:t>
      </w:r>
      <w:r w:rsidRPr="00D43BA1">
        <w:rPr>
          <w:rFonts w:ascii="Arial" w:eastAsia="Century Gothic" w:hAnsi="Arial" w:cs="Arial"/>
          <w:b/>
          <w:bCs/>
          <w:color w:val="000000"/>
          <w:sz w:val="18"/>
          <w:szCs w:val="18"/>
        </w:rPr>
        <w:t>CONTRATO ABIERTO</w:t>
      </w:r>
      <w:bookmarkEnd w:id="8"/>
      <w:r w:rsidRPr="00D43BA1">
        <w:rPr>
          <w:rFonts w:ascii="Arial" w:eastAsia="Century Gothic" w:hAnsi="Arial" w:cs="Arial"/>
          <w:color w:val="000000"/>
          <w:sz w:val="18"/>
          <w:szCs w:val="18"/>
        </w:rPr>
        <w:t>, de conformidad</w:t>
      </w:r>
      <w:r>
        <w:rPr>
          <w:rFonts w:ascii="Arial" w:eastAsia="Century Gothic" w:hAnsi="Arial" w:cs="Arial"/>
          <w:color w:val="000000"/>
          <w:sz w:val="18"/>
          <w:szCs w:val="18"/>
        </w:rPr>
        <w:t xml:space="preserve"> con </w:t>
      </w:r>
      <w:r w:rsidRPr="00DB064C">
        <w:rPr>
          <w:rFonts w:ascii="Arial" w:eastAsia="Century Gothic" w:hAnsi="Arial" w:cs="Arial"/>
          <w:color w:val="000000"/>
          <w:sz w:val="18"/>
          <w:szCs w:val="18"/>
        </w:rPr>
        <w:t xml:space="preserve">lo establecido en el </w:t>
      </w:r>
      <w:r w:rsidRPr="007F1574">
        <w:rPr>
          <w:rFonts w:ascii="Arial" w:eastAsia="Century Gothic" w:hAnsi="Arial" w:cs="Arial"/>
          <w:color w:val="000000"/>
          <w:sz w:val="18"/>
          <w:szCs w:val="18"/>
        </w:rPr>
        <w:t>artículo 79 numeral 1</w:t>
      </w:r>
      <w:r w:rsidR="007F1574" w:rsidRPr="007F1574">
        <w:rPr>
          <w:rFonts w:ascii="Arial" w:eastAsia="Century Gothic" w:hAnsi="Arial" w:cs="Arial"/>
          <w:color w:val="000000"/>
          <w:sz w:val="18"/>
          <w:szCs w:val="18"/>
        </w:rPr>
        <w:t xml:space="preserve"> </w:t>
      </w:r>
      <w:r w:rsidRPr="007F1574">
        <w:rPr>
          <w:rFonts w:ascii="Arial" w:eastAsia="Century Gothic" w:hAnsi="Arial" w:cs="Arial"/>
          <w:color w:val="000000"/>
          <w:sz w:val="18"/>
          <w:szCs w:val="18"/>
        </w:rPr>
        <w:t>de la</w:t>
      </w:r>
      <w:r w:rsidRPr="00DB064C">
        <w:rPr>
          <w:rFonts w:ascii="Arial" w:eastAsia="Century Gothic" w:hAnsi="Arial" w:cs="Arial"/>
          <w:color w:val="000000"/>
          <w:sz w:val="18"/>
          <w:szCs w:val="18"/>
        </w:rPr>
        <w:t xml:space="preserve"> Ley de Compras </w:t>
      </w:r>
      <w:r w:rsidRPr="00DB064C">
        <w:rPr>
          <w:rFonts w:ascii="Arial" w:eastAsia="Arial" w:hAnsi="Arial" w:cs="Arial"/>
          <w:color w:val="000000"/>
          <w:sz w:val="18"/>
          <w:szCs w:val="18"/>
        </w:rPr>
        <w:t xml:space="preserve">Gubernamentales, Enajenaciones y Contratación de Servicios del Estado de Jalisco y sus Municipios, </w:t>
      </w:r>
      <w:r w:rsidRPr="00DB064C">
        <w:rPr>
          <w:rFonts w:ascii="Arial" w:eastAsia="Century Gothic" w:hAnsi="Arial" w:cs="Arial"/>
          <w:color w:val="000000"/>
          <w:sz w:val="18"/>
          <w:szCs w:val="18"/>
        </w:rPr>
        <w:t xml:space="preserve">considerando </w:t>
      </w:r>
      <w:r>
        <w:rPr>
          <w:rFonts w:ascii="Arial" w:eastAsia="Century Gothic" w:hAnsi="Arial" w:cs="Arial"/>
          <w:color w:val="000000"/>
          <w:sz w:val="18"/>
          <w:szCs w:val="18"/>
        </w:rPr>
        <w:t xml:space="preserve">las cantidades mínimas y máximas </w:t>
      </w:r>
      <w:bookmarkEnd w:id="7"/>
      <w:r>
        <w:rPr>
          <w:rFonts w:ascii="Arial" w:eastAsia="Century Gothic" w:hAnsi="Arial" w:cs="Arial"/>
          <w:color w:val="000000"/>
          <w:sz w:val="18"/>
          <w:szCs w:val="18"/>
        </w:rPr>
        <w:t xml:space="preserve">establecidas en el </w:t>
      </w:r>
      <w:r w:rsidR="007E46FB" w:rsidRPr="00422181">
        <w:rPr>
          <w:rFonts w:ascii="Arial" w:eastAsia="Arial" w:hAnsi="Arial" w:cs="Arial"/>
          <w:b/>
          <w:bCs/>
          <w:color w:val="000000"/>
          <w:sz w:val="18"/>
          <w:szCs w:val="18"/>
        </w:rPr>
        <w:t>ANEXO 1. CARTA DE REQUERIMIENTOS TÉCNICOS</w:t>
      </w:r>
      <w:r w:rsidR="00E960E6">
        <w:rPr>
          <w:rFonts w:ascii="Arial" w:eastAsia="Arial" w:hAnsi="Arial" w:cs="Arial"/>
          <w:b/>
          <w:bCs/>
          <w:color w:val="000000"/>
          <w:sz w:val="18"/>
          <w:szCs w:val="18"/>
        </w:rPr>
        <w:t xml:space="preserve"> </w:t>
      </w:r>
      <w:r w:rsidR="00E960E6" w:rsidRPr="00E960E6">
        <w:rPr>
          <w:rFonts w:ascii="Arial" w:eastAsia="Arial" w:hAnsi="Arial" w:cs="Arial"/>
          <w:color w:val="000000"/>
          <w:sz w:val="18"/>
          <w:szCs w:val="18"/>
        </w:rPr>
        <w:t>de las presentes</w:t>
      </w:r>
      <w:r w:rsidR="00E960E6">
        <w:rPr>
          <w:rFonts w:ascii="Arial" w:eastAsia="Arial" w:hAnsi="Arial" w:cs="Arial"/>
          <w:b/>
          <w:bCs/>
          <w:color w:val="000000"/>
          <w:sz w:val="18"/>
          <w:szCs w:val="18"/>
        </w:rPr>
        <w:t xml:space="preserve"> BASES</w:t>
      </w:r>
      <w:r>
        <w:rPr>
          <w:rFonts w:ascii="Arial" w:eastAsia="Century Gothic" w:hAnsi="Arial" w:cs="Arial"/>
          <w:color w:val="000000"/>
          <w:sz w:val="18"/>
          <w:szCs w:val="18"/>
        </w:rPr>
        <w:t xml:space="preserve">. </w:t>
      </w:r>
    </w:p>
    <w:p w14:paraId="24107509" w14:textId="7D01C700" w:rsidR="00873B87" w:rsidRDefault="00873B87" w:rsidP="009D7F2F">
      <w:pPr>
        <w:pStyle w:val="Sinespaciado"/>
        <w:jc w:val="both"/>
        <w:rPr>
          <w:rFonts w:ascii="Arial" w:eastAsia="Century Gothic" w:hAnsi="Arial" w:cs="Arial"/>
          <w:color w:val="000000"/>
          <w:sz w:val="18"/>
          <w:szCs w:val="18"/>
        </w:rPr>
      </w:pPr>
    </w:p>
    <w:tbl>
      <w:tblPr>
        <w:tblStyle w:val="Tablaconcuadrcula"/>
        <w:tblW w:w="0" w:type="auto"/>
        <w:tblLook w:val="04A0" w:firstRow="1" w:lastRow="0" w:firstColumn="1" w:lastColumn="0" w:noHBand="0" w:noVBand="1"/>
      </w:tblPr>
      <w:tblGrid>
        <w:gridCol w:w="3263"/>
        <w:gridCol w:w="3225"/>
        <w:gridCol w:w="3225"/>
      </w:tblGrid>
      <w:tr w:rsidR="00873B87" w14:paraId="0755B46A" w14:textId="61D5D144" w:rsidTr="00873B87">
        <w:tc>
          <w:tcPr>
            <w:tcW w:w="3263" w:type="dxa"/>
            <w:shd w:val="clear" w:color="auto" w:fill="BFBFBF" w:themeFill="background1" w:themeFillShade="BF"/>
            <w:vAlign w:val="center"/>
          </w:tcPr>
          <w:p w14:paraId="2D0F09C9" w14:textId="52DD1E8B" w:rsidR="00873B87" w:rsidRPr="00873B87" w:rsidRDefault="00873B87" w:rsidP="00873B87">
            <w:pPr>
              <w:pStyle w:val="Sinespaciado"/>
              <w:jc w:val="center"/>
              <w:rPr>
                <w:rFonts w:ascii="Arial" w:hAnsi="Arial" w:cs="Arial"/>
                <w:b/>
                <w:bCs/>
                <w:sz w:val="18"/>
                <w:szCs w:val="18"/>
              </w:rPr>
            </w:pPr>
            <w:r w:rsidRPr="00873B87">
              <w:rPr>
                <w:rFonts w:ascii="Arial" w:hAnsi="Arial" w:cs="Arial"/>
                <w:b/>
                <w:bCs/>
                <w:sz w:val="18"/>
                <w:szCs w:val="18"/>
              </w:rPr>
              <w:t xml:space="preserve">PARTIDA </w:t>
            </w:r>
            <w:r w:rsidR="00F501EA">
              <w:rPr>
                <w:rFonts w:ascii="Arial" w:hAnsi="Arial" w:cs="Arial"/>
                <w:b/>
                <w:bCs/>
                <w:sz w:val="18"/>
                <w:szCs w:val="18"/>
              </w:rPr>
              <w:t>/ TABLA DEL ANEXO 1</w:t>
            </w:r>
          </w:p>
        </w:tc>
        <w:tc>
          <w:tcPr>
            <w:tcW w:w="3225" w:type="dxa"/>
            <w:shd w:val="clear" w:color="auto" w:fill="BFBFBF" w:themeFill="background1" w:themeFillShade="BF"/>
            <w:vAlign w:val="center"/>
          </w:tcPr>
          <w:p w14:paraId="34F71E64" w14:textId="79EB9CCF" w:rsidR="00873B87" w:rsidRPr="00873B87" w:rsidRDefault="00873B87" w:rsidP="00873B87">
            <w:pPr>
              <w:pStyle w:val="Sinespaciado"/>
              <w:jc w:val="center"/>
              <w:rPr>
                <w:rFonts w:ascii="Arial" w:hAnsi="Arial" w:cs="Arial"/>
                <w:b/>
                <w:bCs/>
                <w:sz w:val="18"/>
                <w:szCs w:val="18"/>
              </w:rPr>
            </w:pPr>
            <w:r w:rsidRPr="00873B87">
              <w:rPr>
                <w:rFonts w:ascii="Arial" w:hAnsi="Arial" w:cs="Arial"/>
                <w:b/>
                <w:bCs/>
                <w:sz w:val="18"/>
                <w:szCs w:val="18"/>
              </w:rPr>
              <w:t xml:space="preserve">PRESUPUESTO MÁXIMO </w:t>
            </w:r>
          </w:p>
        </w:tc>
        <w:tc>
          <w:tcPr>
            <w:tcW w:w="3225" w:type="dxa"/>
            <w:shd w:val="clear" w:color="auto" w:fill="BFBFBF" w:themeFill="background1" w:themeFillShade="BF"/>
            <w:vAlign w:val="center"/>
          </w:tcPr>
          <w:p w14:paraId="62C9F6A4" w14:textId="0B6AA196" w:rsidR="00873B87" w:rsidRPr="00873B87" w:rsidRDefault="00873B87" w:rsidP="00873B87">
            <w:pPr>
              <w:pStyle w:val="Sinespaciado"/>
              <w:jc w:val="center"/>
              <w:rPr>
                <w:rFonts w:ascii="Arial" w:hAnsi="Arial" w:cs="Arial"/>
                <w:b/>
                <w:bCs/>
                <w:sz w:val="18"/>
                <w:szCs w:val="18"/>
              </w:rPr>
            </w:pPr>
            <w:r w:rsidRPr="00873B87">
              <w:rPr>
                <w:rFonts w:ascii="Arial" w:hAnsi="Arial" w:cs="Arial"/>
                <w:b/>
                <w:bCs/>
                <w:sz w:val="18"/>
                <w:szCs w:val="18"/>
              </w:rPr>
              <w:t xml:space="preserve">PRESUPUESTO MÍNIMO </w:t>
            </w:r>
          </w:p>
        </w:tc>
      </w:tr>
      <w:tr w:rsidR="00F501EA" w14:paraId="1134904E" w14:textId="7180E6F4" w:rsidTr="00873B87">
        <w:tc>
          <w:tcPr>
            <w:tcW w:w="3263" w:type="dxa"/>
          </w:tcPr>
          <w:p w14:paraId="10E2980D" w14:textId="54BABDD1" w:rsidR="00F501EA" w:rsidRDefault="00F501EA" w:rsidP="00F501EA">
            <w:pPr>
              <w:pStyle w:val="Sinespaciado"/>
              <w:jc w:val="center"/>
              <w:rPr>
                <w:rFonts w:ascii="Arial" w:hAnsi="Arial" w:cs="Arial"/>
                <w:sz w:val="18"/>
                <w:szCs w:val="18"/>
              </w:rPr>
            </w:pPr>
            <w:r>
              <w:rPr>
                <w:rFonts w:ascii="Arial" w:hAnsi="Arial" w:cs="Arial"/>
                <w:sz w:val="18"/>
                <w:szCs w:val="18"/>
              </w:rPr>
              <w:t xml:space="preserve">25301 – MEDICAMENTOS </w:t>
            </w:r>
          </w:p>
        </w:tc>
        <w:tc>
          <w:tcPr>
            <w:tcW w:w="3225" w:type="dxa"/>
          </w:tcPr>
          <w:p w14:paraId="5FEFE517" w14:textId="0AC6662E" w:rsidR="00F501EA" w:rsidRDefault="00F501EA" w:rsidP="00F501EA">
            <w:pPr>
              <w:pStyle w:val="Sinespaciado"/>
              <w:jc w:val="center"/>
              <w:rPr>
                <w:rFonts w:ascii="Arial" w:hAnsi="Arial" w:cs="Arial"/>
                <w:sz w:val="18"/>
                <w:szCs w:val="18"/>
              </w:rPr>
            </w:pPr>
            <w:r>
              <w:rPr>
                <w:rFonts w:ascii="Arial" w:hAnsi="Arial" w:cs="Arial"/>
                <w:sz w:val="18"/>
                <w:szCs w:val="18"/>
              </w:rPr>
              <w:t>$11,582,544.09</w:t>
            </w:r>
          </w:p>
        </w:tc>
        <w:tc>
          <w:tcPr>
            <w:tcW w:w="3225" w:type="dxa"/>
          </w:tcPr>
          <w:p w14:paraId="79291B9E" w14:textId="08262BA5" w:rsidR="00F501EA" w:rsidRDefault="00F501EA" w:rsidP="00F501EA">
            <w:pPr>
              <w:pStyle w:val="Sinespaciado"/>
              <w:jc w:val="center"/>
              <w:rPr>
                <w:rFonts w:ascii="Arial" w:hAnsi="Arial" w:cs="Arial"/>
                <w:sz w:val="18"/>
                <w:szCs w:val="18"/>
              </w:rPr>
            </w:pPr>
            <w:r>
              <w:rPr>
                <w:rFonts w:ascii="Arial" w:hAnsi="Arial" w:cs="Arial"/>
                <w:sz w:val="18"/>
                <w:szCs w:val="18"/>
              </w:rPr>
              <w:t>$</w:t>
            </w:r>
            <w:r w:rsidRPr="00F501EA">
              <w:rPr>
                <w:rFonts w:ascii="Arial" w:hAnsi="Arial" w:cs="Arial"/>
                <w:sz w:val="18"/>
                <w:szCs w:val="18"/>
              </w:rPr>
              <w:t>4</w:t>
            </w:r>
            <w:r>
              <w:rPr>
                <w:rFonts w:ascii="Arial" w:hAnsi="Arial" w:cs="Arial"/>
                <w:sz w:val="18"/>
                <w:szCs w:val="18"/>
              </w:rPr>
              <w:t>,</w:t>
            </w:r>
            <w:r w:rsidRPr="00F501EA">
              <w:rPr>
                <w:rFonts w:ascii="Arial" w:hAnsi="Arial" w:cs="Arial"/>
                <w:sz w:val="18"/>
                <w:szCs w:val="18"/>
              </w:rPr>
              <w:t>633</w:t>
            </w:r>
            <w:r>
              <w:rPr>
                <w:rFonts w:ascii="Arial" w:hAnsi="Arial" w:cs="Arial"/>
                <w:sz w:val="18"/>
                <w:szCs w:val="18"/>
              </w:rPr>
              <w:t>,</w:t>
            </w:r>
            <w:r w:rsidRPr="00F501EA">
              <w:rPr>
                <w:rFonts w:ascii="Arial" w:hAnsi="Arial" w:cs="Arial"/>
                <w:sz w:val="18"/>
                <w:szCs w:val="18"/>
              </w:rPr>
              <w:t>017.636</w:t>
            </w:r>
          </w:p>
        </w:tc>
      </w:tr>
      <w:tr w:rsidR="00F501EA" w14:paraId="7F3CA147" w14:textId="39157BB4" w:rsidTr="00873B87">
        <w:tc>
          <w:tcPr>
            <w:tcW w:w="3263" w:type="dxa"/>
          </w:tcPr>
          <w:p w14:paraId="2890B7DC" w14:textId="1110103B" w:rsidR="00F501EA" w:rsidRDefault="00F501EA" w:rsidP="00F501EA">
            <w:pPr>
              <w:pStyle w:val="Sinespaciado"/>
              <w:jc w:val="center"/>
              <w:rPr>
                <w:rFonts w:ascii="Arial" w:hAnsi="Arial" w:cs="Arial"/>
                <w:sz w:val="18"/>
                <w:szCs w:val="18"/>
              </w:rPr>
            </w:pPr>
            <w:r>
              <w:rPr>
                <w:rFonts w:ascii="Arial" w:hAnsi="Arial" w:cs="Arial"/>
                <w:sz w:val="18"/>
                <w:szCs w:val="18"/>
              </w:rPr>
              <w:t xml:space="preserve">25401 – MATERIAL DE CURACIÓN </w:t>
            </w:r>
          </w:p>
        </w:tc>
        <w:tc>
          <w:tcPr>
            <w:tcW w:w="3225" w:type="dxa"/>
          </w:tcPr>
          <w:p w14:paraId="52EA3D40" w14:textId="1CC22F9A" w:rsidR="00F501EA" w:rsidRDefault="00F501EA" w:rsidP="00F501EA">
            <w:pPr>
              <w:pStyle w:val="Sinespaciado"/>
              <w:jc w:val="center"/>
              <w:rPr>
                <w:rFonts w:ascii="Arial" w:hAnsi="Arial" w:cs="Arial"/>
                <w:sz w:val="18"/>
                <w:szCs w:val="18"/>
              </w:rPr>
            </w:pPr>
            <w:r>
              <w:rPr>
                <w:rFonts w:ascii="Arial" w:hAnsi="Arial" w:cs="Arial"/>
                <w:sz w:val="18"/>
                <w:szCs w:val="18"/>
              </w:rPr>
              <w:t>$1,214,103.15</w:t>
            </w:r>
          </w:p>
        </w:tc>
        <w:tc>
          <w:tcPr>
            <w:tcW w:w="3225" w:type="dxa"/>
          </w:tcPr>
          <w:p w14:paraId="0837733F" w14:textId="3B650620" w:rsidR="00F501EA" w:rsidRDefault="00F501EA" w:rsidP="00F501EA">
            <w:pPr>
              <w:pStyle w:val="Sinespaciado"/>
              <w:jc w:val="center"/>
              <w:rPr>
                <w:rFonts w:ascii="Arial" w:hAnsi="Arial" w:cs="Arial"/>
                <w:sz w:val="18"/>
                <w:szCs w:val="18"/>
              </w:rPr>
            </w:pPr>
            <w:r>
              <w:rPr>
                <w:rFonts w:ascii="Arial" w:hAnsi="Arial" w:cs="Arial"/>
                <w:sz w:val="18"/>
                <w:szCs w:val="18"/>
              </w:rPr>
              <w:t>$</w:t>
            </w:r>
            <w:r w:rsidRPr="00F501EA">
              <w:rPr>
                <w:rFonts w:ascii="Arial" w:hAnsi="Arial" w:cs="Arial"/>
                <w:sz w:val="18"/>
                <w:szCs w:val="18"/>
              </w:rPr>
              <w:t>485</w:t>
            </w:r>
            <w:r>
              <w:rPr>
                <w:rFonts w:ascii="Arial" w:hAnsi="Arial" w:cs="Arial"/>
                <w:sz w:val="18"/>
                <w:szCs w:val="18"/>
              </w:rPr>
              <w:t>,</w:t>
            </w:r>
            <w:r w:rsidRPr="00F501EA">
              <w:rPr>
                <w:rFonts w:ascii="Arial" w:hAnsi="Arial" w:cs="Arial"/>
                <w:sz w:val="18"/>
                <w:szCs w:val="18"/>
              </w:rPr>
              <w:t>641.26</w:t>
            </w:r>
          </w:p>
        </w:tc>
      </w:tr>
    </w:tbl>
    <w:p w14:paraId="483C4BCD" w14:textId="33EE18CB" w:rsidR="00873B87" w:rsidRDefault="00873B87" w:rsidP="009D7F2F">
      <w:pPr>
        <w:pStyle w:val="Sinespaciado"/>
        <w:jc w:val="both"/>
        <w:rPr>
          <w:rFonts w:ascii="Arial" w:hAnsi="Arial" w:cs="Arial"/>
          <w:sz w:val="18"/>
          <w:szCs w:val="18"/>
        </w:rPr>
      </w:pPr>
    </w:p>
    <w:p w14:paraId="5039FC16" w14:textId="7E181B79" w:rsidR="00F501EA" w:rsidRDefault="00F501EA" w:rsidP="009D7F2F">
      <w:pPr>
        <w:pStyle w:val="Sinespaciado"/>
        <w:jc w:val="both"/>
        <w:rPr>
          <w:rFonts w:ascii="Arial" w:hAnsi="Arial" w:cs="Arial"/>
          <w:sz w:val="18"/>
          <w:szCs w:val="18"/>
        </w:rPr>
      </w:pPr>
    </w:p>
    <w:tbl>
      <w:tblPr>
        <w:tblStyle w:val="Tablaconcuadrcula"/>
        <w:tblW w:w="9854" w:type="dxa"/>
        <w:tblLook w:val="04A0" w:firstRow="1" w:lastRow="0" w:firstColumn="1" w:lastColumn="0" w:noHBand="0" w:noVBand="1"/>
      </w:tblPr>
      <w:tblGrid>
        <w:gridCol w:w="4956"/>
        <w:gridCol w:w="4898"/>
      </w:tblGrid>
      <w:tr w:rsidR="00F501EA" w14:paraId="18A6D1F3" w14:textId="77777777" w:rsidTr="00F501EA">
        <w:trPr>
          <w:trHeight w:val="247"/>
        </w:trPr>
        <w:tc>
          <w:tcPr>
            <w:tcW w:w="4956" w:type="dxa"/>
            <w:shd w:val="clear" w:color="auto" w:fill="BFBFBF" w:themeFill="background1" w:themeFillShade="BF"/>
            <w:vAlign w:val="center"/>
          </w:tcPr>
          <w:p w14:paraId="36030C03" w14:textId="6D74A321" w:rsidR="00F501EA" w:rsidRPr="00873B87" w:rsidRDefault="00F501EA" w:rsidP="00F501EA">
            <w:pPr>
              <w:pStyle w:val="Sinespaciado"/>
              <w:jc w:val="center"/>
              <w:rPr>
                <w:rFonts w:ascii="Arial" w:hAnsi="Arial" w:cs="Arial"/>
                <w:b/>
                <w:bCs/>
                <w:sz w:val="18"/>
                <w:szCs w:val="18"/>
              </w:rPr>
            </w:pPr>
            <w:r w:rsidRPr="00873B87">
              <w:rPr>
                <w:rFonts w:ascii="Arial" w:hAnsi="Arial" w:cs="Arial"/>
                <w:b/>
                <w:bCs/>
                <w:sz w:val="18"/>
                <w:szCs w:val="18"/>
              </w:rPr>
              <w:t xml:space="preserve">PARTIDA </w:t>
            </w:r>
            <w:r>
              <w:rPr>
                <w:rFonts w:ascii="Arial" w:hAnsi="Arial" w:cs="Arial"/>
                <w:b/>
                <w:bCs/>
                <w:sz w:val="18"/>
                <w:szCs w:val="18"/>
              </w:rPr>
              <w:t>/ TABLA DEL ANEXO 1</w:t>
            </w:r>
          </w:p>
        </w:tc>
        <w:tc>
          <w:tcPr>
            <w:tcW w:w="4898" w:type="dxa"/>
            <w:shd w:val="clear" w:color="auto" w:fill="BFBFBF" w:themeFill="background1" w:themeFillShade="BF"/>
            <w:vAlign w:val="center"/>
          </w:tcPr>
          <w:p w14:paraId="2DF0ACE7" w14:textId="3985278C" w:rsidR="00F501EA" w:rsidRPr="00873B87" w:rsidRDefault="00F501EA" w:rsidP="00F501EA">
            <w:pPr>
              <w:pStyle w:val="Sinespaciado"/>
              <w:jc w:val="center"/>
              <w:rPr>
                <w:rFonts w:ascii="Arial" w:hAnsi="Arial" w:cs="Arial"/>
                <w:b/>
                <w:bCs/>
                <w:sz w:val="18"/>
                <w:szCs w:val="18"/>
              </w:rPr>
            </w:pPr>
            <w:r>
              <w:rPr>
                <w:rFonts w:ascii="Arial" w:hAnsi="Arial" w:cs="Arial"/>
                <w:b/>
                <w:bCs/>
                <w:sz w:val="18"/>
                <w:szCs w:val="18"/>
              </w:rPr>
              <w:t>SE CUENTA CON EL PRESUPUESTO DISPONIBLE EN LA PARTIDA 33903</w:t>
            </w:r>
          </w:p>
        </w:tc>
      </w:tr>
      <w:tr w:rsidR="00F501EA" w14:paraId="1886AFAD" w14:textId="77777777" w:rsidTr="00F501EA">
        <w:trPr>
          <w:trHeight w:val="729"/>
        </w:trPr>
        <w:tc>
          <w:tcPr>
            <w:tcW w:w="4956" w:type="dxa"/>
          </w:tcPr>
          <w:p w14:paraId="52D112FF" w14:textId="1972F59A" w:rsidR="00F501EA" w:rsidRDefault="00F501EA" w:rsidP="00F501EA">
            <w:pPr>
              <w:pStyle w:val="Sinespaciado"/>
              <w:jc w:val="center"/>
              <w:rPr>
                <w:rFonts w:ascii="Arial" w:hAnsi="Arial" w:cs="Arial"/>
                <w:sz w:val="18"/>
                <w:szCs w:val="18"/>
              </w:rPr>
            </w:pPr>
            <w:r>
              <w:rPr>
                <w:rFonts w:ascii="Arial" w:hAnsi="Arial" w:cs="Arial"/>
                <w:sz w:val="18"/>
                <w:szCs w:val="18"/>
              </w:rPr>
              <w:t xml:space="preserve"> </w:t>
            </w:r>
            <w:r w:rsidRPr="00676F3C">
              <w:rPr>
                <w:b/>
                <w:bCs/>
              </w:rPr>
              <w:t>SERVICIO DE ALMACENAJE, ADMINISTRACIÓN Y DISPENSA</w:t>
            </w:r>
          </w:p>
        </w:tc>
        <w:tc>
          <w:tcPr>
            <w:tcW w:w="4898" w:type="dxa"/>
            <w:vAlign w:val="center"/>
          </w:tcPr>
          <w:p w14:paraId="39D2918F" w14:textId="200CCFF0" w:rsidR="00F501EA" w:rsidRDefault="00F501EA" w:rsidP="00F501EA">
            <w:pPr>
              <w:pStyle w:val="Sinespaciado"/>
              <w:jc w:val="center"/>
              <w:rPr>
                <w:rFonts w:ascii="Arial" w:hAnsi="Arial" w:cs="Arial"/>
                <w:sz w:val="18"/>
                <w:szCs w:val="18"/>
              </w:rPr>
            </w:pPr>
            <w:r>
              <w:rPr>
                <w:rFonts w:ascii="Arial" w:hAnsi="Arial" w:cs="Arial"/>
                <w:sz w:val="18"/>
                <w:szCs w:val="18"/>
              </w:rPr>
              <w:t>PORCENTAJE OFERTADO POR EL PARTICIPANTE EN SU PROPUESTA ECONÓMICA PARA ESTE SERVICIO</w:t>
            </w:r>
          </w:p>
        </w:tc>
      </w:tr>
    </w:tbl>
    <w:p w14:paraId="7DE2DCC7" w14:textId="77777777" w:rsidR="00F501EA" w:rsidRPr="00775F57" w:rsidRDefault="00F501EA" w:rsidP="009D7F2F">
      <w:pPr>
        <w:pStyle w:val="Sinespaciado"/>
        <w:jc w:val="both"/>
        <w:rPr>
          <w:rFonts w:ascii="Arial" w:hAnsi="Arial" w:cs="Arial"/>
          <w:sz w:val="18"/>
          <w:szCs w:val="18"/>
        </w:rPr>
      </w:pPr>
    </w:p>
    <w:bookmarkEnd w:id="6"/>
    <w:p w14:paraId="389C03A7" w14:textId="34AD0CB5" w:rsidR="007A3A30" w:rsidRPr="00D12C6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 xml:space="preserve">PLAZO, LUGAR Y CONDICIONES DE </w:t>
      </w:r>
      <w:r w:rsidRPr="00D12C6C">
        <w:rPr>
          <w:rFonts w:ascii="Arial" w:eastAsia="Arial" w:hAnsi="Arial" w:cs="Arial"/>
          <w:b/>
          <w:bCs/>
          <w:color w:val="000000"/>
          <w:sz w:val="18"/>
          <w:szCs w:val="18"/>
        </w:rPr>
        <w:t>ENTREGA.</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F1A9B34" w14:textId="3DE2D4E4" w:rsidR="00A34183" w:rsidRPr="007F1574" w:rsidRDefault="0008519D" w:rsidP="0008519D">
      <w:pPr>
        <w:spacing w:after="0" w:line="240" w:lineRule="auto"/>
        <w:ind w:right="140"/>
        <w:jc w:val="both"/>
        <w:rPr>
          <w:rFonts w:ascii="Arial" w:eastAsia="Arial" w:hAnsi="Arial" w:cs="Arial"/>
          <w:color w:val="000000"/>
          <w:sz w:val="18"/>
          <w:szCs w:val="18"/>
        </w:rPr>
      </w:pPr>
      <w:r w:rsidRPr="007F1574">
        <w:rPr>
          <w:rFonts w:ascii="Arial" w:eastAsia="Arial" w:hAnsi="Arial" w:cs="Arial"/>
          <w:color w:val="000000"/>
          <w:sz w:val="18"/>
          <w:szCs w:val="18"/>
        </w:rPr>
        <w:t xml:space="preserve">La </w:t>
      </w:r>
      <w:r w:rsidR="009E7B8D">
        <w:rPr>
          <w:rFonts w:ascii="Arial" w:eastAsia="Arial" w:hAnsi="Arial" w:cs="Arial"/>
          <w:color w:val="000000"/>
          <w:sz w:val="18"/>
          <w:szCs w:val="18"/>
        </w:rPr>
        <w:t xml:space="preserve">correcta </w:t>
      </w:r>
      <w:r w:rsidRPr="007F1574">
        <w:rPr>
          <w:rFonts w:ascii="Arial" w:eastAsia="Arial" w:hAnsi="Arial" w:cs="Arial"/>
          <w:color w:val="000000"/>
          <w:sz w:val="18"/>
          <w:szCs w:val="18"/>
        </w:rPr>
        <w:t>entrega de los bienes</w:t>
      </w:r>
      <w:r w:rsidR="00B55E03" w:rsidRPr="007F1574">
        <w:rPr>
          <w:rFonts w:ascii="Arial" w:eastAsia="Arial" w:hAnsi="Arial" w:cs="Arial"/>
          <w:color w:val="000000"/>
          <w:sz w:val="18"/>
          <w:szCs w:val="18"/>
        </w:rPr>
        <w:t xml:space="preserve"> </w:t>
      </w:r>
      <w:r w:rsidR="009E7B8D">
        <w:rPr>
          <w:rFonts w:ascii="Arial" w:eastAsia="Arial" w:hAnsi="Arial" w:cs="Arial"/>
          <w:color w:val="000000"/>
          <w:sz w:val="18"/>
          <w:szCs w:val="18"/>
        </w:rPr>
        <w:t xml:space="preserve">a los pacientes/usuarios será a partir del día </w:t>
      </w:r>
      <w:r w:rsidR="009E7B8D" w:rsidRPr="009E7B8D">
        <w:rPr>
          <w:rFonts w:ascii="Arial" w:eastAsia="Arial" w:hAnsi="Arial" w:cs="Arial"/>
          <w:b/>
          <w:bCs/>
          <w:color w:val="000000"/>
          <w:sz w:val="18"/>
          <w:szCs w:val="18"/>
          <w:u w:val="single"/>
        </w:rPr>
        <w:t>16 de marzo de 2022</w:t>
      </w:r>
      <w:r w:rsidR="00A34183" w:rsidRPr="007F1574">
        <w:rPr>
          <w:rFonts w:ascii="Arial" w:eastAsia="Arial" w:hAnsi="Arial" w:cs="Arial"/>
          <w:color w:val="000000"/>
          <w:sz w:val="18"/>
          <w:szCs w:val="18"/>
        </w:rPr>
        <w:t>,</w:t>
      </w:r>
      <w:r w:rsidR="009E7B8D">
        <w:rPr>
          <w:rFonts w:ascii="Arial" w:eastAsia="Arial" w:hAnsi="Arial" w:cs="Arial"/>
          <w:color w:val="000000"/>
          <w:sz w:val="18"/>
          <w:szCs w:val="18"/>
        </w:rPr>
        <w:t xml:space="preserve"> de </w:t>
      </w:r>
      <w:r w:rsidR="00422181" w:rsidRPr="007F1574">
        <w:rPr>
          <w:rFonts w:ascii="Arial" w:eastAsia="Arial" w:hAnsi="Arial" w:cs="Arial"/>
          <w:color w:val="000000"/>
          <w:sz w:val="18"/>
          <w:szCs w:val="18"/>
        </w:rPr>
        <w:t>acuerdo con</w:t>
      </w:r>
      <w:r w:rsidRPr="007F1574">
        <w:rPr>
          <w:rFonts w:ascii="Arial" w:eastAsia="Arial" w:hAnsi="Arial" w:cs="Arial"/>
          <w:color w:val="000000"/>
          <w:sz w:val="18"/>
          <w:szCs w:val="18"/>
        </w:rPr>
        <w:t xml:space="preserve"> lo establecido en el </w:t>
      </w:r>
      <w:r w:rsidR="007E46FB" w:rsidRPr="007F1574">
        <w:rPr>
          <w:rFonts w:ascii="Arial" w:eastAsia="Arial" w:hAnsi="Arial" w:cs="Arial"/>
          <w:b/>
          <w:bCs/>
          <w:color w:val="000000"/>
          <w:sz w:val="18"/>
          <w:szCs w:val="18"/>
        </w:rPr>
        <w:t>ANEXO 1. CARTA DE REQUERIMIENTOS TÉCNICOS</w:t>
      </w:r>
      <w:r w:rsidR="00B6763B" w:rsidRPr="007F1574">
        <w:rPr>
          <w:rFonts w:ascii="Arial" w:hAnsi="Arial" w:cs="Arial"/>
          <w:b/>
          <w:sz w:val="18"/>
          <w:szCs w:val="18"/>
        </w:rPr>
        <w:t>,</w:t>
      </w:r>
      <w:r w:rsidRPr="007F1574">
        <w:rPr>
          <w:rFonts w:ascii="Arial" w:eastAsia="Arial" w:hAnsi="Arial" w:cs="Arial"/>
          <w:color w:val="000000"/>
          <w:sz w:val="18"/>
          <w:szCs w:val="18"/>
        </w:rPr>
        <w:t xml:space="preserve"> de las presentes </w:t>
      </w:r>
      <w:r w:rsidRPr="007F1574">
        <w:rPr>
          <w:rFonts w:ascii="Arial" w:eastAsia="Arial" w:hAnsi="Arial" w:cs="Arial"/>
          <w:b/>
          <w:bCs/>
          <w:color w:val="000000"/>
          <w:sz w:val="18"/>
          <w:szCs w:val="18"/>
        </w:rPr>
        <w:t>BASES</w:t>
      </w:r>
      <w:r w:rsidRPr="007F1574">
        <w:rPr>
          <w:rFonts w:ascii="Arial" w:eastAsia="Arial" w:hAnsi="Arial" w:cs="Arial"/>
          <w:color w:val="000000"/>
          <w:sz w:val="18"/>
          <w:szCs w:val="18"/>
        </w:rPr>
        <w:t xml:space="preserve">, y de conformidad con las características y especificaciones que se establecerán en el </w:t>
      </w:r>
      <w:r w:rsidRPr="007F1574">
        <w:rPr>
          <w:rFonts w:ascii="Arial" w:eastAsia="Arial" w:hAnsi="Arial" w:cs="Arial"/>
          <w:b/>
          <w:bCs/>
          <w:color w:val="000000"/>
          <w:sz w:val="18"/>
          <w:szCs w:val="18"/>
        </w:rPr>
        <w:t>CONTRATO</w:t>
      </w:r>
      <w:r w:rsidRPr="007F1574">
        <w:rPr>
          <w:rFonts w:ascii="Arial" w:eastAsia="Arial" w:hAnsi="Arial" w:cs="Arial"/>
          <w:color w:val="000000"/>
          <w:sz w:val="18"/>
          <w:szCs w:val="18"/>
        </w:rPr>
        <w:t xml:space="preserve">. </w:t>
      </w:r>
    </w:p>
    <w:p w14:paraId="5411841C" w14:textId="553D2242" w:rsidR="00A34183" w:rsidRPr="007F1574" w:rsidRDefault="00A34183" w:rsidP="0008519D">
      <w:pPr>
        <w:spacing w:after="0" w:line="240" w:lineRule="auto"/>
        <w:ind w:right="140"/>
        <w:jc w:val="both"/>
        <w:rPr>
          <w:rFonts w:ascii="Arial" w:eastAsia="Arial" w:hAnsi="Arial" w:cs="Arial"/>
          <w:color w:val="000000"/>
          <w:sz w:val="18"/>
          <w:szCs w:val="18"/>
        </w:rPr>
      </w:pPr>
    </w:p>
    <w:p w14:paraId="71F85335" w14:textId="2187BF84" w:rsidR="00F27D59" w:rsidRDefault="00F27D59" w:rsidP="00F27D59">
      <w:pPr>
        <w:spacing w:after="0" w:line="240" w:lineRule="auto"/>
        <w:ind w:right="140"/>
        <w:jc w:val="both"/>
        <w:rPr>
          <w:rFonts w:ascii="Arial" w:eastAsia="Arial" w:hAnsi="Arial" w:cs="Arial"/>
          <w:color w:val="000000"/>
          <w:sz w:val="18"/>
          <w:szCs w:val="18"/>
        </w:rPr>
      </w:pPr>
      <w:r w:rsidRPr="007F1574">
        <w:rPr>
          <w:rFonts w:ascii="Arial" w:eastAsia="Arial" w:hAnsi="Arial" w:cs="Arial"/>
          <w:color w:val="000000"/>
          <w:sz w:val="18"/>
          <w:szCs w:val="18"/>
        </w:rPr>
        <w:t xml:space="preserve">Las obligaciones correrán a partir de la emisión y notificación de la </w:t>
      </w:r>
      <w:r w:rsidRPr="007F1574">
        <w:rPr>
          <w:rFonts w:ascii="Arial" w:eastAsia="Arial" w:hAnsi="Arial" w:cs="Arial"/>
          <w:b/>
          <w:bCs/>
          <w:color w:val="000000"/>
          <w:sz w:val="18"/>
          <w:szCs w:val="18"/>
        </w:rPr>
        <w:t>RESOLUCIÓN</w:t>
      </w:r>
      <w:r w:rsidRPr="007F1574">
        <w:rPr>
          <w:rFonts w:ascii="Arial" w:eastAsia="Arial" w:hAnsi="Arial" w:cs="Arial"/>
          <w:color w:val="000000"/>
          <w:sz w:val="18"/>
          <w:szCs w:val="18"/>
        </w:rPr>
        <w:t xml:space="preserve"> y bajo la estricta responsabilidad del </w:t>
      </w:r>
      <w:r w:rsidRPr="007F1574">
        <w:rPr>
          <w:rFonts w:ascii="Arial" w:eastAsia="Arial" w:hAnsi="Arial" w:cs="Arial"/>
          <w:b/>
          <w:bCs/>
          <w:color w:val="000000"/>
          <w:sz w:val="18"/>
          <w:szCs w:val="18"/>
        </w:rPr>
        <w:t>PROVEEDOR</w:t>
      </w:r>
      <w:r w:rsidRPr="007F1574">
        <w:rPr>
          <w:rFonts w:ascii="Arial" w:eastAsia="Arial" w:hAnsi="Arial" w:cs="Arial"/>
          <w:color w:val="000000"/>
          <w:sz w:val="18"/>
          <w:szCs w:val="18"/>
        </w:rPr>
        <w:t>, quien se asegurará de su adecuado transporte y hasta su correcta recepción a entera satisfacción de</w:t>
      </w:r>
      <w:r w:rsidR="00E960E6">
        <w:rPr>
          <w:rFonts w:ascii="Arial" w:eastAsia="Arial" w:hAnsi="Arial" w:cs="Arial"/>
          <w:color w:val="000000"/>
          <w:sz w:val="18"/>
          <w:szCs w:val="18"/>
        </w:rPr>
        <w:t>l</w:t>
      </w:r>
      <w:r w:rsidRPr="007F1574">
        <w:rPr>
          <w:rFonts w:ascii="Arial" w:eastAsia="Arial" w:hAnsi="Arial" w:cs="Arial"/>
          <w:color w:val="000000"/>
          <w:sz w:val="18"/>
          <w:szCs w:val="18"/>
        </w:rPr>
        <w:t xml:space="preserve"> </w:t>
      </w:r>
      <w:r w:rsidRPr="007F1574">
        <w:rPr>
          <w:rFonts w:ascii="Arial" w:eastAsia="Arial" w:hAnsi="Arial" w:cs="Arial"/>
          <w:b/>
          <w:bCs/>
          <w:color w:val="000000"/>
          <w:sz w:val="18"/>
          <w:szCs w:val="18"/>
        </w:rPr>
        <w:t>ÁREA</w:t>
      </w:r>
      <w:r w:rsidRPr="007F1574">
        <w:rPr>
          <w:rFonts w:ascii="Arial" w:eastAsia="Arial" w:hAnsi="Arial" w:cs="Arial"/>
          <w:color w:val="000000"/>
          <w:sz w:val="18"/>
          <w:szCs w:val="18"/>
        </w:rPr>
        <w:t xml:space="preserve"> </w:t>
      </w:r>
      <w:r w:rsidRPr="007F1574">
        <w:rPr>
          <w:rFonts w:ascii="Arial" w:eastAsia="Arial" w:hAnsi="Arial" w:cs="Arial"/>
          <w:b/>
          <w:bCs/>
          <w:color w:val="000000"/>
          <w:sz w:val="18"/>
          <w:szCs w:val="18"/>
        </w:rPr>
        <w:t>REQUIRENTE</w:t>
      </w:r>
      <w:r w:rsidR="00E960E6">
        <w:rPr>
          <w:rFonts w:ascii="Arial" w:eastAsia="Arial" w:hAnsi="Arial" w:cs="Arial"/>
          <w:b/>
          <w:bCs/>
          <w:color w:val="000000"/>
          <w:sz w:val="18"/>
          <w:szCs w:val="18"/>
        </w:rPr>
        <w:t xml:space="preserve"> </w:t>
      </w:r>
      <w:r w:rsidR="00E960E6" w:rsidRPr="00E960E6">
        <w:rPr>
          <w:rFonts w:ascii="Arial" w:eastAsia="Arial" w:hAnsi="Arial" w:cs="Arial"/>
          <w:color w:val="000000"/>
          <w:sz w:val="18"/>
          <w:szCs w:val="18"/>
        </w:rPr>
        <w:t>y el</w:t>
      </w:r>
      <w:r w:rsidR="00E960E6">
        <w:rPr>
          <w:rFonts w:ascii="Arial" w:eastAsia="Arial" w:hAnsi="Arial" w:cs="Arial"/>
          <w:b/>
          <w:bCs/>
          <w:color w:val="000000"/>
          <w:sz w:val="18"/>
          <w:szCs w:val="18"/>
        </w:rPr>
        <w:t xml:space="preserve"> ORGANISMO</w:t>
      </w:r>
      <w:r>
        <w:rPr>
          <w:rFonts w:ascii="Arial" w:eastAsia="Arial" w:hAnsi="Arial" w:cs="Arial"/>
          <w:b/>
          <w:bCs/>
          <w:color w:val="000000"/>
          <w:sz w:val="18"/>
          <w:szCs w:val="18"/>
        </w:rPr>
        <w:t xml:space="preserve">, </w:t>
      </w:r>
      <w:r w:rsidRPr="009E7B8D">
        <w:rPr>
          <w:rFonts w:ascii="Arial" w:eastAsia="Arial" w:hAnsi="Arial" w:cs="Arial"/>
          <w:color w:val="000000"/>
          <w:sz w:val="18"/>
          <w:szCs w:val="18"/>
        </w:rPr>
        <w:t xml:space="preserve">para la entrega de los bienes </w:t>
      </w:r>
      <w:proofErr w:type="gramStart"/>
      <w:r w:rsidR="00E960E6">
        <w:rPr>
          <w:rFonts w:ascii="Arial" w:eastAsia="Arial" w:hAnsi="Arial" w:cs="Arial"/>
          <w:color w:val="000000"/>
          <w:sz w:val="18"/>
          <w:szCs w:val="18"/>
        </w:rPr>
        <w:t>y  la</w:t>
      </w:r>
      <w:proofErr w:type="gramEnd"/>
      <w:r w:rsidR="00E960E6">
        <w:rPr>
          <w:rFonts w:ascii="Arial" w:eastAsia="Arial" w:hAnsi="Arial" w:cs="Arial"/>
          <w:color w:val="000000"/>
          <w:sz w:val="18"/>
          <w:szCs w:val="18"/>
        </w:rPr>
        <w:t xml:space="preserve"> prestación del servicio </w:t>
      </w:r>
      <w:r w:rsidRPr="009E7B8D">
        <w:rPr>
          <w:rFonts w:ascii="Arial" w:eastAsia="Arial" w:hAnsi="Arial" w:cs="Arial"/>
          <w:color w:val="000000"/>
          <w:sz w:val="18"/>
          <w:szCs w:val="18"/>
        </w:rPr>
        <w:t xml:space="preserve">en </w:t>
      </w:r>
      <w:r w:rsidR="00E960E6">
        <w:rPr>
          <w:rFonts w:ascii="Arial" w:eastAsia="Arial" w:hAnsi="Arial" w:cs="Arial"/>
          <w:color w:val="000000"/>
          <w:sz w:val="18"/>
          <w:szCs w:val="18"/>
        </w:rPr>
        <w:t xml:space="preserve">los </w:t>
      </w:r>
      <w:r w:rsidR="00E960E6" w:rsidRPr="009E7B8D">
        <w:rPr>
          <w:rFonts w:ascii="Arial" w:eastAsia="Arial" w:hAnsi="Arial" w:cs="Arial"/>
          <w:color w:val="000000"/>
          <w:sz w:val="18"/>
          <w:szCs w:val="18"/>
        </w:rPr>
        <w:t>término</w:t>
      </w:r>
      <w:r w:rsidR="00E960E6">
        <w:rPr>
          <w:rFonts w:ascii="Arial" w:eastAsia="Arial" w:hAnsi="Arial" w:cs="Arial"/>
          <w:color w:val="000000"/>
          <w:sz w:val="18"/>
          <w:szCs w:val="18"/>
        </w:rPr>
        <w:t>s</w:t>
      </w:r>
      <w:r w:rsidRPr="009E7B8D">
        <w:rPr>
          <w:rFonts w:ascii="Arial" w:eastAsia="Arial" w:hAnsi="Arial" w:cs="Arial"/>
          <w:color w:val="000000"/>
          <w:sz w:val="18"/>
          <w:szCs w:val="18"/>
        </w:rPr>
        <w:t xml:space="preserve"> establecido en este numeral. </w:t>
      </w:r>
    </w:p>
    <w:p w14:paraId="495BCDDF" w14:textId="2CD7367B" w:rsidR="00F27D59" w:rsidRPr="007F1574" w:rsidRDefault="00F27D59" w:rsidP="00F27D59">
      <w:pPr>
        <w:spacing w:after="0" w:line="240" w:lineRule="auto"/>
        <w:ind w:right="140"/>
        <w:jc w:val="both"/>
        <w:rPr>
          <w:rFonts w:ascii="Arial" w:eastAsia="Arial" w:hAnsi="Arial" w:cs="Arial"/>
          <w:color w:val="000000"/>
          <w:sz w:val="18"/>
          <w:szCs w:val="18"/>
        </w:rPr>
      </w:pPr>
    </w:p>
    <w:p w14:paraId="255818B7" w14:textId="16DA5725" w:rsidR="00A34183" w:rsidRPr="007F1574" w:rsidRDefault="00A34183" w:rsidP="0008519D">
      <w:pPr>
        <w:spacing w:after="0" w:line="240" w:lineRule="auto"/>
        <w:ind w:right="140"/>
        <w:jc w:val="both"/>
        <w:rPr>
          <w:rFonts w:ascii="Arial" w:eastAsia="Arial" w:hAnsi="Arial" w:cs="Arial"/>
          <w:color w:val="000000"/>
          <w:sz w:val="18"/>
          <w:szCs w:val="18"/>
        </w:rPr>
      </w:pPr>
      <w:r w:rsidRPr="007F1574">
        <w:rPr>
          <w:rFonts w:ascii="Arial" w:eastAsia="Arial" w:hAnsi="Arial" w:cs="Arial"/>
          <w:color w:val="000000"/>
          <w:sz w:val="18"/>
          <w:szCs w:val="18"/>
        </w:rPr>
        <w:t xml:space="preserve">El </w:t>
      </w:r>
      <w:r w:rsidR="00E960E6" w:rsidRPr="00E960E6">
        <w:rPr>
          <w:rFonts w:ascii="Arial" w:eastAsia="Arial" w:hAnsi="Arial" w:cs="Arial"/>
          <w:b/>
          <w:bCs/>
          <w:color w:val="000000"/>
          <w:sz w:val="18"/>
          <w:szCs w:val="18"/>
        </w:rPr>
        <w:t>PROVEEDOR</w:t>
      </w:r>
      <w:r w:rsidR="00E960E6" w:rsidRPr="007F1574">
        <w:rPr>
          <w:rFonts w:ascii="Arial" w:eastAsia="Arial" w:hAnsi="Arial" w:cs="Arial"/>
          <w:color w:val="000000"/>
          <w:sz w:val="18"/>
          <w:szCs w:val="18"/>
        </w:rPr>
        <w:t xml:space="preserve"> </w:t>
      </w:r>
      <w:r w:rsidR="00FE4344" w:rsidRPr="007F1574">
        <w:rPr>
          <w:rFonts w:ascii="Arial" w:eastAsia="Arial" w:hAnsi="Arial" w:cs="Arial"/>
          <w:color w:val="000000"/>
          <w:sz w:val="18"/>
          <w:szCs w:val="18"/>
        </w:rPr>
        <w:t>que result</w:t>
      </w:r>
      <w:r w:rsidR="00154258">
        <w:rPr>
          <w:rFonts w:ascii="Arial" w:eastAsia="Arial" w:hAnsi="Arial" w:cs="Arial"/>
          <w:color w:val="000000"/>
          <w:sz w:val="18"/>
          <w:szCs w:val="18"/>
        </w:rPr>
        <w:t>é</w:t>
      </w:r>
      <w:r w:rsidR="00FE4344" w:rsidRPr="007F1574">
        <w:rPr>
          <w:rFonts w:ascii="Arial" w:eastAsia="Arial" w:hAnsi="Arial" w:cs="Arial"/>
          <w:color w:val="000000"/>
          <w:sz w:val="18"/>
          <w:szCs w:val="18"/>
        </w:rPr>
        <w:t xml:space="preserve"> adjudicado </w:t>
      </w:r>
      <w:r w:rsidRPr="007F1574">
        <w:rPr>
          <w:rFonts w:ascii="Arial" w:eastAsia="Arial" w:hAnsi="Arial" w:cs="Arial"/>
          <w:color w:val="000000"/>
          <w:sz w:val="18"/>
          <w:szCs w:val="18"/>
        </w:rPr>
        <w:t>realizará la entrega de</w:t>
      </w:r>
      <w:r w:rsidR="00E960E6">
        <w:rPr>
          <w:rFonts w:ascii="Arial" w:eastAsia="Arial" w:hAnsi="Arial" w:cs="Arial"/>
          <w:color w:val="000000"/>
          <w:sz w:val="18"/>
          <w:szCs w:val="18"/>
        </w:rPr>
        <w:t xml:space="preserve"> los </w:t>
      </w:r>
      <w:r w:rsidRPr="007F1574">
        <w:rPr>
          <w:rFonts w:ascii="Arial" w:eastAsia="Arial" w:hAnsi="Arial" w:cs="Arial"/>
          <w:color w:val="000000"/>
          <w:sz w:val="18"/>
          <w:szCs w:val="18"/>
        </w:rPr>
        <w:t>medicamento</w:t>
      </w:r>
      <w:r w:rsidR="00E960E6">
        <w:rPr>
          <w:rFonts w:ascii="Arial" w:eastAsia="Arial" w:hAnsi="Arial" w:cs="Arial"/>
          <w:color w:val="000000"/>
          <w:sz w:val="18"/>
          <w:szCs w:val="18"/>
        </w:rPr>
        <w:t xml:space="preserve">s, </w:t>
      </w:r>
      <w:r w:rsidRPr="007F1574">
        <w:rPr>
          <w:rFonts w:ascii="Arial" w:eastAsia="Arial" w:hAnsi="Arial" w:cs="Arial"/>
          <w:color w:val="000000"/>
          <w:sz w:val="18"/>
          <w:szCs w:val="18"/>
        </w:rPr>
        <w:t xml:space="preserve">material de curación </w:t>
      </w:r>
      <w:r w:rsidR="00E960E6">
        <w:rPr>
          <w:rFonts w:ascii="Arial" w:eastAsia="Arial" w:hAnsi="Arial" w:cs="Arial"/>
          <w:color w:val="000000"/>
          <w:sz w:val="18"/>
          <w:szCs w:val="18"/>
        </w:rPr>
        <w:t xml:space="preserve">y </w:t>
      </w:r>
      <w:r w:rsidR="00154258">
        <w:rPr>
          <w:rFonts w:ascii="Arial" w:eastAsia="Arial" w:hAnsi="Arial" w:cs="Arial"/>
          <w:color w:val="000000"/>
          <w:sz w:val="18"/>
          <w:szCs w:val="18"/>
        </w:rPr>
        <w:t>prestará</w:t>
      </w:r>
      <w:r w:rsidR="00E960E6">
        <w:rPr>
          <w:rFonts w:ascii="Arial" w:eastAsia="Arial" w:hAnsi="Arial" w:cs="Arial"/>
          <w:color w:val="000000"/>
          <w:sz w:val="18"/>
          <w:szCs w:val="18"/>
        </w:rPr>
        <w:t xml:space="preserve"> el servicio, </w:t>
      </w:r>
      <w:r w:rsidRPr="007F1574">
        <w:rPr>
          <w:rFonts w:ascii="Arial" w:eastAsia="Arial" w:hAnsi="Arial" w:cs="Arial"/>
          <w:color w:val="000000"/>
          <w:sz w:val="18"/>
          <w:szCs w:val="18"/>
        </w:rPr>
        <w:t xml:space="preserve">directamente en la farmacia que será instalada en el espacio físico que le </w:t>
      </w:r>
      <w:proofErr w:type="gramStart"/>
      <w:r w:rsidR="00154258" w:rsidRPr="007F1574">
        <w:rPr>
          <w:rFonts w:ascii="Arial" w:eastAsia="Arial" w:hAnsi="Arial" w:cs="Arial"/>
          <w:color w:val="000000"/>
          <w:sz w:val="18"/>
          <w:szCs w:val="18"/>
        </w:rPr>
        <w:t>otorgu</w:t>
      </w:r>
      <w:r w:rsidR="00154258">
        <w:rPr>
          <w:rFonts w:ascii="Arial" w:eastAsia="Arial" w:hAnsi="Arial" w:cs="Arial"/>
          <w:color w:val="000000"/>
          <w:sz w:val="18"/>
          <w:szCs w:val="18"/>
        </w:rPr>
        <w:t>e</w:t>
      </w:r>
      <w:proofErr w:type="gramEnd"/>
      <w:r w:rsidRPr="007F1574">
        <w:rPr>
          <w:rFonts w:ascii="Arial" w:eastAsia="Arial" w:hAnsi="Arial" w:cs="Arial"/>
          <w:color w:val="000000"/>
          <w:sz w:val="18"/>
          <w:szCs w:val="18"/>
        </w:rPr>
        <w:t xml:space="preserve"> el O.P.D Servicios de Salud Jalisco, dentro de las instalaciones del Hospital General de Occidente, ubicado en Avenida </w:t>
      </w:r>
      <w:proofErr w:type="spellStart"/>
      <w:r w:rsidRPr="007F1574">
        <w:rPr>
          <w:rFonts w:ascii="Arial" w:eastAsia="Arial" w:hAnsi="Arial" w:cs="Arial"/>
          <w:color w:val="000000"/>
          <w:sz w:val="18"/>
          <w:szCs w:val="18"/>
        </w:rPr>
        <w:t>Zoquipan</w:t>
      </w:r>
      <w:proofErr w:type="spellEnd"/>
      <w:r w:rsidRPr="007F1574">
        <w:rPr>
          <w:rFonts w:ascii="Arial" w:eastAsia="Arial" w:hAnsi="Arial" w:cs="Arial"/>
          <w:color w:val="000000"/>
          <w:sz w:val="18"/>
          <w:szCs w:val="18"/>
        </w:rPr>
        <w:t xml:space="preserve"> 1050, Colonia </w:t>
      </w:r>
      <w:proofErr w:type="spellStart"/>
      <w:r w:rsidRPr="007F1574">
        <w:rPr>
          <w:rFonts w:ascii="Arial" w:eastAsia="Arial" w:hAnsi="Arial" w:cs="Arial"/>
          <w:color w:val="000000"/>
          <w:sz w:val="18"/>
          <w:szCs w:val="18"/>
        </w:rPr>
        <w:t>Zoquipan</w:t>
      </w:r>
      <w:proofErr w:type="spellEnd"/>
      <w:r w:rsidRPr="007F1574">
        <w:rPr>
          <w:rFonts w:ascii="Arial" w:eastAsia="Arial" w:hAnsi="Arial" w:cs="Arial"/>
          <w:color w:val="000000"/>
          <w:sz w:val="18"/>
          <w:szCs w:val="18"/>
        </w:rPr>
        <w:t>, C.P. 45170, en Zapopan, Jalisco.</w:t>
      </w:r>
    </w:p>
    <w:p w14:paraId="38BECB56" w14:textId="77777777" w:rsidR="007A3A30" w:rsidRPr="007F1574" w:rsidRDefault="007A3A30" w:rsidP="007A3A30">
      <w:pPr>
        <w:spacing w:after="0" w:line="240" w:lineRule="auto"/>
        <w:ind w:right="140"/>
        <w:jc w:val="both"/>
        <w:rPr>
          <w:rFonts w:ascii="Arial" w:eastAsia="Times New Roman" w:hAnsi="Arial" w:cs="Arial"/>
          <w:sz w:val="18"/>
          <w:szCs w:val="18"/>
        </w:rPr>
      </w:pPr>
    </w:p>
    <w:p w14:paraId="2F31B604" w14:textId="05C344E8" w:rsidR="007A3A30" w:rsidRPr="00D12C6C" w:rsidRDefault="007A3A30" w:rsidP="007A3A30">
      <w:pPr>
        <w:spacing w:after="0" w:line="240" w:lineRule="auto"/>
        <w:ind w:right="140"/>
        <w:jc w:val="both"/>
        <w:rPr>
          <w:rFonts w:ascii="Arial" w:eastAsia="Times New Roman" w:hAnsi="Arial" w:cs="Arial"/>
          <w:sz w:val="18"/>
          <w:szCs w:val="18"/>
        </w:rPr>
      </w:pPr>
      <w:r w:rsidRPr="007F1574">
        <w:rPr>
          <w:rFonts w:ascii="Arial" w:eastAsia="Times New Roman" w:hAnsi="Arial" w:cs="Arial"/>
          <w:sz w:val="18"/>
          <w:szCs w:val="18"/>
        </w:rPr>
        <w:t xml:space="preserve">Se considerará que el </w:t>
      </w:r>
      <w:r w:rsidRPr="007F1574">
        <w:rPr>
          <w:rFonts w:ascii="Arial" w:eastAsia="Times New Roman" w:hAnsi="Arial" w:cs="Arial"/>
          <w:b/>
          <w:bCs/>
          <w:sz w:val="18"/>
          <w:szCs w:val="18"/>
        </w:rPr>
        <w:t>PROVEEDOR</w:t>
      </w:r>
      <w:r w:rsidRPr="007F1574">
        <w:rPr>
          <w:rFonts w:ascii="Arial" w:eastAsia="Times New Roman" w:hAnsi="Arial" w:cs="Arial"/>
          <w:sz w:val="18"/>
          <w:szCs w:val="18"/>
        </w:rPr>
        <w:t xml:space="preserve"> ha entregado los bienes</w:t>
      </w:r>
      <w:r w:rsidR="00154258">
        <w:rPr>
          <w:rFonts w:ascii="Arial" w:eastAsia="Times New Roman" w:hAnsi="Arial" w:cs="Arial"/>
          <w:sz w:val="18"/>
          <w:szCs w:val="18"/>
        </w:rPr>
        <w:t xml:space="preserve"> y aprestado el servicio</w:t>
      </w:r>
      <w:r w:rsidRPr="007F1574">
        <w:rPr>
          <w:rFonts w:ascii="Arial" w:eastAsia="Times New Roman" w:hAnsi="Arial" w:cs="Arial"/>
          <w:sz w:val="18"/>
          <w:szCs w:val="18"/>
        </w:rPr>
        <w:t xml:space="preserve">, objeto de este </w:t>
      </w:r>
      <w:r w:rsidRPr="007F1574">
        <w:rPr>
          <w:rFonts w:ascii="Arial" w:eastAsia="Times New Roman" w:hAnsi="Arial" w:cs="Arial"/>
          <w:b/>
          <w:bCs/>
          <w:sz w:val="18"/>
          <w:szCs w:val="18"/>
        </w:rPr>
        <w:t>PROCEDIMIENTO DE ADQUISICIÓN</w:t>
      </w:r>
      <w:r w:rsidRPr="007F1574">
        <w:rPr>
          <w:rFonts w:ascii="Arial" w:eastAsia="Times New Roman" w:hAnsi="Arial" w:cs="Arial"/>
          <w:sz w:val="18"/>
          <w:szCs w:val="18"/>
        </w:rPr>
        <w:t xml:space="preserve">, una vez que en la factura </w:t>
      </w:r>
      <w:r w:rsidR="00B0733A" w:rsidRPr="007F1574">
        <w:rPr>
          <w:rFonts w:ascii="Arial" w:eastAsia="Times New Roman" w:hAnsi="Arial" w:cs="Arial"/>
          <w:sz w:val="18"/>
          <w:szCs w:val="18"/>
        </w:rPr>
        <w:t xml:space="preserve">y/o en la Orden de Compra </w:t>
      </w:r>
      <w:r w:rsidRPr="007F1574">
        <w:rPr>
          <w:rFonts w:ascii="Arial" w:eastAsia="Times New Roman" w:hAnsi="Arial" w:cs="Arial"/>
          <w:sz w:val="18"/>
          <w:szCs w:val="18"/>
        </w:rPr>
        <w:t xml:space="preserve">correspondiente se plasme el sello y firmas de la persona que recibe los bienes, del titular del </w:t>
      </w:r>
      <w:r w:rsidRPr="007F1574">
        <w:rPr>
          <w:rFonts w:ascii="Arial" w:eastAsia="Times New Roman" w:hAnsi="Arial" w:cs="Arial"/>
          <w:b/>
          <w:bCs/>
          <w:sz w:val="18"/>
          <w:szCs w:val="18"/>
        </w:rPr>
        <w:t>ÁREA REQUIRENTE</w:t>
      </w:r>
      <w:r w:rsidRPr="007F1574">
        <w:rPr>
          <w:rFonts w:ascii="Arial" w:eastAsia="Times New Roman" w:hAnsi="Arial" w:cs="Arial"/>
          <w:sz w:val="18"/>
          <w:szCs w:val="18"/>
        </w:rPr>
        <w:t xml:space="preserve">, y del </w:t>
      </w:r>
      <w:r w:rsidR="008F2191" w:rsidRPr="007F1574">
        <w:rPr>
          <w:rFonts w:ascii="Arial" w:eastAsia="Times New Roman" w:hAnsi="Arial" w:cs="Arial"/>
          <w:sz w:val="18"/>
          <w:szCs w:val="18"/>
        </w:rPr>
        <w:t>director</w:t>
      </w:r>
      <w:r w:rsidRPr="007F1574">
        <w:rPr>
          <w:rFonts w:ascii="Arial" w:eastAsia="Times New Roman" w:hAnsi="Arial" w:cs="Arial"/>
          <w:sz w:val="18"/>
          <w:szCs w:val="18"/>
        </w:rPr>
        <w:t xml:space="preserve"> inmediato superior de éste</w:t>
      </w:r>
      <w:r w:rsidR="00154258">
        <w:rPr>
          <w:rFonts w:ascii="Arial" w:eastAsia="Times New Roman" w:hAnsi="Arial" w:cs="Arial"/>
          <w:sz w:val="18"/>
          <w:szCs w:val="18"/>
        </w:rPr>
        <w:t xml:space="preserve"> o quien estos designen</w:t>
      </w:r>
      <w:r w:rsidRPr="007F1574">
        <w:rPr>
          <w:rFonts w:ascii="Arial" w:eastAsia="Times New Roman" w:hAnsi="Arial" w:cs="Arial"/>
          <w:sz w:val="18"/>
          <w:szCs w:val="18"/>
        </w:rPr>
        <w:t xml:space="preserve">, mismos que forman parte del </w:t>
      </w:r>
      <w:r w:rsidRPr="007F1574">
        <w:rPr>
          <w:rFonts w:ascii="Arial" w:eastAsia="Times New Roman" w:hAnsi="Arial" w:cs="Arial"/>
          <w:b/>
          <w:bCs/>
          <w:sz w:val="18"/>
          <w:szCs w:val="18"/>
        </w:rPr>
        <w:t>ORGANISMO</w:t>
      </w:r>
      <w:r w:rsidR="006454D3" w:rsidRPr="007F1574">
        <w:rPr>
          <w:rFonts w:ascii="Arial" w:eastAsia="Times New Roman" w:hAnsi="Arial" w:cs="Arial"/>
          <w:sz w:val="18"/>
          <w:szCs w:val="18"/>
        </w:rPr>
        <w:t>.</w:t>
      </w:r>
    </w:p>
    <w:p w14:paraId="21A5D862" w14:textId="7E6AA6EB" w:rsidR="00E66674" w:rsidRPr="00D12C6C" w:rsidRDefault="00E66674" w:rsidP="00E66674">
      <w:pPr>
        <w:spacing w:after="0" w:line="240" w:lineRule="auto"/>
        <w:ind w:right="140"/>
        <w:jc w:val="both"/>
        <w:rPr>
          <w:rFonts w:ascii="Arial" w:eastAsia="Arial" w:hAnsi="Arial" w:cs="Arial"/>
          <w:b/>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04BC9E21"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9" w:name="_Hlk32768722"/>
      <w:r w:rsidRPr="00287823">
        <w:rPr>
          <w:rFonts w:ascii="Arial" w:eastAsia="Arial" w:hAnsi="Arial" w:cs="Arial"/>
          <w:color w:val="000000"/>
          <w:sz w:val="18"/>
          <w:szCs w:val="18"/>
        </w:rPr>
        <w:lastRenderedPageBreak/>
        <w:t xml:space="preserve">El </w:t>
      </w:r>
      <w:bookmarkStart w:id="10"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10"/>
      <w:r w:rsidRPr="00287823">
        <w:rPr>
          <w:rFonts w:ascii="Arial" w:eastAsia="Arial" w:hAnsi="Arial" w:cs="Arial"/>
          <w:color w:val="000000"/>
          <w:sz w:val="18"/>
          <w:szCs w:val="18"/>
        </w:rPr>
        <w:t xml:space="preserve">que resulte </w:t>
      </w:r>
      <w:r w:rsidR="001413AE">
        <w:rPr>
          <w:rFonts w:ascii="Arial" w:eastAsia="Arial" w:hAnsi="Arial" w:cs="Arial"/>
          <w:color w:val="000000"/>
          <w:sz w:val="18"/>
          <w:szCs w:val="18"/>
        </w:rPr>
        <w:t>a</w:t>
      </w:r>
      <w:r w:rsidRPr="00287823">
        <w:rPr>
          <w:rFonts w:ascii="Arial" w:eastAsia="Arial" w:hAnsi="Arial" w:cs="Arial"/>
          <w:color w:val="000000"/>
          <w:sz w:val="18"/>
          <w:szCs w:val="18"/>
        </w:rPr>
        <w:t xml:space="preserve">djudicado deberá facturar los bienes a nombre del </w:t>
      </w:r>
      <w:bookmarkStart w:id="11"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11"/>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3F4A3210" w:rsidR="000C3126"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w:t>
      </w:r>
      <w:r w:rsidR="001133A8">
        <w:rPr>
          <w:rFonts w:ascii="Arial" w:hAnsi="Arial" w:cs="Arial"/>
          <w:sz w:val="18"/>
          <w:szCs w:val="18"/>
        </w:rPr>
        <w:t xml:space="preserve">de recabar el sello y firma en las </w:t>
      </w:r>
      <w:r w:rsidR="001133A8" w:rsidRPr="00210841">
        <w:rPr>
          <w:rFonts w:ascii="Arial" w:hAnsi="Arial" w:cs="Arial"/>
          <w:sz w:val="18"/>
          <w:szCs w:val="18"/>
        </w:rPr>
        <w:t>factura</w:t>
      </w:r>
      <w:r w:rsidR="001133A8">
        <w:rPr>
          <w:rFonts w:ascii="Arial" w:hAnsi="Arial" w:cs="Arial"/>
          <w:sz w:val="18"/>
          <w:szCs w:val="18"/>
        </w:rPr>
        <w:t>s</w:t>
      </w:r>
      <w:r w:rsidR="001133A8" w:rsidRPr="00210841">
        <w:rPr>
          <w:rFonts w:ascii="Arial" w:hAnsi="Arial" w:cs="Arial"/>
          <w:sz w:val="18"/>
          <w:szCs w:val="18"/>
        </w:rPr>
        <w:t xml:space="preserve"> correspondiente</w:t>
      </w:r>
      <w:r w:rsidR="001133A8">
        <w:rPr>
          <w:rFonts w:ascii="Arial" w:hAnsi="Arial" w:cs="Arial"/>
          <w:sz w:val="18"/>
          <w:szCs w:val="18"/>
        </w:rPr>
        <w:t>s</w:t>
      </w:r>
      <w:r w:rsidR="001133A8" w:rsidRPr="00210841">
        <w:rPr>
          <w:rFonts w:ascii="Arial" w:hAnsi="Arial" w:cs="Arial"/>
          <w:sz w:val="18"/>
          <w:szCs w:val="18"/>
        </w:rPr>
        <w:t xml:space="preserve"> de la per</w:t>
      </w:r>
      <w:r w:rsidR="001133A8">
        <w:rPr>
          <w:rFonts w:ascii="Arial" w:hAnsi="Arial" w:cs="Arial"/>
          <w:sz w:val="18"/>
          <w:szCs w:val="18"/>
        </w:rPr>
        <w:t>sona</w:t>
      </w:r>
      <w:r w:rsidR="001133A8" w:rsidRPr="00210841">
        <w:rPr>
          <w:rFonts w:ascii="Arial" w:hAnsi="Arial" w:cs="Arial"/>
          <w:spacing w:val="-10"/>
          <w:sz w:val="18"/>
          <w:szCs w:val="18"/>
        </w:rPr>
        <w:t xml:space="preserve"> </w:t>
      </w:r>
      <w:r w:rsidR="001133A8" w:rsidRPr="00210841">
        <w:rPr>
          <w:rFonts w:ascii="Arial" w:hAnsi="Arial" w:cs="Arial"/>
          <w:sz w:val="18"/>
          <w:szCs w:val="18"/>
        </w:rPr>
        <w:t>titular</w:t>
      </w:r>
      <w:r w:rsidR="001133A8" w:rsidRPr="00210841">
        <w:rPr>
          <w:rFonts w:ascii="Arial" w:hAnsi="Arial" w:cs="Arial"/>
          <w:spacing w:val="-11"/>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b/>
          <w:sz w:val="18"/>
          <w:szCs w:val="18"/>
        </w:rPr>
        <w:t>ÁREA</w:t>
      </w:r>
      <w:r w:rsidR="001133A8" w:rsidRPr="00210841">
        <w:rPr>
          <w:rFonts w:ascii="Arial" w:hAnsi="Arial" w:cs="Arial"/>
          <w:b/>
          <w:spacing w:val="-10"/>
          <w:sz w:val="18"/>
          <w:szCs w:val="18"/>
        </w:rPr>
        <w:t xml:space="preserve"> </w:t>
      </w:r>
      <w:r w:rsidR="001133A8" w:rsidRPr="00210841">
        <w:rPr>
          <w:rFonts w:ascii="Arial" w:hAnsi="Arial" w:cs="Arial"/>
          <w:b/>
          <w:sz w:val="18"/>
          <w:szCs w:val="18"/>
        </w:rPr>
        <w:t>REQUIRENTE</w:t>
      </w:r>
      <w:r w:rsidR="001133A8" w:rsidRPr="00210841">
        <w:rPr>
          <w:rFonts w:ascii="Arial" w:hAnsi="Arial" w:cs="Arial"/>
          <w:b/>
          <w:spacing w:val="-9"/>
          <w:sz w:val="18"/>
          <w:szCs w:val="18"/>
        </w:rPr>
        <w:t xml:space="preserve"> </w:t>
      </w:r>
      <w:r w:rsidR="001133A8" w:rsidRPr="00210841">
        <w:rPr>
          <w:rFonts w:ascii="Arial" w:hAnsi="Arial" w:cs="Arial"/>
          <w:sz w:val="18"/>
          <w:szCs w:val="18"/>
        </w:rPr>
        <w:t>y</w:t>
      </w:r>
      <w:r w:rsidR="001133A8" w:rsidRPr="00210841">
        <w:rPr>
          <w:rFonts w:ascii="Arial" w:hAnsi="Arial" w:cs="Arial"/>
          <w:spacing w:val="-9"/>
          <w:sz w:val="18"/>
          <w:szCs w:val="18"/>
        </w:rPr>
        <w:t xml:space="preserve"> </w:t>
      </w:r>
      <w:r w:rsidR="001133A8" w:rsidRPr="00210841">
        <w:rPr>
          <w:rFonts w:ascii="Arial" w:hAnsi="Arial" w:cs="Arial"/>
          <w:sz w:val="18"/>
          <w:szCs w:val="18"/>
        </w:rPr>
        <w:t>del</w:t>
      </w:r>
      <w:r w:rsidR="001133A8" w:rsidRPr="00210841">
        <w:rPr>
          <w:rFonts w:ascii="Arial" w:hAnsi="Arial" w:cs="Arial"/>
          <w:spacing w:val="-10"/>
          <w:sz w:val="18"/>
          <w:szCs w:val="18"/>
        </w:rPr>
        <w:t xml:space="preserve"> </w:t>
      </w:r>
      <w:r w:rsidR="001133A8" w:rsidRPr="00210841">
        <w:rPr>
          <w:rFonts w:ascii="Arial" w:hAnsi="Arial" w:cs="Arial"/>
          <w:sz w:val="18"/>
          <w:szCs w:val="18"/>
        </w:rPr>
        <w:t>director</w:t>
      </w:r>
      <w:r w:rsidR="001133A8" w:rsidRPr="00210841">
        <w:rPr>
          <w:rFonts w:ascii="Arial" w:hAnsi="Arial" w:cs="Arial"/>
          <w:spacing w:val="-11"/>
          <w:sz w:val="18"/>
          <w:szCs w:val="18"/>
        </w:rPr>
        <w:t xml:space="preserve"> </w:t>
      </w:r>
      <w:r w:rsidR="001133A8" w:rsidRPr="00210841">
        <w:rPr>
          <w:rFonts w:ascii="Arial" w:hAnsi="Arial" w:cs="Arial"/>
          <w:sz w:val="18"/>
          <w:szCs w:val="18"/>
        </w:rPr>
        <w:t>inmediato</w:t>
      </w:r>
      <w:r w:rsidR="001133A8" w:rsidRPr="00210841">
        <w:rPr>
          <w:rFonts w:ascii="Arial" w:hAnsi="Arial" w:cs="Arial"/>
          <w:spacing w:val="-9"/>
          <w:sz w:val="18"/>
          <w:szCs w:val="18"/>
        </w:rPr>
        <w:t xml:space="preserve"> </w:t>
      </w:r>
      <w:r w:rsidR="001133A8" w:rsidRPr="00210841">
        <w:rPr>
          <w:rFonts w:ascii="Arial" w:hAnsi="Arial" w:cs="Arial"/>
          <w:sz w:val="18"/>
          <w:szCs w:val="18"/>
        </w:rPr>
        <w:t>superior de éste</w:t>
      </w:r>
      <w:r w:rsidR="000C3126" w:rsidRPr="008B0261">
        <w:rPr>
          <w:rFonts w:ascii="Arial" w:eastAsia="Arial" w:hAnsi="Arial" w:cs="Arial"/>
          <w:color w:val="000000"/>
          <w:sz w:val="18"/>
          <w:szCs w:val="18"/>
        </w:rPr>
        <w:t>.</w:t>
      </w:r>
    </w:p>
    <w:p w14:paraId="7704768E" w14:textId="77777777" w:rsidR="00E17CDA" w:rsidRPr="00E17CDA" w:rsidRDefault="00E17CDA" w:rsidP="00E17CDA">
      <w:pPr>
        <w:pStyle w:val="Prrafodelista"/>
        <w:rPr>
          <w:rFonts w:ascii="Arial" w:eastAsia="Arial" w:hAnsi="Arial" w:cs="Arial"/>
          <w:color w:val="000000"/>
          <w:sz w:val="18"/>
          <w:szCs w:val="18"/>
        </w:rPr>
      </w:pPr>
    </w:p>
    <w:p w14:paraId="1C6F5B0B" w14:textId="20CFB550" w:rsidR="00E17CDA" w:rsidRPr="008B0261" w:rsidRDefault="00E17CDA" w:rsidP="000C3126">
      <w:pPr>
        <w:pStyle w:val="Prrafodelista"/>
        <w:numPr>
          <w:ilvl w:val="0"/>
          <w:numId w:val="14"/>
        </w:numPr>
        <w:spacing w:after="0"/>
        <w:jc w:val="both"/>
        <w:rPr>
          <w:rFonts w:ascii="Arial" w:eastAsia="Arial" w:hAnsi="Arial" w:cs="Arial"/>
          <w:color w:val="000000"/>
          <w:sz w:val="18"/>
          <w:szCs w:val="18"/>
        </w:rPr>
      </w:pPr>
      <w:r w:rsidRPr="008F672B">
        <w:rPr>
          <w:rFonts w:ascii="Arial" w:eastAsia="Arial" w:hAnsi="Arial" w:cs="Arial"/>
          <w:color w:val="000000"/>
          <w:sz w:val="18"/>
          <w:szCs w:val="18"/>
        </w:rPr>
        <w:t xml:space="preserve">Una vez que el </w:t>
      </w:r>
      <w:r w:rsidRPr="00513B65">
        <w:rPr>
          <w:rFonts w:ascii="Arial" w:eastAsia="Arial" w:hAnsi="Arial" w:cs="Arial"/>
          <w:b/>
          <w:bCs/>
          <w:color w:val="000000"/>
          <w:sz w:val="18"/>
          <w:szCs w:val="18"/>
        </w:rPr>
        <w:t xml:space="preserve">PROVEEDOR </w:t>
      </w:r>
      <w:r w:rsidRPr="008F672B">
        <w:rPr>
          <w:rFonts w:ascii="Arial" w:eastAsia="Arial" w:hAnsi="Arial" w:cs="Arial"/>
          <w:color w:val="000000"/>
          <w:sz w:val="18"/>
          <w:szCs w:val="18"/>
        </w:rPr>
        <w:t>tenga firmada la factura, y el soporte documenta</w:t>
      </w:r>
      <w:r>
        <w:rPr>
          <w:rFonts w:ascii="Arial" w:eastAsia="Arial" w:hAnsi="Arial" w:cs="Arial"/>
          <w:color w:val="000000"/>
          <w:sz w:val="18"/>
          <w:szCs w:val="18"/>
        </w:rPr>
        <w:t>l</w:t>
      </w:r>
      <w:r w:rsidRPr="008F672B">
        <w:rPr>
          <w:rFonts w:ascii="Arial" w:eastAsia="Arial" w:hAnsi="Arial" w:cs="Arial"/>
          <w:color w:val="000000"/>
          <w:sz w:val="18"/>
          <w:szCs w:val="18"/>
        </w:rPr>
        <w:t>, el mismo tendrá la obligación de entregar dichos documentos al responsable del área requirente, acompañados de impresión del XML de dicha factura, formato de verificación de comprobante fiscal, PDF y XML en formato electrónico generado por el SAT en USB, copia de la asignación presupuestal del proceso, copia del</w:t>
      </w:r>
      <w:r>
        <w:rPr>
          <w:rFonts w:ascii="Arial" w:eastAsia="Arial" w:hAnsi="Arial" w:cs="Arial"/>
          <w:color w:val="000000"/>
          <w:sz w:val="18"/>
          <w:szCs w:val="18"/>
        </w:rPr>
        <w:t xml:space="preserve"> o los</w:t>
      </w:r>
      <w:r w:rsidRPr="008F672B">
        <w:rPr>
          <w:rFonts w:ascii="Arial" w:eastAsia="Arial" w:hAnsi="Arial" w:cs="Arial"/>
          <w:color w:val="000000"/>
          <w:sz w:val="18"/>
          <w:szCs w:val="18"/>
        </w:rPr>
        <w:t xml:space="preserve"> pedido</w:t>
      </w:r>
      <w:r>
        <w:rPr>
          <w:rFonts w:ascii="Arial" w:eastAsia="Arial" w:hAnsi="Arial" w:cs="Arial"/>
          <w:color w:val="000000"/>
          <w:sz w:val="18"/>
          <w:szCs w:val="18"/>
        </w:rPr>
        <w:t>s</w:t>
      </w:r>
      <w:r w:rsidRPr="008F672B">
        <w:rPr>
          <w:rFonts w:ascii="Arial" w:eastAsia="Arial" w:hAnsi="Arial" w:cs="Arial"/>
          <w:color w:val="000000"/>
          <w:sz w:val="18"/>
          <w:szCs w:val="18"/>
        </w:rPr>
        <w:t xml:space="preserve"> y/o caratula del contrato respectivo, copia del estado de cuenta en el que se puedan apreciar con claridad los datos bancarios del proveedor y copia de la garantía de cumplimiento de obligaciones (cuando sea el caso</w:t>
      </w:r>
      <w:r>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0B1B4C0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w:t>
      </w:r>
      <w:r w:rsidR="003C694E">
        <w:rPr>
          <w:rFonts w:ascii="Arial" w:eastAsia="Arial" w:hAnsi="Arial" w:cs="Arial"/>
          <w:b/>
          <w:bCs/>
          <w:color w:val="000000"/>
          <w:sz w:val="18"/>
          <w:szCs w:val="18"/>
        </w:rPr>
        <w:t>S</w:t>
      </w:r>
      <w:r w:rsidRPr="00FD52F1">
        <w:rPr>
          <w:rFonts w:ascii="Arial" w:eastAsia="Arial" w:hAnsi="Arial" w:cs="Arial"/>
          <w:b/>
          <w:bCs/>
          <w:color w:val="000000"/>
          <w:sz w:val="18"/>
          <w:szCs w:val="18"/>
        </w:rPr>
        <w:t xml:space="preserve">olicitud para la </w:t>
      </w:r>
      <w:r w:rsidR="003C694E">
        <w:rPr>
          <w:rFonts w:ascii="Arial" w:eastAsia="Arial" w:hAnsi="Arial" w:cs="Arial"/>
          <w:b/>
          <w:bCs/>
          <w:color w:val="000000"/>
          <w:sz w:val="18"/>
          <w:szCs w:val="18"/>
        </w:rPr>
        <w:t>G</w:t>
      </w:r>
      <w:r w:rsidRPr="00FD52F1">
        <w:rPr>
          <w:rFonts w:ascii="Arial" w:eastAsia="Arial" w:hAnsi="Arial" w:cs="Arial"/>
          <w:b/>
          <w:bCs/>
          <w:color w:val="000000"/>
          <w:sz w:val="18"/>
          <w:szCs w:val="18"/>
        </w:rPr>
        <w:t xml:space="preserve">losa y </w:t>
      </w:r>
      <w:r w:rsidR="003C694E">
        <w:rPr>
          <w:rFonts w:ascii="Arial" w:eastAsia="Arial" w:hAnsi="Arial" w:cs="Arial"/>
          <w:b/>
          <w:bCs/>
          <w:color w:val="000000"/>
          <w:sz w:val="18"/>
          <w:szCs w:val="18"/>
        </w:rPr>
        <w:t>T</w:t>
      </w:r>
      <w:r w:rsidRPr="00FD52F1">
        <w:rPr>
          <w:rFonts w:ascii="Arial" w:eastAsia="Arial" w:hAnsi="Arial" w:cs="Arial"/>
          <w:b/>
          <w:bCs/>
          <w:color w:val="000000"/>
          <w:sz w:val="18"/>
          <w:szCs w:val="18"/>
        </w:rPr>
        <w:t xml:space="preserve">rámite de </w:t>
      </w:r>
      <w:r w:rsidR="003C694E">
        <w:rPr>
          <w:rFonts w:ascii="Arial" w:eastAsia="Arial" w:hAnsi="Arial" w:cs="Arial"/>
          <w:b/>
          <w:bCs/>
          <w:color w:val="000000"/>
          <w:sz w:val="18"/>
          <w:szCs w:val="18"/>
        </w:rPr>
        <w:t>P</w:t>
      </w:r>
      <w:r w:rsidRPr="00FD52F1">
        <w:rPr>
          <w:rFonts w:ascii="Arial" w:eastAsia="Arial" w:hAnsi="Arial" w:cs="Arial"/>
          <w:b/>
          <w:bCs/>
          <w:color w:val="000000"/>
          <w:sz w:val="18"/>
          <w:szCs w:val="18"/>
        </w:rPr>
        <w:t>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24738A3"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7F1574">
        <w:rPr>
          <w:rFonts w:ascii="Arial" w:eastAsia="Arial" w:hAnsi="Arial" w:cs="Arial"/>
          <w:color w:val="000000"/>
          <w:sz w:val="18"/>
          <w:szCs w:val="18"/>
        </w:rPr>
        <w:t xml:space="preserve">El </w:t>
      </w:r>
      <w:r w:rsidRPr="007F1574">
        <w:rPr>
          <w:rFonts w:ascii="Arial" w:eastAsia="Arial" w:hAnsi="Arial" w:cs="Arial"/>
          <w:b/>
          <w:color w:val="000000"/>
          <w:sz w:val="18"/>
          <w:szCs w:val="18"/>
        </w:rPr>
        <w:t>ORGANISMO</w:t>
      </w:r>
      <w:r w:rsidRPr="007F1574">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F1574">
        <w:rPr>
          <w:rFonts w:ascii="Arial" w:eastAsia="Arial" w:hAnsi="Arial" w:cs="Arial"/>
          <w:b/>
          <w:bCs/>
          <w:color w:val="000000"/>
          <w:sz w:val="18"/>
          <w:szCs w:val="18"/>
        </w:rPr>
        <w:t>ORGANISMO</w:t>
      </w:r>
      <w:r w:rsidRPr="007F1574">
        <w:rPr>
          <w:rFonts w:ascii="Arial" w:eastAsia="Arial" w:hAnsi="Arial" w:cs="Arial"/>
          <w:color w:val="000000"/>
          <w:sz w:val="18"/>
          <w:szCs w:val="18"/>
        </w:rPr>
        <w:t xml:space="preserve">. El pago se realizará mediante transferencia vía electrónica, a la cuenta bancaria que el </w:t>
      </w:r>
      <w:r w:rsidRPr="007F1574">
        <w:rPr>
          <w:rFonts w:ascii="Arial" w:eastAsia="Arial" w:hAnsi="Arial" w:cs="Arial"/>
          <w:b/>
          <w:bCs/>
          <w:color w:val="000000"/>
          <w:sz w:val="18"/>
          <w:szCs w:val="18"/>
        </w:rPr>
        <w:t xml:space="preserve">PROVEEDOR </w:t>
      </w:r>
      <w:r w:rsidRPr="007F1574">
        <w:rPr>
          <w:rFonts w:ascii="Arial" w:eastAsia="Arial" w:hAnsi="Arial" w:cs="Arial"/>
          <w:bCs/>
          <w:color w:val="000000"/>
          <w:sz w:val="18"/>
          <w:szCs w:val="18"/>
        </w:rPr>
        <w:t>Adjudicado</w:t>
      </w:r>
      <w:r w:rsidRPr="007F1574">
        <w:rPr>
          <w:rFonts w:ascii="Arial" w:eastAsia="Arial" w:hAnsi="Arial" w:cs="Arial"/>
          <w:color w:val="000000"/>
          <w:sz w:val="18"/>
          <w:szCs w:val="18"/>
        </w:rPr>
        <w:t xml:space="preserve"> proporcione</w:t>
      </w:r>
      <w:r w:rsidRPr="00E85E98">
        <w:rPr>
          <w:rFonts w:ascii="Arial" w:eastAsia="Arial" w:hAnsi="Arial" w:cs="Arial"/>
          <w:color w:val="000000"/>
          <w:sz w:val="18"/>
          <w:szCs w:val="18"/>
        </w:rPr>
        <w:t xml:space="preserve"> al </w:t>
      </w:r>
      <w:bookmarkStart w:id="12"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2"/>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530B05C5" w:rsid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68E92FBB" w14:textId="54D8F89E" w:rsidR="001413AE" w:rsidRDefault="001413AE" w:rsidP="005037B0">
      <w:pPr>
        <w:pStyle w:val="Prrafodelista"/>
        <w:jc w:val="both"/>
        <w:rPr>
          <w:rFonts w:ascii="Arial" w:eastAsia="Arial" w:hAnsi="Arial" w:cs="Arial"/>
          <w:color w:val="000000"/>
          <w:sz w:val="18"/>
          <w:szCs w:val="18"/>
        </w:rPr>
      </w:pPr>
    </w:p>
    <w:p w14:paraId="22C69D84" w14:textId="6F3EDF4A" w:rsidR="001413AE" w:rsidRPr="001413AE" w:rsidRDefault="001413AE" w:rsidP="005037B0">
      <w:pPr>
        <w:pStyle w:val="Prrafodelista"/>
        <w:jc w:val="both"/>
        <w:rPr>
          <w:rFonts w:ascii="Arial" w:eastAsia="Arial" w:hAnsi="Arial" w:cs="Arial"/>
          <w:b/>
          <w:bCs/>
          <w:i/>
          <w:iCs/>
          <w:color w:val="000000"/>
          <w:sz w:val="18"/>
          <w:szCs w:val="18"/>
        </w:rPr>
      </w:pPr>
      <w:r w:rsidRPr="001413AE">
        <w:rPr>
          <w:rFonts w:ascii="Arial" w:eastAsia="Arial" w:hAnsi="Arial" w:cs="Arial"/>
          <w:b/>
          <w:bCs/>
          <w:i/>
          <w:iCs/>
          <w:color w:val="000000"/>
          <w:sz w:val="18"/>
          <w:szCs w:val="18"/>
        </w:rPr>
        <w:t xml:space="preserve">Además, se deberá de observar el apartado denominado “PAGO” del ANEXO 1. CARTA DE REQUERIMIENTOS TÉCNICOS, adjunto a las presentes bases. </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9"/>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B65EFA" w:rsidR="00275AFA" w:rsidRDefault="00287823" w:rsidP="00E66674">
      <w:pPr>
        <w:spacing w:after="0" w:line="240" w:lineRule="auto"/>
        <w:ind w:right="140"/>
        <w:jc w:val="both"/>
        <w:rPr>
          <w:rFonts w:ascii="Arial" w:eastAsia="Arial" w:hAnsi="Arial" w:cs="Arial"/>
          <w:color w:val="000000"/>
          <w:sz w:val="18"/>
          <w:szCs w:val="18"/>
        </w:rPr>
      </w:pPr>
      <w:bookmarkStart w:id="13"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5666BB8" w14:textId="77777777" w:rsidR="00AD2231" w:rsidRDefault="00AD2231"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311A62">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lastRenderedPageBreak/>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3"/>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1913A0">
        <w:rPr>
          <w:rFonts w:ascii="Arial" w:eastAsia="Arial" w:hAnsi="Arial" w:cs="Arial"/>
          <w:b/>
          <w:bCs/>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7" w:name="_Hlk33100954"/>
      <w:bookmarkStart w:id="18"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7"/>
      <w:r w:rsidRPr="00D40E37">
        <w:rPr>
          <w:rFonts w:ascii="Arial" w:eastAsia="Arial" w:hAnsi="Arial" w:cs="Arial"/>
          <w:color w:val="000000"/>
          <w:sz w:val="18"/>
          <w:szCs w:val="18"/>
        </w:rPr>
        <w:t xml:space="preserve"> </w:t>
      </w:r>
      <w:bookmarkEnd w:id="18"/>
      <w:r w:rsidRPr="00D40E37">
        <w:rPr>
          <w:rFonts w:ascii="Arial" w:eastAsia="Arial" w:hAnsi="Arial" w:cs="Arial"/>
          <w:color w:val="000000"/>
          <w:sz w:val="18"/>
          <w:szCs w:val="18"/>
        </w:rPr>
        <w:t xml:space="preserve">a partir de la notificación de adjudicación, este requisito es factor indispensable para la </w:t>
      </w:r>
      <w:bookmarkEnd w:id="16"/>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9"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9"/>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20"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20"/>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4"/>
    <w:bookmarkEnd w:id="15"/>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21" w:name="_Hlk32768866"/>
    </w:p>
    <w:p w14:paraId="29C093DC" w14:textId="4C4F5923"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hyperlink r:id="rId12" w:history="1">
        <w:r w:rsidR="008537DD" w:rsidRPr="00DB2BAF">
          <w:rPr>
            <w:rStyle w:val="Hipervnculo"/>
            <w:rFonts w:ascii="Arial" w:eastAsia="Arial" w:hAnsi="Arial" w:cs="Arial"/>
            <w:bCs/>
            <w:sz w:val="18"/>
            <w:szCs w:val="18"/>
          </w:rPr>
          <w:t>alejandro.angelino@jalisco.gob.mx</w:t>
        </w:r>
      </w:hyperlink>
      <w:r w:rsidR="008537DD">
        <w:rPr>
          <w:rFonts w:ascii="Arial" w:eastAsia="Arial" w:hAnsi="Arial" w:cs="Arial"/>
          <w:bCs/>
          <w:color w:val="000000"/>
          <w:sz w:val="18"/>
          <w:szCs w:val="18"/>
        </w:rPr>
        <w:t xml:space="preserve"> </w:t>
      </w:r>
      <w:r w:rsidRPr="00287823">
        <w:rPr>
          <w:rFonts w:ascii="Arial" w:eastAsia="Arial" w:hAnsi="Arial" w:cs="Arial"/>
          <w:color w:val="000000"/>
          <w:sz w:val="18"/>
          <w:szCs w:val="18"/>
        </w:rPr>
        <w:t xml:space="preserve">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775DF481"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w:t>
      </w:r>
      <w:r w:rsidR="0071614C">
        <w:rPr>
          <w:rFonts w:ascii="Arial" w:eastAsia="Arial" w:hAnsi="Arial" w:cs="Arial"/>
          <w:color w:val="000000"/>
          <w:sz w:val="18"/>
          <w:szCs w:val="18"/>
        </w:rPr>
        <w:t xml:space="preserve"> la</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2" w:name="_Hlk33175949"/>
    </w:p>
    <w:bookmarkEnd w:id="22"/>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4A7C8E42"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71614C">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3"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3"/>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1E2B4994"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E05E5E" w:rsidRPr="00FD52F1">
        <w:rPr>
          <w:rFonts w:ascii="Arial" w:eastAsia="Arial" w:hAnsi="Arial" w:cs="Arial"/>
          <w:color w:val="000000"/>
          <w:sz w:val="18"/>
          <w:szCs w:val="18"/>
        </w:rPr>
        <w:t xml:space="preserve">en el </w:t>
      </w:r>
      <w:r w:rsidR="00E05E5E" w:rsidRPr="00FD52F1">
        <w:rPr>
          <w:rFonts w:ascii="Arial" w:eastAsia="Arial" w:hAnsi="Arial" w:cs="Arial"/>
          <w:b/>
          <w:bCs/>
          <w:color w:val="000000"/>
          <w:sz w:val="18"/>
          <w:szCs w:val="18"/>
        </w:rPr>
        <w:t>DOMICILIO</w:t>
      </w:r>
      <w:r w:rsidR="00E05E5E" w:rsidRPr="00FD52F1">
        <w:rPr>
          <w:rFonts w:ascii="Arial" w:eastAsia="Arial" w:hAnsi="Arial" w:cs="Arial"/>
          <w:color w:val="000000"/>
          <w:sz w:val="18"/>
          <w:szCs w:val="18"/>
        </w:rPr>
        <w:t xml:space="preserve"> del </w:t>
      </w:r>
      <w:r w:rsidR="00E05E5E" w:rsidRPr="00FD52F1">
        <w:rPr>
          <w:rFonts w:ascii="Arial" w:eastAsia="Arial" w:hAnsi="Arial" w:cs="Arial"/>
          <w:b/>
          <w:bCs/>
          <w:color w:val="000000"/>
          <w:sz w:val="18"/>
          <w:szCs w:val="18"/>
        </w:rPr>
        <w:t>ORGANISMO</w:t>
      </w:r>
      <w:r w:rsidR="00E05E5E">
        <w:rPr>
          <w:rFonts w:ascii="Arial" w:eastAsia="Arial" w:hAnsi="Arial" w:cs="Arial"/>
          <w:b/>
          <w:bCs/>
          <w:color w:val="000000"/>
          <w:sz w:val="18"/>
          <w:szCs w:val="18"/>
        </w:rPr>
        <w:t>,</w:t>
      </w:r>
      <w:r w:rsidR="00E05E5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4"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4"/>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21"/>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A96F975" w:rsidR="00303B6B" w:rsidRDefault="00977EE2" w:rsidP="00977EE2">
      <w:pPr>
        <w:spacing w:after="0" w:line="240" w:lineRule="auto"/>
        <w:ind w:right="140"/>
        <w:rPr>
          <w:rFonts w:ascii="Arial" w:eastAsia="Arial" w:hAnsi="Arial" w:cs="Arial"/>
          <w:b/>
          <w:color w:val="000000"/>
          <w:sz w:val="18"/>
          <w:szCs w:val="18"/>
        </w:rPr>
      </w:pPr>
      <w:bookmarkStart w:id="25" w:name="_Hlk49159498"/>
      <w:r w:rsidRPr="00DF5DA7">
        <w:rPr>
          <w:rFonts w:ascii="Arial" w:eastAsia="Arial" w:hAnsi="Arial" w:cs="Arial"/>
          <w:bCs/>
          <w:color w:val="000000"/>
          <w:sz w:val="18"/>
          <w:szCs w:val="18"/>
        </w:rPr>
        <w:t xml:space="preserve">Para este proceso de </w:t>
      </w:r>
      <w:r w:rsidR="008A218E">
        <w:rPr>
          <w:rFonts w:ascii="Arial" w:eastAsia="Arial" w:hAnsi="Arial" w:cs="Arial"/>
          <w:bCs/>
          <w:color w:val="000000"/>
          <w:sz w:val="18"/>
          <w:szCs w:val="18"/>
        </w:rPr>
        <w:t>a</w:t>
      </w:r>
      <w:r w:rsidRPr="000A734B">
        <w:rPr>
          <w:rFonts w:ascii="Arial" w:eastAsia="Arial" w:hAnsi="Arial" w:cs="Arial"/>
          <w:bCs/>
          <w:color w:val="000000"/>
          <w:sz w:val="18"/>
          <w:szCs w:val="18"/>
        </w:rPr>
        <w:t>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5"/>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7747AB9E"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w:t>
      </w:r>
      <w:r w:rsidR="00A26F0B">
        <w:rPr>
          <w:rFonts w:ascii="Arial" w:eastAsia="Arial" w:hAnsi="Arial" w:cs="Arial"/>
          <w:bCs/>
          <w:color w:val="000000"/>
          <w:sz w:val="18"/>
          <w:szCs w:val="18"/>
        </w:rPr>
        <w:t>el</w:t>
      </w:r>
      <w:r w:rsidRPr="007F0AC8">
        <w:rPr>
          <w:rFonts w:ascii="Arial" w:eastAsia="Arial" w:hAnsi="Arial" w:cs="Arial"/>
          <w:bCs/>
          <w:color w:val="000000"/>
          <w:sz w:val="18"/>
          <w:szCs w:val="18"/>
        </w:rPr>
        <w:t xml:space="preserve"> </w:t>
      </w:r>
      <w:r w:rsidR="00A26F0B">
        <w:rPr>
          <w:rFonts w:ascii="Arial" w:eastAsia="Arial" w:hAnsi="Arial" w:cs="Arial"/>
          <w:b/>
          <w:color w:val="000000"/>
          <w:sz w:val="18"/>
          <w:szCs w:val="18"/>
        </w:rPr>
        <w:t xml:space="preserve">ÁREA REQUIRENTE </w:t>
      </w:r>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A26F0B">
        <w:rPr>
          <w:rFonts w:ascii="Arial" w:eastAsia="Arial" w:hAnsi="Arial" w:cs="Arial"/>
          <w:b/>
          <w:color w:val="000000"/>
          <w:sz w:val="18"/>
          <w:szCs w:val="18"/>
        </w:rPr>
        <w:t>Á</w:t>
      </w:r>
      <w:r w:rsidR="00CD414D" w:rsidRPr="007F0AC8">
        <w:rPr>
          <w:rFonts w:ascii="Arial" w:eastAsia="Arial" w:hAnsi="Arial" w:cs="Arial"/>
          <w:b/>
          <w:color w:val="000000"/>
          <w:sz w:val="18"/>
          <w:szCs w:val="18"/>
        </w:rPr>
        <w:t>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A26F0B">
        <w:rPr>
          <w:rFonts w:ascii="Arial" w:eastAsia="Arial" w:hAnsi="Arial" w:cs="Arial"/>
          <w:b/>
          <w:color w:val="000000"/>
          <w:sz w:val="18"/>
          <w:szCs w:val="18"/>
        </w:rPr>
        <w:t xml:space="preserve">ÁREA REQUIRENTE </w:t>
      </w:r>
      <w:r w:rsidRPr="007F0AC8">
        <w:rPr>
          <w:rFonts w:ascii="Arial" w:eastAsia="Arial" w:hAnsi="Arial" w:cs="Arial"/>
          <w:bCs/>
          <w:color w:val="000000"/>
          <w:sz w:val="18"/>
          <w:szCs w:val="18"/>
        </w:rPr>
        <w:t xml:space="preserve">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1A02501B"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w:t>
      </w:r>
      <w:r w:rsidR="00A26F0B">
        <w:rPr>
          <w:rFonts w:ascii="Arial" w:eastAsia="Arial" w:hAnsi="Arial" w:cs="Arial"/>
          <w:bCs/>
          <w:color w:val="000000"/>
          <w:sz w:val="18"/>
          <w:szCs w:val="18"/>
        </w:rPr>
        <w:t xml:space="preserve">el </w:t>
      </w:r>
      <w:r w:rsidR="00A26F0B">
        <w:rPr>
          <w:rFonts w:ascii="Arial" w:eastAsia="Arial" w:hAnsi="Arial" w:cs="Arial"/>
          <w:b/>
          <w:color w:val="000000"/>
          <w:sz w:val="18"/>
          <w:szCs w:val="18"/>
        </w:rPr>
        <w:t xml:space="preserve">ÁREA REQUIRENTE </w:t>
      </w:r>
      <w:r w:rsidRPr="007F0AC8">
        <w:rPr>
          <w:rFonts w:ascii="Arial" w:eastAsia="Arial" w:hAnsi="Arial" w:cs="Arial"/>
          <w:bCs/>
          <w:color w:val="000000"/>
          <w:sz w:val="18"/>
          <w:szCs w:val="18"/>
        </w:rPr>
        <w:t xml:space="preserve">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EBFE702"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w:t>
      </w:r>
      <w:r w:rsidR="00F22A4B">
        <w:rPr>
          <w:rFonts w:ascii="Arial" w:eastAsia="Arial" w:hAnsi="Arial" w:cs="Arial"/>
          <w:bCs/>
          <w:color w:val="000000"/>
          <w:sz w:val="18"/>
          <w:szCs w:val="18"/>
        </w:rPr>
        <w:t>local</w:t>
      </w:r>
      <w:r w:rsidRPr="007F0AC8">
        <w:rPr>
          <w:rFonts w:ascii="Arial" w:eastAsia="Arial" w:hAnsi="Arial" w:cs="Arial"/>
          <w:bCs/>
          <w:color w:val="000000"/>
          <w:sz w:val="18"/>
          <w:szCs w:val="18"/>
        </w:rPr>
        <w:t xml:space="preserve">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w:t>
      </w:r>
      <w:r w:rsidRPr="00FD52F1">
        <w:rPr>
          <w:rFonts w:ascii="Arial" w:eastAsia="Arial" w:hAnsi="Arial" w:cs="Arial"/>
          <w:color w:val="000000"/>
          <w:sz w:val="18"/>
          <w:szCs w:val="18"/>
        </w:rPr>
        <w:lastRenderedPageBreak/>
        <w:t xml:space="preserve">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222257EA"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E153D" w:rsidRPr="009E153D">
        <w:rPr>
          <w:rFonts w:ascii="Arial" w:eastAsia="Arial" w:hAnsi="Arial" w:cs="Arial"/>
          <w:b/>
          <w:bCs/>
          <w:color w:val="000000"/>
          <w:sz w:val="18"/>
          <w:szCs w:val="18"/>
        </w:rPr>
        <w:t>PARTICIPANTE</w:t>
      </w:r>
      <w:r w:rsidR="009E153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en su </w:t>
      </w:r>
      <w:r w:rsidR="009E153D" w:rsidRPr="009E153D">
        <w:rPr>
          <w:rFonts w:ascii="Arial" w:eastAsia="Arial" w:hAnsi="Arial" w:cs="Arial"/>
          <w:b/>
          <w:bCs/>
          <w:color w:val="000000"/>
          <w:sz w:val="18"/>
          <w:szCs w:val="18"/>
        </w:rPr>
        <w:t>PROPUESTA</w:t>
      </w:r>
      <w:r w:rsidR="009E153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6"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7"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7"/>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6"/>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24853AF"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De </w:t>
      </w:r>
      <w:r w:rsidRPr="00F11FDA">
        <w:rPr>
          <w:rFonts w:ascii="Arial" w:eastAsia="Times New Roman" w:hAnsi="Arial" w:cs="Arial"/>
          <w:sz w:val="18"/>
          <w:szCs w:val="18"/>
        </w:rPr>
        <w:t>conform</w:t>
      </w:r>
      <w:r w:rsidR="00BF2FAE" w:rsidRPr="00F11FDA">
        <w:rPr>
          <w:rFonts w:ascii="Arial" w:eastAsia="Times New Roman" w:hAnsi="Arial" w:cs="Arial"/>
          <w:sz w:val="18"/>
          <w:szCs w:val="18"/>
        </w:rPr>
        <w:t xml:space="preserve">idad con el artículo 149 de la </w:t>
      </w:r>
      <w:r w:rsidRPr="00F11FDA">
        <w:rPr>
          <w:rFonts w:ascii="Arial" w:eastAsia="Times New Roman" w:hAnsi="Arial" w:cs="Arial"/>
          <w:b/>
          <w:sz w:val="18"/>
          <w:szCs w:val="18"/>
        </w:rPr>
        <w:t>LEY</w:t>
      </w:r>
      <w:r w:rsidRPr="00F11FDA">
        <w:rPr>
          <w:rFonts w:ascii="Arial" w:eastAsia="Times New Roman" w:hAnsi="Arial" w:cs="Arial"/>
          <w:sz w:val="18"/>
          <w:szCs w:val="18"/>
        </w:rPr>
        <w:t xml:space="preserve"> los participantes deberán de manera obligatoria declarar por escrito en los términos del </w:t>
      </w:r>
      <w:r w:rsidRPr="00F11FDA">
        <w:rPr>
          <w:rFonts w:ascii="Arial" w:eastAsia="Times New Roman" w:hAnsi="Arial" w:cs="Arial"/>
          <w:b/>
          <w:bCs/>
          <w:sz w:val="18"/>
          <w:szCs w:val="18"/>
        </w:rPr>
        <w:t>Anexo</w:t>
      </w:r>
      <w:r w:rsidR="00A65F02" w:rsidRPr="00F11FDA">
        <w:rPr>
          <w:rFonts w:ascii="Arial" w:eastAsia="Times New Roman" w:hAnsi="Arial" w:cs="Arial"/>
          <w:b/>
          <w:bCs/>
          <w:sz w:val="18"/>
          <w:szCs w:val="18"/>
        </w:rPr>
        <w:t xml:space="preserve"> </w:t>
      </w:r>
      <w:r w:rsidR="002718BA" w:rsidRPr="00F11FDA">
        <w:rPr>
          <w:rFonts w:ascii="Arial" w:eastAsia="Times New Roman" w:hAnsi="Arial" w:cs="Arial"/>
          <w:b/>
          <w:bCs/>
          <w:sz w:val="18"/>
          <w:szCs w:val="18"/>
        </w:rPr>
        <w:t>1</w:t>
      </w:r>
      <w:r w:rsidR="00265F56" w:rsidRPr="00F11FDA">
        <w:rPr>
          <w:rFonts w:ascii="Arial" w:eastAsia="Times New Roman" w:hAnsi="Arial" w:cs="Arial"/>
          <w:b/>
          <w:bCs/>
          <w:sz w:val="18"/>
          <w:szCs w:val="18"/>
        </w:rPr>
        <w:t>3</w:t>
      </w:r>
      <w:r w:rsidRPr="00F11FDA">
        <w:rPr>
          <w:rFonts w:ascii="Arial" w:eastAsia="Times New Roman" w:hAnsi="Arial" w:cs="Arial"/>
          <w:sz w:val="18"/>
          <w:szCs w:val="18"/>
        </w:rPr>
        <w:t xml:space="preserve">, su voluntad o su negativa para la aportación cinco al millar del monto total del </w:t>
      </w:r>
      <w:r w:rsidR="00337457" w:rsidRPr="00F11FDA">
        <w:rPr>
          <w:rFonts w:ascii="Arial" w:eastAsia="Times New Roman" w:hAnsi="Arial" w:cs="Arial"/>
          <w:b/>
          <w:bCs/>
          <w:sz w:val="18"/>
          <w:szCs w:val="18"/>
        </w:rPr>
        <w:t>CONTRATO</w:t>
      </w:r>
      <w:r w:rsidR="00337457" w:rsidRPr="00F11FDA">
        <w:rPr>
          <w:rFonts w:ascii="Arial" w:eastAsia="Times New Roman" w:hAnsi="Arial" w:cs="Arial"/>
          <w:sz w:val="18"/>
          <w:szCs w:val="18"/>
        </w:rPr>
        <w:t xml:space="preserve"> </w:t>
      </w:r>
      <w:r w:rsidRPr="00F11FDA">
        <w:rPr>
          <w:rFonts w:ascii="Arial" w:eastAsia="Times New Roman" w:hAnsi="Arial" w:cs="Arial"/>
          <w:sz w:val="18"/>
          <w:szCs w:val="18"/>
        </w:rPr>
        <w:t xml:space="preserve">antes de </w:t>
      </w:r>
      <w:r w:rsidRPr="00F11FDA">
        <w:rPr>
          <w:rFonts w:ascii="Arial" w:eastAsia="Times New Roman" w:hAnsi="Arial" w:cs="Arial"/>
          <w:b/>
          <w:bCs/>
          <w:sz w:val="18"/>
          <w:szCs w:val="18"/>
        </w:rPr>
        <w:t>IVA</w:t>
      </w:r>
      <w:r w:rsidRPr="00F11FDA">
        <w:rPr>
          <w:rFonts w:ascii="Arial" w:eastAsia="Times New Roman" w:hAnsi="Arial" w:cs="Arial"/>
          <w:sz w:val="18"/>
          <w:szCs w:val="18"/>
        </w:rPr>
        <w:t xml:space="preserve">, para que sea destinado al </w:t>
      </w:r>
      <w:r w:rsidRPr="00F11FDA">
        <w:rPr>
          <w:rFonts w:ascii="Arial" w:eastAsia="Times New Roman" w:hAnsi="Arial" w:cs="Arial"/>
          <w:b/>
          <w:bCs/>
          <w:sz w:val="18"/>
          <w:szCs w:val="18"/>
        </w:rPr>
        <w:t>FONDO</w:t>
      </w:r>
      <w:r w:rsidRPr="00F11FD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F11FD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776F47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021C16">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021C16">
        <w:rPr>
          <w:rFonts w:ascii="Arial" w:eastAsia="Arial" w:hAnsi="Arial" w:cs="Arial"/>
          <w:color w:val="222222"/>
          <w:sz w:val="18"/>
          <w:szCs w:val="18"/>
        </w:rPr>
        <w:t>Secretario</w:t>
      </w:r>
      <w:proofErr w:type="gramEnd"/>
      <w:r w:rsidRPr="00021C16">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lastRenderedPageBreak/>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1D9959F4" w:rsidR="00F20D96" w:rsidRPr="00FD52F1" w:rsidRDefault="00265F56"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PRESENTACIÓN Y APERTURA 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1417FDC"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5177B1">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0E13886C"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w:t>
      </w:r>
      <w:r w:rsidR="00337457">
        <w:rPr>
          <w:rFonts w:ascii="Arial" w:eastAsia="Arial" w:hAnsi="Arial" w:cs="Arial"/>
          <w:color w:val="000000"/>
          <w:sz w:val="18"/>
          <w:szCs w:val="18"/>
        </w:rPr>
        <w:t xml:space="preserve"> documento denominado </w:t>
      </w:r>
      <w:r w:rsidR="00A26F0B"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 xml:space="preserve">a estas </w:t>
      </w:r>
      <w:r w:rsidR="00337457" w:rsidRPr="00337457">
        <w:rPr>
          <w:rFonts w:ascii="Arial" w:eastAsia="Arial" w:hAnsi="Arial" w:cs="Arial"/>
          <w:b/>
          <w:bCs/>
          <w:color w:val="000000"/>
          <w:sz w:val="18"/>
          <w:szCs w:val="18"/>
        </w:rPr>
        <w:t>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A455E6">
        <w:rPr>
          <w:rFonts w:ascii="Arial" w:eastAsia="Arial" w:hAnsi="Arial" w:cs="Arial"/>
          <w:b/>
          <w:bCs/>
          <w:color w:val="000000"/>
          <w:sz w:val="18"/>
          <w:szCs w:val="18"/>
        </w:rPr>
        <w:t>,</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31" w:name="_Hlk92196351"/>
      <w:bookmarkEnd w:id="28"/>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775E4614" w14:textId="08B35755" w:rsidR="00D857C6" w:rsidRPr="00A732E1" w:rsidRDefault="00A46A86" w:rsidP="00D857C6">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6329FD0B" w14:textId="7082EE22" w:rsidR="00A732E1" w:rsidRPr="00A732E1" w:rsidRDefault="00A732E1" w:rsidP="00A732E1">
      <w:pPr>
        <w:pStyle w:val="Prrafodelista"/>
        <w:numPr>
          <w:ilvl w:val="0"/>
          <w:numId w:val="30"/>
        </w:numPr>
        <w:spacing w:after="0" w:line="240" w:lineRule="auto"/>
        <w:ind w:right="140"/>
        <w:jc w:val="both"/>
        <w:rPr>
          <w:rFonts w:ascii="Arial" w:eastAsia="Arial" w:hAnsi="Arial" w:cs="Arial"/>
          <w:b/>
          <w:i/>
          <w:iCs/>
          <w:color w:val="000000"/>
          <w:sz w:val="18"/>
          <w:szCs w:val="18"/>
        </w:rPr>
      </w:pPr>
      <w:r w:rsidRPr="00A732E1">
        <w:rPr>
          <w:rFonts w:ascii="Arial" w:eastAsia="Arial" w:hAnsi="Arial" w:cs="Arial"/>
          <w:bCs/>
          <w:color w:val="000000"/>
          <w:sz w:val="18"/>
          <w:szCs w:val="18"/>
        </w:rPr>
        <w:t>Documentación, anexos, formatos, etc., solicitados en el apartado</w:t>
      </w:r>
      <w:r>
        <w:rPr>
          <w:rFonts w:ascii="Arial" w:eastAsia="Arial" w:hAnsi="Arial" w:cs="Arial"/>
          <w:b/>
          <w:color w:val="000000"/>
          <w:sz w:val="18"/>
          <w:szCs w:val="18"/>
        </w:rPr>
        <w:t xml:space="preserve"> </w:t>
      </w:r>
      <w:r w:rsidRPr="00A732E1">
        <w:rPr>
          <w:rFonts w:ascii="Arial" w:eastAsia="Arial" w:hAnsi="Arial" w:cs="Arial"/>
          <w:b/>
          <w:i/>
          <w:iCs/>
          <w:color w:val="000000"/>
          <w:sz w:val="18"/>
          <w:szCs w:val="18"/>
        </w:rPr>
        <w:t>REQUISITOS PARA LA EVALUACIÓN DE LA PROPOSICIÓN MEDIANTE EL MECANISMO DE PUNTOS Y PORCENTAJES</w:t>
      </w:r>
      <w:r>
        <w:rPr>
          <w:rFonts w:ascii="Arial" w:eastAsia="Arial" w:hAnsi="Arial" w:cs="Arial"/>
          <w:b/>
          <w:color w:val="000000"/>
          <w:sz w:val="18"/>
          <w:szCs w:val="18"/>
        </w:rPr>
        <w:t xml:space="preserve">, </w:t>
      </w:r>
      <w:r w:rsidRPr="00A732E1">
        <w:rPr>
          <w:rFonts w:ascii="Arial" w:eastAsia="Arial" w:hAnsi="Arial" w:cs="Arial"/>
          <w:bCs/>
          <w:color w:val="000000"/>
          <w:sz w:val="18"/>
          <w:szCs w:val="18"/>
        </w:rPr>
        <w:t>del</w:t>
      </w:r>
      <w:r>
        <w:rPr>
          <w:rFonts w:ascii="Arial" w:eastAsia="Arial" w:hAnsi="Arial" w:cs="Arial"/>
          <w:b/>
          <w:color w:val="000000"/>
          <w:sz w:val="18"/>
          <w:szCs w:val="18"/>
        </w:rPr>
        <w:t xml:space="preserve"> </w:t>
      </w:r>
      <w:r w:rsidRPr="00A732E1">
        <w:rPr>
          <w:rFonts w:ascii="Arial" w:eastAsia="Arial" w:hAnsi="Arial" w:cs="Arial"/>
          <w:b/>
          <w:i/>
          <w:iCs/>
          <w:color w:val="000000"/>
          <w:sz w:val="18"/>
          <w:szCs w:val="18"/>
        </w:rPr>
        <w:t xml:space="preserve">Anexo 1. Carta de Requerimientos Técnicos.  </w:t>
      </w:r>
    </w:p>
    <w:p w14:paraId="4D236103" w14:textId="3918D515"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A732E1">
        <w:rPr>
          <w:rFonts w:ascii="Arial" w:eastAsia="Arial" w:hAnsi="Arial" w:cs="Arial"/>
          <w:color w:val="000000"/>
          <w:sz w:val="18"/>
          <w:szCs w:val="18"/>
        </w:rPr>
        <w:t>E</w:t>
      </w:r>
      <w:r w:rsidRPr="00FD52F1">
        <w:rPr>
          <w:rFonts w:ascii="Arial" w:eastAsia="Arial" w:hAnsi="Arial" w:cs="Arial"/>
          <w:color w:val="000000"/>
          <w:sz w:val="18"/>
          <w:szCs w:val="18"/>
        </w:rPr>
        <w:t>conómica)</w:t>
      </w:r>
      <w:r w:rsidR="00A732E1">
        <w:rPr>
          <w:rFonts w:ascii="Arial" w:eastAsia="Arial" w:hAnsi="Arial" w:cs="Arial"/>
          <w:color w:val="000000"/>
          <w:sz w:val="18"/>
          <w:szCs w:val="18"/>
        </w:rPr>
        <w:t>.</w:t>
      </w: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64B9B564" w:rsidR="002B0431" w:rsidRPr="00EC1044"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5" w:name="_Hlk33097935"/>
      <w:bookmarkStart w:id="36"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4370BA02" w14:textId="77777777" w:rsidR="00EC1044" w:rsidRPr="007342D1" w:rsidRDefault="00EC1044" w:rsidP="00EC1044">
      <w:pPr>
        <w:spacing w:after="0" w:line="240" w:lineRule="auto"/>
        <w:ind w:left="1440" w:right="140"/>
        <w:jc w:val="both"/>
        <w:rPr>
          <w:rFonts w:ascii="Arial" w:eastAsia="Century Gothic" w:hAnsi="Arial" w:cs="Arial"/>
          <w:bCs/>
          <w:color w:val="000000"/>
          <w:sz w:val="18"/>
          <w:szCs w:val="18"/>
        </w:rPr>
      </w:pP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5"/>
      <w:bookmarkEnd w:id="36"/>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w:t>
      </w:r>
      <w:r w:rsidRPr="00FD52F1">
        <w:rPr>
          <w:rFonts w:ascii="Arial" w:hAnsi="Arial" w:cs="Arial"/>
          <w:sz w:val="18"/>
          <w:szCs w:val="18"/>
        </w:rPr>
        <w:lastRenderedPageBreak/>
        <w:t>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580C82CB" w:rsidR="000A701A" w:rsidRPr="00FD52F1" w:rsidRDefault="00213CBF" w:rsidP="00EC1044">
      <w:pPr>
        <w:spacing w:after="0" w:line="240" w:lineRule="auto"/>
        <w:ind w:left="2694" w:right="140"/>
        <w:jc w:val="both"/>
        <w:rPr>
          <w:rFonts w:ascii="Arial" w:hAnsi="Arial" w:cs="Arial"/>
          <w:sz w:val="18"/>
          <w:szCs w:val="18"/>
        </w:rPr>
      </w:pPr>
      <w:r w:rsidRPr="00FD52F1">
        <w:rPr>
          <w:rFonts w:ascii="Arial" w:hAnsi="Arial" w:cs="Arial"/>
          <w:sz w:val="18"/>
          <w:szCs w:val="18"/>
        </w:rPr>
        <w:t xml:space="preserve">Los documentos referidos en los </w:t>
      </w:r>
      <w:r w:rsidR="00EC1044">
        <w:rPr>
          <w:rFonts w:ascii="Arial" w:hAnsi="Arial" w:cs="Arial"/>
          <w:sz w:val="18"/>
          <w:szCs w:val="18"/>
        </w:rPr>
        <w:t>incisos</w:t>
      </w:r>
      <w:r w:rsidRPr="00FD52F1">
        <w:rPr>
          <w:rFonts w:ascii="Arial" w:hAnsi="Arial" w:cs="Arial"/>
          <w:sz w:val="18"/>
          <w:szCs w:val="18"/>
        </w:rPr>
        <w:t xml:space="preserve"> </w:t>
      </w:r>
      <w:r w:rsidR="000A701A" w:rsidRPr="00EC1044">
        <w:rPr>
          <w:rFonts w:ascii="Arial" w:hAnsi="Arial" w:cs="Arial"/>
          <w:b/>
          <w:bCs/>
          <w:i/>
          <w:iCs/>
          <w:sz w:val="18"/>
          <w:szCs w:val="18"/>
        </w:rPr>
        <w:t>A</w:t>
      </w:r>
      <w:r w:rsidRPr="00FD52F1">
        <w:rPr>
          <w:rFonts w:ascii="Arial" w:hAnsi="Arial" w:cs="Arial"/>
          <w:sz w:val="18"/>
          <w:szCs w:val="18"/>
        </w:rPr>
        <w:t xml:space="preserve"> y </w:t>
      </w:r>
      <w:r w:rsidR="000A701A" w:rsidRPr="00EC1044">
        <w:rPr>
          <w:rFonts w:ascii="Arial" w:hAnsi="Arial" w:cs="Arial"/>
          <w:b/>
          <w:bCs/>
          <w:i/>
          <w:iCs/>
          <w:sz w:val="18"/>
          <w:szCs w:val="18"/>
        </w:rPr>
        <w:t>B</w:t>
      </w:r>
      <w:r w:rsidRPr="00EC1044">
        <w:rPr>
          <w:rFonts w:ascii="Arial" w:hAnsi="Arial" w:cs="Arial"/>
          <w:b/>
          <w:bCs/>
          <w:i/>
          <w:iCs/>
          <w:sz w:val="18"/>
          <w:szCs w:val="18"/>
        </w:rPr>
        <w:t xml:space="preserve"> </w:t>
      </w:r>
      <w:r w:rsidR="00EC1044" w:rsidRPr="00EC1044">
        <w:rPr>
          <w:rFonts w:ascii="Arial" w:hAnsi="Arial" w:cs="Arial"/>
          <w:sz w:val="18"/>
          <w:szCs w:val="18"/>
        </w:rPr>
        <w:t>de este numeral,</w:t>
      </w:r>
      <w:r w:rsidR="00EC1044">
        <w:rPr>
          <w:rFonts w:ascii="Arial" w:hAnsi="Arial" w:cs="Arial"/>
          <w:b/>
          <w:bCs/>
          <w:i/>
          <w:iCs/>
          <w:sz w:val="18"/>
          <w:szCs w:val="18"/>
        </w:rPr>
        <w:t xml:space="preserve"> </w:t>
      </w:r>
      <w:r w:rsidR="00EC1044" w:rsidRPr="00FD52F1">
        <w:rPr>
          <w:rFonts w:ascii="Arial" w:hAnsi="Arial" w:cs="Arial"/>
          <w:sz w:val="18"/>
          <w:szCs w:val="18"/>
        </w:rPr>
        <w:t>debe</w:t>
      </w:r>
      <w:r w:rsidR="00EC1044">
        <w:rPr>
          <w:rFonts w:ascii="Arial" w:hAnsi="Arial" w:cs="Arial"/>
          <w:sz w:val="18"/>
          <w:szCs w:val="18"/>
        </w:rPr>
        <w:t xml:space="preserve">rán </w:t>
      </w:r>
      <w:r w:rsidRPr="00FD52F1">
        <w:rPr>
          <w:rFonts w:ascii="Arial" w:hAnsi="Arial" w:cs="Arial"/>
          <w:sz w:val="18"/>
          <w:szCs w:val="18"/>
        </w:rPr>
        <w:t>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73027FCF" w:rsidR="00F964A3" w:rsidRPr="00EC1044"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1EE0EC7" w14:textId="77777777" w:rsidR="00EC1044" w:rsidRPr="008E2AC0" w:rsidRDefault="00EC1044" w:rsidP="00EC1044">
      <w:pPr>
        <w:pStyle w:val="Prrafodelista"/>
        <w:spacing w:after="0" w:line="240" w:lineRule="auto"/>
        <w:ind w:left="2204" w:right="140"/>
        <w:jc w:val="both"/>
        <w:rPr>
          <w:rFonts w:ascii="Arial" w:eastAsia="Century Gothic" w:hAnsi="Arial" w:cs="Arial"/>
          <w:b/>
          <w:color w:val="000000"/>
          <w:sz w:val="18"/>
          <w:szCs w:val="18"/>
        </w:rPr>
      </w:pPr>
    </w:p>
    <w:p w14:paraId="6DD16752" w14:textId="32AB2A6A" w:rsidR="000A701A" w:rsidRPr="00FD31B7"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Tratándose de </w:t>
      </w:r>
      <w:r w:rsidRPr="00A455E6">
        <w:rPr>
          <w:rFonts w:ascii="Arial" w:hAnsi="Arial" w:cs="Arial"/>
          <w:b/>
          <w:bCs/>
          <w:sz w:val="18"/>
          <w:szCs w:val="18"/>
          <w:u w:val="single"/>
        </w:rPr>
        <w:t>personas físicas</w:t>
      </w:r>
      <w:r w:rsidRPr="00FD31B7">
        <w:rPr>
          <w:rFonts w:ascii="Arial" w:hAnsi="Arial" w:cs="Arial"/>
          <w:sz w:val="18"/>
          <w:szCs w:val="18"/>
        </w:rPr>
        <w:t>,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09193864" w:rsidR="00F964A3" w:rsidRPr="00EC1044"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2795034F" w14:textId="77777777" w:rsidR="00EC1044" w:rsidRPr="00FD31B7" w:rsidRDefault="00EC1044" w:rsidP="00EC1044">
      <w:pPr>
        <w:spacing w:after="0" w:line="240" w:lineRule="auto"/>
        <w:ind w:left="2204" w:right="140"/>
        <w:jc w:val="both"/>
        <w:rPr>
          <w:rFonts w:ascii="Arial" w:eastAsia="Century Gothic" w:hAnsi="Arial" w:cs="Arial"/>
          <w:b/>
          <w:color w:val="000000"/>
          <w:sz w:val="18"/>
          <w:szCs w:val="18"/>
        </w:rPr>
      </w:pPr>
    </w:p>
    <w:bookmarkEnd w:id="37"/>
    <w:p w14:paraId="656B284E" w14:textId="7632FF84"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Anexo 6</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r w:rsidRPr="00FD31B7">
        <w:rPr>
          <w:rFonts w:ascii="Arial" w:eastAsia="Arial" w:hAnsi="Arial" w:cs="Arial"/>
          <w:color w:val="000000"/>
          <w:sz w:val="18"/>
          <w:szCs w:val="18"/>
        </w:rPr>
        <w:t xml:space="preserve">(Declaración de Integridad y NO COLUSIÓN de </w:t>
      </w:r>
      <w:r w:rsidR="004A14F2" w:rsidRPr="00FD31B7">
        <w:rPr>
          <w:rFonts w:ascii="Arial" w:eastAsia="Arial" w:hAnsi="Arial" w:cs="Arial"/>
          <w:color w:val="000000"/>
          <w:sz w:val="18"/>
          <w:szCs w:val="18"/>
        </w:rPr>
        <w:t>proveedores</w:t>
      </w:r>
      <w:r w:rsidRPr="00FD31B7">
        <w:rPr>
          <w:rFonts w:ascii="Arial" w:eastAsia="Arial" w:hAnsi="Arial" w:cs="Arial"/>
          <w:color w:val="000000"/>
          <w:sz w:val="18"/>
          <w:szCs w:val="18"/>
        </w:rPr>
        <w:t>).</w:t>
      </w:r>
    </w:p>
    <w:p w14:paraId="5CF712A9" w14:textId="2826B43F" w:rsidR="00EC7235" w:rsidRPr="00FD31B7"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7. </w:t>
      </w:r>
      <w:r w:rsidR="00A15C48" w:rsidRPr="00FD31B7">
        <w:rPr>
          <w:rFonts w:ascii="Arial" w:eastAsia="Century Gothic" w:hAnsi="Arial" w:cs="Arial"/>
          <w:color w:val="000000"/>
          <w:sz w:val="18"/>
          <w:szCs w:val="18"/>
        </w:rPr>
        <w:t>E</w:t>
      </w:r>
      <w:r w:rsidRPr="00FD31B7">
        <w:rPr>
          <w:rFonts w:ascii="Arial" w:eastAsia="Century Gothic" w:hAnsi="Arial" w:cs="Arial"/>
          <w:color w:val="000000"/>
          <w:sz w:val="18"/>
          <w:szCs w:val="18"/>
        </w:rPr>
        <w:t xml:space="preserve">scrito de no </w:t>
      </w:r>
      <w:bookmarkStart w:id="39" w:name="_Hlk85097764"/>
      <w:r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5AF63816" w14:textId="0677A793" w:rsidR="00275AFA" w:rsidRPr="00FD31B7"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Pr="00FD31B7">
        <w:rPr>
          <w:rFonts w:ascii="Arial" w:eastAsia="Arial" w:hAnsi="Arial" w:cs="Arial"/>
          <w:color w:val="000000"/>
          <w:sz w:val="18"/>
          <w:szCs w:val="18"/>
        </w:rPr>
        <w:t xml:space="preserve"> MIPYME.</w:t>
      </w:r>
    </w:p>
    <w:p w14:paraId="70605B2A" w14:textId="2FEB42D0" w:rsidR="00024848" w:rsidRPr="00FD31B7"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9</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2" w:name="_Hlk85098227"/>
      <w:r w:rsidR="00FB0EB9" w:rsidRPr="00FD31B7">
        <w:rPr>
          <w:rFonts w:ascii="Arial" w:eastAsia="Arial" w:hAnsi="Arial" w:cs="Arial"/>
          <w:bCs/>
          <w:color w:val="000000"/>
          <w:sz w:val="18"/>
          <w:szCs w:val="18"/>
        </w:rPr>
        <w:t>Manifiesto de Opinión Positiva de Cumplimiento de Obligaciones Fiscales y Constancia impresa</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42"/>
      <w:r w:rsidR="00052620" w:rsidRPr="00FD31B7">
        <w:rPr>
          <w:rFonts w:ascii="Arial" w:eastAsia="Arial" w:hAnsi="Arial" w:cs="Arial"/>
          <w:color w:val="000000"/>
          <w:sz w:val="18"/>
          <w:szCs w:val="18"/>
        </w:rPr>
        <w:t>.</w:t>
      </w:r>
    </w:p>
    <w:p w14:paraId="64238F56" w14:textId="1C27B75E" w:rsidR="009236A0" w:rsidRPr="00265F56"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Pr="00FD31B7">
        <w:rPr>
          <w:rFonts w:ascii="Arial" w:eastAsia="Arial" w:hAnsi="Arial" w:cs="Arial"/>
          <w:b/>
          <w:color w:val="000000"/>
          <w:sz w:val="18"/>
          <w:szCs w:val="18"/>
        </w:rPr>
        <w:t xml:space="preserve"> </w:t>
      </w:r>
      <w:bookmarkStart w:id="43" w:name="_Hlk85098239"/>
      <w:r w:rsidR="00FB0EB9" w:rsidRPr="00FD31B7">
        <w:rPr>
          <w:rFonts w:ascii="Arial" w:eastAsia="Arial" w:hAnsi="Arial" w:cs="Arial"/>
          <w:bCs/>
          <w:color w:val="000000"/>
          <w:sz w:val="18"/>
          <w:szCs w:val="18"/>
        </w:rPr>
        <w:t xml:space="preserve">Manifiesto 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y Constancia impresa,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sidRPr="00265F56">
        <w:rPr>
          <w:rFonts w:ascii="Arial" w:hAnsi="Arial" w:cs="Arial"/>
          <w:sz w:val="18"/>
          <w:szCs w:val="18"/>
        </w:rPr>
        <w:t>de Proposiciones,</w:t>
      </w:r>
      <w:r w:rsidR="002B0431" w:rsidRPr="00265F56">
        <w:rPr>
          <w:rFonts w:ascii="Arial" w:hAnsi="Arial" w:cs="Arial"/>
          <w:sz w:val="18"/>
          <w:szCs w:val="18"/>
        </w:rPr>
        <w:t xml:space="preserve"> a nombre del </w:t>
      </w:r>
      <w:r w:rsidR="002B0431" w:rsidRPr="00265F56">
        <w:rPr>
          <w:rFonts w:ascii="Arial" w:hAnsi="Arial" w:cs="Arial"/>
          <w:b/>
          <w:bCs/>
          <w:sz w:val="18"/>
          <w:szCs w:val="18"/>
        </w:rPr>
        <w:t>PARTICIPANTE</w:t>
      </w:r>
      <w:bookmarkEnd w:id="43"/>
      <w:r w:rsidR="007C578E" w:rsidRPr="00265F56">
        <w:rPr>
          <w:rFonts w:ascii="Arial" w:eastAsia="Arial" w:hAnsi="Arial" w:cs="Arial"/>
          <w:color w:val="000000"/>
          <w:sz w:val="18"/>
          <w:szCs w:val="18"/>
        </w:rPr>
        <w:t>.</w:t>
      </w:r>
    </w:p>
    <w:p w14:paraId="4F554E95" w14:textId="1B130FB8" w:rsidR="00BB69B2" w:rsidRPr="00265F56"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265F56">
        <w:rPr>
          <w:rFonts w:ascii="Arial" w:eastAsia="Arial" w:hAnsi="Arial" w:cs="Arial"/>
          <w:b/>
          <w:color w:val="000000"/>
          <w:sz w:val="18"/>
          <w:szCs w:val="18"/>
        </w:rPr>
        <w:t xml:space="preserve">Anexo </w:t>
      </w:r>
      <w:r w:rsidR="00BB69B2" w:rsidRPr="00265F56">
        <w:rPr>
          <w:rFonts w:ascii="Arial" w:eastAsia="Arial" w:hAnsi="Arial" w:cs="Arial"/>
          <w:b/>
          <w:color w:val="000000"/>
          <w:sz w:val="18"/>
          <w:szCs w:val="18"/>
        </w:rPr>
        <w:t>1</w:t>
      </w:r>
      <w:r w:rsidR="00EC7235" w:rsidRPr="00265F56">
        <w:rPr>
          <w:rFonts w:ascii="Arial" w:eastAsia="Arial" w:hAnsi="Arial" w:cs="Arial"/>
          <w:b/>
          <w:color w:val="000000"/>
          <w:sz w:val="18"/>
          <w:szCs w:val="18"/>
        </w:rPr>
        <w:t>1</w:t>
      </w:r>
      <w:r w:rsidR="005E357E" w:rsidRPr="00265F56">
        <w:rPr>
          <w:rFonts w:ascii="Arial" w:eastAsia="Arial" w:hAnsi="Arial" w:cs="Arial"/>
          <w:b/>
          <w:color w:val="000000"/>
          <w:sz w:val="18"/>
          <w:szCs w:val="18"/>
        </w:rPr>
        <w:t>.</w:t>
      </w:r>
      <w:r w:rsidR="00BB69B2" w:rsidRPr="00265F56">
        <w:rPr>
          <w:rFonts w:ascii="Arial" w:eastAsia="Arial" w:hAnsi="Arial" w:cs="Arial"/>
          <w:b/>
          <w:color w:val="000000"/>
          <w:sz w:val="18"/>
          <w:szCs w:val="18"/>
        </w:rPr>
        <w:t xml:space="preserve"> </w:t>
      </w:r>
      <w:r w:rsidR="005740F2" w:rsidRPr="00265F56">
        <w:rPr>
          <w:rFonts w:ascii="Arial" w:eastAsia="Arial" w:hAnsi="Arial" w:cs="Arial"/>
          <w:bCs/>
          <w:color w:val="000000"/>
          <w:sz w:val="18"/>
          <w:szCs w:val="18"/>
        </w:rPr>
        <w:t>El</w:t>
      </w:r>
      <w:r w:rsidR="005740F2" w:rsidRPr="00265F56">
        <w:rPr>
          <w:rFonts w:ascii="Arial" w:hAnsi="Arial" w:cs="Arial"/>
          <w:sz w:val="18"/>
          <w:szCs w:val="18"/>
        </w:rPr>
        <w:t xml:space="preserve"> </w:t>
      </w:r>
      <w:r w:rsidR="005740F2" w:rsidRPr="00265F56">
        <w:rPr>
          <w:rFonts w:ascii="Arial" w:hAnsi="Arial" w:cs="Arial"/>
          <w:b/>
          <w:bCs/>
          <w:sz w:val="18"/>
          <w:szCs w:val="18"/>
        </w:rPr>
        <w:t>PARTICIPANTE</w:t>
      </w:r>
      <w:r w:rsidR="005740F2" w:rsidRPr="00265F56">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265F56">
        <w:rPr>
          <w:rFonts w:ascii="Arial" w:hAnsi="Arial" w:cs="Arial"/>
          <w:sz w:val="18"/>
          <w:szCs w:val="18"/>
        </w:rPr>
        <w:t>.</w:t>
      </w:r>
    </w:p>
    <w:bookmarkEnd w:id="39"/>
    <w:p w14:paraId="2BE91DB1" w14:textId="6DF67412" w:rsidR="00961508" w:rsidRPr="00F11FDA" w:rsidRDefault="00961508" w:rsidP="00961508">
      <w:pPr>
        <w:numPr>
          <w:ilvl w:val="0"/>
          <w:numId w:val="3"/>
        </w:numPr>
        <w:spacing w:after="0" w:line="240" w:lineRule="auto"/>
        <w:ind w:left="993" w:right="140" w:hanging="284"/>
        <w:jc w:val="both"/>
        <w:rPr>
          <w:rFonts w:ascii="Arial" w:hAnsi="Arial" w:cs="Arial"/>
          <w:sz w:val="18"/>
          <w:szCs w:val="18"/>
        </w:rPr>
      </w:pPr>
      <w:r w:rsidRPr="00F11FDA">
        <w:rPr>
          <w:rFonts w:ascii="Arial" w:hAnsi="Arial" w:cs="Arial"/>
          <w:b/>
          <w:bCs/>
          <w:sz w:val="18"/>
          <w:szCs w:val="18"/>
        </w:rPr>
        <w:t>Anexo 12.</w:t>
      </w:r>
      <w:r w:rsidRPr="00F11FDA">
        <w:rPr>
          <w:rFonts w:ascii="Arial" w:hAnsi="Arial" w:cs="Arial"/>
          <w:sz w:val="18"/>
          <w:szCs w:val="18"/>
        </w:rPr>
        <w:t xml:space="preserve"> Formato libre a través del cual el proveedor se comprometa a entregar la garantía de cumplimiento, señalada en el </w:t>
      </w:r>
      <w:r w:rsidRPr="00EC1044">
        <w:rPr>
          <w:rFonts w:ascii="Arial" w:hAnsi="Arial" w:cs="Arial"/>
          <w:b/>
          <w:bCs/>
          <w:sz w:val="18"/>
          <w:szCs w:val="18"/>
        </w:rPr>
        <w:t>punto 23</w:t>
      </w:r>
      <w:r w:rsidRPr="00F11FDA">
        <w:rPr>
          <w:rFonts w:ascii="Arial" w:hAnsi="Arial" w:cs="Arial"/>
          <w:sz w:val="18"/>
          <w:szCs w:val="18"/>
        </w:rPr>
        <w:t xml:space="preserve"> de conformidad con lo establecido en el </w:t>
      </w:r>
      <w:r w:rsidRPr="00F11FDA">
        <w:rPr>
          <w:rFonts w:ascii="Arial" w:hAnsi="Arial" w:cs="Arial"/>
          <w:b/>
          <w:bCs/>
          <w:sz w:val="18"/>
          <w:szCs w:val="18"/>
        </w:rPr>
        <w:t xml:space="preserve">Anexo </w:t>
      </w:r>
      <w:r w:rsidR="00265F56" w:rsidRPr="00F11FDA">
        <w:rPr>
          <w:rFonts w:ascii="Arial" w:hAnsi="Arial" w:cs="Arial"/>
          <w:b/>
          <w:bCs/>
          <w:sz w:val="18"/>
          <w:szCs w:val="18"/>
        </w:rPr>
        <w:t>17</w:t>
      </w:r>
      <w:r w:rsidRPr="00F11FDA">
        <w:rPr>
          <w:rFonts w:ascii="Arial" w:hAnsi="Arial" w:cs="Arial"/>
          <w:sz w:val="18"/>
          <w:szCs w:val="18"/>
        </w:rPr>
        <w:t>.</w:t>
      </w:r>
    </w:p>
    <w:p w14:paraId="1BF308DE" w14:textId="2F0709D8" w:rsidR="0018008B" w:rsidRDefault="00961508" w:rsidP="0018008B">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13</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p w14:paraId="6209347D" w14:textId="77777777" w:rsidR="004C3BC1" w:rsidRDefault="00FC4933" w:rsidP="004C3BC1">
      <w:pPr>
        <w:numPr>
          <w:ilvl w:val="0"/>
          <w:numId w:val="3"/>
        </w:numPr>
        <w:spacing w:after="0" w:line="240" w:lineRule="auto"/>
        <w:ind w:left="993" w:right="140" w:hanging="284"/>
        <w:jc w:val="both"/>
        <w:rPr>
          <w:rFonts w:ascii="Arial" w:hAnsi="Arial" w:cs="Arial"/>
          <w:b/>
          <w:bCs/>
          <w:sz w:val="18"/>
          <w:szCs w:val="18"/>
        </w:rPr>
      </w:pPr>
      <w:r w:rsidRPr="00FC4933">
        <w:rPr>
          <w:rFonts w:ascii="Arial" w:hAnsi="Arial" w:cs="Arial"/>
          <w:b/>
          <w:bCs/>
          <w:sz w:val="18"/>
          <w:szCs w:val="18"/>
        </w:rPr>
        <w:t xml:space="preserve">ANEXO </w:t>
      </w:r>
      <w:r w:rsidR="0018008B" w:rsidRPr="00FC4933">
        <w:rPr>
          <w:rFonts w:ascii="Arial" w:hAnsi="Arial" w:cs="Arial"/>
          <w:b/>
          <w:bCs/>
          <w:sz w:val="18"/>
          <w:szCs w:val="18"/>
        </w:rPr>
        <w:t>14. ESCRITO DE CUMPLIMIENTO DE LAS NORMAS OFICIALES MEXICANAS O EN SU CASO DE LAS NORMAS DEL PAIS DE ORIGEN</w:t>
      </w:r>
      <w:r w:rsidRPr="00FC4933">
        <w:rPr>
          <w:rFonts w:ascii="Arial" w:hAnsi="Arial" w:cs="Arial"/>
          <w:b/>
          <w:bCs/>
          <w:sz w:val="18"/>
          <w:szCs w:val="18"/>
        </w:rPr>
        <w:t>.</w:t>
      </w:r>
    </w:p>
    <w:p w14:paraId="737E1DFA" w14:textId="45DA4801" w:rsidR="004C3BC1" w:rsidRPr="004C3BC1" w:rsidRDefault="004C3BC1" w:rsidP="004C3BC1">
      <w:pPr>
        <w:numPr>
          <w:ilvl w:val="0"/>
          <w:numId w:val="3"/>
        </w:numPr>
        <w:spacing w:after="0" w:line="240" w:lineRule="auto"/>
        <w:ind w:left="993" w:right="140" w:hanging="284"/>
        <w:jc w:val="both"/>
        <w:rPr>
          <w:rFonts w:ascii="Arial" w:hAnsi="Arial" w:cs="Arial"/>
          <w:b/>
          <w:bCs/>
          <w:sz w:val="18"/>
          <w:szCs w:val="18"/>
        </w:rPr>
      </w:pPr>
      <w:r w:rsidRPr="004C3BC1">
        <w:rPr>
          <w:rFonts w:ascii="Arial" w:hAnsi="Arial" w:cs="Arial"/>
          <w:b/>
          <w:bCs/>
          <w:sz w:val="18"/>
          <w:szCs w:val="18"/>
        </w:rPr>
        <w:t>LICENCIA SANITARIA Y COPIA DE LA AUTORIZACIÓN DEL RESPONSABLE SANITARIO. (LEGIBLE).</w:t>
      </w:r>
    </w:p>
    <w:p w14:paraId="0927ECB3" w14:textId="181BC855" w:rsidR="00E87D1B" w:rsidRPr="00FC4933" w:rsidRDefault="00E87D1B" w:rsidP="00E87D1B">
      <w:pPr>
        <w:numPr>
          <w:ilvl w:val="0"/>
          <w:numId w:val="3"/>
        </w:numPr>
        <w:spacing w:after="0" w:line="240" w:lineRule="auto"/>
        <w:ind w:left="993" w:right="140" w:hanging="284"/>
        <w:jc w:val="both"/>
        <w:rPr>
          <w:rFonts w:ascii="Arial" w:hAnsi="Arial" w:cs="Arial"/>
          <w:b/>
          <w:bCs/>
          <w:sz w:val="18"/>
          <w:szCs w:val="18"/>
        </w:rPr>
      </w:pPr>
      <w:r w:rsidRPr="00FC4933">
        <w:rPr>
          <w:rFonts w:ascii="Arial" w:hAnsi="Arial" w:cs="Arial"/>
          <w:b/>
          <w:bCs/>
          <w:sz w:val="18"/>
          <w:szCs w:val="18"/>
        </w:rPr>
        <w:t>ANEXO 15. MANIFIESTO DE CONFIDENCIALIDAD</w:t>
      </w:r>
      <w:r w:rsidR="00EC1044">
        <w:rPr>
          <w:rFonts w:ascii="Arial" w:hAnsi="Arial" w:cs="Arial"/>
          <w:b/>
          <w:bCs/>
          <w:sz w:val="18"/>
          <w:szCs w:val="18"/>
        </w:rPr>
        <w:t>.</w:t>
      </w:r>
    </w:p>
    <w:p w14:paraId="3883CE69" w14:textId="0A3115BE" w:rsidR="00E87D1B" w:rsidRPr="00E87D1B" w:rsidRDefault="00E87D1B" w:rsidP="00E87D1B">
      <w:pPr>
        <w:numPr>
          <w:ilvl w:val="0"/>
          <w:numId w:val="3"/>
        </w:numPr>
        <w:spacing w:after="0" w:line="240" w:lineRule="auto"/>
        <w:ind w:left="993" w:right="140" w:hanging="284"/>
        <w:jc w:val="both"/>
        <w:rPr>
          <w:rFonts w:ascii="Arial" w:hAnsi="Arial" w:cs="Arial"/>
          <w:b/>
          <w:bCs/>
          <w:sz w:val="18"/>
          <w:szCs w:val="18"/>
        </w:rPr>
      </w:pPr>
      <w:r w:rsidRPr="00B77234">
        <w:rPr>
          <w:rFonts w:ascii="Arial" w:hAnsi="Arial" w:cs="Arial"/>
          <w:b/>
          <w:bCs/>
          <w:sz w:val="18"/>
          <w:szCs w:val="18"/>
        </w:rPr>
        <w:t>ANEXO 1</w:t>
      </w:r>
      <w:r w:rsidR="00E43258">
        <w:rPr>
          <w:rFonts w:ascii="Arial" w:hAnsi="Arial" w:cs="Arial"/>
          <w:b/>
          <w:bCs/>
          <w:sz w:val="18"/>
          <w:szCs w:val="18"/>
        </w:rPr>
        <w:t>6</w:t>
      </w:r>
      <w:r w:rsidRPr="00B77234">
        <w:rPr>
          <w:rFonts w:ascii="Arial" w:hAnsi="Arial" w:cs="Arial"/>
          <w:b/>
          <w:bCs/>
          <w:sz w:val="18"/>
          <w:szCs w:val="18"/>
        </w:rPr>
        <w:t>. MANIFIESTO DE RELACIONES LABORALES</w:t>
      </w:r>
      <w:r w:rsidR="00EC1044">
        <w:rPr>
          <w:rFonts w:ascii="Arial" w:hAnsi="Arial" w:cs="Arial"/>
          <w:b/>
          <w:bCs/>
          <w:sz w:val="18"/>
          <w:szCs w:val="18"/>
        </w:rPr>
        <w:t>.</w:t>
      </w:r>
    </w:p>
    <w:p w14:paraId="60BD9EE2" w14:textId="522224AC" w:rsidR="0018008B" w:rsidRPr="00FC4933" w:rsidRDefault="0018008B" w:rsidP="0018008B">
      <w:pPr>
        <w:numPr>
          <w:ilvl w:val="0"/>
          <w:numId w:val="3"/>
        </w:numPr>
        <w:spacing w:after="0" w:line="240" w:lineRule="auto"/>
        <w:ind w:left="993" w:right="140" w:hanging="284"/>
        <w:jc w:val="both"/>
        <w:rPr>
          <w:rFonts w:ascii="Arial" w:hAnsi="Arial" w:cs="Arial"/>
          <w:b/>
          <w:bCs/>
          <w:sz w:val="18"/>
          <w:szCs w:val="18"/>
        </w:rPr>
      </w:pPr>
      <w:r w:rsidRPr="00FC4933">
        <w:rPr>
          <w:rFonts w:ascii="Arial" w:hAnsi="Arial" w:cs="Arial"/>
          <w:b/>
          <w:bCs/>
          <w:sz w:val="18"/>
          <w:szCs w:val="18"/>
        </w:rPr>
        <w:t>REGISTRO</w:t>
      </w:r>
      <w:r w:rsidR="00FC4933">
        <w:rPr>
          <w:rFonts w:ascii="Arial" w:hAnsi="Arial" w:cs="Arial"/>
          <w:b/>
          <w:bCs/>
          <w:sz w:val="18"/>
          <w:szCs w:val="18"/>
        </w:rPr>
        <w:t>S</w:t>
      </w:r>
      <w:r w:rsidRPr="00FC4933">
        <w:rPr>
          <w:rFonts w:ascii="Arial" w:hAnsi="Arial" w:cs="Arial"/>
          <w:b/>
          <w:bCs/>
          <w:sz w:val="18"/>
          <w:szCs w:val="18"/>
        </w:rPr>
        <w:t xml:space="preserve"> SANITARIO</w:t>
      </w:r>
      <w:r w:rsidR="00FC4933">
        <w:rPr>
          <w:rFonts w:ascii="Arial" w:hAnsi="Arial" w:cs="Arial"/>
          <w:b/>
          <w:bCs/>
          <w:sz w:val="18"/>
          <w:szCs w:val="18"/>
        </w:rPr>
        <w:t>S</w:t>
      </w:r>
      <w:r w:rsidR="00FC4933" w:rsidRPr="00FC4933">
        <w:rPr>
          <w:rFonts w:ascii="Arial" w:hAnsi="Arial" w:cs="Arial"/>
          <w:b/>
          <w:bCs/>
          <w:sz w:val="18"/>
          <w:szCs w:val="18"/>
        </w:rPr>
        <w:t>.</w:t>
      </w:r>
    </w:p>
    <w:p w14:paraId="5B7A9AE0" w14:textId="37C5A52F" w:rsidR="00FC4933" w:rsidRPr="00FC4933" w:rsidRDefault="00FC4933" w:rsidP="00FC4933">
      <w:pPr>
        <w:spacing w:after="0" w:line="240" w:lineRule="auto"/>
        <w:ind w:left="1560" w:right="140"/>
        <w:jc w:val="both"/>
        <w:rPr>
          <w:rFonts w:ascii="Arial" w:hAnsi="Arial" w:cs="Arial"/>
          <w:sz w:val="18"/>
          <w:szCs w:val="18"/>
        </w:rPr>
      </w:pPr>
      <w:r w:rsidRPr="00FC4933">
        <w:rPr>
          <w:rFonts w:ascii="Arial" w:hAnsi="Arial" w:cs="Arial"/>
          <w:sz w:val="18"/>
          <w:szCs w:val="18"/>
        </w:rPr>
        <w:t>Copia simple del REGISTRO SANITARIO vigente expedido por la COFEPRIS, conforme a lo establecido en el artículo 376 de la LEY GENERAL DE SALUD (vigencia de 5 años), debidamente identificado (referenciado) por el número de PARTIDA de la proposición. Así como los anexos correspondientes al marbete</w:t>
      </w:r>
      <w:r w:rsidR="007F0E08">
        <w:rPr>
          <w:rFonts w:ascii="Arial" w:hAnsi="Arial" w:cs="Arial"/>
          <w:sz w:val="18"/>
          <w:szCs w:val="18"/>
        </w:rPr>
        <w:t>.</w:t>
      </w:r>
    </w:p>
    <w:p w14:paraId="69AEE443" w14:textId="3688F4F0" w:rsidR="00FC4933" w:rsidRDefault="00FC4933" w:rsidP="00FC4933">
      <w:pPr>
        <w:spacing w:after="0" w:line="240" w:lineRule="auto"/>
        <w:ind w:left="1560" w:right="140"/>
        <w:jc w:val="both"/>
        <w:rPr>
          <w:rFonts w:ascii="Arial" w:hAnsi="Arial" w:cs="Arial"/>
          <w:sz w:val="18"/>
          <w:szCs w:val="18"/>
        </w:rPr>
      </w:pPr>
      <w:r w:rsidRPr="00FC4933">
        <w:rPr>
          <w:rFonts w:ascii="Arial" w:hAnsi="Arial" w:cs="Arial"/>
          <w:sz w:val="18"/>
          <w:szCs w:val="18"/>
        </w:rPr>
        <w:t xml:space="preserve">En caso de que el registro sanitario no se encuentre dentro del periodo de vigencia de 5 años, conforme al artículo 376 de la </w:t>
      </w:r>
      <w:r w:rsidR="007F0E08" w:rsidRPr="00FC4933">
        <w:rPr>
          <w:rFonts w:ascii="Arial" w:hAnsi="Arial" w:cs="Arial"/>
          <w:sz w:val="18"/>
          <w:szCs w:val="18"/>
        </w:rPr>
        <w:t>Ley General De Salud</w:t>
      </w:r>
      <w:r w:rsidRPr="00FC4933">
        <w:rPr>
          <w:rFonts w:ascii="Arial" w:hAnsi="Arial" w:cs="Arial"/>
          <w:sz w:val="18"/>
          <w:szCs w:val="18"/>
        </w:rPr>
        <w:t>, deberá presentar:</w:t>
      </w:r>
    </w:p>
    <w:p w14:paraId="1AABBC28" w14:textId="07619018" w:rsidR="00FC4933" w:rsidRPr="00FC4933" w:rsidRDefault="00FC4933" w:rsidP="00FC4933">
      <w:pPr>
        <w:spacing w:after="0" w:line="240" w:lineRule="auto"/>
        <w:ind w:left="1985" w:right="140"/>
        <w:jc w:val="both"/>
        <w:rPr>
          <w:rFonts w:ascii="Arial" w:hAnsi="Arial" w:cs="Arial"/>
          <w:sz w:val="18"/>
          <w:szCs w:val="18"/>
        </w:rPr>
      </w:pPr>
      <w:r w:rsidRPr="00FC4933">
        <w:rPr>
          <w:rFonts w:ascii="Arial" w:hAnsi="Arial" w:cs="Arial"/>
          <w:b/>
          <w:bCs/>
          <w:i/>
          <w:iCs/>
          <w:sz w:val="18"/>
          <w:szCs w:val="18"/>
        </w:rPr>
        <w:t>A.</w:t>
      </w:r>
      <w:r>
        <w:rPr>
          <w:rFonts w:ascii="Arial" w:hAnsi="Arial" w:cs="Arial"/>
          <w:sz w:val="18"/>
          <w:szCs w:val="18"/>
        </w:rPr>
        <w:t xml:space="preserve"> </w:t>
      </w:r>
      <w:r w:rsidRPr="00FC4933">
        <w:rPr>
          <w:rFonts w:ascii="Arial" w:hAnsi="Arial" w:cs="Arial"/>
          <w:sz w:val="18"/>
          <w:szCs w:val="18"/>
        </w:rPr>
        <w:t>Copia Simple del Registro sanitario sometido a prórroga.</w:t>
      </w:r>
    </w:p>
    <w:p w14:paraId="495E019A" w14:textId="54CE0E36" w:rsidR="00FC4933" w:rsidRPr="00FC4933" w:rsidRDefault="00FC4933" w:rsidP="00FC4933">
      <w:pPr>
        <w:spacing w:after="0" w:line="240" w:lineRule="auto"/>
        <w:ind w:left="1985" w:right="140"/>
        <w:jc w:val="both"/>
        <w:rPr>
          <w:rFonts w:ascii="Arial" w:hAnsi="Arial" w:cs="Arial"/>
          <w:sz w:val="18"/>
          <w:szCs w:val="18"/>
        </w:rPr>
      </w:pPr>
      <w:r w:rsidRPr="00FC4933">
        <w:rPr>
          <w:rFonts w:ascii="Arial" w:hAnsi="Arial" w:cs="Arial"/>
          <w:b/>
          <w:bCs/>
          <w:i/>
          <w:iCs/>
          <w:sz w:val="18"/>
          <w:szCs w:val="18"/>
        </w:rPr>
        <w:lastRenderedPageBreak/>
        <w:t>B.</w:t>
      </w:r>
      <w:r>
        <w:rPr>
          <w:rFonts w:ascii="Arial" w:hAnsi="Arial" w:cs="Arial"/>
          <w:sz w:val="18"/>
          <w:szCs w:val="18"/>
        </w:rPr>
        <w:t xml:space="preserve"> </w:t>
      </w:r>
      <w:r w:rsidRPr="00FC4933">
        <w:rPr>
          <w:rFonts w:ascii="Arial" w:hAnsi="Arial" w:cs="Arial"/>
          <w:sz w:val="18"/>
          <w:szCs w:val="18"/>
        </w:rPr>
        <w:t>Copia Simple del Acuse de recibo del trámite de prórroga del registro sanitario vigente, presentado ante la COFEPRIS.</w:t>
      </w:r>
    </w:p>
    <w:p w14:paraId="496A57CE" w14:textId="057F77A1" w:rsidR="00FC4933" w:rsidRDefault="00FC4933" w:rsidP="00FC4933">
      <w:pPr>
        <w:spacing w:after="0" w:line="240" w:lineRule="auto"/>
        <w:ind w:left="1985" w:right="140"/>
        <w:jc w:val="both"/>
        <w:rPr>
          <w:rFonts w:ascii="Arial" w:hAnsi="Arial" w:cs="Arial"/>
          <w:sz w:val="18"/>
          <w:szCs w:val="18"/>
        </w:rPr>
      </w:pPr>
      <w:r w:rsidRPr="00FC4933">
        <w:rPr>
          <w:rFonts w:ascii="Arial" w:hAnsi="Arial" w:cs="Arial"/>
          <w:b/>
          <w:bCs/>
          <w:i/>
          <w:iCs/>
          <w:sz w:val="18"/>
          <w:szCs w:val="18"/>
        </w:rPr>
        <w:t>C.</w:t>
      </w:r>
      <w:r>
        <w:rPr>
          <w:rFonts w:ascii="Arial" w:hAnsi="Arial" w:cs="Arial"/>
          <w:sz w:val="18"/>
          <w:szCs w:val="18"/>
        </w:rPr>
        <w:t xml:space="preserve"> </w:t>
      </w:r>
      <w:r w:rsidRPr="00FC4933">
        <w:rPr>
          <w:rFonts w:ascii="Arial" w:hAnsi="Arial" w:cs="Arial"/>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061D1004" w14:textId="225002AE" w:rsidR="00FC4933" w:rsidRPr="00B10AD5" w:rsidRDefault="00B10AD5" w:rsidP="00FC4933">
      <w:pPr>
        <w:spacing w:after="0" w:line="240" w:lineRule="auto"/>
        <w:ind w:left="1560" w:right="140"/>
        <w:jc w:val="both"/>
        <w:rPr>
          <w:rFonts w:ascii="Arial" w:hAnsi="Arial" w:cs="Arial"/>
          <w:i/>
          <w:iCs/>
          <w:sz w:val="18"/>
          <w:szCs w:val="18"/>
        </w:rPr>
      </w:pPr>
      <w:r w:rsidRPr="00B10AD5">
        <w:rPr>
          <w:rFonts w:ascii="Arial" w:hAnsi="Arial" w:cs="Arial"/>
          <w:i/>
          <w:iCs/>
          <w:sz w:val="18"/>
          <w:szCs w:val="18"/>
        </w:rPr>
        <w:t>*</w:t>
      </w:r>
      <w:r w:rsidR="00FC4933" w:rsidRPr="00B10AD5">
        <w:rPr>
          <w:rFonts w:ascii="Arial" w:hAnsi="Arial" w:cs="Arial"/>
          <w:i/>
          <w:iCs/>
          <w:sz w:val="18"/>
          <w:szCs w:val="18"/>
        </w:rPr>
        <w:t xml:space="preserve">En caso de que los bienes ofertados no requieran de registro sanitario, deberá presentar constancia oficial, expedida por la </w:t>
      </w:r>
      <w:r>
        <w:rPr>
          <w:rFonts w:ascii="Arial" w:hAnsi="Arial" w:cs="Arial"/>
          <w:i/>
          <w:iCs/>
          <w:sz w:val="18"/>
          <w:szCs w:val="18"/>
        </w:rPr>
        <w:t>SECRETARÍA DE SALUD</w:t>
      </w:r>
      <w:r w:rsidR="00FC4933" w:rsidRPr="00B10AD5">
        <w:rPr>
          <w:rFonts w:ascii="Arial" w:hAnsi="Arial" w:cs="Arial"/>
          <w:i/>
          <w:iCs/>
          <w:sz w:val="18"/>
          <w:szCs w:val="18"/>
        </w:rPr>
        <w:t>, con firma autógrafa y cargo del servidor público que la emite, que lo exima del mismo.</w:t>
      </w:r>
    </w:p>
    <w:p w14:paraId="6852F08D" w14:textId="7009BBDB" w:rsidR="0018008B" w:rsidRDefault="00B77234" w:rsidP="0018008B">
      <w:pPr>
        <w:numPr>
          <w:ilvl w:val="0"/>
          <w:numId w:val="3"/>
        </w:numPr>
        <w:spacing w:after="0" w:line="240" w:lineRule="auto"/>
        <w:ind w:left="993" w:right="140" w:hanging="284"/>
        <w:jc w:val="both"/>
        <w:rPr>
          <w:rFonts w:ascii="Arial" w:hAnsi="Arial" w:cs="Arial"/>
          <w:sz w:val="18"/>
          <w:szCs w:val="18"/>
        </w:rPr>
      </w:pPr>
      <w:r>
        <w:rPr>
          <w:rFonts w:ascii="Arial" w:hAnsi="Arial" w:cs="Arial"/>
          <w:sz w:val="18"/>
          <w:szCs w:val="18"/>
        </w:rPr>
        <w:t>E</w:t>
      </w:r>
      <w:r w:rsidRPr="0018008B">
        <w:rPr>
          <w:rFonts w:ascii="Arial" w:hAnsi="Arial" w:cs="Arial"/>
          <w:sz w:val="18"/>
          <w:szCs w:val="18"/>
        </w:rPr>
        <w:t xml:space="preserve">scrito en formato libre </w:t>
      </w:r>
      <w:r w:rsidR="0018008B" w:rsidRPr="0018008B">
        <w:rPr>
          <w:rFonts w:ascii="Arial" w:hAnsi="Arial" w:cs="Arial"/>
          <w:sz w:val="18"/>
          <w:szCs w:val="18"/>
        </w:rPr>
        <w:t xml:space="preserve">donde </w:t>
      </w:r>
      <w:r w:rsidR="00B10AD5">
        <w:rPr>
          <w:rFonts w:ascii="Arial" w:hAnsi="Arial" w:cs="Arial"/>
          <w:sz w:val="18"/>
          <w:szCs w:val="18"/>
        </w:rPr>
        <w:t xml:space="preserve">el </w:t>
      </w:r>
      <w:r w:rsidR="00B10AD5" w:rsidRPr="00B10AD5">
        <w:rPr>
          <w:rFonts w:ascii="Arial" w:hAnsi="Arial" w:cs="Arial"/>
          <w:b/>
          <w:bCs/>
          <w:sz w:val="18"/>
          <w:szCs w:val="18"/>
        </w:rPr>
        <w:t>LICITANTE</w:t>
      </w:r>
      <w:r w:rsidR="00B10AD5">
        <w:rPr>
          <w:rFonts w:ascii="Arial" w:hAnsi="Arial" w:cs="Arial"/>
          <w:sz w:val="18"/>
          <w:szCs w:val="18"/>
        </w:rPr>
        <w:t xml:space="preserve"> </w:t>
      </w:r>
      <w:r w:rsidR="0018008B" w:rsidRPr="0018008B">
        <w:rPr>
          <w:rFonts w:ascii="Arial" w:hAnsi="Arial" w:cs="Arial"/>
          <w:sz w:val="18"/>
          <w:szCs w:val="18"/>
        </w:rPr>
        <w:t xml:space="preserve">declare bajo protesta de decir verdad, en caso de encontrarse alguna inconsistencia de acuerdo con la legislación sanitaria o las autorizaciones otorgadas por la </w:t>
      </w:r>
      <w:r w:rsidR="0018008B" w:rsidRPr="00B10AD5">
        <w:rPr>
          <w:rFonts w:ascii="Arial" w:hAnsi="Arial" w:cs="Arial"/>
          <w:b/>
          <w:bCs/>
          <w:sz w:val="18"/>
          <w:szCs w:val="18"/>
        </w:rPr>
        <w:t>COFEPRIS</w:t>
      </w:r>
      <w:r w:rsidR="0018008B" w:rsidRPr="0018008B">
        <w:rPr>
          <w:rFonts w:ascii="Arial" w:hAnsi="Arial" w:cs="Arial"/>
          <w:sz w:val="18"/>
          <w:szCs w:val="18"/>
        </w:rPr>
        <w:t xml:space="preserve">, acepta que el </w:t>
      </w:r>
      <w:r w:rsidR="0018008B" w:rsidRPr="00B10AD5">
        <w:rPr>
          <w:rFonts w:ascii="Arial" w:hAnsi="Arial" w:cs="Arial"/>
          <w:b/>
          <w:bCs/>
          <w:sz w:val="18"/>
          <w:szCs w:val="18"/>
        </w:rPr>
        <w:t>ORGANISMO</w:t>
      </w:r>
      <w:r w:rsidR="0018008B" w:rsidRPr="0018008B">
        <w:rPr>
          <w:rFonts w:ascii="Arial" w:hAnsi="Arial" w:cs="Arial"/>
          <w:sz w:val="18"/>
          <w:szCs w:val="18"/>
        </w:rPr>
        <w:t xml:space="preserve"> lo haga del conocimiento de dicha autoridad.</w:t>
      </w:r>
    </w:p>
    <w:p w14:paraId="2A156BBD" w14:textId="77777777" w:rsidR="0020340B" w:rsidRPr="0020340B" w:rsidRDefault="0020340B" w:rsidP="0018008B">
      <w:pPr>
        <w:numPr>
          <w:ilvl w:val="0"/>
          <w:numId w:val="3"/>
        </w:numPr>
        <w:spacing w:after="0" w:line="240" w:lineRule="auto"/>
        <w:ind w:left="993" w:right="140" w:hanging="284"/>
        <w:jc w:val="both"/>
        <w:rPr>
          <w:rFonts w:ascii="Arial" w:hAnsi="Arial" w:cs="Arial"/>
          <w:sz w:val="18"/>
          <w:szCs w:val="18"/>
        </w:rPr>
      </w:pPr>
      <w:r w:rsidRPr="0020340B">
        <w:rPr>
          <w:rFonts w:ascii="Arial" w:hAnsi="Arial" w:cs="Arial"/>
          <w:b/>
          <w:bCs/>
          <w:sz w:val="18"/>
          <w:szCs w:val="18"/>
        </w:rPr>
        <w:t>CONTACTOS DEL LICITANTE</w:t>
      </w:r>
      <w:r>
        <w:rPr>
          <w:rFonts w:ascii="Arial" w:hAnsi="Arial" w:cs="Arial"/>
          <w:b/>
          <w:bCs/>
          <w:sz w:val="18"/>
          <w:szCs w:val="18"/>
        </w:rPr>
        <w:t>.</w:t>
      </w:r>
    </w:p>
    <w:p w14:paraId="62024FE8" w14:textId="32B32ED5" w:rsidR="009871BF" w:rsidRDefault="0020340B" w:rsidP="00B10AD5">
      <w:pPr>
        <w:spacing w:after="0" w:line="240" w:lineRule="auto"/>
        <w:ind w:left="1276" w:right="140"/>
        <w:jc w:val="both"/>
        <w:rPr>
          <w:rFonts w:ascii="Arial" w:hAnsi="Arial" w:cs="Arial"/>
          <w:sz w:val="18"/>
          <w:szCs w:val="18"/>
        </w:rPr>
      </w:pPr>
      <w:r>
        <w:rPr>
          <w:rFonts w:ascii="Arial" w:hAnsi="Arial" w:cs="Arial"/>
          <w:sz w:val="18"/>
          <w:szCs w:val="18"/>
        </w:rPr>
        <w:t>E</w:t>
      </w:r>
      <w:r w:rsidRPr="0018008B">
        <w:rPr>
          <w:rFonts w:ascii="Arial" w:hAnsi="Arial" w:cs="Arial"/>
          <w:sz w:val="18"/>
          <w:szCs w:val="18"/>
        </w:rPr>
        <w:t xml:space="preserve">scrito en formato libre </w:t>
      </w:r>
      <w:r w:rsidR="0018008B" w:rsidRPr="0018008B">
        <w:rPr>
          <w:rFonts w:ascii="Arial" w:hAnsi="Arial" w:cs="Arial"/>
          <w:sz w:val="18"/>
          <w:szCs w:val="18"/>
        </w:rPr>
        <w:t>en donde el LICITANTE proporcione el o los contacto(s) del personal designado para recibir y atender cualquier asunto correspondiente a la calidad de los bienes contratados</w:t>
      </w:r>
      <w:r w:rsidR="00B10AD5">
        <w:rPr>
          <w:rFonts w:ascii="Arial" w:hAnsi="Arial" w:cs="Arial"/>
          <w:sz w:val="18"/>
          <w:szCs w:val="18"/>
        </w:rPr>
        <w:t xml:space="preserve"> como</w:t>
      </w:r>
      <w:r w:rsidR="0018008B" w:rsidRPr="0018008B">
        <w:rPr>
          <w:rFonts w:ascii="Arial" w:hAnsi="Arial" w:cs="Arial"/>
          <w:sz w:val="18"/>
          <w:szCs w:val="18"/>
        </w:rPr>
        <w:t xml:space="preserve"> devoluciones, caducidades, canjes, cambios, etc</w:t>
      </w:r>
      <w:r w:rsidR="00B10AD5">
        <w:rPr>
          <w:rFonts w:ascii="Arial" w:hAnsi="Arial" w:cs="Arial"/>
          <w:sz w:val="18"/>
          <w:szCs w:val="18"/>
        </w:rPr>
        <w:t xml:space="preserve">., y </w:t>
      </w:r>
      <w:r w:rsidR="00B34078">
        <w:rPr>
          <w:rFonts w:ascii="Arial" w:hAnsi="Arial" w:cs="Arial"/>
          <w:sz w:val="18"/>
          <w:szCs w:val="18"/>
        </w:rPr>
        <w:t xml:space="preserve">atención </w:t>
      </w:r>
      <w:r w:rsidR="00B10AD5">
        <w:rPr>
          <w:rFonts w:ascii="Arial" w:hAnsi="Arial" w:cs="Arial"/>
          <w:sz w:val="18"/>
          <w:szCs w:val="18"/>
        </w:rPr>
        <w:t xml:space="preserve">del servicio. </w:t>
      </w:r>
      <w:r w:rsidR="0018008B" w:rsidRPr="0018008B">
        <w:rPr>
          <w:rFonts w:ascii="Arial" w:hAnsi="Arial" w:cs="Arial"/>
          <w:sz w:val="18"/>
          <w:szCs w:val="18"/>
        </w:rPr>
        <w:t>El cual deberá de contener los siguientes datos: Nombre completo del contacto oficial, Cargo, Domicilio, Teléfono de oficina, número de extensión, número celular, correo electrónico, horario de atención, para el seguimiento y solución de</w:t>
      </w:r>
      <w:r w:rsidR="00B34078">
        <w:rPr>
          <w:rFonts w:ascii="Arial" w:hAnsi="Arial" w:cs="Arial"/>
          <w:sz w:val="18"/>
          <w:szCs w:val="18"/>
        </w:rPr>
        <w:t xml:space="preserve"> cual </w:t>
      </w:r>
      <w:r w:rsidR="0018008B" w:rsidRPr="0018008B">
        <w:rPr>
          <w:rFonts w:ascii="Arial" w:hAnsi="Arial" w:cs="Arial"/>
          <w:sz w:val="18"/>
          <w:szCs w:val="18"/>
        </w:rPr>
        <w:t>asunto relacion</w:t>
      </w:r>
      <w:r w:rsidR="00B34078">
        <w:rPr>
          <w:rFonts w:ascii="Arial" w:hAnsi="Arial" w:cs="Arial"/>
          <w:sz w:val="18"/>
          <w:szCs w:val="18"/>
        </w:rPr>
        <w:t>ado con lo anterior</w:t>
      </w:r>
      <w:r w:rsidR="0018008B" w:rsidRPr="0018008B">
        <w:rPr>
          <w:rFonts w:ascii="Arial" w:hAnsi="Arial" w:cs="Arial"/>
          <w:sz w:val="18"/>
          <w:szCs w:val="18"/>
        </w:rPr>
        <w:t>.</w:t>
      </w:r>
      <w:bookmarkEnd w:id="34"/>
    </w:p>
    <w:p w14:paraId="315023F9" w14:textId="77777777" w:rsidR="00365BB0" w:rsidRPr="003F3BC5" w:rsidRDefault="00365BB0" w:rsidP="008A5ED3">
      <w:pPr>
        <w:spacing w:after="0" w:line="240" w:lineRule="auto"/>
        <w:ind w:right="616"/>
        <w:jc w:val="both"/>
        <w:rPr>
          <w:rFonts w:ascii="Arial" w:eastAsia="Arial" w:hAnsi="Arial" w:cs="Arial"/>
          <w:b/>
          <w:color w:val="000000"/>
          <w:sz w:val="18"/>
          <w:szCs w:val="18"/>
        </w:rPr>
      </w:pPr>
    </w:p>
    <w:p w14:paraId="21A9ABC6" w14:textId="11120BC8" w:rsidR="00050D71" w:rsidRPr="00265F56" w:rsidRDefault="00050D71" w:rsidP="00050D71">
      <w:pPr>
        <w:spacing w:after="0" w:line="240" w:lineRule="auto"/>
        <w:ind w:right="140"/>
        <w:jc w:val="both"/>
        <w:rPr>
          <w:rFonts w:ascii="Arial" w:eastAsia="Arial" w:hAnsi="Arial" w:cs="Arial"/>
          <w:b/>
          <w:i/>
          <w:iCs/>
          <w:color w:val="000000"/>
          <w:sz w:val="14"/>
          <w:szCs w:val="14"/>
          <w:u w:val="single"/>
        </w:rPr>
      </w:pPr>
      <w:r w:rsidRPr="00265F56">
        <w:rPr>
          <w:rFonts w:ascii="Arial" w:eastAsia="Arial" w:hAnsi="Arial" w:cs="Arial"/>
          <w:b/>
          <w:i/>
          <w:iCs/>
          <w:color w:val="000000"/>
          <w:sz w:val="14"/>
          <w:szCs w:val="14"/>
          <w:u w:val="single"/>
        </w:rPr>
        <w:t xml:space="preserve">LA FALTA DE CUALQUIERA DE LOS DOCUMENTOS ANTERIORMENTE </w:t>
      </w:r>
      <w:bookmarkEnd w:id="41"/>
      <w:r w:rsidRPr="00265F56">
        <w:rPr>
          <w:rFonts w:ascii="Arial" w:eastAsia="Arial" w:hAnsi="Arial" w:cs="Arial"/>
          <w:b/>
          <w:i/>
          <w:iCs/>
          <w:color w:val="000000"/>
          <w:sz w:val="14"/>
          <w:szCs w:val="14"/>
          <w:u w:val="single"/>
        </w:rPr>
        <w:t>DESCRITOS SERÁ MOTIVO DE DESECHAMIENTO</w:t>
      </w:r>
      <w:r w:rsidR="00D37F2A" w:rsidRPr="00265F56">
        <w:rPr>
          <w:rFonts w:ascii="Arial" w:eastAsia="Arial" w:hAnsi="Arial" w:cs="Arial"/>
          <w:b/>
          <w:i/>
          <w:iCs/>
          <w:color w:val="000000"/>
          <w:sz w:val="14"/>
          <w:szCs w:val="14"/>
          <w:u w:val="single"/>
        </w:rPr>
        <w:t>,</w:t>
      </w:r>
      <w:r w:rsidRPr="00265F56">
        <w:rPr>
          <w:rFonts w:ascii="Arial" w:eastAsia="Arial" w:hAnsi="Arial" w:cs="Arial"/>
          <w:b/>
          <w:i/>
          <w:iCs/>
          <w:color w:val="000000"/>
          <w:sz w:val="14"/>
          <w:szCs w:val="14"/>
          <w:u w:val="single"/>
        </w:rPr>
        <w:t xml:space="preserve"> ASI MISMO </w:t>
      </w:r>
      <w:bookmarkEnd w:id="33"/>
      <w:r w:rsidRPr="00265F56">
        <w:rPr>
          <w:rFonts w:ascii="Arial" w:eastAsia="Arial" w:hAnsi="Arial" w:cs="Arial"/>
          <w:b/>
          <w:i/>
          <w:iCs/>
          <w:color w:val="000000"/>
          <w:sz w:val="14"/>
          <w:szCs w:val="14"/>
          <w:u w:val="single"/>
        </w:rPr>
        <w:t>EL ERRO</w:t>
      </w:r>
      <w:bookmarkEnd w:id="31"/>
      <w:r w:rsidRPr="00265F56">
        <w:rPr>
          <w:rFonts w:ascii="Arial" w:eastAsia="Arial" w:hAnsi="Arial" w:cs="Arial"/>
          <w:b/>
          <w:i/>
          <w:iCs/>
          <w:color w:val="000000"/>
          <w:sz w:val="14"/>
          <w:szCs w:val="14"/>
          <w:u w:val="single"/>
        </w:rPr>
        <w:t xml:space="preserve">R EN </w:t>
      </w:r>
      <w:bookmarkEnd w:id="40"/>
      <w:r w:rsidRPr="00265F56">
        <w:rPr>
          <w:rFonts w:ascii="Arial" w:eastAsia="Arial" w:hAnsi="Arial" w:cs="Arial"/>
          <w:b/>
          <w:i/>
          <w:iCs/>
          <w:color w:val="000000"/>
          <w:sz w:val="14"/>
          <w:szCs w:val="14"/>
          <w:u w:val="single"/>
        </w:rPr>
        <w:t xml:space="preserve">SU PRESENTACIÓN, LAS INCONSISTENCIAS O DISCREPANCIAS EN LOS DATOS CONTENIDOS </w:t>
      </w:r>
      <w:bookmarkEnd w:id="32"/>
      <w:r w:rsidRPr="00265F56">
        <w:rPr>
          <w:rFonts w:ascii="Arial" w:eastAsia="Arial" w:hAnsi="Arial" w:cs="Arial"/>
          <w:b/>
          <w:i/>
          <w:iCs/>
          <w:color w:val="000000"/>
          <w:sz w:val="14"/>
          <w:szCs w:val="14"/>
          <w:u w:val="single"/>
        </w:rPr>
        <w:t>EN LOS ESCRITOS</w:t>
      </w:r>
      <w:bookmarkEnd w:id="30"/>
      <w:r w:rsidRPr="00265F56">
        <w:rPr>
          <w:rFonts w:ascii="Arial" w:eastAsia="Arial" w:hAnsi="Arial" w:cs="Arial"/>
          <w:b/>
          <w:i/>
          <w:iCs/>
          <w:color w:val="000000"/>
          <w:sz w:val="14"/>
          <w:szCs w:val="14"/>
          <w:u w:val="single"/>
        </w:rPr>
        <w:t>, ASI COMO SU OMISIÓN PARCIAL O TOTAL DE LA PROPUESTA DEL PARTICIPANTE.</w:t>
      </w:r>
    </w:p>
    <w:p w14:paraId="7C5AB1F2" w14:textId="0FE7ABEE" w:rsidR="00A82BEC" w:rsidRDefault="00A82BEC" w:rsidP="00050D71">
      <w:pPr>
        <w:spacing w:after="0" w:line="240" w:lineRule="auto"/>
        <w:ind w:right="140"/>
        <w:jc w:val="both"/>
        <w:rPr>
          <w:rFonts w:ascii="Arial" w:eastAsia="Arial" w:hAnsi="Arial" w:cs="Arial"/>
          <w:b/>
          <w:color w:val="000000"/>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4" w:name="_Hlk32769337"/>
    </w:p>
    <w:p w14:paraId="283D7E4D" w14:textId="70AA1A30"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00265F56" w:rsidRPr="00FD52F1">
        <w:rPr>
          <w:rFonts w:ascii="Arial" w:eastAsia="Arial" w:hAnsi="Arial" w:cs="Arial"/>
          <w:b/>
          <w:bCs/>
          <w:color w:val="000000"/>
          <w:sz w:val="18"/>
          <w:szCs w:val="18"/>
        </w:rPr>
        <w:t>MANIFIESTO DE PERSONALIDAD</w:t>
      </w:r>
      <w:r w:rsidR="00265F56"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65A6D74C" w:rsidR="00861C3C"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F84609" w:rsidRPr="00F84609">
        <w:rPr>
          <w:rFonts w:ascii="Arial" w:eastAsia="Arial" w:hAnsi="Arial" w:cs="Arial"/>
          <w:b/>
          <w:bCs/>
          <w:color w:val="000000"/>
          <w:sz w:val="18"/>
          <w:szCs w:val="18"/>
        </w:rPr>
        <w:t xml:space="preserve">Acto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 xml:space="preserve">e Presentación </w:t>
      </w:r>
      <w:r w:rsidR="00F84609">
        <w:rPr>
          <w:rFonts w:ascii="Arial" w:eastAsia="Arial" w:hAnsi="Arial" w:cs="Arial"/>
          <w:b/>
          <w:bCs/>
          <w:color w:val="000000"/>
          <w:sz w:val="18"/>
          <w:szCs w:val="18"/>
        </w:rPr>
        <w:t>y</w:t>
      </w:r>
      <w:r w:rsidR="00F84609" w:rsidRPr="00F84609">
        <w:rPr>
          <w:rFonts w:ascii="Arial" w:eastAsia="Arial" w:hAnsi="Arial" w:cs="Arial"/>
          <w:b/>
          <w:bCs/>
          <w:color w:val="000000"/>
          <w:sz w:val="18"/>
          <w:szCs w:val="18"/>
        </w:rPr>
        <w:t xml:space="preserve"> Apertura </w:t>
      </w:r>
      <w:r w:rsidR="00F84609">
        <w:rPr>
          <w:rFonts w:ascii="Arial" w:eastAsia="Arial" w:hAnsi="Arial" w:cs="Arial"/>
          <w:b/>
          <w:bCs/>
          <w:color w:val="000000"/>
          <w:sz w:val="18"/>
          <w:szCs w:val="18"/>
        </w:rPr>
        <w:t>d</w:t>
      </w:r>
      <w:r w:rsidR="00F84609" w:rsidRPr="00F84609">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4C9E59F2" w14:textId="71ED82DC" w:rsidR="00AD2231" w:rsidRDefault="00AD2231" w:rsidP="00E66674">
      <w:pPr>
        <w:spacing w:after="0" w:line="240" w:lineRule="auto"/>
        <w:ind w:right="-2"/>
        <w:jc w:val="both"/>
        <w:rPr>
          <w:rFonts w:ascii="Arial" w:eastAsia="Arial" w:hAnsi="Arial" w:cs="Arial"/>
          <w:color w:val="000000"/>
          <w:sz w:val="18"/>
          <w:szCs w:val="18"/>
        </w:rPr>
      </w:pPr>
    </w:p>
    <w:p w14:paraId="3FC22BFB" w14:textId="77777777" w:rsidR="00AD2231" w:rsidRPr="00FD52F1" w:rsidRDefault="00AD2231" w:rsidP="00E66674">
      <w:pPr>
        <w:spacing w:after="0" w:line="240" w:lineRule="auto"/>
        <w:ind w:right="-2"/>
        <w:jc w:val="both"/>
        <w:rPr>
          <w:rFonts w:ascii="Arial" w:eastAsia="Arial" w:hAnsi="Arial" w:cs="Arial"/>
          <w:color w:val="000000"/>
          <w:sz w:val="18"/>
          <w:szCs w:val="18"/>
        </w:rPr>
      </w:pP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4"/>
    <w:p w14:paraId="3E5EA7CC" w14:textId="0F0905B1" w:rsidR="00861C3C" w:rsidRPr="00FD31B7"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lastRenderedPageBreak/>
        <w:t xml:space="preserve">Criterios para la </w:t>
      </w:r>
      <w:r w:rsidRPr="00E31114">
        <w:rPr>
          <w:rFonts w:ascii="Arial" w:eastAsia="Arial" w:hAnsi="Arial" w:cs="Arial"/>
          <w:b/>
          <w:color w:val="000000"/>
          <w:sz w:val="18"/>
          <w:szCs w:val="18"/>
        </w:rPr>
        <w:t xml:space="preserve">evaluación de las </w:t>
      </w:r>
      <w:r w:rsidRPr="00FD31B7">
        <w:rPr>
          <w:rFonts w:ascii="Arial" w:eastAsia="Arial" w:hAnsi="Arial" w:cs="Arial"/>
          <w:b/>
          <w:color w:val="000000"/>
          <w:sz w:val="18"/>
          <w:szCs w:val="18"/>
        </w:rPr>
        <w:t xml:space="preserve">propuestas y la </w:t>
      </w:r>
      <w:r w:rsidR="00130145" w:rsidRPr="00FD31B7">
        <w:rPr>
          <w:rFonts w:ascii="Arial" w:eastAsia="Arial" w:hAnsi="Arial" w:cs="Arial"/>
          <w:b/>
          <w:color w:val="000000"/>
          <w:sz w:val="18"/>
          <w:szCs w:val="18"/>
        </w:rPr>
        <w:t>adjudicación</w:t>
      </w:r>
      <w:r w:rsidRPr="00FD31B7">
        <w:rPr>
          <w:rFonts w:ascii="Arial" w:eastAsia="Arial" w:hAnsi="Arial" w:cs="Arial"/>
          <w:b/>
          <w:color w:val="000000"/>
          <w:sz w:val="18"/>
          <w:szCs w:val="18"/>
        </w:rPr>
        <w:t xml:space="preserve">.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7BB089F1" w:rsidR="00130145" w:rsidRPr="0006266F" w:rsidRDefault="00130145" w:rsidP="00E66674">
      <w:pPr>
        <w:spacing w:after="0" w:line="240" w:lineRule="auto"/>
        <w:ind w:right="140"/>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363054" w:rsidRPr="00FD31B7">
        <w:rPr>
          <w:rFonts w:ascii="Arial" w:eastAsia="Arial" w:hAnsi="Arial" w:cs="Arial"/>
          <w:b/>
          <w:color w:val="000000"/>
          <w:sz w:val="18"/>
          <w:szCs w:val="18"/>
        </w:rPr>
        <w:t>ADQUISICIÓ</w:t>
      </w:r>
      <w:r w:rsidR="00C945CC" w:rsidRPr="00FD31B7">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D37F2A" w:rsidRPr="009B5D27">
        <w:rPr>
          <w:rFonts w:ascii="Arial" w:eastAsia="Arial" w:hAnsi="Arial" w:cs="Arial"/>
          <w:color w:val="000000"/>
          <w:sz w:val="18"/>
          <w:szCs w:val="18"/>
          <w:u w:val="single"/>
        </w:rPr>
        <w:t>será adjudicado</w:t>
      </w:r>
      <w:r w:rsidR="003C4B5E" w:rsidRPr="009B5D27">
        <w:rPr>
          <w:rFonts w:ascii="Arial" w:eastAsia="Arial" w:hAnsi="Arial" w:cs="Arial"/>
          <w:color w:val="000000"/>
          <w:sz w:val="18"/>
          <w:szCs w:val="18"/>
          <w:u w:val="single"/>
        </w:rPr>
        <w:t xml:space="preserve"> a un</w:t>
      </w:r>
      <w:r w:rsidR="00C85ED4" w:rsidRPr="009B5D27">
        <w:rPr>
          <w:rFonts w:ascii="Arial" w:eastAsia="Arial" w:hAnsi="Arial" w:cs="Arial"/>
          <w:color w:val="000000"/>
          <w:sz w:val="18"/>
          <w:szCs w:val="18"/>
          <w:u w:val="single"/>
        </w:rPr>
        <w:t xml:space="preserve"> </w:t>
      </w:r>
      <w:r w:rsidR="009B5D27" w:rsidRPr="009B5D27">
        <w:rPr>
          <w:rFonts w:ascii="Arial" w:eastAsia="Arial" w:hAnsi="Arial" w:cs="Arial"/>
          <w:color w:val="000000"/>
          <w:sz w:val="18"/>
          <w:szCs w:val="18"/>
          <w:u w:val="single"/>
        </w:rPr>
        <w:t xml:space="preserve">único </w:t>
      </w:r>
      <w:r w:rsidR="00C85ED4" w:rsidRPr="009B5D27">
        <w:rPr>
          <w:rFonts w:ascii="Arial" w:eastAsia="Arial" w:hAnsi="Arial" w:cs="Arial"/>
          <w:b/>
          <w:color w:val="000000"/>
          <w:sz w:val="18"/>
          <w:szCs w:val="18"/>
          <w:u w:val="single"/>
        </w:rPr>
        <w:t>PARTICIPANTE</w:t>
      </w:r>
      <w:r w:rsidR="0006266F">
        <w:rPr>
          <w:rFonts w:ascii="Arial" w:eastAsia="Arial" w:hAnsi="Arial" w:cs="Arial"/>
          <w:color w:val="000000"/>
          <w:sz w:val="18"/>
          <w:szCs w:val="18"/>
        </w:rPr>
        <w:t xml:space="preserve">, mediante el criterio de evaluación de puntos y porcentajes establecido en el numeral </w:t>
      </w:r>
      <w:r w:rsidR="0006266F" w:rsidRPr="0006266F">
        <w:rPr>
          <w:rFonts w:ascii="Arial" w:eastAsia="Arial" w:hAnsi="Arial" w:cs="Arial"/>
          <w:b/>
          <w:bCs/>
          <w:i/>
          <w:iCs/>
          <w:color w:val="000000"/>
          <w:sz w:val="18"/>
          <w:szCs w:val="18"/>
        </w:rPr>
        <w:t>9.1.1.</w:t>
      </w:r>
      <w:r w:rsidR="0006266F" w:rsidRPr="0006266F">
        <w:rPr>
          <w:rFonts w:ascii="Arial" w:eastAsia="Arial" w:hAnsi="Arial" w:cs="Arial"/>
          <w:b/>
          <w:bCs/>
          <w:i/>
          <w:iCs/>
          <w:color w:val="000000"/>
          <w:sz w:val="18"/>
          <w:szCs w:val="18"/>
        </w:rPr>
        <w:tab/>
        <w:t>REQUISITOS PARA LA EVALUACIÓN DE LA PROPOSICIÓN MEDIANTE EL MECANISMO DE PUNTOS Y PORCENTAJES</w:t>
      </w:r>
      <w:r w:rsidR="0006266F">
        <w:rPr>
          <w:rFonts w:ascii="Arial" w:eastAsia="Arial" w:hAnsi="Arial" w:cs="Arial"/>
          <w:b/>
          <w:bCs/>
          <w:i/>
          <w:iCs/>
          <w:color w:val="000000"/>
          <w:sz w:val="18"/>
          <w:szCs w:val="18"/>
        </w:rPr>
        <w:t xml:space="preserve"> </w:t>
      </w:r>
      <w:r w:rsidR="0006266F" w:rsidRPr="0006266F">
        <w:rPr>
          <w:rFonts w:ascii="Arial" w:eastAsia="Arial" w:hAnsi="Arial" w:cs="Arial"/>
          <w:color w:val="000000"/>
          <w:sz w:val="18"/>
          <w:szCs w:val="18"/>
        </w:rPr>
        <w:t xml:space="preserve">de las presentes bases. </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5" w:name="_Hlk32769378"/>
    </w:p>
    <w:p w14:paraId="7513FF53" w14:textId="56DC9CE0" w:rsidR="0006266F" w:rsidRPr="00D857C6" w:rsidRDefault="00A036DE" w:rsidP="000741E3">
      <w:pPr>
        <w:spacing w:after="0" w:line="240" w:lineRule="auto"/>
        <w:ind w:right="140"/>
        <w:jc w:val="both"/>
        <w:rPr>
          <w:rFonts w:ascii="Arial" w:eastAsia="Arial" w:hAnsi="Arial" w:cs="Arial"/>
          <w:color w:val="000000"/>
          <w:sz w:val="18"/>
          <w:szCs w:val="18"/>
        </w:rPr>
      </w:pPr>
      <w:r w:rsidRPr="00D857C6">
        <w:rPr>
          <w:rFonts w:ascii="Arial" w:eastAsia="Arial" w:hAnsi="Arial" w:cs="Arial"/>
          <w:color w:val="000000"/>
          <w:sz w:val="18"/>
          <w:szCs w:val="18"/>
        </w:rPr>
        <w:t xml:space="preserve">Una vez revisado y analizados los bienes/servicios a adquirir el </w:t>
      </w:r>
      <w:r w:rsidRPr="00D857C6">
        <w:rPr>
          <w:rFonts w:ascii="Arial" w:eastAsia="Arial" w:hAnsi="Arial" w:cs="Arial"/>
          <w:b/>
          <w:bCs/>
          <w:color w:val="000000"/>
          <w:sz w:val="18"/>
          <w:szCs w:val="18"/>
        </w:rPr>
        <w:t>ÁREA REQUIRENTE</w:t>
      </w:r>
      <w:r w:rsidRPr="00D857C6">
        <w:rPr>
          <w:rFonts w:ascii="Arial" w:eastAsia="Arial" w:hAnsi="Arial" w:cs="Arial"/>
          <w:color w:val="000000"/>
          <w:sz w:val="18"/>
          <w:szCs w:val="18"/>
        </w:rPr>
        <w:t xml:space="preserve">, así como la </w:t>
      </w:r>
      <w:r w:rsidRPr="00D857C6">
        <w:rPr>
          <w:rFonts w:ascii="Arial" w:eastAsia="Arial" w:hAnsi="Arial" w:cs="Arial"/>
          <w:b/>
          <w:bCs/>
          <w:color w:val="000000"/>
          <w:sz w:val="18"/>
          <w:szCs w:val="18"/>
        </w:rPr>
        <w:t>UNIDAD CENTRALIZADA DE COMPRAS</w:t>
      </w:r>
      <w:r w:rsidRPr="00D857C6">
        <w:rPr>
          <w:rFonts w:ascii="Arial" w:eastAsia="Arial" w:hAnsi="Arial" w:cs="Arial"/>
          <w:color w:val="000000"/>
          <w:sz w:val="18"/>
          <w:szCs w:val="18"/>
        </w:rPr>
        <w:t xml:space="preserve">, considera </w:t>
      </w:r>
      <w:r w:rsidR="0006266F" w:rsidRPr="00D857C6">
        <w:rPr>
          <w:rFonts w:ascii="Arial" w:eastAsia="Arial" w:hAnsi="Arial" w:cs="Arial"/>
          <w:color w:val="000000"/>
          <w:sz w:val="18"/>
          <w:szCs w:val="18"/>
        </w:rPr>
        <w:t>la proposición haya obtenido el mejor resultado en la evaluación combinada de puntos y porcentajes</w:t>
      </w:r>
      <w:r w:rsidR="00942DC0" w:rsidRPr="00D857C6">
        <w:rPr>
          <w:rFonts w:ascii="Arial" w:eastAsia="Arial" w:hAnsi="Arial" w:cs="Arial"/>
          <w:color w:val="000000"/>
          <w:sz w:val="18"/>
          <w:szCs w:val="18"/>
        </w:rPr>
        <w:t>.</w:t>
      </w:r>
    </w:p>
    <w:p w14:paraId="16A2CE34" w14:textId="77777777" w:rsidR="00130145" w:rsidRPr="00D857C6" w:rsidRDefault="00130145" w:rsidP="00E66674">
      <w:pPr>
        <w:spacing w:after="0" w:line="240" w:lineRule="auto"/>
        <w:ind w:right="140"/>
        <w:jc w:val="both"/>
        <w:rPr>
          <w:rFonts w:ascii="Arial" w:eastAsia="Arial" w:hAnsi="Arial" w:cs="Arial"/>
          <w:color w:val="000000"/>
          <w:sz w:val="18"/>
          <w:szCs w:val="18"/>
        </w:rPr>
      </w:pPr>
    </w:p>
    <w:p w14:paraId="3AD236AF" w14:textId="17AA9431" w:rsidR="006C6C7F" w:rsidRPr="00D857C6" w:rsidRDefault="00130145" w:rsidP="00E66674">
      <w:pPr>
        <w:spacing w:after="0" w:line="240" w:lineRule="auto"/>
        <w:ind w:right="140"/>
        <w:jc w:val="both"/>
        <w:rPr>
          <w:rFonts w:ascii="Arial" w:eastAsia="Arial" w:hAnsi="Arial" w:cs="Arial"/>
          <w:color w:val="000000"/>
          <w:sz w:val="18"/>
          <w:szCs w:val="18"/>
        </w:rPr>
      </w:pPr>
      <w:r w:rsidRPr="00D857C6">
        <w:rPr>
          <w:rFonts w:ascii="Arial" w:eastAsia="Arial" w:hAnsi="Arial" w:cs="Arial"/>
          <w:color w:val="000000"/>
          <w:sz w:val="18"/>
          <w:szCs w:val="18"/>
        </w:rPr>
        <w:t xml:space="preserve">Se establece como </w:t>
      </w:r>
      <w:r w:rsidR="003504A2" w:rsidRPr="00D857C6">
        <w:rPr>
          <w:rFonts w:ascii="Arial" w:eastAsia="Arial" w:hAnsi="Arial" w:cs="Arial"/>
          <w:color w:val="000000"/>
          <w:sz w:val="18"/>
          <w:szCs w:val="18"/>
        </w:rPr>
        <w:t>criterio</w:t>
      </w:r>
      <w:r w:rsidRPr="00D857C6">
        <w:rPr>
          <w:rFonts w:ascii="Arial" w:eastAsia="Arial" w:hAnsi="Arial" w:cs="Arial"/>
          <w:color w:val="000000"/>
          <w:sz w:val="18"/>
          <w:szCs w:val="18"/>
        </w:rPr>
        <w:t xml:space="preserve"> de evaluación el </w:t>
      </w:r>
      <w:r w:rsidR="006C6C7F" w:rsidRPr="00D857C6">
        <w:rPr>
          <w:rFonts w:ascii="Arial" w:eastAsia="Arial" w:hAnsi="Arial" w:cs="Arial"/>
          <w:b/>
          <w:bCs/>
          <w:color w:val="000000"/>
          <w:sz w:val="18"/>
          <w:szCs w:val="18"/>
        </w:rPr>
        <w:t>de puntos y porcentaje</w:t>
      </w:r>
      <w:r w:rsidR="00C6682E" w:rsidRPr="00D857C6">
        <w:rPr>
          <w:rFonts w:ascii="Arial" w:eastAsia="Arial" w:hAnsi="Arial" w:cs="Arial"/>
          <w:b/>
          <w:bCs/>
          <w:color w:val="000000"/>
          <w:sz w:val="18"/>
          <w:szCs w:val="18"/>
        </w:rPr>
        <w:t xml:space="preserve">, </w:t>
      </w:r>
      <w:r w:rsidRPr="00D857C6">
        <w:rPr>
          <w:rFonts w:ascii="Arial" w:eastAsia="Arial" w:hAnsi="Arial" w:cs="Arial"/>
          <w:color w:val="000000"/>
          <w:sz w:val="18"/>
          <w:szCs w:val="18"/>
        </w:rPr>
        <w:t xml:space="preserve">mediante el cual sólo se Adjudica </w:t>
      </w:r>
      <w:r w:rsidR="006C6C7F" w:rsidRPr="00D857C6">
        <w:rPr>
          <w:rFonts w:ascii="Arial" w:eastAsia="Arial" w:hAnsi="Arial" w:cs="Arial"/>
          <w:color w:val="000000"/>
          <w:sz w:val="18"/>
          <w:szCs w:val="18"/>
        </w:rPr>
        <w:t xml:space="preserve">el contrato </w:t>
      </w:r>
      <w:r w:rsidRPr="00D857C6">
        <w:rPr>
          <w:rFonts w:ascii="Arial" w:eastAsia="Arial" w:hAnsi="Arial" w:cs="Arial"/>
          <w:color w:val="000000"/>
          <w:sz w:val="18"/>
          <w:szCs w:val="18"/>
        </w:rPr>
        <w:t>a</w:t>
      </w:r>
      <w:r w:rsidR="00D857C6" w:rsidRPr="00D857C6">
        <w:rPr>
          <w:rFonts w:ascii="Arial" w:eastAsia="Arial" w:hAnsi="Arial" w:cs="Arial"/>
          <w:color w:val="000000"/>
          <w:sz w:val="18"/>
          <w:szCs w:val="18"/>
        </w:rPr>
        <w:t xml:space="preserve"> la propuesta solvente</w:t>
      </w:r>
      <w:r w:rsidRPr="00D857C6">
        <w:rPr>
          <w:rFonts w:ascii="Arial" w:eastAsia="Arial" w:hAnsi="Arial" w:cs="Arial"/>
          <w:color w:val="000000"/>
          <w:sz w:val="18"/>
          <w:szCs w:val="18"/>
        </w:rPr>
        <w:t xml:space="preserve"> quien </w:t>
      </w:r>
      <w:r w:rsidR="006C6C7F" w:rsidRPr="00D857C6">
        <w:rPr>
          <w:rFonts w:ascii="Arial" w:eastAsia="Arial" w:hAnsi="Arial" w:cs="Arial"/>
          <w:color w:val="000000"/>
          <w:sz w:val="18"/>
          <w:szCs w:val="18"/>
        </w:rPr>
        <w:t xml:space="preserve">obtenga </w:t>
      </w:r>
      <w:r w:rsidR="00D857C6" w:rsidRPr="00D857C6">
        <w:rPr>
          <w:rFonts w:ascii="Arial" w:eastAsia="Arial" w:hAnsi="Arial" w:cs="Arial"/>
          <w:color w:val="000000"/>
          <w:sz w:val="18"/>
          <w:szCs w:val="18"/>
        </w:rPr>
        <w:t>la mayor puntuación</w:t>
      </w:r>
      <w:r w:rsidR="006C6C7F" w:rsidRPr="00D857C6">
        <w:rPr>
          <w:rFonts w:ascii="Arial" w:eastAsia="Arial" w:hAnsi="Arial" w:cs="Arial"/>
          <w:color w:val="000000"/>
          <w:sz w:val="18"/>
          <w:szCs w:val="18"/>
        </w:rPr>
        <w:t xml:space="preserve"> derivado de la suma </w:t>
      </w:r>
      <w:r w:rsidR="00D857C6" w:rsidRPr="00D857C6">
        <w:rPr>
          <w:rFonts w:ascii="Arial" w:hAnsi="Arial" w:cs="Arial"/>
          <w:sz w:val="18"/>
          <w:szCs w:val="18"/>
        </w:rPr>
        <w:t>de la Puntuación o unidades porcentuales asignados a la propuesta Técnica y la Puntuación o unidades porcentuales asignados a la Propuesta Económica.</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75A7C33" w14:textId="3BBE1953" w:rsidR="00D42C4A" w:rsidRPr="00FD52F1" w:rsidRDefault="004C455D" w:rsidP="00E66674">
      <w:pPr>
        <w:spacing w:after="0" w:line="240" w:lineRule="auto"/>
        <w:ind w:right="140"/>
        <w:jc w:val="both"/>
        <w:rPr>
          <w:rFonts w:ascii="Arial" w:eastAsia="Arial" w:hAnsi="Arial" w:cs="Arial"/>
          <w:b/>
          <w:color w:val="000000"/>
          <w:sz w:val="18"/>
          <w:szCs w:val="18"/>
        </w:rPr>
      </w:pPr>
      <w:bookmarkStart w:id="46" w:name="_Hlk96359207"/>
      <w:r w:rsidRPr="004C455D">
        <w:rPr>
          <w:rFonts w:ascii="Arial" w:eastAsia="Arial" w:hAnsi="Arial" w:cs="Arial"/>
          <w:color w:val="000000"/>
          <w:sz w:val="18"/>
          <w:szCs w:val="18"/>
        </w:rPr>
        <w:t xml:space="preserve">Para determinar el precio </w:t>
      </w:r>
      <w:r w:rsidRPr="004C455D">
        <w:rPr>
          <w:rFonts w:ascii="Arial" w:eastAsia="Arial" w:hAnsi="Arial" w:cs="Arial"/>
          <w:b/>
          <w:bCs/>
          <w:color w:val="000000"/>
          <w:sz w:val="18"/>
          <w:szCs w:val="18"/>
        </w:rPr>
        <w:t>no conveniente</w:t>
      </w:r>
      <w:r w:rsidRPr="004C455D">
        <w:rPr>
          <w:rFonts w:ascii="Arial" w:eastAsia="Arial" w:hAnsi="Arial" w:cs="Arial"/>
          <w:color w:val="000000"/>
          <w:sz w:val="18"/>
          <w:szCs w:val="18"/>
        </w:rPr>
        <w:t xml:space="preserve"> o </w:t>
      </w:r>
      <w:r w:rsidRPr="004C455D">
        <w:rPr>
          <w:rFonts w:ascii="Arial" w:eastAsia="Arial" w:hAnsi="Arial" w:cs="Arial"/>
          <w:b/>
          <w:bCs/>
          <w:color w:val="000000"/>
          <w:sz w:val="18"/>
          <w:szCs w:val="18"/>
        </w:rPr>
        <w:t>no aceptable</w:t>
      </w:r>
      <w:r w:rsidRPr="004C455D">
        <w:rPr>
          <w:rFonts w:ascii="Arial" w:eastAsia="Arial" w:hAnsi="Arial" w:cs="Arial"/>
          <w:color w:val="000000"/>
          <w:sz w:val="18"/>
          <w:szCs w:val="18"/>
        </w:rPr>
        <w:t xml:space="preserve"> se verificará que el precio del 100% de los renglones de las partidas ofertadas no sean superiores al 10% ni inferiores al 40% del precio promedio de la investigación de mercado, de conformidad con lo establecido en el artículo 71 y 69 apartado 1, fracción III de la </w:t>
      </w:r>
      <w:r w:rsidRPr="00242849">
        <w:rPr>
          <w:rFonts w:ascii="Arial" w:eastAsia="Arial" w:hAnsi="Arial" w:cs="Arial"/>
          <w:b/>
          <w:bCs/>
          <w:color w:val="000000"/>
          <w:sz w:val="18"/>
          <w:szCs w:val="18"/>
        </w:rPr>
        <w:t>LEY</w:t>
      </w:r>
      <w:r w:rsidRPr="004C455D">
        <w:rPr>
          <w:rFonts w:ascii="Arial" w:eastAsia="Arial" w:hAnsi="Arial" w:cs="Arial"/>
          <w:color w:val="000000"/>
          <w:sz w:val="18"/>
          <w:szCs w:val="18"/>
        </w:rPr>
        <w:t xml:space="preserve">, en relación con su correlativo 69, segundo párrafo de su </w:t>
      </w:r>
      <w:r w:rsidRPr="00242849">
        <w:rPr>
          <w:rFonts w:ascii="Arial" w:eastAsia="Arial" w:hAnsi="Arial" w:cs="Arial"/>
          <w:b/>
          <w:bCs/>
          <w:color w:val="000000"/>
          <w:sz w:val="18"/>
          <w:szCs w:val="18"/>
        </w:rPr>
        <w:t>REGLAMENTO</w:t>
      </w:r>
      <w:r w:rsidRPr="004C455D">
        <w:rPr>
          <w:rFonts w:ascii="Arial" w:eastAsia="Arial" w:hAnsi="Arial" w:cs="Arial"/>
          <w:color w:val="000000"/>
          <w:sz w:val="18"/>
          <w:szCs w:val="18"/>
        </w:rPr>
        <w:t>.</w:t>
      </w:r>
    </w:p>
    <w:bookmarkEnd w:id="46"/>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461F4BA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242849">
        <w:rPr>
          <w:rFonts w:ascii="Arial" w:eastAsia="Arial" w:hAnsi="Arial" w:cs="Arial"/>
          <w:color w:val="000000"/>
          <w:sz w:val="18"/>
          <w:szCs w:val="18"/>
        </w:rPr>
        <w:t xml:space="preserve">titular de la Dirección de </w:t>
      </w:r>
      <w:r w:rsidRPr="00FD52F1">
        <w:rPr>
          <w:rFonts w:ascii="Arial" w:eastAsia="Arial" w:hAnsi="Arial" w:cs="Arial"/>
          <w:color w:val="000000"/>
          <w:sz w:val="18"/>
          <w:szCs w:val="18"/>
        </w:rPr>
        <w:t>Recursos Materiales</w:t>
      </w:r>
      <w:r w:rsidR="00A46A86" w:rsidRPr="00FD52F1">
        <w:rPr>
          <w:rFonts w:ascii="Arial" w:eastAsia="Arial" w:hAnsi="Arial" w:cs="Arial"/>
          <w:color w:val="000000"/>
          <w:sz w:val="18"/>
          <w:szCs w:val="18"/>
        </w:rPr>
        <w:t xml:space="preserve"> </w:t>
      </w:r>
      <w:r w:rsidR="00242849">
        <w:rPr>
          <w:rFonts w:ascii="Arial" w:eastAsia="Arial" w:hAnsi="Arial" w:cs="Arial"/>
          <w:color w:val="000000"/>
          <w:sz w:val="18"/>
          <w:szCs w:val="18"/>
        </w:rPr>
        <w:t xml:space="preserve">del </w:t>
      </w:r>
      <w:r w:rsidR="00242849" w:rsidRPr="00242849">
        <w:rPr>
          <w:rFonts w:ascii="Arial" w:eastAsia="Arial" w:hAnsi="Arial" w:cs="Arial"/>
          <w:b/>
          <w:bCs/>
          <w:color w:val="000000"/>
          <w:sz w:val="18"/>
          <w:szCs w:val="18"/>
        </w:rPr>
        <w:t>ORGANISMO</w:t>
      </w:r>
      <w:r w:rsidR="00242849">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7"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343166C0"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w:t>
      </w:r>
      <w:r w:rsidR="00242849">
        <w:rPr>
          <w:rFonts w:ascii="Arial" w:eastAsia="Arial" w:hAnsi="Arial" w:cs="Arial"/>
          <w:color w:val="000000"/>
          <w:sz w:val="18"/>
          <w:szCs w:val="18"/>
        </w:rPr>
        <w:t xml:space="preserve">de los bienes </w:t>
      </w:r>
      <w:r w:rsidRPr="00FD52F1">
        <w:rPr>
          <w:rFonts w:ascii="Arial" w:eastAsia="Arial" w:hAnsi="Arial" w:cs="Arial"/>
          <w:color w:val="000000"/>
          <w:sz w:val="18"/>
          <w:szCs w:val="18"/>
        </w:rPr>
        <w:t xml:space="preserve">y servicio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36C9897" w14:textId="77777777" w:rsidR="00F35AA2" w:rsidRPr="00F35AA2" w:rsidRDefault="00050D71" w:rsidP="00F35AA2">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5C7AE845" w14:textId="6EC6C5DD" w:rsidR="003D3B3F" w:rsidRPr="003D3B3F" w:rsidRDefault="00F35AA2" w:rsidP="00F35AA2">
      <w:pPr>
        <w:numPr>
          <w:ilvl w:val="0"/>
          <w:numId w:val="4"/>
        </w:numPr>
        <w:spacing w:after="0" w:line="240" w:lineRule="auto"/>
        <w:ind w:left="360" w:right="-186"/>
        <w:jc w:val="both"/>
        <w:rPr>
          <w:rFonts w:ascii="Arial" w:eastAsia="Century Gothic" w:hAnsi="Arial" w:cs="Arial"/>
          <w:b/>
          <w:color w:val="000000"/>
          <w:sz w:val="14"/>
          <w:szCs w:val="14"/>
        </w:rPr>
      </w:pPr>
      <w:r w:rsidRPr="00F35AA2">
        <w:rPr>
          <w:rFonts w:ascii="Arial" w:hAnsi="Arial" w:cs="Arial"/>
          <w:sz w:val="18"/>
          <w:szCs w:val="18"/>
        </w:rPr>
        <w:t xml:space="preserve">Al licitante que oferte bienes (medicamentos y material de curación) menor a un (1) año o cuando no presente </w:t>
      </w:r>
      <w:r w:rsidR="00242849">
        <w:rPr>
          <w:rFonts w:ascii="Arial" w:hAnsi="Arial" w:cs="Arial"/>
          <w:sz w:val="18"/>
          <w:szCs w:val="18"/>
        </w:rPr>
        <w:t>los</w:t>
      </w:r>
      <w:r w:rsidRPr="00F35AA2">
        <w:rPr>
          <w:rFonts w:ascii="Arial" w:hAnsi="Arial" w:cs="Arial"/>
          <w:sz w:val="18"/>
          <w:szCs w:val="18"/>
        </w:rPr>
        <w:t xml:space="preserve"> manifiesto</w:t>
      </w:r>
      <w:r w:rsidR="00242849">
        <w:rPr>
          <w:rFonts w:ascii="Arial" w:hAnsi="Arial" w:cs="Arial"/>
          <w:sz w:val="18"/>
          <w:szCs w:val="18"/>
        </w:rPr>
        <w:t>s</w:t>
      </w:r>
      <w:r w:rsidRPr="00F35AA2">
        <w:rPr>
          <w:rFonts w:ascii="Arial" w:hAnsi="Arial" w:cs="Arial"/>
          <w:sz w:val="18"/>
          <w:szCs w:val="18"/>
        </w:rPr>
        <w:t xml:space="preserve"> </w:t>
      </w:r>
      <w:r w:rsidR="00242849">
        <w:rPr>
          <w:rFonts w:ascii="Arial" w:hAnsi="Arial" w:cs="Arial"/>
          <w:sz w:val="18"/>
          <w:szCs w:val="18"/>
        </w:rPr>
        <w:t xml:space="preserve">requeridos </w:t>
      </w:r>
      <w:r w:rsidRPr="00F35AA2">
        <w:rPr>
          <w:rFonts w:ascii="Arial" w:hAnsi="Arial" w:cs="Arial"/>
          <w:sz w:val="18"/>
          <w:szCs w:val="18"/>
        </w:rPr>
        <w:t xml:space="preserve">en los términos señalados en el </w:t>
      </w:r>
      <w:r>
        <w:rPr>
          <w:rFonts w:ascii="Arial" w:hAnsi="Arial" w:cs="Arial"/>
          <w:b/>
          <w:bCs/>
          <w:i/>
          <w:iCs/>
          <w:sz w:val="18"/>
          <w:szCs w:val="18"/>
        </w:rPr>
        <w:t>A</w:t>
      </w:r>
      <w:r w:rsidRPr="00F35AA2">
        <w:rPr>
          <w:rFonts w:ascii="Arial" w:hAnsi="Arial" w:cs="Arial"/>
          <w:b/>
          <w:bCs/>
          <w:i/>
          <w:iCs/>
          <w:sz w:val="18"/>
          <w:szCs w:val="18"/>
        </w:rPr>
        <w:t>nexo 1. Carta de Requerimientos Técnicos</w:t>
      </w:r>
      <w:r w:rsidR="003D3B3F">
        <w:rPr>
          <w:rFonts w:ascii="Arial" w:hAnsi="Arial" w:cs="Arial"/>
          <w:sz w:val="18"/>
          <w:szCs w:val="18"/>
        </w:rPr>
        <w:t xml:space="preserve">, de las presentes </w:t>
      </w:r>
      <w:r w:rsidR="003D3B3F" w:rsidRPr="003D3B3F">
        <w:rPr>
          <w:rFonts w:ascii="Arial" w:hAnsi="Arial" w:cs="Arial"/>
          <w:b/>
          <w:bCs/>
          <w:sz w:val="18"/>
          <w:szCs w:val="18"/>
        </w:rPr>
        <w:t>BASES</w:t>
      </w:r>
      <w:r w:rsidR="003D3B3F">
        <w:rPr>
          <w:rFonts w:ascii="Arial" w:hAnsi="Arial" w:cs="Arial"/>
          <w:sz w:val="18"/>
          <w:szCs w:val="18"/>
        </w:rPr>
        <w:t>.</w:t>
      </w:r>
    </w:p>
    <w:p w14:paraId="4F913932" w14:textId="76292208" w:rsidR="003D3B3F" w:rsidRPr="00242849" w:rsidRDefault="003D3B3F" w:rsidP="00F35AA2">
      <w:pPr>
        <w:numPr>
          <w:ilvl w:val="0"/>
          <w:numId w:val="4"/>
        </w:numPr>
        <w:spacing w:after="0" w:line="240" w:lineRule="auto"/>
        <w:ind w:left="360" w:right="-186"/>
        <w:jc w:val="both"/>
        <w:rPr>
          <w:rFonts w:ascii="Arial" w:eastAsia="Century Gothic" w:hAnsi="Arial" w:cs="Arial"/>
          <w:b/>
          <w:color w:val="000000"/>
          <w:sz w:val="14"/>
          <w:szCs w:val="14"/>
        </w:rPr>
      </w:pPr>
      <w:r>
        <w:rPr>
          <w:rFonts w:ascii="Arial" w:hAnsi="Arial" w:cs="Arial"/>
          <w:sz w:val="18"/>
          <w:szCs w:val="18"/>
        </w:rPr>
        <w:t xml:space="preserve">Cuando el licitante no oferte la totalidad de las partidas solicitadas </w:t>
      </w:r>
      <w:r w:rsidRPr="00F35AA2">
        <w:rPr>
          <w:rFonts w:ascii="Arial" w:hAnsi="Arial" w:cs="Arial"/>
          <w:sz w:val="18"/>
          <w:szCs w:val="18"/>
        </w:rPr>
        <w:t xml:space="preserve">en el </w:t>
      </w:r>
      <w:r>
        <w:rPr>
          <w:rFonts w:ascii="Arial" w:hAnsi="Arial" w:cs="Arial"/>
          <w:b/>
          <w:bCs/>
          <w:i/>
          <w:iCs/>
          <w:sz w:val="18"/>
          <w:szCs w:val="18"/>
        </w:rPr>
        <w:t>A</w:t>
      </w:r>
      <w:r w:rsidRPr="00F35AA2">
        <w:rPr>
          <w:rFonts w:ascii="Arial" w:hAnsi="Arial" w:cs="Arial"/>
          <w:b/>
          <w:bCs/>
          <w:i/>
          <w:iCs/>
          <w:sz w:val="18"/>
          <w:szCs w:val="18"/>
        </w:rPr>
        <w:t>nexo 1. Carta de Requerimientos Técnicos</w:t>
      </w:r>
      <w:r>
        <w:rPr>
          <w:rFonts w:ascii="Arial" w:hAnsi="Arial" w:cs="Arial"/>
          <w:sz w:val="18"/>
          <w:szCs w:val="18"/>
        </w:rPr>
        <w:t xml:space="preserve">, de las presentes </w:t>
      </w:r>
      <w:r w:rsidRPr="003D3B3F">
        <w:rPr>
          <w:rFonts w:ascii="Arial" w:hAnsi="Arial" w:cs="Arial"/>
          <w:b/>
          <w:bCs/>
          <w:sz w:val="18"/>
          <w:szCs w:val="18"/>
        </w:rPr>
        <w:t>BASES</w:t>
      </w:r>
      <w:r>
        <w:rPr>
          <w:rFonts w:ascii="Arial" w:hAnsi="Arial" w:cs="Arial"/>
          <w:sz w:val="18"/>
          <w:szCs w:val="18"/>
        </w:rPr>
        <w:t xml:space="preserve">. </w:t>
      </w:r>
    </w:p>
    <w:p w14:paraId="230B7270" w14:textId="0D19DAE9" w:rsidR="00242849" w:rsidRPr="009B5D27" w:rsidRDefault="00242849" w:rsidP="00F35AA2">
      <w:pPr>
        <w:numPr>
          <w:ilvl w:val="0"/>
          <w:numId w:val="4"/>
        </w:numPr>
        <w:spacing w:after="0" w:line="240" w:lineRule="auto"/>
        <w:ind w:left="360" w:right="-186"/>
        <w:jc w:val="both"/>
        <w:rPr>
          <w:rFonts w:ascii="Arial" w:eastAsia="Century Gothic" w:hAnsi="Arial" w:cs="Arial"/>
          <w:b/>
          <w:color w:val="000000"/>
          <w:sz w:val="14"/>
          <w:szCs w:val="14"/>
        </w:rPr>
      </w:pPr>
      <w:r>
        <w:rPr>
          <w:rFonts w:ascii="Arial" w:hAnsi="Arial" w:cs="Arial"/>
          <w:sz w:val="18"/>
          <w:szCs w:val="18"/>
        </w:rPr>
        <w:t xml:space="preserve">Cuando la proposicion técnica del licitante no obtenga el puntaje mínimo solicitado. </w:t>
      </w:r>
    </w:p>
    <w:p w14:paraId="33EFD059" w14:textId="70B3E615" w:rsidR="009B5D27" w:rsidRPr="009B5D27" w:rsidRDefault="009B5D27" w:rsidP="00F35AA2">
      <w:pPr>
        <w:numPr>
          <w:ilvl w:val="0"/>
          <w:numId w:val="4"/>
        </w:numPr>
        <w:spacing w:after="0" w:line="240" w:lineRule="auto"/>
        <w:ind w:left="360" w:right="-186"/>
        <w:jc w:val="both"/>
        <w:rPr>
          <w:rFonts w:ascii="Arial" w:eastAsia="Century Gothic" w:hAnsi="Arial" w:cs="Arial"/>
          <w:bCs/>
          <w:color w:val="000000"/>
          <w:sz w:val="18"/>
          <w:szCs w:val="18"/>
        </w:rPr>
      </w:pPr>
      <w:r w:rsidRPr="009B5D27">
        <w:rPr>
          <w:rFonts w:ascii="Arial" w:eastAsia="Century Gothic" w:hAnsi="Arial" w:cs="Arial"/>
          <w:bCs/>
          <w:color w:val="000000"/>
          <w:sz w:val="18"/>
          <w:szCs w:val="18"/>
        </w:rPr>
        <w:t>Cuando el o los precio(s) ofertados por el licitante se encuentre(n) en los supuestos de precio no conveniente o precio no aceptable derivado del precio promedio de la investigación de mercado.</w:t>
      </w:r>
    </w:p>
    <w:bookmarkEnd w:id="47"/>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8" w:name="_Hlk32769931"/>
    </w:p>
    <w:p w14:paraId="2DF4000A" w14:textId="24D76489"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000E93D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w:t>
      </w:r>
      <w:r w:rsidR="00FA4F22">
        <w:rPr>
          <w:rFonts w:ascii="Arial" w:eastAsia="Arial" w:hAnsi="Arial" w:cs="Arial"/>
          <w:color w:val="000000"/>
          <w:sz w:val="18"/>
          <w:szCs w:val="18"/>
        </w:rPr>
        <w:t xml:space="preserve">bienes / </w:t>
      </w:r>
      <w:r w:rsidRPr="00FD52F1">
        <w:rPr>
          <w:rFonts w:ascii="Arial" w:eastAsia="Arial" w:hAnsi="Arial" w:cs="Arial"/>
          <w:color w:val="000000"/>
          <w:sz w:val="18"/>
          <w:szCs w:val="18"/>
        </w:rPr>
        <w:t>servicios que se pretenden adquirir</w:t>
      </w:r>
      <w:r w:rsidR="00FA4F22">
        <w:rPr>
          <w:rFonts w:ascii="Arial" w:eastAsia="Arial" w:hAnsi="Arial" w:cs="Arial"/>
          <w:color w:val="000000"/>
          <w:sz w:val="18"/>
          <w:szCs w:val="18"/>
        </w:rPr>
        <w:t xml:space="preserve"> / contratar</w:t>
      </w:r>
      <w:r w:rsidRPr="00FD52F1">
        <w:rPr>
          <w:rFonts w:ascii="Arial" w:eastAsia="Arial" w:hAnsi="Arial" w:cs="Arial"/>
          <w:color w:val="000000"/>
          <w:sz w:val="18"/>
          <w:szCs w:val="18"/>
        </w:rPr>
        <w:t>.</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2194BD20" w14:textId="77777777" w:rsidR="007813D8"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w:t>
      </w:r>
      <w:r w:rsidR="00FA4F22">
        <w:rPr>
          <w:rFonts w:ascii="Arial" w:eastAsia="Arial" w:hAnsi="Arial" w:cs="Arial"/>
          <w:color w:val="000000"/>
          <w:sz w:val="18"/>
          <w:szCs w:val="18"/>
        </w:rPr>
        <w:t>,</w:t>
      </w:r>
      <w:r w:rsidRPr="00FD52F1">
        <w:rPr>
          <w:rFonts w:ascii="Arial" w:eastAsia="Arial" w:hAnsi="Arial" w:cs="Arial"/>
          <w:color w:val="000000"/>
          <w:sz w:val="18"/>
          <w:szCs w:val="18"/>
        </w:rPr>
        <w:t xml:space="preserve"> las mejores condiciones disponibles para la adjudicación de los </w:t>
      </w:r>
      <w:r w:rsidR="00FA4F22">
        <w:rPr>
          <w:rFonts w:ascii="Arial" w:eastAsia="Arial" w:hAnsi="Arial" w:cs="Arial"/>
          <w:color w:val="000000"/>
          <w:sz w:val="18"/>
          <w:szCs w:val="18"/>
        </w:rPr>
        <w:t xml:space="preserve">bienes / </w:t>
      </w:r>
    </w:p>
    <w:p w14:paraId="03AB2480" w14:textId="5A58F3F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9" w:name="_Hlk32747080"/>
      <w:r w:rsidR="005B4B3A" w:rsidRPr="0083766C">
        <w:rPr>
          <w:rFonts w:ascii="Arial" w:eastAsia="Arial" w:hAnsi="Arial" w:cs="Arial"/>
          <w:b/>
          <w:bCs/>
          <w:color w:val="000000"/>
          <w:sz w:val="18"/>
          <w:szCs w:val="18"/>
        </w:rPr>
        <w:t>DIRECCIÓN</w:t>
      </w:r>
      <w:bookmarkEnd w:id="49"/>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8"/>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0FE4FBD5" w:rsidR="00275AFA" w:rsidRPr="00FD52F1" w:rsidRDefault="00681B05" w:rsidP="00E66674">
      <w:pPr>
        <w:spacing w:after="0" w:line="240" w:lineRule="auto"/>
        <w:jc w:val="both"/>
        <w:rPr>
          <w:rFonts w:ascii="Arial" w:eastAsia="Times New Roman" w:hAnsi="Arial" w:cs="Arial"/>
          <w:sz w:val="18"/>
          <w:szCs w:val="18"/>
        </w:rPr>
      </w:pPr>
      <w:bookmarkStart w:id="50"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68E433DD"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2B5671" w:rsidRPr="002B5671">
        <w:rPr>
          <w:rFonts w:ascii="Arial" w:eastAsia="Arial" w:hAnsi="Arial" w:cs="Arial"/>
          <w:b/>
          <w:bCs/>
          <w:color w:val="000000"/>
          <w:sz w:val="18"/>
          <w:szCs w:val="18"/>
        </w:rPr>
        <w:t xml:space="preserve">Acto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 xml:space="preserve">e Presentación </w:t>
      </w:r>
      <w:r w:rsidR="002B5671">
        <w:rPr>
          <w:rFonts w:ascii="Arial" w:eastAsia="Arial" w:hAnsi="Arial" w:cs="Arial"/>
          <w:b/>
          <w:bCs/>
          <w:color w:val="000000"/>
          <w:sz w:val="18"/>
          <w:szCs w:val="18"/>
        </w:rPr>
        <w:t>y</w:t>
      </w:r>
      <w:r w:rsidR="002B5671" w:rsidRPr="002B5671">
        <w:rPr>
          <w:rFonts w:ascii="Arial" w:eastAsia="Arial" w:hAnsi="Arial" w:cs="Arial"/>
          <w:b/>
          <w:bCs/>
          <w:color w:val="000000"/>
          <w:sz w:val="18"/>
          <w:szCs w:val="18"/>
        </w:rPr>
        <w:t xml:space="preserve"> Apertura </w:t>
      </w:r>
      <w:r w:rsidR="002B5671">
        <w:rPr>
          <w:rFonts w:ascii="Arial" w:eastAsia="Arial" w:hAnsi="Arial" w:cs="Arial"/>
          <w:b/>
          <w:bCs/>
          <w:color w:val="000000"/>
          <w:sz w:val="18"/>
          <w:szCs w:val="18"/>
        </w:rPr>
        <w:t>d</w:t>
      </w:r>
      <w:r w:rsidR="002B5671" w:rsidRPr="002B5671">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0"/>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1482C17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1"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1"/>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6D8DFA6B"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7ACCD766" w14:textId="33C8B324" w:rsidR="00F26567" w:rsidRDefault="00F26567" w:rsidP="0058025F">
      <w:pPr>
        <w:numPr>
          <w:ilvl w:val="0"/>
          <w:numId w:val="8"/>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w:t>
      </w:r>
      <w:proofErr w:type="gramStart"/>
      <w:r>
        <w:rPr>
          <w:rFonts w:ascii="Arial" w:eastAsia="Arial" w:hAnsi="Arial" w:cs="Arial"/>
          <w:color w:val="000000"/>
          <w:sz w:val="18"/>
          <w:szCs w:val="18"/>
        </w:rPr>
        <w:t>ninguno de los participantes reúnan</w:t>
      </w:r>
      <w:proofErr w:type="gramEnd"/>
      <w:r>
        <w:rPr>
          <w:rFonts w:ascii="Arial" w:eastAsia="Arial" w:hAnsi="Arial" w:cs="Arial"/>
          <w:color w:val="000000"/>
          <w:sz w:val="18"/>
          <w:szCs w:val="18"/>
        </w:rPr>
        <w:t xml:space="preserve"> la totalidad de los puntos mínimos requeridos objeto del presente proceso de adjudicación. </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EC37CDB" w:rsidR="0054004A" w:rsidRPr="00FD52F1" w:rsidRDefault="00AD14E3" w:rsidP="00E66674">
      <w:pPr>
        <w:spacing w:after="0" w:line="240" w:lineRule="auto"/>
        <w:jc w:val="both"/>
        <w:rPr>
          <w:rFonts w:ascii="Arial" w:eastAsia="Arial" w:hAnsi="Arial" w:cs="Arial"/>
          <w:color w:val="000000"/>
          <w:sz w:val="18"/>
          <w:szCs w:val="18"/>
        </w:rPr>
      </w:pPr>
      <w:bookmarkStart w:id="52" w:name="_Hlk33101715"/>
      <w:bookmarkStart w:id="53" w:name="_Hlk32747271"/>
      <w:r w:rsidRPr="007F228E">
        <w:rPr>
          <w:rFonts w:ascii="Arial" w:eastAsia="Arial" w:hAnsi="Arial" w:cs="Arial"/>
          <w:color w:val="000000"/>
          <w:sz w:val="18"/>
          <w:szCs w:val="18"/>
        </w:rPr>
        <w:t xml:space="preserve">Será dentro de los veinte días naturales siguientes al </w:t>
      </w:r>
      <w:r w:rsidRPr="007F228E">
        <w:rPr>
          <w:rFonts w:ascii="Arial" w:eastAsia="Arial" w:hAnsi="Arial" w:cs="Arial"/>
          <w:b/>
          <w:bCs/>
          <w:color w:val="000000"/>
          <w:sz w:val="18"/>
          <w:szCs w:val="18"/>
        </w:rPr>
        <w:t>Acto de Presentación y Apertura de Propuestas</w:t>
      </w:r>
      <w:r w:rsidRPr="007F228E">
        <w:rPr>
          <w:rFonts w:ascii="Arial" w:eastAsia="Arial" w:hAnsi="Arial" w:cs="Arial"/>
          <w:color w:val="000000"/>
          <w:sz w:val="18"/>
          <w:szCs w:val="18"/>
        </w:rPr>
        <w:t xml:space="preserve">, de acuerdo con lo establecido en el apartado 1 del artículo 69 de la </w:t>
      </w:r>
      <w:r w:rsidRPr="007F228E">
        <w:rPr>
          <w:rFonts w:ascii="Arial" w:eastAsia="Arial" w:hAnsi="Arial" w:cs="Arial"/>
          <w:b/>
          <w:color w:val="000000"/>
          <w:sz w:val="18"/>
          <w:szCs w:val="18"/>
        </w:rPr>
        <w:t>LEY</w:t>
      </w:r>
      <w:r w:rsidRPr="007F228E">
        <w:rPr>
          <w:rFonts w:ascii="Arial" w:eastAsia="Arial" w:hAnsi="Arial" w:cs="Arial"/>
          <w:color w:val="000000"/>
          <w:sz w:val="18"/>
          <w:szCs w:val="18"/>
        </w:rPr>
        <w:t xml:space="preserve">, se dará a conocer la resolución del presente procedimiento en el </w:t>
      </w:r>
      <w:r w:rsidRPr="007F228E">
        <w:rPr>
          <w:rFonts w:ascii="Arial" w:eastAsia="Arial" w:hAnsi="Arial" w:cs="Arial"/>
          <w:b/>
          <w:bCs/>
          <w:color w:val="000000"/>
          <w:sz w:val="18"/>
          <w:szCs w:val="18"/>
        </w:rPr>
        <w:t>ORGANISMO</w:t>
      </w:r>
      <w:r w:rsidRPr="007F228E">
        <w:rPr>
          <w:rFonts w:ascii="Arial" w:eastAsia="Arial" w:hAnsi="Arial" w:cs="Arial"/>
          <w:color w:val="000000"/>
          <w:sz w:val="18"/>
          <w:szCs w:val="18"/>
        </w:rPr>
        <w:t xml:space="preserve"> ubicado en la calle Dr. Baeza Alzaga # 107, Col. Centro, C.P. 44100, Guadalajara, Jalisco, donde se les entregará una copia de este. Además, a través de la página web del ente</w:t>
      </w:r>
      <w:r w:rsidR="00252F67" w:rsidRPr="007F228E">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2"/>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31CBA31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3"/>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w:t>
      </w:r>
      <w:r w:rsidRPr="00FD52F1">
        <w:rPr>
          <w:rFonts w:ascii="Arial" w:eastAsia="Arial" w:hAnsi="Arial" w:cs="Arial"/>
          <w:color w:val="000000"/>
          <w:sz w:val="18"/>
          <w:szCs w:val="18"/>
        </w:rPr>
        <w:lastRenderedPageBreak/>
        <w:t xml:space="preserve">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84055">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4" w:name="_Hlk33173267"/>
      <w:r w:rsidRPr="00362E43">
        <w:rPr>
          <w:rFonts w:ascii="Arial" w:eastAsia="Times New Roman" w:hAnsi="Arial" w:cs="Arial"/>
          <w:b/>
          <w:bCs/>
          <w:sz w:val="18"/>
          <w:szCs w:val="18"/>
        </w:rPr>
        <w:t>TESTIGOS SOCIALES</w:t>
      </w:r>
    </w:p>
    <w:bookmarkEnd w:id="54"/>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71BF4BB7" w:rsidR="004921C9" w:rsidRPr="009B5D27" w:rsidRDefault="004921C9" w:rsidP="009B5D27">
      <w:pPr>
        <w:pStyle w:val="Prrafodelista"/>
        <w:numPr>
          <w:ilvl w:val="0"/>
          <w:numId w:val="30"/>
        </w:numPr>
        <w:spacing w:after="0" w:line="240" w:lineRule="auto"/>
        <w:ind w:right="140"/>
        <w:jc w:val="both"/>
        <w:rPr>
          <w:rFonts w:ascii="Arial" w:eastAsia="Times New Roman" w:hAnsi="Arial" w:cs="Arial"/>
          <w:sz w:val="18"/>
          <w:szCs w:val="18"/>
        </w:rPr>
      </w:pPr>
      <w:r w:rsidRPr="009B5D27">
        <w:rPr>
          <w:rFonts w:ascii="Arial" w:eastAsia="Times New Roman" w:hAnsi="Arial" w:cs="Arial"/>
          <w:sz w:val="18"/>
          <w:szCs w:val="18"/>
        </w:rPr>
        <w:t xml:space="preserve">NO APLICA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5"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5"/>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6" w:name="_Hlk33190582"/>
      <w:r w:rsidRPr="00FD52F1">
        <w:rPr>
          <w:rFonts w:ascii="Arial" w:eastAsia="Times New Roman" w:hAnsi="Arial" w:cs="Arial"/>
          <w:b/>
          <w:bCs/>
          <w:sz w:val="18"/>
          <w:szCs w:val="18"/>
        </w:rPr>
        <w:t>CONTRATO DE TRACTO SUCESIVO</w:t>
      </w:r>
      <w:bookmarkEnd w:id="56"/>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774386AB" w:rsidR="004921C9" w:rsidRPr="0028499A" w:rsidRDefault="004921C9" w:rsidP="009B5D27">
      <w:pPr>
        <w:pStyle w:val="Prrafodelista"/>
        <w:numPr>
          <w:ilvl w:val="0"/>
          <w:numId w:val="30"/>
        </w:numPr>
        <w:spacing w:after="0" w:line="240" w:lineRule="auto"/>
        <w:ind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B57334E"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7" w:name="_Hlk85098933"/>
      <w:r w:rsidRPr="001E6349">
        <w:rPr>
          <w:rFonts w:ascii="Arial" w:eastAsia="Arial" w:hAnsi="Arial" w:cs="Arial"/>
          <w:color w:val="000000"/>
          <w:sz w:val="18"/>
          <w:szCs w:val="18"/>
        </w:rPr>
        <w:t xml:space="preserve">tendrá una vigencia a partir </w:t>
      </w:r>
      <w:r w:rsidR="009E7B8D">
        <w:rPr>
          <w:rFonts w:ascii="Arial" w:eastAsia="Arial" w:hAnsi="Arial" w:cs="Arial"/>
          <w:color w:val="000000"/>
          <w:sz w:val="18"/>
          <w:szCs w:val="18"/>
        </w:rPr>
        <w:t xml:space="preserve">del día </w:t>
      </w:r>
      <w:r w:rsidR="009E7B8D" w:rsidRPr="009E7B8D">
        <w:rPr>
          <w:rFonts w:ascii="Arial" w:eastAsia="Arial" w:hAnsi="Arial" w:cs="Arial"/>
          <w:b/>
          <w:bCs/>
          <w:color w:val="000000"/>
          <w:sz w:val="18"/>
          <w:szCs w:val="18"/>
        </w:rPr>
        <w:t xml:space="preserve">16 de marzo de 2022 </w:t>
      </w:r>
      <w:r w:rsidRPr="001E6349">
        <w:rPr>
          <w:rFonts w:ascii="Arial" w:eastAsia="Arial" w:hAnsi="Arial" w:cs="Arial"/>
          <w:color w:val="000000"/>
          <w:sz w:val="18"/>
          <w:szCs w:val="18"/>
        </w:rPr>
        <w:t xml:space="preserve">y concluirá el </w:t>
      </w:r>
      <w:r w:rsidRPr="009E7B8D">
        <w:rPr>
          <w:rFonts w:ascii="Arial" w:eastAsia="Arial" w:hAnsi="Arial" w:cs="Arial"/>
          <w:b/>
          <w:bCs/>
          <w:color w:val="000000"/>
          <w:sz w:val="18"/>
          <w:szCs w:val="18"/>
        </w:rPr>
        <w:t>31 de diciembre del 202</w:t>
      </w:r>
      <w:r w:rsidR="00A4235A" w:rsidRPr="009E7B8D">
        <w:rPr>
          <w:rFonts w:ascii="Arial" w:eastAsia="Arial" w:hAnsi="Arial" w:cs="Arial"/>
          <w:b/>
          <w:bCs/>
          <w:color w:val="000000"/>
          <w:sz w:val="18"/>
          <w:szCs w:val="18"/>
        </w:rPr>
        <w:t>2</w:t>
      </w:r>
      <w:bookmarkEnd w:id="57"/>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lastRenderedPageBreak/>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8"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8"/>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TEXTO DE LA FIANZA DEL 10% DE GARANTÍA DE CUMPLIMIENTO DEL</w:t>
      </w:r>
      <w:r w:rsidRPr="009C4C65">
        <w:rPr>
          <w:rFonts w:ascii="Arial" w:eastAsia="Arial" w:hAnsi="Arial" w:cs="Arial"/>
          <w:color w:val="000000"/>
          <w:sz w:val="18"/>
          <w:szCs w:val="18"/>
        </w:rPr>
        <w:t xml:space="preserve">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9"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443978"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443978">
        <w:rPr>
          <w:rFonts w:ascii="Arial" w:eastAsia="Arial" w:hAnsi="Arial" w:cs="Arial"/>
          <w:color w:val="000000"/>
          <w:sz w:val="18"/>
          <w:szCs w:val="18"/>
        </w:rPr>
        <w:t xml:space="preserve">En caso de rescisión del </w:t>
      </w:r>
      <w:r w:rsidR="00943277" w:rsidRPr="00443978">
        <w:rPr>
          <w:rFonts w:ascii="Arial" w:eastAsia="Arial" w:hAnsi="Arial" w:cs="Arial"/>
          <w:b/>
          <w:color w:val="000000"/>
          <w:sz w:val="18"/>
          <w:szCs w:val="18"/>
        </w:rPr>
        <w:t>CONTRATO</w:t>
      </w:r>
      <w:r w:rsidRPr="00443978">
        <w:rPr>
          <w:rFonts w:ascii="Arial" w:eastAsia="Arial" w:hAnsi="Arial" w:cs="Arial"/>
          <w:color w:val="000000"/>
          <w:sz w:val="18"/>
          <w:szCs w:val="18"/>
        </w:rPr>
        <w:t xml:space="preserve"> por parte del </w:t>
      </w:r>
      <w:r w:rsidR="0054004A" w:rsidRPr="00443978">
        <w:rPr>
          <w:rFonts w:ascii="Arial" w:eastAsia="Arial" w:hAnsi="Arial" w:cs="Arial"/>
          <w:b/>
          <w:color w:val="000000"/>
          <w:sz w:val="18"/>
          <w:szCs w:val="18"/>
        </w:rPr>
        <w:t>ORGANISMO</w:t>
      </w:r>
      <w:r w:rsidRPr="00443978">
        <w:rPr>
          <w:rFonts w:ascii="Arial" w:eastAsia="Arial" w:hAnsi="Arial" w:cs="Arial"/>
          <w:color w:val="000000"/>
          <w:sz w:val="18"/>
          <w:szCs w:val="18"/>
        </w:rPr>
        <w:t xml:space="preserve"> por cualquiera de las causas previstas en las presentes </w:t>
      </w:r>
      <w:r w:rsidR="008B5390" w:rsidRPr="00443978">
        <w:rPr>
          <w:rFonts w:ascii="Arial" w:eastAsia="Arial" w:hAnsi="Arial" w:cs="Arial"/>
          <w:b/>
          <w:color w:val="000000"/>
          <w:sz w:val="18"/>
          <w:szCs w:val="18"/>
        </w:rPr>
        <w:t>BASES</w:t>
      </w:r>
      <w:r w:rsidRPr="00443978">
        <w:rPr>
          <w:rFonts w:ascii="Arial" w:eastAsia="Arial" w:hAnsi="Arial" w:cs="Arial"/>
          <w:color w:val="000000"/>
          <w:sz w:val="18"/>
          <w:szCs w:val="18"/>
        </w:rPr>
        <w:t xml:space="preserve"> o en el </w:t>
      </w:r>
      <w:r w:rsidR="00943277" w:rsidRPr="00443978">
        <w:rPr>
          <w:rFonts w:ascii="Arial" w:eastAsia="Arial" w:hAnsi="Arial" w:cs="Arial"/>
          <w:b/>
          <w:color w:val="000000"/>
          <w:sz w:val="18"/>
          <w:szCs w:val="18"/>
        </w:rPr>
        <w:t>CONTRATO</w:t>
      </w:r>
      <w:r w:rsidRPr="00443978">
        <w:rPr>
          <w:rFonts w:ascii="Arial" w:eastAsia="Arial" w:hAnsi="Arial" w:cs="Arial"/>
          <w:color w:val="000000"/>
          <w:sz w:val="18"/>
          <w:szCs w:val="18"/>
        </w:rPr>
        <w:t>.</w:t>
      </w:r>
    </w:p>
    <w:p w14:paraId="56436715" w14:textId="77777777" w:rsidR="00E66674" w:rsidRPr="00443978" w:rsidRDefault="00E66674" w:rsidP="00E66674">
      <w:pPr>
        <w:spacing w:after="0" w:line="240" w:lineRule="auto"/>
        <w:ind w:right="140"/>
        <w:jc w:val="both"/>
        <w:rPr>
          <w:rFonts w:ascii="Arial" w:eastAsia="Arial" w:hAnsi="Arial" w:cs="Arial"/>
          <w:color w:val="000000"/>
          <w:sz w:val="18"/>
          <w:szCs w:val="18"/>
        </w:rPr>
      </w:pPr>
    </w:p>
    <w:bookmarkEnd w:id="59"/>
    <w:p w14:paraId="4B9EE4AA" w14:textId="3B9099E2" w:rsidR="00275AFA" w:rsidRPr="0044397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443978">
        <w:rPr>
          <w:rFonts w:ascii="Arial" w:eastAsia="Arial" w:hAnsi="Arial" w:cs="Arial"/>
          <w:b/>
          <w:color w:val="000000"/>
          <w:sz w:val="18"/>
          <w:szCs w:val="18"/>
        </w:rPr>
        <w:t>DE LA PENALIZACIÓN POR ATRASO EN LA ENTREGA.</w:t>
      </w:r>
      <w:r w:rsidR="00C45C05" w:rsidRPr="00443978">
        <w:rPr>
          <w:rFonts w:ascii="Arial" w:eastAsia="Arial" w:hAnsi="Arial" w:cs="Arial"/>
          <w:color w:val="000000"/>
          <w:sz w:val="18"/>
          <w:szCs w:val="18"/>
        </w:rPr>
        <w:t xml:space="preserve"> </w:t>
      </w:r>
    </w:p>
    <w:p w14:paraId="29B71983" w14:textId="77777777" w:rsidR="00275AFA" w:rsidRPr="00443978" w:rsidRDefault="00275AFA" w:rsidP="00E66674">
      <w:pPr>
        <w:spacing w:after="0" w:line="240" w:lineRule="auto"/>
        <w:jc w:val="both"/>
        <w:rPr>
          <w:rFonts w:ascii="Arial" w:eastAsia="Times New Roman" w:hAnsi="Arial" w:cs="Arial"/>
          <w:sz w:val="18"/>
          <w:szCs w:val="18"/>
        </w:rPr>
      </w:pPr>
    </w:p>
    <w:p w14:paraId="5B4FD58F" w14:textId="2DF41D42" w:rsidR="00275AFA" w:rsidRPr="00443978" w:rsidRDefault="00A46A86" w:rsidP="00E66674">
      <w:pPr>
        <w:spacing w:after="0" w:line="240" w:lineRule="auto"/>
        <w:ind w:right="-2"/>
        <w:jc w:val="both"/>
        <w:rPr>
          <w:rFonts w:ascii="Arial" w:eastAsia="Times New Roman" w:hAnsi="Arial" w:cs="Arial"/>
          <w:sz w:val="18"/>
          <w:szCs w:val="18"/>
        </w:rPr>
      </w:pPr>
      <w:r w:rsidRPr="00443978">
        <w:rPr>
          <w:rFonts w:ascii="Arial" w:eastAsia="Arial" w:hAnsi="Arial" w:cs="Arial"/>
          <w:color w:val="000000"/>
          <w:sz w:val="18"/>
          <w:szCs w:val="18"/>
        </w:rPr>
        <w:t xml:space="preserve">En caso </w:t>
      </w:r>
      <w:r w:rsidR="00111750" w:rsidRPr="00443978">
        <w:rPr>
          <w:rFonts w:ascii="Arial" w:eastAsia="Arial" w:hAnsi="Arial" w:cs="Arial"/>
          <w:color w:val="000000"/>
          <w:sz w:val="18"/>
          <w:szCs w:val="18"/>
        </w:rPr>
        <w:t xml:space="preserve">de </w:t>
      </w:r>
      <w:r w:rsidRPr="00443978">
        <w:rPr>
          <w:rFonts w:ascii="Arial" w:eastAsia="Arial" w:hAnsi="Arial" w:cs="Arial"/>
          <w:color w:val="000000"/>
          <w:sz w:val="18"/>
          <w:szCs w:val="18"/>
        </w:rPr>
        <w:t xml:space="preserve">que </w:t>
      </w:r>
      <w:r w:rsidR="008B5390" w:rsidRPr="00443978">
        <w:rPr>
          <w:rFonts w:ascii="Arial" w:eastAsia="Arial" w:hAnsi="Arial" w:cs="Arial"/>
          <w:color w:val="000000"/>
          <w:sz w:val="18"/>
          <w:szCs w:val="18"/>
        </w:rPr>
        <w:t>el</w:t>
      </w:r>
      <w:r w:rsidR="008B5390" w:rsidRPr="00443978">
        <w:rPr>
          <w:rFonts w:ascii="Arial" w:eastAsia="Arial" w:hAnsi="Arial" w:cs="Arial"/>
          <w:b/>
          <w:color w:val="000000"/>
          <w:sz w:val="18"/>
          <w:szCs w:val="18"/>
        </w:rPr>
        <w:t xml:space="preserve"> </w:t>
      </w:r>
      <w:r w:rsidR="004B36AE" w:rsidRPr="00443978">
        <w:rPr>
          <w:rFonts w:ascii="Arial" w:eastAsia="Arial" w:hAnsi="Arial" w:cs="Arial"/>
          <w:b/>
          <w:color w:val="000000"/>
          <w:sz w:val="18"/>
          <w:szCs w:val="18"/>
        </w:rPr>
        <w:t>PROVEEDOR</w:t>
      </w:r>
      <w:r w:rsidRPr="00443978">
        <w:rPr>
          <w:rFonts w:ascii="Arial" w:eastAsia="Arial" w:hAnsi="Arial" w:cs="Arial"/>
          <w:color w:val="000000"/>
          <w:sz w:val="18"/>
          <w:szCs w:val="18"/>
        </w:rPr>
        <w:t xml:space="preserve"> tenga atraso en la entrega de </w:t>
      </w:r>
      <w:r w:rsidR="0073326C" w:rsidRPr="00443978">
        <w:rPr>
          <w:rFonts w:ascii="Arial" w:eastAsia="Arial" w:hAnsi="Arial" w:cs="Arial"/>
          <w:color w:val="000000"/>
          <w:sz w:val="18"/>
          <w:szCs w:val="18"/>
        </w:rPr>
        <w:t>los servicios</w:t>
      </w:r>
      <w:r w:rsidRPr="00443978">
        <w:rPr>
          <w:rFonts w:ascii="Arial" w:eastAsia="Arial" w:hAnsi="Arial" w:cs="Arial"/>
          <w:color w:val="000000"/>
          <w:sz w:val="18"/>
          <w:szCs w:val="18"/>
        </w:rPr>
        <w:t xml:space="preserve"> por cualquier causa que no sea derivada de</w:t>
      </w:r>
      <w:r w:rsidR="008B5390" w:rsidRPr="00443978">
        <w:rPr>
          <w:rFonts w:ascii="Arial" w:eastAsia="Arial" w:hAnsi="Arial" w:cs="Arial"/>
          <w:color w:val="000000"/>
          <w:sz w:val="18"/>
          <w:szCs w:val="18"/>
        </w:rPr>
        <w:t>l</w:t>
      </w:r>
      <w:r w:rsidR="008B5390" w:rsidRPr="00443978">
        <w:rPr>
          <w:rFonts w:ascii="Arial" w:eastAsia="Arial" w:hAnsi="Arial" w:cs="Arial"/>
          <w:b/>
          <w:color w:val="000000"/>
          <w:sz w:val="18"/>
          <w:szCs w:val="18"/>
        </w:rPr>
        <w:t xml:space="preserve"> </w:t>
      </w:r>
      <w:r w:rsidR="0054004A" w:rsidRPr="00443978">
        <w:rPr>
          <w:rFonts w:ascii="Arial" w:eastAsia="Arial" w:hAnsi="Arial" w:cs="Arial"/>
          <w:b/>
          <w:color w:val="000000"/>
          <w:sz w:val="18"/>
          <w:szCs w:val="18"/>
        </w:rPr>
        <w:t>ORGANISMO</w:t>
      </w:r>
      <w:r w:rsidRPr="00443978">
        <w:rPr>
          <w:rFonts w:ascii="Arial" w:eastAsia="Arial" w:hAnsi="Arial" w:cs="Arial"/>
          <w:color w:val="000000"/>
          <w:sz w:val="18"/>
          <w:szCs w:val="18"/>
        </w:rPr>
        <w:t>, se le aplicará una pena convencional de conformidad a la siguiente tabla:</w:t>
      </w:r>
    </w:p>
    <w:p w14:paraId="3EEAD8E6" w14:textId="77777777" w:rsidR="008B5390" w:rsidRPr="00443978"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89"/>
        <w:gridCol w:w="5265"/>
      </w:tblGrid>
      <w:tr w:rsidR="00275AFA" w:rsidRPr="00443978" w14:paraId="032B4122" w14:textId="77777777" w:rsidTr="007C56CC">
        <w:trPr>
          <w:trHeight w:val="20"/>
        </w:trPr>
        <w:tc>
          <w:tcPr>
            <w:tcW w:w="3789" w:type="dxa"/>
            <w:tcMar>
              <w:top w:w="0" w:type="dxa"/>
              <w:left w:w="108" w:type="dxa"/>
              <w:bottom w:w="0" w:type="dxa"/>
              <w:right w:w="108" w:type="dxa"/>
            </w:tcMar>
          </w:tcPr>
          <w:p w14:paraId="20C0A38C"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DÍAS DE ATRASO</w:t>
            </w:r>
          </w:p>
        </w:tc>
        <w:tc>
          <w:tcPr>
            <w:tcW w:w="5265" w:type="dxa"/>
            <w:vMerge w:val="restart"/>
            <w:tcMar>
              <w:top w:w="0" w:type="dxa"/>
              <w:left w:w="108" w:type="dxa"/>
              <w:bottom w:w="0" w:type="dxa"/>
              <w:right w:w="108" w:type="dxa"/>
            </w:tcMar>
          </w:tcPr>
          <w:p w14:paraId="194EE81C" w14:textId="1BB60350"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 DE LA SANCIÓN SOBRE EL MONTO</w:t>
            </w:r>
            <w:r w:rsidR="00244C9C" w:rsidRPr="00443978">
              <w:rPr>
                <w:rFonts w:ascii="Arial" w:eastAsia="Arial" w:hAnsi="Arial" w:cs="Arial"/>
                <w:b/>
                <w:color w:val="000000"/>
                <w:sz w:val="18"/>
                <w:szCs w:val="18"/>
              </w:rPr>
              <w:t xml:space="preserve"> DE LA PARCIALIDAD</w:t>
            </w:r>
            <w:r w:rsidR="00B4011C" w:rsidRPr="00443978">
              <w:rPr>
                <w:rFonts w:ascii="Arial" w:eastAsia="Arial" w:hAnsi="Arial" w:cs="Arial"/>
                <w:b/>
                <w:color w:val="000000"/>
                <w:sz w:val="18"/>
                <w:szCs w:val="18"/>
              </w:rPr>
              <w:t>/TOTAL</w:t>
            </w:r>
          </w:p>
        </w:tc>
      </w:tr>
      <w:tr w:rsidR="00275AFA" w:rsidRPr="00443978" w14:paraId="63025B90" w14:textId="77777777" w:rsidTr="007C56CC">
        <w:trPr>
          <w:trHeight w:val="20"/>
        </w:trPr>
        <w:tc>
          <w:tcPr>
            <w:tcW w:w="3789" w:type="dxa"/>
            <w:shd w:val="clear" w:color="auto" w:fill="CCCCCC"/>
            <w:tcMar>
              <w:top w:w="0" w:type="dxa"/>
              <w:left w:w="108" w:type="dxa"/>
              <w:bottom w:w="0" w:type="dxa"/>
              <w:right w:w="108" w:type="dxa"/>
            </w:tcMar>
          </w:tcPr>
          <w:p w14:paraId="2D6E695A"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(NATURALES)</w:t>
            </w:r>
          </w:p>
        </w:tc>
        <w:tc>
          <w:tcPr>
            <w:tcW w:w="5265" w:type="dxa"/>
            <w:vMerge/>
            <w:tcMar>
              <w:top w:w="0" w:type="dxa"/>
              <w:left w:w="108" w:type="dxa"/>
              <w:bottom w:w="0" w:type="dxa"/>
              <w:right w:w="108" w:type="dxa"/>
            </w:tcMar>
          </w:tcPr>
          <w:p w14:paraId="7FCC7DC8" w14:textId="77777777" w:rsidR="00275AFA" w:rsidRPr="00443978"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443978" w14:paraId="733D1DE7" w14:textId="77777777" w:rsidTr="007C56CC">
        <w:trPr>
          <w:trHeight w:val="20"/>
        </w:trPr>
        <w:tc>
          <w:tcPr>
            <w:tcW w:w="3789" w:type="dxa"/>
            <w:tcMar>
              <w:top w:w="0" w:type="dxa"/>
              <w:left w:w="108" w:type="dxa"/>
              <w:bottom w:w="0" w:type="dxa"/>
              <w:right w:w="108" w:type="dxa"/>
            </w:tcMar>
          </w:tcPr>
          <w:p w14:paraId="6C7F9188" w14:textId="7092C058" w:rsidR="00275AFA" w:rsidRPr="00443978" w:rsidRDefault="008B5390"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 xml:space="preserve">De 01 uno </w:t>
            </w:r>
            <w:r w:rsidR="00A46A86" w:rsidRPr="00443978">
              <w:rPr>
                <w:rFonts w:ascii="Arial" w:eastAsia="Arial" w:hAnsi="Arial" w:cs="Arial"/>
                <w:b/>
                <w:color w:val="000000"/>
                <w:sz w:val="18"/>
                <w:szCs w:val="18"/>
              </w:rPr>
              <w:t>hasta 05 cinco</w:t>
            </w:r>
          </w:p>
        </w:tc>
        <w:tc>
          <w:tcPr>
            <w:tcW w:w="5265" w:type="dxa"/>
            <w:tcMar>
              <w:top w:w="0" w:type="dxa"/>
              <w:left w:w="108" w:type="dxa"/>
              <w:bottom w:w="0" w:type="dxa"/>
              <w:right w:w="108" w:type="dxa"/>
            </w:tcMar>
          </w:tcPr>
          <w:p w14:paraId="74FEEFA9"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color w:val="000000"/>
                <w:sz w:val="18"/>
                <w:szCs w:val="18"/>
              </w:rPr>
              <w:t>3% tres por ciento</w:t>
            </w:r>
          </w:p>
        </w:tc>
      </w:tr>
      <w:tr w:rsidR="00275AFA" w:rsidRPr="00443978" w14:paraId="485676D4" w14:textId="77777777" w:rsidTr="007C56CC">
        <w:trPr>
          <w:trHeight w:val="20"/>
        </w:trPr>
        <w:tc>
          <w:tcPr>
            <w:tcW w:w="3789" w:type="dxa"/>
            <w:shd w:val="clear" w:color="auto" w:fill="CCCCCC"/>
            <w:tcMar>
              <w:top w:w="0" w:type="dxa"/>
              <w:left w:w="108" w:type="dxa"/>
              <w:bottom w:w="0" w:type="dxa"/>
              <w:right w:w="108" w:type="dxa"/>
            </w:tcMar>
          </w:tcPr>
          <w:p w14:paraId="0AB11C56"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De 06 seis hasta 10 diez</w:t>
            </w:r>
          </w:p>
        </w:tc>
        <w:tc>
          <w:tcPr>
            <w:tcW w:w="5265" w:type="dxa"/>
            <w:shd w:val="clear" w:color="auto" w:fill="CCCCCC"/>
            <w:tcMar>
              <w:top w:w="0" w:type="dxa"/>
              <w:left w:w="108" w:type="dxa"/>
              <w:bottom w:w="0" w:type="dxa"/>
              <w:right w:w="108" w:type="dxa"/>
            </w:tcMar>
          </w:tcPr>
          <w:p w14:paraId="4798B4A2"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color w:val="000000"/>
                <w:sz w:val="18"/>
                <w:szCs w:val="18"/>
              </w:rPr>
              <w:t>6% seis por ciento</w:t>
            </w:r>
          </w:p>
        </w:tc>
      </w:tr>
      <w:tr w:rsidR="00275AFA" w:rsidRPr="00443978" w14:paraId="1F45258C" w14:textId="77777777" w:rsidTr="007C56CC">
        <w:trPr>
          <w:trHeight w:val="20"/>
        </w:trPr>
        <w:tc>
          <w:tcPr>
            <w:tcW w:w="3789" w:type="dxa"/>
            <w:tcMar>
              <w:top w:w="0" w:type="dxa"/>
              <w:left w:w="108" w:type="dxa"/>
              <w:bottom w:w="0" w:type="dxa"/>
              <w:right w:w="108" w:type="dxa"/>
            </w:tcMar>
          </w:tcPr>
          <w:p w14:paraId="381983E6"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De 11 diez hasta 20 veinte</w:t>
            </w:r>
          </w:p>
        </w:tc>
        <w:tc>
          <w:tcPr>
            <w:tcW w:w="5265" w:type="dxa"/>
            <w:tcMar>
              <w:top w:w="0" w:type="dxa"/>
              <w:left w:w="108" w:type="dxa"/>
              <w:bottom w:w="0" w:type="dxa"/>
              <w:right w:w="108" w:type="dxa"/>
            </w:tcMar>
          </w:tcPr>
          <w:p w14:paraId="45E5E313"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color w:val="000000"/>
                <w:sz w:val="18"/>
                <w:szCs w:val="18"/>
              </w:rPr>
              <w:t>10% diez por ciento</w:t>
            </w:r>
          </w:p>
        </w:tc>
      </w:tr>
      <w:tr w:rsidR="00275AFA" w:rsidRPr="00FD52F1" w14:paraId="120BF0F6" w14:textId="77777777" w:rsidTr="007C56CC">
        <w:trPr>
          <w:trHeight w:val="20"/>
        </w:trPr>
        <w:tc>
          <w:tcPr>
            <w:tcW w:w="3789" w:type="dxa"/>
            <w:shd w:val="clear" w:color="auto" w:fill="CCCCCC"/>
            <w:tcMar>
              <w:top w:w="0" w:type="dxa"/>
              <w:left w:w="108" w:type="dxa"/>
              <w:bottom w:w="0" w:type="dxa"/>
              <w:right w:w="108" w:type="dxa"/>
            </w:tcMar>
          </w:tcPr>
          <w:p w14:paraId="3ABE36F0" w14:textId="77777777" w:rsidR="00275AFA" w:rsidRPr="00443978"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De 21 veintiún días de atraso en adelante</w:t>
            </w:r>
          </w:p>
        </w:tc>
        <w:tc>
          <w:tcPr>
            <w:tcW w:w="5265" w:type="dxa"/>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443978">
              <w:rPr>
                <w:rFonts w:ascii="Arial" w:eastAsia="Arial" w:hAnsi="Arial" w:cs="Arial"/>
                <w:b/>
                <w:color w:val="000000"/>
                <w:sz w:val="18"/>
                <w:szCs w:val="18"/>
              </w:rPr>
              <w:t xml:space="preserve">Se rescindirá el </w:t>
            </w:r>
            <w:r w:rsidR="00943277" w:rsidRPr="00443978">
              <w:rPr>
                <w:rFonts w:ascii="Arial" w:eastAsia="Arial" w:hAnsi="Arial" w:cs="Arial"/>
                <w:b/>
                <w:color w:val="000000"/>
                <w:sz w:val="18"/>
                <w:szCs w:val="18"/>
              </w:rPr>
              <w:t>“CONTRATO”</w:t>
            </w:r>
            <w:r w:rsidRPr="00443978">
              <w:rPr>
                <w:rFonts w:ascii="Arial" w:eastAsia="Arial" w:hAnsi="Arial" w:cs="Arial"/>
                <w:b/>
                <w:color w:val="000000"/>
                <w:sz w:val="18"/>
                <w:szCs w:val="18"/>
              </w:rPr>
              <w:t xml:space="preserve"> a criterio de la </w:t>
            </w:r>
            <w:r w:rsidR="004F684D" w:rsidRPr="00443978">
              <w:rPr>
                <w:rFonts w:ascii="Arial" w:eastAsia="Arial" w:hAnsi="Arial" w:cs="Arial"/>
                <w:b/>
                <w:color w:val="000000"/>
                <w:sz w:val="18"/>
                <w:szCs w:val="18"/>
              </w:rPr>
              <w:t>“</w:t>
            </w:r>
            <w:r w:rsidR="0054004A" w:rsidRPr="00443978">
              <w:rPr>
                <w:rFonts w:ascii="Arial" w:eastAsia="Arial" w:hAnsi="Arial" w:cs="Arial"/>
                <w:b/>
                <w:color w:val="000000"/>
                <w:sz w:val="18"/>
                <w:szCs w:val="18"/>
              </w:rPr>
              <w:t>ORGANISMO</w:t>
            </w:r>
            <w:r w:rsidR="004F684D" w:rsidRPr="00443978">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769E5AE2"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w:t>
      </w:r>
      <w:r w:rsidR="00B5532D" w:rsidRPr="00B5532D">
        <w:rPr>
          <w:rFonts w:ascii="Arial" w:eastAsia="Arial" w:hAnsi="Arial" w:cs="Arial"/>
          <w:color w:val="000000"/>
          <w:sz w:val="18"/>
          <w:szCs w:val="18"/>
        </w:rPr>
        <w:lastRenderedPageBreak/>
        <w:t xml:space="preserve">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77777777" w:rsidR="004E5B4C" w:rsidRPr="00626EC9" w:rsidRDefault="004E5B4C" w:rsidP="004E5B4C">
      <w:pPr>
        <w:spacing w:after="0" w:line="240" w:lineRule="auto"/>
        <w:ind w:right="140"/>
        <w:jc w:val="both"/>
        <w:rPr>
          <w:rFonts w:ascii="Arial" w:eastAsia="Arial" w:hAnsi="Arial" w:cs="Arial"/>
          <w:color w:val="000000"/>
          <w:sz w:val="18"/>
          <w:szCs w:val="18"/>
        </w:rPr>
      </w:pPr>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0BE26571" w:rsidR="00E66674" w:rsidRPr="00FD52F1" w:rsidRDefault="004E5B4C" w:rsidP="004E5B4C">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0A8C8213" w:rsidR="00275AFA" w:rsidRPr="00FD52F1" w:rsidRDefault="00A46A86" w:rsidP="00902108">
      <w:pPr>
        <w:spacing w:after="0" w:line="240" w:lineRule="auto"/>
        <w:ind w:right="140"/>
        <w:jc w:val="right"/>
        <w:rPr>
          <w:rFonts w:ascii="Arial" w:eastAsia="Times New Roman" w:hAnsi="Arial" w:cs="Arial"/>
          <w:sz w:val="18"/>
          <w:szCs w:val="18"/>
        </w:rPr>
      </w:pPr>
      <w:r w:rsidRPr="009B5D27">
        <w:rPr>
          <w:rFonts w:ascii="Arial" w:eastAsia="Arial" w:hAnsi="Arial" w:cs="Arial"/>
          <w:b/>
          <w:color w:val="000000"/>
          <w:sz w:val="18"/>
          <w:szCs w:val="18"/>
        </w:rPr>
        <w:t xml:space="preserve">Guadalajara, Jalisco; </w:t>
      </w:r>
      <w:r w:rsidR="009B5D27" w:rsidRPr="009B5D27">
        <w:rPr>
          <w:rFonts w:ascii="Arial" w:eastAsia="Arial" w:hAnsi="Arial" w:cs="Arial"/>
          <w:b/>
          <w:color w:val="000000"/>
          <w:sz w:val="18"/>
          <w:szCs w:val="18"/>
        </w:rPr>
        <w:t>22</w:t>
      </w:r>
      <w:r w:rsidR="00705F30" w:rsidRPr="009B5D27">
        <w:rPr>
          <w:rFonts w:ascii="Arial" w:eastAsia="Arial" w:hAnsi="Arial" w:cs="Arial"/>
          <w:b/>
          <w:color w:val="000000"/>
          <w:sz w:val="18"/>
          <w:szCs w:val="18"/>
        </w:rPr>
        <w:t xml:space="preserve"> </w:t>
      </w:r>
      <w:r w:rsidR="00E6206C" w:rsidRPr="009B5D27">
        <w:rPr>
          <w:rFonts w:ascii="Arial" w:eastAsia="Arial" w:hAnsi="Arial" w:cs="Arial"/>
          <w:b/>
          <w:sz w:val="18"/>
          <w:szCs w:val="18"/>
        </w:rPr>
        <w:t>de</w:t>
      </w:r>
      <w:r w:rsidR="006E19DB" w:rsidRPr="009B5D27">
        <w:rPr>
          <w:rFonts w:ascii="Arial" w:eastAsia="Arial" w:hAnsi="Arial" w:cs="Arial"/>
          <w:b/>
          <w:sz w:val="18"/>
          <w:szCs w:val="18"/>
        </w:rPr>
        <w:t xml:space="preserve"> </w:t>
      </w:r>
      <w:r w:rsidR="008537DD" w:rsidRPr="009B5D27">
        <w:rPr>
          <w:rFonts w:ascii="Arial" w:eastAsia="Arial" w:hAnsi="Arial" w:cs="Arial"/>
          <w:b/>
          <w:sz w:val="18"/>
          <w:szCs w:val="18"/>
        </w:rPr>
        <w:t>febrero</w:t>
      </w:r>
      <w:r w:rsidRPr="009B5D27">
        <w:rPr>
          <w:rFonts w:ascii="Arial" w:eastAsia="Arial" w:hAnsi="Arial" w:cs="Arial"/>
          <w:b/>
          <w:color w:val="000000"/>
          <w:sz w:val="18"/>
          <w:szCs w:val="18"/>
        </w:rPr>
        <w:t xml:space="preserve"> del</w:t>
      </w:r>
      <w:r w:rsidR="00357468" w:rsidRPr="009B5D27">
        <w:rPr>
          <w:rFonts w:ascii="Arial" w:eastAsia="Arial" w:hAnsi="Arial" w:cs="Arial"/>
          <w:b/>
          <w:color w:val="000000"/>
          <w:sz w:val="18"/>
          <w:szCs w:val="18"/>
        </w:rPr>
        <w:t xml:space="preserve"> </w:t>
      </w:r>
      <w:r w:rsidRPr="009B5D27">
        <w:rPr>
          <w:rFonts w:ascii="Arial" w:eastAsia="Arial" w:hAnsi="Arial" w:cs="Arial"/>
          <w:b/>
          <w:color w:val="000000"/>
          <w:sz w:val="18"/>
          <w:szCs w:val="18"/>
        </w:rPr>
        <w:t>20</w:t>
      </w:r>
      <w:r w:rsidR="00C44524" w:rsidRPr="009B5D27">
        <w:rPr>
          <w:rFonts w:ascii="Arial" w:eastAsia="Arial" w:hAnsi="Arial" w:cs="Arial"/>
          <w:b/>
          <w:color w:val="000000"/>
          <w:sz w:val="18"/>
          <w:szCs w:val="18"/>
        </w:rPr>
        <w:t>2</w:t>
      </w:r>
      <w:r w:rsidR="006E19DB" w:rsidRPr="009B5D27">
        <w:rPr>
          <w:rFonts w:ascii="Arial" w:eastAsia="Arial" w:hAnsi="Arial" w:cs="Arial"/>
          <w:b/>
          <w:color w:val="000000"/>
          <w:sz w:val="18"/>
          <w:szCs w:val="18"/>
        </w:rPr>
        <w:t>2</w:t>
      </w:r>
      <w:r w:rsidRPr="009B5D27">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0"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249"/>
        <w:gridCol w:w="1338"/>
        <w:gridCol w:w="567"/>
        <w:gridCol w:w="559"/>
      </w:tblGrid>
      <w:tr w:rsidR="00AB5E05" w:rsidRPr="00FD52F1" w14:paraId="4925E53B" w14:textId="77777777" w:rsidTr="009B5D27">
        <w:trPr>
          <w:trHeight w:val="20"/>
          <w:jc w:val="center"/>
        </w:trPr>
        <w:tc>
          <w:tcPr>
            <w:tcW w:w="3731" w:type="pct"/>
            <w:vMerge w:val="restar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8D38D37" w14:textId="77777777" w:rsidR="00AB5E05" w:rsidRPr="00493170" w:rsidRDefault="00AB5E05" w:rsidP="00783F81">
            <w:pPr>
              <w:spacing w:after="0" w:line="240" w:lineRule="auto"/>
              <w:ind w:right="140"/>
              <w:jc w:val="center"/>
              <w:rPr>
                <w:rFonts w:ascii="Arial" w:eastAsia="Times New Roman" w:hAnsi="Arial" w:cs="Arial"/>
                <w:sz w:val="18"/>
                <w:szCs w:val="18"/>
              </w:rPr>
            </w:pPr>
            <w:bookmarkStart w:id="61" w:name="_Hlk68533659"/>
            <w:bookmarkEnd w:id="60"/>
            <w:r w:rsidRPr="00493170">
              <w:rPr>
                <w:rFonts w:ascii="Arial" w:eastAsia="Arial" w:hAnsi="Arial" w:cs="Arial"/>
                <w:b/>
                <w:color w:val="000000"/>
                <w:sz w:val="18"/>
                <w:szCs w:val="18"/>
              </w:rPr>
              <w:t>DOCUMENTACIÓN QUE CONTENDRÁ LA OFERTA A PRESENTAR EN HOJA MEMBRETADA DE LA EMPRESA</w:t>
            </w:r>
          </w:p>
        </w:tc>
        <w:tc>
          <w:tcPr>
            <w:tcW w:w="689" w:type="pct"/>
            <w:vMerge w:val="restar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DD778F" w14:textId="77777777" w:rsidR="00AB5E05" w:rsidRPr="00493170" w:rsidRDefault="00AB5E05" w:rsidP="00783F8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Pr>
                <w:rFonts w:ascii="Arial" w:eastAsia="Arial" w:hAnsi="Arial" w:cs="Arial"/>
                <w:b/>
                <w:color w:val="000000"/>
                <w:sz w:val="18"/>
                <w:szCs w:val="18"/>
              </w:rPr>
              <w:t>.1 inciso</w:t>
            </w:r>
          </w:p>
        </w:tc>
        <w:tc>
          <w:tcPr>
            <w:tcW w:w="581" w:type="pct"/>
            <w:gridSpan w:val="2"/>
            <w:tcBorders>
              <w:top w:val="single" w:sz="4" w:space="0" w:color="666666"/>
              <w:left w:val="single" w:sz="4" w:space="0" w:color="666666"/>
              <w:bottom w:val="single" w:sz="4" w:space="0" w:color="000000"/>
              <w:right w:val="single" w:sz="4" w:space="0" w:color="666666"/>
            </w:tcBorders>
            <w:shd w:val="clear" w:color="auto" w:fill="BFBFBF" w:themeFill="background1" w:themeFillShade="BF"/>
            <w:tcMar>
              <w:top w:w="0" w:type="dxa"/>
              <w:left w:w="108" w:type="dxa"/>
              <w:bottom w:w="0" w:type="dxa"/>
              <w:right w:w="108" w:type="dxa"/>
            </w:tcMar>
            <w:vAlign w:val="center"/>
          </w:tcPr>
          <w:p w14:paraId="49407719" w14:textId="77777777" w:rsidR="00AB5E05" w:rsidRPr="00493170" w:rsidRDefault="00AB5E05" w:rsidP="00783F81">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AB5E05" w:rsidRPr="00FD52F1" w14:paraId="27B3B5C0" w14:textId="77777777" w:rsidTr="009B5D27">
        <w:trPr>
          <w:trHeight w:val="20"/>
          <w:jc w:val="center"/>
        </w:trPr>
        <w:tc>
          <w:tcPr>
            <w:tcW w:w="3731" w:type="pct"/>
            <w:vMerge/>
            <w:tcBorders>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D7D888" w14:textId="77777777" w:rsidR="00AB5E05" w:rsidRPr="00493170" w:rsidRDefault="00AB5E05" w:rsidP="00783F81">
            <w:pPr>
              <w:spacing w:after="0" w:line="240" w:lineRule="auto"/>
              <w:ind w:right="140"/>
              <w:jc w:val="both"/>
              <w:rPr>
                <w:rFonts w:ascii="Arial" w:eastAsia="Arial" w:hAnsi="Arial" w:cs="Arial"/>
                <w:b/>
                <w:color w:val="000000"/>
                <w:sz w:val="18"/>
                <w:szCs w:val="18"/>
              </w:rPr>
            </w:pPr>
          </w:p>
        </w:tc>
        <w:tc>
          <w:tcPr>
            <w:tcW w:w="689" w:type="pct"/>
            <w:vMerge/>
            <w:tcBorders>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9AB9E9" w14:textId="77777777" w:rsidR="00AB5E05" w:rsidRPr="00493170" w:rsidRDefault="00AB5E05" w:rsidP="00783F81">
            <w:pPr>
              <w:spacing w:after="0" w:line="240" w:lineRule="auto"/>
              <w:ind w:right="140"/>
              <w:jc w:val="center"/>
              <w:rPr>
                <w:rFonts w:ascii="Arial" w:eastAsia="Arial" w:hAnsi="Arial" w:cs="Arial"/>
                <w:b/>
                <w:color w:val="000000"/>
                <w:sz w:val="18"/>
                <w:szCs w:val="18"/>
              </w:rPr>
            </w:pPr>
          </w:p>
        </w:tc>
        <w:tc>
          <w:tcPr>
            <w:tcW w:w="292" w:type="pct"/>
            <w:tcBorders>
              <w:top w:val="single" w:sz="4" w:space="0" w:color="000000"/>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DB1E0D" w14:textId="77777777" w:rsidR="00AB5E05" w:rsidRPr="00493170" w:rsidRDefault="00AB5E05" w:rsidP="00783F81">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9" w:type="pct"/>
            <w:tcBorders>
              <w:top w:val="single" w:sz="4" w:space="0" w:color="000000"/>
              <w:left w:val="single" w:sz="4" w:space="0" w:color="666666"/>
              <w:bottom w:val="single" w:sz="4" w:space="0" w:color="666666"/>
              <w:right w:val="single" w:sz="4" w:space="0" w:color="666666"/>
            </w:tcBorders>
            <w:shd w:val="clear" w:color="auto" w:fill="BFBFBF" w:themeFill="background1" w:themeFillShade="BF"/>
            <w:vAlign w:val="center"/>
          </w:tcPr>
          <w:p w14:paraId="1F1C9CAF" w14:textId="77777777" w:rsidR="00AB5E05" w:rsidRPr="00493170" w:rsidRDefault="00AB5E05" w:rsidP="00783F81">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AB5E05" w:rsidRPr="00FD52F1" w14:paraId="27DA4B35" w14:textId="77777777" w:rsidTr="009B5D27">
        <w:trPr>
          <w:trHeight w:val="292"/>
          <w:jc w:val="center"/>
        </w:trPr>
        <w:tc>
          <w:tcPr>
            <w:tcW w:w="373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E28B47" w14:textId="7715DB47" w:rsidR="00742EA2" w:rsidRPr="00742EA2" w:rsidRDefault="00742EA2" w:rsidP="00742EA2">
            <w:pPr>
              <w:spacing w:after="0" w:line="240" w:lineRule="auto"/>
              <w:ind w:right="140"/>
              <w:jc w:val="both"/>
              <w:rPr>
                <w:rFonts w:ascii="Arial" w:eastAsia="Arial" w:hAnsi="Arial" w:cs="Arial"/>
                <w:b/>
                <w:color w:val="000000"/>
                <w:sz w:val="18"/>
                <w:szCs w:val="18"/>
              </w:rPr>
            </w:pPr>
            <w:r w:rsidRPr="00742EA2">
              <w:rPr>
                <w:rFonts w:ascii="Arial" w:eastAsia="Arial" w:hAnsi="Arial" w:cs="Arial"/>
                <w:b/>
                <w:color w:val="000000"/>
                <w:sz w:val="18"/>
                <w:szCs w:val="18"/>
              </w:rPr>
              <w:t xml:space="preserve">Anexo 2. (Propuesta Técnica). </w:t>
            </w:r>
          </w:p>
          <w:p w14:paraId="345047DD" w14:textId="32887354" w:rsidR="00AB5E05" w:rsidRPr="00742EA2" w:rsidRDefault="009B5D27" w:rsidP="00742EA2">
            <w:pPr>
              <w:spacing w:after="0" w:line="240" w:lineRule="auto"/>
              <w:ind w:right="140"/>
              <w:jc w:val="both"/>
              <w:rPr>
                <w:rFonts w:ascii="Arial" w:eastAsia="Times New Roman" w:hAnsi="Arial" w:cs="Arial"/>
                <w:bCs/>
                <w:i/>
                <w:iCs/>
                <w:sz w:val="18"/>
                <w:szCs w:val="18"/>
              </w:rPr>
            </w:pPr>
            <w:r w:rsidRPr="009B5D27">
              <w:rPr>
                <w:rFonts w:ascii="Arial" w:eastAsia="Arial" w:hAnsi="Arial" w:cs="Arial"/>
                <w:bCs/>
                <w:i/>
                <w:iCs/>
                <w:color w:val="000000"/>
                <w:sz w:val="18"/>
                <w:szCs w:val="18"/>
              </w:rPr>
              <w:t>-</w:t>
            </w:r>
            <w:r w:rsidRPr="009B5D27">
              <w:rPr>
                <w:rFonts w:ascii="Arial" w:eastAsia="Arial" w:hAnsi="Arial" w:cs="Arial"/>
                <w:bCs/>
                <w:i/>
                <w:iCs/>
                <w:color w:val="000000"/>
                <w:sz w:val="18"/>
                <w:szCs w:val="18"/>
              </w:rPr>
              <w:tab/>
              <w:t xml:space="preserve">Documentación, anexos, formatos, etc., solicitados en el apartado REQUISITOS PARA LA EVALUACIÓN DE LA PROPOSICIÓN MEDIANTE EL MECANISMO DE PUNTOS Y PORCENTAJES, del Anexo 1. Carta de Requerimientos Técnicos.  </w:t>
            </w:r>
          </w:p>
        </w:tc>
        <w:tc>
          <w:tcPr>
            <w:tcW w:w="689"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E1BD35" w14:textId="77777777" w:rsidR="00AB5E05" w:rsidRPr="00493170" w:rsidRDefault="00AB5E05" w:rsidP="00783F8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Pr>
                <w:rFonts w:ascii="Arial" w:eastAsia="Arial" w:hAnsi="Arial" w:cs="Arial"/>
                <w:b/>
                <w:color w:val="000000"/>
                <w:sz w:val="18"/>
                <w:szCs w:val="18"/>
              </w:rPr>
              <w:t>)</w:t>
            </w:r>
          </w:p>
        </w:tc>
        <w:tc>
          <w:tcPr>
            <w:tcW w:w="29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245E84" w14:textId="77777777" w:rsidR="00AB5E05" w:rsidRPr="00493170" w:rsidRDefault="00AB5E05" w:rsidP="00783F81">
            <w:pPr>
              <w:spacing w:after="0" w:line="240" w:lineRule="auto"/>
              <w:rPr>
                <w:rFonts w:ascii="Arial" w:eastAsia="Times New Roman" w:hAnsi="Arial" w:cs="Arial"/>
                <w:sz w:val="18"/>
                <w:szCs w:val="18"/>
              </w:rPr>
            </w:pPr>
          </w:p>
        </w:tc>
        <w:tc>
          <w:tcPr>
            <w:tcW w:w="289" w:type="pct"/>
            <w:tcBorders>
              <w:top w:val="single" w:sz="4" w:space="0" w:color="000000"/>
              <w:left w:val="single" w:sz="4" w:space="0" w:color="666666"/>
              <w:bottom w:val="single" w:sz="4" w:space="0" w:color="666666"/>
              <w:right w:val="single" w:sz="4" w:space="0" w:color="666666"/>
            </w:tcBorders>
            <w:shd w:val="clear" w:color="auto" w:fill="auto"/>
          </w:tcPr>
          <w:p w14:paraId="174AB3A4" w14:textId="77777777" w:rsidR="00AB5E05" w:rsidRPr="00493170" w:rsidRDefault="00AB5E05" w:rsidP="00783F81">
            <w:pPr>
              <w:spacing w:after="0" w:line="240" w:lineRule="auto"/>
              <w:rPr>
                <w:rFonts w:ascii="Arial" w:eastAsia="Times New Roman" w:hAnsi="Arial" w:cs="Arial"/>
                <w:sz w:val="18"/>
                <w:szCs w:val="18"/>
              </w:rPr>
            </w:pPr>
          </w:p>
        </w:tc>
      </w:tr>
      <w:tr w:rsidR="00AB5E05" w:rsidRPr="00FD52F1" w14:paraId="5E67DB48" w14:textId="77777777" w:rsidTr="009B5D27">
        <w:trPr>
          <w:trHeight w:val="383"/>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8405AB" w14:textId="77777777" w:rsidR="00AB5E05" w:rsidRPr="00493170" w:rsidRDefault="00AB5E05" w:rsidP="00783F81">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A7405" w14:textId="77777777" w:rsidR="00AB5E05" w:rsidRPr="00493170" w:rsidRDefault="00AB5E05" w:rsidP="00783F8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AA1CA3F" w14:textId="77777777" w:rsidR="00AB5E05" w:rsidRPr="00493170" w:rsidRDefault="00AB5E05" w:rsidP="00783F81">
            <w:pPr>
              <w:spacing w:after="0" w:line="240" w:lineRule="auto"/>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1BD8920E" w14:textId="77777777" w:rsidR="00AB5E05" w:rsidRPr="00493170" w:rsidRDefault="00AB5E05" w:rsidP="00783F81">
            <w:pPr>
              <w:spacing w:after="0" w:line="240" w:lineRule="auto"/>
              <w:rPr>
                <w:rFonts w:ascii="Arial" w:eastAsia="Times New Roman" w:hAnsi="Arial" w:cs="Arial"/>
                <w:sz w:val="18"/>
                <w:szCs w:val="18"/>
              </w:rPr>
            </w:pPr>
          </w:p>
        </w:tc>
      </w:tr>
      <w:tr w:rsidR="00AB5E05" w:rsidRPr="00FD52F1" w14:paraId="4537460A"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543BD6" w14:textId="77777777" w:rsidR="00AB5E05" w:rsidRPr="00493170" w:rsidRDefault="00AB5E05" w:rsidP="00783F81">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2788630D" w14:textId="77777777" w:rsidR="00AB5E05" w:rsidRPr="00493170" w:rsidRDefault="00AB5E05" w:rsidP="00311A62">
            <w:pPr>
              <w:numPr>
                <w:ilvl w:val="1"/>
                <w:numId w:val="21"/>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4CA930" w14:textId="77777777" w:rsidR="00AB5E05" w:rsidRPr="00493170" w:rsidRDefault="00AB5E05" w:rsidP="00783F8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036A82" w14:textId="77777777" w:rsidR="00AB5E05" w:rsidRPr="00493170" w:rsidRDefault="00AB5E05" w:rsidP="00783F81">
            <w:pPr>
              <w:spacing w:after="0" w:line="240" w:lineRule="auto"/>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tcPr>
          <w:p w14:paraId="3C19CF6C" w14:textId="77777777" w:rsidR="00AB5E05" w:rsidRPr="00493170" w:rsidRDefault="00AB5E05" w:rsidP="00783F81">
            <w:pPr>
              <w:spacing w:after="0" w:line="240" w:lineRule="auto"/>
              <w:rPr>
                <w:rFonts w:ascii="Arial" w:eastAsia="Times New Roman" w:hAnsi="Arial" w:cs="Arial"/>
                <w:sz w:val="18"/>
                <w:szCs w:val="18"/>
              </w:rPr>
            </w:pPr>
          </w:p>
        </w:tc>
      </w:tr>
      <w:tr w:rsidR="00AB5E05" w:rsidRPr="00FD52F1" w14:paraId="230EA1DE"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9B507C" w14:textId="77777777" w:rsidR="009B5D27" w:rsidRPr="00FD52F1" w:rsidRDefault="009B5D27" w:rsidP="009B5D27">
            <w:pPr>
              <w:numPr>
                <w:ilvl w:val="0"/>
                <w:numId w:val="31"/>
              </w:numPr>
              <w:spacing w:after="0" w:line="240" w:lineRule="auto"/>
              <w:ind w:right="140"/>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076B7AC5" w14:textId="77777777" w:rsidR="009B5D27" w:rsidRPr="00EC1044" w:rsidRDefault="009B5D27" w:rsidP="009B5D27">
            <w:pPr>
              <w:numPr>
                <w:ilvl w:val="1"/>
                <w:numId w:val="31"/>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p>
          <w:p w14:paraId="41518340" w14:textId="77777777" w:rsidR="009B5D27" w:rsidRPr="007342D1" w:rsidRDefault="009B5D27" w:rsidP="009B5D27">
            <w:pPr>
              <w:spacing w:after="0" w:line="240" w:lineRule="auto"/>
              <w:ind w:left="1440" w:right="140"/>
              <w:jc w:val="both"/>
              <w:rPr>
                <w:rFonts w:ascii="Arial" w:eastAsia="Century Gothic" w:hAnsi="Arial" w:cs="Arial"/>
                <w:bCs/>
                <w:color w:val="000000"/>
                <w:sz w:val="18"/>
                <w:szCs w:val="18"/>
              </w:rPr>
            </w:pPr>
          </w:p>
          <w:p w14:paraId="6F25041E" w14:textId="77777777" w:rsidR="009B5D27" w:rsidRPr="00FD52F1" w:rsidRDefault="009B5D27" w:rsidP="009B5D27">
            <w:pPr>
              <w:pStyle w:val="Prrafodelista"/>
              <w:numPr>
                <w:ilvl w:val="1"/>
                <w:numId w:val="3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Tratándose de </w:t>
            </w:r>
            <w:r w:rsidRPr="009B5D27">
              <w:rPr>
                <w:rFonts w:ascii="Arial" w:hAnsi="Arial" w:cs="Arial"/>
                <w:b/>
                <w:bCs/>
                <w:sz w:val="18"/>
                <w:szCs w:val="18"/>
                <w:u w:val="single"/>
              </w:rPr>
              <w:t>personas jurídicas</w:t>
            </w:r>
            <w:r w:rsidRPr="00FD52F1">
              <w:rPr>
                <w:rFonts w:ascii="Arial" w:hAnsi="Arial" w:cs="Arial"/>
                <w:sz w:val="18"/>
                <w:szCs w:val="18"/>
              </w:rPr>
              <w:t>, deberá presentar, además:</w:t>
            </w:r>
          </w:p>
          <w:p w14:paraId="7A1BD2E1" w14:textId="77777777" w:rsidR="009B5D27" w:rsidRPr="00FD52F1" w:rsidRDefault="009B5D27" w:rsidP="009B5D27">
            <w:pPr>
              <w:numPr>
                <w:ilvl w:val="2"/>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875F5CE" w14:textId="77777777" w:rsidR="009B5D27" w:rsidRPr="00FD52F1" w:rsidRDefault="009B5D27" w:rsidP="009B5D27">
            <w:pPr>
              <w:numPr>
                <w:ilvl w:val="2"/>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063A141" w14:textId="77777777" w:rsidR="009B5D27" w:rsidRPr="00FD52F1" w:rsidRDefault="009B5D27" w:rsidP="009B5D27">
            <w:pPr>
              <w:spacing w:after="0" w:line="240" w:lineRule="auto"/>
              <w:ind w:left="2694" w:right="140"/>
              <w:jc w:val="both"/>
              <w:rPr>
                <w:rFonts w:ascii="Arial" w:hAnsi="Arial" w:cs="Arial"/>
                <w:sz w:val="18"/>
                <w:szCs w:val="18"/>
              </w:rPr>
            </w:pPr>
            <w:r w:rsidRPr="00FD52F1">
              <w:rPr>
                <w:rFonts w:ascii="Arial" w:hAnsi="Arial" w:cs="Arial"/>
                <w:sz w:val="18"/>
                <w:szCs w:val="18"/>
              </w:rPr>
              <w:t xml:space="preserve">Los documentos referidos en los </w:t>
            </w:r>
            <w:r>
              <w:rPr>
                <w:rFonts w:ascii="Arial" w:hAnsi="Arial" w:cs="Arial"/>
                <w:sz w:val="18"/>
                <w:szCs w:val="18"/>
              </w:rPr>
              <w:t>incisos</w:t>
            </w:r>
            <w:r w:rsidRPr="00FD52F1">
              <w:rPr>
                <w:rFonts w:ascii="Arial" w:hAnsi="Arial" w:cs="Arial"/>
                <w:sz w:val="18"/>
                <w:szCs w:val="18"/>
              </w:rPr>
              <w:t xml:space="preserve"> </w:t>
            </w:r>
            <w:r w:rsidRPr="00EC1044">
              <w:rPr>
                <w:rFonts w:ascii="Arial" w:hAnsi="Arial" w:cs="Arial"/>
                <w:b/>
                <w:bCs/>
                <w:i/>
                <w:iCs/>
                <w:sz w:val="18"/>
                <w:szCs w:val="18"/>
              </w:rPr>
              <w:t>A</w:t>
            </w:r>
            <w:r w:rsidRPr="00FD52F1">
              <w:rPr>
                <w:rFonts w:ascii="Arial" w:hAnsi="Arial" w:cs="Arial"/>
                <w:sz w:val="18"/>
                <w:szCs w:val="18"/>
              </w:rPr>
              <w:t xml:space="preserve"> y </w:t>
            </w:r>
            <w:r w:rsidRPr="00EC1044">
              <w:rPr>
                <w:rFonts w:ascii="Arial" w:hAnsi="Arial" w:cs="Arial"/>
                <w:b/>
                <w:bCs/>
                <w:i/>
                <w:iCs/>
                <w:sz w:val="18"/>
                <w:szCs w:val="18"/>
              </w:rPr>
              <w:t xml:space="preserve">B </w:t>
            </w:r>
            <w:r w:rsidRPr="00EC1044">
              <w:rPr>
                <w:rFonts w:ascii="Arial" w:hAnsi="Arial" w:cs="Arial"/>
                <w:sz w:val="18"/>
                <w:szCs w:val="18"/>
              </w:rPr>
              <w:t>de este numeral,</w:t>
            </w:r>
            <w:r>
              <w:rPr>
                <w:rFonts w:ascii="Arial" w:hAnsi="Arial" w:cs="Arial"/>
                <w:b/>
                <w:bCs/>
                <w:i/>
                <w:iCs/>
                <w:sz w:val="18"/>
                <w:szCs w:val="18"/>
              </w:rPr>
              <w:t xml:space="preserve"> </w:t>
            </w:r>
            <w:r w:rsidRPr="00FD52F1">
              <w:rPr>
                <w:rFonts w:ascii="Arial" w:hAnsi="Arial" w:cs="Arial"/>
                <w:sz w:val="18"/>
                <w:szCs w:val="18"/>
              </w:rPr>
              <w:t>debe</w:t>
            </w:r>
            <w:r>
              <w:rPr>
                <w:rFonts w:ascii="Arial" w:hAnsi="Arial" w:cs="Arial"/>
                <w:sz w:val="18"/>
                <w:szCs w:val="18"/>
              </w:rPr>
              <w:t xml:space="preserve">rán </w:t>
            </w:r>
            <w:r w:rsidRPr="00FD52F1">
              <w:rPr>
                <w:rFonts w:ascii="Arial" w:hAnsi="Arial" w:cs="Arial"/>
                <w:sz w:val="18"/>
                <w:szCs w:val="18"/>
              </w:rPr>
              <w:t>estar inscritos en el Registro Público de la Propiedad y del Comercio, cuando proceda, en términos del artículo 21 del Código de Comercio.</w:t>
            </w:r>
          </w:p>
          <w:p w14:paraId="092DDDAF" w14:textId="77777777" w:rsidR="009B5D27" w:rsidRPr="00FD52F1" w:rsidRDefault="009B5D27" w:rsidP="009B5D27">
            <w:pPr>
              <w:pStyle w:val="Prrafodelista"/>
              <w:numPr>
                <w:ilvl w:val="2"/>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3F9E365A" w14:textId="77777777" w:rsidR="009B5D27" w:rsidRPr="00FD52F1" w:rsidRDefault="009B5D27" w:rsidP="009B5D27">
            <w:pPr>
              <w:pStyle w:val="Prrafodelista"/>
              <w:numPr>
                <w:ilvl w:val="2"/>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p>
          <w:p w14:paraId="3397F041" w14:textId="77777777" w:rsidR="009B5D27" w:rsidRPr="00EC1044" w:rsidRDefault="009B5D27" w:rsidP="009B5D27">
            <w:pPr>
              <w:pStyle w:val="Prrafodelista"/>
              <w:numPr>
                <w:ilvl w:val="2"/>
                <w:numId w:val="31"/>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66E8C8CD" w14:textId="77777777" w:rsidR="009B5D27" w:rsidRPr="008E2AC0" w:rsidRDefault="009B5D27" w:rsidP="009B5D27">
            <w:pPr>
              <w:pStyle w:val="Prrafodelista"/>
              <w:spacing w:after="0" w:line="240" w:lineRule="auto"/>
              <w:ind w:left="2204" w:right="140"/>
              <w:jc w:val="both"/>
              <w:rPr>
                <w:rFonts w:ascii="Arial" w:eastAsia="Century Gothic" w:hAnsi="Arial" w:cs="Arial"/>
                <w:b/>
                <w:color w:val="000000"/>
                <w:sz w:val="18"/>
                <w:szCs w:val="18"/>
              </w:rPr>
            </w:pPr>
          </w:p>
          <w:p w14:paraId="0B6C3C7D" w14:textId="77777777" w:rsidR="009B5D27" w:rsidRPr="00FD31B7" w:rsidRDefault="009B5D27" w:rsidP="009B5D27">
            <w:pPr>
              <w:numPr>
                <w:ilvl w:val="1"/>
                <w:numId w:val="31"/>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Tratándose de </w:t>
            </w:r>
            <w:r w:rsidRPr="00A455E6">
              <w:rPr>
                <w:rFonts w:ascii="Arial" w:hAnsi="Arial" w:cs="Arial"/>
                <w:b/>
                <w:bCs/>
                <w:sz w:val="18"/>
                <w:szCs w:val="18"/>
                <w:u w:val="single"/>
              </w:rPr>
              <w:t>personas físicas</w:t>
            </w:r>
            <w:r w:rsidRPr="00FD31B7">
              <w:rPr>
                <w:rFonts w:ascii="Arial" w:hAnsi="Arial" w:cs="Arial"/>
                <w:sz w:val="18"/>
                <w:szCs w:val="18"/>
              </w:rPr>
              <w:t>, deberá presentar, además:</w:t>
            </w:r>
          </w:p>
          <w:p w14:paraId="52593CFC" w14:textId="77777777" w:rsidR="009B5D27" w:rsidRPr="00FD31B7" w:rsidRDefault="009B5D27" w:rsidP="009B5D27">
            <w:pPr>
              <w:numPr>
                <w:ilvl w:val="2"/>
                <w:numId w:val="31"/>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lastRenderedPageBreak/>
              <w:t>Original de acta de nacimiento, misma que se quedará en el expediente.</w:t>
            </w:r>
          </w:p>
          <w:p w14:paraId="44856484" w14:textId="77777777" w:rsidR="009B5D27" w:rsidRPr="00FD31B7" w:rsidRDefault="009B5D27" w:rsidP="009B5D27">
            <w:pPr>
              <w:pStyle w:val="Prrafodelista"/>
              <w:numPr>
                <w:ilvl w:val="2"/>
                <w:numId w:val="31"/>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 Constancia de Situación Fiscal con fecha de emisión no mayor a 30 días naturales de antigüedad a la fecha del Acto de</w:t>
            </w:r>
            <w:r w:rsidRPr="00FD31B7">
              <w:rPr>
                <w:rFonts w:ascii="Arial" w:hAnsi="Arial" w:cs="Arial"/>
                <w:b/>
                <w:bCs/>
                <w:sz w:val="18"/>
                <w:szCs w:val="18"/>
              </w:rPr>
              <w:t xml:space="preserve"> </w:t>
            </w:r>
            <w:r w:rsidRPr="00FD31B7">
              <w:rPr>
                <w:rFonts w:ascii="Arial" w:hAnsi="Arial" w:cs="Arial"/>
                <w:sz w:val="18"/>
                <w:szCs w:val="18"/>
              </w:rPr>
              <w:t>Presentación y Apertura de Proposiciones.</w:t>
            </w:r>
          </w:p>
          <w:p w14:paraId="406D57CA" w14:textId="795C94FD" w:rsidR="00AB5E05" w:rsidRPr="009B5D27" w:rsidRDefault="009B5D27" w:rsidP="009B5D27">
            <w:pPr>
              <w:numPr>
                <w:ilvl w:val="2"/>
                <w:numId w:val="31"/>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del comprobante de domicilio, no mayor a 2 meses de antigüedad a la fecha del Acto de Presentación y Apertura de Proposiciones, a nombre del </w:t>
            </w:r>
            <w:r w:rsidRPr="00FD31B7">
              <w:rPr>
                <w:rFonts w:ascii="Arial" w:hAnsi="Arial" w:cs="Arial"/>
                <w:b/>
                <w:bCs/>
                <w:sz w:val="18"/>
                <w:szCs w:val="18"/>
              </w:rPr>
              <w:t>PARTICIPANTE</w:t>
            </w:r>
            <w:r w:rsidRPr="00FD31B7">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CDBE58" w14:textId="77777777" w:rsidR="00AB5E05" w:rsidRPr="00493170" w:rsidRDefault="00AB5E05" w:rsidP="00783F81">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0C0745" w14:textId="77777777" w:rsidR="00AB5E05" w:rsidRPr="00493170" w:rsidRDefault="00AB5E05" w:rsidP="00783F81">
            <w:pPr>
              <w:spacing w:after="0" w:line="240" w:lineRule="auto"/>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Pr>
          <w:p w14:paraId="7D7F989C" w14:textId="77777777" w:rsidR="00AB5E05" w:rsidRPr="00493170" w:rsidRDefault="00AB5E05" w:rsidP="00783F81">
            <w:pPr>
              <w:spacing w:after="0" w:line="240" w:lineRule="auto"/>
              <w:rPr>
                <w:rFonts w:ascii="Arial" w:eastAsia="Times New Roman" w:hAnsi="Arial" w:cs="Arial"/>
                <w:sz w:val="18"/>
                <w:szCs w:val="18"/>
              </w:rPr>
            </w:pPr>
          </w:p>
        </w:tc>
      </w:tr>
      <w:tr w:rsidR="00AB5E05" w:rsidRPr="00FD52F1" w14:paraId="48F43085" w14:textId="77777777" w:rsidTr="009B5D27">
        <w:trPr>
          <w:trHeight w:val="364"/>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648B9B" w14:textId="77777777" w:rsidR="00AB5E05" w:rsidRPr="00493170" w:rsidRDefault="00AB5E05" w:rsidP="00783F81">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4C7780" w14:textId="77777777" w:rsidR="00AB5E05" w:rsidRPr="006E11B0" w:rsidRDefault="00AB5E05" w:rsidP="00783F81">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913A32"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972820E"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01AA23EE" w14:textId="77777777" w:rsidTr="009B5D27">
        <w:trPr>
          <w:trHeight w:val="385"/>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F64B8F" w14:textId="77777777" w:rsidR="00AB5E05" w:rsidRPr="00493170" w:rsidRDefault="00AB5E05" w:rsidP="00783F81">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5BDA6B5" w14:textId="77777777" w:rsidR="00AB5E05" w:rsidRPr="006E11B0" w:rsidRDefault="00AB5E05" w:rsidP="00783F81">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B14DF6"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808B8E5"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6464C13D" w14:textId="77777777" w:rsidTr="009B5D27">
        <w:trPr>
          <w:trHeight w:val="39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3102F3" w14:textId="77777777" w:rsidR="00AB5E05" w:rsidRPr="00493170" w:rsidRDefault="00AB5E05" w:rsidP="00783F81">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4B2BE6" w14:textId="77777777" w:rsidR="00AB5E05" w:rsidRPr="006E11B0" w:rsidRDefault="00AB5E05" w:rsidP="00783F8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DFF318"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E7D9FB4"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1FD3394B"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8561CF3" w14:textId="77777777" w:rsidR="00AB5E05" w:rsidRPr="004D3C3E" w:rsidRDefault="00AB5E05" w:rsidP="00783F81">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w:t>
            </w:r>
            <w:r w:rsidRPr="00FD31B7">
              <w:rPr>
                <w:rFonts w:ascii="Arial" w:eastAsia="Arial" w:hAnsi="Arial" w:cs="Arial"/>
                <w:bCs/>
                <w:color w:val="000000"/>
                <w:sz w:val="18"/>
                <w:szCs w:val="18"/>
              </w:rPr>
              <w:t>al código fiscal de la federación y las reglas de la resolución miscelánea fiscal para el 2022, con</w:t>
            </w:r>
            <w:r w:rsidRPr="00FD31B7">
              <w:rPr>
                <w:rFonts w:ascii="Arial" w:eastAsia="Arial" w:hAnsi="Arial" w:cs="Arial"/>
                <w:color w:val="000000"/>
                <w:sz w:val="18"/>
                <w:szCs w:val="18"/>
              </w:rPr>
              <w:t xml:space="preserve"> fecha de emisión no mayor a 30 días naturales de antigüedad </w:t>
            </w:r>
            <w:r w:rsidRPr="00FD31B7">
              <w:rPr>
                <w:rFonts w:ascii="Arial" w:hAnsi="Arial" w:cs="Arial"/>
                <w:sz w:val="18"/>
                <w:szCs w:val="18"/>
              </w:rPr>
              <w:t>a la fecha del Acto</w:t>
            </w:r>
            <w:r w:rsidRPr="000375F3">
              <w:rPr>
                <w:rFonts w:ascii="Arial" w:hAnsi="Arial" w:cs="Arial"/>
                <w:sz w:val="18"/>
                <w:szCs w:val="18"/>
              </w:rPr>
              <w:t xml:space="preserve">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A15D4F" w14:textId="77777777" w:rsidR="00AB5E05" w:rsidRPr="006E11B0" w:rsidRDefault="00AB5E05" w:rsidP="00783F8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858108"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BB3E7DF"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6D8A07C6"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49BF93" w14:textId="77777777" w:rsidR="00AB5E05" w:rsidRPr="004D3C3E" w:rsidRDefault="00AB5E05" w:rsidP="00783F81">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72F42" w14:textId="77777777" w:rsidR="00AB5E05" w:rsidRPr="006E11B0" w:rsidRDefault="00AB5E05" w:rsidP="00783F8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ECF468"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F691652"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64D97889"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3BC7" w14:textId="77777777" w:rsidR="00AB5E05" w:rsidRPr="00493170" w:rsidRDefault="00AB5E05" w:rsidP="00783F81">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0375F3">
              <w:rPr>
                <w:rFonts w:ascii="Arial" w:eastAsia="Arial" w:hAnsi="Arial" w:cs="Arial"/>
                <w:bCs/>
                <w:color w:val="000000"/>
                <w:sz w:val="18"/>
                <w:szCs w:val="18"/>
              </w:rPr>
              <w:t>El</w:t>
            </w:r>
            <w:r w:rsidRPr="000375F3">
              <w:rPr>
                <w:rFonts w:ascii="Arial" w:hAnsi="Arial" w:cs="Arial"/>
                <w:sz w:val="18"/>
                <w:szCs w:val="18"/>
              </w:rPr>
              <w:t xml:space="preserve"> </w:t>
            </w:r>
            <w:r w:rsidRPr="000375F3">
              <w:rPr>
                <w:rFonts w:ascii="Arial" w:hAnsi="Arial" w:cs="Arial"/>
                <w:b/>
                <w:bCs/>
                <w:sz w:val="18"/>
                <w:szCs w:val="18"/>
              </w:rPr>
              <w:t>PARTICIPANTE</w:t>
            </w:r>
            <w:r w:rsidRPr="000375F3">
              <w:rPr>
                <w:rFonts w:ascii="Arial" w:hAnsi="Arial" w:cs="Arial"/>
                <w:sz w:val="18"/>
                <w:szCs w:val="18"/>
              </w:rPr>
              <w:t xml:space="preserve"> deberá presentar original o copia certificada de su Identificación Oficial Vigente, dentro del sobre que contenga la propuesta técnica y</w:t>
            </w:r>
            <w:r w:rsidRPr="00493170">
              <w:rPr>
                <w:rFonts w:ascii="Arial" w:hAnsi="Arial" w:cs="Arial"/>
                <w:sz w:val="18"/>
                <w:szCs w:val="18"/>
              </w:rPr>
              <w:t xml:space="preserve"> económica, para su cotejo (se devolverá al término del acto) y copia simple legible.</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1571D14" w14:textId="77777777" w:rsidR="00AB5E05" w:rsidRPr="006E11B0" w:rsidRDefault="00AB5E05" w:rsidP="00783F81">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Pr>
                <w:rFonts w:ascii="Arial" w:eastAsia="Times New Roman" w:hAnsi="Arial" w:cs="Arial"/>
                <w:b/>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0375A9"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DC5B5BA"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3AF8DB8D"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F2030E" w14:textId="48465EC2" w:rsidR="00AB5E05" w:rsidRPr="00AF01FF" w:rsidRDefault="00AB5E05" w:rsidP="00783F81">
            <w:pPr>
              <w:spacing w:after="0" w:line="240" w:lineRule="auto"/>
              <w:ind w:right="140"/>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12</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w:t>
            </w:r>
            <w:r w:rsidRPr="00742EA2">
              <w:rPr>
                <w:rFonts w:ascii="Arial" w:hAnsi="Arial" w:cs="Arial"/>
                <w:sz w:val="18"/>
                <w:szCs w:val="18"/>
              </w:rPr>
              <w:t xml:space="preserve">o, señalada en el </w:t>
            </w:r>
            <w:r w:rsidRPr="009B5D27">
              <w:rPr>
                <w:rFonts w:ascii="Arial" w:hAnsi="Arial" w:cs="Arial"/>
                <w:b/>
                <w:bCs/>
                <w:sz w:val="18"/>
                <w:szCs w:val="18"/>
              </w:rPr>
              <w:t>punto 23</w:t>
            </w:r>
            <w:r w:rsidRPr="00742EA2">
              <w:rPr>
                <w:rFonts w:ascii="Arial" w:hAnsi="Arial" w:cs="Arial"/>
                <w:sz w:val="18"/>
                <w:szCs w:val="18"/>
              </w:rPr>
              <w:t xml:space="preserve"> de conformidad con lo establecido en el </w:t>
            </w:r>
            <w:r w:rsidRPr="00742EA2">
              <w:rPr>
                <w:rFonts w:ascii="Arial" w:hAnsi="Arial" w:cs="Arial"/>
                <w:b/>
                <w:bCs/>
                <w:sz w:val="18"/>
                <w:szCs w:val="18"/>
              </w:rPr>
              <w:t xml:space="preserve">Anexo </w:t>
            </w:r>
            <w:r w:rsidR="00742EA2" w:rsidRPr="00742EA2">
              <w:rPr>
                <w:rFonts w:ascii="Arial" w:hAnsi="Arial" w:cs="Arial"/>
                <w:b/>
                <w:bCs/>
                <w:sz w:val="18"/>
                <w:szCs w:val="18"/>
              </w:rPr>
              <w:t>17</w:t>
            </w:r>
            <w:r w:rsidRPr="00742EA2">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BD70D" w14:textId="77777777" w:rsidR="00AB5E05" w:rsidRPr="006E11B0" w:rsidRDefault="00AB5E05" w:rsidP="00783F81">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25D295"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0C7532"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00A5C384" w14:textId="77777777" w:rsidTr="009B5D27">
        <w:trPr>
          <w:trHeight w:val="2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B88A3" w14:textId="77777777" w:rsidR="00AB5E05" w:rsidRPr="00111E65" w:rsidRDefault="00AB5E05" w:rsidP="00783F81">
            <w:pPr>
              <w:spacing w:after="0" w:line="240" w:lineRule="auto"/>
              <w:ind w:right="140"/>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13</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85BBF0" w14:textId="77777777" w:rsidR="00AB5E05" w:rsidRPr="00493170" w:rsidRDefault="00AB5E05"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87E797"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ECC5A01"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30DBE096" w14:textId="77777777" w:rsidTr="009B5D27">
        <w:trPr>
          <w:trHeight w:val="40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4A48D6" w14:textId="77777777" w:rsidR="00AB5E05" w:rsidRPr="00493170" w:rsidRDefault="00AB5E05" w:rsidP="00783F81">
            <w:pPr>
              <w:spacing w:after="0" w:line="240" w:lineRule="auto"/>
              <w:ind w:right="140"/>
              <w:jc w:val="both"/>
              <w:rPr>
                <w:rFonts w:ascii="Arial" w:eastAsia="Arial" w:hAnsi="Arial" w:cs="Arial"/>
                <w:b/>
                <w:color w:val="000000"/>
                <w:sz w:val="18"/>
                <w:szCs w:val="18"/>
              </w:rPr>
            </w:pPr>
            <w:r w:rsidRPr="00111E65">
              <w:rPr>
                <w:rFonts w:ascii="Arial" w:eastAsia="Arial" w:hAnsi="Arial" w:cs="Arial"/>
                <w:b/>
                <w:color w:val="000000"/>
                <w:sz w:val="18"/>
                <w:szCs w:val="18"/>
              </w:rPr>
              <w:t>ANEXO 14. ESCRITO DE CUMPLIMIENTO DE LAS NORMAS OFICIALES MEXICANAS O EN SU CASO DE LAS NORMAS DEL PAIS DE ORIGEN.</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D92831" w14:textId="77777777" w:rsidR="00AB5E05" w:rsidRPr="00493170" w:rsidRDefault="00AB5E05"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794C6"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64359E2" w14:textId="77777777" w:rsidR="00AB5E05" w:rsidRPr="00493170" w:rsidRDefault="00AB5E05" w:rsidP="00783F81">
            <w:pPr>
              <w:spacing w:after="0" w:line="240" w:lineRule="auto"/>
              <w:jc w:val="center"/>
              <w:rPr>
                <w:rFonts w:ascii="Arial" w:eastAsia="Times New Roman" w:hAnsi="Arial" w:cs="Arial"/>
                <w:sz w:val="18"/>
                <w:szCs w:val="18"/>
              </w:rPr>
            </w:pPr>
          </w:p>
        </w:tc>
      </w:tr>
      <w:tr w:rsidR="00742EA2" w:rsidRPr="00FD52F1" w14:paraId="39673C01" w14:textId="77777777" w:rsidTr="009B5D27">
        <w:trPr>
          <w:trHeight w:val="400"/>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44539F1" w14:textId="32ADACA1" w:rsidR="00742EA2" w:rsidRPr="00111E65" w:rsidRDefault="00742EA2" w:rsidP="00783F81">
            <w:pPr>
              <w:spacing w:after="0" w:line="240" w:lineRule="auto"/>
              <w:ind w:right="140"/>
              <w:jc w:val="both"/>
              <w:rPr>
                <w:rFonts w:ascii="Arial" w:eastAsia="Arial" w:hAnsi="Arial" w:cs="Arial"/>
                <w:b/>
                <w:color w:val="000000"/>
                <w:sz w:val="18"/>
                <w:szCs w:val="18"/>
              </w:rPr>
            </w:pPr>
            <w:r w:rsidRPr="00742EA2">
              <w:rPr>
                <w:rFonts w:ascii="Arial" w:eastAsia="Arial" w:hAnsi="Arial" w:cs="Arial"/>
                <w:b/>
                <w:color w:val="000000"/>
                <w:sz w:val="18"/>
                <w:szCs w:val="18"/>
              </w:rPr>
              <w:t>LICENCIA SANITARIA Y COPIA DE LA AUTORIZACIÓN DEL RESPONSABLE SANITARIO. (LEGIBLE).</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CCB335" w14:textId="767506C9" w:rsidR="00742EA2" w:rsidRDefault="00742EA2"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03DE3C" w14:textId="77777777" w:rsidR="00742EA2" w:rsidRPr="00493170" w:rsidRDefault="00742EA2"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5715F71" w14:textId="77777777" w:rsidR="00742EA2" w:rsidRPr="00493170" w:rsidRDefault="00742EA2" w:rsidP="00783F81">
            <w:pPr>
              <w:spacing w:after="0" w:line="240" w:lineRule="auto"/>
              <w:jc w:val="center"/>
              <w:rPr>
                <w:rFonts w:ascii="Arial" w:eastAsia="Times New Roman" w:hAnsi="Arial" w:cs="Arial"/>
                <w:sz w:val="18"/>
                <w:szCs w:val="18"/>
              </w:rPr>
            </w:pPr>
          </w:p>
        </w:tc>
      </w:tr>
      <w:tr w:rsidR="00AB5E05" w:rsidRPr="00FD52F1" w14:paraId="312EB464" w14:textId="77777777" w:rsidTr="009B5D27">
        <w:trPr>
          <w:trHeight w:val="422"/>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4397C8" w14:textId="77777777" w:rsidR="00AB5E05" w:rsidRPr="00773E17" w:rsidRDefault="00AB5E05" w:rsidP="00783F81">
            <w:pPr>
              <w:spacing w:after="0" w:line="240" w:lineRule="auto"/>
              <w:ind w:right="140"/>
              <w:jc w:val="both"/>
              <w:rPr>
                <w:rFonts w:ascii="Arial" w:eastAsia="Century Gothic" w:hAnsi="Arial" w:cs="Arial"/>
                <w:b/>
                <w:color w:val="000000"/>
                <w:sz w:val="18"/>
                <w:szCs w:val="18"/>
                <w:highlight w:val="yellow"/>
              </w:rPr>
            </w:pPr>
            <w:r w:rsidRPr="00111E65">
              <w:rPr>
                <w:rFonts w:ascii="Arial" w:hAnsi="Arial" w:cs="Arial"/>
                <w:b/>
                <w:bCs/>
                <w:sz w:val="18"/>
                <w:szCs w:val="18"/>
              </w:rPr>
              <w:t>ANEXO 15. MANIFIESTO DE CONFIDENCIALIDAD</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22C3D4" w14:textId="02923D14" w:rsidR="00AB5E05" w:rsidRPr="00341EFD" w:rsidRDefault="00742EA2"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BF4C59" w14:textId="77777777" w:rsidR="00AB5E05" w:rsidRPr="00773E17" w:rsidRDefault="00AB5E05" w:rsidP="00783F81">
            <w:pPr>
              <w:spacing w:after="0" w:line="240" w:lineRule="auto"/>
              <w:jc w:val="center"/>
              <w:rPr>
                <w:rFonts w:ascii="Arial" w:eastAsia="Times New Roman" w:hAnsi="Arial" w:cs="Arial"/>
                <w:sz w:val="18"/>
                <w:szCs w:val="18"/>
                <w:highlight w:val="yellow"/>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7E0ABE1" w14:textId="77777777" w:rsidR="00AB5E05" w:rsidRPr="00773E17" w:rsidRDefault="00AB5E05" w:rsidP="00783F81">
            <w:pPr>
              <w:spacing w:after="0" w:line="240" w:lineRule="auto"/>
              <w:jc w:val="center"/>
              <w:rPr>
                <w:rFonts w:ascii="Arial" w:eastAsia="Times New Roman" w:hAnsi="Arial" w:cs="Arial"/>
                <w:sz w:val="18"/>
                <w:szCs w:val="18"/>
                <w:highlight w:val="yellow"/>
              </w:rPr>
            </w:pPr>
          </w:p>
        </w:tc>
      </w:tr>
      <w:tr w:rsidR="00AB5E05" w:rsidRPr="00FD52F1" w14:paraId="68B33911" w14:textId="77777777" w:rsidTr="009B5D27">
        <w:trPr>
          <w:trHeight w:val="422"/>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CB2CD4" w14:textId="77777777" w:rsidR="00AB5E05" w:rsidRPr="00111E65" w:rsidRDefault="00AB5E05" w:rsidP="00783F81">
            <w:pPr>
              <w:spacing w:after="0" w:line="240" w:lineRule="auto"/>
              <w:ind w:right="140"/>
              <w:jc w:val="both"/>
              <w:rPr>
                <w:rFonts w:ascii="Arial" w:hAnsi="Arial" w:cs="Arial"/>
                <w:b/>
                <w:bCs/>
                <w:sz w:val="18"/>
                <w:szCs w:val="18"/>
              </w:rPr>
            </w:pPr>
            <w:r w:rsidRPr="00341EFD">
              <w:rPr>
                <w:rFonts w:ascii="Arial" w:hAnsi="Arial" w:cs="Arial"/>
                <w:b/>
                <w:bCs/>
                <w:sz w:val="18"/>
                <w:szCs w:val="18"/>
              </w:rPr>
              <w:t>ANEXO 16. MANIFIESTO DE RELACIONES LABORALES</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83AC4F" w14:textId="3F3DE149" w:rsidR="00AB5E05" w:rsidRPr="00341EFD" w:rsidRDefault="00742EA2"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E765718" w14:textId="77777777" w:rsidR="00AB5E05" w:rsidRPr="00773E17" w:rsidRDefault="00AB5E05" w:rsidP="00783F81">
            <w:pPr>
              <w:spacing w:after="0" w:line="240" w:lineRule="auto"/>
              <w:jc w:val="center"/>
              <w:rPr>
                <w:rFonts w:ascii="Arial" w:eastAsia="Times New Roman" w:hAnsi="Arial" w:cs="Arial"/>
                <w:sz w:val="18"/>
                <w:szCs w:val="18"/>
                <w:highlight w:val="yellow"/>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CF8326C" w14:textId="77777777" w:rsidR="00AB5E05" w:rsidRPr="00773E17" w:rsidRDefault="00AB5E05" w:rsidP="00783F81">
            <w:pPr>
              <w:spacing w:after="0" w:line="240" w:lineRule="auto"/>
              <w:jc w:val="center"/>
              <w:rPr>
                <w:rFonts w:ascii="Arial" w:eastAsia="Times New Roman" w:hAnsi="Arial" w:cs="Arial"/>
                <w:sz w:val="18"/>
                <w:szCs w:val="18"/>
                <w:highlight w:val="yellow"/>
              </w:rPr>
            </w:pPr>
          </w:p>
        </w:tc>
      </w:tr>
      <w:tr w:rsidR="00AB5E05" w:rsidRPr="00FD52F1" w14:paraId="7F6FD964" w14:textId="77777777" w:rsidTr="009B5D27">
        <w:trPr>
          <w:trHeight w:val="422"/>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A1273B" w14:textId="77777777" w:rsidR="00AB5E05" w:rsidRPr="00341EFD" w:rsidRDefault="00AB5E05" w:rsidP="00783F81">
            <w:pPr>
              <w:spacing w:after="0" w:line="240" w:lineRule="auto"/>
              <w:ind w:right="140"/>
              <w:jc w:val="both"/>
              <w:rPr>
                <w:rFonts w:ascii="Arial" w:eastAsia="Century Gothic" w:hAnsi="Arial" w:cs="Arial"/>
                <w:b/>
                <w:color w:val="000000"/>
                <w:sz w:val="18"/>
                <w:szCs w:val="18"/>
              </w:rPr>
            </w:pPr>
            <w:r w:rsidRPr="00341EFD">
              <w:rPr>
                <w:rFonts w:ascii="Arial" w:eastAsia="Century Gothic" w:hAnsi="Arial" w:cs="Arial"/>
                <w:b/>
                <w:color w:val="000000"/>
                <w:sz w:val="18"/>
                <w:szCs w:val="18"/>
              </w:rPr>
              <w:t>REGISTROS SANITARIOS.</w:t>
            </w:r>
          </w:p>
          <w:p w14:paraId="476AC50B" w14:textId="3AD73B28" w:rsidR="00AB5E05" w:rsidRPr="00341EFD" w:rsidRDefault="00AB5E05" w:rsidP="00783F81">
            <w:pPr>
              <w:spacing w:after="0" w:line="240" w:lineRule="auto"/>
              <w:ind w:right="140"/>
              <w:jc w:val="both"/>
              <w:rPr>
                <w:rFonts w:ascii="Arial" w:eastAsia="Century Gothic" w:hAnsi="Arial" w:cs="Arial"/>
                <w:bCs/>
                <w:color w:val="000000"/>
                <w:sz w:val="18"/>
                <w:szCs w:val="18"/>
              </w:rPr>
            </w:pPr>
            <w:r w:rsidRPr="00341EFD">
              <w:rPr>
                <w:rFonts w:ascii="Arial" w:eastAsia="Century Gothic" w:hAnsi="Arial" w:cs="Arial"/>
                <w:bCs/>
                <w:color w:val="000000"/>
                <w:sz w:val="18"/>
                <w:szCs w:val="18"/>
              </w:rPr>
              <w:t xml:space="preserve">Copia simple del REGISTRO SANITARIO vigente expedido por la COFEPRIS, conforme a lo establecido en el artículo 376 de la LEY GENERAL DE SALUD (vigencia de 5 años), debidamente identificado (referenciado) por el número de PARTIDA de la proposición. </w:t>
            </w:r>
          </w:p>
          <w:p w14:paraId="66162331" w14:textId="77777777" w:rsidR="00AB5E05" w:rsidRPr="00341EFD" w:rsidRDefault="00AB5E05" w:rsidP="00783F81">
            <w:pPr>
              <w:spacing w:after="0" w:line="240" w:lineRule="auto"/>
              <w:ind w:right="140"/>
              <w:jc w:val="both"/>
              <w:rPr>
                <w:rFonts w:ascii="Arial" w:eastAsia="Century Gothic" w:hAnsi="Arial" w:cs="Arial"/>
                <w:bCs/>
                <w:color w:val="000000"/>
                <w:sz w:val="18"/>
                <w:szCs w:val="18"/>
              </w:rPr>
            </w:pPr>
            <w:r w:rsidRPr="00341EFD">
              <w:rPr>
                <w:rFonts w:ascii="Arial" w:eastAsia="Century Gothic" w:hAnsi="Arial" w:cs="Arial"/>
                <w:bCs/>
                <w:color w:val="000000"/>
                <w:sz w:val="18"/>
                <w:szCs w:val="18"/>
              </w:rPr>
              <w:t>En caso de que el registro sanitario no se encuentre dentro del periodo de vigencia de 5 años, conforme al artículo 376 de la ley general de salud, deberá presentar:</w:t>
            </w:r>
          </w:p>
          <w:p w14:paraId="7A50F3BA" w14:textId="77777777" w:rsidR="00AB5E05" w:rsidRPr="00341EFD" w:rsidRDefault="00AB5E05" w:rsidP="00783F81">
            <w:pPr>
              <w:spacing w:after="0" w:line="240" w:lineRule="auto"/>
              <w:ind w:right="140"/>
              <w:jc w:val="both"/>
              <w:rPr>
                <w:rFonts w:ascii="Arial" w:eastAsia="Century Gothic" w:hAnsi="Arial" w:cs="Arial"/>
                <w:bCs/>
                <w:color w:val="000000"/>
                <w:sz w:val="18"/>
                <w:szCs w:val="18"/>
              </w:rPr>
            </w:pPr>
          </w:p>
          <w:p w14:paraId="0EA31A1D" w14:textId="77777777" w:rsidR="00AB5E05" w:rsidRPr="00341EFD" w:rsidRDefault="00AB5E05" w:rsidP="00783F81">
            <w:pPr>
              <w:spacing w:after="0" w:line="240" w:lineRule="auto"/>
              <w:ind w:left="596" w:right="140"/>
              <w:jc w:val="both"/>
              <w:rPr>
                <w:rFonts w:ascii="Arial" w:eastAsia="Century Gothic" w:hAnsi="Arial" w:cs="Arial"/>
                <w:bCs/>
                <w:color w:val="000000"/>
                <w:sz w:val="18"/>
                <w:szCs w:val="18"/>
              </w:rPr>
            </w:pPr>
            <w:r w:rsidRPr="009B5D27">
              <w:rPr>
                <w:rFonts w:ascii="Arial" w:eastAsia="Century Gothic" w:hAnsi="Arial" w:cs="Arial"/>
                <w:b/>
                <w:color w:val="000000"/>
                <w:sz w:val="18"/>
                <w:szCs w:val="18"/>
              </w:rPr>
              <w:t>A.</w:t>
            </w:r>
            <w:r w:rsidRPr="00341EFD">
              <w:rPr>
                <w:rFonts w:ascii="Arial" w:eastAsia="Century Gothic" w:hAnsi="Arial" w:cs="Arial"/>
                <w:bCs/>
                <w:color w:val="000000"/>
                <w:sz w:val="18"/>
                <w:szCs w:val="18"/>
              </w:rPr>
              <w:t xml:space="preserve"> Copia Simple del Registro sanitario sometido a prórroga.</w:t>
            </w:r>
          </w:p>
          <w:p w14:paraId="222D819C" w14:textId="77777777" w:rsidR="00AB5E05" w:rsidRPr="00341EFD" w:rsidRDefault="00AB5E05" w:rsidP="00783F81">
            <w:pPr>
              <w:spacing w:after="0" w:line="240" w:lineRule="auto"/>
              <w:ind w:left="596" w:right="140"/>
              <w:jc w:val="both"/>
              <w:rPr>
                <w:rFonts w:ascii="Arial" w:eastAsia="Century Gothic" w:hAnsi="Arial" w:cs="Arial"/>
                <w:bCs/>
                <w:color w:val="000000"/>
                <w:sz w:val="18"/>
                <w:szCs w:val="18"/>
              </w:rPr>
            </w:pPr>
            <w:r w:rsidRPr="009B5D27">
              <w:rPr>
                <w:rFonts w:ascii="Arial" w:eastAsia="Century Gothic" w:hAnsi="Arial" w:cs="Arial"/>
                <w:b/>
                <w:color w:val="000000"/>
                <w:sz w:val="18"/>
                <w:szCs w:val="18"/>
              </w:rPr>
              <w:t>B.</w:t>
            </w:r>
            <w:r w:rsidRPr="00341EFD">
              <w:rPr>
                <w:rFonts w:ascii="Arial" w:eastAsia="Century Gothic" w:hAnsi="Arial" w:cs="Arial"/>
                <w:bCs/>
                <w:color w:val="000000"/>
                <w:sz w:val="18"/>
                <w:szCs w:val="18"/>
              </w:rPr>
              <w:t xml:space="preserve"> Copia Simple del Acuse de recibo del trámite de prórroga del registro sanitario vigente, presentado ante la COFEPRIS.</w:t>
            </w:r>
          </w:p>
          <w:p w14:paraId="02058EFC" w14:textId="0C74A656" w:rsidR="00AB5E05" w:rsidRPr="00341EFD" w:rsidRDefault="00AB5E05" w:rsidP="009B5D27">
            <w:pPr>
              <w:spacing w:after="0" w:line="240" w:lineRule="auto"/>
              <w:ind w:left="596" w:right="140"/>
              <w:jc w:val="both"/>
              <w:rPr>
                <w:rFonts w:ascii="Arial" w:eastAsia="Century Gothic" w:hAnsi="Arial" w:cs="Arial"/>
                <w:bCs/>
                <w:color w:val="000000"/>
                <w:sz w:val="18"/>
                <w:szCs w:val="18"/>
              </w:rPr>
            </w:pPr>
            <w:r w:rsidRPr="009B5D27">
              <w:rPr>
                <w:rFonts w:ascii="Arial" w:eastAsia="Century Gothic" w:hAnsi="Arial" w:cs="Arial"/>
                <w:b/>
                <w:color w:val="000000"/>
                <w:sz w:val="18"/>
                <w:szCs w:val="18"/>
              </w:rPr>
              <w:t>C.</w:t>
            </w:r>
            <w:r w:rsidRPr="00341EFD">
              <w:rPr>
                <w:rFonts w:ascii="Arial" w:eastAsia="Century Gothic" w:hAnsi="Arial" w:cs="Arial"/>
                <w:bCs/>
                <w:color w:val="000000"/>
                <w:sz w:val="18"/>
                <w:szCs w:val="18"/>
              </w:rPr>
              <w:t xml:space="preserve">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2A4B1365" w14:textId="411CE471" w:rsidR="00AB5E05" w:rsidRPr="009B5D27" w:rsidRDefault="009B5D27" w:rsidP="00783F81">
            <w:pPr>
              <w:spacing w:after="0" w:line="240" w:lineRule="auto"/>
              <w:ind w:right="140"/>
              <w:jc w:val="both"/>
              <w:rPr>
                <w:rFonts w:ascii="Arial" w:hAnsi="Arial" w:cs="Arial"/>
                <w:i/>
                <w:iCs/>
                <w:sz w:val="18"/>
                <w:szCs w:val="18"/>
              </w:rPr>
            </w:pPr>
            <w:r w:rsidRPr="00B10AD5">
              <w:rPr>
                <w:rFonts w:ascii="Arial" w:hAnsi="Arial" w:cs="Arial"/>
                <w:i/>
                <w:iCs/>
                <w:sz w:val="18"/>
                <w:szCs w:val="18"/>
              </w:rPr>
              <w:t xml:space="preserve">*En caso de que los bienes ofertados no requieran de registro sanitario, deberá presentar constancia oficial, expedida por la </w:t>
            </w:r>
            <w:r>
              <w:rPr>
                <w:rFonts w:ascii="Arial" w:hAnsi="Arial" w:cs="Arial"/>
                <w:i/>
                <w:iCs/>
                <w:sz w:val="18"/>
                <w:szCs w:val="18"/>
              </w:rPr>
              <w:t>SECRETARÍA DE SALUD</w:t>
            </w:r>
            <w:r w:rsidRPr="00B10AD5">
              <w:rPr>
                <w:rFonts w:ascii="Arial" w:hAnsi="Arial" w:cs="Arial"/>
                <w:i/>
                <w:iCs/>
                <w:sz w:val="18"/>
                <w:szCs w:val="18"/>
              </w:rPr>
              <w:t xml:space="preserve">, con firma </w:t>
            </w:r>
            <w:r w:rsidRPr="00B10AD5">
              <w:rPr>
                <w:rFonts w:ascii="Arial" w:hAnsi="Arial" w:cs="Arial"/>
                <w:i/>
                <w:iCs/>
                <w:sz w:val="18"/>
                <w:szCs w:val="18"/>
              </w:rPr>
              <w:lastRenderedPageBreak/>
              <w:t>autógrafa y cargo del servidor público que la emite, que lo exima del mismo.</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33C5DD" w14:textId="43F89021" w:rsidR="00AB5E05" w:rsidRPr="00341EFD" w:rsidRDefault="00742EA2"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q</w:t>
            </w:r>
            <w:r w:rsidR="00AB5E05" w:rsidRPr="00341EFD">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3A744B" w14:textId="77777777" w:rsidR="00AB5E05" w:rsidRPr="00341EFD"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8C463F" w14:textId="77777777" w:rsidR="00AB5E05" w:rsidRPr="00773E17" w:rsidRDefault="00AB5E05" w:rsidP="00783F81">
            <w:pPr>
              <w:spacing w:after="0" w:line="240" w:lineRule="auto"/>
              <w:jc w:val="center"/>
              <w:rPr>
                <w:rFonts w:ascii="Arial" w:eastAsia="Times New Roman" w:hAnsi="Arial" w:cs="Arial"/>
                <w:sz w:val="18"/>
                <w:szCs w:val="18"/>
                <w:highlight w:val="yellow"/>
              </w:rPr>
            </w:pPr>
          </w:p>
        </w:tc>
      </w:tr>
      <w:tr w:rsidR="00AB5E05" w:rsidRPr="00FD52F1" w14:paraId="593C6649" w14:textId="77777777" w:rsidTr="009B5D27">
        <w:trPr>
          <w:trHeight w:val="422"/>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89E763" w14:textId="77777777" w:rsidR="00AB5E05" w:rsidRPr="009B5D27" w:rsidRDefault="00AB5E05" w:rsidP="00783F81">
            <w:pPr>
              <w:spacing w:after="0" w:line="240" w:lineRule="auto"/>
              <w:ind w:right="140"/>
              <w:jc w:val="both"/>
              <w:rPr>
                <w:rFonts w:ascii="Arial" w:hAnsi="Arial" w:cs="Arial"/>
                <w:sz w:val="18"/>
                <w:szCs w:val="18"/>
              </w:rPr>
            </w:pPr>
            <w:r w:rsidRPr="009B5D27">
              <w:rPr>
                <w:rFonts w:ascii="Arial" w:hAnsi="Arial" w:cs="Arial"/>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68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7E9C88" w14:textId="5C816F94" w:rsidR="00AB5E05" w:rsidRDefault="00945A7A"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r w:rsidR="00AB5E05">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47BF89"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8BB21B" w14:textId="77777777" w:rsidR="00AB5E05" w:rsidRPr="00493170" w:rsidRDefault="00AB5E05" w:rsidP="00783F81">
            <w:pPr>
              <w:spacing w:after="0" w:line="240" w:lineRule="auto"/>
              <w:jc w:val="center"/>
              <w:rPr>
                <w:rFonts w:ascii="Arial" w:eastAsia="Times New Roman" w:hAnsi="Arial" w:cs="Arial"/>
                <w:sz w:val="18"/>
                <w:szCs w:val="18"/>
              </w:rPr>
            </w:pPr>
          </w:p>
        </w:tc>
      </w:tr>
      <w:tr w:rsidR="00AB5E05" w:rsidRPr="00FD52F1" w14:paraId="1F3FEA67" w14:textId="77777777" w:rsidTr="009B5D27">
        <w:trPr>
          <w:trHeight w:val="422"/>
          <w:jc w:val="center"/>
        </w:trPr>
        <w:tc>
          <w:tcPr>
            <w:tcW w:w="373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D1CCA5E" w14:textId="77777777" w:rsidR="009B5D27" w:rsidRDefault="00AB5E05" w:rsidP="009B5D27">
            <w:pPr>
              <w:spacing w:after="0" w:line="240" w:lineRule="auto"/>
              <w:ind w:right="140"/>
              <w:jc w:val="both"/>
              <w:rPr>
                <w:rFonts w:ascii="Arial" w:hAnsi="Arial" w:cs="Arial"/>
                <w:b/>
                <w:bCs/>
                <w:sz w:val="18"/>
                <w:szCs w:val="18"/>
              </w:rPr>
            </w:pPr>
            <w:r w:rsidRPr="00111E65">
              <w:rPr>
                <w:rFonts w:ascii="Arial" w:hAnsi="Arial" w:cs="Arial"/>
                <w:b/>
                <w:bCs/>
                <w:sz w:val="18"/>
                <w:szCs w:val="18"/>
              </w:rPr>
              <w:t>CONTACTOS DEL LICITANTE.</w:t>
            </w:r>
          </w:p>
          <w:p w14:paraId="3F749090" w14:textId="575285B0" w:rsidR="00AB5E05" w:rsidRPr="009B5D27" w:rsidRDefault="009B5D27" w:rsidP="009B5D27">
            <w:pPr>
              <w:spacing w:after="0" w:line="240" w:lineRule="auto"/>
              <w:ind w:left="284" w:right="140"/>
              <w:jc w:val="both"/>
              <w:rPr>
                <w:rFonts w:ascii="Arial" w:hAnsi="Arial" w:cs="Arial"/>
                <w:b/>
                <w:bCs/>
                <w:sz w:val="18"/>
                <w:szCs w:val="18"/>
              </w:rPr>
            </w:pPr>
            <w:r>
              <w:rPr>
                <w:rFonts w:ascii="Arial" w:hAnsi="Arial" w:cs="Arial"/>
                <w:sz w:val="18"/>
                <w:szCs w:val="18"/>
              </w:rPr>
              <w:t>E</w:t>
            </w:r>
            <w:r w:rsidRPr="0018008B">
              <w:rPr>
                <w:rFonts w:ascii="Arial" w:hAnsi="Arial" w:cs="Arial"/>
                <w:sz w:val="18"/>
                <w:szCs w:val="18"/>
              </w:rPr>
              <w:t>scrito en formato libre en donde el LICITANTE proporcione el o los contacto(s) del personal designado para recibir y atender cualquier asunto correspondiente a la calidad de los bienes contratados</w:t>
            </w:r>
            <w:r>
              <w:rPr>
                <w:rFonts w:ascii="Arial" w:hAnsi="Arial" w:cs="Arial"/>
                <w:sz w:val="18"/>
                <w:szCs w:val="18"/>
              </w:rPr>
              <w:t xml:space="preserve"> como</w:t>
            </w:r>
            <w:r w:rsidRPr="0018008B">
              <w:rPr>
                <w:rFonts w:ascii="Arial" w:hAnsi="Arial" w:cs="Arial"/>
                <w:sz w:val="18"/>
                <w:szCs w:val="18"/>
              </w:rPr>
              <w:t xml:space="preserve"> devoluciones, caducidades, canjes, cambios, etc</w:t>
            </w:r>
            <w:r>
              <w:rPr>
                <w:rFonts w:ascii="Arial" w:hAnsi="Arial" w:cs="Arial"/>
                <w:sz w:val="18"/>
                <w:szCs w:val="18"/>
              </w:rPr>
              <w:t xml:space="preserve">., y atención del servicio. </w:t>
            </w:r>
            <w:r w:rsidRPr="0018008B">
              <w:rPr>
                <w:rFonts w:ascii="Arial" w:hAnsi="Arial" w:cs="Arial"/>
                <w:sz w:val="18"/>
                <w:szCs w:val="18"/>
              </w:rPr>
              <w:t>El cual deberá de contener los siguientes datos: Nombre completo del contacto oficial, Cargo, Domicilio, Teléfono de oficina, número de extensión, número celular, correo electrónico, horario de atención, para el seguimiento y solución de</w:t>
            </w:r>
            <w:r>
              <w:rPr>
                <w:rFonts w:ascii="Arial" w:hAnsi="Arial" w:cs="Arial"/>
                <w:sz w:val="18"/>
                <w:szCs w:val="18"/>
              </w:rPr>
              <w:t xml:space="preserve"> cual </w:t>
            </w:r>
            <w:r w:rsidRPr="0018008B">
              <w:rPr>
                <w:rFonts w:ascii="Arial" w:hAnsi="Arial" w:cs="Arial"/>
                <w:sz w:val="18"/>
                <w:szCs w:val="18"/>
              </w:rPr>
              <w:t>asunto relacion</w:t>
            </w:r>
            <w:r>
              <w:rPr>
                <w:rFonts w:ascii="Arial" w:hAnsi="Arial" w:cs="Arial"/>
                <w:sz w:val="18"/>
                <w:szCs w:val="18"/>
              </w:rPr>
              <w:t>ado con lo anterior</w:t>
            </w:r>
            <w:r w:rsidRPr="0018008B">
              <w:rPr>
                <w:rFonts w:ascii="Arial" w:hAnsi="Arial" w:cs="Arial"/>
                <w:sz w:val="18"/>
                <w:szCs w:val="18"/>
              </w:rPr>
              <w:t>.</w:t>
            </w:r>
          </w:p>
        </w:tc>
        <w:tc>
          <w:tcPr>
            <w:tcW w:w="6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DAC9FD" w14:textId="2F7FCFAF" w:rsidR="00AB5E05" w:rsidRDefault="00945A7A" w:rsidP="00783F81">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r w:rsidR="00AB5E05">
              <w:rPr>
                <w:rFonts w:ascii="Arial" w:eastAsia="Arial" w:hAnsi="Arial" w:cs="Arial"/>
                <w:b/>
                <w:color w:val="000000"/>
                <w:sz w:val="18"/>
                <w:szCs w:val="18"/>
              </w:rPr>
              <w:t>)</w:t>
            </w:r>
          </w:p>
        </w:tc>
        <w:tc>
          <w:tcPr>
            <w:tcW w:w="2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583DB68" w14:textId="77777777" w:rsidR="00AB5E05" w:rsidRPr="00493170" w:rsidRDefault="00AB5E05" w:rsidP="00783F81">
            <w:pPr>
              <w:spacing w:after="0" w:line="240" w:lineRule="auto"/>
              <w:jc w:val="center"/>
              <w:rPr>
                <w:rFonts w:ascii="Arial" w:eastAsia="Times New Roman" w:hAnsi="Arial" w:cs="Arial"/>
                <w:sz w:val="18"/>
                <w:szCs w:val="18"/>
              </w:rPr>
            </w:pPr>
          </w:p>
        </w:tc>
        <w:tc>
          <w:tcPr>
            <w:tcW w:w="289"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E84FF39" w14:textId="77777777" w:rsidR="00AB5E05" w:rsidRPr="00493170" w:rsidRDefault="00AB5E05" w:rsidP="00783F81">
            <w:pPr>
              <w:spacing w:after="0" w:line="240" w:lineRule="auto"/>
              <w:jc w:val="center"/>
              <w:rPr>
                <w:rFonts w:ascii="Arial" w:eastAsia="Times New Roman" w:hAnsi="Arial" w:cs="Arial"/>
                <w:sz w:val="18"/>
                <w:szCs w:val="18"/>
              </w:rPr>
            </w:pPr>
          </w:p>
        </w:tc>
      </w:tr>
      <w:bookmarkEnd w:id="61"/>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3123FCD9" w14:textId="77777777" w:rsidR="00050EA0" w:rsidRDefault="00050EA0" w:rsidP="00FE3EA9">
      <w:pPr>
        <w:spacing w:after="0" w:line="240" w:lineRule="auto"/>
        <w:jc w:val="center"/>
        <w:rPr>
          <w:rFonts w:ascii="Arial" w:eastAsia="Times New Roman" w:hAnsi="Arial" w:cs="Arial"/>
          <w:b/>
          <w:bCs/>
          <w:sz w:val="18"/>
          <w:szCs w:val="18"/>
        </w:rPr>
      </w:pPr>
    </w:p>
    <w:p w14:paraId="2E12DF47" w14:textId="194CC4BB" w:rsidR="003B3A5E" w:rsidRPr="00FD52F1" w:rsidRDefault="00FE3EA9" w:rsidP="00FE3EA9">
      <w:pPr>
        <w:spacing w:after="0" w:line="240" w:lineRule="auto"/>
        <w:jc w:val="center"/>
        <w:rPr>
          <w:rFonts w:ascii="Arial" w:eastAsia="Times New Roman" w:hAnsi="Arial" w:cs="Arial"/>
          <w:b/>
          <w:bCs/>
          <w:sz w:val="18"/>
          <w:szCs w:val="18"/>
        </w:rPr>
      </w:pPr>
      <w:r w:rsidRPr="00050EA0">
        <w:rPr>
          <w:rFonts w:ascii="Arial" w:eastAsia="Times New Roman" w:hAnsi="Arial" w:cs="Arial"/>
          <w:b/>
          <w:bCs/>
          <w:sz w:val="20"/>
          <w:szCs w:val="20"/>
        </w:rPr>
        <w:t>SOLICITUD DE ACLARACIONES</w:t>
      </w: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42"/>
        <w:gridCol w:w="8385"/>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2977875"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w:t>
            </w:r>
            <w:r w:rsidR="00050EA0">
              <w:rPr>
                <w:rFonts w:ascii="Arial" w:eastAsia="Arial" w:hAnsi="Arial" w:cs="Arial"/>
                <w:color w:val="000000"/>
                <w:sz w:val="18"/>
                <w:szCs w:val="18"/>
              </w:rPr>
              <w:t xml:space="preserve"> presente </w:t>
            </w:r>
            <w:r w:rsidR="00050EA0" w:rsidRPr="00050EA0">
              <w:rPr>
                <w:rFonts w:ascii="Arial" w:eastAsia="Arial" w:hAnsi="Arial" w:cs="Arial"/>
                <w:b/>
                <w:bCs/>
                <w:color w:val="000000"/>
                <w:sz w:val="18"/>
                <w:szCs w:val="18"/>
              </w:rPr>
              <w:t>CONVOCATORIA</w:t>
            </w:r>
            <w:r w:rsidRPr="00FD52F1">
              <w:rPr>
                <w:rFonts w:ascii="Arial" w:eastAsia="Arial" w:hAnsi="Arial" w:cs="Arial"/>
                <w:color w:val="000000"/>
                <w:sz w:val="18"/>
                <w:szCs w:val="18"/>
              </w:rPr>
              <w:t>.</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49C8A4B5"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CC6297">
              <w:rPr>
                <w:rFonts w:ascii="Arial" w:hAnsi="Arial" w:cs="Arial"/>
                <w:b/>
                <w:bCs/>
                <w:sz w:val="18"/>
                <w:szCs w:val="18"/>
              </w:rPr>
              <w:t xml:space="preserve">LICITACIÓN PÚBLICA </w:t>
            </w:r>
            <w:r w:rsidR="00F22A4B">
              <w:rPr>
                <w:rFonts w:ascii="Arial" w:hAnsi="Arial" w:cs="Arial"/>
                <w:b/>
                <w:bCs/>
                <w:sz w:val="18"/>
                <w:szCs w:val="18"/>
              </w:rPr>
              <w:t>NACIONAL</w:t>
            </w:r>
            <w:r w:rsidR="00CC6297">
              <w:rPr>
                <w:rFonts w:ascii="Arial" w:hAnsi="Arial" w:cs="Arial"/>
                <w:b/>
                <w:bCs/>
                <w:sz w:val="18"/>
                <w:szCs w:val="18"/>
              </w:rPr>
              <w:t xml:space="preserve"> </w:t>
            </w:r>
            <w:r w:rsidR="005D18A9">
              <w:rPr>
                <w:rFonts w:ascii="Arial" w:hAnsi="Arial" w:cs="Arial"/>
                <w:b/>
                <w:bCs/>
                <w:sz w:val="18"/>
                <w:szCs w:val="18"/>
              </w:rPr>
              <w:t>LCCC-</w:t>
            </w:r>
            <w:r w:rsidR="00E8401C">
              <w:rPr>
                <w:rFonts w:ascii="Arial" w:hAnsi="Arial" w:cs="Arial"/>
                <w:b/>
                <w:bCs/>
                <w:sz w:val="18"/>
                <w:szCs w:val="18"/>
              </w:rPr>
              <w:t>008</w:t>
            </w:r>
            <w:r w:rsidR="005D18A9">
              <w:rPr>
                <w:rFonts w:ascii="Arial" w:hAnsi="Arial" w:cs="Arial"/>
                <w:b/>
                <w:bCs/>
                <w:sz w:val="18"/>
                <w:szCs w:val="18"/>
              </w:rPr>
              <w:t>-2022</w:t>
            </w:r>
            <w:r w:rsidR="00CC6297">
              <w:rPr>
                <w:rFonts w:ascii="Arial" w:hAnsi="Arial" w:cs="Arial"/>
                <w:b/>
                <w:bCs/>
                <w:sz w:val="18"/>
                <w:szCs w:val="18"/>
              </w:rPr>
              <w:t xml:space="preserve"> </w:t>
            </w:r>
            <w:r w:rsidR="00FF716F">
              <w:rPr>
                <w:rFonts w:ascii="Arial" w:hAnsi="Arial" w:cs="Arial"/>
                <w:b/>
                <w:bCs/>
                <w:sz w:val="18"/>
                <w:szCs w:val="18"/>
              </w:rPr>
              <w:t>CON CONCURRENCIA DE COMITÉ</w:t>
            </w:r>
            <w:r w:rsidR="00050EA0">
              <w:rPr>
                <w:rFonts w:ascii="Arial" w:hAnsi="Arial" w:cs="Arial"/>
                <w:b/>
                <w:bCs/>
                <w:sz w:val="18"/>
                <w:szCs w:val="18"/>
              </w:rPr>
              <w:t xml:space="preserve">, </w:t>
            </w:r>
            <w:r w:rsidR="00050EA0" w:rsidRPr="00050EA0">
              <w:rPr>
                <w:rFonts w:ascii="Arial" w:hAnsi="Arial" w:cs="Arial"/>
                <w:sz w:val="18"/>
                <w:szCs w:val="18"/>
              </w:rPr>
              <w:t>para la adquisición de</w:t>
            </w:r>
            <w:r w:rsidR="00050EA0">
              <w:rPr>
                <w:rFonts w:ascii="Arial" w:hAnsi="Arial" w:cs="Arial"/>
                <w:b/>
                <w:bCs/>
                <w:sz w:val="18"/>
                <w:szCs w:val="18"/>
              </w:rPr>
              <w:t xml:space="preserve"> </w:t>
            </w:r>
            <w:r w:rsidR="00050EA0" w:rsidRPr="00050EA0">
              <w:rPr>
                <w:rFonts w:ascii="Arial" w:hAnsi="Arial" w:cs="Arial"/>
                <w:b/>
                <w:bCs/>
                <w:sz w:val="18"/>
                <w:szCs w:val="18"/>
              </w:rPr>
              <w:t>MEDICAMENTOS PREFERENTEMENTE DE PATENTE Y MATERIAL DE CURACIÓN PARA LOS BENEFICIARIOS DEL FIDEICOMISO NÚMERO F/29428-0 (22 DE ABRIL), Y SERVICIO DE ALMACENAJE, ADMINISTRACIÓN Y DISPENSA DE LOS MISMOS</w:t>
            </w:r>
            <w:r w:rsidR="00050EA0">
              <w:rPr>
                <w:rFonts w:ascii="Arial" w:hAnsi="Arial" w:cs="Arial"/>
                <w:b/>
                <w:bCs/>
                <w:sz w:val="18"/>
                <w:szCs w:val="18"/>
              </w:rPr>
              <w:t xml:space="preserve">. </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3FA06509" w14:textId="5AE7B6B4" w:rsidR="004840B0" w:rsidRDefault="00050EA0" w:rsidP="00E66674">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Nombre / Razón Social del </w:t>
            </w:r>
            <w:r w:rsidR="004840B0" w:rsidRPr="00FD52F1">
              <w:rPr>
                <w:rFonts w:ascii="Arial" w:eastAsia="Arial" w:hAnsi="Arial" w:cs="Arial"/>
                <w:color w:val="000000"/>
                <w:sz w:val="18"/>
                <w:szCs w:val="18"/>
              </w:rPr>
              <w:t>Licitante:</w:t>
            </w:r>
          </w:p>
          <w:p w14:paraId="51C234A7" w14:textId="37E3F7A6" w:rsidR="00050EA0" w:rsidRPr="00FD52F1" w:rsidRDefault="00050EA0" w:rsidP="00E66674">
            <w:pPr>
              <w:spacing w:after="0" w:line="240" w:lineRule="auto"/>
              <w:rPr>
                <w:rFonts w:ascii="Arial" w:eastAsia="Times New Roman" w:hAnsi="Arial" w:cs="Arial"/>
                <w:sz w:val="18"/>
                <w:szCs w:val="18"/>
              </w:rPr>
            </w:pP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7096263" w:rsidR="00D65693" w:rsidRPr="00D65693" w:rsidRDefault="00A46A86" w:rsidP="004624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F</w:t>
            </w:r>
            <w:r w:rsidR="00D65693">
              <w:rPr>
                <w:rFonts w:ascii="Arial" w:eastAsia="Arial" w:hAnsi="Arial" w:cs="Arial"/>
                <w:color w:val="000000"/>
                <w:sz w:val="18"/>
                <w:szCs w:val="18"/>
              </w:rPr>
              <w:t>echa: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0D0DBE1" w14:textId="77777777" w:rsidR="00050EA0" w:rsidRPr="00FD52F1" w:rsidRDefault="00050EA0" w:rsidP="00050EA0">
      <w:pPr>
        <w:spacing w:after="0" w:line="240" w:lineRule="auto"/>
        <w:rPr>
          <w:rFonts w:ascii="Arial" w:eastAsia="Times New Roman" w:hAnsi="Arial" w:cs="Arial"/>
          <w:sz w:val="18"/>
          <w:szCs w:val="18"/>
        </w:rPr>
      </w:pPr>
    </w:p>
    <w:p w14:paraId="57901197" w14:textId="77777777" w:rsidR="00050EA0" w:rsidRPr="00C84A55" w:rsidRDefault="00050EA0" w:rsidP="00050E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CFFB94D" w14:textId="77777777" w:rsidR="00050EA0" w:rsidRPr="00C84A55" w:rsidRDefault="00050EA0" w:rsidP="00050EA0">
      <w:pPr>
        <w:spacing w:after="0" w:line="240" w:lineRule="auto"/>
        <w:rPr>
          <w:rFonts w:ascii="Arial" w:eastAsia="Times New Roman" w:hAnsi="Arial" w:cs="Arial"/>
          <w:b/>
          <w:bCs/>
          <w:sz w:val="18"/>
          <w:szCs w:val="18"/>
        </w:rPr>
      </w:pPr>
    </w:p>
    <w:p w14:paraId="0974AAF3" w14:textId="77777777" w:rsidR="00050EA0" w:rsidRPr="00C84A55" w:rsidRDefault="00050EA0" w:rsidP="00050EA0">
      <w:pPr>
        <w:spacing w:after="0" w:line="240" w:lineRule="auto"/>
        <w:rPr>
          <w:rFonts w:ascii="Arial" w:eastAsia="Times New Roman" w:hAnsi="Arial" w:cs="Arial"/>
          <w:b/>
          <w:bCs/>
          <w:sz w:val="18"/>
          <w:szCs w:val="18"/>
        </w:rPr>
      </w:pPr>
    </w:p>
    <w:p w14:paraId="5BCED5F0" w14:textId="77777777" w:rsidR="00050EA0" w:rsidRPr="00C84A55" w:rsidRDefault="00050EA0" w:rsidP="00050EA0">
      <w:pPr>
        <w:spacing w:after="0" w:line="240" w:lineRule="auto"/>
        <w:rPr>
          <w:rFonts w:ascii="Arial" w:eastAsia="Times New Roman" w:hAnsi="Arial" w:cs="Arial"/>
          <w:b/>
          <w:bCs/>
          <w:sz w:val="18"/>
          <w:szCs w:val="18"/>
        </w:rPr>
      </w:pPr>
    </w:p>
    <w:p w14:paraId="28F231BB" w14:textId="77777777" w:rsidR="00050EA0" w:rsidRPr="00C84A55" w:rsidRDefault="00050EA0" w:rsidP="00050E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E6A88BB" w14:textId="77777777" w:rsidR="00050EA0" w:rsidRPr="00C84A55" w:rsidRDefault="00050EA0" w:rsidP="00050EA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916CE9" w14:textId="080C57D0" w:rsidR="00B75194" w:rsidRDefault="00050EA0" w:rsidP="00050EA0">
      <w:pPr>
        <w:jc w:val="center"/>
        <w:rPr>
          <w:rFonts w:ascii="Arial" w:eastAsia="Times New Roman" w:hAnsi="Arial" w:cs="Arial"/>
          <w:sz w:val="18"/>
          <w:szCs w:val="18"/>
        </w:rPr>
      </w:pPr>
      <w:r w:rsidRPr="00C84A55">
        <w:rPr>
          <w:rFonts w:ascii="Arial" w:eastAsia="Arial" w:hAnsi="Arial" w:cs="Arial"/>
          <w:b/>
          <w:bCs/>
          <w:color w:val="000000"/>
          <w:sz w:val="18"/>
          <w:szCs w:val="18"/>
        </w:rPr>
        <w:t>o Representante Legal del mismo.</w:t>
      </w:r>
      <w:r w:rsidR="00B75194">
        <w:rPr>
          <w:rFonts w:ascii="Arial" w:eastAsia="Times New Roman" w:hAnsi="Arial" w:cs="Arial"/>
          <w:sz w:val="18"/>
          <w:szCs w:val="18"/>
        </w:rPr>
        <w:br w:type="page"/>
      </w:r>
    </w:p>
    <w:p w14:paraId="2C8F65BE" w14:textId="759001A2" w:rsidR="00B81A7D" w:rsidRDefault="00B81A7D" w:rsidP="00C92C90">
      <w:pPr>
        <w:spacing w:after="0" w:line="240" w:lineRule="auto"/>
        <w:ind w:right="140"/>
        <w:jc w:val="center"/>
        <w:rPr>
          <w:rFonts w:ascii="Arial" w:eastAsia="Arial" w:hAnsi="Arial" w:cs="Arial"/>
          <w:color w:val="000000"/>
          <w:sz w:val="18"/>
          <w:szCs w:val="18"/>
        </w:rPr>
      </w:pPr>
    </w:p>
    <w:p w14:paraId="309BA2A2" w14:textId="7D9589E4" w:rsidR="00C92C90" w:rsidRPr="00C92C90" w:rsidRDefault="00C92C90" w:rsidP="00C92C90">
      <w:pPr>
        <w:spacing w:after="0" w:line="240" w:lineRule="auto"/>
        <w:ind w:right="140"/>
        <w:jc w:val="center"/>
        <w:rPr>
          <w:rFonts w:ascii="Arial" w:eastAsia="Arial" w:hAnsi="Arial" w:cs="Arial"/>
          <w:b/>
          <w:bCs/>
          <w:color w:val="000000"/>
          <w:sz w:val="18"/>
          <w:szCs w:val="18"/>
        </w:rPr>
      </w:pPr>
      <w:r w:rsidRPr="00C92C90">
        <w:rPr>
          <w:rFonts w:ascii="Arial" w:eastAsia="Arial" w:hAnsi="Arial" w:cs="Arial"/>
          <w:b/>
          <w:bCs/>
          <w:color w:val="000000"/>
          <w:sz w:val="18"/>
          <w:szCs w:val="18"/>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6736524B"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r w:rsidR="00A46A86"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2"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2"/>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0E1027F1" w:rsidR="00E84D13" w:rsidRDefault="00E84D13" w:rsidP="00E66674">
      <w:pPr>
        <w:spacing w:after="0" w:line="240" w:lineRule="auto"/>
        <w:ind w:right="140"/>
        <w:jc w:val="center"/>
        <w:rPr>
          <w:rFonts w:ascii="Arial" w:eastAsia="Times New Roman" w:hAnsi="Arial" w:cs="Arial"/>
          <w:sz w:val="18"/>
          <w:szCs w:val="18"/>
        </w:rPr>
      </w:pPr>
    </w:p>
    <w:p w14:paraId="1CD8EFF7" w14:textId="497A9F09" w:rsidR="00D65693" w:rsidRDefault="00D65693" w:rsidP="00E66674">
      <w:pPr>
        <w:spacing w:after="0" w:line="240" w:lineRule="auto"/>
        <w:ind w:right="140"/>
        <w:jc w:val="center"/>
        <w:rPr>
          <w:rFonts w:ascii="Arial" w:eastAsia="Times New Roman" w:hAnsi="Arial" w:cs="Arial"/>
          <w:sz w:val="18"/>
          <w:szCs w:val="18"/>
        </w:rPr>
      </w:pPr>
    </w:p>
    <w:p w14:paraId="003400FA" w14:textId="66162F17" w:rsidR="00D65693" w:rsidRDefault="00D65693" w:rsidP="00E66674">
      <w:pPr>
        <w:spacing w:after="0" w:line="240" w:lineRule="auto"/>
        <w:ind w:right="140"/>
        <w:jc w:val="center"/>
        <w:rPr>
          <w:rFonts w:ascii="Arial" w:eastAsia="Times New Roman" w:hAnsi="Arial" w:cs="Arial"/>
          <w:sz w:val="18"/>
          <w:szCs w:val="18"/>
        </w:rPr>
      </w:pPr>
    </w:p>
    <w:p w14:paraId="7C196F01" w14:textId="76C465EE" w:rsidR="00D65693" w:rsidRDefault="00D65693" w:rsidP="00E66674">
      <w:pPr>
        <w:spacing w:after="0" w:line="240" w:lineRule="auto"/>
        <w:ind w:right="140"/>
        <w:jc w:val="center"/>
        <w:rPr>
          <w:rFonts w:ascii="Arial" w:eastAsia="Times New Roman" w:hAnsi="Arial" w:cs="Arial"/>
          <w:sz w:val="18"/>
          <w:szCs w:val="18"/>
        </w:rPr>
      </w:pPr>
    </w:p>
    <w:p w14:paraId="6787634E" w14:textId="77777777" w:rsidR="00D65693" w:rsidRPr="00FD52F1" w:rsidRDefault="00D6569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3"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42CE3569" w:rsidR="001E5333" w:rsidRDefault="00A46A86" w:rsidP="00B81A7D">
      <w:pPr>
        <w:spacing w:after="0" w:line="240" w:lineRule="auto"/>
        <w:ind w:right="140"/>
        <w:jc w:val="center"/>
        <w:rPr>
          <w:rFonts w:ascii="Arial" w:eastAsia="Arial" w:hAnsi="Arial" w:cs="Arial"/>
          <w:b/>
          <w:bCs/>
          <w:color w:val="000000"/>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7BE3D9FA" w14:textId="6F2E4E0B" w:rsidR="00AC7395" w:rsidRDefault="00AC7395" w:rsidP="00B81A7D">
      <w:pPr>
        <w:spacing w:after="0" w:line="240" w:lineRule="auto"/>
        <w:ind w:right="140"/>
        <w:jc w:val="center"/>
        <w:rPr>
          <w:rFonts w:ascii="Arial" w:eastAsia="Arial" w:hAnsi="Arial" w:cs="Arial"/>
          <w:b/>
          <w:bCs/>
          <w:color w:val="000000"/>
          <w:sz w:val="18"/>
          <w:szCs w:val="18"/>
        </w:rPr>
      </w:pPr>
    </w:p>
    <w:p w14:paraId="414C8ADB" w14:textId="77777777" w:rsidR="00AC7395" w:rsidRDefault="00AC7395" w:rsidP="00AC7395">
      <w:pPr>
        <w:jc w:val="both"/>
        <w:rPr>
          <w:b/>
          <w:bCs/>
        </w:rPr>
      </w:pPr>
      <w:r w:rsidRPr="00521E14">
        <w:rPr>
          <w:b/>
          <w:bCs/>
        </w:rPr>
        <w:t xml:space="preserve">“MEDICAMENTOS PREFERENTEMENTE DE PATENTE Y MATERIAL DE CURACIÓN PARA LOS BENEFICIARIOS DEL FIDEICOMISO NÚMERO F/29428-0 (22 DE ABRIL), Y SERVICIO DE ALMACENAJE, ADMINISTRACIÓN Y DISPENSA DE </w:t>
      </w:r>
      <w:proofErr w:type="gramStart"/>
      <w:r w:rsidRPr="00521E14">
        <w:rPr>
          <w:b/>
          <w:bCs/>
        </w:rPr>
        <w:t>LOS MISMOS</w:t>
      </w:r>
      <w:proofErr w:type="gramEnd"/>
      <w:r w:rsidRPr="00521E14">
        <w:rPr>
          <w:b/>
          <w:bCs/>
        </w:rPr>
        <w:t>”</w:t>
      </w:r>
    </w:p>
    <w:p w14:paraId="3077CBFA" w14:textId="77777777" w:rsidR="00AC7395" w:rsidRPr="00286CD7" w:rsidRDefault="00AC7395" w:rsidP="00AC7395">
      <w:pPr>
        <w:pStyle w:val="Prrafodelista"/>
        <w:numPr>
          <w:ilvl w:val="0"/>
          <w:numId w:val="44"/>
        </w:numPr>
        <w:jc w:val="both"/>
        <w:rPr>
          <w:b/>
          <w:bCs/>
        </w:rPr>
      </w:pPr>
      <w:r w:rsidRPr="00286CD7">
        <w:rPr>
          <w:b/>
          <w:bCs/>
        </w:rPr>
        <w:t>DESCRIPCIÓN GENERAL</w:t>
      </w:r>
    </w:p>
    <w:p w14:paraId="7ED8F62E" w14:textId="77777777" w:rsidR="00AC7395" w:rsidRDefault="00AC7395" w:rsidP="00AC7395">
      <w:pPr>
        <w:jc w:val="both"/>
      </w:pPr>
      <w:r>
        <w:t>Considerando que el acceso al servicio de salud efectivo y universal es un derecho humano consagrado en la Constitución Pública Política de los Estado Unidos Mexicanos, el Organismo Público Descentralizado Servicios de Salud Jalisco, es la autoridad del estado de Jalisco que se encuentra directamente obligadas a garantizar este derecho humano.</w:t>
      </w:r>
    </w:p>
    <w:p w14:paraId="64694409" w14:textId="77777777" w:rsidR="00AC7395" w:rsidRDefault="00AC7395" w:rsidP="00AC7395">
      <w:pPr>
        <w:jc w:val="both"/>
      </w:pPr>
      <w:r>
        <w:t xml:space="preserve">Por lo anterior en términos del contrato de  </w:t>
      </w:r>
      <w:r w:rsidRPr="00521E14">
        <w:t>“Prestación de servicios de atención médica” que celebraron por una parte el Gobierno del Estado de Jalisco en su carácter de fideicomitente del contrato del “Fideicomiso de Apoyo de Seguridad Social” (FIASS) número f/29428, y por otra parte el O.P.D. Servicios de Salud Jalisco</w:t>
      </w:r>
      <w:r>
        <w:t>, cuyo objeto es que se brinden servicios de atención médica a los beneficiarios del Fideicomiso de Apoyo de Seguridad Social (FIASS) F-29428-0 y sus familiares directos  en las instalaciones del Hospital General de Occidente conforme al Padrón señalado en el citado contrato.</w:t>
      </w:r>
    </w:p>
    <w:p w14:paraId="3563FAE4" w14:textId="77777777" w:rsidR="00AC7395" w:rsidRDefault="00AC7395" w:rsidP="00AC7395">
      <w:pPr>
        <w:jc w:val="both"/>
      </w:pPr>
      <w:r>
        <w:t xml:space="preserve">Por lo anterior y de conformidad con lo establecido </w:t>
      </w:r>
      <w:r w:rsidRPr="00521E14">
        <w:t>en la cláusula tercera, inciso f del contrato de</w:t>
      </w:r>
      <w:r>
        <w:t xml:space="preserve"> prestación de Servicios; la Dirección Médica en su carácter de área requirente, solicita la contratación del servicio de almacenaje, administración y dispensa de medicamentos y materiales de curación preferentemente de patente.</w:t>
      </w:r>
    </w:p>
    <w:p w14:paraId="579CCCB3" w14:textId="77777777" w:rsidR="00AC7395" w:rsidRDefault="00AC7395" w:rsidP="00AC7395">
      <w:pPr>
        <w:jc w:val="both"/>
      </w:pPr>
      <w:r>
        <w:t xml:space="preserve">Por lo que el </w:t>
      </w:r>
      <w:r w:rsidRPr="00521E14">
        <w:t xml:space="preserve"> </w:t>
      </w:r>
      <w:r>
        <w:t xml:space="preserve"> PARTICIPANTE deberá presentar una propuesta con los precios unitarios de cada uno de los renglones solicitados y manifestar que los precios unitarios de su proposición en caso de ser adjudicado serán vigentes hasta la conclusión del contrato.</w:t>
      </w:r>
    </w:p>
    <w:p w14:paraId="3565E0FF" w14:textId="77777777" w:rsidR="00AC7395" w:rsidRDefault="00AC7395" w:rsidP="00AC7395">
      <w:pPr>
        <w:jc w:val="both"/>
      </w:pPr>
      <w:r w:rsidRPr="00521E14">
        <w:t xml:space="preserve">El precio pactado compensará al proveedor por materiales, sueldos, honorarios, organización, </w:t>
      </w:r>
      <w:r>
        <w:t xml:space="preserve">logística, </w:t>
      </w:r>
      <w:r w:rsidRPr="00521E14">
        <w:t>dirección técnica, administración, prestaciones sociales y laborales a su personal, y todos los demás gastos que se originen como consecuencia del presente procedimiento de adquisición, por lo que el proveedor no podrá exigir ninguna retribución adicional a la estipulada.</w:t>
      </w:r>
    </w:p>
    <w:p w14:paraId="207554AE" w14:textId="77777777" w:rsidR="00AC7395" w:rsidRDefault="00AC7395" w:rsidP="00AC7395">
      <w:pPr>
        <w:jc w:val="both"/>
      </w:pPr>
      <w:r w:rsidRPr="00521E14">
        <w:t xml:space="preserve">El contrato para celebrarse tendrá una </w:t>
      </w:r>
      <w:r w:rsidRPr="00AA5529">
        <w:rPr>
          <w:b/>
          <w:bCs/>
          <w:i/>
          <w:iCs/>
          <w:u w:val="single"/>
        </w:rPr>
        <w:t>vigencia de la fecha a partir del día 16 de marzo de 2022 y hasta el 31 de diciembre de 2022</w:t>
      </w:r>
      <w:r w:rsidRPr="00521E14">
        <w:rPr>
          <w:b/>
          <w:bCs/>
        </w:rPr>
        <w:t xml:space="preserve">; </w:t>
      </w:r>
      <w:r w:rsidRPr="00521E14">
        <w:t>sin embargo, el proveedor podrá suspender la entrega de insumos una vez consumido el 100% del monto con el que se cuenta para la adquisición, hasta en tanto el O.P.D Servicios de Salud Jalisco, previo análisis, autorice modificar el monto del contrato a celebrarse mediante convenio modificatorio correspondiente.</w:t>
      </w:r>
    </w:p>
    <w:p w14:paraId="503E59F9" w14:textId="77777777" w:rsidR="00AC7395" w:rsidRDefault="00AC7395" w:rsidP="00AC7395">
      <w:pPr>
        <w:jc w:val="both"/>
      </w:pPr>
      <w:r>
        <w:t xml:space="preserve">El </w:t>
      </w:r>
      <w:r w:rsidRPr="000C6FEE">
        <w:rPr>
          <w:b/>
          <w:bCs/>
        </w:rPr>
        <w:t>PARTICIPANTE</w:t>
      </w:r>
      <w:r>
        <w:t xml:space="preserve"> deberá cotizar el cien por ciento del listado de partidas de medicamentos y materiales de curación solicitados), Tabla 1 y 2 de este anexo, así como también </w:t>
      </w:r>
      <w:r w:rsidRPr="001D390E">
        <w:t xml:space="preserve">deberá de presentar </w:t>
      </w:r>
      <w:r w:rsidRPr="001D390E">
        <w:rPr>
          <w:b/>
          <w:bCs/>
        </w:rPr>
        <w:t>folletos o fichas técnicas</w:t>
      </w:r>
      <w:r w:rsidRPr="001D390E">
        <w:t xml:space="preserve"> las partidas que solicitas en el </w:t>
      </w:r>
      <w:r w:rsidRPr="001D390E">
        <w:rPr>
          <w:b/>
          <w:bCs/>
          <w:i/>
          <w:iCs/>
        </w:rPr>
        <w:t>Anexo 1. Carta de Requerimientos Técnicos</w:t>
      </w:r>
      <w:r w:rsidRPr="001D390E">
        <w:t xml:space="preserve">, acompañado </w:t>
      </w:r>
      <w:r w:rsidRPr="001D390E">
        <w:lastRenderedPageBreak/>
        <w:t xml:space="preserve">con manifiesto en formato libre a donde se compromete a entregar los bienes de patentes de acuerdo con los folletos, fichas técnicas, su propuesta técnica y económica.  </w:t>
      </w:r>
    </w:p>
    <w:p w14:paraId="019E1A69" w14:textId="77777777" w:rsidR="00AC7395" w:rsidRPr="00286CD7" w:rsidRDefault="00AC7395" w:rsidP="00AC7395">
      <w:pPr>
        <w:pStyle w:val="Prrafodelista"/>
        <w:numPr>
          <w:ilvl w:val="0"/>
          <w:numId w:val="44"/>
        </w:numPr>
        <w:rPr>
          <w:b/>
          <w:bCs/>
        </w:rPr>
      </w:pPr>
      <w:r w:rsidRPr="00286CD7">
        <w:rPr>
          <w:b/>
          <w:bCs/>
        </w:rPr>
        <w:t>TIEMPO, LUGAR Y CONDICIONES DE ENTREGA.</w:t>
      </w:r>
    </w:p>
    <w:p w14:paraId="2967CEAA" w14:textId="77777777" w:rsidR="00AC7395" w:rsidRPr="00A46F8E" w:rsidRDefault="00AC7395" w:rsidP="00AC7395">
      <w:pPr>
        <w:jc w:val="both"/>
      </w:pPr>
      <w:r w:rsidRPr="00521E14">
        <w:t>El proveedor adjudicado será el responsable de</w:t>
      </w:r>
      <w:r>
        <w:t xml:space="preserve">l </w:t>
      </w:r>
      <w:r w:rsidRPr="00521E14">
        <w:t>suministro de medicamentos y material de curación, por lo que revisará los atributos físicos que garanticen su administración</w:t>
      </w:r>
      <w:r>
        <w:t xml:space="preserve">. </w:t>
      </w:r>
      <w:r w:rsidRPr="00DC400A">
        <w:rPr>
          <w:rFonts w:ascii="Arial" w:hAnsi="Arial" w:cs="Arial"/>
          <w:sz w:val="20"/>
          <w:szCs w:val="20"/>
        </w:rPr>
        <w:t xml:space="preserve">El proveedor deberá asegurar </w:t>
      </w:r>
      <w:r>
        <w:rPr>
          <w:rFonts w:ascii="Arial" w:hAnsi="Arial" w:cs="Arial"/>
          <w:sz w:val="20"/>
          <w:szCs w:val="20"/>
        </w:rPr>
        <w:t>la</w:t>
      </w:r>
      <w:r w:rsidRPr="00DC400A">
        <w:rPr>
          <w:rFonts w:ascii="Arial" w:hAnsi="Arial" w:cs="Arial"/>
          <w:sz w:val="20"/>
          <w:szCs w:val="20"/>
        </w:rPr>
        <w:t xml:space="preserve"> disponibilidad, personal operativo y sistema </w:t>
      </w:r>
      <w:r>
        <w:rPr>
          <w:rFonts w:ascii="Arial" w:hAnsi="Arial" w:cs="Arial"/>
          <w:sz w:val="20"/>
          <w:szCs w:val="20"/>
        </w:rPr>
        <w:t>de inventarios.</w:t>
      </w:r>
    </w:p>
    <w:p w14:paraId="0E702328" w14:textId="77777777" w:rsidR="00AC7395" w:rsidRDefault="00AC7395" w:rsidP="00AC7395">
      <w:pPr>
        <w:jc w:val="both"/>
      </w:pPr>
      <w:r w:rsidRPr="00521E14">
        <w:t xml:space="preserve">El proveedor </w:t>
      </w:r>
      <w:bookmarkStart w:id="64" w:name="_Hlk35370657"/>
      <w:r w:rsidRPr="00521E14">
        <w:t xml:space="preserve">realizará la entrega del medicamento y material de curación directamente en la farmacia que será instalada en el espacio físico que le otorgue el </w:t>
      </w:r>
      <w:r>
        <w:t xml:space="preserve">Organismo Público Descentralizado </w:t>
      </w:r>
      <w:r w:rsidRPr="00521E14">
        <w:t>Servicios de Salud Jalisco, dentro de las instalaciones del Hospital General de Occidente, ubicado en Avenida Zoquiapan 1050, Colonia Zoquiapan, C.P. 45170, en Zapopan, Jalisco.</w:t>
      </w:r>
      <w:bookmarkEnd w:id="64"/>
    </w:p>
    <w:p w14:paraId="7F017AE0" w14:textId="77777777" w:rsidR="00AC7395" w:rsidRDefault="00AC7395" w:rsidP="00AC7395">
      <w:pPr>
        <w:jc w:val="both"/>
      </w:pPr>
      <w:r w:rsidRPr="00521E14">
        <w:t xml:space="preserve">La instalación de la farmacia en el espacio físico que le otorgue el O.P.D Servicios de Salud Jalisco al proveedor, dentro de las instalaciones del Hospital General de Occidente deberá realizarse en un plazo no mayor a </w:t>
      </w:r>
      <w:r>
        <w:t>5 días hábiles contados a</w:t>
      </w:r>
      <w:r w:rsidRPr="00521E14">
        <w:t xml:space="preserve"> partir de la notificación del fallo, por lo que la misma deberá estar en función con la totalidad de las características solicitadas en el presente anexo.</w:t>
      </w:r>
    </w:p>
    <w:p w14:paraId="76D3D48D" w14:textId="77777777" w:rsidR="00AC7395" w:rsidRDefault="00AC7395" w:rsidP="00AC7395">
      <w:pPr>
        <w:jc w:val="both"/>
      </w:pPr>
      <w:r>
        <w:t xml:space="preserve">El PROVEEDOR se obliga a realizar las adecuaciones </w:t>
      </w:r>
      <w:r w:rsidRPr="00521E14">
        <w:t>del espacio físico para la instalación de la farmacia</w:t>
      </w:r>
      <w:r>
        <w:t xml:space="preserve"> sin costo adicional para el ORGANISMO </w:t>
      </w:r>
      <w:r w:rsidRPr="00521E14">
        <w:t xml:space="preserve">, comprendiendo bajo este concepto la instalación de mobiliario y equipo, software y el hardware con la inclusión de periféricos en número y capacidad suficiente para optimizar y controlar la entrega de los medicamentos y el material de curación, </w:t>
      </w:r>
      <w:r>
        <w:t xml:space="preserve">deberá considerar de ser el caso las conexiones y el servicio </w:t>
      </w:r>
      <w:r w:rsidRPr="00521E14">
        <w:t>de internet</w:t>
      </w:r>
      <w:r>
        <w:t xml:space="preserve"> para generar </w:t>
      </w:r>
      <w:r w:rsidRPr="00521E14">
        <w:t xml:space="preserve"> los procesos de carga de información correspondiente</w:t>
      </w:r>
      <w:r>
        <w:t>s.</w:t>
      </w:r>
    </w:p>
    <w:p w14:paraId="378E207B" w14:textId="77777777" w:rsidR="00AC7395" w:rsidRPr="00521E14" w:rsidRDefault="00AC7395" w:rsidP="00AC7395">
      <w:pPr>
        <w:jc w:val="both"/>
      </w:pPr>
      <w:r>
        <w:t>El PROVEEDOR adjudicado durante la habilitación de espacio físico (farmacia), deberá garantizar la atención y entrega de materiales de curación y medicamentos a los beneficiarios, sin costo adicional para la convocante a partir del día siguiente a la notificación y publicación del fallo y hasta el correcto funcionamiento de la farmacia</w:t>
      </w:r>
    </w:p>
    <w:p w14:paraId="6280E0E1" w14:textId="77777777" w:rsidR="00AC7395" w:rsidRDefault="00AC7395" w:rsidP="00AC7395">
      <w:pPr>
        <w:jc w:val="both"/>
      </w:pPr>
      <w:r w:rsidRPr="00521E14">
        <w:t>El proveedor adjudicado, será responsable del control preciso de los inventarios</w:t>
      </w:r>
      <w:r>
        <w:t>,</w:t>
      </w:r>
      <w:r w:rsidRPr="00521E14">
        <w:t xml:space="preserve"> administración y despacho</w:t>
      </w:r>
      <w:r>
        <w:t xml:space="preserve"> del </w:t>
      </w:r>
      <w:r w:rsidRPr="00521E14">
        <w:t>medicamento y material de curación</w:t>
      </w:r>
      <w:r>
        <w:t xml:space="preserve"> por lo que deberá contar con los inventarios para satisfacer las necesidades y demandas de los beneficiarios.</w:t>
      </w:r>
    </w:p>
    <w:p w14:paraId="053FFB8C" w14:textId="77777777" w:rsidR="00AC7395" w:rsidRDefault="00AC7395" w:rsidP="00AC7395">
      <w:pPr>
        <w:jc w:val="both"/>
      </w:pPr>
      <w:r>
        <w:t>El PROVEEDOR a fin</w:t>
      </w:r>
      <w:r w:rsidRPr="00521E14">
        <w:t xml:space="preserve"> de resguardar el inventario </w:t>
      </w:r>
      <w:r>
        <w:t xml:space="preserve">físico dentro de la farmacia, deberá </w:t>
      </w:r>
      <w:r w:rsidRPr="00521E14">
        <w:t>colocar cámaras de circuito cerrado con audio</w:t>
      </w:r>
      <w:r>
        <w:t xml:space="preserve">, siendo de su más estricta responsabilidad </w:t>
      </w:r>
      <w:r w:rsidRPr="00521E14">
        <w:t xml:space="preserve">  </w:t>
      </w:r>
      <w:r>
        <w:t xml:space="preserve">su </w:t>
      </w:r>
      <w:r w:rsidRPr="00521E14">
        <w:t>instalación, operación y mantenimiento</w:t>
      </w:r>
      <w:r>
        <w:t>.</w:t>
      </w:r>
    </w:p>
    <w:p w14:paraId="02A1DB3E" w14:textId="65F68E0E" w:rsidR="00AC7395" w:rsidRDefault="00AC7395" w:rsidP="00AC7395">
      <w:pPr>
        <w:jc w:val="both"/>
      </w:pPr>
      <w:r>
        <w:t xml:space="preserve">Al proveedor que resulte adjudicado en el presente proceso licitatorio, se le entregará por el titular del área requirente o quien este designe, a más tardar dos días hábiles, el listado de los beneficiarios del fideicomiso del 22 de abril. </w:t>
      </w:r>
    </w:p>
    <w:p w14:paraId="3EB496C9" w14:textId="77777777" w:rsidR="00AC7395" w:rsidRDefault="00AC7395" w:rsidP="00AC7395">
      <w:pPr>
        <w:jc w:val="both"/>
      </w:pPr>
    </w:p>
    <w:p w14:paraId="1664818A" w14:textId="77777777" w:rsidR="00AC7395" w:rsidRPr="00CF46F3" w:rsidRDefault="00AC7395" w:rsidP="00AC7395">
      <w:pPr>
        <w:pStyle w:val="Prrafodelista"/>
        <w:numPr>
          <w:ilvl w:val="0"/>
          <w:numId w:val="44"/>
        </w:numPr>
        <w:jc w:val="both"/>
        <w:rPr>
          <w:b/>
          <w:bCs/>
        </w:rPr>
      </w:pPr>
      <w:r w:rsidRPr="00CF46F3">
        <w:rPr>
          <w:b/>
          <w:bCs/>
        </w:rPr>
        <w:lastRenderedPageBreak/>
        <w:t>CONDICIONES DE ENTREGA DE LOS MEDICAMENTOS Y MATERIAL DE CURACIÓN.</w:t>
      </w:r>
    </w:p>
    <w:p w14:paraId="28CA3E76" w14:textId="77777777" w:rsidR="00AC7395" w:rsidRPr="00521E14" w:rsidRDefault="00AC7395" w:rsidP="00AC7395">
      <w:pPr>
        <w:jc w:val="both"/>
      </w:pPr>
      <w:r w:rsidRPr="00521E14">
        <w:t xml:space="preserve">Para la entrega de los medicamentos y material de curación, el </w:t>
      </w:r>
      <w:r w:rsidRPr="003D570C">
        <w:rPr>
          <w:b/>
          <w:bCs/>
        </w:rPr>
        <w:t xml:space="preserve">PROVEEDOR </w:t>
      </w:r>
      <w:r w:rsidRPr="00521E14">
        <w:t>deberá cumplir como mínimo con las condiciones y requisitos siguientes:</w:t>
      </w:r>
    </w:p>
    <w:p w14:paraId="71CB0F9A" w14:textId="77777777" w:rsidR="00AC7395" w:rsidRPr="00521E14" w:rsidRDefault="00AC7395" w:rsidP="00AC7395">
      <w:pPr>
        <w:numPr>
          <w:ilvl w:val="0"/>
          <w:numId w:val="41"/>
        </w:numPr>
        <w:spacing w:after="160" w:line="259" w:lineRule="auto"/>
      </w:pPr>
      <w:r w:rsidRPr="00521E14">
        <w:t>El medicamento y/o material de curación a entregar, deberá contar con su tapa o empaque y el sello de garantía de la empresa/laboratorio que lo fabrique</w:t>
      </w:r>
      <w:r>
        <w:t>.</w:t>
      </w:r>
    </w:p>
    <w:p w14:paraId="162285E0" w14:textId="77777777" w:rsidR="00AC7395" w:rsidRPr="00521E14" w:rsidRDefault="00AC7395" w:rsidP="00AC7395">
      <w:pPr>
        <w:numPr>
          <w:ilvl w:val="0"/>
          <w:numId w:val="41"/>
        </w:numPr>
        <w:spacing w:after="160" w:line="259" w:lineRule="auto"/>
        <w:jc w:val="both"/>
      </w:pPr>
      <w:r w:rsidRPr="00521E14">
        <w:t>Tendrá únicamente 72 horas para entregar a los beneficiarios aquellos medicamentos y/o material de curación materia de este procedimiento de adquisición que no estén disponibles dentro de su inventario físico al momento que le sean requeridos.</w:t>
      </w:r>
    </w:p>
    <w:p w14:paraId="4576B0D3" w14:textId="77777777" w:rsidR="00AC7395" w:rsidRPr="00521E14" w:rsidRDefault="00AC7395" w:rsidP="00AC7395">
      <w:pPr>
        <w:numPr>
          <w:ilvl w:val="0"/>
          <w:numId w:val="41"/>
        </w:numPr>
        <w:spacing w:after="160" w:line="259" w:lineRule="auto"/>
        <w:jc w:val="both"/>
      </w:pPr>
      <w:r w:rsidRPr="00521E14">
        <w:t>No se presentarán cambios a las presentaciones</w:t>
      </w:r>
      <w:r>
        <w:t xml:space="preserve"> o marcas </w:t>
      </w:r>
      <w:r w:rsidRPr="00521E14">
        <w:t>de</w:t>
      </w:r>
      <w:r>
        <w:t xml:space="preserve"> los medicamentos y materiales de curación adjudicados y relacionados en las tablas 1 y 2 de este anexo.</w:t>
      </w:r>
    </w:p>
    <w:p w14:paraId="756A6F4F" w14:textId="77777777" w:rsidR="00AC7395" w:rsidRDefault="00AC7395" w:rsidP="00AC7395">
      <w:pPr>
        <w:numPr>
          <w:ilvl w:val="0"/>
          <w:numId w:val="41"/>
        </w:numPr>
        <w:spacing w:after="160" w:line="259" w:lineRule="auto"/>
        <w:jc w:val="both"/>
      </w:pPr>
      <w:r w:rsidRPr="00521E14">
        <w:t>La transportación de los bienes objeto del procedimiento de adquisición a realizarse correrá por cuenta y riesgo del proveedor, responsabilizándose de que sean entregados en el lugar y plazo pactado, no será aceptada condición alguna en cuanto a cargos adicionales por concepto de fletes, maniobras de carga y descarga, seguros y otros.</w:t>
      </w:r>
    </w:p>
    <w:p w14:paraId="0F3D0FAE" w14:textId="77777777" w:rsidR="00AC7395" w:rsidRPr="00CF46F3" w:rsidRDefault="00AC7395" w:rsidP="00AC7395">
      <w:pPr>
        <w:pStyle w:val="Prrafodelista"/>
        <w:numPr>
          <w:ilvl w:val="0"/>
          <w:numId w:val="44"/>
        </w:numPr>
        <w:jc w:val="both"/>
        <w:rPr>
          <w:b/>
          <w:bCs/>
        </w:rPr>
      </w:pPr>
      <w:r w:rsidRPr="00CF46F3">
        <w:rPr>
          <w:b/>
          <w:bCs/>
        </w:rPr>
        <w:t>SOFTWARE ADMINISTRATIVO.</w:t>
      </w:r>
    </w:p>
    <w:p w14:paraId="348F41EE" w14:textId="77777777" w:rsidR="00AC7395" w:rsidRPr="00521E14" w:rsidRDefault="00AC7395" w:rsidP="00AC7395">
      <w:r>
        <w:t xml:space="preserve">El participante deberá ofertar en su propuesta técnica un Sistema Administrativo </w:t>
      </w:r>
      <w:r w:rsidRPr="00521E14">
        <w:t>en farmacia que integre los siguientes aspectos técnicos:</w:t>
      </w:r>
    </w:p>
    <w:p w14:paraId="76E11861" w14:textId="77777777" w:rsidR="00AC7395" w:rsidRPr="00521E14" w:rsidRDefault="00AC7395" w:rsidP="00AC7395">
      <w:pPr>
        <w:numPr>
          <w:ilvl w:val="0"/>
          <w:numId w:val="33"/>
        </w:numPr>
        <w:spacing w:after="160" w:line="259" w:lineRule="auto"/>
      </w:pPr>
      <w:r w:rsidRPr="00521E14">
        <w:t xml:space="preserve">Lenguajes utilizados: HTML, JavaScript, CSS, </w:t>
      </w:r>
      <w:proofErr w:type="spellStart"/>
      <w:r w:rsidRPr="00521E14">
        <w:t>VbScript</w:t>
      </w:r>
      <w:proofErr w:type="spellEnd"/>
      <w:r w:rsidRPr="00521E14">
        <w:t>-ASP.</w:t>
      </w:r>
    </w:p>
    <w:p w14:paraId="34714809" w14:textId="77777777" w:rsidR="00AC7395" w:rsidRPr="00521E14" w:rsidRDefault="00AC7395" w:rsidP="00AC7395">
      <w:pPr>
        <w:numPr>
          <w:ilvl w:val="0"/>
          <w:numId w:val="33"/>
        </w:numPr>
        <w:spacing w:after="160" w:line="259" w:lineRule="auto"/>
      </w:pPr>
      <w:r w:rsidRPr="00521E14">
        <w:t>Desarrollo de flujos del proceso bajo el Lenguaje Unificado de Modelado (UML).</w:t>
      </w:r>
    </w:p>
    <w:p w14:paraId="78E5526A" w14:textId="77777777" w:rsidR="00AC7395" w:rsidRPr="00521E14" w:rsidRDefault="00AC7395" w:rsidP="00AC7395">
      <w:pPr>
        <w:numPr>
          <w:ilvl w:val="0"/>
          <w:numId w:val="33"/>
        </w:numPr>
        <w:spacing w:after="160" w:line="259" w:lineRule="auto"/>
      </w:pPr>
      <w:r w:rsidRPr="00521E14">
        <w:t>Desarrollo en dos capas.</w:t>
      </w:r>
    </w:p>
    <w:p w14:paraId="1097A1D9" w14:textId="77777777" w:rsidR="00AC7395" w:rsidRPr="00521E14" w:rsidRDefault="00AC7395" w:rsidP="00AC7395">
      <w:pPr>
        <w:numPr>
          <w:ilvl w:val="0"/>
          <w:numId w:val="33"/>
        </w:numPr>
        <w:spacing w:after="160" w:line="259" w:lineRule="auto"/>
        <w:jc w:val="both"/>
      </w:pPr>
      <w:r w:rsidRPr="00521E14">
        <w:t xml:space="preserve">Ejecución de procesos en base de datos con </w:t>
      </w:r>
      <w:proofErr w:type="spellStart"/>
      <w:r w:rsidRPr="00521E14">
        <w:t>Stored</w:t>
      </w:r>
      <w:proofErr w:type="spellEnd"/>
      <w:r w:rsidRPr="00521E14">
        <w:t xml:space="preserve"> </w:t>
      </w:r>
      <w:proofErr w:type="spellStart"/>
      <w:r w:rsidRPr="00521E14">
        <w:t>Procedures</w:t>
      </w:r>
      <w:proofErr w:type="spellEnd"/>
      <w:r w:rsidRPr="00521E14">
        <w:t xml:space="preserve"> y </w:t>
      </w:r>
      <w:proofErr w:type="spellStart"/>
      <w:r w:rsidRPr="00521E14">
        <w:t>Triggers</w:t>
      </w:r>
      <w:proofErr w:type="spellEnd"/>
      <w:r w:rsidRPr="00521E14">
        <w:t xml:space="preserve">, con por lo menos los siguientes datos: la fecha de surtimiento de los insumos, </w:t>
      </w:r>
      <w:proofErr w:type="gramStart"/>
      <w:r w:rsidRPr="00521E14">
        <w:t>folio  del</w:t>
      </w:r>
      <w:proofErr w:type="gramEnd"/>
      <w:r w:rsidRPr="00521E14">
        <w:t xml:space="preserve"> paciente, nombre del paciente, edad, sexo, cantidad de medicamento, costo por pieza, lote, caducidad y suministro total de la receta, nombre del médico que prescribe, tipo de paciente, etc.</w:t>
      </w:r>
      <w:r w:rsidRPr="00521E14">
        <w:rPr>
          <w:bCs/>
          <w:lang w:val="es-ES_tradnl"/>
        </w:rPr>
        <w:t xml:space="preserve"> </w:t>
      </w:r>
      <w:r>
        <w:rPr>
          <w:bCs/>
          <w:lang w:val="es-ES_tradnl"/>
        </w:rPr>
        <w:t>(</w:t>
      </w:r>
      <w:r w:rsidRPr="00895ECC">
        <w:rPr>
          <w:b/>
          <w:i/>
          <w:iCs/>
          <w:lang w:val="es-ES_tradnl"/>
        </w:rPr>
        <w:t>CARACTERÍSTICA BÁSICA</w:t>
      </w:r>
      <w:r>
        <w:rPr>
          <w:bCs/>
          <w:lang w:val="es-ES_tradnl"/>
        </w:rPr>
        <w:t>)</w:t>
      </w:r>
    </w:p>
    <w:p w14:paraId="2428C6B1" w14:textId="77777777" w:rsidR="00AC7395" w:rsidRPr="00521E14" w:rsidRDefault="00AC7395" w:rsidP="00AC7395">
      <w:pPr>
        <w:numPr>
          <w:ilvl w:val="0"/>
          <w:numId w:val="33"/>
        </w:numPr>
        <w:spacing w:after="160" w:line="259" w:lineRule="auto"/>
        <w:jc w:val="both"/>
      </w:pPr>
      <w:r w:rsidRPr="00521E14">
        <w:t>Log de movimientos hechos dentro del sistema.</w:t>
      </w:r>
      <w:r>
        <w:t xml:space="preserve"> </w:t>
      </w:r>
      <w:r>
        <w:rPr>
          <w:bCs/>
          <w:lang w:val="es-ES_tradnl"/>
        </w:rPr>
        <w:t>(</w:t>
      </w:r>
      <w:r w:rsidRPr="00895ECC">
        <w:rPr>
          <w:b/>
          <w:i/>
          <w:iCs/>
          <w:lang w:val="es-ES_tradnl"/>
        </w:rPr>
        <w:t>CARACTERÍSTICA BÁSICA</w:t>
      </w:r>
      <w:r>
        <w:rPr>
          <w:bCs/>
          <w:lang w:val="es-ES_tradnl"/>
        </w:rPr>
        <w:t>)</w:t>
      </w:r>
    </w:p>
    <w:p w14:paraId="4B5B4B5E" w14:textId="77777777" w:rsidR="00AC7395" w:rsidRPr="00521E14" w:rsidRDefault="00AC7395" w:rsidP="00AC7395">
      <w:pPr>
        <w:numPr>
          <w:ilvl w:val="0"/>
          <w:numId w:val="33"/>
        </w:numPr>
        <w:spacing w:after="160" w:line="259" w:lineRule="auto"/>
      </w:pPr>
      <w:r w:rsidRPr="00521E14">
        <w:t xml:space="preserve">Filtrado de </w:t>
      </w:r>
      <w:proofErr w:type="spellStart"/>
      <w:r w:rsidRPr="00521E14">
        <w:t>IPs</w:t>
      </w:r>
      <w:proofErr w:type="spellEnd"/>
      <w:r w:rsidRPr="00521E14">
        <w:t>.</w:t>
      </w:r>
    </w:p>
    <w:p w14:paraId="0867318A" w14:textId="77777777" w:rsidR="00AC7395" w:rsidRPr="00521E14" w:rsidRDefault="00AC7395" w:rsidP="00AC7395">
      <w:pPr>
        <w:numPr>
          <w:ilvl w:val="0"/>
          <w:numId w:val="33"/>
        </w:numPr>
        <w:spacing w:after="160" w:line="259" w:lineRule="auto"/>
        <w:jc w:val="both"/>
      </w:pPr>
      <w:r w:rsidRPr="00521E14">
        <w:t>Encriptación de base de datos.</w:t>
      </w:r>
      <w:r>
        <w:t xml:space="preserve"> </w:t>
      </w:r>
      <w:r>
        <w:rPr>
          <w:bCs/>
          <w:lang w:val="es-ES_tradnl"/>
        </w:rPr>
        <w:t>(</w:t>
      </w:r>
      <w:r w:rsidRPr="00895ECC">
        <w:rPr>
          <w:b/>
          <w:i/>
          <w:iCs/>
          <w:lang w:val="es-ES_tradnl"/>
        </w:rPr>
        <w:t>CARACTERÍSTICA BÁSICA</w:t>
      </w:r>
      <w:r>
        <w:rPr>
          <w:bCs/>
          <w:lang w:val="es-ES_tradnl"/>
        </w:rPr>
        <w:t>)</w:t>
      </w:r>
    </w:p>
    <w:p w14:paraId="79E42D2F" w14:textId="77777777" w:rsidR="00AC7395" w:rsidRPr="00521E14" w:rsidRDefault="00AC7395" w:rsidP="00AC7395">
      <w:pPr>
        <w:numPr>
          <w:ilvl w:val="0"/>
          <w:numId w:val="33"/>
        </w:numPr>
        <w:spacing w:after="160" w:line="259" w:lineRule="auto"/>
        <w:jc w:val="both"/>
      </w:pPr>
      <w:r w:rsidRPr="00521E14">
        <w:t>Manual de usuario multimedia (video).</w:t>
      </w:r>
      <w:r>
        <w:t xml:space="preserve"> </w:t>
      </w:r>
      <w:r>
        <w:rPr>
          <w:bCs/>
          <w:lang w:val="es-ES_tradnl"/>
        </w:rPr>
        <w:t>(</w:t>
      </w:r>
      <w:r w:rsidRPr="00895ECC">
        <w:rPr>
          <w:b/>
          <w:i/>
          <w:iCs/>
          <w:lang w:val="es-ES_tradnl"/>
        </w:rPr>
        <w:t>CARACTERÍSTICA BÁSICA</w:t>
      </w:r>
      <w:r>
        <w:rPr>
          <w:bCs/>
          <w:lang w:val="es-ES_tradnl"/>
        </w:rPr>
        <w:t>)</w:t>
      </w:r>
    </w:p>
    <w:p w14:paraId="41A64ACD" w14:textId="77777777" w:rsidR="00AC7395" w:rsidRPr="00521E14" w:rsidRDefault="00AC7395" w:rsidP="00AC7395">
      <w:pPr>
        <w:numPr>
          <w:ilvl w:val="0"/>
          <w:numId w:val="33"/>
        </w:numPr>
        <w:spacing w:after="160" w:line="259" w:lineRule="auto"/>
      </w:pPr>
      <w:r w:rsidRPr="00521E14">
        <w:t>Alertas por correo electrónico oficial de reabastecimiento a administradores</w:t>
      </w:r>
      <w:r>
        <w:t xml:space="preserve"> del contrato a Proveedores.</w:t>
      </w:r>
    </w:p>
    <w:p w14:paraId="23907583" w14:textId="77777777" w:rsidR="00AC7395" w:rsidRPr="00521E14" w:rsidRDefault="00AC7395" w:rsidP="00AC7395">
      <w:pPr>
        <w:numPr>
          <w:ilvl w:val="0"/>
          <w:numId w:val="33"/>
        </w:numPr>
        <w:spacing w:after="160" w:line="259" w:lineRule="auto"/>
        <w:jc w:val="both"/>
      </w:pPr>
      <w:r w:rsidRPr="00521E14">
        <w:t>Control de inventarios.</w:t>
      </w:r>
      <w:r>
        <w:t xml:space="preserve"> </w:t>
      </w:r>
      <w:r>
        <w:rPr>
          <w:bCs/>
          <w:lang w:val="es-ES_tradnl"/>
        </w:rPr>
        <w:t>(</w:t>
      </w:r>
      <w:r w:rsidRPr="00895ECC">
        <w:rPr>
          <w:b/>
          <w:i/>
          <w:iCs/>
          <w:lang w:val="es-ES_tradnl"/>
        </w:rPr>
        <w:t>CARACTERÍSTICA BÁSICA</w:t>
      </w:r>
      <w:r>
        <w:rPr>
          <w:bCs/>
          <w:lang w:val="es-ES_tradnl"/>
        </w:rPr>
        <w:t>)</w:t>
      </w:r>
    </w:p>
    <w:p w14:paraId="77F8F0A9" w14:textId="77777777" w:rsidR="00AC7395" w:rsidRPr="00521E14" w:rsidRDefault="00AC7395" w:rsidP="00AC7395">
      <w:r w:rsidRPr="00521E14">
        <w:t>Adicionalmente deberá contar como mínimo con las siguientes capacidades:</w:t>
      </w:r>
    </w:p>
    <w:p w14:paraId="24358DF0" w14:textId="77777777" w:rsidR="00AC7395" w:rsidRPr="00521E14" w:rsidRDefault="00AC7395" w:rsidP="00AC7395">
      <w:pPr>
        <w:numPr>
          <w:ilvl w:val="0"/>
          <w:numId w:val="34"/>
        </w:numPr>
        <w:spacing w:after="160" w:line="259" w:lineRule="auto"/>
        <w:rPr>
          <w:lang w:val="es-ES"/>
        </w:rPr>
      </w:pPr>
      <w:r w:rsidRPr="00521E14">
        <w:rPr>
          <w:bCs/>
          <w:lang w:val="es-ES_tradnl"/>
        </w:rPr>
        <w:lastRenderedPageBreak/>
        <w:t>Contar con esquemas de seguridad que garantice que cada receta sólo sea surtida una vez.</w:t>
      </w:r>
      <w:r>
        <w:rPr>
          <w:bCs/>
          <w:lang w:val="es-ES_tradnl"/>
        </w:rPr>
        <w:t xml:space="preserve">  (</w:t>
      </w:r>
      <w:r w:rsidRPr="00895ECC">
        <w:rPr>
          <w:b/>
          <w:i/>
          <w:iCs/>
          <w:lang w:val="es-ES_tradnl"/>
        </w:rPr>
        <w:t>CARACTERÍSTICA BÁSICA</w:t>
      </w:r>
      <w:r>
        <w:rPr>
          <w:bCs/>
          <w:lang w:val="es-ES_tradnl"/>
        </w:rPr>
        <w:t>)</w:t>
      </w:r>
    </w:p>
    <w:p w14:paraId="3593047C" w14:textId="77777777" w:rsidR="00AC7395" w:rsidRPr="00521E14" w:rsidRDefault="00AC7395" w:rsidP="00AC7395">
      <w:pPr>
        <w:numPr>
          <w:ilvl w:val="0"/>
          <w:numId w:val="34"/>
        </w:numPr>
        <w:spacing w:after="160" w:line="259" w:lineRule="auto"/>
        <w:jc w:val="both"/>
        <w:rPr>
          <w:lang w:val="es-ES"/>
        </w:rPr>
      </w:pPr>
      <w:r w:rsidRPr="00521E14">
        <w:rPr>
          <w:bCs/>
          <w:lang w:val="es-ES"/>
        </w:rPr>
        <w:t xml:space="preserve">Deberá contar con </w:t>
      </w:r>
      <w:r w:rsidRPr="00521E14">
        <w:rPr>
          <w:bCs/>
          <w:lang w:val="es-ES_tradnl"/>
        </w:rPr>
        <w:t>la capacidad de emitir un formato de concentración de recetas después de capturarse en el sistema, el cual deberá servir como cotejo de consumos en el proceso de validación</w:t>
      </w:r>
      <w:r>
        <w:rPr>
          <w:bCs/>
          <w:lang w:val="es-ES_tradnl"/>
        </w:rPr>
        <w:t xml:space="preserve"> y </w:t>
      </w:r>
      <w:r w:rsidRPr="00521E14">
        <w:rPr>
          <w:bCs/>
          <w:lang w:val="es-ES_tradnl"/>
        </w:rPr>
        <w:t xml:space="preserve">contendrá la siguiente información como </w:t>
      </w:r>
      <w:proofErr w:type="gramStart"/>
      <w:r w:rsidRPr="00521E14">
        <w:rPr>
          <w:bCs/>
          <w:lang w:val="es-ES_tradnl"/>
        </w:rPr>
        <w:t>mínimo</w:t>
      </w:r>
      <w:r>
        <w:rPr>
          <w:bCs/>
          <w:lang w:val="es-ES_tradnl"/>
        </w:rPr>
        <w:t>(</w:t>
      </w:r>
      <w:proofErr w:type="gramEnd"/>
      <w:r w:rsidRPr="00895ECC">
        <w:rPr>
          <w:b/>
          <w:i/>
          <w:iCs/>
          <w:lang w:val="es-ES_tradnl"/>
        </w:rPr>
        <w:t>CARACTERÍSTICA BÁSICA</w:t>
      </w:r>
      <w:r>
        <w:rPr>
          <w:bCs/>
          <w:lang w:val="es-ES_tradnl"/>
        </w:rPr>
        <w:t>)</w:t>
      </w:r>
      <w:r w:rsidRPr="00521E14">
        <w:rPr>
          <w:bCs/>
          <w:lang w:val="es-ES_tradnl"/>
        </w:rPr>
        <w:t>:</w:t>
      </w:r>
    </w:p>
    <w:p w14:paraId="641FC9C8" w14:textId="77777777" w:rsidR="00AC7395" w:rsidRPr="00521E14" w:rsidRDefault="00AC7395" w:rsidP="00AC7395">
      <w:pPr>
        <w:numPr>
          <w:ilvl w:val="0"/>
          <w:numId w:val="35"/>
        </w:numPr>
        <w:spacing w:after="160" w:line="259" w:lineRule="auto"/>
        <w:rPr>
          <w:bCs/>
          <w:lang w:val="es-ES_tradnl"/>
        </w:rPr>
      </w:pPr>
      <w:r w:rsidRPr="00521E14">
        <w:rPr>
          <w:bCs/>
          <w:lang w:val="es-ES_tradnl"/>
        </w:rPr>
        <w:t>Nombre del paciente;</w:t>
      </w:r>
    </w:p>
    <w:p w14:paraId="328CFB76" w14:textId="77777777" w:rsidR="00AC7395" w:rsidRPr="00521E14" w:rsidRDefault="00AC7395" w:rsidP="00AC7395">
      <w:pPr>
        <w:numPr>
          <w:ilvl w:val="0"/>
          <w:numId w:val="36"/>
        </w:numPr>
        <w:spacing w:after="160" w:line="259" w:lineRule="auto"/>
        <w:rPr>
          <w:bCs/>
          <w:lang w:val="es-ES_tradnl"/>
        </w:rPr>
      </w:pPr>
      <w:r w:rsidRPr="00521E14">
        <w:rPr>
          <w:bCs/>
          <w:lang w:val="es-ES_tradnl"/>
        </w:rPr>
        <w:t>Folio de receta médica;</w:t>
      </w:r>
    </w:p>
    <w:p w14:paraId="6597B6BB" w14:textId="77777777" w:rsidR="00AC7395" w:rsidRPr="00521E14" w:rsidRDefault="00AC7395" w:rsidP="00AC7395">
      <w:pPr>
        <w:numPr>
          <w:ilvl w:val="0"/>
          <w:numId w:val="36"/>
        </w:numPr>
        <w:spacing w:after="160" w:line="259" w:lineRule="auto"/>
        <w:rPr>
          <w:bCs/>
          <w:lang w:val="es-ES_tradnl"/>
        </w:rPr>
      </w:pPr>
      <w:r w:rsidRPr="00521E14">
        <w:rPr>
          <w:bCs/>
          <w:lang w:val="es-ES_tradnl"/>
        </w:rPr>
        <w:t>Nombre del médico que prescribe;</w:t>
      </w:r>
    </w:p>
    <w:p w14:paraId="084A0E1C" w14:textId="77777777" w:rsidR="00AC7395" w:rsidRPr="00521E14" w:rsidRDefault="00AC7395" w:rsidP="00AC7395">
      <w:pPr>
        <w:numPr>
          <w:ilvl w:val="0"/>
          <w:numId w:val="36"/>
        </w:numPr>
        <w:spacing w:after="160" w:line="259" w:lineRule="auto"/>
        <w:rPr>
          <w:bCs/>
          <w:lang w:val="es-ES_tradnl"/>
        </w:rPr>
      </w:pPr>
      <w:r w:rsidRPr="00521E14">
        <w:rPr>
          <w:bCs/>
          <w:lang w:val="es-ES_tradnl"/>
        </w:rPr>
        <w:t>Fecha de la receta médica;</w:t>
      </w:r>
    </w:p>
    <w:p w14:paraId="1C0C0A69" w14:textId="77777777" w:rsidR="00AC7395" w:rsidRPr="00521E14" w:rsidRDefault="00AC7395" w:rsidP="00AC7395">
      <w:pPr>
        <w:numPr>
          <w:ilvl w:val="0"/>
          <w:numId w:val="36"/>
        </w:numPr>
        <w:spacing w:after="160" w:line="259" w:lineRule="auto"/>
        <w:rPr>
          <w:bCs/>
          <w:lang w:val="es-ES_tradnl"/>
        </w:rPr>
      </w:pPr>
      <w:r w:rsidRPr="00521E14">
        <w:rPr>
          <w:bCs/>
          <w:lang w:val="es-ES_tradnl"/>
        </w:rPr>
        <w:t xml:space="preserve">Desglose de medicamentos por: partida (renglón), descripción (sal activa), presentación y cantidad dispensada; </w:t>
      </w:r>
    </w:p>
    <w:p w14:paraId="14F82781" w14:textId="77777777" w:rsidR="00AC7395" w:rsidRPr="00521E14" w:rsidRDefault="00AC7395" w:rsidP="00AC7395">
      <w:pPr>
        <w:rPr>
          <w:bCs/>
          <w:lang w:val="es-ES_tradnl"/>
        </w:rPr>
      </w:pPr>
      <w:r w:rsidRPr="00521E14">
        <w:rPr>
          <w:bCs/>
          <w:lang w:val="es-ES_tradnl"/>
        </w:rPr>
        <w:t>El sistema deberá generar los siguientes reportes</w:t>
      </w:r>
      <w:r>
        <w:rPr>
          <w:bCs/>
          <w:lang w:val="es-ES_tradnl"/>
        </w:rPr>
        <w:t xml:space="preserve"> (</w:t>
      </w:r>
      <w:r w:rsidRPr="00895ECC">
        <w:rPr>
          <w:b/>
          <w:i/>
          <w:iCs/>
          <w:lang w:val="es-ES_tradnl"/>
        </w:rPr>
        <w:t>CARACTERÍSTICA BÁSICA</w:t>
      </w:r>
      <w:r>
        <w:rPr>
          <w:bCs/>
          <w:lang w:val="es-ES_tradnl"/>
        </w:rPr>
        <w:t>)</w:t>
      </w:r>
      <w:r w:rsidRPr="00521E14">
        <w:rPr>
          <w:bCs/>
          <w:lang w:val="es-ES_tradnl"/>
        </w:rPr>
        <w:t>:</w:t>
      </w:r>
    </w:p>
    <w:p w14:paraId="0F102CAC" w14:textId="77777777" w:rsidR="00AC7395" w:rsidRPr="00521E14" w:rsidRDefault="00AC7395" w:rsidP="00AC7395">
      <w:pPr>
        <w:numPr>
          <w:ilvl w:val="0"/>
          <w:numId w:val="37"/>
        </w:numPr>
        <w:spacing w:after="160" w:line="259" w:lineRule="auto"/>
        <w:jc w:val="both"/>
        <w:rPr>
          <w:bCs/>
          <w:lang w:val="es-ES_tradnl"/>
        </w:rPr>
      </w:pPr>
      <w:r w:rsidRPr="00521E14">
        <w:rPr>
          <w:bCs/>
          <w:lang w:val="es-ES_tradnl"/>
        </w:rPr>
        <w:t>Concentrado por partida (renglón). Mostrará el Kardex de existencias y entrega</w:t>
      </w:r>
      <w:r>
        <w:rPr>
          <w:bCs/>
          <w:lang w:val="es-ES_tradnl"/>
        </w:rPr>
        <w:t xml:space="preserve">s </w:t>
      </w:r>
      <w:r w:rsidRPr="00521E14">
        <w:rPr>
          <w:bCs/>
          <w:lang w:val="es-ES_tradnl"/>
        </w:rPr>
        <w:t>de los diversos insumos.</w:t>
      </w:r>
    </w:p>
    <w:p w14:paraId="7A8E8DC9" w14:textId="77777777" w:rsidR="00AC7395" w:rsidRPr="00521E14" w:rsidRDefault="00AC7395" w:rsidP="00AC7395">
      <w:pPr>
        <w:numPr>
          <w:ilvl w:val="0"/>
          <w:numId w:val="37"/>
        </w:numPr>
        <w:spacing w:after="160" w:line="259" w:lineRule="auto"/>
        <w:jc w:val="both"/>
        <w:rPr>
          <w:bCs/>
          <w:lang w:val="es-ES_tradnl"/>
        </w:rPr>
      </w:pPr>
      <w:r w:rsidRPr="00521E14">
        <w:rPr>
          <w:bCs/>
          <w:lang w:val="es-ES_tradnl"/>
        </w:rPr>
        <w:t>Control de caducidades, este reporte mostrará las caducidades de cada uno de los insumos y permitirá filtrar información de los insumos a caducar por periodo.</w:t>
      </w:r>
    </w:p>
    <w:p w14:paraId="49E246EA" w14:textId="77777777" w:rsidR="00AC7395" w:rsidRPr="00405FF7" w:rsidRDefault="00AC7395" w:rsidP="00AC7395">
      <w:pPr>
        <w:numPr>
          <w:ilvl w:val="0"/>
          <w:numId w:val="37"/>
        </w:numPr>
        <w:spacing w:after="160" w:line="259" w:lineRule="auto"/>
        <w:jc w:val="both"/>
      </w:pPr>
      <w:r w:rsidRPr="00521E14">
        <w:t xml:space="preserve">El oferente deberá considerar la entrega del análisis estadístico a la convocante, </w:t>
      </w:r>
      <w:r>
        <w:t xml:space="preserve">el </w:t>
      </w:r>
      <w:r w:rsidRPr="00521E14">
        <w:t xml:space="preserve">informe </w:t>
      </w:r>
      <w:r>
        <w:rPr>
          <w:bCs/>
          <w:lang w:val="es-ES_tradnl"/>
        </w:rPr>
        <w:t>deberá identificar</w:t>
      </w:r>
      <w:r w:rsidRPr="00521E14">
        <w:rPr>
          <w:bCs/>
          <w:lang w:val="es-ES_tradnl"/>
        </w:rPr>
        <w:t xml:space="preserve"> todos los costos asociados con la receta y dispensación de medicamentos y material de curación.</w:t>
      </w:r>
    </w:p>
    <w:p w14:paraId="08C75242" w14:textId="77777777" w:rsidR="00AC7395" w:rsidRPr="001E7844" w:rsidRDefault="00AC7395" w:rsidP="00AC7395">
      <w:pPr>
        <w:numPr>
          <w:ilvl w:val="0"/>
          <w:numId w:val="37"/>
        </w:numPr>
        <w:spacing w:after="160" w:line="259" w:lineRule="auto"/>
        <w:jc w:val="both"/>
      </w:pPr>
      <w:r>
        <w:rPr>
          <w:bCs/>
          <w:lang w:val="es-ES_tradnl"/>
        </w:rPr>
        <w:t>El proveedor deberá implementar los mecanismos de seguridad necesarios, a fin de que únicamente los usuarios autorizados por el Proveedor (personal Operativo en farmacia) y el personal designado por el Organismo puedan hacer uso de la información de las bases de datos objeto de la prestación del este servicio.</w:t>
      </w:r>
    </w:p>
    <w:p w14:paraId="61AB59E2" w14:textId="77777777" w:rsidR="00AC7395" w:rsidRPr="00895ECC" w:rsidRDefault="00AC7395" w:rsidP="00AC7395">
      <w:pPr>
        <w:numPr>
          <w:ilvl w:val="0"/>
          <w:numId w:val="37"/>
        </w:numPr>
        <w:spacing w:after="160" w:line="259" w:lineRule="auto"/>
        <w:jc w:val="both"/>
      </w:pPr>
      <w:r>
        <w:rPr>
          <w:bCs/>
          <w:lang w:val="es-ES_tradnl"/>
        </w:rPr>
        <w:t>La disponibilidad del sistema para el personal del Organismo deberá considerarse las 24 horas del día durante la vigencia del contrato.</w:t>
      </w:r>
    </w:p>
    <w:p w14:paraId="05A41DE1" w14:textId="77777777" w:rsidR="00AC7395" w:rsidRDefault="00AC7395" w:rsidP="00AC7395">
      <w:pPr>
        <w:jc w:val="both"/>
      </w:pPr>
      <w:r>
        <w:rPr>
          <w:bCs/>
          <w:lang w:val="es-ES_tradnl"/>
        </w:rPr>
        <w:t xml:space="preserve">Para acreditar lo anterior los participantes deberán de presentar: Manual de usuario, </w:t>
      </w:r>
      <w:r w:rsidRPr="00F05A5E">
        <w:t xml:space="preserve">evidencia y ejemplos con captura de pantalla del sistema administrativo con el que cuentan para implementar </w:t>
      </w:r>
      <w:r>
        <w:t xml:space="preserve">en la farmacia.  </w:t>
      </w:r>
    </w:p>
    <w:p w14:paraId="041AEE00" w14:textId="77777777" w:rsidR="00AC7395" w:rsidRDefault="00AC7395" w:rsidP="00AC7395">
      <w:pPr>
        <w:pStyle w:val="Prrafodelista"/>
        <w:numPr>
          <w:ilvl w:val="0"/>
          <w:numId w:val="47"/>
        </w:numPr>
        <w:jc w:val="both"/>
      </w:pPr>
      <w:r>
        <w:t>El participante deberá de señalar en color ROJO en el manual de usuario las especificaciones y características técnicas solicitadas del software administrativo que oferta.</w:t>
      </w:r>
    </w:p>
    <w:p w14:paraId="18291E64" w14:textId="310985D8" w:rsidR="00AC7395" w:rsidRDefault="00AC7395" w:rsidP="00AC7395">
      <w:pPr>
        <w:pStyle w:val="Prrafodelista"/>
        <w:jc w:val="both"/>
      </w:pPr>
    </w:p>
    <w:p w14:paraId="55608DBA" w14:textId="742A05BD" w:rsidR="00AC7395" w:rsidRDefault="00AC7395" w:rsidP="00AC7395">
      <w:pPr>
        <w:pStyle w:val="Prrafodelista"/>
        <w:jc w:val="both"/>
      </w:pPr>
    </w:p>
    <w:p w14:paraId="0B2B1674" w14:textId="0F091E1C" w:rsidR="00AC7395" w:rsidRDefault="00AC7395" w:rsidP="00AC7395">
      <w:pPr>
        <w:pStyle w:val="Prrafodelista"/>
        <w:jc w:val="both"/>
      </w:pPr>
    </w:p>
    <w:p w14:paraId="6BD4D3F6" w14:textId="77777777" w:rsidR="00AC7395" w:rsidRPr="007B089C" w:rsidRDefault="00AC7395" w:rsidP="00AC7395">
      <w:pPr>
        <w:pStyle w:val="Prrafodelista"/>
        <w:jc w:val="both"/>
      </w:pPr>
    </w:p>
    <w:p w14:paraId="7C7F9221" w14:textId="77777777" w:rsidR="00AC7395" w:rsidRPr="00CF46F3" w:rsidRDefault="00AC7395" w:rsidP="00AC7395">
      <w:pPr>
        <w:pStyle w:val="Prrafodelista"/>
        <w:numPr>
          <w:ilvl w:val="0"/>
          <w:numId w:val="44"/>
        </w:numPr>
        <w:jc w:val="both"/>
        <w:rPr>
          <w:b/>
          <w:lang w:val="es-ES_tradnl"/>
        </w:rPr>
      </w:pPr>
      <w:r w:rsidRPr="00CF46F3">
        <w:rPr>
          <w:b/>
          <w:lang w:val="es-ES_tradnl"/>
        </w:rPr>
        <w:lastRenderedPageBreak/>
        <w:t>REGISTROS SANITARIOS, LICENCIA SANITARIA Y NORMA OFICIALES MEXICANAS.</w:t>
      </w:r>
    </w:p>
    <w:p w14:paraId="4515F7D8" w14:textId="77777777" w:rsidR="00AC7395" w:rsidRDefault="00AC7395" w:rsidP="00AC7395">
      <w:pPr>
        <w:jc w:val="both"/>
        <w:rPr>
          <w:bCs/>
        </w:rPr>
      </w:pPr>
      <w:r w:rsidRPr="00037E81">
        <w:rPr>
          <w:bCs/>
        </w:rPr>
        <w:t>Los LICITANTES 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r>
        <w:rPr>
          <w:bCs/>
        </w:rPr>
        <w:t>.</w:t>
      </w:r>
    </w:p>
    <w:p w14:paraId="76D1FD0C" w14:textId="77777777" w:rsidR="00AC7395" w:rsidRDefault="00AC7395" w:rsidP="00AC7395">
      <w:pPr>
        <w:jc w:val="both"/>
        <w:rPr>
          <w:bCs/>
        </w:rPr>
      </w:pPr>
      <w:r w:rsidRPr="00037E81">
        <w:rPr>
          <w:bCs/>
        </w:rPr>
        <w:t>El LICITANTE deberá dar cumplimiento a la siguiente normatividad:</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2460"/>
        <w:gridCol w:w="6995"/>
      </w:tblGrid>
      <w:tr w:rsidR="00AC7395" w:rsidRPr="00037E81" w14:paraId="193A6E95" w14:textId="77777777" w:rsidTr="00606361">
        <w:trPr>
          <w:trHeight w:val="53"/>
          <w:tblHeader/>
          <w:jc w:val="center"/>
        </w:trPr>
        <w:tc>
          <w:tcPr>
            <w:tcW w:w="1301" w:type="pct"/>
            <w:shd w:val="clear" w:color="auto" w:fill="D9D9D9" w:themeFill="background1" w:themeFillShade="D9"/>
            <w:vAlign w:val="center"/>
          </w:tcPr>
          <w:p w14:paraId="70E59E8E" w14:textId="77777777" w:rsidR="00AC7395" w:rsidRPr="00037E81" w:rsidRDefault="00AC7395" w:rsidP="00606361">
            <w:pPr>
              <w:pStyle w:val="Prrafodelista"/>
              <w:spacing w:after="0" w:line="240" w:lineRule="auto"/>
              <w:ind w:left="0"/>
              <w:jc w:val="center"/>
              <w:rPr>
                <w:rFonts w:asciiTheme="minorHAnsi" w:hAnsiTheme="minorHAnsi" w:cstheme="minorHAnsi"/>
                <w:b/>
              </w:rPr>
            </w:pPr>
            <w:r w:rsidRPr="00037E81">
              <w:rPr>
                <w:rFonts w:asciiTheme="minorHAnsi" w:eastAsia="Times New Roman" w:hAnsiTheme="minorHAnsi" w:cstheme="minorHAnsi"/>
                <w:b/>
                <w:lang w:eastAsia="es-ES_tradnl"/>
              </w:rPr>
              <w:t>NORMA</w:t>
            </w:r>
          </w:p>
        </w:tc>
        <w:tc>
          <w:tcPr>
            <w:tcW w:w="3699" w:type="pct"/>
            <w:shd w:val="clear" w:color="auto" w:fill="D9D9D9" w:themeFill="background1" w:themeFillShade="D9"/>
            <w:vAlign w:val="center"/>
          </w:tcPr>
          <w:p w14:paraId="3400AEB0" w14:textId="77777777" w:rsidR="00AC7395" w:rsidRPr="00037E81" w:rsidRDefault="00AC7395" w:rsidP="00606361">
            <w:pPr>
              <w:pStyle w:val="Prrafodelista"/>
              <w:spacing w:after="0" w:line="240" w:lineRule="auto"/>
              <w:ind w:left="0"/>
              <w:jc w:val="center"/>
              <w:rPr>
                <w:rFonts w:asciiTheme="minorHAnsi" w:hAnsiTheme="minorHAnsi" w:cstheme="minorHAnsi"/>
              </w:rPr>
            </w:pPr>
            <w:r w:rsidRPr="00037E81">
              <w:rPr>
                <w:rFonts w:asciiTheme="minorHAnsi" w:eastAsia="Times New Roman" w:hAnsiTheme="minorHAnsi" w:cstheme="minorHAnsi"/>
                <w:b/>
                <w:lang w:eastAsia="es-ES_tradnl"/>
              </w:rPr>
              <w:t>DENOMINACION</w:t>
            </w:r>
          </w:p>
        </w:tc>
      </w:tr>
      <w:tr w:rsidR="00AC7395" w:rsidRPr="00037E81" w14:paraId="3BE4DF51" w14:textId="77777777" w:rsidTr="00606361">
        <w:trPr>
          <w:trHeight w:val="468"/>
          <w:jc w:val="center"/>
        </w:trPr>
        <w:tc>
          <w:tcPr>
            <w:tcW w:w="1301" w:type="pct"/>
            <w:shd w:val="clear" w:color="auto" w:fill="auto"/>
            <w:vAlign w:val="center"/>
          </w:tcPr>
          <w:p w14:paraId="71B0F908" w14:textId="77777777" w:rsidR="00AC7395" w:rsidRPr="00037E81" w:rsidRDefault="00AC7395" w:rsidP="00606361">
            <w:pPr>
              <w:pStyle w:val="Prrafodelista"/>
              <w:spacing w:line="240" w:lineRule="auto"/>
              <w:ind w:left="0"/>
              <w:rPr>
                <w:rFonts w:asciiTheme="minorHAnsi" w:hAnsiTheme="minorHAnsi" w:cstheme="minorHAnsi"/>
                <w:b/>
              </w:rPr>
            </w:pPr>
            <w:r w:rsidRPr="00037E81">
              <w:rPr>
                <w:rFonts w:asciiTheme="minorHAnsi" w:hAnsiTheme="minorHAnsi" w:cstheme="minorHAnsi"/>
                <w:b/>
              </w:rPr>
              <w:t>NOM-138-SSA1-2016</w:t>
            </w:r>
          </w:p>
        </w:tc>
        <w:tc>
          <w:tcPr>
            <w:tcW w:w="3699" w:type="pct"/>
            <w:shd w:val="clear" w:color="auto" w:fill="auto"/>
            <w:vAlign w:val="center"/>
          </w:tcPr>
          <w:p w14:paraId="2D4E9CDF" w14:textId="77777777" w:rsidR="00AC7395" w:rsidRPr="00037E81" w:rsidRDefault="00AC7395" w:rsidP="00606361">
            <w:pPr>
              <w:pStyle w:val="Prrafodelista"/>
              <w:spacing w:line="240" w:lineRule="auto"/>
              <w:ind w:left="0"/>
              <w:jc w:val="both"/>
              <w:rPr>
                <w:rFonts w:asciiTheme="minorHAnsi" w:hAnsiTheme="minorHAnsi" w:cstheme="minorHAnsi"/>
              </w:rPr>
            </w:pPr>
            <w:r w:rsidRPr="00037E81">
              <w:rPr>
                <w:rFonts w:asciiTheme="minorHAnsi" w:hAnsiTheme="minorHAnsi" w:cstheme="minorHAnsi"/>
              </w:rPr>
              <w:t>Establece las especificaciones sanitarias del alcohol etílico desnaturalizado, utilizado como material de curación, así como, para el alcohol etílico 96° G.L. sin desnaturalizar, utilizado como materia prima para la elaboración y/o envasado de alcohol etílico desnaturalizado como material de curación</w:t>
            </w:r>
          </w:p>
        </w:tc>
      </w:tr>
      <w:tr w:rsidR="00AC7395" w:rsidRPr="00037E81" w14:paraId="15BCF06A" w14:textId="77777777" w:rsidTr="00606361">
        <w:trPr>
          <w:trHeight w:val="468"/>
          <w:jc w:val="center"/>
        </w:trPr>
        <w:tc>
          <w:tcPr>
            <w:tcW w:w="1301" w:type="pct"/>
            <w:shd w:val="clear" w:color="auto" w:fill="auto"/>
            <w:vAlign w:val="center"/>
          </w:tcPr>
          <w:p w14:paraId="56580B21" w14:textId="77777777" w:rsidR="00AC7395" w:rsidRPr="00037E81" w:rsidRDefault="00AC7395" w:rsidP="00606361">
            <w:pPr>
              <w:pStyle w:val="Prrafodelista"/>
              <w:spacing w:line="240" w:lineRule="auto"/>
              <w:ind w:left="0"/>
              <w:rPr>
                <w:rFonts w:asciiTheme="minorHAnsi" w:hAnsiTheme="minorHAnsi" w:cstheme="minorHAnsi"/>
                <w:b/>
              </w:rPr>
            </w:pPr>
            <w:r w:rsidRPr="00037E81">
              <w:rPr>
                <w:rFonts w:asciiTheme="minorHAnsi" w:hAnsiTheme="minorHAnsi" w:cstheme="minorHAnsi"/>
                <w:b/>
                <w:lang w:val="es-ES_tradnl" w:eastAsia="ar-SA"/>
              </w:rPr>
              <w:t>NOM-137-SSA1-2008</w:t>
            </w:r>
          </w:p>
        </w:tc>
        <w:tc>
          <w:tcPr>
            <w:tcW w:w="3699" w:type="pct"/>
            <w:shd w:val="clear" w:color="auto" w:fill="auto"/>
            <w:vAlign w:val="center"/>
          </w:tcPr>
          <w:p w14:paraId="0AAFCFA0" w14:textId="77777777" w:rsidR="00AC7395" w:rsidRPr="00037E81" w:rsidRDefault="00AC7395" w:rsidP="00606361">
            <w:pPr>
              <w:pStyle w:val="Prrafodelista"/>
              <w:spacing w:line="240" w:lineRule="auto"/>
              <w:ind w:left="0"/>
              <w:jc w:val="both"/>
              <w:rPr>
                <w:rFonts w:asciiTheme="minorHAnsi" w:hAnsiTheme="minorHAnsi" w:cstheme="minorHAnsi"/>
              </w:rPr>
            </w:pPr>
            <w:r w:rsidRPr="00037E81">
              <w:rPr>
                <w:rFonts w:asciiTheme="minorHAnsi" w:hAnsiTheme="minorHAnsi" w:cstheme="minorHAnsi"/>
              </w:rPr>
              <w:t>Etiquetado de dispositivos médicos</w:t>
            </w:r>
          </w:p>
        </w:tc>
      </w:tr>
      <w:tr w:rsidR="00AC7395" w:rsidRPr="00037E81" w14:paraId="612A0964" w14:textId="77777777" w:rsidTr="00606361">
        <w:trPr>
          <w:trHeight w:val="468"/>
          <w:jc w:val="center"/>
        </w:trPr>
        <w:tc>
          <w:tcPr>
            <w:tcW w:w="1301" w:type="pct"/>
            <w:shd w:val="clear" w:color="auto" w:fill="auto"/>
            <w:vAlign w:val="center"/>
          </w:tcPr>
          <w:p w14:paraId="0C5FCA55" w14:textId="77777777" w:rsidR="00AC7395" w:rsidRPr="00037E81" w:rsidRDefault="00AC7395" w:rsidP="00606361">
            <w:pPr>
              <w:pStyle w:val="Prrafodelista"/>
              <w:spacing w:line="240" w:lineRule="auto"/>
              <w:ind w:left="0"/>
              <w:rPr>
                <w:rFonts w:asciiTheme="minorHAnsi" w:hAnsiTheme="minorHAnsi" w:cstheme="minorHAnsi"/>
                <w:b/>
              </w:rPr>
            </w:pPr>
            <w:r w:rsidRPr="00037E81">
              <w:rPr>
                <w:rFonts w:asciiTheme="minorHAnsi" w:hAnsiTheme="minorHAnsi" w:cstheme="minorHAnsi"/>
                <w:b/>
              </w:rPr>
              <w:t>NOM-240-SSA1-2012</w:t>
            </w:r>
          </w:p>
        </w:tc>
        <w:tc>
          <w:tcPr>
            <w:tcW w:w="3699" w:type="pct"/>
            <w:shd w:val="clear" w:color="auto" w:fill="auto"/>
            <w:vAlign w:val="center"/>
          </w:tcPr>
          <w:p w14:paraId="51E1DEB8" w14:textId="77777777" w:rsidR="00AC7395" w:rsidRPr="00037E81" w:rsidRDefault="00AC7395" w:rsidP="00606361">
            <w:pPr>
              <w:pStyle w:val="Prrafodelista"/>
              <w:spacing w:line="240" w:lineRule="auto"/>
              <w:ind w:left="0"/>
              <w:jc w:val="both"/>
              <w:rPr>
                <w:rFonts w:asciiTheme="minorHAnsi" w:hAnsiTheme="minorHAnsi" w:cstheme="minorHAnsi"/>
              </w:rPr>
            </w:pPr>
            <w:r w:rsidRPr="00037E81">
              <w:rPr>
                <w:rFonts w:asciiTheme="minorHAnsi" w:hAnsiTheme="minorHAnsi" w:cstheme="minorHAnsi"/>
              </w:rPr>
              <w:t>Instalación y operación de tecnovigilancia.</w:t>
            </w:r>
          </w:p>
        </w:tc>
      </w:tr>
      <w:tr w:rsidR="00AC7395" w:rsidRPr="00037E81" w14:paraId="1BDE77E1" w14:textId="77777777" w:rsidTr="00606361">
        <w:trPr>
          <w:trHeight w:val="468"/>
          <w:jc w:val="center"/>
        </w:trPr>
        <w:tc>
          <w:tcPr>
            <w:tcW w:w="1301" w:type="pct"/>
            <w:shd w:val="clear" w:color="auto" w:fill="auto"/>
            <w:vAlign w:val="center"/>
          </w:tcPr>
          <w:p w14:paraId="24B72549" w14:textId="77777777" w:rsidR="00AC7395" w:rsidRPr="00037E81" w:rsidRDefault="00AC7395" w:rsidP="00606361">
            <w:pPr>
              <w:pStyle w:val="Prrafodelista"/>
              <w:spacing w:line="240" w:lineRule="auto"/>
              <w:ind w:left="0"/>
              <w:rPr>
                <w:rFonts w:asciiTheme="minorHAnsi" w:hAnsiTheme="minorHAnsi" w:cstheme="minorHAnsi"/>
                <w:b/>
              </w:rPr>
            </w:pPr>
            <w:r w:rsidRPr="00037E81">
              <w:rPr>
                <w:rFonts w:asciiTheme="minorHAnsi" w:hAnsiTheme="minorHAnsi" w:cstheme="minorHAnsi"/>
                <w:b/>
              </w:rPr>
              <w:t>NOM-241-SSA1-2012</w:t>
            </w:r>
          </w:p>
        </w:tc>
        <w:tc>
          <w:tcPr>
            <w:tcW w:w="3699" w:type="pct"/>
            <w:shd w:val="clear" w:color="auto" w:fill="auto"/>
            <w:vAlign w:val="center"/>
          </w:tcPr>
          <w:p w14:paraId="211E20D6" w14:textId="77777777" w:rsidR="00AC7395" w:rsidRPr="00037E81" w:rsidRDefault="00AC7395" w:rsidP="00606361">
            <w:pPr>
              <w:pStyle w:val="Prrafodelista"/>
              <w:spacing w:line="240" w:lineRule="auto"/>
              <w:ind w:left="0"/>
              <w:jc w:val="both"/>
              <w:rPr>
                <w:rFonts w:asciiTheme="minorHAnsi" w:hAnsiTheme="minorHAnsi" w:cstheme="minorHAnsi"/>
              </w:rPr>
            </w:pPr>
            <w:r w:rsidRPr="00037E81">
              <w:rPr>
                <w:rFonts w:asciiTheme="minorHAnsi" w:hAnsiTheme="minorHAnsi" w:cstheme="minorHAnsi"/>
              </w:rPr>
              <w:t xml:space="preserve">Buenas prácticas de fabricación para establecimientos dedicados a la fabricación de dispositivos médicos. </w:t>
            </w:r>
          </w:p>
        </w:tc>
      </w:tr>
      <w:tr w:rsidR="00AC7395" w:rsidRPr="00037E81" w14:paraId="62FAF82E" w14:textId="77777777" w:rsidTr="00606361">
        <w:tblPrEx>
          <w:shd w:val="clear" w:color="auto" w:fill="auto"/>
          <w:tblLook w:val="01E0" w:firstRow="1" w:lastRow="1" w:firstColumn="1" w:lastColumn="1" w:noHBand="0" w:noVBand="0"/>
        </w:tblPrEx>
        <w:trPr>
          <w:trHeight w:val="265"/>
          <w:jc w:val="center"/>
        </w:trPr>
        <w:tc>
          <w:tcPr>
            <w:tcW w:w="1301" w:type="pct"/>
            <w:shd w:val="clear" w:color="auto" w:fill="auto"/>
            <w:vAlign w:val="center"/>
          </w:tcPr>
          <w:p w14:paraId="40A9A6D0"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NOM-059-SSA1-2015</w:t>
            </w:r>
          </w:p>
        </w:tc>
        <w:tc>
          <w:tcPr>
            <w:tcW w:w="3699" w:type="pct"/>
            <w:shd w:val="clear" w:color="auto" w:fill="auto"/>
          </w:tcPr>
          <w:p w14:paraId="47715C9E" w14:textId="77777777" w:rsidR="00AC7395" w:rsidRPr="00037E81" w:rsidRDefault="00AC7395" w:rsidP="00606361">
            <w:pPr>
              <w:spacing w:after="0"/>
              <w:jc w:val="both"/>
              <w:rPr>
                <w:rFonts w:eastAsia="Times New Roman" w:cstheme="minorHAnsi"/>
              </w:rPr>
            </w:pPr>
            <w:r w:rsidRPr="00037E81">
              <w:rPr>
                <w:rFonts w:eastAsia="Times New Roman" w:cstheme="minorHAnsi"/>
              </w:rPr>
              <w:t>Buenas prácticas de fabricación de medicamentos.</w:t>
            </w:r>
          </w:p>
        </w:tc>
      </w:tr>
      <w:tr w:rsidR="00AC7395" w:rsidRPr="00037E81" w14:paraId="040F512E" w14:textId="77777777" w:rsidTr="00606361">
        <w:tblPrEx>
          <w:shd w:val="clear" w:color="auto" w:fill="auto"/>
          <w:tblLook w:val="01E0" w:firstRow="1" w:lastRow="1" w:firstColumn="1" w:lastColumn="1" w:noHBand="0" w:noVBand="0"/>
        </w:tblPrEx>
        <w:trPr>
          <w:trHeight w:val="255"/>
          <w:jc w:val="center"/>
        </w:trPr>
        <w:tc>
          <w:tcPr>
            <w:tcW w:w="1301" w:type="pct"/>
            <w:shd w:val="clear" w:color="auto" w:fill="auto"/>
            <w:vAlign w:val="center"/>
          </w:tcPr>
          <w:p w14:paraId="510FF44C"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NOM-072-SSA1-2012</w:t>
            </w:r>
          </w:p>
        </w:tc>
        <w:tc>
          <w:tcPr>
            <w:tcW w:w="3699" w:type="pct"/>
            <w:shd w:val="clear" w:color="auto" w:fill="auto"/>
          </w:tcPr>
          <w:p w14:paraId="6C1BDD8D" w14:textId="77777777" w:rsidR="00AC7395" w:rsidRPr="00037E81" w:rsidRDefault="00AC7395" w:rsidP="00606361">
            <w:pPr>
              <w:spacing w:after="0"/>
              <w:jc w:val="both"/>
              <w:rPr>
                <w:rFonts w:eastAsia="Times New Roman" w:cstheme="minorHAnsi"/>
              </w:rPr>
            </w:pPr>
            <w:r w:rsidRPr="00037E81">
              <w:rPr>
                <w:rFonts w:eastAsia="Times New Roman" w:cstheme="minorHAnsi"/>
              </w:rPr>
              <w:t>Etiquetado de medicamentos y de remedios herbolarios.</w:t>
            </w:r>
          </w:p>
        </w:tc>
      </w:tr>
      <w:tr w:rsidR="00AC7395" w:rsidRPr="00037E81" w14:paraId="4E8DB72D" w14:textId="77777777" w:rsidTr="00606361">
        <w:tblPrEx>
          <w:shd w:val="clear" w:color="auto" w:fill="auto"/>
          <w:tblLook w:val="01E0" w:firstRow="1" w:lastRow="1" w:firstColumn="1" w:lastColumn="1" w:noHBand="0" w:noVBand="0"/>
        </w:tblPrEx>
        <w:trPr>
          <w:trHeight w:val="531"/>
          <w:jc w:val="center"/>
        </w:trPr>
        <w:tc>
          <w:tcPr>
            <w:tcW w:w="1301" w:type="pct"/>
            <w:shd w:val="clear" w:color="auto" w:fill="auto"/>
            <w:vAlign w:val="center"/>
          </w:tcPr>
          <w:p w14:paraId="5AA9F500"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NOM-073-SSA1-2015</w:t>
            </w:r>
          </w:p>
        </w:tc>
        <w:tc>
          <w:tcPr>
            <w:tcW w:w="3699" w:type="pct"/>
            <w:shd w:val="clear" w:color="auto" w:fill="auto"/>
          </w:tcPr>
          <w:p w14:paraId="4528F00B" w14:textId="77777777" w:rsidR="00AC7395" w:rsidRPr="00037E81" w:rsidRDefault="00AC7395" w:rsidP="00606361">
            <w:pPr>
              <w:spacing w:after="0"/>
              <w:jc w:val="both"/>
              <w:rPr>
                <w:rFonts w:eastAsia="Times New Roman" w:cstheme="minorHAnsi"/>
              </w:rPr>
            </w:pPr>
            <w:r w:rsidRPr="00037E81">
              <w:rPr>
                <w:rFonts w:eastAsia="Times New Roman" w:cstheme="minorHAnsi"/>
              </w:rPr>
              <w:t>Estabilidad de fármacos y medicamentos, así como de remedios herbolarios.</w:t>
            </w:r>
          </w:p>
        </w:tc>
      </w:tr>
      <w:tr w:rsidR="00AC7395" w:rsidRPr="00037E81" w14:paraId="48E98EA7" w14:textId="77777777" w:rsidTr="00606361">
        <w:tblPrEx>
          <w:shd w:val="clear" w:color="auto" w:fill="auto"/>
          <w:tblLook w:val="01E0" w:firstRow="1" w:lastRow="1" w:firstColumn="1" w:lastColumn="1" w:noHBand="0" w:noVBand="0"/>
        </w:tblPrEx>
        <w:trPr>
          <w:trHeight w:val="265"/>
          <w:jc w:val="center"/>
        </w:trPr>
        <w:tc>
          <w:tcPr>
            <w:tcW w:w="1301" w:type="pct"/>
            <w:shd w:val="clear" w:color="auto" w:fill="auto"/>
            <w:vAlign w:val="center"/>
          </w:tcPr>
          <w:p w14:paraId="2DB929BE"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NOM-164-SSA1-2015</w:t>
            </w:r>
          </w:p>
        </w:tc>
        <w:tc>
          <w:tcPr>
            <w:tcW w:w="3699" w:type="pct"/>
            <w:shd w:val="clear" w:color="auto" w:fill="auto"/>
          </w:tcPr>
          <w:p w14:paraId="3383232F" w14:textId="77777777" w:rsidR="00AC7395" w:rsidRPr="00037E81" w:rsidRDefault="00AC7395" w:rsidP="00606361">
            <w:pPr>
              <w:spacing w:after="0"/>
              <w:jc w:val="both"/>
              <w:rPr>
                <w:rFonts w:eastAsia="Times New Roman" w:cstheme="minorHAnsi"/>
              </w:rPr>
            </w:pPr>
            <w:r w:rsidRPr="00037E81">
              <w:rPr>
                <w:rFonts w:eastAsia="Times New Roman" w:cstheme="minorHAnsi"/>
              </w:rPr>
              <w:t>Buenas prácticas de fabricación de fármacos.</w:t>
            </w:r>
          </w:p>
        </w:tc>
      </w:tr>
      <w:tr w:rsidR="00AC7395" w:rsidRPr="00037E81" w14:paraId="76A6A347" w14:textId="77777777" w:rsidTr="00606361">
        <w:tblPrEx>
          <w:shd w:val="clear" w:color="auto" w:fill="auto"/>
          <w:tblLook w:val="01E0" w:firstRow="1" w:lastRow="1" w:firstColumn="1" w:lastColumn="1" w:noHBand="0" w:noVBand="0"/>
        </w:tblPrEx>
        <w:trPr>
          <w:trHeight w:val="1318"/>
          <w:jc w:val="center"/>
        </w:trPr>
        <w:tc>
          <w:tcPr>
            <w:tcW w:w="1301" w:type="pct"/>
            <w:shd w:val="clear" w:color="auto" w:fill="auto"/>
            <w:vAlign w:val="center"/>
          </w:tcPr>
          <w:p w14:paraId="43126892"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NOM-131-SSA1-2012</w:t>
            </w:r>
          </w:p>
        </w:tc>
        <w:tc>
          <w:tcPr>
            <w:tcW w:w="3699" w:type="pct"/>
            <w:shd w:val="clear" w:color="auto" w:fill="auto"/>
          </w:tcPr>
          <w:p w14:paraId="344282F4" w14:textId="77777777" w:rsidR="00AC7395" w:rsidRPr="00037E81" w:rsidRDefault="00AC7395" w:rsidP="00606361">
            <w:pPr>
              <w:spacing w:after="0"/>
              <w:jc w:val="both"/>
              <w:rPr>
                <w:rFonts w:eastAsia="Times New Roman" w:cstheme="minorHAnsi"/>
              </w:rPr>
            </w:pPr>
            <w:r w:rsidRPr="00037E81">
              <w:rPr>
                <w:rFonts w:eastAsia="Times New Roman" w:cstheme="minorHAnsi"/>
              </w:rPr>
              <w:t>Productos y Servicios. Fórmulas para lactantes, de continuación y para necesidades especiales de nutrición. Alimentos y bebidas no alcohólicas para lactantes y niños de corta edad. Disposiciones y especificaciones sanitarias y nutrimentales, etiquetado y métodos de prueba.</w:t>
            </w:r>
          </w:p>
        </w:tc>
      </w:tr>
      <w:tr w:rsidR="00AC7395" w:rsidRPr="00037E81" w14:paraId="78904692" w14:textId="77777777" w:rsidTr="00606361">
        <w:tblPrEx>
          <w:shd w:val="clear" w:color="auto" w:fill="auto"/>
          <w:tblLook w:val="01E0" w:firstRow="1" w:lastRow="1" w:firstColumn="1" w:lastColumn="1" w:noHBand="0" w:noVBand="0"/>
        </w:tblPrEx>
        <w:trPr>
          <w:trHeight w:val="786"/>
          <w:jc w:val="center"/>
        </w:trPr>
        <w:tc>
          <w:tcPr>
            <w:tcW w:w="1301" w:type="pct"/>
            <w:shd w:val="clear" w:color="auto" w:fill="auto"/>
            <w:vAlign w:val="center"/>
          </w:tcPr>
          <w:p w14:paraId="71D2D66C"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NOM-130-SSA1-1995</w:t>
            </w:r>
          </w:p>
        </w:tc>
        <w:tc>
          <w:tcPr>
            <w:tcW w:w="3699" w:type="pct"/>
            <w:shd w:val="clear" w:color="auto" w:fill="auto"/>
          </w:tcPr>
          <w:p w14:paraId="4078E259" w14:textId="77777777" w:rsidR="00AC7395" w:rsidRPr="00037E81" w:rsidRDefault="00AC7395" w:rsidP="00606361">
            <w:pPr>
              <w:spacing w:after="0"/>
              <w:jc w:val="both"/>
              <w:rPr>
                <w:rFonts w:eastAsia="Times New Roman" w:cstheme="minorHAnsi"/>
              </w:rPr>
            </w:pPr>
            <w:r w:rsidRPr="00037E81">
              <w:rPr>
                <w:rFonts w:eastAsia="Times New Roman" w:cstheme="minorHAnsi"/>
              </w:rPr>
              <w:t>Bienes y Servicios. Alimentos envasados de recipientes de cierres herméticos y sometidos a tratamiento térmico. Disposiciones y especificaciones Sanitarias</w:t>
            </w:r>
          </w:p>
        </w:tc>
      </w:tr>
      <w:tr w:rsidR="00AC7395" w:rsidRPr="00037E81" w14:paraId="7EEBC477" w14:textId="77777777" w:rsidTr="00606361">
        <w:tblPrEx>
          <w:shd w:val="clear" w:color="auto" w:fill="auto"/>
          <w:tblLook w:val="01E0" w:firstRow="1" w:lastRow="1" w:firstColumn="1" w:lastColumn="1" w:noHBand="0" w:noVBand="0"/>
        </w:tblPrEx>
        <w:trPr>
          <w:trHeight w:val="797"/>
          <w:jc w:val="center"/>
        </w:trPr>
        <w:tc>
          <w:tcPr>
            <w:tcW w:w="1301" w:type="pct"/>
            <w:shd w:val="clear" w:color="auto" w:fill="auto"/>
            <w:vAlign w:val="center"/>
          </w:tcPr>
          <w:p w14:paraId="51F051DD"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NOM-051-SCFI/SSA1-2010</w:t>
            </w:r>
          </w:p>
        </w:tc>
        <w:tc>
          <w:tcPr>
            <w:tcW w:w="3699" w:type="pct"/>
            <w:shd w:val="clear" w:color="auto" w:fill="auto"/>
          </w:tcPr>
          <w:p w14:paraId="0B816AD2" w14:textId="77777777" w:rsidR="00AC7395" w:rsidRPr="00037E81" w:rsidRDefault="00AC7395" w:rsidP="00606361">
            <w:pPr>
              <w:spacing w:after="0"/>
              <w:jc w:val="both"/>
              <w:rPr>
                <w:rFonts w:eastAsia="Times New Roman" w:cstheme="minorHAnsi"/>
              </w:rPr>
            </w:pPr>
            <w:r w:rsidRPr="00037E81">
              <w:rPr>
                <w:rFonts w:eastAsia="Times New Roman" w:cstheme="minorHAnsi"/>
              </w:rPr>
              <w:t xml:space="preserve">Especificaciones Generales de etiquetado para alimentos y bebidas no alcohólicas preenvasados- información comercial y sanitaria.  </w:t>
            </w:r>
          </w:p>
        </w:tc>
      </w:tr>
      <w:tr w:rsidR="00AC7395" w:rsidRPr="00037E81" w14:paraId="406A8DBD" w14:textId="77777777" w:rsidTr="00606361">
        <w:tblPrEx>
          <w:shd w:val="clear" w:color="auto" w:fill="auto"/>
          <w:tblLook w:val="01E0" w:firstRow="1" w:lastRow="1" w:firstColumn="1" w:lastColumn="1" w:noHBand="0" w:noVBand="0"/>
        </w:tblPrEx>
        <w:trPr>
          <w:trHeight w:val="255"/>
          <w:jc w:val="center"/>
        </w:trPr>
        <w:tc>
          <w:tcPr>
            <w:tcW w:w="1301" w:type="pct"/>
            <w:shd w:val="clear" w:color="auto" w:fill="auto"/>
            <w:vAlign w:val="center"/>
          </w:tcPr>
          <w:p w14:paraId="35DD02B1" w14:textId="77777777" w:rsidR="00AC7395" w:rsidRPr="00037E81" w:rsidRDefault="00AC7395" w:rsidP="00606361">
            <w:pPr>
              <w:spacing w:after="0"/>
              <w:jc w:val="center"/>
              <w:rPr>
                <w:rFonts w:eastAsia="Times New Roman" w:cstheme="minorHAnsi"/>
                <w:b/>
                <w:bCs/>
              </w:rPr>
            </w:pPr>
            <w:r w:rsidRPr="00037E81">
              <w:rPr>
                <w:rFonts w:eastAsia="Times New Roman" w:cstheme="minorHAnsi"/>
                <w:b/>
                <w:bCs/>
              </w:rPr>
              <w:t>NOM-220-SSA1-2016</w:t>
            </w:r>
          </w:p>
        </w:tc>
        <w:tc>
          <w:tcPr>
            <w:tcW w:w="3699" w:type="pct"/>
            <w:shd w:val="clear" w:color="auto" w:fill="auto"/>
          </w:tcPr>
          <w:p w14:paraId="7ABD04B5" w14:textId="77777777" w:rsidR="00AC7395" w:rsidRPr="00037E81" w:rsidRDefault="00AC7395" w:rsidP="00606361">
            <w:pPr>
              <w:spacing w:after="0"/>
              <w:jc w:val="both"/>
              <w:rPr>
                <w:rFonts w:eastAsia="Times New Roman" w:cstheme="minorHAnsi"/>
              </w:rPr>
            </w:pPr>
            <w:r w:rsidRPr="00037E81">
              <w:rPr>
                <w:rFonts w:eastAsia="Times New Roman" w:cstheme="minorHAnsi"/>
              </w:rPr>
              <w:t>Instalación y Operación de la Farmacovigilancia</w:t>
            </w:r>
          </w:p>
        </w:tc>
      </w:tr>
      <w:tr w:rsidR="00AC7395" w:rsidRPr="00037E81" w14:paraId="390A868E" w14:textId="77777777" w:rsidTr="00606361">
        <w:tblPrEx>
          <w:shd w:val="clear" w:color="auto" w:fill="auto"/>
          <w:tblLook w:val="01E0" w:firstRow="1" w:lastRow="1" w:firstColumn="1" w:lastColumn="1" w:noHBand="0" w:noVBand="0"/>
        </w:tblPrEx>
        <w:trPr>
          <w:trHeight w:val="255"/>
          <w:jc w:val="center"/>
        </w:trPr>
        <w:tc>
          <w:tcPr>
            <w:tcW w:w="1301" w:type="pct"/>
            <w:shd w:val="clear" w:color="auto" w:fill="auto"/>
          </w:tcPr>
          <w:p w14:paraId="52CC5A69" w14:textId="77777777" w:rsidR="00AC7395" w:rsidRPr="00037E81" w:rsidRDefault="00AC7395" w:rsidP="00606361">
            <w:pPr>
              <w:spacing w:after="0"/>
              <w:jc w:val="center"/>
              <w:rPr>
                <w:rFonts w:eastAsia="Times New Roman" w:cstheme="minorHAnsi"/>
              </w:rPr>
            </w:pPr>
            <w:r w:rsidRPr="00037E81">
              <w:rPr>
                <w:rFonts w:cstheme="minorHAnsi"/>
              </w:rPr>
              <w:t>NOM-001-SSA1-2020</w:t>
            </w:r>
          </w:p>
        </w:tc>
        <w:tc>
          <w:tcPr>
            <w:tcW w:w="3699" w:type="pct"/>
            <w:shd w:val="clear" w:color="auto" w:fill="auto"/>
          </w:tcPr>
          <w:p w14:paraId="04B54451" w14:textId="77777777" w:rsidR="00AC7395" w:rsidRPr="00037E81" w:rsidRDefault="00AC7395" w:rsidP="00606361">
            <w:pPr>
              <w:spacing w:after="0"/>
              <w:jc w:val="both"/>
              <w:rPr>
                <w:rFonts w:eastAsia="Times New Roman" w:cstheme="minorHAnsi"/>
              </w:rPr>
            </w:pPr>
            <w:r w:rsidRPr="00037E81">
              <w:rPr>
                <w:rFonts w:cstheme="minorHAnsi"/>
              </w:rPr>
              <w:t>Que instituye la estructura de la Farmacopea de los Estados Unidos Mexicanos y sus suplementos y el procedimiento para su revisión, actualización, edición y difusión.</w:t>
            </w:r>
          </w:p>
        </w:tc>
      </w:tr>
    </w:tbl>
    <w:p w14:paraId="63D8D917" w14:textId="5ED4829F" w:rsidR="00AC7395" w:rsidRDefault="00AC7395" w:rsidP="00AC7395">
      <w:pPr>
        <w:jc w:val="both"/>
        <w:rPr>
          <w:bCs/>
        </w:rPr>
      </w:pPr>
    </w:p>
    <w:p w14:paraId="19A3EA27" w14:textId="77777777" w:rsidR="00AC7395" w:rsidRPr="00037E81" w:rsidRDefault="00AC7395" w:rsidP="00AC7395">
      <w:pPr>
        <w:jc w:val="both"/>
        <w:rPr>
          <w:bCs/>
        </w:rPr>
      </w:pPr>
    </w:p>
    <w:p w14:paraId="110D2997" w14:textId="77777777" w:rsidR="00AC7395" w:rsidRPr="00CF46F3" w:rsidRDefault="00AC7395" w:rsidP="00AC7395">
      <w:pPr>
        <w:pStyle w:val="Prrafodelista"/>
        <w:numPr>
          <w:ilvl w:val="0"/>
          <w:numId w:val="44"/>
        </w:numPr>
        <w:jc w:val="both"/>
        <w:rPr>
          <w:b/>
          <w:bCs/>
        </w:rPr>
      </w:pPr>
      <w:r w:rsidRPr="00CF46F3">
        <w:rPr>
          <w:b/>
          <w:bCs/>
        </w:rPr>
        <w:lastRenderedPageBreak/>
        <w:t>PERSONAL DE APOYO PARA LA ATENCIÓN EN FARMACIA.</w:t>
      </w:r>
    </w:p>
    <w:p w14:paraId="41013E5A" w14:textId="77777777" w:rsidR="00AC7395" w:rsidRPr="00521E14" w:rsidRDefault="00AC7395" w:rsidP="00AC7395">
      <w:pPr>
        <w:jc w:val="both"/>
      </w:pPr>
      <w:r w:rsidRPr="00521E14">
        <w:t xml:space="preserve">El proveedor deberá designar como mínimo cuatro </w:t>
      </w:r>
      <w:r>
        <w:t>personas</w:t>
      </w:r>
      <w:r w:rsidRPr="00521E14">
        <w:t>, quienes estarán físicamente en el espacio que ocupe la farmacia, mismos que tendrán la obligación de realizar las siguientes funciones:</w:t>
      </w:r>
    </w:p>
    <w:p w14:paraId="67C1DAE2" w14:textId="77777777" w:rsidR="00AC7395" w:rsidRPr="00521E14" w:rsidRDefault="00AC7395" w:rsidP="00AC7395">
      <w:pPr>
        <w:numPr>
          <w:ilvl w:val="0"/>
          <w:numId w:val="38"/>
        </w:numPr>
        <w:spacing w:after="160" w:line="259" w:lineRule="auto"/>
      </w:pPr>
      <w:r>
        <w:t>Acomodo del medicamentos y materiales de curación</w:t>
      </w:r>
      <w:r w:rsidRPr="00521E14">
        <w:t>.</w:t>
      </w:r>
    </w:p>
    <w:p w14:paraId="12F7084A" w14:textId="77777777" w:rsidR="00AC7395" w:rsidRPr="00521E14" w:rsidRDefault="00AC7395" w:rsidP="00AC7395">
      <w:pPr>
        <w:numPr>
          <w:ilvl w:val="0"/>
          <w:numId w:val="38"/>
        </w:numPr>
        <w:spacing w:after="160" w:line="259" w:lineRule="auto"/>
      </w:pPr>
      <w:r w:rsidRPr="00521E14">
        <w:t>Gestionar el surtido de medicamentos y material de curación a los beneficiarios previa entrega de receta expedida por el medico autorizado.</w:t>
      </w:r>
    </w:p>
    <w:p w14:paraId="2A05BFD9" w14:textId="77777777" w:rsidR="00AC7395" w:rsidRPr="00521E14" w:rsidRDefault="00AC7395" w:rsidP="00AC7395">
      <w:pPr>
        <w:numPr>
          <w:ilvl w:val="0"/>
          <w:numId w:val="38"/>
        </w:numPr>
        <w:spacing w:after="160" w:line="259" w:lineRule="auto"/>
      </w:pPr>
      <w:r w:rsidRPr="00521E14">
        <w:t>Gestionar la entrega de medicamentos que no se tenga en existencia al momento de solicitarse, en un plazo no mayor a 72 horas.</w:t>
      </w:r>
    </w:p>
    <w:p w14:paraId="399DADD1" w14:textId="77777777" w:rsidR="00AC7395" w:rsidRPr="00521E14" w:rsidRDefault="00AC7395" w:rsidP="00AC7395">
      <w:pPr>
        <w:numPr>
          <w:ilvl w:val="0"/>
          <w:numId w:val="38"/>
        </w:numPr>
        <w:spacing w:after="160" w:line="259" w:lineRule="auto"/>
      </w:pPr>
      <w:r w:rsidRPr="00521E14">
        <w:t>Verificar que la entrega de medicamento y material de curación sea a personas que se encuentren dentro de la lista de beneficiarios del fideicomiso número F/29428.</w:t>
      </w:r>
    </w:p>
    <w:p w14:paraId="7121F76D" w14:textId="77777777" w:rsidR="00AC7395" w:rsidRPr="00521E14" w:rsidRDefault="00AC7395" w:rsidP="00AC7395">
      <w:pPr>
        <w:numPr>
          <w:ilvl w:val="0"/>
          <w:numId w:val="38"/>
        </w:numPr>
        <w:spacing w:after="160" w:line="259" w:lineRule="auto"/>
      </w:pPr>
      <w:r w:rsidRPr="00521E14">
        <w:t>Llevar controles de calidad respecto a la presentación, sellos de seguridad y fecha de expiración de los medicamentos y del material de curación.</w:t>
      </w:r>
    </w:p>
    <w:p w14:paraId="3F1DFBE5" w14:textId="77777777" w:rsidR="00AC7395" w:rsidRPr="00521E14" w:rsidRDefault="00AC7395" w:rsidP="00AC7395">
      <w:pPr>
        <w:numPr>
          <w:ilvl w:val="0"/>
          <w:numId w:val="38"/>
        </w:numPr>
        <w:spacing w:after="160" w:line="259" w:lineRule="auto"/>
      </w:pPr>
      <w:r w:rsidRPr="00521E14">
        <w:t>Llevar control de existencia de medicamento en farmacia (inventario).</w:t>
      </w:r>
    </w:p>
    <w:p w14:paraId="7C555E39" w14:textId="77777777" w:rsidR="00AC7395" w:rsidRPr="00521E14" w:rsidRDefault="00AC7395" w:rsidP="00AC7395">
      <w:pPr>
        <w:numPr>
          <w:ilvl w:val="0"/>
          <w:numId w:val="38"/>
        </w:numPr>
        <w:spacing w:after="160" w:line="259" w:lineRule="auto"/>
      </w:pPr>
      <w:r w:rsidRPr="00521E14">
        <w:t>Registro en su sistema de medicamentos y material de curación entregados a los beneficiarios.</w:t>
      </w:r>
    </w:p>
    <w:p w14:paraId="720CAF55" w14:textId="77777777" w:rsidR="00AC7395" w:rsidRPr="00521E14" w:rsidRDefault="00AC7395" w:rsidP="00AC7395">
      <w:pPr>
        <w:numPr>
          <w:ilvl w:val="0"/>
          <w:numId w:val="38"/>
        </w:numPr>
        <w:spacing w:after="160" w:line="259" w:lineRule="auto"/>
      </w:pPr>
      <w:r w:rsidRPr="00521E14">
        <w:t>Llevar control de medicamentos y material de curación surtidos a los beneficiarios.</w:t>
      </w:r>
    </w:p>
    <w:p w14:paraId="6BAF4F2E" w14:textId="77777777" w:rsidR="00AC7395" w:rsidRPr="00521E14" w:rsidRDefault="00AC7395" w:rsidP="00AC7395">
      <w:r w:rsidRPr="00521E14">
        <w:t>Las funciones antes señaladas, se mencionan de manera enunciativa, más no limitativa.</w:t>
      </w:r>
    </w:p>
    <w:p w14:paraId="3F7D88EE" w14:textId="77777777" w:rsidR="00AC7395" w:rsidRPr="00521E14" w:rsidRDefault="00AC7395" w:rsidP="00AC7395">
      <w:pPr>
        <w:jc w:val="both"/>
      </w:pPr>
      <w:r w:rsidRPr="00521E14">
        <w:t xml:space="preserve">La operación de la farmacia será de lunes a viernes de 08:00 a 20:00 horas (12 horas), salvo que </w:t>
      </w:r>
      <w:r>
        <w:t xml:space="preserve">la </w:t>
      </w:r>
      <w:r w:rsidRPr="00521E14">
        <w:t xml:space="preserve">Dirección Médica del </w:t>
      </w:r>
      <w:r>
        <w:t xml:space="preserve">Organismo Público Descentralizado </w:t>
      </w:r>
      <w:r w:rsidRPr="00521E14">
        <w:t xml:space="preserve"> Servicios de Salud Jalisco o la Sub Dirección Médica del Hospital General de Occidente</w:t>
      </w:r>
      <w:r>
        <w:t xml:space="preserve"> o el titular de la dirección médica designe, </w:t>
      </w:r>
      <w:r w:rsidRPr="00521E14">
        <w:t>emitan indicación distinta</w:t>
      </w:r>
      <w:r>
        <w:t>s</w:t>
      </w:r>
      <w:r w:rsidRPr="00521E14">
        <w:t>; extraordinariamente el proveedor tendrá la obligación de entregar medicamento y material de curación fuera de los días y horarios antes referidos, cuando el O.P.D. Servicios de Salud Jalisco se lo requiera, notificando para tal efecto a su representante mediante correo electrónico que para tal efecto se designe por escrito.</w:t>
      </w:r>
    </w:p>
    <w:p w14:paraId="4DFAD79F" w14:textId="77777777" w:rsidR="00AC7395" w:rsidRDefault="00AC7395" w:rsidP="00AC7395">
      <w:pPr>
        <w:jc w:val="both"/>
      </w:pPr>
      <w:r w:rsidRPr="00521E14">
        <w:t>La entrega del medicamento y el material de curación se realizará directamente a los beneficiarios que presenten la receta debidamente requisitada y firmada por el médico tratante del Hospital General de Occidente. El medicamento y/o material de curación que se entre</w:t>
      </w:r>
      <w:r>
        <w:t>gue</w:t>
      </w:r>
      <w:r w:rsidRPr="00521E14">
        <w:t xml:space="preserve"> será conforme a las cantidades y dosis indicadas en la receta, misma que deberá firmar el beneficiario en el momento de la entrega, teniendo EL PROVEEDOR la obligación de garantizar la integridad de los medicamentos y/o material de curación entregados, así como la confidencialidad de los beneficiarios, capturada en su sistema informático.</w:t>
      </w:r>
    </w:p>
    <w:p w14:paraId="2B2EBB57" w14:textId="77777777" w:rsidR="00AC7395" w:rsidRPr="00CF46F3" w:rsidRDefault="00AC7395" w:rsidP="00AC7395">
      <w:pPr>
        <w:pStyle w:val="Prrafodelista"/>
        <w:numPr>
          <w:ilvl w:val="0"/>
          <w:numId w:val="44"/>
        </w:numPr>
        <w:jc w:val="both"/>
        <w:rPr>
          <w:b/>
          <w:bCs/>
        </w:rPr>
      </w:pPr>
      <w:r w:rsidRPr="00CF46F3">
        <w:rPr>
          <w:b/>
          <w:bCs/>
        </w:rPr>
        <w:t>PERFIL DEL PERSONAL</w:t>
      </w:r>
      <w:r>
        <w:rPr>
          <w:b/>
          <w:bCs/>
        </w:rPr>
        <w:t>.</w:t>
      </w:r>
      <w:r w:rsidRPr="00CF46F3">
        <w:rPr>
          <w:b/>
          <w:bCs/>
        </w:rPr>
        <w:t xml:space="preserve"> </w:t>
      </w:r>
    </w:p>
    <w:p w14:paraId="3AD5C482" w14:textId="77777777" w:rsidR="00AC7395" w:rsidRPr="00521E14" w:rsidRDefault="00AC7395" w:rsidP="00AC7395">
      <w:pPr>
        <w:jc w:val="both"/>
      </w:pPr>
      <w:r w:rsidRPr="00521E14">
        <w:t xml:space="preserve">El PARTICIPANTE deberá considerar para la prestación del servicio, personal capacitado y con el perfil que permita el manejo eficiente y eficaz de los medicamentos y materiales de curación, debiendo contar con </w:t>
      </w:r>
      <w:r w:rsidRPr="00521E14">
        <w:lastRenderedPageBreak/>
        <w:t>CONSTANCIA OTORGADA POR LA COFEPRIS (con constancia SICAD, otorgada por capacitación para dispensación en farmacia)</w:t>
      </w:r>
    </w:p>
    <w:p w14:paraId="35E08924" w14:textId="77777777" w:rsidR="00AC7395" w:rsidRPr="00521E14" w:rsidRDefault="00AC7395" w:rsidP="00AC7395">
      <w:pPr>
        <w:jc w:val="both"/>
      </w:pPr>
      <w:r w:rsidRPr="00521E14">
        <w:t>Mantener el cumplimiento de la cadena fría. (mobiliario/hieleras/gel refrigerante e instrumentos de medición que cumplan con la NORMA OFICIAL MEXICANA NOM-059-SSA1-2015 y con la guía técnica Núm. 42 de Equipamiento para la cadena de re</w:t>
      </w:r>
      <w:r>
        <w:t>d</w:t>
      </w:r>
      <w:r w:rsidRPr="00521E14">
        <w:t xml:space="preserve"> de frio aprobada por la CENETEC, así como el debido resguardo del MEDICAMENTO CONTROLADO</w:t>
      </w:r>
      <w:r>
        <w:t>.</w:t>
      </w:r>
    </w:p>
    <w:p w14:paraId="01FA02B9" w14:textId="77777777" w:rsidR="00AC7395" w:rsidRDefault="00AC7395" w:rsidP="00AC7395">
      <w:pPr>
        <w:jc w:val="both"/>
      </w:pPr>
      <w:r w:rsidRPr="00521E14">
        <w:t xml:space="preserve">Sera obligación del proveedor adjudicado suministrar de manera oportuna </w:t>
      </w:r>
      <w:r>
        <w:t xml:space="preserve">los medicamentos y materiales de curación a los beneficiarios y sus familiares, por lo que deberá tener un estricto control </w:t>
      </w:r>
      <w:r w:rsidRPr="00521E14">
        <w:t xml:space="preserve">existencias </w:t>
      </w:r>
      <w:r>
        <w:t xml:space="preserve">de </w:t>
      </w:r>
      <w:r w:rsidRPr="00521E14">
        <w:t>medicamentos y materiales de curación.</w:t>
      </w:r>
    </w:p>
    <w:p w14:paraId="6F47221C" w14:textId="77777777" w:rsidR="00AC7395" w:rsidRDefault="00AC7395" w:rsidP="00AC7395">
      <w:pPr>
        <w:jc w:val="both"/>
      </w:pPr>
      <w:r>
        <w:t>El PARTICIPANTE deberá en su propuesta técnica adjuntar copia simple del aviso de funcionamiento, responsable sanitaria licencia sanitaria a nombre del PARTICIPANTE.</w:t>
      </w:r>
    </w:p>
    <w:p w14:paraId="16F48124" w14:textId="77777777" w:rsidR="00AC7395" w:rsidRPr="00CF46F3" w:rsidRDefault="00AC7395" w:rsidP="00AC7395">
      <w:pPr>
        <w:pStyle w:val="Prrafodelista"/>
        <w:numPr>
          <w:ilvl w:val="0"/>
          <w:numId w:val="44"/>
        </w:numPr>
        <w:jc w:val="both"/>
        <w:rPr>
          <w:b/>
          <w:bCs/>
        </w:rPr>
      </w:pPr>
      <w:r w:rsidRPr="00CF46F3">
        <w:rPr>
          <w:b/>
          <w:bCs/>
        </w:rPr>
        <w:t>RELACIONES LABORALES</w:t>
      </w:r>
      <w:r>
        <w:rPr>
          <w:b/>
          <w:bCs/>
        </w:rPr>
        <w:t>.</w:t>
      </w:r>
    </w:p>
    <w:p w14:paraId="3D0AFAF3" w14:textId="77777777" w:rsidR="00AC7395" w:rsidRPr="00D91DB2" w:rsidRDefault="00AC7395" w:rsidP="00AC7395">
      <w:pPr>
        <w:jc w:val="both"/>
        <w:rPr>
          <w:rFonts w:cstheme="minorHAnsi"/>
          <w:szCs w:val="24"/>
          <w:lang w:bidi="es-MX"/>
        </w:rPr>
      </w:pPr>
      <w:r w:rsidRPr="00D91DB2">
        <w:rPr>
          <w:rFonts w:cstheme="minorHAnsi"/>
          <w:szCs w:val="24"/>
          <w:lang w:bidi="es-MX"/>
        </w:rPr>
        <w:t xml:space="preserve">Para el presente proceso licitatorio el participante que resulte adjudicado será el  único responsable de las obligaciones derivadas de las disposiciones legales y demás ordenamientos en materia del trabajo y seguridad social, asimismo reconoce y acepta que, con relación al instrumento Jurídico que en caso de resultar ganador se formalice actuará como independiente, por lo que nada de su contenido, ni la práctica o relación comercial entre las partes, creará una relación laboral o de intermediación en términos del artículo 13 de la Ley Federal del Trabajo, entre el licitante y el </w:t>
      </w:r>
      <w:r w:rsidRPr="00D91DB2">
        <w:rPr>
          <w:rFonts w:cstheme="minorHAnsi"/>
          <w:b/>
          <w:szCs w:val="24"/>
          <w:lang w:bidi="es-MX"/>
        </w:rPr>
        <w:t>ORGANISMO</w:t>
      </w:r>
      <w:r w:rsidRPr="00D91DB2">
        <w:rPr>
          <w:rFonts w:cstheme="minorHAnsi"/>
          <w:szCs w:val="24"/>
          <w:lang w:bidi="es-MX"/>
        </w:rPr>
        <w:t xml:space="preserve">, por lo anterior en caso de cualquier reclamación o demanda, relacionada con los supuestos establecidos  o derivado de la contratación y provenientes de cualquier persona contratada por el licitante, que pueda afectar los intereses del </w:t>
      </w:r>
      <w:r w:rsidRPr="00D91DB2">
        <w:rPr>
          <w:rFonts w:cstheme="minorHAnsi"/>
          <w:b/>
          <w:szCs w:val="24"/>
          <w:lang w:bidi="es-MX"/>
        </w:rPr>
        <w:t>ORGANISMO</w:t>
      </w:r>
      <w:r w:rsidRPr="00D91DB2">
        <w:rPr>
          <w:rFonts w:cstheme="minorHAnsi"/>
          <w:szCs w:val="24"/>
          <w:lang w:bidi="es-MX"/>
        </w:rPr>
        <w:t xml:space="preserve"> o se involucre a éste, quedará obligado a sacar al </w:t>
      </w:r>
      <w:r w:rsidRPr="00D91DB2">
        <w:rPr>
          <w:rFonts w:cstheme="minorHAnsi"/>
          <w:b/>
          <w:szCs w:val="24"/>
          <w:lang w:bidi="es-MX"/>
        </w:rPr>
        <w:t>ORGANISMO</w:t>
      </w:r>
      <w:r w:rsidRPr="00D91DB2">
        <w:rPr>
          <w:rFonts w:cstheme="minorHAnsi"/>
          <w:szCs w:val="24"/>
          <w:lang w:bidi="es-MX"/>
        </w:rPr>
        <w:t xml:space="preserve"> en paz y a salvo de dicha reclamación o demanda, obligándose a resarcir  de cualquier cantidad que llegare a erogar por tal concepto.</w:t>
      </w:r>
    </w:p>
    <w:p w14:paraId="694A10F2" w14:textId="77777777" w:rsidR="00AC7395" w:rsidRDefault="00AC7395" w:rsidP="00AC7395">
      <w:pPr>
        <w:jc w:val="both"/>
        <w:rPr>
          <w:rFonts w:cstheme="minorHAnsi"/>
          <w:szCs w:val="24"/>
          <w:lang w:bidi="es-MX"/>
        </w:rPr>
      </w:pPr>
      <w:r w:rsidRPr="00D91DB2">
        <w:rPr>
          <w:rFonts w:cstheme="minorHAnsi"/>
          <w:szCs w:val="24"/>
          <w:lang w:bidi="es-MX"/>
        </w:rPr>
        <w:t xml:space="preserve">Asimismo, deberá de manifestar bajo protesta de decir verdad que se compromete a cumplir las obligaciones económicas y patronales oportunamente, evitando con ello la falta de personal en la farmacia en que se entregue los bienes, quedando obligado conforme a la Ley Federal del Trabajo y a Ley del Seguro Social a mantener afiliadas a la seguridad social a las personas que proporcionen el servicio durante la vigencia del contrato. </w:t>
      </w:r>
    </w:p>
    <w:p w14:paraId="5978F77E" w14:textId="77777777" w:rsidR="00AC7395" w:rsidRPr="00CF46F3" w:rsidRDefault="00AC7395" w:rsidP="00AC7395">
      <w:pPr>
        <w:pStyle w:val="Prrafodelista"/>
        <w:numPr>
          <w:ilvl w:val="0"/>
          <w:numId w:val="44"/>
        </w:numPr>
        <w:jc w:val="both"/>
        <w:rPr>
          <w:b/>
          <w:bCs/>
        </w:rPr>
      </w:pPr>
      <w:r w:rsidRPr="00CF46F3">
        <w:rPr>
          <w:b/>
          <w:bCs/>
        </w:rPr>
        <w:t>SERVICIO DE ALMACENAJE, ADMINISTRACIÓN Y DISPENSA</w:t>
      </w:r>
      <w:r>
        <w:rPr>
          <w:b/>
          <w:bCs/>
        </w:rPr>
        <w:t>.</w:t>
      </w:r>
    </w:p>
    <w:p w14:paraId="10BB85FA" w14:textId="77777777" w:rsidR="00AC7395" w:rsidRDefault="00AC7395" w:rsidP="00AC7395">
      <w:pPr>
        <w:shd w:val="clear" w:color="auto" w:fill="FFFFFF" w:themeFill="background1"/>
        <w:jc w:val="both"/>
      </w:pPr>
      <w:r>
        <w:t>El proveedor deberá tener implementados los sistemas de control eficientes, que permitan la confiabilidad en el registro de los servicios y el manejo de los medicamentos, así como la organización correcta de la farmacia.</w:t>
      </w:r>
    </w:p>
    <w:p w14:paraId="050F7C33" w14:textId="77777777" w:rsidR="00AC7395" w:rsidRDefault="00AC7395" w:rsidP="00AC7395">
      <w:pPr>
        <w:shd w:val="clear" w:color="auto" w:fill="FFFFFF" w:themeFill="background1"/>
        <w:jc w:val="both"/>
      </w:pPr>
      <w:r>
        <w:t>El proveedor deberá de contar con Racks y estantería adecuada para el almacenamiento de los productos farmacéuticos, contar con circuito cerrado de TV con grabación las 24 horas del día durante la vigencia del contrato.</w:t>
      </w:r>
    </w:p>
    <w:p w14:paraId="3E1C62BB" w14:textId="77777777" w:rsidR="00AC7395" w:rsidRDefault="00AC7395" w:rsidP="00AC7395">
      <w:pPr>
        <w:shd w:val="clear" w:color="auto" w:fill="FFFFFF" w:themeFill="background1"/>
        <w:jc w:val="both"/>
      </w:pPr>
      <w:r>
        <w:lastRenderedPageBreak/>
        <w:t>Contar con sistema de energía eléctrica de emergencia (propio) para la farmacia y cámara fría, contará con un área especial para el manejo y guarda de medicamentos controlados de acuerdo con lo señalado en la Ley General de Salud.</w:t>
      </w:r>
    </w:p>
    <w:p w14:paraId="62046E3B" w14:textId="77777777" w:rsidR="00AC7395" w:rsidRDefault="00AC7395" w:rsidP="00AC7395">
      <w:pPr>
        <w:shd w:val="clear" w:color="auto" w:fill="FFFFFF" w:themeFill="background1"/>
        <w:jc w:val="both"/>
      </w:pPr>
      <w:r>
        <w:t xml:space="preserve">El proveedor deberá asegurar la disponibilidad del personal operativo, sistemas informáticos y el abasto para la atención de los beneficiarios, durante la vigencia del contrato. </w:t>
      </w:r>
    </w:p>
    <w:p w14:paraId="5F05C684" w14:textId="77777777" w:rsidR="00AC7395" w:rsidRPr="00405FF7" w:rsidRDefault="00AC7395" w:rsidP="00AC7395">
      <w:pPr>
        <w:shd w:val="clear" w:color="auto" w:fill="FFFFFF" w:themeFill="background1"/>
        <w:jc w:val="both"/>
      </w:pPr>
      <w:r>
        <w:t xml:space="preserve">El proveedor deberá manifestar en su propuesta económica el porcentaje que cobrará por el </w:t>
      </w:r>
      <w:r w:rsidRPr="00676F3C">
        <w:rPr>
          <w:b/>
          <w:bCs/>
        </w:rPr>
        <w:t>SERVICIO DE ALMACENAJE, ADMINISTRACIÓN Y DISPENSA</w:t>
      </w:r>
      <w:r>
        <w:rPr>
          <w:b/>
          <w:bCs/>
        </w:rPr>
        <w:t>, el cual se calculará de manera mensual multiplicando dicho porcentaje por el monto total facturado (medicamentos y material de curación)</w:t>
      </w:r>
    </w:p>
    <w:p w14:paraId="7B9DA42B" w14:textId="77777777" w:rsidR="00AC7395" w:rsidRPr="00521E14" w:rsidRDefault="00AC7395" w:rsidP="00AC7395">
      <w:pPr>
        <w:shd w:val="clear" w:color="auto" w:fill="FFFFFF" w:themeFill="background1"/>
        <w:jc w:val="both"/>
      </w:pPr>
      <w:r w:rsidRPr="00676F3C">
        <w:t>Para considerarse recibidos los servicios de almacenaje, administración y dispensa por parte del ORGANISMO, el proveedor deberá facturar el importe correspondiente</w:t>
      </w:r>
      <w:r>
        <w:t xml:space="preserve"> considerando </w:t>
      </w:r>
      <w:proofErr w:type="gramStart"/>
      <w:r>
        <w:t>el  párrafo</w:t>
      </w:r>
      <w:proofErr w:type="gramEnd"/>
      <w:r>
        <w:t xml:space="preserve"> anterior.</w:t>
      </w:r>
    </w:p>
    <w:p w14:paraId="69B00D3D" w14:textId="77777777" w:rsidR="00AC7395" w:rsidRPr="00CF46F3" w:rsidRDefault="00AC7395" w:rsidP="00AC7395">
      <w:pPr>
        <w:pStyle w:val="Prrafodelista"/>
        <w:numPr>
          <w:ilvl w:val="0"/>
          <w:numId w:val="44"/>
        </w:numPr>
        <w:jc w:val="both"/>
        <w:rPr>
          <w:b/>
          <w:bCs/>
        </w:rPr>
      </w:pPr>
      <w:r w:rsidRPr="00CF46F3">
        <w:rPr>
          <w:b/>
          <w:bCs/>
        </w:rPr>
        <w:t xml:space="preserve">REPORTES </w:t>
      </w:r>
    </w:p>
    <w:p w14:paraId="21F8D4AC" w14:textId="77777777" w:rsidR="00AC7395" w:rsidRDefault="00AC7395" w:rsidP="00AC7395">
      <w:pPr>
        <w:jc w:val="both"/>
      </w:pPr>
      <w:r w:rsidRPr="00521E14">
        <w:t xml:space="preserve">La empresa adjudicada deberá enviar por cualquier medio electrónico que le indique la convocante, todos los reportes por concepto de la prestación del servicio </w:t>
      </w:r>
      <w:r>
        <w:t>le sean solicitados por el área requirente, por el medio que ésta indique al correo electrónico remitido al administrador o persona encargada de la logística que designe el proveedor en su propuesta técnica.</w:t>
      </w:r>
    </w:p>
    <w:p w14:paraId="62039975" w14:textId="77777777" w:rsidR="00AC7395" w:rsidRPr="00521E14" w:rsidRDefault="00AC7395" w:rsidP="00AC7395">
      <w:pPr>
        <w:rPr>
          <w:b/>
        </w:rPr>
      </w:pPr>
      <w:r>
        <w:rPr>
          <w:b/>
        </w:rPr>
        <w:t xml:space="preserve">10.1 </w:t>
      </w:r>
      <w:r w:rsidRPr="00521E14">
        <w:rPr>
          <w:b/>
        </w:rPr>
        <w:t>Obligaciones de la Convocante</w:t>
      </w:r>
    </w:p>
    <w:p w14:paraId="3F230894" w14:textId="77777777" w:rsidR="00AC7395" w:rsidRPr="00521E14" w:rsidRDefault="00AC7395" w:rsidP="00AC7395">
      <w:pPr>
        <w:numPr>
          <w:ilvl w:val="0"/>
          <w:numId w:val="40"/>
        </w:numPr>
        <w:spacing w:after="160" w:line="259" w:lineRule="auto"/>
        <w:rPr>
          <w:lang w:val="es-ES"/>
        </w:rPr>
      </w:pPr>
      <w:r w:rsidRPr="00521E14">
        <w:rPr>
          <w:lang w:val="es-ES"/>
        </w:rPr>
        <w:t>La convocante proporcionará al oferente adjudicado de manera semestral una base de datos actualizada de los pacientes afiliados.</w:t>
      </w:r>
    </w:p>
    <w:p w14:paraId="3E0CDEE5" w14:textId="77777777" w:rsidR="00AC7395" w:rsidRPr="00521E14" w:rsidRDefault="00AC7395" w:rsidP="00AC7395">
      <w:pPr>
        <w:rPr>
          <w:b/>
          <w:bCs/>
        </w:rPr>
      </w:pPr>
      <w:r>
        <w:rPr>
          <w:b/>
          <w:bCs/>
        </w:rPr>
        <w:t xml:space="preserve">10.2 </w:t>
      </w:r>
      <w:r w:rsidRPr="00521E14">
        <w:rPr>
          <w:b/>
          <w:bCs/>
        </w:rPr>
        <w:t>Comprobación y validación.</w:t>
      </w:r>
    </w:p>
    <w:p w14:paraId="0ECFDBD3" w14:textId="77777777" w:rsidR="00AC7395" w:rsidRPr="00521E14" w:rsidRDefault="00AC7395" w:rsidP="00AC7395">
      <w:pPr>
        <w:jc w:val="both"/>
      </w:pPr>
      <w:r w:rsidRPr="00521E14">
        <w:t xml:space="preserve">Como parte del expediente de comprobación del medicamento y material de curación entregado, el proveedor deberá </w:t>
      </w:r>
      <w:r>
        <w:t xml:space="preserve">entregar al área </w:t>
      </w:r>
      <w:r w:rsidRPr="00CF46F3">
        <w:t xml:space="preserve">requirente o a la Sub-Dirección Médica del Hospital General de Occidente o </w:t>
      </w:r>
      <w:r>
        <w:t>el titular del área requirente designe</w:t>
      </w:r>
      <w:r w:rsidRPr="00CF46F3">
        <w:t xml:space="preserve"> </w:t>
      </w:r>
      <w:proofErr w:type="spellStart"/>
      <w:r w:rsidRPr="00CF46F3">
        <w:t>designe</w:t>
      </w:r>
      <w:proofErr w:type="spellEnd"/>
      <w:r w:rsidRPr="00CF46F3">
        <w:t xml:space="preserve"> de manera mensual la documentación e información siguiente:</w:t>
      </w:r>
    </w:p>
    <w:p w14:paraId="5730DEF4" w14:textId="77777777" w:rsidR="00AC7395" w:rsidRPr="00521E14" w:rsidRDefault="00AC7395" w:rsidP="00AC7395">
      <w:pPr>
        <w:numPr>
          <w:ilvl w:val="0"/>
          <w:numId w:val="42"/>
        </w:numPr>
        <w:spacing w:after="160" w:line="259" w:lineRule="auto"/>
        <w:jc w:val="both"/>
      </w:pPr>
      <w:r w:rsidRPr="00521E14">
        <w:t>Receta en original surtida debidamente firmada por los beneficiarios y tiquete que contenga el valor del medicamento o material de curación entregado adjunto, por receta.</w:t>
      </w:r>
    </w:p>
    <w:p w14:paraId="08E6246A" w14:textId="77777777" w:rsidR="00AC7395" w:rsidRPr="00521E14" w:rsidRDefault="00AC7395" w:rsidP="00AC7395">
      <w:pPr>
        <w:numPr>
          <w:ilvl w:val="0"/>
          <w:numId w:val="42"/>
        </w:numPr>
        <w:spacing w:after="160" w:line="259" w:lineRule="auto"/>
        <w:jc w:val="both"/>
      </w:pPr>
      <w:r w:rsidRPr="00521E14">
        <w:t>Archivo electrónico que contenga digitalizada en formato PDF, la documentación referida en el punto anterior.</w:t>
      </w:r>
    </w:p>
    <w:p w14:paraId="000FADF5" w14:textId="77777777" w:rsidR="00AC7395" w:rsidRPr="00521E14" w:rsidRDefault="00AC7395" w:rsidP="00AC7395">
      <w:pPr>
        <w:numPr>
          <w:ilvl w:val="0"/>
          <w:numId w:val="42"/>
        </w:numPr>
        <w:spacing w:after="160" w:line="259" w:lineRule="auto"/>
        <w:jc w:val="both"/>
      </w:pPr>
      <w:r w:rsidRPr="00521E14">
        <w:t xml:space="preserve">Factura o facturas bajo el concepto (Lote de medicamento/Lote de material de curación), </w:t>
      </w:r>
      <w:r w:rsidRPr="00521E14">
        <w:rPr>
          <w:b/>
          <w:bCs/>
        </w:rPr>
        <w:t>las cuales se deberán realizar por objeto del gasto</w:t>
      </w:r>
      <w:r w:rsidRPr="00521E14">
        <w:t>, es decir se realizará una factura para los insumos entregados del objeto del gasto 25301 (medicamento) y otra para los insumos entregados del objeto del gasto 25401 (material de curación). Dichas facturas deberán coincidir con el importe del medicamento y/o material de curación entregado, para su validación.</w:t>
      </w:r>
    </w:p>
    <w:p w14:paraId="7491535D" w14:textId="77777777" w:rsidR="00AC7395" w:rsidRPr="00521E14" w:rsidRDefault="00AC7395" w:rsidP="00AC7395">
      <w:pPr>
        <w:jc w:val="both"/>
      </w:pPr>
      <w:r w:rsidRPr="00521E14">
        <w:lastRenderedPageBreak/>
        <w:t>La información deberá ser entregada por el proveedor, para su validación correspondiente, mediante oficio dirigido a</w:t>
      </w:r>
      <w:r>
        <w:t xml:space="preserve"> la Dirección Médica del Organismo Público Descentralizado </w:t>
      </w:r>
      <w:r w:rsidRPr="00521E14">
        <w:t xml:space="preserve"> Servicios de Salud Jalisco, </w:t>
      </w:r>
      <w:r>
        <w:t xml:space="preserve">con atención a la </w:t>
      </w:r>
      <w:r w:rsidRPr="00521E14">
        <w:t xml:space="preserve">Sub Dirección Médica del Hospital General de Occidente, durante los cinco días hábiles </w:t>
      </w:r>
      <w:r>
        <w:t xml:space="preserve">posteriores al último día hábil del mes </w:t>
      </w:r>
      <w:r w:rsidRPr="00521E14">
        <w:t>al que fueron entregados los medicamentos o el material de curación, detallando el periodo de la entrega, la cantidad de medicamento y material de curación y cantidad total correspondiente.</w:t>
      </w:r>
    </w:p>
    <w:p w14:paraId="0637FBF2" w14:textId="77777777" w:rsidR="00AC7395" w:rsidRPr="00521E14" w:rsidRDefault="00AC7395" w:rsidP="00AC7395">
      <w:pPr>
        <w:jc w:val="both"/>
      </w:pPr>
      <w:r w:rsidRPr="00521E14">
        <w:t>Los medicamentos y el material de curación comprobados de manera adecuada se validarán y se darán trámite administrativo exclusivamente por la cantidad que fueron entregados a los beneficiarios.</w:t>
      </w:r>
    </w:p>
    <w:p w14:paraId="2CC9160F" w14:textId="77777777" w:rsidR="00AC7395" w:rsidRPr="00521E14" w:rsidRDefault="00AC7395" w:rsidP="00AC7395">
      <w:pPr>
        <w:jc w:val="both"/>
      </w:pPr>
      <w:r w:rsidRPr="00521E14">
        <w:t>Para el caso de las inconsistencias en los documentos presentados para su validación, el O.P.D. Servicios de Salud Jalisco a través de la Sub Dirección Médica del Hospital General de Occidente</w:t>
      </w:r>
      <w:r>
        <w:t xml:space="preserve"> o el titular del área requirente</w:t>
      </w:r>
      <w:r w:rsidRPr="00521E14">
        <w:t>, solicitará al proveedor la corrección y aclaración de las observaciones que se encuentren en la validación, para lo cual este último deberá presentar dentro de los cinco días hábiles posteriores a la recepción oficial de la misma las aclaraciones correspondientes; de no ser así el O.P.D. Servicios de Salud Jalisco procederá, o se abstendrá, según sea el caso, de validar la factura correspondiente sin responsabilidad para el mismo, en tanto el proveedor no aclare las observaciones realizadas.</w:t>
      </w:r>
    </w:p>
    <w:p w14:paraId="395FF832" w14:textId="77777777" w:rsidR="00AC7395" w:rsidRPr="00521E14" w:rsidRDefault="00AC7395" w:rsidP="00AC7395">
      <w:pPr>
        <w:jc w:val="both"/>
      </w:pPr>
      <w:r w:rsidRPr="00521E14">
        <w:t>La documentación original de comprobación, a fin de subsanar cualquier aclaración posterior, estará en resguardo del O.P.D. Servicios de Salud Jalisco, a través de la Sub-Dirección Médica del Hospital General de Occidente.</w:t>
      </w:r>
    </w:p>
    <w:p w14:paraId="31C1593A" w14:textId="77777777" w:rsidR="00AC7395" w:rsidRPr="00CF46F3" w:rsidRDefault="00AC7395" w:rsidP="00AC7395">
      <w:pPr>
        <w:pStyle w:val="Prrafodelista"/>
        <w:numPr>
          <w:ilvl w:val="0"/>
          <w:numId w:val="44"/>
        </w:numPr>
        <w:rPr>
          <w:b/>
          <w:bCs/>
        </w:rPr>
      </w:pPr>
      <w:r w:rsidRPr="00CF46F3">
        <w:rPr>
          <w:b/>
          <w:bCs/>
        </w:rPr>
        <w:t>PAGO.</w:t>
      </w:r>
    </w:p>
    <w:p w14:paraId="6188CF59" w14:textId="77777777" w:rsidR="00AC7395" w:rsidRDefault="00AC7395" w:rsidP="00AC7395">
      <w:pPr>
        <w:jc w:val="both"/>
      </w:pPr>
      <w:r w:rsidRPr="00521E14">
        <w:t xml:space="preserve">Una vez agotado el procedimiento antes descrito, </w:t>
      </w:r>
      <w:r>
        <w:t xml:space="preserve">el titular del área requirente o quien esta designe </w:t>
      </w:r>
      <w:r w:rsidRPr="00521E14">
        <w:t xml:space="preserve">entregará la factura debidamente firmada (validada) por su titular al </w:t>
      </w:r>
      <w:r w:rsidRPr="00521E14">
        <w:rPr>
          <w:b/>
          <w:bCs/>
        </w:rPr>
        <w:t>Departamento de Glosa</w:t>
      </w:r>
      <w:r>
        <w:rPr>
          <w:b/>
          <w:bCs/>
        </w:rPr>
        <w:t xml:space="preserve"> </w:t>
      </w:r>
      <w:r w:rsidRPr="00014A07">
        <w:t>del</w:t>
      </w:r>
      <w:r>
        <w:rPr>
          <w:b/>
          <w:bCs/>
        </w:rPr>
        <w:t xml:space="preserve"> ORGANISMO</w:t>
      </w:r>
      <w:r w:rsidRPr="00521E14">
        <w:t xml:space="preserve">, para el trámite de pago correspondiente, además deberá anexar los requisitos y formatos solicitados para tal efecto </w:t>
      </w:r>
      <w:r>
        <w:t>en el apartado de pagos de la CONVOCATORIA a la LICITACIÓN.</w:t>
      </w:r>
    </w:p>
    <w:p w14:paraId="58877BE5" w14:textId="77777777" w:rsidR="00AC7395" w:rsidRPr="00CF46F3" w:rsidRDefault="00AC7395" w:rsidP="00AC7395">
      <w:pPr>
        <w:pStyle w:val="Prrafodelista"/>
        <w:numPr>
          <w:ilvl w:val="0"/>
          <w:numId w:val="44"/>
        </w:numPr>
        <w:rPr>
          <w:b/>
          <w:bCs/>
        </w:rPr>
      </w:pPr>
      <w:r w:rsidRPr="00CF46F3">
        <w:rPr>
          <w:b/>
          <w:bCs/>
        </w:rPr>
        <w:t>LISTADO DE MEDICAMENTOS PREFERENTEMENTE DE PATENTE O GENÉRICO Y MATERIAL DE CURACIÓN</w:t>
      </w:r>
    </w:p>
    <w:p w14:paraId="60A8F5FA" w14:textId="77777777" w:rsidR="00AC7395" w:rsidRDefault="00AC7395" w:rsidP="00AC7395">
      <w:pPr>
        <w:rPr>
          <w:b/>
          <w:bCs/>
        </w:rPr>
      </w:pPr>
      <w:r>
        <w:rPr>
          <w:b/>
          <w:bCs/>
        </w:rPr>
        <w:t xml:space="preserve">TABLA 1. </w:t>
      </w:r>
    </w:p>
    <w:p w14:paraId="4CF16657" w14:textId="77777777" w:rsidR="00AC7395" w:rsidRDefault="00AC7395" w:rsidP="00AC7395"/>
    <w:tbl>
      <w:tblPr>
        <w:tblW w:w="5249" w:type="pct"/>
        <w:tblInd w:w="-147" w:type="dxa"/>
        <w:tblCellMar>
          <w:left w:w="70" w:type="dxa"/>
          <w:right w:w="70" w:type="dxa"/>
        </w:tblCellMar>
        <w:tblLook w:val="04A0" w:firstRow="1" w:lastRow="0" w:firstColumn="1" w:lastColumn="0" w:noHBand="0" w:noVBand="1"/>
      </w:tblPr>
      <w:tblGrid>
        <w:gridCol w:w="879"/>
        <w:gridCol w:w="656"/>
        <w:gridCol w:w="4282"/>
        <w:gridCol w:w="1542"/>
        <w:gridCol w:w="2758"/>
      </w:tblGrid>
      <w:tr w:rsidR="00AC7395" w:rsidRPr="002B6976" w14:paraId="06989964" w14:textId="77777777" w:rsidTr="00606361">
        <w:trPr>
          <w:trHeight w:val="53"/>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EFEE5F" w14:textId="77777777" w:rsidR="00AC7395" w:rsidRPr="002B6976" w:rsidRDefault="00AC7395" w:rsidP="00606361">
            <w:pPr>
              <w:spacing w:after="0" w:line="240" w:lineRule="auto"/>
              <w:jc w:val="center"/>
              <w:rPr>
                <w:rFonts w:eastAsia="Times New Roman" w:cstheme="minorHAnsi"/>
                <w:b/>
                <w:bCs/>
                <w:sz w:val="18"/>
                <w:szCs w:val="18"/>
              </w:rPr>
            </w:pPr>
            <w:r w:rsidRPr="00C95A8A">
              <w:rPr>
                <w:b/>
                <w:bCs/>
                <w:color w:val="FFFFFF" w:themeColor="background1"/>
                <w:sz w:val="20"/>
                <w:szCs w:val="20"/>
                <w:lang w:val="es-ES"/>
              </w:rPr>
              <w:t>TABLA 1</w:t>
            </w:r>
            <w:r>
              <w:rPr>
                <w:b/>
                <w:bCs/>
                <w:color w:val="FFFFFF" w:themeColor="background1"/>
                <w:sz w:val="20"/>
                <w:szCs w:val="20"/>
                <w:lang w:val="es-ES"/>
              </w:rPr>
              <w:t>.</w:t>
            </w:r>
            <w:r w:rsidRPr="00C95A8A">
              <w:rPr>
                <w:b/>
                <w:bCs/>
                <w:color w:val="FFFFFF" w:themeColor="background1"/>
                <w:sz w:val="20"/>
                <w:szCs w:val="20"/>
                <w:lang w:val="es-ES"/>
              </w:rPr>
              <w:t xml:space="preserve"> MEDICAMENTOS</w:t>
            </w:r>
            <w:r>
              <w:rPr>
                <w:b/>
                <w:bCs/>
                <w:color w:val="FFFFFF" w:themeColor="background1"/>
                <w:sz w:val="20"/>
                <w:szCs w:val="20"/>
                <w:lang w:val="es-ES"/>
              </w:rPr>
              <w:t xml:space="preserve"> </w:t>
            </w:r>
            <w:r w:rsidRPr="00C95A8A">
              <w:rPr>
                <w:b/>
                <w:bCs/>
                <w:color w:val="FFFFFF" w:themeColor="background1"/>
                <w:sz w:val="20"/>
                <w:szCs w:val="20"/>
                <w:lang w:val="es-ES"/>
              </w:rPr>
              <w:t>/</w:t>
            </w:r>
            <w:r>
              <w:rPr>
                <w:b/>
                <w:bCs/>
                <w:color w:val="FFFFFF" w:themeColor="background1"/>
                <w:sz w:val="20"/>
                <w:szCs w:val="20"/>
                <w:lang w:val="es-ES"/>
              </w:rPr>
              <w:t xml:space="preserve"> </w:t>
            </w:r>
            <w:r w:rsidRPr="00C95A8A">
              <w:rPr>
                <w:b/>
                <w:bCs/>
                <w:color w:val="FFFFFF" w:themeColor="background1"/>
                <w:sz w:val="20"/>
                <w:szCs w:val="20"/>
                <w:lang w:val="es-ES"/>
              </w:rPr>
              <w:t>PREFERENTEMENTE DE PATENTE</w:t>
            </w:r>
          </w:p>
        </w:tc>
      </w:tr>
      <w:tr w:rsidR="00AC7395" w:rsidRPr="002B6976" w14:paraId="0D9E77EA" w14:textId="77777777" w:rsidTr="00606361">
        <w:trPr>
          <w:trHeight w:val="53"/>
          <w:tblHeader/>
        </w:trPr>
        <w:tc>
          <w:tcPr>
            <w:tcW w:w="43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74153DE" w14:textId="77777777" w:rsidR="00AC7395" w:rsidRPr="002B6976" w:rsidRDefault="00AC7395" w:rsidP="00606361">
            <w:pPr>
              <w:spacing w:after="0" w:line="240" w:lineRule="auto"/>
              <w:jc w:val="center"/>
              <w:rPr>
                <w:rFonts w:eastAsia="Times New Roman" w:cstheme="minorHAnsi"/>
                <w:b/>
                <w:bCs/>
                <w:sz w:val="18"/>
                <w:szCs w:val="18"/>
              </w:rPr>
            </w:pPr>
            <w:r w:rsidRPr="002B6976">
              <w:rPr>
                <w:rFonts w:eastAsia="Times New Roman" w:cstheme="minorHAnsi"/>
                <w:b/>
                <w:bCs/>
                <w:sz w:val="18"/>
                <w:szCs w:val="18"/>
              </w:rPr>
              <w:t>PARTIDA</w:t>
            </w:r>
          </w:p>
        </w:tc>
        <w:tc>
          <w:tcPr>
            <w:tcW w:w="324"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103B2A84" w14:textId="77777777" w:rsidR="00AC7395" w:rsidRPr="002B6976" w:rsidRDefault="00AC7395" w:rsidP="00606361">
            <w:pPr>
              <w:spacing w:after="0" w:line="240" w:lineRule="auto"/>
              <w:jc w:val="center"/>
              <w:rPr>
                <w:rFonts w:eastAsia="Times New Roman" w:cstheme="minorHAnsi"/>
                <w:b/>
                <w:bCs/>
                <w:sz w:val="18"/>
                <w:szCs w:val="18"/>
              </w:rPr>
            </w:pPr>
            <w:r w:rsidRPr="002B6976">
              <w:rPr>
                <w:rFonts w:eastAsia="Times New Roman" w:cstheme="minorHAnsi"/>
                <w:b/>
                <w:bCs/>
                <w:sz w:val="18"/>
                <w:szCs w:val="18"/>
              </w:rPr>
              <w:t>CANT.</w:t>
            </w:r>
          </w:p>
        </w:tc>
        <w:tc>
          <w:tcPr>
            <w:tcW w:w="2116"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8DACCA4" w14:textId="77777777" w:rsidR="00AC7395" w:rsidRPr="002B6976" w:rsidRDefault="00AC7395" w:rsidP="00606361">
            <w:pPr>
              <w:spacing w:after="0" w:line="240" w:lineRule="auto"/>
              <w:jc w:val="center"/>
              <w:rPr>
                <w:rFonts w:eastAsia="Times New Roman" w:cstheme="minorHAnsi"/>
                <w:b/>
                <w:bCs/>
                <w:sz w:val="18"/>
                <w:szCs w:val="18"/>
              </w:rPr>
            </w:pPr>
            <w:r w:rsidRPr="002B6976">
              <w:rPr>
                <w:rFonts w:eastAsia="Times New Roman" w:cstheme="minorHAnsi"/>
                <w:b/>
                <w:bCs/>
                <w:sz w:val="18"/>
                <w:szCs w:val="18"/>
              </w:rPr>
              <w:t>DESCRIPCIÓN GENERAL</w:t>
            </w:r>
          </w:p>
        </w:tc>
        <w:tc>
          <w:tcPr>
            <w:tcW w:w="762"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CE97C62" w14:textId="77777777" w:rsidR="00AC7395" w:rsidRPr="002B6976" w:rsidRDefault="00AC7395" w:rsidP="00606361">
            <w:pPr>
              <w:spacing w:after="0" w:line="240" w:lineRule="auto"/>
              <w:jc w:val="center"/>
              <w:rPr>
                <w:rFonts w:eastAsia="Times New Roman" w:cstheme="minorHAnsi"/>
                <w:b/>
                <w:bCs/>
                <w:sz w:val="18"/>
                <w:szCs w:val="18"/>
              </w:rPr>
            </w:pPr>
            <w:r w:rsidRPr="002B6976">
              <w:rPr>
                <w:rFonts w:eastAsia="Times New Roman" w:cstheme="minorHAnsi"/>
                <w:b/>
                <w:bCs/>
                <w:sz w:val="18"/>
                <w:szCs w:val="18"/>
              </w:rPr>
              <w:t>UNIDAD DE MEDIDA (PRESENTACIÓN)</w:t>
            </w:r>
          </w:p>
        </w:tc>
        <w:tc>
          <w:tcPr>
            <w:tcW w:w="1363" w:type="pct"/>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455760B" w14:textId="77777777" w:rsidR="00AC7395" w:rsidRPr="002B6976" w:rsidRDefault="00AC7395" w:rsidP="00606361">
            <w:pPr>
              <w:spacing w:after="0" w:line="240" w:lineRule="auto"/>
              <w:jc w:val="center"/>
              <w:rPr>
                <w:rFonts w:eastAsia="Times New Roman" w:cstheme="minorHAnsi"/>
                <w:b/>
                <w:bCs/>
                <w:sz w:val="18"/>
                <w:szCs w:val="18"/>
              </w:rPr>
            </w:pPr>
            <w:r w:rsidRPr="002B6976">
              <w:rPr>
                <w:rFonts w:eastAsia="Times New Roman" w:cstheme="minorHAnsi"/>
                <w:b/>
                <w:bCs/>
                <w:sz w:val="18"/>
                <w:szCs w:val="18"/>
              </w:rPr>
              <w:t>NOMBRE COMERCIAL</w:t>
            </w:r>
          </w:p>
        </w:tc>
      </w:tr>
      <w:tr w:rsidR="00AC7395" w:rsidRPr="002B6976" w14:paraId="0D518AC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36AFF7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AD809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CF9B13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ACECLOFENACO100 MG CAJA 40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11190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4F9C6E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BRISTAFLAM</w:t>
            </w:r>
          </w:p>
        </w:tc>
      </w:tr>
      <w:tr w:rsidR="00AC7395" w:rsidRPr="002B6976" w14:paraId="1B28344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46BB5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08E669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202116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ACEITE DE KARITE Y JAZMIN400 ML. PIEZA CREMA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462B43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9A8C8B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GOICOECHEA</w:t>
            </w:r>
          </w:p>
        </w:tc>
      </w:tr>
      <w:tr w:rsidR="00AC7395" w:rsidRPr="002B6976" w14:paraId="7963CF2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6A329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2326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0920BE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ACEITE MINERAL (PARAFINA LÍQUIDA), AGUA, AGUA TERMAL, CARBÓMERO, DERMOLIMPIADORES, ESCUALENO, FENOXIETANOL, POLÍMEROS, PROPILPARABENO, RETINOL (VITAMINA A), TOCOFEROL </w:t>
            </w:r>
            <w:r w:rsidRPr="002B6976">
              <w:rPr>
                <w:rFonts w:eastAsia="Times New Roman" w:cstheme="minorHAnsi"/>
                <w:color w:val="000000"/>
                <w:sz w:val="18"/>
                <w:szCs w:val="18"/>
              </w:rPr>
              <w:lastRenderedPageBreak/>
              <w:t>(VITAMINA E), TRIETANOLAMINA</w:t>
            </w:r>
            <w:r>
              <w:rPr>
                <w:rFonts w:eastAsia="Times New Roman" w:cstheme="minorHAnsi"/>
                <w:color w:val="000000"/>
                <w:sz w:val="18"/>
                <w:szCs w:val="18"/>
              </w:rPr>
              <w:t xml:space="preserve"> </w:t>
            </w:r>
            <w:r w:rsidRPr="002B6976">
              <w:rPr>
                <w:rFonts w:eastAsia="Times New Roman" w:cstheme="minorHAnsi"/>
                <w:color w:val="000000"/>
                <w:sz w:val="18"/>
                <w:szCs w:val="18"/>
              </w:rPr>
              <w:t>Emulsión dérmica PIEZA 15 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DEB42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lastRenderedPageBreak/>
              <w:t>PIEZA</w:t>
            </w:r>
          </w:p>
        </w:tc>
        <w:tc>
          <w:tcPr>
            <w:tcW w:w="1363" w:type="pct"/>
            <w:tcBorders>
              <w:top w:val="nil"/>
              <w:left w:val="nil"/>
              <w:bottom w:val="single" w:sz="4" w:space="0" w:color="auto"/>
              <w:right w:val="single" w:sz="4" w:space="0" w:color="auto"/>
            </w:tcBorders>
            <w:shd w:val="clear" w:color="000000" w:fill="FFFFFF"/>
            <w:vAlign w:val="center"/>
            <w:hideMark/>
          </w:tcPr>
          <w:p w14:paraId="03B2B2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YSTHEAL</w:t>
            </w:r>
          </w:p>
        </w:tc>
      </w:tr>
      <w:tr w:rsidR="00AC7395" w:rsidRPr="002B6976" w14:paraId="6B73CAD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50E7EC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237FE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4ED827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ACEITES VEGETALES, FRUCTOOLIGOSACÁRIDOS, HIDRATOS DE CARBONO, MINERALES (</w:t>
            </w:r>
            <w:proofErr w:type="gramStart"/>
            <w:r w:rsidRPr="002B6976">
              <w:rPr>
                <w:rFonts w:eastAsia="Times New Roman" w:cstheme="minorHAnsi"/>
                <w:color w:val="000000"/>
                <w:sz w:val="18"/>
                <w:szCs w:val="18"/>
              </w:rPr>
              <w:t>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w:t>
            </w:r>
            <w:proofErr w:type="gramEnd"/>
            <w:r w:rsidRPr="002B6976">
              <w:rPr>
                <w:rFonts w:eastAsia="Times New Roman" w:cstheme="minorHAnsi"/>
                <w:color w:val="000000"/>
                <w:sz w:val="18"/>
                <w:szCs w:val="18"/>
              </w:rPr>
              <w:t xml:space="preserve"> TOCOFERILO, PANTOTENATO DE CALCIO, NIACINAMIDA, CLORHIDRATO DE PIRIDOXINA, CLO400 GR. POLVO SABOR FRESA PIEZA LATA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B259F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331E03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ENSURE</w:t>
            </w:r>
          </w:p>
        </w:tc>
      </w:tr>
      <w:tr w:rsidR="00AC7395" w:rsidRPr="002B6976" w14:paraId="569FB5A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3975A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B63F9C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571831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ACEMETACINA60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EBF97C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72E4F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RANTUDIL</w:t>
            </w:r>
          </w:p>
        </w:tc>
      </w:tr>
      <w:tr w:rsidR="00AC7395" w:rsidRPr="002B6976" w14:paraId="08B72BA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807C43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D0067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39ADED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Acetato de vitamina E, BETACAROTENO, BIOTINA, CALCIO, CROMO, MINERALES, VITAMINA B1 (TIAMINA), VITAMINA B</w:t>
            </w:r>
            <w:proofErr w:type="gramStart"/>
            <w:r w:rsidRPr="002B6976">
              <w:rPr>
                <w:rFonts w:eastAsia="Times New Roman" w:cstheme="minorHAnsi"/>
                <w:color w:val="000000"/>
                <w:sz w:val="18"/>
                <w:szCs w:val="18"/>
              </w:rPr>
              <w:t>12,,</w:t>
            </w:r>
            <w:proofErr w:type="gramEnd"/>
            <w:r w:rsidRPr="002B6976">
              <w:rPr>
                <w:rFonts w:eastAsia="Times New Roman" w:cstheme="minorHAnsi"/>
                <w:color w:val="000000"/>
                <w:sz w:val="18"/>
                <w:szCs w:val="18"/>
              </w:rPr>
              <w:t xml:space="preserve"> VITAMINA B2 (RIBOFLAVINA), VITAMINA B6 (PIRIDOXINA), VITAMINA C, VITAMINA D3, </w:t>
            </w:r>
            <w:proofErr w:type="spellStart"/>
            <w:r w:rsidRPr="002B6976">
              <w:rPr>
                <w:rFonts w:eastAsia="Times New Roman" w:cstheme="minorHAnsi"/>
                <w:color w:val="000000"/>
                <w:sz w:val="18"/>
                <w:szCs w:val="18"/>
              </w:rPr>
              <w:t>VITAMINASBetacaroteno</w:t>
            </w:r>
            <w:proofErr w:type="spellEnd"/>
            <w:r w:rsidRPr="002B6976">
              <w:rPr>
                <w:rFonts w:eastAsia="Times New Roman" w:cstheme="minorHAnsi"/>
                <w:color w:val="000000"/>
                <w:sz w:val="18"/>
                <w:szCs w:val="18"/>
              </w:rPr>
              <w:t xml:space="preserve"> 6.063 mg Acetato de Retinol 4.560 mg </w:t>
            </w:r>
            <w:proofErr w:type="spellStart"/>
            <w:r w:rsidRPr="002B6976">
              <w:rPr>
                <w:rFonts w:eastAsia="Times New Roman" w:cstheme="minorHAnsi"/>
                <w:color w:val="000000"/>
                <w:sz w:val="18"/>
                <w:szCs w:val="18"/>
              </w:rPr>
              <w:t>Colecaliciferol</w:t>
            </w:r>
            <w:proofErr w:type="spellEnd"/>
            <w:r w:rsidRPr="002B6976">
              <w:rPr>
                <w:rFonts w:eastAsia="Times New Roman" w:cstheme="minorHAnsi"/>
                <w:color w:val="000000"/>
                <w:sz w:val="18"/>
                <w:szCs w:val="18"/>
              </w:rPr>
              <w:t xml:space="preserve"> 3.250 mg Acetato dl-alfa </w:t>
            </w:r>
            <w:proofErr w:type="spellStart"/>
            <w:r w:rsidRPr="002B6976">
              <w:rPr>
                <w:rFonts w:eastAsia="Times New Roman" w:cstheme="minorHAnsi"/>
                <w:color w:val="000000"/>
                <w:sz w:val="18"/>
                <w:szCs w:val="18"/>
              </w:rPr>
              <w:t>tocoferil</w:t>
            </w:r>
            <w:proofErr w:type="spellEnd"/>
            <w:r w:rsidRPr="002B6976">
              <w:rPr>
                <w:rFonts w:eastAsia="Times New Roman" w:cstheme="minorHAnsi"/>
                <w:color w:val="000000"/>
                <w:sz w:val="18"/>
                <w:szCs w:val="18"/>
              </w:rPr>
              <w:t xml:space="preserve"> 66.000 mg Ácido Ascórbico 103.093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762CC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447273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MATERNA</w:t>
            </w:r>
          </w:p>
        </w:tc>
      </w:tr>
      <w:tr w:rsidR="00AC7395" w:rsidRPr="002B6976" w14:paraId="667DBF7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611E5D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AAD9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059464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ACETAZOLAMIDA250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E9992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BA4A5E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ACETA DIAZOL</w:t>
            </w:r>
          </w:p>
        </w:tc>
      </w:tr>
      <w:tr w:rsidR="00AC7395" w:rsidRPr="002B6976" w14:paraId="44D79F2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12676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B9D9AB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84451F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ACETILCISTEINA TABLETAS EFERVECENTES600 MG. CAJA 20 TABLETAS EFERVESCENTES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00A4C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624979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SENSEMOC</w:t>
            </w:r>
          </w:p>
        </w:tc>
      </w:tr>
      <w:tr w:rsidR="00AC7395" w:rsidRPr="002B6976" w14:paraId="56998E5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F021A6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BAA1F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8E4CA2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ACETÓNIDO DE FLUOCINOLONA, NEOMICINA15 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C2B84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C795AB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SYNALAR-NEO</w:t>
            </w:r>
          </w:p>
        </w:tc>
      </w:tr>
      <w:tr w:rsidR="00AC7395" w:rsidRPr="002B6976" w14:paraId="0901D0C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BF7AA6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510D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B88906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ACETONIDO DE FLUOCINOLONA/HIDROQUINONA/TRETINOINA15 GR. PIEZA TUBO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117C41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7CA5A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TRI-LUMA</w:t>
            </w:r>
          </w:p>
        </w:tc>
      </w:tr>
      <w:tr w:rsidR="00AC7395" w:rsidRPr="002B6976" w14:paraId="755F081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5B279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AD986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614C24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ACETONIDO DE FLUOXINOLONA/ METRONIDAZOL /NISTATINA0.50 MG/500 MG/ 100000 U. CAJA 10 OVULOS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56E284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E0B5F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VAGITROL V</w:t>
            </w:r>
          </w:p>
        </w:tc>
      </w:tr>
      <w:tr w:rsidR="00AC7395" w:rsidRPr="002B6976" w14:paraId="50999B9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C6F55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0BFA6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363AC2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ACICLOVIR10 GR. PIEZA TUBO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1CF653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C6A2E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CICLOFERON</w:t>
            </w:r>
          </w:p>
        </w:tc>
      </w:tr>
      <w:tr w:rsidR="00AC7395" w:rsidRPr="002B6976" w14:paraId="4F2211C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FF3D1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7CADB3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C4837F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ACICLOVIR400 MG. CAJA 35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999373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5E8CD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CICLOFERON</w:t>
            </w:r>
          </w:p>
        </w:tc>
      </w:tr>
      <w:tr w:rsidR="00AC7395" w:rsidRPr="002B6976" w14:paraId="2674932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910052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A2CC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E9AF5E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ÁCIDO ACÉTICO, CLOROFORMO, YODO</w:t>
            </w:r>
            <w:r>
              <w:rPr>
                <w:rFonts w:eastAsia="Times New Roman" w:cstheme="minorHAnsi"/>
                <w:color w:val="000000"/>
                <w:sz w:val="18"/>
                <w:szCs w:val="18"/>
              </w:rPr>
              <w:t xml:space="preserve"> </w:t>
            </w:r>
            <w:r w:rsidRPr="002B6976">
              <w:rPr>
                <w:rFonts w:eastAsia="Times New Roman" w:cstheme="minorHAnsi"/>
                <w:color w:val="000000"/>
                <w:sz w:val="18"/>
                <w:szCs w:val="18"/>
              </w:rPr>
              <w:t>Solución tópica PIEZA 10 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D7BBA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446429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DERMO PRADA</w:t>
            </w:r>
          </w:p>
        </w:tc>
      </w:tr>
      <w:tr w:rsidR="00AC7395" w:rsidRPr="002B6976" w14:paraId="2A9ABCB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3E679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198BB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91290C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ACETILSALICILICO500 MG. CAJA 20 TABLETAS EFERVESCENTES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47ED5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A69096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ASPIRINA</w:t>
            </w:r>
          </w:p>
        </w:tc>
      </w:tr>
      <w:tr w:rsidR="00AC7395" w:rsidRPr="002B6976" w14:paraId="47722F5C"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D467B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3FE4C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DD43A7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ACIDO ACETILSALICILICO100 MG. CAJA 28 CAPSULAS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D4E99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01101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ASPIRINA PROTEC</w:t>
            </w:r>
          </w:p>
        </w:tc>
      </w:tr>
      <w:tr w:rsidR="00AC7395" w:rsidRPr="002B6976" w14:paraId="1EBD5B3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8FC3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4423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113177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ACEXAMICO-NEOMICINA40 GR. PIEZA TUBO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477BD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0A1EA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RECOVERON-N</w:t>
            </w:r>
          </w:p>
        </w:tc>
      </w:tr>
      <w:tr w:rsidR="00AC7395" w:rsidRPr="002B6976" w14:paraId="4FF94D2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600DE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D029C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84659A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ALEANDRONICO/COLECALCIFEROL70 MG/5600 U.I CAJA 4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DEA858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91183C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FOSAMAX PLUS</w:t>
            </w:r>
          </w:p>
        </w:tc>
      </w:tr>
      <w:tr w:rsidR="00AC7395" w:rsidRPr="002B6976" w14:paraId="673CCB4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A126FB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53C9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976166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ALENDRONICO/COLECALCIFEROL70MG/2800UI CAJA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24786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D0F18F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FOSAMAX PLUS</w:t>
            </w:r>
          </w:p>
        </w:tc>
      </w:tr>
      <w:tr w:rsidR="00AC7395" w:rsidRPr="002B6976" w14:paraId="385CA29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4EB0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FE4F5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DB353F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ALENDRONICO70 MG. CAJA 4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3A9B0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FE8FDC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FOSAMAX</w:t>
            </w:r>
          </w:p>
        </w:tc>
      </w:tr>
      <w:tr w:rsidR="00AC7395" w:rsidRPr="002B6976" w14:paraId="034A548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D773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8032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92D19C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ASCORBICO1 GR. CAJA 10 TABLETAS EFERVESCENTES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2422BD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F9A08A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REDOXON</w:t>
            </w:r>
          </w:p>
        </w:tc>
      </w:tr>
      <w:tr w:rsidR="00AC7395" w:rsidRPr="002B6976" w14:paraId="0004BF0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5993D2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2CC86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B403D2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ASCORBICO2 GR. CAJA 10 TABLETAS EFERVESCENTES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A76C82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9E84D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REDOXON FORTE</w:t>
            </w:r>
          </w:p>
        </w:tc>
      </w:tr>
      <w:tr w:rsidR="00AC7395" w:rsidRPr="002B6976" w14:paraId="63FFB0E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1201F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866E8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EEC5F4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AZELAICO30 GR. PIEZA TUBO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D10AC9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3BA0FE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FINACEA</w:t>
            </w:r>
          </w:p>
        </w:tc>
      </w:tr>
      <w:tr w:rsidR="00AC7395" w:rsidRPr="002B6976" w14:paraId="3E57C678"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331A3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26961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FC3000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FOLICO5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E3E05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F230A8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 F. VALDECASAS</w:t>
            </w:r>
          </w:p>
        </w:tc>
      </w:tr>
      <w:tr w:rsidR="00AC7395" w:rsidRPr="002B6976" w14:paraId="24FAE09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865B2E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08C079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70B883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FOLICO/FUMARATO FERROSO//VITAMINA B12/ VITAMINA C/ VITAMINA E1 MG/350 MG/25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07487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190A4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AUTRIN 600</w:t>
            </w:r>
          </w:p>
        </w:tc>
      </w:tr>
      <w:tr w:rsidR="00AC7395" w:rsidRPr="002B6976" w14:paraId="54B93F1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786EA2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D251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87F533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FUSIDICO10 GR PIEZA CREMA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7A7C12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9AA48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ACELER</w:t>
            </w:r>
          </w:p>
        </w:tc>
      </w:tr>
      <w:tr w:rsidR="00AC7395" w:rsidRPr="002B6976" w14:paraId="10501B8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B721A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99340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1180B5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FUSIDICO-BETAMETASONA15 GR.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7707B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B705A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FUCICORT</w:t>
            </w:r>
          </w:p>
        </w:tc>
      </w:tr>
      <w:tr w:rsidR="00AC7395" w:rsidRPr="002B6976" w14:paraId="34D0AEB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C3D4EF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70ACD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48C692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GLICOLICO5 ML.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9AAD0A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912E46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GLICOLIC</w:t>
            </w:r>
          </w:p>
        </w:tc>
      </w:tr>
      <w:tr w:rsidR="00AC7395" w:rsidRPr="002B6976" w14:paraId="4D08A9A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4CC5D6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2822F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1D242C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ÁCIDO LÁCTICO, ÁCIDO SALICÍLICOSOLUCION PIEZA 1 Caja, 1 Frasco(s), 5 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59DA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41BE40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KINOR</w:t>
            </w:r>
          </w:p>
        </w:tc>
      </w:tr>
      <w:tr w:rsidR="00AC7395" w:rsidRPr="002B6976" w14:paraId="7A04F2E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6056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ADCFAB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A8AC6F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RETINOICO30 GR. PIEZA TUBO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FF1FF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E7AD9D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ARRETIN</w:t>
            </w:r>
          </w:p>
        </w:tc>
      </w:tr>
      <w:tr w:rsidR="00AC7395" w:rsidRPr="002B6976" w14:paraId="0B062C2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AE6D53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48D93D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66D6D2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 SALICILICO-ALQUITRAN100 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F02620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977FBD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DERMOSCALP</w:t>
            </w:r>
          </w:p>
        </w:tc>
      </w:tr>
      <w:tr w:rsidR="00AC7395" w:rsidRPr="002B6976" w14:paraId="5A11AA8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6D85FC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DF5B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4C2D09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ACIDOS GRASOS POLINSATURADOS1000 MG. CAJA 28 CAPSULAS BLANDAS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0C91D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E8EDF1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OMACOR</w:t>
            </w:r>
          </w:p>
        </w:tc>
      </w:tr>
      <w:tr w:rsidR="00AC7395" w:rsidRPr="002B6976" w14:paraId="06EEAA2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2C8052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E7BDDD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0FABEB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ADAPALENO CREMA30 GR.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E749B6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A7A75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ADAFERIN</w:t>
            </w:r>
          </w:p>
        </w:tc>
      </w:tr>
      <w:tr w:rsidR="00AC7395" w:rsidRPr="002B6976" w14:paraId="7558A89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D033DD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06925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CE371E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ADAPALENO GEL45 GR. PIEZA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9511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DDC3E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ADAFERIN</w:t>
            </w:r>
          </w:p>
        </w:tc>
      </w:tr>
      <w:tr w:rsidR="00AC7395" w:rsidRPr="002B6976" w14:paraId="3FB2A31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49D03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C518D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3576B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ADAPALENO GEL45 GR. PIEZA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CC23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175CFD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ADAFERIN 0.3%</w:t>
            </w:r>
          </w:p>
        </w:tc>
      </w:tr>
      <w:tr w:rsidR="00AC7395" w:rsidRPr="002B6976" w14:paraId="3700F61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327E0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ECE50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A1BEE5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ADEMETIONINA 500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C93C9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C9BFB3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SAMYR</w:t>
            </w:r>
          </w:p>
        </w:tc>
      </w:tr>
      <w:tr w:rsidR="00AC7395" w:rsidRPr="002B6976" w14:paraId="685E1C1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AEEE36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96754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C1D171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AESCULUS/ HIPPOCASTANUM50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30C2E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555D1C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VENASTAT</w:t>
            </w:r>
          </w:p>
        </w:tc>
      </w:tr>
      <w:tr w:rsidR="00AC7395" w:rsidRPr="002B6976" w14:paraId="7D08FAC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D691CF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88EB7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3BD6BC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AGUA DE MAR ADULTO125 ML. PIEZA </w:t>
            </w:r>
            <w:proofErr w:type="gramStart"/>
            <w:r w:rsidRPr="002B6976">
              <w:rPr>
                <w:rFonts w:eastAsia="Times New Roman" w:cstheme="minorHAnsi"/>
                <w:color w:val="000000"/>
                <w:sz w:val="18"/>
                <w:szCs w:val="18"/>
              </w:rPr>
              <w:t>SPRAY</w:t>
            </w:r>
            <w:proofErr w:type="gramEnd"/>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4DC72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81AF3D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SINOMARIN</w:t>
            </w:r>
          </w:p>
        </w:tc>
      </w:tr>
      <w:tr w:rsidR="00AC7395" w:rsidRPr="002B6976" w14:paraId="3578AD1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88D0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7A61C6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A9C195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AGUA DE MAR-SAL SODICA100 ML.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8435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7FECFD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IALUMAR</w:t>
            </w:r>
          </w:p>
        </w:tc>
      </w:tr>
      <w:tr w:rsidR="00AC7395" w:rsidRPr="002B6976" w14:paraId="144DCA9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19555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0A4CE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B351E3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AGUA, NITRÓGENO40 ML.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FD6390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857330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AVENE</w:t>
            </w:r>
          </w:p>
        </w:tc>
      </w:tr>
      <w:tr w:rsidR="00AC7395" w:rsidRPr="002B6976" w14:paraId="1504F6D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61F96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4A958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FC0AAC1" w14:textId="77777777" w:rsidR="00AC7395" w:rsidRPr="002B6976" w:rsidRDefault="00AC7395" w:rsidP="00606361">
            <w:pPr>
              <w:spacing w:after="0" w:line="240" w:lineRule="auto"/>
              <w:rPr>
                <w:rFonts w:eastAsia="Times New Roman" w:cstheme="minorHAnsi"/>
                <w:color w:val="000000"/>
                <w:sz w:val="18"/>
                <w:szCs w:val="18"/>
              </w:rPr>
            </w:pPr>
            <w:proofErr w:type="gramStart"/>
            <w:r w:rsidRPr="002B6976">
              <w:rPr>
                <w:rFonts w:eastAsia="Times New Roman" w:cstheme="minorHAnsi"/>
                <w:color w:val="000000"/>
                <w:sz w:val="18"/>
                <w:szCs w:val="18"/>
              </w:rPr>
              <w:t>ALANTOÍNA ,ALQUITRÁN</w:t>
            </w:r>
            <w:proofErr w:type="gramEnd"/>
            <w:r w:rsidRPr="002B6976">
              <w:rPr>
                <w:rFonts w:eastAsia="Times New Roman" w:cstheme="minorHAnsi"/>
                <w:color w:val="000000"/>
                <w:sz w:val="18"/>
                <w:szCs w:val="18"/>
              </w:rPr>
              <w:t xml:space="preserve"> ,CLIOQUINOL150 GR. PIEZA SHAMPOO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6398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0E7506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SEBRYL</w:t>
            </w:r>
          </w:p>
        </w:tc>
      </w:tr>
      <w:tr w:rsidR="00AC7395" w:rsidRPr="002B6976" w14:paraId="5085E49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7E1AA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2D23B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64B644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ALCANFOR-MENTOL120 ML. PIEZA POMADA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53F49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0DAAF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DOSMIN</w:t>
            </w:r>
          </w:p>
        </w:tc>
      </w:tr>
      <w:tr w:rsidR="00AC7395" w:rsidRPr="002B6976" w14:paraId="1B799C6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B9F46F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72C1A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57C25E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ALFA CETOANALOGOS DE AMINOACIDOS630 MG. CAJA 100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C690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96850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CETOLAN</w:t>
            </w:r>
          </w:p>
        </w:tc>
      </w:tr>
      <w:tr w:rsidR="00AC7395" w:rsidRPr="002B6976" w14:paraId="420EB15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37307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FBFC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422FD3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ALMAGATO15 ML. CAJA 24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582C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AB4B84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ALMAX</w:t>
            </w:r>
          </w:p>
        </w:tc>
      </w:tr>
      <w:tr w:rsidR="00AC7395" w:rsidRPr="002B6976" w14:paraId="552DC21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8B65B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D6AD3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4C0EFF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ALOPURINOL100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8C2219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A90197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ZYLOPRIM</w:t>
            </w:r>
          </w:p>
        </w:tc>
      </w:tr>
      <w:tr w:rsidR="00AC7395" w:rsidRPr="002B6976" w14:paraId="3E651DC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77CFB9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CC07D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E55FAA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ALOPURINOL TABLETAS300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37EBF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096A5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ZYLOPRIM</w:t>
            </w:r>
          </w:p>
        </w:tc>
      </w:tr>
      <w:tr w:rsidR="00AC7395" w:rsidRPr="002B6976" w14:paraId="54D3A92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833E14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569B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AA182E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ALPRAZOLAM1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12842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086F7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TAFIL</w:t>
            </w:r>
          </w:p>
        </w:tc>
      </w:tr>
      <w:tr w:rsidR="00AC7395" w:rsidRPr="002B6976" w14:paraId="168AF8C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70DF7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DD24F6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83DDCE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ALPRAZOLAM0.25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4FFD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FCD6AE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TAFIL</w:t>
            </w:r>
          </w:p>
        </w:tc>
      </w:tr>
      <w:tr w:rsidR="00AC7395" w:rsidRPr="002B6976" w14:paraId="640F4A2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C76FA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B817F9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20999C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ALPRAZOLAM0.5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55C544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21A3FD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TAFIL</w:t>
            </w:r>
          </w:p>
        </w:tc>
      </w:tr>
      <w:tr w:rsidR="00AC7395" w:rsidRPr="002B6976" w14:paraId="3AAC5DC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9DC05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E7DC0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0F2163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ALUMINIO/ MAGNESIO/ DIMETICONA SUSPENSION360 ML. PIEZA SUSPENSION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4B5C6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024B1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MELOX PLUS</w:t>
            </w:r>
          </w:p>
        </w:tc>
      </w:tr>
      <w:tr w:rsidR="00AC7395" w:rsidRPr="002B6976" w14:paraId="7ACB7C5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195EE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F3930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E5C8EB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ALUMINIO/ MAGNESIO/ </w:t>
            </w:r>
            <w:proofErr w:type="gramStart"/>
            <w:r w:rsidRPr="002B6976">
              <w:rPr>
                <w:rFonts w:eastAsia="Times New Roman" w:cstheme="minorHAnsi"/>
                <w:color w:val="000000"/>
                <w:sz w:val="18"/>
                <w:szCs w:val="18"/>
              </w:rPr>
              <w:t>DIMETICONA,HIDROXIDO</w:t>
            </w:r>
            <w:proofErr w:type="gramEnd"/>
            <w:r w:rsidRPr="002B6976">
              <w:rPr>
                <w:rFonts w:eastAsia="Times New Roman" w:cstheme="minorHAnsi"/>
                <w:color w:val="000000"/>
                <w:sz w:val="18"/>
                <w:szCs w:val="18"/>
              </w:rPr>
              <w:t>-ALUMINIO/H/DE MAGNESIO-DIMETICONAHIDRÓXIDO DE ALUMINIO 200 MG, HIDRÓXIDO DE MAGNESIO 200 MG, DIMETILPOLISILOXANO (DIMETICONA) 20 MG CAJA 50 TABLETAS MASTICABLES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FDC151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922E58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PLUSGEL</w:t>
            </w:r>
          </w:p>
        </w:tc>
      </w:tr>
      <w:tr w:rsidR="00AC7395" w:rsidRPr="002B6976" w14:paraId="3C38AC0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B6D5CA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D88976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C2667A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ALVERINA-SIMETICONA60 MG/ 300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8631B7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D21FE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METEOSPASMYL</w:t>
            </w:r>
          </w:p>
        </w:tc>
      </w:tr>
      <w:tr w:rsidR="00AC7395" w:rsidRPr="002B6976" w14:paraId="280FF6A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2C732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53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4AFE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90ACD5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AMBROXOL30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E73E5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2561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AXOL</w:t>
            </w:r>
          </w:p>
        </w:tc>
      </w:tr>
      <w:tr w:rsidR="00AC7395" w:rsidRPr="002B6976" w14:paraId="726C3E6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76B69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48A39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DB8A9A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AMBROXOL SOLUCION300 MG/ 100 ML. PIEZA JARABE 120 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5239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D68395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OXOLVAN</w:t>
            </w:r>
          </w:p>
        </w:tc>
      </w:tr>
      <w:tr w:rsidR="00AC7395" w:rsidRPr="002B6976" w14:paraId="3819319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DA1FA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A1537C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B0AB21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AMIKACINA500 MG. CAJA AMPOLLETA INYECTABLE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45F68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B2EA91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AMIKACINA</w:t>
            </w:r>
          </w:p>
        </w:tc>
      </w:tr>
      <w:tr w:rsidR="00AC7395" w:rsidRPr="002B6976" w14:paraId="1486F8D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90591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1B62B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4A9384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AMITRIPTILINA25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AE0613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CFD829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ANAPSIQUE</w:t>
            </w:r>
          </w:p>
        </w:tc>
      </w:tr>
      <w:tr w:rsidR="00AC7395" w:rsidRPr="002B6976" w14:paraId="54288A6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90586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07DA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C5F66B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AMITRIPTILINA/ DIAZEPAM/ PERFENAZINA10MG/ 3 MG/ 2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F557F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93BBF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ADEPSIQUE</w:t>
            </w:r>
          </w:p>
        </w:tc>
      </w:tr>
      <w:tr w:rsidR="00AC7395" w:rsidRPr="002B6976" w14:paraId="20BD557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2527F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1FD313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955D3B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AMLODIPINO5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CA8BB7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02BF0B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NORVAS</w:t>
            </w:r>
          </w:p>
        </w:tc>
      </w:tr>
      <w:tr w:rsidR="00AC7395" w:rsidRPr="002B6976" w14:paraId="6FF8EC9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84CC0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936CB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9BFDD8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AMOXICILINA500 MG. CAJA 12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0A2BE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E6912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AMOXIL</w:t>
            </w:r>
          </w:p>
        </w:tc>
      </w:tr>
      <w:tr w:rsidR="00AC7395" w:rsidRPr="002B6976" w14:paraId="35D837A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B98EFA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2F17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A92A82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AMOXICILINA/ ACIDO CLAVULANICO875/125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49C6E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4601A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AMOXICLAV</w:t>
            </w:r>
          </w:p>
        </w:tc>
      </w:tr>
      <w:tr w:rsidR="00AC7395" w:rsidRPr="002B6976" w14:paraId="2C03A8B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DB508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2ACAB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54794C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AMOXICILINA/ ACIDO CLAVULANICO875/125 MG. CAJA 10 TABLETAS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622ED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4F0FC1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CLAVULIN 12H</w:t>
            </w:r>
          </w:p>
        </w:tc>
      </w:tr>
      <w:tr w:rsidR="00AC7395" w:rsidRPr="002B6976" w14:paraId="7071E33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36B59D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61F77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115EE40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ANFEBUTAMONA150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05E8D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66A20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WELLBUTRIN</w:t>
            </w:r>
          </w:p>
        </w:tc>
      </w:tr>
      <w:tr w:rsidR="00AC7395" w:rsidRPr="002B6976" w14:paraId="31E89DA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2624A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E58B7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C7F5A6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ANFEBUTAMONA150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BCFA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8D5ECC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WELLBUTRIN</w:t>
            </w:r>
          </w:p>
        </w:tc>
      </w:tr>
      <w:tr w:rsidR="00AC7395" w:rsidRPr="002B6976" w14:paraId="4CDFB23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3F5CF7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824C4F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5A6506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ANTIFLU-DES AMANTADINA-CLORFENAMINA-PARACETAMOL300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66D9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CB027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ANTIFLU-DES</w:t>
            </w:r>
          </w:p>
        </w:tc>
      </w:tr>
      <w:tr w:rsidR="00AC7395" w:rsidRPr="002B6976" w14:paraId="253833D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C50F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02801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DF830B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APIXABAN2.5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571D83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B7F7F0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ELICUIS</w:t>
            </w:r>
          </w:p>
        </w:tc>
      </w:tr>
      <w:tr w:rsidR="00AC7395" w:rsidRPr="002B6976" w14:paraId="6437AAD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82976D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C1686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BD018B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ARNICA PARCHES LEON </w:t>
            </w:r>
            <w:proofErr w:type="gramStart"/>
            <w:r w:rsidRPr="002B6976">
              <w:rPr>
                <w:rFonts w:eastAsia="Times New Roman" w:cstheme="minorHAnsi"/>
                <w:color w:val="000000"/>
                <w:sz w:val="18"/>
                <w:szCs w:val="18"/>
              </w:rPr>
              <w:t>POROSOEXTRACTO  DE</w:t>
            </w:r>
            <w:proofErr w:type="gramEnd"/>
            <w:r w:rsidRPr="002B6976">
              <w:rPr>
                <w:rFonts w:eastAsia="Times New Roman" w:cstheme="minorHAnsi"/>
                <w:color w:val="000000"/>
                <w:sz w:val="18"/>
                <w:szCs w:val="18"/>
              </w:rPr>
              <w:t xml:space="preserve"> ARNICA 3% CAJA 1 PARCHE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509BF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47B2B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CURITAS</w:t>
            </w:r>
          </w:p>
        </w:tc>
      </w:tr>
      <w:tr w:rsidR="00AC7395" w:rsidRPr="002B6976" w14:paraId="349B497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6A0E8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16522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415A76C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ARNICA TABLETAS28 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8AF37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BAA701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ARNICA NARTEX</w:t>
            </w:r>
          </w:p>
        </w:tc>
      </w:tr>
      <w:tr w:rsidR="00AC7395" w:rsidRPr="002B6976" w14:paraId="4A6FE83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45D768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097EF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FC839A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ATENOLOL50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F57AE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1DF9B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TENORMIN</w:t>
            </w:r>
          </w:p>
        </w:tc>
      </w:tr>
      <w:tr w:rsidR="00AC7395" w:rsidRPr="002B6976" w14:paraId="27B9652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22B6AE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B013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BF1A62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ATENOLOL-CLORTALIDONA50 MG/12.5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08103D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7DDD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TENORETIC</w:t>
            </w:r>
          </w:p>
        </w:tc>
      </w:tr>
      <w:tr w:rsidR="00AC7395" w:rsidRPr="002B6976" w14:paraId="604B6D2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E69C04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A01AE4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D8858E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ATOMOXETINA40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2C842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7A1ABE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STRATTERA</w:t>
            </w:r>
          </w:p>
        </w:tc>
      </w:tr>
      <w:tr w:rsidR="00AC7395" w:rsidRPr="002B6976" w14:paraId="0A9FFBB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8A6E3D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57F2F7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3B4D580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ATORVASTATINA20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35DB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A2FE6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LIPITOR</w:t>
            </w:r>
          </w:p>
        </w:tc>
      </w:tr>
      <w:tr w:rsidR="00AC7395" w:rsidRPr="002B6976" w14:paraId="65230AC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68766C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37DCF7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C8C911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ATORVASTATINA40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7A64A0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172333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LIPITOR</w:t>
            </w:r>
          </w:p>
        </w:tc>
      </w:tr>
      <w:tr w:rsidR="00AC7395" w:rsidRPr="002B6976" w14:paraId="5049D96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C60AF8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439F1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6DFE550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ATORVASTATINA80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11150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75FC6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LIPITOR</w:t>
            </w:r>
          </w:p>
        </w:tc>
      </w:tr>
      <w:tr w:rsidR="00AC7395" w:rsidRPr="002B6976" w14:paraId="23E67C8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26AC7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B3663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27641D2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ATORVASTATINA20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C003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F5C52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LIPITOR</w:t>
            </w:r>
          </w:p>
        </w:tc>
      </w:tr>
      <w:tr w:rsidR="00AC7395" w:rsidRPr="002B6976" w14:paraId="7BF35D1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4441D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19F16D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F3D383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ATORVASTATINA10MG CAJA TABLETAS C/30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AA2493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EE03F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LIPITOR</w:t>
            </w:r>
          </w:p>
        </w:tc>
      </w:tr>
      <w:tr w:rsidR="00AC7395" w:rsidRPr="002B6976" w14:paraId="3F1C3AA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46226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7A393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96ECD4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ATROPINA 1%10 MG. PIEZA FRASCO SOLUCION 15ML.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C50E8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4CA473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ATRO</w:t>
            </w:r>
          </w:p>
        </w:tc>
      </w:tr>
      <w:tr w:rsidR="00AC7395" w:rsidRPr="002B6976" w14:paraId="2FD0538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03727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44BDA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7CF76C3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AZATIOPRINA50 MG. CAJA 25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AFEA2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5AB831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IMURAN</w:t>
            </w:r>
          </w:p>
        </w:tc>
      </w:tr>
      <w:tr w:rsidR="00AC7395" w:rsidRPr="002B6976" w14:paraId="4668F00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6225E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99E8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E8226D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AZITROMICINA500 MG. CAJA 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1A2A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0CFFEA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AZITROCIN G</w:t>
            </w:r>
          </w:p>
        </w:tc>
      </w:tr>
      <w:tr w:rsidR="00AC7395" w:rsidRPr="002B6976" w14:paraId="031E721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CD58E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79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AD917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557694F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BACILOS LACTICOS2 BILLONES UFC CAJA 12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3CB8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18C016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SINUBERASE</w:t>
            </w:r>
          </w:p>
        </w:tc>
      </w:tr>
      <w:tr w:rsidR="00AC7395" w:rsidRPr="002B6976" w14:paraId="1B911CD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20C5DA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71ECC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FFFFFF" w:fill="FFFFFF"/>
            <w:hideMark/>
          </w:tcPr>
          <w:p w14:paraId="009614C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BECLOMETASONA, FORMOTEROL, GLICOPIRRONIO100UG/6UG/12.5UG PIEZA </w:t>
            </w:r>
            <w:proofErr w:type="gramStart"/>
            <w:r w:rsidRPr="002B6976">
              <w:rPr>
                <w:rFonts w:eastAsia="Times New Roman" w:cstheme="minorHAnsi"/>
                <w:color w:val="000000"/>
                <w:sz w:val="18"/>
                <w:szCs w:val="18"/>
              </w:rPr>
              <w:t>SPRAY</w:t>
            </w:r>
            <w:proofErr w:type="gramEnd"/>
            <w:r w:rsidRPr="002B6976">
              <w:rPr>
                <w:rFonts w:eastAsia="Times New Roman" w:cstheme="minorHAnsi"/>
                <w:color w:val="000000"/>
                <w:sz w:val="18"/>
                <w:szCs w:val="18"/>
              </w:rPr>
              <w:t xml:space="preserve"> NASAL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A7882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E1E4D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TRIMBOW</w:t>
            </w:r>
          </w:p>
        </w:tc>
      </w:tr>
      <w:tr w:rsidR="00AC7395" w:rsidRPr="002B6976" w14:paraId="5DF4267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90BDF1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7A225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383304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BENZOCAINA/BENZOINA9.7 ML.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E0E0A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0162E1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KANK-A</w:t>
            </w:r>
          </w:p>
        </w:tc>
      </w:tr>
      <w:tr w:rsidR="00AC7395" w:rsidRPr="002B6976" w14:paraId="582359D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A75715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89C79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BB7D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BENZONATATO100 MG. CAJA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D2D1B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7C4134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TESALON</w:t>
            </w:r>
          </w:p>
        </w:tc>
      </w:tr>
      <w:tr w:rsidR="00AC7395" w:rsidRPr="002B6976" w14:paraId="25A9960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3959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61A35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68020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BETAHISTINA16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C73D3F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29769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SERC</w:t>
            </w:r>
          </w:p>
        </w:tc>
      </w:tr>
      <w:tr w:rsidR="00AC7395" w:rsidRPr="002B6976" w14:paraId="537681E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5EE09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F038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5AA5E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BETAHISTINA 30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0B00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511B5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SERC</w:t>
            </w:r>
          </w:p>
        </w:tc>
      </w:tr>
      <w:tr w:rsidR="00AC7395" w:rsidRPr="002B6976" w14:paraId="64A8959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46378F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24EF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0F80C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BETAMETASONA/ CLOTRIMAZOL/ GENTAMICINA40 GR.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0CC4A4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84972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QUADRIDERM NF</w:t>
            </w:r>
          </w:p>
        </w:tc>
      </w:tr>
      <w:tr w:rsidR="00AC7395" w:rsidRPr="002B6976" w14:paraId="5B62108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28099C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A9836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C7AD8E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BEVACIZUMAB Solución inyectable CAJA 1 Caja, 1 Frasco(s) ámpula, 16 ml, 400 Miligramos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FDEB5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DEBD5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AVASTIN</w:t>
            </w:r>
          </w:p>
        </w:tc>
      </w:tr>
      <w:tr w:rsidR="00AC7395" w:rsidRPr="002B6976" w14:paraId="4A17F9B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2128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F1A4F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F5A35B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BEZAFIBRATO200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CADAF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B3FCFE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SAPRAME</w:t>
            </w:r>
          </w:p>
        </w:tc>
      </w:tr>
      <w:tr w:rsidR="00AC7395" w:rsidRPr="002B6976" w14:paraId="311977F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4D45DD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20D1F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023571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BIFIDOBACTERIUM LACTIS, LACTOBACILLUS </w:t>
            </w:r>
            <w:r w:rsidRPr="002B6976">
              <w:rPr>
                <w:rFonts w:eastAsia="Times New Roman" w:cstheme="minorHAnsi"/>
                <w:color w:val="000000"/>
                <w:sz w:val="18"/>
                <w:szCs w:val="18"/>
              </w:rPr>
              <w:lastRenderedPageBreak/>
              <w:t>ACIDOPHILUS1 Caja, 1 Frasco(s), 30 Cápsulas, 535.74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D17C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lastRenderedPageBreak/>
              <w:t>CAJA</w:t>
            </w:r>
          </w:p>
        </w:tc>
        <w:tc>
          <w:tcPr>
            <w:tcW w:w="1363" w:type="pct"/>
            <w:tcBorders>
              <w:top w:val="nil"/>
              <w:left w:val="nil"/>
              <w:bottom w:val="single" w:sz="4" w:space="0" w:color="auto"/>
              <w:right w:val="single" w:sz="4" w:space="0" w:color="auto"/>
            </w:tcBorders>
            <w:shd w:val="clear" w:color="000000" w:fill="FFFFFF"/>
            <w:vAlign w:val="center"/>
            <w:hideMark/>
          </w:tcPr>
          <w:p w14:paraId="3D8EF9F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PROBIOLOG MAX</w:t>
            </w:r>
          </w:p>
        </w:tc>
      </w:tr>
      <w:tr w:rsidR="00AC7395" w:rsidRPr="002B6976" w14:paraId="398F155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1D024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8ECF7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5D9C27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BILASTINA20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E06EEE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B0713C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BLAXITEC</w:t>
            </w:r>
          </w:p>
        </w:tc>
      </w:tr>
      <w:tr w:rsidR="00AC7395" w:rsidRPr="002B6976" w14:paraId="45D5930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133304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3CF128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072BA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BIMATOPROST3 ML. PIEZA FRASCO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2342C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3C55E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LUMIGAN RC</w:t>
            </w:r>
          </w:p>
        </w:tc>
      </w:tr>
      <w:tr w:rsidR="00AC7395" w:rsidRPr="002B6976" w14:paraId="532FEA5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D75B98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5C197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0488E8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BIPERIDENO2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A912E7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EB00EA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KINEX</w:t>
            </w:r>
          </w:p>
        </w:tc>
      </w:tr>
      <w:tr w:rsidR="00AC7395" w:rsidRPr="002B6976" w14:paraId="0891EBC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3D461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B60B2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7D7100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BISOPROLOL1.25MG CAJA TABLETAS C/30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08E477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D595EA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CONCOR</w:t>
            </w:r>
          </w:p>
        </w:tc>
      </w:tr>
      <w:tr w:rsidR="00AC7395" w:rsidRPr="002B6976" w14:paraId="04D923B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0F6F2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8285C6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F6C989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BISOPROLOL2.5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42741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1A311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CONCOR</w:t>
            </w:r>
          </w:p>
        </w:tc>
      </w:tr>
      <w:tr w:rsidR="00AC7395" w:rsidRPr="002B6976" w14:paraId="3B07244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93C8C8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E72D5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9C2715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BISOPROLOL5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381F1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B21CEC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CONCOR</w:t>
            </w:r>
          </w:p>
        </w:tc>
      </w:tr>
      <w:tr w:rsidR="00AC7395" w:rsidRPr="002B6976" w14:paraId="5843ABF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C078C2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98EE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E144D0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BISOPROLOL HIDROCLOTIAZIDA2.5MG/6.25MG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BDCC4F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F7CF80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BICONOR</w:t>
            </w:r>
          </w:p>
        </w:tc>
      </w:tr>
      <w:tr w:rsidR="00AC7395" w:rsidRPr="002B6976" w14:paraId="6CE6D5E9"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728D5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494A21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1B247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BROMURO DE IPRATROPIO-SALBUTAMOL IPRATROPIO-SALBUTAMOL0.286 MG/1.423MG C/10 ML CAJA SOLUCION 10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D5300D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452F0A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COMBIVENT RESPIRAMAT</w:t>
            </w:r>
          </w:p>
        </w:tc>
      </w:tr>
      <w:tr w:rsidR="00AC7395" w:rsidRPr="002B6976" w14:paraId="2F87064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EA9420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E57067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B9F1FA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BROMURO DE OTILONIO40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8E143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FAA9E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OMURO</w:t>
            </w:r>
          </w:p>
        </w:tc>
      </w:tr>
      <w:tr w:rsidR="00AC7395" w:rsidRPr="002B6976" w14:paraId="638FAA6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A0793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FBCFA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FE4FB7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BROMURO DE OTILONIO40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E8F00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F1068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DEBROMU</w:t>
            </w:r>
          </w:p>
        </w:tc>
      </w:tr>
      <w:tr w:rsidR="00AC7395" w:rsidRPr="002B6976" w14:paraId="3325A2A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989EA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99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AEC33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8B184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BROMURO DE PINAVERIO100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305F5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3C5B7B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DICETEL</w:t>
            </w:r>
          </w:p>
        </w:tc>
      </w:tr>
      <w:tr w:rsidR="00AC7395" w:rsidRPr="002B6976" w14:paraId="7B088A2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5DE8D5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5E1B2F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E9BEF4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BROMURO DE PINAVERIO/DIMETICONA100/300 MG. CAJA 28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F370AB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DA3412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LUNARIUM</w:t>
            </w:r>
          </w:p>
        </w:tc>
      </w:tr>
      <w:tr w:rsidR="00AC7395" w:rsidRPr="002B6976" w14:paraId="41B9838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1A8F1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946AF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C8553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BROMURO DE TIOTROPIO18 MCG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B7AC9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08DF9E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SPIRIVA</w:t>
            </w:r>
          </w:p>
        </w:tc>
      </w:tr>
      <w:tr w:rsidR="00AC7395" w:rsidRPr="002B6976" w14:paraId="471FFE1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4F71BF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F7E7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6DC35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BUDESONIDA0.250MG.2ML. 250MG/ML CAJA 1 SOBRE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0EC51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4FF745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PULMICORT</w:t>
            </w:r>
          </w:p>
        </w:tc>
      </w:tr>
      <w:tr w:rsidR="00AC7395" w:rsidRPr="002B6976" w14:paraId="48F85ED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16448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383F7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BE6CC5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BUMETANIDA 1MG C/20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39C38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030DF1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MICCIL</w:t>
            </w:r>
          </w:p>
        </w:tc>
      </w:tr>
      <w:tr w:rsidR="00AC7395" w:rsidRPr="002B6976" w14:paraId="35DB638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B5BA69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13C8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028CD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BUPRENORFINA20 MG. CAJA 4 PARCHES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CE1DA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F9AEF4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TRANSTEC</w:t>
            </w:r>
          </w:p>
        </w:tc>
      </w:tr>
      <w:tr w:rsidR="00AC7395" w:rsidRPr="002B6976" w14:paraId="4C387EC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86AE0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5CF16E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AED6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BUPRENORFINA20 MG. CAJA 2 PARCHES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6FFDC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D687AB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TRANSTEC</w:t>
            </w:r>
          </w:p>
        </w:tc>
      </w:tr>
      <w:tr w:rsidR="00AC7395" w:rsidRPr="002B6976" w14:paraId="73B4CFD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E64369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8E1AD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A86C7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BUTILHIOSCINA10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356F51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A0458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ESPACIL</w:t>
            </w:r>
          </w:p>
        </w:tc>
      </w:tr>
      <w:tr w:rsidR="00AC7395" w:rsidRPr="002B6976" w14:paraId="757B2FB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9712C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0B8067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DD5A5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CABERGOLINA0.5 MG. CAJA 2 GRAGEAS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CDFF4F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6C6035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DOSTINEX</w:t>
            </w:r>
          </w:p>
        </w:tc>
      </w:tr>
      <w:tr w:rsidR="00AC7395" w:rsidRPr="002B6976" w14:paraId="62CEA29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1E27D2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8E772B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228CFD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CALCIO+COLECALCIFEROL600 MG. PIEZA 60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BB35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2EDAB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CALTRATE 600+D</w:t>
            </w:r>
          </w:p>
        </w:tc>
      </w:tr>
      <w:tr w:rsidR="00AC7395" w:rsidRPr="002B6976" w14:paraId="102D40D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C3F6D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109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6B70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CC8E14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CALCITRIOL0.25 MG. PIEZA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17752C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9AEC0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ROCALTROL</w:t>
            </w:r>
          </w:p>
        </w:tc>
      </w:tr>
      <w:tr w:rsidR="00AC7395" w:rsidRPr="002B6976" w14:paraId="4ECECC4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31C1BD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863F9D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E75846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CANDESARTAN16MG CAJA TABLETASC/28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D662E1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4027E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BLOPRESS</w:t>
            </w:r>
          </w:p>
        </w:tc>
      </w:tr>
      <w:tr w:rsidR="00AC7395" w:rsidRPr="002B6976" w14:paraId="31F1555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E7FE9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30C3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5CA20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CANDESARTAN/HIDROCLOROTIAZIDA16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64CF3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138FA9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BLOPRESS PLUS</w:t>
            </w:r>
          </w:p>
        </w:tc>
      </w:tr>
      <w:tr w:rsidR="00AC7395" w:rsidRPr="002B6976" w14:paraId="1981FB3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264656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092854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010718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CANDESARTÁN/HIDROCLOROTIAZIDA 16 MG/12.5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1E015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CA0A2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ATACAND PLUS</w:t>
            </w:r>
          </w:p>
        </w:tc>
      </w:tr>
      <w:tr w:rsidR="00AC7395" w:rsidRPr="002B6976" w14:paraId="56FB16B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A90039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1E5923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F26245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CAPTOPRIL25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54CDC7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0B2D0A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CAPTRAL</w:t>
            </w:r>
          </w:p>
        </w:tc>
      </w:tr>
      <w:tr w:rsidR="00AC7395" w:rsidRPr="002B6976" w14:paraId="0985BC1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9A457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0CA53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D02AB4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CARBAMIDA100 G.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727AA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4D7E5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DERMOPLAST</w:t>
            </w:r>
          </w:p>
        </w:tc>
      </w:tr>
      <w:tr w:rsidR="00AC7395" w:rsidRPr="002B6976" w14:paraId="2930B14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A8E23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F7174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4552C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CARBAZOCROMO/ VITAMINA K10/10 2ML CAJA 3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984FDB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E0677D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HEMOSIN-K</w:t>
            </w:r>
          </w:p>
        </w:tc>
      </w:tr>
      <w:tr w:rsidR="00AC7395" w:rsidRPr="002B6976" w14:paraId="07523AB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C0DA4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697C7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3D94BD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CARBAZOCROMO/ VITAMINA K25 MG/5 MG CAJA 32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23EF95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4F0DCC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HEMOSIN-K</w:t>
            </w:r>
          </w:p>
        </w:tc>
      </w:tr>
      <w:tr w:rsidR="00AC7395" w:rsidRPr="002B6976" w14:paraId="1CB3E31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8A2A34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25F4BE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CF0179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CARBON VEGETAL ACTIVADO250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C4DB0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814B01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CARBOTURAL</w:t>
            </w:r>
          </w:p>
        </w:tc>
      </w:tr>
      <w:tr w:rsidR="00AC7395" w:rsidRPr="002B6976" w14:paraId="60EF117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C1C559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0CEA2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7EF7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CARBONATO DE LITIO 300 MG C/50 TABS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9E947C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2573A7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CARBOLIT</w:t>
            </w:r>
          </w:p>
        </w:tc>
      </w:tr>
      <w:tr w:rsidR="00AC7395" w:rsidRPr="002B6976" w14:paraId="7ABACD8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E7E65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19824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7A6B7D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CARBONATO DE CALCIO/COLECALCIFEROL600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E70D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7EC2E5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CALTRATE 600 D</w:t>
            </w:r>
          </w:p>
        </w:tc>
      </w:tr>
      <w:tr w:rsidR="00AC7395" w:rsidRPr="002B6976" w14:paraId="0435774D"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B6B423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CD7AB7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8D9E7B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CARBOXIMETILCELULOSA0.01 PIEZA 20 ML 1 FCO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A9A6DF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17A199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REFRESH LIQUIGEL</w:t>
            </w:r>
          </w:p>
        </w:tc>
      </w:tr>
      <w:tr w:rsidR="00AC7395" w:rsidRPr="002B6976" w14:paraId="64BBCE0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22E819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2E55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5997CD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CEFALEXINA500 MG. CAJA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C56A69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3418C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NAXIFELAR</w:t>
            </w:r>
          </w:p>
        </w:tc>
      </w:tr>
      <w:tr w:rsidR="00AC7395" w:rsidRPr="002B6976" w14:paraId="7F28D5A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DCCE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E3F47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26101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CEFIXIMA400 MG. CAJA 6 CAPSULAS BIOMICS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43DED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5C845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BIOMICS</w:t>
            </w:r>
          </w:p>
        </w:tc>
      </w:tr>
      <w:tr w:rsidR="00AC7395" w:rsidRPr="002B6976" w14:paraId="3C7A5AD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9A42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123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F66E6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CF59AC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CEFIXIMA 400 MG C/6 CAPSULAS400 MG. CAJA 6 CAPSULAS DENVAR</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540148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66003B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DENVAR</w:t>
            </w:r>
          </w:p>
        </w:tc>
      </w:tr>
      <w:tr w:rsidR="00AC7395" w:rsidRPr="002B6976" w14:paraId="4A33042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CFAE2A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FD551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5A342A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CEFTIBUTENO400 MG. CAJA 10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3410DC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1B9A6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ZEDESEN</w:t>
            </w:r>
          </w:p>
        </w:tc>
      </w:tr>
      <w:tr w:rsidR="00AC7395" w:rsidRPr="002B6976" w14:paraId="427C242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335AD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3088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BE6F3A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CEFTRIAXONA1 MG PIEZA FRASCO AMPULA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61E650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7166DB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CEFTRIAXONA</w:t>
            </w:r>
          </w:p>
        </w:tc>
      </w:tr>
      <w:tr w:rsidR="00AC7395" w:rsidRPr="002B6976" w14:paraId="0476453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F84C79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EA8FC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9A928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CELECOXIB200 MG. CAJA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CF4C2C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4E01AF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CELEBREX</w:t>
            </w:r>
          </w:p>
        </w:tc>
      </w:tr>
      <w:tr w:rsidR="00AC7395" w:rsidRPr="002B6976" w14:paraId="09D2086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84991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95E573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344189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CELECOXIB200 MG. CAJA 10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6713E1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168BAC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CELEBREX</w:t>
            </w:r>
          </w:p>
        </w:tc>
      </w:tr>
      <w:tr w:rsidR="00AC7395" w:rsidRPr="002B6976" w14:paraId="08A8F4B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996C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DEDDB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1C60E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CELECOXIB200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0BD82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155EE6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CELEBREX</w:t>
            </w:r>
          </w:p>
        </w:tc>
      </w:tr>
      <w:tr w:rsidR="00AC7395" w:rsidRPr="002B6976" w14:paraId="3583EEA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C0C29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1F6A2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DB1D73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CICLOPIROX3.3 ML PIEZA 1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A99D3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A5CCF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NIOGERMOX</w:t>
            </w:r>
          </w:p>
        </w:tc>
      </w:tr>
      <w:tr w:rsidR="00AC7395" w:rsidRPr="002B6976" w14:paraId="2744D95E"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681EB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6F315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C4AEC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CICLOSPORINA1 MG. PIEZA 1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A7299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98826C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MODUSIK A OFTENO</w:t>
            </w:r>
          </w:p>
        </w:tc>
      </w:tr>
      <w:tr w:rsidR="00AC7395" w:rsidRPr="002B6976" w14:paraId="47E1122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753B7A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1B9469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BD65FF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CIMIFUGA RACEMOSA20 MG. CAJA 60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2CF87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44439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MENSIFEM</w:t>
            </w:r>
          </w:p>
        </w:tc>
      </w:tr>
      <w:tr w:rsidR="00AC7395" w:rsidRPr="002B6976" w14:paraId="118C97D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8335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4B75B1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92E9DC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CIMIFUGA RACEMOSA0.005 G/100 GR C/30 GR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C68CBD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B61C9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MENSIFEM</w:t>
            </w:r>
          </w:p>
        </w:tc>
      </w:tr>
      <w:tr w:rsidR="00AC7395" w:rsidRPr="002B6976" w14:paraId="08D59EBC"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9A9C7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15972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7BD97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CINARIZINA75 MG. CAJA 60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D5197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E20512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STUGERON FORTE</w:t>
            </w:r>
          </w:p>
        </w:tc>
      </w:tr>
      <w:tr w:rsidR="00AC7395" w:rsidRPr="002B6976" w14:paraId="1B32A70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6373EC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0713A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2E30B8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CINITAPRIDA1 MG. CAJA 25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3D25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3D8B2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PEMIX</w:t>
            </w:r>
          </w:p>
        </w:tc>
      </w:tr>
      <w:tr w:rsidR="00AC7395" w:rsidRPr="002B6976" w14:paraId="1E8CB9D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13DEA3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F4F2EC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BC33AC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CIPROFIBRATO 100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BB1B99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C2A51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OROXADIN</w:t>
            </w:r>
          </w:p>
        </w:tc>
      </w:tr>
      <w:tr w:rsidR="00AC7395" w:rsidRPr="002B6976" w14:paraId="470AA8E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7C111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4BA7A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F488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CIPROFLOXACINO 500 MG TABLETAS C/14500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3837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7C4E1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CIPROBAC</w:t>
            </w:r>
          </w:p>
        </w:tc>
      </w:tr>
      <w:tr w:rsidR="00AC7395" w:rsidRPr="002B6976" w14:paraId="7A1E039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EFED73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19290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EB3CCA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CIPROFLOXACINO DEXAMETASONA5 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BFC6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23DDB9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SOPHIXIN DX</w:t>
            </w:r>
          </w:p>
        </w:tc>
      </w:tr>
      <w:tr w:rsidR="00AC7395" w:rsidRPr="002B6976" w14:paraId="7A78F5C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C7DEDC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619129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AE9FB9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CIPROFLOXACINO/ HIDROCORTISONA/ LIDOCAINA2 MG/ 10 MG/ 50 MG C/10 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65FBE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C7D35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OTO ENI</w:t>
            </w:r>
          </w:p>
        </w:tc>
      </w:tr>
      <w:tr w:rsidR="00AC7395" w:rsidRPr="002B6976" w14:paraId="6A02A84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D792A6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5BC4D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79B8B1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CIPROHEPTADINA-CIANOCOBALAMINA210 ML. PIEZA SOLUCION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5344F5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2D5AAB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CIPROLISINA</w:t>
            </w:r>
          </w:p>
        </w:tc>
      </w:tr>
      <w:tr w:rsidR="00AC7395" w:rsidRPr="002B6976" w14:paraId="08022EA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FDE94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1EA576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628D14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CITALOPRAN20MG CAJA TABLETAS C/28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F0A79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95A4B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ZINETRON</w:t>
            </w:r>
          </w:p>
        </w:tc>
      </w:tr>
      <w:tr w:rsidR="00AC7395" w:rsidRPr="002B6976" w14:paraId="73DB5A7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6C560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D25AD7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7C578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CITICOLINA500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36401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64583B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ZUNUN</w:t>
            </w:r>
          </w:p>
        </w:tc>
      </w:tr>
      <w:tr w:rsidR="00AC7395" w:rsidRPr="00C06E46" w14:paraId="69899AFA"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129CC7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B96A1A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CC4D0D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CITIDÍN-5´ MONOFOSFATO, CITIDÍN-5´ TRIFOSFATO1.33 MG. CAJA </w:t>
            </w:r>
            <w:proofErr w:type="spellStart"/>
            <w:r w:rsidRPr="002B6976">
              <w:rPr>
                <w:rFonts w:eastAsia="Times New Roman" w:cstheme="minorHAnsi"/>
                <w:color w:val="000000"/>
                <w:sz w:val="18"/>
                <w:szCs w:val="18"/>
              </w:rPr>
              <w:t>Caja</w:t>
            </w:r>
            <w:proofErr w:type="spellEnd"/>
            <w:r w:rsidRPr="002B6976">
              <w:rPr>
                <w:rFonts w:eastAsia="Times New Roman" w:cstheme="minorHAnsi"/>
                <w:color w:val="000000"/>
                <w:sz w:val="18"/>
                <w:szCs w:val="18"/>
              </w:rPr>
              <w:t xml:space="preserve">, 30 Cápsulas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58BEF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45D476A" w14:textId="77777777" w:rsidR="00AC7395" w:rsidRPr="002B6976" w:rsidRDefault="00AC7395" w:rsidP="00606361">
            <w:pPr>
              <w:spacing w:after="0" w:line="240" w:lineRule="auto"/>
              <w:jc w:val="center"/>
              <w:rPr>
                <w:rFonts w:eastAsia="Times New Roman" w:cstheme="minorHAnsi"/>
                <w:color w:val="000000"/>
                <w:sz w:val="18"/>
                <w:szCs w:val="18"/>
                <w:lang w:val="en-US"/>
              </w:rPr>
            </w:pPr>
            <w:r w:rsidRPr="002B6976">
              <w:rPr>
                <w:rFonts w:eastAsia="Times New Roman" w:cstheme="minorHAnsi"/>
                <w:color w:val="000000"/>
                <w:sz w:val="18"/>
                <w:szCs w:val="18"/>
                <w:lang w:val="en-US"/>
              </w:rPr>
              <w:t>NUCLEO C.M.P. FORTE</w:t>
            </w:r>
          </w:p>
        </w:tc>
      </w:tr>
      <w:tr w:rsidR="00AC7395" w:rsidRPr="002B6976" w14:paraId="6CB6184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0B51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033E61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0F7D7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CLARITROMICINA500 MG. CAJA 14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4D08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13A17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KLARICID HP</w:t>
            </w:r>
          </w:p>
        </w:tc>
      </w:tr>
      <w:tr w:rsidR="00AC7395" w:rsidRPr="002B6976" w14:paraId="6220834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CE227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0C7AB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CCC3EE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CLINDAMICINA300 MG. CAJA 16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970DC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7F737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DALACIN C</w:t>
            </w:r>
          </w:p>
        </w:tc>
      </w:tr>
      <w:tr w:rsidR="00AC7395" w:rsidRPr="002B6976" w14:paraId="1AD77DA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45A177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41DDD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E80C6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CLONAZEPAM2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D314F1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7B521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RIVOTRIL</w:t>
            </w:r>
          </w:p>
        </w:tc>
      </w:tr>
      <w:tr w:rsidR="00AC7395" w:rsidRPr="002B6976" w14:paraId="66E2547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7FBF5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FB036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3BDE6F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CLONAZEPAM2.5 MG C/10ML PIEZA 1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51C70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74D2DC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RIVOTRIL</w:t>
            </w:r>
          </w:p>
        </w:tc>
      </w:tr>
      <w:tr w:rsidR="00AC7395" w:rsidRPr="002B6976" w14:paraId="565E91F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CFD23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C078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DC7FC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CLONAZEPAM10 ML.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1EB9A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3C4222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KRIADEX</w:t>
            </w:r>
          </w:p>
        </w:tc>
      </w:tr>
      <w:tr w:rsidR="00AC7395" w:rsidRPr="002B6976" w14:paraId="76DC18D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511ED1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C0A4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875AD5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CLONAZEPAM2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58776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8CFCC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KRIADEX</w:t>
            </w:r>
          </w:p>
        </w:tc>
      </w:tr>
      <w:tr w:rsidR="00AC7395" w:rsidRPr="002B6976" w14:paraId="7EF2871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4B16BD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82BD1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39D1F2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CLONIXINATO DE LISINA125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DC108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16C9DE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DORIXINA</w:t>
            </w:r>
          </w:p>
        </w:tc>
      </w:tr>
      <w:tr w:rsidR="00AC7395" w:rsidRPr="002B6976" w14:paraId="7B6DDFA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36B92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36A07F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5C0D07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CLONIXINATO DE LISINA/ CICLOBENZAPRINA125 MG/5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0B675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D8827D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DORIXINA RELAX</w:t>
            </w:r>
          </w:p>
        </w:tc>
      </w:tr>
      <w:tr w:rsidR="00AC7395" w:rsidRPr="002B6976" w14:paraId="4E0C9A19"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12B48B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4907B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5E0B47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CLONIXINATO DE LISINA-PARGEVERINA125/10MG CAJA 20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878878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F3623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PLIDAN COMPUESTO</w:t>
            </w:r>
          </w:p>
        </w:tc>
      </w:tr>
      <w:tr w:rsidR="00AC7395" w:rsidRPr="002B6976" w14:paraId="67B52AD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8086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1A390D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AF7719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CLOPIDOGREL75 MG. CAJA 28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1CCF17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E582CA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PLAVIX</w:t>
            </w:r>
          </w:p>
        </w:tc>
      </w:tr>
      <w:tr w:rsidR="00AC7395" w:rsidRPr="002B6976" w14:paraId="461982B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39CB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041EE2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C5B496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CLOPIDOGREL-ACIDO ACETILSALICILICO75/100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51AF2F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5E6E62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COPLAVIX</w:t>
            </w:r>
          </w:p>
        </w:tc>
      </w:tr>
      <w:tr w:rsidR="00AC7395" w:rsidRPr="002B6976" w14:paraId="4F5F816E"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BB8D16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C45CF8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3764F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CLORANFENICOL5MG/15 ML. PIEZA GOTAS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28C89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4A455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CLORAMFENI OFTENO</w:t>
            </w:r>
          </w:p>
        </w:tc>
      </w:tr>
      <w:tr w:rsidR="00AC7395" w:rsidRPr="002B6976" w14:paraId="6641E055"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DF52B2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18581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BF97F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CLORHIDRATO DE DORSOLAMIDA/ MELATO DE TIMOLOL/ BRIMONIDINA20 MG /5 MG /2 MG PIEZA 5 </w:t>
            </w:r>
            <w:r w:rsidRPr="002B6976">
              <w:rPr>
                <w:rFonts w:eastAsia="Times New Roman" w:cstheme="minorHAnsi"/>
                <w:color w:val="000000"/>
                <w:sz w:val="18"/>
                <w:szCs w:val="18"/>
              </w:rPr>
              <w:lastRenderedPageBreak/>
              <w:t>ML 1 FCO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6366CE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lastRenderedPageBreak/>
              <w:t>PIEZA</w:t>
            </w:r>
          </w:p>
        </w:tc>
        <w:tc>
          <w:tcPr>
            <w:tcW w:w="1363" w:type="pct"/>
            <w:tcBorders>
              <w:top w:val="nil"/>
              <w:left w:val="nil"/>
              <w:bottom w:val="single" w:sz="4" w:space="0" w:color="auto"/>
              <w:right w:val="single" w:sz="4" w:space="0" w:color="auto"/>
            </w:tcBorders>
            <w:shd w:val="clear" w:color="000000" w:fill="FFFFFF"/>
            <w:vAlign w:val="center"/>
            <w:hideMark/>
          </w:tcPr>
          <w:p w14:paraId="10FD736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KRYTAN TEK OFTENO</w:t>
            </w:r>
          </w:p>
        </w:tc>
      </w:tr>
      <w:tr w:rsidR="00AC7395" w:rsidRPr="002B6976" w14:paraId="33C5AB9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847FE8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FBB5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F5E1FF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CLOROQUINA150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8FD624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BB0414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ARALEN</w:t>
            </w:r>
          </w:p>
        </w:tc>
      </w:tr>
      <w:tr w:rsidR="00AC7395" w:rsidRPr="002B6976" w14:paraId="308532C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155B06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F5E32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BBA5CE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CLORURO DE POTASIO, LISINA, POTASIO, BICARBONATO DE POTASIO500.560/372.750/913.020 MG CAJA 50 CAPSULAS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78ABE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0B5FB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CORPOTASIN CL</w:t>
            </w:r>
          </w:p>
        </w:tc>
      </w:tr>
      <w:tr w:rsidR="00AC7395" w:rsidRPr="002B6976" w14:paraId="14030D9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0F8E93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1780F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8BADD4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CLORURO DE SODIO10 ML. PIEZA SOLUCION AL 5%</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3C864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9C775E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HIPERTON</w:t>
            </w:r>
          </w:p>
        </w:tc>
      </w:tr>
      <w:tr w:rsidR="00AC7395" w:rsidRPr="002B6976" w14:paraId="078D9E2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2D183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159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10614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158BFC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CLORZOXAZONA/KETOPROFENO50/250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4C153A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7B360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REUMOPHAN</w:t>
            </w:r>
          </w:p>
        </w:tc>
      </w:tr>
      <w:tr w:rsidR="00AC7395" w:rsidRPr="002B6976" w14:paraId="6DBF0EA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EF83B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42072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BCB079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CLOSTRIDIOPEPTIDASA A (COLAGENASA) CLORANFENICOL15 GR.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EE201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852DB9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ULCODERMA</w:t>
            </w:r>
          </w:p>
        </w:tc>
      </w:tr>
      <w:tr w:rsidR="00AC7395" w:rsidRPr="002B6976" w14:paraId="382F24D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5A17AC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F0E0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9DE297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CLOTRIMAZOL 2%2% 20 G. PIEZA TUBO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AE95D6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5AFE6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CANESTEN V</w:t>
            </w:r>
          </w:p>
        </w:tc>
      </w:tr>
      <w:tr w:rsidR="00AC7395" w:rsidRPr="002B6976" w14:paraId="0F3ACB5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3A47B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8334C0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F877F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CLOTRIMAZOL CREMA10 MG.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1F2D4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417C7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CANESTEN</w:t>
            </w:r>
          </w:p>
        </w:tc>
      </w:tr>
      <w:tr w:rsidR="00AC7395" w:rsidRPr="002B6976" w14:paraId="2C3E287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D973E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424DB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0AD0E5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COBAMAMIDA-TIOCOLCHICOSIDO20 MG/4MG CAJA 3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0C39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1F8AE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NEUROFLAX</w:t>
            </w:r>
          </w:p>
        </w:tc>
      </w:tr>
      <w:tr w:rsidR="00AC7395" w:rsidRPr="002B6976" w14:paraId="6522B52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A2772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EC2EA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6A7C20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COLAGENO HIDROLIZADO10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CCB07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3F1FA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GELICART</w:t>
            </w:r>
          </w:p>
        </w:tc>
      </w:tr>
      <w:tr w:rsidR="00AC7395" w:rsidRPr="002B6976" w14:paraId="20C5AE2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F8C27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ECDA8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B38DD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COLAGENO/PUNICA GRANATUM/ACIDO ASCORBICO/ACIDO HIALURONICO35.03/17.51/15.57/1.36 GR.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D569D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EF24E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KINISI</w:t>
            </w:r>
          </w:p>
        </w:tc>
      </w:tr>
      <w:tr w:rsidR="00AC7395" w:rsidRPr="002B6976" w14:paraId="0691403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AB77B1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FA08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22627D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COLCHICINA1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CD251A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B93F7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COLCHIQUIM</w:t>
            </w:r>
          </w:p>
        </w:tc>
      </w:tr>
      <w:tr w:rsidR="00AC7395" w:rsidRPr="002B6976" w14:paraId="74FFAB6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D58BFA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BCCBA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5DC72D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COMPLEJO </w:t>
            </w:r>
            <w:proofErr w:type="gramStart"/>
            <w:r w:rsidRPr="002B6976">
              <w:rPr>
                <w:rFonts w:eastAsia="Times New Roman" w:cstheme="minorHAnsi"/>
                <w:color w:val="000000"/>
                <w:sz w:val="18"/>
                <w:szCs w:val="18"/>
              </w:rPr>
              <w:t>B ,</w:t>
            </w:r>
            <w:proofErr w:type="gramEnd"/>
            <w:r w:rsidRPr="002B6976">
              <w:rPr>
                <w:rFonts w:eastAsia="Times New Roman" w:cstheme="minorHAnsi"/>
                <w:color w:val="000000"/>
                <w:sz w:val="18"/>
                <w:szCs w:val="18"/>
              </w:rPr>
              <w:t xml:space="preserve"> VITAMINA B1 (TIAMINA), VITAMINA B12 (COBALAMINA, CIANOCOBALAMINA, HIDROXOCOBALAMINA)VITAMINA B1 (TIAMINA), VITAMINA B12 (COBALAMINA, CIANOCOBALAMINA, HIDROXOCOBALAMINA)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2DB6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5CDD8B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TRIBEDOCE</w:t>
            </w:r>
          </w:p>
        </w:tc>
      </w:tr>
      <w:tr w:rsidR="00AC7395" w:rsidRPr="002B6976" w14:paraId="42A3319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F60C22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0428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09C59D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COMPLEJO B- </w:t>
            </w:r>
            <w:proofErr w:type="spellStart"/>
            <w:r w:rsidRPr="002B6976">
              <w:rPr>
                <w:rFonts w:eastAsia="Times New Roman" w:cstheme="minorHAnsi"/>
                <w:color w:val="000000"/>
                <w:sz w:val="18"/>
                <w:szCs w:val="18"/>
              </w:rPr>
              <w:t>KETOPROFENOKetoprofeno</w:t>
            </w:r>
            <w:proofErr w:type="spellEnd"/>
            <w:r w:rsidRPr="002B6976">
              <w:rPr>
                <w:rFonts w:eastAsia="Times New Roman" w:cstheme="minorHAnsi"/>
                <w:color w:val="000000"/>
                <w:sz w:val="18"/>
                <w:szCs w:val="18"/>
              </w:rPr>
              <w:t>. Piridoxina. Tiamina. Cianocobalamina.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93066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E2AA1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NEURALIN RELIEF</w:t>
            </w:r>
          </w:p>
        </w:tc>
      </w:tr>
      <w:tr w:rsidR="00AC7395" w:rsidRPr="002B6976" w14:paraId="0B1F875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9B2E2A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169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ADBD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A5AA78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COMPLEJO B, DEXAMETASONA, </w:t>
            </w:r>
            <w:proofErr w:type="spellStart"/>
            <w:r w:rsidRPr="002B6976">
              <w:rPr>
                <w:rFonts w:eastAsia="Times New Roman" w:cstheme="minorHAnsi"/>
                <w:color w:val="000000"/>
                <w:sz w:val="18"/>
                <w:szCs w:val="18"/>
              </w:rPr>
              <w:t>LIDOCAÍNAClorhidrato</w:t>
            </w:r>
            <w:proofErr w:type="spellEnd"/>
            <w:r w:rsidRPr="002B6976">
              <w:rPr>
                <w:rFonts w:eastAsia="Times New Roman" w:cstheme="minorHAnsi"/>
                <w:color w:val="000000"/>
                <w:sz w:val="18"/>
                <w:szCs w:val="18"/>
              </w:rPr>
              <w:t xml:space="preserve"> de tiamina (Vit. B1) 200.0 </w:t>
            </w:r>
            <w:proofErr w:type="gramStart"/>
            <w:r w:rsidRPr="002B6976">
              <w:rPr>
                <w:rFonts w:eastAsia="Times New Roman" w:cstheme="minorHAnsi"/>
                <w:color w:val="000000"/>
                <w:sz w:val="18"/>
                <w:szCs w:val="18"/>
              </w:rPr>
              <w:t>mg  Clorhidrato</w:t>
            </w:r>
            <w:proofErr w:type="gramEnd"/>
            <w:r w:rsidRPr="002B6976">
              <w:rPr>
                <w:rFonts w:eastAsia="Times New Roman" w:cstheme="minorHAnsi"/>
                <w:color w:val="000000"/>
                <w:sz w:val="18"/>
                <w:szCs w:val="18"/>
              </w:rPr>
              <w:t xml:space="preserve"> de piridoxina (Vit. B6) 100.0 mg Acetato de hidroxocobalamina (Vit. B12) equivalente a 5.0 mg de hidroxocobalamina Clorhidrato de lidocaína 30.0 mg Vehículo </w:t>
            </w:r>
            <w:proofErr w:type="spellStart"/>
            <w:r w:rsidRPr="002B6976">
              <w:rPr>
                <w:rFonts w:eastAsia="Times New Roman" w:cstheme="minorHAnsi"/>
                <w:color w:val="000000"/>
                <w:sz w:val="18"/>
                <w:szCs w:val="18"/>
              </w:rPr>
              <w:t>cbp</w:t>
            </w:r>
            <w:proofErr w:type="spellEnd"/>
            <w:r w:rsidRPr="002B6976">
              <w:rPr>
                <w:rFonts w:eastAsia="Times New Roman" w:cstheme="minorHAnsi"/>
                <w:color w:val="000000"/>
                <w:sz w:val="18"/>
                <w:szCs w:val="18"/>
              </w:rPr>
              <w:t xml:space="preserve"> 2.0 </w:t>
            </w:r>
            <w:proofErr w:type="spellStart"/>
            <w:r w:rsidRPr="002B6976">
              <w:rPr>
                <w:rFonts w:eastAsia="Times New Roman" w:cstheme="minorHAnsi"/>
                <w:color w:val="000000"/>
                <w:sz w:val="18"/>
                <w:szCs w:val="18"/>
              </w:rPr>
              <w:t>mL</w:t>
            </w:r>
            <w:proofErr w:type="spellEnd"/>
            <w:r w:rsidRPr="002B6976">
              <w:rPr>
                <w:rFonts w:eastAsia="Times New Roman" w:cstheme="minorHAnsi"/>
                <w:color w:val="000000"/>
                <w:sz w:val="18"/>
                <w:szCs w:val="18"/>
              </w:rPr>
              <w:t xml:space="preserve">. La ampolleta No. 2 contiene: Fosfato sódico de dexametasona equivalente a 4.0 mg fosfato de dexametasona Vehículo </w:t>
            </w:r>
            <w:proofErr w:type="spellStart"/>
            <w:r w:rsidRPr="002B6976">
              <w:rPr>
                <w:rFonts w:eastAsia="Times New Roman" w:cstheme="minorHAnsi"/>
                <w:color w:val="000000"/>
                <w:sz w:val="18"/>
                <w:szCs w:val="18"/>
              </w:rPr>
              <w:t>cbp</w:t>
            </w:r>
            <w:proofErr w:type="spellEnd"/>
            <w:r w:rsidRPr="002B6976">
              <w:rPr>
                <w:rFonts w:eastAsia="Times New Roman" w:cstheme="minorHAnsi"/>
                <w:color w:val="000000"/>
                <w:sz w:val="18"/>
                <w:szCs w:val="18"/>
              </w:rPr>
              <w:t xml:space="preserve"> 1.0 </w:t>
            </w:r>
            <w:proofErr w:type="spellStart"/>
            <w:r w:rsidRPr="002B6976">
              <w:rPr>
                <w:rFonts w:eastAsia="Times New Roman" w:cstheme="minorHAnsi"/>
                <w:color w:val="000000"/>
                <w:sz w:val="18"/>
                <w:szCs w:val="18"/>
              </w:rPr>
              <w:t>mL</w:t>
            </w:r>
            <w:proofErr w:type="spellEnd"/>
            <w:r w:rsidRPr="002B6976">
              <w:rPr>
                <w:rFonts w:eastAsia="Times New Roman" w:cstheme="minorHAnsi"/>
                <w:color w:val="000000"/>
                <w:sz w:val="18"/>
                <w:szCs w:val="18"/>
              </w:rPr>
              <w:t>. PIEZA AMPOLLETA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2D9956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0453C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NEURALIN</w:t>
            </w:r>
          </w:p>
        </w:tc>
      </w:tr>
      <w:tr w:rsidR="00AC7395" w:rsidRPr="002B6976" w14:paraId="70B42A4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396E80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50E1F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CFA614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COMPLEJO B, FÓLICO, ÁCIDOCOMPLEJO B, ACIDO FOLICO, VITAMINA C, RUTINA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72CDB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B4BA9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BEDOYECT</w:t>
            </w:r>
          </w:p>
        </w:tc>
      </w:tr>
      <w:tr w:rsidR="00AC7395" w:rsidRPr="002B6976" w14:paraId="2F9A7AE9"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AC6345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0D2CB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1E6AA5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COMPLEMENTOS NUTRICIONALESGINSENG G115 CON VITAMINAS, MINERALES, OLIGOELEMENTOS Y DEANOL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2120D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6F4FC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PHARMATON COMPLEX</w:t>
            </w:r>
          </w:p>
        </w:tc>
      </w:tr>
      <w:tr w:rsidR="00AC7395" w:rsidRPr="002B6976" w14:paraId="5A3F3A1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46A000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18F0B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7B9A908" w14:textId="77777777" w:rsidR="00AC7395" w:rsidRPr="002B6976" w:rsidRDefault="00AC7395" w:rsidP="00606361">
            <w:pPr>
              <w:spacing w:after="0" w:line="240" w:lineRule="auto"/>
              <w:rPr>
                <w:rFonts w:eastAsia="Times New Roman" w:cstheme="minorHAnsi"/>
                <w:color w:val="000000"/>
                <w:sz w:val="18"/>
                <w:szCs w:val="18"/>
              </w:rPr>
            </w:pPr>
            <w:proofErr w:type="gramStart"/>
            <w:r w:rsidRPr="002B6976">
              <w:rPr>
                <w:rFonts w:eastAsia="Times New Roman" w:cstheme="minorHAnsi"/>
                <w:color w:val="000000"/>
                <w:sz w:val="18"/>
                <w:szCs w:val="18"/>
              </w:rPr>
              <w:t>CONDROITÍN ,GLUCOSAMINA</w:t>
            </w:r>
            <w:proofErr w:type="gramEnd"/>
            <w:r w:rsidRPr="002B6976">
              <w:rPr>
                <w:rFonts w:eastAsia="Times New Roman" w:cstheme="minorHAnsi"/>
                <w:color w:val="000000"/>
                <w:sz w:val="18"/>
                <w:szCs w:val="18"/>
              </w:rPr>
              <w:t xml:space="preserve"> 1500MG/15 MG CAJA 15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8968F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30036B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NOVO VARTALON</w:t>
            </w:r>
          </w:p>
        </w:tc>
      </w:tr>
      <w:tr w:rsidR="00AC7395" w:rsidRPr="002B6976" w14:paraId="04039555"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A4154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D193A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61AF484" w14:textId="77777777" w:rsidR="00AC7395" w:rsidRPr="002B6976" w:rsidRDefault="00AC7395" w:rsidP="00606361">
            <w:pPr>
              <w:spacing w:after="0" w:line="240" w:lineRule="auto"/>
              <w:rPr>
                <w:rFonts w:eastAsia="Times New Roman" w:cstheme="minorHAnsi"/>
                <w:color w:val="000000"/>
                <w:sz w:val="18"/>
                <w:szCs w:val="18"/>
              </w:rPr>
            </w:pPr>
            <w:proofErr w:type="gramStart"/>
            <w:r w:rsidRPr="002B6976">
              <w:rPr>
                <w:rFonts w:eastAsia="Times New Roman" w:cstheme="minorHAnsi"/>
                <w:color w:val="000000"/>
                <w:sz w:val="18"/>
                <w:szCs w:val="18"/>
              </w:rPr>
              <w:t>CONDROITÍN ,GLUCOSAMINA</w:t>
            </w:r>
            <w:proofErr w:type="gramEnd"/>
            <w:r w:rsidRPr="002B6976">
              <w:rPr>
                <w:rFonts w:eastAsia="Times New Roman" w:cstheme="minorHAnsi"/>
                <w:color w:val="000000"/>
                <w:sz w:val="18"/>
                <w:szCs w:val="18"/>
              </w:rPr>
              <w:t xml:space="preserve"> 1500/1200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234D4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C58C17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VARTALON COMPOSITUM</w:t>
            </w:r>
          </w:p>
        </w:tc>
      </w:tr>
      <w:tr w:rsidR="00AC7395" w:rsidRPr="002B6976" w14:paraId="16F9B4E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88484D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E917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30C89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CONDROITIN-HIALURONATO800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D8BD88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8FE18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CONDROSULF</w:t>
            </w:r>
          </w:p>
        </w:tc>
      </w:tr>
      <w:tr w:rsidR="00AC7395" w:rsidRPr="002B6976" w14:paraId="57141AA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49CD0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F160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D180E6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CONDROITIN-HIALURONATO10 ML. PIEZA GOTERO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EDF2B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9853A2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HUMYLUB</w:t>
            </w:r>
          </w:p>
        </w:tc>
      </w:tr>
      <w:tr w:rsidR="00AC7395" w:rsidRPr="002B6976" w14:paraId="65F56F5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4FF6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B71B8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AA8956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CREMA CORPORAL400 ML. PIEZA FRASCO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77D46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01C3A4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A-DERMA</w:t>
            </w:r>
          </w:p>
        </w:tc>
      </w:tr>
      <w:tr w:rsidR="00AC7395" w:rsidRPr="002B6976" w14:paraId="2C9BFC4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BE495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110A9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6D0173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CREMA CORPORAL200 ML. PIEZA FRASCO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817D3C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5244C9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LETI AT4</w:t>
            </w:r>
          </w:p>
        </w:tc>
      </w:tr>
      <w:tr w:rsidR="00AC7395" w:rsidRPr="002B6976" w14:paraId="4F8B091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729F01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178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EC29A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505AA6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PANTENOL, VITAMINA E (TOCOFEROL)400ML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6806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2CDE3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EUCERIN PH5</w:t>
            </w:r>
          </w:p>
        </w:tc>
      </w:tr>
      <w:tr w:rsidR="00AC7395" w:rsidRPr="002B6976" w14:paraId="6608590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3E87BC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179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8E0E1D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6442A6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DAPAGLIFLOZINA10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01B87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B2D5A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FORXIGA</w:t>
            </w:r>
          </w:p>
        </w:tc>
      </w:tr>
      <w:tr w:rsidR="00AC7395" w:rsidRPr="002B6976" w14:paraId="0B070CD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94D29F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04F548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E698AB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DAPAGLIFLOZINA-METFORMINA10 MG/1000MG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1FA7A2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12BDE9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XIGDUO XR</w:t>
            </w:r>
          </w:p>
        </w:tc>
      </w:tr>
      <w:tr w:rsidR="00AC7395" w:rsidRPr="002B6976" w14:paraId="4BFCC72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884779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ED446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566710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DENOSUMAB SOLUCION CAJA 1 Caja, 1 Jeringa(s) prellenada(s), 60 mg/ml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60AB6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41530C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PROLIA</w:t>
            </w:r>
          </w:p>
        </w:tc>
      </w:tr>
      <w:tr w:rsidR="00AC7395" w:rsidRPr="002B6976" w14:paraId="3E25386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B7168A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8C9AD9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C14125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DENOUMAB60 MG/ML CAJA SOLUCION INYECTABLE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90FF0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37798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PROLIA</w:t>
            </w:r>
          </w:p>
        </w:tc>
      </w:tr>
      <w:tr w:rsidR="00AC7395" w:rsidRPr="002B6976" w14:paraId="68E31F8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4F1FB6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46371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BB7E2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DESLORATADINA5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E3D5D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08E947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AVIANT</w:t>
            </w:r>
          </w:p>
        </w:tc>
      </w:tr>
      <w:tr w:rsidR="00AC7395" w:rsidRPr="002B6976" w14:paraId="4FAD18C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C3E618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02F605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48EBDC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DESONIDA30 GR.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1401B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191C1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DESOWEN</w:t>
            </w:r>
          </w:p>
        </w:tc>
      </w:tr>
      <w:tr w:rsidR="00AC7395" w:rsidRPr="002B6976" w14:paraId="176B3AC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E9BF8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08F03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8E6F3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DESVENLAFAXINA50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84DE5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F6C43A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PRISTIQ</w:t>
            </w:r>
          </w:p>
        </w:tc>
      </w:tr>
      <w:tr w:rsidR="00AC7395" w:rsidRPr="002B6976" w14:paraId="20A04AF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BA9C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03EAB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A51253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DEXAMETASONA8 MG/2ML. PIEZA AMPOLLETA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0D463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64B44E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ALIN</w:t>
            </w:r>
          </w:p>
        </w:tc>
      </w:tr>
      <w:tr w:rsidR="00AC7395" w:rsidRPr="002B6976" w14:paraId="5FD9768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068737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221991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DFB7F9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DEXKETOFRENO TROMETAMOL25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45ABB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7D5CA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STADIUM</w:t>
            </w:r>
          </w:p>
        </w:tc>
      </w:tr>
      <w:tr w:rsidR="00AC7395" w:rsidRPr="002B6976" w14:paraId="253B216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4A4BD1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F6B6A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C91CD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DEXKETOPROFENO25 MG/10 ML. CAJA 10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363986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EDB7C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VELIAN</w:t>
            </w:r>
          </w:p>
        </w:tc>
      </w:tr>
      <w:tr w:rsidR="00AC7395" w:rsidRPr="002B6976" w14:paraId="01E1023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87D71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F74D92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0BBB1B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DEXTROMETORFANO/AMBROXOL120 ML. PIEZA JARABE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B9D9F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903CD1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HISTIACIL NF</w:t>
            </w:r>
          </w:p>
        </w:tc>
      </w:tr>
      <w:tr w:rsidR="00AC7395" w:rsidRPr="002B6976" w14:paraId="1E57E5E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01EDDA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B2A62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412C67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DEXTROMETROFANO-GUAIFENESINA1.33G0.133G/100ML PIEZA JARABE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F555D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8DF01E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VICK 44</w:t>
            </w:r>
          </w:p>
        </w:tc>
      </w:tr>
      <w:tr w:rsidR="00AC7395" w:rsidRPr="002B6976" w14:paraId="7BDE01D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D1B048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08907A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F696D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DHA, AMINOACIDOS Y VITAMINAS B62.5 GR. CAJA 30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065AE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CDB15B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ITALVIRO KIDS</w:t>
            </w:r>
          </w:p>
        </w:tc>
      </w:tr>
      <w:tr w:rsidR="00AC7395" w:rsidRPr="002B6976" w14:paraId="680A22E4"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EFABEE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7B47C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87CF0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DICLOFENACO10 MG./G PIEZA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C22AD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963E3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VOLTAREN EMULGEL</w:t>
            </w:r>
          </w:p>
        </w:tc>
      </w:tr>
      <w:tr w:rsidR="00AC7395" w:rsidRPr="002B6976" w14:paraId="69A3D642"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7E975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248909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4E0750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DICLOFENACO100 MG. CAJA 20 TABLETAS DE LIBERACION PROLONGADA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F59A6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630651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VOLTAREN RETARD</w:t>
            </w:r>
          </w:p>
        </w:tc>
      </w:tr>
      <w:tr w:rsidR="00AC7395" w:rsidRPr="002B6976" w14:paraId="2342E19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5FA2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DD906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F8D8F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DICLOFENACO15 MG. CAJA 5 PARCHES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3A956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268384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VOLTAREN 24 H</w:t>
            </w:r>
          </w:p>
        </w:tc>
      </w:tr>
      <w:tr w:rsidR="00AC7395" w:rsidRPr="002B6976" w14:paraId="75FC53C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7D53E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ADA6C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891672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DICLOFENACO25 MG. CAJA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2E75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6028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VOLTAREN DOLO</w:t>
            </w:r>
          </w:p>
        </w:tc>
      </w:tr>
      <w:tr w:rsidR="00AC7395" w:rsidRPr="002B6976" w14:paraId="33BA9C1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C28277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7E85B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FDC07E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DICLOFENACO0.005 G/100 G. PIEZA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282D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B7933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DIOXAFLEX</w:t>
            </w:r>
          </w:p>
        </w:tc>
      </w:tr>
      <w:tr w:rsidR="00AC7395" w:rsidRPr="002B6976" w14:paraId="5D5C21C7" w14:textId="77777777" w:rsidTr="00606361">
        <w:trPr>
          <w:trHeight w:val="76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9039E6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E008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C5C79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 / VITAMINA B1 / VITAMINA B6 / VITAMINA B1275 MG/5 MG/100 MG. PIEZA SOLUCION INYECTABLE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88065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A6705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DOLO-NEUROBION FORTE</w:t>
            </w:r>
          </w:p>
        </w:tc>
      </w:tr>
      <w:tr w:rsidR="00AC7395" w:rsidRPr="002B6976" w14:paraId="3C425247"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288BB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962EF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94077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DICLOFENACO, VITAMINA B1 (TIAMINA), VITAMINA B12 (COBALAMINA, CIANOCOBALAMINA, HIDROXOCOBALAMINA), VITAMINA B6 (PIRIDOXINA)Diclofenaco sódico 100.0 mg </w:t>
            </w:r>
            <w:proofErr w:type="spellStart"/>
            <w:r w:rsidRPr="002B6976">
              <w:rPr>
                <w:rFonts w:eastAsia="Times New Roman" w:cstheme="minorHAnsi"/>
                <w:color w:val="000000"/>
                <w:sz w:val="18"/>
                <w:szCs w:val="18"/>
              </w:rPr>
              <w:t>Mononitrato</w:t>
            </w:r>
            <w:proofErr w:type="spellEnd"/>
            <w:r w:rsidRPr="002B6976">
              <w:rPr>
                <w:rFonts w:eastAsia="Times New Roman" w:cstheme="minorHAnsi"/>
                <w:color w:val="000000"/>
                <w:sz w:val="18"/>
                <w:szCs w:val="18"/>
              </w:rPr>
              <w:t xml:space="preserve"> de tiamina (vitamina B¹) 100.0 mg Clorhidrato de piridoxina (vitamina B6) 100.0 mg Cianocobalamina al 5% equivalente a 1.0 mg de Cianocobalamina (vitamina B12)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EECB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F03B4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DOLONEUROBION RETARD</w:t>
            </w:r>
          </w:p>
        </w:tc>
      </w:tr>
      <w:tr w:rsidR="00AC7395" w:rsidRPr="002B6976" w14:paraId="037F7207" w14:textId="77777777" w:rsidTr="00606361">
        <w:trPr>
          <w:trHeight w:val="76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75B52D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199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587101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8270A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DICLOFENACO-COMPLEJO B50/50/50/100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2930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32A294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DOLO-NEUROBION FORTE</w:t>
            </w:r>
          </w:p>
        </w:tc>
      </w:tr>
      <w:tr w:rsidR="00AC7395" w:rsidRPr="002B6976" w14:paraId="11E086C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B461E1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FDDF0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562937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DICLOFENCO/PRIDINOL50/4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1C040B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77F18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DIOXAFLEX DUO</w:t>
            </w:r>
          </w:p>
        </w:tc>
      </w:tr>
      <w:tr w:rsidR="00AC7395" w:rsidRPr="002B6976" w14:paraId="3B3498B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D9FFD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DC6425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9EC516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DICLOXACILINA12 H/1G CAJA 12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9FCE7E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658E42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POSIPEN</w:t>
            </w:r>
          </w:p>
        </w:tc>
      </w:tr>
      <w:tr w:rsidR="00AC7395" w:rsidRPr="002B6976" w14:paraId="08DC35C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BD345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3042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D7C37A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DIFENHIDRAMINA250 MG/100 ML C/120 ML PIEZA JARABE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16EEA7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7259BF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BENADRYL</w:t>
            </w:r>
          </w:p>
        </w:tc>
      </w:tr>
      <w:tr w:rsidR="00AC7395" w:rsidRPr="002B6976" w14:paraId="46ED822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30718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4BD1A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1B72E8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DIFENIDOL25 MG. CAJA 25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B81556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BB702A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VONTROL</w:t>
            </w:r>
          </w:p>
        </w:tc>
      </w:tr>
      <w:tr w:rsidR="00AC7395" w:rsidRPr="002B6976" w14:paraId="42C2CCD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A708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30E687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CAFE3E" w14:textId="77777777" w:rsidR="00AC7395" w:rsidRPr="002B6976" w:rsidRDefault="00AC7395" w:rsidP="00606361">
            <w:pPr>
              <w:spacing w:after="0" w:line="240" w:lineRule="auto"/>
              <w:rPr>
                <w:rFonts w:eastAsia="Times New Roman" w:cstheme="minorHAnsi"/>
                <w:color w:val="000000"/>
                <w:sz w:val="18"/>
                <w:szCs w:val="18"/>
              </w:rPr>
            </w:pPr>
            <w:proofErr w:type="spellStart"/>
            <w:r w:rsidRPr="002B6976">
              <w:rPr>
                <w:rFonts w:eastAsia="Times New Roman" w:cstheme="minorHAnsi"/>
                <w:color w:val="000000"/>
                <w:sz w:val="18"/>
                <w:szCs w:val="18"/>
              </w:rPr>
              <w:t>DIHEXAZINJarabe</w:t>
            </w:r>
            <w:proofErr w:type="spellEnd"/>
            <w:r w:rsidRPr="002B6976">
              <w:rPr>
                <w:rFonts w:eastAsia="Times New Roman" w:cstheme="minorHAnsi"/>
                <w:color w:val="000000"/>
                <w:sz w:val="18"/>
                <w:szCs w:val="18"/>
              </w:rPr>
              <w:t xml:space="preserve"> PIEZA 1 Frasco(s), 140 ml, 6/10 mg/ml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8855E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15486C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VITERNUM</w:t>
            </w:r>
          </w:p>
        </w:tc>
      </w:tr>
      <w:tr w:rsidR="00AC7395" w:rsidRPr="002B6976" w14:paraId="6F79A63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6384FE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205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5F4D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37AFD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DIMETICONA GUAIAZULENE30 G. PIEZA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B61E8A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62834A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PEPSANE</w:t>
            </w:r>
          </w:p>
        </w:tc>
      </w:tr>
      <w:tr w:rsidR="00AC7395" w:rsidRPr="002B6976" w14:paraId="0B3858E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8E97B5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2EAF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A1A049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DIMETICONA-GUAIAZULENE300/4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2FD2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C992B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PEPSANE</w:t>
            </w:r>
          </w:p>
        </w:tc>
      </w:tr>
      <w:tr w:rsidR="00AC7395" w:rsidRPr="002B6976" w14:paraId="5ED288F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BB77C4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92741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20A99F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DIMOFLAX CLEBOPRIDA-SIMETICONA0.5 MG/200 MG. CAJA 45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C04C4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B3A18B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DIMOFLAX</w:t>
            </w:r>
          </w:p>
        </w:tc>
      </w:tr>
      <w:tr w:rsidR="00AC7395" w:rsidRPr="002B6976" w14:paraId="6CBB0C5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DDDEBF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B3047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FBFA5A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DINITRATO DE ISOSORBIDA10 MG. CAJA 40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64379C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A4576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ISORBID</w:t>
            </w:r>
          </w:p>
        </w:tc>
      </w:tr>
      <w:tr w:rsidR="00AC7395" w:rsidRPr="002B6976" w14:paraId="1F5203D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D68A8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209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78E2E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4A421F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DIOSMECTITA150MG/80MG/100ML CAJA 10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7B7CCA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323CC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IPRIKENE</w:t>
            </w:r>
          </w:p>
        </w:tc>
      </w:tr>
      <w:tr w:rsidR="00AC7395" w:rsidRPr="002B6976" w14:paraId="105C53C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86A4AB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0C2034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03E99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DIOSMINA 600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72463C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A1485C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PHLEBODIA</w:t>
            </w:r>
          </w:p>
        </w:tc>
      </w:tr>
      <w:tr w:rsidR="00AC7395" w:rsidRPr="002B6976" w14:paraId="5A0FE35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10777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67895A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B12B30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DIOSMINA/HESPERIDINA450 MG/50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6A578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5AC9D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VEDIPAL</w:t>
            </w:r>
          </w:p>
        </w:tc>
      </w:tr>
      <w:tr w:rsidR="00AC7395" w:rsidRPr="002B6976" w14:paraId="6AF3205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E9242E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1C47E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FFD33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DIOSMINA-HESPERIDINA500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856E4C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894AE6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DAFLON</w:t>
            </w:r>
          </w:p>
        </w:tc>
      </w:tr>
      <w:tr w:rsidR="00AC7395" w:rsidRPr="002B6976" w14:paraId="0937E95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2BDC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B71E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11236D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DIÓXIDO DE TITANIO, </w:t>
            </w:r>
            <w:proofErr w:type="spellStart"/>
            <w:r w:rsidRPr="002B6976">
              <w:rPr>
                <w:rFonts w:eastAsia="Times New Roman" w:cstheme="minorHAnsi"/>
                <w:color w:val="000000"/>
                <w:sz w:val="18"/>
                <w:szCs w:val="18"/>
              </w:rPr>
              <w:t>TITANIOJabón</w:t>
            </w:r>
            <w:proofErr w:type="spellEnd"/>
            <w:r w:rsidRPr="002B6976">
              <w:rPr>
                <w:rFonts w:eastAsia="Times New Roman" w:cstheme="minorHAnsi"/>
                <w:color w:val="000000"/>
                <w:sz w:val="18"/>
                <w:szCs w:val="18"/>
              </w:rPr>
              <w:t xml:space="preserve"> hipoalergénico CAJA 1 Caja,1 Barra,120 g,</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CF42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4486AD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ALERGIBON</w:t>
            </w:r>
          </w:p>
        </w:tc>
      </w:tr>
      <w:tr w:rsidR="00AC7395" w:rsidRPr="002B6976" w14:paraId="0796CAF7"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100692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CEEB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823567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DIPROSPAN HYPAK BETAMETASONA7 MG/1 ML. PIEZA AMPOLLETA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EB985E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E5395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DIPROSPAN HYPAK</w:t>
            </w:r>
          </w:p>
        </w:tc>
      </w:tr>
      <w:tr w:rsidR="00AC7395" w:rsidRPr="002B6976" w14:paraId="15E8405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EF50A9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9A4512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FC9CFD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DORZOLAMIDA10 ML. PIEZA SOLUCION OFTALMICA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C360A1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02E29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IOPZOX</w:t>
            </w:r>
          </w:p>
        </w:tc>
      </w:tr>
      <w:tr w:rsidR="00AC7395" w:rsidRPr="002B6976" w14:paraId="604A461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9F8304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161E1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31E4C2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DULOXETINA30 MG. CAJA 7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5D5AD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473247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CYMBALTA</w:t>
            </w:r>
          </w:p>
        </w:tc>
      </w:tr>
      <w:tr w:rsidR="00AC7395" w:rsidRPr="002B6976" w14:paraId="0EC4B35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C6FB2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300E6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A488B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DULOXETINA30 MG. CAJA 28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D1E8AE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7C3D4B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CYMBALTA</w:t>
            </w:r>
          </w:p>
        </w:tc>
      </w:tr>
      <w:tr w:rsidR="00AC7395" w:rsidRPr="002B6976" w14:paraId="1D9F42C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2208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39F5BF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97FB7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DULOXETINA60 MG. CAJA 14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9774F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56F65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CYMBALTA</w:t>
            </w:r>
          </w:p>
        </w:tc>
      </w:tr>
      <w:tr w:rsidR="00AC7395" w:rsidRPr="002B6976" w14:paraId="6E0DC0C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1D29A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77732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2DB213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DUOALMETEC OLMESARTAN-AMLODIPINO40/5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B97261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09C7A5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DUALMETEC</w:t>
            </w:r>
          </w:p>
        </w:tc>
      </w:tr>
      <w:tr w:rsidR="00AC7395" w:rsidRPr="002B6976" w14:paraId="044BE72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0A9917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3DA5B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C0A6A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DUTASTERIDA-TAMSULOSINA0.5/0.4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B7572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2968A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COMBODART</w:t>
            </w:r>
          </w:p>
        </w:tc>
      </w:tr>
      <w:tr w:rsidR="00AC7395" w:rsidRPr="002B6976" w14:paraId="0927903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EEEB14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613FE4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0E016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EBASTINA OBLEAS20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C593E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6C89C7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EVASTEL Z</w:t>
            </w:r>
          </w:p>
        </w:tc>
      </w:tr>
      <w:tr w:rsidR="00AC7395" w:rsidRPr="002B6976" w14:paraId="137BBA8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D397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9689C7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D4832B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ELECTROLITOS ORALES COCO625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5CE5F0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91FC95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ELECTROLIT</w:t>
            </w:r>
          </w:p>
        </w:tc>
      </w:tr>
      <w:tr w:rsidR="00AC7395" w:rsidRPr="002B6976" w14:paraId="22533CC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CAF1E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2CA9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D6BC98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ELECTROLITOS ORALES MANZANA625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B1F3C9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863A8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ELECTROLIT</w:t>
            </w:r>
          </w:p>
        </w:tc>
      </w:tr>
      <w:tr w:rsidR="00AC7395" w:rsidRPr="002B6976" w14:paraId="39C7C4E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E4F3AD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912BC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C4A9F0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ELECTROLITOS ORALES LIMON625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C2DE7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FDDC47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ELECTROLIT</w:t>
            </w:r>
          </w:p>
        </w:tc>
      </w:tr>
      <w:tr w:rsidR="00AC7395" w:rsidRPr="002B6976" w14:paraId="4F66268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D9B56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11D27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CC3FE1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ELECTROLITOS ORALES NARANJA625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F790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5711C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ELECTROLIT</w:t>
            </w:r>
          </w:p>
        </w:tc>
      </w:tr>
      <w:tr w:rsidR="00AC7395" w:rsidRPr="002B6976" w14:paraId="4B7E265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CE142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8B2456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A1D455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ELECTROLITOS ORALES FRESA625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FFA6BB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503BD3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ELECTROLIT</w:t>
            </w:r>
          </w:p>
        </w:tc>
      </w:tr>
      <w:tr w:rsidR="00AC7395" w:rsidRPr="002B6976" w14:paraId="0861920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190D4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C3A11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AB30D9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ELECTROLITOS </w:t>
            </w:r>
            <w:proofErr w:type="gramStart"/>
            <w:r w:rsidRPr="002B6976">
              <w:rPr>
                <w:rFonts w:eastAsia="Times New Roman" w:cstheme="minorHAnsi"/>
                <w:color w:val="000000"/>
                <w:sz w:val="18"/>
                <w:szCs w:val="18"/>
              </w:rPr>
              <w:t>ORALES  UVA</w:t>
            </w:r>
            <w:proofErr w:type="gramEnd"/>
            <w:r w:rsidRPr="002B6976">
              <w:rPr>
                <w:rFonts w:eastAsia="Times New Roman" w:cstheme="minorHAnsi"/>
                <w:color w:val="000000"/>
                <w:sz w:val="18"/>
                <w:szCs w:val="18"/>
              </w:rPr>
              <w:t>625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1D7D6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061861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ELECTROLIT</w:t>
            </w:r>
          </w:p>
        </w:tc>
      </w:tr>
      <w:tr w:rsidR="00AC7395" w:rsidRPr="002B6976" w14:paraId="21FBC06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2C95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73F41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68B4B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EMPAGLIFOZINA/METFORMINA TABLETAS 6012.5 MG/850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EA4C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88A055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JARDIANZ DUO</w:t>
            </w:r>
          </w:p>
        </w:tc>
      </w:tr>
      <w:tr w:rsidR="00AC7395" w:rsidRPr="002B6976" w14:paraId="0436601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212366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BD92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6B8F24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ENALAPRIL10 MG. FRASCO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3318C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034B8B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ENALADIL</w:t>
            </w:r>
          </w:p>
        </w:tc>
      </w:tr>
      <w:tr w:rsidR="00AC7395" w:rsidRPr="002B6976" w14:paraId="4EFC385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5113C7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14926C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6108B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ENALAPRIL10 MG. FRASCO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B98AFC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7B9CF1F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ENALADIL</w:t>
            </w:r>
          </w:p>
        </w:tc>
      </w:tr>
      <w:tr w:rsidR="00AC7395" w:rsidRPr="002B6976" w14:paraId="63CC7B8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D0991A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325BB2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89172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ENALAPRIL 20MG FRASCO COMPRIMIDOS C/10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B49895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3F275AA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ENALADIL</w:t>
            </w:r>
          </w:p>
        </w:tc>
      </w:tr>
      <w:tr w:rsidR="00AC7395" w:rsidRPr="002B6976" w14:paraId="30B377E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6AC986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5E98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FA453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ERGOTAMINA/CAFEINA1/100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D3F1E1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9710AA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ERGOCAF</w:t>
            </w:r>
          </w:p>
        </w:tc>
      </w:tr>
      <w:tr w:rsidR="00AC7395" w:rsidRPr="002B6976" w14:paraId="6F4BA0C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0B7F5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21A6D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0B603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ESCITALOPRAM20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765E4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50C2DF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LEXAPRO</w:t>
            </w:r>
          </w:p>
        </w:tc>
      </w:tr>
      <w:tr w:rsidR="00AC7395" w:rsidRPr="002B6976" w14:paraId="749A32E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364333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60E542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BEF6F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ESCITALOPRAM10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F16495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507502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LEXAPRO</w:t>
            </w:r>
          </w:p>
        </w:tc>
      </w:tr>
      <w:tr w:rsidR="00AC7395" w:rsidRPr="002B6976" w14:paraId="62C9F36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A9F4F6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CB64F4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90C325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ESOMEPRAZOL40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F4A5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B7FD9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NEXIUM-MUPS</w:t>
            </w:r>
          </w:p>
        </w:tc>
      </w:tr>
      <w:tr w:rsidR="00AC7395" w:rsidRPr="002B6976" w14:paraId="1473F2E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88C8A7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A7F5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8EABB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ESPIRONOLOCTONA25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C5D91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CAF198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ALDACTONE A</w:t>
            </w:r>
          </w:p>
        </w:tc>
      </w:tr>
      <w:tr w:rsidR="00AC7395" w:rsidRPr="002B6976" w14:paraId="1ACA238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3AD9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C7D1B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C500D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ESPORAS DE BACILLUS CLAUSII5 ML. CAJA 10 AMPOLLETAS ENTEROGERMINA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BD39A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D5897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ENTEROGERMINA</w:t>
            </w:r>
          </w:p>
        </w:tc>
      </w:tr>
      <w:tr w:rsidR="00AC7395" w:rsidRPr="002B6976" w14:paraId="7336BB4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7C22B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238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1C88F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4BFC32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ESPORAS DE BACILLUS CLAUSII5 ML. CAJA 10 AMPOLLETAS SINUBERASE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BAE6AF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D4A374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SINUBERASE</w:t>
            </w:r>
          </w:p>
        </w:tc>
      </w:tr>
      <w:tr w:rsidR="00AC7395" w:rsidRPr="002B6976" w14:paraId="5737811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BBD75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409C7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3BE563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ESTAZOLAM2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7FF756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E477A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TASEDAN</w:t>
            </w:r>
          </w:p>
        </w:tc>
      </w:tr>
      <w:tr w:rsidR="00AC7395" w:rsidRPr="002B6976" w14:paraId="2229F96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6162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E1CB7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B2B35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ESTROGENOS CONJUGADOS0.625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896DA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E4B84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PREMARIN</w:t>
            </w:r>
          </w:p>
        </w:tc>
      </w:tr>
      <w:tr w:rsidR="00AC7395" w:rsidRPr="002B6976" w14:paraId="6887C5F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F52DE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3789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2AC27C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ETAMSILATO500 MG FRASCO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17DAF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7DC4233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DICYNONE</w:t>
            </w:r>
          </w:p>
        </w:tc>
      </w:tr>
      <w:tr w:rsidR="00AC7395" w:rsidRPr="002B6976" w14:paraId="11108B7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BC2EF4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0630A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97C7A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ETORICOXIB90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D3B0C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B32A5D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ARCOXIA</w:t>
            </w:r>
          </w:p>
        </w:tc>
      </w:tr>
      <w:tr w:rsidR="00AC7395" w:rsidRPr="002B6976" w14:paraId="2E51BB8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2C1FD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34C74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ECDA6E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ETORICOXIB120 MG. CAJA 7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2893AB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59E8B4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ARCOXIA</w:t>
            </w:r>
          </w:p>
        </w:tc>
      </w:tr>
      <w:tr w:rsidR="00AC7395" w:rsidRPr="002B6976" w14:paraId="59D20DD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093B4E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900F1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A9F7A8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ESTRADIOL GEL 80G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2DA94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noWrap/>
            <w:vAlign w:val="center"/>
            <w:hideMark/>
          </w:tcPr>
          <w:p w14:paraId="09C4B14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OESTROGEL</w:t>
            </w:r>
          </w:p>
        </w:tc>
      </w:tr>
      <w:tr w:rsidR="00AC7395" w:rsidRPr="002B6976" w14:paraId="0EEBDFC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A69FD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F2F644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26E1E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EZETIMIBA10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B4C97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0A1815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ZIENT</w:t>
            </w:r>
          </w:p>
        </w:tc>
      </w:tr>
      <w:tr w:rsidR="00AC7395" w:rsidRPr="002B6976" w14:paraId="54DE07D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9F4310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09B6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7B2029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EZETIMIBA10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319F2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56BD5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ZIENT</w:t>
            </w:r>
          </w:p>
        </w:tc>
      </w:tr>
      <w:tr w:rsidR="00AC7395" w:rsidRPr="002B6976" w14:paraId="41CA7C3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4E0DE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1CEB6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22E014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EZETIMIBA/SIMVASTATINA10/20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9F3F33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EC620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ZINTREPID</w:t>
            </w:r>
          </w:p>
        </w:tc>
      </w:tr>
      <w:tr w:rsidR="00AC7395" w:rsidRPr="002B6976" w14:paraId="109EA4E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00BD35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0B7CB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14783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FAMOTIDINA20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5384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11F80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DURATER</w:t>
            </w:r>
          </w:p>
        </w:tc>
      </w:tr>
      <w:tr w:rsidR="00AC7395" w:rsidRPr="002B6976" w14:paraId="701FD00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12901D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39743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02C68A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FENAZOPIRIDINA100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2B6AB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4E2E9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PIRIMIR</w:t>
            </w:r>
          </w:p>
        </w:tc>
      </w:tr>
      <w:tr w:rsidR="00AC7395" w:rsidRPr="002B6976" w14:paraId="3488647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7C99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20428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2A46C1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FENOFIBRATO160 MG. FRASCO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D27E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3E5741E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CONTROLIP</w:t>
            </w:r>
          </w:p>
        </w:tc>
      </w:tr>
      <w:tr w:rsidR="00AC7395" w:rsidRPr="002B6976" w14:paraId="504FA3CF"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F839E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662ED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208B3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FENOFIBRATO DE COLINA135 MG. FRASCO 15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9894F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23BE22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CONTROLIP TRILIPIX</w:t>
            </w:r>
          </w:p>
        </w:tc>
      </w:tr>
      <w:tr w:rsidR="00AC7395" w:rsidRPr="002B6976" w14:paraId="4BD0E4E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4C2C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5D48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0A4919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FIBRA, LACTOBACILOS Y CLOROFILA0.005 G/100 G C/30 G PIEZA BOTE 174 G.</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7267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3EF3B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METAMUCIL</w:t>
            </w:r>
          </w:p>
        </w:tc>
      </w:tr>
      <w:tr w:rsidR="00AC7395" w:rsidRPr="002B6976" w14:paraId="467BF3B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7EABE0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88BD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EB0D7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FINASTERIDA5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700BC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07FEB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PROSCAR</w:t>
            </w:r>
          </w:p>
        </w:tc>
      </w:tr>
      <w:tr w:rsidR="00AC7395" w:rsidRPr="002B6976" w14:paraId="56DC384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C415A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22C184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AB552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RIFAMICINA SPARY 1G/100 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7EE5C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noWrap/>
            <w:vAlign w:val="center"/>
            <w:hideMark/>
          </w:tcPr>
          <w:p w14:paraId="5E7202A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RIFOCYNA</w:t>
            </w:r>
          </w:p>
        </w:tc>
      </w:tr>
      <w:tr w:rsidR="00AC7395" w:rsidRPr="002B6976" w14:paraId="6176FE3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67C87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D81904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89164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FLOROGLUCINOL/LISINA80 MG/80 MG/125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C29D4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BBCB4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KLONAZA</w:t>
            </w:r>
          </w:p>
        </w:tc>
      </w:tr>
      <w:tr w:rsidR="00AC7395" w:rsidRPr="002B6976" w14:paraId="3300AE8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D0323F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C87F6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713ED2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FLUCONAZOL150 MG. FRASCO 1 TABLETA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7E443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110CCC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DIFLUCAN</w:t>
            </w:r>
          </w:p>
        </w:tc>
      </w:tr>
      <w:tr w:rsidR="00AC7395" w:rsidRPr="002B6976" w14:paraId="7F4A657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34AA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860C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0953C7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FLUOROURACILO 5 %20 GR.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83DF55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BFA603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EFUDIX</w:t>
            </w:r>
          </w:p>
        </w:tc>
      </w:tr>
      <w:tr w:rsidR="00AC7395" w:rsidRPr="002B6976" w14:paraId="46873AC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42267E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F9109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BFF2F0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FLUOXETINA20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7BAF64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86F5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FLUOXAC</w:t>
            </w:r>
          </w:p>
        </w:tc>
      </w:tr>
      <w:tr w:rsidR="00AC7395" w:rsidRPr="002B6976" w14:paraId="5AF6E71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CE6B7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259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A107B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56EE1A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FLUTICASONA2.5 MG/5 MG/500 MG. PIEZA </w:t>
            </w:r>
            <w:proofErr w:type="gramStart"/>
            <w:r w:rsidRPr="002B6976">
              <w:rPr>
                <w:rFonts w:eastAsia="Times New Roman" w:cstheme="minorHAnsi"/>
                <w:color w:val="000000"/>
                <w:sz w:val="18"/>
                <w:szCs w:val="18"/>
              </w:rPr>
              <w:t>SPRAY</w:t>
            </w:r>
            <w:proofErr w:type="gramEnd"/>
            <w:r w:rsidRPr="002B6976">
              <w:rPr>
                <w:rFonts w:eastAsia="Times New Roman" w:cstheme="minorHAnsi"/>
                <w:color w:val="000000"/>
                <w:sz w:val="18"/>
                <w:szCs w:val="18"/>
              </w:rPr>
              <w:t xml:space="preserve"> NASAL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D2AF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2A7D08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AVAMYS 2A</w:t>
            </w:r>
          </w:p>
        </w:tc>
      </w:tr>
      <w:tr w:rsidR="00AC7395" w:rsidRPr="002B6976" w14:paraId="31183AD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0C2B5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6E81F4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04726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FLUTICASONA250MCG FRASCO </w:t>
            </w:r>
            <w:proofErr w:type="spellStart"/>
            <w:r w:rsidRPr="002B6976">
              <w:rPr>
                <w:rFonts w:eastAsia="Times New Roman" w:cstheme="minorHAnsi"/>
                <w:color w:val="000000"/>
                <w:sz w:val="18"/>
                <w:szCs w:val="18"/>
              </w:rPr>
              <w:t>FRASCO</w:t>
            </w:r>
            <w:proofErr w:type="spellEnd"/>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FA5DF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097D90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FLIXOTIDE</w:t>
            </w:r>
          </w:p>
        </w:tc>
      </w:tr>
      <w:tr w:rsidR="00AC7395" w:rsidRPr="002B6976" w14:paraId="590DCD0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99547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EE5091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399858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FLUTICASONA50 MG.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3A54AC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732F5D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FLIXOTIDE</w:t>
            </w:r>
          </w:p>
        </w:tc>
      </w:tr>
      <w:tr w:rsidR="00AC7395" w:rsidRPr="002B6976" w14:paraId="09E9C6F5"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17FB84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CC2A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2965D2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FLUTICASONA, </w:t>
            </w:r>
            <w:proofErr w:type="gramStart"/>
            <w:r w:rsidRPr="002B6976">
              <w:rPr>
                <w:rFonts w:eastAsia="Times New Roman" w:cstheme="minorHAnsi"/>
                <w:color w:val="000000"/>
                <w:sz w:val="18"/>
                <w:szCs w:val="18"/>
              </w:rPr>
              <w:t>SALMETEROLPOLVO  CAJA</w:t>
            </w:r>
            <w:proofErr w:type="gramEnd"/>
            <w:r w:rsidRPr="002B6976">
              <w:rPr>
                <w:rFonts w:eastAsia="Times New Roman" w:cstheme="minorHAnsi"/>
                <w:color w:val="000000"/>
                <w:sz w:val="18"/>
                <w:szCs w:val="18"/>
              </w:rPr>
              <w:t xml:space="preserve"> INHALADOR CON 60 DOSIS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8044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CD09B7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SERETIDE DISKUS</w:t>
            </w:r>
          </w:p>
        </w:tc>
      </w:tr>
      <w:tr w:rsidR="00AC7395" w:rsidRPr="002B6976" w14:paraId="45ACD61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8824F7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A3047D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42319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FOSFOMICINA3 GR. CAJA 1 SOBRE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7475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DD313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 xml:space="preserve">FOSFOCIL </w:t>
            </w:r>
            <w:proofErr w:type="gramStart"/>
            <w:r w:rsidRPr="002B6976">
              <w:rPr>
                <w:rFonts w:eastAsia="Times New Roman" w:cstheme="minorHAnsi"/>
                <w:color w:val="000000"/>
                <w:sz w:val="18"/>
                <w:szCs w:val="18"/>
              </w:rPr>
              <w:t>G.U</w:t>
            </w:r>
            <w:proofErr w:type="gramEnd"/>
          </w:p>
        </w:tc>
      </w:tr>
      <w:tr w:rsidR="00AC7395" w:rsidRPr="002B6976" w14:paraId="2104F00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29E89B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71655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EE37A0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FUROSEMIDA40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CDB7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A0C9D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LASIX</w:t>
            </w:r>
          </w:p>
        </w:tc>
      </w:tr>
      <w:tr w:rsidR="00AC7395" w:rsidRPr="002B6976" w14:paraId="7649049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57A2E0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441CA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F0B29C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FUMARATO FERROSO200 MG CAJA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A4E70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E34AF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FERVAL</w:t>
            </w:r>
          </w:p>
        </w:tc>
      </w:tr>
      <w:tr w:rsidR="00AC7395" w:rsidRPr="002B6976" w14:paraId="46DA06B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A41186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E51E64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6FC413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GABAPENTINA300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5E5B0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CD808E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NEURONTIN</w:t>
            </w:r>
          </w:p>
        </w:tc>
      </w:tr>
      <w:tr w:rsidR="00AC7395" w:rsidRPr="002B6976" w14:paraId="30724AB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54180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CF6901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A02798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GABAPENTINA600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BFC17B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12696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NEURONTIN</w:t>
            </w:r>
          </w:p>
        </w:tc>
      </w:tr>
      <w:tr w:rsidR="00AC7395" w:rsidRPr="002B6976" w14:paraId="1DCE4CC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BA86D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84459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6F619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GABAPENTINA 300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00AC4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8DD53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NEURONTIN</w:t>
            </w:r>
          </w:p>
        </w:tc>
      </w:tr>
      <w:tr w:rsidR="00AC7395" w:rsidRPr="002B6976" w14:paraId="102F677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E6377E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269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FBD96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D0CB6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GEMFIBROZILO600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51890C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A76F2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LOPID</w:t>
            </w:r>
          </w:p>
        </w:tc>
      </w:tr>
      <w:tr w:rsidR="00AC7395" w:rsidRPr="002B6976" w14:paraId="5B3D299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A1C65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A426C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15841A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GINKGO </w:t>
            </w:r>
            <w:proofErr w:type="spellStart"/>
            <w:r w:rsidRPr="002B6976">
              <w:rPr>
                <w:rFonts w:eastAsia="Times New Roman" w:cstheme="minorHAnsi"/>
                <w:color w:val="000000"/>
                <w:sz w:val="18"/>
                <w:szCs w:val="18"/>
              </w:rPr>
              <w:t>BILOBAExtracto</w:t>
            </w:r>
            <w:proofErr w:type="spellEnd"/>
            <w:r w:rsidRPr="002B6976">
              <w:rPr>
                <w:rFonts w:eastAsia="Times New Roman" w:cstheme="minorHAnsi"/>
                <w:color w:val="000000"/>
                <w:sz w:val="18"/>
                <w:szCs w:val="18"/>
              </w:rPr>
              <w:t xml:space="preserve"> seco de hojas de Ginkgo biloba (Ginkgo) EGb761® 240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DB101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C05F2B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TEBONIN OD</w:t>
            </w:r>
          </w:p>
        </w:tc>
      </w:tr>
      <w:tr w:rsidR="00AC7395" w:rsidRPr="002B6976" w14:paraId="7960B23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470D7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7F8CD1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E10AF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GINKGO BILOBA 240 MG. CAJA 16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6E08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A46636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TEBONIN OD</w:t>
            </w:r>
          </w:p>
        </w:tc>
      </w:tr>
      <w:tr w:rsidR="00AC7395" w:rsidRPr="002B6976" w14:paraId="01A370F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DA210F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70DE7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E13712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GINKGO BILOBA/ PANAX GINSENG/VITAMINAS/</w:t>
            </w:r>
            <w:proofErr w:type="spellStart"/>
            <w:r w:rsidRPr="002B6976">
              <w:rPr>
                <w:rFonts w:eastAsia="Times New Roman" w:cstheme="minorHAnsi"/>
                <w:color w:val="000000"/>
                <w:sz w:val="18"/>
                <w:szCs w:val="18"/>
              </w:rPr>
              <w:t>MINERALESGinkgo</w:t>
            </w:r>
            <w:proofErr w:type="spellEnd"/>
            <w:r w:rsidRPr="002B6976">
              <w:rPr>
                <w:rFonts w:eastAsia="Times New Roman" w:cstheme="minorHAnsi"/>
                <w:color w:val="000000"/>
                <w:sz w:val="18"/>
                <w:szCs w:val="18"/>
              </w:rPr>
              <w:t xml:space="preserve"> biloba, ginseng, minerales y vitaminas.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AE954B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463BF0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BIOMETRIX</w:t>
            </w:r>
          </w:p>
        </w:tc>
      </w:tr>
      <w:tr w:rsidR="00AC7395" w:rsidRPr="002B6976" w14:paraId="0584A42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6327BC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273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C2F09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947C8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GLIBENCLAMIDA5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97A90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DF32FF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GLUCOVEN</w:t>
            </w:r>
          </w:p>
        </w:tc>
      </w:tr>
      <w:tr w:rsidR="00AC7395" w:rsidRPr="002B6976" w14:paraId="1C97C2A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C9B0C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43B56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793F47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GLIBENCLAMIDA/ METFORMINA500/5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217037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7EC3AC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GLUCOVANCE</w:t>
            </w:r>
          </w:p>
        </w:tc>
      </w:tr>
      <w:tr w:rsidR="00AC7395" w:rsidRPr="002B6976" w14:paraId="79A742D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12684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36C10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5974E6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GLICEROL 2632 ADULTO2632 MG CAJA 20 SUPOSITORIOS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A8B09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8BA0D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SENOSIAIN</w:t>
            </w:r>
          </w:p>
        </w:tc>
      </w:tr>
      <w:tr w:rsidR="00AC7395" w:rsidRPr="002B6976" w14:paraId="65951B4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BBCB9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7DE3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B9447C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GLIMEPIRIDA2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9369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C35C36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AMARYL</w:t>
            </w:r>
          </w:p>
        </w:tc>
      </w:tr>
      <w:tr w:rsidR="00AC7395" w:rsidRPr="002B6976" w14:paraId="61F85DC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4448F2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3541A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725A0F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GLIMEPIRIDA4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99D7E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A19FC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AMARYL</w:t>
            </w:r>
          </w:p>
        </w:tc>
      </w:tr>
      <w:tr w:rsidR="00AC7395" w:rsidRPr="002B6976" w14:paraId="17D0C44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032FD6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F311FC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A9D05A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GLIMEPIRIDA/METFORMINA2 MG/850 MG. CAJA 16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4EFF61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4C0E9A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AMARYL XM</w:t>
            </w:r>
          </w:p>
        </w:tc>
      </w:tr>
      <w:tr w:rsidR="00AC7395" w:rsidRPr="002B6976" w14:paraId="4620B36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0771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279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9AFA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81F10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GLUCOSAMINA-CONDROITINA1500-1200 MG. CAJA 15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B099B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A8E09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VARTALON</w:t>
            </w:r>
          </w:p>
        </w:tc>
      </w:tr>
      <w:tr w:rsidR="00AC7395" w:rsidRPr="002B6976" w14:paraId="4602737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F8E4CA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11EA5C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FCA0B9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GLUCOSAMINA-MELOX 1500/15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52CAE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E22BE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NOVOVARTALON</w:t>
            </w:r>
          </w:p>
        </w:tc>
      </w:tr>
      <w:tr w:rsidR="00AC7395" w:rsidRPr="002B6976" w14:paraId="28BAA0D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157F0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EB698E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15286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GLUCOSAMINA-MELOXICAM1500-15 MG. CAJA 30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CBB66F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C68BA2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NOVOVARTALON</w:t>
            </w:r>
          </w:p>
        </w:tc>
      </w:tr>
      <w:tr w:rsidR="00AC7395" w:rsidRPr="002B6976" w14:paraId="1BBD4BD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B9522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291EAF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F04AD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HIALURONATO DE SODIO25 MG.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774FC8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E0833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SUPRAHYAL</w:t>
            </w:r>
          </w:p>
        </w:tc>
      </w:tr>
      <w:tr w:rsidR="00AC7395" w:rsidRPr="002B6976" w14:paraId="2BFC33F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8124B4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0DF693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5D35AB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HIALURONATO DE SODIO 4 MG/ML 4 OFTENO4 MG/ML.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84ADC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AF109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LAGRICEL</w:t>
            </w:r>
          </w:p>
        </w:tc>
      </w:tr>
      <w:tr w:rsidR="00AC7395" w:rsidRPr="002B6976" w14:paraId="199AB43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6162A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1303D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88791D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HIDROCLOROTIAZIDA25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3F2E88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8CF73D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ROFUCAL</w:t>
            </w:r>
          </w:p>
        </w:tc>
      </w:tr>
      <w:tr w:rsidR="00AC7395" w:rsidRPr="002B6976" w14:paraId="6C593C6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FFE6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A487A1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97F801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HIDROCLOROTIAZIDA, LOSARTÁN POTÁSICO100 MG/25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62E3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BC269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HYZAAR</w:t>
            </w:r>
          </w:p>
        </w:tc>
      </w:tr>
      <w:tr w:rsidR="00AC7395" w:rsidRPr="002B6976" w14:paraId="4B61E4F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66F8CD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7B085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AFB011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HIDROCORTISONA/ CLORANFENICOL/ BENZOCAINA10 MG/25 MG/20 MG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64A3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1E2F8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SOLDRIN</w:t>
            </w:r>
          </w:p>
        </w:tc>
      </w:tr>
      <w:tr w:rsidR="00AC7395" w:rsidRPr="002B6976" w14:paraId="0BEFC6D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9895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9ACC9F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4CDAB0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HIDROSMINA200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12612C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CAAB5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SIES</w:t>
            </w:r>
          </w:p>
        </w:tc>
      </w:tr>
      <w:tr w:rsidR="00AC7395" w:rsidRPr="002B6976" w14:paraId="0A2F41D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8AC75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360C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399A5A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HIDROXICLOROQUINA200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75BAA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787A7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PLAQUENIL</w:t>
            </w:r>
          </w:p>
        </w:tc>
      </w:tr>
      <w:tr w:rsidR="00AC7395" w:rsidRPr="002B6976" w14:paraId="73ED325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1FD99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058F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56F579B" w14:textId="77777777" w:rsidR="00AC7395" w:rsidRPr="002B6976" w:rsidRDefault="00AC7395" w:rsidP="00606361">
            <w:pPr>
              <w:spacing w:after="0" w:line="240" w:lineRule="auto"/>
              <w:rPr>
                <w:rFonts w:eastAsia="Times New Roman" w:cstheme="minorHAnsi"/>
                <w:color w:val="000000"/>
                <w:sz w:val="18"/>
                <w:szCs w:val="18"/>
              </w:rPr>
            </w:pPr>
            <w:proofErr w:type="gramStart"/>
            <w:r w:rsidRPr="002B6976">
              <w:rPr>
                <w:rFonts w:eastAsia="Times New Roman" w:cstheme="minorHAnsi"/>
                <w:color w:val="000000"/>
                <w:sz w:val="18"/>
                <w:szCs w:val="18"/>
              </w:rPr>
              <w:t>HIDROXOCOBALAMINA,TIAMINA</w:t>
            </w:r>
            <w:proofErr w:type="gramEnd"/>
            <w:r w:rsidRPr="002B6976">
              <w:rPr>
                <w:rFonts w:eastAsia="Times New Roman" w:cstheme="minorHAnsi"/>
                <w:color w:val="000000"/>
                <w:sz w:val="18"/>
                <w:szCs w:val="18"/>
              </w:rPr>
              <w:t>,PIRIDOXINA2 ML. CAJA SOLUCION INYECTABLE C/ 5 JERINGAS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B80AD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28719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BEDOYECTA TRI</w:t>
            </w:r>
          </w:p>
        </w:tc>
      </w:tr>
      <w:tr w:rsidR="00AC7395" w:rsidRPr="002B6976" w14:paraId="7693801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DB0D27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38765D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C5BBD8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HIERRO-ACIDO FOLICO100MG/800MCG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81DF2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59796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FERRANINA FOL</w:t>
            </w:r>
          </w:p>
        </w:tc>
      </w:tr>
      <w:tr w:rsidR="00AC7395" w:rsidRPr="002B6976" w14:paraId="75F73BC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A6E9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56ABEA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B2144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HIERRO POLIMALTOSADO SOLUCION INYETABLE 2ML C/3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66097D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72AD1B2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FERRANINA I.M.</w:t>
            </w:r>
          </w:p>
        </w:tc>
      </w:tr>
      <w:tr w:rsidR="00AC7395" w:rsidRPr="002B6976" w14:paraId="548B80A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8BCF2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C1FE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44A1F0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HILANO G-F 201 Jeringa de vidrio, 10/6 ml/ml, CAJA SOLUCION INYECTABLE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A95D0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07145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SYNVISC ONE</w:t>
            </w:r>
          </w:p>
        </w:tc>
      </w:tr>
      <w:tr w:rsidR="00AC7395" w:rsidRPr="002B6976" w14:paraId="25201EA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6D348F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2A3958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8AB6B4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HILANO GF-208 MG/</w:t>
            </w:r>
            <w:proofErr w:type="gramStart"/>
            <w:r w:rsidRPr="002B6976">
              <w:rPr>
                <w:rFonts w:eastAsia="Times New Roman" w:cstheme="minorHAnsi"/>
                <w:color w:val="000000"/>
                <w:sz w:val="18"/>
                <w:szCs w:val="18"/>
              </w:rPr>
              <w:t>ML  CAJA</w:t>
            </w:r>
            <w:proofErr w:type="gramEnd"/>
            <w:r w:rsidRPr="002B6976">
              <w:rPr>
                <w:rFonts w:eastAsia="Times New Roman" w:cstheme="minorHAnsi"/>
                <w:color w:val="000000"/>
                <w:sz w:val="18"/>
                <w:szCs w:val="18"/>
              </w:rPr>
              <w:t xml:space="preserve"> SOLUCION INYETABLE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33F4E8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EB51C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SYNVISC</w:t>
            </w:r>
          </w:p>
        </w:tc>
      </w:tr>
      <w:tr w:rsidR="00AC7395" w:rsidRPr="002B6976" w14:paraId="0D25F45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43B4A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C75F39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0E8C9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HIPROMELOSA GOTAS OFTALMICAS 5% FCO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33970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noWrap/>
            <w:vAlign w:val="center"/>
            <w:hideMark/>
          </w:tcPr>
          <w:p w14:paraId="3F35C7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METICEL</w:t>
            </w:r>
          </w:p>
        </w:tc>
      </w:tr>
      <w:tr w:rsidR="00AC7395" w:rsidRPr="002B6976" w14:paraId="16BD4BA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41A966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B08B22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7A6651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HIOSCINA10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82148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5A56B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BUSCAPINA</w:t>
            </w:r>
          </w:p>
        </w:tc>
      </w:tr>
      <w:tr w:rsidR="00AC7395" w:rsidRPr="002B6976" w14:paraId="00767B2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70CF1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8F45E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17A07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HIOSCINA/IBUPROFENO20/400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9130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A0081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BUSCAPINA FEM</w:t>
            </w:r>
          </w:p>
        </w:tc>
      </w:tr>
      <w:tr w:rsidR="00AC7395" w:rsidRPr="002B6976" w14:paraId="5BCD741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5F4F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89F8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B1DEDD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IBUPROFENO400 MG. FRASCO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3A0E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3C4FC88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ACTRON</w:t>
            </w:r>
          </w:p>
        </w:tc>
      </w:tr>
      <w:tr w:rsidR="00AC7395" w:rsidRPr="002B6976" w14:paraId="417AF47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3EB1F9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270A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ADD7BE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IBUPROFENO600 MG. FRASCO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E822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4D72A04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ACTRON</w:t>
            </w:r>
          </w:p>
        </w:tc>
      </w:tr>
      <w:tr w:rsidR="00AC7395" w:rsidRPr="002B6976" w14:paraId="611C304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50085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299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0FEDF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2875E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IBUPROFENO800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1408EC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4B1B9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MOTRIN RETARD</w:t>
            </w:r>
          </w:p>
        </w:tc>
      </w:tr>
      <w:tr w:rsidR="00AC7395" w:rsidRPr="002B6976" w14:paraId="77C5AA7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175DD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1BB93A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1D5D3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IBUPROFENO/ PARACETAMOL325 MG/200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58CF8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C2D7A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ALGITRIN</w:t>
            </w:r>
          </w:p>
        </w:tc>
      </w:tr>
      <w:tr w:rsidR="00AC7395" w:rsidRPr="002B6976" w14:paraId="555D433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52A1B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71EA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C4EED1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IBUPROFENO-CAFEINA400/100 MG. CAJA 10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EAD84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E783A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ACTRON PLUS</w:t>
            </w:r>
          </w:p>
        </w:tc>
      </w:tr>
      <w:tr w:rsidR="00AC7395" w:rsidRPr="002B6976" w14:paraId="3DE7B28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5E77D0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B4414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A39CCA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IMIPRAMINA25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6D573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BB8DC4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TALPRAMIN</w:t>
            </w:r>
          </w:p>
        </w:tc>
      </w:tr>
      <w:tr w:rsidR="00AC7395" w:rsidRPr="002B6976" w14:paraId="0AE0EFC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CB91FB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5018EA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7CBB13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INDACATEROL300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C5A0BB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580D7B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ONBRIZE</w:t>
            </w:r>
          </w:p>
        </w:tc>
      </w:tr>
      <w:tr w:rsidR="00AC7395" w:rsidRPr="002B6976" w14:paraId="7218AF4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25AC29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E8D26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4DCC3C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INDOMETACINA2.5 MG. CAJA 1 AMPULA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450C8D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A35EE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INDAFLEX</w:t>
            </w:r>
          </w:p>
        </w:tc>
      </w:tr>
      <w:tr w:rsidR="00AC7395" w:rsidRPr="002B6976" w14:paraId="2795D75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8093CB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6A1C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2D64DA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INDOMETACINA50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26DBF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7670E2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MALIVAL AP</w:t>
            </w:r>
          </w:p>
        </w:tc>
      </w:tr>
      <w:tr w:rsidR="00AC7395" w:rsidRPr="002B6976" w14:paraId="44C0203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A72E5C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4E677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888685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INSULINA100 UI/ML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418311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F211F7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HUMALOG MIX 25</w:t>
            </w:r>
          </w:p>
        </w:tc>
      </w:tr>
      <w:tr w:rsidR="00AC7395" w:rsidRPr="002B6976" w14:paraId="14A8DB5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99FF87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307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90B4F4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1EC7E0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ASPARTA RECOMBINANTE100 U/</w:t>
            </w:r>
            <w:proofErr w:type="gramStart"/>
            <w:r w:rsidRPr="002B6976">
              <w:rPr>
                <w:rFonts w:eastAsia="Times New Roman" w:cstheme="minorHAnsi"/>
                <w:color w:val="000000"/>
                <w:sz w:val="18"/>
                <w:szCs w:val="18"/>
              </w:rPr>
              <w:t>ML  PIEZA</w:t>
            </w:r>
            <w:proofErr w:type="gramEnd"/>
            <w:r w:rsidRPr="002B6976">
              <w:rPr>
                <w:rFonts w:eastAsia="Times New Roman" w:cstheme="minorHAnsi"/>
                <w:color w:val="000000"/>
                <w:sz w:val="18"/>
                <w:szCs w:val="18"/>
              </w:rPr>
              <w:t xml:space="preserve">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8AABCD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91B3AB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NOVOMIX 30</w:t>
            </w:r>
          </w:p>
        </w:tc>
      </w:tr>
      <w:tr w:rsidR="00AC7395" w:rsidRPr="002B6976" w14:paraId="1765166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F4914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D75E20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6CF7D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GLARGINA100 U/</w:t>
            </w:r>
            <w:proofErr w:type="gramStart"/>
            <w:r w:rsidRPr="002B6976">
              <w:rPr>
                <w:rFonts w:eastAsia="Times New Roman" w:cstheme="minorHAnsi"/>
                <w:color w:val="000000"/>
                <w:sz w:val="18"/>
                <w:szCs w:val="18"/>
              </w:rPr>
              <w:t>ML  PIEZA</w:t>
            </w:r>
            <w:proofErr w:type="gramEnd"/>
            <w:r w:rsidRPr="002B6976">
              <w:rPr>
                <w:rFonts w:eastAsia="Times New Roman" w:cstheme="minorHAnsi"/>
                <w:color w:val="000000"/>
                <w:sz w:val="18"/>
                <w:szCs w:val="18"/>
              </w:rPr>
              <w:t xml:space="preserve"> 1 AMPULA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56CD00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A750C4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LANTUS</w:t>
            </w:r>
          </w:p>
        </w:tc>
      </w:tr>
      <w:tr w:rsidR="00AC7395" w:rsidRPr="002B6976" w14:paraId="7966B1D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C1924A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309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B9F7C6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074203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GLARGINA 100 UI 5X3 ML 5100 UI 5X3 CAJA CON 5 AMPULAS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04723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F9E5D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LANTUS</w:t>
            </w:r>
          </w:p>
        </w:tc>
      </w:tr>
      <w:tr w:rsidR="00AC7395" w:rsidRPr="002B6976" w14:paraId="0BD52CA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3C0FB9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D80A72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B9927C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HUMANA NPH 100 UI/ML PIEZA 1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99033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21D5F1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INSULEX N</w:t>
            </w:r>
          </w:p>
        </w:tc>
      </w:tr>
      <w:tr w:rsidR="00AC7395" w:rsidRPr="002B6976" w14:paraId="3636D51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1FBB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862F84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DBCFC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INTERMEDIA100 UI/</w:t>
            </w:r>
            <w:proofErr w:type="gramStart"/>
            <w:r w:rsidRPr="002B6976">
              <w:rPr>
                <w:rFonts w:eastAsia="Times New Roman" w:cstheme="minorHAnsi"/>
                <w:color w:val="000000"/>
                <w:sz w:val="18"/>
                <w:szCs w:val="18"/>
              </w:rPr>
              <w:t>ML  PIEZA</w:t>
            </w:r>
            <w:proofErr w:type="gramEnd"/>
            <w:r w:rsidRPr="002B6976">
              <w:rPr>
                <w:rFonts w:eastAsia="Times New Roman" w:cstheme="minorHAnsi"/>
                <w:color w:val="000000"/>
                <w:sz w:val="18"/>
                <w:szCs w:val="18"/>
              </w:rPr>
              <w:t xml:space="preserve">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BED52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2049E3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NSULEX N</w:t>
            </w:r>
          </w:p>
        </w:tc>
      </w:tr>
      <w:tr w:rsidR="00AC7395" w:rsidRPr="002B6976" w14:paraId="05C76FF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9A7C4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19F436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5E8BD1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LISPRO 100 UI/ML C/10 ML 1 PIEZA 1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CAA5D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EDED61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HUMALOG</w:t>
            </w:r>
          </w:p>
        </w:tc>
      </w:tr>
      <w:tr w:rsidR="00AC7395" w:rsidRPr="002B6976" w14:paraId="73D0C92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F203BF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AA35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6C5BD4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INSULINA LISPRO-INSULINA LISPRO PROTAMINA100 UI/ML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AFB622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8F03FE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HUMALOG MIX 25</w:t>
            </w:r>
          </w:p>
        </w:tc>
      </w:tr>
      <w:tr w:rsidR="00AC7395" w:rsidRPr="002B6976" w14:paraId="3CBA001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C0B7A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52523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28EBE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IPRATROPIO-SALBUTAMOL0.5MG/2.5 MG 10X2.5ML CAJA 10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CF0158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75BC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COMBIVENT</w:t>
            </w:r>
          </w:p>
        </w:tc>
      </w:tr>
      <w:tr w:rsidR="00AC7395" w:rsidRPr="002B6976" w14:paraId="04981C6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A1BBF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5B484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9570A9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IRBERSARTAN 150MG.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3EB24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49283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APROVEL</w:t>
            </w:r>
          </w:p>
        </w:tc>
      </w:tr>
      <w:tr w:rsidR="00AC7395" w:rsidRPr="002B6976" w14:paraId="3482B4D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A862F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E48E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3CE70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IRBESARTAN-AMLODIPINO 300/5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278A9E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1BB88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APROVASC</w:t>
            </w:r>
          </w:p>
        </w:tc>
      </w:tr>
      <w:tr w:rsidR="00AC7395" w:rsidRPr="002B6976" w14:paraId="35DC56C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604C8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A63FE1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18145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IRBESARTAN-AMLODIPINO 300/5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BD1593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957BC3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APROVASC</w:t>
            </w:r>
          </w:p>
        </w:tc>
      </w:tr>
      <w:tr w:rsidR="00AC7395" w:rsidRPr="002B6976" w14:paraId="421F79A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FA17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65DDA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F5254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IRBESARTAN-AMLODIPINO 150/5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AA5393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90D3F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APROVASC</w:t>
            </w:r>
          </w:p>
        </w:tc>
      </w:tr>
      <w:tr w:rsidR="00AC7395" w:rsidRPr="002B6976" w14:paraId="35D6F45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C8BB35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6D0EF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E3F03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ISOTIPENDILO 10 GR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829F8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52EF76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ANDANTOL</w:t>
            </w:r>
          </w:p>
        </w:tc>
      </w:tr>
      <w:tr w:rsidR="00AC7395" w:rsidRPr="002B6976" w14:paraId="0F30E18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2680B4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85E86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830AA8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ISOTRETINOINA 20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0BD0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657BE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NEOTREX</w:t>
            </w:r>
          </w:p>
        </w:tc>
      </w:tr>
      <w:tr w:rsidR="00AC7395" w:rsidRPr="002B6976" w14:paraId="2B76731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486C3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6BEC4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153E3B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ISOSORBIDE 5MG C/40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A52C1D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13E3F6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ISORBID</w:t>
            </w:r>
          </w:p>
        </w:tc>
      </w:tr>
      <w:tr w:rsidR="00AC7395" w:rsidRPr="002B6976" w14:paraId="6D2F306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A28FF9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1E2D28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B22F4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KETOCONAZOL40 GR. PIEZA Gel dérmico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FCC61C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ED0D9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NIZORAL</w:t>
            </w:r>
          </w:p>
        </w:tc>
      </w:tr>
      <w:tr w:rsidR="00AC7395" w:rsidRPr="002B6976" w14:paraId="39E319E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60D00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B19C36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66A5A5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KETOCONAZOL 60 ML 2 MG PIEZA SHAMPOO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91811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B612C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NIZORAL</w:t>
            </w:r>
          </w:p>
        </w:tc>
      </w:tr>
      <w:tr w:rsidR="00AC7395" w:rsidRPr="002B6976" w14:paraId="22E4F64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8659B7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D0926C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3225DC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KETOCONAZOL-CLINDAMICINA 100/800 MG. CAJA 3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873F3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3432B6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FEMISAN 3D</w:t>
            </w:r>
          </w:p>
        </w:tc>
      </w:tr>
      <w:tr w:rsidR="00AC7395" w:rsidRPr="002B6976" w14:paraId="3B55B39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4C885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B4FC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3DEAC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KETOPROFENO 0.005 G/100 GR C/30 GR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765CC9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76651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BIPROFENID</w:t>
            </w:r>
          </w:p>
        </w:tc>
      </w:tr>
      <w:tr w:rsidR="00AC7395" w:rsidRPr="002B6976" w14:paraId="6266ACE8"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D6E97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CC6622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1AF49C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KETOPROFENO, VITAMINA B1 (TIAMINA), VITAMINA B12 (COBALAMINA, CIANOCOBALAMINA, HIDROXOCOBALAMINA), VITAMINA B6 (PIRIDOXINA)Ketoprofeno 100 mg </w:t>
            </w:r>
            <w:proofErr w:type="spellStart"/>
            <w:r w:rsidRPr="002B6976">
              <w:rPr>
                <w:rFonts w:eastAsia="Times New Roman" w:cstheme="minorHAnsi"/>
                <w:color w:val="000000"/>
                <w:sz w:val="18"/>
                <w:szCs w:val="18"/>
              </w:rPr>
              <w:t>Mononitrato</w:t>
            </w:r>
            <w:proofErr w:type="spellEnd"/>
            <w:r w:rsidRPr="002B6976">
              <w:rPr>
                <w:rFonts w:eastAsia="Times New Roman" w:cstheme="minorHAnsi"/>
                <w:color w:val="000000"/>
                <w:sz w:val="18"/>
                <w:szCs w:val="18"/>
              </w:rPr>
              <w:t xml:space="preserve"> de tiamina (vitamina B1) 100 mg Clorhidrato de piridoxina (vitamina B6) 50 mg Cianocobalamina al 10% 50 mg equivalente a 5 mg</w:t>
            </w:r>
            <w:r w:rsidRPr="002B6976">
              <w:rPr>
                <w:rFonts w:eastAsia="Times New Roman" w:cstheme="minorHAnsi"/>
                <w:color w:val="000000"/>
                <w:sz w:val="18"/>
                <w:szCs w:val="18"/>
              </w:rPr>
              <w:br/>
              <w:t>de vitamina B12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CAF380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90651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DOLO BEDOYECTA</w:t>
            </w:r>
          </w:p>
        </w:tc>
      </w:tr>
      <w:tr w:rsidR="00AC7395" w:rsidRPr="002B6976" w14:paraId="137E9D4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80418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372B4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F83802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KETOROLACO 30 MG. CAJA 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D952A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643D6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SUPRADOL</w:t>
            </w:r>
          </w:p>
        </w:tc>
      </w:tr>
      <w:tr w:rsidR="00AC7395" w:rsidRPr="002B6976" w14:paraId="1C03F53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B6492B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C5C91B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64E748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KETOROLACO 30 MG. CAJA 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AD9BD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E3F434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DOLAC</w:t>
            </w:r>
          </w:p>
        </w:tc>
      </w:tr>
      <w:tr w:rsidR="00AC7395" w:rsidRPr="002B6976" w14:paraId="31831F7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E25E2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D43A41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FBB61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KETOROLACO-BUTILHIOSCINA 200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865E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AE86BF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ENCONTROPINA</w:t>
            </w:r>
          </w:p>
        </w:tc>
      </w:tr>
      <w:tr w:rsidR="00AC7395" w:rsidRPr="002B6976" w14:paraId="2DA6DE6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E5B540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B265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6E0861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LACOSAMIDA 200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E857EF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264BCA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VIMPAT</w:t>
            </w:r>
          </w:p>
        </w:tc>
      </w:tr>
      <w:tr w:rsidR="00AC7395" w:rsidRPr="002B6976" w14:paraId="427B3FD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5AE55E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21716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A076B9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LACTOBACILLUS-ESTRIOL-PROGESTERONA 350MG.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B708B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DD57F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FLORGYNAL</w:t>
            </w:r>
          </w:p>
        </w:tc>
      </w:tr>
      <w:tr w:rsidR="00AC7395" w:rsidRPr="002B6976" w14:paraId="4AA401F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D4C60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2DB9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32430E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LACTOBACILOS 0.005 G/100 GR C/30 GR CAJA 30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7603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07745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SENEX</w:t>
            </w:r>
          </w:p>
        </w:tc>
      </w:tr>
      <w:tr w:rsidR="00AC7395" w:rsidRPr="002B6976" w14:paraId="3B98258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0ED428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1E9D1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67D905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LAGRIMAS ARTIFICIALES 0.005 G/100 GR C/30 GR 10 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A162A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F74B6D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EYESTIL LUB</w:t>
            </w:r>
          </w:p>
        </w:tc>
      </w:tr>
      <w:tr w:rsidR="00AC7395" w:rsidRPr="002B6976" w14:paraId="6160141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6E5C0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1FA1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7D9DE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LANSOPRAZOL 30 MG. CAJA 14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1EDD0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C129EB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ULPAX</w:t>
            </w:r>
          </w:p>
        </w:tc>
      </w:tr>
      <w:tr w:rsidR="00AC7395" w:rsidRPr="002B6976" w14:paraId="2C0B122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DEFC4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4C45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31F920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LANSOPRAZOL 30 MG. CAJA 7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3229B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876AE5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ULPAX</w:t>
            </w:r>
          </w:p>
        </w:tc>
      </w:tr>
      <w:tr w:rsidR="00AC7395" w:rsidRPr="002B6976" w14:paraId="6AF8152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C528A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336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B491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F51672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LANSOPRAZOL/ CLARITROMICINA/ AMOXICILINA 30MG/500MG/500MG CAJA 7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EF57F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90EE1C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PYLOPAC</w:t>
            </w:r>
          </w:p>
        </w:tc>
      </w:tr>
      <w:tr w:rsidR="00AC7395" w:rsidRPr="002B6976" w14:paraId="3AEE56C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A4FBFF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8583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D0785D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LASILACTON FUROSEMIDA-ESPIRONOLACTONA50/20 MG. CAJA 16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4A626B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27979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LASILACTON</w:t>
            </w:r>
          </w:p>
        </w:tc>
      </w:tr>
      <w:tr w:rsidR="00AC7395" w:rsidRPr="002B6976" w14:paraId="1E8B792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48457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160F9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D61264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LEFLUNOMIDA 20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305D5B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1E3E31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FILARIN</w:t>
            </w:r>
          </w:p>
        </w:tc>
      </w:tr>
      <w:tr w:rsidR="00AC7395" w:rsidRPr="002B6976" w14:paraId="65D865C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B4269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53A242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28A0B8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LERCANDIPINO 10 MG. CAJA </w:t>
            </w:r>
            <w:proofErr w:type="gramStart"/>
            <w:r w:rsidRPr="002B6976">
              <w:rPr>
                <w:rFonts w:eastAsia="Times New Roman" w:cstheme="minorHAnsi"/>
                <w:color w:val="000000"/>
                <w:sz w:val="18"/>
                <w:szCs w:val="18"/>
              </w:rPr>
              <w:t>30  TABLETAS</w:t>
            </w:r>
            <w:proofErr w:type="gramEnd"/>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4E994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FEE58F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ZINIDIP</w:t>
            </w:r>
          </w:p>
        </w:tc>
      </w:tr>
      <w:tr w:rsidR="00AC7395" w:rsidRPr="002B6976" w14:paraId="4B506CD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9C67A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60460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6B8DC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LEVOCETIRIZINA 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F2AE23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B35001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LEVIGRIX</w:t>
            </w:r>
          </w:p>
        </w:tc>
      </w:tr>
      <w:tr w:rsidR="00AC7395" w:rsidRPr="002B6976" w14:paraId="4A048CC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6C0D5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7493E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FDEDC2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LEVOFLOXACINO 750 MG. CAJA 7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3AFC2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8C71F3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BREDELIN</w:t>
            </w:r>
          </w:p>
        </w:tc>
      </w:tr>
      <w:tr w:rsidR="00AC7395" w:rsidRPr="002B6976" w14:paraId="1E555E0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991F9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C5E666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C8C841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LEVOFLOXACINO 500 MG. CAJA 7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B4696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53C88B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BREDELIN</w:t>
            </w:r>
          </w:p>
        </w:tc>
      </w:tr>
      <w:tr w:rsidR="00AC7395" w:rsidRPr="002B6976" w14:paraId="418908A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C03DC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1F8A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40FD9D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LEVOMEPROMAZINA 25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F24C21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03663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SINOGAN</w:t>
            </w:r>
          </w:p>
        </w:tc>
      </w:tr>
      <w:tr w:rsidR="00AC7395" w:rsidRPr="002B6976" w14:paraId="055614F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11EAA9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0825D1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43ACC3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LEVONORGESTREL-ETINILESTRDIOL 0.15 MG/0.03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EBA54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D579E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MICROGYNON</w:t>
            </w:r>
          </w:p>
        </w:tc>
      </w:tr>
      <w:tr w:rsidR="00AC7395" w:rsidRPr="002B6976" w14:paraId="4E3EABA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26DFC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8EC8B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B7737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LEVOTIROXINA SODICA75 MCG.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D58BA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35B3CF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EUTIROX</w:t>
            </w:r>
          </w:p>
        </w:tc>
      </w:tr>
      <w:tr w:rsidR="00AC7395" w:rsidRPr="002B6976" w14:paraId="20D73BD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54C941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DA0F7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8F612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LEVOTIROXINA SODICA 50 MCG.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C8E0B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0517A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EUTIROX</w:t>
            </w:r>
          </w:p>
        </w:tc>
      </w:tr>
      <w:tr w:rsidR="00AC7395" w:rsidRPr="002B6976" w14:paraId="0773FB3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C1F0E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E71BB9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362E5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LEVOTIROXINA SODICA 150 MCG.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59D09C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48C5A6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EUTIROX</w:t>
            </w:r>
          </w:p>
        </w:tc>
      </w:tr>
      <w:tr w:rsidR="00AC7395" w:rsidRPr="002B6976" w14:paraId="3BB661E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79BE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490294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8D2F0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LEVOTIROXINA SODICA 200 MCG.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85251B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915FD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EUTIROX</w:t>
            </w:r>
          </w:p>
        </w:tc>
      </w:tr>
      <w:tr w:rsidR="00AC7395" w:rsidRPr="002B6976" w14:paraId="0732089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ED7099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A9735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5F5EF6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LEVOTIROXINA SODICA 100 MCG.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EEF9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8D324A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EUTIROX</w:t>
            </w:r>
          </w:p>
        </w:tc>
      </w:tr>
      <w:tr w:rsidR="00AC7395" w:rsidRPr="002B6976" w14:paraId="6FA0B25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5804E3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465BA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43688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LIDOCAINA OFLOXACINO HIDROCORTISONA 10 ML. PIEZA SOLUCION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B1EB1B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394D44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ORECIL NF</w:t>
            </w:r>
          </w:p>
        </w:tc>
      </w:tr>
      <w:tr w:rsidR="00AC7395" w:rsidRPr="002B6976" w14:paraId="2E1E31E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E661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35CC0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9DFF79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LINAGLIPTINA 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0293EC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95B49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TRAYENTA</w:t>
            </w:r>
          </w:p>
        </w:tc>
      </w:tr>
      <w:tr w:rsidR="00AC7395" w:rsidRPr="002B6976" w14:paraId="2B14F98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76D0B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70BA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8A33A1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LIRAGLUTIDE6MG/ML PIEZA PLUMA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8F7A9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035CD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SAXENDA</w:t>
            </w:r>
          </w:p>
        </w:tc>
      </w:tr>
      <w:tr w:rsidR="00AC7395" w:rsidRPr="002B6976" w14:paraId="73D3B3A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B56A1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B4B9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502ED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LISADOS BACTERIANOS LIOFILIZADOS DE ESCHERICHIA COLI 6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F22121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91E20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URO-VAXOM</w:t>
            </w:r>
          </w:p>
        </w:tc>
      </w:tr>
      <w:tr w:rsidR="00AC7395" w:rsidRPr="002B6976" w14:paraId="78A20E3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B9F5C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9BC8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70452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LOPERAMIDA2 MG. CAJA 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1A1B9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CA09C8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LOMOTIL</w:t>
            </w:r>
          </w:p>
        </w:tc>
      </w:tr>
      <w:tr w:rsidR="00AC7395" w:rsidRPr="002B6976" w14:paraId="69FADC6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C07EA4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6B4B7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DF5A11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LORATADINA 120 ML. PIEZA JARABE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319DA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17A402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DIMEGAN</w:t>
            </w:r>
          </w:p>
        </w:tc>
      </w:tr>
      <w:tr w:rsidR="00AC7395" w:rsidRPr="002B6976" w14:paraId="106A8A7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7E61E8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2EFDD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FCCC2D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LORATADINA 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5AE87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3946EC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SENSIBIT</w:t>
            </w:r>
          </w:p>
        </w:tc>
      </w:tr>
      <w:tr w:rsidR="00AC7395" w:rsidRPr="002B6976" w14:paraId="50054CC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24E6C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B43E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BFF63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LORATADINA/ FENILEFRINA 5/20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55481D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60670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DIMEGAN D</w:t>
            </w:r>
          </w:p>
        </w:tc>
      </w:tr>
      <w:tr w:rsidR="00AC7395" w:rsidRPr="002B6976" w14:paraId="2DF6A00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65E847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0DC3B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219491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LORATADINA-BETAMETASONA 5 MG/0.25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F1712B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335B1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JARSIX</w:t>
            </w:r>
          </w:p>
        </w:tc>
      </w:tr>
      <w:tr w:rsidR="00AC7395" w:rsidRPr="002B6976" w14:paraId="63DEF36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966978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359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CF94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98B200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LOSARTAN50MG.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958C44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D6E84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COZAAR</w:t>
            </w:r>
          </w:p>
        </w:tc>
      </w:tr>
      <w:tr w:rsidR="00AC7395" w:rsidRPr="002B6976" w14:paraId="6391BA6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B2B9C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32EA9B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0310DF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LOSARTAN 100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4F1CA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AE0F7D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COZAAR</w:t>
            </w:r>
          </w:p>
        </w:tc>
      </w:tr>
      <w:tr w:rsidR="00AC7395" w:rsidRPr="002B6976" w14:paraId="7914555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8A877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06F06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F411EE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LOSARTAN /AMLODIPINO 100/5MG C/30 CAPS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04B06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5949A3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LODESTAR DUO</w:t>
            </w:r>
          </w:p>
        </w:tc>
      </w:tr>
      <w:tr w:rsidR="00AC7395" w:rsidRPr="002B6976" w14:paraId="70497A1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C1B52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4A65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18904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LOSARTAN/HIDROCLOROTIAZIDA50MG/12.5MG CAJA TABLETAS C/30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646D6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0C4FDC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LODESTAR ZID</w:t>
            </w:r>
          </w:p>
        </w:tc>
      </w:tr>
      <w:tr w:rsidR="00AC7395" w:rsidRPr="002B6976" w14:paraId="6043931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DE7F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D9D09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23E0A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LOTEPREDNOL 5 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16E89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88C0FB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LOTEREX</w:t>
            </w:r>
          </w:p>
        </w:tc>
      </w:tr>
      <w:tr w:rsidR="00AC7395" w:rsidRPr="002B6976" w14:paraId="0545F27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B6F52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B9A4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4D622C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MAGALDRATO/DIMETICONA8G/1G/100ML PIEZA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018A7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42973A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RIOPAN</w:t>
            </w:r>
          </w:p>
        </w:tc>
      </w:tr>
      <w:tr w:rsidR="00AC7395" w:rsidRPr="002B6976" w14:paraId="22878EC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7430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6FB4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B5D2742" w14:textId="77777777" w:rsidR="00AC7395" w:rsidRPr="002B6976" w:rsidRDefault="00AC7395" w:rsidP="00606361">
            <w:pPr>
              <w:spacing w:after="0" w:line="240" w:lineRule="auto"/>
              <w:rPr>
                <w:rFonts w:eastAsia="Times New Roman" w:cstheme="minorHAnsi"/>
                <w:sz w:val="18"/>
                <w:szCs w:val="18"/>
              </w:rPr>
            </w:pPr>
            <w:r w:rsidRPr="002B6976">
              <w:rPr>
                <w:rFonts w:eastAsia="Times New Roman" w:cstheme="minorHAnsi"/>
                <w:sz w:val="18"/>
                <w:szCs w:val="18"/>
              </w:rPr>
              <w:t>MAGALDRATO/ DIMETICONA 800 MG. CAJA 16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FB7D25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A0D126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RIOPAN</w:t>
            </w:r>
          </w:p>
        </w:tc>
      </w:tr>
      <w:tr w:rsidR="00AC7395" w:rsidRPr="002B6976" w14:paraId="4FF03C8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57D12D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A4915A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CF929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MAGALDRATO/ DIMETICONA 80MG/10MG/1ML CAJA 10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636665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00209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RIOPAN</w:t>
            </w:r>
          </w:p>
        </w:tc>
      </w:tr>
      <w:tr w:rsidR="00AC7395" w:rsidRPr="002B6976" w14:paraId="6C44DBF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E4E7C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3FEBD9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EBC0B4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MEBENDAZOL-QUINFAMIDA 300/150 MG. CAJA 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F091F8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C0A25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VERMOX PLUS</w:t>
            </w:r>
          </w:p>
        </w:tc>
      </w:tr>
      <w:tr w:rsidR="00AC7395" w:rsidRPr="002B6976" w14:paraId="220DE6F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8B7CEB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82855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43522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MEBEVERINA200MG CAJA CAPSULAS C/30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1B33D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45D157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ARLUY</w:t>
            </w:r>
          </w:p>
        </w:tc>
      </w:tr>
      <w:tr w:rsidR="00AC7395" w:rsidRPr="002B6976" w14:paraId="0EC8311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A62CFC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369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BC8C4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032D45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MECLIZINA/ PIRIDOXINA 25/50 MG. CAJA 25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0844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D3AAB3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BONADOXINA</w:t>
            </w:r>
          </w:p>
        </w:tc>
      </w:tr>
      <w:tr w:rsidR="00AC7395" w:rsidRPr="002B6976" w14:paraId="1FA706A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10FB80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3132C9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1A1C2F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MELATONINA 3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5C072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F8D8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CRONOCAPS</w:t>
            </w:r>
          </w:p>
        </w:tc>
      </w:tr>
      <w:tr w:rsidR="00AC7395" w:rsidRPr="002B6976" w14:paraId="2C33175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B695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89DAA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399056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MELATONINA 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07059E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13653A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BENEDROM</w:t>
            </w:r>
          </w:p>
        </w:tc>
      </w:tr>
      <w:tr w:rsidR="00AC7395" w:rsidRPr="002B6976" w14:paraId="5879811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14166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372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0ABB85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6CCD74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MELOXICAM 15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B6B6C3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322C8A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MOBICOX</w:t>
            </w:r>
          </w:p>
        </w:tc>
      </w:tr>
      <w:tr w:rsidR="00AC7395" w:rsidRPr="002B6976" w14:paraId="5D8B513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85B47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DE262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56AF6E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MELOXICAM 7.5 MG. CAJA 10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38F714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FAB8A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EXEL</w:t>
            </w:r>
          </w:p>
        </w:tc>
      </w:tr>
      <w:tr w:rsidR="00AC7395" w:rsidRPr="002B6976" w14:paraId="176AAAA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4B75D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98741F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4FB4D4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MELOXICAM 15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7D0190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55DB80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MOBICOX</w:t>
            </w:r>
          </w:p>
        </w:tc>
      </w:tr>
      <w:tr w:rsidR="00AC7395" w:rsidRPr="002B6976" w14:paraId="4031F11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220CF8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C5931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A852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MELOXICAM 7.5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9847C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ABAED6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MOBICOX</w:t>
            </w:r>
          </w:p>
        </w:tc>
      </w:tr>
      <w:tr w:rsidR="00AC7395" w:rsidRPr="002B6976" w14:paraId="0878D77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6FBD2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5D7D5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431A4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MELOXICAM-CARISOPRODOL 15/200 MG. CAJA 7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F88BD6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BD6BF6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DORSAL</w:t>
            </w:r>
          </w:p>
        </w:tc>
      </w:tr>
      <w:tr w:rsidR="00AC7395" w:rsidRPr="002B6976" w14:paraId="03C0C40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EEEA0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3A0CD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AED690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MEMANTINA 10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0E33EA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8E6A7D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AKATINOL</w:t>
            </w:r>
          </w:p>
        </w:tc>
      </w:tr>
      <w:tr w:rsidR="00AC7395" w:rsidRPr="002B6976" w14:paraId="49B79AC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2D4F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44781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BC03AB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MEMANTINA 20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89A2E7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DF561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AKATINOL</w:t>
            </w:r>
          </w:p>
        </w:tc>
      </w:tr>
      <w:tr w:rsidR="00AC7395" w:rsidRPr="002B6976" w14:paraId="01063D1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3B968C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379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AF5AC1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DD84D6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MESALAZINA 500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E1ED1E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6717B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SALOFALK</w:t>
            </w:r>
          </w:p>
        </w:tc>
      </w:tr>
      <w:tr w:rsidR="00AC7395" w:rsidRPr="002B6976" w14:paraId="062CD96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62AB9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5DB2F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A6D33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METADOXINA500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01D5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85529A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ABRIXONE</w:t>
            </w:r>
          </w:p>
        </w:tc>
      </w:tr>
      <w:tr w:rsidR="00AC7395" w:rsidRPr="002B6976" w14:paraId="21EF3DB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19CC1B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C09B5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91531B9" w14:textId="77777777" w:rsidR="00AC7395" w:rsidRPr="002B6976" w:rsidRDefault="00AC7395" w:rsidP="00606361">
            <w:pPr>
              <w:spacing w:after="0" w:line="240" w:lineRule="auto"/>
              <w:rPr>
                <w:rFonts w:eastAsia="Times New Roman" w:cstheme="minorHAnsi"/>
                <w:color w:val="000000"/>
                <w:sz w:val="18"/>
                <w:szCs w:val="18"/>
              </w:rPr>
            </w:pPr>
            <w:proofErr w:type="spellStart"/>
            <w:r w:rsidRPr="002B6976">
              <w:rPr>
                <w:rFonts w:eastAsia="Times New Roman" w:cstheme="minorHAnsi"/>
                <w:color w:val="000000"/>
                <w:sz w:val="18"/>
                <w:szCs w:val="18"/>
              </w:rPr>
              <w:t>METFORMINATabletas</w:t>
            </w:r>
            <w:proofErr w:type="spellEnd"/>
            <w:r w:rsidRPr="002B6976">
              <w:rPr>
                <w:rFonts w:eastAsia="Times New Roman" w:cstheme="minorHAnsi"/>
                <w:color w:val="000000"/>
                <w:sz w:val="18"/>
                <w:szCs w:val="18"/>
              </w:rPr>
              <w:t xml:space="preserve"> de liberación prolongada 500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D2184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9D240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DABEX XR</w:t>
            </w:r>
          </w:p>
        </w:tc>
      </w:tr>
      <w:tr w:rsidR="00AC7395" w:rsidRPr="002B6976" w14:paraId="5A7CD7D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21E47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98AD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250FA9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METFORMINA 500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A9B6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4C9BDA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DABEX</w:t>
            </w:r>
          </w:p>
        </w:tc>
      </w:tr>
      <w:tr w:rsidR="00AC7395" w:rsidRPr="002B6976" w14:paraId="579A642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71A4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CC1C3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69AA6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METFORMINA 1 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BA46F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540877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FICONAX</w:t>
            </w:r>
          </w:p>
        </w:tc>
      </w:tr>
      <w:tr w:rsidR="00AC7395" w:rsidRPr="002B6976" w14:paraId="065EB2A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0130A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B3E2D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9111A3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METFORMINA 500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282D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053B54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DABEX</w:t>
            </w:r>
          </w:p>
        </w:tc>
      </w:tr>
      <w:tr w:rsidR="00AC7395" w:rsidRPr="002B6976" w14:paraId="44DB055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9F756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B7A2D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EDFEB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METFORMINA850MG CAJA TABLETAS C/30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851CE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59E60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DABEX</w:t>
            </w:r>
          </w:p>
        </w:tc>
      </w:tr>
      <w:tr w:rsidR="00AC7395" w:rsidRPr="002B6976" w14:paraId="32C0DA9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169CB0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29EAA4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BF649D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METFORMINA / GLIBENCLAMIDA 25/2.5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7CA3C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2A4439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DIMEFOR-G</w:t>
            </w:r>
          </w:p>
        </w:tc>
      </w:tr>
      <w:tr w:rsidR="00AC7395" w:rsidRPr="002B6976" w14:paraId="434A851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B8E55D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8070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05E275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METFORMINA / GLIBENCLAMIDA 500/2.5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718901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45BDD6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GLUCOVANCE</w:t>
            </w:r>
          </w:p>
        </w:tc>
      </w:tr>
      <w:tr w:rsidR="00AC7395" w:rsidRPr="002B6976" w14:paraId="411D0F2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CE0FC8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E43B4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66A080F" w14:textId="77777777" w:rsidR="00AC7395" w:rsidRPr="002B6976" w:rsidRDefault="00AC7395" w:rsidP="00606361">
            <w:pPr>
              <w:spacing w:after="0" w:line="240" w:lineRule="auto"/>
              <w:rPr>
                <w:rFonts w:eastAsia="Times New Roman" w:cstheme="minorHAnsi"/>
                <w:color w:val="000000"/>
                <w:sz w:val="18"/>
                <w:szCs w:val="18"/>
              </w:rPr>
            </w:pPr>
            <w:proofErr w:type="gramStart"/>
            <w:r w:rsidRPr="002B6976">
              <w:rPr>
                <w:rFonts w:eastAsia="Times New Roman" w:cstheme="minorHAnsi"/>
                <w:color w:val="000000"/>
                <w:sz w:val="18"/>
                <w:szCs w:val="18"/>
              </w:rPr>
              <w:t>METILBENCILIDENALCANFOR ,OCTILMETOXICINAMATO</w:t>
            </w:r>
            <w:proofErr w:type="gramEnd"/>
            <w:r w:rsidRPr="002B6976">
              <w:rPr>
                <w:rFonts w:eastAsia="Times New Roman" w:cstheme="minorHAnsi"/>
                <w:color w:val="000000"/>
                <w:sz w:val="18"/>
                <w:szCs w:val="18"/>
              </w:rPr>
              <w:t xml:space="preserve"> ,ZINC, ÓXIDO 60 G. PIEZA TUBO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CC3DF9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164BFC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UMBRELLA</w:t>
            </w:r>
          </w:p>
        </w:tc>
      </w:tr>
      <w:tr w:rsidR="00AC7395" w:rsidRPr="002B6976" w14:paraId="543A55D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2DC16E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666D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4944C8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METOCARBAMOL/IBUPROFENO 500/200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47D32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67CFE7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ROBAX GOLD</w:t>
            </w:r>
          </w:p>
        </w:tc>
      </w:tr>
      <w:tr w:rsidR="00AC7395" w:rsidRPr="002B6976" w14:paraId="4BCE9D3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FC380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2FE485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02A561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METOCLOPRAMIDA 10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334E54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F4CAE7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CARNOTPRIM</w:t>
            </w:r>
          </w:p>
        </w:tc>
      </w:tr>
      <w:tr w:rsidR="00AC7395" w:rsidRPr="002B6976" w14:paraId="5933B64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07337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1E694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B8D75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METOCLOPRAMIDA-ALUMINIO-MAGNESIO-SIMETICONA 170 ML. PIEZA FRASCO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A2A718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952668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PRAMIGEL</w:t>
            </w:r>
          </w:p>
        </w:tc>
      </w:tr>
      <w:tr w:rsidR="00AC7395" w:rsidRPr="002B6976" w14:paraId="4D3E304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FE5E52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1956E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C6843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METOCLOPRAMIDA-ONDASETRON 10 MG/4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CAB1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90984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CLODASET</w:t>
            </w:r>
          </w:p>
        </w:tc>
      </w:tr>
      <w:tr w:rsidR="00AC7395" w:rsidRPr="002B6976" w14:paraId="589212F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CDD6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9D53E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A8DEE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METOPROLOL95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37BDB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9E7F9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SELOKEN ZOK</w:t>
            </w:r>
          </w:p>
        </w:tc>
      </w:tr>
      <w:tr w:rsidR="00AC7395" w:rsidRPr="002B6976" w14:paraId="5C1960C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6EE1C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D91E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F74AD8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METOPROLOL 100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33073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2A983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LOPRESOR</w:t>
            </w:r>
          </w:p>
        </w:tc>
      </w:tr>
      <w:tr w:rsidR="00AC7395" w:rsidRPr="002B6976" w14:paraId="2458BA6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A1DA6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4478C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DDA88E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METOTREXATO2.5MG CAJA TABLETAS C/50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C3674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A5EDD3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METOTREXATO</w:t>
            </w:r>
          </w:p>
        </w:tc>
      </w:tr>
      <w:tr w:rsidR="00AC7395" w:rsidRPr="002B6976" w14:paraId="2EF695F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F3E95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A4BAC5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1F314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METRONIDAZOL 500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BB2B9D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8FBA9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FLAGENASE</w:t>
            </w:r>
          </w:p>
        </w:tc>
      </w:tr>
      <w:tr w:rsidR="00AC7395" w:rsidRPr="002B6976" w14:paraId="6924009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4E3ED6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17B6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3BA7E8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METRONIDAZOL Y NISTATINA 500 MG/100 000U CAJA 10 OVULOS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495860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7433A6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FLAGYSTATIN V</w:t>
            </w:r>
          </w:p>
        </w:tc>
      </w:tr>
      <w:tr w:rsidR="00AC7395" w:rsidRPr="002B6976" w14:paraId="0427597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537A1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304D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27E86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METRONIDAZOL/MICONAZOL OVULOS750/200 MG. CAJA 7 OVULOS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00CB94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32D83D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GYNOTRAN</w:t>
            </w:r>
          </w:p>
        </w:tc>
      </w:tr>
      <w:tr w:rsidR="00AC7395" w:rsidRPr="002B6976" w14:paraId="7E43720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49F547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399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77DF5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4BF13E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MICONAZOL20 MG. PIEZA TUBO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6B20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5CA559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DAKTARIN</w:t>
            </w:r>
          </w:p>
        </w:tc>
      </w:tr>
      <w:tr w:rsidR="00AC7395" w:rsidRPr="002B6976" w14:paraId="0E56420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C7B4C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1419D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D44D74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MICONAZOL 60 G.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50472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6AD385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DAKTARIN</w:t>
            </w:r>
          </w:p>
        </w:tc>
      </w:tr>
      <w:tr w:rsidR="00AC7395" w:rsidRPr="002B6976" w14:paraId="2407B431"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E2F249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19C65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7E981D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MIRTAZAPINA 30 MG. CAJA 12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426116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375AA0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REMERON SOLTAB</w:t>
            </w:r>
          </w:p>
        </w:tc>
      </w:tr>
      <w:tr w:rsidR="00AC7395" w:rsidRPr="002B6976" w14:paraId="6B3AE270"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6988EB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A9122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2A10B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MIRTAZAPINA 30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CF75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BCE0FA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REMERON SOLTAB</w:t>
            </w:r>
          </w:p>
        </w:tc>
      </w:tr>
      <w:tr w:rsidR="00AC7395" w:rsidRPr="002B6976" w14:paraId="5851FE3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D0DD7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FFEB0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E78B0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MOMETASONA0.0005 PIEZA SUSPENSION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CDB3E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97BAAB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RINELON</w:t>
            </w:r>
          </w:p>
        </w:tc>
      </w:tr>
      <w:tr w:rsidR="00AC7395" w:rsidRPr="002B6976" w14:paraId="3D20F32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931B0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2802C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A34AEA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MONTELUKAST 10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1E30B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B3EA3D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SINGULAIR</w:t>
            </w:r>
          </w:p>
        </w:tc>
      </w:tr>
      <w:tr w:rsidR="00AC7395" w:rsidRPr="002B6976" w14:paraId="76DFB2C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41E17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182447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89850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MUPIROCINA 2% 0.02 PIEZA TUBO 15 G.</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FC0A0A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BDF0C1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SINPEBAC</w:t>
            </w:r>
          </w:p>
        </w:tc>
      </w:tr>
      <w:tr w:rsidR="00AC7395" w:rsidRPr="002B6976" w14:paraId="7CEE7C5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ED9A59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EB2D8C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E33A11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NAFAZOLINA 1 MG C/15ML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DB8A6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FD3D71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NAZIL</w:t>
            </w:r>
          </w:p>
        </w:tc>
      </w:tr>
      <w:tr w:rsidR="00AC7395" w:rsidRPr="002B6976" w14:paraId="5F05727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426103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407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4907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3BABDD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NAFAZOLINA-HIPROMELOSAOFT1 MG / 5MG/ML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E12D0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2C9491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NAPHACEL</w:t>
            </w:r>
          </w:p>
        </w:tc>
      </w:tr>
      <w:tr w:rsidR="00AC7395" w:rsidRPr="002B6976" w14:paraId="012EA31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F05E0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F7AE15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823615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NAPROXENO550 MG. CAJA 12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5AB3F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2B7687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FLANAX</w:t>
            </w:r>
          </w:p>
        </w:tc>
      </w:tr>
      <w:tr w:rsidR="00AC7395" w:rsidRPr="002B6976" w14:paraId="76F3991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533CD3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409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54E71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73130A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NAPROXENO LIDOCAINA GEL 30GR FCO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5240FF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noWrap/>
            <w:vAlign w:val="center"/>
            <w:hideMark/>
          </w:tcPr>
          <w:p w14:paraId="23866C4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ANALGEN</w:t>
            </w:r>
          </w:p>
        </w:tc>
      </w:tr>
      <w:tr w:rsidR="00AC7395" w:rsidRPr="002B6976" w14:paraId="327D5DD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449F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A9FE3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589CED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NAPROXENO SODICO / PARACETAMOL 275/300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2D189B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B9D09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FEBRAX</w:t>
            </w:r>
          </w:p>
        </w:tc>
      </w:tr>
      <w:tr w:rsidR="00AC7395" w:rsidRPr="002B6976" w14:paraId="7FB8D92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E85391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EC5E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02AB0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NEBIVOLOL 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B68DC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DA3F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LOBIVON</w:t>
            </w:r>
          </w:p>
        </w:tc>
      </w:tr>
      <w:tr w:rsidR="00AC7395" w:rsidRPr="002B6976" w14:paraId="5FE7DE6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16EBC6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03E872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9D46F0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NIFUROXAZIDA400 MG. CAJA 16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B4941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BA339A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ESKAPAR</w:t>
            </w:r>
          </w:p>
        </w:tc>
      </w:tr>
      <w:tr w:rsidR="00AC7395" w:rsidRPr="002B6976" w14:paraId="4552984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D4C501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3A861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B38C6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NIMESULIDA 100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1F3DD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595225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MESULID</w:t>
            </w:r>
          </w:p>
        </w:tc>
      </w:tr>
      <w:tr w:rsidR="00AC7395" w:rsidRPr="002B6976" w14:paraId="307453F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A9AD2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4634E5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0C1FFE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NISTATINA 100,000 U.I PIEZA SUSPENSION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D84258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19F89C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MICOSTATIN</w:t>
            </w:r>
          </w:p>
        </w:tc>
      </w:tr>
      <w:tr w:rsidR="00AC7395" w:rsidRPr="002B6976" w14:paraId="56AC38E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9C5A33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E142EB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7509D9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NITAZOXANIDA 60 ML   PIEZA SUSPENSION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BB4AE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E365D7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DAXON</w:t>
            </w:r>
          </w:p>
        </w:tc>
      </w:tr>
      <w:tr w:rsidR="00AC7395" w:rsidRPr="002B6976" w14:paraId="303E9FC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80FE93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5736B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7E3890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NITAZOXANIDA 500 MG. CAJA 6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F0C5F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8B203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DAXON</w:t>
            </w:r>
          </w:p>
        </w:tc>
      </w:tr>
      <w:tr w:rsidR="00AC7395" w:rsidRPr="002B6976" w14:paraId="105C204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D8526B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82AC02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B1B50B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NIVOLUMAB Solución inyectable CAJA 1 Caja, 1 Frasco(s) ámpula, 16 ml, 400 Miligramos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1F388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6B6DD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OPDIVO</w:t>
            </w:r>
          </w:p>
        </w:tc>
      </w:tr>
      <w:tr w:rsidR="00AC7395" w:rsidRPr="002B6976" w14:paraId="73090492"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94E7CF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1DB6C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5FA95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NUTRIMENTOS PARA ADULTOS CON REQUERIMIENTOS ESPECIALES400 G. PIEZA LATA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45AD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10BF6D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ENSURE ADVANCE</w:t>
            </w:r>
          </w:p>
        </w:tc>
      </w:tr>
      <w:tr w:rsidR="00AC7395" w:rsidRPr="002B6976" w14:paraId="33B6369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01420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7501E6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7AA3C6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NUTRIMENTOS PARA ADULTOS CON REQUERIMIENTOS ESPECIALES </w:t>
            </w:r>
            <w:r w:rsidRPr="002B6976">
              <w:rPr>
                <w:rFonts w:eastAsia="Times New Roman" w:cstheme="minorHAnsi"/>
                <w:color w:val="000000"/>
                <w:sz w:val="18"/>
                <w:szCs w:val="18"/>
              </w:rPr>
              <w:br/>
              <w:t xml:space="preserve">8 ONZAS </w:t>
            </w:r>
            <w:proofErr w:type="gramStart"/>
            <w:r w:rsidRPr="002B6976">
              <w:rPr>
                <w:rFonts w:eastAsia="Times New Roman" w:cstheme="minorHAnsi"/>
                <w:color w:val="000000"/>
                <w:sz w:val="18"/>
                <w:szCs w:val="18"/>
              </w:rPr>
              <w:t>O  237</w:t>
            </w:r>
            <w:proofErr w:type="gramEnd"/>
            <w:r w:rsidRPr="002B6976">
              <w:rPr>
                <w:rFonts w:eastAsia="Times New Roman" w:cstheme="minorHAnsi"/>
                <w:color w:val="000000"/>
                <w:sz w:val="18"/>
                <w:szCs w:val="18"/>
              </w:rPr>
              <w:t xml:space="preserve"> ML. PIEZA FORMULA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8DC8BC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FEBCA2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NEPRO HP</w:t>
            </w:r>
          </w:p>
        </w:tc>
      </w:tr>
      <w:tr w:rsidR="00AC7395" w:rsidRPr="002B6976" w14:paraId="4412346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5940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B0E71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426689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NITROFURANTOINE 100 MG C/40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08832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740D7A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MACRODANTINA</w:t>
            </w:r>
          </w:p>
        </w:tc>
      </w:tr>
      <w:tr w:rsidR="00AC7395" w:rsidRPr="002B6976" w14:paraId="11DC5A9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97212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3E02E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02891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OLANZAPINA5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535A6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C104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ZYPREXA</w:t>
            </w:r>
          </w:p>
        </w:tc>
      </w:tr>
      <w:tr w:rsidR="00AC7395" w:rsidRPr="002B6976" w14:paraId="61D4F1B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8BA66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17C621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BCBD29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OLANZAPINA / FLUOXETINA 12/25 MG. CAJA 14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59BFB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1CE04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SYMBYAX</w:t>
            </w:r>
          </w:p>
        </w:tc>
      </w:tr>
      <w:tr w:rsidR="00AC7395" w:rsidRPr="002B6976" w14:paraId="4493767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149BED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52C05C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E6161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OLMESARTAN 20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9EAE4D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35A26E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ALMETEC</w:t>
            </w:r>
          </w:p>
        </w:tc>
      </w:tr>
      <w:tr w:rsidR="00AC7395" w:rsidRPr="002B6976" w14:paraId="5F5C5C9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834611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7D692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36CC3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OMEGAS 3 DHA Y EPA 390 G CAP C/300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B4425E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noWrap/>
            <w:vAlign w:val="center"/>
            <w:hideMark/>
          </w:tcPr>
          <w:p w14:paraId="006FE2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ACEITE DE SALMON ALL NATURE</w:t>
            </w:r>
          </w:p>
        </w:tc>
      </w:tr>
      <w:tr w:rsidR="00AC7395" w:rsidRPr="002B6976" w14:paraId="6A31F97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558D4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D6D77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C158DC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OLMESARTAN-AMLODIPINO 40/5 MG. CAJA 25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ED147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F37C94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DUOALMETEC</w:t>
            </w:r>
          </w:p>
        </w:tc>
      </w:tr>
      <w:tr w:rsidR="00AC7395" w:rsidRPr="002B6976" w14:paraId="4184DF0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3C45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53FBEA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823A5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OMEGA 3 50+ SENIOR COMPLEMENTOS NUTRICIONALES, PANAX GINSENG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4056A2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EC75E9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PHARMATON</w:t>
            </w:r>
          </w:p>
        </w:tc>
      </w:tr>
      <w:tr w:rsidR="00AC7395" w:rsidRPr="002B6976" w14:paraId="62EE86E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6D32D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4327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C5081A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OMEPRAZOL 20 MG. CAJA 14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78B614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9209B3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INHIBITRON</w:t>
            </w:r>
          </w:p>
        </w:tc>
      </w:tr>
      <w:tr w:rsidR="00AC7395" w:rsidRPr="002B6976" w14:paraId="77389F5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3BB5A6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87607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58C2FE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OMEPRAZOL 20 MG. CAJA 28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E16DB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DF0BAB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INHIBITRON</w:t>
            </w:r>
          </w:p>
        </w:tc>
      </w:tr>
      <w:tr w:rsidR="00AC7395" w:rsidRPr="002B6976" w14:paraId="6F2F113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2453B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51A8D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6A05F7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OMEPRAZOL 20 MG. CAJA 7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17C2F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43638D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ULSEN</w:t>
            </w:r>
          </w:p>
        </w:tc>
      </w:tr>
      <w:tr w:rsidR="00AC7395" w:rsidRPr="002B6976" w14:paraId="40DE08A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BB4D3B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32AA77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6682D1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OMEPRAZOL 40 MG. CAJA 14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595CA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E745B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ULSEN</w:t>
            </w:r>
          </w:p>
        </w:tc>
      </w:tr>
      <w:tr w:rsidR="00AC7395" w:rsidRPr="002B6976" w14:paraId="523E941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FFF84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E4289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F6D5B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OMEPRAZOL/BICARBONATO DE SODIO 20/1100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70CC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B54E0B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INHIBITRON TWIT</w:t>
            </w:r>
          </w:p>
        </w:tc>
      </w:tr>
      <w:tr w:rsidR="00AC7395" w:rsidRPr="002B6976" w14:paraId="020CFA3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5C32F1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F324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9C59E9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ONDANSETRON 8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617B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FCD4CE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ZOFRAN</w:t>
            </w:r>
          </w:p>
        </w:tc>
      </w:tr>
      <w:tr w:rsidR="00AC7395" w:rsidRPr="002B6976" w14:paraId="2D17E27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6E8BD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B781B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FF95EF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ORFENADRINA/PARACETAMOL 35/450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CBE11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B677A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NORFLEX PLUS</w:t>
            </w:r>
          </w:p>
        </w:tc>
      </w:tr>
      <w:tr w:rsidR="00AC7395" w:rsidRPr="002B6976" w14:paraId="166498F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85778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AC0B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4BDE4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ORLISTAT 60 MG. CAJA 42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9B2A9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BE238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LINDEZA</w:t>
            </w:r>
          </w:p>
        </w:tc>
      </w:tr>
      <w:tr w:rsidR="00AC7395" w:rsidRPr="002B6976" w14:paraId="49D318C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4D807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4473B2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BB588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ORLISTAT 60 MG. CAJA 60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E41C8C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CC12C7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REDUSTAT</w:t>
            </w:r>
          </w:p>
        </w:tc>
      </w:tr>
      <w:tr w:rsidR="00AC7395" w:rsidRPr="002B6976" w14:paraId="5F04726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26B9F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DB9D4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2E810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ORLISTAT 60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419565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B113AA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REDUSTAT</w:t>
            </w:r>
          </w:p>
        </w:tc>
      </w:tr>
      <w:tr w:rsidR="00AC7395" w:rsidRPr="002B6976" w14:paraId="01F3246B"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8A5FA4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7FC2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44260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lang w:val="en-US"/>
              </w:rPr>
              <w:t xml:space="preserve">ORLISTAT/ L CARNITINA60 MG/200 MG. </w:t>
            </w:r>
            <w:r w:rsidRPr="002B6976">
              <w:rPr>
                <w:rFonts w:eastAsia="Times New Roman" w:cstheme="minorHAnsi"/>
                <w:color w:val="000000"/>
                <w:sz w:val="18"/>
                <w:szCs w:val="18"/>
              </w:rPr>
              <w:t>CAJA 21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3744C1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F98BF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REDUSTAT BOOST</w:t>
            </w:r>
          </w:p>
        </w:tc>
      </w:tr>
      <w:tr w:rsidR="00AC7395" w:rsidRPr="002B6976" w14:paraId="3970B0C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C8BC1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AE59AE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575404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OXCARBAZEPINA 300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E2FB6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7880D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TRILEPTAL</w:t>
            </w:r>
          </w:p>
        </w:tc>
      </w:tr>
      <w:tr w:rsidR="00AC7395" w:rsidRPr="002B6976" w14:paraId="7611045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33AB7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E9AE6F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9ACDC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OXCARBAZEPINA 300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D4E2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9F48EA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TRILEPTAL</w:t>
            </w:r>
          </w:p>
        </w:tc>
      </w:tr>
      <w:tr w:rsidR="00AC7395" w:rsidRPr="002B6976" w14:paraId="6317DE2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DF6FF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7D831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BF866D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OXCARBAZEPINA 300 MG 300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38F124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BC766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ACTINIUM</w:t>
            </w:r>
          </w:p>
        </w:tc>
      </w:tr>
      <w:tr w:rsidR="00AC7395" w:rsidRPr="002B6976" w14:paraId="3F21B6B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5B284F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A3C8C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5B4ED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OXCARBAZEPINA 600 MG 600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3EC7D4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28FBBB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ACTINIUM</w:t>
            </w:r>
          </w:p>
        </w:tc>
      </w:tr>
      <w:tr w:rsidR="00AC7395" w:rsidRPr="002B6976" w14:paraId="2DFA280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B6B9D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442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774D6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DE2646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OXIDO DE ZINC 60 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31BA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BDBE55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PASTA LASSAR</w:t>
            </w:r>
          </w:p>
        </w:tc>
      </w:tr>
      <w:tr w:rsidR="00AC7395" w:rsidRPr="002B6976" w14:paraId="421C99F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DD69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1EB9D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ACC76E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OXIDO DE ZINC 30 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0FA30E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93284C8" w14:textId="77777777" w:rsidR="00AC7395" w:rsidRPr="002B6976" w:rsidRDefault="00AC7395" w:rsidP="0060636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PASTA LASSAR</w:t>
            </w:r>
          </w:p>
        </w:tc>
      </w:tr>
      <w:tr w:rsidR="00AC7395" w:rsidRPr="002B6976" w14:paraId="25BF715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4C602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310B2A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2A249E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OXIMETAZOLINA 20 ML. PIEZA SOLUCION INHALADOR</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FA9E6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79AB93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AFRIN</w:t>
            </w:r>
          </w:p>
        </w:tc>
      </w:tr>
      <w:tr w:rsidR="00AC7395" w:rsidRPr="002B6976" w14:paraId="22B4A45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C6C80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9945E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BE729CD" w14:textId="77777777" w:rsidR="00AC7395" w:rsidRPr="002B6976" w:rsidRDefault="00AC7395" w:rsidP="00606361">
            <w:pPr>
              <w:spacing w:after="0" w:line="240" w:lineRule="auto"/>
              <w:rPr>
                <w:rFonts w:eastAsia="Times New Roman" w:cstheme="minorHAnsi"/>
                <w:color w:val="000000"/>
                <w:sz w:val="18"/>
                <w:szCs w:val="18"/>
              </w:rPr>
            </w:pPr>
            <w:proofErr w:type="gramStart"/>
            <w:r w:rsidRPr="002B6976">
              <w:rPr>
                <w:rFonts w:eastAsia="Times New Roman" w:cstheme="minorHAnsi"/>
                <w:color w:val="000000"/>
                <w:sz w:val="18"/>
                <w:szCs w:val="18"/>
              </w:rPr>
              <w:t>OXIMETAZOLINA  SOLUCION</w:t>
            </w:r>
            <w:proofErr w:type="gramEnd"/>
            <w:r w:rsidRPr="002B6976">
              <w:rPr>
                <w:rFonts w:eastAsia="Times New Roman" w:cstheme="minorHAnsi"/>
                <w:color w:val="000000"/>
                <w:sz w:val="18"/>
                <w:szCs w:val="18"/>
              </w:rPr>
              <w:t xml:space="preserve"> NASAL INFANTIL20 ML.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E3B645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785CA7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AFRIN LUB</w:t>
            </w:r>
          </w:p>
        </w:tc>
      </w:tr>
      <w:tr w:rsidR="00AC7395" w:rsidRPr="002B6976" w14:paraId="451D32E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711CCD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0ED0EA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1580AB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PANTOPRAZOL 20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9A0C7F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824C16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SUPACID</w:t>
            </w:r>
          </w:p>
        </w:tc>
      </w:tr>
      <w:tr w:rsidR="00AC7395" w:rsidRPr="002B6976" w14:paraId="3D5C4A4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3602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F0934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F2064A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PANTOPRAZOL 40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8C1E54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186D9B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SUPACID</w:t>
            </w:r>
          </w:p>
        </w:tc>
      </w:tr>
      <w:tr w:rsidR="00AC7395" w:rsidRPr="002B6976" w14:paraId="0A3C03B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8997F9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3C0DE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91977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PANTOPRAZOL 40 MG. CAJA 7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1CEB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D831E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PANTOZOL</w:t>
            </w:r>
          </w:p>
        </w:tc>
      </w:tr>
      <w:tr w:rsidR="00AC7395" w:rsidRPr="002B6976" w14:paraId="43B6493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B67B1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407539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81FA1C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PANTOPRAZOL-CLARITROMICINA-AMOXICILINA 40/500/500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08F014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931B9E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HELICOBLIS</w:t>
            </w:r>
          </w:p>
        </w:tc>
      </w:tr>
      <w:tr w:rsidR="00AC7395" w:rsidRPr="002B6976" w14:paraId="1EFAA99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32352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D1216E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A0552C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 750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4501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75911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TYLEX 750</w:t>
            </w:r>
          </w:p>
        </w:tc>
      </w:tr>
      <w:tr w:rsidR="00AC7395" w:rsidRPr="002B6976" w14:paraId="74A3AF4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14808A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80B48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B99776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 500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987842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EE510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TEMPRA</w:t>
            </w:r>
          </w:p>
        </w:tc>
      </w:tr>
      <w:tr w:rsidR="00AC7395" w:rsidRPr="002B6976" w14:paraId="3A0ED0C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8945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35D3C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B0A437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 650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3CB4C0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93179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TEMPRA FORTE</w:t>
            </w:r>
          </w:p>
        </w:tc>
      </w:tr>
      <w:tr w:rsidR="00AC7395" w:rsidRPr="002B6976" w14:paraId="6618D9D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56B713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5E3943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6BABDA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 FENILEFRINA CLORFENAMINA 500 MG/5MG/2 MG. CAJA 12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0A93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BCE1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CONTAC ULTRA</w:t>
            </w:r>
          </w:p>
        </w:tc>
      </w:tr>
      <w:tr w:rsidR="00AC7395" w:rsidRPr="002B6976" w14:paraId="70B2BB1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269E54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8E666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FC714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 TRAMADOL 325MG/37.5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792E9D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A22B62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ZALDIAR</w:t>
            </w:r>
          </w:p>
        </w:tc>
      </w:tr>
      <w:tr w:rsidR="00AC7395" w:rsidRPr="002B6976" w14:paraId="025864B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C0B27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8BF10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DAA52F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PARACETAMOL/FENILEFRINA/CARBINOXAMINA 400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A3CA04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DD642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TEMPRA 24HRS</w:t>
            </w:r>
          </w:p>
        </w:tc>
      </w:tr>
      <w:tr w:rsidR="00AC7395" w:rsidRPr="002B6976" w14:paraId="67EA44E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1CA8F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A89AB3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7B343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PARACETAMOL-CLORZOXAZONA 300/250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902A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0BC6E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TAFIROL FLEX</w:t>
            </w:r>
          </w:p>
        </w:tc>
      </w:tr>
      <w:tr w:rsidR="00AC7395" w:rsidRPr="002B6976" w14:paraId="62923F6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6253C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4347E1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D603C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PARACETAMOL-DICLOFENACO 500/50 MG. CAJA 15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5CF2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DD6554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TAFIROL AC</w:t>
            </w:r>
          </w:p>
        </w:tc>
      </w:tr>
      <w:tr w:rsidR="00AC7395" w:rsidRPr="002B6976" w14:paraId="6CA54F8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F96947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EC9F7A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52F003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PAROXETINA 20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727EE2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1E86CD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PAXIL</w:t>
            </w:r>
          </w:p>
        </w:tc>
      </w:tr>
      <w:tr w:rsidR="00AC7395" w:rsidRPr="002B6976" w14:paraId="0E99D7E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CE991F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459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917DF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39AEA7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PASSIFLORA-IGNATIA-VALERIANA0.005G/100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920A5E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4885E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DALAY</w:t>
            </w:r>
          </w:p>
        </w:tc>
      </w:tr>
      <w:tr w:rsidR="00AC7395" w:rsidRPr="002B6976" w14:paraId="48DB4DB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EFC8D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DC168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B5A1E4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PENTOXIFILINA400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B494C3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FD7E1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TRENTAL</w:t>
            </w:r>
          </w:p>
        </w:tc>
      </w:tr>
      <w:tr w:rsidR="00AC7395" w:rsidRPr="002B6976" w14:paraId="525949A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40332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9F72D5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A92679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PERINDOPRIL/AMLODIPINO 5/10 MG. CAJA 30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9C428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EB0091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COVERSAM</w:t>
            </w:r>
          </w:p>
        </w:tc>
      </w:tr>
      <w:tr w:rsidR="00AC7395" w:rsidRPr="002B6976" w14:paraId="1D1C02A0"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6AD8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BFA718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1E2EFF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PIACCLEDINE 300, GLYCINE MAX100/200 MG. CAJA 15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A1B892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D6880A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PERSEA GRTISSIMA</w:t>
            </w:r>
          </w:p>
        </w:tc>
      </w:tr>
      <w:tr w:rsidR="00AC7395" w:rsidRPr="002B6976" w14:paraId="4F41FD4C"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69D6E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0B603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1C2201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PIACCLEDINE 300, GLYCINE MAX 100/200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F5545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5A2B7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PERSEA GRTISSIMA</w:t>
            </w:r>
          </w:p>
        </w:tc>
      </w:tr>
      <w:tr w:rsidR="00AC7395" w:rsidRPr="002B6976" w14:paraId="66B7015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19F25A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1733CD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F3175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PICOSULFATO DE SODIO 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4D4619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2B1B6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ANARA</w:t>
            </w:r>
          </w:p>
        </w:tc>
      </w:tr>
      <w:tr w:rsidR="00AC7395" w:rsidRPr="002B6976" w14:paraId="52B5934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BC61A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6FBB3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130F25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PICOSULFATO SODICO7.5MG/ML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DCDDC9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D9405F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ANARA</w:t>
            </w:r>
          </w:p>
        </w:tc>
      </w:tr>
      <w:tr w:rsidR="00AC7395" w:rsidRPr="002B6976" w14:paraId="65C35C2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AE097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2BD74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DEFAAA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PIKETOPROFENO 60 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E72579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396A84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CALMATEL</w:t>
            </w:r>
          </w:p>
        </w:tc>
      </w:tr>
      <w:tr w:rsidR="00AC7395" w:rsidRPr="002B6976" w14:paraId="18E7192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2B3174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B90500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A5B5C4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PIOGLITAZONA 15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DF02F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59C4F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ZACTOS</w:t>
            </w:r>
          </w:p>
        </w:tc>
      </w:tr>
      <w:tr w:rsidR="00AC7395" w:rsidRPr="002B6976" w14:paraId="6BE04F1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4BD58B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024DD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671CCD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PIRACETAM 800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6CCE8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E0F4BE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NOOTROPIL</w:t>
            </w:r>
          </w:p>
        </w:tc>
      </w:tr>
      <w:tr w:rsidR="00AC7395" w:rsidRPr="002B6976" w14:paraId="7A5E529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746DB3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469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45530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34529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PIRFENIDONA 40 G. PIEZA TUBO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F55502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6F043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KITOSCELL-Q</w:t>
            </w:r>
          </w:p>
        </w:tc>
      </w:tr>
      <w:tr w:rsidR="00AC7395" w:rsidRPr="002B6976" w14:paraId="6549469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F928C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36EF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A8F8A9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PIRFENIDONA 0.005 G/100 GR C/30 GR 3.5 GR PIEZA TUBO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FC4DBC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E307D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KITOSCELL</w:t>
            </w:r>
          </w:p>
        </w:tc>
      </w:tr>
      <w:tr w:rsidR="00AC7395" w:rsidRPr="002B6976" w14:paraId="5655524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72525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2836B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CC7CD0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PIROXICAM 20 MG. CAJA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10F7A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DFAB74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FELDENE</w:t>
            </w:r>
          </w:p>
        </w:tc>
      </w:tr>
      <w:tr w:rsidR="00AC7395" w:rsidRPr="002B6976" w14:paraId="6073992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242CFA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2418C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BD824A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PIROXICAM 30 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E01D1C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6D9E6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FACICAM GEL</w:t>
            </w:r>
          </w:p>
        </w:tc>
      </w:tr>
      <w:tr w:rsidR="00AC7395" w:rsidRPr="002B6976" w14:paraId="7B6B5A9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C7FF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C9E0B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61DBC5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PLANTAGO PSYLLIUM660 G. PIEZA POLVO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D031A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70D7C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METAMUCIL</w:t>
            </w:r>
          </w:p>
        </w:tc>
      </w:tr>
      <w:tr w:rsidR="00AC7395" w:rsidRPr="002B6976" w14:paraId="09C0C52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7FD3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E3FA7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F0CF8E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POLICRESULENO/CINCOCAINA 5 GR/ 1 GR C/50 G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FB4B2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22D95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PROCTOACID</w:t>
            </w:r>
          </w:p>
        </w:tc>
      </w:tr>
      <w:tr w:rsidR="00AC7395" w:rsidRPr="002B6976" w14:paraId="190436A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35923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DB092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E079F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POLIETILENGLICOL17 G. CAJA 4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B469E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B5077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CONTUMAX</w:t>
            </w:r>
          </w:p>
        </w:tc>
      </w:tr>
      <w:tr w:rsidR="00AC7395" w:rsidRPr="002B6976" w14:paraId="1B94A1D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1B1420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476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3F5B4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19D0D2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POLIETILENGLICOL 109.6 G. CAJA 4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10F708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85BFA0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NULYTELY</w:t>
            </w:r>
          </w:p>
        </w:tc>
      </w:tr>
      <w:tr w:rsidR="00AC7395" w:rsidRPr="002B6976" w14:paraId="668F6AF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012464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81F8F2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C29D5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POLIETILENGLICOL-PROPILENGLICOL-HP10 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E1AB6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1D8004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SYSTANE</w:t>
            </w:r>
          </w:p>
        </w:tc>
      </w:tr>
      <w:tr w:rsidR="00AC7395" w:rsidRPr="002B6976" w14:paraId="5A2B707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707C1B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9FCC4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6D3D4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POLISULFATO DE MUCOPOLISACARIDO-ACIDO SALICILICO 50 G.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9D493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B1E08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MOBILAT</w:t>
            </w:r>
          </w:p>
        </w:tc>
      </w:tr>
      <w:tr w:rsidR="00AC7395" w:rsidRPr="002B6976" w14:paraId="2758DCE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F87980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479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FE0CB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DD93D4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POLIVINÍLICO, </w:t>
            </w:r>
            <w:proofErr w:type="gramStart"/>
            <w:r w:rsidRPr="002B6976">
              <w:rPr>
                <w:rFonts w:eastAsia="Times New Roman" w:cstheme="minorHAnsi"/>
                <w:color w:val="000000"/>
                <w:sz w:val="18"/>
                <w:szCs w:val="18"/>
              </w:rPr>
              <w:t>ALCOHOL ,POVIDONA</w:t>
            </w:r>
            <w:proofErr w:type="gramEnd"/>
            <w:r w:rsidRPr="002B6976">
              <w:rPr>
                <w:rFonts w:eastAsia="Times New Roman" w:cstheme="minorHAnsi"/>
                <w:color w:val="000000"/>
                <w:sz w:val="18"/>
                <w:szCs w:val="18"/>
              </w:rPr>
              <w:t>15 ML. 14/16 PIEZA GOTERO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211C5E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EE236B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LAGRIFILM PLUS</w:t>
            </w:r>
          </w:p>
        </w:tc>
      </w:tr>
      <w:tr w:rsidR="00AC7395" w:rsidRPr="002B6976" w14:paraId="12B7D52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71E362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D1103A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C7384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PRAZOSINA 2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5C6BE4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47DA1D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MINIPRES</w:t>
            </w:r>
          </w:p>
        </w:tc>
      </w:tr>
      <w:tr w:rsidR="00AC7395" w:rsidRPr="002B6976" w14:paraId="0ED8184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17A38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8D94AB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313931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PREDNISOLONA/ SULFACETAMIDA 10 ML SOL 15 ML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FDA51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DB2C90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PREMID</w:t>
            </w:r>
          </w:p>
        </w:tc>
      </w:tr>
      <w:tr w:rsidR="00AC7395" w:rsidRPr="002B6976" w14:paraId="7580114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28D8E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115DF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3492D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PREDNISONA 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F181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056F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METICORTEN</w:t>
            </w:r>
          </w:p>
        </w:tc>
      </w:tr>
      <w:tr w:rsidR="00AC7395" w:rsidRPr="002B6976" w14:paraId="08E68F2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D2335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AC345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3D88E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PREGABALINA75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3BAA7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AADCEE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LYRICA</w:t>
            </w:r>
          </w:p>
        </w:tc>
      </w:tr>
      <w:tr w:rsidR="00AC7395" w:rsidRPr="002B6976" w14:paraId="592BB74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00E262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DA8A5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FFA4C8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PREGABALINA150MG CAJA CAPSULAS C/28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0579D5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C3C87A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LYRICA</w:t>
            </w:r>
          </w:p>
        </w:tc>
      </w:tr>
      <w:tr w:rsidR="00AC7395" w:rsidRPr="002B6976" w14:paraId="62EDFCB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D21FF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C64BD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D0830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PREGABALINA300MG CAJA CAPSULAS C/28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3FB5A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28A9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LYRICA</w:t>
            </w:r>
          </w:p>
        </w:tc>
      </w:tr>
      <w:tr w:rsidR="00AC7395" w:rsidRPr="002B6976" w14:paraId="125B713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0486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B3E7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FD1477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PRIMIDONA 250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AF9AD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DD2FDB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PRIDONA</w:t>
            </w:r>
          </w:p>
        </w:tc>
      </w:tr>
      <w:tr w:rsidR="00AC7395" w:rsidRPr="002B6976" w14:paraId="0A3BFF6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91396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83D9A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4165C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PROGESTERONA 100 MG. CAJA 15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EA978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DC2EE4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UTROGESTAN</w:t>
            </w:r>
          </w:p>
        </w:tc>
      </w:tr>
      <w:tr w:rsidR="00AC7395" w:rsidRPr="002B6976" w14:paraId="08854B5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AC1AB3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D261E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C02BD9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PROPANOLOL 40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3078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E9A824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INDERALICI</w:t>
            </w:r>
          </w:p>
        </w:tc>
      </w:tr>
      <w:tr w:rsidR="00AC7395" w:rsidRPr="002B6976" w14:paraId="0D4F2DC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CA734C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A05B4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3DBB55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PROPRANOLOL 10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C8F46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E54911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INDERALICI</w:t>
            </w:r>
          </w:p>
        </w:tc>
      </w:tr>
      <w:tr w:rsidR="00AC7395" w:rsidRPr="002B6976" w14:paraId="3D4938E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19CAA2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375E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12781D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PROTECTOR SOLAR 125 GR 1 FPS 50+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3ABC3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F81AFF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ECLIPSOL</w:t>
            </w:r>
          </w:p>
        </w:tc>
      </w:tr>
      <w:tr w:rsidR="00AC7395" w:rsidRPr="002B6976" w14:paraId="75F5C38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D19C8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13CC92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3FD3CA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PROTECTOR SOLAR 60 GR </w:t>
            </w:r>
            <w:proofErr w:type="gramStart"/>
            <w:r w:rsidRPr="002B6976">
              <w:rPr>
                <w:rFonts w:eastAsia="Times New Roman" w:cstheme="minorHAnsi"/>
                <w:color w:val="000000"/>
                <w:sz w:val="18"/>
                <w:szCs w:val="18"/>
              </w:rPr>
              <w:t>1  SPF</w:t>
            </w:r>
            <w:proofErr w:type="gramEnd"/>
            <w:r w:rsidRPr="002B6976">
              <w:rPr>
                <w:rFonts w:eastAsia="Times New Roman" w:cstheme="minorHAnsi"/>
                <w:color w:val="000000"/>
                <w:sz w:val="18"/>
                <w:szCs w:val="18"/>
              </w:rPr>
              <w:t xml:space="preserve"> 50+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50C8C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D7A3F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ECLIPSOL</w:t>
            </w:r>
          </w:p>
        </w:tc>
      </w:tr>
      <w:tr w:rsidR="00AC7395" w:rsidRPr="002B6976" w14:paraId="19C04AF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5AB3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AF0FC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0FD8B0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PROTECTOR SOLAR40ML PIEZA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9CB72C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CFFBB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BIODERMA MAX</w:t>
            </w:r>
          </w:p>
        </w:tc>
      </w:tr>
      <w:tr w:rsidR="00AC7395" w:rsidRPr="002B6976" w14:paraId="75485BC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109AE9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7BB92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47B3FB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PRUCALOPRIDA 1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7487BE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C5B1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RESOTRANS</w:t>
            </w:r>
          </w:p>
        </w:tc>
      </w:tr>
      <w:tr w:rsidR="00AC7395" w:rsidRPr="002B6976" w14:paraId="0D80940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3F559A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7D385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CE7C90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QUETIAPINA 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31921A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62D28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SEROQUEL</w:t>
            </w:r>
          </w:p>
        </w:tc>
      </w:tr>
      <w:tr w:rsidR="00AC7395" w:rsidRPr="002B6976" w14:paraId="2873A5D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8BCBC2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8BAAB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211A4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RACECADOTRILO 100 MG. CAJA 9 SOBRES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8FAE46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C19E5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HIDRASEC</w:t>
            </w:r>
          </w:p>
        </w:tc>
      </w:tr>
      <w:tr w:rsidR="00AC7395" w:rsidRPr="002B6976" w14:paraId="52DE674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7AF003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FA79A7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BDD9D7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RAMIPRIL2.5MG CAJA TABLETAS C/16</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FEF076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FFC734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TRITACE</w:t>
            </w:r>
          </w:p>
        </w:tc>
      </w:tr>
      <w:tr w:rsidR="00AC7395" w:rsidRPr="002B6976" w14:paraId="2E1FF3A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2D8A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2929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18ABC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RAMIPRIL5MG CAJA TABLETAS C/16</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6835CF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8916D6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TRITACE</w:t>
            </w:r>
          </w:p>
        </w:tc>
      </w:tr>
      <w:tr w:rsidR="00AC7395" w:rsidRPr="002B6976" w14:paraId="4BBDB44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AD3D7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0847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4B46AC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RALOXIFENO 60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8716E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29791B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EVISTA</w:t>
            </w:r>
          </w:p>
        </w:tc>
      </w:tr>
      <w:tr w:rsidR="00AC7395" w:rsidRPr="002B6976" w14:paraId="5181295B"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7BAEF3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499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7844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DD91A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RETINOL (VITAMINA A) 400G./200 ML. PIEZA CREMA 400G</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02A6D5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6B0A3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GOICOECHEA DIABETTX</w:t>
            </w:r>
          </w:p>
        </w:tc>
      </w:tr>
      <w:tr w:rsidR="00AC7395" w:rsidRPr="002B6976" w14:paraId="2BB1B94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31C5CC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2210F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4A17E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RETINOL (VITAMINA A), VITAMINA C (ASCÓRBICO, ÁCIDO), VITAMINA D2 (ERGOCALCIFEROL)SOLUCION INFANTIL CAJA 1 </w:t>
            </w:r>
            <w:proofErr w:type="gramStart"/>
            <w:r w:rsidRPr="002B6976">
              <w:rPr>
                <w:rFonts w:eastAsia="Times New Roman" w:cstheme="minorHAnsi"/>
                <w:color w:val="000000"/>
                <w:sz w:val="18"/>
                <w:szCs w:val="18"/>
              </w:rPr>
              <w:t>Caja ,</w:t>
            </w:r>
            <w:proofErr w:type="gramEnd"/>
            <w:r w:rsidRPr="002B6976">
              <w:rPr>
                <w:rFonts w:eastAsia="Times New Roman" w:cstheme="minorHAnsi"/>
                <w:color w:val="000000"/>
                <w:sz w:val="18"/>
                <w:szCs w:val="18"/>
              </w:rPr>
              <w:t xml:space="preserve"> 1 Frasco(s) , 10 ml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A83874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2EA906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ADEROGYL C</w:t>
            </w:r>
          </w:p>
        </w:tc>
      </w:tr>
      <w:tr w:rsidR="00AC7395" w:rsidRPr="002B6976" w14:paraId="439897D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1E6D5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5600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542F9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RETINOL, ACIDO ASCORBICO, ERGOCALCIFEROL 3 ML. CAJA 5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4B3020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262CE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ADEROGYL</w:t>
            </w:r>
          </w:p>
        </w:tc>
      </w:tr>
      <w:tr w:rsidR="00AC7395" w:rsidRPr="002B6976" w14:paraId="69C695B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0059A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2171F1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C0FBC7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RETINOL-ERGOCALCIFEROL 3 ML. CAJA 5 AMPOLLETAS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2BF2E8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B67D7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ADEKON</w:t>
            </w:r>
          </w:p>
        </w:tc>
      </w:tr>
      <w:tr w:rsidR="00AC7395" w:rsidRPr="002B6976" w14:paraId="35C3431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699F5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9127F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B7381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RIMANTADINA 120 ML. PIEZA FRASCO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EF3A0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491BB1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GABIROL</w:t>
            </w:r>
          </w:p>
        </w:tc>
      </w:tr>
      <w:tr w:rsidR="00AC7395" w:rsidRPr="002B6976" w14:paraId="2079406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EF0914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E015FA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5BF58D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RINELON </w:t>
            </w:r>
            <w:proofErr w:type="gramStart"/>
            <w:r w:rsidRPr="002B6976">
              <w:rPr>
                <w:rFonts w:eastAsia="Times New Roman" w:cstheme="minorHAnsi"/>
                <w:color w:val="000000"/>
                <w:sz w:val="18"/>
                <w:szCs w:val="18"/>
              </w:rPr>
              <w:t>SPRAY</w:t>
            </w:r>
            <w:proofErr w:type="gramEnd"/>
            <w:r w:rsidRPr="002B6976">
              <w:rPr>
                <w:rFonts w:eastAsia="Times New Roman" w:cstheme="minorHAnsi"/>
                <w:color w:val="000000"/>
                <w:sz w:val="18"/>
                <w:szCs w:val="18"/>
              </w:rPr>
              <w:t xml:space="preserve"> NASAL  120 DOSIS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8C1164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27FEB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RINELON</w:t>
            </w:r>
          </w:p>
        </w:tc>
      </w:tr>
      <w:tr w:rsidR="00AC7395" w:rsidRPr="002B6976" w14:paraId="70E66FC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6A943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87D9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4B11A3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RISPERIDONA 2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47615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6ED4C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RISPERDAL</w:t>
            </w:r>
          </w:p>
        </w:tc>
      </w:tr>
      <w:tr w:rsidR="00AC7395" w:rsidRPr="002B6976" w14:paraId="3DE2045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35BCF3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291C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848FB1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RITUXIMAB Solución inyectable CAJA 1 Caja, 1 Frasco(s) ámpula, 50 ml, 500 Miligramos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2D630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E16059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MABTHERA</w:t>
            </w:r>
          </w:p>
        </w:tc>
      </w:tr>
      <w:tr w:rsidR="00AC7395" w:rsidRPr="002B6976" w14:paraId="1787893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CC7EA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A2498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8F0B9B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ROSUVASTATINA 20 MG. CAJA 30 TABLETAS GANTENA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10A6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7C5BA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GANTENA</w:t>
            </w:r>
          </w:p>
        </w:tc>
      </w:tr>
      <w:tr w:rsidR="00AC7395" w:rsidRPr="002B6976" w14:paraId="349279D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5A7B3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D9F5D3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5C80E0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ROSUVASTATINA 20 MG. CAJA 30 TABLETAS CRESTOR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6CDFBF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74887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CRESTOR</w:t>
            </w:r>
          </w:p>
        </w:tc>
      </w:tr>
      <w:tr w:rsidR="00AC7395" w:rsidRPr="002B6976" w14:paraId="2F1CBB3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2590D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509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D69383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9E116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ROSUVASTATINA 40 MG. CAJA 30 TABLETAS CRESTOR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30EBFE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7E5348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CRESTOR</w:t>
            </w:r>
          </w:p>
        </w:tc>
      </w:tr>
      <w:tr w:rsidR="00AC7395" w:rsidRPr="002B6976" w14:paraId="0C2BD79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C4712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D92644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41ED14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ROSUVASTINA10 MG. CAJA </w:t>
            </w:r>
            <w:proofErr w:type="gramStart"/>
            <w:r w:rsidRPr="002B6976">
              <w:rPr>
                <w:rFonts w:eastAsia="Times New Roman" w:cstheme="minorHAnsi"/>
                <w:color w:val="000000"/>
                <w:sz w:val="18"/>
                <w:szCs w:val="18"/>
              </w:rPr>
              <w:t>30  TABLETAS</w:t>
            </w:r>
            <w:proofErr w:type="gramEnd"/>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D4FCC4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95C120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CRESTOR</w:t>
            </w:r>
          </w:p>
        </w:tc>
      </w:tr>
      <w:tr w:rsidR="00AC7395" w:rsidRPr="002B6976" w14:paraId="201D26E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8FB18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F9BC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ECB301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SALBUTAMOL 200 DOSIS PIEZA INHALADOR</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4001B5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32511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VENTOLIN</w:t>
            </w:r>
          </w:p>
        </w:tc>
      </w:tr>
      <w:tr w:rsidR="00AC7395" w:rsidRPr="002B6976" w14:paraId="37D879D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96955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F7D44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697C72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SALBUTAMOL/ AMBROXOL 120 ML. PIEZA JARABE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7C07D9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E9EA97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MUCOFLUX</w:t>
            </w:r>
          </w:p>
        </w:tc>
      </w:tr>
      <w:tr w:rsidR="00AC7395" w:rsidRPr="002B6976" w14:paraId="611B680D"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6C6589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513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24150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BB235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SALMETEROL/ FLUTICASONA25 MCG/125 MCG 60 DOSIS PIEZA AEROSOL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C4666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3D6C39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SERETIDE EVOHALER</w:t>
            </w:r>
          </w:p>
        </w:tc>
      </w:tr>
      <w:tr w:rsidR="00AC7395" w:rsidRPr="002B6976" w14:paraId="7160208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373AA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76FC37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5A9C55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SERRATIO PEPTIDASA50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D04FED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3B13C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DANZEN</w:t>
            </w:r>
          </w:p>
        </w:tc>
      </w:tr>
      <w:tr w:rsidR="00AC7395" w:rsidRPr="002B6976" w14:paraId="1A16DF0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FCC184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CC622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DDCCB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SERTRALINA 50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02F62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6A8F04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ALTRULINE</w:t>
            </w:r>
          </w:p>
        </w:tc>
      </w:tr>
      <w:tr w:rsidR="00AC7395" w:rsidRPr="002B6976" w14:paraId="48B242D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763C4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F411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3DA56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SEVELAMERO 800 MG C/180 TABS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1FEA61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noWrap/>
            <w:vAlign w:val="center"/>
            <w:hideMark/>
          </w:tcPr>
          <w:p w14:paraId="3137E75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RENAGEL</w:t>
            </w:r>
          </w:p>
        </w:tc>
      </w:tr>
      <w:tr w:rsidR="00AC7395" w:rsidRPr="002B6976" w14:paraId="78DBD1C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9BB8E0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B44341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8EAA3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SILDENAFIL 10 MG. CAJA 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25271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A58B9C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LERK</w:t>
            </w:r>
          </w:p>
        </w:tc>
      </w:tr>
      <w:tr w:rsidR="00AC7395" w:rsidRPr="002B6976" w14:paraId="25E77C2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40B618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3A99F0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47D79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SILDENAFIL 50 MG. CAJA 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825BCB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AC515F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LERK</w:t>
            </w:r>
          </w:p>
        </w:tc>
      </w:tr>
      <w:tr w:rsidR="00AC7395" w:rsidRPr="002B6976" w14:paraId="3673B59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9256E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1CD65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E580CE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SUCRALFATO 1 G. CAJA 40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2F36AA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F4EA0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UNIVAL</w:t>
            </w:r>
          </w:p>
        </w:tc>
      </w:tr>
      <w:tr w:rsidR="00AC7395" w:rsidRPr="002B6976" w14:paraId="3A742AC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00A621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60AB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C919DA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SULFADIAZINA DE PLATA 160 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959DD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7A545D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ARGENTAFIL</w:t>
            </w:r>
          </w:p>
        </w:tc>
      </w:tr>
      <w:tr w:rsidR="00AC7395" w:rsidRPr="002B6976" w14:paraId="30EEF23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59A1BE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42DB10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7EC5AC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SULFASALAZINA 500 MG. CAJA 60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62DE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8F16C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AZULFIDINA</w:t>
            </w:r>
          </w:p>
        </w:tc>
      </w:tr>
      <w:tr w:rsidR="00AC7395" w:rsidRPr="002B6976" w14:paraId="7C0FE5C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9CDF1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C33C6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8F185A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SULFATO DE GLUCOSAMINA 500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4A114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A26B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VARTALON</w:t>
            </w:r>
          </w:p>
        </w:tc>
      </w:tr>
      <w:tr w:rsidR="00AC7395" w:rsidRPr="002B6976" w14:paraId="266D303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8EEF8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2CDC33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AC831F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SULFAMETOXAZOL/TRIMETOPRIMA800MG/160MG CAJA TABLETAS C/15</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D32722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3531C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BACTRIM F</w:t>
            </w:r>
          </w:p>
        </w:tc>
      </w:tr>
      <w:tr w:rsidR="00AC7395" w:rsidRPr="002B6976" w14:paraId="368DD60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5E03CA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8293E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70CD3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SULPIRIDA/ DIAZEPAM 50/2.5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47DE86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D49E2C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NUMENCIAL</w:t>
            </w:r>
          </w:p>
        </w:tc>
      </w:tr>
      <w:tr w:rsidR="00AC7395" w:rsidRPr="002B6976" w14:paraId="28CC728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A583C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19E86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AF5155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SUMATRIPTAN 100 MG. CAJA 2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73FF8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C2F2C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IMIGRAN</w:t>
            </w:r>
          </w:p>
        </w:tc>
      </w:tr>
      <w:tr w:rsidR="00AC7395" w:rsidRPr="002B6976" w14:paraId="4980579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651F74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1879FD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B0C583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SUPLEMENTO ALIMENTICIO FRASCO POLVO CHOCOLATE 400 G. PIEZA POLVO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A137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AC8195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GLUCERNA</w:t>
            </w:r>
          </w:p>
        </w:tc>
      </w:tr>
      <w:tr w:rsidR="00AC7395" w:rsidRPr="002B6976" w14:paraId="52EFB7E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BAC74B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207B5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BC82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SUPLEMENTO ALIMENTICIO FRASCO POLVO VAINILLA 400 G. PIEZA POLVO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E6C48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E0EA5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GLUCERNA</w:t>
            </w:r>
          </w:p>
        </w:tc>
      </w:tr>
      <w:tr w:rsidR="00AC7395" w:rsidRPr="002B6976" w14:paraId="6448CAE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16FE12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1E72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20914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TADALAFIL 5 MG. CAJA 14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726E9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C0985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CIALIS</w:t>
            </w:r>
          </w:p>
        </w:tc>
      </w:tr>
      <w:tr w:rsidR="00AC7395" w:rsidRPr="002B6976" w14:paraId="72446EE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79CC8A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4CB56A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7C7711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TADALAFIL 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4B9E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4FF53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CIALIS</w:t>
            </w:r>
          </w:p>
        </w:tc>
      </w:tr>
      <w:tr w:rsidR="00AC7395" w:rsidRPr="002B6976" w14:paraId="05E2FD9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60C8F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A0AE5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239D6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TADALAFIL 20 MG. CAJA 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45A25E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16CCC3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CIALIS</w:t>
            </w:r>
          </w:p>
        </w:tc>
      </w:tr>
      <w:tr w:rsidR="00AC7395" w:rsidRPr="002B6976" w14:paraId="09D4982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026AE9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704CDE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E5C7BF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TALIDOMINA 10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D0CE3D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28E58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TALIZER</w:t>
            </w:r>
          </w:p>
        </w:tc>
      </w:tr>
      <w:tr w:rsidR="00AC7395" w:rsidRPr="002B6976" w14:paraId="450E1EB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BDD06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955E8C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FCFCA2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TAMOXIFENO 20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18BD67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CAEB2C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TAXUS</w:t>
            </w:r>
          </w:p>
        </w:tc>
      </w:tr>
      <w:tr w:rsidR="00AC7395" w:rsidRPr="002B6976" w14:paraId="1609D8F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9BD2DD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9394D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DC3291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TAMSULOSINA 0.4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30B6D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86E2EE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SECOTEX OCAS</w:t>
            </w:r>
          </w:p>
        </w:tc>
      </w:tr>
      <w:tr w:rsidR="00AC7395" w:rsidRPr="002B6976" w14:paraId="360A513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2D44F8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5FC77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1930AD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TAPENTADOL 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114626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60EEF9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PALEXIA RETARD</w:t>
            </w:r>
          </w:p>
        </w:tc>
      </w:tr>
      <w:tr w:rsidR="00AC7395" w:rsidRPr="002B6976" w14:paraId="310B0BB4"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4DA916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00928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A595D6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TELMISARTAN 40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16085C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EF8922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MICARDIS</w:t>
            </w:r>
          </w:p>
        </w:tc>
      </w:tr>
      <w:tr w:rsidR="00AC7395" w:rsidRPr="002B6976" w14:paraId="7A09D90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FCCBAB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C235BB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3824A8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TELMISARTAN 80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8720F1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AB9840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MICARDIS</w:t>
            </w:r>
          </w:p>
        </w:tc>
      </w:tr>
      <w:tr w:rsidR="00AC7395" w:rsidRPr="002B6976" w14:paraId="7C6E809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6D6CF8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9E387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8D0C6E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TELMISARTAN/ HIDROCLOROTIAZIDA 80/12.5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C6AA01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18CAA5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MICARDIS PLUS</w:t>
            </w:r>
          </w:p>
        </w:tc>
      </w:tr>
      <w:tr w:rsidR="00AC7395" w:rsidRPr="002B6976" w14:paraId="79DD237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649517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C820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9FEE2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TELMISARTAN/AMLODIPINO 80/5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780548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13719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MICARDIS DUO</w:t>
            </w:r>
          </w:p>
        </w:tc>
      </w:tr>
      <w:tr w:rsidR="00AC7395" w:rsidRPr="002B6976" w14:paraId="62E9603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3A7AC1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817FA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0B750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TERBINAFINA 15 G. PIEZA TUBO LAMISIL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953F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7C3F0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LAMISIL</w:t>
            </w:r>
          </w:p>
        </w:tc>
      </w:tr>
      <w:tr w:rsidR="00AC7395" w:rsidRPr="002B6976" w14:paraId="017CFC5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E1C6FC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F7EF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9B8015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TERBINAFINA 15 G. PIEZA TUBO MYCELVAN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17327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BF859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MYCELVAN</w:t>
            </w:r>
          </w:p>
        </w:tc>
      </w:tr>
      <w:tr w:rsidR="00AC7395" w:rsidRPr="002B6976" w14:paraId="03E74F6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2E8C36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9D630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EC8DE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TERBINAFINA 250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0D636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0AC0FD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MYCELVAN</w:t>
            </w:r>
          </w:p>
        </w:tc>
      </w:tr>
      <w:tr w:rsidR="00AC7395" w:rsidRPr="002B6976" w14:paraId="46E05E1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BDE7F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1DADE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98AEB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TIAMINA, PIRIDOXINA, CIANOCOBALAMINA 100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072DC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193318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NEUROBION</w:t>
            </w:r>
          </w:p>
        </w:tc>
      </w:tr>
      <w:tr w:rsidR="00AC7395" w:rsidRPr="002B6976" w14:paraId="72930B2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887565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B08900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28AA53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TIZANIDINA 2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F080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4711DD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SIRDALUB</w:t>
            </w:r>
          </w:p>
        </w:tc>
      </w:tr>
      <w:tr w:rsidR="00AC7395" w:rsidRPr="002B6976" w14:paraId="09321134"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E2105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EA7F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61AA21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TIOTROPIO/OLODATEROL0.226MG/0.226MG PIEZA SOLUCION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6C86B0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1BEA0F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SPIOLTO RESPIMAT</w:t>
            </w:r>
          </w:p>
        </w:tc>
      </w:tr>
      <w:tr w:rsidR="00AC7395" w:rsidRPr="002B6976" w14:paraId="5CA3A14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CAB9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C47E4D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D2370D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TOBRAMICINA/ DEXAMETASONA 3 G. PIEZA TUBO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3AD96D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57FA32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OBRYDEX</w:t>
            </w:r>
          </w:p>
        </w:tc>
      </w:tr>
      <w:tr w:rsidR="00AC7395" w:rsidRPr="002B6976" w14:paraId="69AF8F2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C6E256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9D1A9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E11BB3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TOBRAMICINA/ DEXAMETASONA 5 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9490FC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2EEAE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OBRYDEX</w:t>
            </w:r>
          </w:p>
        </w:tc>
      </w:tr>
      <w:tr w:rsidR="00AC7395" w:rsidRPr="002B6976" w14:paraId="76CD276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F133AB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FBF26E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344A29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TOLTERODINA 2 MG. CAJA 28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B1E751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A7DCA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DETRUSITOL</w:t>
            </w:r>
          </w:p>
        </w:tc>
      </w:tr>
      <w:tr w:rsidR="00AC7395" w:rsidRPr="002B6976" w14:paraId="3CC6D4D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76D4AA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6D6816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2FFD6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TOPIRAMATO 100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18308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099C8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TOPAMAX</w:t>
            </w:r>
          </w:p>
        </w:tc>
      </w:tr>
      <w:tr w:rsidR="00AC7395" w:rsidRPr="002B6976" w14:paraId="48ED276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2DF0D6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210DF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C50E5F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TOPIRAMATO 25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927D5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CE0035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TOPAMAX</w:t>
            </w:r>
          </w:p>
        </w:tc>
      </w:tr>
      <w:tr w:rsidR="00AC7395" w:rsidRPr="002B6976" w14:paraId="44507A0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D0D6B7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550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E188C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54929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TRAMADOL50 MG. CAJA 10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C9692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3D4586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TRADOL</w:t>
            </w:r>
          </w:p>
        </w:tc>
      </w:tr>
      <w:tr w:rsidR="00AC7395" w:rsidRPr="002B6976" w14:paraId="7B69FCC4"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67309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7C10CD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4158B9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TRAMADOL30 ML. CAJA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998D5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73AF2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TRADOL</w:t>
            </w:r>
          </w:p>
        </w:tc>
      </w:tr>
      <w:tr w:rsidR="00AC7395" w:rsidRPr="002B6976" w14:paraId="50423E4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C12E98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C95E9D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E38920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TRAMADOL100MG CAJA TABLETAS C/30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B4613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A66AE86" w14:textId="77777777" w:rsidR="00AC7395" w:rsidRPr="002B6976" w:rsidRDefault="00AC7395" w:rsidP="00606361">
            <w:pPr>
              <w:spacing w:after="0" w:line="240" w:lineRule="auto"/>
              <w:jc w:val="center"/>
              <w:rPr>
                <w:rFonts w:eastAsia="Times New Roman" w:cstheme="minorHAnsi"/>
                <w:color w:val="000000"/>
                <w:sz w:val="18"/>
                <w:szCs w:val="18"/>
              </w:rPr>
            </w:pPr>
            <w:proofErr w:type="gramStart"/>
            <w:r w:rsidRPr="002B6976">
              <w:rPr>
                <w:rFonts w:eastAsia="Times New Roman" w:cstheme="minorHAnsi"/>
                <w:color w:val="000000"/>
                <w:sz w:val="18"/>
                <w:szCs w:val="18"/>
              </w:rPr>
              <w:t>TRADOL  RETARD</w:t>
            </w:r>
            <w:proofErr w:type="gramEnd"/>
          </w:p>
        </w:tc>
      </w:tr>
      <w:tr w:rsidR="00AC7395" w:rsidRPr="002B6976" w14:paraId="6156215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85CA7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95948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67109D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TRAMADOL 50 MG. CAJA 10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993596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4DA2F5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TRADOL RETARD</w:t>
            </w:r>
          </w:p>
        </w:tc>
      </w:tr>
      <w:tr w:rsidR="00AC7395" w:rsidRPr="002B6976" w14:paraId="5C410D9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04A34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DBD55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1941B2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TRAMADOL-PARACETAMOL325 MG /37.5 GR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E2C25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B468AA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TRAMACET</w:t>
            </w:r>
          </w:p>
        </w:tc>
      </w:tr>
      <w:tr w:rsidR="00AC7395" w:rsidRPr="002B6976" w14:paraId="1E495C5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6B3BDB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881D71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26783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TRAVOPROST .04 MG C/2.5 ML PIEZA GOTAS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6DF63A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2FEA69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TRAVATAN</w:t>
            </w:r>
          </w:p>
        </w:tc>
      </w:tr>
      <w:tr w:rsidR="00AC7395" w:rsidRPr="002B6976" w14:paraId="6AEF9C6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F68A1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C026C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41231F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TREXEN DUO CLINDAMICINA-KETOCONAZOL 100-400 MG CAJA 7 OVULOS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913266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EB4D8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TREXEN DUO</w:t>
            </w:r>
          </w:p>
        </w:tc>
      </w:tr>
      <w:tr w:rsidR="00AC7395" w:rsidRPr="002B6976" w14:paraId="05F6C6E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54EFAC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1F746F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66B0F3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TRIAZOLAM0.25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43340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D2CAD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HALCION</w:t>
            </w:r>
          </w:p>
        </w:tc>
      </w:tr>
      <w:tr w:rsidR="00AC7395" w:rsidRPr="002B6976" w14:paraId="5670684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738575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77B87E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18DCC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TRIAZOLAM0.125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9DB1C9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5E53D6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HALCION</w:t>
            </w:r>
          </w:p>
        </w:tc>
      </w:tr>
      <w:tr w:rsidR="00AC7395" w:rsidRPr="002B6976" w14:paraId="74462C5E"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15CAAC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559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B0F94D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FCDD71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TRIBENOSIDOS-CLORHIDRATO DE LIDOCAINA 0.005 G/100 GR C/30 GR CAJA 5 SUPOSITORIOS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6C094A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513663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PROCTO-GLYVENOL</w:t>
            </w:r>
          </w:p>
        </w:tc>
      </w:tr>
      <w:tr w:rsidR="00AC7395" w:rsidRPr="002B6976" w14:paraId="6CB025B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320F5C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82A9C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9B88EF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TRIMEBUTINA 300 MG. CAJA 20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8505DE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E2E98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LIBERTRIM LP</w:t>
            </w:r>
          </w:p>
        </w:tc>
      </w:tr>
      <w:tr w:rsidR="00AC7395" w:rsidRPr="002B6976" w14:paraId="5AF4A33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CA37E0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72599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8057A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TRIMEBUTINA 200 MG. CAJA 48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EAF08D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BF401C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LIBERTRIM</w:t>
            </w:r>
          </w:p>
        </w:tc>
      </w:tr>
      <w:tr w:rsidR="00AC7395" w:rsidRPr="002B6976" w14:paraId="6C989DD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626DEF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C45272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3FB4F8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TRIMEBUTINA-SIMETICONA 100-37.5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B275B9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FF09BE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LIBERTRIM SII</w:t>
            </w:r>
          </w:p>
        </w:tc>
      </w:tr>
      <w:tr w:rsidR="00AC7395" w:rsidRPr="002B6976" w14:paraId="3F88245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5EB32A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03989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400F9B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TRIMEBUTINA-SIMETICONA 200/75 MG CAJA 24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47807A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BCA00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LIBERTRIM SII</w:t>
            </w:r>
          </w:p>
        </w:tc>
      </w:tr>
      <w:tr w:rsidR="00AC7395" w:rsidRPr="002B6976" w14:paraId="1E66E0B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4E617D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A2E23F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727B5A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TRIMEBUTINA-SIMETICONA.GALACTOSIDASA 200MG/75MG/45MG CAJA 32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97043C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2E4CBB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LIBERTRIM ALFA</w:t>
            </w:r>
          </w:p>
        </w:tc>
      </w:tr>
      <w:tr w:rsidR="00AC7395" w:rsidRPr="002B6976" w14:paraId="30D612A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BC8057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871C3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15276C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TRITICUM VULGARE 10 G. PIEZA TUBO CREMA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3A3491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A37FC4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ITALDERMOL</w:t>
            </w:r>
          </w:p>
        </w:tc>
      </w:tr>
      <w:tr w:rsidR="00AC7395" w:rsidRPr="002B6976" w14:paraId="2371ABC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F954E0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DDE59F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62D941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TRITICUM VULGARE 15 GR/1 GR C/10 GR CAJA 6 OVULOS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D974E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0A134C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ITALDERMOL</w:t>
            </w:r>
          </w:p>
        </w:tc>
      </w:tr>
      <w:tr w:rsidR="00AC7395" w:rsidRPr="002B6976" w14:paraId="41B8E4C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AD6C4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320ED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76FB23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TROXERTUNIA, CUMARINA 30 MG/180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156BC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7D3C1A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VENALOT DEPOT</w:t>
            </w:r>
          </w:p>
        </w:tc>
      </w:tr>
      <w:tr w:rsidR="00AC7395" w:rsidRPr="002B6976" w14:paraId="61E293A7"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D2DB7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E88A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D0F58D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URSODEOXICOLICO 250 MG. CAJA 50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0CEE20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BC2F94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URSOFALK</w:t>
            </w:r>
          </w:p>
        </w:tc>
      </w:tr>
      <w:tr w:rsidR="00AC7395" w:rsidRPr="002B6976" w14:paraId="2B626612"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C474C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569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6528F1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848CC8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VALPROATO DE MAGNESIO600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BDA7EE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84432E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ATEMPERATOR LP</w:t>
            </w:r>
          </w:p>
        </w:tc>
      </w:tr>
      <w:tr w:rsidR="00AC7395" w:rsidRPr="002B6976" w14:paraId="093E592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8F28E5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C4A81B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15FC7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VALPROATO DE MAGNESIO 200 MG. CAJA 40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27D76B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240565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ATEMPERATOR</w:t>
            </w:r>
          </w:p>
        </w:tc>
      </w:tr>
      <w:tr w:rsidR="00AC7395" w:rsidRPr="002B6976" w14:paraId="07646EE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7EECA1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ECBB28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78D3E5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VALPROATO DE MAGNESIO 400 MG. CAJA 20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09D39C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ABEDE5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ATEMPERATOR</w:t>
            </w:r>
          </w:p>
        </w:tc>
      </w:tr>
      <w:tr w:rsidR="00AC7395" w:rsidRPr="002B6976" w14:paraId="6A3FA09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30019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5F013F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63A7CF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VALPROATO SEMISODICO 500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CD7E2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1133E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EPIVAL ER</w:t>
            </w:r>
          </w:p>
        </w:tc>
      </w:tr>
      <w:tr w:rsidR="00AC7395" w:rsidRPr="002B6976" w14:paraId="167D697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601432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9794D9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DA346D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VARDENAFIL 20 MG. CAJA 4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BE198E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8B36D8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LEVITRA</w:t>
            </w:r>
          </w:p>
        </w:tc>
      </w:tr>
      <w:tr w:rsidR="00AC7395" w:rsidRPr="002B6976" w14:paraId="0595DC1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4441EF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6606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922FBA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VENLAFAXINA 37.5 MG. CAJA 20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E1DBAB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590F8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EFEXOR XR</w:t>
            </w:r>
          </w:p>
        </w:tc>
      </w:tr>
      <w:tr w:rsidR="00AC7395" w:rsidRPr="002B6976" w14:paraId="2AC8553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29F87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22D9BF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AC5F99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VERAPAMILO 40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8044C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48060A5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DILACORAN</w:t>
            </w:r>
          </w:p>
        </w:tc>
      </w:tr>
      <w:tr w:rsidR="00AC7395" w:rsidRPr="002B6976" w14:paraId="59BB1CB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27A317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4C8803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AEAA91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 E 400 MG.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76600F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F40F3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ETERNAL</w:t>
            </w:r>
          </w:p>
        </w:tc>
      </w:tr>
      <w:tr w:rsidR="00AC7395" w:rsidRPr="002B6976" w14:paraId="155B638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A4869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7050E8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0A0FA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C/ B1/ B2/ B6/ B12/ ACIDO FOLICO/INOSITOL/RUTINA 100 MG/36 MG/5 MG/10 MG/18 MCG/0.500 MG/5 MG/5 MG CAJA 30 TABLETAS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075AA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62C879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BEDOYECTA</w:t>
            </w:r>
          </w:p>
        </w:tc>
      </w:tr>
      <w:tr w:rsidR="00AC7395" w:rsidRPr="002B6976" w14:paraId="3D5FE062"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E07306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4D8B5E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8C6909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Y MINERALESBETACAROTENO, COBRE, MANGANESO, SELENIO, VITAMINA C (ASCÓRBICO, ÁCIDO), VITAMINA E (TOCOFEROL), ZINC CAJA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4A6DE5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70AD24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ESCLEROVITAN AO</w:t>
            </w:r>
          </w:p>
        </w:tc>
      </w:tr>
      <w:tr w:rsidR="00AC7395" w:rsidRPr="002B6976" w14:paraId="4241E09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2FDB0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579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0F37E8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84AD89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VITAMINAS Y MINERALES 237 ML. PIEZA </w:t>
            </w:r>
            <w:proofErr w:type="spellStart"/>
            <w:r w:rsidRPr="002B6976">
              <w:rPr>
                <w:rFonts w:eastAsia="Times New Roman" w:cstheme="minorHAnsi"/>
                <w:color w:val="000000"/>
                <w:sz w:val="18"/>
                <w:szCs w:val="18"/>
              </w:rPr>
              <w:t>PIEZA</w:t>
            </w:r>
            <w:proofErr w:type="spellEnd"/>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A63EB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65CD41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GLUCERNA</w:t>
            </w:r>
          </w:p>
        </w:tc>
      </w:tr>
      <w:tr w:rsidR="00AC7395" w:rsidRPr="002B6976" w14:paraId="1ED2308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451869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6A6817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CC0934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VITAMINAS Y MINERALES VITAMINAS: VITAMINA A 600 MCG, VITAMINA D 5 MCG (EQUIVALENTE A 200 U.I. DE VIT. D), VITAMINA E 15 MG, VITAMINA K 65 MCG, VITAMINA C 45 MG, TIAMINA B1 1.2 MG, RIBOFLAVINA </w:t>
            </w:r>
            <w:r w:rsidRPr="002B6976">
              <w:rPr>
                <w:rFonts w:eastAsia="Times New Roman" w:cstheme="minorHAnsi"/>
                <w:color w:val="000000"/>
                <w:sz w:val="18"/>
                <w:szCs w:val="18"/>
              </w:rPr>
              <w:lastRenderedPageBreak/>
              <w:t>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E00DA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lastRenderedPageBreak/>
              <w:t>FRASCO</w:t>
            </w:r>
          </w:p>
        </w:tc>
        <w:tc>
          <w:tcPr>
            <w:tcW w:w="1363" w:type="pct"/>
            <w:tcBorders>
              <w:top w:val="nil"/>
              <w:left w:val="nil"/>
              <w:bottom w:val="single" w:sz="4" w:space="0" w:color="auto"/>
              <w:right w:val="single" w:sz="4" w:space="0" w:color="auto"/>
            </w:tcBorders>
            <w:shd w:val="clear" w:color="000000" w:fill="FFFFFF"/>
            <w:vAlign w:val="center"/>
            <w:hideMark/>
          </w:tcPr>
          <w:p w14:paraId="58786BF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CENTRUM SILVER</w:t>
            </w:r>
          </w:p>
        </w:tc>
      </w:tr>
      <w:tr w:rsidR="00AC7395" w:rsidRPr="002B6976" w14:paraId="4030401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09C906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15D4FD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3CD6F7C"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Y MINERALES C/ZINC 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 CAJA 30 COMPRIMIDOS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3AAEB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54E842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STRESSTABS</w:t>
            </w:r>
          </w:p>
        </w:tc>
      </w:tr>
      <w:tr w:rsidR="00AC7395" w:rsidRPr="002B6976" w14:paraId="7044EC3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6181C4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601D32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F0DF5E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Y MINERALES CHOCOLATE 237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59E7E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C67AC2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ENSURE</w:t>
            </w:r>
          </w:p>
        </w:tc>
      </w:tr>
      <w:tr w:rsidR="00AC7395" w:rsidRPr="002B6976" w14:paraId="4455C5FA"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F282C0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32E5EE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4FC045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Y MINERALES FRESA237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33F1C1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725E88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ENSURE</w:t>
            </w:r>
          </w:p>
        </w:tc>
      </w:tr>
      <w:tr w:rsidR="00AC7395" w:rsidRPr="002B6976" w14:paraId="0FE4033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998E03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8DF44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854A3A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Y MINERALES FRESA237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216B8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C9F8C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GLUCERNA</w:t>
            </w:r>
          </w:p>
        </w:tc>
      </w:tr>
      <w:tr w:rsidR="00AC7395" w:rsidRPr="002B6976" w14:paraId="6EAEE5A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5D1EE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76E1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FB9A37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Y MINERALES VAINILLA237 ML. PIEZA LIQUIDO ORAL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FBFFF5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3B4806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ENSURE</w:t>
            </w:r>
          </w:p>
        </w:tc>
      </w:tr>
      <w:tr w:rsidR="00AC7395" w:rsidRPr="002B6976" w14:paraId="5166FB3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6AD29C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28D01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4C32A6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VITAMINAS, MINERALES CON ACIDO FOLICO Y OMEGA 3 CAPSULAS 30 + </w:t>
            </w:r>
            <w:proofErr w:type="spellStart"/>
            <w:r w:rsidRPr="002B6976">
              <w:rPr>
                <w:rFonts w:eastAsia="Times New Roman" w:cstheme="minorHAnsi"/>
                <w:color w:val="000000"/>
                <w:sz w:val="18"/>
                <w:szCs w:val="18"/>
              </w:rPr>
              <w:t>SENIORÁcidos</w:t>
            </w:r>
            <w:proofErr w:type="spellEnd"/>
            <w:r w:rsidRPr="002B6976">
              <w:rPr>
                <w:rFonts w:eastAsia="Times New Roman" w:cstheme="minorHAnsi"/>
                <w:color w:val="000000"/>
                <w:sz w:val="18"/>
                <w:szCs w:val="18"/>
              </w:rPr>
              <w:t xml:space="preserve"> grasos Omega- 3 (</w:t>
            </w:r>
            <w:proofErr w:type="gramStart"/>
            <w:r w:rsidRPr="002B6976">
              <w:rPr>
                <w:rFonts w:eastAsia="Times New Roman" w:cstheme="minorHAnsi"/>
                <w:color w:val="000000"/>
                <w:sz w:val="18"/>
                <w:szCs w:val="18"/>
              </w:rPr>
              <w:t>EPA :</w:t>
            </w:r>
            <w:proofErr w:type="gramEnd"/>
            <w:r w:rsidRPr="002B6976">
              <w:rPr>
                <w:rFonts w:eastAsia="Times New Roman" w:cstheme="minorHAnsi"/>
                <w:color w:val="000000"/>
                <w:sz w:val="18"/>
                <w:szCs w:val="18"/>
              </w:rPr>
              <w:t xml:space="preserve"> 67,5 mg y DHA 45 mg) FRASCO 60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E3E0E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7DCD8B5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PHARMATON 50</w:t>
            </w:r>
          </w:p>
        </w:tc>
      </w:tr>
      <w:tr w:rsidR="00AC7395" w:rsidRPr="002B6976" w14:paraId="5ED63371"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6BF735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9B9E4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B8FEA4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VITAMINAS/ MINERALES/PANAX GINSENG/GINKO BILOBA COMPLEMENTOS NUTRICIONALES FRASCO 30 CAPSULAS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1C917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FRASCO</w:t>
            </w:r>
          </w:p>
        </w:tc>
        <w:tc>
          <w:tcPr>
            <w:tcW w:w="1363" w:type="pct"/>
            <w:tcBorders>
              <w:top w:val="nil"/>
              <w:left w:val="nil"/>
              <w:bottom w:val="single" w:sz="4" w:space="0" w:color="auto"/>
              <w:right w:val="single" w:sz="4" w:space="0" w:color="auto"/>
            </w:tcBorders>
            <w:shd w:val="clear" w:color="000000" w:fill="FFFFFF"/>
            <w:vAlign w:val="center"/>
            <w:hideMark/>
          </w:tcPr>
          <w:p w14:paraId="520682D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PHARMATON COMPLEX</w:t>
            </w:r>
          </w:p>
        </w:tc>
      </w:tr>
      <w:tr w:rsidR="00AC7395" w:rsidRPr="002B6976" w14:paraId="21ADA07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A805EE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C495A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5AD550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VORICONAZOL Solución inyectable CAJA 1 Caja, 1 Frasco(s) ámpula, 200 Miligramos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5A3939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F6285A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VFEND</w:t>
            </w:r>
          </w:p>
        </w:tc>
      </w:tr>
      <w:tr w:rsidR="00AC7395" w:rsidRPr="002B6976" w14:paraId="01AC52EB"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CF1144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589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7A3999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A493A9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ZOLMITRIPTANO 1 </w:t>
            </w:r>
            <w:proofErr w:type="gramStart"/>
            <w:r w:rsidRPr="002B6976">
              <w:rPr>
                <w:rFonts w:eastAsia="Times New Roman" w:cstheme="minorHAnsi"/>
                <w:color w:val="000000"/>
                <w:sz w:val="18"/>
                <w:szCs w:val="18"/>
              </w:rPr>
              <w:t>Caja ,</w:t>
            </w:r>
            <w:proofErr w:type="gramEnd"/>
            <w:r w:rsidRPr="002B6976">
              <w:rPr>
                <w:rFonts w:eastAsia="Times New Roman" w:cstheme="minorHAnsi"/>
                <w:color w:val="000000"/>
                <w:sz w:val="18"/>
                <w:szCs w:val="18"/>
              </w:rPr>
              <w:t xml:space="preserve"> 1 Envase(s) de burbuja , 2 Tabletas dispersables , 2.5 Miligramos CAJA 2.5 MG.</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6594D7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AFD477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ZOMIG RAPIMELT</w:t>
            </w:r>
          </w:p>
        </w:tc>
      </w:tr>
    </w:tbl>
    <w:p w14:paraId="6CC22711" w14:textId="77777777" w:rsidR="00AC7395" w:rsidRDefault="00AC7395" w:rsidP="00AC7395">
      <w:pPr>
        <w:spacing w:after="0"/>
        <w:rPr>
          <w:b/>
          <w:bCs/>
        </w:rPr>
      </w:pPr>
    </w:p>
    <w:p w14:paraId="13768758" w14:textId="405A8C38" w:rsidR="00AC7395" w:rsidRPr="004A0A68" w:rsidRDefault="00AC7395" w:rsidP="00AC7395">
      <w:pPr>
        <w:rPr>
          <w:b/>
          <w:bCs/>
        </w:rPr>
      </w:pPr>
      <w:r w:rsidRPr="004A0A68">
        <w:rPr>
          <w:b/>
          <w:bCs/>
        </w:rPr>
        <w:t>TABLA 2.</w:t>
      </w:r>
    </w:p>
    <w:tbl>
      <w:tblPr>
        <w:tblW w:w="5249" w:type="pct"/>
        <w:tblInd w:w="-147" w:type="dxa"/>
        <w:tblCellMar>
          <w:left w:w="70" w:type="dxa"/>
          <w:right w:w="70" w:type="dxa"/>
        </w:tblCellMar>
        <w:tblLook w:val="04A0" w:firstRow="1" w:lastRow="0" w:firstColumn="1" w:lastColumn="0" w:noHBand="0" w:noVBand="1"/>
      </w:tblPr>
      <w:tblGrid>
        <w:gridCol w:w="879"/>
        <w:gridCol w:w="656"/>
        <w:gridCol w:w="4282"/>
        <w:gridCol w:w="1542"/>
        <w:gridCol w:w="2758"/>
      </w:tblGrid>
      <w:tr w:rsidR="00AC7395" w:rsidRPr="002B6976" w14:paraId="50C3DCA0" w14:textId="77777777" w:rsidTr="00606361">
        <w:trPr>
          <w:trHeight w:val="25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330140" w14:textId="77777777" w:rsidR="00AC7395" w:rsidRPr="002B6976" w:rsidRDefault="00AC7395" w:rsidP="00606361">
            <w:pPr>
              <w:spacing w:after="0" w:line="240" w:lineRule="auto"/>
              <w:jc w:val="center"/>
              <w:rPr>
                <w:rFonts w:eastAsia="Times New Roman" w:cstheme="minorHAnsi"/>
                <w:b/>
                <w:bCs/>
                <w:color w:val="000000"/>
                <w:sz w:val="18"/>
                <w:szCs w:val="18"/>
              </w:rPr>
            </w:pPr>
            <w:r w:rsidRPr="002B6976">
              <w:rPr>
                <w:rFonts w:eastAsia="Times New Roman" w:cstheme="minorHAnsi"/>
                <w:b/>
                <w:bCs/>
                <w:color w:val="000000"/>
                <w:sz w:val="18"/>
                <w:szCs w:val="18"/>
              </w:rPr>
              <w:t>TABLA 2 MATERIAL DE CURACIÓN</w:t>
            </w:r>
            <w:r>
              <w:rPr>
                <w:rFonts w:eastAsia="Times New Roman" w:cstheme="minorHAnsi"/>
                <w:b/>
                <w:bCs/>
                <w:color w:val="000000"/>
                <w:sz w:val="18"/>
                <w:szCs w:val="18"/>
              </w:rPr>
              <w:t xml:space="preserve"> </w:t>
            </w:r>
            <w:r w:rsidRPr="002B6976">
              <w:rPr>
                <w:rFonts w:eastAsia="Times New Roman" w:cstheme="minorHAnsi"/>
                <w:b/>
                <w:bCs/>
                <w:color w:val="000000"/>
                <w:sz w:val="18"/>
                <w:szCs w:val="18"/>
              </w:rPr>
              <w:t>/ PREFERENTEMENTE DE PATENTE</w:t>
            </w:r>
          </w:p>
        </w:tc>
      </w:tr>
      <w:tr w:rsidR="00AC7395" w:rsidRPr="002B6976" w14:paraId="52117675" w14:textId="77777777" w:rsidTr="00606361">
        <w:trPr>
          <w:trHeight w:val="255"/>
          <w:tblHeader/>
        </w:trPr>
        <w:tc>
          <w:tcPr>
            <w:tcW w:w="4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F3C0F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b/>
                <w:bCs/>
                <w:sz w:val="18"/>
                <w:szCs w:val="18"/>
              </w:rPr>
              <w:t>PARTIDA</w:t>
            </w:r>
          </w:p>
        </w:tc>
        <w:tc>
          <w:tcPr>
            <w:tcW w:w="324"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163D96B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b/>
                <w:bCs/>
                <w:sz w:val="18"/>
                <w:szCs w:val="18"/>
              </w:rPr>
              <w:t>CANT.</w:t>
            </w:r>
          </w:p>
        </w:tc>
        <w:tc>
          <w:tcPr>
            <w:tcW w:w="2116"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53CC016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b/>
                <w:bCs/>
                <w:sz w:val="18"/>
                <w:szCs w:val="18"/>
              </w:rPr>
              <w:t>DESCRIPCIÓN GENERAL</w:t>
            </w:r>
          </w:p>
        </w:tc>
        <w:tc>
          <w:tcPr>
            <w:tcW w:w="762"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545E060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b/>
                <w:bCs/>
                <w:sz w:val="18"/>
                <w:szCs w:val="18"/>
              </w:rPr>
              <w:t>UNIDAD DE MEDIDA (PRESENTACIÓN)</w:t>
            </w:r>
          </w:p>
        </w:tc>
        <w:tc>
          <w:tcPr>
            <w:tcW w:w="1363" w:type="pct"/>
            <w:tcBorders>
              <w:top w:val="single" w:sz="4" w:space="0" w:color="auto"/>
              <w:left w:val="nil"/>
              <w:bottom w:val="single" w:sz="4" w:space="0" w:color="auto"/>
              <w:right w:val="single" w:sz="4" w:space="0" w:color="auto"/>
            </w:tcBorders>
            <w:shd w:val="clear" w:color="auto" w:fill="B8CCE4" w:themeFill="accent1" w:themeFillTint="66"/>
            <w:vAlign w:val="center"/>
          </w:tcPr>
          <w:p w14:paraId="361B58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b/>
                <w:bCs/>
                <w:sz w:val="18"/>
                <w:szCs w:val="18"/>
              </w:rPr>
              <w:t>NOMBRE COMERCIAL</w:t>
            </w:r>
          </w:p>
        </w:tc>
      </w:tr>
      <w:tr w:rsidR="00AC7395" w:rsidRPr="002B6976" w14:paraId="6B64D49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FA396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477EDA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7E5922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CALZON PARA ADULTO PAQUETE C/10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D2431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508A798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DIAPRO</w:t>
            </w:r>
          </w:p>
        </w:tc>
      </w:tr>
      <w:tr w:rsidR="00AC7395" w:rsidRPr="002B6976" w14:paraId="2B24A8B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63D30B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48311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3351C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CALZON PARA ADULTO PAQUETE C/10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9B90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060C91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TENA</w:t>
            </w:r>
          </w:p>
        </w:tc>
      </w:tr>
      <w:tr w:rsidR="00AC7395" w:rsidRPr="002B6976" w14:paraId="4A28F8D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86A236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ADD81A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EC3F64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AG DESCH ULTRA-</w:t>
            </w:r>
            <w:proofErr w:type="gramStart"/>
            <w:r w:rsidRPr="002B6976">
              <w:rPr>
                <w:rFonts w:eastAsia="Times New Roman" w:cstheme="minorHAnsi"/>
                <w:color w:val="000000"/>
                <w:sz w:val="18"/>
                <w:szCs w:val="18"/>
              </w:rPr>
              <w:t>FINE  CAJA</w:t>
            </w:r>
            <w:proofErr w:type="gramEnd"/>
            <w:r w:rsidRPr="002B6976">
              <w:rPr>
                <w:rFonts w:eastAsia="Times New Roman" w:cstheme="minorHAnsi"/>
                <w:color w:val="000000"/>
                <w:sz w:val="18"/>
                <w:szCs w:val="18"/>
              </w:rPr>
              <w:t xml:space="preserve"> 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ECCD3D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2E8DB1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 xml:space="preserve">BD </w:t>
            </w:r>
            <w:proofErr w:type="gramStart"/>
            <w:r w:rsidRPr="002B6976">
              <w:rPr>
                <w:rFonts w:eastAsia="Times New Roman" w:cstheme="minorHAnsi"/>
                <w:color w:val="000000"/>
                <w:sz w:val="18"/>
                <w:szCs w:val="18"/>
              </w:rPr>
              <w:t>ULTRA-FINA</w:t>
            </w:r>
            <w:proofErr w:type="gramEnd"/>
          </w:p>
        </w:tc>
      </w:tr>
      <w:tr w:rsidR="00AC7395" w:rsidRPr="002B6976" w14:paraId="311C7D9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0DF05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6E3F97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2E51F0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AGUJAS ESTERILES 31X8 MM. </w:t>
            </w:r>
            <w:proofErr w:type="gramStart"/>
            <w:r w:rsidRPr="002B6976">
              <w:rPr>
                <w:rFonts w:eastAsia="Times New Roman" w:cstheme="minorHAnsi"/>
                <w:color w:val="000000"/>
                <w:sz w:val="18"/>
                <w:szCs w:val="18"/>
              </w:rPr>
              <w:t>10  CAJA</w:t>
            </w:r>
            <w:proofErr w:type="gramEnd"/>
            <w:r w:rsidRPr="002B6976">
              <w:rPr>
                <w:rFonts w:eastAsia="Times New Roman" w:cstheme="minorHAnsi"/>
                <w:color w:val="000000"/>
                <w:sz w:val="18"/>
                <w:szCs w:val="18"/>
              </w:rPr>
              <w:t xml:space="preserve"> C/10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AE3DAC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24D0DF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BD ULTRA FINE</w:t>
            </w:r>
          </w:p>
        </w:tc>
      </w:tr>
      <w:tr w:rsidR="00AC7395" w:rsidRPr="002B6976" w14:paraId="21F0994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D0AD5A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B46D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BDA641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BOLSA RECOLECTORA ORINA ADULTO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3E28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F977F0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4150588C"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63587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EA8584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B4EB51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CINTA MICROPOROSA  10 X 5 CM</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8525F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00E57F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JANEL</w:t>
            </w:r>
          </w:p>
        </w:tc>
      </w:tr>
      <w:tr w:rsidR="00AC7395" w:rsidRPr="002B6976" w14:paraId="4D5F19C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261BBD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596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700B6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773837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GASA ESTERILIZADA GASA C/10 PIEZAS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87DD9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84C2CC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PROTEC</w:t>
            </w:r>
          </w:p>
        </w:tc>
      </w:tr>
      <w:tr w:rsidR="00AC7395" w:rsidRPr="002B6976" w14:paraId="6E4DBDF3"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46D8DD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E725B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39E57DD" w14:textId="77777777" w:rsidR="00AC7395" w:rsidRPr="002B6976" w:rsidRDefault="00AC7395" w:rsidP="00606361">
            <w:pPr>
              <w:spacing w:after="0" w:line="240" w:lineRule="auto"/>
              <w:rPr>
                <w:rFonts w:eastAsia="Times New Roman" w:cstheme="minorHAnsi"/>
                <w:sz w:val="18"/>
                <w:szCs w:val="18"/>
              </w:rPr>
            </w:pPr>
            <w:r w:rsidRPr="002B6976">
              <w:rPr>
                <w:rFonts w:eastAsia="Times New Roman" w:cstheme="minorHAnsi"/>
                <w:sz w:val="18"/>
                <w:szCs w:val="18"/>
              </w:rPr>
              <w:t xml:space="preserve">GEL ANTISEPTICOTOPICO, DESINFECTANTE, ESTERILIZANTE Y SANITIZANTE TUBO </w:t>
            </w:r>
            <w:proofErr w:type="gramStart"/>
            <w:r w:rsidRPr="002B6976">
              <w:rPr>
                <w:rFonts w:eastAsia="Times New Roman" w:cstheme="minorHAnsi"/>
                <w:sz w:val="18"/>
                <w:szCs w:val="18"/>
              </w:rPr>
              <w:t>1  PIEZA</w:t>
            </w:r>
            <w:proofErr w:type="gramEnd"/>
            <w:r w:rsidRPr="002B6976">
              <w:rPr>
                <w:rFonts w:eastAsia="Times New Roman" w:cstheme="minorHAnsi"/>
                <w:sz w:val="18"/>
                <w:szCs w:val="18"/>
              </w:rPr>
              <w:t xml:space="preserve"> 1 ACCUA ASEPTIC GEL</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C9D7B3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08D0D8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ACCUA ASEPTIC GEL</w:t>
            </w:r>
          </w:p>
        </w:tc>
      </w:tr>
      <w:tr w:rsidR="00AC7395" w:rsidRPr="002B6976" w14:paraId="25C3AC5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77D0A7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30836F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30E47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GUANTES MEDIANO CAJA C/50 PARES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7B886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5D0F0F1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PROTEC</w:t>
            </w:r>
          </w:p>
        </w:tc>
      </w:tr>
      <w:tr w:rsidR="00AC7395" w:rsidRPr="002B6976" w14:paraId="73B5FD0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EB779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599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FBDBD1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D0B9954" w14:textId="77777777" w:rsidR="00AC7395" w:rsidRPr="002B6976" w:rsidRDefault="00AC7395" w:rsidP="00606361">
            <w:pPr>
              <w:spacing w:after="0" w:line="240" w:lineRule="auto"/>
              <w:rPr>
                <w:rFonts w:eastAsia="Times New Roman" w:cstheme="minorHAnsi"/>
                <w:sz w:val="18"/>
                <w:szCs w:val="18"/>
              </w:rPr>
            </w:pPr>
            <w:r w:rsidRPr="002B6976">
              <w:rPr>
                <w:rFonts w:eastAsia="Times New Roman" w:cstheme="minorHAnsi"/>
                <w:sz w:val="18"/>
                <w:szCs w:val="18"/>
              </w:rPr>
              <w:t xml:space="preserve">JERINGA 31G(.25MM) X 6MM </w:t>
            </w:r>
            <w:proofErr w:type="gramStart"/>
            <w:r w:rsidRPr="002B6976">
              <w:rPr>
                <w:rFonts w:eastAsia="Times New Roman" w:cstheme="minorHAnsi"/>
                <w:sz w:val="18"/>
                <w:szCs w:val="18"/>
              </w:rPr>
              <w:t>10  6</w:t>
            </w:r>
            <w:proofErr w:type="gramEnd"/>
            <w:r w:rsidRPr="002B6976">
              <w:rPr>
                <w:rFonts w:eastAsia="Times New Roman" w:cstheme="minorHAnsi"/>
                <w:sz w:val="18"/>
                <w:szCs w:val="18"/>
              </w:rPr>
              <w:t>MM CAJA CON 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1062F6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554DD2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BD ULTRA FINE</w:t>
            </w:r>
          </w:p>
        </w:tc>
      </w:tr>
      <w:tr w:rsidR="00AC7395" w:rsidRPr="002B6976" w14:paraId="64E5EE2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BA100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804AB0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6226CB5" w14:textId="77777777" w:rsidR="00AC7395" w:rsidRPr="002B6976" w:rsidRDefault="00AC7395" w:rsidP="00606361">
            <w:pPr>
              <w:spacing w:after="0" w:line="240" w:lineRule="auto"/>
              <w:rPr>
                <w:rFonts w:eastAsia="Times New Roman" w:cstheme="minorHAnsi"/>
                <w:sz w:val="18"/>
                <w:szCs w:val="18"/>
              </w:rPr>
            </w:pPr>
            <w:r w:rsidRPr="002B6976">
              <w:rPr>
                <w:rFonts w:eastAsia="Times New Roman" w:cstheme="minorHAnsi"/>
                <w:sz w:val="18"/>
                <w:szCs w:val="18"/>
              </w:rPr>
              <w:t xml:space="preserve">JERINGAS PARA INSULINA JERINGAS </w:t>
            </w:r>
            <w:proofErr w:type="gramStart"/>
            <w:r w:rsidRPr="002B6976">
              <w:rPr>
                <w:rFonts w:eastAsia="Times New Roman" w:cstheme="minorHAnsi"/>
                <w:sz w:val="18"/>
                <w:szCs w:val="18"/>
              </w:rPr>
              <w:t>10  JERINGA</w:t>
            </w:r>
            <w:proofErr w:type="gramEnd"/>
            <w:r w:rsidRPr="002B6976">
              <w:rPr>
                <w:rFonts w:eastAsia="Times New Roman" w:cstheme="minorHAnsi"/>
                <w:sz w:val="18"/>
                <w:szCs w:val="18"/>
              </w:rPr>
              <w:t xml:space="preserve"> PARA INSULINA 1 ML 30GX13MM CAJA 1 PIEZA</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1B13FF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7EE88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DENTILAB</w:t>
            </w:r>
          </w:p>
        </w:tc>
      </w:tr>
      <w:tr w:rsidR="00AC7395" w:rsidRPr="002B6976" w14:paraId="36BABC4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3ED5A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3B76D0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EDD5F0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JERINGAS PARA INSULINA JERINGAS </w:t>
            </w:r>
            <w:proofErr w:type="gramStart"/>
            <w:r w:rsidRPr="002B6976">
              <w:rPr>
                <w:rFonts w:eastAsia="Times New Roman" w:cstheme="minorHAnsi"/>
                <w:color w:val="000000"/>
                <w:sz w:val="18"/>
                <w:szCs w:val="18"/>
              </w:rPr>
              <w:t>10  JERINGA</w:t>
            </w:r>
            <w:proofErr w:type="gramEnd"/>
            <w:r w:rsidRPr="002B6976">
              <w:rPr>
                <w:rFonts w:eastAsia="Times New Roman" w:cstheme="minorHAnsi"/>
                <w:color w:val="000000"/>
                <w:sz w:val="18"/>
                <w:szCs w:val="18"/>
              </w:rPr>
              <w:t xml:space="preserve"> PARA INSULINA 1 ML 30GX13MM</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9495E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68483F8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BD ULTRA FINE</w:t>
            </w:r>
          </w:p>
        </w:tc>
      </w:tr>
      <w:tr w:rsidR="00AC7395" w:rsidRPr="002B6976" w14:paraId="0F879C0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4D577D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622AB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D0EC677" w14:textId="77777777" w:rsidR="00AC7395" w:rsidRPr="002B6976" w:rsidRDefault="00AC7395" w:rsidP="00606361">
            <w:pPr>
              <w:spacing w:after="0" w:line="240" w:lineRule="auto"/>
              <w:rPr>
                <w:rFonts w:eastAsia="Times New Roman" w:cstheme="minorHAnsi"/>
                <w:sz w:val="18"/>
                <w:szCs w:val="18"/>
              </w:rPr>
            </w:pPr>
            <w:r w:rsidRPr="002B6976">
              <w:rPr>
                <w:rFonts w:eastAsia="Times New Roman" w:cstheme="minorHAnsi"/>
                <w:sz w:val="18"/>
                <w:szCs w:val="18"/>
              </w:rPr>
              <w:t xml:space="preserve">LANCETAS </w:t>
            </w:r>
            <w:proofErr w:type="spellStart"/>
            <w:r w:rsidRPr="002B6976">
              <w:rPr>
                <w:rFonts w:eastAsia="Times New Roman" w:cstheme="minorHAnsi"/>
                <w:sz w:val="18"/>
                <w:szCs w:val="18"/>
              </w:rPr>
              <w:t>LANCETAS</w:t>
            </w:r>
            <w:proofErr w:type="spellEnd"/>
            <w:r w:rsidRPr="002B6976">
              <w:rPr>
                <w:rFonts w:eastAsia="Times New Roman" w:cstheme="minorHAnsi"/>
                <w:sz w:val="18"/>
                <w:szCs w:val="18"/>
              </w:rPr>
              <w:t xml:space="preserve"> 25 ACCU CHEK CAJA C/25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AE09E6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62A4AE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ACCU CHEK</w:t>
            </w:r>
          </w:p>
        </w:tc>
      </w:tr>
      <w:tr w:rsidR="00AC7395" w:rsidRPr="002B6976" w14:paraId="599EE51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7A00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375ED0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E134AF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LANCETAS ACCU-CHEK ACTIVE NEGRO 100 LANCETAS ACCU-CHEK CAJA 100 LANCETAS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53081C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0EFC68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ACCU-CHEK</w:t>
            </w:r>
          </w:p>
        </w:tc>
      </w:tr>
      <w:tr w:rsidR="00AC7395" w:rsidRPr="002B6976" w14:paraId="2B9DD6DF"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FC8170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A280F5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DE0F4A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LANCETAS </w:t>
            </w:r>
            <w:proofErr w:type="spellStart"/>
            <w:r w:rsidRPr="002B6976">
              <w:rPr>
                <w:rFonts w:eastAsia="Times New Roman" w:cstheme="minorHAnsi"/>
                <w:color w:val="000000"/>
                <w:sz w:val="18"/>
                <w:szCs w:val="18"/>
              </w:rPr>
              <w:t>LANCETAS</w:t>
            </w:r>
            <w:proofErr w:type="spellEnd"/>
            <w:r w:rsidRPr="002B6976">
              <w:rPr>
                <w:rFonts w:eastAsia="Times New Roman" w:cstheme="minorHAnsi"/>
                <w:color w:val="000000"/>
                <w:sz w:val="18"/>
                <w:szCs w:val="18"/>
              </w:rPr>
              <w:t xml:space="preserve"> 25 ONETOUCH ULTRA LANCETAS CAJA 25 ONETOUCH ULTRA LANCETAS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A16EE0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0CB58AE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ULTRA ONE TOUCH</w:t>
            </w:r>
          </w:p>
        </w:tc>
      </w:tr>
      <w:tr w:rsidR="00AC7395" w:rsidRPr="002B6976" w14:paraId="3F335A8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148E98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533A2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8F0ECF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MEDIA DE COMPRESION MEDIANA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DC0B55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4F8FDF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PREVEN-T</w:t>
            </w:r>
          </w:p>
        </w:tc>
      </w:tr>
      <w:tr w:rsidR="00AC7395" w:rsidRPr="002B6976" w14:paraId="20328DA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0249B3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762C92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3CC680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MEDIA DE COMPRESION SUAVE</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3C107C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F55232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PREVEN-T</w:t>
            </w:r>
          </w:p>
        </w:tc>
      </w:tr>
      <w:tr w:rsidR="00AC7395" w:rsidRPr="002B6976" w14:paraId="06BDF4F9"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E70E42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EDBDF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A9E0BC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TOBIMEDIA DE COMPRESION BOLSA 1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C373AC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DD6711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PREVEN-T</w:t>
            </w:r>
          </w:p>
        </w:tc>
      </w:tr>
      <w:tr w:rsidR="00AC7395" w:rsidRPr="002B6976" w14:paraId="578E4922"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06BB7F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F7D71D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A845F2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MICRODACYN 240 ML </w:t>
            </w:r>
            <w:proofErr w:type="gramStart"/>
            <w:r w:rsidRPr="002B6976">
              <w:rPr>
                <w:rFonts w:eastAsia="Times New Roman" w:cstheme="minorHAnsi"/>
                <w:color w:val="000000"/>
                <w:sz w:val="18"/>
                <w:szCs w:val="18"/>
              </w:rPr>
              <w:t>1  PIEZA</w:t>
            </w:r>
            <w:proofErr w:type="gramEnd"/>
            <w:r w:rsidRPr="002B6976">
              <w:rPr>
                <w:rFonts w:eastAsia="Times New Roman" w:cstheme="minorHAnsi"/>
                <w:color w:val="000000"/>
                <w:sz w:val="18"/>
                <w:szCs w:val="18"/>
              </w:rPr>
              <w:t xml:space="preserve"> FCO</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34246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0A07AA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MICRODACYN</w:t>
            </w:r>
          </w:p>
        </w:tc>
      </w:tr>
      <w:tr w:rsidR="00AC7395" w:rsidRPr="002B6976" w14:paraId="122A887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8988FE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609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D5F9C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EDCCF4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PAÑAL NOCTURNO GRANDE BOLSA 20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8083A7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1EB7F4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CORDIAL</w:t>
            </w:r>
          </w:p>
        </w:tc>
      </w:tr>
      <w:tr w:rsidR="00AC7395" w:rsidRPr="002B6976" w14:paraId="2298F32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4C32F0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EEEFC0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1484B8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PAÑAL BOLSA </w:t>
            </w:r>
            <w:proofErr w:type="gramStart"/>
            <w:r w:rsidRPr="002B6976">
              <w:rPr>
                <w:rFonts w:eastAsia="Times New Roman" w:cstheme="minorHAnsi"/>
                <w:color w:val="000000"/>
                <w:sz w:val="18"/>
                <w:szCs w:val="18"/>
              </w:rPr>
              <w:t>10  CUBRE</w:t>
            </w:r>
            <w:proofErr w:type="gramEnd"/>
            <w:r w:rsidRPr="002B6976">
              <w:rPr>
                <w:rFonts w:eastAsia="Times New Roman" w:cstheme="minorHAnsi"/>
                <w:color w:val="000000"/>
                <w:sz w:val="18"/>
                <w:szCs w:val="18"/>
              </w:rPr>
              <w:t xml:space="preserve"> CAMAS PAQUETE C/10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D86347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70986CF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TENA</w:t>
            </w:r>
          </w:p>
        </w:tc>
      </w:tr>
      <w:tr w:rsidR="00AC7395" w:rsidRPr="002B6976" w14:paraId="6CE507F8"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0B42A3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AC3F85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B1AE73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PAÑAL BOLSA </w:t>
            </w:r>
            <w:proofErr w:type="gramStart"/>
            <w:r w:rsidRPr="002B6976">
              <w:rPr>
                <w:rFonts w:eastAsia="Times New Roman" w:cstheme="minorHAnsi"/>
                <w:color w:val="000000"/>
                <w:sz w:val="18"/>
                <w:szCs w:val="18"/>
              </w:rPr>
              <w:t>10  CH</w:t>
            </w:r>
            <w:proofErr w:type="gramEnd"/>
            <w:r w:rsidRPr="002B6976">
              <w:rPr>
                <w:rFonts w:eastAsia="Times New Roman" w:cstheme="minorHAnsi"/>
                <w:color w:val="000000"/>
                <w:sz w:val="18"/>
                <w:szCs w:val="18"/>
              </w:rPr>
              <w:t>/M PAQUETE C/10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224F91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3F7454C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TENA PANTS CALZON</w:t>
            </w:r>
          </w:p>
        </w:tc>
      </w:tr>
      <w:tr w:rsidR="00AC7395" w:rsidRPr="002B6976" w14:paraId="78C9B783" w14:textId="77777777" w:rsidTr="00606361">
        <w:trPr>
          <w:trHeight w:val="51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96F9F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A40BC5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0858F52"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PAÑAL BOLSA </w:t>
            </w:r>
            <w:proofErr w:type="gramStart"/>
            <w:r w:rsidRPr="002B6976">
              <w:rPr>
                <w:rFonts w:eastAsia="Times New Roman" w:cstheme="minorHAnsi"/>
                <w:color w:val="000000"/>
                <w:sz w:val="18"/>
                <w:szCs w:val="18"/>
              </w:rPr>
              <w:t>10  GRANDE</w:t>
            </w:r>
            <w:proofErr w:type="gramEnd"/>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ED82E7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467B07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TENA SLIP COMFORT</w:t>
            </w:r>
          </w:p>
        </w:tc>
      </w:tr>
      <w:tr w:rsidR="00AC7395" w:rsidRPr="002B6976" w14:paraId="37F54A67" w14:textId="77777777" w:rsidTr="00606361">
        <w:trPr>
          <w:trHeight w:val="510"/>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D92153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4516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D82001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PAÑAL BOLSA </w:t>
            </w:r>
            <w:proofErr w:type="gramStart"/>
            <w:r w:rsidRPr="002B6976">
              <w:rPr>
                <w:rFonts w:eastAsia="Times New Roman" w:cstheme="minorHAnsi"/>
                <w:color w:val="000000"/>
                <w:sz w:val="18"/>
                <w:szCs w:val="18"/>
              </w:rPr>
              <w:t>8  PAQUETE</w:t>
            </w:r>
            <w:proofErr w:type="gramEnd"/>
            <w:r w:rsidRPr="002B6976">
              <w:rPr>
                <w:rFonts w:eastAsia="Times New Roman" w:cstheme="minorHAnsi"/>
                <w:color w:val="000000"/>
                <w:sz w:val="18"/>
                <w:szCs w:val="18"/>
              </w:rPr>
              <w:t xml:space="preserve"> C/8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F4B72B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PAQUETE</w:t>
            </w:r>
          </w:p>
        </w:tc>
        <w:tc>
          <w:tcPr>
            <w:tcW w:w="1363" w:type="pct"/>
            <w:tcBorders>
              <w:top w:val="nil"/>
              <w:left w:val="nil"/>
              <w:bottom w:val="single" w:sz="4" w:space="0" w:color="auto"/>
              <w:right w:val="single" w:sz="4" w:space="0" w:color="auto"/>
            </w:tcBorders>
            <w:shd w:val="clear" w:color="000000" w:fill="FFFFFF"/>
            <w:vAlign w:val="center"/>
            <w:hideMark/>
          </w:tcPr>
          <w:p w14:paraId="3C7D8F7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TENA SLIP NOCTURNO</w:t>
            </w:r>
          </w:p>
        </w:tc>
      </w:tr>
      <w:tr w:rsidR="00AC7395" w:rsidRPr="002B6976" w14:paraId="3D02474A"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83435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5F622E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EA6E8B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SOLUCION ANTISEPTICA Y GERMICIDA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3A8FA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5A66F2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DERMOCRIT</w:t>
            </w:r>
          </w:p>
        </w:tc>
      </w:tr>
      <w:tr w:rsidR="00AC7395" w:rsidRPr="002B6976" w14:paraId="6E007E3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B75B6D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DF4A24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D02A33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14 5 CC.</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93D110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6C350D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52C2BEC2"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3F74D2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15812D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AD84A2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16 5 CC.</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6A197E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04D5BA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341B372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1CFA3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6B6B1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9C509F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18 30 CC. 3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71D247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40D0F9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6019A94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320527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A07D9D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A3D2C0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18 5 CC. 2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7CEEC5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84DEA1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2F9226E0"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37FE2A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619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C26328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6D181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22 30CC. 2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44138D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52E62D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499F609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EA1A4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FE9A1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693F3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22 30 CC. 3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AAEDE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976B23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633C49B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02484ED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B04DEA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4DF6D83"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 26 30CC. 3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A7923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447D8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092E038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AE449B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EBFA3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1EA236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FR.24 30CC. 3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E5D456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B3CDE6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20C17F2D"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549CBD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B1D349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A76937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FR-12 5 CC.</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205031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553892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63491846"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A38AB4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B108D8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51244B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FR-8 3 CC.</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8E3F8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CC316A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048F9FD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06352F5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165E463"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CF7844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N°.20 DE 2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E9986B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2D29AF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62C28AD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4F3D81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9B5D42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F98C84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N°.24 DE 2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3489C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3B5DBE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30F4A180"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C55CE2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2D2526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9B142D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N°.28 DE 2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05F109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A0D72A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6EDD6243"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33E478C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EF9420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B65FB8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N°.28 DE 3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2702C3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145DD5B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22C997FF"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E0FA3C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629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90B7B8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88F19F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N°.30 DE 2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4E4522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63177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77DCE845"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AD8CB2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9F790B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9783AC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FOLEY N°.30 DE 3 VIAS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4741D9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5A00B4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49F1A12E"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0C7A49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60202B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62EA91B"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08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71A31F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2FCDE8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0128DD3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5C14E2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lastRenderedPageBreak/>
              <w:t>632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3DF41D2"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6ECFC7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10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C9E3FB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DFF2B3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0768D95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17BBDF8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7AEF4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103A1C5F"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12</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5F32B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F29F354"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3629AA9D"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5C66853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41097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B929B2A"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14</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2579B2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5E7516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06680711"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7783219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CACDF3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EFD46B0"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16</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58D767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3F06E41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6019899B"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5FE3D511"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71C85D"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22073C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18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207350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98AE25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2D993C7F"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4EC0D8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72F1A4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45104F3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 20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1DBCC68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E18198E"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3033B567"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AB29AC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0E9429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FACD427"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FR-22</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453BD9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2B9C8F5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399A9543"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4AC2FE1E"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639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9BAC9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039526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FR-24</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21B3E0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A27F2C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4710BFE6"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7A5D0FA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F2EF547"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7847CD6"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FR-26</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20B5E1A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7C9DA6B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44DB2E5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689EAE1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641</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A89E33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06DF025D"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FR-28</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46A588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ED38D2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3EDAEC1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78EA94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642</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70126E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723DDCB4"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SONDA NELATON FR-30</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A48EA77"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6A57A17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SENSIMEDICAL</w:t>
            </w:r>
          </w:p>
        </w:tc>
      </w:tr>
      <w:tr w:rsidR="00AC7395" w:rsidRPr="002B6976" w14:paraId="1109C1E1"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6FA0D4BF"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80E96C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2BB1FA5"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TIRAS REACTIVAS TIRAS 25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4FB9BE2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23BFD2E1"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ACCU CHEK</w:t>
            </w:r>
          </w:p>
        </w:tc>
      </w:tr>
      <w:tr w:rsidR="00AC7395" w:rsidRPr="002B6976" w14:paraId="618EAE9C"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E5F9AC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644</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4C25794"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EA6AFF1"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TIRAS REACTIVAS TIRAS 50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3BB88F09"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325427FC"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CONTOUR PLUS</w:t>
            </w:r>
          </w:p>
        </w:tc>
      </w:tr>
      <w:tr w:rsidR="00AC7395" w:rsidRPr="002B6976" w14:paraId="5121D4C8"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9CD7C20"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645</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B1FAF3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2991B7C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 xml:space="preserve">TIRAS REACTIVAS TIRAS 50 </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6445596"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CAJA</w:t>
            </w:r>
          </w:p>
        </w:tc>
        <w:tc>
          <w:tcPr>
            <w:tcW w:w="1363" w:type="pct"/>
            <w:tcBorders>
              <w:top w:val="nil"/>
              <w:left w:val="nil"/>
              <w:bottom w:val="single" w:sz="4" w:space="0" w:color="auto"/>
              <w:right w:val="single" w:sz="4" w:space="0" w:color="auto"/>
            </w:tcBorders>
            <w:shd w:val="clear" w:color="000000" w:fill="FFFFFF"/>
            <w:vAlign w:val="center"/>
            <w:hideMark/>
          </w:tcPr>
          <w:p w14:paraId="169444D8"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ACCU CHEK</w:t>
            </w:r>
          </w:p>
        </w:tc>
      </w:tr>
      <w:tr w:rsidR="00AC7395" w:rsidRPr="002B6976" w14:paraId="69BA9B75"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19ECCCF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646</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2C80883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59F73179"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VENDA ELASTICA DE 10 CMS.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7B31DA53"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291AD85"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VENDALASTIC</w:t>
            </w:r>
          </w:p>
        </w:tc>
      </w:tr>
      <w:tr w:rsidR="00AC7395" w:rsidRPr="002B6976" w14:paraId="319F1949"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6EAD708"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647</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6A482D96"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E09D1F8"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VENDA ELASTICA DE 15 CMS.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9C90850"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0050AA3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VENDALASTIC</w:t>
            </w:r>
          </w:p>
        </w:tc>
      </w:tr>
      <w:tr w:rsidR="00AC7395" w:rsidRPr="002B6976" w14:paraId="49B4376E" w14:textId="77777777" w:rsidTr="00606361">
        <w:trPr>
          <w:trHeight w:val="255"/>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3F99D16C"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648</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B04048A"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342ECF9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VENDA ELASTICA DE 30 CMS.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02DF9DB2"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57B1591B"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VENDALASTIC</w:t>
            </w:r>
          </w:p>
        </w:tc>
      </w:tr>
      <w:tr w:rsidR="00AC7395" w:rsidRPr="002B6976" w14:paraId="34779818" w14:textId="77777777" w:rsidTr="00606361">
        <w:trPr>
          <w:trHeight w:val="255"/>
        </w:trPr>
        <w:tc>
          <w:tcPr>
            <w:tcW w:w="435" w:type="pct"/>
            <w:tcBorders>
              <w:top w:val="nil"/>
              <w:left w:val="single" w:sz="4" w:space="0" w:color="auto"/>
              <w:bottom w:val="single" w:sz="4" w:space="0" w:color="auto"/>
              <w:right w:val="single" w:sz="4" w:space="0" w:color="auto"/>
            </w:tcBorders>
            <w:shd w:val="clear" w:color="auto" w:fill="auto"/>
            <w:vAlign w:val="center"/>
            <w:hideMark/>
          </w:tcPr>
          <w:p w14:paraId="21BF408B"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649</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11BD63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nil"/>
              <w:bottom w:val="single" w:sz="4" w:space="0" w:color="auto"/>
              <w:right w:val="single" w:sz="4" w:space="0" w:color="000000"/>
            </w:tcBorders>
            <w:shd w:val="clear" w:color="000000" w:fill="FFFFFF"/>
            <w:hideMark/>
          </w:tcPr>
          <w:p w14:paraId="63F5948E" w14:textId="77777777" w:rsidR="00AC7395" w:rsidRPr="002B6976" w:rsidRDefault="00AC7395" w:rsidP="00606361">
            <w:pPr>
              <w:spacing w:after="0" w:line="240" w:lineRule="auto"/>
              <w:rPr>
                <w:rFonts w:eastAsia="Times New Roman" w:cstheme="minorHAnsi"/>
                <w:color w:val="000000"/>
                <w:sz w:val="18"/>
                <w:szCs w:val="18"/>
              </w:rPr>
            </w:pPr>
            <w:r w:rsidRPr="002B6976">
              <w:rPr>
                <w:rFonts w:eastAsia="Times New Roman" w:cstheme="minorHAnsi"/>
                <w:color w:val="000000"/>
                <w:sz w:val="18"/>
                <w:szCs w:val="18"/>
              </w:rPr>
              <w:t>VENDA ELASTICA DE 5 CMS.</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5F50FB9A"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PIEZA</w:t>
            </w:r>
          </w:p>
        </w:tc>
        <w:tc>
          <w:tcPr>
            <w:tcW w:w="1363" w:type="pct"/>
            <w:tcBorders>
              <w:top w:val="nil"/>
              <w:left w:val="nil"/>
              <w:bottom w:val="single" w:sz="4" w:space="0" w:color="auto"/>
              <w:right w:val="single" w:sz="4" w:space="0" w:color="auto"/>
            </w:tcBorders>
            <w:shd w:val="clear" w:color="000000" w:fill="FFFFFF"/>
            <w:vAlign w:val="center"/>
            <w:hideMark/>
          </w:tcPr>
          <w:p w14:paraId="40D131F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VENDALASTIC</w:t>
            </w:r>
          </w:p>
        </w:tc>
      </w:tr>
    </w:tbl>
    <w:p w14:paraId="6B129ABF" w14:textId="77777777" w:rsidR="00AC7395" w:rsidRDefault="00AC7395" w:rsidP="00AC7395">
      <w:pPr>
        <w:spacing w:after="0"/>
      </w:pPr>
    </w:p>
    <w:p w14:paraId="43C77CE9" w14:textId="77777777" w:rsidR="00AC7395" w:rsidRPr="004A0A68" w:rsidRDefault="00AC7395" w:rsidP="00AC7395">
      <w:pPr>
        <w:rPr>
          <w:b/>
          <w:bCs/>
        </w:rPr>
      </w:pPr>
      <w:r w:rsidRPr="004A0A68">
        <w:rPr>
          <w:b/>
          <w:bCs/>
        </w:rPr>
        <w:t>TABLA 3.</w:t>
      </w:r>
    </w:p>
    <w:tbl>
      <w:tblPr>
        <w:tblW w:w="5249" w:type="pct"/>
        <w:tblInd w:w="-147" w:type="dxa"/>
        <w:tblCellMar>
          <w:left w:w="70" w:type="dxa"/>
          <w:right w:w="70" w:type="dxa"/>
        </w:tblCellMar>
        <w:tblLook w:val="04A0" w:firstRow="1" w:lastRow="0" w:firstColumn="1" w:lastColumn="0" w:noHBand="0" w:noVBand="1"/>
      </w:tblPr>
      <w:tblGrid>
        <w:gridCol w:w="806"/>
        <w:gridCol w:w="1151"/>
        <w:gridCol w:w="4108"/>
        <w:gridCol w:w="1418"/>
        <w:gridCol w:w="2634"/>
      </w:tblGrid>
      <w:tr w:rsidR="00AC7395" w:rsidRPr="002B6976" w14:paraId="12C40D7C" w14:textId="77777777" w:rsidTr="00606361">
        <w:trPr>
          <w:trHeight w:val="53"/>
        </w:trPr>
        <w:tc>
          <w:tcPr>
            <w:tcW w:w="5000" w:type="pct"/>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0FC34C" w14:textId="77777777" w:rsidR="00AC7395" w:rsidRPr="002B6976" w:rsidRDefault="00AC7395" w:rsidP="00606361">
            <w:pPr>
              <w:spacing w:after="0" w:line="240" w:lineRule="auto"/>
              <w:jc w:val="center"/>
              <w:rPr>
                <w:rFonts w:eastAsia="Times New Roman" w:cstheme="minorHAnsi"/>
                <w:b/>
                <w:bCs/>
                <w:color w:val="000000"/>
                <w:sz w:val="18"/>
                <w:szCs w:val="18"/>
              </w:rPr>
            </w:pPr>
            <w:r w:rsidRPr="002B6976">
              <w:rPr>
                <w:b/>
                <w:bCs/>
                <w:sz w:val="18"/>
                <w:szCs w:val="18"/>
              </w:rPr>
              <w:t>TABLA 3 SERVICIO DE ALMACENAJE, ADMINISTRACIÓN Y DISPENSA DE MEDICAMENTOS Y MATERIAL DE CURACIÓN</w:t>
            </w:r>
          </w:p>
        </w:tc>
      </w:tr>
      <w:tr w:rsidR="00AC7395" w:rsidRPr="002B6976" w14:paraId="5ED168ED" w14:textId="77777777" w:rsidTr="00606361">
        <w:trPr>
          <w:trHeight w:val="53"/>
        </w:trPr>
        <w:tc>
          <w:tcPr>
            <w:tcW w:w="435" w:type="pct"/>
            <w:tcBorders>
              <w:top w:val="nil"/>
              <w:left w:val="single" w:sz="4" w:space="0" w:color="auto"/>
              <w:bottom w:val="single" w:sz="4" w:space="0" w:color="auto"/>
              <w:right w:val="single" w:sz="4" w:space="0" w:color="auto"/>
            </w:tcBorders>
            <w:shd w:val="clear" w:color="auto" w:fill="CCC0D9" w:themeFill="accent4" w:themeFillTint="66"/>
          </w:tcPr>
          <w:p w14:paraId="0645FD7B" w14:textId="77777777" w:rsidR="00AC7395" w:rsidRPr="002B6976" w:rsidRDefault="00AC7395" w:rsidP="00606361">
            <w:pPr>
              <w:spacing w:after="0" w:line="240" w:lineRule="auto"/>
              <w:jc w:val="center"/>
              <w:rPr>
                <w:rFonts w:eastAsia="Times New Roman" w:cstheme="minorHAnsi"/>
                <w:b/>
                <w:bCs/>
                <w:sz w:val="18"/>
                <w:szCs w:val="18"/>
              </w:rPr>
            </w:pPr>
            <w:r w:rsidRPr="002B6976">
              <w:rPr>
                <w:b/>
                <w:bCs/>
                <w:sz w:val="18"/>
                <w:szCs w:val="18"/>
              </w:rPr>
              <w:t>PARTIDA</w:t>
            </w:r>
          </w:p>
        </w:tc>
        <w:tc>
          <w:tcPr>
            <w:tcW w:w="324" w:type="pct"/>
            <w:tcBorders>
              <w:top w:val="single" w:sz="4" w:space="0" w:color="auto"/>
              <w:left w:val="nil"/>
              <w:bottom w:val="single" w:sz="4" w:space="0" w:color="auto"/>
              <w:right w:val="single" w:sz="4" w:space="0" w:color="000000"/>
            </w:tcBorders>
            <w:shd w:val="clear" w:color="auto" w:fill="CCC0D9" w:themeFill="accent4" w:themeFillTint="66"/>
          </w:tcPr>
          <w:p w14:paraId="461A0A56" w14:textId="77777777" w:rsidR="00AC7395" w:rsidRPr="002B6976" w:rsidRDefault="00AC7395" w:rsidP="00606361">
            <w:pPr>
              <w:spacing w:after="0" w:line="240" w:lineRule="auto"/>
              <w:jc w:val="center"/>
              <w:rPr>
                <w:rFonts w:eastAsia="Times New Roman" w:cstheme="minorHAnsi"/>
                <w:b/>
                <w:bCs/>
                <w:sz w:val="18"/>
                <w:szCs w:val="18"/>
              </w:rPr>
            </w:pPr>
            <w:r w:rsidRPr="002B6976">
              <w:rPr>
                <w:b/>
                <w:bCs/>
                <w:sz w:val="18"/>
                <w:szCs w:val="18"/>
              </w:rPr>
              <w:t>DESCRIPCIÓN</w:t>
            </w:r>
          </w:p>
        </w:tc>
        <w:tc>
          <w:tcPr>
            <w:tcW w:w="2116" w:type="pct"/>
            <w:tcBorders>
              <w:top w:val="single" w:sz="4" w:space="0" w:color="auto"/>
              <w:left w:val="single" w:sz="4" w:space="0" w:color="auto"/>
              <w:bottom w:val="single" w:sz="4" w:space="0" w:color="auto"/>
              <w:right w:val="single" w:sz="4" w:space="0" w:color="000000"/>
            </w:tcBorders>
            <w:shd w:val="clear" w:color="auto" w:fill="CCC0D9" w:themeFill="accent4" w:themeFillTint="66"/>
          </w:tcPr>
          <w:p w14:paraId="700B56FD" w14:textId="77777777" w:rsidR="00AC7395" w:rsidRPr="002B6976" w:rsidRDefault="00AC7395" w:rsidP="00606361">
            <w:pPr>
              <w:spacing w:after="0" w:line="240" w:lineRule="auto"/>
              <w:jc w:val="center"/>
              <w:rPr>
                <w:rFonts w:eastAsia="Times New Roman" w:cstheme="minorHAnsi"/>
                <w:b/>
                <w:bCs/>
                <w:color w:val="000000"/>
                <w:sz w:val="18"/>
                <w:szCs w:val="18"/>
              </w:rPr>
            </w:pPr>
            <w:r w:rsidRPr="002B6976">
              <w:rPr>
                <w:b/>
                <w:bCs/>
                <w:sz w:val="18"/>
                <w:szCs w:val="18"/>
              </w:rPr>
              <w:t>UNIDAD DE MEDIDA</w:t>
            </w:r>
          </w:p>
        </w:tc>
        <w:tc>
          <w:tcPr>
            <w:tcW w:w="762" w:type="pct"/>
            <w:tcBorders>
              <w:top w:val="nil"/>
              <w:left w:val="single" w:sz="4" w:space="0" w:color="auto"/>
              <w:bottom w:val="single" w:sz="4" w:space="0" w:color="auto"/>
              <w:right w:val="single" w:sz="4" w:space="0" w:color="auto"/>
            </w:tcBorders>
            <w:shd w:val="clear" w:color="auto" w:fill="CCC0D9" w:themeFill="accent4" w:themeFillTint="66"/>
          </w:tcPr>
          <w:p w14:paraId="7E150844" w14:textId="77777777" w:rsidR="00AC7395" w:rsidRPr="002B6976" w:rsidRDefault="00AC7395" w:rsidP="00606361">
            <w:pPr>
              <w:spacing w:after="0" w:line="240" w:lineRule="auto"/>
              <w:jc w:val="center"/>
              <w:rPr>
                <w:rFonts w:eastAsia="Times New Roman" w:cstheme="minorHAnsi"/>
                <w:b/>
                <w:bCs/>
                <w:color w:val="000000"/>
                <w:sz w:val="18"/>
                <w:szCs w:val="18"/>
              </w:rPr>
            </w:pPr>
            <w:r w:rsidRPr="002B6976">
              <w:rPr>
                <w:b/>
                <w:bCs/>
                <w:sz w:val="18"/>
                <w:szCs w:val="18"/>
              </w:rPr>
              <w:t>CANTIDAD</w:t>
            </w:r>
          </w:p>
        </w:tc>
        <w:tc>
          <w:tcPr>
            <w:tcW w:w="1363" w:type="pct"/>
            <w:tcBorders>
              <w:top w:val="nil"/>
              <w:left w:val="nil"/>
              <w:bottom w:val="single" w:sz="4" w:space="0" w:color="auto"/>
              <w:right w:val="single" w:sz="4" w:space="0" w:color="auto"/>
            </w:tcBorders>
            <w:shd w:val="clear" w:color="auto" w:fill="CCC0D9" w:themeFill="accent4" w:themeFillTint="66"/>
          </w:tcPr>
          <w:p w14:paraId="07EB0953" w14:textId="77777777" w:rsidR="00AC7395" w:rsidRPr="002B6976" w:rsidRDefault="00AC7395" w:rsidP="00606361">
            <w:pPr>
              <w:spacing w:after="0" w:line="240" w:lineRule="auto"/>
              <w:jc w:val="center"/>
              <w:rPr>
                <w:rFonts w:eastAsia="Times New Roman" w:cstheme="minorHAnsi"/>
                <w:b/>
                <w:bCs/>
                <w:color w:val="000000"/>
                <w:sz w:val="18"/>
                <w:szCs w:val="18"/>
              </w:rPr>
            </w:pPr>
            <w:r w:rsidRPr="002B6976">
              <w:rPr>
                <w:b/>
                <w:bCs/>
                <w:sz w:val="18"/>
                <w:szCs w:val="18"/>
              </w:rPr>
              <w:t>PARTIDA</w:t>
            </w:r>
          </w:p>
        </w:tc>
      </w:tr>
      <w:tr w:rsidR="00AC7395" w:rsidRPr="002B6976" w14:paraId="27411096" w14:textId="77777777" w:rsidTr="00606361">
        <w:trPr>
          <w:trHeight w:val="630"/>
        </w:trPr>
        <w:tc>
          <w:tcPr>
            <w:tcW w:w="435" w:type="pct"/>
            <w:tcBorders>
              <w:top w:val="nil"/>
              <w:left w:val="single" w:sz="4" w:space="0" w:color="auto"/>
              <w:bottom w:val="single" w:sz="4" w:space="0" w:color="auto"/>
              <w:right w:val="single" w:sz="4" w:space="0" w:color="auto"/>
            </w:tcBorders>
            <w:shd w:val="clear" w:color="000000" w:fill="FFFFFF"/>
            <w:vAlign w:val="center"/>
            <w:hideMark/>
          </w:tcPr>
          <w:p w14:paraId="22B339A5"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650</w:t>
            </w:r>
          </w:p>
        </w:tc>
        <w:tc>
          <w:tcPr>
            <w:tcW w:w="324" w:type="pct"/>
            <w:tcBorders>
              <w:top w:val="single" w:sz="4" w:space="0" w:color="auto"/>
              <w:left w:val="nil"/>
              <w:bottom w:val="single" w:sz="4" w:space="0" w:color="auto"/>
              <w:right w:val="single" w:sz="4" w:space="0" w:color="000000"/>
            </w:tcBorders>
            <w:shd w:val="clear" w:color="auto" w:fill="auto"/>
            <w:vAlign w:val="center"/>
            <w:hideMark/>
          </w:tcPr>
          <w:p w14:paraId="50B737D9" w14:textId="77777777" w:rsidR="00AC7395" w:rsidRPr="002B6976" w:rsidRDefault="00AC7395" w:rsidP="00606361">
            <w:pPr>
              <w:spacing w:after="0" w:line="240" w:lineRule="auto"/>
              <w:jc w:val="center"/>
              <w:rPr>
                <w:rFonts w:eastAsia="Times New Roman" w:cstheme="minorHAnsi"/>
                <w:sz w:val="18"/>
                <w:szCs w:val="18"/>
              </w:rPr>
            </w:pPr>
            <w:r w:rsidRPr="002B6976">
              <w:rPr>
                <w:rFonts w:eastAsia="Times New Roman" w:cstheme="minorHAnsi"/>
                <w:sz w:val="18"/>
                <w:szCs w:val="18"/>
              </w:rPr>
              <w:t>1</w:t>
            </w:r>
          </w:p>
        </w:tc>
        <w:tc>
          <w:tcPr>
            <w:tcW w:w="2116"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E64F8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SERVICIO DE DISPENSACIÓN DE LOS BIENES (MEDICAMENTO Y MATERIAL DE CURACIÓN)</w:t>
            </w:r>
          </w:p>
        </w:tc>
        <w:tc>
          <w:tcPr>
            <w:tcW w:w="762" w:type="pct"/>
            <w:tcBorders>
              <w:top w:val="nil"/>
              <w:left w:val="single" w:sz="4" w:space="0" w:color="auto"/>
              <w:bottom w:val="single" w:sz="4" w:space="0" w:color="auto"/>
              <w:right w:val="single" w:sz="4" w:space="0" w:color="auto"/>
            </w:tcBorders>
            <w:shd w:val="clear" w:color="000000" w:fill="FFFFFF"/>
            <w:vAlign w:val="center"/>
            <w:hideMark/>
          </w:tcPr>
          <w:p w14:paraId="6186DE9D"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SERVICIO</w:t>
            </w:r>
          </w:p>
        </w:tc>
        <w:tc>
          <w:tcPr>
            <w:tcW w:w="1363" w:type="pct"/>
            <w:tcBorders>
              <w:top w:val="nil"/>
              <w:left w:val="nil"/>
              <w:bottom w:val="single" w:sz="4" w:space="0" w:color="auto"/>
              <w:right w:val="single" w:sz="4" w:space="0" w:color="auto"/>
            </w:tcBorders>
            <w:shd w:val="clear" w:color="000000" w:fill="FFFFFF"/>
            <w:vAlign w:val="center"/>
            <w:hideMark/>
          </w:tcPr>
          <w:p w14:paraId="0E1719AF" w14:textId="77777777" w:rsidR="00AC7395" w:rsidRPr="002B6976" w:rsidRDefault="00AC7395" w:rsidP="00606361">
            <w:pPr>
              <w:spacing w:after="0" w:line="240" w:lineRule="auto"/>
              <w:jc w:val="center"/>
              <w:rPr>
                <w:rFonts w:eastAsia="Times New Roman" w:cstheme="minorHAnsi"/>
                <w:color w:val="000000"/>
                <w:sz w:val="18"/>
                <w:szCs w:val="18"/>
              </w:rPr>
            </w:pPr>
            <w:r w:rsidRPr="002B6976">
              <w:rPr>
                <w:rFonts w:eastAsia="Times New Roman" w:cstheme="minorHAnsi"/>
                <w:color w:val="000000"/>
                <w:sz w:val="18"/>
                <w:szCs w:val="18"/>
              </w:rPr>
              <w:t>N/A</w:t>
            </w:r>
          </w:p>
        </w:tc>
      </w:tr>
    </w:tbl>
    <w:p w14:paraId="0626254F" w14:textId="77777777" w:rsidR="00AC7395" w:rsidRDefault="00AC7395" w:rsidP="00AC7395"/>
    <w:p w14:paraId="007200E0" w14:textId="77777777" w:rsidR="00AC7395" w:rsidRPr="00521E14" w:rsidRDefault="00AC7395" w:rsidP="00AC7395">
      <w:pPr>
        <w:jc w:val="both"/>
      </w:pPr>
      <w:r w:rsidRPr="00521E14">
        <w:rPr>
          <w:b/>
          <w:bCs/>
        </w:rPr>
        <w:t>NOTA:</w:t>
      </w:r>
      <w:r w:rsidRPr="00521E14">
        <w:t xml:space="preserve"> El Listado de Medicamentos Preferentemente de patente o Genérico y Material de Curación antes señalado, se menciona de manera enunciativa, mas no limitativa, toda vez que el proveedor deberá estar en condiciones de suministras el medicamento y/o material de curación que pudiera ser requerido por los Beneficiarios del Fideicomiso número F/29428-0 (22 de abril) y no estuviera plasmado en la presente tabla; lo anterior para poder estar en condiciones de cumplir con establecido en la cláusula tercera, inciso f del contrato  de “Prestación de servicios de atención médica”</w:t>
      </w:r>
    </w:p>
    <w:p w14:paraId="30983531" w14:textId="77777777" w:rsidR="00AC7395" w:rsidRDefault="00AC7395" w:rsidP="00AC7395">
      <w:pPr>
        <w:pStyle w:val="Prrafodelista"/>
        <w:numPr>
          <w:ilvl w:val="0"/>
          <w:numId w:val="44"/>
        </w:numPr>
      </w:pPr>
      <w:r w:rsidRPr="00DA79CD">
        <w:rPr>
          <w:b/>
          <w:bCs/>
        </w:rPr>
        <w:t>MÉTODO DE EVALUACIÓN DE LA PROPOSICIÓN</w:t>
      </w:r>
      <w:r w:rsidRPr="00CF46F3">
        <w:rPr>
          <w:b/>
          <w:bCs/>
        </w:rPr>
        <w:t>.</w:t>
      </w:r>
    </w:p>
    <w:p w14:paraId="5A3D6BE5" w14:textId="77777777" w:rsidR="00AC7395" w:rsidRPr="00CB1767" w:rsidRDefault="00AC7395" w:rsidP="00AC7395">
      <w:pPr>
        <w:jc w:val="both"/>
        <w:rPr>
          <w:rFonts w:cstheme="minorHAnsi"/>
        </w:rPr>
      </w:pPr>
      <w:r w:rsidRPr="00CB1767">
        <w:rPr>
          <w:rFonts w:cstheme="minorHAnsi"/>
        </w:rPr>
        <w:t xml:space="preserve">De conformidad con lo establecido en el artículo 59 fracción XII, la evaluación de las proposiciones y la adjudicación del contrato se llevará a cabo mediante el mecanismo de puntos y porcentajes. </w:t>
      </w:r>
    </w:p>
    <w:p w14:paraId="01612665" w14:textId="77777777" w:rsidR="00AC7395" w:rsidRPr="00CB1767" w:rsidRDefault="00AC7395" w:rsidP="00AC7395">
      <w:pPr>
        <w:jc w:val="both"/>
        <w:rPr>
          <w:rFonts w:cstheme="minorHAnsi"/>
          <w:sz w:val="20"/>
          <w:lang w:bidi="es-MX"/>
        </w:rPr>
      </w:pPr>
      <w:r w:rsidRPr="00CB1767">
        <w:rPr>
          <w:rFonts w:cstheme="minorHAnsi"/>
          <w:sz w:val="20"/>
          <w:lang w:bidi="es-MX"/>
        </w:rPr>
        <w:t xml:space="preserve">El mecanismo de evaluación de Puntos y Porcentajes implica la evaluación integral de la documentación presentada por el PARTICIPANTE para cumplir con los requisitos establecidos para cada rubro y </w:t>
      </w:r>
      <w:proofErr w:type="spellStart"/>
      <w:r w:rsidRPr="00CB1767">
        <w:rPr>
          <w:rFonts w:cstheme="minorHAnsi"/>
          <w:sz w:val="20"/>
          <w:lang w:bidi="es-MX"/>
        </w:rPr>
        <w:t>subrubros</w:t>
      </w:r>
      <w:proofErr w:type="spellEnd"/>
      <w:r w:rsidRPr="00CB1767">
        <w:rPr>
          <w:rFonts w:cstheme="minorHAnsi"/>
          <w:sz w:val="20"/>
          <w:lang w:bidi="es-MX"/>
        </w:rPr>
        <w:t>.</w:t>
      </w:r>
    </w:p>
    <w:p w14:paraId="070AA598" w14:textId="77777777" w:rsidR="00AC7395" w:rsidRPr="00CB1767" w:rsidRDefault="00AC7395" w:rsidP="00AC7395">
      <w:pPr>
        <w:jc w:val="both"/>
        <w:rPr>
          <w:rFonts w:cstheme="minorHAnsi"/>
          <w:sz w:val="20"/>
          <w:lang w:bidi="es-MX"/>
        </w:rPr>
      </w:pPr>
      <w:r w:rsidRPr="00CB1767">
        <w:rPr>
          <w:rFonts w:cstheme="minorHAnsi"/>
          <w:sz w:val="20"/>
          <w:lang w:bidi="es-MX"/>
        </w:rPr>
        <w:lastRenderedPageBreak/>
        <w:t>En el siguiente cuadro, se establecen los requisitos de carácter técnico que deberán acreditar los licitantes para demostrar la capacidad del licitante, su experiencia y especialidad, propuesta de trabajo y cumplimiento de contratos, los cuales servirán de base para efectuar la evaluación y calificación de las proposiciones a través del mecanismo de puntos y porcentajes, los PARTICIPANTES  deberán identificar en su Propuesta Técnica, las documentales con las cuales acreditan el cumplimiento de los requisitos establecidos.</w:t>
      </w:r>
    </w:p>
    <w:p w14:paraId="3E7F74D6" w14:textId="77777777" w:rsidR="00AC7395" w:rsidRPr="00306511" w:rsidRDefault="00AC7395" w:rsidP="00AC7395">
      <w:pPr>
        <w:pStyle w:val="Prrafodelista"/>
        <w:numPr>
          <w:ilvl w:val="0"/>
          <w:numId w:val="44"/>
        </w:numPr>
        <w:rPr>
          <w:b/>
          <w:bCs/>
        </w:rPr>
      </w:pPr>
      <w:r w:rsidRPr="00306511">
        <w:rPr>
          <w:b/>
          <w:bCs/>
        </w:rPr>
        <w:t xml:space="preserve">REQUISITOS PARA LA EVALUACIÓN DE LA PROPOSICIÓN MEDIANTE EL MECANISMO DE PUNTOS Y PORCENTAJES. </w:t>
      </w:r>
    </w:p>
    <w:p w14:paraId="3AB2190F" w14:textId="77777777" w:rsidR="00AC7395" w:rsidRPr="00306511" w:rsidRDefault="00AC7395" w:rsidP="00AC7395">
      <w:pPr>
        <w:spacing w:after="0" w:line="240" w:lineRule="auto"/>
        <w:ind w:right="140"/>
        <w:jc w:val="both"/>
        <w:rPr>
          <w:rFonts w:eastAsia="Arial" w:cstheme="minorHAnsi"/>
          <w:bCs/>
          <w:color w:val="000000"/>
          <w:sz w:val="18"/>
          <w:szCs w:val="18"/>
        </w:rPr>
      </w:pPr>
      <w:r w:rsidRPr="00306511">
        <w:rPr>
          <w:rFonts w:eastAsia="Arial" w:cstheme="minorHAnsi"/>
          <w:bCs/>
          <w:color w:val="000000"/>
          <w:sz w:val="18"/>
          <w:szCs w:val="18"/>
        </w:rPr>
        <w:t xml:space="preserve">Para la evaluación de los requisitos técnicos mediante el mecanismo de puntos y porcentajes, el participante deberá ofertar la totalidad de las partidas solicitadas en el </w:t>
      </w:r>
      <w:r w:rsidRPr="00306511">
        <w:rPr>
          <w:rFonts w:eastAsia="Arial" w:cstheme="minorHAnsi"/>
          <w:b/>
          <w:color w:val="000000"/>
          <w:sz w:val="18"/>
          <w:szCs w:val="18"/>
        </w:rPr>
        <w:t>Anexo 1. Carta de requerimientos Técnicos</w:t>
      </w:r>
      <w:r w:rsidRPr="00306511">
        <w:rPr>
          <w:rFonts w:eastAsia="Arial" w:cstheme="minorHAnsi"/>
          <w:bCs/>
          <w:color w:val="000000"/>
          <w:sz w:val="18"/>
          <w:szCs w:val="18"/>
        </w:rPr>
        <w:t xml:space="preserve">, la inobservancia de este requisito será motivo suficiente para desechar la proposición del licitante. </w:t>
      </w:r>
    </w:p>
    <w:p w14:paraId="5D783867" w14:textId="77777777" w:rsidR="00AC7395" w:rsidRPr="00306511" w:rsidRDefault="00AC7395" w:rsidP="00AC7395">
      <w:pPr>
        <w:spacing w:after="0" w:line="240" w:lineRule="auto"/>
        <w:ind w:right="140"/>
        <w:jc w:val="both"/>
        <w:rPr>
          <w:rFonts w:eastAsia="Arial" w:cstheme="minorHAnsi"/>
          <w:b/>
          <w:color w:val="000000"/>
          <w:sz w:val="18"/>
          <w:szCs w:val="18"/>
        </w:rPr>
      </w:pPr>
    </w:p>
    <w:p w14:paraId="6818AD18" w14:textId="77777777" w:rsidR="00AC7395" w:rsidRPr="00306511" w:rsidRDefault="00AC7395" w:rsidP="00AC7395">
      <w:pPr>
        <w:pStyle w:val="Sangradetextonormal"/>
        <w:ind w:left="0"/>
        <w:jc w:val="both"/>
        <w:rPr>
          <w:rFonts w:cstheme="minorHAnsi"/>
          <w:sz w:val="18"/>
          <w:szCs w:val="18"/>
        </w:rPr>
      </w:pPr>
      <w:r w:rsidRPr="00306511">
        <w:rPr>
          <w:rFonts w:cstheme="minorHAnsi"/>
          <w:sz w:val="18"/>
          <w:szCs w:val="18"/>
        </w:rPr>
        <w:t>Los requisitos técnicos que serán evaluados con el criterio de puntos y porcentajes se detallan en la siguiente tabla.</w:t>
      </w:r>
    </w:p>
    <w:p w14:paraId="15B55E38" w14:textId="77777777" w:rsidR="00AC7395" w:rsidRPr="00306511" w:rsidRDefault="00AC7395" w:rsidP="00AC7395">
      <w:pPr>
        <w:pStyle w:val="Sangradetextonormal"/>
        <w:ind w:left="0"/>
        <w:jc w:val="both"/>
        <w:rPr>
          <w:rFonts w:cstheme="minorHAnsi"/>
          <w:sz w:val="18"/>
          <w:szCs w:val="18"/>
        </w:rPr>
      </w:pPr>
      <w:r w:rsidRPr="00306511">
        <w:rPr>
          <w:rFonts w:cstheme="minorHAnsi"/>
          <w:sz w:val="18"/>
          <w:szCs w:val="18"/>
        </w:rPr>
        <w:t xml:space="preserve">La calificación mínima requerida en la evaluación para la propuesta técnica deberá corresponder a </w:t>
      </w:r>
      <w:r w:rsidRPr="00306511">
        <w:rPr>
          <w:rFonts w:cstheme="minorHAnsi"/>
          <w:b/>
          <w:sz w:val="18"/>
          <w:szCs w:val="18"/>
        </w:rPr>
        <w:t>40</w:t>
      </w:r>
      <w:r w:rsidRPr="00306511">
        <w:rPr>
          <w:rFonts w:cstheme="minorHAnsi"/>
          <w:sz w:val="18"/>
          <w:szCs w:val="18"/>
        </w:rPr>
        <w:t xml:space="preserve"> puntos de los </w:t>
      </w:r>
      <w:r w:rsidRPr="00306511">
        <w:rPr>
          <w:rFonts w:cstheme="minorHAnsi"/>
          <w:b/>
          <w:bCs/>
          <w:sz w:val="18"/>
          <w:szCs w:val="18"/>
        </w:rPr>
        <w:t>50 puntos</w:t>
      </w:r>
      <w:r w:rsidRPr="00306511">
        <w:rPr>
          <w:rFonts w:cstheme="minorHAnsi"/>
          <w:sz w:val="18"/>
          <w:szCs w:val="18"/>
        </w:rPr>
        <w:t xml:space="preserve"> máximos posibles, conforme a lo siguientes rubros y aspectos:</w:t>
      </w:r>
    </w:p>
    <w:p w14:paraId="69EC3E6B" w14:textId="77777777" w:rsidR="00AC7395" w:rsidRPr="00306511" w:rsidRDefault="00AC7395" w:rsidP="00AC7395">
      <w:pPr>
        <w:pStyle w:val="Sangradetextonormal"/>
        <w:ind w:left="0"/>
        <w:jc w:val="both"/>
        <w:rPr>
          <w:rFonts w:cstheme="minorHAnsi"/>
          <w:sz w:val="18"/>
          <w:szCs w:val="18"/>
        </w:rPr>
      </w:pPr>
    </w:p>
    <w:p w14:paraId="272371EE" w14:textId="77777777" w:rsidR="00AC7395" w:rsidRPr="00306511" w:rsidRDefault="00AC7395" w:rsidP="00AC7395">
      <w:pPr>
        <w:pStyle w:val="Sangradetextonormal"/>
        <w:spacing w:after="0"/>
        <w:ind w:left="0"/>
        <w:jc w:val="both"/>
        <w:rPr>
          <w:rFonts w:cstheme="minorHAnsi"/>
          <w:b/>
          <w:i/>
          <w:iCs/>
          <w:sz w:val="18"/>
          <w:szCs w:val="18"/>
          <w:u w:val="single"/>
        </w:rPr>
      </w:pPr>
      <w:r>
        <w:rPr>
          <w:rFonts w:cstheme="minorHAnsi"/>
          <w:b/>
          <w:i/>
          <w:iCs/>
          <w:sz w:val="18"/>
          <w:szCs w:val="18"/>
          <w:u w:val="single"/>
        </w:rPr>
        <w:t xml:space="preserve">14.1 </w:t>
      </w:r>
      <w:r w:rsidRPr="00306511">
        <w:rPr>
          <w:rFonts w:cstheme="minorHAnsi"/>
          <w:b/>
          <w:i/>
          <w:iCs/>
          <w:sz w:val="18"/>
          <w:szCs w:val="18"/>
          <w:u w:val="single"/>
        </w:rPr>
        <w:t>RUBROS</w:t>
      </w:r>
      <w:r>
        <w:rPr>
          <w:rFonts w:cstheme="minorHAnsi"/>
          <w:b/>
          <w:i/>
          <w:iCs/>
          <w:sz w:val="18"/>
          <w:szCs w:val="18"/>
          <w:u w:val="single"/>
        </w:rPr>
        <w:t xml:space="preserve"> TÉCNICOS</w:t>
      </w:r>
      <w:r w:rsidRPr="00306511">
        <w:rPr>
          <w:rFonts w:cstheme="minorHAnsi"/>
          <w:b/>
          <w:i/>
          <w:iCs/>
          <w:sz w:val="18"/>
          <w:szCs w:val="18"/>
          <w:u w:val="single"/>
        </w:rPr>
        <w:t xml:space="preserve">: </w:t>
      </w:r>
    </w:p>
    <w:p w14:paraId="15D66FE3" w14:textId="77777777" w:rsidR="00AC7395" w:rsidRPr="00306511" w:rsidRDefault="00AC7395" w:rsidP="00AC7395">
      <w:pPr>
        <w:pStyle w:val="Sangradetextonormal"/>
        <w:spacing w:after="0"/>
        <w:ind w:left="0"/>
        <w:jc w:val="both"/>
        <w:rPr>
          <w:rFonts w:cstheme="minorHAnsi"/>
          <w:b/>
          <w:sz w:val="18"/>
          <w:szCs w:val="18"/>
        </w:rPr>
      </w:pPr>
    </w:p>
    <w:p w14:paraId="5E8F0253" w14:textId="77777777" w:rsidR="00AC7395" w:rsidRPr="00306511" w:rsidRDefault="00AC7395" w:rsidP="00AC7395">
      <w:pPr>
        <w:pStyle w:val="Prrafodelista"/>
        <w:widowControl w:val="0"/>
        <w:numPr>
          <w:ilvl w:val="0"/>
          <w:numId w:val="17"/>
        </w:numPr>
        <w:autoSpaceDE w:val="0"/>
        <w:autoSpaceDN w:val="0"/>
        <w:spacing w:after="0" w:line="240" w:lineRule="auto"/>
        <w:contextualSpacing w:val="0"/>
        <w:jc w:val="both"/>
        <w:rPr>
          <w:rFonts w:asciiTheme="minorHAnsi" w:hAnsiTheme="minorHAnsi" w:cstheme="minorHAnsi"/>
          <w:b/>
          <w:bCs/>
          <w:i/>
          <w:sz w:val="18"/>
          <w:szCs w:val="18"/>
        </w:rPr>
      </w:pPr>
      <w:r w:rsidRPr="00306511">
        <w:rPr>
          <w:rFonts w:asciiTheme="minorHAnsi" w:hAnsiTheme="minorHAnsi" w:cstheme="minorHAnsi"/>
          <w:b/>
          <w:bCs/>
          <w:i/>
          <w:sz w:val="18"/>
          <w:szCs w:val="18"/>
        </w:rPr>
        <w:t xml:space="preserve"> Características de los bienes</w:t>
      </w:r>
    </w:p>
    <w:p w14:paraId="2F590019" w14:textId="77777777" w:rsidR="00AC7395" w:rsidRPr="00306511" w:rsidRDefault="00AC7395" w:rsidP="00AC7395">
      <w:pPr>
        <w:pStyle w:val="Prrafodelista"/>
        <w:widowControl w:val="0"/>
        <w:autoSpaceDE w:val="0"/>
        <w:autoSpaceDN w:val="0"/>
        <w:spacing w:after="0" w:line="240" w:lineRule="auto"/>
        <w:contextualSpacing w:val="0"/>
        <w:jc w:val="both"/>
        <w:rPr>
          <w:rFonts w:asciiTheme="minorHAnsi" w:hAnsiTheme="minorHAnsi" w:cstheme="minorHAnsi"/>
          <w:b/>
          <w:bCs/>
          <w:i/>
          <w:sz w:val="18"/>
          <w:szCs w:val="18"/>
        </w:rPr>
      </w:pPr>
    </w:p>
    <w:p w14:paraId="04657FAD" w14:textId="77777777" w:rsidR="00AC7395" w:rsidRPr="00306511" w:rsidRDefault="00AC7395" w:rsidP="00AC7395">
      <w:pPr>
        <w:jc w:val="both"/>
        <w:rPr>
          <w:rFonts w:cstheme="minorHAnsi"/>
          <w:sz w:val="18"/>
          <w:szCs w:val="18"/>
        </w:rPr>
      </w:pPr>
      <w:r w:rsidRPr="00306511">
        <w:rPr>
          <w:rFonts w:cstheme="minorHAnsi"/>
          <w:sz w:val="18"/>
          <w:szCs w:val="18"/>
        </w:rPr>
        <w:t xml:space="preserve">Consiste en el número de recursos humanos que técnicamente estén aptos para prestar el servicio en el tiempo, condiciones y niveles de calidad requeridos, así como determinar cualquier otro aspecto indispensable para que el licitante pueda cumplir con las obligaciones previstas en el contrato. A este rubro se le otorgarán </w:t>
      </w:r>
      <w:r w:rsidRPr="00306511">
        <w:rPr>
          <w:rFonts w:cstheme="minorHAnsi"/>
          <w:b/>
          <w:bCs/>
          <w:sz w:val="18"/>
          <w:szCs w:val="18"/>
        </w:rPr>
        <w:t>16 puntos</w:t>
      </w:r>
      <w:r w:rsidRPr="00306511">
        <w:rPr>
          <w:rFonts w:cstheme="minorHAnsi"/>
          <w:b/>
          <w:sz w:val="18"/>
          <w:szCs w:val="18"/>
        </w:rPr>
        <w:t xml:space="preserve"> </w:t>
      </w:r>
      <w:r w:rsidRPr="00306511">
        <w:rPr>
          <w:rFonts w:cstheme="minorHAnsi"/>
          <w:sz w:val="18"/>
          <w:szCs w:val="18"/>
        </w:rPr>
        <w:t>distribuidos de la siguiente 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
        <w:gridCol w:w="1759"/>
        <w:gridCol w:w="233"/>
        <w:gridCol w:w="2213"/>
        <w:gridCol w:w="1730"/>
        <w:gridCol w:w="3511"/>
      </w:tblGrid>
      <w:tr w:rsidR="00AC7395" w:rsidRPr="0014440B" w14:paraId="1981C405" w14:textId="77777777" w:rsidTr="00606361">
        <w:trPr>
          <w:trHeight w:val="20"/>
        </w:trPr>
        <w:tc>
          <w:tcPr>
            <w:tcW w:w="2297"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DFB2FD"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ELEMENTOS A EVALUAR</w:t>
            </w:r>
            <w:proofErr w:type="gramEnd"/>
          </w:p>
        </w:tc>
        <w:tc>
          <w:tcPr>
            <w:tcW w:w="8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E27504"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Puntos a otorgar</w:t>
            </w:r>
            <w:proofErr w:type="gramEnd"/>
            <w:r w:rsidRPr="0014440B">
              <w:rPr>
                <w:rFonts w:ascii="Arial" w:hAnsi="Arial" w:cs="Arial"/>
                <w:b/>
                <w:bCs/>
                <w:color w:val="000000"/>
                <w:sz w:val="18"/>
                <w:szCs w:val="18"/>
              </w:rPr>
              <w:t xml:space="preserve"> por elemento evaluado</w:t>
            </w:r>
          </w:p>
        </w:tc>
        <w:tc>
          <w:tcPr>
            <w:tcW w:w="1825" w:type="pct"/>
            <w:tcBorders>
              <w:top w:val="single" w:sz="4" w:space="0" w:color="auto"/>
              <w:left w:val="single" w:sz="4" w:space="0" w:color="auto"/>
              <w:right w:val="single" w:sz="4" w:space="0" w:color="auto"/>
            </w:tcBorders>
            <w:shd w:val="clear" w:color="auto" w:fill="BFBFBF" w:themeFill="background1" w:themeFillShade="BF"/>
            <w:vAlign w:val="center"/>
          </w:tcPr>
          <w:p w14:paraId="0EB003E1" w14:textId="77777777" w:rsidR="00AC7395" w:rsidRPr="0014440B" w:rsidRDefault="00AC7395" w:rsidP="00606361">
            <w:pPr>
              <w:jc w:val="center"/>
              <w:rPr>
                <w:rFonts w:ascii="Arial" w:hAnsi="Arial" w:cs="Arial"/>
                <w:b/>
                <w:bCs/>
                <w:color w:val="000000"/>
                <w:sz w:val="18"/>
                <w:szCs w:val="18"/>
              </w:rPr>
            </w:pPr>
            <w:r w:rsidRPr="0014440B">
              <w:rPr>
                <w:rFonts w:ascii="Arial" w:hAnsi="Arial" w:cs="Arial"/>
                <w:b/>
                <w:bCs/>
                <w:color w:val="000000"/>
                <w:sz w:val="18"/>
                <w:szCs w:val="18"/>
              </w:rPr>
              <w:t>Documento necesario para acreditar los aspectos a evaluar</w:t>
            </w:r>
          </w:p>
          <w:p w14:paraId="11919805" w14:textId="77777777" w:rsidR="00AC7395" w:rsidRPr="0014440B" w:rsidRDefault="00AC7395" w:rsidP="00606361">
            <w:pPr>
              <w:jc w:val="center"/>
              <w:rPr>
                <w:rFonts w:ascii="Arial" w:hAnsi="Arial" w:cs="Arial"/>
                <w:b/>
                <w:bCs/>
                <w:color w:val="000000"/>
                <w:sz w:val="18"/>
                <w:szCs w:val="18"/>
              </w:rPr>
            </w:pPr>
            <w:r w:rsidRPr="0014440B">
              <w:rPr>
                <w:rFonts w:ascii="Arial" w:hAnsi="Arial" w:cs="Arial"/>
                <w:b/>
                <w:bCs/>
                <w:color w:val="000000"/>
                <w:sz w:val="18"/>
                <w:szCs w:val="18"/>
              </w:rPr>
              <w:t>Método de evaluación</w:t>
            </w:r>
          </w:p>
        </w:tc>
      </w:tr>
      <w:tr w:rsidR="00AC7395" w:rsidRPr="0014440B" w14:paraId="4151F3B3" w14:textId="77777777" w:rsidTr="00606361">
        <w:trPr>
          <w:trHeight w:val="53"/>
        </w:trPr>
        <w:tc>
          <w:tcPr>
            <w:tcW w:w="2297"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249C33E" w14:textId="77777777" w:rsidR="00AC7395" w:rsidRPr="0014440B" w:rsidRDefault="00AC7395" w:rsidP="00606361">
            <w:pPr>
              <w:spacing w:after="0"/>
              <w:rPr>
                <w:rFonts w:ascii="Arial" w:hAnsi="Arial" w:cs="Arial"/>
                <w:b/>
                <w:bCs/>
                <w:color w:val="FFFFFF" w:themeColor="background1"/>
                <w:sz w:val="18"/>
                <w:szCs w:val="18"/>
              </w:rPr>
            </w:pPr>
            <w:r w:rsidRPr="0014440B">
              <w:rPr>
                <w:rFonts w:ascii="Arial" w:hAnsi="Arial" w:cs="Arial"/>
                <w:b/>
                <w:bCs/>
                <w:color w:val="FFFFFF" w:themeColor="background1"/>
                <w:sz w:val="18"/>
                <w:szCs w:val="18"/>
              </w:rPr>
              <w:t xml:space="preserve">I.I DE LAS CARACTERÍSTICAS DE LOS BIENES </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3E9AF" w14:textId="77777777" w:rsidR="00AC7395" w:rsidRPr="0014440B" w:rsidRDefault="00AC7395" w:rsidP="00606361">
            <w:pPr>
              <w:spacing w:after="0"/>
              <w:jc w:val="center"/>
              <w:rPr>
                <w:rFonts w:ascii="Arial" w:hAnsi="Arial" w:cs="Arial"/>
                <w:b/>
                <w:bCs/>
                <w:sz w:val="18"/>
                <w:szCs w:val="18"/>
              </w:rPr>
            </w:pPr>
            <w:r w:rsidRPr="0014440B">
              <w:rPr>
                <w:rFonts w:ascii="Arial" w:hAnsi="Arial" w:cs="Arial"/>
                <w:b/>
                <w:bCs/>
                <w:sz w:val="18"/>
                <w:szCs w:val="18"/>
              </w:rPr>
              <w:t>16 PUNTOS</w:t>
            </w:r>
          </w:p>
        </w:tc>
        <w:tc>
          <w:tcPr>
            <w:tcW w:w="1825"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B88EFB" w14:textId="77777777" w:rsidR="00AC7395" w:rsidRPr="0014440B" w:rsidRDefault="00AC7395" w:rsidP="00606361">
            <w:pPr>
              <w:spacing w:after="0"/>
              <w:rPr>
                <w:rFonts w:ascii="Arial" w:hAnsi="Arial" w:cs="Arial"/>
                <w:b/>
                <w:bCs/>
                <w:sz w:val="18"/>
                <w:szCs w:val="18"/>
              </w:rPr>
            </w:pPr>
          </w:p>
        </w:tc>
      </w:tr>
      <w:tr w:rsidR="00AC7395" w:rsidRPr="0014440B" w14:paraId="72D2DDD6" w14:textId="77777777" w:rsidTr="00606361">
        <w:trPr>
          <w:trHeight w:val="53"/>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FEF390" w14:textId="77777777" w:rsidR="00AC7395" w:rsidRPr="0014440B" w:rsidRDefault="00AC7395" w:rsidP="00AC7395">
            <w:pPr>
              <w:pStyle w:val="Prrafodelista"/>
              <w:numPr>
                <w:ilvl w:val="0"/>
                <w:numId w:val="20"/>
              </w:numPr>
              <w:spacing w:after="0"/>
              <w:rPr>
                <w:rFonts w:ascii="Arial" w:hAnsi="Arial" w:cs="Arial"/>
                <w:color w:val="000000"/>
                <w:sz w:val="18"/>
                <w:szCs w:val="18"/>
              </w:rPr>
            </w:pPr>
            <w:r w:rsidRPr="0014440B">
              <w:rPr>
                <w:rFonts w:ascii="Arial" w:hAnsi="Arial" w:cs="Arial"/>
                <w:b/>
                <w:bCs/>
                <w:color w:val="000000"/>
                <w:sz w:val="18"/>
                <w:szCs w:val="18"/>
              </w:rPr>
              <w:t xml:space="preserve">Características de los Bienes </w:t>
            </w:r>
            <w:r>
              <w:rPr>
                <w:rFonts w:ascii="Arial" w:hAnsi="Arial" w:cs="Arial"/>
                <w:b/>
                <w:bCs/>
                <w:color w:val="000000"/>
                <w:sz w:val="18"/>
                <w:szCs w:val="18"/>
              </w:rPr>
              <w:t xml:space="preserve">y Servicio </w:t>
            </w:r>
          </w:p>
        </w:tc>
      </w:tr>
      <w:tr w:rsidR="00AC7395" w:rsidRPr="0014440B" w14:paraId="3FD11059" w14:textId="77777777" w:rsidTr="00606361">
        <w:trPr>
          <w:trHeight w:val="20"/>
        </w:trPr>
        <w:tc>
          <w:tcPr>
            <w:tcW w:w="22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9544C5" w14:textId="77777777" w:rsidR="00AC7395" w:rsidRPr="0014440B" w:rsidRDefault="00AC7395" w:rsidP="00AC7395">
            <w:pPr>
              <w:pStyle w:val="Prrafodelista"/>
              <w:numPr>
                <w:ilvl w:val="0"/>
                <w:numId w:val="18"/>
              </w:numPr>
              <w:jc w:val="both"/>
              <w:rPr>
                <w:rFonts w:ascii="Arial" w:hAnsi="Arial" w:cs="Arial"/>
                <w:color w:val="000000"/>
                <w:sz w:val="18"/>
                <w:szCs w:val="18"/>
              </w:rPr>
            </w:pPr>
            <w:r w:rsidRPr="0014440B">
              <w:rPr>
                <w:rFonts w:ascii="Arial" w:hAnsi="Arial" w:cs="Arial"/>
                <w:color w:val="000000"/>
                <w:sz w:val="18"/>
                <w:szCs w:val="18"/>
              </w:rPr>
              <w:t xml:space="preserve">Para el presente proceso de adquisición el licitante deberá de presentar folletos o fichas técnicas de las partidas </w:t>
            </w:r>
            <w:r>
              <w:rPr>
                <w:rFonts w:ascii="Arial" w:hAnsi="Arial" w:cs="Arial"/>
                <w:color w:val="000000"/>
                <w:sz w:val="18"/>
                <w:szCs w:val="18"/>
              </w:rPr>
              <w:t xml:space="preserve">de los bienes </w:t>
            </w:r>
            <w:r w:rsidRPr="0014440B">
              <w:rPr>
                <w:rFonts w:ascii="Arial" w:hAnsi="Arial" w:cs="Arial"/>
                <w:color w:val="000000"/>
                <w:sz w:val="18"/>
                <w:szCs w:val="18"/>
              </w:rPr>
              <w:t xml:space="preserve">que </w:t>
            </w:r>
            <w:r>
              <w:rPr>
                <w:rFonts w:ascii="Arial" w:hAnsi="Arial" w:cs="Arial"/>
                <w:color w:val="000000"/>
                <w:sz w:val="18"/>
                <w:szCs w:val="18"/>
              </w:rPr>
              <w:t xml:space="preserve">se </w:t>
            </w:r>
            <w:r w:rsidRPr="0014440B">
              <w:rPr>
                <w:rFonts w:ascii="Arial" w:hAnsi="Arial" w:cs="Arial"/>
                <w:color w:val="000000"/>
                <w:sz w:val="18"/>
                <w:szCs w:val="18"/>
              </w:rPr>
              <w:t>solicita</w:t>
            </w:r>
            <w:r>
              <w:rPr>
                <w:rFonts w:ascii="Arial" w:hAnsi="Arial" w:cs="Arial"/>
                <w:color w:val="000000"/>
                <w:sz w:val="18"/>
                <w:szCs w:val="18"/>
              </w:rPr>
              <w:t>n</w:t>
            </w:r>
            <w:r w:rsidRPr="0014440B">
              <w:rPr>
                <w:rFonts w:ascii="Arial" w:hAnsi="Arial" w:cs="Arial"/>
                <w:color w:val="000000"/>
                <w:sz w:val="18"/>
                <w:szCs w:val="18"/>
              </w:rPr>
              <w:t xml:space="preserve"> en el </w:t>
            </w:r>
            <w:r w:rsidRPr="0014440B">
              <w:rPr>
                <w:rFonts w:ascii="Arial" w:hAnsi="Arial" w:cs="Arial"/>
                <w:b/>
                <w:bCs/>
                <w:i/>
                <w:iCs/>
                <w:color w:val="000000"/>
                <w:sz w:val="18"/>
                <w:szCs w:val="18"/>
              </w:rPr>
              <w:t>Anexo 1. Carta de Requerimientos Técnicos</w:t>
            </w:r>
            <w:r w:rsidRPr="0014440B">
              <w:rPr>
                <w:rFonts w:ascii="Arial" w:hAnsi="Arial" w:cs="Arial"/>
                <w:color w:val="000000"/>
                <w:sz w:val="18"/>
                <w:szCs w:val="18"/>
              </w:rPr>
              <w:t xml:space="preserve">, acompañado con manifiesto en formato libre </w:t>
            </w:r>
            <w:r>
              <w:rPr>
                <w:rFonts w:ascii="Arial" w:hAnsi="Arial" w:cs="Arial"/>
                <w:color w:val="000000"/>
                <w:sz w:val="18"/>
                <w:szCs w:val="18"/>
              </w:rPr>
              <w:t>en</w:t>
            </w:r>
            <w:r w:rsidRPr="0014440B">
              <w:rPr>
                <w:rFonts w:ascii="Arial" w:hAnsi="Arial" w:cs="Arial"/>
                <w:color w:val="000000"/>
                <w:sz w:val="18"/>
                <w:szCs w:val="18"/>
              </w:rPr>
              <w:t xml:space="preserve"> donde se compromete a entregar los bienes </w:t>
            </w:r>
            <w:r>
              <w:rPr>
                <w:rFonts w:ascii="Arial" w:hAnsi="Arial" w:cs="Arial"/>
                <w:color w:val="000000"/>
                <w:sz w:val="18"/>
                <w:szCs w:val="18"/>
              </w:rPr>
              <w:t xml:space="preserve">preferentemente de </w:t>
            </w:r>
            <w:r w:rsidRPr="0014440B">
              <w:rPr>
                <w:rFonts w:ascii="Arial" w:hAnsi="Arial" w:cs="Arial"/>
                <w:color w:val="000000"/>
                <w:sz w:val="18"/>
                <w:szCs w:val="18"/>
              </w:rPr>
              <w:t xml:space="preserve">patentes </w:t>
            </w:r>
            <w:r>
              <w:rPr>
                <w:rFonts w:ascii="Arial" w:hAnsi="Arial" w:cs="Arial"/>
                <w:color w:val="000000"/>
                <w:sz w:val="18"/>
                <w:szCs w:val="18"/>
              </w:rPr>
              <w:t xml:space="preserve">y a prestar el servicio </w:t>
            </w:r>
            <w:r w:rsidRPr="00D039A8">
              <w:rPr>
                <w:rFonts w:ascii="Arial" w:hAnsi="Arial" w:cs="Arial"/>
                <w:color w:val="000000"/>
                <w:sz w:val="18"/>
                <w:szCs w:val="18"/>
              </w:rPr>
              <w:t xml:space="preserve">de almacenaje, administración y dispensa de </w:t>
            </w:r>
            <w:proofErr w:type="gramStart"/>
            <w:r w:rsidRPr="00D039A8">
              <w:rPr>
                <w:rFonts w:ascii="Arial" w:hAnsi="Arial" w:cs="Arial"/>
                <w:color w:val="000000"/>
                <w:sz w:val="18"/>
                <w:szCs w:val="18"/>
              </w:rPr>
              <w:t>los mismos</w:t>
            </w:r>
            <w:proofErr w:type="gramEnd"/>
            <w:r>
              <w:rPr>
                <w:rFonts w:ascii="Arial" w:hAnsi="Arial" w:cs="Arial"/>
                <w:color w:val="000000"/>
                <w:sz w:val="18"/>
                <w:szCs w:val="18"/>
              </w:rPr>
              <w:t xml:space="preserve">. Por lo que deberán de tener relación </w:t>
            </w:r>
            <w:r w:rsidRPr="0014440B">
              <w:rPr>
                <w:rFonts w:ascii="Arial" w:hAnsi="Arial" w:cs="Arial"/>
                <w:color w:val="000000"/>
                <w:sz w:val="18"/>
                <w:szCs w:val="18"/>
              </w:rPr>
              <w:t xml:space="preserve">con los folletos, fichas técnicas, su propuesta técnica y económica.  </w:t>
            </w:r>
          </w:p>
        </w:tc>
        <w:tc>
          <w:tcPr>
            <w:tcW w:w="878" w:type="pct"/>
            <w:vMerge w:val="restart"/>
            <w:tcBorders>
              <w:top w:val="single" w:sz="4" w:space="0" w:color="auto"/>
              <w:left w:val="single" w:sz="4" w:space="0" w:color="auto"/>
              <w:right w:val="single" w:sz="4" w:space="0" w:color="auto"/>
            </w:tcBorders>
            <w:shd w:val="clear" w:color="auto" w:fill="auto"/>
            <w:noWrap/>
          </w:tcPr>
          <w:p w14:paraId="5F7BEDF1" w14:textId="77777777" w:rsidR="00AC7395" w:rsidRPr="0014440B" w:rsidRDefault="00AC7395" w:rsidP="00606361">
            <w:pPr>
              <w:jc w:val="center"/>
              <w:rPr>
                <w:rFonts w:ascii="Arial" w:hAnsi="Arial" w:cs="Arial"/>
                <w:b/>
                <w:bCs/>
                <w:sz w:val="18"/>
                <w:szCs w:val="18"/>
              </w:rPr>
            </w:pPr>
            <w:r w:rsidRPr="0014440B">
              <w:rPr>
                <w:rFonts w:ascii="Arial" w:hAnsi="Arial" w:cs="Arial"/>
                <w:b/>
                <w:bCs/>
                <w:sz w:val="18"/>
                <w:szCs w:val="18"/>
              </w:rPr>
              <w:t xml:space="preserve"> 3 puntos </w:t>
            </w:r>
          </w:p>
        </w:tc>
        <w:tc>
          <w:tcPr>
            <w:tcW w:w="1825" w:type="pct"/>
            <w:vMerge w:val="restart"/>
            <w:tcBorders>
              <w:left w:val="single" w:sz="4" w:space="0" w:color="auto"/>
              <w:right w:val="single" w:sz="4" w:space="0" w:color="auto"/>
            </w:tcBorders>
            <w:shd w:val="clear" w:color="auto" w:fill="auto"/>
          </w:tcPr>
          <w:p w14:paraId="30640F1E"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Se verificará y cotejará la información presentada por el licitante de las fichas técnicas folletos y su propuesta técnica. </w:t>
            </w:r>
          </w:p>
          <w:p w14:paraId="09A4C034" w14:textId="77777777" w:rsidR="00AC7395" w:rsidRPr="0014440B" w:rsidRDefault="00AC7395" w:rsidP="00606361">
            <w:pPr>
              <w:jc w:val="both"/>
              <w:rPr>
                <w:rFonts w:ascii="Arial" w:hAnsi="Arial" w:cs="Arial"/>
                <w:color w:val="000000"/>
                <w:sz w:val="18"/>
                <w:szCs w:val="18"/>
              </w:rPr>
            </w:pPr>
            <w:proofErr w:type="gramStart"/>
            <w:r w:rsidRPr="0014440B">
              <w:rPr>
                <w:rFonts w:ascii="Arial" w:hAnsi="Arial" w:cs="Arial"/>
                <w:color w:val="000000"/>
                <w:sz w:val="18"/>
                <w:szCs w:val="18"/>
              </w:rPr>
              <w:t>El puntaje máximo a otorgar</w:t>
            </w:r>
            <w:proofErr w:type="gramEnd"/>
            <w:r w:rsidRPr="0014440B">
              <w:rPr>
                <w:rFonts w:ascii="Arial" w:hAnsi="Arial" w:cs="Arial"/>
                <w:color w:val="000000"/>
                <w:sz w:val="18"/>
                <w:szCs w:val="18"/>
              </w:rPr>
              <w:t xml:space="preserve">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será de </w:t>
            </w:r>
            <w:r w:rsidRPr="0014440B">
              <w:rPr>
                <w:rFonts w:ascii="Arial" w:hAnsi="Arial" w:cs="Arial"/>
                <w:b/>
                <w:bCs/>
                <w:color w:val="000000"/>
                <w:sz w:val="18"/>
                <w:szCs w:val="18"/>
              </w:rPr>
              <w:t>3 puntos</w:t>
            </w:r>
            <w:r w:rsidRPr="0014440B">
              <w:rPr>
                <w:rFonts w:ascii="Arial" w:hAnsi="Arial" w:cs="Arial"/>
                <w:color w:val="000000"/>
                <w:sz w:val="18"/>
                <w:szCs w:val="18"/>
              </w:rPr>
              <w:t>.</w:t>
            </w:r>
          </w:p>
          <w:p w14:paraId="106E3740"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A los Licitantes que presenten un número menor de folletos y/o fichas técnicas, se le otorgarán puntos </w:t>
            </w:r>
            <w:proofErr w:type="gramStart"/>
            <w:r w:rsidRPr="0014440B">
              <w:rPr>
                <w:rFonts w:ascii="Arial" w:hAnsi="Arial" w:cs="Arial"/>
                <w:color w:val="000000"/>
                <w:sz w:val="18"/>
                <w:szCs w:val="18"/>
              </w:rPr>
              <w:t>de acuerdo a</w:t>
            </w:r>
            <w:proofErr w:type="gramEnd"/>
            <w:r w:rsidRPr="0014440B">
              <w:rPr>
                <w:rFonts w:ascii="Arial" w:hAnsi="Arial" w:cs="Arial"/>
                <w:color w:val="000000"/>
                <w:sz w:val="18"/>
                <w:szCs w:val="18"/>
              </w:rPr>
              <w:t xml:space="preserve"> una regla de tres simple, tomando como base el número de folletos y/o fichas técnicas presentados por el "Licitante" que obtuvo el mayor puntaje en este rubro.</w:t>
            </w:r>
          </w:p>
          <w:p w14:paraId="6F4A5A1B" w14:textId="77777777" w:rsidR="00AC7395" w:rsidRPr="0014440B" w:rsidRDefault="00AC7395" w:rsidP="00AC7395">
            <w:pPr>
              <w:pStyle w:val="Prrafodelista"/>
              <w:numPr>
                <w:ilvl w:val="0"/>
                <w:numId w:val="22"/>
              </w:numPr>
              <w:jc w:val="both"/>
              <w:rPr>
                <w:rFonts w:ascii="Arial" w:hAnsi="Arial" w:cs="Arial"/>
                <w:color w:val="000000"/>
                <w:sz w:val="18"/>
                <w:szCs w:val="18"/>
              </w:rPr>
            </w:pPr>
            <w:r w:rsidRPr="0014440B">
              <w:rPr>
                <w:rFonts w:ascii="Arial" w:hAnsi="Arial" w:cs="Arial"/>
                <w:color w:val="000000"/>
                <w:sz w:val="18"/>
                <w:szCs w:val="18"/>
              </w:rPr>
              <w:t xml:space="preserve">No se otorgará punto al licitante que presente meno del 60% de los folletos y/o fichas técnicas del anexo técnico. </w:t>
            </w:r>
          </w:p>
          <w:p w14:paraId="126F9F12" w14:textId="77777777" w:rsidR="00AC7395" w:rsidRPr="0014440B" w:rsidRDefault="00AC7395" w:rsidP="00606361">
            <w:pPr>
              <w:pStyle w:val="Prrafodelista"/>
              <w:jc w:val="both"/>
              <w:rPr>
                <w:rFonts w:ascii="Arial" w:hAnsi="Arial" w:cs="Arial"/>
                <w:color w:val="000000"/>
                <w:sz w:val="18"/>
                <w:szCs w:val="18"/>
              </w:rPr>
            </w:pPr>
          </w:p>
          <w:p w14:paraId="5F362052" w14:textId="77777777" w:rsidR="00AC7395" w:rsidRPr="0014440B" w:rsidRDefault="00AC7395" w:rsidP="00AC7395">
            <w:pPr>
              <w:pStyle w:val="Prrafodelista"/>
              <w:numPr>
                <w:ilvl w:val="0"/>
                <w:numId w:val="22"/>
              </w:numPr>
              <w:jc w:val="both"/>
              <w:rPr>
                <w:rFonts w:ascii="Arial" w:hAnsi="Arial" w:cs="Arial"/>
                <w:color w:val="000000"/>
                <w:sz w:val="18"/>
                <w:szCs w:val="18"/>
              </w:rPr>
            </w:pPr>
            <w:r w:rsidRPr="0014440B">
              <w:rPr>
                <w:rFonts w:ascii="Arial" w:hAnsi="Arial" w:cs="Arial"/>
                <w:color w:val="000000"/>
                <w:sz w:val="18"/>
                <w:szCs w:val="18"/>
              </w:rPr>
              <w:lastRenderedPageBreak/>
              <w:t>No se otorgará punto al licitante que no entregue el manifiesto en formato libre donde se comprometa a entregar los bienes de acuerdo con el anexo técnico, propuesta técnica, folletos y fichas técnicas.</w:t>
            </w:r>
          </w:p>
          <w:p w14:paraId="3A82DF21" w14:textId="77777777" w:rsidR="00AC7395" w:rsidRPr="0014440B" w:rsidRDefault="00AC7395" w:rsidP="00606361">
            <w:pPr>
              <w:pStyle w:val="Prrafodelista"/>
              <w:rPr>
                <w:rFonts w:ascii="Arial" w:hAnsi="Arial" w:cs="Arial"/>
                <w:color w:val="000000"/>
                <w:sz w:val="18"/>
                <w:szCs w:val="18"/>
              </w:rPr>
            </w:pPr>
          </w:p>
          <w:p w14:paraId="49B6B9B2" w14:textId="77777777" w:rsidR="00AC7395" w:rsidRPr="0014440B" w:rsidRDefault="00AC7395" w:rsidP="00AC7395">
            <w:pPr>
              <w:pStyle w:val="Prrafodelista"/>
              <w:numPr>
                <w:ilvl w:val="0"/>
                <w:numId w:val="23"/>
              </w:numPr>
              <w:jc w:val="both"/>
              <w:rPr>
                <w:rFonts w:ascii="Arial" w:hAnsi="Arial" w:cs="Arial"/>
                <w:color w:val="000000"/>
                <w:sz w:val="18"/>
                <w:szCs w:val="18"/>
              </w:rPr>
            </w:pPr>
            <w:r w:rsidRPr="0014440B">
              <w:rPr>
                <w:rFonts w:ascii="Arial" w:hAnsi="Arial" w:cs="Arial"/>
                <w:color w:val="000000"/>
                <w:sz w:val="18"/>
                <w:szCs w:val="18"/>
              </w:rPr>
              <w:t>La carta manifiesto en formato libre deberá contener las siguientes características:</w:t>
            </w:r>
          </w:p>
          <w:p w14:paraId="01FED129"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Hoja membretada del licitante.</w:t>
            </w:r>
          </w:p>
          <w:p w14:paraId="27AAD029"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 xml:space="preserve">Nombre y número de licitación. </w:t>
            </w:r>
          </w:p>
          <w:p w14:paraId="5F008C90"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Fecha de expedición.</w:t>
            </w:r>
          </w:p>
          <w:p w14:paraId="331D4EB9"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 xml:space="preserve">Dirigida al </w:t>
            </w:r>
            <w:r w:rsidRPr="0014440B">
              <w:rPr>
                <w:rFonts w:ascii="Arial" w:hAnsi="Arial" w:cs="Arial"/>
                <w:b/>
                <w:bCs/>
                <w:i/>
                <w:iCs/>
                <w:color w:val="000000"/>
                <w:sz w:val="18"/>
                <w:szCs w:val="18"/>
              </w:rPr>
              <w:t>ORGANISMO</w:t>
            </w:r>
            <w:r w:rsidRPr="0014440B">
              <w:rPr>
                <w:rFonts w:ascii="Arial" w:hAnsi="Arial" w:cs="Arial"/>
                <w:i/>
                <w:iCs/>
                <w:color w:val="000000"/>
                <w:sz w:val="18"/>
                <w:szCs w:val="18"/>
              </w:rPr>
              <w:t xml:space="preserve">. </w:t>
            </w:r>
          </w:p>
          <w:p w14:paraId="0661E3F4"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Nombre del licitante (empresa).</w:t>
            </w:r>
          </w:p>
          <w:p w14:paraId="7472CBD3"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i/>
                <w:iCs/>
                <w:color w:val="000000"/>
                <w:sz w:val="18"/>
                <w:szCs w:val="18"/>
              </w:rPr>
              <w:t>Nombre y firma autógrafa del representante legal del licitante.</w:t>
            </w:r>
            <w:r w:rsidRPr="0014440B">
              <w:rPr>
                <w:rFonts w:ascii="Arial" w:hAnsi="Arial" w:cs="Arial"/>
                <w:color w:val="000000"/>
                <w:sz w:val="18"/>
                <w:szCs w:val="18"/>
              </w:rPr>
              <w:t xml:space="preserve"> </w:t>
            </w:r>
          </w:p>
          <w:p w14:paraId="730242BA"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color w:val="000000"/>
                <w:sz w:val="18"/>
                <w:szCs w:val="18"/>
              </w:rPr>
              <w:t xml:space="preserve">Indicar el porcentaje de los folletos, fichas técnicas de las partidas que presenta.  </w:t>
            </w:r>
          </w:p>
          <w:p w14:paraId="38C6DB1F"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El licitante que presenten el manifiesto solicitado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con error, omisión, incongruencia o la falta de la información, no se le otorgara puntos.   </w:t>
            </w:r>
          </w:p>
        </w:tc>
      </w:tr>
      <w:tr w:rsidR="00AC7395" w:rsidRPr="0014440B" w14:paraId="5C5780B6" w14:textId="77777777" w:rsidTr="00606361">
        <w:trPr>
          <w:trHeight w:val="20"/>
        </w:trPr>
        <w:tc>
          <w:tcPr>
            <w:tcW w:w="229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6D093D"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1.1 Se otorgará </w:t>
            </w:r>
            <w:r w:rsidRPr="0014440B">
              <w:rPr>
                <w:rFonts w:ascii="Arial" w:hAnsi="Arial" w:cs="Arial"/>
                <w:b/>
                <w:bCs/>
                <w:color w:val="000000"/>
                <w:sz w:val="18"/>
                <w:szCs w:val="18"/>
              </w:rPr>
              <w:t>3 puntos</w:t>
            </w:r>
            <w:r w:rsidRPr="0014440B">
              <w:rPr>
                <w:rFonts w:ascii="Arial" w:hAnsi="Arial" w:cs="Arial"/>
                <w:color w:val="000000"/>
                <w:sz w:val="18"/>
                <w:szCs w:val="18"/>
              </w:rPr>
              <w:t xml:space="preserve"> al licitante que presente la totalidad de los folletos o fichas técnicas debidamente referenciadas en </w:t>
            </w:r>
            <w:r w:rsidRPr="0014440B">
              <w:rPr>
                <w:rFonts w:ascii="Arial" w:hAnsi="Arial" w:cs="Arial"/>
                <w:b/>
                <w:bCs/>
                <w:color w:val="000000"/>
                <w:sz w:val="18"/>
                <w:szCs w:val="18"/>
              </w:rPr>
              <w:t>color rojo</w:t>
            </w:r>
            <w:r w:rsidRPr="0014440B">
              <w:rPr>
                <w:rFonts w:ascii="Arial" w:hAnsi="Arial" w:cs="Arial"/>
                <w:color w:val="000000"/>
                <w:sz w:val="18"/>
                <w:szCs w:val="18"/>
              </w:rPr>
              <w:t xml:space="preserve">, señalando la </w:t>
            </w:r>
            <w:r w:rsidRPr="0014440B">
              <w:rPr>
                <w:rFonts w:ascii="Arial" w:hAnsi="Arial" w:cs="Arial"/>
                <w:b/>
                <w:bCs/>
                <w:color w:val="000000"/>
                <w:sz w:val="18"/>
                <w:szCs w:val="18"/>
              </w:rPr>
              <w:t>marca</w:t>
            </w:r>
            <w:r w:rsidRPr="0014440B">
              <w:rPr>
                <w:rFonts w:ascii="Arial" w:hAnsi="Arial" w:cs="Arial"/>
                <w:color w:val="000000"/>
                <w:sz w:val="18"/>
                <w:szCs w:val="18"/>
              </w:rPr>
              <w:t xml:space="preserve"> y características del bien, y acompañado con manifestó en formato libre donde el licitante se </w:t>
            </w:r>
            <w:r w:rsidRPr="0014440B">
              <w:rPr>
                <w:rFonts w:ascii="Arial" w:hAnsi="Arial" w:cs="Arial"/>
                <w:color w:val="000000"/>
                <w:sz w:val="18"/>
                <w:szCs w:val="18"/>
              </w:rPr>
              <w:lastRenderedPageBreak/>
              <w:t>compromete a entregar los bienes de acuerdo con el anexo técnico, su propuesta técnica, folletos y fichas técnicas</w:t>
            </w:r>
            <w:r>
              <w:rPr>
                <w:rFonts w:ascii="Arial" w:hAnsi="Arial" w:cs="Arial"/>
                <w:color w:val="000000"/>
                <w:sz w:val="18"/>
                <w:szCs w:val="18"/>
              </w:rPr>
              <w:t xml:space="preserve">; </w:t>
            </w:r>
            <w:r w:rsidRPr="00445BB0">
              <w:rPr>
                <w:rFonts w:ascii="Arial" w:hAnsi="Arial" w:cs="Arial"/>
                <w:color w:val="000000"/>
                <w:sz w:val="18"/>
                <w:szCs w:val="18"/>
              </w:rPr>
              <w:t xml:space="preserve">y a prestar el servicio de almacenaje, administración y dispensa de </w:t>
            </w:r>
            <w:proofErr w:type="gramStart"/>
            <w:r w:rsidRPr="00445BB0">
              <w:rPr>
                <w:rFonts w:ascii="Arial" w:hAnsi="Arial" w:cs="Arial"/>
                <w:color w:val="000000"/>
                <w:sz w:val="18"/>
                <w:szCs w:val="18"/>
              </w:rPr>
              <w:t>los mismos</w:t>
            </w:r>
            <w:proofErr w:type="gramEnd"/>
            <w:r w:rsidRPr="00445BB0">
              <w:rPr>
                <w:rFonts w:ascii="Arial" w:hAnsi="Arial" w:cs="Arial"/>
                <w:color w:val="000000"/>
                <w:sz w:val="18"/>
                <w:szCs w:val="18"/>
              </w:rPr>
              <w:t>.</w:t>
            </w:r>
            <w:r w:rsidRPr="0014440B">
              <w:rPr>
                <w:rFonts w:ascii="Arial" w:hAnsi="Arial" w:cs="Arial"/>
                <w:color w:val="000000"/>
                <w:sz w:val="18"/>
                <w:szCs w:val="18"/>
              </w:rPr>
              <w:t xml:space="preserve"> solicitados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w:t>
            </w:r>
          </w:p>
          <w:p w14:paraId="3C083A02"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Se aplicará una regla de tres simple a los licitantes que presenten hasta 60% de los folletos o fichas técnicas, debidamente referenciadas en color rojo, señalando la marca y características del bien, y acompañado con el manifestó en formato libre donde el licitante se compromete a entregar los bienes de acuerdo con el anexo técnico, su propuesta técnica, folletos y/o fichas técnicas</w:t>
            </w:r>
            <w:r>
              <w:rPr>
                <w:rFonts w:ascii="Arial" w:hAnsi="Arial" w:cs="Arial"/>
                <w:color w:val="000000"/>
                <w:sz w:val="18"/>
                <w:szCs w:val="18"/>
              </w:rPr>
              <w:t xml:space="preserve">; y a prestar el servicio </w:t>
            </w:r>
            <w:r w:rsidRPr="00D039A8">
              <w:rPr>
                <w:rFonts w:ascii="Arial" w:hAnsi="Arial" w:cs="Arial"/>
                <w:color w:val="000000"/>
                <w:sz w:val="18"/>
                <w:szCs w:val="18"/>
              </w:rPr>
              <w:t xml:space="preserve">de almacenaje, administración y dispensa de </w:t>
            </w:r>
            <w:proofErr w:type="gramStart"/>
            <w:r w:rsidRPr="00D039A8">
              <w:rPr>
                <w:rFonts w:ascii="Arial" w:hAnsi="Arial" w:cs="Arial"/>
                <w:color w:val="000000"/>
                <w:sz w:val="18"/>
                <w:szCs w:val="18"/>
              </w:rPr>
              <w:t>los mismos</w:t>
            </w:r>
            <w:proofErr w:type="gramEnd"/>
            <w:r>
              <w:rPr>
                <w:rFonts w:ascii="Arial" w:hAnsi="Arial" w:cs="Arial"/>
                <w:color w:val="000000"/>
                <w:sz w:val="18"/>
                <w:szCs w:val="18"/>
              </w:rPr>
              <w:t>.</w:t>
            </w:r>
            <w:r w:rsidRPr="0014440B">
              <w:rPr>
                <w:rFonts w:ascii="Arial" w:hAnsi="Arial" w:cs="Arial"/>
                <w:color w:val="000000"/>
                <w:sz w:val="18"/>
                <w:szCs w:val="18"/>
              </w:rPr>
              <w:t xml:space="preserve"> solicitados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w:t>
            </w:r>
          </w:p>
          <w:p w14:paraId="22A63831"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color w:val="000000"/>
                <w:sz w:val="18"/>
                <w:szCs w:val="18"/>
              </w:rPr>
              <w:t xml:space="preserve">No se otorgará punto al licitante que presente meno del 60% de los folletos y/o fichas técnicas del anexo técnico. </w:t>
            </w:r>
          </w:p>
          <w:p w14:paraId="5DC684FE" w14:textId="77777777" w:rsidR="00AC7395" w:rsidRPr="0014440B" w:rsidRDefault="00AC7395" w:rsidP="00606361">
            <w:pPr>
              <w:pStyle w:val="Prrafodelista"/>
              <w:jc w:val="both"/>
              <w:rPr>
                <w:rFonts w:ascii="Arial" w:hAnsi="Arial" w:cs="Arial"/>
                <w:color w:val="000000"/>
                <w:sz w:val="18"/>
                <w:szCs w:val="18"/>
              </w:rPr>
            </w:pPr>
          </w:p>
          <w:p w14:paraId="23E8F245"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color w:val="000000"/>
                <w:sz w:val="18"/>
                <w:szCs w:val="18"/>
              </w:rPr>
              <w:t>No se otorgará punto al licitante que no entregue el manifiesto en formato libre donde se comprometa a entregar los bienes de acuerdo con el anexo técnico, propuesta técnica, folletos y fichas técnicas</w:t>
            </w:r>
            <w:r>
              <w:rPr>
                <w:rFonts w:ascii="Arial" w:hAnsi="Arial" w:cs="Arial"/>
                <w:color w:val="000000"/>
                <w:sz w:val="18"/>
                <w:szCs w:val="18"/>
              </w:rPr>
              <w:t xml:space="preserve">; y a prestar el servicio </w:t>
            </w:r>
            <w:r w:rsidRPr="00D039A8">
              <w:rPr>
                <w:rFonts w:ascii="Arial" w:hAnsi="Arial" w:cs="Arial"/>
                <w:color w:val="000000"/>
                <w:sz w:val="18"/>
                <w:szCs w:val="18"/>
              </w:rPr>
              <w:t xml:space="preserve">de almacenaje, administración y dispensa de </w:t>
            </w:r>
            <w:proofErr w:type="gramStart"/>
            <w:r w:rsidRPr="00D039A8">
              <w:rPr>
                <w:rFonts w:ascii="Arial" w:hAnsi="Arial" w:cs="Arial"/>
                <w:color w:val="000000"/>
                <w:sz w:val="18"/>
                <w:szCs w:val="18"/>
              </w:rPr>
              <w:t>los mismos</w:t>
            </w:r>
            <w:proofErr w:type="gramEnd"/>
            <w:r>
              <w:rPr>
                <w:rFonts w:ascii="Arial" w:hAnsi="Arial" w:cs="Arial"/>
                <w:color w:val="000000"/>
                <w:sz w:val="18"/>
                <w:szCs w:val="18"/>
              </w:rPr>
              <w:t>.</w:t>
            </w:r>
            <w:r w:rsidRPr="0014440B">
              <w:rPr>
                <w:rFonts w:ascii="Arial" w:hAnsi="Arial" w:cs="Arial"/>
                <w:color w:val="000000"/>
                <w:sz w:val="18"/>
                <w:szCs w:val="18"/>
              </w:rPr>
              <w:t xml:space="preserve">  </w:t>
            </w:r>
          </w:p>
        </w:tc>
        <w:tc>
          <w:tcPr>
            <w:tcW w:w="878" w:type="pct"/>
            <w:vMerge/>
            <w:tcBorders>
              <w:left w:val="single" w:sz="4" w:space="0" w:color="auto"/>
              <w:bottom w:val="single" w:sz="4" w:space="0" w:color="auto"/>
              <w:right w:val="single" w:sz="4" w:space="0" w:color="auto"/>
            </w:tcBorders>
            <w:shd w:val="clear" w:color="auto" w:fill="auto"/>
            <w:noWrap/>
            <w:vAlign w:val="center"/>
          </w:tcPr>
          <w:p w14:paraId="3AA30D6B" w14:textId="77777777" w:rsidR="00AC7395" w:rsidRPr="0014440B" w:rsidRDefault="00AC7395" w:rsidP="00606361">
            <w:pPr>
              <w:jc w:val="center"/>
              <w:rPr>
                <w:rFonts w:ascii="Arial" w:hAnsi="Arial" w:cs="Arial"/>
                <w:b/>
                <w:bCs/>
                <w:color w:val="FFFFFF"/>
                <w:sz w:val="18"/>
                <w:szCs w:val="18"/>
              </w:rPr>
            </w:pPr>
          </w:p>
        </w:tc>
        <w:tc>
          <w:tcPr>
            <w:tcW w:w="1825" w:type="pct"/>
            <w:vMerge/>
            <w:tcBorders>
              <w:left w:val="single" w:sz="4" w:space="0" w:color="auto"/>
              <w:bottom w:val="single" w:sz="4" w:space="0" w:color="auto"/>
              <w:right w:val="single" w:sz="4" w:space="0" w:color="auto"/>
            </w:tcBorders>
            <w:vAlign w:val="center"/>
          </w:tcPr>
          <w:p w14:paraId="1C469F3C" w14:textId="77777777" w:rsidR="00AC7395" w:rsidRPr="0014440B" w:rsidRDefault="00AC7395" w:rsidP="00606361">
            <w:pPr>
              <w:rPr>
                <w:rFonts w:ascii="Arial" w:hAnsi="Arial" w:cs="Arial"/>
                <w:color w:val="000000"/>
                <w:sz w:val="18"/>
                <w:szCs w:val="18"/>
              </w:rPr>
            </w:pPr>
          </w:p>
        </w:tc>
      </w:tr>
      <w:tr w:rsidR="00AC7395" w:rsidRPr="0014440B" w14:paraId="07392FB0" w14:textId="77777777" w:rsidTr="00606361">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F19DA3" w14:textId="77777777" w:rsidR="00AC7395" w:rsidRPr="0014440B" w:rsidRDefault="00AC7395" w:rsidP="00AC7395">
            <w:pPr>
              <w:pStyle w:val="Prrafodelista"/>
              <w:widowControl w:val="0"/>
              <w:numPr>
                <w:ilvl w:val="0"/>
                <w:numId w:val="20"/>
              </w:numPr>
              <w:autoSpaceDN w:val="0"/>
              <w:spacing w:after="0" w:line="240" w:lineRule="auto"/>
              <w:rPr>
                <w:rFonts w:ascii="Arial" w:hAnsi="Arial" w:cs="Arial"/>
                <w:color w:val="000000"/>
                <w:sz w:val="18"/>
                <w:szCs w:val="18"/>
              </w:rPr>
            </w:pPr>
            <w:r w:rsidRPr="0014440B">
              <w:rPr>
                <w:rFonts w:ascii="Arial" w:hAnsi="Arial" w:cs="Arial"/>
                <w:b/>
                <w:bCs/>
                <w:color w:val="000000"/>
                <w:sz w:val="18"/>
                <w:szCs w:val="18"/>
              </w:rPr>
              <w:t>Origen de los bienes</w:t>
            </w:r>
          </w:p>
        </w:tc>
      </w:tr>
      <w:tr w:rsidR="00AC7395" w:rsidRPr="0014440B" w14:paraId="3B8E0D1A" w14:textId="77777777" w:rsidTr="00606361">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E732A1" w14:textId="77777777" w:rsidR="00AC7395" w:rsidRPr="0014440B" w:rsidRDefault="00AC7395" w:rsidP="00AC7395">
            <w:pPr>
              <w:pStyle w:val="Prrafodelista"/>
              <w:numPr>
                <w:ilvl w:val="1"/>
                <w:numId w:val="3"/>
              </w:numPr>
              <w:spacing w:after="0"/>
              <w:rPr>
                <w:rFonts w:ascii="Arial" w:hAnsi="Arial" w:cs="Arial"/>
                <w:color w:val="000000"/>
                <w:sz w:val="18"/>
                <w:szCs w:val="18"/>
              </w:rPr>
            </w:pPr>
            <w:r w:rsidRPr="0014440B">
              <w:rPr>
                <w:rFonts w:ascii="Arial" w:hAnsi="Arial" w:cs="Arial"/>
                <w:b/>
                <w:bCs/>
                <w:color w:val="000000"/>
                <w:sz w:val="18"/>
                <w:szCs w:val="18"/>
              </w:rPr>
              <w:t>Origen Nacional</w:t>
            </w:r>
          </w:p>
        </w:tc>
      </w:tr>
      <w:tr w:rsidR="00AC7395" w:rsidRPr="0014440B" w14:paraId="55A7CF1B" w14:textId="77777777" w:rsidTr="00606361">
        <w:trPr>
          <w:trHeight w:val="115"/>
        </w:trPr>
        <w:tc>
          <w:tcPr>
            <w:tcW w:w="100" w:type="pct"/>
            <w:vMerge w:val="restart"/>
            <w:tcBorders>
              <w:top w:val="single" w:sz="4" w:space="0" w:color="auto"/>
              <w:left w:val="single" w:sz="4" w:space="0" w:color="auto"/>
              <w:bottom w:val="single" w:sz="4" w:space="0" w:color="auto"/>
              <w:right w:val="single" w:sz="4" w:space="0" w:color="auto"/>
            </w:tcBorders>
            <w:vAlign w:val="center"/>
          </w:tcPr>
          <w:p w14:paraId="53996447" w14:textId="77777777" w:rsidR="00AC7395" w:rsidRPr="0014440B" w:rsidRDefault="00AC7395" w:rsidP="00606361">
            <w:pPr>
              <w:rPr>
                <w:rFonts w:ascii="Arial" w:hAnsi="Arial" w:cs="Arial"/>
                <w:color w:val="000000"/>
                <w:sz w:val="18"/>
                <w:szCs w:val="18"/>
              </w:rPr>
            </w:pPr>
            <w:r w:rsidRPr="0014440B">
              <w:rPr>
                <w:rFonts w:ascii="Arial" w:hAnsi="Arial" w:cs="Arial"/>
                <w:color w:val="000000"/>
                <w:sz w:val="18"/>
                <w:szCs w:val="18"/>
              </w:rPr>
              <w:t> </w:t>
            </w:r>
          </w:p>
        </w:tc>
        <w:tc>
          <w:tcPr>
            <w:tcW w:w="3075" w:type="pct"/>
            <w:gridSpan w:val="4"/>
            <w:tcBorders>
              <w:top w:val="single" w:sz="4" w:space="0" w:color="auto"/>
              <w:left w:val="single" w:sz="4" w:space="0" w:color="auto"/>
              <w:bottom w:val="single" w:sz="4" w:space="0" w:color="auto"/>
              <w:right w:val="single" w:sz="4" w:space="0" w:color="auto"/>
            </w:tcBorders>
          </w:tcPr>
          <w:p w14:paraId="3EA8DCB9" w14:textId="77777777" w:rsidR="00AC7395" w:rsidRPr="0014440B" w:rsidRDefault="00AC7395" w:rsidP="00606361">
            <w:pPr>
              <w:spacing w:after="0"/>
              <w:rPr>
                <w:rFonts w:ascii="Arial" w:hAnsi="Arial" w:cs="Arial"/>
                <w:color w:val="000000"/>
                <w:sz w:val="18"/>
                <w:szCs w:val="18"/>
              </w:rPr>
            </w:pPr>
            <w:r w:rsidRPr="0014440B">
              <w:rPr>
                <w:rFonts w:ascii="Arial" w:hAnsi="Arial" w:cs="Arial"/>
                <w:color w:val="000000"/>
                <w:sz w:val="18"/>
                <w:szCs w:val="18"/>
              </w:rPr>
              <w:t>Porcentaje de</w:t>
            </w:r>
            <w:r>
              <w:rPr>
                <w:rFonts w:ascii="Arial" w:hAnsi="Arial" w:cs="Arial"/>
                <w:color w:val="000000"/>
                <w:sz w:val="18"/>
                <w:szCs w:val="18"/>
              </w:rPr>
              <w:t xml:space="preserve"> los bienes</w:t>
            </w:r>
            <w:r w:rsidRPr="0014440B">
              <w:rPr>
                <w:rFonts w:ascii="Arial" w:hAnsi="Arial" w:cs="Arial"/>
                <w:color w:val="000000"/>
                <w:sz w:val="18"/>
                <w:szCs w:val="18"/>
              </w:rPr>
              <w:t xml:space="preserve"> ofertados de Origen Nacional.</w:t>
            </w:r>
          </w:p>
        </w:tc>
        <w:tc>
          <w:tcPr>
            <w:tcW w:w="1825" w:type="pct"/>
            <w:vMerge w:val="restart"/>
            <w:tcBorders>
              <w:top w:val="single" w:sz="4" w:space="0" w:color="auto"/>
              <w:left w:val="single" w:sz="4" w:space="0" w:color="auto"/>
              <w:right w:val="single" w:sz="4" w:space="0" w:color="auto"/>
            </w:tcBorders>
          </w:tcPr>
          <w:p w14:paraId="6F287261"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Se verificará y cotejará el contenido del manifiesto (formato libre), donde el licitante manifieste bajo protesta de decir verdad al </w:t>
            </w:r>
            <w:r w:rsidRPr="0014440B">
              <w:rPr>
                <w:rFonts w:ascii="Arial" w:hAnsi="Arial" w:cs="Arial"/>
                <w:b/>
                <w:bCs/>
                <w:color w:val="000000"/>
                <w:sz w:val="18"/>
                <w:szCs w:val="18"/>
              </w:rPr>
              <w:t>ORGANISMO</w:t>
            </w:r>
            <w:r w:rsidRPr="0014440B">
              <w:rPr>
                <w:rFonts w:ascii="Arial" w:hAnsi="Arial" w:cs="Arial"/>
                <w:color w:val="000000"/>
                <w:sz w:val="18"/>
                <w:szCs w:val="18"/>
              </w:rPr>
              <w:t xml:space="preserve"> y señale las partidas que ofert</w:t>
            </w:r>
            <w:r>
              <w:rPr>
                <w:rFonts w:ascii="Arial" w:hAnsi="Arial" w:cs="Arial"/>
                <w:color w:val="000000"/>
                <w:sz w:val="18"/>
                <w:szCs w:val="18"/>
              </w:rPr>
              <w:t>e</w:t>
            </w:r>
            <w:r w:rsidRPr="0014440B">
              <w:rPr>
                <w:rFonts w:ascii="Arial" w:hAnsi="Arial" w:cs="Arial"/>
                <w:color w:val="000000"/>
                <w:sz w:val="18"/>
                <w:szCs w:val="18"/>
              </w:rPr>
              <w:t xml:space="preserve"> son de Origen Nacional, de acuerdo con su propuesta técnica y económica.   </w:t>
            </w:r>
          </w:p>
          <w:p w14:paraId="7DB8F6E2"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color w:val="000000"/>
                <w:sz w:val="18"/>
                <w:szCs w:val="18"/>
              </w:rPr>
              <w:t xml:space="preserve">No se otorgarán punto al licitante que oferte menos del 10% de las partidas solicitadas en el anexo técnico o que este no manifieste el origen de los bienes. </w:t>
            </w:r>
          </w:p>
          <w:p w14:paraId="3BE441D9" w14:textId="77777777" w:rsidR="00AC7395" w:rsidRPr="0014440B" w:rsidRDefault="00AC7395" w:rsidP="00606361">
            <w:pPr>
              <w:pStyle w:val="Prrafodelista"/>
              <w:jc w:val="both"/>
              <w:rPr>
                <w:rFonts w:ascii="Arial" w:hAnsi="Arial" w:cs="Arial"/>
                <w:color w:val="000000"/>
                <w:sz w:val="18"/>
                <w:szCs w:val="18"/>
              </w:rPr>
            </w:pPr>
          </w:p>
          <w:p w14:paraId="3EBF0483" w14:textId="77777777" w:rsidR="00AC7395" w:rsidRDefault="00AC7395" w:rsidP="00AC7395">
            <w:pPr>
              <w:pStyle w:val="Prrafodelista"/>
              <w:numPr>
                <w:ilvl w:val="0"/>
                <w:numId w:val="23"/>
              </w:numPr>
              <w:jc w:val="both"/>
              <w:rPr>
                <w:rFonts w:ascii="Arial" w:hAnsi="Arial" w:cs="Arial"/>
                <w:color w:val="000000"/>
                <w:sz w:val="18"/>
                <w:szCs w:val="18"/>
              </w:rPr>
            </w:pPr>
            <w:r w:rsidRPr="0014440B">
              <w:rPr>
                <w:rFonts w:ascii="Arial" w:hAnsi="Arial" w:cs="Arial"/>
                <w:color w:val="000000"/>
                <w:sz w:val="18"/>
                <w:szCs w:val="18"/>
              </w:rPr>
              <w:t>La carta manifiesto en formato libre deberá contener las siguientes características:</w:t>
            </w:r>
          </w:p>
          <w:p w14:paraId="411CF7E5" w14:textId="77777777" w:rsidR="00AC7395" w:rsidRPr="0014440B" w:rsidRDefault="00AC7395" w:rsidP="00606361">
            <w:pPr>
              <w:pStyle w:val="Prrafodelista"/>
              <w:jc w:val="both"/>
              <w:rPr>
                <w:rFonts w:ascii="Arial" w:hAnsi="Arial" w:cs="Arial"/>
                <w:color w:val="000000"/>
                <w:sz w:val="18"/>
                <w:szCs w:val="18"/>
              </w:rPr>
            </w:pPr>
          </w:p>
          <w:p w14:paraId="0F5EF206"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Hoja membretada del licitante.</w:t>
            </w:r>
          </w:p>
          <w:p w14:paraId="48777DE3"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 xml:space="preserve">Nombre y número de licitación. </w:t>
            </w:r>
          </w:p>
          <w:p w14:paraId="2B253FAA"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Fecha de expedición.</w:t>
            </w:r>
          </w:p>
          <w:p w14:paraId="4F081A33"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 xml:space="preserve">Dirigida al </w:t>
            </w:r>
            <w:r w:rsidRPr="0014440B">
              <w:rPr>
                <w:rFonts w:ascii="Arial" w:hAnsi="Arial" w:cs="Arial"/>
                <w:b/>
                <w:bCs/>
                <w:i/>
                <w:iCs/>
                <w:color w:val="000000"/>
                <w:sz w:val="18"/>
                <w:szCs w:val="18"/>
              </w:rPr>
              <w:t>ORGANISMO</w:t>
            </w:r>
            <w:r w:rsidRPr="0014440B">
              <w:rPr>
                <w:rFonts w:ascii="Arial" w:hAnsi="Arial" w:cs="Arial"/>
                <w:i/>
                <w:iCs/>
                <w:color w:val="000000"/>
                <w:sz w:val="18"/>
                <w:szCs w:val="18"/>
              </w:rPr>
              <w:t xml:space="preserve">. </w:t>
            </w:r>
          </w:p>
          <w:p w14:paraId="04E1EE46"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lastRenderedPageBreak/>
              <w:t>Nombre del licitante (empresa).</w:t>
            </w:r>
          </w:p>
          <w:p w14:paraId="6A7E9B70"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i/>
                <w:iCs/>
                <w:color w:val="000000"/>
                <w:sz w:val="18"/>
                <w:szCs w:val="18"/>
              </w:rPr>
              <w:t>Nombre y firma autógrafa del representante legal del licitante.</w:t>
            </w:r>
            <w:r w:rsidRPr="0014440B">
              <w:rPr>
                <w:rFonts w:ascii="Arial" w:hAnsi="Arial" w:cs="Arial"/>
                <w:color w:val="000000"/>
                <w:sz w:val="18"/>
                <w:szCs w:val="18"/>
              </w:rPr>
              <w:t xml:space="preserve"> </w:t>
            </w:r>
          </w:p>
          <w:p w14:paraId="161E17BE" w14:textId="77777777" w:rsidR="00AC7395" w:rsidRPr="004700D4" w:rsidRDefault="00AC7395" w:rsidP="00AC7395">
            <w:pPr>
              <w:pStyle w:val="Prrafodelista"/>
              <w:numPr>
                <w:ilvl w:val="0"/>
                <w:numId w:val="19"/>
              </w:numPr>
              <w:jc w:val="both"/>
              <w:rPr>
                <w:rFonts w:ascii="Arial" w:hAnsi="Arial" w:cs="Arial"/>
                <w:i/>
                <w:iCs/>
                <w:color w:val="000000"/>
                <w:sz w:val="18"/>
                <w:szCs w:val="18"/>
              </w:rPr>
            </w:pPr>
            <w:r w:rsidRPr="004700D4">
              <w:rPr>
                <w:rFonts w:ascii="Arial" w:hAnsi="Arial" w:cs="Arial"/>
                <w:i/>
                <w:iCs/>
                <w:color w:val="000000"/>
                <w:sz w:val="18"/>
                <w:szCs w:val="18"/>
              </w:rPr>
              <w:t xml:space="preserve">Indicar el porcentaje de las partidas de Origen Nacional.  </w:t>
            </w:r>
          </w:p>
          <w:p w14:paraId="1B8197C3"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xml:space="preserve">El licitante que presenten el manifiesto solicitado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con error, omisión, incongruencia o la falta de la información, no se le otorgar</w:t>
            </w:r>
            <w:r>
              <w:rPr>
                <w:rFonts w:ascii="Arial" w:hAnsi="Arial" w:cs="Arial"/>
                <w:color w:val="000000"/>
                <w:sz w:val="18"/>
                <w:szCs w:val="18"/>
              </w:rPr>
              <w:t>án</w:t>
            </w:r>
            <w:r w:rsidRPr="0014440B">
              <w:rPr>
                <w:rFonts w:ascii="Arial" w:hAnsi="Arial" w:cs="Arial"/>
                <w:color w:val="000000"/>
                <w:sz w:val="18"/>
                <w:szCs w:val="18"/>
              </w:rPr>
              <w:t xml:space="preserve"> puntos. </w:t>
            </w:r>
          </w:p>
        </w:tc>
      </w:tr>
      <w:tr w:rsidR="00AC7395" w:rsidRPr="0014440B" w14:paraId="74AA6AC1" w14:textId="77777777" w:rsidTr="00606361">
        <w:trPr>
          <w:trHeight w:val="20"/>
        </w:trPr>
        <w:tc>
          <w:tcPr>
            <w:tcW w:w="100" w:type="pct"/>
            <w:vMerge/>
            <w:tcBorders>
              <w:top w:val="single" w:sz="4" w:space="0" w:color="auto"/>
              <w:left w:val="single" w:sz="4" w:space="0" w:color="auto"/>
              <w:bottom w:val="single" w:sz="4" w:space="0" w:color="auto"/>
              <w:right w:val="single" w:sz="4" w:space="0" w:color="auto"/>
            </w:tcBorders>
            <w:vAlign w:val="center"/>
          </w:tcPr>
          <w:p w14:paraId="21C132A6" w14:textId="77777777" w:rsidR="00AC7395" w:rsidRPr="0014440B" w:rsidRDefault="00AC7395" w:rsidP="00606361">
            <w:pPr>
              <w:spacing w:after="0"/>
              <w:rPr>
                <w:rFonts w:ascii="Arial" w:hAnsi="Arial" w:cs="Arial"/>
                <w:color w:val="000000"/>
                <w:sz w:val="18"/>
                <w:szCs w:val="18"/>
              </w:rPr>
            </w:pPr>
          </w:p>
        </w:tc>
        <w:tc>
          <w:tcPr>
            <w:tcW w:w="920" w:type="pct"/>
            <w:vMerge w:val="restart"/>
            <w:tcBorders>
              <w:top w:val="single" w:sz="4" w:space="0" w:color="auto"/>
              <w:left w:val="single" w:sz="4" w:space="0" w:color="auto"/>
              <w:bottom w:val="single" w:sz="4" w:space="0" w:color="auto"/>
              <w:right w:val="single" w:sz="4" w:space="0" w:color="auto"/>
            </w:tcBorders>
            <w:vAlign w:val="center"/>
          </w:tcPr>
          <w:p w14:paraId="0BC0DD1B"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w:t>
            </w:r>
            <w:r w:rsidRPr="0014440B">
              <w:rPr>
                <w:rFonts w:ascii="Arial" w:hAnsi="Arial" w:cs="Arial"/>
                <w:sz w:val="18"/>
                <w:szCs w:val="18"/>
              </w:rPr>
              <w:t xml:space="preserve">El licitante deberá de presentar carta manifiesto en formato libre donde indique el porcentaje de las partidas ofertadas de </w:t>
            </w:r>
            <w:r w:rsidRPr="004700D4">
              <w:rPr>
                <w:rFonts w:ascii="Arial" w:hAnsi="Arial" w:cs="Arial"/>
                <w:b/>
                <w:bCs/>
                <w:sz w:val="18"/>
                <w:szCs w:val="18"/>
              </w:rPr>
              <w:t>ORIGEN NACIONAL</w:t>
            </w:r>
            <w:r w:rsidRPr="0014440B">
              <w:rPr>
                <w:rFonts w:ascii="Arial" w:hAnsi="Arial" w:cs="Arial"/>
                <w:sz w:val="18"/>
                <w:szCs w:val="18"/>
              </w:rPr>
              <w:t xml:space="preserve">, de acuerdo con su propuesta técnica y económica. </w:t>
            </w:r>
          </w:p>
        </w:tc>
        <w:tc>
          <w:tcPr>
            <w:tcW w:w="1277" w:type="pct"/>
            <w:gridSpan w:val="2"/>
            <w:tcBorders>
              <w:top w:val="single" w:sz="4" w:space="0" w:color="auto"/>
              <w:left w:val="single" w:sz="4" w:space="0" w:color="auto"/>
              <w:bottom w:val="single" w:sz="4" w:space="0" w:color="auto"/>
              <w:right w:val="single" w:sz="4" w:space="0" w:color="auto"/>
            </w:tcBorders>
            <w:vAlign w:val="center"/>
          </w:tcPr>
          <w:p w14:paraId="00EEFD46"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xml:space="preserve">Si el 15% o más de las partidas ofertadas de medicamentos y materiales de curación son de Origen Nacional.  </w:t>
            </w:r>
          </w:p>
        </w:tc>
        <w:tc>
          <w:tcPr>
            <w:tcW w:w="878" w:type="pct"/>
            <w:tcBorders>
              <w:left w:val="single" w:sz="4" w:space="0" w:color="auto"/>
              <w:right w:val="single" w:sz="4" w:space="0" w:color="auto"/>
            </w:tcBorders>
            <w:noWrap/>
            <w:vAlign w:val="center"/>
          </w:tcPr>
          <w:p w14:paraId="6B771D33" w14:textId="77777777" w:rsidR="00AC7395" w:rsidRPr="0014440B" w:rsidRDefault="00AC7395" w:rsidP="00606361">
            <w:pPr>
              <w:spacing w:after="0"/>
              <w:jc w:val="center"/>
              <w:rPr>
                <w:rFonts w:ascii="Arial" w:hAnsi="Arial" w:cs="Arial"/>
                <w:b/>
                <w:bCs/>
                <w:sz w:val="18"/>
                <w:szCs w:val="18"/>
              </w:rPr>
            </w:pPr>
            <w:r w:rsidRPr="0014440B">
              <w:rPr>
                <w:rFonts w:ascii="Arial" w:hAnsi="Arial" w:cs="Arial"/>
                <w:b/>
                <w:bCs/>
                <w:sz w:val="18"/>
                <w:szCs w:val="18"/>
              </w:rPr>
              <w:t xml:space="preserve">4 </w:t>
            </w:r>
            <w:proofErr w:type="gramStart"/>
            <w:r w:rsidRPr="0014440B">
              <w:rPr>
                <w:rFonts w:ascii="Arial" w:hAnsi="Arial" w:cs="Arial"/>
                <w:b/>
                <w:bCs/>
                <w:sz w:val="18"/>
                <w:szCs w:val="18"/>
              </w:rPr>
              <w:t>Puntos</w:t>
            </w:r>
            <w:proofErr w:type="gramEnd"/>
          </w:p>
        </w:tc>
        <w:tc>
          <w:tcPr>
            <w:tcW w:w="1825" w:type="pct"/>
            <w:vMerge/>
            <w:tcBorders>
              <w:left w:val="single" w:sz="4" w:space="0" w:color="auto"/>
              <w:right w:val="single" w:sz="4" w:space="0" w:color="auto"/>
            </w:tcBorders>
            <w:vAlign w:val="center"/>
          </w:tcPr>
          <w:p w14:paraId="53A82543" w14:textId="77777777" w:rsidR="00AC7395" w:rsidRPr="0014440B" w:rsidRDefault="00AC7395" w:rsidP="00606361">
            <w:pPr>
              <w:spacing w:after="0"/>
              <w:rPr>
                <w:rFonts w:ascii="Arial" w:hAnsi="Arial" w:cs="Arial"/>
                <w:color w:val="000000"/>
                <w:sz w:val="18"/>
                <w:szCs w:val="18"/>
              </w:rPr>
            </w:pPr>
          </w:p>
        </w:tc>
      </w:tr>
      <w:tr w:rsidR="00AC7395" w:rsidRPr="0014440B" w14:paraId="632A94F5" w14:textId="77777777" w:rsidTr="00606361">
        <w:trPr>
          <w:trHeight w:val="20"/>
        </w:trPr>
        <w:tc>
          <w:tcPr>
            <w:tcW w:w="100" w:type="pct"/>
            <w:vMerge/>
            <w:tcBorders>
              <w:top w:val="single" w:sz="4" w:space="0" w:color="auto"/>
              <w:left w:val="single" w:sz="4" w:space="0" w:color="auto"/>
              <w:bottom w:val="single" w:sz="4" w:space="0" w:color="auto"/>
              <w:right w:val="single" w:sz="4" w:space="0" w:color="auto"/>
            </w:tcBorders>
            <w:vAlign w:val="center"/>
          </w:tcPr>
          <w:p w14:paraId="48CE7223" w14:textId="77777777" w:rsidR="00AC7395" w:rsidRPr="0014440B" w:rsidRDefault="00AC7395" w:rsidP="00606361">
            <w:pPr>
              <w:spacing w:after="0"/>
              <w:rPr>
                <w:rFonts w:ascii="Arial" w:hAnsi="Arial" w:cs="Arial"/>
                <w:color w:val="000000"/>
                <w:sz w:val="18"/>
                <w:szCs w:val="18"/>
              </w:rPr>
            </w:pPr>
          </w:p>
        </w:tc>
        <w:tc>
          <w:tcPr>
            <w:tcW w:w="920" w:type="pct"/>
            <w:vMerge/>
            <w:tcBorders>
              <w:top w:val="single" w:sz="4" w:space="0" w:color="auto"/>
              <w:left w:val="single" w:sz="4" w:space="0" w:color="auto"/>
              <w:bottom w:val="single" w:sz="4" w:space="0" w:color="auto"/>
              <w:right w:val="single" w:sz="4" w:space="0" w:color="auto"/>
            </w:tcBorders>
            <w:vAlign w:val="center"/>
          </w:tcPr>
          <w:p w14:paraId="32FD84A7" w14:textId="77777777" w:rsidR="00AC7395" w:rsidRPr="0014440B" w:rsidRDefault="00AC7395" w:rsidP="00606361">
            <w:pPr>
              <w:spacing w:after="0"/>
              <w:rPr>
                <w:rFonts w:ascii="Arial" w:hAnsi="Arial" w:cs="Arial"/>
                <w:color w:val="000000"/>
                <w:sz w:val="18"/>
                <w:szCs w:val="18"/>
              </w:rPr>
            </w:pPr>
          </w:p>
        </w:tc>
        <w:tc>
          <w:tcPr>
            <w:tcW w:w="1277" w:type="pct"/>
            <w:gridSpan w:val="2"/>
            <w:tcBorders>
              <w:top w:val="single" w:sz="4" w:space="0" w:color="auto"/>
              <w:left w:val="single" w:sz="4" w:space="0" w:color="auto"/>
              <w:bottom w:val="single" w:sz="4" w:space="0" w:color="auto"/>
              <w:right w:val="single" w:sz="4" w:space="0" w:color="auto"/>
            </w:tcBorders>
            <w:vAlign w:val="center"/>
          </w:tcPr>
          <w:p w14:paraId="42D6CFA3"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xml:space="preserve">Si el 10% de las partidas ofertadas de medicamentos y material de curación son de Origen Nacional.  </w:t>
            </w:r>
          </w:p>
        </w:tc>
        <w:tc>
          <w:tcPr>
            <w:tcW w:w="878" w:type="pct"/>
            <w:tcBorders>
              <w:left w:val="single" w:sz="4" w:space="0" w:color="auto"/>
              <w:right w:val="single" w:sz="4" w:space="0" w:color="auto"/>
            </w:tcBorders>
            <w:noWrap/>
            <w:vAlign w:val="center"/>
          </w:tcPr>
          <w:p w14:paraId="45E8794E" w14:textId="77777777" w:rsidR="00AC7395" w:rsidRPr="0014440B" w:rsidRDefault="00AC7395" w:rsidP="00606361">
            <w:pPr>
              <w:spacing w:after="0"/>
              <w:jc w:val="center"/>
              <w:rPr>
                <w:rFonts w:ascii="Arial" w:hAnsi="Arial" w:cs="Arial"/>
                <w:b/>
                <w:bCs/>
                <w:sz w:val="18"/>
                <w:szCs w:val="18"/>
              </w:rPr>
            </w:pPr>
            <w:r w:rsidRPr="0014440B">
              <w:rPr>
                <w:rFonts w:ascii="Arial" w:hAnsi="Arial" w:cs="Arial"/>
                <w:b/>
                <w:bCs/>
                <w:sz w:val="18"/>
                <w:szCs w:val="18"/>
              </w:rPr>
              <w:t xml:space="preserve">1 </w:t>
            </w:r>
            <w:proofErr w:type="gramStart"/>
            <w:r w:rsidRPr="0014440B">
              <w:rPr>
                <w:rFonts w:ascii="Arial" w:hAnsi="Arial" w:cs="Arial"/>
                <w:b/>
                <w:bCs/>
                <w:sz w:val="18"/>
                <w:szCs w:val="18"/>
              </w:rPr>
              <w:t>Punto</w:t>
            </w:r>
            <w:proofErr w:type="gramEnd"/>
          </w:p>
        </w:tc>
        <w:tc>
          <w:tcPr>
            <w:tcW w:w="1825" w:type="pct"/>
            <w:vMerge/>
            <w:tcBorders>
              <w:left w:val="single" w:sz="4" w:space="0" w:color="auto"/>
              <w:right w:val="single" w:sz="4" w:space="0" w:color="auto"/>
            </w:tcBorders>
            <w:vAlign w:val="center"/>
          </w:tcPr>
          <w:p w14:paraId="02827E0E" w14:textId="77777777" w:rsidR="00AC7395" w:rsidRPr="0014440B" w:rsidRDefault="00AC7395" w:rsidP="00606361">
            <w:pPr>
              <w:spacing w:after="0"/>
              <w:rPr>
                <w:rFonts w:ascii="Arial" w:hAnsi="Arial" w:cs="Arial"/>
                <w:color w:val="000000"/>
                <w:sz w:val="18"/>
                <w:szCs w:val="18"/>
              </w:rPr>
            </w:pPr>
          </w:p>
        </w:tc>
      </w:tr>
      <w:tr w:rsidR="00AC7395" w:rsidRPr="0014440B" w14:paraId="2C5ABA89" w14:textId="77777777" w:rsidTr="00606361">
        <w:trPr>
          <w:trHeight w:val="20"/>
        </w:trPr>
        <w:tc>
          <w:tcPr>
            <w:tcW w:w="100" w:type="pct"/>
            <w:vMerge/>
            <w:tcBorders>
              <w:top w:val="single" w:sz="4" w:space="0" w:color="auto"/>
              <w:left w:val="single" w:sz="4" w:space="0" w:color="auto"/>
              <w:bottom w:val="single" w:sz="4" w:space="0" w:color="auto"/>
              <w:right w:val="single" w:sz="4" w:space="0" w:color="auto"/>
            </w:tcBorders>
            <w:vAlign w:val="center"/>
          </w:tcPr>
          <w:p w14:paraId="73A16BD8" w14:textId="77777777" w:rsidR="00AC7395" w:rsidRPr="0014440B" w:rsidRDefault="00AC7395" w:rsidP="00606361">
            <w:pPr>
              <w:spacing w:after="0"/>
              <w:rPr>
                <w:rFonts w:ascii="Arial" w:hAnsi="Arial" w:cs="Arial"/>
                <w:color w:val="000000"/>
                <w:sz w:val="18"/>
                <w:szCs w:val="18"/>
              </w:rPr>
            </w:pPr>
          </w:p>
        </w:tc>
        <w:tc>
          <w:tcPr>
            <w:tcW w:w="920" w:type="pct"/>
            <w:vMerge/>
            <w:tcBorders>
              <w:top w:val="single" w:sz="4" w:space="0" w:color="auto"/>
              <w:left w:val="single" w:sz="4" w:space="0" w:color="auto"/>
              <w:bottom w:val="single" w:sz="4" w:space="0" w:color="auto"/>
              <w:right w:val="single" w:sz="4" w:space="0" w:color="auto"/>
            </w:tcBorders>
            <w:vAlign w:val="center"/>
          </w:tcPr>
          <w:p w14:paraId="12B34372" w14:textId="77777777" w:rsidR="00AC7395" w:rsidRPr="0014440B" w:rsidRDefault="00AC7395" w:rsidP="00606361">
            <w:pPr>
              <w:spacing w:after="0"/>
              <w:rPr>
                <w:rFonts w:ascii="Arial" w:hAnsi="Arial" w:cs="Arial"/>
                <w:color w:val="000000"/>
                <w:sz w:val="18"/>
                <w:szCs w:val="18"/>
              </w:rPr>
            </w:pPr>
          </w:p>
        </w:tc>
        <w:tc>
          <w:tcPr>
            <w:tcW w:w="1277" w:type="pct"/>
            <w:gridSpan w:val="2"/>
            <w:tcBorders>
              <w:top w:val="single" w:sz="4" w:space="0" w:color="auto"/>
              <w:left w:val="single" w:sz="4" w:space="0" w:color="auto"/>
              <w:bottom w:val="single" w:sz="4" w:space="0" w:color="auto"/>
              <w:right w:val="single" w:sz="4" w:space="0" w:color="auto"/>
            </w:tcBorders>
            <w:vAlign w:val="center"/>
          </w:tcPr>
          <w:p w14:paraId="022F1734"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xml:space="preserve">Menos del 10% de las partidas ofertadas de medicamentos y material de curación son de Origen Nacional.  </w:t>
            </w:r>
          </w:p>
        </w:tc>
        <w:tc>
          <w:tcPr>
            <w:tcW w:w="878" w:type="pct"/>
            <w:tcBorders>
              <w:left w:val="single" w:sz="4" w:space="0" w:color="auto"/>
              <w:bottom w:val="single" w:sz="4" w:space="0" w:color="auto"/>
              <w:right w:val="single" w:sz="4" w:space="0" w:color="auto"/>
            </w:tcBorders>
            <w:noWrap/>
            <w:vAlign w:val="center"/>
          </w:tcPr>
          <w:p w14:paraId="6399CE80" w14:textId="77777777" w:rsidR="00AC7395" w:rsidRPr="0014440B" w:rsidRDefault="00AC7395" w:rsidP="00AC7395">
            <w:pPr>
              <w:pStyle w:val="Prrafodelista"/>
              <w:numPr>
                <w:ilvl w:val="0"/>
                <w:numId w:val="24"/>
              </w:numPr>
              <w:spacing w:after="0"/>
              <w:jc w:val="center"/>
              <w:rPr>
                <w:rFonts w:ascii="Arial" w:hAnsi="Arial" w:cs="Arial"/>
                <w:b/>
                <w:bCs/>
                <w:sz w:val="18"/>
                <w:szCs w:val="18"/>
              </w:rPr>
            </w:pPr>
            <w:r w:rsidRPr="0014440B">
              <w:rPr>
                <w:rFonts w:ascii="Arial" w:hAnsi="Arial" w:cs="Arial"/>
                <w:b/>
                <w:bCs/>
                <w:sz w:val="18"/>
                <w:szCs w:val="18"/>
              </w:rPr>
              <w:t>Punto</w:t>
            </w:r>
          </w:p>
        </w:tc>
        <w:tc>
          <w:tcPr>
            <w:tcW w:w="1825" w:type="pct"/>
            <w:vMerge/>
            <w:tcBorders>
              <w:left w:val="single" w:sz="4" w:space="0" w:color="auto"/>
              <w:bottom w:val="single" w:sz="4" w:space="0" w:color="auto"/>
              <w:right w:val="single" w:sz="4" w:space="0" w:color="auto"/>
            </w:tcBorders>
            <w:vAlign w:val="center"/>
          </w:tcPr>
          <w:p w14:paraId="1E93EF94" w14:textId="77777777" w:rsidR="00AC7395" w:rsidRPr="0014440B" w:rsidRDefault="00AC7395" w:rsidP="00606361">
            <w:pPr>
              <w:spacing w:after="0"/>
              <w:rPr>
                <w:rFonts w:ascii="Arial" w:hAnsi="Arial" w:cs="Arial"/>
                <w:color w:val="000000"/>
                <w:sz w:val="18"/>
                <w:szCs w:val="18"/>
              </w:rPr>
            </w:pPr>
          </w:p>
        </w:tc>
      </w:tr>
      <w:tr w:rsidR="00AC7395" w:rsidRPr="0014440B" w14:paraId="7F7A965E" w14:textId="77777777" w:rsidTr="00606361">
        <w:trPr>
          <w:trHeight w:val="20"/>
        </w:trPr>
        <w:tc>
          <w:tcPr>
            <w:tcW w:w="5000" w:type="pct"/>
            <w:gridSpan w:val="6"/>
            <w:tcBorders>
              <w:left w:val="single" w:sz="4" w:space="0" w:color="auto"/>
              <w:right w:val="single" w:sz="4" w:space="0" w:color="auto"/>
            </w:tcBorders>
            <w:shd w:val="clear" w:color="auto" w:fill="A6A6A6" w:themeFill="background1" w:themeFillShade="A6"/>
            <w:vAlign w:val="center"/>
          </w:tcPr>
          <w:p w14:paraId="2FB2F555" w14:textId="77777777" w:rsidR="00AC7395" w:rsidRPr="0014440B" w:rsidRDefault="00AC7395" w:rsidP="00AC7395">
            <w:pPr>
              <w:pStyle w:val="Prrafodelista"/>
              <w:widowControl w:val="0"/>
              <w:numPr>
                <w:ilvl w:val="0"/>
                <w:numId w:val="20"/>
              </w:numPr>
              <w:autoSpaceDN w:val="0"/>
              <w:spacing w:after="0" w:line="240" w:lineRule="auto"/>
              <w:rPr>
                <w:rFonts w:ascii="Arial" w:hAnsi="Arial" w:cs="Arial"/>
                <w:b/>
                <w:bCs/>
                <w:sz w:val="18"/>
                <w:szCs w:val="18"/>
              </w:rPr>
            </w:pPr>
            <w:r w:rsidRPr="0014440B">
              <w:rPr>
                <w:rFonts w:ascii="Arial" w:hAnsi="Arial" w:cs="Arial"/>
                <w:b/>
                <w:bCs/>
                <w:sz w:val="18"/>
                <w:szCs w:val="18"/>
              </w:rPr>
              <w:t xml:space="preserve">Caducidad De Los Medicamentos y Material de Curación </w:t>
            </w:r>
          </w:p>
        </w:tc>
      </w:tr>
      <w:tr w:rsidR="00AC7395" w:rsidRPr="0014440B" w14:paraId="12B382B4" w14:textId="77777777" w:rsidTr="00606361">
        <w:trPr>
          <w:trHeight w:val="20"/>
        </w:trPr>
        <w:tc>
          <w:tcPr>
            <w:tcW w:w="100" w:type="pct"/>
            <w:tcBorders>
              <w:left w:val="single" w:sz="4" w:space="0" w:color="auto"/>
              <w:bottom w:val="single" w:sz="4" w:space="0" w:color="auto"/>
              <w:right w:val="single" w:sz="4" w:space="0" w:color="auto"/>
            </w:tcBorders>
            <w:vAlign w:val="center"/>
          </w:tcPr>
          <w:p w14:paraId="1CE781D9" w14:textId="77777777" w:rsidR="00AC7395" w:rsidRPr="0014440B" w:rsidRDefault="00AC7395" w:rsidP="00606361">
            <w:pPr>
              <w:spacing w:after="0"/>
              <w:rPr>
                <w:rFonts w:ascii="Arial" w:hAnsi="Arial" w:cs="Arial"/>
                <w:color w:val="000000"/>
                <w:sz w:val="18"/>
                <w:szCs w:val="18"/>
              </w:rPr>
            </w:pPr>
          </w:p>
        </w:tc>
        <w:tc>
          <w:tcPr>
            <w:tcW w:w="3075" w:type="pct"/>
            <w:gridSpan w:val="4"/>
            <w:tcBorders>
              <w:left w:val="single" w:sz="4" w:space="0" w:color="auto"/>
              <w:bottom w:val="single" w:sz="4" w:space="0" w:color="auto"/>
              <w:right w:val="single" w:sz="4" w:space="0" w:color="auto"/>
            </w:tcBorders>
            <w:vAlign w:val="center"/>
          </w:tcPr>
          <w:p w14:paraId="786D124F"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Se medirá la caducidad de los bienes (Medicamentos y Material de Curación) ofertados misma que será hasta por 3 años.</w:t>
            </w:r>
          </w:p>
        </w:tc>
        <w:tc>
          <w:tcPr>
            <w:tcW w:w="1825" w:type="pct"/>
            <w:vMerge w:val="restart"/>
            <w:tcBorders>
              <w:top w:val="single" w:sz="4" w:space="0" w:color="auto"/>
              <w:left w:val="single" w:sz="4" w:space="0" w:color="auto"/>
              <w:right w:val="single" w:sz="4" w:space="0" w:color="auto"/>
            </w:tcBorders>
          </w:tcPr>
          <w:p w14:paraId="0B644E8C" w14:textId="77777777" w:rsidR="00AC7395" w:rsidRPr="0014440B" w:rsidRDefault="00AC7395" w:rsidP="00606361">
            <w:pPr>
              <w:jc w:val="both"/>
              <w:rPr>
                <w:rFonts w:ascii="Arial" w:hAnsi="Arial" w:cs="Arial"/>
                <w:b/>
                <w:bCs/>
                <w:i/>
                <w:iCs/>
                <w:color w:val="000000"/>
                <w:sz w:val="18"/>
                <w:szCs w:val="18"/>
              </w:rPr>
            </w:pPr>
            <w:r w:rsidRPr="0014440B">
              <w:rPr>
                <w:rFonts w:ascii="Arial" w:hAnsi="Arial" w:cs="Arial"/>
                <w:color w:val="000000"/>
                <w:sz w:val="18"/>
                <w:szCs w:val="18"/>
              </w:rPr>
              <w:t xml:space="preserve">Se verificará y cotejará el contenido del manifiesto (formato libre), donde el licitante manifieste bajo protesta de decir verdad al </w:t>
            </w:r>
            <w:r w:rsidRPr="0014440B">
              <w:rPr>
                <w:rFonts w:ascii="Arial" w:hAnsi="Arial" w:cs="Arial"/>
                <w:b/>
                <w:bCs/>
                <w:color w:val="000000"/>
                <w:sz w:val="18"/>
                <w:szCs w:val="18"/>
              </w:rPr>
              <w:t xml:space="preserve">ORGANISMO. </w:t>
            </w:r>
            <w:r w:rsidRPr="0014440B">
              <w:rPr>
                <w:rFonts w:ascii="Arial" w:hAnsi="Arial" w:cs="Arial"/>
                <w:color w:val="000000"/>
                <w:sz w:val="18"/>
                <w:szCs w:val="18"/>
              </w:rPr>
              <w:t xml:space="preserve">El licitante deberá de señalar la caducidad de las partidas de los medicamentos y material de curación, en los términos señalados en el </w:t>
            </w:r>
            <w:r w:rsidRPr="0014440B">
              <w:rPr>
                <w:rFonts w:ascii="Arial" w:hAnsi="Arial" w:cs="Arial"/>
                <w:b/>
                <w:bCs/>
                <w:i/>
                <w:iCs/>
                <w:color w:val="000000"/>
                <w:sz w:val="18"/>
                <w:szCs w:val="18"/>
              </w:rPr>
              <w:t>Anexo 1. Carta de requerimientos Técnicos,</w:t>
            </w:r>
            <w:r w:rsidRPr="0014440B">
              <w:rPr>
                <w:rFonts w:ascii="Arial" w:hAnsi="Arial" w:cs="Arial"/>
                <w:color w:val="000000"/>
                <w:sz w:val="18"/>
                <w:szCs w:val="18"/>
              </w:rPr>
              <w:t xml:space="preserve"> acorde con su propuesta técnica y económica.</w:t>
            </w:r>
          </w:p>
          <w:p w14:paraId="22260F6D" w14:textId="77777777" w:rsidR="00AC7395" w:rsidRDefault="00AC7395" w:rsidP="00AC7395">
            <w:pPr>
              <w:pStyle w:val="Prrafodelista"/>
              <w:numPr>
                <w:ilvl w:val="0"/>
                <w:numId w:val="23"/>
              </w:numPr>
              <w:jc w:val="both"/>
              <w:rPr>
                <w:rFonts w:ascii="Arial" w:hAnsi="Arial" w:cs="Arial"/>
                <w:color w:val="000000"/>
                <w:sz w:val="18"/>
                <w:szCs w:val="18"/>
              </w:rPr>
            </w:pPr>
            <w:r w:rsidRPr="0014440B">
              <w:rPr>
                <w:rFonts w:ascii="Arial" w:hAnsi="Arial" w:cs="Arial"/>
                <w:color w:val="000000"/>
                <w:sz w:val="18"/>
                <w:szCs w:val="18"/>
              </w:rPr>
              <w:t>La carta manifiesto en formato libre deberá contener las siguientes características:</w:t>
            </w:r>
          </w:p>
          <w:p w14:paraId="292A95C7" w14:textId="77777777" w:rsidR="00AC7395" w:rsidRPr="0014440B" w:rsidRDefault="00AC7395" w:rsidP="00606361">
            <w:pPr>
              <w:pStyle w:val="Prrafodelista"/>
              <w:jc w:val="both"/>
              <w:rPr>
                <w:rFonts w:ascii="Arial" w:hAnsi="Arial" w:cs="Arial"/>
                <w:color w:val="000000"/>
                <w:sz w:val="18"/>
                <w:szCs w:val="18"/>
              </w:rPr>
            </w:pPr>
          </w:p>
          <w:p w14:paraId="61C0AA37"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Hoja membretada del licitante.</w:t>
            </w:r>
          </w:p>
          <w:p w14:paraId="374EDF4A"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 xml:space="preserve">Nombre y número de licitación. </w:t>
            </w:r>
          </w:p>
          <w:p w14:paraId="67D8F585"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Fecha de expedición.</w:t>
            </w:r>
          </w:p>
          <w:p w14:paraId="094FCEC7"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 xml:space="preserve">Dirigida al </w:t>
            </w:r>
            <w:r w:rsidRPr="0014440B">
              <w:rPr>
                <w:rFonts w:ascii="Arial" w:hAnsi="Arial" w:cs="Arial"/>
                <w:b/>
                <w:bCs/>
                <w:i/>
                <w:iCs/>
                <w:color w:val="000000"/>
                <w:sz w:val="18"/>
                <w:szCs w:val="18"/>
              </w:rPr>
              <w:t>ORGANISMO</w:t>
            </w:r>
            <w:r w:rsidRPr="0014440B">
              <w:rPr>
                <w:rFonts w:ascii="Arial" w:hAnsi="Arial" w:cs="Arial"/>
                <w:i/>
                <w:iCs/>
                <w:color w:val="000000"/>
                <w:sz w:val="18"/>
                <w:szCs w:val="18"/>
              </w:rPr>
              <w:t xml:space="preserve">. </w:t>
            </w:r>
          </w:p>
          <w:p w14:paraId="55BC6B81"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Nombre del licitante (empresa).</w:t>
            </w:r>
          </w:p>
          <w:p w14:paraId="38750B15"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i/>
                <w:iCs/>
                <w:color w:val="000000"/>
                <w:sz w:val="18"/>
                <w:szCs w:val="18"/>
              </w:rPr>
              <w:t>Nombre y firma autógrafa del representante legal del licitante.</w:t>
            </w:r>
            <w:r w:rsidRPr="0014440B">
              <w:rPr>
                <w:rFonts w:ascii="Arial" w:hAnsi="Arial" w:cs="Arial"/>
                <w:color w:val="000000"/>
                <w:sz w:val="18"/>
                <w:szCs w:val="18"/>
              </w:rPr>
              <w:t xml:space="preserve"> </w:t>
            </w:r>
          </w:p>
          <w:p w14:paraId="7D36E896" w14:textId="77777777" w:rsidR="00AC7395" w:rsidRPr="004700D4" w:rsidRDefault="00AC7395" w:rsidP="00AC7395">
            <w:pPr>
              <w:pStyle w:val="Prrafodelista"/>
              <w:numPr>
                <w:ilvl w:val="0"/>
                <w:numId w:val="19"/>
              </w:numPr>
              <w:jc w:val="both"/>
              <w:rPr>
                <w:rFonts w:ascii="Arial" w:hAnsi="Arial" w:cs="Arial"/>
                <w:i/>
                <w:iCs/>
                <w:color w:val="000000"/>
                <w:sz w:val="18"/>
                <w:szCs w:val="18"/>
              </w:rPr>
            </w:pPr>
            <w:r w:rsidRPr="004700D4">
              <w:rPr>
                <w:rFonts w:ascii="Arial" w:hAnsi="Arial" w:cs="Arial"/>
                <w:i/>
                <w:iCs/>
                <w:color w:val="000000"/>
                <w:sz w:val="18"/>
                <w:szCs w:val="18"/>
              </w:rPr>
              <w:t xml:space="preserve">Indicar la caducidad de los bienes en los términos señalados en el </w:t>
            </w:r>
            <w:r>
              <w:rPr>
                <w:rFonts w:ascii="Arial" w:hAnsi="Arial" w:cs="Arial"/>
                <w:i/>
                <w:iCs/>
                <w:color w:val="000000"/>
                <w:sz w:val="18"/>
                <w:szCs w:val="18"/>
              </w:rPr>
              <w:t>A</w:t>
            </w:r>
            <w:r w:rsidRPr="004700D4">
              <w:rPr>
                <w:rFonts w:ascii="Arial" w:hAnsi="Arial" w:cs="Arial"/>
                <w:i/>
                <w:iCs/>
                <w:color w:val="000000"/>
                <w:sz w:val="18"/>
                <w:szCs w:val="18"/>
              </w:rPr>
              <w:t xml:space="preserve">nexo1. Carta de Requerimientos Técnicos.  </w:t>
            </w:r>
          </w:p>
          <w:p w14:paraId="3E85B907" w14:textId="77777777" w:rsidR="00AC7395"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xml:space="preserve">No se otorgarán puntos al licitante que oferte bienes con caducidad menor a un (1) año o no presente el manifiesto en los términos señalado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además será motivo suficiente para desechar la propuesta del licitante.    </w:t>
            </w:r>
          </w:p>
          <w:p w14:paraId="2B18292C" w14:textId="77777777" w:rsidR="00AC7395" w:rsidRPr="0014440B" w:rsidRDefault="00AC7395" w:rsidP="00606361">
            <w:pPr>
              <w:spacing w:after="0"/>
              <w:jc w:val="both"/>
              <w:rPr>
                <w:rFonts w:ascii="Arial" w:hAnsi="Arial" w:cs="Arial"/>
                <w:color w:val="000000"/>
                <w:sz w:val="18"/>
                <w:szCs w:val="18"/>
              </w:rPr>
            </w:pPr>
          </w:p>
          <w:p w14:paraId="58F0387A"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t xml:space="preserve">El licitante que presenten el manifiesto solicitado en este </w:t>
            </w:r>
            <w:proofErr w:type="spellStart"/>
            <w:r w:rsidRPr="0014440B">
              <w:rPr>
                <w:rFonts w:ascii="Arial" w:hAnsi="Arial" w:cs="Arial"/>
                <w:color w:val="000000"/>
                <w:sz w:val="18"/>
                <w:szCs w:val="18"/>
              </w:rPr>
              <w:t>subrubro</w:t>
            </w:r>
            <w:proofErr w:type="spellEnd"/>
            <w:r w:rsidRPr="0014440B">
              <w:rPr>
                <w:rFonts w:ascii="Arial" w:hAnsi="Arial" w:cs="Arial"/>
                <w:color w:val="000000"/>
                <w:sz w:val="18"/>
                <w:szCs w:val="18"/>
              </w:rPr>
              <w:t xml:space="preserve"> con error, omisión, incongruencia o la falta de la información, no se le otorgar</w:t>
            </w:r>
            <w:r>
              <w:rPr>
                <w:rFonts w:ascii="Arial" w:hAnsi="Arial" w:cs="Arial"/>
                <w:color w:val="000000"/>
                <w:sz w:val="18"/>
                <w:szCs w:val="18"/>
              </w:rPr>
              <w:t>án</w:t>
            </w:r>
            <w:r w:rsidRPr="0014440B">
              <w:rPr>
                <w:rFonts w:ascii="Arial" w:hAnsi="Arial" w:cs="Arial"/>
                <w:color w:val="000000"/>
                <w:sz w:val="18"/>
                <w:szCs w:val="18"/>
              </w:rPr>
              <w:t xml:space="preserve"> puntos </w:t>
            </w:r>
            <w:proofErr w:type="gramStart"/>
            <w:r w:rsidRPr="0014440B">
              <w:rPr>
                <w:rFonts w:ascii="Arial" w:hAnsi="Arial" w:cs="Arial"/>
                <w:color w:val="000000"/>
                <w:sz w:val="18"/>
                <w:szCs w:val="18"/>
              </w:rPr>
              <w:t>y  será</w:t>
            </w:r>
            <w:proofErr w:type="gramEnd"/>
            <w:r w:rsidRPr="0014440B">
              <w:rPr>
                <w:rFonts w:ascii="Arial" w:hAnsi="Arial" w:cs="Arial"/>
                <w:color w:val="000000"/>
                <w:sz w:val="18"/>
                <w:szCs w:val="18"/>
              </w:rPr>
              <w:t xml:space="preserve"> motivo suficiente para desechar la propuesta del licitante.    </w:t>
            </w:r>
          </w:p>
        </w:tc>
      </w:tr>
      <w:tr w:rsidR="00AC7395" w:rsidRPr="0014440B" w14:paraId="6BE8D55D" w14:textId="77777777" w:rsidTr="00606361">
        <w:trPr>
          <w:trHeight w:val="20"/>
        </w:trPr>
        <w:tc>
          <w:tcPr>
            <w:tcW w:w="100" w:type="pct"/>
            <w:vMerge w:val="restart"/>
            <w:tcBorders>
              <w:left w:val="single" w:sz="4" w:space="0" w:color="auto"/>
              <w:right w:val="single" w:sz="4" w:space="0" w:color="auto"/>
            </w:tcBorders>
            <w:vAlign w:val="center"/>
          </w:tcPr>
          <w:p w14:paraId="0BA9F9D4" w14:textId="77777777" w:rsidR="00AC7395" w:rsidRPr="0014440B" w:rsidRDefault="00AC7395" w:rsidP="00606361">
            <w:pPr>
              <w:spacing w:after="0"/>
              <w:rPr>
                <w:rFonts w:ascii="Arial" w:hAnsi="Arial" w:cs="Arial"/>
                <w:color w:val="000000"/>
                <w:sz w:val="18"/>
                <w:szCs w:val="18"/>
              </w:rPr>
            </w:pPr>
          </w:p>
        </w:tc>
        <w:tc>
          <w:tcPr>
            <w:tcW w:w="1045" w:type="pct"/>
            <w:gridSpan w:val="2"/>
            <w:vMerge w:val="restart"/>
            <w:tcBorders>
              <w:left w:val="single" w:sz="4" w:space="0" w:color="auto"/>
              <w:right w:val="single" w:sz="4" w:space="0" w:color="auto"/>
            </w:tcBorders>
          </w:tcPr>
          <w:p w14:paraId="12E1E39B"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El licitante deberá de presentar Carta Manifiesto donde señale la caducidad de los medicamentos y material de curación, en los términos señalados en el</w:t>
            </w:r>
            <w:r>
              <w:rPr>
                <w:rFonts w:ascii="Arial" w:hAnsi="Arial" w:cs="Arial"/>
                <w:sz w:val="18"/>
                <w:szCs w:val="18"/>
              </w:rPr>
              <w:t xml:space="preserve"> </w:t>
            </w:r>
            <w:r w:rsidRPr="0014440B">
              <w:rPr>
                <w:rFonts w:ascii="Arial" w:hAnsi="Arial" w:cs="Arial"/>
                <w:sz w:val="18"/>
                <w:szCs w:val="18"/>
              </w:rPr>
              <w:t xml:space="preserve">anexo carta de requerimientos técnicos, además deberá estar señalada en su propuesta técnica. </w:t>
            </w:r>
          </w:p>
          <w:p w14:paraId="7EE55D83" w14:textId="77777777" w:rsidR="00AC7395" w:rsidRPr="0014440B" w:rsidRDefault="00AC7395" w:rsidP="00606361">
            <w:pPr>
              <w:spacing w:after="0"/>
              <w:jc w:val="both"/>
              <w:rPr>
                <w:rFonts w:ascii="Arial" w:hAnsi="Arial" w:cs="Arial"/>
                <w:sz w:val="18"/>
                <w:szCs w:val="18"/>
              </w:rPr>
            </w:pPr>
          </w:p>
          <w:p w14:paraId="4041713C" w14:textId="77777777" w:rsidR="00AC7395" w:rsidRPr="0014440B" w:rsidRDefault="00AC7395" w:rsidP="00606361">
            <w:pPr>
              <w:spacing w:after="0"/>
              <w:jc w:val="both"/>
              <w:rPr>
                <w:rFonts w:ascii="Arial" w:hAnsi="Arial" w:cs="Arial"/>
                <w:sz w:val="18"/>
                <w:szCs w:val="18"/>
              </w:rPr>
            </w:pPr>
          </w:p>
        </w:tc>
        <w:tc>
          <w:tcPr>
            <w:tcW w:w="1152" w:type="pct"/>
            <w:tcBorders>
              <w:left w:val="single" w:sz="4" w:space="0" w:color="auto"/>
              <w:bottom w:val="single" w:sz="4" w:space="0" w:color="auto"/>
              <w:right w:val="single" w:sz="4" w:space="0" w:color="auto"/>
            </w:tcBorders>
            <w:vAlign w:val="center"/>
          </w:tcPr>
          <w:p w14:paraId="29A1F45F"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Caducidad de la totalidad de los medicamentos es igual o superior a 3 años</w:t>
            </w:r>
          </w:p>
        </w:tc>
        <w:tc>
          <w:tcPr>
            <w:tcW w:w="878" w:type="pct"/>
            <w:tcBorders>
              <w:left w:val="single" w:sz="4" w:space="0" w:color="auto"/>
              <w:right w:val="single" w:sz="4" w:space="0" w:color="auto"/>
            </w:tcBorders>
            <w:noWrap/>
            <w:vAlign w:val="center"/>
          </w:tcPr>
          <w:p w14:paraId="4528B7BA" w14:textId="77777777" w:rsidR="00AC7395" w:rsidRPr="0014440B" w:rsidRDefault="00AC7395" w:rsidP="00606361">
            <w:pPr>
              <w:spacing w:after="0"/>
              <w:jc w:val="center"/>
              <w:rPr>
                <w:rFonts w:ascii="Arial" w:hAnsi="Arial" w:cs="Arial"/>
                <w:b/>
                <w:bCs/>
                <w:color w:val="000000"/>
                <w:sz w:val="18"/>
                <w:szCs w:val="18"/>
              </w:rPr>
            </w:pPr>
            <w:r w:rsidRPr="0014440B">
              <w:rPr>
                <w:rFonts w:ascii="Arial" w:hAnsi="Arial" w:cs="Arial"/>
                <w:b/>
                <w:bCs/>
                <w:color w:val="000000"/>
                <w:sz w:val="18"/>
                <w:szCs w:val="18"/>
              </w:rPr>
              <w:t xml:space="preserve">6 </w:t>
            </w:r>
            <w:proofErr w:type="gramStart"/>
            <w:r w:rsidRPr="0014440B">
              <w:rPr>
                <w:rFonts w:ascii="Arial" w:hAnsi="Arial" w:cs="Arial"/>
                <w:b/>
                <w:bCs/>
                <w:color w:val="000000"/>
                <w:sz w:val="18"/>
                <w:szCs w:val="18"/>
              </w:rPr>
              <w:t>Puntos</w:t>
            </w:r>
            <w:proofErr w:type="gramEnd"/>
            <w:r w:rsidRPr="0014440B">
              <w:rPr>
                <w:rFonts w:ascii="Arial" w:hAnsi="Arial" w:cs="Arial"/>
                <w:b/>
                <w:bCs/>
                <w:color w:val="000000"/>
                <w:sz w:val="18"/>
                <w:szCs w:val="18"/>
              </w:rPr>
              <w:t xml:space="preserve"> </w:t>
            </w:r>
          </w:p>
        </w:tc>
        <w:tc>
          <w:tcPr>
            <w:tcW w:w="1825" w:type="pct"/>
            <w:vMerge/>
            <w:tcBorders>
              <w:left w:val="single" w:sz="4" w:space="0" w:color="auto"/>
              <w:right w:val="single" w:sz="4" w:space="0" w:color="auto"/>
            </w:tcBorders>
            <w:vAlign w:val="center"/>
          </w:tcPr>
          <w:p w14:paraId="461D44E5" w14:textId="77777777" w:rsidR="00AC7395" w:rsidRPr="0014440B" w:rsidRDefault="00AC7395" w:rsidP="00606361">
            <w:pPr>
              <w:spacing w:after="0"/>
              <w:jc w:val="both"/>
              <w:rPr>
                <w:rFonts w:ascii="Arial" w:hAnsi="Arial" w:cs="Arial"/>
                <w:color w:val="000000"/>
                <w:sz w:val="18"/>
                <w:szCs w:val="18"/>
              </w:rPr>
            </w:pPr>
          </w:p>
        </w:tc>
      </w:tr>
      <w:tr w:rsidR="00AC7395" w:rsidRPr="0014440B" w14:paraId="2B1B5379" w14:textId="77777777" w:rsidTr="00606361">
        <w:trPr>
          <w:trHeight w:val="20"/>
        </w:trPr>
        <w:tc>
          <w:tcPr>
            <w:tcW w:w="100" w:type="pct"/>
            <w:vMerge/>
            <w:tcBorders>
              <w:left w:val="single" w:sz="4" w:space="0" w:color="auto"/>
              <w:right w:val="single" w:sz="4" w:space="0" w:color="auto"/>
            </w:tcBorders>
            <w:vAlign w:val="center"/>
          </w:tcPr>
          <w:p w14:paraId="5E4E3842" w14:textId="77777777" w:rsidR="00AC7395" w:rsidRPr="0014440B" w:rsidRDefault="00AC7395" w:rsidP="00606361">
            <w:pPr>
              <w:spacing w:after="0"/>
              <w:rPr>
                <w:rFonts w:ascii="Arial" w:hAnsi="Arial" w:cs="Arial"/>
                <w:color w:val="000000"/>
                <w:sz w:val="18"/>
                <w:szCs w:val="18"/>
              </w:rPr>
            </w:pPr>
          </w:p>
        </w:tc>
        <w:tc>
          <w:tcPr>
            <w:tcW w:w="1045" w:type="pct"/>
            <w:gridSpan w:val="2"/>
            <w:vMerge/>
            <w:tcBorders>
              <w:left w:val="single" w:sz="4" w:space="0" w:color="auto"/>
              <w:right w:val="single" w:sz="4" w:space="0" w:color="auto"/>
            </w:tcBorders>
            <w:vAlign w:val="center"/>
          </w:tcPr>
          <w:p w14:paraId="79D13655" w14:textId="77777777" w:rsidR="00AC7395" w:rsidRPr="0014440B" w:rsidRDefault="00AC7395" w:rsidP="00606361">
            <w:pPr>
              <w:spacing w:after="0"/>
              <w:jc w:val="both"/>
              <w:rPr>
                <w:rFonts w:ascii="Arial" w:hAnsi="Arial" w:cs="Arial"/>
                <w:sz w:val="18"/>
                <w:szCs w:val="18"/>
              </w:rPr>
            </w:pPr>
          </w:p>
        </w:tc>
        <w:tc>
          <w:tcPr>
            <w:tcW w:w="1152" w:type="pct"/>
            <w:tcBorders>
              <w:left w:val="single" w:sz="4" w:space="0" w:color="auto"/>
              <w:bottom w:val="single" w:sz="4" w:space="0" w:color="auto"/>
              <w:right w:val="single" w:sz="4" w:space="0" w:color="auto"/>
            </w:tcBorders>
            <w:vAlign w:val="center"/>
          </w:tcPr>
          <w:p w14:paraId="6A1E4C78"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 xml:space="preserve">Caducidad de 2-1 año </w:t>
            </w:r>
          </w:p>
        </w:tc>
        <w:tc>
          <w:tcPr>
            <w:tcW w:w="878" w:type="pct"/>
            <w:tcBorders>
              <w:left w:val="single" w:sz="4" w:space="0" w:color="auto"/>
              <w:right w:val="single" w:sz="4" w:space="0" w:color="auto"/>
            </w:tcBorders>
            <w:noWrap/>
            <w:vAlign w:val="center"/>
          </w:tcPr>
          <w:p w14:paraId="27687F85" w14:textId="77777777" w:rsidR="00AC7395" w:rsidRPr="0014440B" w:rsidRDefault="00AC7395" w:rsidP="00606361">
            <w:pPr>
              <w:spacing w:after="0"/>
              <w:jc w:val="center"/>
              <w:rPr>
                <w:rFonts w:ascii="Arial" w:hAnsi="Arial" w:cs="Arial"/>
                <w:b/>
                <w:bCs/>
                <w:color w:val="000000"/>
                <w:sz w:val="18"/>
                <w:szCs w:val="18"/>
              </w:rPr>
            </w:pPr>
            <w:r w:rsidRPr="0014440B">
              <w:rPr>
                <w:rFonts w:ascii="Arial" w:hAnsi="Arial" w:cs="Arial"/>
                <w:b/>
                <w:bCs/>
                <w:color w:val="000000"/>
                <w:sz w:val="18"/>
                <w:szCs w:val="18"/>
              </w:rPr>
              <w:t xml:space="preserve">3 </w:t>
            </w:r>
            <w:proofErr w:type="gramStart"/>
            <w:r w:rsidRPr="0014440B">
              <w:rPr>
                <w:rFonts w:ascii="Arial" w:hAnsi="Arial" w:cs="Arial"/>
                <w:b/>
                <w:bCs/>
                <w:color w:val="000000"/>
                <w:sz w:val="18"/>
                <w:szCs w:val="18"/>
              </w:rPr>
              <w:t>Puntos</w:t>
            </w:r>
            <w:proofErr w:type="gramEnd"/>
          </w:p>
        </w:tc>
        <w:tc>
          <w:tcPr>
            <w:tcW w:w="1825" w:type="pct"/>
            <w:vMerge/>
            <w:tcBorders>
              <w:left w:val="single" w:sz="4" w:space="0" w:color="auto"/>
              <w:right w:val="single" w:sz="4" w:space="0" w:color="auto"/>
            </w:tcBorders>
            <w:vAlign w:val="center"/>
          </w:tcPr>
          <w:p w14:paraId="6EF0E8AE" w14:textId="77777777" w:rsidR="00AC7395" w:rsidRPr="0014440B" w:rsidRDefault="00AC7395" w:rsidP="00606361">
            <w:pPr>
              <w:spacing w:after="0"/>
              <w:jc w:val="both"/>
              <w:rPr>
                <w:rFonts w:ascii="Arial" w:hAnsi="Arial" w:cs="Arial"/>
                <w:color w:val="000000"/>
                <w:sz w:val="18"/>
                <w:szCs w:val="18"/>
              </w:rPr>
            </w:pPr>
          </w:p>
        </w:tc>
      </w:tr>
      <w:tr w:rsidR="00AC7395" w:rsidRPr="0014440B" w14:paraId="51EF11E4" w14:textId="77777777" w:rsidTr="00606361">
        <w:trPr>
          <w:trHeight w:val="20"/>
        </w:trPr>
        <w:tc>
          <w:tcPr>
            <w:tcW w:w="100" w:type="pct"/>
            <w:vMerge/>
            <w:tcBorders>
              <w:left w:val="single" w:sz="4" w:space="0" w:color="auto"/>
              <w:bottom w:val="single" w:sz="4" w:space="0" w:color="auto"/>
              <w:right w:val="single" w:sz="4" w:space="0" w:color="auto"/>
            </w:tcBorders>
            <w:vAlign w:val="center"/>
          </w:tcPr>
          <w:p w14:paraId="525E10F6" w14:textId="77777777" w:rsidR="00AC7395" w:rsidRPr="0014440B" w:rsidRDefault="00AC7395" w:rsidP="00606361">
            <w:pPr>
              <w:spacing w:after="0"/>
              <w:rPr>
                <w:rFonts w:ascii="Arial" w:hAnsi="Arial" w:cs="Arial"/>
                <w:color w:val="000000"/>
                <w:sz w:val="18"/>
                <w:szCs w:val="18"/>
              </w:rPr>
            </w:pPr>
          </w:p>
        </w:tc>
        <w:tc>
          <w:tcPr>
            <w:tcW w:w="1045" w:type="pct"/>
            <w:gridSpan w:val="2"/>
            <w:vMerge/>
            <w:tcBorders>
              <w:left w:val="single" w:sz="4" w:space="0" w:color="auto"/>
              <w:bottom w:val="single" w:sz="4" w:space="0" w:color="auto"/>
              <w:right w:val="single" w:sz="4" w:space="0" w:color="auto"/>
            </w:tcBorders>
            <w:vAlign w:val="center"/>
          </w:tcPr>
          <w:p w14:paraId="7DBD9C8F" w14:textId="77777777" w:rsidR="00AC7395" w:rsidRPr="0014440B" w:rsidRDefault="00AC7395" w:rsidP="00606361">
            <w:pPr>
              <w:spacing w:after="0"/>
              <w:jc w:val="both"/>
              <w:rPr>
                <w:rFonts w:ascii="Arial" w:hAnsi="Arial" w:cs="Arial"/>
                <w:sz w:val="18"/>
                <w:szCs w:val="18"/>
              </w:rPr>
            </w:pPr>
          </w:p>
        </w:tc>
        <w:tc>
          <w:tcPr>
            <w:tcW w:w="1152" w:type="pct"/>
            <w:tcBorders>
              <w:left w:val="single" w:sz="4" w:space="0" w:color="auto"/>
              <w:bottom w:val="single" w:sz="4" w:space="0" w:color="auto"/>
              <w:right w:val="single" w:sz="4" w:space="0" w:color="auto"/>
            </w:tcBorders>
          </w:tcPr>
          <w:p w14:paraId="6E2C0911"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 xml:space="preserve">Inferior a un año no se le otorgará punto y será motivo suficiente para desechar la propuesta del licitante. </w:t>
            </w:r>
          </w:p>
        </w:tc>
        <w:tc>
          <w:tcPr>
            <w:tcW w:w="878" w:type="pct"/>
            <w:tcBorders>
              <w:left w:val="single" w:sz="4" w:space="0" w:color="auto"/>
              <w:bottom w:val="single" w:sz="4" w:space="0" w:color="auto"/>
              <w:right w:val="single" w:sz="4" w:space="0" w:color="auto"/>
            </w:tcBorders>
            <w:noWrap/>
          </w:tcPr>
          <w:p w14:paraId="2A64B967" w14:textId="77777777" w:rsidR="00AC7395" w:rsidRPr="0014440B" w:rsidRDefault="00AC7395" w:rsidP="00AC7395">
            <w:pPr>
              <w:pStyle w:val="Prrafodelista"/>
              <w:numPr>
                <w:ilvl w:val="0"/>
                <w:numId w:val="25"/>
              </w:numPr>
              <w:spacing w:after="0"/>
              <w:rPr>
                <w:rFonts w:ascii="Arial" w:hAnsi="Arial" w:cs="Arial"/>
                <w:b/>
                <w:bCs/>
                <w:color w:val="000000"/>
                <w:sz w:val="18"/>
                <w:szCs w:val="18"/>
              </w:rPr>
            </w:pPr>
            <w:r w:rsidRPr="0014440B">
              <w:rPr>
                <w:rFonts w:ascii="Arial" w:hAnsi="Arial" w:cs="Arial"/>
                <w:b/>
                <w:bCs/>
                <w:color w:val="000000"/>
                <w:sz w:val="18"/>
                <w:szCs w:val="18"/>
              </w:rPr>
              <w:t>Punto</w:t>
            </w:r>
          </w:p>
        </w:tc>
        <w:tc>
          <w:tcPr>
            <w:tcW w:w="1825" w:type="pct"/>
            <w:vMerge/>
            <w:tcBorders>
              <w:left w:val="single" w:sz="4" w:space="0" w:color="auto"/>
              <w:bottom w:val="single" w:sz="4" w:space="0" w:color="auto"/>
              <w:right w:val="single" w:sz="4" w:space="0" w:color="auto"/>
            </w:tcBorders>
            <w:vAlign w:val="center"/>
          </w:tcPr>
          <w:p w14:paraId="7529715E" w14:textId="77777777" w:rsidR="00AC7395" w:rsidRPr="0014440B" w:rsidRDefault="00AC7395" w:rsidP="00606361">
            <w:pPr>
              <w:spacing w:after="0"/>
              <w:jc w:val="both"/>
              <w:rPr>
                <w:rFonts w:ascii="Arial" w:hAnsi="Arial" w:cs="Arial"/>
                <w:color w:val="000000"/>
                <w:sz w:val="18"/>
                <w:szCs w:val="18"/>
              </w:rPr>
            </w:pPr>
          </w:p>
        </w:tc>
      </w:tr>
      <w:tr w:rsidR="00AC7395" w:rsidRPr="0014440B" w14:paraId="7BC61FC0" w14:textId="77777777" w:rsidTr="00606361">
        <w:trPr>
          <w:trHeight w:val="266"/>
        </w:trPr>
        <w:tc>
          <w:tcPr>
            <w:tcW w:w="5000" w:type="pct"/>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B8E43A6" w14:textId="77777777" w:rsidR="00AC7395" w:rsidRPr="0014440B" w:rsidRDefault="00AC7395" w:rsidP="00AC7395">
            <w:pPr>
              <w:pStyle w:val="Prrafodelista"/>
              <w:numPr>
                <w:ilvl w:val="0"/>
                <w:numId w:val="20"/>
              </w:numPr>
              <w:spacing w:after="0"/>
              <w:jc w:val="both"/>
              <w:rPr>
                <w:rFonts w:ascii="Arial" w:hAnsi="Arial" w:cs="Arial"/>
                <w:b/>
                <w:bCs/>
                <w:sz w:val="18"/>
                <w:szCs w:val="18"/>
              </w:rPr>
            </w:pPr>
            <w:r w:rsidRPr="0014440B">
              <w:rPr>
                <w:rFonts w:ascii="Arial" w:hAnsi="Arial" w:cs="Arial"/>
                <w:b/>
                <w:bCs/>
                <w:sz w:val="18"/>
                <w:szCs w:val="18"/>
              </w:rPr>
              <w:t xml:space="preserve"> Características del Software Administrativo</w:t>
            </w:r>
          </w:p>
        </w:tc>
      </w:tr>
      <w:tr w:rsidR="00AC7395" w:rsidRPr="0014440B" w14:paraId="5F0D4A8C" w14:textId="77777777" w:rsidTr="00606361">
        <w:trPr>
          <w:trHeight w:val="266"/>
        </w:trPr>
        <w:tc>
          <w:tcPr>
            <w:tcW w:w="100" w:type="pct"/>
            <w:vMerge w:val="restart"/>
            <w:tcBorders>
              <w:top w:val="single" w:sz="4" w:space="0" w:color="auto"/>
              <w:left w:val="single" w:sz="4" w:space="0" w:color="auto"/>
              <w:right w:val="single" w:sz="4" w:space="0" w:color="auto"/>
            </w:tcBorders>
            <w:vAlign w:val="center"/>
          </w:tcPr>
          <w:p w14:paraId="7ABD10E4" w14:textId="77777777" w:rsidR="00AC7395" w:rsidRPr="0014440B" w:rsidRDefault="00AC7395" w:rsidP="00606361">
            <w:pPr>
              <w:spacing w:after="0"/>
              <w:rPr>
                <w:rFonts w:ascii="Arial" w:hAnsi="Arial" w:cs="Arial"/>
                <w:color w:val="000000"/>
                <w:sz w:val="18"/>
                <w:szCs w:val="18"/>
              </w:rPr>
            </w:pPr>
          </w:p>
        </w:tc>
        <w:tc>
          <w:tcPr>
            <w:tcW w:w="3075" w:type="pct"/>
            <w:gridSpan w:val="4"/>
            <w:tcBorders>
              <w:top w:val="single" w:sz="4" w:space="0" w:color="auto"/>
              <w:left w:val="single" w:sz="4" w:space="0" w:color="auto"/>
              <w:bottom w:val="single" w:sz="4" w:space="0" w:color="auto"/>
              <w:right w:val="single" w:sz="4" w:space="0" w:color="auto"/>
            </w:tcBorders>
            <w:vAlign w:val="center"/>
          </w:tcPr>
          <w:p w14:paraId="423DFCAE" w14:textId="77777777" w:rsidR="00AC7395" w:rsidRPr="0014440B" w:rsidRDefault="00AC7395" w:rsidP="00606361">
            <w:pPr>
              <w:spacing w:after="0"/>
              <w:rPr>
                <w:rFonts w:ascii="Arial" w:hAnsi="Arial" w:cs="Arial"/>
                <w:color w:val="000000"/>
                <w:sz w:val="18"/>
                <w:szCs w:val="18"/>
              </w:rPr>
            </w:pPr>
            <w:r w:rsidRPr="0014440B">
              <w:rPr>
                <w:rFonts w:ascii="Arial" w:hAnsi="Arial" w:cs="Arial"/>
                <w:sz w:val="18"/>
                <w:szCs w:val="18"/>
              </w:rPr>
              <w:t xml:space="preserve">Se otorgarán puntos al </w:t>
            </w:r>
            <w:r w:rsidRPr="0014440B">
              <w:rPr>
                <w:rFonts w:ascii="Arial" w:hAnsi="Arial" w:cs="Arial"/>
                <w:b/>
                <w:bCs/>
                <w:sz w:val="18"/>
                <w:szCs w:val="18"/>
              </w:rPr>
              <w:t>LICITANTE</w:t>
            </w:r>
            <w:r w:rsidRPr="0014440B">
              <w:rPr>
                <w:rFonts w:ascii="Arial" w:hAnsi="Arial" w:cs="Arial"/>
                <w:sz w:val="18"/>
                <w:szCs w:val="18"/>
              </w:rPr>
              <w:t xml:space="preserve"> que manifieste y acredite que </w:t>
            </w:r>
            <w:r w:rsidRPr="0014440B">
              <w:rPr>
                <w:rFonts w:ascii="Arial" w:hAnsi="Arial" w:cs="Arial"/>
                <w:sz w:val="18"/>
                <w:szCs w:val="18"/>
              </w:rPr>
              <w:lastRenderedPageBreak/>
              <w:t xml:space="preserve">cuenta con software administrativo en los términos solicitado en el </w:t>
            </w:r>
            <w:r w:rsidRPr="0014440B">
              <w:rPr>
                <w:rFonts w:ascii="Arial" w:hAnsi="Arial" w:cs="Arial"/>
                <w:b/>
                <w:bCs/>
                <w:i/>
                <w:iCs/>
                <w:sz w:val="18"/>
                <w:szCs w:val="18"/>
              </w:rPr>
              <w:t>Anexo 1. Carta de Requerimientos Técnicos</w:t>
            </w:r>
            <w:r>
              <w:rPr>
                <w:rFonts w:ascii="Arial" w:hAnsi="Arial" w:cs="Arial"/>
                <w:b/>
                <w:bCs/>
                <w:i/>
                <w:iCs/>
                <w:sz w:val="18"/>
                <w:szCs w:val="18"/>
              </w:rPr>
              <w:t>,</w:t>
            </w:r>
            <w:r w:rsidRPr="0014440B">
              <w:rPr>
                <w:rFonts w:ascii="Arial" w:hAnsi="Arial" w:cs="Arial"/>
                <w:sz w:val="18"/>
                <w:szCs w:val="18"/>
              </w:rPr>
              <w:t xml:space="preserve"> para el control de los bienes.</w:t>
            </w:r>
          </w:p>
        </w:tc>
        <w:tc>
          <w:tcPr>
            <w:tcW w:w="1825" w:type="pct"/>
            <w:vMerge w:val="restart"/>
            <w:tcBorders>
              <w:top w:val="single" w:sz="4" w:space="0" w:color="auto"/>
              <w:left w:val="single" w:sz="4" w:space="0" w:color="auto"/>
              <w:right w:val="single" w:sz="4" w:space="0" w:color="auto"/>
            </w:tcBorders>
          </w:tcPr>
          <w:p w14:paraId="5F1370CE" w14:textId="77777777" w:rsidR="00AC7395" w:rsidRPr="0014440B" w:rsidRDefault="00AC7395" w:rsidP="00606361">
            <w:pPr>
              <w:spacing w:after="0"/>
              <w:jc w:val="both"/>
              <w:rPr>
                <w:rFonts w:ascii="Arial" w:hAnsi="Arial" w:cs="Arial"/>
                <w:color w:val="000000"/>
                <w:sz w:val="18"/>
                <w:szCs w:val="18"/>
              </w:rPr>
            </w:pPr>
            <w:r w:rsidRPr="0014440B">
              <w:rPr>
                <w:rFonts w:ascii="Arial" w:hAnsi="Arial" w:cs="Arial"/>
                <w:color w:val="000000"/>
                <w:sz w:val="18"/>
                <w:szCs w:val="18"/>
              </w:rPr>
              <w:lastRenderedPageBreak/>
              <w:t xml:space="preserve">Se verificará la información presentada </w:t>
            </w:r>
            <w:r w:rsidRPr="0014440B">
              <w:rPr>
                <w:rFonts w:ascii="Arial" w:hAnsi="Arial" w:cs="Arial"/>
                <w:color w:val="000000"/>
                <w:sz w:val="18"/>
                <w:szCs w:val="18"/>
              </w:rPr>
              <w:lastRenderedPageBreak/>
              <w:t xml:space="preserve">en su propuesta técnica, se analizará el </w:t>
            </w:r>
            <w:r>
              <w:rPr>
                <w:rFonts w:ascii="Arial" w:hAnsi="Arial" w:cs="Arial"/>
                <w:color w:val="000000"/>
                <w:sz w:val="18"/>
                <w:szCs w:val="18"/>
              </w:rPr>
              <w:t>m</w:t>
            </w:r>
            <w:r w:rsidRPr="0014440B">
              <w:rPr>
                <w:rFonts w:ascii="Arial" w:hAnsi="Arial" w:cs="Arial"/>
                <w:color w:val="000000"/>
                <w:sz w:val="18"/>
                <w:szCs w:val="18"/>
              </w:rPr>
              <w:t>anu</w:t>
            </w:r>
            <w:r>
              <w:rPr>
                <w:rFonts w:ascii="Arial" w:hAnsi="Arial" w:cs="Arial"/>
                <w:color w:val="000000"/>
                <w:sz w:val="18"/>
                <w:szCs w:val="18"/>
              </w:rPr>
              <w:t>a</w:t>
            </w:r>
            <w:r w:rsidRPr="0014440B">
              <w:rPr>
                <w:rFonts w:ascii="Arial" w:hAnsi="Arial" w:cs="Arial"/>
                <w:color w:val="000000"/>
                <w:sz w:val="18"/>
                <w:szCs w:val="18"/>
              </w:rPr>
              <w:t xml:space="preserve">l de usuario del software, las capturas de pantallas y las características y especificaciones técnicas referenciadas en los términos del </w:t>
            </w:r>
            <w:r w:rsidRPr="0014440B">
              <w:rPr>
                <w:rFonts w:ascii="Arial" w:hAnsi="Arial" w:cs="Arial"/>
                <w:b/>
                <w:bCs/>
                <w:i/>
                <w:iCs/>
                <w:color w:val="000000"/>
                <w:sz w:val="18"/>
                <w:szCs w:val="18"/>
              </w:rPr>
              <w:t>Anexo 1. Carta de Requerimientos Técnicos.</w:t>
            </w:r>
            <w:r w:rsidRPr="0014440B">
              <w:rPr>
                <w:rFonts w:ascii="Arial" w:hAnsi="Arial" w:cs="Arial"/>
                <w:color w:val="000000"/>
                <w:sz w:val="18"/>
                <w:szCs w:val="18"/>
              </w:rPr>
              <w:t xml:space="preserve"> </w:t>
            </w:r>
          </w:p>
          <w:p w14:paraId="07DB87A0" w14:textId="77777777" w:rsidR="00AC7395" w:rsidRPr="0014440B" w:rsidRDefault="00AC7395" w:rsidP="00606361">
            <w:pPr>
              <w:spacing w:after="0"/>
              <w:jc w:val="both"/>
              <w:rPr>
                <w:rFonts w:ascii="Arial" w:hAnsi="Arial" w:cs="Arial"/>
                <w:color w:val="000000"/>
                <w:sz w:val="18"/>
                <w:szCs w:val="18"/>
              </w:rPr>
            </w:pPr>
          </w:p>
          <w:p w14:paraId="0BEEB11D" w14:textId="77777777" w:rsidR="00AC7395" w:rsidRPr="0014440B" w:rsidRDefault="00AC7395" w:rsidP="00AC7395">
            <w:pPr>
              <w:pStyle w:val="Prrafodelista"/>
              <w:numPr>
                <w:ilvl w:val="0"/>
                <w:numId w:val="19"/>
              </w:numPr>
              <w:spacing w:after="0"/>
              <w:jc w:val="both"/>
              <w:rPr>
                <w:rFonts w:ascii="Arial" w:hAnsi="Arial" w:cs="Arial"/>
                <w:color w:val="000000"/>
                <w:sz w:val="18"/>
                <w:szCs w:val="18"/>
              </w:rPr>
            </w:pPr>
            <w:r w:rsidRPr="0014440B">
              <w:rPr>
                <w:rFonts w:ascii="Arial" w:hAnsi="Arial" w:cs="Arial"/>
                <w:color w:val="000000"/>
                <w:sz w:val="18"/>
                <w:szCs w:val="18"/>
              </w:rPr>
              <w:t xml:space="preserve">No se otorgarán punto al licitante que no acredite y que no detalle el software administrativo solicitado en el </w:t>
            </w:r>
            <w:r w:rsidRPr="0014440B">
              <w:rPr>
                <w:rFonts w:ascii="Arial" w:hAnsi="Arial" w:cs="Arial"/>
                <w:b/>
                <w:bCs/>
                <w:i/>
                <w:iCs/>
                <w:color w:val="000000"/>
                <w:sz w:val="18"/>
                <w:szCs w:val="18"/>
              </w:rPr>
              <w:t>Anexo 1. Carta de Requerimientos Técnicos</w:t>
            </w:r>
            <w:r w:rsidRPr="0014440B">
              <w:rPr>
                <w:rFonts w:ascii="Arial" w:hAnsi="Arial" w:cs="Arial"/>
                <w:color w:val="000000"/>
                <w:sz w:val="18"/>
                <w:szCs w:val="18"/>
              </w:rPr>
              <w:t>, para el control de los bienes en la farmacia, y será motivo suficiente para desechar la propuesta del participante.</w:t>
            </w:r>
          </w:p>
        </w:tc>
      </w:tr>
      <w:tr w:rsidR="00AC7395" w:rsidRPr="0014440B" w14:paraId="58071FD6" w14:textId="77777777" w:rsidTr="00606361">
        <w:trPr>
          <w:trHeight w:val="266"/>
        </w:trPr>
        <w:tc>
          <w:tcPr>
            <w:tcW w:w="100" w:type="pct"/>
            <w:vMerge/>
            <w:tcBorders>
              <w:left w:val="single" w:sz="4" w:space="0" w:color="auto"/>
              <w:right w:val="single" w:sz="4" w:space="0" w:color="auto"/>
            </w:tcBorders>
            <w:vAlign w:val="center"/>
          </w:tcPr>
          <w:p w14:paraId="1BF1D2B9" w14:textId="77777777" w:rsidR="00AC7395" w:rsidRPr="0014440B" w:rsidRDefault="00AC7395" w:rsidP="00606361">
            <w:pPr>
              <w:spacing w:after="0"/>
              <w:rPr>
                <w:rFonts w:ascii="Arial" w:hAnsi="Arial" w:cs="Arial"/>
                <w:color w:val="000000"/>
                <w:sz w:val="18"/>
                <w:szCs w:val="18"/>
              </w:rPr>
            </w:pPr>
          </w:p>
        </w:tc>
        <w:tc>
          <w:tcPr>
            <w:tcW w:w="2197" w:type="pct"/>
            <w:gridSpan w:val="3"/>
            <w:tcBorders>
              <w:top w:val="single" w:sz="4" w:space="0" w:color="auto"/>
              <w:left w:val="single" w:sz="4" w:space="0" w:color="auto"/>
              <w:bottom w:val="single" w:sz="4" w:space="0" w:color="auto"/>
              <w:right w:val="single" w:sz="4" w:space="0" w:color="auto"/>
            </w:tcBorders>
            <w:vAlign w:val="center"/>
          </w:tcPr>
          <w:p w14:paraId="272DD255"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 xml:space="preserve">Se otorgarán puntos al licitante que acredite que cuenta con el software administrativo </w:t>
            </w:r>
            <w:r>
              <w:rPr>
                <w:rFonts w:ascii="Arial" w:hAnsi="Arial" w:cs="Arial"/>
                <w:sz w:val="18"/>
                <w:szCs w:val="18"/>
              </w:rPr>
              <w:t xml:space="preserve">indicando </w:t>
            </w:r>
            <w:r w:rsidRPr="0014440B">
              <w:rPr>
                <w:rFonts w:ascii="Arial" w:hAnsi="Arial" w:cs="Arial"/>
                <w:sz w:val="18"/>
                <w:szCs w:val="18"/>
              </w:rPr>
              <w:t xml:space="preserve">todas y cada una de las especificaciones y características técnicas solicitadas en el </w:t>
            </w:r>
            <w:r w:rsidRPr="0014440B">
              <w:rPr>
                <w:rFonts w:ascii="Arial" w:hAnsi="Arial" w:cs="Arial"/>
                <w:b/>
                <w:bCs/>
                <w:sz w:val="18"/>
                <w:szCs w:val="18"/>
              </w:rPr>
              <w:t>Anexo 1. Carta de Requerimientos técnicos</w:t>
            </w:r>
            <w:r w:rsidRPr="0014440B">
              <w:rPr>
                <w:rFonts w:ascii="Arial" w:hAnsi="Arial" w:cs="Arial"/>
                <w:sz w:val="18"/>
                <w:szCs w:val="18"/>
              </w:rPr>
              <w:t xml:space="preserve">, para implementarse en la farmacia para el control de los bienes.  </w:t>
            </w:r>
          </w:p>
        </w:tc>
        <w:tc>
          <w:tcPr>
            <w:tcW w:w="878" w:type="pct"/>
            <w:tcBorders>
              <w:top w:val="single" w:sz="4" w:space="0" w:color="auto"/>
              <w:left w:val="single" w:sz="4" w:space="0" w:color="auto"/>
              <w:bottom w:val="single" w:sz="4" w:space="0" w:color="auto"/>
              <w:right w:val="single" w:sz="4" w:space="0" w:color="auto"/>
            </w:tcBorders>
            <w:noWrap/>
            <w:vAlign w:val="center"/>
          </w:tcPr>
          <w:p w14:paraId="23EAD987" w14:textId="77777777" w:rsidR="00AC7395" w:rsidRPr="0014440B" w:rsidRDefault="00AC7395" w:rsidP="00606361">
            <w:pPr>
              <w:spacing w:after="0"/>
              <w:jc w:val="center"/>
              <w:rPr>
                <w:rFonts w:ascii="Arial" w:hAnsi="Arial" w:cs="Arial"/>
                <w:b/>
                <w:bCs/>
                <w:color w:val="000000"/>
                <w:sz w:val="18"/>
                <w:szCs w:val="18"/>
              </w:rPr>
            </w:pPr>
            <w:r w:rsidRPr="0014440B">
              <w:rPr>
                <w:rFonts w:ascii="Arial" w:hAnsi="Arial" w:cs="Arial"/>
                <w:b/>
                <w:bCs/>
                <w:color w:val="000000"/>
                <w:sz w:val="18"/>
                <w:szCs w:val="18"/>
              </w:rPr>
              <w:t xml:space="preserve">3 </w:t>
            </w:r>
            <w:proofErr w:type="gramStart"/>
            <w:r w:rsidRPr="0014440B">
              <w:rPr>
                <w:rFonts w:ascii="Arial" w:hAnsi="Arial" w:cs="Arial"/>
                <w:b/>
                <w:bCs/>
                <w:color w:val="000000"/>
                <w:sz w:val="18"/>
                <w:szCs w:val="18"/>
              </w:rPr>
              <w:t>Puntos</w:t>
            </w:r>
            <w:proofErr w:type="gramEnd"/>
            <w:r w:rsidRPr="0014440B">
              <w:rPr>
                <w:rFonts w:ascii="Arial" w:hAnsi="Arial" w:cs="Arial"/>
                <w:b/>
                <w:bCs/>
                <w:color w:val="000000"/>
                <w:sz w:val="18"/>
                <w:szCs w:val="18"/>
              </w:rPr>
              <w:t xml:space="preserve"> </w:t>
            </w:r>
          </w:p>
        </w:tc>
        <w:tc>
          <w:tcPr>
            <w:tcW w:w="1825" w:type="pct"/>
            <w:vMerge/>
            <w:tcBorders>
              <w:left w:val="single" w:sz="4" w:space="0" w:color="auto"/>
              <w:right w:val="single" w:sz="4" w:space="0" w:color="auto"/>
            </w:tcBorders>
            <w:vAlign w:val="center"/>
          </w:tcPr>
          <w:p w14:paraId="03A7D0EF" w14:textId="77777777" w:rsidR="00AC7395" w:rsidRPr="0014440B" w:rsidRDefault="00AC7395" w:rsidP="00606361">
            <w:pPr>
              <w:spacing w:after="0"/>
              <w:rPr>
                <w:rFonts w:ascii="Arial" w:hAnsi="Arial" w:cs="Arial"/>
                <w:color w:val="000000"/>
                <w:sz w:val="18"/>
                <w:szCs w:val="18"/>
              </w:rPr>
            </w:pPr>
          </w:p>
        </w:tc>
      </w:tr>
      <w:tr w:rsidR="00AC7395" w:rsidRPr="0014440B" w14:paraId="75AC8BE1" w14:textId="77777777" w:rsidTr="00606361">
        <w:trPr>
          <w:trHeight w:val="266"/>
        </w:trPr>
        <w:tc>
          <w:tcPr>
            <w:tcW w:w="100" w:type="pct"/>
            <w:vMerge/>
            <w:tcBorders>
              <w:left w:val="single" w:sz="4" w:space="0" w:color="auto"/>
              <w:right w:val="single" w:sz="4" w:space="0" w:color="auto"/>
            </w:tcBorders>
            <w:vAlign w:val="center"/>
          </w:tcPr>
          <w:p w14:paraId="245D4BBB" w14:textId="77777777" w:rsidR="00AC7395" w:rsidRPr="0014440B" w:rsidRDefault="00AC7395" w:rsidP="00606361">
            <w:pPr>
              <w:spacing w:after="0"/>
              <w:rPr>
                <w:rFonts w:ascii="Arial" w:hAnsi="Arial" w:cs="Arial"/>
                <w:color w:val="000000"/>
                <w:sz w:val="18"/>
                <w:szCs w:val="18"/>
              </w:rPr>
            </w:pPr>
          </w:p>
        </w:tc>
        <w:tc>
          <w:tcPr>
            <w:tcW w:w="2197" w:type="pct"/>
            <w:gridSpan w:val="3"/>
            <w:tcBorders>
              <w:top w:val="single" w:sz="4" w:space="0" w:color="auto"/>
              <w:left w:val="single" w:sz="4" w:space="0" w:color="auto"/>
              <w:bottom w:val="single" w:sz="4" w:space="0" w:color="auto"/>
              <w:right w:val="single" w:sz="4" w:space="0" w:color="auto"/>
            </w:tcBorders>
            <w:vAlign w:val="center"/>
          </w:tcPr>
          <w:p w14:paraId="2A2F097F"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 xml:space="preserve">Se otorgarán puntos al licitante que acredite que cuenta con el software administrativo con las especificaciones y </w:t>
            </w:r>
            <w:r w:rsidRPr="0014440B">
              <w:rPr>
                <w:rFonts w:ascii="Arial" w:hAnsi="Arial" w:cs="Arial"/>
                <w:b/>
                <w:bCs/>
                <w:i/>
                <w:iCs/>
                <w:sz w:val="18"/>
                <w:szCs w:val="18"/>
              </w:rPr>
              <w:t>características técnicas básicas</w:t>
            </w:r>
            <w:r w:rsidRPr="0014440B">
              <w:rPr>
                <w:rFonts w:ascii="Arial" w:hAnsi="Arial" w:cs="Arial"/>
                <w:sz w:val="18"/>
                <w:szCs w:val="18"/>
              </w:rPr>
              <w:t xml:space="preserve"> señaladas en el </w:t>
            </w:r>
            <w:r w:rsidRPr="0014440B">
              <w:rPr>
                <w:rFonts w:ascii="Arial" w:hAnsi="Arial" w:cs="Arial"/>
                <w:b/>
                <w:bCs/>
                <w:sz w:val="18"/>
                <w:szCs w:val="18"/>
              </w:rPr>
              <w:t>Anexo 1. Carta de Requerimientos técnicos,</w:t>
            </w:r>
            <w:r w:rsidRPr="0014440B">
              <w:rPr>
                <w:rFonts w:ascii="Arial" w:hAnsi="Arial" w:cs="Arial"/>
                <w:sz w:val="18"/>
                <w:szCs w:val="18"/>
              </w:rPr>
              <w:t xml:space="preserve"> para implementarse en la farmacia para el control de los bienes.  </w:t>
            </w:r>
          </w:p>
        </w:tc>
        <w:tc>
          <w:tcPr>
            <w:tcW w:w="878" w:type="pct"/>
            <w:tcBorders>
              <w:top w:val="single" w:sz="4" w:space="0" w:color="auto"/>
              <w:left w:val="single" w:sz="4" w:space="0" w:color="auto"/>
              <w:bottom w:val="single" w:sz="4" w:space="0" w:color="auto"/>
              <w:right w:val="single" w:sz="4" w:space="0" w:color="auto"/>
            </w:tcBorders>
            <w:noWrap/>
            <w:vAlign w:val="center"/>
          </w:tcPr>
          <w:p w14:paraId="698C0854" w14:textId="77777777" w:rsidR="00AC7395" w:rsidRPr="0014440B" w:rsidRDefault="00AC7395" w:rsidP="00606361">
            <w:pPr>
              <w:spacing w:after="0"/>
              <w:jc w:val="center"/>
              <w:rPr>
                <w:rFonts w:ascii="Arial" w:hAnsi="Arial" w:cs="Arial"/>
                <w:b/>
                <w:bCs/>
                <w:color w:val="000000"/>
                <w:sz w:val="18"/>
                <w:szCs w:val="18"/>
              </w:rPr>
            </w:pPr>
            <w:r w:rsidRPr="0014440B">
              <w:rPr>
                <w:rFonts w:ascii="Arial" w:hAnsi="Arial" w:cs="Arial"/>
                <w:b/>
                <w:bCs/>
                <w:color w:val="000000"/>
                <w:sz w:val="18"/>
                <w:szCs w:val="18"/>
              </w:rPr>
              <w:t xml:space="preserve">1 </w:t>
            </w:r>
            <w:proofErr w:type="gramStart"/>
            <w:r w:rsidRPr="0014440B">
              <w:rPr>
                <w:rFonts w:ascii="Arial" w:hAnsi="Arial" w:cs="Arial"/>
                <w:b/>
                <w:bCs/>
                <w:color w:val="000000"/>
                <w:sz w:val="18"/>
                <w:szCs w:val="18"/>
              </w:rPr>
              <w:t>Punto</w:t>
            </w:r>
            <w:proofErr w:type="gramEnd"/>
          </w:p>
        </w:tc>
        <w:tc>
          <w:tcPr>
            <w:tcW w:w="1825" w:type="pct"/>
            <w:vMerge/>
            <w:tcBorders>
              <w:left w:val="single" w:sz="4" w:space="0" w:color="auto"/>
              <w:right w:val="single" w:sz="4" w:space="0" w:color="auto"/>
            </w:tcBorders>
            <w:vAlign w:val="center"/>
          </w:tcPr>
          <w:p w14:paraId="3C286B63" w14:textId="77777777" w:rsidR="00AC7395" w:rsidRPr="0014440B" w:rsidRDefault="00AC7395" w:rsidP="00606361">
            <w:pPr>
              <w:spacing w:after="0"/>
              <w:rPr>
                <w:rFonts w:ascii="Arial" w:hAnsi="Arial" w:cs="Arial"/>
                <w:color w:val="000000"/>
                <w:sz w:val="18"/>
                <w:szCs w:val="18"/>
              </w:rPr>
            </w:pPr>
          </w:p>
        </w:tc>
      </w:tr>
      <w:tr w:rsidR="00AC7395" w:rsidRPr="0014440B" w14:paraId="4EFDFA75" w14:textId="77777777" w:rsidTr="00606361">
        <w:trPr>
          <w:trHeight w:val="266"/>
        </w:trPr>
        <w:tc>
          <w:tcPr>
            <w:tcW w:w="100" w:type="pct"/>
            <w:vMerge/>
            <w:tcBorders>
              <w:left w:val="single" w:sz="4" w:space="0" w:color="auto"/>
              <w:bottom w:val="single" w:sz="4" w:space="0" w:color="auto"/>
              <w:right w:val="single" w:sz="4" w:space="0" w:color="auto"/>
            </w:tcBorders>
            <w:vAlign w:val="center"/>
          </w:tcPr>
          <w:p w14:paraId="777F2B8C" w14:textId="77777777" w:rsidR="00AC7395" w:rsidRPr="0014440B" w:rsidRDefault="00AC7395" w:rsidP="00606361">
            <w:pPr>
              <w:spacing w:after="0"/>
              <w:rPr>
                <w:rFonts w:ascii="Arial" w:hAnsi="Arial" w:cs="Arial"/>
                <w:color w:val="000000"/>
                <w:sz w:val="18"/>
                <w:szCs w:val="18"/>
              </w:rPr>
            </w:pPr>
          </w:p>
        </w:tc>
        <w:tc>
          <w:tcPr>
            <w:tcW w:w="2197" w:type="pct"/>
            <w:gridSpan w:val="3"/>
            <w:tcBorders>
              <w:top w:val="single" w:sz="4" w:space="0" w:color="auto"/>
              <w:left w:val="single" w:sz="4" w:space="0" w:color="auto"/>
              <w:bottom w:val="single" w:sz="4" w:space="0" w:color="auto"/>
              <w:right w:val="single" w:sz="4" w:space="0" w:color="auto"/>
            </w:tcBorders>
            <w:vAlign w:val="center"/>
          </w:tcPr>
          <w:p w14:paraId="64B6A0F4" w14:textId="77777777" w:rsidR="00AC7395" w:rsidRPr="0014440B" w:rsidRDefault="00AC7395" w:rsidP="00606361">
            <w:pPr>
              <w:spacing w:after="0"/>
              <w:jc w:val="both"/>
              <w:rPr>
                <w:rFonts w:ascii="Arial" w:hAnsi="Arial" w:cs="Arial"/>
                <w:sz w:val="18"/>
                <w:szCs w:val="18"/>
              </w:rPr>
            </w:pPr>
            <w:r w:rsidRPr="0014440B">
              <w:rPr>
                <w:rFonts w:ascii="Arial" w:hAnsi="Arial" w:cs="Arial"/>
                <w:sz w:val="18"/>
                <w:szCs w:val="18"/>
              </w:rPr>
              <w:t xml:space="preserve">No se otorgarán punto al licitante que no acredite y que no detalle el software administrativo solicitado en el </w:t>
            </w:r>
            <w:r w:rsidRPr="0014440B">
              <w:rPr>
                <w:rFonts w:ascii="Arial" w:hAnsi="Arial" w:cs="Arial"/>
                <w:b/>
                <w:bCs/>
                <w:sz w:val="18"/>
                <w:szCs w:val="18"/>
              </w:rPr>
              <w:t>Anexo 1. Carta de Requerimientos Técnicos</w:t>
            </w:r>
            <w:r w:rsidRPr="0014440B">
              <w:rPr>
                <w:rFonts w:ascii="Arial" w:hAnsi="Arial" w:cs="Arial"/>
                <w:sz w:val="18"/>
                <w:szCs w:val="18"/>
              </w:rPr>
              <w:t xml:space="preserve">, para el control de los bienes en la farmacia, y será motivo suficiente para desechar la propuesta del participante. </w:t>
            </w:r>
          </w:p>
        </w:tc>
        <w:tc>
          <w:tcPr>
            <w:tcW w:w="878" w:type="pct"/>
            <w:tcBorders>
              <w:top w:val="single" w:sz="4" w:space="0" w:color="auto"/>
              <w:left w:val="single" w:sz="4" w:space="0" w:color="auto"/>
              <w:bottom w:val="single" w:sz="4" w:space="0" w:color="auto"/>
              <w:right w:val="single" w:sz="4" w:space="0" w:color="auto"/>
            </w:tcBorders>
            <w:noWrap/>
            <w:vAlign w:val="center"/>
          </w:tcPr>
          <w:p w14:paraId="4D499DA9" w14:textId="77777777" w:rsidR="00AC7395" w:rsidRPr="0014440B" w:rsidRDefault="00AC7395" w:rsidP="00606361">
            <w:pPr>
              <w:spacing w:after="0"/>
              <w:jc w:val="center"/>
              <w:rPr>
                <w:rFonts w:ascii="Arial" w:hAnsi="Arial" w:cs="Arial"/>
                <w:b/>
                <w:bCs/>
                <w:color w:val="000000"/>
                <w:sz w:val="18"/>
                <w:szCs w:val="18"/>
              </w:rPr>
            </w:pPr>
            <w:r w:rsidRPr="0014440B">
              <w:rPr>
                <w:rFonts w:ascii="Arial" w:hAnsi="Arial" w:cs="Arial"/>
                <w:b/>
                <w:bCs/>
                <w:color w:val="000000"/>
                <w:sz w:val="18"/>
                <w:szCs w:val="18"/>
              </w:rPr>
              <w:t xml:space="preserve">0 </w:t>
            </w:r>
            <w:proofErr w:type="gramStart"/>
            <w:r w:rsidRPr="0014440B">
              <w:rPr>
                <w:rFonts w:ascii="Arial" w:hAnsi="Arial" w:cs="Arial"/>
                <w:b/>
                <w:bCs/>
                <w:color w:val="000000"/>
                <w:sz w:val="18"/>
                <w:szCs w:val="18"/>
              </w:rPr>
              <w:t>Punto</w:t>
            </w:r>
            <w:proofErr w:type="gramEnd"/>
          </w:p>
        </w:tc>
        <w:tc>
          <w:tcPr>
            <w:tcW w:w="1825" w:type="pct"/>
            <w:vMerge/>
            <w:tcBorders>
              <w:left w:val="single" w:sz="4" w:space="0" w:color="auto"/>
              <w:bottom w:val="single" w:sz="4" w:space="0" w:color="auto"/>
              <w:right w:val="single" w:sz="4" w:space="0" w:color="auto"/>
            </w:tcBorders>
            <w:vAlign w:val="center"/>
          </w:tcPr>
          <w:p w14:paraId="1C324140" w14:textId="77777777" w:rsidR="00AC7395" w:rsidRPr="0014440B" w:rsidRDefault="00AC7395" w:rsidP="00606361">
            <w:pPr>
              <w:spacing w:after="0"/>
              <w:rPr>
                <w:rFonts w:ascii="Arial" w:hAnsi="Arial" w:cs="Arial"/>
                <w:color w:val="000000"/>
                <w:sz w:val="18"/>
                <w:szCs w:val="18"/>
              </w:rPr>
            </w:pPr>
          </w:p>
        </w:tc>
      </w:tr>
    </w:tbl>
    <w:p w14:paraId="007E3BEA" w14:textId="77777777" w:rsidR="00AC7395" w:rsidRDefault="00AC7395" w:rsidP="00AC7395">
      <w:pPr>
        <w:spacing w:after="0"/>
        <w:jc w:val="both"/>
        <w:rPr>
          <w:rFonts w:ascii="Arial" w:hAnsi="Arial" w:cs="Arial"/>
          <w:b/>
          <w:bCs/>
          <w:iCs/>
          <w:sz w:val="18"/>
          <w:szCs w:val="18"/>
        </w:rPr>
      </w:pPr>
    </w:p>
    <w:p w14:paraId="05CD3895" w14:textId="77777777" w:rsidR="00AC7395" w:rsidRPr="0014440B" w:rsidRDefault="00AC7395" w:rsidP="00AC7395">
      <w:pPr>
        <w:pStyle w:val="Prrafodelista"/>
        <w:widowControl w:val="0"/>
        <w:numPr>
          <w:ilvl w:val="0"/>
          <w:numId w:val="17"/>
        </w:numPr>
        <w:autoSpaceDE w:val="0"/>
        <w:autoSpaceDN w:val="0"/>
        <w:spacing w:after="0" w:line="240" w:lineRule="auto"/>
        <w:contextualSpacing w:val="0"/>
        <w:jc w:val="both"/>
        <w:rPr>
          <w:rFonts w:ascii="Arial" w:hAnsi="Arial" w:cs="Arial"/>
          <w:i/>
          <w:sz w:val="18"/>
          <w:szCs w:val="18"/>
        </w:rPr>
      </w:pPr>
      <w:r w:rsidRPr="0014440B">
        <w:rPr>
          <w:rFonts w:ascii="Arial" w:hAnsi="Arial" w:cs="Arial"/>
          <w:b/>
          <w:bCs/>
          <w:i/>
          <w:sz w:val="18"/>
          <w:szCs w:val="18"/>
        </w:rPr>
        <w:t>Capacidad del licitante</w:t>
      </w:r>
    </w:p>
    <w:p w14:paraId="2D0064ED" w14:textId="77777777" w:rsidR="00AC7395" w:rsidRDefault="00AC7395" w:rsidP="00AC7395">
      <w:pPr>
        <w:spacing w:after="0"/>
        <w:jc w:val="both"/>
        <w:rPr>
          <w:rFonts w:ascii="Arial" w:hAnsi="Arial" w:cs="Arial"/>
          <w:sz w:val="18"/>
          <w:szCs w:val="18"/>
        </w:rPr>
      </w:pPr>
    </w:p>
    <w:p w14:paraId="032CB14D" w14:textId="77777777" w:rsidR="00AC7395" w:rsidRPr="0014440B" w:rsidRDefault="00AC7395" w:rsidP="00AC7395">
      <w:pPr>
        <w:jc w:val="both"/>
        <w:rPr>
          <w:rFonts w:ascii="Arial" w:hAnsi="Arial" w:cs="Arial"/>
          <w:sz w:val="18"/>
          <w:szCs w:val="18"/>
        </w:rPr>
      </w:pPr>
      <w:r w:rsidRPr="0014440B">
        <w:rPr>
          <w:rFonts w:ascii="Arial" w:hAnsi="Arial" w:cs="Arial"/>
          <w:sz w:val="18"/>
          <w:szCs w:val="18"/>
        </w:rPr>
        <w:t xml:space="preserve">Se tomará en cuenta la capacidad económica del licitante respecto a las ventas del ejercicio inmediato y la capacitación del personal para la dispensación en farmacias. A este rubro se le otorgarán </w:t>
      </w:r>
      <w:r w:rsidRPr="0014440B">
        <w:rPr>
          <w:rFonts w:ascii="Arial" w:hAnsi="Arial" w:cs="Arial"/>
          <w:b/>
          <w:sz w:val="18"/>
          <w:szCs w:val="18"/>
        </w:rPr>
        <w:t>10 PUNTO</w:t>
      </w:r>
      <w:r w:rsidRPr="0014440B">
        <w:rPr>
          <w:rFonts w:ascii="Arial" w:hAnsi="Arial" w:cs="Arial"/>
          <w:sz w:val="18"/>
          <w:szCs w:val="18"/>
        </w:rPr>
        <w:t>, distribuidos de la siguiente 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
        <w:gridCol w:w="4410"/>
        <w:gridCol w:w="1149"/>
        <w:gridCol w:w="3876"/>
      </w:tblGrid>
      <w:tr w:rsidR="00AC7395" w:rsidRPr="0014440B" w14:paraId="4B7AA8DD" w14:textId="77777777" w:rsidTr="00606361">
        <w:trPr>
          <w:trHeight w:val="20"/>
        </w:trPr>
        <w:tc>
          <w:tcPr>
            <w:tcW w:w="239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A78F3"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ELEMENTOS A EVALUAR</w:t>
            </w:r>
            <w:proofErr w:type="gramEnd"/>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EFDA7"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Puntos a otorgar</w:t>
            </w:r>
            <w:proofErr w:type="gramEnd"/>
            <w:r w:rsidRPr="0014440B">
              <w:rPr>
                <w:rFonts w:ascii="Arial" w:hAnsi="Arial" w:cs="Arial"/>
                <w:b/>
                <w:bCs/>
                <w:color w:val="000000"/>
                <w:sz w:val="18"/>
                <w:szCs w:val="18"/>
              </w:rPr>
              <w:t xml:space="preserve"> por elemento evaluado</w:t>
            </w:r>
          </w:p>
        </w:tc>
        <w:tc>
          <w:tcPr>
            <w:tcW w:w="201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F5A9A9" w14:textId="77777777" w:rsidR="00AC7395" w:rsidRPr="0014440B" w:rsidRDefault="00AC7395" w:rsidP="00606361">
            <w:pPr>
              <w:jc w:val="center"/>
              <w:rPr>
                <w:rFonts w:ascii="Arial" w:hAnsi="Arial" w:cs="Arial"/>
                <w:b/>
                <w:bCs/>
                <w:color w:val="000000"/>
                <w:sz w:val="18"/>
                <w:szCs w:val="18"/>
              </w:rPr>
            </w:pPr>
            <w:r w:rsidRPr="0014440B">
              <w:rPr>
                <w:rFonts w:ascii="Arial" w:hAnsi="Arial" w:cs="Arial"/>
                <w:b/>
                <w:bCs/>
                <w:color w:val="000000"/>
                <w:sz w:val="18"/>
                <w:szCs w:val="18"/>
              </w:rPr>
              <w:t>Documento necesario para acreditar los aspectos a evaluar y Método de evaluación</w:t>
            </w:r>
          </w:p>
        </w:tc>
      </w:tr>
      <w:tr w:rsidR="00AC7395" w:rsidRPr="0014440B" w14:paraId="6779E744" w14:textId="77777777" w:rsidTr="00606361">
        <w:trPr>
          <w:trHeight w:val="20"/>
        </w:trPr>
        <w:tc>
          <w:tcPr>
            <w:tcW w:w="2393"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BACF26A" w14:textId="77777777" w:rsidR="00AC7395" w:rsidRPr="0014440B" w:rsidRDefault="00AC7395" w:rsidP="00606361">
            <w:pPr>
              <w:rPr>
                <w:rFonts w:ascii="Arial" w:hAnsi="Arial" w:cs="Arial"/>
                <w:b/>
                <w:bCs/>
                <w:color w:val="FFFFFF" w:themeColor="background1"/>
                <w:sz w:val="18"/>
                <w:szCs w:val="18"/>
              </w:rPr>
            </w:pPr>
            <w:r w:rsidRPr="0014440B">
              <w:rPr>
                <w:rFonts w:ascii="Arial" w:hAnsi="Arial" w:cs="Arial"/>
                <w:b/>
                <w:bCs/>
                <w:color w:val="FFFFFF" w:themeColor="background1"/>
                <w:sz w:val="18"/>
                <w:szCs w:val="18"/>
              </w:rPr>
              <w:t>II. Capacidad económica del licitante y de los Recursos Humanos.</w:t>
            </w:r>
          </w:p>
        </w:tc>
        <w:tc>
          <w:tcPr>
            <w:tcW w:w="59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DC94F6" w14:textId="77777777" w:rsidR="00AC7395" w:rsidRPr="0014440B" w:rsidRDefault="00AC7395" w:rsidP="00606361">
            <w:pPr>
              <w:jc w:val="center"/>
              <w:rPr>
                <w:rFonts w:ascii="Arial" w:hAnsi="Arial" w:cs="Arial"/>
                <w:b/>
                <w:bCs/>
                <w:sz w:val="18"/>
                <w:szCs w:val="18"/>
              </w:rPr>
            </w:pPr>
            <w:r w:rsidRPr="0014440B">
              <w:rPr>
                <w:rFonts w:ascii="Arial" w:hAnsi="Arial" w:cs="Arial"/>
                <w:b/>
                <w:bCs/>
                <w:sz w:val="18"/>
                <w:szCs w:val="18"/>
              </w:rPr>
              <w:t>10 PUNTOS</w:t>
            </w:r>
          </w:p>
        </w:tc>
        <w:tc>
          <w:tcPr>
            <w:tcW w:w="201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D4B9402" w14:textId="77777777" w:rsidR="00AC7395" w:rsidRPr="0014440B" w:rsidRDefault="00AC7395" w:rsidP="00606361">
            <w:pPr>
              <w:rPr>
                <w:rFonts w:ascii="Arial" w:hAnsi="Arial" w:cs="Arial"/>
                <w:b/>
                <w:bCs/>
                <w:sz w:val="18"/>
                <w:szCs w:val="18"/>
              </w:rPr>
            </w:pPr>
          </w:p>
        </w:tc>
      </w:tr>
      <w:tr w:rsidR="00AC7395" w:rsidRPr="0014440B" w14:paraId="1714B99D" w14:textId="77777777" w:rsidTr="00606361">
        <w:trPr>
          <w:trHeight w:val="588"/>
        </w:trPr>
        <w:tc>
          <w:tcPr>
            <w:tcW w:w="239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AA140A" w14:textId="77777777" w:rsidR="00AC7395" w:rsidRPr="0014440B" w:rsidRDefault="00AC7395" w:rsidP="00606361">
            <w:pPr>
              <w:pStyle w:val="Prrafodelista"/>
              <w:numPr>
                <w:ilvl w:val="0"/>
                <w:numId w:val="27"/>
              </w:numPr>
              <w:spacing w:after="0"/>
              <w:rPr>
                <w:rFonts w:ascii="Arial" w:hAnsi="Arial" w:cs="Arial"/>
                <w:b/>
                <w:bCs/>
                <w:color w:val="000000"/>
                <w:sz w:val="18"/>
                <w:szCs w:val="18"/>
              </w:rPr>
            </w:pPr>
            <w:r w:rsidRPr="0014440B">
              <w:rPr>
                <w:rFonts w:ascii="Arial" w:hAnsi="Arial" w:cs="Arial"/>
                <w:b/>
                <w:bCs/>
                <w:color w:val="000000"/>
                <w:sz w:val="18"/>
                <w:szCs w:val="18"/>
              </w:rPr>
              <w:t>Capacidad de los recursos económico</w:t>
            </w:r>
            <w:r>
              <w:rPr>
                <w:rFonts w:ascii="Arial" w:hAnsi="Arial" w:cs="Arial"/>
                <w:b/>
                <w:bCs/>
                <w:color w:val="000000"/>
                <w:sz w:val="18"/>
                <w:szCs w:val="18"/>
              </w:rPr>
              <w:t>.</w:t>
            </w:r>
          </w:p>
          <w:p w14:paraId="79CF9287" w14:textId="77777777" w:rsidR="00AC7395" w:rsidRPr="0014440B" w:rsidRDefault="00AC7395" w:rsidP="00606361">
            <w:pPr>
              <w:spacing w:after="0"/>
              <w:rPr>
                <w:rFonts w:ascii="Arial" w:hAnsi="Arial" w:cs="Arial"/>
                <w:b/>
                <w:bCs/>
                <w:color w:val="000000"/>
                <w:sz w:val="18"/>
                <w:szCs w:val="18"/>
              </w:rPr>
            </w:pPr>
            <w:r w:rsidRPr="0014440B">
              <w:rPr>
                <w:rFonts w:ascii="Arial" w:hAnsi="Arial" w:cs="Arial"/>
                <w:b/>
                <w:bCs/>
                <w:color w:val="000000"/>
                <w:sz w:val="18"/>
                <w:szCs w:val="18"/>
              </w:rPr>
              <w:t>Los ingresos del licitante del ejercicio inmediato anterior (2020) es igual o superior a 5 millones de pesos.</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354F83" w14:textId="77777777" w:rsidR="00AC7395" w:rsidRPr="0014440B" w:rsidRDefault="00AC7395" w:rsidP="00606361">
            <w:pPr>
              <w:spacing w:after="0"/>
              <w:rPr>
                <w:rFonts w:ascii="Arial" w:hAnsi="Arial" w:cs="Arial"/>
                <w:b/>
                <w:bCs/>
                <w:color w:val="000000"/>
                <w:sz w:val="18"/>
                <w:szCs w:val="18"/>
              </w:rPr>
            </w:pPr>
            <w:r w:rsidRPr="0014440B">
              <w:rPr>
                <w:rFonts w:ascii="Arial" w:hAnsi="Arial" w:cs="Arial"/>
                <w:b/>
                <w:bCs/>
                <w:color w:val="000000"/>
                <w:sz w:val="18"/>
                <w:szCs w:val="18"/>
              </w:rPr>
              <w:t xml:space="preserve">3 </w:t>
            </w:r>
            <w:proofErr w:type="gramStart"/>
            <w:r w:rsidRPr="0014440B">
              <w:rPr>
                <w:rFonts w:ascii="Arial" w:hAnsi="Arial" w:cs="Arial"/>
                <w:b/>
                <w:bCs/>
                <w:color w:val="000000"/>
                <w:sz w:val="18"/>
                <w:szCs w:val="18"/>
              </w:rPr>
              <w:t>Puntos</w:t>
            </w:r>
            <w:proofErr w:type="gramEnd"/>
            <w:r w:rsidRPr="0014440B">
              <w:rPr>
                <w:rFonts w:ascii="Arial" w:hAnsi="Arial" w:cs="Arial"/>
                <w:b/>
                <w:bCs/>
                <w:color w:val="000000"/>
                <w:sz w:val="18"/>
                <w:szCs w:val="18"/>
              </w:rPr>
              <w:t xml:space="preserve"> </w:t>
            </w:r>
          </w:p>
        </w:tc>
        <w:tc>
          <w:tcPr>
            <w:tcW w:w="2011" w:type="pct"/>
            <w:vMerge w:val="restart"/>
            <w:tcBorders>
              <w:top w:val="single" w:sz="4" w:space="0" w:color="auto"/>
              <w:left w:val="single" w:sz="4" w:space="0" w:color="auto"/>
              <w:right w:val="single" w:sz="4" w:space="0" w:color="auto"/>
            </w:tcBorders>
            <w:vAlign w:val="center"/>
          </w:tcPr>
          <w:p w14:paraId="373821D7"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Deberá de adjunta copia simple de la declaración anual del impuesto sobre la renta del ejercicio 2020. </w:t>
            </w:r>
          </w:p>
          <w:p w14:paraId="7F77195B" w14:textId="77777777" w:rsidR="00AC7395" w:rsidRPr="0014440B" w:rsidRDefault="00AC7395" w:rsidP="00606361">
            <w:pPr>
              <w:jc w:val="both"/>
              <w:rPr>
                <w:rFonts w:ascii="Arial" w:hAnsi="Arial" w:cs="Arial"/>
                <w:b/>
                <w:bCs/>
                <w:color w:val="000000"/>
                <w:sz w:val="18"/>
                <w:szCs w:val="18"/>
              </w:rPr>
            </w:pPr>
            <w:r w:rsidRPr="0014440B">
              <w:rPr>
                <w:rFonts w:ascii="Arial" w:hAnsi="Arial" w:cs="Arial"/>
                <w:color w:val="000000"/>
                <w:sz w:val="18"/>
                <w:szCs w:val="18"/>
              </w:rPr>
              <w:t>Se verificará que cumpla con los montos establecidos en la declaración presentada.</w:t>
            </w:r>
          </w:p>
        </w:tc>
      </w:tr>
      <w:tr w:rsidR="00AC7395" w:rsidRPr="0014440B" w14:paraId="51374AB7" w14:textId="77777777" w:rsidTr="00606361">
        <w:trPr>
          <w:trHeight w:val="20"/>
        </w:trPr>
        <w:tc>
          <w:tcPr>
            <w:tcW w:w="105" w:type="pct"/>
            <w:tcBorders>
              <w:top w:val="single" w:sz="4" w:space="0" w:color="auto"/>
              <w:left w:val="single" w:sz="4" w:space="0" w:color="auto"/>
              <w:bottom w:val="single" w:sz="4" w:space="0" w:color="auto"/>
              <w:right w:val="single" w:sz="4" w:space="0" w:color="auto"/>
            </w:tcBorders>
            <w:vAlign w:val="center"/>
          </w:tcPr>
          <w:p w14:paraId="112171C3" w14:textId="77777777" w:rsidR="00AC7395" w:rsidRPr="0014440B" w:rsidRDefault="00AC7395" w:rsidP="00606361">
            <w:pPr>
              <w:spacing w:after="0"/>
              <w:rPr>
                <w:rFonts w:ascii="Arial" w:hAnsi="Arial" w:cs="Arial"/>
                <w:color w:val="000000"/>
                <w:sz w:val="18"/>
                <w:szCs w:val="18"/>
              </w:rPr>
            </w:pPr>
          </w:p>
        </w:tc>
        <w:tc>
          <w:tcPr>
            <w:tcW w:w="2288" w:type="pct"/>
            <w:tcBorders>
              <w:top w:val="single" w:sz="4" w:space="0" w:color="auto"/>
              <w:left w:val="single" w:sz="4" w:space="0" w:color="auto"/>
              <w:bottom w:val="single" w:sz="4" w:space="0" w:color="auto"/>
              <w:right w:val="single" w:sz="4" w:space="0" w:color="auto"/>
            </w:tcBorders>
            <w:vAlign w:val="center"/>
          </w:tcPr>
          <w:p w14:paraId="4B160262" w14:textId="77777777" w:rsidR="00AC7395" w:rsidRPr="0014440B" w:rsidRDefault="00AC7395" w:rsidP="00606361">
            <w:pPr>
              <w:spacing w:after="0"/>
              <w:rPr>
                <w:rFonts w:ascii="Arial" w:hAnsi="Arial" w:cs="Arial"/>
                <w:color w:val="000000"/>
                <w:sz w:val="18"/>
                <w:szCs w:val="18"/>
              </w:rPr>
            </w:pPr>
            <w:r w:rsidRPr="0014440B">
              <w:rPr>
                <w:rFonts w:ascii="Arial" w:hAnsi="Arial" w:cs="Arial"/>
                <w:color w:val="000000"/>
                <w:sz w:val="18"/>
                <w:szCs w:val="18"/>
              </w:rPr>
              <w:t xml:space="preserve">Ventas superiores a 5 millones de pesos </w:t>
            </w:r>
          </w:p>
        </w:tc>
        <w:tc>
          <w:tcPr>
            <w:tcW w:w="596" w:type="pct"/>
            <w:tcBorders>
              <w:top w:val="single" w:sz="4" w:space="0" w:color="auto"/>
              <w:left w:val="single" w:sz="4" w:space="0" w:color="auto"/>
              <w:bottom w:val="single" w:sz="4" w:space="0" w:color="auto"/>
              <w:right w:val="single" w:sz="4" w:space="0" w:color="auto"/>
            </w:tcBorders>
            <w:noWrap/>
            <w:vAlign w:val="center"/>
          </w:tcPr>
          <w:p w14:paraId="26663A73" w14:textId="77777777" w:rsidR="00AC7395" w:rsidRPr="0014440B" w:rsidRDefault="00AC7395" w:rsidP="00606361">
            <w:pPr>
              <w:spacing w:after="0"/>
              <w:jc w:val="center"/>
              <w:rPr>
                <w:rFonts w:ascii="Arial" w:hAnsi="Arial" w:cs="Arial"/>
                <w:color w:val="000000"/>
                <w:sz w:val="18"/>
                <w:szCs w:val="18"/>
              </w:rPr>
            </w:pPr>
            <w:r w:rsidRPr="0014440B">
              <w:rPr>
                <w:rFonts w:ascii="Arial" w:hAnsi="Arial" w:cs="Arial"/>
                <w:sz w:val="18"/>
                <w:szCs w:val="18"/>
              </w:rPr>
              <w:t xml:space="preserve">3 </w:t>
            </w:r>
            <w:proofErr w:type="gramStart"/>
            <w:r w:rsidRPr="0014440B">
              <w:rPr>
                <w:rFonts w:ascii="Arial" w:hAnsi="Arial" w:cs="Arial"/>
                <w:sz w:val="18"/>
                <w:szCs w:val="18"/>
              </w:rPr>
              <w:t>Puntos</w:t>
            </w:r>
            <w:proofErr w:type="gramEnd"/>
          </w:p>
        </w:tc>
        <w:tc>
          <w:tcPr>
            <w:tcW w:w="2011" w:type="pct"/>
            <w:vMerge/>
            <w:tcBorders>
              <w:left w:val="single" w:sz="4" w:space="0" w:color="auto"/>
              <w:right w:val="single" w:sz="4" w:space="0" w:color="auto"/>
            </w:tcBorders>
            <w:vAlign w:val="center"/>
          </w:tcPr>
          <w:p w14:paraId="3ADD273E" w14:textId="77777777" w:rsidR="00AC7395" w:rsidRPr="0014440B" w:rsidRDefault="00AC7395" w:rsidP="00606361">
            <w:pPr>
              <w:spacing w:after="0"/>
              <w:rPr>
                <w:rFonts w:ascii="Arial" w:hAnsi="Arial" w:cs="Arial"/>
                <w:color w:val="000000"/>
                <w:sz w:val="18"/>
                <w:szCs w:val="18"/>
              </w:rPr>
            </w:pPr>
          </w:p>
        </w:tc>
      </w:tr>
      <w:tr w:rsidR="00AC7395" w:rsidRPr="0014440B" w14:paraId="314A85E7" w14:textId="77777777" w:rsidTr="00606361">
        <w:trPr>
          <w:trHeight w:val="50"/>
        </w:trPr>
        <w:tc>
          <w:tcPr>
            <w:tcW w:w="105" w:type="pct"/>
            <w:tcBorders>
              <w:top w:val="single" w:sz="4" w:space="0" w:color="auto"/>
              <w:left w:val="single" w:sz="4" w:space="0" w:color="auto"/>
              <w:bottom w:val="single" w:sz="4" w:space="0" w:color="auto"/>
              <w:right w:val="single" w:sz="4" w:space="0" w:color="auto"/>
            </w:tcBorders>
            <w:vAlign w:val="center"/>
          </w:tcPr>
          <w:p w14:paraId="513A3C79" w14:textId="77777777" w:rsidR="00AC7395" w:rsidRPr="0014440B" w:rsidRDefault="00AC7395" w:rsidP="00606361">
            <w:pPr>
              <w:spacing w:after="0"/>
              <w:rPr>
                <w:rFonts w:ascii="Arial" w:hAnsi="Arial" w:cs="Arial"/>
                <w:color w:val="000000"/>
                <w:sz w:val="18"/>
                <w:szCs w:val="18"/>
              </w:rPr>
            </w:pPr>
          </w:p>
        </w:tc>
        <w:tc>
          <w:tcPr>
            <w:tcW w:w="2288" w:type="pct"/>
            <w:tcBorders>
              <w:top w:val="single" w:sz="4" w:space="0" w:color="auto"/>
              <w:left w:val="single" w:sz="4" w:space="0" w:color="auto"/>
              <w:bottom w:val="single" w:sz="4" w:space="0" w:color="auto"/>
              <w:right w:val="single" w:sz="4" w:space="0" w:color="auto"/>
            </w:tcBorders>
            <w:vAlign w:val="center"/>
          </w:tcPr>
          <w:p w14:paraId="422EE0AC" w14:textId="77777777" w:rsidR="00AC7395" w:rsidRPr="0014440B" w:rsidRDefault="00AC7395" w:rsidP="00606361">
            <w:pPr>
              <w:spacing w:after="0"/>
              <w:rPr>
                <w:rFonts w:ascii="Arial" w:hAnsi="Arial" w:cs="Arial"/>
                <w:color w:val="000000"/>
                <w:sz w:val="18"/>
                <w:szCs w:val="18"/>
              </w:rPr>
            </w:pPr>
            <w:r w:rsidRPr="0014440B">
              <w:rPr>
                <w:rFonts w:ascii="Arial" w:hAnsi="Arial" w:cs="Arial"/>
                <w:color w:val="000000"/>
                <w:sz w:val="18"/>
                <w:szCs w:val="18"/>
              </w:rPr>
              <w:t xml:space="preserve">Ventas hasta 5 millones de pesos </w:t>
            </w:r>
          </w:p>
        </w:tc>
        <w:tc>
          <w:tcPr>
            <w:tcW w:w="596" w:type="pct"/>
            <w:tcBorders>
              <w:top w:val="single" w:sz="4" w:space="0" w:color="auto"/>
              <w:left w:val="single" w:sz="4" w:space="0" w:color="auto"/>
              <w:bottom w:val="single" w:sz="4" w:space="0" w:color="auto"/>
              <w:right w:val="single" w:sz="4" w:space="0" w:color="auto"/>
            </w:tcBorders>
            <w:noWrap/>
            <w:vAlign w:val="center"/>
          </w:tcPr>
          <w:p w14:paraId="1B6E03D9" w14:textId="77777777" w:rsidR="00AC7395" w:rsidRPr="0014440B" w:rsidRDefault="00AC7395" w:rsidP="00606361">
            <w:pPr>
              <w:spacing w:after="0"/>
              <w:jc w:val="center"/>
              <w:rPr>
                <w:rFonts w:ascii="Arial" w:hAnsi="Arial" w:cs="Arial"/>
                <w:color w:val="000000"/>
                <w:sz w:val="18"/>
                <w:szCs w:val="18"/>
              </w:rPr>
            </w:pPr>
            <w:r w:rsidRPr="0014440B">
              <w:rPr>
                <w:rFonts w:ascii="Arial" w:hAnsi="Arial" w:cs="Arial"/>
                <w:color w:val="000000"/>
                <w:sz w:val="18"/>
                <w:szCs w:val="18"/>
              </w:rPr>
              <w:t xml:space="preserve">1 </w:t>
            </w:r>
            <w:proofErr w:type="gramStart"/>
            <w:r w:rsidRPr="0014440B">
              <w:rPr>
                <w:rFonts w:ascii="Arial" w:hAnsi="Arial" w:cs="Arial"/>
                <w:color w:val="000000"/>
                <w:sz w:val="18"/>
                <w:szCs w:val="18"/>
              </w:rPr>
              <w:t>Punto</w:t>
            </w:r>
            <w:proofErr w:type="gramEnd"/>
            <w:r w:rsidRPr="0014440B">
              <w:rPr>
                <w:rFonts w:ascii="Arial" w:hAnsi="Arial" w:cs="Arial"/>
                <w:color w:val="000000"/>
                <w:sz w:val="18"/>
                <w:szCs w:val="18"/>
              </w:rPr>
              <w:t xml:space="preserve"> </w:t>
            </w:r>
          </w:p>
        </w:tc>
        <w:tc>
          <w:tcPr>
            <w:tcW w:w="2011" w:type="pct"/>
            <w:vMerge/>
            <w:tcBorders>
              <w:left w:val="single" w:sz="4" w:space="0" w:color="auto"/>
              <w:bottom w:val="single" w:sz="4" w:space="0" w:color="auto"/>
              <w:right w:val="single" w:sz="4" w:space="0" w:color="auto"/>
            </w:tcBorders>
            <w:vAlign w:val="center"/>
          </w:tcPr>
          <w:p w14:paraId="66965BBE" w14:textId="77777777" w:rsidR="00AC7395" w:rsidRPr="0014440B" w:rsidRDefault="00AC7395" w:rsidP="00606361">
            <w:pPr>
              <w:spacing w:after="0"/>
              <w:rPr>
                <w:rFonts w:ascii="Arial" w:hAnsi="Arial" w:cs="Arial"/>
                <w:color w:val="000000"/>
                <w:sz w:val="18"/>
                <w:szCs w:val="18"/>
              </w:rPr>
            </w:pPr>
          </w:p>
        </w:tc>
      </w:tr>
      <w:tr w:rsidR="00AC7395" w:rsidRPr="0014440B" w14:paraId="48737079" w14:textId="77777777" w:rsidTr="00606361">
        <w:trPr>
          <w:trHeight w:val="20"/>
        </w:trPr>
        <w:tc>
          <w:tcPr>
            <w:tcW w:w="2393"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FFCEC1" w14:textId="77777777" w:rsidR="00AC7395" w:rsidRPr="0014440B" w:rsidRDefault="00AC7395" w:rsidP="00606361">
            <w:pPr>
              <w:pStyle w:val="Prrafodelista"/>
              <w:numPr>
                <w:ilvl w:val="0"/>
                <w:numId w:val="27"/>
              </w:numPr>
              <w:spacing w:after="0"/>
              <w:jc w:val="both"/>
              <w:rPr>
                <w:rFonts w:ascii="Arial" w:hAnsi="Arial" w:cs="Arial"/>
                <w:b/>
                <w:bCs/>
                <w:sz w:val="18"/>
                <w:szCs w:val="18"/>
              </w:rPr>
            </w:pPr>
            <w:r w:rsidRPr="0014440B">
              <w:rPr>
                <w:rFonts w:ascii="Arial" w:hAnsi="Arial" w:cs="Arial"/>
                <w:b/>
                <w:bCs/>
                <w:sz w:val="18"/>
                <w:szCs w:val="18"/>
              </w:rPr>
              <w:t xml:space="preserve">Capacidad de los Recursos Humanos </w:t>
            </w:r>
          </w:p>
        </w:tc>
        <w:tc>
          <w:tcPr>
            <w:tcW w:w="59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AB81CD" w14:textId="77777777" w:rsidR="00AC7395" w:rsidRPr="0014440B" w:rsidRDefault="00AC7395" w:rsidP="00606361">
            <w:pPr>
              <w:spacing w:after="0"/>
              <w:jc w:val="center"/>
              <w:rPr>
                <w:rFonts w:ascii="Arial" w:hAnsi="Arial" w:cs="Arial"/>
                <w:b/>
                <w:bCs/>
                <w:sz w:val="18"/>
                <w:szCs w:val="18"/>
              </w:rPr>
            </w:pPr>
            <w:r w:rsidRPr="0014440B">
              <w:rPr>
                <w:rFonts w:ascii="Arial" w:hAnsi="Arial" w:cs="Arial"/>
                <w:b/>
                <w:bCs/>
                <w:sz w:val="18"/>
                <w:szCs w:val="18"/>
              </w:rPr>
              <w:t xml:space="preserve">7 </w:t>
            </w:r>
            <w:proofErr w:type="gramStart"/>
            <w:r w:rsidRPr="0014440B">
              <w:rPr>
                <w:rFonts w:ascii="Arial" w:hAnsi="Arial" w:cs="Arial"/>
                <w:b/>
                <w:bCs/>
                <w:sz w:val="18"/>
                <w:szCs w:val="18"/>
              </w:rPr>
              <w:t>Puntos</w:t>
            </w:r>
            <w:proofErr w:type="gramEnd"/>
          </w:p>
        </w:tc>
        <w:tc>
          <w:tcPr>
            <w:tcW w:w="2011" w:type="pct"/>
            <w:vMerge w:val="restart"/>
            <w:tcBorders>
              <w:top w:val="single" w:sz="4" w:space="0" w:color="auto"/>
              <w:left w:val="single" w:sz="4" w:space="0" w:color="auto"/>
              <w:right w:val="single" w:sz="4" w:space="0" w:color="auto"/>
            </w:tcBorders>
            <w:vAlign w:val="center"/>
          </w:tcPr>
          <w:p w14:paraId="209F7E73" w14:textId="77777777" w:rsidR="00AC7395" w:rsidRPr="0014440B" w:rsidRDefault="00AC7395" w:rsidP="00606361">
            <w:pPr>
              <w:spacing w:after="0"/>
              <w:jc w:val="both"/>
              <w:rPr>
                <w:rFonts w:ascii="Arial" w:hAnsi="Arial" w:cs="Arial"/>
                <w:b/>
                <w:bCs/>
                <w:color w:val="000000"/>
                <w:sz w:val="18"/>
                <w:szCs w:val="18"/>
              </w:rPr>
            </w:pPr>
            <w:r w:rsidRPr="0014440B">
              <w:rPr>
                <w:rFonts w:ascii="Arial" w:hAnsi="Arial" w:cs="Arial"/>
                <w:color w:val="000000"/>
                <w:sz w:val="18"/>
                <w:szCs w:val="18"/>
              </w:rPr>
              <w:t xml:space="preserve">Deberá presentar copia simple de los certificados </w:t>
            </w:r>
            <w:r w:rsidRPr="00C956E8">
              <w:rPr>
                <w:rFonts w:ascii="Arial" w:hAnsi="Arial" w:cs="Arial"/>
                <w:b/>
                <w:bCs/>
                <w:color w:val="000000"/>
                <w:sz w:val="18"/>
                <w:szCs w:val="18"/>
              </w:rPr>
              <w:t>SICAD</w:t>
            </w:r>
            <w:r w:rsidRPr="0014440B">
              <w:rPr>
                <w:rFonts w:ascii="Arial" w:hAnsi="Arial" w:cs="Arial"/>
                <w:color w:val="000000"/>
                <w:sz w:val="18"/>
                <w:szCs w:val="18"/>
              </w:rPr>
              <w:t xml:space="preserve"> del personal a su cargo o designado para la prestación de servicio solicitado</w:t>
            </w:r>
            <w:r>
              <w:rPr>
                <w:rFonts w:ascii="Arial" w:hAnsi="Arial" w:cs="Arial"/>
                <w:color w:val="000000"/>
                <w:sz w:val="18"/>
                <w:szCs w:val="18"/>
              </w:rPr>
              <w:t>.</w:t>
            </w:r>
            <w:r w:rsidRPr="0014440B">
              <w:rPr>
                <w:rFonts w:ascii="Arial" w:hAnsi="Arial" w:cs="Arial"/>
                <w:color w:val="000000"/>
                <w:sz w:val="18"/>
                <w:szCs w:val="18"/>
              </w:rPr>
              <w:t xml:space="preserve"> </w:t>
            </w:r>
          </w:p>
          <w:p w14:paraId="21C2C7B0" w14:textId="77777777" w:rsidR="00AC7395" w:rsidRPr="0014440B" w:rsidRDefault="00AC7395" w:rsidP="00606361">
            <w:pPr>
              <w:spacing w:after="0"/>
              <w:jc w:val="both"/>
              <w:rPr>
                <w:rFonts w:ascii="Arial" w:hAnsi="Arial" w:cs="Arial"/>
                <w:b/>
                <w:bCs/>
                <w:color w:val="000000"/>
                <w:sz w:val="18"/>
                <w:szCs w:val="18"/>
              </w:rPr>
            </w:pPr>
            <w:r w:rsidRPr="0014440B">
              <w:rPr>
                <w:rFonts w:ascii="Arial" w:hAnsi="Arial" w:cs="Arial"/>
                <w:color w:val="000000"/>
                <w:sz w:val="18"/>
                <w:szCs w:val="18"/>
              </w:rPr>
              <w:t xml:space="preserve">Se verificará la autenticidad de los documentos presentados y la cantidad de personal que cuente con a constancia </w:t>
            </w:r>
            <w:r w:rsidRPr="00C956E8">
              <w:rPr>
                <w:rFonts w:ascii="Arial" w:hAnsi="Arial" w:cs="Arial"/>
                <w:b/>
                <w:bCs/>
                <w:color w:val="000000"/>
                <w:sz w:val="18"/>
                <w:szCs w:val="18"/>
              </w:rPr>
              <w:t>SICAD</w:t>
            </w:r>
            <w:r>
              <w:rPr>
                <w:rFonts w:ascii="Arial" w:hAnsi="Arial" w:cs="Arial"/>
                <w:color w:val="000000"/>
                <w:sz w:val="18"/>
                <w:szCs w:val="18"/>
              </w:rPr>
              <w:t>.</w:t>
            </w:r>
          </w:p>
        </w:tc>
      </w:tr>
      <w:tr w:rsidR="00AC7395" w:rsidRPr="0014440B" w14:paraId="612BC92A" w14:textId="77777777" w:rsidTr="00606361">
        <w:trPr>
          <w:trHeight w:val="20"/>
        </w:trPr>
        <w:tc>
          <w:tcPr>
            <w:tcW w:w="105" w:type="pct"/>
            <w:vMerge w:val="restart"/>
            <w:tcBorders>
              <w:top w:val="single" w:sz="4" w:space="0" w:color="auto"/>
              <w:left w:val="single" w:sz="4" w:space="0" w:color="auto"/>
              <w:bottom w:val="single" w:sz="4" w:space="0" w:color="auto"/>
              <w:right w:val="single" w:sz="4" w:space="0" w:color="auto"/>
            </w:tcBorders>
            <w:vAlign w:val="center"/>
          </w:tcPr>
          <w:p w14:paraId="0FAE9B04" w14:textId="77777777" w:rsidR="00AC7395" w:rsidRPr="0014440B" w:rsidRDefault="00AC7395" w:rsidP="00606361">
            <w:pPr>
              <w:jc w:val="center"/>
              <w:rPr>
                <w:rFonts w:ascii="Arial" w:hAnsi="Arial" w:cs="Arial"/>
                <w:color w:val="000000"/>
                <w:sz w:val="18"/>
                <w:szCs w:val="18"/>
              </w:rPr>
            </w:pPr>
            <w:r w:rsidRPr="0014440B">
              <w:rPr>
                <w:rFonts w:ascii="Arial" w:hAnsi="Arial" w:cs="Arial"/>
                <w:color w:val="000000"/>
                <w:sz w:val="18"/>
                <w:szCs w:val="18"/>
              </w:rPr>
              <w:t> </w:t>
            </w:r>
          </w:p>
        </w:tc>
        <w:tc>
          <w:tcPr>
            <w:tcW w:w="2884" w:type="pct"/>
            <w:gridSpan w:val="2"/>
            <w:tcBorders>
              <w:top w:val="single" w:sz="4" w:space="0" w:color="auto"/>
              <w:left w:val="single" w:sz="4" w:space="0" w:color="auto"/>
              <w:bottom w:val="single" w:sz="4" w:space="0" w:color="auto"/>
              <w:right w:val="single" w:sz="4" w:space="0" w:color="auto"/>
            </w:tcBorders>
            <w:vAlign w:val="center"/>
          </w:tcPr>
          <w:p w14:paraId="387D9FC0" w14:textId="77777777" w:rsidR="00AC7395" w:rsidRPr="0014440B" w:rsidRDefault="00AC7395" w:rsidP="00606361">
            <w:pPr>
              <w:jc w:val="both"/>
              <w:rPr>
                <w:rFonts w:ascii="Arial" w:hAnsi="Arial" w:cs="Arial"/>
                <w:b/>
                <w:bCs/>
                <w:color w:val="000000"/>
                <w:sz w:val="18"/>
                <w:szCs w:val="18"/>
              </w:rPr>
            </w:pPr>
            <w:r w:rsidRPr="0014440B">
              <w:rPr>
                <w:rFonts w:ascii="Arial" w:hAnsi="Arial" w:cs="Arial"/>
                <w:b/>
                <w:bCs/>
                <w:color w:val="000000"/>
                <w:sz w:val="18"/>
                <w:szCs w:val="18"/>
              </w:rPr>
              <w:t>Personal certificado en Capacitación en Dispensación (SICAD) emitida por Comisión Federal para la Protección contra Riesgos Sanitarios (COFEPRIS)</w:t>
            </w:r>
          </w:p>
        </w:tc>
        <w:tc>
          <w:tcPr>
            <w:tcW w:w="2011" w:type="pct"/>
            <w:vMerge/>
            <w:tcBorders>
              <w:left w:val="single" w:sz="4" w:space="0" w:color="auto"/>
              <w:right w:val="single" w:sz="4" w:space="0" w:color="auto"/>
            </w:tcBorders>
            <w:vAlign w:val="center"/>
          </w:tcPr>
          <w:p w14:paraId="46666489" w14:textId="77777777" w:rsidR="00AC7395" w:rsidRPr="0014440B" w:rsidRDefault="00AC7395" w:rsidP="00606361">
            <w:pPr>
              <w:jc w:val="both"/>
              <w:rPr>
                <w:rFonts w:ascii="Arial" w:hAnsi="Arial" w:cs="Arial"/>
                <w:color w:val="000000"/>
                <w:sz w:val="18"/>
                <w:szCs w:val="18"/>
              </w:rPr>
            </w:pPr>
          </w:p>
        </w:tc>
      </w:tr>
      <w:tr w:rsidR="00AC7395" w:rsidRPr="0014440B" w14:paraId="487BDD02" w14:textId="77777777" w:rsidTr="00606361">
        <w:trPr>
          <w:trHeight w:val="20"/>
        </w:trPr>
        <w:tc>
          <w:tcPr>
            <w:tcW w:w="105" w:type="pct"/>
            <w:vMerge/>
            <w:tcBorders>
              <w:top w:val="single" w:sz="4" w:space="0" w:color="auto"/>
              <w:left w:val="single" w:sz="4" w:space="0" w:color="auto"/>
              <w:bottom w:val="single" w:sz="4" w:space="0" w:color="auto"/>
              <w:right w:val="single" w:sz="4" w:space="0" w:color="auto"/>
            </w:tcBorders>
            <w:vAlign w:val="center"/>
          </w:tcPr>
          <w:p w14:paraId="67D13196" w14:textId="77777777" w:rsidR="00AC7395" w:rsidRPr="0014440B" w:rsidRDefault="00AC7395" w:rsidP="00606361">
            <w:pPr>
              <w:rPr>
                <w:rFonts w:ascii="Arial" w:hAnsi="Arial" w:cs="Arial"/>
                <w:color w:val="000000"/>
                <w:sz w:val="18"/>
                <w:szCs w:val="18"/>
              </w:rPr>
            </w:pPr>
          </w:p>
        </w:tc>
        <w:tc>
          <w:tcPr>
            <w:tcW w:w="2288" w:type="pct"/>
            <w:tcBorders>
              <w:top w:val="single" w:sz="4" w:space="0" w:color="auto"/>
              <w:left w:val="single" w:sz="4" w:space="0" w:color="auto"/>
              <w:bottom w:val="single" w:sz="4" w:space="0" w:color="auto"/>
              <w:right w:val="single" w:sz="4" w:space="0" w:color="auto"/>
            </w:tcBorders>
            <w:vAlign w:val="center"/>
          </w:tcPr>
          <w:p w14:paraId="5F6845D2" w14:textId="77777777" w:rsidR="00AC7395" w:rsidRPr="0014440B" w:rsidRDefault="00AC7395" w:rsidP="00606361">
            <w:pPr>
              <w:rPr>
                <w:rFonts w:ascii="Arial" w:hAnsi="Arial" w:cs="Arial"/>
                <w:color w:val="000000"/>
                <w:sz w:val="18"/>
                <w:szCs w:val="18"/>
              </w:rPr>
            </w:pPr>
            <w:r w:rsidRPr="0014440B">
              <w:rPr>
                <w:rFonts w:ascii="Arial" w:hAnsi="Arial" w:cs="Arial"/>
                <w:color w:val="000000"/>
                <w:sz w:val="18"/>
                <w:szCs w:val="18"/>
              </w:rPr>
              <w:t>4 o más personas con constancia otorgada por</w:t>
            </w:r>
            <w:r>
              <w:rPr>
                <w:rFonts w:ascii="Arial" w:hAnsi="Arial" w:cs="Arial"/>
                <w:color w:val="000000"/>
                <w:sz w:val="18"/>
                <w:szCs w:val="18"/>
              </w:rPr>
              <w:t xml:space="preserve"> </w:t>
            </w:r>
            <w:r w:rsidRPr="00C956E8">
              <w:rPr>
                <w:rFonts w:ascii="Arial" w:hAnsi="Arial" w:cs="Arial"/>
                <w:b/>
                <w:bCs/>
                <w:color w:val="000000"/>
                <w:sz w:val="18"/>
                <w:szCs w:val="18"/>
              </w:rPr>
              <w:t>COFEPRIS</w:t>
            </w:r>
            <w:r w:rsidRPr="0014440B">
              <w:rPr>
                <w:rFonts w:ascii="Arial" w:hAnsi="Arial" w:cs="Arial"/>
                <w:color w:val="000000"/>
                <w:sz w:val="18"/>
                <w:szCs w:val="18"/>
              </w:rPr>
              <w:t xml:space="preserve"> (constancia </w:t>
            </w:r>
            <w:r w:rsidRPr="00C956E8">
              <w:rPr>
                <w:rFonts w:ascii="Arial" w:hAnsi="Arial" w:cs="Arial"/>
                <w:b/>
                <w:bCs/>
                <w:color w:val="000000"/>
                <w:sz w:val="18"/>
                <w:szCs w:val="18"/>
              </w:rPr>
              <w:t>SICAD</w:t>
            </w:r>
            <w:r w:rsidRPr="0014440B">
              <w:rPr>
                <w:rFonts w:ascii="Arial" w:hAnsi="Arial" w:cs="Arial"/>
                <w:color w:val="000000"/>
                <w:sz w:val="18"/>
                <w:szCs w:val="18"/>
              </w:rPr>
              <w:t>, capacitación para la dispensación en farmacias)</w:t>
            </w:r>
            <w:r>
              <w:rPr>
                <w:rFonts w:ascii="Arial" w:hAnsi="Arial" w:cs="Arial"/>
                <w:color w:val="000000"/>
                <w:sz w:val="18"/>
                <w:szCs w:val="18"/>
              </w:rPr>
              <w:t>.</w:t>
            </w:r>
          </w:p>
        </w:tc>
        <w:tc>
          <w:tcPr>
            <w:tcW w:w="596" w:type="pct"/>
            <w:tcBorders>
              <w:top w:val="single" w:sz="4" w:space="0" w:color="auto"/>
              <w:left w:val="single" w:sz="4" w:space="0" w:color="auto"/>
              <w:bottom w:val="single" w:sz="4" w:space="0" w:color="auto"/>
              <w:right w:val="single" w:sz="4" w:space="0" w:color="auto"/>
            </w:tcBorders>
            <w:noWrap/>
            <w:vAlign w:val="center"/>
          </w:tcPr>
          <w:p w14:paraId="3E4B6C92" w14:textId="77777777" w:rsidR="00AC7395" w:rsidRPr="0014440B" w:rsidRDefault="00AC7395" w:rsidP="00606361">
            <w:pPr>
              <w:jc w:val="center"/>
              <w:rPr>
                <w:rFonts w:ascii="Arial" w:hAnsi="Arial" w:cs="Arial"/>
                <w:color w:val="000000"/>
                <w:sz w:val="18"/>
                <w:szCs w:val="18"/>
              </w:rPr>
            </w:pPr>
            <w:r w:rsidRPr="0014440B">
              <w:rPr>
                <w:rFonts w:ascii="Arial" w:hAnsi="Arial" w:cs="Arial"/>
                <w:color w:val="000000"/>
                <w:sz w:val="18"/>
                <w:szCs w:val="18"/>
              </w:rPr>
              <w:t xml:space="preserve">7 </w:t>
            </w:r>
            <w:proofErr w:type="gramStart"/>
            <w:r w:rsidRPr="0014440B">
              <w:rPr>
                <w:rFonts w:ascii="Arial" w:hAnsi="Arial" w:cs="Arial"/>
                <w:color w:val="000000"/>
                <w:sz w:val="18"/>
                <w:szCs w:val="18"/>
              </w:rPr>
              <w:t>Puntos</w:t>
            </w:r>
            <w:proofErr w:type="gramEnd"/>
            <w:r w:rsidRPr="0014440B">
              <w:rPr>
                <w:rFonts w:ascii="Arial" w:hAnsi="Arial" w:cs="Arial"/>
                <w:color w:val="000000"/>
                <w:sz w:val="18"/>
                <w:szCs w:val="18"/>
              </w:rPr>
              <w:t xml:space="preserve"> </w:t>
            </w:r>
          </w:p>
        </w:tc>
        <w:tc>
          <w:tcPr>
            <w:tcW w:w="2011" w:type="pct"/>
            <w:vMerge/>
            <w:tcBorders>
              <w:left w:val="single" w:sz="4" w:space="0" w:color="auto"/>
              <w:right w:val="single" w:sz="4" w:space="0" w:color="auto"/>
            </w:tcBorders>
            <w:vAlign w:val="center"/>
          </w:tcPr>
          <w:p w14:paraId="6E90EA5D" w14:textId="77777777" w:rsidR="00AC7395" w:rsidRPr="0014440B" w:rsidRDefault="00AC7395" w:rsidP="00606361">
            <w:pPr>
              <w:rPr>
                <w:rFonts w:ascii="Arial" w:hAnsi="Arial" w:cs="Arial"/>
                <w:color w:val="000000"/>
                <w:sz w:val="18"/>
                <w:szCs w:val="18"/>
              </w:rPr>
            </w:pPr>
          </w:p>
        </w:tc>
      </w:tr>
      <w:tr w:rsidR="00AC7395" w:rsidRPr="0014440B" w14:paraId="0B8E71CC" w14:textId="77777777" w:rsidTr="00606361">
        <w:trPr>
          <w:trHeight w:val="20"/>
        </w:trPr>
        <w:tc>
          <w:tcPr>
            <w:tcW w:w="105" w:type="pct"/>
            <w:vMerge/>
            <w:tcBorders>
              <w:top w:val="single" w:sz="4" w:space="0" w:color="auto"/>
              <w:left w:val="single" w:sz="4" w:space="0" w:color="auto"/>
              <w:bottom w:val="single" w:sz="4" w:space="0" w:color="auto"/>
              <w:right w:val="single" w:sz="4" w:space="0" w:color="auto"/>
            </w:tcBorders>
            <w:vAlign w:val="center"/>
          </w:tcPr>
          <w:p w14:paraId="52DA6CDE" w14:textId="77777777" w:rsidR="00AC7395" w:rsidRPr="0014440B" w:rsidRDefault="00AC7395" w:rsidP="00606361">
            <w:pPr>
              <w:rPr>
                <w:rFonts w:ascii="Arial" w:hAnsi="Arial" w:cs="Arial"/>
                <w:color w:val="000000"/>
                <w:sz w:val="18"/>
                <w:szCs w:val="18"/>
              </w:rPr>
            </w:pPr>
          </w:p>
        </w:tc>
        <w:tc>
          <w:tcPr>
            <w:tcW w:w="2288" w:type="pct"/>
            <w:tcBorders>
              <w:top w:val="single" w:sz="4" w:space="0" w:color="auto"/>
              <w:left w:val="single" w:sz="4" w:space="0" w:color="auto"/>
              <w:bottom w:val="single" w:sz="4" w:space="0" w:color="auto"/>
              <w:right w:val="single" w:sz="4" w:space="0" w:color="auto"/>
            </w:tcBorders>
            <w:vAlign w:val="center"/>
          </w:tcPr>
          <w:p w14:paraId="208F6401" w14:textId="77777777" w:rsidR="00AC7395" w:rsidRPr="0014440B" w:rsidRDefault="00AC7395" w:rsidP="00606361">
            <w:pPr>
              <w:rPr>
                <w:rFonts w:ascii="Arial" w:hAnsi="Arial" w:cs="Arial"/>
                <w:color w:val="000000"/>
                <w:sz w:val="18"/>
                <w:szCs w:val="18"/>
              </w:rPr>
            </w:pPr>
            <w:r w:rsidRPr="0014440B">
              <w:rPr>
                <w:rFonts w:ascii="Arial" w:hAnsi="Arial" w:cs="Arial"/>
                <w:color w:val="000000"/>
                <w:sz w:val="18"/>
                <w:szCs w:val="18"/>
              </w:rPr>
              <w:t xml:space="preserve">3 </w:t>
            </w:r>
            <w:proofErr w:type="gramStart"/>
            <w:r w:rsidRPr="0014440B">
              <w:rPr>
                <w:rFonts w:ascii="Arial" w:hAnsi="Arial" w:cs="Arial"/>
                <w:color w:val="000000"/>
                <w:sz w:val="18"/>
                <w:szCs w:val="18"/>
              </w:rPr>
              <w:t>Persona</w:t>
            </w:r>
            <w:proofErr w:type="gramEnd"/>
            <w:r w:rsidRPr="0014440B">
              <w:rPr>
                <w:rFonts w:ascii="Arial" w:hAnsi="Arial" w:cs="Arial"/>
                <w:color w:val="000000"/>
                <w:sz w:val="18"/>
                <w:szCs w:val="18"/>
              </w:rPr>
              <w:t xml:space="preserve"> con constancia otorgada por </w:t>
            </w:r>
            <w:r w:rsidRPr="00C956E8">
              <w:rPr>
                <w:rFonts w:ascii="Arial" w:hAnsi="Arial" w:cs="Arial"/>
                <w:b/>
                <w:bCs/>
                <w:color w:val="000000"/>
                <w:sz w:val="18"/>
                <w:szCs w:val="18"/>
              </w:rPr>
              <w:t>COFEPRIS</w:t>
            </w:r>
            <w:r w:rsidRPr="0014440B">
              <w:rPr>
                <w:rFonts w:ascii="Arial" w:hAnsi="Arial" w:cs="Arial"/>
                <w:color w:val="000000"/>
                <w:sz w:val="18"/>
                <w:szCs w:val="18"/>
              </w:rPr>
              <w:t xml:space="preserve"> (constancia </w:t>
            </w:r>
            <w:r w:rsidRPr="00C956E8">
              <w:rPr>
                <w:rFonts w:ascii="Arial" w:hAnsi="Arial" w:cs="Arial"/>
                <w:b/>
                <w:bCs/>
                <w:color w:val="000000"/>
                <w:sz w:val="18"/>
                <w:szCs w:val="18"/>
              </w:rPr>
              <w:t>SICAD,</w:t>
            </w:r>
            <w:r w:rsidRPr="0014440B">
              <w:rPr>
                <w:rFonts w:ascii="Arial" w:hAnsi="Arial" w:cs="Arial"/>
                <w:color w:val="000000"/>
                <w:sz w:val="18"/>
                <w:szCs w:val="18"/>
              </w:rPr>
              <w:t xml:space="preserve"> capacitación para la dispensación en farmacias)</w:t>
            </w:r>
            <w:r>
              <w:rPr>
                <w:rFonts w:ascii="Arial" w:hAnsi="Arial" w:cs="Arial"/>
                <w:color w:val="000000"/>
                <w:sz w:val="18"/>
                <w:szCs w:val="18"/>
              </w:rPr>
              <w:t>.</w:t>
            </w:r>
          </w:p>
        </w:tc>
        <w:tc>
          <w:tcPr>
            <w:tcW w:w="596" w:type="pct"/>
            <w:tcBorders>
              <w:top w:val="single" w:sz="4" w:space="0" w:color="auto"/>
              <w:left w:val="single" w:sz="4" w:space="0" w:color="auto"/>
              <w:bottom w:val="single" w:sz="4" w:space="0" w:color="auto"/>
              <w:right w:val="single" w:sz="4" w:space="0" w:color="auto"/>
            </w:tcBorders>
            <w:noWrap/>
            <w:vAlign w:val="center"/>
          </w:tcPr>
          <w:p w14:paraId="37FC4EA9" w14:textId="77777777" w:rsidR="00AC7395" w:rsidRPr="0014440B" w:rsidRDefault="00AC7395" w:rsidP="00606361">
            <w:pPr>
              <w:jc w:val="center"/>
              <w:rPr>
                <w:rFonts w:ascii="Arial" w:hAnsi="Arial" w:cs="Arial"/>
                <w:color w:val="000000"/>
                <w:sz w:val="18"/>
                <w:szCs w:val="18"/>
              </w:rPr>
            </w:pPr>
            <w:r w:rsidRPr="0014440B">
              <w:rPr>
                <w:rFonts w:ascii="Arial" w:hAnsi="Arial" w:cs="Arial"/>
                <w:color w:val="000000"/>
                <w:sz w:val="18"/>
                <w:szCs w:val="18"/>
              </w:rPr>
              <w:t xml:space="preserve">3 </w:t>
            </w:r>
            <w:proofErr w:type="gramStart"/>
            <w:r w:rsidRPr="0014440B">
              <w:rPr>
                <w:rFonts w:ascii="Arial" w:hAnsi="Arial" w:cs="Arial"/>
                <w:color w:val="000000"/>
                <w:sz w:val="18"/>
                <w:szCs w:val="18"/>
              </w:rPr>
              <w:t>Puntos</w:t>
            </w:r>
            <w:proofErr w:type="gramEnd"/>
          </w:p>
        </w:tc>
        <w:tc>
          <w:tcPr>
            <w:tcW w:w="2011" w:type="pct"/>
            <w:vMerge/>
            <w:tcBorders>
              <w:left w:val="single" w:sz="4" w:space="0" w:color="auto"/>
              <w:right w:val="single" w:sz="4" w:space="0" w:color="auto"/>
            </w:tcBorders>
            <w:vAlign w:val="center"/>
          </w:tcPr>
          <w:p w14:paraId="65626A21" w14:textId="77777777" w:rsidR="00AC7395" w:rsidRPr="0014440B" w:rsidRDefault="00AC7395" w:rsidP="00606361">
            <w:pPr>
              <w:rPr>
                <w:rFonts w:ascii="Arial" w:hAnsi="Arial" w:cs="Arial"/>
                <w:color w:val="000000"/>
                <w:sz w:val="18"/>
                <w:szCs w:val="18"/>
              </w:rPr>
            </w:pPr>
          </w:p>
        </w:tc>
      </w:tr>
      <w:tr w:rsidR="00AC7395" w:rsidRPr="0014440B" w14:paraId="79606F1F" w14:textId="77777777" w:rsidTr="00606361">
        <w:trPr>
          <w:trHeight w:val="20"/>
        </w:trPr>
        <w:tc>
          <w:tcPr>
            <w:tcW w:w="105" w:type="pct"/>
            <w:tcBorders>
              <w:top w:val="single" w:sz="4" w:space="0" w:color="auto"/>
              <w:left w:val="single" w:sz="4" w:space="0" w:color="auto"/>
              <w:bottom w:val="single" w:sz="4" w:space="0" w:color="auto"/>
              <w:right w:val="single" w:sz="4" w:space="0" w:color="auto"/>
            </w:tcBorders>
            <w:vAlign w:val="center"/>
          </w:tcPr>
          <w:p w14:paraId="72B0519C" w14:textId="77777777" w:rsidR="00AC7395" w:rsidRPr="0014440B" w:rsidRDefault="00AC7395" w:rsidP="00606361">
            <w:pPr>
              <w:rPr>
                <w:rFonts w:ascii="Arial" w:hAnsi="Arial" w:cs="Arial"/>
                <w:color w:val="000000"/>
                <w:sz w:val="18"/>
                <w:szCs w:val="18"/>
              </w:rPr>
            </w:pPr>
          </w:p>
        </w:tc>
        <w:tc>
          <w:tcPr>
            <w:tcW w:w="2288" w:type="pct"/>
            <w:tcBorders>
              <w:top w:val="single" w:sz="4" w:space="0" w:color="auto"/>
              <w:left w:val="single" w:sz="4" w:space="0" w:color="auto"/>
              <w:bottom w:val="single" w:sz="4" w:space="0" w:color="auto"/>
              <w:right w:val="single" w:sz="4" w:space="0" w:color="auto"/>
            </w:tcBorders>
            <w:vAlign w:val="center"/>
          </w:tcPr>
          <w:p w14:paraId="7137B7D8" w14:textId="77777777" w:rsidR="00AC7395" w:rsidRPr="0014440B" w:rsidRDefault="00AC7395" w:rsidP="00606361">
            <w:pPr>
              <w:rPr>
                <w:rFonts w:ascii="Arial" w:hAnsi="Arial" w:cs="Arial"/>
                <w:color w:val="000000"/>
                <w:sz w:val="18"/>
                <w:szCs w:val="18"/>
              </w:rPr>
            </w:pPr>
            <w:r w:rsidRPr="0014440B">
              <w:rPr>
                <w:rFonts w:ascii="Arial" w:hAnsi="Arial" w:cs="Arial"/>
                <w:color w:val="000000"/>
                <w:sz w:val="18"/>
                <w:szCs w:val="18"/>
              </w:rPr>
              <w:t>No se otorgarán punt</w:t>
            </w:r>
            <w:r>
              <w:rPr>
                <w:rFonts w:ascii="Arial" w:hAnsi="Arial" w:cs="Arial"/>
                <w:color w:val="000000"/>
                <w:sz w:val="18"/>
                <w:szCs w:val="18"/>
              </w:rPr>
              <w:t>o</w:t>
            </w:r>
            <w:r w:rsidRPr="0014440B">
              <w:rPr>
                <w:rFonts w:ascii="Arial" w:hAnsi="Arial" w:cs="Arial"/>
                <w:color w:val="000000"/>
                <w:sz w:val="18"/>
                <w:szCs w:val="18"/>
              </w:rPr>
              <w:t>s al participante que no presente constancias emitida</w:t>
            </w:r>
            <w:r>
              <w:rPr>
                <w:rFonts w:ascii="Arial" w:hAnsi="Arial" w:cs="Arial"/>
                <w:color w:val="000000"/>
                <w:sz w:val="18"/>
                <w:szCs w:val="18"/>
              </w:rPr>
              <w:t>s</w:t>
            </w:r>
            <w:r w:rsidRPr="0014440B">
              <w:rPr>
                <w:rFonts w:ascii="Arial" w:hAnsi="Arial" w:cs="Arial"/>
                <w:color w:val="000000"/>
                <w:sz w:val="18"/>
                <w:szCs w:val="18"/>
              </w:rPr>
              <w:t xml:space="preserve"> por </w:t>
            </w:r>
            <w:r w:rsidRPr="00C956E8">
              <w:rPr>
                <w:rFonts w:ascii="Arial" w:hAnsi="Arial" w:cs="Arial"/>
                <w:b/>
                <w:bCs/>
                <w:color w:val="000000"/>
                <w:sz w:val="18"/>
                <w:szCs w:val="18"/>
              </w:rPr>
              <w:t>COFEPRIS</w:t>
            </w:r>
            <w:r w:rsidRPr="0014440B">
              <w:rPr>
                <w:rFonts w:ascii="Arial" w:hAnsi="Arial" w:cs="Arial"/>
                <w:color w:val="000000"/>
                <w:sz w:val="18"/>
                <w:szCs w:val="18"/>
              </w:rPr>
              <w:t xml:space="preserve"> del personal capacitado en dispensación, la no presentación de este requisito será motivo suficiente para desechar la propuesta del participante. </w:t>
            </w:r>
          </w:p>
        </w:tc>
        <w:tc>
          <w:tcPr>
            <w:tcW w:w="596" w:type="pct"/>
            <w:tcBorders>
              <w:top w:val="single" w:sz="4" w:space="0" w:color="auto"/>
              <w:left w:val="single" w:sz="4" w:space="0" w:color="auto"/>
              <w:bottom w:val="single" w:sz="4" w:space="0" w:color="auto"/>
              <w:right w:val="single" w:sz="4" w:space="0" w:color="auto"/>
            </w:tcBorders>
            <w:noWrap/>
            <w:vAlign w:val="center"/>
          </w:tcPr>
          <w:p w14:paraId="0194C226" w14:textId="77777777" w:rsidR="00AC7395" w:rsidRPr="0014440B" w:rsidRDefault="00AC7395" w:rsidP="00606361">
            <w:pPr>
              <w:jc w:val="center"/>
              <w:rPr>
                <w:rFonts w:ascii="Arial" w:hAnsi="Arial" w:cs="Arial"/>
                <w:color w:val="000000"/>
                <w:sz w:val="18"/>
                <w:szCs w:val="18"/>
              </w:rPr>
            </w:pPr>
            <w:r w:rsidRPr="0014440B">
              <w:rPr>
                <w:rFonts w:ascii="Arial" w:hAnsi="Arial" w:cs="Arial"/>
                <w:color w:val="000000"/>
                <w:sz w:val="18"/>
                <w:szCs w:val="18"/>
              </w:rPr>
              <w:t xml:space="preserve">0 </w:t>
            </w:r>
            <w:proofErr w:type="gramStart"/>
            <w:r w:rsidRPr="0014440B">
              <w:rPr>
                <w:rFonts w:ascii="Arial" w:hAnsi="Arial" w:cs="Arial"/>
                <w:color w:val="000000"/>
                <w:sz w:val="18"/>
                <w:szCs w:val="18"/>
              </w:rPr>
              <w:t>Punto</w:t>
            </w:r>
            <w:proofErr w:type="gramEnd"/>
            <w:r w:rsidRPr="0014440B">
              <w:rPr>
                <w:rFonts w:ascii="Arial" w:hAnsi="Arial" w:cs="Arial"/>
                <w:color w:val="000000"/>
                <w:sz w:val="18"/>
                <w:szCs w:val="18"/>
              </w:rPr>
              <w:t xml:space="preserve"> </w:t>
            </w:r>
          </w:p>
        </w:tc>
        <w:tc>
          <w:tcPr>
            <w:tcW w:w="2011" w:type="pct"/>
            <w:tcBorders>
              <w:left w:val="single" w:sz="4" w:space="0" w:color="auto"/>
              <w:bottom w:val="single" w:sz="4" w:space="0" w:color="auto"/>
              <w:right w:val="single" w:sz="4" w:space="0" w:color="auto"/>
            </w:tcBorders>
            <w:vAlign w:val="center"/>
          </w:tcPr>
          <w:p w14:paraId="42E8D5D7" w14:textId="77777777" w:rsidR="00AC7395" w:rsidRPr="0014440B" w:rsidRDefault="00AC7395" w:rsidP="00606361">
            <w:pPr>
              <w:rPr>
                <w:rFonts w:ascii="Arial" w:hAnsi="Arial" w:cs="Arial"/>
                <w:color w:val="000000"/>
                <w:sz w:val="18"/>
                <w:szCs w:val="18"/>
              </w:rPr>
            </w:pPr>
          </w:p>
        </w:tc>
      </w:tr>
    </w:tbl>
    <w:p w14:paraId="0393F1A6" w14:textId="77777777" w:rsidR="00AC7395" w:rsidRPr="0014440B" w:rsidRDefault="00AC7395" w:rsidP="00AC7395">
      <w:pPr>
        <w:spacing w:after="0"/>
        <w:jc w:val="both"/>
        <w:rPr>
          <w:rFonts w:ascii="Arial" w:hAnsi="Arial" w:cs="Arial"/>
          <w:sz w:val="18"/>
          <w:szCs w:val="18"/>
        </w:rPr>
      </w:pPr>
    </w:p>
    <w:p w14:paraId="5DAA2AAB" w14:textId="77777777" w:rsidR="00AC7395" w:rsidRPr="0014440B" w:rsidRDefault="00AC7395" w:rsidP="00AC7395">
      <w:pPr>
        <w:pStyle w:val="Prrafodelista"/>
        <w:widowControl w:val="0"/>
        <w:numPr>
          <w:ilvl w:val="0"/>
          <w:numId w:val="17"/>
        </w:numPr>
        <w:autoSpaceDE w:val="0"/>
        <w:autoSpaceDN w:val="0"/>
        <w:spacing w:after="0" w:line="240" w:lineRule="auto"/>
        <w:contextualSpacing w:val="0"/>
        <w:jc w:val="both"/>
        <w:rPr>
          <w:rFonts w:ascii="Arial" w:hAnsi="Arial" w:cs="Arial"/>
          <w:i/>
          <w:sz w:val="18"/>
          <w:szCs w:val="18"/>
        </w:rPr>
      </w:pPr>
      <w:r w:rsidRPr="0014440B">
        <w:rPr>
          <w:rFonts w:ascii="Arial" w:hAnsi="Arial" w:cs="Arial"/>
          <w:b/>
          <w:bCs/>
          <w:i/>
          <w:sz w:val="18"/>
          <w:szCs w:val="18"/>
        </w:rPr>
        <w:t>Experiencia y Especialidad del Licitante</w:t>
      </w:r>
      <w:r w:rsidRPr="0014440B">
        <w:rPr>
          <w:rFonts w:ascii="Arial" w:hAnsi="Arial" w:cs="Arial"/>
          <w:i/>
          <w:sz w:val="18"/>
          <w:szCs w:val="18"/>
        </w:rPr>
        <w:t xml:space="preserve"> </w:t>
      </w:r>
    </w:p>
    <w:p w14:paraId="6433D941" w14:textId="77777777" w:rsidR="00AC7395" w:rsidRPr="0014440B" w:rsidRDefault="00AC7395" w:rsidP="00AC7395">
      <w:pPr>
        <w:spacing w:after="0"/>
        <w:jc w:val="both"/>
        <w:rPr>
          <w:rFonts w:ascii="Arial" w:hAnsi="Arial" w:cs="Arial"/>
          <w:sz w:val="18"/>
          <w:szCs w:val="18"/>
        </w:rPr>
      </w:pPr>
    </w:p>
    <w:p w14:paraId="34228B79" w14:textId="77777777" w:rsidR="00AC7395" w:rsidRPr="0014440B" w:rsidRDefault="00AC7395" w:rsidP="00AC7395">
      <w:pPr>
        <w:jc w:val="both"/>
        <w:rPr>
          <w:rFonts w:ascii="Arial" w:hAnsi="Arial" w:cs="Arial"/>
          <w:sz w:val="18"/>
          <w:szCs w:val="18"/>
        </w:rPr>
      </w:pPr>
      <w:r w:rsidRPr="0014440B">
        <w:rPr>
          <w:rFonts w:ascii="Arial" w:hAnsi="Arial" w:cs="Arial"/>
          <w:sz w:val="18"/>
          <w:szCs w:val="18"/>
        </w:rPr>
        <w:t xml:space="preserve">Consiste en evaluar la experiencia y organización para la atención del servicio que garantice el cumplimiento del contrato en las condiciones de calidad solicitadas. A este rubro se le otorgarán </w:t>
      </w:r>
      <w:r w:rsidRPr="0014440B">
        <w:rPr>
          <w:rFonts w:ascii="Arial" w:hAnsi="Arial" w:cs="Arial"/>
          <w:b/>
          <w:sz w:val="18"/>
          <w:szCs w:val="18"/>
        </w:rPr>
        <w:t>16 puntos</w:t>
      </w:r>
      <w:r w:rsidRPr="0014440B">
        <w:rPr>
          <w:rFonts w:ascii="Arial" w:hAnsi="Arial" w:cs="Arial"/>
          <w:sz w:val="18"/>
          <w:szCs w:val="18"/>
        </w:rPr>
        <w:t>, distribuidos de la siguiente 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
        <w:gridCol w:w="4387"/>
        <w:gridCol w:w="1153"/>
        <w:gridCol w:w="3874"/>
      </w:tblGrid>
      <w:tr w:rsidR="00AC7395" w:rsidRPr="0014440B" w14:paraId="6AADD02A" w14:textId="77777777" w:rsidTr="00606361">
        <w:trPr>
          <w:trHeight w:val="861"/>
        </w:trPr>
        <w:tc>
          <w:tcPr>
            <w:tcW w:w="239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4D7A46"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ELEMENTOS A EVALUAR</w:t>
            </w:r>
            <w:proofErr w:type="gramEnd"/>
          </w:p>
        </w:tc>
        <w:tc>
          <w:tcPr>
            <w:tcW w:w="5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5896B0"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Puntos a otorgar</w:t>
            </w:r>
            <w:proofErr w:type="gramEnd"/>
            <w:r w:rsidRPr="0014440B">
              <w:rPr>
                <w:rFonts w:ascii="Arial" w:hAnsi="Arial" w:cs="Arial"/>
                <w:b/>
                <w:bCs/>
                <w:color w:val="000000"/>
                <w:sz w:val="18"/>
                <w:szCs w:val="18"/>
              </w:rPr>
              <w:t xml:space="preserve"> por elemento evaluado</w:t>
            </w:r>
          </w:p>
        </w:tc>
        <w:tc>
          <w:tcPr>
            <w:tcW w:w="2010" w:type="pct"/>
            <w:tcBorders>
              <w:top w:val="single" w:sz="4" w:space="0" w:color="auto"/>
              <w:left w:val="single" w:sz="4" w:space="0" w:color="auto"/>
              <w:right w:val="single" w:sz="4" w:space="0" w:color="auto"/>
            </w:tcBorders>
            <w:shd w:val="clear" w:color="auto" w:fill="BFBFBF" w:themeFill="background1" w:themeFillShade="BF"/>
            <w:vAlign w:val="center"/>
          </w:tcPr>
          <w:p w14:paraId="6899ADCF" w14:textId="77777777" w:rsidR="00AC7395" w:rsidRPr="0014440B" w:rsidRDefault="00AC7395" w:rsidP="00606361">
            <w:pPr>
              <w:jc w:val="center"/>
              <w:rPr>
                <w:rFonts w:ascii="Arial" w:hAnsi="Arial" w:cs="Arial"/>
                <w:b/>
                <w:bCs/>
                <w:color w:val="000000"/>
                <w:sz w:val="18"/>
                <w:szCs w:val="18"/>
              </w:rPr>
            </w:pPr>
            <w:r w:rsidRPr="0014440B">
              <w:rPr>
                <w:rFonts w:ascii="Arial" w:hAnsi="Arial" w:cs="Arial"/>
                <w:b/>
                <w:bCs/>
                <w:color w:val="000000"/>
                <w:sz w:val="18"/>
                <w:szCs w:val="18"/>
              </w:rPr>
              <w:t>Documento necesario para acreditar los aspectos a evaluar y Método de evaluación</w:t>
            </w:r>
          </w:p>
        </w:tc>
      </w:tr>
      <w:tr w:rsidR="00AC7395" w:rsidRPr="0014440B" w14:paraId="64C2D636" w14:textId="77777777" w:rsidTr="00606361">
        <w:trPr>
          <w:trHeight w:val="20"/>
        </w:trPr>
        <w:tc>
          <w:tcPr>
            <w:tcW w:w="2392"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917BFAA" w14:textId="77777777" w:rsidR="00AC7395" w:rsidRPr="0014440B" w:rsidRDefault="00AC7395" w:rsidP="00606361">
            <w:pPr>
              <w:widowControl w:val="0"/>
              <w:autoSpaceDE w:val="0"/>
              <w:autoSpaceDN w:val="0"/>
              <w:spacing w:after="0" w:line="240" w:lineRule="auto"/>
              <w:jc w:val="both"/>
              <w:rPr>
                <w:rFonts w:ascii="Arial" w:hAnsi="Arial" w:cs="Arial"/>
                <w:i/>
                <w:sz w:val="18"/>
                <w:szCs w:val="18"/>
              </w:rPr>
            </w:pPr>
            <w:r w:rsidRPr="0014440B">
              <w:rPr>
                <w:rFonts w:ascii="Arial" w:hAnsi="Arial" w:cs="Arial"/>
                <w:b/>
                <w:bCs/>
                <w:i/>
                <w:sz w:val="18"/>
                <w:szCs w:val="18"/>
              </w:rPr>
              <w:t>Experiencia y Especialidad del Licitante</w:t>
            </w:r>
            <w:r w:rsidRPr="0014440B">
              <w:rPr>
                <w:rFonts w:ascii="Arial" w:hAnsi="Arial" w:cs="Arial"/>
                <w:i/>
                <w:sz w:val="18"/>
                <w:szCs w:val="18"/>
              </w:rPr>
              <w:t xml:space="preserve"> </w:t>
            </w:r>
          </w:p>
          <w:p w14:paraId="0F209F86" w14:textId="77777777" w:rsidR="00AC7395" w:rsidRPr="0014440B" w:rsidRDefault="00AC7395" w:rsidP="00606361">
            <w:pPr>
              <w:spacing w:after="0"/>
              <w:rPr>
                <w:rFonts w:ascii="Arial" w:hAnsi="Arial" w:cs="Arial"/>
                <w:b/>
                <w:bCs/>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948515" w14:textId="77777777" w:rsidR="00AC7395" w:rsidRPr="0014440B" w:rsidRDefault="00AC7395" w:rsidP="00606361">
            <w:pPr>
              <w:jc w:val="center"/>
              <w:rPr>
                <w:rFonts w:ascii="Arial" w:hAnsi="Arial" w:cs="Arial"/>
                <w:b/>
                <w:bCs/>
                <w:sz w:val="18"/>
                <w:szCs w:val="18"/>
              </w:rPr>
            </w:pPr>
            <w:r w:rsidRPr="0014440B">
              <w:rPr>
                <w:rFonts w:ascii="Arial" w:hAnsi="Arial" w:cs="Arial"/>
                <w:b/>
                <w:bCs/>
                <w:sz w:val="18"/>
                <w:szCs w:val="18"/>
              </w:rPr>
              <w:t>16 PUNTOS</w:t>
            </w:r>
          </w:p>
        </w:tc>
        <w:tc>
          <w:tcPr>
            <w:tcW w:w="2010" w:type="pct"/>
            <w:tcBorders>
              <w:left w:val="single" w:sz="4" w:space="0" w:color="auto"/>
              <w:bottom w:val="single" w:sz="4" w:space="0" w:color="auto"/>
              <w:right w:val="single" w:sz="4" w:space="0" w:color="auto"/>
            </w:tcBorders>
            <w:shd w:val="clear" w:color="auto" w:fill="000000" w:themeFill="text1"/>
            <w:vAlign w:val="center"/>
          </w:tcPr>
          <w:p w14:paraId="69C279AD" w14:textId="77777777" w:rsidR="00AC7395" w:rsidRPr="0014440B" w:rsidRDefault="00AC7395" w:rsidP="00606361">
            <w:pPr>
              <w:rPr>
                <w:rFonts w:ascii="Arial" w:hAnsi="Arial" w:cs="Arial"/>
                <w:b/>
                <w:bCs/>
                <w:color w:val="000000"/>
                <w:sz w:val="18"/>
                <w:szCs w:val="18"/>
              </w:rPr>
            </w:pPr>
          </w:p>
        </w:tc>
      </w:tr>
      <w:tr w:rsidR="00AC7395" w:rsidRPr="0014440B" w14:paraId="307AF2FC" w14:textId="77777777" w:rsidTr="00606361">
        <w:trPr>
          <w:trHeight w:val="20"/>
        </w:trPr>
        <w:tc>
          <w:tcPr>
            <w:tcW w:w="239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0B2D5" w14:textId="77777777" w:rsidR="00AC7395" w:rsidRPr="0014440B" w:rsidRDefault="00AC7395" w:rsidP="00606361">
            <w:pPr>
              <w:pStyle w:val="Prrafodelista"/>
              <w:numPr>
                <w:ilvl w:val="0"/>
                <w:numId w:val="28"/>
              </w:numPr>
              <w:spacing w:after="0"/>
              <w:rPr>
                <w:rFonts w:ascii="Arial" w:hAnsi="Arial" w:cs="Arial"/>
                <w:b/>
                <w:bCs/>
                <w:sz w:val="18"/>
                <w:szCs w:val="18"/>
              </w:rPr>
            </w:pPr>
            <w:r w:rsidRPr="0014440B">
              <w:rPr>
                <w:rFonts w:ascii="Arial" w:hAnsi="Arial" w:cs="Arial"/>
                <w:b/>
                <w:bCs/>
                <w:sz w:val="18"/>
                <w:szCs w:val="18"/>
              </w:rPr>
              <w:t xml:space="preserve">Experiencia del Licitante </w:t>
            </w:r>
          </w:p>
          <w:p w14:paraId="2CF9475C" w14:textId="77777777" w:rsidR="00AC7395" w:rsidRPr="0014440B" w:rsidRDefault="00AC7395" w:rsidP="00606361">
            <w:pPr>
              <w:spacing w:after="0" w:line="240" w:lineRule="auto"/>
              <w:rPr>
                <w:rFonts w:ascii="Arial" w:hAnsi="Arial" w:cs="Arial"/>
                <w:b/>
                <w:bCs/>
                <w:sz w:val="18"/>
                <w:szCs w:val="18"/>
              </w:rPr>
            </w:pPr>
          </w:p>
          <w:p w14:paraId="72334DD0" w14:textId="77777777" w:rsidR="00AC7395" w:rsidRPr="0014440B" w:rsidRDefault="00AC7395" w:rsidP="00606361">
            <w:pPr>
              <w:spacing w:after="0"/>
              <w:rPr>
                <w:rFonts w:ascii="Arial" w:hAnsi="Arial" w:cs="Arial"/>
                <w:b/>
                <w:bCs/>
                <w:sz w:val="18"/>
                <w:szCs w:val="18"/>
              </w:rPr>
            </w:pPr>
            <w:r w:rsidRPr="0014440B">
              <w:rPr>
                <w:rFonts w:ascii="Arial" w:hAnsi="Arial" w:cs="Arial"/>
                <w:bCs/>
                <w:sz w:val="18"/>
                <w:szCs w:val="18"/>
              </w:rPr>
              <w:t>Para la evaluación de este rubro se considerará los años de experiencia del licitante en proyectos cuyo objeto sea igual o similar al objeto de la presente licitación.</w:t>
            </w:r>
          </w:p>
        </w:tc>
        <w:tc>
          <w:tcPr>
            <w:tcW w:w="598"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53D2A03" w14:textId="77777777" w:rsidR="00AC7395" w:rsidRPr="0014440B" w:rsidRDefault="00AC7395" w:rsidP="00606361">
            <w:pPr>
              <w:jc w:val="center"/>
              <w:rPr>
                <w:rFonts w:ascii="Arial" w:hAnsi="Arial" w:cs="Arial"/>
                <w:b/>
                <w:bCs/>
                <w:sz w:val="18"/>
                <w:szCs w:val="18"/>
              </w:rPr>
            </w:pPr>
            <w:r w:rsidRPr="0014440B">
              <w:rPr>
                <w:rFonts w:ascii="Arial" w:hAnsi="Arial" w:cs="Arial"/>
                <w:b/>
                <w:bCs/>
                <w:sz w:val="18"/>
                <w:szCs w:val="18"/>
              </w:rPr>
              <w:t xml:space="preserve">8 </w:t>
            </w:r>
            <w:proofErr w:type="gramStart"/>
            <w:r w:rsidRPr="0014440B">
              <w:rPr>
                <w:rFonts w:ascii="Arial" w:hAnsi="Arial" w:cs="Arial"/>
                <w:b/>
                <w:bCs/>
                <w:sz w:val="18"/>
                <w:szCs w:val="18"/>
              </w:rPr>
              <w:t>Puntos</w:t>
            </w:r>
            <w:proofErr w:type="gramEnd"/>
          </w:p>
        </w:tc>
        <w:tc>
          <w:tcPr>
            <w:tcW w:w="2010" w:type="pct"/>
            <w:tcBorders>
              <w:left w:val="single" w:sz="4" w:space="0" w:color="auto"/>
              <w:bottom w:val="single" w:sz="4" w:space="0" w:color="auto"/>
              <w:right w:val="single" w:sz="4" w:space="0" w:color="auto"/>
            </w:tcBorders>
            <w:shd w:val="clear" w:color="auto" w:fill="BFBFBF" w:themeFill="background1" w:themeFillShade="BF"/>
            <w:vAlign w:val="center"/>
          </w:tcPr>
          <w:p w14:paraId="06817BE7" w14:textId="77777777" w:rsidR="00AC7395" w:rsidRPr="0014440B" w:rsidRDefault="00AC7395" w:rsidP="00606361">
            <w:pPr>
              <w:rPr>
                <w:rFonts w:ascii="Arial" w:hAnsi="Arial" w:cs="Arial"/>
                <w:b/>
                <w:bCs/>
                <w:color w:val="000000"/>
                <w:sz w:val="18"/>
                <w:szCs w:val="18"/>
              </w:rPr>
            </w:pPr>
          </w:p>
        </w:tc>
      </w:tr>
      <w:tr w:rsidR="00AC7395" w:rsidRPr="0014440B" w14:paraId="1975876B" w14:textId="77777777" w:rsidTr="00606361">
        <w:trPr>
          <w:trHeight w:val="20"/>
        </w:trPr>
        <w:tc>
          <w:tcPr>
            <w:tcW w:w="116" w:type="pct"/>
            <w:vMerge w:val="restart"/>
            <w:tcBorders>
              <w:left w:val="single" w:sz="4" w:space="0" w:color="auto"/>
              <w:right w:val="single" w:sz="4" w:space="0" w:color="auto"/>
            </w:tcBorders>
            <w:vAlign w:val="center"/>
          </w:tcPr>
          <w:p w14:paraId="77C86B82" w14:textId="77777777" w:rsidR="00AC7395" w:rsidRPr="0014440B" w:rsidRDefault="00AC7395" w:rsidP="00606361">
            <w:pPr>
              <w:rPr>
                <w:rFonts w:ascii="Arial" w:hAnsi="Arial" w:cs="Arial"/>
                <w:color w:val="000000"/>
                <w:sz w:val="18"/>
                <w:szCs w:val="18"/>
              </w:rPr>
            </w:pPr>
          </w:p>
        </w:tc>
        <w:tc>
          <w:tcPr>
            <w:tcW w:w="2276" w:type="pct"/>
            <w:tcBorders>
              <w:top w:val="single" w:sz="4" w:space="0" w:color="auto"/>
              <w:left w:val="single" w:sz="4" w:space="0" w:color="auto"/>
              <w:bottom w:val="single" w:sz="4" w:space="0" w:color="auto"/>
              <w:right w:val="single" w:sz="4" w:space="0" w:color="auto"/>
            </w:tcBorders>
            <w:vAlign w:val="center"/>
          </w:tcPr>
          <w:p w14:paraId="5ED162BF" w14:textId="77777777" w:rsidR="00AC7395" w:rsidRPr="0014440B" w:rsidRDefault="00AC7395" w:rsidP="00606361">
            <w:pPr>
              <w:jc w:val="both"/>
              <w:rPr>
                <w:rFonts w:ascii="Arial" w:hAnsi="Arial" w:cs="Arial"/>
                <w:sz w:val="18"/>
                <w:szCs w:val="18"/>
              </w:rPr>
            </w:pPr>
            <w:r w:rsidRPr="0014440B">
              <w:rPr>
                <w:rFonts w:ascii="Arial" w:hAnsi="Arial" w:cs="Arial"/>
                <w:sz w:val="18"/>
                <w:szCs w:val="18"/>
              </w:rPr>
              <w:t xml:space="preserve">A fin de acreditar la Experiencia, el PARTICIPANTE deberá presentar contratos, que hubiesen sido celebrados en un </w:t>
            </w:r>
            <w:proofErr w:type="gramStart"/>
            <w:r w:rsidRPr="0014440B">
              <w:rPr>
                <w:rFonts w:ascii="Arial" w:hAnsi="Arial" w:cs="Arial"/>
                <w:sz w:val="18"/>
                <w:szCs w:val="18"/>
              </w:rPr>
              <w:t>lapso de tiempo</w:t>
            </w:r>
            <w:proofErr w:type="gramEnd"/>
            <w:r w:rsidRPr="0014440B">
              <w:rPr>
                <w:rFonts w:ascii="Arial" w:hAnsi="Arial" w:cs="Arial"/>
                <w:sz w:val="18"/>
                <w:szCs w:val="18"/>
              </w:rPr>
              <w:t xml:space="preserve"> de un (1) año previo a la fecha del Acto de Presentación y Apertura de Proposiciones, que permitan validar la experiencia acumulada, conforme a lo siguiente:</w:t>
            </w:r>
          </w:p>
          <w:p w14:paraId="21C6116E" w14:textId="77777777" w:rsidR="00AC7395" w:rsidRPr="0014440B" w:rsidRDefault="00AC7395" w:rsidP="00606361">
            <w:pPr>
              <w:ind w:left="257"/>
              <w:jc w:val="both"/>
              <w:rPr>
                <w:rFonts w:ascii="Arial" w:hAnsi="Arial" w:cs="Arial"/>
                <w:sz w:val="18"/>
                <w:szCs w:val="18"/>
              </w:rPr>
            </w:pPr>
            <w:r w:rsidRPr="0014440B">
              <w:rPr>
                <w:rFonts w:ascii="Arial" w:hAnsi="Arial" w:cs="Arial"/>
                <w:sz w:val="18"/>
                <w:szCs w:val="18"/>
              </w:rPr>
              <w:t>El Licitante con la información de los contratos, mínimo 1 y máximo 2 contratos con los que se pretende acreditar la Experiencia, mínima de seis (6) mese</w:t>
            </w:r>
            <w:r>
              <w:rPr>
                <w:rFonts w:ascii="Arial" w:hAnsi="Arial" w:cs="Arial"/>
                <w:sz w:val="18"/>
                <w:szCs w:val="18"/>
              </w:rPr>
              <w:t>s</w:t>
            </w:r>
            <w:r w:rsidRPr="0014440B">
              <w:rPr>
                <w:rFonts w:ascii="Arial" w:hAnsi="Arial" w:cs="Arial"/>
                <w:sz w:val="18"/>
                <w:szCs w:val="18"/>
              </w:rPr>
              <w:t xml:space="preserve"> y máxima doce (12) meses, en proyectos similares a los solicitados. </w:t>
            </w:r>
          </w:p>
          <w:p w14:paraId="46976CD9" w14:textId="77777777" w:rsidR="00AC7395" w:rsidRPr="0014440B" w:rsidRDefault="00AC7395" w:rsidP="00606361">
            <w:pPr>
              <w:ind w:left="257"/>
              <w:jc w:val="both"/>
              <w:rPr>
                <w:rFonts w:ascii="Arial" w:hAnsi="Arial" w:cs="Arial"/>
                <w:sz w:val="18"/>
                <w:szCs w:val="18"/>
              </w:rPr>
            </w:pPr>
            <w:r w:rsidRPr="0014440B">
              <w:rPr>
                <w:rFonts w:ascii="Arial" w:hAnsi="Arial" w:cs="Arial"/>
                <w:sz w:val="18"/>
                <w:szCs w:val="18"/>
              </w:rPr>
              <w:t xml:space="preserve">Se verificará la descripción del contrato, número si es que lo tiene, fecha de suscripción, vigencia (fecha de inicio y fecha de finalización con la que acreditarán los </w:t>
            </w:r>
            <w:r>
              <w:rPr>
                <w:rFonts w:ascii="Arial" w:hAnsi="Arial" w:cs="Arial"/>
                <w:sz w:val="18"/>
                <w:szCs w:val="18"/>
              </w:rPr>
              <w:t>meses</w:t>
            </w:r>
            <w:r w:rsidRPr="0014440B">
              <w:rPr>
                <w:rFonts w:ascii="Arial" w:hAnsi="Arial" w:cs="Arial"/>
                <w:sz w:val="18"/>
                <w:szCs w:val="18"/>
              </w:rPr>
              <w:t xml:space="preserve"> de experiencia), razón social de la empresa o entidad de </w:t>
            </w:r>
            <w:r>
              <w:rPr>
                <w:rFonts w:ascii="Arial" w:hAnsi="Arial" w:cs="Arial"/>
                <w:sz w:val="18"/>
                <w:szCs w:val="18"/>
              </w:rPr>
              <w:t>G</w:t>
            </w:r>
            <w:r w:rsidRPr="0014440B">
              <w:rPr>
                <w:rFonts w:ascii="Arial" w:hAnsi="Arial" w:cs="Arial"/>
                <w:sz w:val="18"/>
                <w:szCs w:val="18"/>
              </w:rPr>
              <w:t xml:space="preserve">obierno con que se suscribe el contrato, monto y resumen de los bienes y/o servicios brindados, se verificará que los documentos cuenten con todas las firmas de las personas que intervienen en su formalización. </w:t>
            </w:r>
          </w:p>
          <w:p w14:paraId="3A378A0A" w14:textId="77777777" w:rsidR="00AC7395" w:rsidRPr="0014440B"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sz w:val="18"/>
                <w:szCs w:val="18"/>
              </w:rPr>
              <w:lastRenderedPageBreak/>
              <w:t xml:space="preserve">Se otorgarán </w:t>
            </w:r>
            <w:r w:rsidRPr="0014440B">
              <w:rPr>
                <w:rFonts w:ascii="Arial" w:hAnsi="Arial" w:cs="Arial"/>
                <w:b/>
                <w:bCs/>
                <w:sz w:val="18"/>
                <w:szCs w:val="18"/>
              </w:rPr>
              <w:t>8 puntos</w:t>
            </w:r>
            <w:r w:rsidRPr="0014440B">
              <w:rPr>
                <w:rFonts w:ascii="Arial" w:hAnsi="Arial" w:cs="Arial"/>
                <w:sz w:val="18"/>
                <w:szCs w:val="18"/>
              </w:rPr>
              <w:t xml:space="preserve"> al licitante que compruebe que cuenta con un (1) año de experiencia </w:t>
            </w:r>
            <w:r w:rsidRPr="0014440B">
              <w:rPr>
                <w:rFonts w:ascii="Arial" w:hAnsi="Arial" w:cs="Arial"/>
                <w:bCs/>
                <w:color w:val="000000"/>
                <w:sz w:val="18"/>
                <w:szCs w:val="18"/>
              </w:rPr>
              <w:t>en proyectos cuyo objeto sea igual o similar al objeto de la presente licitación.</w:t>
            </w:r>
          </w:p>
          <w:p w14:paraId="7FB766DD" w14:textId="77777777" w:rsidR="00AC7395" w:rsidRPr="0014440B" w:rsidRDefault="00AC7395" w:rsidP="00606361">
            <w:pPr>
              <w:pStyle w:val="Prrafodelista"/>
              <w:jc w:val="both"/>
              <w:rPr>
                <w:rFonts w:ascii="Arial" w:hAnsi="Arial" w:cs="Arial"/>
                <w:bCs/>
                <w:color w:val="000000"/>
                <w:sz w:val="18"/>
                <w:szCs w:val="18"/>
              </w:rPr>
            </w:pPr>
          </w:p>
          <w:p w14:paraId="39F22632" w14:textId="77777777" w:rsidR="00AC7395" w:rsidRPr="0014440B"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sz w:val="18"/>
                <w:szCs w:val="18"/>
              </w:rPr>
              <w:t xml:space="preserve">Se otorgarán </w:t>
            </w:r>
            <w:r w:rsidRPr="0014440B">
              <w:rPr>
                <w:rFonts w:ascii="Arial" w:hAnsi="Arial" w:cs="Arial"/>
                <w:b/>
                <w:bCs/>
                <w:sz w:val="18"/>
                <w:szCs w:val="18"/>
              </w:rPr>
              <w:t xml:space="preserve">3 punto </w:t>
            </w:r>
            <w:r w:rsidRPr="0014440B">
              <w:rPr>
                <w:rFonts w:ascii="Arial" w:hAnsi="Arial" w:cs="Arial"/>
                <w:sz w:val="18"/>
                <w:szCs w:val="18"/>
              </w:rPr>
              <w:t xml:space="preserve">al licitante que compruebe que cuenta con seis (6) meses de experiencia </w:t>
            </w:r>
            <w:r w:rsidRPr="0014440B">
              <w:rPr>
                <w:rFonts w:ascii="Arial" w:hAnsi="Arial" w:cs="Arial"/>
                <w:bCs/>
                <w:color w:val="000000"/>
                <w:sz w:val="18"/>
                <w:szCs w:val="18"/>
              </w:rPr>
              <w:t>en proyectos cuyo objeto sea igual o similar al objeto de la presente licitación.</w:t>
            </w:r>
          </w:p>
          <w:p w14:paraId="19B01406" w14:textId="77777777" w:rsidR="00AC7395" w:rsidRPr="0014440B" w:rsidRDefault="00AC7395" w:rsidP="00606361">
            <w:pPr>
              <w:pStyle w:val="Prrafodelista"/>
              <w:rPr>
                <w:rFonts w:ascii="Arial" w:hAnsi="Arial" w:cs="Arial"/>
                <w:bCs/>
                <w:color w:val="000000"/>
                <w:sz w:val="18"/>
                <w:szCs w:val="18"/>
              </w:rPr>
            </w:pPr>
          </w:p>
          <w:p w14:paraId="12FCE514" w14:textId="77777777" w:rsidR="00AC7395" w:rsidRPr="0014440B"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bCs/>
                <w:color w:val="000000"/>
                <w:sz w:val="18"/>
                <w:szCs w:val="18"/>
              </w:rPr>
              <w:t xml:space="preserve">No se otorgarán punto al licitante que no presente la documentación y se compruebe que cuenta la experiencia mínima solicitada. </w:t>
            </w:r>
          </w:p>
        </w:tc>
        <w:tc>
          <w:tcPr>
            <w:tcW w:w="598" w:type="pct"/>
            <w:tcBorders>
              <w:top w:val="single" w:sz="4" w:space="0" w:color="auto"/>
              <w:left w:val="single" w:sz="4" w:space="0" w:color="auto"/>
              <w:bottom w:val="single" w:sz="4" w:space="0" w:color="auto"/>
              <w:right w:val="single" w:sz="4" w:space="0" w:color="auto"/>
            </w:tcBorders>
            <w:vAlign w:val="center"/>
          </w:tcPr>
          <w:p w14:paraId="0AECDAE7" w14:textId="77777777" w:rsidR="00AC7395" w:rsidRPr="0014440B" w:rsidRDefault="00AC7395" w:rsidP="00606361">
            <w:pPr>
              <w:jc w:val="both"/>
              <w:rPr>
                <w:rFonts w:ascii="Arial" w:hAnsi="Arial" w:cs="Arial"/>
                <w:bCs/>
                <w:color w:val="000000"/>
                <w:sz w:val="18"/>
                <w:szCs w:val="18"/>
              </w:rPr>
            </w:pPr>
          </w:p>
        </w:tc>
        <w:tc>
          <w:tcPr>
            <w:tcW w:w="2010" w:type="pct"/>
            <w:tcBorders>
              <w:top w:val="single" w:sz="4" w:space="0" w:color="auto"/>
              <w:left w:val="single" w:sz="4" w:space="0" w:color="auto"/>
              <w:right w:val="single" w:sz="4" w:space="0" w:color="auto"/>
            </w:tcBorders>
          </w:tcPr>
          <w:p w14:paraId="3B9690F5" w14:textId="77777777" w:rsidR="00AC7395" w:rsidRPr="0014440B" w:rsidRDefault="00AC7395" w:rsidP="00606361">
            <w:pPr>
              <w:jc w:val="both"/>
              <w:rPr>
                <w:rFonts w:ascii="Arial" w:hAnsi="Arial" w:cs="Arial"/>
                <w:color w:val="000000"/>
                <w:sz w:val="18"/>
                <w:szCs w:val="18"/>
              </w:rPr>
            </w:pPr>
            <w:r w:rsidRPr="0014440B">
              <w:rPr>
                <w:rFonts w:ascii="Arial" w:hAnsi="Arial" w:cs="Arial"/>
                <w:b/>
                <w:bCs/>
                <w:color w:val="000000"/>
                <w:sz w:val="18"/>
                <w:szCs w:val="18"/>
              </w:rPr>
              <w:t>DOCUMENTACIÓN</w:t>
            </w:r>
            <w:r w:rsidRPr="0014440B">
              <w:rPr>
                <w:rFonts w:ascii="Arial" w:hAnsi="Arial" w:cs="Arial"/>
                <w:color w:val="000000"/>
                <w:sz w:val="18"/>
                <w:szCs w:val="18"/>
              </w:rPr>
              <w:t xml:space="preserve">: </w:t>
            </w:r>
          </w:p>
          <w:p w14:paraId="1A43D3F5" w14:textId="77777777" w:rsidR="00AC7395" w:rsidRPr="0014440B" w:rsidRDefault="00AC7395" w:rsidP="00606361">
            <w:pPr>
              <w:jc w:val="both"/>
              <w:rPr>
                <w:rFonts w:ascii="Arial" w:hAnsi="Arial" w:cs="Arial"/>
                <w:color w:val="000000"/>
                <w:sz w:val="18"/>
                <w:szCs w:val="18"/>
              </w:rPr>
            </w:pPr>
            <w:r>
              <w:rPr>
                <w:rFonts w:ascii="Arial" w:hAnsi="Arial" w:cs="Arial"/>
                <w:color w:val="000000"/>
                <w:sz w:val="18"/>
                <w:szCs w:val="18"/>
              </w:rPr>
              <w:t>El licitante deberá de presentar, c</w:t>
            </w:r>
            <w:r w:rsidRPr="0014440B">
              <w:rPr>
                <w:rFonts w:ascii="Arial" w:hAnsi="Arial" w:cs="Arial"/>
                <w:color w:val="000000"/>
                <w:sz w:val="18"/>
                <w:szCs w:val="18"/>
              </w:rPr>
              <w:t>opia simple de mínimo 1 y máximo 2 contratos con sus respectivos anexos, debidamente formalizados, con los que se pretende acreditar la Experiencia de mínimo seis (6) meses y máximo un (1) año. Los contratos deberán de apegarse a lo siguiente:</w:t>
            </w:r>
          </w:p>
          <w:p w14:paraId="37272663" w14:textId="77777777" w:rsidR="00AC7395" w:rsidRPr="0014440B" w:rsidRDefault="00AC7395" w:rsidP="00606361">
            <w:pPr>
              <w:ind w:left="619"/>
              <w:jc w:val="both"/>
              <w:rPr>
                <w:rFonts w:ascii="Arial" w:hAnsi="Arial" w:cs="Arial"/>
                <w:color w:val="000000"/>
                <w:sz w:val="18"/>
                <w:szCs w:val="18"/>
              </w:rPr>
            </w:pPr>
            <w:r w:rsidRPr="0014440B">
              <w:rPr>
                <w:rFonts w:ascii="Arial" w:hAnsi="Arial" w:cs="Arial"/>
                <w:color w:val="000000"/>
                <w:sz w:val="18"/>
                <w:szCs w:val="18"/>
              </w:rPr>
              <w:t xml:space="preserve">1. Contratos prestados en territorio nacional con servicios similares a los descritos en el </w:t>
            </w:r>
            <w:r w:rsidRPr="00C956E8">
              <w:rPr>
                <w:rFonts w:ascii="Arial" w:hAnsi="Arial" w:cs="Arial"/>
                <w:b/>
                <w:bCs/>
                <w:i/>
                <w:iCs/>
                <w:color w:val="000000"/>
                <w:sz w:val="18"/>
                <w:szCs w:val="18"/>
              </w:rPr>
              <w:t>Anexo 1 Carta de Requerimientos Técnicos</w:t>
            </w:r>
            <w:r w:rsidRPr="0014440B">
              <w:rPr>
                <w:rFonts w:ascii="Arial" w:hAnsi="Arial" w:cs="Arial"/>
                <w:color w:val="000000"/>
                <w:sz w:val="18"/>
                <w:szCs w:val="18"/>
              </w:rPr>
              <w:t>.</w:t>
            </w:r>
          </w:p>
          <w:p w14:paraId="73F86945" w14:textId="77777777" w:rsidR="00AC7395" w:rsidRPr="00C956E8" w:rsidRDefault="00AC7395" w:rsidP="00606361">
            <w:pPr>
              <w:ind w:left="619"/>
              <w:jc w:val="both"/>
              <w:rPr>
                <w:rFonts w:ascii="Arial" w:hAnsi="Arial" w:cs="Arial"/>
                <w:b/>
                <w:bCs/>
                <w:i/>
                <w:iCs/>
                <w:color w:val="000000"/>
                <w:sz w:val="18"/>
                <w:szCs w:val="18"/>
              </w:rPr>
            </w:pPr>
            <w:r w:rsidRPr="0014440B">
              <w:rPr>
                <w:rFonts w:ascii="Arial" w:hAnsi="Arial" w:cs="Arial"/>
                <w:color w:val="000000"/>
                <w:sz w:val="18"/>
                <w:szCs w:val="18"/>
              </w:rPr>
              <w:t xml:space="preserve">2. Que los servicios descritos sean similares al objeto de este proceso de contratación descrito en el </w:t>
            </w:r>
            <w:r w:rsidRPr="00C956E8">
              <w:rPr>
                <w:rFonts w:ascii="Arial" w:hAnsi="Arial" w:cs="Arial"/>
                <w:b/>
                <w:bCs/>
                <w:i/>
                <w:iCs/>
                <w:color w:val="000000"/>
                <w:sz w:val="18"/>
                <w:szCs w:val="18"/>
              </w:rPr>
              <w:t>Anexo 1 Carta de Requerimientos Técnicos.</w:t>
            </w:r>
          </w:p>
          <w:p w14:paraId="1BEB7CF2" w14:textId="77777777" w:rsidR="00AC7395" w:rsidRPr="0014440B" w:rsidRDefault="00AC7395" w:rsidP="00606361">
            <w:pPr>
              <w:jc w:val="both"/>
              <w:rPr>
                <w:rFonts w:ascii="Arial" w:hAnsi="Arial" w:cs="Arial"/>
                <w:color w:val="000000"/>
                <w:sz w:val="18"/>
                <w:szCs w:val="18"/>
              </w:rPr>
            </w:pPr>
            <w:r w:rsidRPr="0014440B">
              <w:rPr>
                <w:rFonts w:ascii="Arial" w:hAnsi="Arial" w:cs="Arial"/>
                <w:b/>
                <w:bCs/>
                <w:color w:val="000000"/>
                <w:sz w:val="18"/>
                <w:szCs w:val="18"/>
              </w:rPr>
              <w:t>MÉTODO DE EVALUACIÓN</w:t>
            </w:r>
            <w:r w:rsidRPr="0014440B">
              <w:rPr>
                <w:rFonts w:ascii="Arial" w:hAnsi="Arial" w:cs="Arial"/>
                <w:color w:val="000000"/>
                <w:sz w:val="18"/>
                <w:szCs w:val="18"/>
              </w:rPr>
              <w:t xml:space="preserve">: </w:t>
            </w:r>
          </w:p>
          <w:p w14:paraId="34251393"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 xml:space="preserve">Se revisará la experiencia acumulable, sumando los contratos que presente el </w:t>
            </w:r>
            <w:r w:rsidRPr="0014440B">
              <w:rPr>
                <w:rFonts w:ascii="Arial" w:hAnsi="Arial" w:cs="Arial"/>
                <w:color w:val="000000"/>
                <w:sz w:val="18"/>
                <w:szCs w:val="18"/>
              </w:rPr>
              <w:lastRenderedPageBreak/>
              <w:t>LICITANTE, será como mínimo seis (6) meses y máximo un (1) año, no se acumularán los meses de contratos con vigencia en el mismo periodo de tiempo.</w:t>
            </w:r>
          </w:p>
          <w:p w14:paraId="0D6CC912"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Los contratos podrán ser anuales o plurianuales.</w:t>
            </w:r>
          </w:p>
          <w:p w14:paraId="216A62C6"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Se podrán presentar contratos concluidos, así como no concluidos y que estén en proceso de ejecución.</w:t>
            </w:r>
          </w:p>
          <w:p w14:paraId="095C185B"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Para contratos vigentes se considerará como la vigencia desde la fecha de inicio y hasta el número de meses transcurridos un día antes de</w:t>
            </w:r>
            <w:r>
              <w:rPr>
                <w:rFonts w:ascii="Arial" w:hAnsi="Arial" w:cs="Arial"/>
                <w:color w:val="000000"/>
                <w:sz w:val="18"/>
                <w:szCs w:val="18"/>
              </w:rPr>
              <w:t xml:space="preserve">l acto de </w:t>
            </w:r>
            <w:r w:rsidRPr="0014440B">
              <w:rPr>
                <w:rFonts w:ascii="Arial" w:hAnsi="Arial" w:cs="Arial"/>
                <w:color w:val="000000"/>
                <w:sz w:val="18"/>
                <w:szCs w:val="18"/>
              </w:rPr>
              <w:t>presentación y apertura de proposiciones</w:t>
            </w:r>
            <w:r>
              <w:rPr>
                <w:rFonts w:ascii="Arial" w:hAnsi="Arial" w:cs="Arial"/>
                <w:color w:val="000000"/>
                <w:sz w:val="18"/>
                <w:szCs w:val="18"/>
              </w:rPr>
              <w:t xml:space="preserve"> de la presente licitación</w:t>
            </w:r>
            <w:r w:rsidRPr="0014440B">
              <w:rPr>
                <w:rFonts w:ascii="Arial" w:hAnsi="Arial" w:cs="Arial"/>
                <w:color w:val="000000"/>
                <w:sz w:val="18"/>
                <w:szCs w:val="18"/>
              </w:rPr>
              <w:t>.</w:t>
            </w:r>
          </w:p>
          <w:p w14:paraId="2D1F070B"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Cuando se presenten contratos vigentes sólo se contabilizará el periodo de tiempo hasta un día antes de</w:t>
            </w:r>
            <w:r>
              <w:rPr>
                <w:rFonts w:ascii="Arial" w:hAnsi="Arial" w:cs="Arial"/>
                <w:color w:val="000000"/>
                <w:sz w:val="18"/>
                <w:szCs w:val="18"/>
              </w:rPr>
              <w:t xml:space="preserve">l acto de </w:t>
            </w:r>
            <w:r w:rsidRPr="0014440B">
              <w:rPr>
                <w:rFonts w:ascii="Arial" w:hAnsi="Arial" w:cs="Arial"/>
                <w:color w:val="000000"/>
                <w:sz w:val="18"/>
                <w:szCs w:val="18"/>
              </w:rPr>
              <w:t>presentación y apertura de proposiciones</w:t>
            </w:r>
            <w:r>
              <w:rPr>
                <w:rFonts w:ascii="Arial" w:hAnsi="Arial" w:cs="Arial"/>
                <w:color w:val="000000"/>
                <w:sz w:val="18"/>
                <w:szCs w:val="18"/>
              </w:rPr>
              <w:t xml:space="preserve"> de la presente licitación</w:t>
            </w:r>
            <w:r w:rsidRPr="0014440B">
              <w:rPr>
                <w:rFonts w:ascii="Arial" w:hAnsi="Arial" w:cs="Arial"/>
                <w:color w:val="000000"/>
                <w:sz w:val="18"/>
                <w:szCs w:val="18"/>
              </w:rPr>
              <w:t>.</w:t>
            </w:r>
          </w:p>
          <w:p w14:paraId="1A5DFC60"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Los contratos deberán haber sido suscritos a nombre del LICITANTE participante.</w:t>
            </w:r>
          </w:p>
          <w:p w14:paraId="22A7BE60" w14:textId="77777777" w:rsidR="00AC7395" w:rsidRPr="0014440B" w:rsidRDefault="00AC7395" w:rsidP="00606361">
            <w:pPr>
              <w:jc w:val="both"/>
              <w:rPr>
                <w:rFonts w:ascii="Arial" w:hAnsi="Arial" w:cs="Arial"/>
                <w:color w:val="000000"/>
                <w:sz w:val="18"/>
                <w:szCs w:val="18"/>
              </w:rPr>
            </w:pPr>
            <w:r w:rsidRPr="0014440B">
              <w:rPr>
                <w:rFonts w:ascii="Arial" w:hAnsi="Arial" w:cs="Arial"/>
                <w:color w:val="000000"/>
                <w:sz w:val="18"/>
                <w:szCs w:val="18"/>
              </w:rPr>
              <w:t>Se otorgarán el máximo de puntos, al Licitante que acredite la mayor cantidad de meses de experiencia, mínimo seis (6) mese y máximo un (1) año, a través de la entrega de la totalidad de la documentación especificada en el rubro “</w:t>
            </w:r>
            <w:r w:rsidRPr="00340C6C">
              <w:rPr>
                <w:rFonts w:ascii="Arial" w:hAnsi="Arial" w:cs="Arial"/>
                <w:b/>
                <w:bCs/>
                <w:i/>
                <w:iCs/>
                <w:color w:val="000000"/>
                <w:sz w:val="18"/>
                <w:szCs w:val="18"/>
              </w:rPr>
              <w:t>DOCUMENTO NECESARIO PARA ACREDITAR LOS ASPECTOS A EVALUAR</w:t>
            </w:r>
            <w:r w:rsidRPr="0014440B">
              <w:rPr>
                <w:rFonts w:ascii="Arial" w:hAnsi="Arial" w:cs="Arial"/>
                <w:color w:val="000000"/>
                <w:sz w:val="18"/>
                <w:szCs w:val="18"/>
              </w:rPr>
              <w:t>”.</w:t>
            </w:r>
          </w:p>
          <w:p w14:paraId="183F3801" w14:textId="77777777" w:rsidR="00AC7395" w:rsidRPr="0014440B" w:rsidRDefault="00AC7395" w:rsidP="00606361">
            <w:pPr>
              <w:jc w:val="both"/>
              <w:rPr>
                <w:rFonts w:ascii="Arial" w:hAnsi="Arial" w:cs="Arial"/>
                <w:color w:val="000000"/>
                <w:sz w:val="18"/>
                <w:szCs w:val="18"/>
              </w:rPr>
            </w:pPr>
            <w:r>
              <w:rPr>
                <w:rFonts w:ascii="Arial" w:hAnsi="Arial" w:cs="Arial"/>
                <w:color w:val="000000"/>
                <w:sz w:val="18"/>
                <w:szCs w:val="18"/>
              </w:rPr>
              <w:t>*</w:t>
            </w:r>
            <w:r w:rsidRPr="0014440B">
              <w:rPr>
                <w:rFonts w:ascii="Arial" w:hAnsi="Arial" w:cs="Arial"/>
                <w:color w:val="000000"/>
                <w:sz w:val="18"/>
                <w:szCs w:val="18"/>
              </w:rPr>
              <w:t>No se considerarán para la evaluación, contratos que no contengan su objeto y vigencia, ni aquellos cuyo objeto no sea igual o similar a lo descrito en el rubro “</w:t>
            </w:r>
            <w:r w:rsidRPr="00340C6C">
              <w:rPr>
                <w:rFonts w:ascii="Arial" w:hAnsi="Arial" w:cs="Arial"/>
                <w:b/>
                <w:bCs/>
                <w:i/>
                <w:iCs/>
                <w:color w:val="000000"/>
                <w:sz w:val="18"/>
                <w:szCs w:val="18"/>
              </w:rPr>
              <w:t>DOCUMENTO NECESARIO PARA ACREDITAR LOS ASPECTOS A EVALUAR</w:t>
            </w:r>
            <w:r w:rsidRPr="0014440B">
              <w:rPr>
                <w:rFonts w:ascii="Arial" w:hAnsi="Arial" w:cs="Arial"/>
                <w:color w:val="000000"/>
                <w:sz w:val="18"/>
                <w:szCs w:val="18"/>
              </w:rPr>
              <w:t>”.</w:t>
            </w:r>
          </w:p>
          <w:p w14:paraId="4C542AA5" w14:textId="77777777" w:rsidR="00AC7395" w:rsidRPr="0014440B" w:rsidRDefault="00AC7395" w:rsidP="00606361">
            <w:pPr>
              <w:jc w:val="both"/>
              <w:rPr>
                <w:rFonts w:ascii="Arial" w:hAnsi="Arial" w:cs="Arial"/>
                <w:b/>
                <w:bCs/>
                <w:i/>
                <w:iCs/>
                <w:color w:val="000000"/>
                <w:sz w:val="18"/>
                <w:szCs w:val="18"/>
              </w:rPr>
            </w:pPr>
            <w:r w:rsidRPr="0014440B">
              <w:rPr>
                <w:rFonts w:ascii="Arial" w:hAnsi="Arial" w:cs="Arial"/>
                <w:b/>
                <w:bCs/>
                <w:i/>
                <w:iCs/>
                <w:color w:val="000000"/>
                <w:sz w:val="18"/>
                <w:szCs w:val="18"/>
              </w:rPr>
              <w:t>No se otorgará puntaje:</w:t>
            </w:r>
          </w:p>
          <w:p w14:paraId="53F4E331" w14:textId="77777777" w:rsidR="00AC7395" w:rsidRPr="0014440B" w:rsidRDefault="00AC7395" w:rsidP="00606361">
            <w:pPr>
              <w:jc w:val="both"/>
              <w:rPr>
                <w:rFonts w:ascii="Arial" w:hAnsi="Arial" w:cs="Arial"/>
                <w:i/>
                <w:iCs/>
                <w:color w:val="000000"/>
                <w:sz w:val="18"/>
                <w:szCs w:val="18"/>
              </w:rPr>
            </w:pPr>
            <w:r w:rsidRPr="0014440B">
              <w:rPr>
                <w:rFonts w:ascii="Arial" w:hAnsi="Arial" w:cs="Arial"/>
                <w:i/>
                <w:iCs/>
                <w:color w:val="000000"/>
                <w:sz w:val="18"/>
                <w:szCs w:val="18"/>
              </w:rPr>
              <w:t>1.- Cuando el LICITANTE omita presentar la Documentación de Evidencia solicitada de los contratos.</w:t>
            </w:r>
          </w:p>
          <w:p w14:paraId="74BCB42D" w14:textId="77777777" w:rsidR="00AC7395" w:rsidRPr="0014440B" w:rsidRDefault="00AC7395" w:rsidP="00606361">
            <w:pPr>
              <w:jc w:val="both"/>
              <w:rPr>
                <w:rFonts w:ascii="Arial" w:hAnsi="Arial" w:cs="Arial"/>
                <w:i/>
                <w:iCs/>
                <w:color w:val="000000"/>
                <w:sz w:val="18"/>
                <w:szCs w:val="18"/>
              </w:rPr>
            </w:pPr>
            <w:r w:rsidRPr="0014440B">
              <w:rPr>
                <w:rFonts w:ascii="Arial" w:hAnsi="Arial" w:cs="Arial"/>
                <w:i/>
                <w:iCs/>
                <w:color w:val="000000"/>
                <w:sz w:val="18"/>
                <w:szCs w:val="18"/>
              </w:rPr>
              <w:t>2.- Cuando la Documentación Evidencia (contratos y anexos) sea entregada de forma parcial o ilegible.</w:t>
            </w:r>
          </w:p>
          <w:p w14:paraId="06591956" w14:textId="77777777" w:rsidR="00AC7395" w:rsidRPr="0014440B" w:rsidRDefault="00AC7395" w:rsidP="00606361">
            <w:pPr>
              <w:jc w:val="both"/>
              <w:rPr>
                <w:rFonts w:ascii="Arial" w:hAnsi="Arial" w:cs="Arial"/>
                <w:i/>
                <w:iCs/>
                <w:color w:val="000000"/>
                <w:sz w:val="18"/>
                <w:szCs w:val="18"/>
              </w:rPr>
            </w:pPr>
            <w:r w:rsidRPr="0014440B">
              <w:rPr>
                <w:rFonts w:ascii="Arial" w:hAnsi="Arial" w:cs="Arial"/>
                <w:i/>
                <w:iCs/>
                <w:color w:val="000000"/>
                <w:sz w:val="18"/>
                <w:szCs w:val="18"/>
              </w:rPr>
              <w:t xml:space="preserve">3.- Cuando por el contenido de la documentación presentada, el LICITANTE no acredite que tiene el mínimo de meses de </w:t>
            </w:r>
            <w:r w:rsidRPr="0014440B">
              <w:rPr>
                <w:rFonts w:ascii="Arial" w:hAnsi="Arial" w:cs="Arial"/>
                <w:i/>
                <w:iCs/>
                <w:color w:val="000000"/>
                <w:sz w:val="18"/>
                <w:szCs w:val="18"/>
              </w:rPr>
              <w:lastRenderedPageBreak/>
              <w:t>experiencia solicitados.</w:t>
            </w:r>
          </w:p>
          <w:p w14:paraId="232DBCCE" w14:textId="77777777" w:rsidR="00AC7395" w:rsidRDefault="00AC7395" w:rsidP="00606361">
            <w:pPr>
              <w:jc w:val="both"/>
              <w:rPr>
                <w:rFonts w:ascii="Arial" w:hAnsi="Arial" w:cs="Arial"/>
                <w:i/>
                <w:iCs/>
                <w:color w:val="000000"/>
                <w:sz w:val="18"/>
                <w:szCs w:val="18"/>
              </w:rPr>
            </w:pPr>
            <w:r w:rsidRPr="0014440B">
              <w:rPr>
                <w:rFonts w:ascii="Arial" w:hAnsi="Arial" w:cs="Arial"/>
                <w:i/>
                <w:iCs/>
                <w:color w:val="000000"/>
                <w:sz w:val="18"/>
                <w:szCs w:val="18"/>
              </w:rPr>
              <w:t>4.- No se otorgarán puntos cuando no cumplan con el mínimo de contratos requeridos.</w:t>
            </w:r>
          </w:p>
          <w:p w14:paraId="2CB0E608" w14:textId="77777777" w:rsidR="00AC7395" w:rsidRPr="0014440B" w:rsidRDefault="00AC7395" w:rsidP="00606361">
            <w:pPr>
              <w:jc w:val="both"/>
              <w:rPr>
                <w:rFonts w:ascii="Arial" w:hAnsi="Arial" w:cs="Arial"/>
                <w:i/>
                <w:iCs/>
                <w:color w:val="000000"/>
                <w:sz w:val="18"/>
                <w:szCs w:val="18"/>
              </w:rPr>
            </w:pPr>
          </w:p>
        </w:tc>
      </w:tr>
      <w:tr w:rsidR="00AC7395" w:rsidRPr="0014440B" w14:paraId="0C0A89EB" w14:textId="77777777" w:rsidTr="00606361">
        <w:trPr>
          <w:trHeight w:val="20"/>
        </w:trPr>
        <w:tc>
          <w:tcPr>
            <w:tcW w:w="116" w:type="pct"/>
            <w:vMerge/>
            <w:tcBorders>
              <w:left w:val="single" w:sz="4" w:space="0" w:color="auto"/>
              <w:right w:val="single" w:sz="4" w:space="0" w:color="auto"/>
            </w:tcBorders>
            <w:vAlign w:val="center"/>
          </w:tcPr>
          <w:p w14:paraId="4CD8C46D" w14:textId="77777777" w:rsidR="00AC7395" w:rsidRPr="0014440B" w:rsidRDefault="00AC7395" w:rsidP="00606361">
            <w:pPr>
              <w:rPr>
                <w:rFonts w:ascii="Arial" w:hAnsi="Arial" w:cs="Arial"/>
                <w:color w:val="000000"/>
                <w:sz w:val="18"/>
                <w:szCs w:val="18"/>
              </w:rPr>
            </w:pPr>
          </w:p>
        </w:tc>
        <w:tc>
          <w:tcPr>
            <w:tcW w:w="22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F4580C" w14:textId="77777777" w:rsidR="00AC7395" w:rsidRPr="0014440B" w:rsidRDefault="00AC7395" w:rsidP="00606361">
            <w:pPr>
              <w:pStyle w:val="Prrafodelista"/>
              <w:numPr>
                <w:ilvl w:val="0"/>
                <w:numId w:val="28"/>
              </w:numPr>
              <w:spacing w:after="0"/>
              <w:jc w:val="both"/>
              <w:rPr>
                <w:rFonts w:ascii="Arial" w:hAnsi="Arial" w:cs="Arial"/>
                <w:b/>
                <w:color w:val="000000"/>
                <w:sz w:val="18"/>
                <w:szCs w:val="18"/>
              </w:rPr>
            </w:pPr>
            <w:r w:rsidRPr="0014440B">
              <w:rPr>
                <w:rFonts w:ascii="Arial" w:hAnsi="Arial" w:cs="Arial"/>
                <w:b/>
                <w:color w:val="000000"/>
                <w:sz w:val="18"/>
                <w:szCs w:val="18"/>
              </w:rPr>
              <w:t xml:space="preserve"> Especialidad del Licitante </w:t>
            </w:r>
          </w:p>
          <w:p w14:paraId="62E2A504" w14:textId="77777777" w:rsidR="00AC7395" w:rsidRPr="0014440B" w:rsidRDefault="00AC7395" w:rsidP="00606361">
            <w:pPr>
              <w:spacing w:after="0"/>
              <w:jc w:val="both"/>
              <w:rPr>
                <w:rFonts w:ascii="Arial" w:hAnsi="Arial" w:cs="Arial"/>
                <w:b/>
                <w:color w:val="000000"/>
                <w:sz w:val="18"/>
                <w:szCs w:val="18"/>
              </w:rPr>
            </w:pPr>
          </w:p>
          <w:p w14:paraId="2BE1706F" w14:textId="77777777" w:rsidR="00AC7395" w:rsidRPr="0014440B" w:rsidRDefault="00AC7395" w:rsidP="00606361">
            <w:pPr>
              <w:spacing w:after="0"/>
              <w:jc w:val="both"/>
              <w:rPr>
                <w:rFonts w:ascii="Arial" w:hAnsi="Arial" w:cs="Arial"/>
                <w:b/>
                <w:color w:val="000000"/>
                <w:sz w:val="18"/>
                <w:szCs w:val="18"/>
              </w:rPr>
            </w:pPr>
            <w:r w:rsidRPr="0014440B">
              <w:rPr>
                <w:rFonts w:ascii="Arial" w:hAnsi="Arial" w:cs="Arial"/>
                <w:bCs/>
                <w:color w:val="000000"/>
                <w:sz w:val="18"/>
                <w:szCs w:val="18"/>
              </w:rPr>
              <w:t>Para la evaluación de este rubro se considerará la especialidad del licitante en proyectos cuyo objeto sea igual o similar al objeto de la presente licitación.</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30DF9" w14:textId="77777777" w:rsidR="00AC7395" w:rsidRPr="0014440B" w:rsidRDefault="00AC7395" w:rsidP="00606361">
            <w:pPr>
              <w:jc w:val="center"/>
              <w:rPr>
                <w:rFonts w:ascii="Arial" w:hAnsi="Arial" w:cs="Arial"/>
                <w:b/>
                <w:sz w:val="18"/>
                <w:szCs w:val="18"/>
              </w:rPr>
            </w:pPr>
            <w:r w:rsidRPr="0014440B">
              <w:rPr>
                <w:rFonts w:ascii="Arial" w:hAnsi="Arial" w:cs="Arial"/>
                <w:b/>
                <w:sz w:val="18"/>
                <w:szCs w:val="18"/>
              </w:rPr>
              <w:t xml:space="preserve">8 </w:t>
            </w:r>
            <w:proofErr w:type="gramStart"/>
            <w:r w:rsidRPr="0014440B">
              <w:rPr>
                <w:rFonts w:ascii="Arial" w:hAnsi="Arial" w:cs="Arial"/>
                <w:b/>
                <w:sz w:val="18"/>
                <w:szCs w:val="18"/>
              </w:rPr>
              <w:t>Puntos</w:t>
            </w:r>
            <w:proofErr w:type="gramEnd"/>
            <w:r w:rsidRPr="0014440B">
              <w:rPr>
                <w:rFonts w:ascii="Arial" w:hAnsi="Arial" w:cs="Arial"/>
                <w:b/>
                <w:sz w:val="18"/>
                <w:szCs w:val="18"/>
              </w:rPr>
              <w:t xml:space="preserve"> </w:t>
            </w:r>
          </w:p>
        </w:tc>
        <w:tc>
          <w:tcPr>
            <w:tcW w:w="20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5BAD0C" w14:textId="77777777" w:rsidR="00AC7395" w:rsidRPr="0014440B" w:rsidRDefault="00AC7395" w:rsidP="00606361">
            <w:pPr>
              <w:jc w:val="both"/>
              <w:rPr>
                <w:rFonts w:ascii="Arial" w:hAnsi="Arial" w:cs="Arial"/>
                <w:color w:val="000000"/>
                <w:sz w:val="18"/>
                <w:szCs w:val="18"/>
              </w:rPr>
            </w:pPr>
            <w:r w:rsidRPr="0014440B">
              <w:rPr>
                <w:rFonts w:ascii="Arial" w:hAnsi="Arial" w:cs="Arial"/>
                <w:b/>
                <w:bCs/>
                <w:color w:val="000000"/>
                <w:sz w:val="18"/>
                <w:szCs w:val="18"/>
              </w:rPr>
              <w:t>Documento necesario para acreditar los aspectos a evaluar y Método de evaluación</w:t>
            </w:r>
          </w:p>
        </w:tc>
      </w:tr>
      <w:tr w:rsidR="00AC7395" w:rsidRPr="0014440B" w14:paraId="130B5CE1" w14:textId="77777777" w:rsidTr="00606361">
        <w:trPr>
          <w:trHeight w:val="47"/>
        </w:trPr>
        <w:tc>
          <w:tcPr>
            <w:tcW w:w="116" w:type="pct"/>
            <w:vMerge/>
            <w:tcBorders>
              <w:left w:val="single" w:sz="4" w:space="0" w:color="auto"/>
              <w:right w:val="single" w:sz="4" w:space="0" w:color="auto"/>
            </w:tcBorders>
            <w:vAlign w:val="center"/>
          </w:tcPr>
          <w:p w14:paraId="0B59BDB6" w14:textId="77777777" w:rsidR="00AC7395" w:rsidRPr="0014440B" w:rsidRDefault="00AC7395" w:rsidP="00606361">
            <w:pPr>
              <w:rPr>
                <w:rFonts w:ascii="Arial" w:hAnsi="Arial" w:cs="Arial"/>
                <w:color w:val="000000"/>
                <w:sz w:val="18"/>
                <w:szCs w:val="18"/>
              </w:rPr>
            </w:pPr>
          </w:p>
        </w:tc>
        <w:tc>
          <w:tcPr>
            <w:tcW w:w="2276" w:type="pct"/>
            <w:tcBorders>
              <w:top w:val="single" w:sz="4" w:space="0" w:color="auto"/>
              <w:left w:val="single" w:sz="4" w:space="0" w:color="auto"/>
              <w:right w:val="single" w:sz="4" w:space="0" w:color="auto"/>
            </w:tcBorders>
          </w:tcPr>
          <w:p w14:paraId="0CCFB195" w14:textId="77777777" w:rsidR="00AC7395" w:rsidRDefault="00AC7395" w:rsidP="00606361">
            <w:pPr>
              <w:jc w:val="both"/>
              <w:rPr>
                <w:rFonts w:ascii="Arial" w:hAnsi="Arial" w:cs="Arial"/>
                <w:sz w:val="18"/>
                <w:szCs w:val="18"/>
              </w:rPr>
            </w:pPr>
          </w:p>
          <w:p w14:paraId="16DC5907" w14:textId="77777777" w:rsidR="00AC7395" w:rsidRPr="0014440B" w:rsidRDefault="00AC7395" w:rsidP="00606361">
            <w:pPr>
              <w:jc w:val="both"/>
              <w:rPr>
                <w:rFonts w:ascii="Arial" w:hAnsi="Arial" w:cs="Arial"/>
                <w:sz w:val="18"/>
                <w:szCs w:val="18"/>
              </w:rPr>
            </w:pPr>
            <w:r w:rsidRPr="0014440B">
              <w:rPr>
                <w:rFonts w:ascii="Arial" w:hAnsi="Arial" w:cs="Arial"/>
                <w:sz w:val="18"/>
                <w:szCs w:val="18"/>
              </w:rPr>
              <w:t>A fin de acreditar la especialidad, el PARTICIPANTE deberá presentar como mínimo 2 contratos y máximos 4 contratos celebrados dentro de los tres años anteriores a la fecha de la publicación de la convocatoria, conforme a lo siguiente:</w:t>
            </w:r>
          </w:p>
          <w:p w14:paraId="1E50285A" w14:textId="77777777" w:rsidR="00AC7395" w:rsidRPr="0014440B" w:rsidRDefault="00AC7395" w:rsidP="00606361">
            <w:pPr>
              <w:ind w:left="116"/>
              <w:jc w:val="both"/>
              <w:rPr>
                <w:rFonts w:ascii="Arial" w:hAnsi="Arial" w:cs="Arial"/>
                <w:sz w:val="18"/>
                <w:szCs w:val="18"/>
              </w:rPr>
            </w:pPr>
            <w:r w:rsidRPr="0014440B">
              <w:rPr>
                <w:rFonts w:ascii="Arial" w:hAnsi="Arial" w:cs="Arial"/>
                <w:sz w:val="18"/>
                <w:szCs w:val="18"/>
              </w:rPr>
              <w:t xml:space="preserve">Se verificará la descripción del contrato, número si es que lo tiene, fecha de suscripción, vigencia (fecha de inicio y fecha de finalización con la que acreditarán los años de experiencia), razón social de la empresa o entidad de gobierno con que se suscribe el contrato, monto y resumen de los bienes y/o servicios brindados, se verificará que los documentos cuenten con todas las firmas de las personas que intervienen en su formalización. </w:t>
            </w:r>
          </w:p>
          <w:p w14:paraId="0428D120" w14:textId="77777777" w:rsidR="00AC7395" w:rsidRPr="0014440B"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sz w:val="18"/>
                <w:szCs w:val="18"/>
              </w:rPr>
              <w:t xml:space="preserve">Se otorgarán </w:t>
            </w:r>
            <w:r w:rsidRPr="0014440B">
              <w:rPr>
                <w:rFonts w:ascii="Arial" w:hAnsi="Arial" w:cs="Arial"/>
                <w:b/>
                <w:bCs/>
                <w:sz w:val="18"/>
                <w:szCs w:val="18"/>
              </w:rPr>
              <w:t>8 puntos</w:t>
            </w:r>
            <w:r w:rsidRPr="0014440B">
              <w:rPr>
                <w:rFonts w:ascii="Arial" w:hAnsi="Arial" w:cs="Arial"/>
                <w:sz w:val="18"/>
                <w:szCs w:val="18"/>
              </w:rPr>
              <w:t xml:space="preserve"> al licitante que compruebe que cuenta con 4 contratos </w:t>
            </w:r>
            <w:r w:rsidRPr="0014440B">
              <w:rPr>
                <w:rFonts w:ascii="Arial" w:hAnsi="Arial" w:cs="Arial"/>
                <w:bCs/>
                <w:color w:val="000000"/>
                <w:sz w:val="18"/>
                <w:szCs w:val="18"/>
              </w:rPr>
              <w:t>cuyo objeto sea igual o similar al objeto de la presente licitación.</w:t>
            </w:r>
          </w:p>
          <w:p w14:paraId="2CEB7698" w14:textId="77777777" w:rsidR="00AC7395" w:rsidRPr="0014440B" w:rsidRDefault="00AC7395" w:rsidP="00606361">
            <w:pPr>
              <w:pStyle w:val="Prrafodelista"/>
              <w:jc w:val="both"/>
              <w:rPr>
                <w:rFonts w:ascii="Arial" w:hAnsi="Arial" w:cs="Arial"/>
                <w:bCs/>
                <w:color w:val="000000"/>
                <w:sz w:val="18"/>
                <w:szCs w:val="18"/>
              </w:rPr>
            </w:pPr>
          </w:p>
          <w:p w14:paraId="60316103" w14:textId="77777777" w:rsidR="00AC7395" w:rsidRPr="0014440B"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sz w:val="18"/>
                <w:szCs w:val="18"/>
              </w:rPr>
              <w:t xml:space="preserve">Se otorgarán </w:t>
            </w:r>
            <w:r w:rsidRPr="0014440B">
              <w:rPr>
                <w:rFonts w:ascii="Arial" w:hAnsi="Arial" w:cs="Arial"/>
                <w:b/>
                <w:bCs/>
                <w:sz w:val="18"/>
                <w:szCs w:val="18"/>
              </w:rPr>
              <w:t>3 Puntos</w:t>
            </w:r>
            <w:r w:rsidRPr="0014440B">
              <w:rPr>
                <w:rFonts w:ascii="Arial" w:hAnsi="Arial" w:cs="Arial"/>
                <w:sz w:val="18"/>
                <w:szCs w:val="18"/>
              </w:rPr>
              <w:t xml:space="preserve"> al licitante que presente dos contratos cuyo</w:t>
            </w:r>
            <w:r w:rsidRPr="0014440B">
              <w:rPr>
                <w:rFonts w:ascii="Arial" w:hAnsi="Arial" w:cs="Arial"/>
                <w:bCs/>
                <w:color w:val="000000"/>
                <w:sz w:val="18"/>
                <w:szCs w:val="18"/>
              </w:rPr>
              <w:t xml:space="preserve"> objeto sea igual o similar al objeto de la presente licitación.</w:t>
            </w:r>
          </w:p>
          <w:p w14:paraId="616387FB" w14:textId="77777777" w:rsidR="00AC7395" w:rsidRPr="0014440B" w:rsidRDefault="00AC7395" w:rsidP="00606361">
            <w:pPr>
              <w:pStyle w:val="Prrafodelista"/>
              <w:jc w:val="both"/>
              <w:rPr>
                <w:rFonts w:ascii="Arial" w:hAnsi="Arial" w:cs="Arial"/>
                <w:bCs/>
                <w:color w:val="000000"/>
                <w:sz w:val="18"/>
                <w:szCs w:val="18"/>
              </w:rPr>
            </w:pPr>
          </w:p>
          <w:p w14:paraId="4264847F" w14:textId="77777777" w:rsidR="00AC7395" w:rsidRDefault="00AC7395" w:rsidP="00AC7395">
            <w:pPr>
              <w:pStyle w:val="Prrafodelista"/>
              <w:numPr>
                <w:ilvl w:val="0"/>
                <w:numId w:val="19"/>
              </w:numPr>
              <w:jc w:val="both"/>
              <w:rPr>
                <w:rFonts w:ascii="Arial" w:hAnsi="Arial" w:cs="Arial"/>
                <w:bCs/>
                <w:color w:val="000000"/>
                <w:sz w:val="18"/>
                <w:szCs w:val="18"/>
              </w:rPr>
            </w:pPr>
            <w:r w:rsidRPr="005449FB">
              <w:rPr>
                <w:rFonts w:ascii="Arial" w:hAnsi="Arial" w:cs="Arial"/>
                <w:bCs/>
                <w:color w:val="000000"/>
                <w:sz w:val="18"/>
                <w:szCs w:val="18"/>
              </w:rPr>
              <w:t xml:space="preserve">No se otorgarán punto al licitante que no presente la documentación solicitada. </w:t>
            </w:r>
          </w:p>
          <w:p w14:paraId="253BCD96" w14:textId="77777777" w:rsidR="00AC7395" w:rsidRPr="00B22C40" w:rsidRDefault="00AC7395" w:rsidP="00606361">
            <w:pPr>
              <w:pStyle w:val="Prrafodelista"/>
              <w:rPr>
                <w:rFonts w:ascii="Arial" w:hAnsi="Arial" w:cs="Arial"/>
                <w:bCs/>
                <w:color w:val="000000"/>
                <w:sz w:val="18"/>
                <w:szCs w:val="18"/>
              </w:rPr>
            </w:pPr>
          </w:p>
          <w:p w14:paraId="024AB7FB" w14:textId="77777777" w:rsidR="00AC7395" w:rsidRPr="00B22C40" w:rsidRDefault="00AC7395" w:rsidP="00606361">
            <w:pPr>
              <w:jc w:val="both"/>
              <w:rPr>
                <w:rFonts w:ascii="Arial" w:hAnsi="Arial" w:cs="Arial"/>
                <w:sz w:val="18"/>
                <w:szCs w:val="18"/>
              </w:rPr>
            </w:pPr>
            <w:r>
              <w:rPr>
                <w:rFonts w:ascii="Arial" w:hAnsi="Arial" w:cs="Arial"/>
                <w:sz w:val="18"/>
                <w:szCs w:val="18"/>
              </w:rPr>
              <w:t>*</w:t>
            </w:r>
            <w:r w:rsidRPr="0014440B">
              <w:rPr>
                <w:rFonts w:ascii="Arial" w:hAnsi="Arial" w:cs="Arial"/>
                <w:sz w:val="18"/>
                <w:szCs w:val="18"/>
              </w:rPr>
              <w:t>La convocante se reserva el derecho de verificar la autenticidad de los escritos presentados</w:t>
            </w:r>
            <w:r>
              <w:rPr>
                <w:rFonts w:ascii="Arial" w:hAnsi="Arial" w:cs="Arial"/>
                <w:sz w:val="18"/>
                <w:szCs w:val="18"/>
              </w:rPr>
              <w:t>.</w:t>
            </w:r>
            <w:r w:rsidRPr="0014440B">
              <w:rPr>
                <w:rFonts w:ascii="Arial" w:hAnsi="Arial" w:cs="Arial"/>
                <w:sz w:val="18"/>
                <w:szCs w:val="18"/>
              </w:rPr>
              <w:t xml:space="preserve"> </w:t>
            </w:r>
            <w:r w:rsidRPr="00B22C40">
              <w:rPr>
                <w:rFonts w:ascii="Arial" w:hAnsi="Arial" w:cs="Arial"/>
                <w:bCs/>
                <w:color w:val="000000"/>
                <w:sz w:val="18"/>
                <w:szCs w:val="18"/>
              </w:rPr>
              <w:t xml:space="preserve"> </w:t>
            </w:r>
          </w:p>
        </w:tc>
        <w:tc>
          <w:tcPr>
            <w:tcW w:w="598" w:type="pct"/>
            <w:tcBorders>
              <w:top w:val="single" w:sz="4" w:space="0" w:color="auto"/>
              <w:left w:val="single" w:sz="4" w:space="0" w:color="auto"/>
              <w:right w:val="single" w:sz="4" w:space="0" w:color="auto"/>
            </w:tcBorders>
          </w:tcPr>
          <w:p w14:paraId="0780CC6A" w14:textId="77777777" w:rsidR="00AC7395" w:rsidRPr="0014440B" w:rsidRDefault="00AC7395" w:rsidP="00606361">
            <w:pPr>
              <w:jc w:val="center"/>
              <w:rPr>
                <w:rFonts w:ascii="Arial" w:hAnsi="Arial" w:cs="Arial"/>
                <w:bCs/>
                <w:color w:val="000000"/>
                <w:sz w:val="18"/>
                <w:szCs w:val="18"/>
              </w:rPr>
            </w:pPr>
          </w:p>
        </w:tc>
        <w:tc>
          <w:tcPr>
            <w:tcW w:w="2010" w:type="pct"/>
            <w:tcBorders>
              <w:top w:val="single" w:sz="4" w:space="0" w:color="auto"/>
              <w:left w:val="single" w:sz="4" w:space="0" w:color="auto"/>
              <w:right w:val="single" w:sz="4" w:space="0" w:color="auto"/>
            </w:tcBorders>
          </w:tcPr>
          <w:p w14:paraId="732EA2C6" w14:textId="77777777" w:rsidR="00AC7395" w:rsidRPr="0014440B" w:rsidRDefault="00AC7395" w:rsidP="00606361">
            <w:pPr>
              <w:jc w:val="both"/>
              <w:rPr>
                <w:rFonts w:ascii="Arial" w:hAnsi="Arial" w:cs="Arial"/>
                <w:color w:val="000000"/>
                <w:sz w:val="18"/>
                <w:szCs w:val="18"/>
              </w:rPr>
            </w:pPr>
            <w:r w:rsidRPr="0014440B">
              <w:rPr>
                <w:rFonts w:ascii="Arial" w:hAnsi="Arial" w:cs="Arial"/>
                <w:b/>
                <w:bCs/>
                <w:color w:val="000000"/>
                <w:sz w:val="18"/>
                <w:szCs w:val="18"/>
              </w:rPr>
              <w:t>DOCUMENTACIÓN</w:t>
            </w:r>
            <w:r w:rsidRPr="0014440B">
              <w:rPr>
                <w:rFonts w:ascii="Arial" w:hAnsi="Arial" w:cs="Arial"/>
                <w:color w:val="000000"/>
                <w:sz w:val="18"/>
                <w:szCs w:val="18"/>
              </w:rPr>
              <w:t xml:space="preserve">: </w:t>
            </w:r>
          </w:p>
          <w:p w14:paraId="5F277377" w14:textId="77777777" w:rsidR="00AC7395" w:rsidRDefault="00AC7395" w:rsidP="00606361">
            <w:pPr>
              <w:jc w:val="both"/>
              <w:rPr>
                <w:rFonts w:ascii="Arial" w:hAnsi="Arial" w:cs="Arial"/>
                <w:color w:val="000000"/>
                <w:sz w:val="18"/>
                <w:szCs w:val="18"/>
              </w:rPr>
            </w:pPr>
            <w:r>
              <w:rPr>
                <w:rFonts w:ascii="Arial" w:hAnsi="Arial" w:cs="Arial"/>
                <w:color w:val="000000"/>
                <w:sz w:val="18"/>
                <w:szCs w:val="18"/>
              </w:rPr>
              <w:t>El licitante deberá de presentar, c</w:t>
            </w:r>
            <w:r w:rsidRPr="0014440B">
              <w:rPr>
                <w:rFonts w:ascii="Arial" w:hAnsi="Arial" w:cs="Arial"/>
                <w:color w:val="000000"/>
                <w:sz w:val="18"/>
                <w:szCs w:val="18"/>
              </w:rPr>
              <w:t xml:space="preserve">opia simple de mínimo 2 y máximo 4 contratos con sus respectivos anexos, debidamente formalizados, con los que se pretende acreditar la especialidad. </w:t>
            </w:r>
          </w:p>
          <w:p w14:paraId="07857C5E" w14:textId="77777777" w:rsidR="00AC7395" w:rsidRPr="0014440B" w:rsidRDefault="00AC7395" w:rsidP="00606361">
            <w:pPr>
              <w:ind w:left="147"/>
              <w:jc w:val="both"/>
              <w:rPr>
                <w:rFonts w:ascii="Arial" w:hAnsi="Arial" w:cs="Arial"/>
                <w:color w:val="000000"/>
                <w:sz w:val="18"/>
                <w:szCs w:val="18"/>
              </w:rPr>
            </w:pPr>
            <w:r w:rsidRPr="0014440B">
              <w:rPr>
                <w:rFonts w:ascii="Arial" w:hAnsi="Arial" w:cs="Arial"/>
                <w:color w:val="000000"/>
                <w:sz w:val="18"/>
                <w:szCs w:val="18"/>
              </w:rPr>
              <w:t>Los contratos deberán de apegarse a lo siguiente:</w:t>
            </w:r>
          </w:p>
          <w:p w14:paraId="2700D759" w14:textId="77777777" w:rsidR="00AC7395" w:rsidRPr="005449FB" w:rsidRDefault="00AC7395" w:rsidP="00606361">
            <w:pPr>
              <w:ind w:left="619"/>
              <w:jc w:val="both"/>
              <w:rPr>
                <w:rFonts w:ascii="Arial" w:hAnsi="Arial" w:cs="Arial"/>
                <w:b/>
                <w:bCs/>
                <w:i/>
                <w:iCs/>
                <w:color w:val="000000"/>
                <w:sz w:val="18"/>
                <w:szCs w:val="18"/>
              </w:rPr>
            </w:pPr>
            <w:r w:rsidRPr="0014440B">
              <w:rPr>
                <w:rFonts w:ascii="Arial" w:hAnsi="Arial" w:cs="Arial"/>
                <w:color w:val="000000"/>
                <w:sz w:val="18"/>
                <w:szCs w:val="18"/>
              </w:rPr>
              <w:t xml:space="preserve">1. Contratos prestados en territorio nacional con servicios similares a los descritos en el </w:t>
            </w:r>
            <w:r w:rsidRPr="005449FB">
              <w:rPr>
                <w:rFonts w:ascii="Arial" w:hAnsi="Arial" w:cs="Arial"/>
                <w:b/>
                <w:bCs/>
                <w:i/>
                <w:iCs/>
                <w:color w:val="000000"/>
                <w:sz w:val="18"/>
                <w:szCs w:val="18"/>
              </w:rPr>
              <w:t>Anexo 1 Carta de Requerimientos Técnicos.</w:t>
            </w:r>
          </w:p>
          <w:p w14:paraId="665249D2" w14:textId="77777777" w:rsidR="00AC7395" w:rsidRPr="005449FB" w:rsidRDefault="00AC7395" w:rsidP="00606361">
            <w:pPr>
              <w:ind w:left="619"/>
              <w:jc w:val="both"/>
              <w:rPr>
                <w:rFonts w:ascii="Arial" w:hAnsi="Arial" w:cs="Arial"/>
                <w:b/>
                <w:bCs/>
                <w:i/>
                <w:iCs/>
                <w:color w:val="000000"/>
                <w:sz w:val="18"/>
                <w:szCs w:val="18"/>
              </w:rPr>
            </w:pPr>
            <w:r w:rsidRPr="0014440B">
              <w:rPr>
                <w:rFonts w:ascii="Arial" w:hAnsi="Arial" w:cs="Arial"/>
                <w:color w:val="000000"/>
                <w:sz w:val="18"/>
                <w:szCs w:val="18"/>
              </w:rPr>
              <w:t xml:space="preserve">2. Que los servicios descritos sean similares al objeto de este proceso de contratación descrito en el </w:t>
            </w:r>
            <w:r w:rsidRPr="005449FB">
              <w:rPr>
                <w:rFonts w:ascii="Arial" w:hAnsi="Arial" w:cs="Arial"/>
                <w:b/>
                <w:bCs/>
                <w:i/>
                <w:iCs/>
                <w:color w:val="000000"/>
                <w:sz w:val="18"/>
                <w:szCs w:val="18"/>
              </w:rPr>
              <w:t>Anexo 1 Carta de Requerimientos Técnicos.</w:t>
            </w:r>
          </w:p>
          <w:p w14:paraId="7DE6EAFB" w14:textId="77777777" w:rsidR="00AC7395" w:rsidRPr="0014440B" w:rsidRDefault="00AC7395" w:rsidP="00606361">
            <w:pPr>
              <w:jc w:val="both"/>
              <w:rPr>
                <w:rFonts w:ascii="Arial" w:hAnsi="Arial" w:cs="Arial"/>
                <w:color w:val="000000"/>
                <w:sz w:val="18"/>
                <w:szCs w:val="18"/>
              </w:rPr>
            </w:pPr>
            <w:r w:rsidRPr="0014440B">
              <w:rPr>
                <w:rFonts w:ascii="Arial" w:hAnsi="Arial" w:cs="Arial"/>
                <w:b/>
                <w:bCs/>
                <w:color w:val="000000"/>
                <w:sz w:val="18"/>
                <w:szCs w:val="18"/>
              </w:rPr>
              <w:t>MÉTODO DE EVALUACIÓN</w:t>
            </w:r>
            <w:r w:rsidRPr="0014440B">
              <w:rPr>
                <w:rFonts w:ascii="Arial" w:hAnsi="Arial" w:cs="Arial"/>
                <w:color w:val="000000"/>
                <w:sz w:val="18"/>
                <w:szCs w:val="18"/>
              </w:rPr>
              <w:t xml:space="preserve">: </w:t>
            </w:r>
          </w:p>
          <w:p w14:paraId="1ED19C64" w14:textId="77777777" w:rsidR="00AC7395" w:rsidRPr="0014440B" w:rsidRDefault="00AC7395" w:rsidP="00606361">
            <w:pPr>
              <w:ind w:left="147" w:hanging="147"/>
              <w:jc w:val="both"/>
              <w:rPr>
                <w:rFonts w:ascii="Arial" w:hAnsi="Arial" w:cs="Arial"/>
                <w:color w:val="000000"/>
                <w:sz w:val="18"/>
                <w:szCs w:val="18"/>
              </w:rPr>
            </w:pPr>
            <w:r w:rsidRPr="0014440B">
              <w:rPr>
                <w:rFonts w:ascii="Arial" w:hAnsi="Arial" w:cs="Arial"/>
                <w:color w:val="000000"/>
                <w:sz w:val="18"/>
                <w:szCs w:val="18"/>
              </w:rPr>
              <w:t xml:space="preserve">Se revisará la especialidad, sumando los contratos que presente el </w:t>
            </w:r>
            <w:r w:rsidRPr="005449FB">
              <w:rPr>
                <w:rFonts w:ascii="Arial" w:hAnsi="Arial" w:cs="Arial"/>
                <w:b/>
                <w:bCs/>
                <w:color w:val="000000"/>
                <w:sz w:val="18"/>
                <w:szCs w:val="18"/>
              </w:rPr>
              <w:t>LICITANTE</w:t>
            </w:r>
            <w:r w:rsidRPr="0014440B">
              <w:rPr>
                <w:rFonts w:ascii="Arial" w:hAnsi="Arial" w:cs="Arial"/>
                <w:color w:val="000000"/>
                <w:sz w:val="18"/>
                <w:szCs w:val="18"/>
              </w:rPr>
              <w:t>.</w:t>
            </w:r>
          </w:p>
          <w:p w14:paraId="6A696FE2" w14:textId="77777777" w:rsidR="00AC7395" w:rsidRPr="0014440B" w:rsidRDefault="00AC7395" w:rsidP="00606361">
            <w:pPr>
              <w:ind w:left="147" w:hanging="147"/>
              <w:jc w:val="both"/>
              <w:rPr>
                <w:rFonts w:ascii="Arial" w:hAnsi="Arial" w:cs="Arial"/>
                <w:color w:val="000000"/>
                <w:sz w:val="18"/>
                <w:szCs w:val="18"/>
              </w:rPr>
            </w:pPr>
            <w:r w:rsidRPr="0014440B">
              <w:rPr>
                <w:rFonts w:ascii="Arial" w:hAnsi="Arial" w:cs="Arial"/>
                <w:color w:val="000000"/>
                <w:sz w:val="18"/>
                <w:szCs w:val="18"/>
              </w:rPr>
              <w:t>Los contratos podrán ser anuales o plurianuales.</w:t>
            </w:r>
          </w:p>
          <w:p w14:paraId="69F61CD9" w14:textId="77777777" w:rsidR="00AC7395" w:rsidRPr="0014440B" w:rsidRDefault="00AC7395" w:rsidP="00606361">
            <w:pPr>
              <w:ind w:left="147" w:hanging="147"/>
              <w:jc w:val="both"/>
              <w:rPr>
                <w:rFonts w:ascii="Arial" w:hAnsi="Arial" w:cs="Arial"/>
                <w:color w:val="000000"/>
                <w:sz w:val="18"/>
                <w:szCs w:val="18"/>
              </w:rPr>
            </w:pPr>
            <w:r w:rsidRPr="0014440B">
              <w:rPr>
                <w:rFonts w:ascii="Arial" w:hAnsi="Arial" w:cs="Arial"/>
                <w:color w:val="000000"/>
                <w:sz w:val="18"/>
                <w:szCs w:val="18"/>
              </w:rPr>
              <w:t>Para contratos vigentes se considerará como la vigencia desde la fecha de inicio y hasta el número de meses transcurridos un día antes del Acto de Presentación y Apertura de Proposiciones</w:t>
            </w:r>
            <w:r>
              <w:rPr>
                <w:rFonts w:ascii="Arial" w:hAnsi="Arial" w:cs="Arial"/>
                <w:color w:val="000000"/>
                <w:sz w:val="18"/>
                <w:szCs w:val="18"/>
              </w:rPr>
              <w:t xml:space="preserve"> de la presentes licitación</w:t>
            </w:r>
            <w:r w:rsidRPr="0014440B">
              <w:rPr>
                <w:rFonts w:ascii="Arial" w:hAnsi="Arial" w:cs="Arial"/>
                <w:color w:val="000000"/>
                <w:sz w:val="18"/>
                <w:szCs w:val="18"/>
              </w:rPr>
              <w:t>.</w:t>
            </w:r>
          </w:p>
          <w:p w14:paraId="21BD9251" w14:textId="77777777" w:rsidR="00AC7395" w:rsidRPr="0014440B" w:rsidRDefault="00AC7395" w:rsidP="00606361">
            <w:pPr>
              <w:ind w:left="147" w:hanging="147"/>
              <w:jc w:val="both"/>
              <w:rPr>
                <w:rFonts w:ascii="Arial" w:hAnsi="Arial" w:cs="Arial"/>
                <w:color w:val="000000"/>
                <w:sz w:val="18"/>
                <w:szCs w:val="18"/>
              </w:rPr>
            </w:pPr>
            <w:r w:rsidRPr="0014440B">
              <w:rPr>
                <w:rFonts w:ascii="Arial" w:hAnsi="Arial" w:cs="Arial"/>
                <w:color w:val="000000"/>
                <w:sz w:val="18"/>
                <w:szCs w:val="18"/>
              </w:rPr>
              <w:t>Los contratos deberán haber sido suscritos a nombre del LICITANTE participante.</w:t>
            </w:r>
          </w:p>
          <w:p w14:paraId="00A2ECF8" w14:textId="77777777" w:rsidR="00AC7395" w:rsidRPr="0014440B" w:rsidRDefault="00AC7395" w:rsidP="00606361">
            <w:pPr>
              <w:jc w:val="both"/>
              <w:rPr>
                <w:rFonts w:ascii="Arial" w:hAnsi="Arial" w:cs="Arial"/>
                <w:b/>
                <w:bCs/>
                <w:i/>
                <w:iCs/>
                <w:color w:val="000000"/>
                <w:sz w:val="18"/>
                <w:szCs w:val="18"/>
              </w:rPr>
            </w:pPr>
            <w:r w:rsidRPr="0014440B">
              <w:rPr>
                <w:rFonts w:ascii="Arial" w:hAnsi="Arial" w:cs="Arial"/>
                <w:b/>
                <w:bCs/>
                <w:i/>
                <w:iCs/>
                <w:color w:val="000000"/>
                <w:sz w:val="18"/>
                <w:szCs w:val="18"/>
              </w:rPr>
              <w:t>No se otorgará puntaje:</w:t>
            </w:r>
          </w:p>
          <w:p w14:paraId="05699AC6" w14:textId="77777777" w:rsidR="00AC7395" w:rsidRPr="0014440B" w:rsidRDefault="00AC7395" w:rsidP="00606361">
            <w:pPr>
              <w:jc w:val="both"/>
              <w:rPr>
                <w:rFonts w:ascii="Arial" w:hAnsi="Arial" w:cs="Arial"/>
                <w:i/>
                <w:iCs/>
                <w:color w:val="000000"/>
                <w:sz w:val="18"/>
                <w:szCs w:val="18"/>
              </w:rPr>
            </w:pPr>
            <w:r w:rsidRPr="0014440B">
              <w:rPr>
                <w:rFonts w:ascii="Arial" w:hAnsi="Arial" w:cs="Arial"/>
                <w:i/>
                <w:iCs/>
                <w:color w:val="000000"/>
                <w:sz w:val="18"/>
                <w:szCs w:val="18"/>
              </w:rPr>
              <w:t xml:space="preserve">1.- Cuando el LICITANTE omita presentar la Documentación de Evidencia solicitada de los </w:t>
            </w:r>
            <w:r w:rsidRPr="0014440B">
              <w:rPr>
                <w:rFonts w:ascii="Arial" w:hAnsi="Arial" w:cs="Arial"/>
                <w:i/>
                <w:iCs/>
                <w:color w:val="000000"/>
                <w:sz w:val="18"/>
                <w:szCs w:val="18"/>
              </w:rPr>
              <w:lastRenderedPageBreak/>
              <w:t>contratos.</w:t>
            </w:r>
          </w:p>
          <w:p w14:paraId="3F6345A5" w14:textId="77777777" w:rsidR="00AC7395" w:rsidRPr="0014440B" w:rsidRDefault="00AC7395" w:rsidP="00606361">
            <w:pPr>
              <w:jc w:val="both"/>
              <w:rPr>
                <w:rFonts w:ascii="Arial" w:hAnsi="Arial" w:cs="Arial"/>
                <w:i/>
                <w:iCs/>
                <w:color w:val="000000"/>
                <w:sz w:val="18"/>
                <w:szCs w:val="18"/>
              </w:rPr>
            </w:pPr>
            <w:r w:rsidRPr="0014440B">
              <w:rPr>
                <w:rFonts w:ascii="Arial" w:hAnsi="Arial" w:cs="Arial"/>
                <w:i/>
                <w:iCs/>
                <w:color w:val="000000"/>
                <w:sz w:val="18"/>
                <w:szCs w:val="18"/>
              </w:rPr>
              <w:t>2.- Cuando la Documentación Evidencia (contratos y anexos) sea entregada de forma parcial o ilegible.</w:t>
            </w:r>
          </w:p>
          <w:p w14:paraId="5E739441" w14:textId="77777777" w:rsidR="00AC7395" w:rsidRPr="0014440B" w:rsidRDefault="00AC7395" w:rsidP="00606361">
            <w:pPr>
              <w:spacing w:after="0"/>
              <w:rPr>
                <w:rFonts w:ascii="Arial" w:hAnsi="Arial" w:cs="Arial"/>
                <w:color w:val="000000"/>
                <w:sz w:val="18"/>
                <w:szCs w:val="18"/>
              </w:rPr>
            </w:pPr>
            <w:r w:rsidRPr="0014440B">
              <w:rPr>
                <w:rFonts w:ascii="Arial" w:hAnsi="Arial" w:cs="Arial"/>
                <w:i/>
                <w:iCs/>
                <w:color w:val="000000"/>
                <w:sz w:val="18"/>
                <w:szCs w:val="18"/>
              </w:rPr>
              <w:t>3.- No se otorgarán puntos cuando no cumplan con el mínimo de contratos requeridos.</w:t>
            </w:r>
          </w:p>
        </w:tc>
      </w:tr>
    </w:tbl>
    <w:p w14:paraId="44D5A069" w14:textId="77777777" w:rsidR="00AC7395" w:rsidRPr="0014440B" w:rsidRDefault="00AC7395" w:rsidP="00AC7395">
      <w:pPr>
        <w:spacing w:after="0"/>
        <w:jc w:val="both"/>
        <w:rPr>
          <w:rFonts w:ascii="Arial" w:hAnsi="Arial" w:cs="Arial"/>
          <w:sz w:val="18"/>
          <w:szCs w:val="18"/>
        </w:rPr>
      </w:pPr>
    </w:p>
    <w:p w14:paraId="5277C69E" w14:textId="77777777" w:rsidR="00AC7395" w:rsidRPr="0014440B" w:rsidRDefault="00AC7395" w:rsidP="00AC7395">
      <w:pPr>
        <w:pStyle w:val="Prrafodelista"/>
        <w:widowControl w:val="0"/>
        <w:numPr>
          <w:ilvl w:val="0"/>
          <w:numId w:val="17"/>
        </w:numPr>
        <w:autoSpaceDE w:val="0"/>
        <w:autoSpaceDN w:val="0"/>
        <w:spacing w:after="0" w:line="240" w:lineRule="auto"/>
        <w:contextualSpacing w:val="0"/>
        <w:jc w:val="both"/>
        <w:rPr>
          <w:rFonts w:ascii="Arial" w:hAnsi="Arial" w:cs="Arial"/>
          <w:b/>
          <w:bCs/>
          <w:i/>
          <w:sz w:val="18"/>
          <w:szCs w:val="18"/>
        </w:rPr>
      </w:pPr>
      <w:r w:rsidRPr="0014440B">
        <w:rPr>
          <w:rFonts w:ascii="Arial" w:hAnsi="Arial" w:cs="Arial"/>
          <w:b/>
          <w:bCs/>
          <w:i/>
          <w:sz w:val="18"/>
          <w:szCs w:val="18"/>
        </w:rPr>
        <w:t>Cumplimiento de Contratos</w:t>
      </w:r>
    </w:p>
    <w:p w14:paraId="580B7982" w14:textId="77777777" w:rsidR="00AC7395" w:rsidRPr="0014440B" w:rsidRDefault="00AC7395" w:rsidP="00AC7395">
      <w:pPr>
        <w:spacing w:after="0"/>
        <w:jc w:val="both"/>
        <w:rPr>
          <w:rFonts w:ascii="Arial" w:hAnsi="Arial" w:cs="Arial"/>
          <w:b/>
          <w:bCs/>
          <w:sz w:val="18"/>
          <w:szCs w:val="18"/>
        </w:rPr>
      </w:pPr>
    </w:p>
    <w:p w14:paraId="4B414F76" w14:textId="77777777" w:rsidR="00AC7395" w:rsidRPr="0014440B" w:rsidRDefault="00AC7395" w:rsidP="00AC7395">
      <w:pPr>
        <w:jc w:val="both"/>
        <w:rPr>
          <w:rFonts w:ascii="Arial" w:hAnsi="Arial" w:cs="Arial"/>
          <w:sz w:val="18"/>
          <w:szCs w:val="18"/>
        </w:rPr>
      </w:pPr>
      <w:r w:rsidRPr="0014440B">
        <w:rPr>
          <w:rFonts w:ascii="Arial" w:hAnsi="Arial" w:cs="Arial"/>
          <w:sz w:val="18"/>
          <w:szCs w:val="18"/>
        </w:rPr>
        <w:t xml:space="preserve">Este rubro se ocupa de medir el desempeño o cumplimiento que ha tenido el licitante en la prestación oportuna y adecuada de servicios de la misma naturaleza al objeto de esta licitación, que hubieran sido contratados por alguna dependencia, entidad o cualquier otra persona. A este rubro se le otorgarán </w:t>
      </w:r>
      <w:r w:rsidRPr="0014440B">
        <w:rPr>
          <w:rFonts w:ascii="Arial" w:hAnsi="Arial" w:cs="Arial"/>
          <w:b/>
          <w:bCs/>
          <w:sz w:val="18"/>
          <w:szCs w:val="18"/>
        </w:rPr>
        <w:t>8 puntos</w:t>
      </w:r>
      <w:r w:rsidRPr="0014440B">
        <w:rPr>
          <w:rFonts w:ascii="Arial" w:hAnsi="Arial" w:cs="Arial"/>
          <w:sz w:val="18"/>
          <w:szCs w:val="18"/>
        </w:rPr>
        <w:t>, integrados de la siguiente 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
        <w:gridCol w:w="4260"/>
        <w:gridCol w:w="1153"/>
        <w:gridCol w:w="4001"/>
      </w:tblGrid>
      <w:tr w:rsidR="00AC7395" w:rsidRPr="0014440B" w14:paraId="154B3026" w14:textId="77777777" w:rsidTr="00606361">
        <w:trPr>
          <w:trHeight w:val="20"/>
        </w:trPr>
        <w:tc>
          <w:tcPr>
            <w:tcW w:w="232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2368A"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ELEMENTOS A EVALUAR</w:t>
            </w:r>
            <w:proofErr w:type="gramEnd"/>
          </w:p>
        </w:tc>
        <w:tc>
          <w:tcPr>
            <w:tcW w:w="5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43095A" w14:textId="77777777" w:rsidR="00AC7395" w:rsidRPr="0014440B" w:rsidRDefault="00AC7395" w:rsidP="00606361">
            <w:pPr>
              <w:jc w:val="center"/>
              <w:rPr>
                <w:rFonts w:ascii="Arial" w:hAnsi="Arial" w:cs="Arial"/>
                <w:b/>
                <w:bCs/>
                <w:color w:val="000000"/>
                <w:sz w:val="18"/>
                <w:szCs w:val="18"/>
              </w:rPr>
            </w:pPr>
            <w:proofErr w:type="gramStart"/>
            <w:r w:rsidRPr="0014440B">
              <w:rPr>
                <w:rFonts w:ascii="Arial" w:hAnsi="Arial" w:cs="Arial"/>
                <w:b/>
                <w:bCs/>
                <w:color w:val="000000"/>
                <w:sz w:val="18"/>
                <w:szCs w:val="18"/>
              </w:rPr>
              <w:t>Puntos a otorgar</w:t>
            </w:r>
            <w:proofErr w:type="gramEnd"/>
            <w:r w:rsidRPr="0014440B">
              <w:rPr>
                <w:rFonts w:ascii="Arial" w:hAnsi="Arial" w:cs="Arial"/>
                <w:b/>
                <w:bCs/>
                <w:color w:val="000000"/>
                <w:sz w:val="18"/>
                <w:szCs w:val="18"/>
              </w:rPr>
              <w:t xml:space="preserve"> por elemento evaluado</w:t>
            </w:r>
          </w:p>
        </w:tc>
        <w:tc>
          <w:tcPr>
            <w:tcW w:w="2076"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5CA8489" w14:textId="77777777" w:rsidR="00AC7395" w:rsidRPr="0014440B" w:rsidRDefault="00AC7395" w:rsidP="00606361">
            <w:pPr>
              <w:jc w:val="center"/>
              <w:rPr>
                <w:rFonts w:ascii="Arial" w:hAnsi="Arial" w:cs="Arial"/>
                <w:b/>
                <w:bCs/>
                <w:color w:val="000000"/>
                <w:sz w:val="18"/>
                <w:szCs w:val="18"/>
              </w:rPr>
            </w:pPr>
            <w:r w:rsidRPr="0014440B">
              <w:rPr>
                <w:rFonts w:ascii="Arial" w:hAnsi="Arial" w:cs="Arial"/>
                <w:b/>
                <w:bCs/>
                <w:color w:val="000000"/>
                <w:sz w:val="18"/>
                <w:szCs w:val="18"/>
              </w:rPr>
              <w:t>Documento necesario para acreditar los aspectos a evaluar y Método de evaluación</w:t>
            </w:r>
          </w:p>
        </w:tc>
      </w:tr>
      <w:tr w:rsidR="00AC7395" w:rsidRPr="0014440B" w14:paraId="01A25E07" w14:textId="77777777" w:rsidTr="00606361">
        <w:trPr>
          <w:trHeight w:val="20"/>
        </w:trPr>
        <w:tc>
          <w:tcPr>
            <w:tcW w:w="2326"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0082D403" w14:textId="77777777" w:rsidR="00AC7395" w:rsidRPr="0014440B" w:rsidRDefault="00AC7395" w:rsidP="00606361">
            <w:pPr>
              <w:rPr>
                <w:rFonts w:ascii="Arial" w:hAnsi="Arial" w:cs="Arial"/>
                <w:b/>
                <w:bCs/>
                <w:color w:val="000000"/>
                <w:sz w:val="18"/>
                <w:szCs w:val="18"/>
              </w:rPr>
            </w:pPr>
            <w:r w:rsidRPr="0014440B">
              <w:rPr>
                <w:rFonts w:ascii="Arial" w:hAnsi="Arial" w:cs="Arial"/>
                <w:b/>
                <w:bCs/>
                <w:color w:val="000000"/>
                <w:sz w:val="18"/>
                <w:szCs w:val="18"/>
              </w:rPr>
              <w:t xml:space="preserve">IV.I De cumplimiento de contratos </w:t>
            </w:r>
          </w:p>
        </w:tc>
        <w:tc>
          <w:tcPr>
            <w:tcW w:w="598" w:type="pct"/>
            <w:tcBorders>
              <w:top w:val="single" w:sz="4" w:space="0" w:color="auto"/>
              <w:left w:val="single" w:sz="4" w:space="0" w:color="auto"/>
              <w:bottom w:val="single" w:sz="4" w:space="0" w:color="auto"/>
              <w:right w:val="single" w:sz="4" w:space="0" w:color="auto"/>
            </w:tcBorders>
            <w:shd w:val="clear" w:color="auto" w:fill="000000"/>
            <w:noWrap/>
            <w:vAlign w:val="center"/>
          </w:tcPr>
          <w:p w14:paraId="360C1F07" w14:textId="77777777" w:rsidR="00AC7395" w:rsidRPr="0014440B" w:rsidRDefault="00AC7395" w:rsidP="00606361">
            <w:pPr>
              <w:jc w:val="center"/>
              <w:rPr>
                <w:rFonts w:ascii="Arial" w:hAnsi="Arial" w:cs="Arial"/>
                <w:b/>
                <w:bCs/>
                <w:color w:val="FFFFFF"/>
                <w:sz w:val="18"/>
                <w:szCs w:val="18"/>
              </w:rPr>
            </w:pPr>
            <w:r w:rsidRPr="0014440B">
              <w:rPr>
                <w:rFonts w:ascii="Arial" w:hAnsi="Arial" w:cs="Arial"/>
                <w:b/>
                <w:bCs/>
                <w:color w:val="FFFFFF"/>
                <w:sz w:val="18"/>
                <w:szCs w:val="18"/>
              </w:rPr>
              <w:t>8 PUNTOS</w:t>
            </w:r>
          </w:p>
        </w:tc>
        <w:tc>
          <w:tcPr>
            <w:tcW w:w="2076" w:type="pct"/>
            <w:vMerge/>
            <w:tcBorders>
              <w:left w:val="single" w:sz="4" w:space="0" w:color="auto"/>
              <w:bottom w:val="single" w:sz="4" w:space="0" w:color="auto"/>
              <w:right w:val="single" w:sz="4" w:space="0" w:color="auto"/>
            </w:tcBorders>
            <w:vAlign w:val="center"/>
          </w:tcPr>
          <w:p w14:paraId="0A0F2245" w14:textId="77777777" w:rsidR="00AC7395" w:rsidRPr="0014440B" w:rsidRDefault="00AC7395" w:rsidP="00606361">
            <w:pPr>
              <w:rPr>
                <w:rFonts w:ascii="Arial" w:hAnsi="Arial" w:cs="Arial"/>
                <w:b/>
                <w:bCs/>
                <w:color w:val="000000"/>
                <w:sz w:val="18"/>
                <w:szCs w:val="18"/>
              </w:rPr>
            </w:pPr>
          </w:p>
        </w:tc>
      </w:tr>
      <w:tr w:rsidR="00AC7395" w:rsidRPr="003D3B3F" w14:paraId="08A7B1E6" w14:textId="77777777" w:rsidTr="00606361">
        <w:trPr>
          <w:trHeight w:val="1334"/>
        </w:trPr>
        <w:tc>
          <w:tcPr>
            <w:tcW w:w="116" w:type="pct"/>
            <w:tcBorders>
              <w:top w:val="single" w:sz="4" w:space="0" w:color="auto"/>
              <w:left w:val="single" w:sz="4" w:space="0" w:color="auto"/>
              <w:bottom w:val="single" w:sz="4" w:space="0" w:color="auto"/>
              <w:right w:val="single" w:sz="4" w:space="0" w:color="auto"/>
            </w:tcBorders>
            <w:vAlign w:val="center"/>
          </w:tcPr>
          <w:p w14:paraId="4CFDE56B" w14:textId="77777777" w:rsidR="00AC7395" w:rsidRPr="0014440B" w:rsidRDefault="00AC7395" w:rsidP="00606361">
            <w:pPr>
              <w:rPr>
                <w:rFonts w:ascii="Arial" w:hAnsi="Arial" w:cs="Arial"/>
                <w:b/>
                <w:bCs/>
                <w:color w:val="000000"/>
                <w:sz w:val="18"/>
                <w:szCs w:val="18"/>
              </w:rPr>
            </w:pPr>
            <w:r w:rsidRPr="0014440B">
              <w:rPr>
                <w:rFonts w:ascii="Arial" w:hAnsi="Arial" w:cs="Arial"/>
                <w:b/>
                <w:bCs/>
                <w:color w:val="000000"/>
                <w:sz w:val="18"/>
                <w:szCs w:val="18"/>
              </w:rPr>
              <w:t> </w:t>
            </w:r>
          </w:p>
        </w:tc>
        <w:tc>
          <w:tcPr>
            <w:tcW w:w="2210" w:type="pct"/>
            <w:tcBorders>
              <w:top w:val="single" w:sz="4" w:space="0" w:color="auto"/>
              <w:left w:val="single" w:sz="4" w:space="0" w:color="auto"/>
              <w:right w:val="single" w:sz="4" w:space="0" w:color="auto"/>
            </w:tcBorders>
          </w:tcPr>
          <w:p w14:paraId="43572086" w14:textId="77777777" w:rsidR="00AC7395" w:rsidRDefault="00AC7395" w:rsidP="00606361">
            <w:pPr>
              <w:spacing w:after="0"/>
              <w:jc w:val="both"/>
              <w:rPr>
                <w:rFonts w:ascii="Arial" w:hAnsi="Arial" w:cs="Arial"/>
                <w:sz w:val="18"/>
                <w:szCs w:val="18"/>
              </w:rPr>
            </w:pPr>
          </w:p>
          <w:p w14:paraId="00879424" w14:textId="77777777" w:rsidR="00AC7395" w:rsidRPr="0014440B" w:rsidRDefault="00AC7395" w:rsidP="00606361">
            <w:pPr>
              <w:jc w:val="both"/>
              <w:rPr>
                <w:rFonts w:ascii="Arial" w:hAnsi="Arial" w:cs="Arial"/>
                <w:sz w:val="18"/>
                <w:szCs w:val="18"/>
              </w:rPr>
            </w:pPr>
            <w:r w:rsidRPr="0014440B">
              <w:rPr>
                <w:rFonts w:ascii="Arial" w:hAnsi="Arial" w:cs="Arial"/>
                <w:sz w:val="18"/>
                <w:szCs w:val="18"/>
              </w:rPr>
              <w:t>A fin de acreditar el cumplimiento de contratos, el participante deberá de presentar información que permita validar el cumplimiento de contratos, cuyo objeto sea igual o similar al objeto de la presente licitación. Por lo que deberá de presentar el documento que acredite la liberación de la fianza del contrato respectivo (</w:t>
            </w:r>
            <w:r w:rsidRPr="00B22C40">
              <w:rPr>
                <w:rFonts w:ascii="Arial" w:hAnsi="Arial" w:cs="Arial"/>
                <w:b/>
                <w:bCs/>
                <w:i/>
                <w:iCs/>
                <w:sz w:val="18"/>
                <w:szCs w:val="18"/>
              </w:rPr>
              <w:t>Oficio, carta, manifiesto de liberación de la afianzadora</w:t>
            </w:r>
            <w:r w:rsidRPr="0014440B">
              <w:rPr>
                <w:rFonts w:ascii="Arial" w:hAnsi="Arial" w:cs="Arial"/>
                <w:sz w:val="18"/>
                <w:szCs w:val="18"/>
              </w:rPr>
              <w:t xml:space="preserve">).  </w:t>
            </w:r>
          </w:p>
          <w:p w14:paraId="6C4AEC49" w14:textId="77777777" w:rsidR="00AC7395" w:rsidRPr="0014440B"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sz w:val="18"/>
                <w:szCs w:val="18"/>
              </w:rPr>
              <w:t xml:space="preserve">Se otorgarán </w:t>
            </w:r>
            <w:r w:rsidRPr="00B22C40">
              <w:rPr>
                <w:rFonts w:ascii="Arial" w:hAnsi="Arial" w:cs="Arial"/>
                <w:b/>
                <w:bCs/>
                <w:sz w:val="18"/>
                <w:szCs w:val="18"/>
              </w:rPr>
              <w:t>8 puntos</w:t>
            </w:r>
            <w:r w:rsidRPr="0014440B">
              <w:rPr>
                <w:rFonts w:ascii="Arial" w:hAnsi="Arial" w:cs="Arial"/>
                <w:sz w:val="18"/>
                <w:szCs w:val="18"/>
              </w:rPr>
              <w:t xml:space="preserve"> al licitante que compruebe la liberación de fianza de</w:t>
            </w:r>
            <w:r>
              <w:rPr>
                <w:rFonts w:ascii="Arial" w:hAnsi="Arial" w:cs="Arial"/>
                <w:sz w:val="18"/>
                <w:szCs w:val="18"/>
              </w:rPr>
              <w:t xml:space="preserve"> cuadro</w:t>
            </w:r>
            <w:r w:rsidRPr="0014440B">
              <w:rPr>
                <w:rFonts w:ascii="Arial" w:hAnsi="Arial" w:cs="Arial"/>
                <w:sz w:val="18"/>
                <w:szCs w:val="18"/>
              </w:rPr>
              <w:t xml:space="preserve"> </w:t>
            </w:r>
            <w:r>
              <w:rPr>
                <w:rFonts w:ascii="Arial" w:hAnsi="Arial" w:cs="Arial"/>
                <w:sz w:val="18"/>
                <w:szCs w:val="18"/>
              </w:rPr>
              <w:t>(</w:t>
            </w:r>
            <w:r w:rsidRPr="0014440B">
              <w:rPr>
                <w:rFonts w:ascii="Arial" w:hAnsi="Arial" w:cs="Arial"/>
                <w:sz w:val="18"/>
                <w:szCs w:val="18"/>
              </w:rPr>
              <w:t>4</w:t>
            </w:r>
            <w:r>
              <w:rPr>
                <w:rFonts w:ascii="Arial" w:hAnsi="Arial" w:cs="Arial"/>
                <w:sz w:val="18"/>
                <w:szCs w:val="18"/>
              </w:rPr>
              <w:t>)</w:t>
            </w:r>
            <w:r w:rsidRPr="0014440B">
              <w:rPr>
                <w:rFonts w:ascii="Arial" w:hAnsi="Arial" w:cs="Arial"/>
                <w:sz w:val="18"/>
                <w:szCs w:val="18"/>
              </w:rPr>
              <w:t xml:space="preserve"> contratos </w:t>
            </w:r>
            <w:r w:rsidRPr="0014440B">
              <w:rPr>
                <w:rFonts w:ascii="Arial" w:hAnsi="Arial" w:cs="Arial"/>
                <w:bCs/>
                <w:color w:val="000000"/>
                <w:sz w:val="18"/>
                <w:szCs w:val="18"/>
              </w:rPr>
              <w:t>cuyo objeto sea igual o similar al objeto de la presente licitación.</w:t>
            </w:r>
          </w:p>
          <w:p w14:paraId="1157AA1B" w14:textId="77777777" w:rsidR="00AC7395" w:rsidRPr="0014440B" w:rsidRDefault="00AC7395" w:rsidP="00606361">
            <w:pPr>
              <w:pStyle w:val="Prrafodelista"/>
              <w:jc w:val="both"/>
              <w:rPr>
                <w:rFonts w:ascii="Arial" w:hAnsi="Arial" w:cs="Arial"/>
                <w:bCs/>
                <w:color w:val="000000"/>
                <w:sz w:val="18"/>
                <w:szCs w:val="18"/>
              </w:rPr>
            </w:pPr>
          </w:p>
          <w:p w14:paraId="6B2576F1" w14:textId="77777777" w:rsidR="00AC7395" w:rsidRDefault="00AC7395" w:rsidP="00AC7395">
            <w:pPr>
              <w:pStyle w:val="Prrafodelista"/>
              <w:numPr>
                <w:ilvl w:val="0"/>
                <w:numId w:val="19"/>
              </w:numPr>
              <w:jc w:val="both"/>
              <w:rPr>
                <w:rFonts w:ascii="Arial" w:hAnsi="Arial" w:cs="Arial"/>
                <w:bCs/>
                <w:color w:val="000000"/>
                <w:sz w:val="18"/>
                <w:szCs w:val="18"/>
              </w:rPr>
            </w:pPr>
            <w:r w:rsidRPr="0014440B">
              <w:rPr>
                <w:rFonts w:ascii="Arial" w:hAnsi="Arial" w:cs="Arial"/>
                <w:sz w:val="18"/>
                <w:szCs w:val="18"/>
              </w:rPr>
              <w:t xml:space="preserve">Se otorgarán </w:t>
            </w:r>
            <w:r w:rsidRPr="00B22C40">
              <w:rPr>
                <w:rFonts w:ascii="Arial" w:hAnsi="Arial" w:cs="Arial"/>
                <w:b/>
                <w:bCs/>
                <w:sz w:val="18"/>
                <w:szCs w:val="18"/>
              </w:rPr>
              <w:t>3 puntos</w:t>
            </w:r>
            <w:r w:rsidRPr="0014440B">
              <w:rPr>
                <w:rFonts w:ascii="Arial" w:hAnsi="Arial" w:cs="Arial"/>
                <w:sz w:val="18"/>
                <w:szCs w:val="18"/>
              </w:rPr>
              <w:t xml:space="preserve"> al licitante que presente dos</w:t>
            </w:r>
            <w:r>
              <w:rPr>
                <w:rFonts w:ascii="Arial" w:hAnsi="Arial" w:cs="Arial"/>
                <w:sz w:val="18"/>
                <w:szCs w:val="18"/>
              </w:rPr>
              <w:t xml:space="preserve"> (2)</w:t>
            </w:r>
            <w:r w:rsidRPr="0014440B">
              <w:rPr>
                <w:rFonts w:ascii="Arial" w:hAnsi="Arial" w:cs="Arial"/>
                <w:sz w:val="18"/>
                <w:szCs w:val="18"/>
              </w:rPr>
              <w:t xml:space="preserve"> contratos cuyo</w:t>
            </w:r>
            <w:r w:rsidRPr="0014440B">
              <w:rPr>
                <w:rFonts w:ascii="Arial" w:hAnsi="Arial" w:cs="Arial"/>
                <w:bCs/>
                <w:color w:val="000000"/>
                <w:sz w:val="18"/>
                <w:szCs w:val="18"/>
              </w:rPr>
              <w:t xml:space="preserve"> objeto sea igual o similar al objeto de la presente licitación.</w:t>
            </w:r>
          </w:p>
          <w:p w14:paraId="1750F10B" w14:textId="77777777" w:rsidR="00AC7395" w:rsidRPr="00B22C40" w:rsidRDefault="00AC7395" w:rsidP="00606361">
            <w:pPr>
              <w:pStyle w:val="Prrafodelista"/>
              <w:rPr>
                <w:rFonts w:ascii="Arial" w:hAnsi="Arial" w:cs="Arial"/>
                <w:bCs/>
                <w:color w:val="000000"/>
                <w:sz w:val="18"/>
                <w:szCs w:val="18"/>
              </w:rPr>
            </w:pPr>
          </w:p>
          <w:p w14:paraId="173BDF48" w14:textId="77777777" w:rsidR="00AC7395" w:rsidRPr="00B22C40" w:rsidRDefault="00AC7395" w:rsidP="00AC7395">
            <w:pPr>
              <w:pStyle w:val="Prrafodelista"/>
              <w:numPr>
                <w:ilvl w:val="0"/>
                <w:numId w:val="19"/>
              </w:numPr>
              <w:jc w:val="both"/>
              <w:rPr>
                <w:rFonts w:ascii="Arial" w:hAnsi="Arial" w:cs="Arial"/>
                <w:bCs/>
                <w:color w:val="000000"/>
                <w:sz w:val="18"/>
                <w:szCs w:val="18"/>
              </w:rPr>
            </w:pPr>
            <w:r w:rsidRPr="00B22C40">
              <w:rPr>
                <w:rFonts w:ascii="Arial" w:hAnsi="Arial" w:cs="Arial"/>
                <w:bCs/>
                <w:color w:val="000000"/>
                <w:sz w:val="18"/>
                <w:szCs w:val="18"/>
              </w:rPr>
              <w:t xml:space="preserve">No se otorgarán punto al licitante que no presente la documentación solicitada.  </w:t>
            </w:r>
          </w:p>
          <w:p w14:paraId="6EF18E0B" w14:textId="77777777" w:rsidR="00AC7395" w:rsidRPr="0014440B" w:rsidRDefault="00AC7395" w:rsidP="00606361">
            <w:pPr>
              <w:jc w:val="both"/>
              <w:rPr>
                <w:rFonts w:ascii="Arial" w:hAnsi="Arial" w:cs="Arial"/>
                <w:sz w:val="18"/>
                <w:szCs w:val="18"/>
              </w:rPr>
            </w:pPr>
            <w:r>
              <w:rPr>
                <w:rFonts w:ascii="Arial" w:hAnsi="Arial" w:cs="Arial"/>
                <w:sz w:val="18"/>
                <w:szCs w:val="18"/>
              </w:rPr>
              <w:t>*</w:t>
            </w:r>
            <w:r w:rsidRPr="0014440B">
              <w:rPr>
                <w:rFonts w:ascii="Arial" w:hAnsi="Arial" w:cs="Arial"/>
                <w:sz w:val="18"/>
                <w:szCs w:val="18"/>
              </w:rPr>
              <w:t>La convocante se reserva el derecho de verificar la autenticidad de los escritos presentados</w:t>
            </w:r>
            <w:r>
              <w:rPr>
                <w:rFonts w:ascii="Arial" w:hAnsi="Arial" w:cs="Arial"/>
                <w:sz w:val="18"/>
                <w:szCs w:val="18"/>
              </w:rPr>
              <w:t>.</w:t>
            </w:r>
            <w:r w:rsidRPr="0014440B">
              <w:rPr>
                <w:rFonts w:ascii="Arial" w:hAnsi="Arial" w:cs="Arial"/>
                <w:sz w:val="18"/>
                <w:szCs w:val="18"/>
              </w:rPr>
              <w:t xml:space="preserve"> </w:t>
            </w:r>
          </w:p>
          <w:p w14:paraId="43E32160" w14:textId="77777777" w:rsidR="00AC7395" w:rsidRPr="0014440B" w:rsidRDefault="00AC7395" w:rsidP="00606361">
            <w:pPr>
              <w:rPr>
                <w:rFonts w:ascii="Arial" w:hAnsi="Arial" w:cs="Arial"/>
                <w:bCs/>
                <w:color w:val="000000"/>
                <w:sz w:val="18"/>
                <w:szCs w:val="18"/>
              </w:rPr>
            </w:pPr>
          </w:p>
        </w:tc>
        <w:tc>
          <w:tcPr>
            <w:tcW w:w="598" w:type="pct"/>
            <w:tcBorders>
              <w:top w:val="single" w:sz="4" w:space="0" w:color="auto"/>
              <w:left w:val="single" w:sz="4" w:space="0" w:color="auto"/>
              <w:right w:val="single" w:sz="4" w:space="0" w:color="auto"/>
            </w:tcBorders>
            <w:vAlign w:val="center"/>
          </w:tcPr>
          <w:p w14:paraId="7B843092" w14:textId="77777777" w:rsidR="00AC7395" w:rsidRPr="0014440B" w:rsidRDefault="00AC7395" w:rsidP="00606361">
            <w:pPr>
              <w:jc w:val="center"/>
              <w:rPr>
                <w:rFonts w:ascii="Arial" w:hAnsi="Arial" w:cs="Arial"/>
                <w:b/>
                <w:bCs/>
                <w:color w:val="000000"/>
                <w:sz w:val="18"/>
                <w:szCs w:val="18"/>
              </w:rPr>
            </w:pPr>
          </w:p>
        </w:tc>
        <w:tc>
          <w:tcPr>
            <w:tcW w:w="2076" w:type="pct"/>
            <w:tcBorders>
              <w:top w:val="single" w:sz="4" w:space="0" w:color="auto"/>
              <w:left w:val="single" w:sz="4" w:space="0" w:color="auto"/>
              <w:right w:val="single" w:sz="4" w:space="0" w:color="auto"/>
            </w:tcBorders>
          </w:tcPr>
          <w:p w14:paraId="194842EF" w14:textId="77777777" w:rsidR="00AC7395" w:rsidRPr="0014440B" w:rsidRDefault="00AC7395" w:rsidP="00606361">
            <w:pPr>
              <w:rPr>
                <w:rFonts w:ascii="Arial" w:hAnsi="Arial" w:cs="Arial"/>
                <w:color w:val="000000"/>
                <w:sz w:val="18"/>
                <w:szCs w:val="18"/>
              </w:rPr>
            </w:pPr>
            <w:r w:rsidRPr="00B22C40">
              <w:rPr>
                <w:rFonts w:ascii="Arial" w:hAnsi="Arial" w:cs="Arial"/>
                <w:b/>
                <w:bCs/>
                <w:color w:val="000000"/>
                <w:sz w:val="18"/>
                <w:szCs w:val="18"/>
              </w:rPr>
              <w:t>DOCUMENTACIÓN</w:t>
            </w:r>
            <w:r w:rsidRPr="0014440B">
              <w:rPr>
                <w:rFonts w:ascii="Arial" w:hAnsi="Arial" w:cs="Arial"/>
                <w:color w:val="000000"/>
                <w:sz w:val="18"/>
                <w:szCs w:val="18"/>
              </w:rPr>
              <w:t xml:space="preserve">: </w:t>
            </w:r>
          </w:p>
          <w:p w14:paraId="043C81E7" w14:textId="77777777" w:rsidR="00AC7395" w:rsidRPr="0016180C" w:rsidRDefault="00AC7395" w:rsidP="00606361">
            <w:pPr>
              <w:jc w:val="both"/>
              <w:rPr>
                <w:rFonts w:ascii="Arial" w:hAnsi="Arial" w:cs="Arial"/>
                <w:b/>
                <w:bCs/>
                <w:i/>
                <w:iCs/>
                <w:color w:val="000000"/>
                <w:sz w:val="18"/>
                <w:szCs w:val="18"/>
              </w:rPr>
            </w:pPr>
            <w:r>
              <w:rPr>
                <w:rFonts w:ascii="Arial" w:hAnsi="Arial" w:cs="Arial"/>
                <w:color w:val="000000"/>
                <w:sz w:val="18"/>
                <w:szCs w:val="18"/>
              </w:rPr>
              <w:t xml:space="preserve">El licitante deberá de presentar, </w:t>
            </w:r>
            <w:r w:rsidRPr="0014440B">
              <w:rPr>
                <w:rFonts w:ascii="Arial" w:hAnsi="Arial" w:cs="Arial"/>
                <w:color w:val="000000"/>
                <w:sz w:val="18"/>
                <w:szCs w:val="18"/>
              </w:rPr>
              <w:t xml:space="preserve">Copia simple de mínimo 2 y máximo 4 documentos que acredite la liberación de la fianza del contrato. Por lo que se deberá de adjuntar </w:t>
            </w:r>
            <w:r w:rsidRPr="0016180C">
              <w:rPr>
                <w:rFonts w:ascii="Arial" w:hAnsi="Arial" w:cs="Arial"/>
                <w:b/>
                <w:bCs/>
                <w:i/>
                <w:iCs/>
                <w:sz w:val="18"/>
                <w:szCs w:val="18"/>
              </w:rPr>
              <w:t xml:space="preserve">oficio, carta, manifiesto de liberación de la afianzadora y el respectivo contrato y sus anexos. </w:t>
            </w:r>
          </w:p>
          <w:p w14:paraId="20501B70" w14:textId="77777777" w:rsidR="00AC7395" w:rsidRPr="0016180C" w:rsidRDefault="00AC7395" w:rsidP="00606361">
            <w:pPr>
              <w:rPr>
                <w:rFonts w:ascii="Arial" w:hAnsi="Arial" w:cs="Arial"/>
                <w:b/>
                <w:bCs/>
                <w:color w:val="000000"/>
                <w:sz w:val="18"/>
                <w:szCs w:val="18"/>
              </w:rPr>
            </w:pPr>
            <w:r w:rsidRPr="0016180C">
              <w:rPr>
                <w:rFonts w:ascii="Arial" w:hAnsi="Arial" w:cs="Arial"/>
                <w:b/>
                <w:bCs/>
                <w:color w:val="000000"/>
                <w:sz w:val="18"/>
                <w:szCs w:val="18"/>
              </w:rPr>
              <w:t xml:space="preserve">MÉTODO DE EVALUACIÓN: </w:t>
            </w:r>
          </w:p>
          <w:p w14:paraId="3C396B15" w14:textId="77777777" w:rsidR="00AC7395" w:rsidRPr="0014440B" w:rsidRDefault="00AC7395" w:rsidP="00606361">
            <w:pPr>
              <w:ind w:left="139"/>
              <w:rPr>
                <w:rFonts w:ascii="Arial" w:hAnsi="Arial" w:cs="Arial"/>
                <w:color w:val="000000"/>
                <w:sz w:val="18"/>
                <w:szCs w:val="18"/>
              </w:rPr>
            </w:pPr>
            <w:r w:rsidRPr="0014440B">
              <w:rPr>
                <w:rFonts w:ascii="Arial" w:hAnsi="Arial" w:cs="Arial"/>
                <w:color w:val="000000"/>
                <w:sz w:val="18"/>
                <w:szCs w:val="18"/>
              </w:rPr>
              <w:t>Se revisará el documento de liberación de fianza y los contratos que presente el LICITANTE.</w:t>
            </w:r>
          </w:p>
          <w:p w14:paraId="01CDE4D7" w14:textId="77777777" w:rsidR="00AC7395" w:rsidRPr="0014440B" w:rsidRDefault="00AC7395" w:rsidP="00606361">
            <w:pPr>
              <w:ind w:left="139"/>
              <w:rPr>
                <w:rFonts w:ascii="Arial" w:hAnsi="Arial" w:cs="Arial"/>
                <w:color w:val="000000"/>
                <w:sz w:val="18"/>
                <w:szCs w:val="18"/>
              </w:rPr>
            </w:pPr>
            <w:r w:rsidRPr="0014440B">
              <w:rPr>
                <w:rFonts w:ascii="Arial" w:hAnsi="Arial" w:cs="Arial"/>
                <w:color w:val="000000"/>
                <w:sz w:val="18"/>
                <w:szCs w:val="18"/>
              </w:rPr>
              <w:t>Los contratos podrán ser anuales o plurianuales.</w:t>
            </w:r>
          </w:p>
          <w:p w14:paraId="52D0C846" w14:textId="77777777" w:rsidR="00AC7395" w:rsidRPr="0014440B" w:rsidRDefault="00AC7395" w:rsidP="00606361">
            <w:pPr>
              <w:ind w:left="139"/>
              <w:rPr>
                <w:rFonts w:ascii="Arial" w:hAnsi="Arial" w:cs="Arial"/>
                <w:color w:val="000000"/>
                <w:sz w:val="18"/>
                <w:szCs w:val="18"/>
              </w:rPr>
            </w:pPr>
            <w:r w:rsidRPr="0014440B">
              <w:rPr>
                <w:rFonts w:ascii="Arial" w:hAnsi="Arial" w:cs="Arial"/>
                <w:color w:val="000000"/>
                <w:sz w:val="18"/>
                <w:szCs w:val="18"/>
              </w:rPr>
              <w:t>Los contratos deberán haber sido suscritos a nombre del LICITANTE participante.</w:t>
            </w:r>
          </w:p>
          <w:p w14:paraId="2E9FF9CD" w14:textId="77777777" w:rsidR="00AC7395" w:rsidRPr="0016180C" w:rsidRDefault="00AC7395" w:rsidP="00606361">
            <w:pPr>
              <w:rPr>
                <w:rFonts w:ascii="Arial" w:hAnsi="Arial" w:cs="Arial"/>
                <w:b/>
                <w:bCs/>
                <w:i/>
                <w:iCs/>
                <w:color w:val="000000"/>
                <w:sz w:val="18"/>
                <w:szCs w:val="18"/>
              </w:rPr>
            </w:pPr>
            <w:r w:rsidRPr="0016180C">
              <w:rPr>
                <w:rFonts w:ascii="Arial" w:hAnsi="Arial" w:cs="Arial"/>
                <w:b/>
                <w:bCs/>
                <w:i/>
                <w:iCs/>
                <w:color w:val="000000"/>
                <w:sz w:val="18"/>
                <w:szCs w:val="18"/>
              </w:rPr>
              <w:t>No se otorgará puntaje:</w:t>
            </w:r>
          </w:p>
          <w:p w14:paraId="4A3F0C2F" w14:textId="77777777" w:rsidR="00AC7395" w:rsidRPr="0014440B" w:rsidRDefault="00AC7395" w:rsidP="00606361">
            <w:pPr>
              <w:ind w:left="139"/>
              <w:rPr>
                <w:rFonts w:ascii="Arial" w:hAnsi="Arial" w:cs="Arial"/>
                <w:color w:val="000000"/>
                <w:sz w:val="18"/>
                <w:szCs w:val="18"/>
              </w:rPr>
            </w:pPr>
            <w:r w:rsidRPr="0014440B">
              <w:rPr>
                <w:rFonts w:ascii="Arial" w:hAnsi="Arial" w:cs="Arial"/>
                <w:color w:val="000000"/>
                <w:sz w:val="18"/>
                <w:szCs w:val="18"/>
              </w:rPr>
              <w:t>1.- Cuando el LICITANTE omita presentar la Documentación de Evidencia solicitada de los contratos.</w:t>
            </w:r>
          </w:p>
          <w:p w14:paraId="6FC33153" w14:textId="77777777" w:rsidR="00AC7395" w:rsidRPr="0014440B" w:rsidRDefault="00AC7395" w:rsidP="00606361">
            <w:pPr>
              <w:ind w:left="139"/>
              <w:rPr>
                <w:rFonts w:ascii="Arial" w:hAnsi="Arial" w:cs="Arial"/>
                <w:color w:val="000000"/>
                <w:sz w:val="18"/>
                <w:szCs w:val="18"/>
              </w:rPr>
            </w:pPr>
            <w:r w:rsidRPr="0014440B">
              <w:rPr>
                <w:rFonts w:ascii="Arial" w:hAnsi="Arial" w:cs="Arial"/>
                <w:color w:val="000000"/>
                <w:sz w:val="18"/>
                <w:szCs w:val="18"/>
              </w:rPr>
              <w:t>2.- Cuando la Documentación Evidencia (documento de liberación de fianza,</w:t>
            </w:r>
            <w:r>
              <w:rPr>
                <w:rFonts w:ascii="Arial" w:hAnsi="Arial" w:cs="Arial"/>
                <w:color w:val="000000"/>
                <w:sz w:val="18"/>
                <w:szCs w:val="18"/>
              </w:rPr>
              <w:t xml:space="preserve"> </w:t>
            </w:r>
            <w:r w:rsidRPr="0014440B">
              <w:rPr>
                <w:rFonts w:ascii="Arial" w:hAnsi="Arial" w:cs="Arial"/>
                <w:color w:val="000000"/>
                <w:sz w:val="18"/>
                <w:szCs w:val="18"/>
              </w:rPr>
              <w:t xml:space="preserve">contratos y anexos) sea entregada de forma parcial o </w:t>
            </w:r>
            <w:r w:rsidRPr="0014440B">
              <w:rPr>
                <w:rFonts w:ascii="Arial" w:hAnsi="Arial" w:cs="Arial"/>
                <w:color w:val="000000"/>
                <w:sz w:val="18"/>
                <w:szCs w:val="18"/>
              </w:rPr>
              <w:lastRenderedPageBreak/>
              <w:t>ilegible.</w:t>
            </w:r>
          </w:p>
          <w:p w14:paraId="2E483D95" w14:textId="77777777" w:rsidR="00AC7395" w:rsidRPr="0014440B" w:rsidRDefault="00AC7395" w:rsidP="00606361">
            <w:pPr>
              <w:spacing w:after="0"/>
              <w:ind w:left="139"/>
              <w:rPr>
                <w:rFonts w:ascii="Arial" w:hAnsi="Arial" w:cs="Arial"/>
                <w:color w:val="000000"/>
                <w:sz w:val="18"/>
                <w:szCs w:val="18"/>
              </w:rPr>
            </w:pPr>
            <w:r w:rsidRPr="0014440B">
              <w:rPr>
                <w:rFonts w:ascii="Arial" w:hAnsi="Arial" w:cs="Arial"/>
                <w:color w:val="000000"/>
                <w:sz w:val="18"/>
                <w:szCs w:val="18"/>
              </w:rPr>
              <w:t>3.- No se otorgarán puntos cuando no cumplan con el mínimo de contratos requeridos.</w:t>
            </w:r>
          </w:p>
          <w:p w14:paraId="246F3D7F" w14:textId="77777777" w:rsidR="00AC7395" w:rsidRPr="0014440B" w:rsidRDefault="00AC7395" w:rsidP="00606361">
            <w:pPr>
              <w:spacing w:after="0"/>
              <w:jc w:val="both"/>
              <w:rPr>
                <w:rFonts w:ascii="Arial" w:hAnsi="Arial" w:cs="Arial"/>
                <w:color w:val="000000"/>
                <w:sz w:val="18"/>
                <w:szCs w:val="18"/>
              </w:rPr>
            </w:pPr>
          </w:p>
          <w:p w14:paraId="5A96E5BC" w14:textId="77777777" w:rsidR="00AC7395" w:rsidRPr="0016180C" w:rsidRDefault="00AC7395" w:rsidP="00606361">
            <w:pPr>
              <w:jc w:val="both"/>
              <w:rPr>
                <w:rFonts w:ascii="Arial" w:hAnsi="Arial" w:cs="Arial"/>
                <w:b/>
                <w:bCs/>
                <w:color w:val="000000"/>
                <w:sz w:val="18"/>
                <w:szCs w:val="18"/>
              </w:rPr>
            </w:pPr>
            <w:r w:rsidRPr="0016180C">
              <w:rPr>
                <w:rFonts w:ascii="Arial" w:hAnsi="Arial" w:cs="Arial"/>
                <w:b/>
                <w:bCs/>
                <w:color w:val="000000"/>
                <w:sz w:val="18"/>
                <w:szCs w:val="18"/>
              </w:rPr>
              <w:t>El documento de liberación de fianza deberá contener las siguientes características:</w:t>
            </w:r>
          </w:p>
          <w:p w14:paraId="69F84AC4"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Hoja membretada de la empresa o Institución Pública que la emite.</w:t>
            </w:r>
          </w:p>
          <w:p w14:paraId="75592980"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N</w:t>
            </w:r>
            <w:r>
              <w:rPr>
                <w:rFonts w:ascii="Arial" w:hAnsi="Arial" w:cs="Arial"/>
                <w:i/>
                <w:iCs/>
                <w:color w:val="000000"/>
                <w:sz w:val="18"/>
                <w:szCs w:val="18"/>
              </w:rPr>
              <w:t>ú</w:t>
            </w:r>
            <w:r w:rsidRPr="0014440B">
              <w:rPr>
                <w:rFonts w:ascii="Arial" w:hAnsi="Arial" w:cs="Arial"/>
                <w:i/>
                <w:iCs/>
                <w:color w:val="000000"/>
                <w:sz w:val="18"/>
                <w:szCs w:val="18"/>
              </w:rPr>
              <w:t xml:space="preserve">mero de contrato, pedido u orden de compra o servicio. </w:t>
            </w:r>
          </w:p>
          <w:p w14:paraId="789A0DB4" w14:textId="77777777" w:rsidR="00AC7395" w:rsidRPr="0014440B" w:rsidRDefault="00AC7395" w:rsidP="00AC7395">
            <w:pPr>
              <w:pStyle w:val="Prrafodelista"/>
              <w:numPr>
                <w:ilvl w:val="0"/>
                <w:numId w:val="19"/>
              </w:numPr>
              <w:jc w:val="both"/>
              <w:rPr>
                <w:rFonts w:ascii="Arial" w:hAnsi="Arial" w:cs="Arial"/>
                <w:i/>
                <w:iCs/>
                <w:color w:val="000000"/>
                <w:sz w:val="18"/>
                <w:szCs w:val="18"/>
              </w:rPr>
            </w:pPr>
            <w:r w:rsidRPr="0014440B">
              <w:rPr>
                <w:rFonts w:ascii="Arial" w:hAnsi="Arial" w:cs="Arial"/>
                <w:i/>
                <w:iCs/>
                <w:color w:val="000000"/>
                <w:sz w:val="18"/>
                <w:szCs w:val="18"/>
              </w:rPr>
              <w:t>Fecha de expedición.</w:t>
            </w:r>
          </w:p>
          <w:p w14:paraId="490CBC7C" w14:textId="77777777" w:rsidR="00AC7395" w:rsidRPr="0014440B" w:rsidRDefault="00AC7395" w:rsidP="00AC7395">
            <w:pPr>
              <w:pStyle w:val="Prrafodelista"/>
              <w:numPr>
                <w:ilvl w:val="0"/>
                <w:numId w:val="19"/>
              </w:numPr>
              <w:jc w:val="both"/>
              <w:rPr>
                <w:rFonts w:ascii="Arial" w:hAnsi="Arial" w:cs="Arial"/>
                <w:color w:val="000000"/>
                <w:sz w:val="18"/>
                <w:szCs w:val="18"/>
              </w:rPr>
            </w:pPr>
            <w:r w:rsidRPr="0014440B">
              <w:rPr>
                <w:rFonts w:ascii="Arial" w:hAnsi="Arial" w:cs="Arial"/>
                <w:i/>
                <w:iCs/>
                <w:color w:val="000000"/>
                <w:sz w:val="18"/>
                <w:szCs w:val="18"/>
              </w:rPr>
              <w:t>Nombre y firma de quien expide el documento de liberación de fianza.</w:t>
            </w:r>
            <w:r w:rsidRPr="0014440B">
              <w:rPr>
                <w:rFonts w:ascii="Arial" w:hAnsi="Arial" w:cs="Arial"/>
                <w:color w:val="000000"/>
                <w:sz w:val="18"/>
                <w:szCs w:val="18"/>
              </w:rPr>
              <w:t xml:space="preserve"> </w:t>
            </w:r>
          </w:p>
        </w:tc>
      </w:tr>
    </w:tbl>
    <w:p w14:paraId="246077A8" w14:textId="77777777" w:rsidR="00AC7395" w:rsidRDefault="00AC7395" w:rsidP="00AC7395">
      <w:pPr>
        <w:tabs>
          <w:tab w:val="left" w:pos="0"/>
        </w:tabs>
        <w:spacing w:after="0"/>
        <w:jc w:val="both"/>
        <w:rPr>
          <w:rFonts w:ascii="Arial" w:hAnsi="Arial" w:cs="Arial"/>
          <w:sz w:val="18"/>
          <w:szCs w:val="18"/>
        </w:rPr>
      </w:pPr>
    </w:p>
    <w:p w14:paraId="23DB3D3A" w14:textId="77777777" w:rsidR="00AC7395" w:rsidRPr="00D10EC3" w:rsidRDefault="00AC7395" w:rsidP="00AC7395">
      <w:pPr>
        <w:tabs>
          <w:tab w:val="left" w:pos="0"/>
        </w:tabs>
        <w:jc w:val="both"/>
        <w:rPr>
          <w:rFonts w:ascii="Arial" w:hAnsi="Arial" w:cs="Arial"/>
          <w:sz w:val="18"/>
          <w:szCs w:val="18"/>
        </w:rPr>
      </w:pPr>
      <w:r w:rsidRPr="00D10EC3">
        <w:rPr>
          <w:rFonts w:ascii="Arial" w:hAnsi="Arial" w:cs="Arial"/>
          <w:sz w:val="18"/>
          <w:szCs w:val="18"/>
        </w:rPr>
        <w:t xml:space="preserve">Posteriormente a la evaluación de puntos y porcentajes se determinará como propuesta solvente técnicamente aquélla que como resultado de la calificación obtenida en la evaluación técnica cumpla con un mínimo de aceptación de </w:t>
      </w:r>
      <w:r w:rsidRPr="00D10EC3">
        <w:rPr>
          <w:rFonts w:ascii="Arial" w:hAnsi="Arial" w:cs="Arial"/>
          <w:b/>
          <w:sz w:val="18"/>
          <w:szCs w:val="18"/>
        </w:rPr>
        <w:t>40 puntos</w:t>
      </w:r>
      <w:r w:rsidRPr="00D10EC3">
        <w:rPr>
          <w:rFonts w:ascii="Arial" w:hAnsi="Arial" w:cs="Arial"/>
          <w:sz w:val="18"/>
          <w:szCs w:val="18"/>
        </w:rPr>
        <w:t xml:space="preserve"> del total de los rubros, los licitantes que cumplan técnicamente con este mínimo de puntaje serán susceptibles de ser evaluados económicamente.</w:t>
      </w:r>
    </w:p>
    <w:p w14:paraId="2CC8A1B4" w14:textId="77777777" w:rsidR="00AC7395" w:rsidRPr="00D10EC3" w:rsidRDefault="00AC7395" w:rsidP="00AC7395">
      <w:pPr>
        <w:tabs>
          <w:tab w:val="left" w:pos="0"/>
        </w:tabs>
        <w:jc w:val="both"/>
        <w:rPr>
          <w:rFonts w:ascii="Arial" w:hAnsi="Arial" w:cs="Arial"/>
          <w:sz w:val="18"/>
          <w:szCs w:val="18"/>
        </w:rPr>
      </w:pPr>
      <w:r w:rsidRPr="00D10EC3">
        <w:rPr>
          <w:rFonts w:ascii="Arial" w:hAnsi="Arial" w:cs="Arial"/>
          <w:bCs/>
          <w:sz w:val="18"/>
          <w:szCs w:val="18"/>
        </w:rPr>
        <w:t>La evaluación de los precios ofertados se realizará conforme a lo siguiente.</w:t>
      </w:r>
    </w:p>
    <w:p w14:paraId="27F042BF" w14:textId="77777777" w:rsidR="00AC7395" w:rsidRDefault="00AC7395" w:rsidP="00AC7395">
      <w:pPr>
        <w:pStyle w:val="Sangradetextonormal"/>
        <w:spacing w:after="0"/>
        <w:ind w:left="0"/>
        <w:jc w:val="both"/>
        <w:rPr>
          <w:rFonts w:cstheme="minorHAnsi"/>
          <w:b/>
          <w:i/>
          <w:iCs/>
          <w:sz w:val="18"/>
          <w:szCs w:val="18"/>
          <w:u w:val="single"/>
        </w:rPr>
      </w:pPr>
      <w:r>
        <w:rPr>
          <w:rFonts w:cstheme="minorHAnsi"/>
          <w:b/>
          <w:i/>
          <w:iCs/>
          <w:sz w:val="18"/>
          <w:szCs w:val="18"/>
          <w:u w:val="single"/>
        </w:rPr>
        <w:t xml:space="preserve">14.2 </w:t>
      </w:r>
      <w:r w:rsidRPr="00306511">
        <w:rPr>
          <w:rFonts w:cstheme="minorHAnsi"/>
          <w:b/>
          <w:i/>
          <w:iCs/>
          <w:sz w:val="18"/>
          <w:szCs w:val="18"/>
          <w:u w:val="single"/>
        </w:rPr>
        <w:t>RUBRO</w:t>
      </w:r>
      <w:r>
        <w:rPr>
          <w:rFonts w:cstheme="minorHAnsi"/>
          <w:b/>
          <w:i/>
          <w:iCs/>
          <w:sz w:val="18"/>
          <w:szCs w:val="18"/>
          <w:u w:val="single"/>
        </w:rPr>
        <w:t xml:space="preserve"> ECONÓMICO</w:t>
      </w:r>
      <w:r w:rsidRPr="00306511">
        <w:rPr>
          <w:rFonts w:cstheme="minorHAnsi"/>
          <w:b/>
          <w:i/>
          <w:iCs/>
          <w:sz w:val="18"/>
          <w:szCs w:val="18"/>
          <w:u w:val="single"/>
        </w:rPr>
        <w:t xml:space="preserve">: </w:t>
      </w:r>
    </w:p>
    <w:p w14:paraId="473D5062" w14:textId="77777777" w:rsidR="00AC7395" w:rsidRPr="00306511" w:rsidRDefault="00AC7395" w:rsidP="00AC7395">
      <w:pPr>
        <w:pStyle w:val="Sangradetextonormal"/>
        <w:spacing w:after="0"/>
        <w:ind w:left="0"/>
        <w:jc w:val="both"/>
        <w:rPr>
          <w:rFonts w:cstheme="minorHAnsi"/>
          <w:b/>
          <w:i/>
          <w:iCs/>
          <w:sz w:val="18"/>
          <w:szCs w:val="18"/>
          <w:u w:val="single"/>
        </w:rPr>
      </w:pPr>
    </w:p>
    <w:p w14:paraId="1641A5E2" w14:textId="77777777" w:rsidR="00AC7395" w:rsidRPr="00D10EC3" w:rsidRDefault="00AC7395" w:rsidP="00AC7395">
      <w:pPr>
        <w:jc w:val="both"/>
        <w:rPr>
          <w:rFonts w:ascii="Arial" w:hAnsi="Arial" w:cs="Arial"/>
          <w:b/>
          <w:i/>
          <w:sz w:val="18"/>
          <w:szCs w:val="18"/>
        </w:rPr>
      </w:pPr>
      <w:r w:rsidRPr="00D10EC3">
        <w:rPr>
          <w:rFonts w:ascii="Arial" w:hAnsi="Arial" w:cs="Arial"/>
          <w:b/>
          <w:i/>
          <w:sz w:val="18"/>
          <w:szCs w:val="18"/>
        </w:rPr>
        <w:t>Evaluación de la Propuesta Económica</w:t>
      </w:r>
      <w:r>
        <w:rPr>
          <w:rFonts w:ascii="Arial" w:hAnsi="Arial" w:cs="Arial"/>
          <w:b/>
          <w:i/>
          <w:sz w:val="18"/>
          <w:szCs w:val="18"/>
        </w:rPr>
        <w:t>.</w:t>
      </w:r>
    </w:p>
    <w:p w14:paraId="6F858040" w14:textId="77777777" w:rsidR="00AC7395" w:rsidRDefault="00AC7395" w:rsidP="00AC7395">
      <w:pPr>
        <w:pStyle w:val="Texto"/>
        <w:spacing w:after="0" w:line="240" w:lineRule="auto"/>
        <w:ind w:firstLine="6"/>
        <w:rPr>
          <w:rFonts w:cs="Arial"/>
          <w:szCs w:val="18"/>
        </w:rPr>
      </w:pPr>
      <w:r w:rsidRPr="00D10EC3">
        <w:rPr>
          <w:rFonts w:cs="Arial"/>
          <w:szCs w:val="18"/>
        </w:rPr>
        <w:t xml:space="preserve">Para efectos de proceder a la evaluación de la propuesta económica, se deberá considerar </w:t>
      </w:r>
      <w:r>
        <w:rPr>
          <w:rFonts w:cs="Arial"/>
          <w:szCs w:val="18"/>
        </w:rPr>
        <w:t xml:space="preserve">la totalidad de las partidas solicitadas en el </w:t>
      </w:r>
      <w:r>
        <w:rPr>
          <w:rFonts w:cs="Arial"/>
          <w:b/>
          <w:bCs/>
          <w:i/>
          <w:iCs/>
          <w:szCs w:val="18"/>
        </w:rPr>
        <w:t>A</w:t>
      </w:r>
      <w:r w:rsidRPr="0002209B">
        <w:rPr>
          <w:rFonts w:cs="Arial"/>
          <w:b/>
          <w:bCs/>
          <w:i/>
          <w:iCs/>
          <w:szCs w:val="18"/>
        </w:rPr>
        <w:t>nexo 1. Carta de requerimientos técnicos</w:t>
      </w:r>
      <w:r>
        <w:rPr>
          <w:rFonts w:cs="Arial"/>
          <w:szCs w:val="18"/>
        </w:rPr>
        <w:t>, conforme al siguiente esquema de evaluación:</w:t>
      </w:r>
    </w:p>
    <w:p w14:paraId="6F961D72" w14:textId="77777777" w:rsidR="00AC7395" w:rsidRDefault="00AC7395" w:rsidP="00AC7395">
      <w:pPr>
        <w:pStyle w:val="Texto"/>
        <w:spacing w:after="0" w:line="240" w:lineRule="auto"/>
        <w:ind w:firstLine="6"/>
        <w:rPr>
          <w:rFonts w:cs="Arial"/>
          <w:szCs w:val="18"/>
        </w:rPr>
      </w:pPr>
    </w:p>
    <w:tbl>
      <w:tblPr>
        <w:tblStyle w:val="Tablaconcuadrcula"/>
        <w:tblW w:w="0" w:type="auto"/>
        <w:tblLook w:val="04A0" w:firstRow="1" w:lastRow="0" w:firstColumn="1" w:lastColumn="0" w:noHBand="0" w:noVBand="1"/>
      </w:tblPr>
      <w:tblGrid>
        <w:gridCol w:w="4818"/>
        <w:gridCol w:w="4819"/>
      </w:tblGrid>
      <w:tr w:rsidR="00AC7395" w14:paraId="012CAAED" w14:textId="77777777" w:rsidTr="00606361">
        <w:tc>
          <w:tcPr>
            <w:tcW w:w="4818" w:type="dxa"/>
            <w:shd w:val="clear" w:color="auto" w:fill="BFBFBF" w:themeFill="background1" w:themeFillShade="BF"/>
            <w:vAlign w:val="center"/>
          </w:tcPr>
          <w:p w14:paraId="6CF4848A" w14:textId="77777777" w:rsidR="00AC7395" w:rsidRPr="00513E6F" w:rsidRDefault="00AC7395" w:rsidP="00606361">
            <w:pPr>
              <w:pStyle w:val="Texto"/>
              <w:spacing w:after="0" w:line="240" w:lineRule="auto"/>
              <w:ind w:firstLine="0"/>
              <w:jc w:val="center"/>
              <w:rPr>
                <w:rFonts w:cs="Arial"/>
                <w:b/>
                <w:bCs/>
                <w:szCs w:val="18"/>
              </w:rPr>
            </w:pPr>
            <w:r w:rsidRPr="00513E6F">
              <w:rPr>
                <w:rFonts w:cs="Arial"/>
                <w:b/>
                <w:bCs/>
                <w:szCs w:val="18"/>
              </w:rPr>
              <w:t>PARTIDAS OFERTADAS</w:t>
            </w:r>
          </w:p>
        </w:tc>
        <w:tc>
          <w:tcPr>
            <w:tcW w:w="4819" w:type="dxa"/>
            <w:shd w:val="clear" w:color="auto" w:fill="BFBFBF" w:themeFill="background1" w:themeFillShade="BF"/>
            <w:vAlign w:val="center"/>
          </w:tcPr>
          <w:p w14:paraId="7B8D9226" w14:textId="77777777" w:rsidR="00AC7395" w:rsidRPr="00513E6F" w:rsidRDefault="00AC7395" w:rsidP="00606361">
            <w:pPr>
              <w:pStyle w:val="Texto"/>
              <w:spacing w:after="0" w:line="240" w:lineRule="auto"/>
              <w:ind w:firstLine="0"/>
              <w:jc w:val="center"/>
              <w:rPr>
                <w:rFonts w:cs="Arial"/>
                <w:b/>
                <w:bCs/>
                <w:szCs w:val="18"/>
              </w:rPr>
            </w:pPr>
            <w:r w:rsidRPr="00513E6F">
              <w:rPr>
                <w:rFonts w:cs="Arial"/>
                <w:b/>
                <w:bCs/>
                <w:szCs w:val="18"/>
              </w:rPr>
              <w:t>PUNTOS OBTENIDOS</w:t>
            </w:r>
          </w:p>
        </w:tc>
      </w:tr>
      <w:tr w:rsidR="00AC7395" w14:paraId="5AE37ECD" w14:textId="77777777" w:rsidTr="00606361">
        <w:tc>
          <w:tcPr>
            <w:tcW w:w="4818" w:type="dxa"/>
          </w:tcPr>
          <w:p w14:paraId="29A607F6" w14:textId="77777777" w:rsidR="00AC7395" w:rsidRDefault="00AC7395" w:rsidP="00606361">
            <w:pPr>
              <w:pStyle w:val="Texto"/>
              <w:spacing w:after="0" w:line="240" w:lineRule="auto"/>
              <w:ind w:firstLine="0"/>
              <w:rPr>
                <w:rFonts w:cs="Arial"/>
                <w:szCs w:val="18"/>
              </w:rPr>
            </w:pPr>
            <w:r>
              <w:rPr>
                <w:rFonts w:cs="Arial"/>
                <w:szCs w:val="18"/>
              </w:rPr>
              <w:t xml:space="preserve">Si el participante oferta la totalidad (100%) de las partidas solicitadas en el </w:t>
            </w:r>
            <w:r w:rsidRPr="004107F2">
              <w:rPr>
                <w:rFonts w:cs="Arial"/>
                <w:b/>
                <w:bCs/>
                <w:i/>
                <w:iCs/>
                <w:szCs w:val="18"/>
              </w:rPr>
              <w:t>Anexo 1. Carta de Requerimientos Técnicos</w:t>
            </w:r>
            <w:r>
              <w:rPr>
                <w:rFonts w:cs="Arial"/>
                <w:szCs w:val="18"/>
              </w:rPr>
              <w:t xml:space="preserve">, cuyo precio sea el más económico de las propuestas presentadas por el resto de los participantes. </w:t>
            </w:r>
          </w:p>
        </w:tc>
        <w:tc>
          <w:tcPr>
            <w:tcW w:w="4819" w:type="dxa"/>
            <w:vAlign w:val="center"/>
          </w:tcPr>
          <w:p w14:paraId="618C353E" w14:textId="77777777" w:rsidR="00AC7395" w:rsidRPr="00513E6F" w:rsidRDefault="00AC7395" w:rsidP="00606361">
            <w:pPr>
              <w:pStyle w:val="Texto"/>
              <w:spacing w:after="0" w:line="240" w:lineRule="auto"/>
              <w:ind w:firstLine="0"/>
              <w:jc w:val="center"/>
              <w:rPr>
                <w:rFonts w:cs="Arial"/>
                <w:b/>
                <w:bCs/>
                <w:szCs w:val="18"/>
              </w:rPr>
            </w:pPr>
            <w:r w:rsidRPr="00513E6F">
              <w:rPr>
                <w:rFonts w:cs="Arial"/>
                <w:b/>
                <w:bCs/>
                <w:szCs w:val="18"/>
              </w:rPr>
              <w:t>50 PUNTOS</w:t>
            </w:r>
          </w:p>
        </w:tc>
      </w:tr>
      <w:tr w:rsidR="00AC7395" w14:paraId="024D7035" w14:textId="77777777" w:rsidTr="00606361">
        <w:tc>
          <w:tcPr>
            <w:tcW w:w="4818" w:type="dxa"/>
          </w:tcPr>
          <w:p w14:paraId="64845696" w14:textId="77777777" w:rsidR="00AC7395" w:rsidRDefault="00AC7395" w:rsidP="00606361">
            <w:pPr>
              <w:pStyle w:val="Texto"/>
              <w:spacing w:after="0" w:line="240" w:lineRule="auto"/>
              <w:ind w:firstLine="0"/>
              <w:rPr>
                <w:rFonts w:cs="Arial"/>
                <w:szCs w:val="18"/>
              </w:rPr>
            </w:pPr>
            <w:r>
              <w:rPr>
                <w:rFonts w:cs="Arial"/>
                <w:szCs w:val="18"/>
              </w:rPr>
              <w:t xml:space="preserve">Si el participante oferta el </w:t>
            </w:r>
            <w:r w:rsidRPr="002A64C2">
              <w:rPr>
                <w:rFonts w:cs="Arial"/>
                <w:b/>
                <w:bCs/>
                <w:szCs w:val="18"/>
              </w:rPr>
              <w:t xml:space="preserve">80 % </w:t>
            </w:r>
            <w:r>
              <w:rPr>
                <w:rFonts w:cs="Arial"/>
                <w:szCs w:val="18"/>
              </w:rPr>
              <w:t xml:space="preserve">de las partidas solicitadas en el </w:t>
            </w:r>
            <w:r w:rsidRPr="004107F2">
              <w:rPr>
                <w:rFonts w:cs="Arial"/>
                <w:b/>
                <w:bCs/>
                <w:i/>
                <w:iCs/>
                <w:szCs w:val="18"/>
              </w:rPr>
              <w:t xml:space="preserve">Anexo 1. Carta de Requerimientos </w:t>
            </w:r>
            <w:proofErr w:type="gramStart"/>
            <w:r w:rsidRPr="004107F2">
              <w:rPr>
                <w:rFonts w:cs="Arial"/>
                <w:b/>
                <w:bCs/>
                <w:i/>
                <w:iCs/>
                <w:szCs w:val="18"/>
              </w:rPr>
              <w:t>Técnicos</w:t>
            </w:r>
            <w:r>
              <w:rPr>
                <w:rFonts w:cs="Arial"/>
                <w:szCs w:val="18"/>
              </w:rPr>
              <w:t>,  cuyo</w:t>
            </w:r>
            <w:proofErr w:type="gramEnd"/>
            <w:r>
              <w:rPr>
                <w:rFonts w:cs="Arial"/>
                <w:szCs w:val="18"/>
              </w:rPr>
              <w:t xml:space="preserve"> precio sea el más económico de las propuestas presentadas por el resto de los participantes.</w:t>
            </w:r>
          </w:p>
        </w:tc>
        <w:tc>
          <w:tcPr>
            <w:tcW w:w="4819" w:type="dxa"/>
            <w:vAlign w:val="center"/>
          </w:tcPr>
          <w:p w14:paraId="43FAA9B5" w14:textId="77777777" w:rsidR="00AC7395" w:rsidRPr="00513E6F" w:rsidRDefault="00AC7395" w:rsidP="00606361">
            <w:pPr>
              <w:pStyle w:val="Texto"/>
              <w:spacing w:after="0" w:line="240" w:lineRule="auto"/>
              <w:ind w:firstLine="0"/>
              <w:jc w:val="center"/>
              <w:rPr>
                <w:rFonts w:cs="Arial"/>
                <w:b/>
                <w:bCs/>
                <w:szCs w:val="18"/>
              </w:rPr>
            </w:pPr>
            <w:r w:rsidRPr="00513E6F">
              <w:rPr>
                <w:rFonts w:cs="Arial"/>
                <w:b/>
                <w:bCs/>
                <w:szCs w:val="18"/>
              </w:rPr>
              <w:t>40 PUNTOS</w:t>
            </w:r>
          </w:p>
        </w:tc>
      </w:tr>
      <w:tr w:rsidR="00AC7395" w14:paraId="71EC8B4B" w14:textId="77777777" w:rsidTr="00606361">
        <w:tc>
          <w:tcPr>
            <w:tcW w:w="4818" w:type="dxa"/>
          </w:tcPr>
          <w:p w14:paraId="6FD6407F" w14:textId="77777777" w:rsidR="00AC7395" w:rsidRDefault="00AC7395" w:rsidP="00606361">
            <w:pPr>
              <w:pStyle w:val="Texto"/>
              <w:spacing w:after="0" w:line="240" w:lineRule="auto"/>
              <w:ind w:firstLine="0"/>
              <w:rPr>
                <w:rFonts w:cs="Arial"/>
                <w:szCs w:val="18"/>
              </w:rPr>
            </w:pPr>
            <w:r>
              <w:rPr>
                <w:rFonts w:cs="Arial"/>
                <w:szCs w:val="18"/>
              </w:rPr>
              <w:t xml:space="preserve">Si el participante oferta el </w:t>
            </w:r>
            <w:r w:rsidRPr="002A64C2">
              <w:rPr>
                <w:rFonts w:cs="Arial"/>
                <w:b/>
                <w:bCs/>
                <w:szCs w:val="18"/>
              </w:rPr>
              <w:t>70 %</w:t>
            </w:r>
            <w:r>
              <w:rPr>
                <w:rFonts w:cs="Arial"/>
                <w:szCs w:val="18"/>
              </w:rPr>
              <w:t xml:space="preserve"> de las partidas solicitadas en el </w:t>
            </w:r>
            <w:r w:rsidRPr="004107F2">
              <w:rPr>
                <w:rFonts w:cs="Arial"/>
                <w:b/>
                <w:bCs/>
                <w:i/>
                <w:iCs/>
                <w:szCs w:val="18"/>
              </w:rPr>
              <w:t>Anexo 1. Carta de Requerimientos Técnicos</w:t>
            </w:r>
            <w:r>
              <w:rPr>
                <w:rFonts w:cs="Arial"/>
                <w:szCs w:val="18"/>
              </w:rPr>
              <w:t xml:space="preserve">, </w:t>
            </w:r>
            <w:proofErr w:type="spellStart"/>
            <w:r>
              <w:rPr>
                <w:rFonts w:cs="Arial"/>
                <w:szCs w:val="18"/>
              </w:rPr>
              <w:t>ycuyo</w:t>
            </w:r>
            <w:proofErr w:type="spellEnd"/>
            <w:r>
              <w:rPr>
                <w:rFonts w:cs="Arial"/>
                <w:szCs w:val="18"/>
              </w:rPr>
              <w:t xml:space="preserve"> precio sea el más económico de las propuestas presentadas por el resto de los participantes.</w:t>
            </w:r>
          </w:p>
        </w:tc>
        <w:tc>
          <w:tcPr>
            <w:tcW w:w="4819" w:type="dxa"/>
            <w:vAlign w:val="center"/>
          </w:tcPr>
          <w:p w14:paraId="09753E88" w14:textId="77777777" w:rsidR="00AC7395" w:rsidRPr="00513E6F" w:rsidRDefault="00AC7395" w:rsidP="00606361">
            <w:pPr>
              <w:pStyle w:val="Texto"/>
              <w:spacing w:after="0" w:line="240" w:lineRule="auto"/>
              <w:ind w:firstLine="0"/>
              <w:jc w:val="center"/>
              <w:rPr>
                <w:rFonts w:cs="Arial"/>
                <w:b/>
                <w:bCs/>
                <w:szCs w:val="18"/>
              </w:rPr>
            </w:pPr>
            <w:r w:rsidRPr="00513E6F">
              <w:rPr>
                <w:rFonts w:cs="Arial"/>
                <w:b/>
                <w:bCs/>
                <w:szCs w:val="18"/>
              </w:rPr>
              <w:t xml:space="preserve">30 PUNTOS </w:t>
            </w:r>
          </w:p>
        </w:tc>
      </w:tr>
    </w:tbl>
    <w:p w14:paraId="1AA8BCAD" w14:textId="77777777" w:rsidR="00AC7395" w:rsidRDefault="00AC7395" w:rsidP="00AC7395">
      <w:pPr>
        <w:pStyle w:val="Texto"/>
        <w:spacing w:after="0" w:line="240" w:lineRule="auto"/>
        <w:ind w:firstLine="6"/>
        <w:rPr>
          <w:rFonts w:cs="Arial"/>
          <w:szCs w:val="18"/>
        </w:rPr>
      </w:pPr>
    </w:p>
    <w:p w14:paraId="565AF936" w14:textId="77777777" w:rsidR="00AC7395" w:rsidRPr="00654442" w:rsidRDefault="00AC7395" w:rsidP="00AC7395">
      <w:pPr>
        <w:pStyle w:val="Texto"/>
        <w:spacing w:after="0" w:line="240" w:lineRule="auto"/>
        <w:ind w:firstLine="6"/>
        <w:rPr>
          <w:rFonts w:cs="Arial"/>
          <w:szCs w:val="18"/>
        </w:rPr>
      </w:pPr>
      <w:r w:rsidRPr="00654442">
        <w:rPr>
          <w:rFonts w:cs="Arial"/>
          <w:szCs w:val="18"/>
        </w:rPr>
        <w:t>El total de las partidas ofertadas por el licitante deberán de señalar el impuesto al valor agregado, según aplique.</w:t>
      </w:r>
    </w:p>
    <w:p w14:paraId="7B176794" w14:textId="77777777" w:rsidR="00AC7395" w:rsidRPr="00654442" w:rsidRDefault="00AC7395" w:rsidP="00AC7395">
      <w:pPr>
        <w:pStyle w:val="Texto"/>
        <w:spacing w:after="0" w:line="240" w:lineRule="auto"/>
        <w:ind w:firstLine="6"/>
        <w:rPr>
          <w:rFonts w:cs="Arial"/>
          <w:szCs w:val="18"/>
        </w:rPr>
      </w:pPr>
    </w:p>
    <w:p w14:paraId="4BED863C" w14:textId="77777777" w:rsidR="00AC7395" w:rsidRPr="00654442" w:rsidRDefault="00AC7395" w:rsidP="00AC7395">
      <w:pPr>
        <w:pStyle w:val="Texto"/>
        <w:spacing w:after="0" w:line="240" w:lineRule="auto"/>
        <w:ind w:firstLine="6"/>
        <w:rPr>
          <w:rFonts w:cs="Arial"/>
          <w:szCs w:val="18"/>
        </w:rPr>
      </w:pPr>
      <w:r>
        <w:rPr>
          <w:rFonts w:cs="Arial"/>
          <w:szCs w:val="18"/>
        </w:rPr>
        <w:t>*</w:t>
      </w:r>
      <w:r w:rsidRPr="00654442">
        <w:rPr>
          <w:rFonts w:cs="Arial"/>
          <w:szCs w:val="18"/>
        </w:rPr>
        <w:t xml:space="preserve">No serán susceptibles de evaluación económica las propuestas de los licitantes que no oferten la totalidad de las partidas solicitadas en la presente licitación, por lo que se desecharán las propuestas que no coticen la </w:t>
      </w:r>
      <w:r>
        <w:rPr>
          <w:rFonts w:cs="Arial"/>
          <w:szCs w:val="18"/>
        </w:rPr>
        <w:t>to</w:t>
      </w:r>
      <w:r w:rsidRPr="00654442">
        <w:rPr>
          <w:rFonts w:cs="Arial"/>
          <w:szCs w:val="18"/>
        </w:rPr>
        <w:t xml:space="preserve">talidad de las partidas. </w:t>
      </w:r>
    </w:p>
    <w:p w14:paraId="7243942B" w14:textId="77777777" w:rsidR="00AC7395" w:rsidRPr="00654442" w:rsidRDefault="00AC7395" w:rsidP="00AC7395">
      <w:pPr>
        <w:pStyle w:val="Texto"/>
        <w:spacing w:after="0" w:line="240" w:lineRule="auto"/>
        <w:ind w:firstLine="0"/>
        <w:rPr>
          <w:rFonts w:cs="Arial"/>
          <w:szCs w:val="18"/>
        </w:rPr>
      </w:pPr>
    </w:p>
    <w:p w14:paraId="259836CD" w14:textId="77777777" w:rsidR="00AC7395" w:rsidRPr="00654442" w:rsidRDefault="00AC7395" w:rsidP="00AC7395">
      <w:pPr>
        <w:pStyle w:val="Texto"/>
        <w:spacing w:after="0" w:line="240" w:lineRule="auto"/>
        <w:ind w:firstLine="0"/>
        <w:rPr>
          <w:rFonts w:cs="Arial"/>
          <w:szCs w:val="18"/>
        </w:rPr>
      </w:pPr>
      <w:proofErr w:type="gramStart"/>
      <w:r w:rsidRPr="00654442">
        <w:rPr>
          <w:rFonts w:cs="Arial"/>
          <w:szCs w:val="18"/>
        </w:rPr>
        <w:t>La puntuación o unidades porcentuales a obtener</w:t>
      </w:r>
      <w:proofErr w:type="gramEnd"/>
      <w:r w:rsidRPr="00654442">
        <w:rPr>
          <w:rFonts w:cs="Arial"/>
          <w:szCs w:val="18"/>
        </w:rPr>
        <w:t xml:space="preserve"> en la propuesta económica será de </w:t>
      </w:r>
      <w:r w:rsidRPr="00654442">
        <w:rPr>
          <w:rFonts w:cs="Arial"/>
          <w:b/>
          <w:szCs w:val="18"/>
        </w:rPr>
        <w:t>50 puntos</w:t>
      </w:r>
      <w:r w:rsidRPr="00654442">
        <w:rPr>
          <w:rFonts w:cs="Arial"/>
          <w:szCs w:val="18"/>
        </w:rPr>
        <w:t xml:space="preserve">, el valor numérico máximo de puntos o unidades porcentuales se asignará a la propuesta económica que resulte ser la más baja de las técnicamente aceptadas. </w:t>
      </w:r>
    </w:p>
    <w:p w14:paraId="5B7B0FA4" w14:textId="77777777" w:rsidR="00AC7395" w:rsidRDefault="00AC7395" w:rsidP="00AC7395">
      <w:pPr>
        <w:pStyle w:val="Texto"/>
        <w:spacing w:after="0" w:line="240" w:lineRule="auto"/>
        <w:ind w:firstLine="4"/>
        <w:rPr>
          <w:rFonts w:cs="Arial"/>
          <w:szCs w:val="18"/>
          <w:highlight w:val="yellow"/>
        </w:rPr>
      </w:pPr>
    </w:p>
    <w:p w14:paraId="1B13F71F" w14:textId="77777777" w:rsidR="00AC7395" w:rsidRPr="007976E1" w:rsidRDefault="00AC7395" w:rsidP="00AC7395">
      <w:pPr>
        <w:pStyle w:val="Prrafodelista"/>
        <w:numPr>
          <w:ilvl w:val="0"/>
          <w:numId w:val="44"/>
        </w:numPr>
        <w:jc w:val="both"/>
        <w:rPr>
          <w:rFonts w:ascii="Arial" w:hAnsi="Arial" w:cs="Arial"/>
          <w:i/>
          <w:sz w:val="18"/>
          <w:szCs w:val="18"/>
        </w:rPr>
      </w:pPr>
      <w:r w:rsidRPr="007976E1">
        <w:rPr>
          <w:rFonts w:ascii="Arial" w:hAnsi="Arial" w:cs="Arial"/>
          <w:b/>
          <w:i/>
          <w:sz w:val="18"/>
          <w:szCs w:val="18"/>
        </w:rPr>
        <w:lastRenderedPageBreak/>
        <w:t>CRITERIOS PARA LA ADJUDICACIÓN DEL CONTRATO.</w:t>
      </w:r>
    </w:p>
    <w:p w14:paraId="67FC335B" w14:textId="77777777" w:rsidR="00AC7395" w:rsidRPr="007976E1" w:rsidRDefault="00AC7395" w:rsidP="00AC7395">
      <w:pPr>
        <w:pStyle w:val="Texto"/>
        <w:spacing w:line="235" w:lineRule="exact"/>
        <w:ind w:firstLine="0"/>
        <w:rPr>
          <w:rFonts w:cs="Arial"/>
          <w:szCs w:val="18"/>
        </w:rPr>
      </w:pPr>
      <w:r w:rsidRPr="007976E1">
        <w:rPr>
          <w:rFonts w:cs="Arial"/>
          <w:szCs w:val="18"/>
        </w:rPr>
        <w:t>Para calcular el resultado final de la puntuación o unidades porcentuales que obtuvo cada proposición, la convocante aplicará la siguiente fórmula:</w:t>
      </w:r>
    </w:p>
    <w:p w14:paraId="514B14C1" w14:textId="77777777" w:rsidR="00AC7395" w:rsidRPr="004A0A68" w:rsidRDefault="00AC7395" w:rsidP="00AC7395">
      <w:pPr>
        <w:pStyle w:val="Texto"/>
        <w:tabs>
          <w:tab w:val="left" w:pos="1440"/>
          <w:tab w:val="right" w:pos="7560"/>
        </w:tabs>
        <w:spacing w:line="235" w:lineRule="exact"/>
        <w:ind w:left="864" w:hanging="576"/>
        <w:rPr>
          <w:rFonts w:cs="Arial"/>
          <w:szCs w:val="18"/>
          <w:lang w:val="es-MX"/>
        </w:rPr>
      </w:pPr>
      <w:r w:rsidRPr="007976E1">
        <w:rPr>
          <w:rFonts w:cs="Arial"/>
          <w:szCs w:val="18"/>
        </w:rPr>
        <w:tab/>
      </w:r>
      <w:r w:rsidRPr="007976E1">
        <w:rPr>
          <w:rFonts w:cs="Arial"/>
          <w:szCs w:val="18"/>
        </w:rPr>
        <w:tab/>
      </w:r>
      <w:r w:rsidRPr="004A0A68">
        <w:rPr>
          <w:rFonts w:cs="Arial"/>
          <w:szCs w:val="18"/>
          <w:lang w:val="es-MX"/>
        </w:rPr>
        <w:t>PT = TPT + PPE</w:t>
      </w:r>
      <w:r w:rsidRPr="004A0A68">
        <w:rPr>
          <w:rFonts w:cs="Arial"/>
          <w:szCs w:val="18"/>
          <w:lang w:val="es-MX"/>
        </w:rPr>
        <w:tab/>
      </w:r>
    </w:p>
    <w:p w14:paraId="48682321" w14:textId="77777777" w:rsidR="00AC7395" w:rsidRPr="007976E1" w:rsidRDefault="00AC7395" w:rsidP="00AC7395">
      <w:pPr>
        <w:pStyle w:val="Texto"/>
        <w:spacing w:line="235" w:lineRule="exact"/>
        <w:ind w:firstLine="0"/>
        <w:rPr>
          <w:rFonts w:cs="Arial"/>
          <w:szCs w:val="18"/>
        </w:rPr>
      </w:pPr>
      <w:r w:rsidRPr="007976E1">
        <w:rPr>
          <w:rFonts w:cs="Arial"/>
          <w:szCs w:val="18"/>
        </w:rPr>
        <w:t>Donde:</w:t>
      </w:r>
    </w:p>
    <w:p w14:paraId="5E187BDC" w14:textId="77777777" w:rsidR="00AC7395" w:rsidRPr="007976E1" w:rsidRDefault="00AC7395" w:rsidP="00AC7395">
      <w:pPr>
        <w:pStyle w:val="Texto"/>
        <w:spacing w:line="235" w:lineRule="exact"/>
        <w:ind w:firstLine="0"/>
        <w:rPr>
          <w:rFonts w:cs="Arial"/>
          <w:szCs w:val="18"/>
        </w:rPr>
      </w:pPr>
      <w:r w:rsidRPr="007976E1">
        <w:rPr>
          <w:rFonts w:cs="Arial"/>
          <w:szCs w:val="18"/>
        </w:rPr>
        <w:t>PT= Puntuación o unidades porcentuales totales de la proposición;</w:t>
      </w:r>
    </w:p>
    <w:p w14:paraId="6C547CB6" w14:textId="77777777" w:rsidR="00AC7395" w:rsidRPr="007976E1" w:rsidRDefault="00AC7395" w:rsidP="00AC7395">
      <w:pPr>
        <w:pStyle w:val="Texto"/>
        <w:spacing w:line="235" w:lineRule="exact"/>
        <w:ind w:firstLine="0"/>
        <w:rPr>
          <w:rFonts w:cs="Arial"/>
          <w:szCs w:val="18"/>
        </w:rPr>
      </w:pPr>
      <w:r w:rsidRPr="007976E1">
        <w:rPr>
          <w:rFonts w:cs="Arial"/>
          <w:szCs w:val="18"/>
        </w:rPr>
        <w:t>TPT = Total de Puntuación o unidades porcentuales asignados a la propuesta Técnica;</w:t>
      </w:r>
    </w:p>
    <w:p w14:paraId="00415180" w14:textId="77777777" w:rsidR="00AC7395" w:rsidRPr="007976E1" w:rsidRDefault="00AC7395" w:rsidP="00AC7395">
      <w:pPr>
        <w:pStyle w:val="Texto"/>
        <w:spacing w:line="235" w:lineRule="exact"/>
        <w:ind w:firstLine="0"/>
        <w:rPr>
          <w:rFonts w:cs="Arial"/>
          <w:szCs w:val="18"/>
        </w:rPr>
      </w:pPr>
      <w:r w:rsidRPr="007976E1">
        <w:rPr>
          <w:rFonts w:cs="Arial"/>
          <w:szCs w:val="18"/>
        </w:rPr>
        <w:t>PPE = Puntuación o unidades porcentuales asignados a la Propuesta Económica</w:t>
      </w:r>
      <w:r>
        <w:rPr>
          <w:rFonts w:cs="Arial"/>
          <w:szCs w:val="18"/>
        </w:rPr>
        <w:t>.</w:t>
      </w:r>
    </w:p>
    <w:p w14:paraId="64E046E2" w14:textId="77777777" w:rsidR="00AC7395" w:rsidRPr="000B43E4" w:rsidRDefault="00AC7395" w:rsidP="00AC7395">
      <w:pPr>
        <w:jc w:val="both"/>
        <w:rPr>
          <w:rFonts w:ascii="Arial" w:hAnsi="Arial" w:cs="Arial"/>
          <w:b/>
          <w:bCs/>
          <w:sz w:val="18"/>
          <w:szCs w:val="18"/>
        </w:rPr>
      </w:pPr>
    </w:p>
    <w:p w14:paraId="0B0C2C77" w14:textId="77777777" w:rsidR="00AC7395" w:rsidRPr="000B43E4" w:rsidRDefault="00AC7395" w:rsidP="00AC7395">
      <w:pPr>
        <w:jc w:val="both"/>
        <w:rPr>
          <w:rFonts w:ascii="Arial" w:hAnsi="Arial" w:cs="Arial"/>
          <w:b/>
          <w:bCs/>
          <w:i/>
          <w:iCs/>
          <w:sz w:val="18"/>
          <w:szCs w:val="18"/>
        </w:rPr>
      </w:pPr>
      <w:r w:rsidRPr="000B43E4">
        <w:rPr>
          <w:rFonts w:ascii="Arial" w:hAnsi="Arial" w:cs="Arial"/>
          <w:b/>
          <w:bCs/>
          <w:i/>
          <w:iCs/>
          <w:sz w:val="18"/>
          <w:szCs w:val="18"/>
        </w:rPr>
        <w:t xml:space="preserve">Se adjudicará el contrato a la propuesta que obtenga la mayor puntuación y que resultado del análisis económico se determine que el 100% de los precios ofertados no sean superiores al 10% ni inferiores al 40% del precio promedio de la investigación de mercado, de conformidad con lo establecido en el artículo 71 y 69 apartado 1, fracción III de la LEY, en relación con su correlativo 69, segundo párrafo de su REGLAMENTO. </w:t>
      </w:r>
    </w:p>
    <w:p w14:paraId="6D12835B" w14:textId="77777777" w:rsidR="00AC7395" w:rsidRDefault="00AC7395" w:rsidP="00AC7395">
      <w:pPr>
        <w:jc w:val="both"/>
        <w:rPr>
          <w:rFonts w:ascii="Arial" w:hAnsi="Arial" w:cs="Arial"/>
          <w:sz w:val="18"/>
          <w:szCs w:val="18"/>
        </w:rPr>
      </w:pPr>
    </w:p>
    <w:p w14:paraId="7A4627C0" w14:textId="77777777" w:rsidR="00AC7395" w:rsidRPr="00CB1767" w:rsidRDefault="00AC7395" w:rsidP="00AC7395">
      <w:pPr>
        <w:pStyle w:val="Prrafodelista"/>
        <w:numPr>
          <w:ilvl w:val="0"/>
          <w:numId w:val="19"/>
        </w:numPr>
        <w:jc w:val="both"/>
        <w:rPr>
          <w:rFonts w:ascii="Tahoma" w:hAnsi="Tahoma" w:cs="Tahoma"/>
          <w:sz w:val="20"/>
          <w:lang w:bidi="es-MX"/>
        </w:rPr>
      </w:pPr>
      <w:r w:rsidRPr="00CB1767">
        <w:rPr>
          <w:rFonts w:ascii="Montserrat" w:eastAsia="Times New Roman" w:hAnsi="Montserrat" w:cs="Arial"/>
          <w:b/>
          <w:bCs/>
          <w:i/>
          <w:iCs/>
          <w:sz w:val="16"/>
          <w:szCs w:val="16"/>
          <w:lang w:val="es-ES" w:eastAsia="es-ES"/>
        </w:rPr>
        <w:t xml:space="preserve">NOTA: </w:t>
      </w:r>
      <w:r w:rsidRPr="00CB1767">
        <w:rPr>
          <w:rFonts w:ascii="Montserrat" w:eastAsia="Times New Roman" w:hAnsi="Montserrat" w:cs="Arial"/>
          <w:i/>
          <w:iCs/>
          <w:sz w:val="16"/>
          <w:szCs w:val="16"/>
          <w:lang w:val="es-ES" w:eastAsia="es-ES"/>
        </w:rPr>
        <w:t xml:space="preserve">LAS PROPOSICIONES PRESENTADAS NO PODRÁN SER RETIRADAS O DEJADAS SIN EFECTOS Y OBLIGAN AL PARTICIPANTE EN CASO DE RESULTAR ADJUDICADO AL </w:t>
      </w:r>
      <w:r w:rsidRPr="00CB1767">
        <w:rPr>
          <w:rFonts w:ascii="Montserrat" w:hAnsi="Montserrat"/>
          <w:i/>
          <w:iCs/>
          <w:sz w:val="16"/>
          <w:szCs w:val="16"/>
        </w:rPr>
        <w:t xml:space="preserve">CUMPLIMIENTO CABAL DE  CONFORMIDAD CON LOS REQUISITOS ESTABLECIDOS </w:t>
      </w:r>
      <w:r w:rsidRPr="00CB1767">
        <w:rPr>
          <w:rFonts w:ascii="Montserrat" w:eastAsia="Times New Roman" w:hAnsi="Montserrat" w:cs="Arial"/>
          <w:i/>
          <w:iCs/>
          <w:sz w:val="16"/>
          <w:szCs w:val="16"/>
          <w:lang w:val="es-ES" w:eastAsia="es-ES"/>
        </w:rPr>
        <w:t>EN EL ANEXO 1 CARTA DE REQUERIMIENTOS  TÉCNICO Y RUBLOS INCLUIDOS EN LA PRESENTE CONVOCATORIA, ACEPTANDO CUMPLIR CON EL ALCANCE QUE COMPRENDE LA ADMQUISICION DE “MEDICAMENTOS PREFERENTEMENTE DE PATENTE Y MATERIAL DE CURACIÓN PARA LOS BENEFICIARIOS DEL FIDEICOMISO NÚMERO F/29428-0 (22 DE ABRIL), Y SERVICIO DE ALMACENAJE, ADMINISTRACIÓN Y DISPENSA DE LOS MISMOS”.</w:t>
      </w:r>
    </w:p>
    <w:p w14:paraId="5E74F082" w14:textId="77777777" w:rsidR="00AC7395" w:rsidRDefault="00AC7395" w:rsidP="00B81A7D">
      <w:pPr>
        <w:spacing w:after="0" w:line="240" w:lineRule="auto"/>
        <w:ind w:right="140"/>
        <w:jc w:val="center"/>
        <w:rPr>
          <w:rFonts w:ascii="Arial" w:eastAsia="Arial" w:hAnsi="Arial" w:cs="Arial"/>
          <w:b/>
          <w:bCs/>
          <w:color w:val="000000"/>
          <w:sz w:val="18"/>
          <w:szCs w:val="18"/>
        </w:rPr>
      </w:pPr>
    </w:p>
    <w:p w14:paraId="47E8BCFD" w14:textId="77777777" w:rsidR="001E5333" w:rsidRDefault="001E5333">
      <w:pPr>
        <w:rPr>
          <w:rFonts w:ascii="Arial" w:eastAsia="Arial" w:hAnsi="Arial" w:cs="Arial"/>
          <w:b/>
          <w:bCs/>
          <w:color w:val="000000"/>
          <w:sz w:val="18"/>
          <w:szCs w:val="18"/>
        </w:rPr>
      </w:pPr>
      <w:r>
        <w:rPr>
          <w:rFonts w:ascii="Arial" w:eastAsia="Arial" w:hAnsi="Arial" w:cs="Arial"/>
          <w:b/>
          <w:bCs/>
          <w:color w:val="000000"/>
          <w:sz w:val="18"/>
          <w:szCs w:val="18"/>
        </w:rPr>
        <w:br w:type="page"/>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bookmarkEnd w:id="63"/>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529A0387"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p w14:paraId="6C13973E" w14:textId="469E2653" w:rsidR="003B7F74" w:rsidRDefault="003B7F74" w:rsidP="00E66674">
      <w:pPr>
        <w:spacing w:after="0" w:line="240" w:lineRule="auto"/>
        <w:ind w:right="140"/>
        <w:jc w:val="center"/>
        <w:rPr>
          <w:rFonts w:ascii="Arial" w:eastAsia="Century Gothic" w:hAnsi="Arial" w:cs="Arial"/>
          <w:b/>
          <w:smallCaps/>
          <w:color w:val="000000"/>
          <w:sz w:val="18"/>
          <w:szCs w:val="18"/>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7"/>
        <w:gridCol w:w="2972"/>
        <w:gridCol w:w="1888"/>
        <w:gridCol w:w="1888"/>
        <w:gridCol w:w="1134"/>
        <w:gridCol w:w="1532"/>
      </w:tblGrid>
      <w:tr w:rsidR="00761448" w:rsidRPr="00C72363" w14:paraId="1C16D671" w14:textId="77777777" w:rsidTr="00E94589">
        <w:trPr>
          <w:trHeight w:val="377"/>
          <w:jc w:val="center"/>
        </w:trPr>
        <w:tc>
          <w:tcPr>
            <w:tcW w:w="10431" w:type="dxa"/>
            <w:gridSpan w:val="6"/>
            <w:shd w:val="clear" w:color="auto" w:fill="D9D9D9" w:themeFill="background1" w:themeFillShade="D9"/>
            <w:vAlign w:val="center"/>
          </w:tcPr>
          <w:p w14:paraId="6280FBB5" w14:textId="5DF8A15F" w:rsidR="00761448" w:rsidRDefault="00761448" w:rsidP="006D4B11">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 xml:space="preserve">MEDICAMENTOS </w:t>
            </w:r>
          </w:p>
          <w:p w14:paraId="620CB208" w14:textId="1FE54DA7" w:rsidR="00761448" w:rsidRPr="006D4B11" w:rsidRDefault="00761448" w:rsidP="006D4B11">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OBJETO DEL GASTO 25301</w:t>
            </w:r>
          </w:p>
        </w:tc>
      </w:tr>
      <w:tr w:rsidR="00A264B0" w:rsidRPr="00C72363" w14:paraId="78F649B5" w14:textId="77777777" w:rsidTr="00A264B0">
        <w:trPr>
          <w:trHeight w:val="377"/>
          <w:jc w:val="center"/>
        </w:trPr>
        <w:tc>
          <w:tcPr>
            <w:tcW w:w="893" w:type="dxa"/>
            <w:shd w:val="clear" w:color="auto" w:fill="D9D9D9" w:themeFill="background1" w:themeFillShade="D9"/>
            <w:vAlign w:val="center"/>
          </w:tcPr>
          <w:p w14:paraId="43D6ACE9" w14:textId="174FEB52" w:rsidR="00A264B0" w:rsidRPr="006C6B36" w:rsidRDefault="00A264B0" w:rsidP="006D4B11">
            <w:pPr>
              <w:spacing w:after="0"/>
              <w:jc w:val="center"/>
              <w:rPr>
                <w:rFonts w:ascii="Arial" w:eastAsia="Times New Roman" w:hAnsi="Arial" w:cs="Arial"/>
                <w:b/>
                <w:bCs/>
                <w:sz w:val="18"/>
                <w:szCs w:val="18"/>
              </w:rPr>
            </w:pPr>
            <w:r w:rsidRPr="00761448">
              <w:rPr>
                <w:rFonts w:ascii="Arial" w:eastAsia="Times New Roman" w:hAnsi="Arial" w:cs="Arial"/>
                <w:b/>
                <w:bCs/>
                <w:sz w:val="18"/>
                <w:szCs w:val="18"/>
              </w:rPr>
              <w:t>PARTIDA</w:t>
            </w:r>
          </w:p>
        </w:tc>
        <w:tc>
          <w:tcPr>
            <w:tcW w:w="3073"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1DB433C0" w14:textId="21499E29" w:rsidR="00A264B0" w:rsidRPr="006C6B36" w:rsidRDefault="00A264B0" w:rsidP="006D4B11">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DESCRIPCIÓN</w:t>
            </w:r>
          </w:p>
        </w:tc>
        <w:tc>
          <w:tcPr>
            <w:tcW w:w="1895"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2531FCB5" w14:textId="1B17B874" w:rsidR="00A264B0" w:rsidRPr="006C6B36" w:rsidRDefault="00A264B0" w:rsidP="006D4B11">
            <w:pPr>
              <w:spacing w:after="0"/>
              <w:ind w:right="140"/>
              <w:jc w:val="center"/>
              <w:rPr>
                <w:rFonts w:ascii="Arial" w:eastAsia="Century Gothic" w:hAnsi="Arial" w:cs="Arial"/>
                <w:b/>
                <w:color w:val="000000"/>
                <w:sz w:val="18"/>
                <w:szCs w:val="18"/>
              </w:rPr>
            </w:pPr>
            <w:r w:rsidRPr="006D4B11">
              <w:rPr>
                <w:rFonts w:ascii="Arial" w:eastAsia="Century Gothic" w:hAnsi="Arial" w:cs="Arial"/>
                <w:b/>
                <w:color w:val="000000"/>
                <w:sz w:val="18"/>
                <w:szCs w:val="18"/>
              </w:rPr>
              <w:t>PRESENTACION CON(ML-GR)</w:t>
            </w:r>
          </w:p>
        </w:tc>
        <w:tc>
          <w:tcPr>
            <w:tcW w:w="1895" w:type="dxa"/>
            <w:shd w:val="clear" w:color="auto" w:fill="D9D9D9" w:themeFill="background1" w:themeFillShade="D9"/>
            <w:tcMar>
              <w:top w:w="0" w:type="dxa"/>
              <w:left w:w="115" w:type="dxa"/>
              <w:bottom w:w="0" w:type="dxa"/>
              <w:right w:w="115" w:type="dxa"/>
            </w:tcMar>
            <w:vAlign w:val="center"/>
          </w:tcPr>
          <w:p w14:paraId="09B868D3" w14:textId="7FB854C3" w:rsidR="00A264B0" w:rsidRPr="006C6B36" w:rsidRDefault="00A264B0" w:rsidP="006D4B11">
            <w:pPr>
              <w:spacing w:after="0"/>
              <w:ind w:right="140"/>
              <w:jc w:val="center"/>
              <w:rPr>
                <w:rFonts w:ascii="Arial" w:eastAsia="Century Gothic" w:hAnsi="Arial" w:cs="Arial"/>
                <w:b/>
                <w:color w:val="000000"/>
                <w:sz w:val="18"/>
                <w:szCs w:val="18"/>
              </w:rPr>
            </w:pPr>
            <w:r w:rsidRPr="006D4B11">
              <w:rPr>
                <w:rFonts w:ascii="Arial" w:eastAsia="Century Gothic" w:hAnsi="Arial" w:cs="Arial"/>
                <w:b/>
                <w:color w:val="000000"/>
                <w:sz w:val="18"/>
                <w:szCs w:val="18"/>
              </w:rPr>
              <w:t>FORMA DE PRESENTACIÓN</w:t>
            </w:r>
          </w:p>
        </w:tc>
        <w:tc>
          <w:tcPr>
            <w:tcW w:w="1138" w:type="dxa"/>
            <w:shd w:val="clear" w:color="auto" w:fill="D9D9D9" w:themeFill="background1" w:themeFillShade="D9"/>
            <w:tcMar>
              <w:top w:w="0" w:type="dxa"/>
              <w:left w:w="115" w:type="dxa"/>
              <w:bottom w:w="0" w:type="dxa"/>
              <w:right w:w="115" w:type="dxa"/>
            </w:tcMar>
            <w:vAlign w:val="center"/>
          </w:tcPr>
          <w:p w14:paraId="029A1B8E" w14:textId="45AAB6FD" w:rsidR="00A264B0" w:rsidRPr="006C6B36" w:rsidRDefault="00A264B0" w:rsidP="006D4B11">
            <w:pPr>
              <w:spacing w:after="0"/>
              <w:ind w:right="140"/>
              <w:jc w:val="center"/>
              <w:rPr>
                <w:rFonts w:ascii="Arial" w:eastAsia="Times New Roman" w:hAnsi="Arial" w:cs="Arial"/>
                <w:sz w:val="18"/>
                <w:szCs w:val="18"/>
              </w:rPr>
            </w:pPr>
            <w:r w:rsidRPr="006C6B36">
              <w:rPr>
                <w:rFonts w:ascii="Arial" w:eastAsia="Century Gothic" w:hAnsi="Arial" w:cs="Arial"/>
                <w:b/>
                <w:color w:val="000000"/>
                <w:sz w:val="18"/>
                <w:szCs w:val="18"/>
              </w:rPr>
              <w:t>UNIDAD DE MEDIDA</w:t>
            </w:r>
          </w:p>
        </w:tc>
        <w:tc>
          <w:tcPr>
            <w:tcW w:w="1537" w:type="dxa"/>
            <w:shd w:val="clear" w:color="auto" w:fill="D9D9D9" w:themeFill="background1" w:themeFillShade="D9"/>
            <w:tcMar>
              <w:top w:w="0" w:type="dxa"/>
              <w:left w:w="115" w:type="dxa"/>
              <w:bottom w:w="0" w:type="dxa"/>
              <w:right w:w="115" w:type="dxa"/>
            </w:tcMar>
            <w:vAlign w:val="center"/>
          </w:tcPr>
          <w:p w14:paraId="6D1FD333" w14:textId="08EB0BD5" w:rsidR="00A264B0" w:rsidRPr="006C6B36" w:rsidRDefault="00A264B0" w:rsidP="006D4B11">
            <w:pPr>
              <w:spacing w:after="0"/>
              <w:ind w:right="140"/>
              <w:jc w:val="center"/>
              <w:rPr>
                <w:rFonts w:ascii="Arial" w:eastAsia="Times New Roman" w:hAnsi="Arial" w:cs="Arial"/>
                <w:sz w:val="18"/>
                <w:szCs w:val="18"/>
              </w:rPr>
            </w:pPr>
            <w:r w:rsidRPr="006D4B11">
              <w:rPr>
                <w:rFonts w:ascii="Arial" w:eastAsia="Century Gothic" w:hAnsi="Arial" w:cs="Arial"/>
                <w:b/>
                <w:color w:val="000000"/>
                <w:sz w:val="18"/>
                <w:szCs w:val="18"/>
              </w:rPr>
              <w:t>SE SUGIERE NOMBRE COMERCIAL</w:t>
            </w:r>
          </w:p>
        </w:tc>
      </w:tr>
      <w:tr w:rsidR="00A264B0" w:rsidRPr="00C72363" w14:paraId="0AB94E4E" w14:textId="77777777" w:rsidTr="00A264B0">
        <w:trPr>
          <w:trHeight w:val="525"/>
          <w:jc w:val="center"/>
        </w:trPr>
        <w:tc>
          <w:tcPr>
            <w:tcW w:w="893" w:type="dxa"/>
          </w:tcPr>
          <w:p w14:paraId="1B76912D" w14:textId="71542740" w:rsidR="00A264B0" w:rsidRPr="00417A7D" w:rsidRDefault="00A264B0" w:rsidP="00417A7D">
            <w:pPr>
              <w:spacing w:after="0"/>
              <w:jc w:val="center"/>
              <w:rPr>
                <w:rFonts w:ascii="Arial" w:eastAsia="Times New Roman" w:hAnsi="Arial" w:cs="Arial"/>
                <w:sz w:val="18"/>
                <w:szCs w:val="18"/>
              </w:rPr>
            </w:pPr>
          </w:p>
        </w:tc>
        <w:tc>
          <w:tcPr>
            <w:tcW w:w="30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AC3EE5" w14:textId="6F84B9BD" w:rsidR="00A264B0" w:rsidRPr="00417A7D" w:rsidRDefault="00A264B0" w:rsidP="00417A7D">
            <w:pPr>
              <w:spacing w:after="0" w:line="240" w:lineRule="auto"/>
              <w:jc w:val="center"/>
              <w:rPr>
                <w:rFonts w:ascii="Arial" w:eastAsia="Times New Roman" w:hAnsi="Arial" w:cs="Arial"/>
                <w:sz w:val="18"/>
                <w:szCs w:val="18"/>
              </w:rPr>
            </w:pPr>
          </w:p>
        </w:tc>
        <w:tc>
          <w:tcPr>
            <w:tcW w:w="189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F59EFA" w14:textId="79E8B56B" w:rsidR="00A264B0" w:rsidRPr="00417A7D" w:rsidRDefault="00A264B0" w:rsidP="00417A7D">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09E090C0" w14:textId="691230D8" w:rsidR="00A264B0" w:rsidRPr="00417A7D" w:rsidRDefault="00A264B0" w:rsidP="00417A7D">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071DC482" w14:textId="77777777" w:rsidR="00A264B0" w:rsidRPr="00417A7D" w:rsidRDefault="00A264B0" w:rsidP="00417A7D">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1C086FE4" w14:textId="77777777" w:rsidR="00A264B0" w:rsidRPr="00417A7D" w:rsidRDefault="00A264B0" w:rsidP="00417A7D">
            <w:pPr>
              <w:spacing w:after="0"/>
              <w:jc w:val="center"/>
              <w:rPr>
                <w:rFonts w:ascii="Arial" w:eastAsia="Times New Roman" w:hAnsi="Arial" w:cs="Arial"/>
                <w:sz w:val="18"/>
                <w:szCs w:val="18"/>
              </w:rPr>
            </w:pPr>
          </w:p>
        </w:tc>
      </w:tr>
      <w:tr w:rsidR="00A264B0" w:rsidRPr="00C72363" w14:paraId="242F4BDC" w14:textId="77777777" w:rsidTr="00A264B0">
        <w:trPr>
          <w:trHeight w:val="484"/>
          <w:jc w:val="center"/>
        </w:trPr>
        <w:tc>
          <w:tcPr>
            <w:tcW w:w="893" w:type="dxa"/>
          </w:tcPr>
          <w:p w14:paraId="45061D49" w14:textId="4472A77A" w:rsidR="00A264B0" w:rsidRPr="00417A7D" w:rsidRDefault="00A264B0" w:rsidP="00417A7D">
            <w:pPr>
              <w:spacing w:after="0"/>
              <w:jc w:val="center"/>
              <w:rPr>
                <w:rFonts w:ascii="Arial" w:eastAsia="Times New Roman" w:hAnsi="Arial" w:cs="Arial"/>
                <w:sz w:val="18"/>
                <w:szCs w:val="18"/>
              </w:rPr>
            </w:pPr>
          </w:p>
        </w:tc>
        <w:tc>
          <w:tcPr>
            <w:tcW w:w="30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9E4533" w14:textId="77777777" w:rsidR="00A264B0" w:rsidRPr="00417A7D" w:rsidRDefault="00A264B0" w:rsidP="00417A7D">
            <w:pPr>
              <w:spacing w:after="0" w:line="240" w:lineRule="auto"/>
              <w:jc w:val="center"/>
              <w:rPr>
                <w:rFonts w:ascii="Arial" w:eastAsia="Times New Roman" w:hAnsi="Arial" w:cs="Arial"/>
                <w:sz w:val="18"/>
                <w:szCs w:val="18"/>
              </w:rPr>
            </w:pPr>
          </w:p>
        </w:tc>
        <w:tc>
          <w:tcPr>
            <w:tcW w:w="189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D17A89" w14:textId="77777777" w:rsidR="00A264B0" w:rsidRPr="00417A7D" w:rsidRDefault="00A264B0" w:rsidP="00417A7D">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0F56BEC7" w14:textId="77777777" w:rsidR="00A264B0" w:rsidRPr="00417A7D" w:rsidRDefault="00A264B0" w:rsidP="00417A7D">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0DE18614" w14:textId="77777777" w:rsidR="00A264B0" w:rsidRPr="00417A7D" w:rsidRDefault="00A264B0" w:rsidP="00417A7D">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1FE16012" w14:textId="77777777" w:rsidR="00A264B0" w:rsidRPr="00417A7D" w:rsidRDefault="00A264B0" w:rsidP="00417A7D">
            <w:pPr>
              <w:spacing w:after="0"/>
              <w:jc w:val="center"/>
              <w:rPr>
                <w:rFonts w:ascii="Arial" w:eastAsia="Times New Roman" w:hAnsi="Arial" w:cs="Arial"/>
                <w:sz w:val="18"/>
                <w:szCs w:val="18"/>
              </w:rPr>
            </w:pPr>
          </w:p>
        </w:tc>
      </w:tr>
      <w:tr w:rsidR="00A264B0" w:rsidRPr="00C72363" w14:paraId="787D3B7E" w14:textId="77777777" w:rsidTr="00A264B0">
        <w:trPr>
          <w:trHeight w:val="484"/>
          <w:jc w:val="center"/>
        </w:trPr>
        <w:tc>
          <w:tcPr>
            <w:tcW w:w="893" w:type="dxa"/>
          </w:tcPr>
          <w:p w14:paraId="3D04CAC9" w14:textId="77777777" w:rsidR="00A264B0" w:rsidRPr="00417A7D" w:rsidRDefault="00A264B0" w:rsidP="00417A7D">
            <w:pPr>
              <w:spacing w:after="0"/>
              <w:jc w:val="center"/>
              <w:rPr>
                <w:rFonts w:ascii="Arial" w:eastAsia="Times New Roman" w:hAnsi="Arial" w:cs="Arial"/>
                <w:sz w:val="18"/>
                <w:szCs w:val="18"/>
              </w:rPr>
            </w:pPr>
          </w:p>
        </w:tc>
        <w:tc>
          <w:tcPr>
            <w:tcW w:w="30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E4578F" w14:textId="77777777" w:rsidR="00A264B0" w:rsidRPr="00417A7D" w:rsidRDefault="00A264B0" w:rsidP="00417A7D">
            <w:pPr>
              <w:spacing w:after="0" w:line="240" w:lineRule="auto"/>
              <w:jc w:val="center"/>
              <w:rPr>
                <w:rFonts w:ascii="Arial" w:eastAsia="Times New Roman" w:hAnsi="Arial" w:cs="Arial"/>
                <w:sz w:val="18"/>
                <w:szCs w:val="18"/>
              </w:rPr>
            </w:pPr>
          </w:p>
        </w:tc>
        <w:tc>
          <w:tcPr>
            <w:tcW w:w="189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00014A" w14:textId="77777777" w:rsidR="00A264B0" w:rsidRPr="00417A7D" w:rsidRDefault="00A264B0" w:rsidP="00417A7D">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553E1C91" w14:textId="77777777" w:rsidR="00A264B0" w:rsidRPr="00417A7D" w:rsidRDefault="00A264B0" w:rsidP="00417A7D">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4ADAD8B8" w14:textId="77777777" w:rsidR="00A264B0" w:rsidRPr="00417A7D" w:rsidRDefault="00A264B0" w:rsidP="00417A7D">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48B8E6DB" w14:textId="77777777" w:rsidR="00A264B0" w:rsidRPr="00417A7D" w:rsidRDefault="00A264B0" w:rsidP="00417A7D">
            <w:pPr>
              <w:spacing w:after="0"/>
              <w:jc w:val="center"/>
              <w:rPr>
                <w:rFonts w:ascii="Arial" w:eastAsia="Times New Roman" w:hAnsi="Arial" w:cs="Arial"/>
                <w:sz w:val="18"/>
                <w:szCs w:val="18"/>
              </w:rPr>
            </w:pPr>
          </w:p>
        </w:tc>
      </w:tr>
      <w:tr w:rsidR="00A264B0" w:rsidRPr="00C72363" w14:paraId="54C75AC2" w14:textId="77777777" w:rsidTr="00A264B0">
        <w:trPr>
          <w:trHeight w:val="479"/>
          <w:jc w:val="center"/>
        </w:trPr>
        <w:tc>
          <w:tcPr>
            <w:tcW w:w="893" w:type="dxa"/>
          </w:tcPr>
          <w:p w14:paraId="1FAFA1C5" w14:textId="7D8FDC71" w:rsidR="00A264B0" w:rsidRPr="00417A7D" w:rsidRDefault="00A264B0" w:rsidP="00417A7D">
            <w:pPr>
              <w:spacing w:after="0"/>
              <w:jc w:val="center"/>
              <w:rPr>
                <w:rFonts w:ascii="Arial" w:eastAsia="Times New Roman" w:hAnsi="Arial" w:cs="Arial"/>
                <w:sz w:val="18"/>
                <w:szCs w:val="18"/>
              </w:rPr>
            </w:pPr>
          </w:p>
        </w:tc>
        <w:tc>
          <w:tcPr>
            <w:tcW w:w="307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DDCC26" w14:textId="77777777" w:rsidR="00A264B0" w:rsidRPr="00417A7D" w:rsidRDefault="00A264B0" w:rsidP="00417A7D">
            <w:pPr>
              <w:spacing w:after="0" w:line="240" w:lineRule="auto"/>
              <w:jc w:val="center"/>
              <w:rPr>
                <w:rFonts w:ascii="Arial" w:eastAsia="Times New Roman" w:hAnsi="Arial" w:cs="Arial"/>
                <w:sz w:val="18"/>
                <w:szCs w:val="18"/>
              </w:rPr>
            </w:pPr>
          </w:p>
        </w:tc>
        <w:tc>
          <w:tcPr>
            <w:tcW w:w="189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EDA684" w14:textId="77777777" w:rsidR="00A264B0" w:rsidRPr="00417A7D" w:rsidRDefault="00A264B0" w:rsidP="00417A7D">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3A1A188E" w14:textId="77777777" w:rsidR="00A264B0" w:rsidRPr="00417A7D" w:rsidRDefault="00A264B0" w:rsidP="00417A7D">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162CCA24" w14:textId="77777777" w:rsidR="00A264B0" w:rsidRPr="00417A7D" w:rsidRDefault="00A264B0" w:rsidP="00417A7D">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4F5396A7" w14:textId="77777777" w:rsidR="00A264B0" w:rsidRPr="00417A7D" w:rsidRDefault="00A264B0" w:rsidP="00417A7D">
            <w:pPr>
              <w:spacing w:after="0"/>
              <w:jc w:val="center"/>
              <w:rPr>
                <w:rFonts w:ascii="Arial" w:eastAsia="Times New Roman" w:hAnsi="Arial" w:cs="Arial"/>
                <w:sz w:val="18"/>
                <w:szCs w:val="18"/>
              </w:rPr>
            </w:pPr>
          </w:p>
        </w:tc>
      </w:tr>
    </w:tbl>
    <w:p w14:paraId="79AAF6AA" w14:textId="77777777" w:rsidR="00BE4282" w:rsidRPr="00FD52F1" w:rsidRDefault="00BE4282" w:rsidP="00E66674">
      <w:pPr>
        <w:spacing w:after="0" w:line="240" w:lineRule="auto"/>
        <w:rPr>
          <w:rFonts w:ascii="Arial" w:eastAsia="Times New Roman" w:hAnsi="Arial" w:cs="Arial"/>
          <w:sz w:val="18"/>
          <w:szCs w:val="18"/>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6"/>
        <w:gridCol w:w="4869"/>
        <w:gridCol w:w="1885"/>
        <w:gridCol w:w="1132"/>
        <w:gridCol w:w="1529"/>
      </w:tblGrid>
      <w:tr w:rsidR="00761448" w:rsidRPr="00C72363" w14:paraId="50736B82" w14:textId="77777777" w:rsidTr="008046D8">
        <w:trPr>
          <w:trHeight w:val="377"/>
          <w:jc w:val="center"/>
        </w:trPr>
        <w:tc>
          <w:tcPr>
            <w:tcW w:w="10431" w:type="dxa"/>
            <w:gridSpan w:val="5"/>
            <w:shd w:val="clear" w:color="auto" w:fill="D9D9D9" w:themeFill="background1" w:themeFillShade="D9"/>
            <w:vAlign w:val="center"/>
          </w:tcPr>
          <w:p w14:paraId="6F834653" w14:textId="47EE1417" w:rsidR="00761448" w:rsidRDefault="00761448" w:rsidP="00A749E9">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 xml:space="preserve">MATERIAL DE CURACIÓN </w:t>
            </w:r>
          </w:p>
          <w:p w14:paraId="6C67429D" w14:textId="6520D647" w:rsidR="00761448" w:rsidRPr="006D4B11" w:rsidRDefault="00761448" w:rsidP="00A749E9">
            <w:pPr>
              <w:spacing w:after="0"/>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OBJETO DE GASTO 25401</w:t>
            </w:r>
          </w:p>
        </w:tc>
      </w:tr>
      <w:tr w:rsidR="00A264B0" w:rsidRPr="00761448" w14:paraId="10D536CF" w14:textId="77777777" w:rsidTr="00A264B0">
        <w:trPr>
          <w:trHeight w:val="377"/>
          <w:jc w:val="center"/>
        </w:trPr>
        <w:tc>
          <w:tcPr>
            <w:tcW w:w="609" w:type="dxa"/>
            <w:shd w:val="clear" w:color="auto" w:fill="D9D9D9" w:themeFill="background1" w:themeFillShade="D9"/>
            <w:vAlign w:val="center"/>
          </w:tcPr>
          <w:p w14:paraId="2BC0324F" w14:textId="4CEEA341" w:rsidR="00A264B0" w:rsidRPr="00761448" w:rsidRDefault="00A264B0" w:rsidP="00761448">
            <w:pPr>
              <w:spacing w:after="0"/>
              <w:jc w:val="center"/>
              <w:rPr>
                <w:rFonts w:ascii="Arial" w:eastAsia="Times New Roman" w:hAnsi="Arial" w:cs="Arial"/>
                <w:b/>
                <w:bCs/>
                <w:sz w:val="18"/>
                <w:szCs w:val="18"/>
              </w:rPr>
            </w:pPr>
            <w:r w:rsidRPr="00761448">
              <w:rPr>
                <w:rFonts w:ascii="Arial" w:eastAsia="Times New Roman" w:hAnsi="Arial" w:cs="Arial"/>
                <w:b/>
                <w:bCs/>
                <w:sz w:val="18"/>
                <w:szCs w:val="18"/>
              </w:rPr>
              <w:t>PARTIDA</w:t>
            </w:r>
          </w:p>
        </w:tc>
        <w:tc>
          <w:tcPr>
            <w:tcW w:w="5252" w:type="dxa"/>
            <w:tcBorders>
              <w:bottom w:val="single" w:sz="4" w:space="0" w:color="auto"/>
            </w:tcBorders>
            <w:shd w:val="clear" w:color="auto" w:fill="D9D9D9" w:themeFill="background1" w:themeFillShade="D9"/>
            <w:tcMar>
              <w:top w:w="0" w:type="dxa"/>
              <w:left w:w="115" w:type="dxa"/>
              <w:bottom w:w="0" w:type="dxa"/>
              <w:right w:w="115" w:type="dxa"/>
            </w:tcMar>
            <w:vAlign w:val="center"/>
          </w:tcPr>
          <w:p w14:paraId="268CBA07" w14:textId="70B964A7" w:rsidR="00A264B0" w:rsidRPr="00761448" w:rsidRDefault="00A264B0" w:rsidP="00761448">
            <w:pPr>
              <w:spacing w:after="0"/>
              <w:ind w:right="140"/>
              <w:jc w:val="center"/>
              <w:rPr>
                <w:rFonts w:ascii="Arial" w:eastAsia="Century Gothic" w:hAnsi="Arial" w:cs="Arial"/>
                <w:b/>
                <w:color w:val="000000"/>
                <w:sz w:val="18"/>
                <w:szCs w:val="18"/>
              </w:rPr>
            </w:pPr>
            <w:r w:rsidRPr="00761448">
              <w:rPr>
                <w:rFonts w:ascii="Arial" w:eastAsia="Century Gothic" w:hAnsi="Arial" w:cs="Arial"/>
                <w:b/>
                <w:color w:val="000000"/>
                <w:sz w:val="18"/>
                <w:szCs w:val="18"/>
              </w:rPr>
              <w:t>DESCRIPCIÓN</w:t>
            </w:r>
          </w:p>
        </w:tc>
        <w:tc>
          <w:tcPr>
            <w:tcW w:w="1895" w:type="dxa"/>
            <w:shd w:val="clear" w:color="auto" w:fill="D9D9D9" w:themeFill="background1" w:themeFillShade="D9"/>
            <w:tcMar>
              <w:top w:w="0" w:type="dxa"/>
              <w:left w:w="115" w:type="dxa"/>
              <w:bottom w:w="0" w:type="dxa"/>
              <w:right w:w="115" w:type="dxa"/>
            </w:tcMar>
            <w:vAlign w:val="center"/>
          </w:tcPr>
          <w:p w14:paraId="7FC9613A" w14:textId="1FFA7B9A" w:rsidR="00A264B0" w:rsidRPr="00761448" w:rsidRDefault="00A264B0" w:rsidP="00761448">
            <w:pPr>
              <w:spacing w:after="0"/>
              <w:ind w:right="140"/>
              <w:jc w:val="center"/>
              <w:rPr>
                <w:rFonts w:ascii="Arial" w:eastAsia="Century Gothic" w:hAnsi="Arial" w:cs="Arial"/>
                <w:b/>
                <w:color w:val="000000"/>
                <w:sz w:val="18"/>
                <w:szCs w:val="18"/>
              </w:rPr>
            </w:pPr>
            <w:r w:rsidRPr="00761448">
              <w:rPr>
                <w:rFonts w:ascii="Arial" w:eastAsia="Century Gothic" w:hAnsi="Arial" w:cs="Arial"/>
                <w:b/>
                <w:color w:val="000000"/>
                <w:sz w:val="18"/>
                <w:szCs w:val="18"/>
              </w:rPr>
              <w:t>PRESENTACIÓN</w:t>
            </w:r>
          </w:p>
        </w:tc>
        <w:tc>
          <w:tcPr>
            <w:tcW w:w="1138" w:type="dxa"/>
            <w:shd w:val="clear" w:color="auto" w:fill="D9D9D9" w:themeFill="background1" w:themeFillShade="D9"/>
            <w:tcMar>
              <w:top w:w="0" w:type="dxa"/>
              <w:left w:w="115" w:type="dxa"/>
              <w:bottom w:w="0" w:type="dxa"/>
              <w:right w:w="115" w:type="dxa"/>
            </w:tcMar>
            <w:vAlign w:val="center"/>
          </w:tcPr>
          <w:p w14:paraId="6BA3E13C" w14:textId="77777777" w:rsidR="00A264B0" w:rsidRPr="00761448" w:rsidRDefault="00A264B0" w:rsidP="00761448">
            <w:pPr>
              <w:spacing w:after="0"/>
              <w:ind w:right="140"/>
              <w:jc w:val="center"/>
              <w:rPr>
                <w:rFonts w:ascii="Arial" w:eastAsia="Times New Roman" w:hAnsi="Arial" w:cs="Arial"/>
                <w:sz w:val="18"/>
                <w:szCs w:val="18"/>
              </w:rPr>
            </w:pPr>
            <w:r w:rsidRPr="00761448">
              <w:rPr>
                <w:rFonts w:ascii="Arial" w:eastAsia="Century Gothic" w:hAnsi="Arial" w:cs="Arial"/>
                <w:b/>
                <w:color w:val="000000"/>
                <w:sz w:val="18"/>
                <w:szCs w:val="18"/>
              </w:rPr>
              <w:t>UNIDAD DE MEDIDA</w:t>
            </w:r>
          </w:p>
        </w:tc>
        <w:tc>
          <w:tcPr>
            <w:tcW w:w="1537" w:type="dxa"/>
            <w:shd w:val="clear" w:color="auto" w:fill="D9D9D9" w:themeFill="background1" w:themeFillShade="D9"/>
            <w:tcMar>
              <w:top w:w="0" w:type="dxa"/>
              <w:left w:w="115" w:type="dxa"/>
              <w:bottom w:w="0" w:type="dxa"/>
              <w:right w:w="115" w:type="dxa"/>
            </w:tcMar>
            <w:vAlign w:val="center"/>
          </w:tcPr>
          <w:p w14:paraId="09049BAF" w14:textId="77777777" w:rsidR="00A264B0" w:rsidRPr="00761448" w:rsidRDefault="00A264B0" w:rsidP="00761448">
            <w:pPr>
              <w:spacing w:after="0"/>
              <w:ind w:right="140"/>
              <w:jc w:val="center"/>
              <w:rPr>
                <w:rFonts w:ascii="Arial" w:eastAsia="Times New Roman" w:hAnsi="Arial" w:cs="Arial"/>
                <w:sz w:val="18"/>
                <w:szCs w:val="18"/>
              </w:rPr>
            </w:pPr>
            <w:r w:rsidRPr="00761448">
              <w:rPr>
                <w:rFonts w:ascii="Arial" w:eastAsia="Century Gothic" w:hAnsi="Arial" w:cs="Arial"/>
                <w:b/>
                <w:color w:val="000000"/>
                <w:sz w:val="18"/>
                <w:szCs w:val="18"/>
              </w:rPr>
              <w:t>SE SUGIERE NOMBRE COMERCIAL</w:t>
            </w:r>
          </w:p>
        </w:tc>
      </w:tr>
      <w:tr w:rsidR="00A264B0" w:rsidRPr="00C72363" w14:paraId="3C3AFB08" w14:textId="77777777" w:rsidTr="00A264B0">
        <w:trPr>
          <w:trHeight w:val="525"/>
          <w:jc w:val="center"/>
        </w:trPr>
        <w:tc>
          <w:tcPr>
            <w:tcW w:w="609" w:type="dxa"/>
          </w:tcPr>
          <w:p w14:paraId="620857BC" w14:textId="1308D530" w:rsidR="00A264B0" w:rsidRPr="00417A7D" w:rsidRDefault="00A264B0" w:rsidP="00A749E9">
            <w:pPr>
              <w:spacing w:after="0"/>
              <w:jc w:val="center"/>
              <w:rPr>
                <w:rFonts w:ascii="Arial" w:eastAsia="Times New Roman" w:hAnsi="Arial" w:cs="Arial"/>
                <w:sz w:val="18"/>
                <w:szCs w:val="18"/>
              </w:rPr>
            </w:pPr>
          </w:p>
        </w:tc>
        <w:tc>
          <w:tcPr>
            <w:tcW w:w="525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B8AC7C" w14:textId="77777777" w:rsidR="00A264B0" w:rsidRPr="00417A7D" w:rsidRDefault="00A264B0" w:rsidP="00A749E9">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5CBDCDAA" w14:textId="77777777" w:rsidR="00A264B0" w:rsidRPr="00417A7D" w:rsidRDefault="00A264B0" w:rsidP="00A749E9">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7887CA92" w14:textId="77777777" w:rsidR="00A264B0" w:rsidRPr="00417A7D" w:rsidRDefault="00A264B0" w:rsidP="00A749E9">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0C733EC0" w14:textId="77777777" w:rsidR="00A264B0" w:rsidRPr="00417A7D" w:rsidRDefault="00A264B0" w:rsidP="00A749E9">
            <w:pPr>
              <w:spacing w:after="0"/>
              <w:jc w:val="center"/>
              <w:rPr>
                <w:rFonts w:ascii="Arial" w:eastAsia="Times New Roman" w:hAnsi="Arial" w:cs="Arial"/>
                <w:sz w:val="18"/>
                <w:szCs w:val="18"/>
              </w:rPr>
            </w:pPr>
          </w:p>
        </w:tc>
      </w:tr>
      <w:tr w:rsidR="00A264B0" w:rsidRPr="00C72363" w14:paraId="06A2436E" w14:textId="77777777" w:rsidTr="00A264B0">
        <w:trPr>
          <w:trHeight w:val="484"/>
          <w:jc w:val="center"/>
        </w:trPr>
        <w:tc>
          <w:tcPr>
            <w:tcW w:w="609" w:type="dxa"/>
          </w:tcPr>
          <w:p w14:paraId="1D73998A" w14:textId="54E748E9" w:rsidR="00A264B0" w:rsidRPr="00417A7D" w:rsidRDefault="00A264B0" w:rsidP="00A749E9">
            <w:pPr>
              <w:spacing w:after="0"/>
              <w:jc w:val="center"/>
              <w:rPr>
                <w:rFonts w:ascii="Arial" w:eastAsia="Times New Roman" w:hAnsi="Arial" w:cs="Arial"/>
                <w:sz w:val="18"/>
                <w:szCs w:val="18"/>
              </w:rPr>
            </w:pPr>
          </w:p>
        </w:tc>
        <w:tc>
          <w:tcPr>
            <w:tcW w:w="525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A3FE664" w14:textId="77777777" w:rsidR="00A264B0" w:rsidRPr="00417A7D" w:rsidRDefault="00A264B0" w:rsidP="00A749E9">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50763303" w14:textId="77777777" w:rsidR="00A264B0" w:rsidRPr="00417A7D" w:rsidRDefault="00A264B0" w:rsidP="00A749E9">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618FEC21" w14:textId="77777777" w:rsidR="00A264B0" w:rsidRPr="00417A7D" w:rsidRDefault="00A264B0" w:rsidP="00A749E9">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6962995C" w14:textId="77777777" w:rsidR="00A264B0" w:rsidRPr="00417A7D" w:rsidRDefault="00A264B0" w:rsidP="00A749E9">
            <w:pPr>
              <w:spacing w:after="0"/>
              <w:jc w:val="center"/>
              <w:rPr>
                <w:rFonts w:ascii="Arial" w:eastAsia="Times New Roman" w:hAnsi="Arial" w:cs="Arial"/>
                <w:sz w:val="18"/>
                <w:szCs w:val="18"/>
              </w:rPr>
            </w:pPr>
          </w:p>
        </w:tc>
      </w:tr>
      <w:tr w:rsidR="00A264B0" w:rsidRPr="00C72363" w14:paraId="6CA63508" w14:textId="77777777" w:rsidTr="00A264B0">
        <w:trPr>
          <w:trHeight w:val="484"/>
          <w:jc w:val="center"/>
        </w:trPr>
        <w:tc>
          <w:tcPr>
            <w:tcW w:w="609" w:type="dxa"/>
          </w:tcPr>
          <w:p w14:paraId="4F874636" w14:textId="77777777" w:rsidR="00A264B0" w:rsidRPr="00417A7D" w:rsidRDefault="00A264B0" w:rsidP="00A749E9">
            <w:pPr>
              <w:spacing w:after="0"/>
              <w:jc w:val="center"/>
              <w:rPr>
                <w:rFonts w:ascii="Arial" w:eastAsia="Times New Roman" w:hAnsi="Arial" w:cs="Arial"/>
                <w:sz w:val="18"/>
                <w:szCs w:val="18"/>
              </w:rPr>
            </w:pPr>
          </w:p>
        </w:tc>
        <w:tc>
          <w:tcPr>
            <w:tcW w:w="525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9D7796" w14:textId="77777777" w:rsidR="00A264B0" w:rsidRPr="00417A7D" w:rsidRDefault="00A264B0" w:rsidP="00A749E9">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1B017389" w14:textId="77777777" w:rsidR="00A264B0" w:rsidRPr="00417A7D" w:rsidRDefault="00A264B0" w:rsidP="00A749E9">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21BA1188" w14:textId="77777777" w:rsidR="00A264B0" w:rsidRPr="00417A7D" w:rsidRDefault="00A264B0" w:rsidP="00A749E9">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7A3F622C" w14:textId="77777777" w:rsidR="00A264B0" w:rsidRPr="00417A7D" w:rsidRDefault="00A264B0" w:rsidP="00A749E9">
            <w:pPr>
              <w:spacing w:after="0"/>
              <w:jc w:val="center"/>
              <w:rPr>
                <w:rFonts w:ascii="Arial" w:eastAsia="Times New Roman" w:hAnsi="Arial" w:cs="Arial"/>
                <w:sz w:val="18"/>
                <w:szCs w:val="18"/>
              </w:rPr>
            </w:pPr>
          </w:p>
        </w:tc>
      </w:tr>
      <w:tr w:rsidR="00A264B0" w:rsidRPr="00C72363" w14:paraId="53E56E70" w14:textId="77777777" w:rsidTr="00A264B0">
        <w:trPr>
          <w:trHeight w:val="479"/>
          <w:jc w:val="center"/>
        </w:trPr>
        <w:tc>
          <w:tcPr>
            <w:tcW w:w="609" w:type="dxa"/>
          </w:tcPr>
          <w:p w14:paraId="46B4D230" w14:textId="47E4EE82" w:rsidR="00A264B0" w:rsidRPr="00417A7D" w:rsidRDefault="00A264B0" w:rsidP="00A749E9">
            <w:pPr>
              <w:spacing w:after="0"/>
              <w:jc w:val="center"/>
              <w:rPr>
                <w:rFonts w:ascii="Arial" w:eastAsia="Times New Roman" w:hAnsi="Arial" w:cs="Arial"/>
                <w:sz w:val="18"/>
                <w:szCs w:val="18"/>
              </w:rPr>
            </w:pPr>
          </w:p>
        </w:tc>
        <w:tc>
          <w:tcPr>
            <w:tcW w:w="525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E48C61" w14:textId="77777777" w:rsidR="00A264B0" w:rsidRPr="00417A7D" w:rsidRDefault="00A264B0" w:rsidP="00A749E9">
            <w:pPr>
              <w:spacing w:after="0"/>
              <w:jc w:val="center"/>
              <w:rPr>
                <w:rFonts w:ascii="Arial" w:eastAsia="Times New Roman" w:hAnsi="Arial" w:cs="Arial"/>
                <w:sz w:val="18"/>
                <w:szCs w:val="18"/>
              </w:rPr>
            </w:pPr>
          </w:p>
        </w:tc>
        <w:tc>
          <w:tcPr>
            <w:tcW w:w="1895" w:type="dxa"/>
            <w:shd w:val="clear" w:color="auto" w:fill="auto"/>
            <w:tcMar>
              <w:top w:w="0" w:type="dxa"/>
              <w:left w:w="115" w:type="dxa"/>
              <w:bottom w:w="0" w:type="dxa"/>
              <w:right w:w="115" w:type="dxa"/>
            </w:tcMar>
            <w:vAlign w:val="center"/>
          </w:tcPr>
          <w:p w14:paraId="06EA3018" w14:textId="77777777" w:rsidR="00A264B0" w:rsidRPr="00417A7D" w:rsidRDefault="00A264B0" w:rsidP="00A749E9">
            <w:pPr>
              <w:spacing w:after="0"/>
              <w:jc w:val="center"/>
              <w:rPr>
                <w:rFonts w:ascii="Arial" w:eastAsia="Times New Roman" w:hAnsi="Arial" w:cs="Arial"/>
                <w:sz w:val="18"/>
                <w:szCs w:val="18"/>
              </w:rPr>
            </w:pPr>
          </w:p>
        </w:tc>
        <w:tc>
          <w:tcPr>
            <w:tcW w:w="1138" w:type="dxa"/>
            <w:tcMar>
              <w:top w:w="0" w:type="dxa"/>
              <w:left w:w="115" w:type="dxa"/>
              <w:bottom w:w="0" w:type="dxa"/>
              <w:right w:w="115" w:type="dxa"/>
            </w:tcMar>
            <w:vAlign w:val="center"/>
          </w:tcPr>
          <w:p w14:paraId="6143CDCD" w14:textId="77777777" w:rsidR="00A264B0" w:rsidRPr="00417A7D" w:rsidRDefault="00A264B0" w:rsidP="00A749E9">
            <w:pPr>
              <w:spacing w:after="0"/>
              <w:jc w:val="center"/>
              <w:rPr>
                <w:rFonts w:ascii="Arial" w:eastAsia="Times New Roman" w:hAnsi="Arial" w:cs="Arial"/>
                <w:sz w:val="18"/>
                <w:szCs w:val="18"/>
              </w:rPr>
            </w:pPr>
          </w:p>
        </w:tc>
        <w:tc>
          <w:tcPr>
            <w:tcW w:w="1537" w:type="dxa"/>
            <w:tcMar>
              <w:top w:w="0" w:type="dxa"/>
              <w:left w:w="115" w:type="dxa"/>
              <w:bottom w:w="0" w:type="dxa"/>
              <w:right w:w="115" w:type="dxa"/>
            </w:tcMar>
            <w:vAlign w:val="center"/>
          </w:tcPr>
          <w:p w14:paraId="013B1D73" w14:textId="77777777" w:rsidR="00A264B0" w:rsidRPr="00417A7D" w:rsidRDefault="00A264B0" w:rsidP="00A749E9">
            <w:pPr>
              <w:spacing w:after="0"/>
              <w:jc w:val="center"/>
              <w:rPr>
                <w:rFonts w:ascii="Arial" w:eastAsia="Times New Roman" w:hAnsi="Arial" w:cs="Arial"/>
                <w:sz w:val="18"/>
                <w:szCs w:val="18"/>
              </w:rPr>
            </w:pPr>
          </w:p>
        </w:tc>
      </w:tr>
    </w:tbl>
    <w:p w14:paraId="57D07549" w14:textId="3A1D562A" w:rsidR="00275AFA" w:rsidRDefault="00275AFA" w:rsidP="00E66674">
      <w:pPr>
        <w:spacing w:after="0" w:line="240" w:lineRule="auto"/>
        <w:rPr>
          <w:rFonts w:ascii="Arial" w:eastAsia="Times New Roman" w:hAnsi="Arial" w:cs="Arial"/>
          <w:sz w:val="18"/>
          <w:szCs w:val="18"/>
        </w:rPr>
      </w:pPr>
    </w:p>
    <w:p w14:paraId="127F516B" w14:textId="1C46755B" w:rsidR="006D4B11" w:rsidRDefault="006D4B11" w:rsidP="00E66674">
      <w:pPr>
        <w:spacing w:after="0" w:line="240" w:lineRule="auto"/>
        <w:rPr>
          <w:rFonts w:ascii="Arial" w:eastAsia="Times New Roman" w:hAnsi="Arial" w:cs="Arial"/>
          <w:sz w:val="18"/>
          <w:szCs w:val="18"/>
        </w:rPr>
      </w:pPr>
    </w:p>
    <w:tbl>
      <w:tblPr>
        <w:tblStyle w:val="TableNormal"/>
        <w:tblW w:w="104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4"/>
        <w:gridCol w:w="3090"/>
        <w:gridCol w:w="4651"/>
        <w:gridCol w:w="1586"/>
      </w:tblGrid>
      <w:tr w:rsidR="00761448" w:rsidRPr="00A264B0" w14:paraId="0C1C08F0" w14:textId="77777777" w:rsidTr="00761448">
        <w:trPr>
          <w:trHeight w:val="412"/>
        </w:trPr>
        <w:tc>
          <w:tcPr>
            <w:tcW w:w="10491" w:type="dxa"/>
            <w:gridSpan w:val="4"/>
            <w:tcBorders>
              <w:top w:val="single" w:sz="4" w:space="0" w:color="auto"/>
              <w:left w:val="single" w:sz="4" w:space="0" w:color="auto"/>
              <w:bottom w:val="single" w:sz="4" w:space="0" w:color="auto"/>
              <w:right w:val="single" w:sz="4" w:space="0" w:color="auto"/>
            </w:tcBorders>
            <w:shd w:val="clear" w:color="auto" w:fill="BEBEBE"/>
          </w:tcPr>
          <w:p w14:paraId="604FA1D2" w14:textId="77777777" w:rsidR="00531E06" w:rsidRPr="00A264B0" w:rsidRDefault="00761448" w:rsidP="00761448">
            <w:pPr>
              <w:spacing w:after="0"/>
              <w:jc w:val="center"/>
              <w:rPr>
                <w:rFonts w:ascii="Arial" w:hAnsi="Arial" w:cs="Arial"/>
                <w:b/>
                <w:bCs/>
                <w:sz w:val="18"/>
                <w:szCs w:val="18"/>
                <w:lang w:val="es-ES" w:eastAsia="es-ES" w:bidi="es-ES"/>
              </w:rPr>
            </w:pPr>
            <w:r w:rsidRPr="00A264B0">
              <w:rPr>
                <w:rFonts w:ascii="Arial" w:hAnsi="Arial" w:cs="Arial"/>
                <w:b/>
                <w:bCs/>
                <w:sz w:val="18"/>
                <w:szCs w:val="18"/>
                <w:lang w:val="es-ES" w:eastAsia="es-ES" w:bidi="es-ES"/>
              </w:rPr>
              <w:t>SERVICIO DE ALMACENAJE, ADMINISTRACIÓN Y DISPENSA DE MEDICAMENTOS Y MATERIAL DE CURACIÓN.</w:t>
            </w:r>
            <w:r w:rsidR="00531E06" w:rsidRPr="00A264B0">
              <w:rPr>
                <w:rFonts w:ascii="Arial" w:hAnsi="Arial" w:cs="Arial"/>
                <w:b/>
                <w:bCs/>
                <w:sz w:val="18"/>
                <w:szCs w:val="18"/>
                <w:lang w:val="es-ES" w:eastAsia="es-ES" w:bidi="es-ES"/>
              </w:rPr>
              <w:t xml:space="preserve"> </w:t>
            </w:r>
          </w:p>
          <w:p w14:paraId="419BABD6" w14:textId="4776E98B" w:rsidR="00761448" w:rsidRPr="00A264B0" w:rsidRDefault="00531E06" w:rsidP="00761448">
            <w:pPr>
              <w:spacing w:after="0"/>
              <w:jc w:val="center"/>
              <w:rPr>
                <w:rFonts w:ascii="Arial" w:hAnsi="Arial" w:cs="Arial"/>
                <w:b/>
                <w:bCs/>
                <w:sz w:val="18"/>
                <w:szCs w:val="18"/>
                <w:lang w:val="es-ES" w:eastAsia="es-ES" w:bidi="es-ES"/>
              </w:rPr>
            </w:pPr>
            <w:r w:rsidRPr="00A264B0">
              <w:rPr>
                <w:rFonts w:ascii="Arial" w:hAnsi="Arial" w:cs="Arial"/>
                <w:b/>
                <w:bCs/>
                <w:sz w:val="18"/>
                <w:szCs w:val="18"/>
                <w:lang w:val="es-ES" w:eastAsia="es-ES" w:bidi="es-ES"/>
              </w:rPr>
              <w:t>OBJETO DE GASTO - 33901</w:t>
            </w:r>
          </w:p>
        </w:tc>
      </w:tr>
      <w:tr w:rsidR="00761448" w:rsidRPr="00761448" w14:paraId="556F4473" w14:textId="77777777" w:rsidTr="004C7A88">
        <w:trPr>
          <w:trHeight w:val="64"/>
        </w:trPr>
        <w:tc>
          <w:tcPr>
            <w:tcW w:w="1164" w:type="dxa"/>
            <w:tcBorders>
              <w:top w:val="single" w:sz="4" w:space="0" w:color="auto"/>
            </w:tcBorders>
            <w:shd w:val="clear" w:color="auto" w:fill="C8C8C8"/>
            <w:vAlign w:val="center"/>
          </w:tcPr>
          <w:p w14:paraId="673DF40C" w14:textId="41B61617" w:rsidR="00761448" w:rsidRPr="00A264B0" w:rsidRDefault="00761448" w:rsidP="00531E06">
            <w:pPr>
              <w:spacing w:after="0"/>
              <w:ind w:right="110"/>
              <w:jc w:val="center"/>
              <w:rPr>
                <w:rFonts w:ascii="Arial" w:hAnsi="Arial" w:cs="Arial"/>
                <w:b/>
                <w:sz w:val="18"/>
                <w:szCs w:val="24"/>
                <w:lang w:val="es-ES" w:eastAsia="es-ES" w:bidi="es-ES"/>
              </w:rPr>
            </w:pPr>
            <w:r w:rsidRPr="00A264B0">
              <w:rPr>
                <w:rFonts w:ascii="Arial" w:hAnsi="Arial" w:cs="Arial"/>
                <w:b/>
                <w:sz w:val="18"/>
                <w:szCs w:val="24"/>
                <w:lang w:val="es-ES" w:eastAsia="es-ES" w:bidi="es-ES"/>
              </w:rPr>
              <w:t>PARTIDA</w:t>
            </w:r>
          </w:p>
        </w:tc>
        <w:tc>
          <w:tcPr>
            <w:tcW w:w="3090" w:type="dxa"/>
            <w:tcBorders>
              <w:top w:val="single" w:sz="4" w:space="0" w:color="auto"/>
            </w:tcBorders>
            <w:shd w:val="clear" w:color="auto" w:fill="C8C8C8"/>
            <w:vAlign w:val="center"/>
          </w:tcPr>
          <w:p w14:paraId="4EC86339" w14:textId="6F566BC9" w:rsidR="00761448" w:rsidRPr="00A264B0" w:rsidRDefault="004C7A88" w:rsidP="004C7A88">
            <w:pPr>
              <w:spacing w:after="0"/>
              <w:ind w:right="140"/>
              <w:jc w:val="center"/>
              <w:rPr>
                <w:rFonts w:ascii="Arial" w:hAnsi="Arial" w:cs="Arial"/>
                <w:b/>
                <w:sz w:val="18"/>
                <w:szCs w:val="24"/>
                <w:lang w:val="es-ES" w:eastAsia="es-ES" w:bidi="es-ES"/>
              </w:rPr>
            </w:pPr>
            <w:r w:rsidRPr="00A264B0">
              <w:rPr>
                <w:rFonts w:ascii="Arial" w:hAnsi="Arial" w:cs="Arial"/>
                <w:b/>
                <w:sz w:val="18"/>
                <w:szCs w:val="24"/>
                <w:lang w:val="es-ES" w:eastAsia="es-ES" w:bidi="es-ES"/>
              </w:rPr>
              <w:t>SERVICIO</w:t>
            </w:r>
          </w:p>
        </w:tc>
        <w:tc>
          <w:tcPr>
            <w:tcW w:w="4651" w:type="dxa"/>
            <w:tcBorders>
              <w:top w:val="single" w:sz="4" w:space="0" w:color="auto"/>
            </w:tcBorders>
            <w:shd w:val="clear" w:color="auto" w:fill="C8C8C8"/>
            <w:vAlign w:val="center"/>
          </w:tcPr>
          <w:p w14:paraId="78936D00" w14:textId="77777777" w:rsidR="00761448" w:rsidRPr="00A264B0" w:rsidRDefault="00761448" w:rsidP="00531E06">
            <w:pPr>
              <w:spacing w:after="0"/>
              <w:jc w:val="center"/>
              <w:rPr>
                <w:rFonts w:ascii="Arial" w:hAnsi="Arial" w:cs="Arial"/>
                <w:b/>
                <w:sz w:val="18"/>
                <w:szCs w:val="24"/>
                <w:lang w:val="es-ES" w:eastAsia="es-ES" w:bidi="es-ES"/>
              </w:rPr>
            </w:pPr>
            <w:r w:rsidRPr="00A264B0">
              <w:rPr>
                <w:rFonts w:ascii="Arial" w:hAnsi="Arial" w:cs="Arial"/>
                <w:b/>
                <w:sz w:val="18"/>
                <w:szCs w:val="24"/>
                <w:lang w:val="es-ES" w:eastAsia="es-ES" w:bidi="es-ES"/>
              </w:rPr>
              <w:t>DESCRIPCIÓN</w:t>
            </w:r>
          </w:p>
        </w:tc>
        <w:tc>
          <w:tcPr>
            <w:tcW w:w="1586" w:type="dxa"/>
            <w:tcBorders>
              <w:top w:val="single" w:sz="4" w:space="0" w:color="auto"/>
            </w:tcBorders>
            <w:shd w:val="clear" w:color="auto" w:fill="C8C8C8"/>
            <w:vAlign w:val="center"/>
          </w:tcPr>
          <w:p w14:paraId="33A82A65" w14:textId="77777777" w:rsidR="00761448" w:rsidRPr="00A264B0" w:rsidRDefault="00761448" w:rsidP="00531E06">
            <w:pPr>
              <w:spacing w:after="0" w:line="163" w:lineRule="exact"/>
              <w:ind w:right="205"/>
              <w:jc w:val="center"/>
              <w:rPr>
                <w:rFonts w:ascii="Arial" w:hAnsi="Arial" w:cs="Arial"/>
                <w:b/>
                <w:sz w:val="18"/>
                <w:szCs w:val="24"/>
                <w:lang w:val="es-ES" w:eastAsia="es-ES" w:bidi="es-ES"/>
              </w:rPr>
            </w:pPr>
            <w:r w:rsidRPr="00A264B0">
              <w:rPr>
                <w:rFonts w:ascii="Arial" w:hAnsi="Arial" w:cs="Arial"/>
                <w:b/>
                <w:sz w:val="18"/>
                <w:szCs w:val="24"/>
                <w:lang w:val="es-ES" w:eastAsia="es-ES" w:bidi="es-ES"/>
              </w:rPr>
              <w:t>UNIDAD DE MEDIDA</w:t>
            </w:r>
          </w:p>
        </w:tc>
      </w:tr>
      <w:tr w:rsidR="00761448" w:rsidRPr="00761448" w14:paraId="5793006A" w14:textId="77777777" w:rsidTr="004C7A88">
        <w:trPr>
          <w:trHeight w:val="667"/>
        </w:trPr>
        <w:tc>
          <w:tcPr>
            <w:tcW w:w="1164" w:type="dxa"/>
          </w:tcPr>
          <w:p w14:paraId="28A1CEDD" w14:textId="77777777" w:rsidR="00761448" w:rsidRPr="00761448" w:rsidRDefault="00761448" w:rsidP="00761448">
            <w:pPr>
              <w:spacing w:after="0"/>
              <w:rPr>
                <w:rFonts w:ascii="Arial" w:hAnsi="Arial" w:cs="Arial"/>
                <w:sz w:val="16"/>
                <w:lang w:val="es-ES" w:eastAsia="es-ES" w:bidi="es-ES"/>
              </w:rPr>
            </w:pPr>
          </w:p>
          <w:p w14:paraId="6289BB04" w14:textId="77777777" w:rsidR="00761448" w:rsidRPr="00761448" w:rsidRDefault="00761448" w:rsidP="00761448">
            <w:pPr>
              <w:spacing w:after="0"/>
              <w:rPr>
                <w:rFonts w:ascii="Arial" w:hAnsi="Arial" w:cs="Arial"/>
                <w:sz w:val="16"/>
                <w:lang w:val="es-ES" w:eastAsia="es-ES" w:bidi="es-ES"/>
              </w:rPr>
            </w:pPr>
          </w:p>
          <w:p w14:paraId="58D87446" w14:textId="77777777" w:rsidR="00761448" w:rsidRPr="00531E06" w:rsidRDefault="00761448" w:rsidP="00531E06">
            <w:pPr>
              <w:spacing w:after="0"/>
              <w:jc w:val="center"/>
              <w:rPr>
                <w:rFonts w:ascii="Arial" w:hAnsi="Arial" w:cs="Arial"/>
                <w:sz w:val="18"/>
                <w:szCs w:val="24"/>
                <w:lang w:val="es-ES" w:eastAsia="es-ES" w:bidi="es-ES"/>
              </w:rPr>
            </w:pPr>
          </w:p>
          <w:p w14:paraId="02F189E2" w14:textId="79F9C4DC" w:rsidR="00761448" w:rsidRPr="00531E06" w:rsidRDefault="00761448" w:rsidP="00531E06">
            <w:pPr>
              <w:spacing w:after="0"/>
              <w:jc w:val="center"/>
              <w:rPr>
                <w:rFonts w:ascii="Arial" w:hAnsi="Arial" w:cs="Arial"/>
                <w:sz w:val="18"/>
                <w:szCs w:val="24"/>
                <w:lang w:val="es-ES" w:eastAsia="es-ES" w:bidi="es-ES"/>
              </w:rPr>
            </w:pPr>
          </w:p>
          <w:p w14:paraId="07435E86" w14:textId="77777777" w:rsidR="00761448" w:rsidRPr="00761448" w:rsidRDefault="00761448" w:rsidP="00761448">
            <w:pPr>
              <w:spacing w:after="0"/>
              <w:rPr>
                <w:rFonts w:ascii="Arial" w:hAnsi="Arial" w:cs="Arial"/>
                <w:sz w:val="16"/>
                <w:lang w:val="es-ES" w:eastAsia="es-ES" w:bidi="es-ES"/>
              </w:rPr>
            </w:pPr>
          </w:p>
          <w:p w14:paraId="3E8DEFBB" w14:textId="77777777" w:rsidR="00761448" w:rsidRPr="00761448" w:rsidRDefault="00761448" w:rsidP="00761448">
            <w:pPr>
              <w:spacing w:before="6" w:after="0"/>
              <w:rPr>
                <w:rFonts w:ascii="Arial" w:hAnsi="Arial" w:cs="Arial"/>
                <w:sz w:val="16"/>
                <w:lang w:val="es-ES" w:eastAsia="es-ES" w:bidi="es-ES"/>
              </w:rPr>
            </w:pPr>
          </w:p>
          <w:p w14:paraId="6632BA7B" w14:textId="77777777" w:rsidR="00761448" w:rsidRPr="00761448" w:rsidRDefault="00761448" w:rsidP="00761448">
            <w:pPr>
              <w:spacing w:after="0"/>
              <w:ind w:right="103"/>
              <w:jc w:val="center"/>
              <w:rPr>
                <w:rFonts w:ascii="Arial" w:hAnsi="Arial" w:cs="Arial"/>
                <w:sz w:val="16"/>
                <w:lang w:val="es-ES" w:eastAsia="es-ES" w:bidi="es-ES"/>
              </w:rPr>
            </w:pPr>
          </w:p>
        </w:tc>
        <w:tc>
          <w:tcPr>
            <w:tcW w:w="3090" w:type="dxa"/>
            <w:vAlign w:val="center"/>
          </w:tcPr>
          <w:p w14:paraId="1A0BDA5C" w14:textId="77777777" w:rsidR="00761448" w:rsidRPr="00531E06" w:rsidRDefault="00761448" w:rsidP="004C7A88">
            <w:pPr>
              <w:spacing w:after="0"/>
              <w:ind w:right="59"/>
              <w:jc w:val="center"/>
              <w:rPr>
                <w:rFonts w:ascii="Arial" w:hAnsi="Arial" w:cs="Arial"/>
                <w:sz w:val="18"/>
                <w:szCs w:val="18"/>
                <w:lang w:val="es-ES" w:eastAsia="es-ES" w:bidi="es-ES"/>
              </w:rPr>
            </w:pPr>
            <w:r w:rsidRPr="00531E06">
              <w:rPr>
                <w:rFonts w:ascii="Arial" w:hAnsi="Arial" w:cs="Arial"/>
                <w:sz w:val="18"/>
                <w:szCs w:val="18"/>
                <w:lang w:val="es-ES" w:eastAsia="es-ES" w:bidi="es-ES"/>
              </w:rPr>
              <w:t>Servicio de almacenaje, administración y dispensa de medicamentos y material de curación.</w:t>
            </w:r>
          </w:p>
        </w:tc>
        <w:tc>
          <w:tcPr>
            <w:tcW w:w="4651" w:type="dxa"/>
            <w:vAlign w:val="center"/>
          </w:tcPr>
          <w:p w14:paraId="3BBB7C20" w14:textId="594F9099" w:rsidR="00761448" w:rsidRPr="00531E06" w:rsidRDefault="00761448" w:rsidP="004C7A88">
            <w:pPr>
              <w:spacing w:after="0"/>
              <w:ind w:right="58"/>
              <w:jc w:val="center"/>
              <w:rPr>
                <w:rFonts w:ascii="Arial" w:hAnsi="Arial" w:cs="Arial"/>
                <w:sz w:val="18"/>
                <w:szCs w:val="18"/>
                <w:lang w:val="es-ES" w:eastAsia="es-ES" w:bidi="es-ES"/>
              </w:rPr>
            </w:pPr>
          </w:p>
        </w:tc>
        <w:tc>
          <w:tcPr>
            <w:tcW w:w="1586" w:type="dxa"/>
            <w:vAlign w:val="center"/>
          </w:tcPr>
          <w:p w14:paraId="6ACD0DB0" w14:textId="188A1DCC" w:rsidR="00761448" w:rsidRPr="00531E06" w:rsidRDefault="00A264B0" w:rsidP="004C7A88">
            <w:pPr>
              <w:spacing w:after="0"/>
              <w:ind w:right="194"/>
              <w:jc w:val="center"/>
              <w:rPr>
                <w:rFonts w:ascii="Arial" w:hAnsi="Arial" w:cs="Arial"/>
                <w:sz w:val="18"/>
                <w:szCs w:val="18"/>
                <w:lang w:val="es-ES" w:eastAsia="es-ES" w:bidi="es-ES"/>
              </w:rPr>
            </w:pPr>
            <w:r w:rsidRPr="00531E06">
              <w:rPr>
                <w:rFonts w:ascii="Arial" w:hAnsi="Arial" w:cs="Arial"/>
                <w:sz w:val="18"/>
                <w:szCs w:val="18"/>
                <w:lang w:val="es-ES" w:eastAsia="es-ES" w:bidi="es-ES"/>
              </w:rPr>
              <w:t>SERVICIO</w:t>
            </w:r>
          </w:p>
        </w:tc>
      </w:tr>
    </w:tbl>
    <w:p w14:paraId="5610F14F" w14:textId="77777777" w:rsidR="00761448" w:rsidRPr="00FD52F1" w:rsidRDefault="00761448" w:rsidP="00E66674">
      <w:pPr>
        <w:spacing w:after="0" w:line="240" w:lineRule="auto"/>
        <w:rPr>
          <w:rFonts w:ascii="Arial" w:eastAsia="Times New Roman" w:hAnsi="Arial" w:cs="Arial"/>
          <w:sz w:val="18"/>
          <w:szCs w:val="18"/>
        </w:rPr>
      </w:pPr>
    </w:p>
    <w:p w14:paraId="73306056" w14:textId="40CBD797" w:rsidR="00275AFA" w:rsidRPr="002B4369"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2B4369">
        <w:rPr>
          <w:rFonts w:ascii="Arial" w:eastAsia="Century Gothic" w:hAnsi="Arial" w:cs="Arial"/>
          <w:bCs/>
          <w:color w:val="000000"/>
          <w:sz w:val="18"/>
          <w:szCs w:val="18"/>
          <w:u w:val="single"/>
        </w:rPr>
        <w:t>detalle</w:t>
      </w:r>
      <w:r w:rsidRPr="002B4369">
        <w:rPr>
          <w:rFonts w:ascii="Arial" w:eastAsia="Century Gothic" w:hAnsi="Arial" w:cs="Arial"/>
          <w:bCs/>
          <w:color w:val="000000"/>
          <w:sz w:val="18"/>
          <w:szCs w:val="18"/>
        </w:rPr>
        <w:t xml:space="preserve"> del </w:t>
      </w:r>
      <w:r w:rsidR="00E40880" w:rsidRPr="002B4369">
        <w:rPr>
          <w:rFonts w:ascii="Arial" w:eastAsia="Century Gothic" w:hAnsi="Arial" w:cs="Arial"/>
          <w:b/>
          <w:color w:val="000000"/>
          <w:sz w:val="18"/>
          <w:szCs w:val="18"/>
        </w:rPr>
        <w:t>A</w:t>
      </w:r>
      <w:r w:rsidRPr="002B4369">
        <w:rPr>
          <w:rFonts w:ascii="Arial" w:eastAsia="Century Gothic" w:hAnsi="Arial" w:cs="Arial"/>
          <w:b/>
          <w:color w:val="000000"/>
          <w:sz w:val="18"/>
          <w:szCs w:val="18"/>
        </w:rPr>
        <w:t>nexo</w:t>
      </w:r>
      <w:r w:rsidR="00E40880" w:rsidRPr="002B4369">
        <w:rPr>
          <w:rFonts w:ascii="Arial" w:eastAsia="Century Gothic" w:hAnsi="Arial" w:cs="Arial"/>
          <w:b/>
          <w:color w:val="000000"/>
          <w:sz w:val="18"/>
          <w:szCs w:val="18"/>
        </w:rPr>
        <w:t>1</w:t>
      </w:r>
      <w:r w:rsidR="002B4369" w:rsidRPr="002B4369">
        <w:rPr>
          <w:rFonts w:ascii="Arial" w:eastAsia="Century Gothic" w:hAnsi="Arial" w:cs="Arial"/>
          <w:b/>
          <w:color w:val="000000"/>
          <w:sz w:val="18"/>
          <w:szCs w:val="18"/>
        </w:rPr>
        <w:t>.</w:t>
      </w:r>
      <w:r w:rsidRPr="002B4369">
        <w:rPr>
          <w:rFonts w:ascii="Arial" w:eastAsia="Century Gothic" w:hAnsi="Arial" w:cs="Arial"/>
          <w:b/>
          <w:color w:val="000000"/>
          <w:sz w:val="18"/>
          <w:szCs w:val="18"/>
        </w:rPr>
        <w:t xml:space="preserve"> </w:t>
      </w:r>
      <w:r w:rsidR="00E40880" w:rsidRPr="002B4369">
        <w:rPr>
          <w:rFonts w:ascii="Arial" w:eastAsia="Century Gothic" w:hAnsi="Arial" w:cs="Arial"/>
          <w:b/>
          <w:color w:val="000000"/>
          <w:sz w:val="18"/>
          <w:szCs w:val="18"/>
        </w:rPr>
        <w:t xml:space="preserve">Carta de </w:t>
      </w:r>
      <w:r w:rsidR="002B4369" w:rsidRPr="002B4369">
        <w:rPr>
          <w:rFonts w:ascii="Arial" w:eastAsia="Century Gothic" w:hAnsi="Arial" w:cs="Arial"/>
          <w:b/>
          <w:color w:val="000000"/>
          <w:sz w:val="18"/>
          <w:szCs w:val="18"/>
        </w:rPr>
        <w:t>R</w:t>
      </w:r>
      <w:r w:rsidR="00E40880" w:rsidRPr="002B4369">
        <w:rPr>
          <w:rFonts w:ascii="Arial" w:eastAsia="Century Gothic" w:hAnsi="Arial" w:cs="Arial"/>
          <w:b/>
          <w:color w:val="000000"/>
          <w:sz w:val="18"/>
          <w:szCs w:val="18"/>
        </w:rPr>
        <w:t xml:space="preserve">equerimientos </w:t>
      </w:r>
      <w:r w:rsidR="002B4369" w:rsidRPr="002B4369">
        <w:rPr>
          <w:rFonts w:ascii="Arial" w:eastAsia="Century Gothic" w:hAnsi="Arial" w:cs="Arial"/>
          <w:b/>
          <w:color w:val="000000"/>
          <w:sz w:val="18"/>
          <w:szCs w:val="18"/>
        </w:rPr>
        <w:t>T</w:t>
      </w:r>
      <w:r w:rsidR="00E40880" w:rsidRPr="002B4369">
        <w:rPr>
          <w:rFonts w:ascii="Arial" w:eastAsia="Century Gothic" w:hAnsi="Arial" w:cs="Arial"/>
          <w:b/>
          <w:color w:val="000000"/>
          <w:sz w:val="18"/>
          <w:szCs w:val="18"/>
        </w:rPr>
        <w:t>écnicos</w:t>
      </w:r>
      <w:r w:rsidR="002B4369" w:rsidRPr="002B4369">
        <w:rPr>
          <w:rFonts w:ascii="Arial" w:eastAsia="Century Gothic" w:hAnsi="Arial" w:cs="Arial"/>
          <w:bCs/>
          <w:color w:val="000000"/>
          <w:sz w:val="18"/>
          <w:szCs w:val="18"/>
        </w:rPr>
        <w:t>,</w:t>
      </w:r>
      <w:r w:rsidR="00D857C6">
        <w:rPr>
          <w:rFonts w:ascii="Arial" w:eastAsia="Century Gothic" w:hAnsi="Arial" w:cs="Arial"/>
          <w:bCs/>
          <w:color w:val="000000"/>
          <w:sz w:val="18"/>
          <w:szCs w:val="18"/>
        </w:rPr>
        <w:t xml:space="preserve"> y</w:t>
      </w:r>
      <w:r w:rsidR="00A264B0">
        <w:rPr>
          <w:rFonts w:ascii="Arial" w:eastAsia="Century Gothic" w:hAnsi="Arial" w:cs="Arial"/>
          <w:bCs/>
          <w:color w:val="000000"/>
          <w:sz w:val="18"/>
          <w:szCs w:val="18"/>
        </w:rPr>
        <w:t xml:space="preserve"> se</w:t>
      </w:r>
      <w:r w:rsidR="00D857C6">
        <w:rPr>
          <w:rFonts w:ascii="Arial" w:eastAsia="Century Gothic" w:hAnsi="Arial" w:cs="Arial"/>
          <w:bCs/>
          <w:color w:val="000000"/>
          <w:sz w:val="18"/>
          <w:szCs w:val="18"/>
        </w:rPr>
        <w:t xml:space="preserve"> deberá de adjuntar los </w:t>
      </w:r>
      <w:r w:rsidR="00D857C6" w:rsidRPr="009871BF">
        <w:rPr>
          <w:rFonts w:ascii="Arial" w:eastAsia="Arial" w:hAnsi="Arial" w:cs="Arial"/>
          <w:bCs/>
          <w:i/>
          <w:iCs/>
          <w:color w:val="000000"/>
          <w:sz w:val="18"/>
          <w:szCs w:val="18"/>
        </w:rPr>
        <w:t>Documentación, anexos, formatos, etc.,</w:t>
      </w:r>
      <w:r w:rsidR="00D857C6">
        <w:rPr>
          <w:rFonts w:ascii="Arial" w:eastAsia="Arial" w:hAnsi="Arial" w:cs="Arial"/>
          <w:bCs/>
          <w:i/>
          <w:iCs/>
          <w:color w:val="000000"/>
          <w:sz w:val="18"/>
          <w:szCs w:val="18"/>
        </w:rPr>
        <w:t xml:space="preserve"> del apartado </w:t>
      </w:r>
      <w:r w:rsidR="00D857C6" w:rsidRPr="00A264B0">
        <w:rPr>
          <w:rFonts w:ascii="Arial" w:eastAsia="Century Gothic" w:hAnsi="Arial" w:cs="Arial"/>
          <w:b/>
          <w:i/>
          <w:iCs/>
          <w:color w:val="000000"/>
          <w:sz w:val="18"/>
          <w:szCs w:val="18"/>
          <w:u w:val="single"/>
        </w:rPr>
        <w:t>REQUISITOS PARA LA EVALUACIÓN DE LA PROPOSICIÓN MEDIANTE EL MECANISMO DE PUNTOS Y PORCENTAJES</w:t>
      </w:r>
      <w:r w:rsidR="00D857C6">
        <w:rPr>
          <w:rFonts w:ascii="Arial" w:eastAsia="Century Gothic" w:hAnsi="Arial" w:cs="Arial"/>
          <w:bCs/>
          <w:color w:val="000000"/>
          <w:sz w:val="18"/>
          <w:szCs w:val="18"/>
        </w:rPr>
        <w:t xml:space="preserve"> de dicho anexo </w:t>
      </w:r>
      <w:r w:rsidR="00A264B0">
        <w:rPr>
          <w:rFonts w:ascii="Arial" w:eastAsia="Century Gothic" w:hAnsi="Arial" w:cs="Arial"/>
          <w:bCs/>
          <w:color w:val="000000"/>
          <w:sz w:val="18"/>
          <w:szCs w:val="18"/>
        </w:rPr>
        <w:t xml:space="preserve">técnico, </w:t>
      </w:r>
      <w:r w:rsidR="00A264B0" w:rsidRPr="002B4369">
        <w:rPr>
          <w:rFonts w:ascii="Arial" w:eastAsia="Century Gothic" w:hAnsi="Arial" w:cs="Arial"/>
          <w:bCs/>
          <w:color w:val="000000"/>
          <w:sz w:val="18"/>
          <w:szCs w:val="18"/>
        </w:rPr>
        <w:t>cumpliendo</w:t>
      </w:r>
      <w:r w:rsidRPr="002B4369">
        <w:rPr>
          <w:rFonts w:ascii="Arial" w:eastAsia="Century Gothic" w:hAnsi="Arial" w:cs="Arial"/>
          <w:bCs/>
          <w:color w:val="000000"/>
          <w:sz w:val="18"/>
          <w:szCs w:val="18"/>
        </w:rPr>
        <w:t xml:space="preserve"> con lo requerido en el mismo en </w:t>
      </w:r>
      <w:r w:rsidRPr="002B4369">
        <w:rPr>
          <w:rFonts w:ascii="Arial" w:eastAsia="Century Gothic" w:hAnsi="Arial" w:cs="Arial"/>
          <w:bCs/>
          <w:color w:val="000000"/>
          <w:sz w:val="18"/>
          <w:szCs w:val="18"/>
          <w:u w:val="single"/>
        </w:rPr>
        <w:t>formato libre.</w:t>
      </w:r>
    </w:p>
    <w:p w14:paraId="34B890B0" w14:textId="77777777" w:rsidR="00D857C6" w:rsidRPr="00FD52F1" w:rsidRDefault="00D857C6" w:rsidP="00E66674">
      <w:pPr>
        <w:spacing w:after="0" w:line="240" w:lineRule="auto"/>
        <w:rPr>
          <w:rFonts w:ascii="Arial" w:eastAsia="Times New Roman" w:hAnsi="Arial" w:cs="Arial"/>
          <w:sz w:val="18"/>
          <w:szCs w:val="18"/>
        </w:rPr>
      </w:pPr>
    </w:p>
    <w:p w14:paraId="17A5FC5B" w14:textId="77777777" w:rsidR="00A264B0" w:rsidRDefault="00A264B0" w:rsidP="00E66674">
      <w:pPr>
        <w:spacing w:after="0" w:line="240" w:lineRule="auto"/>
        <w:ind w:right="140"/>
        <w:jc w:val="both"/>
        <w:rPr>
          <w:rFonts w:ascii="Arial" w:eastAsia="Century Gothic" w:hAnsi="Arial" w:cs="Arial"/>
          <w:color w:val="000000"/>
          <w:sz w:val="18"/>
          <w:szCs w:val="18"/>
        </w:rPr>
      </w:pPr>
    </w:p>
    <w:p w14:paraId="7DA749FF" w14:textId="77777777" w:rsidR="00A264B0" w:rsidRDefault="00A264B0" w:rsidP="00E66674">
      <w:pPr>
        <w:spacing w:after="0" w:line="240" w:lineRule="auto"/>
        <w:ind w:right="140"/>
        <w:jc w:val="both"/>
        <w:rPr>
          <w:rFonts w:ascii="Arial" w:eastAsia="Century Gothic" w:hAnsi="Arial" w:cs="Arial"/>
          <w:color w:val="000000"/>
          <w:sz w:val="18"/>
          <w:szCs w:val="18"/>
        </w:rPr>
      </w:pPr>
    </w:p>
    <w:p w14:paraId="37BF2B0D" w14:textId="57D207FF" w:rsidR="00354028" w:rsidRPr="00354028" w:rsidRDefault="00A46A86" w:rsidP="00354028">
      <w:pPr>
        <w:pStyle w:val="Prrafodelista"/>
        <w:numPr>
          <w:ilvl w:val="0"/>
          <w:numId w:val="30"/>
        </w:numPr>
        <w:spacing w:after="0" w:line="240" w:lineRule="auto"/>
        <w:ind w:left="426" w:right="140"/>
        <w:jc w:val="both"/>
        <w:rPr>
          <w:rFonts w:ascii="Arial" w:eastAsia="Times New Roman" w:hAnsi="Arial" w:cs="Arial"/>
          <w:sz w:val="18"/>
          <w:szCs w:val="18"/>
        </w:rPr>
      </w:pPr>
      <w:r w:rsidRPr="00354028">
        <w:rPr>
          <w:rFonts w:ascii="Arial" w:eastAsia="Century Gothic" w:hAnsi="Arial" w:cs="Arial"/>
          <w:color w:val="000000"/>
          <w:sz w:val="18"/>
          <w:szCs w:val="18"/>
        </w:rPr>
        <w:t xml:space="preserve">En caso de </w:t>
      </w:r>
      <w:r w:rsidR="00354028">
        <w:rPr>
          <w:rFonts w:ascii="Arial" w:eastAsia="Century Gothic" w:hAnsi="Arial" w:cs="Arial"/>
          <w:color w:val="000000"/>
          <w:sz w:val="18"/>
          <w:szCs w:val="18"/>
        </w:rPr>
        <w:t>resultar</w:t>
      </w:r>
      <w:r w:rsidRPr="00354028">
        <w:rPr>
          <w:rFonts w:ascii="Arial" w:eastAsia="Century Gothic" w:hAnsi="Arial" w:cs="Arial"/>
          <w:color w:val="000000"/>
          <w:sz w:val="18"/>
          <w:szCs w:val="18"/>
        </w:rPr>
        <w:t xml:space="preserve"> adjudicado proporcionaré</w:t>
      </w:r>
      <w:r w:rsidR="00354028">
        <w:rPr>
          <w:rFonts w:ascii="Arial" w:eastAsia="Century Gothic" w:hAnsi="Arial" w:cs="Arial"/>
          <w:color w:val="000000"/>
          <w:sz w:val="18"/>
          <w:szCs w:val="18"/>
        </w:rPr>
        <w:t xml:space="preserve"> los bienes y prestaré el</w:t>
      </w:r>
      <w:r w:rsidRPr="00354028">
        <w:rPr>
          <w:rFonts w:ascii="Arial" w:eastAsia="Century Gothic" w:hAnsi="Arial" w:cs="Arial"/>
          <w:color w:val="000000"/>
          <w:sz w:val="18"/>
          <w:szCs w:val="18"/>
        </w:rPr>
        <w:t xml:space="preserve"> servicio en los términos y condiciones del </w:t>
      </w:r>
      <w:r w:rsidR="00354028">
        <w:rPr>
          <w:rFonts w:ascii="Arial" w:eastAsia="Century Gothic" w:hAnsi="Arial" w:cs="Arial"/>
          <w:b/>
          <w:bCs/>
          <w:color w:val="000000"/>
          <w:sz w:val="18"/>
          <w:szCs w:val="18"/>
        </w:rPr>
        <w:t>A</w:t>
      </w:r>
      <w:r w:rsidRPr="00354028">
        <w:rPr>
          <w:rFonts w:ascii="Arial" w:eastAsia="Century Gothic" w:hAnsi="Arial" w:cs="Arial"/>
          <w:b/>
          <w:bCs/>
          <w:color w:val="000000"/>
          <w:sz w:val="18"/>
          <w:szCs w:val="18"/>
        </w:rPr>
        <w:t>nexo</w:t>
      </w:r>
      <w:r w:rsidR="00354028" w:rsidRPr="00354028">
        <w:rPr>
          <w:rFonts w:ascii="Arial" w:eastAsia="Century Gothic" w:hAnsi="Arial" w:cs="Arial"/>
          <w:b/>
          <w:bCs/>
          <w:color w:val="000000"/>
          <w:sz w:val="18"/>
          <w:szCs w:val="18"/>
        </w:rPr>
        <w:t xml:space="preserve"> 1. Carta de </w:t>
      </w:r>
      <w:r w:rsidR="00354028">
        <w:rPr>
          <w:rFonts w:ascii="Arial" w:eastAsia="Century Gothic" w:hAnsi="Arial" w:cs="Arial"/>
          <w:b/>
          <w:bCs/>
          <w:color w:val="000000"/>
          <w:sz w:val="18"/>
          <w:szCs w:val="18"/>
        </w:rPr>
        <w:t>R</w:t>
      </w:r>
      <w:r w:rsidR="00354028" w:rsidRPr="00354028">
        <w:rPr>
          <w:rFonts w:ascii="Arial" w:eastAsia="Century Gothic" w:hAnsi="Arial" w:cs="Arial"/>
          <w:b/>
          <w:bCs/>
          <w:color w:val="000000"/>
          <w:sz w:val="18"/>
          <w:szCs w:val="18"/>
        </w:rPr>
        <w:t xml:space="preserve">equerimientos </w:t>
      </w:r>
      <w:r w:rsidR="00354028">
        <w:rPr>
          <w:rFonts w:ascii="Arial" w:eastAsia="Century Gothic" w:hAnsi="Arial" w:cs="Arial"/>
          <w:b/>
          <w:bCs/>
          <w:color w:val="000000"/>
          <w:sz w:val="18"/>
          <w:szCs w:val="18"/>
        </w:rPr>
        <w:t>T</w:t>
      </w:r>
      <w:r w:rsidR="00354028" w:rsidRPr="00354028">
        <w:rPr>
          <w:rFonts w:ascii="Arial" w:eastAsia="Century Gothic" w:hAnsi="Arial" w:cs="Arial"/>
          <w:b/>
          <w:bCs/>
          <w:color w:val="000000"/>
          <w:sz w:val="18"/>
          <w:szCs w:val="18"/>
        </w:rPr>
        <w:t>écnicos</w:t>
      </w:r>
      <w:r w:rsidR="00354028">
        <w:rPr>
          <w:rFonts w:ascii="Arial" w:eastAsia="Century Gothic" w:hAnsi="Arial" w:cs="Arial"/>
          <w:color w:val="000000"/>
          <w:sz w:val="18"/>
          <w:szCs w:val="18"/>
        </w:rPr>
        <w:t xml:space="preserve">, </w:t>
      </w:r>
      <w:r w:rsidRPr="00354028">
        <w:rPr>
          <w:rFonts w:ascii="Arial" w:eastAsia="Century Gothic" w:hAnsi="Arial" w:cs="Arial"/>
          <w:color w:val="000000"/>
          <w:sz w:val="18"/>
          <w:szCs w:val="18"/>
        </w:rPr>
        <w:t>la orden de compra y/o contrato, la convocatoria y las modificaciones que se deriven de las aclaraciones del presente procedimiento.</w:t>
      </w:r>
    </w:p>
    <w:p w14:paraId="1F267F0A" w14:textId="77777777" w:rsidR="00354028" w:rsidRPr="00354028" w:rsidRDefault="00354028" w:rsidP="00354028">
      <w:pPr>
        <w:pStyle w:val="Prrafodelista"/>
        <w:spacing w:after="0" w:line="240" w:lineRule="auto"/>
        <w:ind w:left="426" w:right="140"/>
        <w:jc w:val="both"/>
        <w:rPr>
          <w:rFonts w:ascii="Arial" w:eastAsia="Times New Roman" w:hAnsi="Arial" w:cs="Arial"/>
          <w:sz w:val="18"/>
          <w:szCs w:val="18"/>
        </w:rPr>
      </w:pPr>
    </w:p>
    <w:p w14:paraId="6F0C3BE8" w14:textId="225B091E" w:rsidR="00275AFA" w:rsidRPr="00354028" w:rsidRDefault="00A46A86" w:rsidP="00354028">
      <w:pPr>
        <w:pStyle w:val="Prrafodelista"/>
        <w:numPr>
          <w:ilvl w:val="0"/>
          <w:numId w:val="30"/>
        </w:numPr>
        <w:spacing w:after="0" w:line="240" w:lineRule="auto"/>
        <w:ind w:left="426" w:right="140"/>
        <w:jc w:val="both"/>
        <w:rPr>
          <w:rFonts w:ascii="Arial" w:eastAsia="Times New Roman" w:hAnsi="Arial" w:cs="Arial"/>
          <w:sz w:val="18"/>
          <w:szCs w:val="18"/>
        </w:rPr>
      </w:pPr>
      <w:r w:rsidRPr="00354028">
        <w:rPr>
          <w:rFonts w:ascii="Arial" w:eastAsia="Century Gothic" w:hAnsi="Arial" w:cs="Arial"/>
          <w:color w:val="000000"/>
          <w:sz w:val="18"/>
          <w:szCs w:val="18"/>
        </w:rPr>
        <w:t xml:space="preserve">Seré responsable por los defectos, vicios ocultos o falta de calidad en general de los </w:t>
      </w:r>
      <w:r w:rsidR="006E2F85" w:rsidRPr="00354028">
        <w:rPr>
          <w:rFonts w:ascii="Arial" w:eastAsia="Century Gothic" w:hAnsi="Arial" w:cs="Arial"/>
          <w:color w:val="000000"/>
          <w:sz w:val="18"/>
          <w:szCs w:val="18"/>
        </w:rPr>
        <w:t>bienes</w:t>
      </w:r>
      <w:r w:rsidR="00354028">
        <w:rPr>
          <w:rFonts w:ascii="Arial" w:eastAsia="Century Gothic" w:hAnsi="Arial" w:cs="Arial"/>
          <w:color w:val="000000"/>
          <w:sz w:val="18"/>
          <w:szCs w:val="18"/>
        </w:rPr>
        <w:t xml:space="preserve"> y servicio </w:t>
      </w:r>
      <w:r w:rsidRPr="00354028">
        <w:rPr>
          <w:rFonts w:ascii="Arial" w:eastAsia="Century Gothic" w:hAnsi="Arial" w:cs="Arial"/>
          <w:color w:val="000000"/>
          <w:sz w:val="18"/>
          <w:szCs w:val="18"/>
        </w:rPr>
        <w:t xml:space="preserve">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1FCF9908" w14:textId="7F385E2B" w:rsidR="00C21CA0" w:rsidRDefault="00C21CA0" w:rsidP="00C21CA0">
      <w:pPr>
        <w:spacing w:after="0" w:line="240" w:lineRule="auto"/>
        <w:ind w:right="140"/>
        <w:rPr>
          <w:rFonts w:ascii="Arial" w:eastAsia="Century Gothic" w:hAnsi="Arial" w:cs="Arial"/>
          <w:b/>
          <w:color w:val="000000"/>
          <w:sz w:val="18"/>
          <w:szCs w:val="18"/>
        </w:rPr>
        <w:sectPr w:rsidR="00C21CA0" w:rsidSect="009B5B98">
          <w:headerReference w:type="default" r:id="rId13"/>
          <w:footerReference w:type="default" r:id="rId14"/>
          <w:pgSz w:w="12240" w:h="15840"/>
          <w:pgMar w:top="709" w:right="1325" w:bottom="1701" w:left="1418" w:header="708" w:footer="708" w:gutter="0"/>
          <w:cols w:space="720"/>
        </w:sect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5D0B2561"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1C7D8266" w14:textId="77777777" w:rsidR="00531E06" w:rsidRPr="00531E06" w:rsidRDefault="00531E06" w:rsidP="00531E06">
      <w:pPr>
        <w:ind w:right="140"/>
        <w:jc w:val="center"/>
        <w:rPr>
          <w:rFonts w:ascii="Arial" w:eastAsia="Times New Roman" w:hAnsi="Arial" w:cs="Arial"/>
          <w:b/>
          <w:bCs/>
        </w:rPr>
      </w:pPr>
      <w:r w:rsidRPr="00531E06">
        <w:rPr>
          <w:rFonts w:ascii="Arial" w:eastAsia="Times New Roman" w:hAnsi="Arial" w:cs="Arial"/>
          <w:b/>
          <w:bCs/>
        </w:rPr>
        <w:t>MEDICAMENTOS</w:t>
      </w:r>
    </w:p>
    <w:p w14:paraId="16003AF4" w14:textId="77777777" w:rsidR="00531E06" w:rsidRPr="00531E06" w:rsidRDefault="00531E06" w:rsidP="00531E06">
      <w:pPr>
        <w:ind w:right="140"/>
        <w:jc w:val="center"/>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845"/>
        <w:gridCol w:w="1029"/>
        <w:gridCol w:w="1053"/>
        <w:gridCol w:w="1321"/>
        <w:gridCol w:w="1373"/>
        <w:gridCol w:w="3600"/>
        <w:gridCol w:w="1523"/>
        <w:gridCol w:w="1133"/>
        <w:gridCol w:w="830"/>
        <w:gridCol w:w="939"/>
      </w:tblGrid>
      <w:tr w:rsidR="00E926B2" w:rsidRPr="00531E06" w14:paraId="66A27D6E" w14:textId="77777777" w:rsidTr="001B24C6">
        <w:trPr>
          <w:trHeight w:val="561"/>
        </w:trPr>
        <w:tc>
          <w:tcPr>
            <w:tcW w:w="310" w:type="pct"/>
            <w:shd w:val="clear" w:color="auto" w:fill="D9D9D9" w:themeFill="background1" w:themeFillShade="D9"/>
            <w:vAlign w:val="center"/>
          </w:tcPr>
          <w:p w14:paraId="381E2207" w14:textId="1285AC79" w:rsidR="00E926B2" w:rsidRPr="00531E06" w:rsidRDefault="00E926B2" w:rsidP="00E926B2">
            <w:pPr>
              <w:ind w:left="-184" w:right="-196"/>
              <w:jc w:val="center"/>
              <w:rPr>
                <w:rFonts w:ascii="Arial" w:eastAsia="Times New Roman" w:hAnsi="Arial" w:cs="Arial"/>
                <w:b/>
                <w:bCs/>
                <w:sz w:val="16"/>
                <w:szCs w:val="16"/>
              </w:rPr>
            </w:pPr>
            <w:r w:rsidRPr="00531E06">
              <w:rPr>
                <w:rFonts w:ascii="Arial" w:eastAsia="Times New Roman" w:hAnsi="Arial" w:cs="Arial"/>
                <w:b/>
                <w:bCs/>
                <w:sz w:val="16"/>
                <w:szCs w:val="16"/>
              </w:rPr>
              <w:t>PARTIDA</w:t>
            </w:r>
          </w:p>
        </w:tc>
        <w:tc>
          <w:tcPr>
            <w:tcW w:w="377" w:type="pct"/>
            <w:shd w:val="clear" w:color="auto" w:fill="D9D9D9" w:themeFill="background1" w:themeFillShade="D9"/>
            <w:vAlign w:val="center"/>
          </w:tcPr>
          <w:p w14:paraId="03770839" w14:textId="60CDB8CC" w:rsidR="00E926B2" w:rsidRPr="00531E06" w:rsidRDefault="00E926B2" w:rsidP="00E926B2">
            <w:pPr>
              <w:jc w:val="center"/>
              <w:rPr>
                <w:rFonts w:ascii="Arial" w:eastAsia="Times New Roman" w:hAnsi="Arial" w:cs="Arial"/>
                <w:b/>
                <w:bCs/>
                <w:sz w:val="16"/>
                <w:szCs w:val="16"/>
              </w:rPr>
            </w:pPr>
            <w:r w:rsidRPr="00531E06">
              <w:rPr>
                <w:rFonts w:ascii="Arial" w:eastAsia="Times New Roman" w:hAnsi="Arial" w:cs="Arial"/>
                <w:b/>
                <w:bCs/>
                <w:sz w:val="16"/>
                <w:szCs w:val="16"/>
              </w:rPr>
              <w:t>UNIDAD DE MEDIDA</w:t>
            </w:r>
          </w:p>
        </w:tc>
        <w:tc>
          <w:tcPr>
            <w:tcW w:w="386" w:type="pct"/>
            <w:shd w:val="clear" w:color="auto" w:fill="D9D9D9" w:themeFill="background1" w:themeFillShade="D9"/>
            <w:vAlign w:val="center"/>
          </w:tcPr>
          <w:p w14:paraId="08832E81" w14:textId="1AC59E72" w:rsidR="00E926B2" w:rsidRPr="00531E06" w:rsidRDefault="00E926B2" w:rsidP="00E926B2">
            <w:pPr>
              <w:ind w:left="-66" w:right="-173"/>
              <w:jc w:val="center"/>
              <w:rPr>
                <w:rFonts w:ascii="Arial" w:eastAsia="Times New Roman" w:hAnsi="Arial" w:cs="Arial"/>
                <w:b/>
                <w:bCs/>
                <w:sz w:val="16"/>
                <w:szCs w:val="16"/>
              </w:rPr>
            </w:pPr>
            <w:r w:rsidRPr="00531E06">
              <w:rPr>
                <w:rFonts w:ascii="Arial" w:eastAsia="Times New Roman" w:hAnsi="Arial" w:cs="Arial"/>
                <w:b/>
                <w:bCs/>
                <w:sz w:val="16"/>
                <w:szCs w:val="16"/>
              </w:rPr>
              <w:t>ARTICULO</w:t>
            </w:r>
          </w:p>
        </w:tc>
        <w:tc>
          <w:tcPr>
            <w:tcW w:w="484" w:type="pct"/>
            <w:shd w:val="clear" w:color="auto" w:fill="D9D9D9" w:themeFill="background1" w:themeFillShade="D9"/>
            <w:vAlign w:val="center"/>
          </w:tcPr>
          <w:p w14:paraId="2B9BBC64" w14:textId="14556F3D" w:rsidR="00E926B2" w:rsidRPr="00544D8B" w:rsidRDefault="00E926B2" w:rsidP="00E926B2">
            <w:pPr>
              <w:ind w:right="-62"/>
              <w:jc w:val="center"/>
              <w:rPr>
                <w:rFonts w:ascii="Arial" w:eastAsia="Times New Roman" w:hAnsi="Arial" w:cs="Arial"/>
                <w:b/>
                <w:bCs/>
                <w:sz w:val="16"/>
                <w:szCs w:val="16"/>
                <w:highlight w:val="yellow"/>
              </w:rPr>
            </w:pPr>
            <w:r w:rsidRPr="007F228E">
              <w:rPr>
                <w:rFonts w:ascii="Arial" w:eastAsia="Times New Roman" w:hAnsi="Arial" w:cs="Arial"/>
                <w:b/>
                <w:bCs/>
                <w:sz w:val="16"/>
                <w:szCs w:val="16"/>
              </w:rPr>
              <w:t>ORIGEN DEL BIEN</w:t>
            </w:r>
          </w:p>
        </w:tc>
        <w:tc>
          <w:tcPr>
            <w:tcW w:w="503" w:type="pct"/>
            <w:shd w:val="clear" w:color="auto" w:fill="D9D9D9" w:themeFill="background1" w:themeFillShade="D9"/>
            <w:vAlign w:val="center"/>
          </w:tcPr>
          <w:p w14:paraId="11657907" w14:textId="76035D1A" w:rsidR="00E926B2" w:rsidRPr="00531E06" w:rsidRDefault="00E926B2" w:rsidP="00E926B2">
            <w:pPr>
              <w:ind w:left="-139"/>
              <w:jc w:val="center"/>
              <w:rPr>
                <w:rFonts w:ascii="Arial" w:eastAsia="Times New Roman" w:hAnsi="Arial" w:cs="Arial"/>
                <w:b/>
                <w:bCs/>
                <w:sz w:val="16"/>
                <w:szCs w:val="16"/>
              </w:rPr>
            </w:pPr>
            <w:r w:rsidRPr="00531E06">
              <w:rPr>
                <w:rFonts w:ascii="Arial" w:eastAsia="Times New Roman" w:hAnsi="Arial" w:cs="Arial"/>
                <w:b/>
                <w:bCs/>
                <w:sz w:val="16"/>
                <w:szCs w:val="16"/>
              </w:rPr>
              <w:t>CADUCIDAD Y GARANTÍA</w:t>
            </w:r>
          </w:p>
        </w:tc>
        <w:tc>
          <w:tcPr>
            <w:tcW w:w="1319" w:type="pct"/>
            <w:shd w:val="clear" w:color="auto" w:fill="D9D9D9" w:themeFill="background1" w:themeFillShade="D9"/>
            <w:vAlign w:val="center"/>
          </w:tcPr>
          <w:p w14:paraId="7CE0C606" w14:textId="09EB56C8" w:rsidR="00E926B2" w:rsidRPr="00531E06" w:rsidRDefault="00E926B2" w:rsidP="00E926B2">
            <w:pPr>
              <w:ind w:right="140"/>
              <w:jc w:val="center"/>
              <w:rPr>
                <w:rFonts w:ascii="Arial" w:eastAsia="Times New Roman" w:hAnsi="Arial" w:cs="Arial"/>
                <w:b/>
                <w:bCs/>
                <w:sz w:val="16"/>
                <w:szCs w:val="16"/>
              </w:rPr>
            </w:pPr>
            <w:r w:rsidRPr="00531E06">
              <w:rPr>
                <w:rFonts w:ascii="Arial" w:hAnsi="Arial" w:cs="Arial"/>
                <w:b/>
                <w:sz w:val="16"/>
                <w:szCs w:val="18"/>
                <w:lang w:val="es-ES" w:eastAsia="es-ES" w:bidi="es-ES"/>
              </w:rPr>
              <w:t>DESCRIPCIÓN</w:t>
            </w:r>
            <w:r>
              <w:rPr>
                <w:rFonts w:ascii="Arial" w:hAnsi="Arial" w:cs="Arial"/>
                <w:b/>
                <w:sz w:val="16"/>
                <w:szCs w:val="18"/>
                <w:lang w:val="es-ES" w:eastAsia="es-ES" w:bidi="es-ES"/>
              </w:rPr>
              <w:t xml:space="preserve"> / PRESENTACIÓN</w:t>
            </w:r>
          </w:p>
        </w:tc>
        <w:tc>
          <w:tcPr>
            <w:tcW w:w="558" w:type="pct"/>
            <w:shd w:val="clear" w:color="auto" w:fill="D9D9D9" w:themeFill="background1" w:themeFillShade="D9"/>
            <w:vAlign w:val="center"/>
          </w:tcPr>
          <w:p w14:paraId="5619D521" w14:textId="6EEC9819" w:rsidR="00E926B2" w:rsidRPr="00531E06" w:rsidRDefault="00E926B2" w:rsidP="00E926B2">
            <w:pPr>
              <w:ind w:left="-57" w:right="33"/>
              <w:jc w:val="center"/>
              <w:rPr>
                <w:rFonts w:ascii="Arial" w:eastAsia="Times New Roman" w:hAnsi="Arial" w:cs="Arial"/>
                <w:b/>
                <w:bCs/>
                <w:sz w:val="16"/>
                <w:szCs w:val="16"/>
              </w:rPr>
            </w:pPr>
            <w:r w:rsidRPr="00531E06">
              <w:rPr>
                <w:rFonts w:ascii="Arial" w:eastAsia="Times New Roman" w:hAnsi="Arial" w:cs="Arial"/>
                <w:b/>
                <w:bCs/>
                <w:sz w:val="16"/>
                <w:szCs w:val="16"/>
              </w:rPr>
              <w:t>NOMBRE COMERCIAL</w:t>
            </w:r>
            <w:r>
              <w:rPr>
                <w:rFonts w:ascii="Arial" w:eastAsia="Times New Roman" w:hAnsi="Arial" w:cs="Arial"/>
                <w:b/>
                <w:bCs/>
                <w:sz w:val="16"/>
                <w:szCs w:val="16"/>
              </w:rPr>
              <w:t xml:space="preserve"> / MARCA</w:t>
            </w:r>
          </w:p>
        </w:tc>
        <w:tc>
          <w:tcPr>
            <w:tcW w:w="415" w:type="pct"/>
            <w:shd w:val="clear" w:color="auto" w:fill="D9D9D9" w:themeFill="background1" w:themeFillShade="D9"/>
            <w:vAlign w:val="center"/>
          </w:tcPr>
          <w:p w14:paraId="3812440E" w14:textId="4B5B557C" w:rsidR="00E926B2" w:rsidRPr="00531E06" w:rsidRDefault="00E926B2" w:rsidP="00E926B2">
            <w:pPr>
              <w:ind w:left="-62" w:right="-64"/>
              <w:jc w:val="center"/>
              <w:rPr>
                <w:rFonts w:ascii="Arial" w:eastAsia="Times New Roman" w:hAnsi="Arial" w:cs="Arial"/>
                <w:b/>
                <w:bCs/>
                <w:sz w:val="16"/>
                <w:szCs w:val="16"/>
              </w:rPr>
            </w:pPr>
            <w:r w:rsidRPr="00531E06">
              <w:rPr>
                <w:rFonts w:ascii="Arial" w:eastAsia="Times New Roman" w:hAnsi="Arial" w:cs="Arial"/>
                <w:b/>
                <w:bCs/>
                <w:sz w:val="16"/>
                <w:szCs w:val="16"/>
              </w:rPr>
              <w:t>PRECIO</w:t>
            </w:r>
          </w:p>
        </w:tc>
        <w:tc>
          <w:tcPr>
            <w:tcW w:w="304" w:type="pct"/>
            <w:shd w:val="clear" w:color="auto" w:fill="D9D9D9" w:themeFill="background1" w:themeFillShade="D9"/>
            <w:vAlign w:val="center"/>
          </w:tcPr>
          <w:p w14:paraId="0CB2AB79" w14:textId="636F787E" w:rsidR="00E926B2" w:rsidRPr="00531E06" w:rsidRDefault="00E926B2" w:rsidP="00E926B2">
            <w:pPr>
              <w:ind w:left="-108" w:right="-117"/>
              <w:jc w:val="center"/>
              <w:rPr>
                <w:rFonts w:ascii="Arial" w:eastAsia="Times New Roman" w:hAnsi="Arial" w:cs="Arial"/>
                <w:b/>
                <w:bCs/>
                <w:sz w:val="16"/>
                <w:szCs w:val="16"/>
              </w:rPr>
            </w:pPr>
            <w:r>
              <w:rPr>
                <w:rFonts w:ascii="Arial" w:eastAsia="Times New Roman" w:hAnsi="Arial" w:cs="Arial"/>
                <w:b/>
                <w:bCs/>
                <w:sz w:val="16"/>
                <w:szCs w:val="16"/>
              </w:rPr>
              <w:t>I.V.A.</w:t>
            </w:r>
          </w:p>
        </w:tc>
        <w:tc>
          <w:tcPr>
            <w:tcW w:w="345" w:type="pct"/>
            <w:shd w:val="clear" w:color="auto" w:fill="D9D9D9" w:themeFill="background1" w:themeFillShade="D9"/>
            <w:vAlign w:val="center"/>
          </w:tcPr>
          <w:p w14:paraId="2FC9AA99" w14:textId="2719327D" w:rsidR="00E926B2" w:rsidRPr="00531E06" w:rsidRDefault="00E926B2" w:rsidP="00E926B2">
            <w:pPr>
              <w:ind w:left="-108" w:right="-117"/>
              <w:jc w:val="center"/>
              <w:rPr>
                <w:rFonts w:ascii="Arial" w:eastAsia="Times New Roman" w:hAnsi="Arial" w:cs="Arial"/>
                <w:b/>
                <w:bCs/>
                <w:sz w:val="16"/>
                <w:szCs w:val="16"/>
              </w:rPr>
            </w:pPr>
            <w:r w:rsidRPr="00531E06">
              <w:rPr>
                <w:rFonts w:ascii="Arial" w:eastAsia="Times New Roman" w:hAnsi="Arial" w:cs="Arial"/>
                <w:b/>
                <w:bCs/>
                <w:sz w:val="16"/>
                <w:szCs w:val="16"/>
              </w:rPr>
              <w:t>IMPORTE</w:t>
            </w:r>
          </w:p>
        </w:tc>
      </w:tr>
      <w:tr w:rsidR="00E926B2" w:rsidRPr="00531E06" w14:paraId="2B1D7707" w14:textId="77777777" w:rsidTr="001B24C6">
        <w:trPr>
          <w:trHeight w:val="182"/>
        </w:trPr>
        <w:tc>
          <w:tcPr>
            <w:tcW w:w="310" w:type="pct"/>
          </w:tcPr>
          <w:p w14:paraId="52C1EC8E" w14:textId="77777777" w:rsidR="00E926B2" w:rsidRPr="00531E06" w:rsidRDefault="00E926B2" w:rsidP="00A749E9">
            <w:pPr>
              <w:ind w:right="140"/>
              <w:jc w:val="center"/>
              <w:rPr>
                <w:rFonts w:ascii="Arial" w:eastAsia="Times New Roman" w:hAnsi="Arial" w:cs="Arial"/>
                <w:sz w:val="18"/>
                <w:szCs w:val="18"/>
              </w:rPr>
            </w:pPr>
          </w:p>
        </w:tc>
        <w:tc>
          <w:tcPr>
            <w:tcW w:w="377" w:type="pct"/>
            <w:vAlign w:val="center"/>
          </w:tcPr>
          <w:p w14:paraId="51041A7F" w14:textId="77777777" w:rsidR="00E926B2" w:rsidRPr="00531E06" w:rsidRDefault="00E926B2" w:rsidP="00A749E9">
            <w:pPr>
              <w:ind w:right="140"/>
              <w:jc w:val="center"/>
              <w:rPr>
                <w:rFonts w:ascii="Arial" w:eastAsia="Times New Roman" w:hAnsi="Arial" w:cs="Arial"/>
                <w:sz w:val="18"/>
                <w:szCs w:val="18"/>
              </w:rPr>
            </w:pPr>
          </w:p>
        </w:tc>
        <w:tc>
          <w:tcPr>
            <w:tcW w:w="386" w:type="pct"/>
            <w:vAlign w:val="center"/>
          </w:tcPr>
          <w:p w14:paraId="25794C7C" w14:textId="77777777" w:rsidR="00E926B2" w:rsidRPr="00531E06" w:rsidRDefault="00E926B2" w:rsidP="00A749E9">
            <w:pPr>
              <w:ind w:right="140"/>
              <w:jc w:val="center"/>
              <w:rPr>
                <w:rFonts w:ascii="Arial" w:eastAsia="Times New Roman" w:hAnsi="Arial" w:cs="Arial"/>
                <w:sz w:val="18"/>
                <w:szCs w:val="18"/>
              </w:rPr>
            </w:pPr>
          </w:p>
        </w:tc>
        <w:tc>
          <w:tcPr>
            <w:tcW w:w="484" w:type="pct"/>
          </w:tcPr>
          <w:p w14:paraId="3977FC6D" w14:textId="77777777" w:rsidR="00E926B2" w:rsidRPr="00531E06" w:rsidRDefault="00E926B2" w:rsidP="00A749E9">
            <w:pPr>
              <w:ind w:right="140"/>
              <w:jc w:val="center"/>
              <w:rPr>
                <w:rFonts w:ascii="Arial" w:eastAsia="Times New Roman" w:hAnsi="Arial" w:cs="Arial"/>
                <w:sz w:val="18"/>
                <w:szCs w:val="18"/>
              </w:rPr>
            </w:pPr>
          </w:p>
        </w:tc>
        <w:tc>
          <w:tcPr>
            <w:tcW w:w="503" w:type="pct"/>
          </w:tcPr>
          <w:p w14:paraId="0065DB36" w14:textId="77777777" w:rsidR="00E926B2" w:rsidRPr="00531E06" w:rsidRDefault="00E926B2" w:rsidP="00A749E9">
            <w:pPr>
              <w:ind w:right="140"/>
              <w:jc w:val="center"/>
              <w:rPr>
                <w:rFonts w:ascii="Arial" w:eastAsia="Times New Roman" w:hAnsi="Arial" w:cs="Arial"/>
                <w:sz w:val="18"/>
                <w:szCs w:val="18"/>
              </w:rPr>
            </w:pPr>
          </w:p>
        </w:tc>
        <w:tc>
          <w:tcPr>
            <w:tcW w:w="1319" w:type="pct"/>
            <w:vAlign w:val="center"/>
          </w:tcPr>
          <w:p w14:paraId="6E5428CE" w14:textId="77777777" w:rsidR="00E926B2" w:rsidRPr="00531E06" w:rsidRDefault="00E926B2" w:rsidP="00A749E9">
            <w:pPr>
              <w:ind w:right="140"/>
              <w:jc w:val="center"/>
              <w:rPr>
                <w:rFonts w:ascii="Arial" w:eastAsia="Times New Roman" w:hAnsi="Arial" w:cs="Arial"/>
                <w:sz w:val="18"/>
                <w:szCs w:val="18"/>
              </w:rPr>
            </w:pPr>
          </w:p>
        </w:tc>
        <w:tc>
          <w:tcPr>
            <w:tcW w:w="558" w:type="pct"/>
            <w:vAlign w:val="center"/>
          </w:tcPr>
          <w:p w14:paraId="2DAE5A9A" w14:textId="77777777" w:rsidR="00E926B2" w:rsidRPr="00531E06" w:rsidRDefault="00E926B2" w:rsidP="00A749E9">
            <w:pPr>
              <w:ind w:right="140"/>
              <w:jc w:val="center"/>
              <w:rPr>
                <w:rFonts w:ascii="Arial" w:eastAsia="Times New Roman" w:hAnsi="Arial" w:cs="Arial"/>
                <w:sz w:val="18"/>
                <w:szCs w:val="18"/>
              </w:rPr>
            </w:pPr>
          </w:p>
        </w:tc>
        <w:tc>
          <w:tcPr>
            <w:tcW w:w="415" w:type="pct"/>
            <w:vAlign w:val="center"/>
          </w:tcPr>
          <w:p w14:paraId="14D691DA" w14:textId="77777777" w:rsidR="00E926B2" w:rsidRPr="00531E06" w:rsidRDefault="00E926B2" w:rsidP="00A749E9">
            <w:pPr>
              <w:ind w:right="140"/>
              <w:jc w:val="center"/>
              <w:rPr>
                <w:rFonts w:ascii="Arial" w:eastAsia="Times New Roman" w:hAnsi="Arial" w:cs="Arial"/>
                <w:sz w:val="18"/>
                <w:szCs w:val="18"/>
              </w:rPr>
            </w:pPr>
          </w:p>
        </w:tc>
        <w:tc>
          <w:tcPr>
            <w:tcW w:w="304" w:type="pct"/>
          </w:tcPr>
          <w:p w14:paraId="1B571889" w14:textId="77777777" w:rsidR="00E926B2" w:rsidRPr="00531E06" w:rsidRDefault="00E926B2" w:rsidP="00A749E9">
            <w:pPr>
              <w:ind w:right="140"/>
              <w:jc w:val="center"/>
              <w:rPr>
                <w:rFonts w:ascii="Arial" w:eastAsia="Times New Roman" w:hAnsi="Arial" w:cs="Arial"/>
                <w:sz w:val="18"/>
                <w:szCs w:val="18"/>
              </w:rPr>
            </w:pPr>
          </w:p>
        </w:tc>
        <w:tc>
          <w:tcPr>
            <w:tcW w:w="345" w:type="pct"/>
            <w:vAlign w:val="center"/>
          </w:tcPr>
          <w:p w14:paraId="06A60BC0" w14:textId="76224251" w:rsidR="00E926B2" w:rsidRPr="00531E06" w:rsidRDefault="00E926B2" w:rsidP="00A749E9">
            <w:pPr>
              <w:ind w:right="140"/>
              <w:jc w:val="center"/>
              <w:rPr>
                <w:rFonts w:ascii="Arial" w:eastAsia="Times New Roman" w:hAnsi="Arial" w:cs="Arial"/>
                <w:sz w:val="18"/>
                <w:szCs w:val="18"/>
              </w:rPr>
            </w:pPr>
          </w:p>
        </w:tc>
      </w:tr>
      <w:tr w:rsidR="00E926B2" w:rsidRPr="00531E06" w14:paraId="082306BA" w14:textId="77777777" w:rsidTr="001B24C6">
        <w:trPr>
          <w:trHeight w:val="182"/>
        </w:trPr>
        <w:tc>
          <w:tcPr>
            <w:tcW w:w="310" w:type="pct"/>
            <w:tcBorders>
              <w:bottom w:val="single" w:sz="4" w:space="0" w:color="auto"/>
            </w:tcBorders>
          </w:tcPr>
          <w:p w14:paraId="41BC26B3" w14:textId="77777777" w:rsidR="00E926B2" w:rsidRPr="00531E06" w:rsidRDefault="00E926B2" w:rsidP="00A749E9">
            <w:pPr>
              <w:ind w:right="140"/>
              <w:jc w:val="center"/>
              <w:rPr>
                <w:rFonts w:ascii="Arial" w:eastAsia="Times New Roman" w:hAnsi="Arial" w:cs="Arial"/>
                <w:sz w:val="18"/>
                <w:szCs w:val="18"/>
              </w:rPr>
            </w:pPr>
          </w:p>
        </w:tc>
        <w:tc>
          <w:tcPr>
            <w:tcW w:w="377" w:type="pct"/>
            <w:tcBorders>
              <w:bottom w:val="single" w:sz="4" w:space="0" w:color="auto"/>
            </w:tcBorders>
            <w:vAlign w:val="center"/>
          </w:tcPr>
          <w:p w14:paraId="4EB6E17D" w14:textId="77777777" w:rsidR="00E926B2" w:rsidRPr="00531E06" w:rsidRDefault="00E926B2" w:rsidP="00A749E9">
            <w:pPr>
              <w:ind w:right="140"/>
              <w:jc w:val="center"/>
              <w:rPr>
                <w:rFonts w:ascii="Arial" w:eastAsia="Times New Roman" w:hAnsi="Arial" w:cs="Arial"/>
                <w:sz w:val="18"/>
                <w:szCs w:val="18"/>
              </w:rPr>
            </w:pPr>
          </w:p>
        </w:tc>
        <w:tc>
          <w:tcPr>
            <w:tcW w:w="386" w:type="pct"/>
            <w:tcBorders>
              <w:bottom w:val="single" w:sz="4" w:space="0" w:color="auto"/>
            </w:tcBorders>
            <w:vAlign w:val="center"/>
          </w:tcPr>
          <w:p w14:paraId="58F55625" w14:textId="77777777" w:rsidR="00E926B2" w:rsidRPr="00531E06" w:rsidRDefault="00E926B2" w:rsidP="00A749E9">
            <w:pPr>
              <w:ind w:right="140"/>
              <w:jc w:val="center"/>
              <w:rPr>
                <w:rFonts w:ascii="Arial" w:eastAsia="Times New Roman" w:hAnsi="Arial" w:cs="Arial"/>
                <w:sz w:val="18"/>
                <w:szCs w:val="18"/>
              </w:rPr>
            </w:pPr>
          </w:p>
        </w:tc>
        <w:tc>
          <w:tcPr>
            <w:tcW w:w="484" w:type="pct"/>
            <w:tcBorders>
              <w:bottom w:val="single" w:sz="4" w:space="0" w:color="auto"/>
            </w:tcBorders>
          </w:tcPr>
          <w:p w14:paraId="56F6AC32" w14:textId="77777777" w:rsidR="00E926B2" w:rsidRPr="00531E06" w:rsidRDefault="00E926B2" w:rsidP="00A749E9">
            <w:pPr>
              <w:ind w:right="140"/>
              <w:jc w:val="center"/>
              <w:rPr>
                <w:rFonts w:ascii="Arial" w:eastAsia="Times New Roman" w:hAnsi="Arial" w:cs="Arial"/>
                <w:sz w:val="18"/>
                <w:szCs w:val="18"/>
              </w:rPr>
            </w:pPr>
          </w:p>
        </w:tc>
        <w:tc>
          <w:tcPr>
            <w:tcW w:w="503" w:type="pct"/>
            <w:tcBorders>
              <w:bottom w:val="single" w:sz="4" w:space="0" w:color="auto"/>
            </w:tcBorders>
          </w:tcPr>
          <w:p w14:paraId="317A2165" w14:textId="77777777" w:rsidR="00E926B2" w:rsidRPr="00531E06" w:rsidRDefault="00E926B2" w:rsidP="00A749E9">
            <w:pPr>
              <w:ind w:right="140"/>
              <w:jc w:val="center"/>
              <w:rPr>
                <w:rFonts w:ascii="Arial" w:eastAsia="Times New Roman" w:hAnsi="Arial" w:cs="Arial"/>
                <w:sz w:val="18"/>
                <w:szCs w:val="18"/>
              </w:rPr>
            </w:pPr>
          </w:p>
        </w:tc>
        <w:tc>
          <w:tcPr>
            <w:tcW w:w="1319" w:type="pct"/>
            <w:tcBorders>
              <w:bottom w:val="single" w:sz="4" w:space="0" w:color="auto"/>
            </w:tcBorders>
            <w:vAlign w:val="center"/>
          </w:tcPr>
          <w:p w14:paraId="3D25B164" w14:textId="77777777" w:rsidR="00E926B2" w:rsidRPr="00531E06" w:rsidRDefault="00E926B2" w:rsidP="00A749E9">
            <w:pPr>
              <w:ind w:right="140"/>
              <w:jc w:val="center"/>
              <w:rPr>
                <w:rFonts w:ascii="Arial" w:eastAsia="Times New Roman" w:hAnsi="Arial" w:cs="Arial"/>
                <w:sz w:val="18"/>
                <w:szCs w:val="18"/>
              </w:rPr>
            </w:pPr>
          </w:p>
        </w:tc>
        <w:tc>
          <w:tcPr>
            <w:tcW w:w="558" w:type="pct"/>
            <w:vAlign w:val="center"/>
          </w:tcPr>
          <w:p w14:paraId="6A131886" w14:textId="77777777" w:rsidR="00E926B2" w:rsidRPr="00531E06" w:rsidRDefault="00E926B2" w:rsidP="00A749E9">
            <w:pPr>
              <w:ind w:right="140"/>
              <w:jc w:val="center"/>
              <w:rPr>
                <w:rFonts w:ascii="Arial" w:eastAsia="Times New Roman" w:hAnsi="Arial" w:cs="Arial"/>
                <w:sz w:val="18"/>
                <w:szCs w:val="18"/>
              </w:rPr>
            </w:pPr>
          </w:p>
        </w:tc>
        <w:tc>
          <w:tcPr>
            <w:tcW w:w="415" w:type="pct"/>
            <w:vAlign w:val="center"/>
          </w:tcPr>
          <w:p w14:paraId="79A0CCA7" w14:textId="77777777" w:rsidR="00E926B2" w:rsidRPr="00531E06" w:rsidRDefault="00E926B2" w:rsidP="00A749E9">
            <w:pPr>
              <w:ind w:right="140"/>
              <w:jc w:val="center"/>
              <w:rPr>
                <w:rFonts w:ascii="Arial" w:eastAsia="Times New Roman" w:hAnsi="Arial" w:cs="Arial"/>
                <w:sz w:val="18"/>
                <w:szCs w:val="18"/>
              </w:rPr>
            </w:pPr>
          </w:p>
        </w:tc>
        <w:tc>
          <w:tcPr>
            <w:tcW w:w="304" w:type="pct"/>
          </w:tcPr>
          <w:p w14:paraId="13886C98" w14:textId="77777777" w:rsidR="00E926B2" w:rsidRPr="00531E06" w:rsidRDefault="00E926B2" w:rsidP="00A749E9">
            <w:pPr>
              <w:ind w:right="140"/>
              <w:jc w:val="center"/>
              <w:rPr>
                <w:rFonts w:ascii="Arial" w:eastAsia="Times New Roman" w:hAnsi="Arial" w:cs="Arial"/>
                <w:sz w:val="18"/>
                <w:szCs w:val="18"/>
              </w:rPr>
            </w:pPr>
          </w:p>
        </w:tc>
        <w:tc>
          <w:tcPr>
            <w:tcW w:w="345" w:type="pct"/>
            <w:vAlign w:val="center"/>
          </w:tcPr>
          <w:p w14:paraId="28D82C2A" w14:textId="77550407" w:rsidR="00E926B2" w:rsidRPr="00531E06" w:rsidRDefault="00E926B2" w:rsidP="00A749E9">
            <w:pPr>
              <w:ind w:right="140"/>
              <w:jc w:val="center"/>
              <w:rPr>
                <w:rFonts w:ascii="Arial" w:eastAsia="Times New Roman" w:hAnsi="Arial" w:cs="Arial"/>
                <w:sz w:val="18"/>
                <w:szCs w:val="18"/>
              </w:rPr>
            </w:pPr>
          </w:p>
        </w:tc>
      </w:tr>
      <w:tr w:rsidR="00E926B2" w:rsidRPr="00531E06" w14:paraId="5DF41A56" w14:textId="77777777" w:rsidTr="001B24C6">
        <w:trPr>
          <w:trHeight w:val="182"/>
        </w:trPr>
        <w:tc>
          <w:tcPr>
            <w:tcW w:w="310" w:type="pct"/>
            <w:tcBorders>
              <w:bottom w:val="single" w:sz="4" w:space="0" w:color="auto"/>
            </w:tcBorders>
          </w:tcPr>
          <w:p w14:paraId="3B20E5BC" w14:textId="77777777" w:rsidR="00E926B2" w:rsidRPr="00531E06" w:rsidRDefault="00E926B2" w:rsidP="00A749E9">
            <w:pPr>
              <w:ind w:right="140"/>
              <w:jc w:val="center"/>
              <w:rPr>
                <w:rFonts w:ascii="Arial" w:eastAsia="Times New Roman" w:hAnsi="Arial" w:cs="Arial"/>
                <w:sz w:val="18"/>
                <w:szCs w:val="18"/>
              </w:rPr>
            </w:pPr>
          </w:p>
        </w:tc>
        <w:tc>
          <w:tcPr>
            <w:tcW w:w="377" w:type="pct"/>
            <w:tcBorders>
              <w:bottom w:val="single" w:sz="4" w:space="0" w:color="auto"/>
            </w:tcBorders>
            <w:vAlign w:val="center"/>
          </w:tcPr>
          <w:p w14:paraId="5B6521B7" w14:textId="77777777" w:rsidR="00E926B2" w:rsidRPr="00531E06" w:rsidRDefault="00E926B2" w:rsidP="00A749E9">
            <w:pPr>
              <w:ind w:right="140"/>
              <w:jc w:val="center"/>
              <w:rPr>
                <w:rFonts w:ascii="Arial" w:eastAsia="Times New Roman" w:hAnsi="Arial" w:cs="Arial"/>
                <w:sz w:val="18"/>
                <w:szCs w:val="18"/>
              </w:rPr>
            </w:pPr>
          </w:p>
        </w:tc>
        <w:tc>
          <w:tcPr>
            <w:tcW w:w="386" w:type="pct"/>
            <w:tcBorders>
              <w:bottom w:val="single" w:sz="4" w:space="0" w:color="auto"/>
            </w:tcBorders>
            <w:vAlign w:val="center"/>
          </w:tcPr>
          <w:p w14:paraId="51CB4139" w14:textId="77777777" w:rsidR="00E926B2" w:rsidRPr="00531E06" w:rsidRDefault="00E926B2" w:rsidP="00A749E9">
            <w:pPr>
              <w:ind w:right="140"/>
              <w:jc w:val="center"/>
              <w:rPr>
                <w:rFonts w:ascii="Arial" w:eastAsia="Times New Roman" w:hAnsi="Arial" w:cs="Arial"/>
                <w:sz w:val="18"/>
                <w:szCs w:val="18"/>
              </w:rPr>
            </w:pPr>
          </w:p>
        </w:tc>
        <w:tc>
          <w:tcPr>
            <w:tcW w:w="484" w:type="pct"/>
            <w:tcBorders>
              <w:bottom w:val="single" w:sz="4" w:space="0" w:color="auto"/>
            </w:tcBorders>
          </w:tcPr>
          <w:p w14:paraId="7D91F614" w14:textId="77777777" w:rsidR="00E926B2" w:rsidRPr="00531E06" w:rsidRDefault="00E926B2" w:rsidP="00A749E9">
            <w:pPr>
              <w:ind w:right="140"/>
              <w:jc w:val="center"/>
              <w:rPr>
                <w:rFonts w:ascii="Arial" w:eastAsia="Times New Roman" w:hAnsi="Arial" w:cs="Arial"/>
                <w:sz w:val="18"/>
                <w:szCs w:val="18"/>
              </w:rPr>
            </w:pPr>
          </w:p>
        </w:tc>
        <w:tc>
          <w:tcPr>
            <w:tcW w:w="503" w:type="pct"/>
            <w:tcBorders>
              <w:bottom w:val="single" w:sz="4" w:space="0" w:color="auto"/>
            </w:tcBorders>
          </w:tcPr>
          <w:p w14:paraId="33FAD69A" w14:textId="77777777" w:rsidR="00E926B2" w:rsidRPr="00531E06" w:rsidRDefault="00E926B2" w:rsidP="00A749E9">
            <w:pPr>
              <w:ind w:right="140"/>
              <w:jc w:val="center"/>
              <w:rPr>
                <w:rFonts w:ascii="Arial" w:eastAsia="Times New Roman" w:hAnsi="Arial" w:cs="Arial"/>
                <w:sz w:val="18"/>
                <w:szCs w:val="18"/>
              </w:rPr>
            </w:pPr>
          </w:p>
        </w:tc>
        <w:tc>
          <w:tcPr>
            <w:tcW w:w="1319" w:type="pct"/>
            <w:tcBorders>
              <w:bottom w:val="single" w:sz="4" w:space="0" w:color="auto"/>
            </w:tcBorders>
            <w:vAlign w:val="center"/>
          </w:tcPr>
          <w:p w14:paraId="72CC986D" w14:textId="77777777" w:rsidR="00E926B2" w:rsidRPr="00531E06" w:rsidRDefault="00E926B2" w:rsidP="00A749E9">
            <w:pPr>
              <w:ind w:right="140"/>
              <w:jc w:val="center"/>
              <w:rPr>
                <w:rFonts w:ascii="Arial" w:eastAsia="Times New Roman" w:hAnsi="Arial" w:cs="Arial"/>
                <w:sz w:val="18"/>
                <w:szCs w:val="18"/>
              </w:rPr>
            </w:pPr>
          </w:p>
        </w:tc>
        <w:tc>
          <w:tcPr>
            <w:tcW w:w="558" w:type="pct"/>
            <w:tcBorders>
              <w:bottom w:val="single" w:sz="4" w:space="0" w:color="auto"/>
            </w:tcBorders>
            <w:vAlign w:val="center"/>
          </w:tcPr>
          <w:p w14:paraId="2E008722" w14:textId="77777777" w:rsidR="00E926B2" w:rsidRPr="00531E06" w:rsidRDefault="00E926B2" w:rsidP="00A749E9">
            <w:pPr>
              <w:ind w:right="140"/>
              <w:jc w:val="center"/>
              <w:rPr>
                <w:rFonts w:ascii="Arial" w:eastAsia="Times New Roman" w:hAnsi="Arial" w:cs="Arial"/>
                <w:sz w:val="18"/>
                <w:szCs w:val="18"/>
              </w:rPr>
            </w:pPr>
          </w:p>
        </w:tc>
        <w:tc>
          <w:tcPr>
            <w:tcW w:w="415" w:type="pct"/>
            <w:vAlign w:val="center"/>
          </w:tcPr>
          <w:p w14:paraId="654CEECD" w14:textId="77777777" w:rsidR="00E926B2" w:rsidRPr="00531E06" w:rsidRDefault="00E926B2" w:rsidP="00A749E9">
            <w:pPr>
              <w:ind w:right="140"/>
              <w:jc w:val="center"/>
              <w:rPr>
                <w:rFonts w:ascii="Arial" w:eastAsia="Times New Roman" w:hAnsi="Arial" w:cs="Arial"/>
                <w:sz w:val="18"/>
                <w:szCs w:val="18"/>
              </w:rPr>
            </w:pPr>
          </w:p>
        </w:tc>
        <w:tc>
          <w:tcPr>
            <w:tcW w:w="304" w:type="pct"/>
          </w:tcPr>
          <w:p w14:paraId="5C9820FD" w14:textId="77777777" w:rsidR="00E926B2" w:rsidRPr="00531E06" w:rsidRDefault="00E926B2" w:rsidP="00A749E9">
            <w:pPr>
              <w:ind w:right="140"/>
              <w:jc w:val="center"/>
              <w:rPr>
                <w:rFonts w:ascii="Arial" w:eastAsia="Times New Roman" w:hAnsi="Arial" w:cs="Arial"/>
                <w:sz w:val="18"/>
                <w:szCs w:val="18"/>
              </w:rPr>
            </w:pPr>
          </w:p>
        </w:tc>
        <w:tc>
          <w:tcPr>
            <w:tcW w:w="345" w:type="pct"/>
            <w:vAlign w:val="center"/>
          </w:tcPr>
          <w:p w14:paraId="53722B4D" w14:textId="73BAB3FF" w:rsidR="00E926B2" w:rsidRPr="00531E06" w:rsidRDefault="00E926B2" w:rsidP="00A749E9">
            <w:pPr>
              <w:ind w:right="140"/>
              <w:jc w:val="center"/>
              <w:rPr>
                <w:rFonts w:ascii="Arial" w:eastAsia="Times New Roman" w:hAnsi="Arial" w:cs="Arial"/>
                <w:sz w:val="18"/>
                <w:szCs w:val="18"/>
              </w:rPr>
            </w:pPr>
          </w:p>
        </w:tc>
      </w:tr>
    </w:tbl>
    <w:p w14:paraId="7BA50C39" w14:textId="521C1051" w:rsidR="00531E06" w:rsidRPr="00531E06" w:rsidRDefault="00E926B2" w:rsidP="00E926B2">
      <w:pPr>
        <w:ind w:right="140"/>
        <w:rPr>
          <w:rFonts w:ascii="Arial" w:eastAsia="Times New Roman" w:hAnsi="Arial" w:cs="Arial"/>
          <w:sz w:val="18"/>
          <w:szCs w:val="18"/>
        </w:rPr>
      </w:pPr>
      <w:r>
        <w:rPr>
          <w:rFonts w:ascii="Arial" w:eastAsia="Times New Roman" w:hAnsi="Arial" w:cs="Arial"/>
          <w:sz w:val="18"/>
          <w:szCs w:val="18"/>
        </w:rPr>
        <w:t xml:space="preserve">*IVA: El </w:t>
      </w:r>
      <w:r w:rsidRPr="00E926B2">
        <w:rPr>
          <w:rFonts w:ascii="Arial" w:eastAsia="Times New Roman" w:hAnsi="Arial" w:cs="Arial"/>
          <w:b/>
          <w:bCs/>
          <w:sz w:val="18"/>
          <w:szCs w:val="18"/>
        </w:rPr>
        <w:t>LICITANTE</w:t>
      </w:r>
      <w:r>
        <w:rPr>
          <w:rFonts w:ascii="Arial" w:eastAsia="Times New Roman" w:hAnsi="Arial" w:cs="Arial"/>
          <w:sz w:val="18"/>
          <w:szCs w:val="18"/>
        </w:rPr>
        <w:t xml:space="preserve"> deberá de identificar los medicamentos o insumos tasa cero (0) y aquellos que gravan IVA con tasa 16%, según aplique. </w:t>
      </w:r>
    </w:p>
    <w:p w14:paraId="05D2EDA8" w14:textId="77777777" w:rsidR="00531E06" w:rsidRPr="00531E06" w:rsidRDefault="00531E06" w:rsidP="00531E06">
      <w:pPr>
        <w:spacing w:before="3"/>
        <w:rPr>
          <w:rFonts w:ascii="Arial" w:hAnsi="Arial" w:cs="Arial"/>
          <w:b/>
          <w:szCs w:val="18"/>
          <w:lang w:val="es-ES" w:eastAsia="es-ES" w:bidi="es-ES"/>
        </w:rPr>
      </w:pPr>
      <w:r w:rsidRPr="00531E06">
        <w:rPr>
          <w:rFonts w:ascii="Arial" w:hAnsi="Arial" w:cs="Arial"/>
          <w:b/>
          <w:szCs w:val="18"/>
          <w:lang w:val="es-ES" w:eastAsia="es-ES" w:bidi="es-ES"/>
        </w:rPr>
        <w:t>Deberá de señalar porcentaje de medicamentos e insumos de origen nacional</w:t>
      </w:r>
    </w:p>
    <w:p w14:paraId="1AA06972" w14:textId="77777777" w:rsidR="00492604" w:rsidRDefault="00492604" w:rsidP="00531E06">
      <w:pPr>
        <w:spacing w:after="4"/>
        <w:ind w:left="858" w:right="940"/>
        <w:jc w:val="center"/>
        <w:rPr>
          <w:rFonts w:ascii="Arial" w:hAnsi="Arial" w:cs="Arial"/>
          <w:b/>
          <w:lang w:val="es-ES" w:eastAsia="es-ES" w:bidi="es-ES"/>
        </w:rPr>
      </w:pPr>
    </w:p>
    <w:p w14:paraId="0CAC7B10" w14:textId="77777777" w:rsidR="00492604" w:rsidRDefault="00492604" w:rsidP="00531E06">
      <w:pPr>
        <w:spacing w:after="4"/>
        <w:ind w:left="858" w:right="940"/>
        <w:jc w:val="center"/>
        <w:rPr>
          <w:rFonts w:ascii="Arial" w:hAnsi="Arial" w:cs="Arial"/>
          <w:b/>
          <w:lang w:val="es-ES" w:eastAsia="es-ES" w:bidi="es-ES"/>
        </w:rPr>
      </w:pPr>
    </w:p>
    <w:p w14:paraId="3680F8D9" w14:textId="16F9EAAC" w:rsidR="00531E06" w:rsidRPr="00531E06" w:rsidRDefault="00531E06" w:rsidP="00531E06">
      <w:pPr>
        <w:spacing w:after="4"/>
        <w:ind w:left="858" w:right="940"/>
        <w:jc w:val="center"/>
        <w:rPr>
          <w:rFonts w:ascii="Arial" w:hAnsi="Arial" w:cs="Arial"/>
          <w:b/>
          <w:lang w:val="es-ES" w:eastAsia="es-ES" w:bidi="es-ES"/>
        </w:rPr>
      </w:pPr>
      <w:r w:rsidRPr="00531E06">
        <w:rPr>
          <w:rFonts w:ascii="Arial" w:hAnsi="Arial" w:cs="Arial"/>
          <w:b/>
          <w:lang w:val="es-ES" w:eastAsia="es-ES" w:bidi="es-ES"/>
        </w:rPr>
        <w:t>MATERIAL DE CURACION</w:t>
      </w:r>
    </w:p>
    <w:p w14:paraId="0CD7624B" w14:textId="77777777" w:rsidR="00531E06" w:rsidRPr="00531E06" w:rsidRDefault="00531E06" w:rsidP="00531E06">
      <w:pPr>
        <w:spacing w:after="4"/>
        <w:ind w:left="858" w:right="940"/>
        <w:jc w:val="center"/>
        <w:rPr>
          <w:rFonts w:ascii="Arial" w:hAnsi="Arial" w:cs="Arial"/>
          <w:b/>
          <w:lang w:val="es-ES" w:eastAsia="es-ES" w:bidi="es-ES"/>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6"/>
        <w:gridCol w:w="1189"/>
        <w:gridCol w:w="925"/>
        <w:gridCol w:w="793"/>
        <w:gridCol w:w="2247"/>
        <w:gridCol w:w="2511"/>
        <w:gridCol w:w="2158"/>
        <w:gridCol w:w="874"/>
        <w:gridCol w:w="882"/>
        <w:gridCol w:w="1005"/>
      </w:tblGrid>
      <w:tr w:rsidR="00E926B2" w:rsidRPr="00531E06" w14:paraId="01F9F812" w14:textId="77777777" w:rsidTr="001B24C6">
        <w:trPr>
          <w:trHeight w:val="606"/>
          <w:jc w:val="center"/>
        </w:trPr>
        <w:tc>
          <w:tcPr>
            <w:tcW w:w="318" w:type="pct"/>
            <w:shd w:val="clear" w:color="auto" w:fill="D9D9D9" w:themeFill="background1" w:themeFillShade="D9"/>
            <w:vAlign w:val="center"/>
          </w:tcPr>
          <w:p w14:paraId="392133A9" w14:textId="026355DB" w:rsidR="00E926B2" w:rsidRPr="00531E06" w:rsidRDefault="00E926B2" w:rsidP="007F228E">
            <w:pPr>
              <w:spacing w:before="1"/>
              <w:jc w:val="center"/>
              <w:rPr>
                <w:rFonts w:ascii="Arial" w:hAnsi="Arial" w:cs="Arial"/>
                <w:b/>
                <w:sz w:val="16"/>
                <w:szCs w:val="18"/>
                <w:lang w:val="es-ES" w:eastAsia="es-ES" w:bidi="es-ES"/>
              </w:rPr>
            </w:pPr>
            <w:r>
              <w:rPr>
                <w:rFonts w:ascii="Arial" w:hAnsi="Arial" w:cs="Arial"/>
                <w:b/>
                <w:sz w:val="16"/>
                <w:szCs w:val="18"/>
                <w:lang w:val="es-ES" w:eastAsia="es-ES" w:bidi="es-ES"/>
              </w:rPr>
              <w:t>PARTIDA</w:t>
            </w:r>
          </w:p>
        </w:tc>
        <w:tc>
          <w:tcPr>
            <w:tcW w:w="442" w:type="pct"/>
            <w:shd w:val="clear" w:color="auto" w:fill="D9D9D9" w:themeFill="background1" w:themeFillShade="D9"/>
            <w:vAlign w:val="center"/>
          </w:tcPr>
          <w:p w14:paraId="49C7B5CF" w14:textId="77777777" w:rsidR="00E926B2" w:rsidRPr="00531E06" w:rsidRDefault="00E926B2" w:rsidP="007F228E">
            <w:pPr>
              <w:spacing w:before="111"/>
              <w:ind w:left="114" w:right="239" w:hanging="1"/>
              <w:jc w:val="center"/>
              <w:rPr>
                <w:rFonts w:ascii="Arial" w:hAnsi="Arial" w:cs="Arial"/>
                <w:b/>
                <w:sz w:val="16"/>
                <w:szCs w:val="18"/>
                <w:lang w:val="es-ES" w:eastAsia="es-ES" w:bidi="es-ES"/>
              </w:rPr>
            </w:pPr>
            <w:r w:rsidRPr="00531E06">
              <w:rPr>
                <w:rFonts w:ascii="Arial" w:hAnsi="Arial" w:cs="Arial"/>
                <w:b/>
                <w:sz w:val="16"/>
                <w:szCs w:val="18"/>
                <w:lang w:val="es-ES" w:eastAsia="es-ES" w:bidi="es-ES"/>
              </w:rPr>
              <w:t>UNIDAD DE MEDIDA</w:t>
            </w:r>
          </w:p>
        </w:tc>
        <w:tc>
          <w:tcPr>
            <w:tcW w:w="344" w:type="pct"/>
            <w:shd w:val="clear" w:color="auto" w:fill="D9D9D9" w:themeFill="background1" w:themeFillShade="D9"/>
            <w:vAlign w:val="center"/>
          </w:tcPr>
          <w:p w14:paraId="0D9690C2" w14:textId="77777777" w:rsidR="00E926B2" w:rsidRPr="00531E06" w:rsidRDefault="00E926B2" w:rsidP="007F228E">
            <w:pPr>
              <w:spacing w:before="1"/>
              <w:ind w:left="70"/>
              <w:jc w:val="center"/>
              <w:rPr>
                <w:rFonts w:ascii="Arial" w:hAnsi="Arial" w:cs="Arial"/>
                <w:b/>
                <w:sz w:val="16"/>
                <w:szCs w:val="18"/>
                <w:lang w:val="es-ES" w:eastAsia="es-ES" w:bidi="es-ES"/>
              </w:rPr>
            </w:pPr>
            <w:r w:rsidRPr="00531E06">
              <w:rPr>
                <w:rFonts w:ascii="Arial" w:hAnsi="Arial" w:cs="Arial"/>
                <w:b/>
                <w:sz w:val="16"/>
                <w:szCs w:val="18"/>
                <w:lang w:val="es-ES" w:eastAsia="es-ES" w:bidi="es-ES"/>
              </w:rPr>
              <w:t>ARTÍCULO</w:t>
            </w:r>
          </w:p>
        </w:tc>
        <w:tc>
          <w:tcPr>
            <w:tcW w:w="295" w:type="pct"/>
            <w:shd w:val="clear" w:color="auto" w:fill="D9D9D9" w:themeFill="background1" w:themeFillShade="D9"/>
            <w:vAlign w:val="center"/>
          </w:tcPr>
          <w:p w14:paraId="643C0BAF" w14:textId="7413EAD9" w:rsidR="00E926B2" w:rsidRPr="0004774C" w:rsidRDefault="00E926B2" w:rsidP="007F228E">
            <w:pPr>
              <w:spacing w:before="150"/>
              <w:jc w:val="center"/>
              <w:rPr>
                <w:rFonts w:ascii="Arial" w:hAnsi="Arial" w:cs="Arial"/>
                <w:b/>
                <w:sz w:val="16"/>
                <w:szCs w:val="18"/>
                <w:highlight w:val="yellow"/>
                <w:lang w:val="es-ES" w:eastAsia="es-ES" w:bidi="es-ES"/>
              </w:rPr>
            </w:pPr>
            <w:r w:rsidRPr="007F228E">
              <w:rPr>
                <w:rFonts w:ascii="Arial" w:eastAsia="Times New Roman" w:hAnsi="Arial" w:cs="Arial"/>
                <w:b/>
                <w:bCs/>
                <w:sz w:val="16"/>
                <w:szCs w:val="16"/>
              </w:rPr>
              <w:t>ORIGEN DEL BIEN</w:t>
            </w:r>
          </w:p>
        </w:tc>
        <w:tc>
          <w:tcPr>
            <w:tcW w:w="836" w:type="pct"/>
            <w:shd w:val="clear" w:color="auto" w:fill="D9D9D9" w:themeFill="background1" w:themeFillShade="D9"/>
            <w:vAlign w:val="center"/>
          </w:tcPr>
          <w:p w14:paraId="0694426F" w14:textId="7B4D99B6" w:rsidR="00E926B2" w:rsidRPr="00531E06" w:rsidRDefault="00E926B2" w:rsidP="007F228E">
            <w:pPr>
              <w:spacing w:before="150"/>
              <w:ind w:left="98"/>
              <w:jc w:val="center"/>
              <w:rPr>
                <w:rFonts w:ascii="Arial" w:hAnsi="Arial" w:cs="Arial"/>
                <w:b/>
                <w:sz w:val="16"/>
                <w:szCs w:val="18"/>
                <w:lang w:val="es-ES" w:eastAsia="es-ES" w:bidi="es-ES"/>
              </w:rPr>
            </w:pPr>
            <w:r w:rsidRPr="00531E06">
              <w:rPr>
                <w:rFonts w:ascii="Arial" w:eastAsia="Times New Roman" w:hAnsi="Arial" w:cs="Arial"/>
                <w:b/>
                <w:bCs/>
                <w:sz w:val="16"/>
                <w:szCs w:val="16"/>
              </w:rPr>
              <w:t>CADUCIDAD Y GARANTÍA</w:t>
            </w:r>
          </w:p>
        </w:tc>
        <w:tc>
          <w:tcPr>
            <w:tcW w:w="934" w:type="pct"/>
            <w:shd w:val="clear" w:color="auto" w:fill="D9D9D9" w:themeFill="background1" w:themeFillShade="D9"/>
            <w:vAlign w:val="center"/>
          </w:tcPr>
          <w:p w14:paraId="00C55D97" w14:textId="6B0EDD0A" w:rsidR="00E926B2" w:rsidRPr="00531E06" w:rsidRDefault="00E926B2" w:rsidP="007F228E">
            <w:pPr>
              <w:spacing w:before="150"/>
              <w:ind w:left="95"/>
              <w:jc w:val="center"/>
              <w:rPr>
                <w:rFonts w:ascii="Arial" w:hAnsi="Arial" w:cs="Arial"/>
                <w:b/>
                <w:sz w:val="16"/>
                <w:szCs w:val="18"/>
                <w:lang w:val="es-ES" w:eastAsia="es-ES" w:bidi="es-ES"/>
              </w:rPr>
            </w:pPr>
            <w:r w:rsidRPr="00531E06">
              <w:rPr>
                <w:rFonts w:ascii="Arial" w:hAnsi="Arial" w:cs="Arial"/>
                <w:b/>
                <w:sz w:val="16"/>
                <w:szCs w:val="18"/>
                <w:lang w:val="es-ES" w:eastAsia="es-ES" w:bidi="es-ES"/>
              </w:rPr>
              <w:t>DESCRIPCIÓN</w:t>
            </w:r>
            <w:r>
              <w:rPr>
                <w:rFonts w:ascii="Arial" w:hAnsi="Arial" w:cs="Arial"/>
                <w:b/>
                <w:sz w:val="16"/>
                <w:szCs w:val="18"/>
                <w:lang w:val="es-ES" w:eastAsia="es-ES" w:bidi="es-ES"/>
              </w:rPr>
              <w:t xml:space="preserve"> / PRESENTACIÓN</w:t>
            </w:r>
          </w:p>
        </w:tc>
        <w:tc>
          <w:tcPr>
            <w:tcW w:w="803" w:type="pct"/>
            <w:shd w:val="clear" w:color="auto" w:fill="D9D9D9" w:themeFill="background1" w:themeFillShade="D9"/>
            <w:vAlign w:val="center"/>
          </w:tcPr>
          <w:p w14:paraId="2EA4255A" w14:textId="2F5E8A87" w:rsidR="00E926B2" w:rsidRPr="00531E06" w:rsidRDefault="00E926B2" w:rsidP="007F228E">
            <w:pPr>
              <w:spacing w:before="111"/>
              <w:ind w:left="16" w:right="233" w:firstLine="72"/>
              <w:jc w:val="center"/>
              <w:rPr>
                <w:rFonts w:ascii="Arial" w:hAnsi="Arial" w:cs="Arial"/>
                <w:b/>
                <w:sz w:val="16"/>
                <w:szCs w:val="18"/>
                <w:lang w:val="es-ES" w:eastAsia="es-ES" w:bidi="es-ES"/>
              </w:rPr>
            </w:pPr>
            <w:r w:rsidRPr="00531E06">
              <w:rPr>
                <w:rFonts w:ascii="Arial" w:hAnsi="Arial" w:cs="Arial"/>
                <w:b/>
                <w:sz w:val="16"/>
                <w:szCs w:val="18"/>
                <w:lang w:val="es-ES" w:eastAsia="es-ES" w:bidi="es-ES"/>
              </w:rPr>
              <w:t>NOMBRE COMERCIAL</w:t>
            </w:r>
            <w:r>
              <w:rPr>
                <w:rFonts w:ascii="Arial" w:hAnsi="Arial" w:cs="Arial"/>
                <w:b/>
                <w:sz w:val="16"/>
                <w:szCs w:val="18"/>
                <w:lang w:val="es-ES" w:eastAsia="es-ES" w:bidi="es-ES"/>
              </w:rPr>
              <w:t xml:space="preserve"> / MARCA</w:t>
            </w:r>
          </w:p>
        </w:tc>
        <w:tc>
          <w:tcPr>
            <w:tcW w:w="325" w:type="pct"/>
            <w:shd w:val="clear" w:color="auto" w:fill="D9D9D9" w:themeFill="background1" w:themeFillShade="D9"/>
            <w:vAlign w:val="center"/>
          </w:tcPr>
          <w:p w14:paraId="6A39A9B6" w14:textId="3442C7A3" w:rsidR="00E926B2" w:rsidRPr="00531E06" w:rsidRDefault="00E926B2" w:rsidP="007F228E">
            <w:pPr>
              <w:spacing w:before="1" w:line="235" w:lineRule="auto"/>
              <w:ind w:left="13" w:right="129" w:firstLine="81"/>
              <w:jc w:val="center"/>
              <w:rPr>
                <w:rFonts w:ascii="Arial" w:hAnsi="Arial" w:cs="Arial"/>
                <w:b/>
                <w:sz w:val="16"/>
                <w:szCs w:val="18"/>
                <w:lang w:val="es-ES" w:eastAsia="es-ES" w:bidi="es-ES"/>
              </w:rPr>
            </w:pPr>
            <w:r w:rsidRPr="00531E06">
              <w:rPr>
                <w:rFonts w:ascii="Arial" w:hAnsi="Arial" w:cs="Arial"/>
                <w:b/>
                <w:sz w:val="16"/>
                <w:szCs w:val="18"/>
                <w:lang w:val="es-ES" w:eastAsia="es-ES" w:bidi="es-ES"/>
              </w:rPr>
              <w:t>PRECIO</w:t>
            </w:r>
          </w:p>
        </w:tc>
        <w:tc>
          <w:tcPr>
            <w:tcW w:w="328" w:type="pct"/>
            <w:shd w:val="clear" w:color="auto" w:fill="D9D9D9" w:themeFill="background1" w:themeFillShade="D9"/>
            <w:vAlign w:val="center"/>
          </w:tcPr>
          <w:p w14:paraId="203FBFC0" w14:textId="691C3C99" w:rsidR="00E926B2" w:rsidRPr="00531E06" w:rsidRDefault="00E926B2" w:rsidP="007F228E">
            <w:pPr>
              <w:spacing w:before="1"/>
              <w:jc w:val="center"/>
              <w:rPr>
                <w:rFonts w:ascii="Arial" w:hAnsi="Arial" w:cs="Arial"/>
                <w:b/>
                <w:sz w:val="16"/>
                <w:szCs w:val="18"/>
                <w:lang w:val="es-ES" w:eastAsia="es-ES" w:bidi="es-ES"/>
              </w:rPr>
            </w:pPr>
            <w:r>
              <w:rPr>
                <w:rFonts w:ascii="Arial" w:hAnsi="Arial" w:cs="Arial"/>
                <w:b/>
                <w:sz w:val="16"/>
                <w:szCs w:val="18"/>
                <w:lang w:val="es-ES" w:eastAsia="es-ES" w:bidi="es-ES"/>
              </w:rPr>
              <w:t>I.V.A.</w:t>
            </w:r>
          </w:p>
        </w:tc>
        <w:tc>
          <w:tcPr>
            <w:tcW w:w="374" w:type="pct"/>
            <w:shd w:val="clear" w:color="auto" w:fill="D9D9D9" w:themeFill="background1" w:themeFillShade="D9"/>
            <w:vAlign w:val="center"/>
          </w:tcPr>
          <w:p w14:paraId="4130A36A" w14:textId="6B39B774" w:rsidR="00E926B2" w:rsidRPr="00531E06" w:rsidRDefault="00E926B2" w:rsidP="007F228E">
            <w:pPr>
              <w:spacing w:before="1"/>
              <w:jc w:val="center"/>
              <w:rPr>
                <w:rFonts w:ascii="Arial" w:hAnsi="Arial" w:cs="Arial"/>
                <w:b/>
                <w:sz w:val="16"/>
                <w:szCs w:val="18"/>
                <w:lang w:val="es-ES" w:eastAsia="es-ES" w:bidi="es-ES"/>
              </w:rPr>
            </w:pPr>
            <w:r w:rsidRPr="00531E06">
              <w:rPr>
                <w:rFonts w:ascii="Arial" w:hAnsi="Arial" w:cs="Arial"/>
                <w:b/>
                <w:sz w:val="16"/>
                <w:szCs w:val="18"/>
                <w:lang w:val="es-ES" w:eastAsia="es-ES" w:bidi="es-ES"/>
              </w:rPr>
              <w:t>IMPORTE</w:t>
            </w:r>
          </w:p>
        </w:tc>
      </w:tr>
      <w:tr w:rsidR="00E926B2" w:rsidRPr="00531E06" w14:paraId="667B9FD3" w14:textId="77777777" w:rsidTr="001B24C6">
        <w:trPr>
          <w:trHeight w:val="39"/>
          <w:jc w:val="center"/>
        </w:trPr>
        <w:tc>
          <w:tcPr>
            <w:tcW w:w="318" w:type="pct"/>
          </w:tcPr>
          <w:p w14:paraId="6020F359" w14:textId="3E7D9946" w:rsidR="00E926B2" w:rsidRPr="00531E06" w:rsidRDefault="00E926B2" w:rsidP="00492604">
            <w:pPr>
              <w:spacing w:after="0"/>
              <w:rPr>
                <w:rFonts w:ascii="Arial" w:hAnsi="Arial" w:cs="Arial"/>
                <w:sz w:val="20"/>
                <w:lang w:val="es-ES" w:eastAsia="es-ES" w:bidi="es-ES"/>
              </w:rPr>
            </w:pPr>
          </w:p>
        </w:tc>
        <w:tc>
          <w:tcPr>
            <w:tcW w:w="442" w:type="pct"/>
          </w:tcPr>
          <w:p w14:paraId="6B2479F1" w14:textId="77777777" w:rsidR="00E926B2" w:rsidRPr="00531E06" w:rsidRDefault="00E926B2" w:rsidP="00492604">
            <w:pPr>
              <w:spacing w:after="0"/>
              <w:rPr>
                <w:rFonts w:ascii="Arial" w:hAnsi="Arial" w:cs="Arial"/>
                <w:sz w:val="20"/>
                <w:lang w:val="es-ES" w:eastAsia="es-ES" w:bidi="es-ES"/>
              </w:rPr>
            </w:pPr>
          </w:p>
        </w:tc>
        <w:tc>
          <w:tcPr>
            <w:tcW w:w="344" w:type="pct"/>
          </w:tcPr>
          <w:p w14:paraId="7166FFDE" w14:textId="77777777" w:rsidR="00E926B2" w:rsidRPr="00531E06" w:rsidRDefault="00E926B2" w:rsidP="00492604">
            <w:pPr>
              <w:spacing w:after="0"/>
              <w:rPr>
                <w:rFonts w:ascii="Arial" w:hAnsi="Arial" w:cs="Arial"/>
                <w:sz w:val="20"/>
                <w:lang w:val="es-ES" w:eastAsia="es-ES" w:bidi="es-ES"/>
              </w:rPr>
            </w:pPr>
          </w:p>
        </w:tc>
        <w:tc>
          <w:tcPr>
            <w:tcW w:w="295" w:type="pct"/>
          </w:tcPr>
          <w:p w14:paraId="1772E874" w14:textId="77777777" w:rsidR="00E926B2" w:rsidRPr="00531E06" w:rsidRDefault="00E926B2" w:rsidP="00492604">
            <w:pPr>
              <w:spacing w:after="0"/>
              <w:rPr>
                <w:rFonts w:ascii="Arial" w:hAnsi="Arial" w:cs="Arial"/>
                <w:sz w:val="20"/>
                <w:lang w:val="es-ES" w:eastAsia="es-ES" w:bidi="es-ES"/>
              </w:rPr>
            </w:pPr>
          </w:p>
        </w:tc>
        <w:tc>
          <w:tcPr>
            <w:tcW w:w="836" w:type="pct"/>
          </w:tcPr>
          <w:p w14:paraId="4414B809" w14:textId="77777777" w:rsidR="00E926B2" w:rsidRPr="00531E06" w:rsidRDefault="00E926B2" w:rsidP="00492604">
            <w:pPr>
              <w:spacing w:after="0"/>
              <w:rPr>
                <w:rFonts w:ascii="Arial" w:hAnsi="Arial" w:cs="Arial"/>
                <w:sz w:val="20"/>
                <w:lang w:val="es-ES" w:eastAsia="es-ES" w:bidi="es-ES"/>
              </w:rPr>
            </w:pPr>
          </w:p>
        </w:tc>
        <w:tc>
          <w:tcPr>
            <w:tcW w:w="934" w:type="pct"/>
          </w:tcPr>
          <w:p w14:paraId="69E4FE5E" w14:textId="77777777" w:rsidR="00E926B2" w:rsidRPr="00531E06" w:rsidRDefault="00E926B2" w:rsidP="00492604">
            <w:pPr>
              <w:spacing w:after="0"/>
              <w:rPr>
                <w:rFonts w:ascii="Arial" w:hAnsi="Arial" w:cs="Arial"/>
                <w:sz w:val="20"/>
                <w:lang w:val="es-ES" w:eastAsia="es-ES" w:bidi="es-ES"/>
              </w:rPr>
            </w:pPr>
          </w:p>
        </w:tc>
        <w:tc>
          <w:tcPr>
            <w:tcW w:w="803" w:type="pct"/>
          </w:tcPr>
          <w:p w14:paraId="10FF58D5" w14:textId="77777777" w:rsidR="00E926B2" w:rsidRPr="00531E06" w:rsidRDefault="00E926B2" w:rsidP="00492604">
            <w:pPr>
              <w:spacing w:after="0"/>
              <w:rPr>
                <w:rFonts w:ascii="Arial" w:hAnsi="Arial" w:cs="Arial"/>
                <w:sz w:val="20"/>
                <w:lang w:val="es-ES" w:eastAsia="es-ES" w:bidi="es-ES"/>
              </w:rPr>
            </w:pPr>
          </w:p>
        </w:tc>
        <w:tc>
          <w:tcPr>
            <w:tcW w:w="325" w:type="pct"/>
          </w:tcPr>
          <w:p w14:paraId="2EFFA072" w14:textId="77777777" w:rsidR="00E926B2" w:rsidRPr="00531E06" w:rsidRDefault="00E926B2" w:rsidP="00492604">
            <w:pPr>
              <w:spacing w:after="0"/>
              <w:rPr>
                <w:rFonts w:ascii="Arial" w:hAnsi="Arial" w:cs="Arial"/>
                <w:sz w:val="20"/>
                <w:lang w:val="es-ES" w:eastAsia="es-ES" w:bidi="es-ES"/>
              </w:rPr>
            </w:pPr>
          </w:p>
        </w:tc>
        <w:tc>
          <w:tcPr>
            <w:tcW w:w="328" w:type="pct"/>
          </w:tcPr>
          <w:p w14:paraId="0465EC29" w14:textId="77777777" w:rsidR="00E926B2" w:rsidRPr="00531E06" w:rsidRDefault="00E926B2" w:rsidP="00492604">
            <w:pPr>
              <w:spacing w:after="0"/>
              <w:rPr>
                <w:rFonts w:ascii="Arial" w:hAnsi="Arial" w:cs="Arial"/>
                <w:sz w:val="20"/>
                <w:lang w:val="es-ES" w:eastAsia="es-ES" w:bidi="es-ES"/>
              </w:rPr>
            </w:pPr>
          </w:p>
        </w:tc>
        <w:tc>
          <w:tcPr>
            <w:tcW w:w="374" w:type="pct"/>
          </w:tcPr>
          <w:p w14:paraId="1FBB10AE" w14:textId="48ABDDB9" w:rsidR="00E926B2" w:rsidRPr="00531E06" w:rsidRDefault="00E926B2" w:rsidP="00492604">
            <w:pPr>
              <w:spacing w:after="0"/>
              <w:rPr>
                <w:rFonts w:ascii="Arial" w:hAnsi="Arial" w:cs="Arial"/>
                <w:sz w:val="20"/>
                <w:lang w:val="es-ES" w:eastAsia="es-ES" w:bidi="es-ES"/>
              </w:rPr>
            </w:pPr>
          </w:p>
        </w:tc>
      </w:tr>
      <w:tr w:rsidR="00E926B2" w:rsidRPr="00531E06" w14:paraId="239DE0E8" w14:textId="77777777" w:rsidTr="001B24C6">
        <w:trPr>
          <w:trHeight w:val="127"/>
          <w:jc w:val="center"/>
        </w:trPr>
        <w:tc>
          <w:tcPr>
            <w:tcW w:w="318" w:type="pct"/>
          </w:tcPr>
          <w:p w14:paraId="75FC43B8" w14:textId="5C80B40E" w:rsidR="00E926B2" w:rsidRPr="00531E06" w:rsidRDefault="00E926B2" w:rsidP="00492604">
            <w:pPr>
              <w:spacing w:after="0"/>
              <w:rPr>
                <w:rFonts w:ascii="Arial" w:hAnsi="Arial" w:cs="Arial"/>
                <w:sz w:val="20"/>
                <w:lang w:val="es-ES" w:eastAsia="es-ES" w:bidi="es-ES"/>
              </w:rPr>
            </w:pPr>
          </w:p>
        </w:tc>
        <w:tc>
          <w:tcPr>
            <w:tcW w:w="442" w:type="pct"/>
          </w:tcPr>
          <w:p w14:paraId="69BEE5C6" w14:textId="77777777" w:rsidR="00E926B2" w:rsidRPr="00531E06" w:rsidRDefault="00E926B2" w:rsidP="00492604">
            <w:pPr>
              <w:spacing w:after="0"/>
              <w:rPr>
                <w:rFonts w:ascii="Arial" w:hAnsi="Arial" w:cs="Arial"/>
                <w:sz w:val="20"/>
                <w:lang w:val="es-ES" w:eastAsia="es-ES" w:bidi="es-ES"/>
              </w:rPr>
            </w:pPr>
          </w:p>
        </w:tc>
        <w:tc>
          <w:tcPr>
            <w:tcW w:w="344" w:type="pct"/>
          </w:tcPr>
          <w:p w14:paraId="5B81C78D" w14:textId="77777777" w:rsidR="00E926B2" w:rsidRPr="00531E06" w:rsidRDefault="00E926B2" w:rsidP="00492604">
            <w:pPr>
              <w:spacing w:after="0"/>
              <w:rPr>
                <w:rFonts w:ascii="Arial" w:hAnsi="Arial" w:cs="Arial"/>
                <w:sz w:val="20"/>
                <w:lang w:val="es-ES" w:eastAsia="es-ES" w:bidi="es-ES"/>
              </w:rPr>
            </w:pPr>
          </w:p>
        </w:tc>
        <w:tc>
          <w:tcPr>
            <w:tcW w:w="295" w:type="pct"/>
          </w:tcPr>
          <w:p w14:paraId="1CD15846" w14:textId="77777777" w:rsidR="00E926B2" w:rsidRPr="00531E06" w:rsidRDefault="00E926B2" w:rsidP="00492604">
            <w:pPr>
              <w:spacing w:after="0"/>
              <w:rPr>
                <w:rFonts w:ascii="Arial" w:hAnsi="Arial" w:cs="Arial"/>
                <w:sz w:val="20"/>
                <w:lang w:val="es-ES" w:eastAsia="es-ES" w:bidi="es-ES"/>
              </w:rPr>
            </w:pPr>
          </w:p>
        </w:tc>
        <w:tc>
          <w:tcPr>
            <w:tcW w:w="836" w:type="pct"/>
          </w:tcPr>
          <w:p w14:paraId="39A4E2DE" w14:textId="77777777" w:rsidR="00E926B2" w:rsidRPr="00531E06" w:rsidRDefault="00E926B2" w:rsidP="00492604">
            <w:pPr>
              <w:spacing w:after="0"/>
              <w:rPr>
                <w:rFonts w:ascii="Arial" w:hAnsi="Arial" w:cs="Arial"/>
                <w:sz w:val="20"/>
                <w:lang w:val="es-ES" w:eastAsia="es-ES" w:bidi="es-ES"/>
              </w:rPr>
            </w:pPr>
          </w:p>
        </w:tc>
        <w:tc>
          <w:tcPr>
            <w:tcW w:w="934" w:type="pct"/>
          </w:tcPr>
          <w:p w14:paraId="05A03B30" w14:textId="77777777" w:rsidR="00E926B2" w:rsidRPr="00531E06" w:rsidRDefault="00E926B2" w:rsidP="00492604">
            <w:pPr>
              <w:spacing w:after="0"/>
              <w:rPr>
                <w:rFonts w:ascii="Arial" w:hAnsi="Arial" w:cs="Arial"/>
                <w:sz w:val="20"/>
                <w:lang w:val="es-ES" w:eastAsia="es-ES" w:bidi="es-ES"/>
              </w:rPr>
            </w:pPr>
          </w:p>
        </w:tc>
        <w:tc>
          <w:tcPr>
            <w:tcW w:w="803" w:type="pct"/>
          </w:tcPr>
          <w:p w14:paraId="6F0B606C" w14:textId="77777777" w:rsidR="00E926B2" w:rsidRPr="00531E06" w:rsidRDefault="00E926B2" w:rsidP="00492604">
            <w:pPr>
              <w:spacing w:after="0"/>
              <w:rPr>
                <w:rFonts w:ascii="Arial" w:hAnsi="Arial" w:cs="Arial"/>
                <w:sz w:val="20"/>
                <w:lang w:val="es-ES" w:eastAsia="es-ES" w:bidi="es-ES"/>
              </w:rPr>
            </w:pPr>
          </w:p>
        </w:tc>
        <w:tc>
          <w:tcPr>
            <w:tcW w:w="325" w:type="pct"/>
          </w:tcPr>
          <w:p w14:paraId="227F1416" w14:textId="77777777" w:rsidR="00E926B2" w:rsidRPr="00531E06" w:rsidRDefault="00E926B2" w:rsidP="00492604">
            <w:pPr>
              <w:spacing w:after="0"/>
              <w:rPr>
                <w:rFonts w:ascii="Arial" w:hAnsi="Arial" w:cs="Arial"/>
                <w:sz w:val="20"/>
                <w:lang w:val="es-ES" w:eastAsia="es-ES" w:bidi="es-ES"/>
              </w:rPr>
            </w:pPr>
          </w:p>
        </w:tc>
        <w:tc>
          <w:tcPr>
            <w:tcW w:w="328" w:type="pct"/>
          </w:tcPr>
          <w:p w14:paraId="035A1CCB" w14:textId="77777777" w:rsidR="00E926B2" w:rsidRPr="00531E06" w:rsidRDefault="00E926B2" w:rsidP="00492604">
            <w:pPr>
              <w:spacing w:after="0"/>
              <w:rPr>
                <w:rFonts w:ascii="Arial" w:hAnsi="Arial" w:cs="Arial"/>
                <w:sz w:val="20"/>
                <w:lang w:val="es-ES" w:eastAsia="es-ES" w:bidi="es-ES"/>
              </w:rPr>
            </w:pPr>
          </w:p>
        </w:tc>
        <w:tc>
          <w:tcPr>
            <w:tcW w:w="374" w:type="pct"/>
          </w:tcPr>
          <w:p w14:paraId="0032456C" w14:textId="55218E3A" w:rsidR="00E926B2" w:rsidRPr="00531E06" w:rsidRDefault="00E926B2" w:rsidP="00492604">
            <w:pPr>
              <w:spacing w:after="0"/>
              <w:rPr>
                <w:rFonts w:ascii="Arial" w:hAnsi="Arial" w:cs="Arial"/>
                <w:sz w:val="20"/>
                <w:lang w:val="es-ES" w:eastAsia="es-ES" w:bidi="es-ES"/>
              </w:rPr>
            </w:pPr>
          </w:p>
        </w:tc>
      </w:tr>
      <w:tr w:rsidR="00E926B2" w:rsidRPr="00531E06" w14:paraId="687A3D9D" w14:textId="77777777" w:rsidTr="001B24C6">
        <w:trPr>
          <w:trHeight w:val="127"/>
          <w:jc w:val="center"/>
        </w:trPr>
        <w:tc>
          <w:tcPr>
            <w:tcW w:w="318" w:type="pct"/>
          </w:tcPr>
          <w:p w14:paraId="2D86809A" w14:textId="1A3F0AFA" w:rsidR="00E926B2" w:rsidRPr="00531E06" w:rsidRDefault="00E926B2" w:rsidP="00492604">
            <w:pPr>
              <w:spacing w:after="0"/>
              <w:rPr>
                <w:rFonts w:ascii="Arial" w:hAnsi="Arial" w:cs="Arial"/>
                <w:sz w:val="20"/>
                <w:lang w:val="es-ES" w:eastAsia="es-ES" w:bidi="es-ES"/>
              </w:rPr>
            </w:pPr>
          </w:p>
        </w:tc>
        <w:tc>
          <w:tcPr>
            <w:tcW w:w="442" w:type="pct"/>
          </w:tcPr>
          <w:p w14:paraId="1C007295" w14:textId="77777777" w:rsidR="00E926B2" w:rsidRPr="00531E06" w:rsidRDefault="00E926B2" w:rsidP="00492604">
            <w:pPr>
              <w:spacing w:after="0"/>
              <w:rPr>
                <w:rFonts w:ascii="Arial" w:hAnsi="Arial" w:cs="Arial"/>
                <w:sz w:val="20"/>
                <w:lang w:val="es-ES" w:eastAsia="es-ES" w:bidi="es-ES"/>
              </w:rPr>
            </w:pPr>
          </w:p>
        </w:tc>
        <w:tc>
          <w:tcPr>
            <w:tcW w:w="344" w:type="pct"/>
          </w:tcPr>
          <w:p w14:paraId="5838816A" w14:textId="77777777" w:rsidR="00E926B2" w:rsidRPr="00531E06" w:rsidRDefault="00E926B2" w:rsidP="00492604">
            <w:pPr>
              <w:spacing w:after="0"/>
              <w:rPr>
                <w:rFonts w:ascii="Arial" w:hAnsi="Arial" w:cs="Arial"/>
                <w:sz w:val="20"/>
                <w:lang w:val="es-ES" w:eastAsia="es-ES" w:bidi="es-ES"/>
              </w:rPr>
            </w:pPr>
          </w:p>
        </w:tc>
        <w:tc>
          <w:tcPr>
            <w:tcW w:w="295" w:type="pct"/>
          </w:tcPr>
          <w:p w14:paraId="0AC99DB2" w14:textId="77777777" w:rsidR="00E926B2" w:rsidRPr="00531E06" w:rsidRDefault="00E926B2" w:rsidP="00492604">
            <w:pPr>
              <w:spacing w:after="0"/>
              <w:rPr>
                <w:rFonts w:ascii="Arial" w:hAnsi="Arial" w:cs="Arial"/>
                <w:sz w:val="20"/>
                <w:lang w:val="es-ES" w:eastAsia="es-ES" w:bidi="es-ES"/>
              </w:rPr>
            </w:pPr>
          </w:p>
        </w:tc>
        <w:tc>
          <w:tcPr>
            <w:tcW w:w="836" w:type="pct"/>
          </w:tcPr>
          <w:p w14:paraId="46AFA669" w14:textId="77777777" w:rsidR="00E926B2" w:rsidRPr="00531E06" w:rsidRDefault="00E926B2" w:rsidP="00492604">
            <w:pPr>
              <w:spacing w:after="0"/>
              <w:rPr>
                <w:rFonts w:ascii="Arial" w:hAnsi="Arial" w:cs="Arial"/>
                <w:sz w:val="20"/>
                <w:lang w:val="es-ES" w:eastAsia="es-ES" w:bidi="es-ES"/>
              </w:rPr>
            </w:pPr>
          </w:p>
        </w:tc>
        <w:tc>
          <w:tcPr>
            <w:tcW w:w="934" w:type="pct"/>
          </w:tcPr>
          <w:p w14:paraId="5B8FEE2C" w14:textId="77777777" w:rsidR="00E926B2" w:rsidRPr="00531E06" w:rsidRDefault="00E926B2" w:rsidP="00492604">
            <w:pPr>
              <w:spacing w:after="0"/>
              <w:rPr>
                <w:rFonts w:ascii="Arial" w:hAnsi="Arial" w:cs="Arial"/>
                <w:sz w:val="20"/>
                <w:lang w:val="es-ES" w:eastAsia="es-ES" w:bidi="es-ES"/>
              </w:rPr>
            </w:pPr>
          </w:p>
        </w:tc>
        <w:tc>
          <w:tcPr>
            <w:tcW w:w="803" w:type="pct"/>
          </w:tcPr>
          <w:p w14:paraId="3BB0FAA2" w14:textId="77777777" w:rsidR="00E926B2" w:rsidRPr="00531E06" w:rsidRDefault="00E926B2" w:rsidP="00492604">
            <w:pPr>
              <w:spacing w:after="0"/>
              <w:rPr>
                <w:rFonts w:ascii="Arial" w:hAnsi="Arial" w:cs="Arial"/>
                <w:sz w:val="20"/>
                <w:lang w:val="es-ES" w:eastAsia="es-ES" w:bidi="es-ES"/>
              </w:rPr>
            </w:pPr>
          </w:p>
        </w:tc>
        <w:tc>
          <w:tcPr>
            <w:tcW w:w="325" w:type="pct"/>
          </w:tcPr>
          <w:p w14:paraId="0F8BDADE" w14:textId="77777777" w:rsidR="00E926B2" w:rsidRPr="00531E06" w:rsidRDefault="00E926B2" w:rsidP="00492604">
            <w:pPr>
              <w:spacing w:after="0"/>
              <w:rPr>
                <w:rFonts w:ascii="Arial" w:hAnsi="Arial" w:cs="Arial"/>
                <w:sz w:val="20"/>
                <w:lang w:val="es-ES" w:eastAsia="es-ES" w:bidi="es-ES"/>
              </w:rPr>
            </w:pPr>
          </w:p>
        </w:tc>
        <w:tc>
          <w:tcPr>
            <w:tcW w:w="328" w:type="pct"/>
          </w:tcPr>
          <w:p w14:paraId="6B9AA8D4" w14:textId="77777777" w:rsidR="00E926B2" w:rsidRPr="00531E06" w:rsidRDefault="00E926B2" w:rsidP="00492604">
            <w:pPr>
              <w:spacing w:after="0"/>
              <w:rPr>
                <w:rFonts w:ascii="Arial" w:hAnsi="Arial" w:cs="Arial"/>
                <w:sz w:val="20"/>
                <w:lang w:val="es-ES" w:eastAsia="es-ES" w:bidi="es-ES"/>
              </w:rPr>
            </w:pPr>
          </w:p>
        </w:tc>
        <w:tc>
          <w:tcPr>
            <w:tcW w:w="374" w:type="pct"/>
          </w:tcPr>
          <w:p w14:paraId="03582B1A" w14:textId="330F436E" w:rsidR="00E926B2" w:rsidRPr="00531E06" w:rsidRDefault="00E926B2" w:rsidP="00492604">
            <w:pPr>
              <w:spacing w:after="0"/>
              <w:rPr>
                <w:rFonts w:ascii="Arial" w:hAnsi="Arial" w:cs="Arial"/>
                <w:sz w:val="20"/>
                <w:lang w:val="es-ES" w:eastAsia="es-ES" w:bidi="es-ES"/>
              </w:rPr>
            </w:pPr>
          </w:p>
        </w:tc>
      </w:tr>
    </w:tbl>
    <w:p w14:paraId="5366F78E" w14:textId="77777777" w:rsidR="00531E06" w:rsidRPr="00531E06" w:rsidRDefault="00531E06" w:rsidP="00531E06">
      <w:pPr>
        <w:jc w:val="center"/>
        <w:rPr>
          <w:rFonts w:ascii="Arial" w:hAnsi="Arial" w:cs="Arial"/>
          <w:sz w:val="20"/>
          <w:lang w:val="es-ES" w:eastAsia="es-ES" w:bidi="es-ES"/>
        </w:rPr>
      </w:pPr>
    </w:p>
    <w:p w14:paraId="3033EF3C" w14:textId="77777777" w:rsidR="00531E06" w:rsidRPr="00531E06" w:rsidRDefault="00531E06" w:rsidP="00531E06">
      <w:pPr>
        <w:spacing w:before="3"/>
        <w:rPr>
          <w:rFonts w:ascii="Arial" w:hAnsi="Arial" w:cs="Arial"/>
          <w:b/>
          <w:szCs w:val="18"/>
          <w:lang w:val="es-ES" w:eastAsia="es-ES" w:bidi="es-ES"/>
        </w:rPr>
      </w:pPr>
      <w:r w:rsidRPr="00531E06">
        <w:rPr>
          <w:rFonts w:ascii="Arial" w:hAnsi="Arial" w:cs="Arial"/>
          <w:b/>
          <w:szCs w:val="18"/>
          <w:lang w:val="es-ES" w:eastAsia="es-ES" w:bidi="es-ES"/>
        </w:rPr>
        <w:t>Deberá de señalar porcentaje de medicamentos e insumos de origen nacional</w:t>
      </w:r>
    </w:p>
    <w:p w14:paraId="510F549F" w14:textId="19AAE59F" w:rsidR="00531E06" w:rsidRDefault="00531E06" w:rsidP="00531E06">
      <w:pPr>
        <w:jc w:val="center"/>
        <w:rPr>
          <w:rFonts w:ascii="Arial" w:hAnsi="Arial" w:cs="Arial"/>
          <w:sz w:val="20"/>
          <w:lang w:val="es-ES" w:eastAsia="es-ES" w:bidi="es-ES"/>
        </w:rPr>
      </w:pPr>
    </w:p>
    <w:p w14:paraId="4C37B158" w14:textId="0F9B59BC" w:rsidR="00E926B2" w:rsidRDefault="00E926B2" w:rsidP="00531E06">
      <w:pPr>
        <w:jc w:val="center"/>
        <w:rPr>
          <w:rFonts w:ascii="Arial" w:hAnsi="Arial" w:cs="Arial"/>
          <w:sz w:val="20"/>
          <w:lang w:val="es-ES" w:eastAsia="es-ES" w:bidi="es-ES"/>
        </w:rPr>
      </w:pPr>
    </w:p>
    <w:p w14:paraId="55CE2FD4" w14:textId="620DAA23" w:rsidR="00E926B2" w:rsidRDefault="00E926B2" w:rsidP="00531E06">
      <w:pPr>
        <w:jc w:val="center"/>
        <w:rPr>
          <w:rFonts w:ascii="Arial" w:hAnsi="Arial" w:cs="Arial"/>
          <w:sz w:val="20"/>
          <w:lang w:val="es-ES" w:eastAsia="es-ES" w:bidi="es-ES"/>
        </w:rPr>
      </w:pPr>
    </w:p>
    <w:p w14:paraId="4144DD8D" w14:textId="77777777" w:rsidR="00E926B2" w:rsidRPr="00531E06" w:rsidRDefault="00E926B2" w:rsidP="00531E06">
      <w:pPr>
        <w:jc w:val="center"/>
        <w:rPr>
          <w:rFonts w:ascii="Arial" w:hAnsi="Arial" w:cs="Arial"/>
          <w:sz w:val="20"/>
          <w:lang w:val="es-ES" w:eastAsia="es-ES" w:bidi="es-ES"/>
        </w:rPr>
      </w:pPr>
    </w:p>
    <w:p w14:paraId="0E98AB6F" w14:textId="376F6907" w:rsidR="00531E06" w:rsidRPr="00531E06" w:rsidRDefault="00492604" w:rsidP="00531E06">
      <w:pPr>
        <w:jc w:val="center"/>
        <w:rPr>
          <w:rFonts w:ascii="Arial" w:hAnsi="Arial" w:cs="Arial"/>
          <w:b/>
          <w:bCs/>
          <w:sz w:val="24"/>
          <w:szCs w:val="28"/>
          <w:lang w:val="es-ES" w:eastAsia="es-ES" w:bidi="es-ES"/>
        </w:rPr>
      </w:pPr>
      <w:r w:rsidRPr="00492604">
        <w:rPr>
          <w:rFonts w:ascii="Arial" w:hAnsi="Arial" w:cs="Arial"/>
          <w:b/>
          <w:bCs/>
          <w:sz w:val="24"/>
          <w:szCs w:val="28"/>
          <w:lang w:val="es-ES" w:eastAsia="es-ES" w:bidi="es-ES"/>
        </w:rPr>
        <w:t xml:space="preserve">SERVICIO DE ALMACENAJE, ADMINISTRACIÓN Y DISPENSA </w:t>
      </w:r>
    </w:p>
    <w:tbl>
      <w:tblPr>
        <w:tblStyle w:val="Tablaconcuadrcula"/>
        <w:tblW w:w="13761" w:type="dxa"/>
        <w:tblInd w:w="-743" w:type="dxa"/>
        <w:tblLook w:val="04A0" w:firstRow="1" w:lastRow="0" w:firstColumn="1" w:lastColumn="0" w:noHBand="0" w:noVBand="1"/>
      </w:tblPr>
      <w:tblGrid>
        <w:gridCol w:w="407"/>
        <w:gridCol w:w="7776"/>
        <w:gridCol w:w="1749"/>
        <w:gridCol w:w="1993"/>
        <w:gridCol w:w="1836"/>
      </w:tblGrid>
      <w:tr w:rsidR="00E926B2" w:rsidRPr="00531E06" w14:paraId="466500EC" w14:textId="77777777" w:rsidTr="001B24C6">
        <w:trPr>
          <w:trHeight w:val="281"/>
        </w:trPr>
        <w:tc>
          <w:tcPr>
            <w:tcW w:w="8222" w:type="dxa"/>
            <w:gridSpan w:val="2"/>
            <w:shd w:val="clear" w:color="auto" w:fill="D9D9D9" w:themeFill="background1" w:themeFillShade="D9"/>
            <w:vAlign w:val="center"/>
          </w:tcPr>
          <w:p w14:paraId="3A5D73AF" w14:textId="5828CDF0" w:rsidR="00E926B2" w:rsidRPr="00EF6FBB" w:rsidRDefault="00EF6FBB" w:rsidP="00492604">
            <w:pPr>
              <w:jc w:val="center"/>
              <w:rPr>
                <w:rFonts w:ascii="Arial" w:hAnsi="Arial" w:cs="Arial"/>
                <w:b/>
                <w:sz w:val="20"/>
                <w:szCs w:val="20"/>
                <w:lang w:val="es-ES" w:eastAsia="es-ES" w:bidi="es-ES"/>
              </w:rPr>
            </w:pPr>
            <w:r w:rsidRPr="00EF6FBB">
              <w:rPr>
                <w:rFonts w:ascii="Arial" w:hAnsi="Arial" w:cs="Arial"/>
                <w:b/>
                <w:sz w:val="20"/>
                <w:szCs w:val="20"/>
                <w:lang w:val="es-ES" w:eastAsia="es-ES" w:bidi="es-ES"/>
              </w:rPr>
              <w:t xml:space="preserve">DESCRIPCIÓN </w:t>
            </w:r>
          </w:p>
        </w:tc>
        <w:tc>
          <w:tcPr>
            <w:tcW w:w="1749" w:type="dxa"/>
            <w:shd w:val="clear" w:color="auto" w:fill="D9D9D9" w:themeFill="background1" w:themeFillShade="D9"/>
            <w:vAlign w:val="center"/>
          </w:tcPr>
          <w:p w14:paraId="1315710D" w14:textId="075107C7" w:rsidR="00E926B2" w:rsidRPr="00EF6FBB" w:rsidRDefault="00EF6FBB" w:rsidP="00492604">
            <w:pPr>
              <w:jc w:val="center"/>
              <w:rPr>
                <w:rFonts w:ascii="Arial" w:hAnsi="Arial" w:cs="Arial"/>
                <w:sz w:val="20"/>
                <w:szCs w:val="20"/>
                <w:lang w:val="es-ES" w:eastAsia="es-ES" w:bidi="es-ES"/>
              </w:rPr>
            </w:pPr>
            <w:r w:rsidRPr="00EF6FBB">
              <w:rPr>
                <w:rFonts w:ascii="Arial" w:hAnsi="Arial" w:cs="Arial"/>
                <w:b/>
                <w:sz w:val="20"/>
                <w:szCs w:val="20"/>
                <w:lang w:val="es-ES" w:eastAsia="es-ES" w:bidi="es-ES"/>
              </w:rPr>
              <w:t>CANTIDAD</w:t>
            </w:r>
          </w:p>
        </w:tc>
        <w:tc>
          <w:tcPr>
            <w:tcW w:w="0" w:type="auto"/>
            <w:shd w:val="clear" w:color="auto" w:fill="D9D9D9" w:themeFill="background1" w:themeFillShade="D9"/>
            <w:vAlign w:val="center"/>
          </w:tcPr>
          <w:p w14:paraId="17346F17" w14:textId="11555C10" w:rsidR="00E926B2" w:rsidRPr="00EF6FBB" w:rsidRDefault="00EF6FBB" w:rsidP="00492604">
            <w:pPr>
              <w:jc w:val="center"/>
              <w:rPr>
                <w:rFonts w:ascii="Arial" w:hAnsi="Arial" w:cs="Arial"/>
                <w:b/>
                <w:sz w:val="20"/>
                <w:szCs w:val="20"/>
                <w:lang w:val="es-ES" w:eastAsia="es-ES" w:bidi="es-ES"/>
              </w:rPr>
            </w:pPr>
            <w:r w:rsidRPr="00EF6FBB">
              <w:rPr>
                <w:rFonts w:ascii="Arial" w:hAnsi="Arial" w:cs="Arial"/>
                <w:b/>
                <w:sz w:val="20"/>
                <w:szCs w:val="20"/>
                <w:lang w:val="es-ES" w:eastAsia="es-ES" w:bidi="es-ES"/>
              </w:rPr>
              <w:t>UNIDAD DE MEDIDA</w:t>
            </w:r>
          </w:p>
        </w:tc>
        <w:tc>
          <w:tcPr>
            <w:tcW w:w="0" w:type="auto"/>
            <w:shd w:val="clear" w:color="auto" w:fill="D9D9D9" w:themeFill="background1" w:themeFillShade="D9"/>
            <w:vAlign w:val="center"/>
          </w:tcPr>
          <w:p w14:paraId="519670BD" w14:textId="73DC06CD" w:rsidR="00E926B2" w:rsidRPr="00EF6FBB" w:rsidRDefault="00EF6FBB" w:rsidP="00492604">
            <w:pPr>
              <w:jc w:val="center"/>
              <w:rPr>
                <w:rFonts w:ascii="Arial" w:hAnsi="Arial" w:cs="Arial"/>
                <w:b/>
                <w:sz w:val="20"/>
                <w:szCs w:val="20"/>
                <w:lang w:val="es-ES" w:eastAsia="es-ES" w:bidi="es-ES"/>
              </w:rPr>
            </w:pPr>
            <w:r w:rsidRPr="00EF6FBB">
              <w:rPr>
                <w:rFonts w:ascii="Arial" w:hAnsi="Arial" w:cs="Arial"/>
                <w:b/>
                <w:sz w:val="20"/>
                <w:szCs w:val="20"/>
                <w:lang w:val="es-ES" w:eastAsia="es-ES" w:bidi="es-ES"/>
              </w:rPr>
              <w:t>PRECIO UNITARIO</w:t>
            </w:r>
          </w:p>
        </w:tc>
      </w:tr>
      <w:tr w:rsidR="00E926B2" w:rsidRPr="00531E06" w14:paraId="09A9FF0F" w14:textId="77777777" w:rsidTr="001B24C6">
        <w:trPr>
          <w:trHeight w:val="130"/>
        </w:trPr>
        <w:tc>
          <w:tcPr>
            <w:tcW w:w="8222" w:type="dxa"/>
            <w:gridSpan w:val="2"/>
            <w:tcBorders>
              <w:top w:val="nil"/>
            </w:tcBorders>
            <w:shd w:val="clear" w:color="auto" w:fill="auto"/>
            <w:vAlign w:val="center"/>
          </w:tcPr>
          <w:p w14:paraId="6532D17C" w14:textId="31C36BBB" w:rsidR="00E926B2" w:rsidRPr="00EF6FBB" w:rsidRDefault="00EF6FBB" w:rsidP="00EF6FBB">
            <w:pPr>
              <w:jc w:val="both"/>
              <w:rPr>
                <w:rFonts w:ascii="Arial" w:hAnsi="Arial" w:cs="Arial"/>
                <w:sz w:val="20"/>
                <w:szCs w:val="20"/>
                <w:lang w:val="es-ES" w:eastAsia="es-ES" w:bidi="es-ES"/>
              </w:rPr>
            </w:pPr>
            <w:r w:rsidRPr="00EF6FBB">
              <w:rPr>
                <w:rFonts w:ascii="Arial" w:hAnsi="Arial" w:cs="Arial"/>
                <w:sz w:val="20"/>
                <w:szCs w:val="20"/>
                <w:lang w:val="es-ES" w:eastAsia="es-ES" w:bidi="es-ES"/>
              </w:rPr>
              <w:t xml:space="preserve">SERVICIO DE ALMACENAJE, ADMINISTRACIÓN Y DISPENSA DE MEDICAMENTOS Y MATERIAL DE CURACIÓN </w:t>
            </w:r>
          </w:p>
        </w:tc>
        <w:tc>
          <w:tcPr>
            <w:tcW w:w="1749" w:type="dxa"/>
            <w:tcBorders>
              <w:top w:val="nil"/>
              <w:bottom w:val="single" w:sz="4" w:space="0" w:color="auto"/>
            </w:tcBorders>
            <w:shd w:val="clear" w:color="auto" w:fill="auto"/>
            <w:vAlign w:val="center"/>
          </w:tcPr>
          <w:p w14:paraId="780FCBBD" w14:textId="336C9311" w:rsidR="00E926B2" w:rsidRPr="00EF6FBB" w:rsidRDefault="00EF6FBB" w:rsidP="00A749E9">
            <w:pPr>
              <w:jc w:val="center"/>
              <w:rPr>
                <w:rFonts w:ascii="Arial" w:hAnsi="Arial" w:cs="Arial"/>
                <w:sz w:val="20"/>
                <w:szCs w:val="20"/>
                <w:lang w:val="es-ES" w:eastAsia="es-ES" w:bidi="es-ES"/>
              </w:rPr>
            </w:pPr>
            <w:r w:rsidRPr="00EF6FBB">
              <w:rPr>
                <w:rFonts w:ascii="Arial" w:hAnsi="Arial" w:cs="Arial"/>
                <w:sz w:val="20"/>
                <w:szCs w:val="20"/>
                <w:lang w:val="es-ES" w:eastAsia="es-ES" w:bidi="es-ES"/>
              </w:rPr>
              <w:t>1</w:t>
            </w:r>
          </w:p>
        </w:tc>
        <w:tc>
          <w:tcPr>
            <w:tcW w:w="0" w:type="auto"/>
            <w:shd w:val="clear" w:color="auto" w:fill="auto"/>
            <w:vAlign w:val="center"/>
          </w:tcPr>
          <w:p w14:paraId="577A9DEC" w14:textId="54880FA5" w:rsidR="00E926B2" w:rsidRPr="00EF6FBB" w:rsidRDefault="00EF6FBB" w:rsidP="00A749E9">
            <w:pPr>
              <w:jc w:val="center"/>
              <w:rPr>
                <w:rFonts w:ascii="Arial" w:hAnsi="Arial" w:cs="Arial"/>
                <w:sz w:val="20"/>
                <w:szCs w:val="20"/>
                <w:lang w:val="es-ES" w:eastAsia="es-ES" w:bidi="es-ES"/>
              </w:rPr>
            </w:pPr>
            <w:r w:rsidRPr="00EF6FBB">
              <w:rPr>
                <w:rFonts w:ascii="Arial" w:hAnsi="Arial" w:cs="Arial"/>
                <w:sz w:val="20"/>
                <w:szCs w:val="20"/>
                <w:lang w:val="es-ES" w:eastAsia="es-ES" w:bidi="es-ES"/>
              </w:rPr>
              <w:t>SERVICIO</w:t>
            </w:r>
          </w:p>
        </w:tc>
        <w:tc>
          <w:tcPr>
            <w:tcW w:w="0" w:type="auto"/>
            <w:tcBorders>
              <w:top w:val="nil"/>
            </w:tcBorders>
            <w:shd w:val="clear" w:color="auto" w:fill="auto"/>
            <w:vAlign w:val="center"/>
          </w:tcPr>
          <w:p w14:paraId="16095C26" w14:textId="77777777" w:rsidR="00E926B2" w:rsidRPr="00EF6FBB" w:rsidRDefault="00E926B2" w:rsidP="00A749E9">
            <w:pPr>
              <w:jc w:val="center"/>
              <w:rPr>
                <w:rFonts w:ascii="Arial" w:hAnsi="Arial" w:cs="Arial"/>
                <w:sz w:val="20"/>
                <w:szCs w:val="20"/>
                <w:lang w:val="es-ES" w:eastAsia="es-ES" w:bidi="es-ES"/>
              </w:rPr>
            </w:pPr>
          </w:p>
        </w:tc>
      </w:tr>
      <w:tr w:rsidR="00E926B2" w:rsidRPr="00531E06" w14:paraId="7B0DDA8A" w14:textId="77777777" w:rsidTr="001B24C6">
        <w:trPr>
          <w:trHeight w:val="149"/>
        </w:trPr>
        <w:tc>
          <w:tcPr>
            <w:tcW w:w="0" w:type="auto"/>
            <w:tcBorders>
              <w:top w:val="single" w:sz="4" w:space="0" w:color="auto"/>
              <w:left w:val="nil"/>
              <w:bottom w:val="nil"/>
              <w:right w:val="nil"/>
            </w:tcBorders>
            <w:vAlign w:val="center"/>
          </w:tcPr>
          <w:p w14:paraId="2C393F6C" w14:textId="77777777" w:rsidR="00E926B2" w:rsidRPr="00EF6FBB" w:rsidRDefault="00E926B2" w:rsidP="00A749E9">
            <w:pPr>
              <w:jc w:val="center"/>
              <w:rPr>
                <w:rFonts w:ascii="Arial" w:hAnsi="Arial" w:cs="Arial"/>
                <w:sz w:val="20"/>
                <w:szCs w:val="20"/>
                <w:lang w:val="es-ES" w:eastAsia="es-ES" w:bidi="es-ES"/>
              </w:rPr>
            </w:pPr>
          </w:p>
        </w:tc>
        <w:tc>
          <w:tcPr>
            <w:tcW w:w="3867" w:type="dxa"/>
            <w:tcBorders>
              <w:top w:val="single" w:sz="4" w:space="0" w:color="auto"/>
              <w:left w:val="nil"/>
              <w:bottom w:val="nil"/>
              <w:right w:val="nil"/>
            </w:tcBorders>
          </w:tcPr>
          <w:p w14:paraId="44BBE1DF" w14:textId="77777777" w:rsidR="00E926B2" w:rsidRPr="00EF6FBB" w:rsidRDefault="00E926B2" w:rsidP="00A749E9">
            <w:pPr>
              <w:jc w:val="center"/>
              <w:rPr>
                <w:rFonts w:ascii="Arial" w:hAnsi="Arial" w:cs="Arial"/>
                <w:sz w:val="20"/>
                <w:szCs w:val="20"/>
                <w:lang w:val="es-ES" w:eastAsia="es-ES" w:bidi="es-ES"/>
              </w:rPr>
            </w:pPr>
          </w:p>
        </w:tc>
        <w:tc>
          <w:tcPr>
            <w:tcW w:w="1749" w:type="dxa"/>
            <w:tcBorders>
              <w:top w:val="single" w:sz="4" w:space="0" w:color="auto"/>
              <w:left w:val="nil"/>
              <w:bottom w:val="nil"/>
              <w:right w:val="nil"/>
            </w:tcBorders>
            <w:vAlign w:val="center"/>
          </w:tcPr>
          <w:p w14:paraId="2B42E688" w14:textId="2D9B9550" w:rsidR="00E926B2" w:rsidRPr="00EF6FBB" w:rsidRDefault="00E926B2" w:rsidP="00A749E9">
            <w:pPr>
              <w:jc w:val="center"/>
              <w:rPr>
                <w:rFonts w:ascii="Arial" w:hAnsi="Arial" w:cs="Arial"/>
                <w:sz w:val="20"/>
                <w:szCs w:val="20"/>
                <w:lang w:val="es-ES" w:eastAsia="es-ES" w:bidi="es-ES"/>
              </w:rPr>
            </w:pPr>
          </w:p>
        </w:tc>
        <w:tc>
          <w:tcPr>
            <w:tcW w:w="0" w:type="auto"/>
            <w:tcBorders>
              <w:left w:val="single" w:sz="4" w:space="0" w:color="auto"/>
            </w:tcBorders>
          </w:tcPr>
          <w:p w14:paraId="7A8480F7" w14:textId="1010E6BE" w:rsidR="00E926B2" w:rsidRPr="00EF6FBB" w:rsidRDefault="00EF6FBB" w:rsidP="00A749E9">
            <w:pPr>
              <w:jc w:val="center"/>
              <w:rPr>
                <w:rFonts w:ascii="Arial" w:hAnsi="Arial" w:cs="Arial"/>
                <w:sz w:val="20"/>
                <w:szCs w:val="20"/>
                <w:lang w:val="es-ES" w:eastAsia="es-ES" w:bidi="es-ES"/>
              </w:rPr>
            </w:pPr>
            <w:r w:rsidRPr="00EF6FBB">
              <w:rPr>
                <w:rFonts w:ascii="Arial" w:hAnsi="Arial" w:cs="Arial"/>
                <w:b/>
                <w:sz w:val="20"/>
                <w:szCs w:val="20"/>
                <w:lang w:val="es-ES" w:eastAsia="es-ES" w:bidi="es-ES"/>
              </w:rPr>
              <w:t>SUBTOTAL</w:t>
            </w:r>
          </w:p>
        </w:tc>
        <w:tc>
          <w:tcPr>
            <w:tcW w:w="0" w:type="auto"/>
            <w:vAlign w:val="center"/>
          </w:tcPr>
          <w:p w14:paraId="48546DE7" w14:textId="77777777" w:rsidR="00E926B2" w:rsidRPr="00EF6FBB" w:rsidRDefault="00E926B2" w:rsidP="00A749E9">
            <w:pPr>
              <w:jc w:val="center"/>
              <w:rPr>
                <w:rFonts w:ascii="Arial" w:hAnsi="Arial" w:cs="Arial"/>
                <w:sz w:val="20"/>
                <w:szCs w:val="20"/>
                <w:lang w:val="es-ES" w:eastAsia="es-ES" w:bidi="es-ES"/>
              </w:rPr>
            </w:pPr>
          </w:p>
        </w:tc>
      </w:tr>
      <w:tr w:rsidR="00E926B2" w:rsidRPr="00531E06" w14:paraId="16AB486E" w14:textId="77777777" w:rsidTr="001B24C6">
        <w:trPr>
          <w:trHeight w:val="149"/>
        </w:trPr>
        <w:tc>
          <w:tcPr>
            <w:tcW w:w="0" w:type="auto"/>
            <w:tcBorders>
              <w:top w:val="nil"/>
              <w:left w:val="nil"/>
              <w:bottom w:val="nil"/>
              <w:right w:val="nil"/>
            </w:tcBorders>
            <w:vAlign w:val="center"/>
          </w:tcPr>
          <w:p w14:paraId="5D85D58B" w14:textId="77777777" w:rsidR="00E926B2" w:rsidRPr="00EF6FBB" w:rsidRDefault="00E926B2" w:rsidP="00A749E9">
            <w:pPr>
              <w:jc w:val="center"/>
              <w:rPr>
                <w:rFonts w:ascii="Arial" w:hAnsi="Arial" w:cs="Arial"/>
                <w:sz w:val="20"/>
                <w:szCs w:val="20"/>
                <w:lang w:val="es-ES" w:eastAsia="es-ES" w:bidi="es-ES"/>
              </w:rPr>
            </w:pPr>
          </w:p>
        </w:tc>
        <w:tc>
          <w:tcPr>
            <w:tcW w:w="3867" w:type="dxa"/>
            <w:tcBorders>
              <w:top w:val="nil"/>
              <w:left w:val="nil"/>
              <w:bottom w:val="nil"/>
              <w:right w:val="nil"/>
            </w:tcBorders>
          </w:tcPr>
          <w:p w14:paraId="66EB2063" w14:textId="77777777" w:rsidR="00E926B2" w:rsidRPr="00EF6FBB" w:rsidRDefault="00E926B2" w:rsidP="00A749E9">
            <w:pPr>
              <w:jc w:val="center"/>
              <w:rPr>
                <w:rFonts w:ascii="Arial" w:hAnsi="Arial" w:cs="Arial"/>
                <w:sz w:val="20"/>
                <w:szCs w:val="20"/>
                <w:lang w:val="es-ES" w:eastAsia="es-ES" w:bidi="es-ES"/>
              </w:rPr>
            </w:pPr>
          </w:p>
        </w:tc>
        <w:tc>
          <w:tcPr>
            <w:tcW w:w="1749" w:type="dxa"/>
            <w:tcBorders>
              <w:top w:val="nil"/>
              <w:left w:val="nil"/>
              <w:bottom w:val="nil"/>
              <w:right w:val="nil"/>
            </w:tcBorders>
            <w:vAlign w:val="center"/>
          </w:tcPr>
          <w:p w14:paraId="725E279C" w14:textId="76D5109C" w:rsidR="00E926B2" w:rsidRPr="00EF6FBB" w:rsidRDefault="00E926B2" w:rsidP="00A749E9">
            <w:pPr>
              <w:jc w:val="center"/>
              <w:rPr>
                <w:rFonts w:ascii="Arial" w:hAnsi="Arial" w:cs="Arial"/>
                <w:sz w:val="20"/>
                <w:szCs w:val="20"/>
                <w:lang w:val="es-ES" w:eastAsia="es-ES" w:bidi="es-ES"/>
              </w:rPr>
            </w:pPr>
          </w:p>
        </w:tc>
        <w:tc>
          <w:tcPr>
            <w:tcW w:w="0" w:type="auto"/>
            <w:tcBorders>
              <w:left w:val="single" w:sz="4" w:space="0" w:color="auto"/>
            </w:tcBorders>
          </w:tcPr>
          <w:p w14:paraId="667BF9B7" w14:textId="48DD5016" w:rsidR="00E926B2" w:rsidRPr="00EF6FBB" w:rsidRDefault="00EF6FBB" w:rsidP="00A749E9">
            <w:pPr>
              <w:jc w:val="center"/>
              <w:rPr>
                <w:rFonts w:ascii="Arial" w:hAnsi="Arial" w:cs="Arial"/>
                <w:sz w:val="20"/>
                <w:szCs w:val="20"/>
                <w:lang w:val="es-ES" w:eastAsia="es-ES" w:bidi="es-ES"/>
              </w:rPr>
            </w:pPr>
            <w:r w:rsidRPr="00EF6FBB">
              <w:rPr>
                <w:rFonts w:ascii="Arial" w:hAnsi="Arial" w:cs="Arial"/>
                <w:b/>
                <w:sz w:val="20"/>
                <w:szCs w:val="20"/>
                <w:lang w:val="es-ES" w:eastAsia="es-ES" w:bidi="es-ES"/>
              </w:rPr>
              <w:t>I.V.A.</w:t>
            </w:r>
          </w:p>
        </w:tc>
        <w:tc>
          <w:tcPr>
            <w:tcW w:w="0" w:type="auto"/>
            <w:vAlign w:val="center"/>
          </w:tcPr>
          <w:p w14:paraId="3D27D53F" w14:textId="77777777" w:rsidR="00E926B2" w:rsidRPr="00EF6FBB" w:rsidRDefault="00E926B2" w:rsidP="00A749E9">
            <w:pPr>
              <w:jc w:val="center"/>
              <w:rPr>
                <w:rFonts w:ascii="Arial" w:hAnsi="Arial" w:cs="Arial"/>
                <w:sz w:val="20"/>
                <w:szCs w:val="20"/>
                <w:lang w:val="es-ES" w:eastAsia="es-ES" w:bidi="es-ES"/>
              </w:rPr>
            </w:pPr>
          </w:p>
        </w:tc>
      </w:tr>
      <w:tr w:rsidR="00E926B2" w:rsidRPr="00531E06" w14:paraId="57611560" w14:textId="77777777" w:rsidTr="001B24C6">
        <w:trPr>
          <w:trHeight w:val="149"/>
        </w:trPr>
        <w:tc>
          <w:tcPr>
            <w:tcW w:w="0" w:type="auto"/>
            <w:tcBorders>
              <w:top w:val="nil"/>
              <w:left w:val="nil"/>
              <w:bottom w:val="nil"/>
              <w:right w:val="nil"/>
            </w:tcBorders>
            <w:vAlign w:val="center"/>
          </w:tcPr>
          <w:p w14:paraId="44065A5C" w14:textId="77777777" w:rsidR="00E926B2" w:rsidRPr="00EF6FBB" w:rsidRDefault="00E926B2" w:rsidP="00A749E9">
            <w:pPr>
              <w:jc w:val="center"/>
              <w:rPr>
                <w:rFonts w:ascii="Arial" w:hAnsi="Arial" w:cs="Arial"/>
                <w:sz w:val="20"/>
                <w:szCs w:val="20"/>
                <w:lang w:val="es-ES" w:eastAsia="es-ES" w:bidi="es-ES"/>
              </w:rPr>
            </w:pPr>
          </w:p>
        </w:tc>
        <w:tc>
          <w:tcPr>
            <w:tcW w:w="3867" w:type="dxa"/>
            <w:tcBorders>
              <w:top w:val="nil"/>
              <w:left w:val="nil"/>
              <w:bottom w:val="nil"/>
              <w:right w:val="nil"/>
            </w:tcBorders>
          </w:tcPr>
          <w:p w14:paraId="5A332CAC" w14:textId="77777777" w:rsidR="00E926B2" w:rsidRPr="00EF6FBB" w:rsidRDefault="00E926B2" w:rsidP="00A749E9">
            <w:pPr>
              <w:jc w:val="center"/>
              <w:rPr>
                <w:rFonts w:ascii="Arial" w:hAnsi="Arial" w:cs="Arial"/>
                <w:sz w:val="20"/>
                <w:szCs w:val="20"/>
                <w:lang w:val="es-ES" w:eastAsia="es-ES" w:bidi="es-ES"/>
              </w:rPr>
            </w:pPr>
          </w:p>
        </w:tc>
        <w:tc>
          <w:tcPr>
            <w:tcW w:w="1749" w:type="dxa"/>
            <w:tcBorders>
              <w:top w:val="nil"/>
              <w:left w:val="nil"/>
              <w:bottom w:val="nil"/>
              <w:right w:val="nil"/>
            </w:tcBorders>
            <w:vAlign w:val="center"/>
          </w:tcPr>
          <w:p w14:paraId="42C55051" w14:textId="65466F92" w:rsidR="00E926B2" w:rsidRPr="00EF6FBB" w:rsidRDefault="00E926B2" w:rsidP="00A749E9">
            <w:pPr>
              <w:jc w:val="center"/>
              <w:rPr>
                <w:rFonts w:ascii="Arial" w:hAnsi="Arial" w:cs="Arial"/>
                <w:sz w:val="20"/>
                <w:szCs w:val="20"/>
                <w:lang w:val="es-ES" w:eastAsia="es-ES" w:bidi="es-ES"/>
              </w:rPr>
            </w:pPr>
          </w:p>
        </w:tc>
        <w:tc>
          <w:tcPr>
            <w:tcW w:w="0" w:type="auto"/>
            <w:tcBorders>
              <w:left w:val="single" w:sz="4" w:space="0" w:color="auto"/>
            </w:tcBorders>
          </w:tcPr>
          <w:p w14:paraId="5F309086" w14:textId="1EDD83BE" w:rsidR="00E926B2" w:rsidRPr="00EF6FBB" w:rsidRDefault="00EF6FBB" w:rsidP="00A749E9">
            <w:pPr>
              <w:jc w:val="center"/>
              <w:rPr>
                <w:rFonts w:ascii="Arial" w:hAnsi="Arial" w:cs="Arial"/>
                <w:sz w:val="20"/>
                <w:szCs w:val="20"/>
                <w:lang w:val="es-ES" w:eastAsia="es-ES" w:bidi="es-ES"/>
              </w:rPr>
            </w:pPr>
            <w:r w:rsidRPr="00EF6FBB">
              <w:rPr>
                <w:rFonts w:ascii="Arial" w:hAnsi="Arial" w:cs="Arial"/>
                <w:b/>
                <w:sz w:val="20"/>
                <w:szCs w:val="20"/>
                <w:lang w:val="es-ES" w:eastAsia="es-ES" w:bidi="es-ES"/>
              </w:rPr>
              <w:t>TOTAL</w:t>
            </w:r>
          </w:p>
        </w:tc>
        <w:tc>
          <w:tcPr>
            <w:tcW w:w="0" w:type="auto"/>
            <w:vAlign w:val="center"/>
          </w:tcPr>
          <w:p w14:paraId="65255931" w14:textId="77777777" w:rsidR="00E926B2" w:rsidRPr="00EF6FBB" w:rsidRDefault="00E926B2" w:rsidP="00A749E9">
            <w:pPr>
              <w:jc w:val="center"/>
              <w:rPr>
                <w:rFonts w:ascii="Arial" w:hAnsi="Arial" w:cs="Arial"/>
                <w:sz w:val="20"/>
                <w:szCs w:val="20"/>
                <w:lang w:val="es-ES" w:eastAsia="es-ES" w:bidi="es-ES"/>
              </w:rPr>
            </w:pPr>
          </w:p>
        </w:tc>
      </w:tr>
    </w:tbl>
    <w:p w14:paraId="43B5E456" w14:textId="77777777" w:rsidR="00F305D7" w:rsidRPr="00531E06" w:rsidRDefault="00F305D7" w:rsidP="00E66674">
      <w:pPr>
        <w:spacing w:after="0" w:line="240" w:lineRule="auto"/>
        <w:ind w:right="140"/>
        <w:jc w:val="center"/>
        <w:rPr>
          <w:rFonts w:ascii="Arial" w:eastAsia="Century Gothic" w:hAnsi="Arial" w:cs="Arial"/>
          <w:b/>
          <w:smallCaps/>
          <w:color w:val="000000"/>
          <w:sz w:val="18"/>
          <w:szCs w:val="18"/>
        </w:rPr>
      </w:pPr>
    </w:p>
    <w:p w14:paraId="06BD34A6" w14:textId="77777777" w:rsidR="00492604" w:rsidRDefault="00492604" w:rsidP="00E66674">
      <w:pPr>
        <w:spacing w:after="0" w:line="240" w:lineRule="auto"/>
        <w:ind w:right="140"/>
        <w:rPr>
          <w:rFonts w:ascii="Arial" w:eastAsia="Century Gothic" w:hAnsi="Arial" w:cs="Arial"/>
          <w:b/>
          <w:color w:val="000000"/>
          <w:sz w:val="18"/>
          <w:szCs w:val="18"/>
        </w:rPr>
      </w:pPr>
    </w:p>
    <w:p w14:paraId="327A57CC" w14:textId="622B0CD5"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28983454" w14:textId="721C3209" w:rsidR="00354028" w:rsidRDefault="00354028" w:rsidP="00E66674">
      <w:pPr>
        <w:spacing w:after="0" w:line="240" w:lineRule="auto"/>
        <w:ind w:right="140"/>
        <w:rPr>
          <w:rFonts w:ascii="Arial" w:eastAsia="Century Gothic" w:hAnsi="Arial" w:cs="Arial"/>
          <w:b/>
          <w:color w:val="000000"/>
          <w:sz w:val="18"/>
          <w:szCs w:val="18"/>
        </w:rPr>
      </w:pPr>
    </w:p>
    <w:p w14:paraId="3EB873F6" w14:textId="46C27759" w:rsidR="00354028" w:rsidRPr="00354028" w:rsidRDefault="00354028" w:rsidP="00E66674">
      <w:pPr>
        <w:spacing w:after="0" w:line="240" w:lineRule="auto"/>
        <w:ind w:right="140"/>
        <w:rPr>
          <w:rFonts w:ascii="Arial" w:eastAsia="Century Gothic" w:hAnsi="Arial" w:cs="Arial"/>
          <w:bCs/>
          <w:i/>
          <w:iCs/>
          <w:color w:val="000000"/>
          <w:sz w:val="16"/>
          <w:szCs w:val="16"/>
        </w:rPr>
      </w:pPr>
      <w:r>
        <w:rPr>
          <w:rFonts w:ascii="Arial" w:eastAsia="Century Gothic" w:hAnsi="Arial" w:cs="Arial"/>
          <w:bCs/>
          <w:i/>
          <w:iCs/>
          <w:color w:val="000000"/>
          <w:sz w:val="16"/>
          <w:szCs w:val="16"/>
        </w:rPr>
        <w:t>(</w:t>
      </w:r>
      <w:r w:rsidRPr="00354028">
        <w:rPr>
          <w:rFonts w:ascii="Arial" w:eastAsia="Century Gothic" w:hAnsi="Arial" w:cs="Arial"/>
          <w:bCs/>
          <w:i/>
          <w:iCs/>
          <w:color w:val="000000"/>
          <w:sz w:val="16"/>
          <w:szCs w:val="16"/>
        </w:rPr>
        <w:t>SE DEBERÁ EXPRESAR EN LETRA EL PRECIO TOTAL DE LA PROPUESTA Y QUE LOS PRECIOS OFERTADOS SON FIJOS DURANTE LA VIGENCIA DEL CONTRATO</w:t>
      </w:r>
      <w:r>
        <w:rPr>
          <w:rFonts w:ascii="Arial" w:eastAsia="Century Gothic" w:hAnsi="Arial" w:cs="Arial"/>
          <w:bCs/>
          <w:i/>
          <w:iCs/>
          <w:color w:val="000000"/>
          <w:sz w:val="16"/>
          <w:szCs w:val="16"/>
        </w:rPr>
        <w:t>)</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05AB3E96" w14:textId="77777777" w:rsidR="00636619" w:rsidRPr="00FD52F1" w:rsidRDefault="00636619" w:rsidP="00E66674">
      <w:pPr>
        <w:spacing w:after="0" w:line="240" w:lineRule="auto"/>
        <w:ind w:right="140"/>
        <w:jc w:val="both"/>
        <w:rPr>
          <w:rFonts w:ascii="Arial" w:eastAsia="Times New Roman" w:hAnsi="Arial" w:cs="Arial"/>
          <w:sz w:val="18"/>
          <w:szCs w:val="18"/>
        </w:rPr>
      </w:pP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07AA87C7"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83FBBA" w14:textId="77777777" w:rsidR="00C21CA0" w:rsidRDefault="00C21CA0" w:rsidP="00BE4282">
      <w:pPr>
        <w:spacing w:after="0" w:line="240" w:lineRule="auto"/>
        <w:ind w:right="140"/>
        <w:jc w:val="center"/>
        <w:rPr>
          <w:rFonts w:ascii="Arial" w:eastAsia="Arial" w:hAnsi="Arial" w:cs="Arial"/>
          <w:b/>
          <w:bCs/>
          <w:color w:val="000000"/>
          <w:sz w:val="18"/>
          <w:szCs w:val="18"/>
        </w:rPr>
      </w:pPr>
    </w:p>
    <w:p w14:paraId="2A1DD2E7" w14:textId="77777777" w:rsidR="00433986" w:rsidRPr="00433986" w:rsidRDefault="00433986" w:rsidP="00433986">
      <w:pPr>
        <w:rPr>
          <w:rFonts w:ascii="Arial" w:eastAsia="Times New Roman" w:hAnsi="Arial" w:cs="Arial"/>
          <w:sz w:val="18"/>
          <w:szCs w:val="18"/>
        </w:rPr>
      </w:pPr>
    </w:p>
    <w:p w14:paraId="7A2E90BC" w14:textId="7D25AA8A" w:rsidR="00433986" w:rsidRPr="00433986" w:rsidRDefault="00433986" w:rsidP="00433986">
      <w:pPr>
        <w:tabs>
          <w:tab w:val="center" w:pos="6715"/>
        </w:tabs>
        <w:jc w:val="center"/>
        <w:rPr>
          <w:rFonts w:ascii="Arial" w:eastAsia="Times New Roman" w:hAnsi="Arial" w:cs="Arial"/>
          <w:sz w:val="18"/>
          <w:szCs w:val="18"/>
        </w:rPr>
        <w:sectPr w:rsidR="00433986" w:rsidRPr="00433986" w:rsidSect="00C21CA0">
          <w:pgSz w:w="15840" w:h="12240" w:orient="landscape"/>
          <w:pgMar w:top="1418" w:right="709" w:bottom="1327" w:left="1701" w:header="709" w:footer="709" w:gutter="0"/>
          <w:cols w:space="720"/>
        </w:sectPr>
      </w:pPr>
    </w:p>
    <w:p w14:paraId="73E82936" w14:textId="77777777" w:rsidR="00D65693" w:rsidRDefault="00A46A86" w:rsidP="00D65693">
      <w:pPr>
        <w:spacing w:after="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2F72EBB8" w14:textId="7D59AA53" w:rsidR="00275AFA" w:rsidRPr="00D65693" w:rsidRDefault="00A46A86" w:rsidP="00D65693">
      <w:pPr>
        <w:jc w:val="center"/>
        <w:rPr>
          <w:rFonts w:ascii="Arial" w:eastAsia="Century Gothic" w:hAnsi="Arial" w:cs="Arial"/>
          <w:b/>
          <w:color w:val="000000"/>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6BF8E49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3CDF042F"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335A3D">
        <w:rPr>
          <w:rFonts w:ascii="Arial" w:eastAsia="Century Gothic" w:hAnsi="Arial" w:cs="Arial"/>
          <w:b/>
          <w:color w:val="000000"/>
          <w:sz w:val="18"/>
          <w:szCs w:val="18"/>
        </w:rPr>
        <w:t xml:space="preserve">LICITACIÓN PÚBLICA </w:t>
      </w:r>
      <w:r w:rsidR="00F22A4B">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E8401C">
        <w:rPr>
          <w:rFonts w:ascii="Arial" w:eastAsia="Century Gothic" w:hAnsi="Arial" w:cs="Arial"/>
          <w:b/>
          <w:color w:val="000000"/>
          <w:sz w:val="18"/>
          <w:szCs w:val="18"/>
        </w:rPr>
        <w:t>008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D65693">
        <w:rPr>
          <w:rFonts w:ascii="Arial" w:eastAsia="Century Gothic" w:hAnsi="Arial" w:cs="Arial"/>
          <w:color w:val="000000"/>
          <w:sz w:val="18"/>
          <w:szCs w:val="18"/>
        </w:rPr>
        <w:t xml:space="preserve"> adquisición de </w:t>
      </w:r>
      <w:r w:rsidR="007A3CA5" w:rsidRPr="00FD52F1">
        <w:rPr>
          <w:rFonts w:ascii="Arial" w:eastAsia="Arial" w:hAnsi="Arial" w:cs="Arial"/>
          <w:b/>
          <w:bCs/>
          <w:color w:val="000000"/>
          <w:sz w:val="18"/>
          <w:szCs w:val="18"/>
        </w:rPr>
        <w:t>“</w:t>
      </w:r>
      <w:r w:rsidR="00D65693" w:rsidRPr="00D65693">
        <w:rPr>
          <w:rFonts w:ascii="Arial" w:eastAsia="Arial"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00D65693" w:rsidRPr="00D65693">
        <w:rPr>
          <w:rFonts w:ascii="Arial" w:eastAsia="Arial" w:hAnsi="Arial" w:cs="Arial"/>
          <w:b/>
          <w:bCs/>
          <w:color w:val="000000"/>
          <w:sz w:val="18"/>
          <w:szCs w:val="18"/>
        </w:rPr>
        <w:t>LOS MISMOS</w:t>
      </w:r>
      <w:proofErr w:type="gramEnd"/>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5" w:name="_Hlk69143214"/>
      <w:r w:rsidR="0043229B">
        <w:rPr>
          <w:rFonts w:ascii="Arial" w:eastAsia="Century Gothic" w:hAnsi="Arial" w:cs="Arial"/>
          <w:b/>
          <w:color w:val="000000"/>
          <w:sz w:val="18"/>
          <w:szCs w:val="18"/>
        </w:rPr>
        <w:t>ADQUISICIÓN</w:t>
      </w:r>
      <w:bookmarkEnd w:id="65"/>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E2E297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3F4388" w:rsidRPr="003F4388">
        <w:rPr>
          <w:rFonts w:ascii="Arial" w:eastAsia="Century Gothic" w:hAnsi="Arial" w:cs="Arial"/>
          <w:color w:val="000000"/>
          <w:sz w:val="18"/>
          <w:szCs w:val="18"/>
        </w:rPr>
        <w:t>Coordinación de Adquisiciones</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33F8B89" w14:textId="77777777" w:rsidR="00D65693" w:rsidRPr="00FD52F1" w:rsidRDefault="00D65693" w:rsidP="00D65693">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C159ADA" w14:textId="6DAE9392"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597F09E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35A3D">
        <w:rPr>
          <w:rFonts w:ascii="Arial" w:eastAsia="Century Gothic" w:hAnsi="Arial" w:cs="Arial"/>
          <w:b/>
          <w:color w:val="000000"/>
          <w:sz w:val="18"/>
          <w:szCs w:val="18"/>
        </w:rPr>
        <w:t xml:space="preserve">LICITACIÓN PÚBLICA </w:t>
      </w:r>
      <w:r w:rsidR="00F22A4B">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E8401C">
        <w:rPr>
          <w:rFonts w:ascii="Arial" w:eastAsia="Century Gothic" w:hAnsi="Arial" w:cs="Arial"/>
          <w:b/>
          <w:color w:val="000000"/>
          <w:sz w:val="18"/>
          <w:szCs w:val="18"/>
        </w:rPr>
        <w:t>008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4808E012" w:rsidR="0085735A" w:rsidRDefault="0085735A" w:rsidP="0085735A">
      <w:pPr>
        <w:spacing w:after="0" w:line="240" w:lineRule="auto"/>
        <w:rPr>
          <w:rFonts w:ascii="Arial" w:eastAsia="Times New Roman" w:hAnsi="Arial" w:cs="Arial"/>
          <w:b/>
          <w:bCs/>
          <w:sz w:val="18"/>
          <w:szCs w:val="18"/>
        </w:rPr>
      </w:pPr>
    </w:p>
    <w:p w14:paraId="1788DE98" w14:textId="77777777" w:rsidR="003B0D5C" w:rsidRPr="00C84A55" w:rsidRDefault="003B0D5C"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4E64CADD"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A46A86"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0C6CD6A"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335A3D">
        <w:rPr>
          <w:rFonts w:ascii="Arial" w:eastAsia="Century Gothic" w:hAnsi="Arial" w:cs="Arial"/>
          <w:b/>
          <w:color w:val="000000"/>
          <w:sz w:val="18"/>
          <w:szCs w:val="18"/>
        </w:rPr>
        <w:t xml:space="preserve">LICITACIÓN PÚBLICA </w:t>
      </w:r>
      <w:r w:rsidR="00F22A4B">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E8401C">
        <w:rPr>
          <w:rFonts w:ascii="Arial" w:eastAsia="Century Gothic" w:hAnsi="Arial" w:cs="Arial"/>
          <w:b/>
          <w:color w:val="000000"/>
          <w:sz w:val="18"/>
          <w:szCs w:val="18"/>
        </w:rPr>
        <w:t>008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para la</w:t>
      </w:r>
      <w:r w:rsidR="00D65693">
        <w:rPr>
          <w:rFonts w:ascii="Arial" w:eastAsia="Century Gothic" w:hAnsi="Arial" w:cs="Arial"/>
          <w:color w:val="000000"/>
          <w:sz w:val="18"/>
          <w:szCs w:val="18"/>
        </w:rPr>
        <w:t xml:space="preserve"> adquisición de </w:t>
      </w:r>
      <w:r w:rsidR="007A3CA5" w:rsidRPr="00FD52F1">
        <w:rPr>
          <w:rFonts w:ascii="Arial" w:eastAsia="Arial" w:hAnsi="Arial" w:cs="Arial"/>
          <w:b/>
          <w:bCs/>
          <w:color w:val="000000"/>
          <w:sz w:val="18"/>
          <w:szCs w:val="18"/>
        </w:rPr>
        <w:t>“</w:t>
      </w:r>
      <w:r w:rsidR="00D65693" w:rsidRPr="00D65693">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F415210" w14:textId="77777777" w:rsidR="00D65693" w:rsidRDefault="00D65693" w:rsidP="00EC7235">
      <w:pPr>
        <w:spacing w:after="0" w:line="240" w:lineRule="auto"/>
        <w:ind w:right="140"/>
        <w:jc w:val="right"/>
        <w:rPr>
          <w:rFonts w:ascii="Arial" w:eastAsia="Century Gothic" w:hAnsi="Arial" w:cs="Arial"/>
          <w:b/>
          <w:bCs/>
          <w:color w:val="000000"/>
          <w:sz w:val="18"/>
          <w:szCs w:val="18"/>
        </w:rPr>
      </w:pPr>
    </w:p>
    <w:p w14:paraId="396A6512" w14:textId="70C4F6EA"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r w:rsidR="00EC7235"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C6F8C90" w14:textId="77777777" w:rsidR="00D65693" w:rsidRDefault="00A46A86" w:rsidP="00D65693">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93CC6BF" w14:textId="55A0948B" w:rsidR="00275AFA" w:rsidRPr="00D65693" w:rsidRDefault="00A46A86" w:rsidP="00D65693">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681DF9F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3BCFBFE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F22A4B">
        <w:rPr>
          <w:rFonts w:ascii="Arial" w:eastAsia="Century Gothic" w:hAnsi="Arial" w:cs="Arial"/>
          <w:b/>
          <w:color w:val="000000"/>
          <w:sz w:val="18"/>
          <w:szCs w:val="18"/>
        </w:rPr>
        <w:t>NACIONAL</w:t>
      </w:r>
      <w:r w:rsidR="00335A3D">
        <w:rPr>
          <w:rFonts w:ascii="Arial" w:eastAsia="Century Gothic" w:hAnsi="Arial" w:cs="Arial"/>
          <w:b/>
          <w:color w:val="000000"/>
          <w:sz w:val="18"/>
          <w:szCs w:val="18"/>
        </w:rPr>
        <w:t xml:space="preserve"> </w:t>
      </w:r>
      <w:r w:rsidR="005D18A9">
        <w:rPr>
          <w:rFonts w:ascii="Arial" w:eastAsia="Century Gothic" w:hAnsi="Arial" w:cs="Arial"/>
          <w:b/>
          <w:color w:val="000000"/>
          <w:sz w:val="18"/>
          <w:szCs w:val="18"/>
        </w:rPr>
        <w:t>LCCC-</w:t>
      </w:r>
      <w:r w:rsidR="00354028">
        <w:rPr>
          <w:rFonts w:ascii="Arial" w:eastAsia="Century Gothic" w:hAnsi="Arial" w:cs="Arial"/>
          <w:b/>
          <w:color w:val="000000"/>
          <w:sz w:val="18"/>
          <w:szCs w:val="18"/>
        </w:rPr>
        <w:t>008</w:t>
      </w:r>
      <w:r w:rsidR="005D18A9">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5">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6CE54E3F" w14:textId="77777777" w:rsidR="00D65693" w:rsidRDefault="00A46A86" w:rsidP="00D65693">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0E6EE49E" w14:textId="212D9622" w:rsidR="00275AFA" w:rsidRPr="00D65693" w:rsidRDefault="00701615" w:rsidP="00D65693">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2E0192EE" w14:textId="51FED62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1CF194D4" w:rsidR="00275AFA" w:rsidRPr="00FD52F1" w:rsidRDefault="00081868" w:rsidP="00E66674">
      <w:pPr>
        <w:spacing w:after="0" w:line="240" w:lineRule="auto"/>
        <w:ind w:right="140"/>
        <w:jc w:val="both"/>
        <w:rPr>
          <w:rFonts w:ascii="Arial" w:eastAsia="Times New Roman" w:hAnsi="Arial" w:cs="Arial"/>
          <w:sz w:val="18"/>
          <w:szCs w:val="18"/>
        </w:rPr>
      </w:pPr>
      <w:bookmarkStart w:id="6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w:t>
      </w:r>
      <w:r w:rsidR="00A46A86" w:rsidRPr="00354028">
        <w:rPr>
          <w:rFonts w:ascii="Arial" w:eastAsia="Century Gothic" w:hAnsi="Arial" w:cs="Arial"/>
          <w:b/>
          <w:bCs/>
          <w:color w:val="000000"/>
          <w:sz w:val="18"/>
          <w:szCs w:val="18"/>
        </w:rPr>
        <w:t>opinión positiva</w:t>
      </w:r>
      <w:r w:rsidR="00A46A86" w:rsidRPr="00FD52F1">
        <w:rPr>
          <w:rFonts w:ascii="Arial" w:eastAsia="Century Gothic" w:hAnsi="Arial" w:cs="Arial"/>
          <w:color w:val="000000"/>
          <w:sz w:val="18"/>
          <w:szCs w:val="18"/>
        </w:rPr>
        <w:t xml:space="preserve"> del cumplimiento de obligaciones Fiscales, documento vigente expedido por el </w:t>
      </w:r>
      <w:r w:rsidR="00820195" w:rsidRPr="00820195">
        <w:rPr>
          <w:rFonts w:ascii="Arial" w:eastAsia="Century Gothic" w:hAnsi="Arial" w:cs="Arial"/>
          <w:color w:val="000000"/>
          <w:sz w:val="18"/>
          <w:szCs w:val="18"/>
        </w:rPr>
        <w:t xml:space="preserve">Servicio de Administración Tributaria </w:t>
      </w:r>
      <w:r w:rsidR="00820195">
        <w:rPr>
          <w:rFonts w:ascii="Arial" w:eastAsia="Century Gothic" w:hAnsi="Arial" w:cs="Arial"/>
          <w:color w:val="000000"/>
          <w:sz w:val="18"/>
          <w:szCs w:val="18"/>
        </w:rPr>
        <w:t>(</w:t>
      </w:r>
      <w:r w:rsidR="00A46A86" w:rsidRPr="00354028">
        <w:rPr>
          <w:rFonts w:ascii="Arial" w:eastAsia="Century Gothic" w:hAnsi="Arial" w:cs="Arial"/>
          <w:b/>
          <w:bCs/>
          <w:color w:val="000000"/>
          <w:sz w:val="18"/>
          <w:szCs w:val="18"/>
        </w:rPr>
        <w:t>SAT</w:t>
      </w:r>
      <w:r w:rsidR="00820195">
        <w:rPr>
          <w:rFonts w:ascii="Arial" w:eastAsia="Century Gothic" w:hAnsi="Arial" w:cs="Arial"/>
          <w:b/>
          <w:bCs/>
          <w:color w:val="000000"/>
          <w:sz w:val="18"/>
          <w:szCs w:val="18"/>
        </w:rPr>
        <w:t>)</w:t>
      </w:r>
      <w:r w:rsidR="00A46A86" w:rsidRPr="00FD52F1">
        <w:rPr>
          <w:rFonts w:ascii="Arial" w:eastAsia="Century Gothic" w:hAnsi="Arial" w:cs="Arial"/>
          <w:color w:val="000000"/>
          <w:sz w:val="18"/>
          <w:szCs w:val="18"/>
        </w:rPr>
        <w:t xml:space="preserve">,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1F780C1F"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76DC42A3" w:rsidR="00275AFA" w:rsidRPr="009C7635" w:rsidRDefault="00A46A86" w:rsidP="00E66674">
      <w:pPr>
        <w:spacing w:after="0" w:line="240" w:lineRule="auto"/>
        <w:ind w:right="140"/>
        <w:jc w:val="both"/>
        <w:rPr>
          <w:rFonts w:ascii="Arial" w:eastAsia="Times New Roman" w:hAnsi="Arial" w:cs="Arial"/>
          <w:bCs/>
          <w:sz w:val="18"/>
          <w:szCs w:val="18"/>
        </w:rPr>
      </w:pPr>
      <w:bookmarkStart w:id="7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w:t>
      </w:r>
      <w:r w:rsidRPr="00820195">
        <w:rPr>
          <w:rFonts w:ascii="Arial" w:eastAsia="Century Gothic" w:hAnsi="Arial" w:cs="Arial"/>
          <w:b/>
          <w:bCs/>
          <w:color w:val="000000"/>
          <w:sz w:val="18"/>
          <w:szCs w:val="18"/>
        </w:rPr>
        <w:t>opinión positiva</w:t>
      </w:r>
      <w:r w:rsidRPr="00FD52F1">
        <w:rPr>
          <w:rFonts w:ascii="Arial" w:eastAsia="Century Gothic" w:hAnsi="Arial" w:cs="Arial"/>
          <w:color w:val="000000"/>
          <w:sz w:val="18"/>
          <w:szCs w:val="18"/>
        </w:rPr>
        <w:t xml:space="preserve"> de cumplimiento de obligaciones en materia de Seguridad Social, documento vigente expedido el</w:t>
      </w:r>
      <w:r w:rsidR="00820195">
        <w:rPr>
          <w:rFonts w:ascii="Arial" w:eastAsia="Century Gothic" w:hAnsi="Arial" w:cs="Arial"/>
          <w:color w:val="000000"/>
          <w:sz w:val="18"/>
          <w:szCs w:val="18"/>
        </w:rPr>
        <w:t xml:space="preserve"> </w:t>
      </w:r>
      <w:r w:rsidR="00820195" w:rsidRPr="00820195">
        <w:rPr>
          <w:rFonts w:ascii="Arial" w:eastAsia="Century Gothic" w:hAnsi="Arial" w:cs="Arial"/>
          <w:color w:val="000000"/>
          <w:sz w:val="18"/>
          <w:szCs w:val="18"/>
        </w:rPr>
        <w:t>Instituto Mexicano del Seguro Social</w:t>
      </w:r>
      <w:r w:rsidRPr="00FD52F1">
        <w:rPr>
          <w:rFonts w:ascii="Arial" w:eastAsia="Century Gothic" w:hAnsi="Arial" w:cs="Arial"/>
          <w:color w:val="000000"/>
          <w:sz w:val="18"/>
          <w:szCs w:val="18"/>
        </w:rPr>
        <w:t xml:space="preserve"> </w:t>
      </w:r>
      <w:r w:rsidR="00820195">
        <w:rPr>
          <w:rFonts w:ascii="Arial" w:eastAsia="Century Gothic" w:hAnsi="Arial" w:cs="Arial"/>
          <w:color w:val="000000"/>
          <w:sz w:val="18"/>
          <w:szCs w:val="18"/>
        </w:rPr>
        <w:t>(</w:t>
      </w:r>
      <w:r w:rsidRPr="00820195">
        <w:rPr>
          <w:rFonts w:ascii="Arial" w:eastAsia="Century Gothic" w:hAnsi="Arial" w:cs="Arial"/>
          <w:b/>
          <w:bCs/>
          <w:color w:val="000000"/>
          <w:sz w:val="18"/>
          <w:szCs w:val="18"/>
        </w:rPr>
        <w:t>IMSS</w:t>
      </w:r>
      <w:r w:rsidR="00820195">
        <w:rPr>
          <w:rFonts w:ascii="Arial" w:eastAsia="Century Gothic" w:hAnsi="Arial" w:cs="Arial"/>
          <w:color w:val="000000"/>
          <w:sz w:val="18"/>
          <w:szCs w:val="18"/>
        </w:rPr>
        <w:t>)</w:t>
      </w:r>
      <w:r w:rsidRPr="00FD52F1">
        <w:rPr>
          <w:rFonts w:ascii="Arial" w:eastAsia="Century Gothic" w:hAnsi="Arial" w:cs="Arial"/>
          <w:color w:val="000000"/>
          <w:sz w:val="18"/>
          <w:szCs w:val="18"/>
        </w:rPr>
        <w:t>,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30423F2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466DF222" w:rsidR="0045564B" w:rsidRPr="00FD52F1" w:rsidRDefault="00E27C2A" w:rsidP="00E66674">
      <w:pPr>
        <w:widowControl w:val="0"/>
        <w:spacing w:after="0" w:line="240" w:lineRule="auto"/>
        <w:jc w:val="center"/>
        <w:rPr>
          <w:rFonts w:ascii="Arial" w:eastAsia="Arial" w:hAnsi="Arial" w:cs="Arial"/>
          <w:b/>
          <w:color w:val="000000"/>
          <w:sz w:val="18"/>
          <w:szCs w:val="18"/>
        </w:rPr>
      </w:pPr>
      <w:r>
        <w:pict w14:anchorId="6A367686">
          <v:rect id="Rectángulo 2" o:spid="_x0000_s2051" style="width:231.9pt;height:132.3pt;visibility:visible;mso-left-percent:-10001;mso-top-percent:-10001;mso-position-horizontal:absolute;mso-position-horizontal-relative:char;mso-position-vertical:absolute;mso-position-vertical-relative:line;mso-left-percent:-10001;mso-top-percent:-10001;v-text-anchor:middle">
            <v:textbox style="mso-next-textbox:#Rectángulo 2" inset="2.53958mm,2.53958mm,2.53958mm,2.53958mm">
              <w:txbxContent>
                <w:p w14:paraId="6C1462C9" w14:textId="77777777" w:rsidR="009E0F02" w:rsidRDefault="009E0F02" w:rsidP="0045564B">
                  <w:pPr>
                    <w:textDirection w:val="btLr"/>
                  </w:pPr>
                </w:p>
              </w:txbxContent>
            </v:textbox>
            <w10:anchorlock/>
          </v:rect>
        </w:pic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BAFDB5" w:rsidR="0045564B" w:rsidRPr="00FD52F1" w:rsidRDefault="00E27C2A" w:rsidP="00E66674">
      <w:pPr>
        <w:widowControl w:val="0"/>
        <w:spacing w:after="0" w:line="240" w:lineRule="auto"/>
        <w:jc w:val="center"/>
        <w:rPr>
          <w:rFonts w:ascii="Arial" w:eastAsia="Arial" w:hAnsi="Arial" w:cs="Arial"/>
          <w:b/>
          <w:i/>
          <w:smallCaps/>
          <w:color w:val="000000"/>
          <w:sz w:val="18"/>
          <w:szCs w:val="18"/>
        </w:rPr>
      </w:pPr>
      <w:r>
        <w:pict w14:anchorId="4A44AD59">
          <v:rect id="Rectángulo 3" o:spid="_x0000_s2050" style="width:230.6pt;height:132.3pt;visibility:visible;mso-left-percent:-10001;mso-top-percent:-10001;mso-position-horizontal:absolute;mso-position-horizontal-relative:char;mso-position-vertical:absolute;mso-position-vertical-relative:line;mso-left-percent:-10001;mso-top-percent:-10001;v-text-anchor:middle">
            <v:textbox style="mso-next-textbox:#Rectángulo 3" inset="2.53958mm,2.53958mm,2.53958mm,2.53958mm">
              <w:txbxContent>
                <w:p w14:paraId="651EBD0B" w14:textId="77777777" w:rsidR="009E0F02" w:rsidRDefault="009E0F02" w:rsidP="0045564B">
                  <w:pPr>
                    <w:textDirection w:val="btLr"/>
                  </w:pPr>
                </w:p>
              </w:txbxContent>
            </v:textbox>
            <w10:anchorlock/>
          </v:rect>
        </w:pic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1"/>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6807D3A7" w14:textId="5D3888F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3A3ABB14" w14:textId="43F4D665"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733CE4">
        <w:rPr>
          <w:rFonts w:ascii="Arial" w:eastAsia="Arial" w:hAnsi="Arial" w:cs="Arial"/>
          <w:b/>
          <w:color w:val="000000"/>
          <w:sz w:val="18"/>
          <w:szCs w:val="18"/>
        </w:rPr>
        <w:t>2</w:t>
      </w:r>
      <w:r w:rsidRPr="006C3068">
        <w:rPr>
          <w:rFonts w:ascii="Arial" w:eastAsia="Arial" w:hAnsi="Arial" w:cs="Arial"/>
          <w:b/>
          <w:color w:val="000000"/>
          <w:sz w:val="18"/>
          <w:szCs w:val="18"/>
        </w:rPr>
        <w:t>.</w:t>
      </w: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49336F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476102">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05A2F1B4"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35A3D">
        <w:rPr>
          <w:rFonts w:ascii="Arial" w:eastAsia="Arial" w:hAnsi="Arial" w:cs="Arial"/>
          <w:b/>
          <w:color w:val="000000"/>
          <w:sz w:val="18"/>
          <w:szCs w:val="18"/>
        </w:rPr>
        <w:t xml:space="preserve">LICITACIÓN PÚBLICA </w:t>
      </w:r>
      <w:r w:rsidR="00F22A4B">
        <w:rPr>
          <w:rFonts w:ascii="Arial" w:eastAsia="Arial" w:hAnsi="Arial" w:cs="Arial"/>
          <w:b/>
          <w:color w:val="000000"/>
          <w:sz w:val="18"/>
          <w:szCs w:val="18"/>
        </w:rPr>
        <w:t>NACIONAL</w:t>
      </w:r>
      <w:r w:rsidR="00335A3D">
        <w:rPr>
          <w:rFonts w:ascii="Arial" w:eastAsia="Arial" w:hAnsi="Arial" w:cs="Arial"/>
          <w:b/>
          <w:color w:val="000000"/>
          <w:sz w:val="18"/>
          <w:szCs w:val="18"/>
        </w:rPr>
        <w:t xml:space="preserve"> </w:t>
      </w:r>
      <w:r w:rsidR="005D18A9">
        <w:rPr>
          <w:rFonts w:ascii="Arial" w:eastAsia="Arial" w:hAnsi="Arial" w:cs="Arial"/>
          <w:b/>
          <w:color w:val="000000"/>
          <w:sz w:val="18"/>
          <w:szCs w:val="18"/>
        </w:rPr>
        <w:t>LCCC-</w:t>
      </w:r>
      <w:r w:rsidR="00E8401C">
        <w:rPr>
          <w:rFonts w:ascii="Arial" w:eastAsia="Arial" w:hAnsi="Arial" w:cs="Arial"/>
          <w:b/>
          <w:color w:val="000000"/>
          <w:sz w:val="18"/>
          <w:szCs w:val="18"/>
        </w:rPr>
        <w:t>008</w:t>
      </w:r>
      <w:r w:rsidR="005D18A9">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00FD3884">
        <w:rPr>
          <w:rFonts w:ascii="Arial" w:eastAsia="Arial" w:hAnsi="Arial" w:cs="Arial"/>
          <w:bCs/>
          <w:color w:val="000000"/>
          <w:sz w:val="18"/>
          <w:szCs w:val="18"/>
        </w:rPr>
        <w:t xml:space="preserve"> adquisición de </w:t>
      </w:r>
      <w:r w:rsidRPr="005D0B8D">
        <w:rPr>
          <w:rFonts w:ascii="Arial" w:eastAsia="Century Gothic" w:hAnsi="Arial" w:cs="Arial"/>
          <w:b/>
          <w:bCs/>
          <w:color w:val="000000"/>
          <w:sz w:val="18"/>
          <w:szCs w:val="18"/>
        </w:rPr>
        <w:t>“</w:t>
      </w:r>
      <w:r w:rsidR="00FD3884" w:rsidRPr="00FD3884">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 xml:space="preserve">entregar la garantía de cumplimiento, señalada en el </w:t>
      </w:r>
      <w:r w:rsidRPr="00820195">
        <w:rPr>
          <w:rFonts w:ascii="Arial" w:eastAsia="Century Gothic" w:hAnsi="Arial" w:cs="Arial"/>
          <w:b/>
          <w:bCs/>
          <w:color w:val="000000"/>
          <w:sz w:val="18"/>
          <w:szCs w:val="18"/>
        </w:rPr>
        <w:t>punto 2</w:t>
      </w:r>
      <w:r w:rsidR="00820195" w:rsidRPr="00820195">
        <w:rPr>
          <w:rFonts w:ascii="Arial" w:eastAsia="Century Gothic" w:hAnsi="Arial" w:cs="Arial"/>
          <w:b/>
          <w:bCs/>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0082019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63A89CAC"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733CE4">
        <w:rPr>
          <w:rFonts w:ascii="Arial" w:eastAsia="Century Gothic" w:hAnsi="Arial" w:cs="Arial"/>
          <w:b/>
          <w:color w:val="080808"/>
          <w:sz w:val="18"/>
          <w:szCs w:val="18"/>
        </w:rPr>
        <w:t>3</w:t>
      </w:r>
      <w:r w:rsidR="00617598">
        <w:rPr>
          <w:rFonts w:ascii="Arial" w:eastAsia="Century Gothic" w:hAnsi="Arial" w:cs="Arial"/>
          <w:b/>
          <w:color w:val="080808"/>
          <w:sz w:val="18"/>
          <w:szCs w:val="18"/>
        </w:rPr>
        <w:t>.</w:t>
      </w: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06682D9E" w14:textId="77777777" w:rsidR="007C3398" w:rsidRDefault="007C3398" w:rsidP="008A5ED3">
      <w:pPr>
        <w:ind w:right="140"/>
        <w:jc w:val="right"/>
        <w:rPr>
          <w:rFonts w:ascii="Arial" w:eastAsia="Century Gothic" w:hAnsi="Arial" w:cs="Arial"/>
          <w:b/>
          <w:bCs/>
          <w:color w:val="000000"/>
          <w:sz w:val="18"/>
          <w:szCs w:val="18"/>
        </w:rPr>
      </w:pPr>
    </w:p>
    <w:p w14:paraId="43F749A3" w14:textId="119B1B04"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20324736"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3ADE30FB"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27B4A44" w14:textId="33989BAE" w:rsidR="007C3398" w:rsidRDefault="007C3398" w:rsidP="007C3398">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672835">
        <w:rPr>
          <w:rFonts w:ascii="Arial" w:eastAsia="Century Gothic" w:hAnsi="Arial" w:cs="Arial"/>
          <w:b/>
          <w:color w:val="080808"/>
          <w:sz w:val="18"/>
          <w:szCs w:val="18"/>
        </w:rPr>
        <w:t>14</w:t>
      </w:r>
      <w:r>
        <w:rPr>
          <w:rFonts w:ascii="Arial" w:eastAsia="Century Gothic" w:hAnsi="Arial" w:cs="Arial"/>
          <w:b/>
          <w:color w:val="080808"/>
          <w:sz w:val="18"/>
          <w:szCs w:val="18"/>
        </w:rPr>
        <w:t>.</w:t>
      </w:r>
    </w:p>
    <w:p w14:paraId="5EDCE5A6" w14:textId="367E8899" w:rsidR="007C3398" w:rsidRPr="00FD52F1" w:rsidRDefault="007C3398" w:rsidP="007C3398">
      <w:pPr>
        <w:spacing w:after="0"/>
        <w:ind w:right="140"/>
        <w:jc w:val="center"/>
        <w:rPr>
          <w:rFonts w:ascii="Arial" w:hAnsi="Arial" w:cs="Arial"/>
          <w:sz w:val="18"/>
          <w:szCs w:val="18"/>
        </w:rPr>
      </w:pPr>
      <w:r w:rsidRPr="007C3398">
        <w:rPr>
          <w:rFonts w:ascii="Arial" w:eastAsia="Century Gothic" w:hAnsi="Arial" w:cs="Arial"/>
          <w:b/>
          <w:color w:val="000000"/>
          <w:sz w:val="18"/>
          <w:szCs w:val="18"/>
        </w:rPr>
        <w:t>ESCRITO DE CUMPLIMIENTO DE LAS NORMAS OFICIALES MEXICANAS O EN SU CASO DE LAS NORMAS DEL PAIS DE ORIGEN</w:t>
      </w:r>
      <w:r w:rsidRPr="00FD52F1">
        <w:rPr>
          <w:rFonts w:ascii="Arial" w:eastAsia="Century Gothic" w:hAnsi="Arial" w:cs="Arial"/>
          <w:b/>
          <w:color w:val="000000"/>
          <w:sz w:val="18"/>
          <w:szCs w:val="18"/>
        </w:rPr>
        <w:t>.</w:t>
      </w:r>
    </w:p>
    <w:p w14:paraId="5B62EE11" w14:textId="77777777" w:rsidR="007C3398" w:rsidRDefault="007C3398" w:rsidP="007C3398">
      <w:pPr>
        <w:ind w:right="140"/>
        <w:jc w:val="right"/>
        <w:rPr>
          <w:rFonts w:ascii="Arial" w:eastAsia="Century Gothic" w:hAnsi="Arial" w:cs="Arial"/>
          <w:b/>
          <w:bCs/>
          <w:color w:val="000000"/>
          <w:sz w:val="18"/>
          <w:szCs w:val="18"/>
        </w:rPr>
      </w:pPr>
    </w:p>
    <w:p w14:paraId="7D53D711" w14:textId="77777777" w:rsidR="007C3398" w:rsidRPr="00973DB8" w:rsidRDefault="007C3398" w:rsidP="007C3398">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46E9FAA" w14:textId="77777777" w:rsidR="007C3398" w:rsidRPr="006C3068" w:rsidRDefault="007C3398" w:rsidP="007C339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2EFF33A" w14:textId="77777777" w:rsidR="007C3398" w:rsidRPr="006C3068" w:rsidRDefault="007C3398" w:rsidP="007C339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A52FA4B" w14:textId="76358702" w:rsidR="007C3398" w:rsidRDefault="007C3398" w:rsidP="007C339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E89536E" w14:textId="75529EF7" w:rsidR="007C3398" w:rsidRDefault="007C3398" w:rsidP="007C3398">
      <w:pPr>
        <w:widowControl w:val="0"/>
        <w:spacing w:after="0"/>
        <w:rPr>
          <w:rFonts w:ascii="Arial" w:eastAsia="Arial" w:hAnsi="Arial" w:cs="Arial"/>
          <w:b/>
          <w:color w:val="000000"/>
          <w:sz w:val="18"/>
          <w:szCs w:val="18"/>
        </w:rPr>
      </w:pPr>
    </w:p>
    <w:p w14:paraId="7DA95B3E" w14:textId="651E60EB" w:rsidR="007C3398" w:rsidRDefault="007C3398" w:rsidP="007C3398">
      <w:pPr>
        <w:widowControl w:val="0"/>
        <w:spacing w:after="0"/>
        <w:rPr>
          <w:rFonts w:ascii="Arial" w:eastAsia="Arial" w:hAnsi="Arial" w:cs="Arial"/>
          <w:b/>
          <w:color w:val="000000"/>
          <w:sz w:val="18"/>
          <w:szCs w:val="18"/>
        </w:rPr>
      </w:pPr>
    </w:p>
    <w:p w14:paraId="1117E74A" w14:textId="2239CCB9" w:rsidR="007C3398" w:rsidRPr="007C3398" w:rsidRDefault="007C3398" w:rsidP="007C3398">
      <w:pPr>
        <w:ind w:right="-54"/>
        <w:jc w:val="both"/>
        <w:rPr>
          <w:rFonts w:ascii="Arial" w:hAnsi="Arial" w:cs="Arial"/>
          <w:sz w:val="18"/>
          <w:szCs w:val="18"/>
        </w:rPr>
      </w:pPr>
      <w:r w:rsidRPr="007C3398">
        <w:rPr>
          <w:rFonts w:ascii="Arial" w:hAnsi="Arial" w:cs="Arial"/>
          <w:sz w:val="18"/>
          <w:szCs w:val="18"/>
          <w:lang w:eastAsia="ar-SA"/>
        </w:rPr>
        <w:t xml:space="preserve">El suscrito </w:t>
      </w:r>
      <w:r w:rsidRPr="007C3398">
        <w:rPr>
          <w:rFonts w:ascii="Arial" w:hAnsi="Arial" w:cs="Arial"/>
          <w:b/>
          <w:sz w:val="18"/>
          <w:szCs w:val="18"/>
          <w:lang w:eastAsia="ar-SA"/>
        </w:rPr>
        <w:t xml:space="preserve">(nombre del representante legal) </w:t>
      </w:r>
      <w:r w:rsidRPr="007C3398">
        <w:rPr>
          <w:rFonts w:ascii="Arial" w:hAnsi="Arial" w:cs="Arial"/>
          <w:sz w:val="18"/>
          <w:szCs w:val="18"/>
          <w:lang w:eastAsia="ar-SA"/>
        </w:rPr>
        <w:t xml:space="preserve">en mi calidad de representante legal y/o persona, </w:t>
      </w:r>
      <w:r w:rsidRPr="007C3398">
        <w:rPr>
          <w:rFonts w:ascii="Arial" w:hAnsi="Arial" w:cs="Arial"/>
          <w:b/>
          <w:sz w:val="18"/>
          <w:szCs w:val="18"/>
          <w:lang w:eastAsia="ar-SA"/>
        </w:rPr>
        <w:t xml:space="preserve">MANIFIESTO, </w:t>
      </w:r>
      <w:r w:rsidRPr="007C3398">
        <w:rPr>
          <w:rFonts w:ascii="Arial" w:hAnsi="Arial" w:cs="Arial"/>
          <w:sz w:val="18"/>
          <w:szCs w:val="18"/>
          <w:lang w:eastAsia="ar-SA"/>
        </w:rPr>
        <w:t xml:space="preserve">que los BIENES </w:t>
      </w:r>
      <w:r>
        <w:rPr>
          <w:rFonts w:ascii="Arial" w:hAnsi="Arial" w:cs="Arial"/>
          <w:sz w:val="18"/>
          <w:szCs w:val="18"/>
          <w:lang w:eastAsia="ar-SA"/>
        </w:rPr>
        <w:t xml:space="preserve">y  SERVICIO </w:t>
      </w:r>
      <w:r w:rsidRPr="007C3398">
        <w:rPr>
          <w:rFonts w:ascii="Arial" w:hAnsi="Arial" w:cs="Arial"/>
          <w:sz w:val="18"/>
          <w:szCs w:val="18"/>
          <w:lang w:eastAsia="ar-SA"/>
        </w:rPr>
        <w:t xml:space="preserve">que oferto en la PROPUESTA TÉCNICA presentada en el Acto de Presentación y Apertura de Proposiciones de la presente Licitación indicado al rubro, cumplen con lo establecido </w:t>
      </w:r>
      <w:r w:rsidRPr="007C3398">
        <w:rPr>
          <w:rFonts w:ascii="Arial" w:hAnsi="Arial" w:cs="Arial"/>
          <w:sz w:val="18"/>
          <w:szCs w:val="18"/>
        </w:rPr>
        <w:t xml:space="preserve">con los artículos 53 y 55 de la Ley Federal sobre Metrología y normalización, así como los artículos 29 fracción X de la Ley de Adquisiciones, Arrendamiento y Servicios del Sector Público y 31 del reglamento de la misma Ley, los bienes que oferto cumplen con la Normales Oficiales Mexicanas y a falta de éstas, con las Normas Internacionales aplicables, como a continuación se indica: </w:t>
      </w:r>
    </w:p>
    <w:p w14:paraId="5D10C996" w14:textId="475D79D9" w:rsidR="007C3398" w:rsidRPr="007C3398" w:rsidRDefault="007C3398" w:rsidP="007C3398">
      <w:pPr>
        <w:spacing w:line="120" w:lineRule="atLeast"/>
        <w:jc w:val="both"/>
        <w:rPr>
          <w:rFonts w:ascii="Arial" w:hAnsi="Arial" w:cs="Arial"/>
          <w:b/>
          <w:bCs/>
          <w:i/>
          <w:iCs/>
          <w:sz w:val="18"/>
          <w:szCs w:val="18"/>
        </w:rPr>
      </w:pPr>
      <w:r w:rsidRPr="007C3398">
        <w:rPr>
          <w:rFonts w:ascii="Arial" w:hAnsi="Arial" w:cs="Arial"/>
          <w:sz w:val="18"/>
          <w:szCs w:val="18"/>
        </w:rPr>
        <w:t xml:space="preserve">*Nota. </w:t>
      </w:r>
      <w:r w:rsidRPr="007C3398">
        <w:rPr>
          <w:rFonts w:ascii="Arial" w:hAnsi="Arial" w:cs="Arial"/>
          <w:i/>
          <w:sz w:val="18"/>
          <w:szCs w:val="18"/>
          <w:u w:val="single"/>
        </w:rPr>
        <w:t>Relacionar las normas con la que cumple la licitación en los medicamentos</w:t>
      </w:r>
      <w:r w:rsidR="009C1352">
        <w:rPr>
          <w:rFonts w:ascii="Arial" w:hAnsi="Arial" w:cs="Arial"/>
          <w:i/>
          <w:sz w:val="18"/>
          <w:szCs w:val="18"/>
          <w:u w:val="single"/>
        </w:rPr>
        <w:t xml:space="preserve">, material de curación y servicio de dispensa de los mismo, </w:t>
      </w:r>
      <w:r w:rsidRPr="007C3398">
        <w:rPr>
          <w:rFonts w:ascii="Arial" w:hAnsi="Arial" w:cs="Arial"/>
          <w:i/>
          <w:sz w:val="18"/>
          <w:szCs w:val="18"/>
          <w:u w:val="single"/>
        </w:rPr>
        <w:t>que deberán tener consistencia con las solicitadas en la convocatoria</w:t>
      </w:r>
      <w:r w:rsidRPr="007C3398">
        <w:rPr>
          <w:rFonts w:ascii="Arial" w:hAnsi="Arial" w:cs="Arial"/>
          <w:b/>
          <w:bCs/>
          <w:i/>
          <w:iCs/>
          <w:sz w:val="18"/>
          <w:szCs w:val="18"/>
        </w:rPr>
        <w:t>. (*Quitar esta nota al momento de imprimir el formato)</w:t>
      </w:r>
    </w:p>
    <w:tbl>
      <w:tblPr>
        <w:tblStyle w:val="Tablaconcuadrcula2"/>
        <w:tblW w:w="9783" w:type="dxa"/>
        <w:jc w:val="center"/>
        <w:tblLook w:val="04A0" w:firstRow="1" w:lastRow="0" w:firstColumn="1" w:lastColumn="0" w:noHBand="0" w:noVBand="1"/>
      </w:tblPr>
      <w:tblGrid>
        <w:gridCol w:w="9783"/>
      </w:tblGrid>
      <w:tr w:rsidR="007C3398" w:rsidRPr="007C3398" w14:paraId="4765FBFE" w14:textId="77777777" w:rsidTr="007C3398">
        <w:trPr>
          <w:trHeight w:val="50"/>
          <w:jc w:val="center"/>
        </w:trPr>
        <w:tc>
          <w:tcPr>
            <w:tcW w:w="9783" w:type="dxa"/>
            <w:shd w:val="clear" w:color="auto" w:fill="B8CCE4" w:themeFill="accent1" w:themeFillTint="66"/>
            <w:vAlign w:val="center"/>
          </w:tcPr>
          <w:p w14:paraId="4B138870" w14:textId="77777777" w:rsidR="007C3398" w:rsidRPr="007C3398" w:rsidRDefault="007C3398" w:rsidP="00783F81">
            <w:pPr>
              <w:spacing w:line="120" w:lineRule="atLeast"/>
              <w:ind w:right="140"/>
              <w:jc w:val="center"/>
              <w:rPr>
                <w:rFonts w:ascii="Arial" w:eastAsia="Century Gothic" w:hAnsi="Arial" w:cs="Arial"/>
                <w:bCs/>
                <w:color w:val="000000"/>
                <w:sz w:val="18"/>
                <w:szCs w:val="18"/>
              </w:rPr>
            </w:pPr>
            <w:r w:rsidRPr="007C3398">
              <w:rPr>
                <w:rFonts w:ascii="Arial" w:eastAsia="Century Gothic" w:hAnsi="Arial" w:cs="Arial"/>
                <w:bCs/>
                <w:color w:val="000000"/>
                <w:sz w:val="18"/>
                <w:szCs w:val="18"/>
              </w:rPr>
              <w:t>NORMA OFICIAL MEXICANA</w:t>
            </w:r>
          </w:p>
        </w:tc>
      </w:tr>
      <w:tr w:rsidR="007C3398" w:rsidRPr="007C3398" w14:paraId="77D22435" w14:textId="77777777" w:rsidTr="007C3398">
        <w:trPr>
          <w:trHeight w:val="50"/>
          <w:jc w:val="center"/>
        </w:trPr>
        <w:tc>
          <w:tcPr>
            <w:tcW w:w="9783" w:type="dxa"/>
          </w:tcPr>
          <w:p w14:paraId="2F5C0254" w14:textId="77777777" w:rsidR="007C3398" w:rsidRPr="007C3398" w:rsidRDefault="007C3398" w:rsidP="00783F81">
            <w:pPr>
              <w:spacing w:line="120" w:lineRule="atLeast"/>
              <w:ind w:right="140"/>
              <w:jc w:val="both"/>
              <w:rPr>
                <w:rFonts w:ascii="Arial" w:eastAsia="Century Gothic" w:hAnsi="Arial" w:cs="Arial"/>
                <w:bCs/>
                <w:color w:val="000000"/>
                <w:sz w:val="18"/>
                <w:szCs w:val="18"/>
                <w:highlight w:val="yellow"/>
              </w:rPr>
            </w:pPr>
          </w:p>
        </w:tc>
      </w:tr>
      <w:tr w:rsidR="007C3398" w:rsidRPr="007C3398" w14:paraId="562090FF" w14:textId="77777777" w:rsidTr="007C3398">
        <w:trPr>
          <w:trHeight w:val="50"/>
          <w:jc w:val="center"/>
        </w:trPr>
        <w:tc>
          <w:tcPr>
            <w:tcW w:w="9783" w:type="dxa"/>
          </w:tcPr>
          <w:p w14:paraId="634E83BB" w14:textId="77777777" w:rsidR="007C3398" w:rsidRPr="007C3398" w:rsidRDefault="007C3398" w:rsidP="00783F81">
            <w:pPr>
              <w:spacing w:line="120" w:lineRule="atLeast"/>
              <w:ind w:right="140"/>
              <w:jc w:val="both"/>
              <w:rPr>
                <w:rFonts w:ascii="Arial" w:eastAsia="Century Gothic" w:hAnsi="Arial" w:cs="Arial"/>
                <w:bCs/>
                <w:color w:val="000000"/>
                <w:sz w:val="18"/>
                <w:szCs w:val="18"/>
                <w:highlight w:val="yellow"/>
              </w:rPr>
            </w:pPr>
          </w:p>
        </w:tc>
      </w:tr>
      <w:tr w:rsidR="007C3398" w:rsidRPr="007C3398" w14:paraId="6D06CB90" w14:textId="77777777" w:rsidTr="007C3398">
        <w:trPr>
          <w:trHeight w:val="50"/>
          <w:jc w:val="center"/>
        </w:trPr>
        <w:tc>
          <w:tcPr>
            <w:tcW w:w="9783" w:type="dxa"/>
          </w:tcPr>
          <w:p w14:paraId="5C45637E" w14:textId="77777777" w:rsidR="007C3398" w:rsidRPr="007C3398" w:rsidRDefault="007C3398" w:rsidP="00783F81">
            <w:pPr>
              <w:spacing w:line="120" w:lineRule="atLeast"/>
              <w:ind w:right="140"/>
              <w:jc w:val="both"/>
              <w:rPr>
                <w:rFonts w:ascii="Arial" w:eastAsia="Century Gothic" w:hAnsi="Arial" w:cs="Arial"/>
                <w:bCs/>
                <w:color w:val="000000"/>
                <w:sz w:val="18"/>
                <w:szCs w:val="18"/>
                <w:highlight w:val="yellow"/>
              </w:rPr>
            </w:pPr>
          </w:p>
        </w:tc>
      </w:tr>
      <w:tr w:rsidR="007C3398" w:rsidRPr="007C3398" w14:paraId="2BC1F467" w14:textId="77777777" w:rsidTr="007C3398">
        <w:trPr>
          <w:trHeight w:val="50"/>
          <w:jc w:val="center"/>
        </w:trPr>
        <w:tc>
          <w:tcPr>
            <w:tcW w:w="9783" w:type="dxa"/>
          </w:tcPr>
          <w:p w14:paraId="3C47DBA4" w14:textId="77777777" w:rsidR="007C3398" w:rsidRPr="007C3398" w:rsidRDefault="007C3398" w:rsidP="00783F81">
            <w:pPr>
              <w:spacing w:line="120" w:lineRule="atLeast"/>
              <w:ind w:right="140"/>
              <w:jc w:val="both"/>
              <w:rPr>
                <w:rFonts w:ascii="Arial" w:eastAsia="Century Gothic" w:hAnsi="Arial" w:cs="Arial"/>
                <w:bCs/>
                <w:color w:val="000000"/>
                <w:sz w:val="18"/>
                <w:szCs w:val="18"/>
                <w:highlight w:val="yellow"/>
              </w:rPr>
            </w:pPr>
          </w:p>
        </w:tc>
      </w:tr>
      <w:tr w:rsidR="007C3398" w:rsidRPr="007C3398" w14:paraId="4E4D4113" w14:textId="77777777" w:rsidTr="007C3398">
        <w:trPr>
          <w:trHeight w:val="50"/>
          <w:jc w:val="center"/>
        </w:trPr>
        <w:tc>
          <w:tcPr>
            <w:tcW w:w="9783" w:type="dxa"/>
          </w:tcPr>
          <w:p w14:paraId="6BE86A92" w14:textId="77777777" w:rsidR="007C3398" w:rsidRPr="007C3398" w:rsidRDefault="007C3398" w:rsidP="00783F81">
            <w:pPr>
              <w:spacing w:line="120" w:lineRule="atLeast"/>
              <w:ind w:right="140"/>
              <w:jc w:val="both"/>
              <w:rPr>
                <w:rFonts w:ascii="Arial" w:eastAsia="Century Gothic" w:hAnsi="Arial" w:cs="Arial"/>
                <w:bCs/>
                <w:color w:val="000000"/>
                <w:sz w:val="18"/>
                <w:szCs w:val="18"/>
              </w:rPr>
            </w:pPr>
          </w:p>
        </w:tc>
      </w:tr>
    </w:tbl>
    <w:p w14:paraId="04C64E3F" w14:textId="77777777" w:rsidR="007C3398" w:rsidRPr="007C3398" w:rsidRDefault="007C3398" w:rsidP="007C3398">
      <w:pPr>
        <w:spacing w:line="120" w:lineRule="atLeast"/>
        <w:jc w:val="both"/>
        <w:rPr>
          <w:rFonts w:ascii="Arial" w:hAnsi="Arial" w:cs="Arial"/>
          <w:b/>
          <w:sz w:val="18"/>
          <w:szCs w:val="18"/>
        </w:rPr>
      </w:pPr>
    </w:p>
    <w:p w14:paraId="46B48048" w14:textId="77777777" w:rsidR="007C3398" w:rsidRPr="007C3398" w:rsidRDefault="007C3398" w:rsidP="007C3398">
      <w:pPr>
        <w:spacing w:after="0" w:line="120" w:lineRule="atLeast"/>
        <w:ind w:right="140"/>
        <w:jc w:val="center"/>
        <w:rPr>
          <w:rFonts w:ascii="Arial" w:eastAsia="Century Gothic" w:hAnsi="Arial" w:cs="Arial"/>
          <w:b/>
          <w:color w:val="000000"/>
          <w:sz w:val="18"/>
          <w:szCs w:val="18"/>
        </w:rPr>
      </w:pPr>
      <w:r w:rsidRPr="007C3398">
        <w:rPr>
          <w:rFonts w:ascii="Arial" w:eastAsia="Century Gothic" w:hAnsi="Arial" w:cs="Arial"/>
          <w:b/>
          <w:color w:val="000000"/>
          <w:sz w:val="18"/>
          <w:szCs w:val="18"/>
        </w:rPr>
        <w:t>ATENTAMENTE</w:t>
      </w:r>
    </w:p>
    <w:p w14:paraId="15AA293E" w14:textId="77777777" w:rsidR="007C3398" w:rsidRPr="007C3398" w:rsidRDefault="007C3398" w:rsidP="007C3398">
      <w:pPr>
        <w:spacing w:after="0" w:line="120" w:lineRule="atLeast"/>
        <w:ind w:right="140"/>
        <w:jc w:val="center"/>
        <w:rPr>
          <w:rFonts w:ascii="Arial" w:eastAsia="Century Gothic" w:hAnsi="Arial" w:cs="Arial"/>
          <w:b/>
          <w:color w:val="000000"/>
          <w:sz w:val="18"/>
          <w:szCs w:val="18"/>
        </w:rPr>
      </w:pPr>
    </w:p>
    <w:p w14:paraId="3BFCF642" w14:textId="77777777" w:rsidR="007C3398" w:rsidRPr="007C3398" w:rsidRDefault="007C3398" w:rsidP="007C3398">
      <w:pPr>
        <w:spacing w:after="0" w:line="120" w:lineRule="atLeast"/>
        <w:ind w:right="140"/>
        <w:jc w:val="center"/>
        <w:rPr>
          <w:rFonts w:ascii="Arial" w:eastAsia="Century Gothic" w:hAnsi="Arial" w:cs="Arial"/>
          <w:b/>
          <w:color w:val="000000"/>
          <w:sz w:val="18"/>
          <w:szCs w:val="18"/>
        </w:rPr>
      </w:pPr>
    </w:p>
    <w:p w14:paraId="7280076F" w14:textId="77777777" w:rsidR="007C3398" w:rsidRPr="007C3398" w:rsidRDefault="007C3398" w:rsidP="007C3398">
      <w:pPr>
        <w:spacing w:line="120" w:lineRule="atLeast"/>
        <w:jc w:val="center"/>
        <w:rPr>
          <w:rFonts w:ascii="Arial" w:hAnsi="Arial" w:cs="Arial"/>
          <w:sz w:val="18"/>
          <w:szCs w:val="18"/>
        </w:rPr>
      </w:pPr>
      <w:r w:rsidRPr="007C3398">
        <w:rPr>
          <w:rFonts w:ascii="Arial" w:hAnsi="Arial" w:cs="Arial"/>
          <w:sz w:val="18"/>
          <w:szCs w:val="18"/>
        </w:rPr>
        <w:t>________________________________</w:t>
      </w:r>
    </w:p>
    <w:p w14:paraId="34AA15C6" w14:textId="77777777" w:rsidR="007C3398" w:rsidRPr="007C3398" w:rsidRDefault="007C3398" w:rsidP="007C3398">
      <w:pPr>
        <w:spacing w:line="120" w:lineRule="atLeast"/>
        <w:jc w:val="center"/>
        <w:rPr>
          <w:rFonts w:ascii="Arial" w:hAnsi="Arial" w:cs="Arial"/>
          <w:sz w:val="18"/>
          <w:szCs w:val="18"/>
        </w:rPr>
      </w:pPr>
      <w:r w:rsidRPr="007C3398">
        <w:rPr>
          <w:rFonts w:ascii="Arial" w:hAnsi="Arial" w:cs="Arial"/>
          <w:sz w:val="18"/>
          <w:szCs w:val="18"/>
        </w:rPr>
        <w:t>(Nombre y Firma del Representante Legal)</w:t>
      </w:r>
    </w:p>
    <w:p w14:paraId="5978F9E7" w14:textId="77777777" w:rsidR="007C3398" w:rsidRPr="007C3398" w:rsidRDefault="007C3398" w:rsidP="007C3398">
      <w:pPr>
        <w:widowControl w:val="0"/>
        <w:spacing w:after="0"/>
        <w:rPr>
          <w:rFonts w:ascii="Arial" w:eastAsia="Arial" w:hAnsi="Arial" w:cs="Arial"/>
          <w:b/>
          <w:color w:val="000000"/>
          <w:sz w:val="18"/>
          <w:szCs w:val="18"/>
        </w:rPr>
      </w:pPr>
    </w:p>
    <w:p w14:paraId="281316EF" w14:textId="5C5903C2" w:rsidR="007C3398" w:rsidRDefault="007C3398">
      <w:pPr>
        <w:rPr>
          <w:rFonts w:ascii="Arial" w:eastAsia="Century Gothic" w:hAnsi="Arial" w:cs="Arial"/>
          <w:b/>
          <w:color w:val="000000"/>
          <w:sz w:val="18"/>
          <w:szCs w:val="18"/>
          <w:highlight w:val="yellow"/>
        </w:rPr>
      </w:pPr>
    </w:p>
    <w:p w14:paraId="438AEB1B"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5EA1C86F"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4B0A4EFD"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40675355"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06F983B1"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367C7F9B"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42AE953D"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1F36DBA8"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026CEBA8"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3ACA8B0F"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14C7B6DC" w14:textId="7BDDF0D4"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0C6CFC44" w14:textId="681853AB"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084EBF29" w14:textId="77777777"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13112F70" w14:textId="1555A2A6"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14D6E4F" w14:textId="628D826C"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9D14C23" w14:textId="77777777"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79CE0361" w14:textId="16D94FD9" w:rsidR="00527C9F" w:rsidRDefault="00527C9F" w:rsidP="00527C9F">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15.</w:t>
      </w:r>
    </w:p>
    <w:p w14:paraId="6F649367" w14:textId="50C4A887" w:rsidR="00527C9F" w:rsidRPr="00FD52F1" w:rsidRDefault="00527C9F" w:rsidP="00527C9F">
      <w:pPr>
        <w:spacing w:after="0"/>
        <w:ind w:right="140"/>
        <w:jc w:val="center"/>
        <w:rPr>
          <w:rFonts w:ascii="Arial" w:hAnsi="Arial" w:cs="Arial"/>
          <w:sz w:val="18"/>
          <w:szCs w:val="18"/>
        </w:rPr>
      </w:pPr>
      <w:r w:rsidRPr="00527C9F">
        <w:rPr>
          <w:rFonts w:ascii="Arial" w:eastAsia="Century Gothic" w:hAnsi="Arial" w:cs="Arial"/>
          <w:b/>
          <w:color w:val="000000"/>
          <w:sz w:val="18"/>
          <w:szCs w:val="18"/>
        </w:rPr>
        <w:t>MANIFIESTO DE CONFIDENCIALIDAD</w:t>
      </w:r>
      <w:r w:rsidRPr="00FD52F1">
        <w:rPr>
          <w:rFonts w:ascii="Arial" w:eastAsia="Century Gothic" w:hAnsi="Arial" w:cs="Arial"/>
          <w:b/>
          <w:color w:val="000000"/>
          <w:sz w:val="18"/>
          <w:szCs w:val="18"/>
        </w:rPr>
        <w:t>.</w:t>
      </w:r>
    </w:p>
    <w:p w14:paraId="0077B74E" w14:textId="77777777" w:rsidR="00527C9F" w:rsidRDefault="00527C9F" w:rsidP="00527C9F">
      <w:pPr>
        <w:ind w:right="140"/>
        <w:jc w:val="right"/>
        <w:rPr>
          <w:rFonts w:ascii="Arial" w:eastAsia="Century Gothic" w:hAnsi="Arial" w:cs="Arial"/>
          <w:b/>
          <w:bCs/>
          <w:color w:val="000000"/>
          <w:sz w:val="18"/>
          <w:szCs w:val="18"/>
        </w:rPr>
      </w:pPr>
    </w:p>
    <w:p w14:paraId="0BBFD992" w14:textId="77777777" w:rsidR="00527C9F" w:rsidRPr="00973DB8" w:rsidRDefault="00527C9F" w:rsidP="00527C9F">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5A0A6C49" w14:textId="77777777" w:rsidR="00527C9F" w:rsidRPr="006C3068" w:rsidRDefault="00527C9F" w:rsidP="00527C9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CE92557" w14:textId="77777777" w:rsidR="00527C9F" w:rsidRPr="006C3068" w:rsidRDefault="00527C9F" w:rsidP="00527C9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74A63A7" w14:textId="77777777" w:rsidR="00527C9F" w:rsidRDefault="00527C9F" w:rsidP="00527C9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4DDC8441" w14:textId="77777777"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26FBC0E8" w14:textId="77777777" w:rsidR="00527C9F" w:rsidRDefault="00527C9F" w:rsidP="00527C9F">
      <w:pPr>
        <w:spacing w:line="120" w:lineRule="atLeast"/>
        <w:jc w:val="both"/>
        <w:rPr>
          <w:rFonts w:ascii="Arial" w:hAnsi="Arial" w:cs="Arial"/>
          <w:sz w:val="18"/>
          <w:szCs w:val="18"/>
          <w:lang w:bidi="es-MX"/>
        </w:rPr>
      </w:pPr>
    </w:p>
    <w:p w14:paraId="5FAD4356" w14:textId="0B17B15C" w:rsidR="00527C9F" w:rsidRPr="00527C9F" w:rsidRDefault="00527C9F" w:rsidP="00527C9F">
      <w:pPr>
        <w:spacing w:line="120" w:lineRule="atLeast"/>
        <w:jc w:val="both"/>
        <w:rPr>
          <w:rFonts w:ascii="Arial" w:hAnsi="Arial" w:cs="Arial"/>
          <w:bCs/>
          <w:sz w:val="18"/>
          <w:szCs w:val="18"/>
        </w:rPr>
      </w:pPr>
      <w:r w:rsidRPr="00527C9F">
        <w:rPr>
          <w:rFonts w:ascii="Arial" w:hAnsi="Arial" w:cs="Arial"/>
          <w:sz w:val="18"/>
          <w:szCs w:val="18"/>
          <w:lang w:bidi="es-MX"/>
        </w:rPr>
        <w:t xml:space="preserve">En nombre de mi representada y de sus socios, en mi carácter de representante legal de la empresa _________ manifiesto bajo protesta de decir verdad,  </w:t>
      </w:r>
      <w:r w:rsidRPr="00527C9F">
        <w:rPr>
          <w:rFonts w:ascii="Arial" w:hAnsi="Arial" w:cs="Arial"/>
          <w:bCs/>
          <w:sz w:val="18"/>
          <w:szCs w:val="18"/>
        </w:rPr>
        <w:t>que de resultar adjudicado nos comprometemos  a mantener en estricta confidencialidad la información y documentación que nos proporcione el Organismo Público Descentralizado Servicios de Salud Jalisco, asimismo, no revelaremos durante la vigencia del contrato o con posterioridad, ninguna información que utilice y/o sea propiedad del  Organismo,  relacionada con los bienes objeto de esta licitación.</w:t>
      </w:r>
    </w:p>
    <w:p w14:paraId="14FD3055" w14:textId="23245DBF" w:rsidR="00527C9F" w:rsidRDefault="00527C9F" w:rsidP="00527C9F">
      <w:pPr>
        <w:spacing w:line="120" w:lineRule="atLeast"/>
        <w:jc w:val="both"/>
        <w:rPr>
          <w:rFonts w:ascii="Arial" w:hAnsi="Arial" w:cs="Arial"/>
          <w:bCs/>
          <w:sz w:val="18"/>
          <w:szCs w:val="18"/>
        </w:rPr>
      </w:pPr>
      <w:r w:rsidRPr="00527C9F">
        <w:rPr>
          <w:rFonts w:ascii="Arial" w:hAnsi="Arial" w:cs="Arial"/>
          <w:bCs/>
          <w:sz w:val="18"/>
          <w:szCs w:val="18"/>
        </w:rPr>
        <w:t>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Organismo Público Descentralizado Servicios de Salud Jalisco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nos obligamos a dejar a salvo a el organismo de cualquier controversia y en su caso, cubrir los daños y perjuicios ocasionados por utilizar indebidamente la información del Organismo Público Descentralizado Servicios de Salud Jalisco</w:t>
      </w:r>
    </w:p>
    <w:p w14:paraId="452D3D95" w14:textId="77777777" w:rsidR="00527C9F" w:rsidRPr="00527C9F" w:rsidRDefault="00527C9F" w:rsidP="00527C9F">
      <w:pPr>
        <w:spacing w:line="120" w:lineRule="atLeast"/>
        <w:jc w:val="both"/>
        <w:rPr>
          <w:rFonts w:ascii="Arial" w:hAnsi="Arial" w:cs="Arial"/>
          <w:bCs/>
          <w:sz w:val="18"/>
          <w:szCs w:val="18"/>
        </w:rPr>
      </w:pPr>
    </w:p>
    <w:p w14:paraId="5033EA8B" w14:textId="77777777" w:rsidR="00527C9F" w:rsidRPr="00527C9F" w:rsidRDefault="00527C9F" w:rsidP="00527C9F">
      <w:pPr>
        <w:spacing w:line="120" w:lineRule="atLeast"/>
        <w:jc w:val="both"/>
        <w:rPr>
          <w:rFonts w:ascii="Arial" w:hAnsi="Arial" w:cs="Arial"/>
          <w:bCs/>
          <w:sz w:val="18"/>
          <w:szCs w:val="18"/>
        </w:rPr>
      </w:pPr>
    </w:p>
    <w:p w14:paraId="72B9C324" w14:textId="77777777" w:rsidR="00527C9F" w:rsidRPr="00527C9F" w:rsidRDefault="00527C9F" w:rsidP="00527C9F">
      <w:pPr>
        <w:spacing w:line="120" w:lineRule="atLeast"/>
        <w:rPr>
          <w:rFonts w:ascii="Arial" w:hAnsi="Arial" w:cs="Arial"/>
          <w:sz w:val="18"/>
          <w:szCs w:val="18"/>
          <w:lang w:bidi="es-MX"/>
        </w:rPr>
      </w:pPr>
    </w:p>
    <w:p w14:paraId="5B802474" w14:textId="77777777" w:rsidR="00527C9F" w:rsidRPr="00527C9F" w:rsidRDefault="00527C9F" w:rsidP="00527C9F">
      <w:pPr>
        <w:spacing w:after="0" w:line="120" w:lineRule="atLeast"/>
        <w:ind w:right="140"/>
        <w:jc w:val="center"/>
        <w:rPr>
          <w:rFonts w:ascii="Arial" w:eastAsia="Century Gothic" w:hAnsi="Arial" w:cs="Arial"/>
          <w:b/>
          <w:color w:val="000000"/>
          <w:sz w:val="18"/>
          <w:szCs w:val="18"/>
        </w:rPr>
      </w:pPr>
      <w:r w:rsidRPr="00527C9F">
        <w:rPr>
          <w:rFonts w:ascii="Arial" w:eastAsia="Century Gothic" w:hAnsi="Arial" w:cs="Arial"/>
          <w:b/>
          <w:color w:val="000000"/>
          <w:sz w:val="18"/>
          <w:szCs w:val="18"/>
        </w:rPr>
        <w:t>ATENTAMENTE</w:t>
      </w:r>
    </w:p>
    <w:p w14:paraId="5E035107" w14:textId="77777777" w:rsidR="00527C9F" w:rsidRPr="00527C9F" w:rsidRDefault="00527C9F" w:rsidP="00527C9F">
      <w:pPr>
        <w:spacing w:after="0" w:line="120" w:lineRule="atLeast"/>
        <w:ind w:right="140"/>
        <w:jc w:val="center"/>
        <w:rPr>
          <w:rFonts w:ascii="Arial" w:eastAsia="Century Gothic" w:hAnsi="Arial" w:cs="Arial"/>
          <w:b/>
          <w:color w:val="000000"/>
          <w:sz w:val="18"/>
          <w:szCs w:val="18"/>
        </w:rPr>
      </w:pPr>
    </w:p>
    <w:p w14:paraId="4048600C" w14:textId="77777777" w:rsidR="00527C9F" w:rsidRPr="00527C9F" w:rsidRDefault="00527C9F" w:rsidP="00527C9F">
      <w:pPr>
        <w:spacing w:line="120" w:lineRule="atLeast"/>
        <w:jc w:val="center"/>
        <w:rPr>
          <w:rFonts w:ascii="Arial" w:hAnsi="Arial" w:cs="Arial"/>
          <w:sz w:val="18"/>
          <w:szCs w:val="18"/>
        </w:rPr>
      </w:pPr>
      <w:r w:rsidRPr="00527C9F">
        <w:rPr>
          <w:rFonts w:ascii="Arial" w:hAnsi="Arial" w:cs="Arial"/>
          <w:sz w:val="18"/>
          <w:szCs w:val="18"/>
        </w:rPr>
        <w:t>________________________________</w:t>
      </w:r>
    </w:p>
    <w:p w14:paraId="3399726B" w14:textId="77777777" w:rsidR="00527C9F" w:rsidRPr="00527C9F" w:rsidRDefault="00527C9F" w:rsidP="00527C9F">
      <w:pPr>
        <w:spacing w:line="120" w:lineRule="atLeast"/>
        <w:jc w:val="center"/>
        <w:rPr>
          <w:rFonts w:ascii="Arial" w:hAnsi="Arial" w:cs="Arial"/>
          <w:sz w:val="18"/>
          <w:szCs w:val="18"/>
        </w:rPr>
      </w:pPr>
      <w:r w:rsidRPr="00527C9F">
        <w:rPr>
          <w:rFonts w:ascii="Arial" w:hAnsi="Arial" w:cs="Arial"/>
          <w:sz w:val="18"/>
          <w:szCs w:val="18"/>
        </w:rPr>
        <w:t>(Nombre y Firma del Representante Legal)</w:t>
      </w:r>
    </w:p>
    <w:p w14:paraId="36E1E37F" w14:textId="625AFD10" w:rsidR="007C3398" w:rsidRDefault="007C3398" w:rsidP="00733CE4">
      <w:pPr>
        <w:spacing w:after="0" w:line="240" w:lineRule="auto"/>
        <w:ind w:right="140"/>
        <w:jc w:val="center"/>
        <w:rPr>
          <w:rFonts w:ascii="Arial" w:eastAsia="Century Gothic" w:hAnsi="Arial" w:cs="Arial"/>
          <w:b/>
          <w:color w:val="000000"/>
          <w:sz w:val="18"/>
          <w:szCs w:val="18"/>
          <w:highlight w:val="yellow"/>
        </w:rPr>
      </w:pPr>
    </w:p>
    <w:p w14:paraId="57AB49EB" w14:textId="613FA6EB"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1F36A73" w14:textId="524798E4"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FC137E0" w14:textId="18BEDC2A"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D10FFDC" w14:textId="40349B80"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3D3E4BA7" w14:textId="19E90A74"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C42D43E" w14:textId="4AD508AB"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9BA6029" w14:textId="2E07EF25"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016E27A7" w14:textId="79F3D089"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99411AF" w14:textId="6077139B"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53380184" w14:textId="269F077C"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3DEEF46B" w14:textId="13237495"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523C2516" w14:textId="6867963B"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8FB3C15" w14:textId="093CEBFE"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01361424" w14:textId="4880DD50"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2B71CC2" w14:textId="15D6F806"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72F5C4D6" w14:textId="598D2A98"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7A7F5F1" w14:textId="2192E788"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BC9231A" w14:textId="0E5455FE"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5473B7EE" w14:textId="76640A50"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76EC8BA1" w14:textId="6BB5A755"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0874ACA5" w14:textId="6BE3393D" w:rsidR="00527C9F" w:rsidRDefault="00527C9F" w:rsidP="00527C9F">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Pr>
          <w:rFonts w:ascii="Arial" w:eastAsia="Century Gothic" w:hAnsi="Arial" w:cs="Arial"/>
          <w:b/>
          <w:color w:val="080808"/>
          <w:sz w:val="18"/>
          <w:szCs w:val="18"/>
        </w:rPr>
        <w:t>16.</w:t>
      </w:r>
    </w:p>
    <w:p w14:paraId="7F0FE07F" w14:textId="6B7AFDF1" w:rsidR="00527C9F" w:rsidRPr="00FD52F1" w:rsidRDefault="00527C9F" w:rsidP="00527C9F">
      <w:pPr>
        <w:spacing w:after="0"/>
        <w:ind w:right="140"/>
        <w:jc w:val="center"/>
        <w:rPr>
          <w:rFonts w:ascii="Arial" w:hAnsi="Arial" w:cs="Arial"/>
          <w:sz w:val="18"/>
          <w:szCs w:val="18"/>
        </w:rPr>
      </w:pPr>
      <w:r w:rsidRPr="00527C9F">
        <w:rPr>
          <w:rFonts w:ascii="Arial" w:eastAsia="Century Gothic" w:hAnsi="Arial" w:cs="Arial"/>
          <w:b/>
          <w:color w:val="000000"/>
          <w:sz w:val="18"/>
          <w:szCs w:val="18"/>
        </w:rPr>
        <w:t>MANIFIESTO DE RELACIONES LABORALES</w:t>
      </w:r>
      <w:r w:rsidRPr="00FD52F1">
        <w:rPr>
          <w:rFonts w:ascii="Arial" w:eastAsia="Century Gothic" w:hAnsi="Arial" w:cs="Arial"/>
          <w:b/>
          <w:color w:val="000000"/>
          <w:sz w:val="18"/>
          <w:szCs w:val="18"/>
        </w:rPr>
        <w:t>.</w:t>
      </w:r>
    </w:p>
    <w:p w14:paraId="1F246EEF" w14:textId="77777777" w:rsidR="00527C9F" w:rsidRDefault="00527C9F" w:rsidP="00527C9F">
      <w:pPr>
        <w:ind w:right="140"/>
        <w:jc w:val="right"/>
        <w:rPr>
          <w:rFonts w:ascii="Arial" w:eastAsia="Century Gothic" w:hAnsi="Arial" w:cs="Arial"/>
          <w:b/>
          <w:bCs/>
          <w:color w:val="000000"/>
          <w:sz w:val="18"/>
          <w:szCs w:val="18"/>
        </w:rPr>
      </w:pPr>
    </w:p>
    <w:p w14:paraId="53C097F8" w14:textId="77777777" w:rsidR="00527C9F" w:rsidRPr="00973DB8" w:rsidRDefault="00527C9F" w:rsidP="00527C9F">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E92FA6F" w14:textId="77777777" w:rsidR="00527C9F" w:rsidRPr="006C3068" w:rsidRDefault="00527C9F" w:rsidP="00527C9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79E390A" w14:textId="77777777" w:rsidR="00527C9F" w:rsidRPr="006C3068" w:rsidRDefault="00527C9F" w:rsidP="00527C9F">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2E14DDC" w14:textId="0D544E47" w:rsidR="00527C9F" w:rsidRDefault="00527C9F" w:rsidP="00527C9F">
      <w:pPr>
        <w:spacing w:after="0" w:line="240" w:lineRule="auto"/>
        <w:ind w:right="14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64BAC5E" w14:textId="5020834A" w:rsidR="00527C9F" w:rsidRDefault="00527C9F" w:rsidP="00527C9F">
      <w:pPr>
        <w:spacing w:after="0" w:line="240" w:lineRule="auto"/>
        <w:ind w:right="140"/>
        <w:rPr>
          <w:rFonts w:ascii="Arial" w:eastAsia="Arial" w:hAnsi="Arial" w:cs="Arial"/>
          <w:b/>
          <w:color w:val="000000"/>
          <w:sz w:val="18"/>
          <w:szCs w:val="18"/>
        </w:rPr>
      </w:pPr>
    </w:p>
    <w:p w14:paraId="35CA960B" w14:textId="358140ED" w:rsidR="00527C9F" w:rsidRPr="009C1352" w:rsidRDefault="00527C9F" w:rsidP="00527C9F">
      <w:pPr>
        <w:spacing w:after="0" w:line="240" w:lineRule="auto"/>
        <w:ind w:right="140"/>
        <w:jc w:val="both"/>
        <w:rPr>
          <w:rFonts w:ascii="Arial" w:eastAsia="Century Gothic" w:hAnsi="Arial" w:cs="Arial"/>
          <w:bCs/>
          <w:color w:val="000000"/>
          <w:sz w:val="18"/>
          <w:szCs w:val="18"/>
        </w:rPr>
      </w:pPr>
      <w:r w:rsidRPr="009C1352">
        <w:rPr>
          <w:rFonts w:ascii="Arial" w:eastAsia="Century Gothic" w:hAnsi="Arial" w:cs="Arial"/>
          <w:bCs/>
          <w:color w:val="000000"/>
          <w:sz w:val="18"/>
          <w:szCs w:val="18"/>
        </w:rPr>
        <w:t xml:space="preserve">Para la ejecución de los servicios objeto de este PROCEDIMIENTO DE </w:t>
      </w:r>
      <w:r w:rsidR="004B3E1C" w:rsidRPr="009C1352">
        <w:rPr>
          <w:rFonts w:ascii="Arial" w:eastAsia="Century Gothic" w:hAnsi="Arial" w:cs="Arial"/>
          <w:bCs/>
          <w:color w:val="000000"/>
          <w:sz w:val="18"/>
          <w:szCs w:val="18"/>
        </w:rPr>
        <w:t>ADQUISICION</w:t>
      </w:r>
      <w:r w:rsidRPr="009C1352">
        <w:rPr>
          <w:rFonts w:ascii="Arial" w:eastAsia="Century Gothic" w:hAnsi="Arial" w:cs="Arial"/>
          <w:bCs/>
          <w:color w:val="000000"/>
          <w:sz w:val="18"/>
          <w:szCs w:val="18"/>
        </w:rPr>
        <w:t>,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el área requirente.</w:t>
      </w:r>
    </w:p>
    <w:p w14:paraId="2FD6B83A" w14:textId="77777777" w:rsidR="00527C9F" w:rsidRPr="009C1352" w:rsidRDefault="00527C9F" w:rsidP="00527C9F">
      <w:pPr>
        <w:spacing w:after="0" w:line="240" w:lineRule="auto"/>
        <w:ind w:right="140"/>
        <w:jc w:val="both"/>
        <w:rPr>
          <w:rFonts w:ascii="Arial" w:eastAsia="Century Gothic" w:hAnsi="Arial" w:cs="Arial"/>
          <w:bCs/>
          <w:color w:val="000000"/>
          <w:sz w:val="18"/>
          <w:szCs w:val="18"/>
        </w:rPr>
      </w:pPr>
    </w:p>
    <w:p w14:paraId="37EAEEDA" w14:textId="6F57E78A" w:rsidR="00527C9F" w:rsidRPr="009C1352" w:rsidRDefault="00527C9F" w:rsidP="00527C9F">
      <w:pPr>
        <w:spacing w:after="0" w:line="240" w:lineRule="auto"/>
        <w:ind w:right="140"/>
        <w:jc w:val="both"/>
        <w:rPr>
          <w:rFonts w:ascii="Arial" w:eastAsia="Century Gothic" w:hAnsi="Arial" w:cs="Arial"/>
          <w:bCs/>
          <w:color w:val="000000"/>
          <w:sz w:val="18"/>
          <w:szCs w:val="18"/>
        </w:rPr>
      </w:pPr>
      <w:r w:rsidRPr="009C1352">
        <w:rPr>
          <w:rFonts w:ascii="Arial" w:eastAsia="Century Gothic" w:hAnsi="Arial" w:cs="Arial"/>
          <w:bCs/>
          <w:color w:val="000000"/>
          <w:sz w:val="18"/>
          <w:szCs w:val="18"/>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 incluyendo a los trabajadores, profesionistas o empleados y de</w:t>
      </w:r>
      <w:r w:rsidR="00486647" w:rsidRPr="009C1352">
        <w:rPr>
          <w:rFonts w:ascii="Arial" w:eastAsia="Century Gothic" w:hAnsi="Arial" w:cs="Arial"/>
          <w:bCs/>
          <w:color w:val="000000"/>
          <w:sz w:val="18"/>
          <w:szCs w:val="18"/>
        </w:rPr>
        <w:t xml:space="preserve"> la unidad médica dependiente del </w:t>
      </w:r>
      <w:r w:rsidR="00486647" w:rsidRPr="009C1352">
        <w:rPr>
          <w:rFonts w:ascii="Arial" w:eastAsia="Century Gothic" w:hAnsi="Arial" w:cs="Arial"/>
          <w:b/>
          <w:color w:val="000000"/>
          <w:sz w:val="18"/>
          <w:szCs w:val="18"/>
        </w:rPr>
        <w:t>ORGANISMO</w:t>
      </w:r>
      <w:r w:rsidR="00486647" w:rsidRPr="009C1352">
        <w:rPr>
          <w:rFonts w:ascii="Arial" w:eastAsia="Century Gothic" w:hAnsi="Arial" w:cs="Arial"/>
          <w:bCs/>
          <w:color w:val="000000"/>
          <w:sz w:val="18"/>
          <w:szCs w:val="18"/>
        </w:rPr>
        <w:t xml:space="preserve">, </w:t>
      </w:r>
      <w:r w:rsidRPr="009C1352">
        <w:rPr>
          <w:rFonts w:ascii="Arial" w:eastAsia="Century Gothic" w:hAnsi="Arial" w:cs="Arial"/>
          <w:bCs/>
          <w:color w:val="000000"/>
          <w:sz w:val="18"/>
          <w:szCs w:val="18"/>
        </w:rPr>
        <w:t xml:space="preserve">en donde interactuaran, por lo anterior en caso de cualquier reclamación o demanda, relacionada con los supuestos establecidos  o derivado de la contratación y provenientes de cualquier persona contratada por mi representada, que pueda afectar los intereses del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o se involucre a éste, quedaré obligado a sacar al </w:t>
      </w:r>
      <w:r w:rsidRPr="009C1352">
        <w:rPr>
          <w:rFonts w:ascii="Arial" w:eastAsia="Century Gothic" w:hAnsi="Arial" w:cs="Arial"/>
          <w:b/>
          <w:color w:val="000000"/>
          <w:sz w:val="18"/>
          <w:szCs w:val="18"/>
        </w:rPr>
        <w:t>ORGANISMO</w:t>
      </w:r>
      <w:r w:rsidRPr="009C1352">
        <w:rPr>
          <w:rFonts w:ascii="Arial" w:eastAsia="Century Gothic" w:hAnsi="Arial" w:cs="Arial"/>
          <w:bCs/>
          <w:color w:val="000000"/>
          <w:sz w:val="18"/>
          <w:szCs w:val="18"/>
        </w:rPr>
        <w:t xml:space="preserve"> en paz y a salvo de dicha reclamación o demanda, obligándome a resarcir  de cualquier cantidad que llegare a erogar por tal concepto.</w:t>
      </w:r>
    </w:p>
    <w:p w14:paraId="01E1D6D6" w14:textId="77777777" w:rsidR="00527C9F" w:rsidRPr="009C1352" w:rsidRDefault="00527C9F" w:rsidP="00527C9F">
      <w:pPr>
        <w:spacing w:after="0" w:line="240" w:lineRule="auto"/>
        <w:ind w:right="140"/>
        <w:jc w:val="both"/>
        <w:rPr>
          <w:rFonts w:ascii="Arial" w:eastAsia="Century Gothic" w:hAnsi="Arial" w:cs="Arial"/>
          <w:bCs/>
          <w:color w:val="000000"/>
          <w:sz w:val="18"/>
          <w:szCs w:val="18"/>
        </w:rPr>
      </w:pPr>
    </w:p>
    <w:p w14:paraId="0A599284" w14:textId="285084A0" w:rsidR="00527C9F" w:rsidRPr="009C1352" w:rsidRDefault="00527C9F" w:rsidP="00527C9F">
      <w:pPr>
        <w:spacing w:after="0" w:line="240" w:lineRule="auto"/>
        <w:ind w:right="140"/>
        <w:jc w:val="both"/>
        <w:rPr>
          <w:rFonts w:ascii="Arial" w:eastAsia="Century Gothic" w:hAnsi="Arial" w:cs="Arial"/>
          <w:bCs/>
          <w:color w:val="000000"/>
          <w:sz w:val="18"/>
          <w:szCs w:val="18"/>
        </w:rPr>
      </w:pPr>
      <w:r w:rsidRPr="009C1352">
        <w:rPr>
          <w:rFonts w:ascii="Arial" w:eastAsia="Century Gothic" w:hAnsi="Arial" w:cs="Arial"/>
          <w:bCs/>
          <w:color w:val="000000"/>
          <w:sz w:val="18"/>
          <w:szCs w:val="18"/>
        </w:rPr>
        <w:t>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w:t>
      </w:r>
      <w:r w:rsidR="006E576B" w:rsidRPr="009C1352">
        <w:rPr>
          <w:rFonts w:ascii="Arial" w:eastAsia="Century Gothic" w:hAnsi="Arial" w:cs="Arial"/>
          <w:bCs/>
          <w:color w:val="000000"/>
          <w:sz w:val="18"/>
          <w:szCs w:val="18"/>
        </w:rPr>
        <w:t xml:space="preserve"> y/o el área requirente </w:t>
      </w:r>
      <w:r w:rsidRPr="009C1352">
        <w:rPr>
          <w:rFonts w:ascii="Arial" w:eastAsia="Century Gothic" w:hAnsi="Arial" w:cs="Arial"/>
          <w:bCs/>
          <w:color w:val="000000"/>
          <w:sz w:val="18"/>
          <w:szCs w:val="18"/>
        </w:rPr>
        <w:t>verifique mi afiliación, me comprometo</w:t>
      </w:r>
      <w:r w:rsidR="006E576B" w:rsidRPr="009C1352">
        <w:rPr>
          <w:rFonts w:ascii="Arial" w:eastAsia="Century Gothic" w:hAnsi="Arial" w:cs="Arial"/>
          <w:bCs/>
          <w:color w:val="000000"/>
          <w:sz w:val="18"/>
          <w:szCs w:val="18"/>
        </w:rPr>
        <w:t xml:space="preserve"> al día hábil siguiente de la solicitud</w:t>
      </w:r>
      <w:r w:rsidRPr="009C1352">
        <w:rPr>
          <w:rFonts w:ascii="Arial" w:eastAsia="Century Gothic" w:hAnsi="Arial" w:cs="Arial"/>
          <w:bCs/>
          <w:color w:val="000000"/>
          <w:sz w:val="18"/>
          <w:szCs w:val="18"/>
        </w:rPr>
        <w:t>, copia de la plantilla física del personal que preste los servicios dentro de</w:t>
      </w:r>
      <w:r w:rsidR="006E576B" w:rsidRPr="009C1352">
        <w:rPr>
          <w:rFonts w:ascii="Arial" w:eastAsia="Century Gothic" w:hAnsi="Arial" w:cs="Arial"/>
          <w:bCs/>
          <w:color w:val="000000"/>
          <w:sz w:val="18"/>
          <w:szCs w:val="18"/>
        </w:rPr>
        <w:t xml:space="preserve"> la unidad médica del </w:t>
      </w:r>
      <w:r w:rsidR="006E576B" w:rsidRPr="009C1352">
        <w:rPr>
          <w:rFonts w:ascii="Arial" w:eastAsia="Century Gothic" w:hAnsi="Arial" w:cs="Arial"/>
          <w:b/>
          <w:color w:val="000000"/>
          <w:sz w:val="18"/>
          <w:szCs w:val="18"/>
        </w:rPr>
        <w:t>ORGANISMO</w:t>
      </w:r>
      <w:r w:rsidR="006E576B" w:rsidRPr="009C1352">
        <w:rPr>
          <w:rFonts w:ascii="Arial" w:eastAsia="Century Gothic" w:hAnsi="Arial" w:cs="Arial"/>
          <w:bCs/>
          <w:color w:val="000000"/>
          <w:sz w:val="18"/>
          <w:szCs w:val="18"/>
        </w:rPr>
        <w:t xml:space="preserve">. </w:t>
      </w:r>
    </w:p>
    <w:p w14:paraId="015F381C" w14:textId="3CF83CF9" w:rsidR="00527C9F" w:rsidRPr="00527C9F" w:rsidRDefault="00527C9F" w:rsidP="00527C9F">
      <w:pPr>
        <w:spacing w:after="0" w:line="240" w:lineRule="auto"/>
        <w:ind w:right="140"/>
        <w:jc w:val="both"/>
        <w:rPr>
          <w:rFonts w:ascii="Arial" w:eastAsia="Century Gothic" w:hAnsi="Arial" w:cs="Arial"/>
          <w:bCs/>
          <w:color w:val="000000"/>
          <w:sz w:val="20"/>
          <w:szCs w:val="20"/>
        </w:rPr>
      </w:pPr>
    </w:p>
    <w:p w14:paraId="1A47FC25" w14:textId="56A0D4A8" w:rsidR="00527C9F" w:rsidRPr="00527C9F" w:rsidRDefault="00527C9F" w:rsidP="00527C9F">
      <w:pPr>
        <w:spacing w:after="0" w:line="240" w:lineRule="auto"/>
        <w:ind w:right="140"/>
        <w:jc w:val="both"/>
        <w:rPr>
          <w:rFonts w:ascii="Arial" w:eastAsia="Century Gothic" w:hAnsi="Arial" w:cs="Arial"/>
          <w:bCs/>
          <w:color w:val="000000"/>
          <w:sz w:val="20"/>
          <w:szCs w:val="20"/>
        </w:rPr>
      </w:pPr>
    </w:p>
    <w:p w14:paraId="730B1A3A" w14:textId="0BFA242D" w:rsidR="00527C9F" w:rsidRPr="00527C9F" w:rsidRDefault="00527C9F" w:rsidP="00527C9F">
      <w:pPr>
        <w:spacing w:after="0" w:line="240" w:lineRule="auto"/>
        <w:ind w:right="140"/>
        <w:jc w:val="both"/>
        <w:rPr>
          <w:rFonts w:ascii="Arial" w:eastAsia="Century Gothic" w:hAnsi="Arial" w:cs="Arial"/>
          <w:bCs/>
          <w:color w:val="000000"/>
          <w:sz w:val="20"/>
          <w:szCs w:val="20"/>
        </w:rPr>
      </w:pPr>
    </w:p>
    <w:p w14:paraId="43CEC365" w14:textId="77777777" w:rsidR="00527C9F" w:rsidRPr="00527C9F" w:rsidRDefault="00527C9F" w:rsidP="00527C9F">
      <w:pPr>
        <w:spacing w:after="0" w:line="120" w:lineRule="atLeast"/>
        <w:ind w:right="140"/>
        <w:jc w:val="center"/>
        <w:rPr>
          <w:rFonts w:ascii="Arial" w:eastAsia="Century Gothic" w:hAnsi="Arial" w:cs="Arial"/>
          <w:bCs/>
          <w:color w:val="000000"/>
          <w:sz w:val="20"/>
          <w:szCs w:val="20"/>
        </w:rPr>
      </w:pPr>
      <w:r w:rsidRPr="00527C9F">
        <w:rPr>
          <w:rFonts w:ascii="Arial" w:eastAsia="Century Gothic" w:hAnsi="Arial" w:cs="Arial"/>
          <w:bCs/>
          <w:color w:val="000000"/>
          <w:sz w:val="20"/>
          <w:szCs w:val="20"/>
        </w:rPr>
        <w:t>ATENTAMENTE</w:t>
      </w:r>
    </w:p>
    <w:p w14:paraId="6E2AC84A" w14:textId="77777777" w:rsidR="00527C9F" w:rsidRPr="00527C9F" w:rsidRDefault="00527C9F" w:rsidP="00527C9F">
      <w:pPr>
        <w:spacing w:after="0" w:line="120" w:lineRule="atLeast"/>
        <w:ind w:right="140"/>
        <w:jc w:val="center"/>
        <w:rPr>
          <w:rFonts w:ascii="Arial" w:eastAsia="Times New Roman" w:hAnsi="Arial" w:cs="Arial"/>
          <w:bCs/>
          <w:sz w:val="20"/>
          <w:szCs w:val="20"/>
        </w:rPr>
      </w:pPr>
      <w:r w:rsidRPr="00527C9F">
        <w:rPr>
          <w:rFonts w:ascii="Arial" w:eastAsia="Times New Roman" w:hAnsi="Arial" w:cs="Arial"/>
          <w:bCs/>
          <w:sz w:val="20"/>
          <w:szCs w:val="20"/>
        </w:rPr>
        <w:t>______________________________</w:t>
      </w:r>
    </w:p>
    <w:p w14:paraId="7A52AD79" w14:textId="77777777" w:rsidR="00527C9F" w:rsidRPr="00527C9F" w:rsidRDefault="00527C9F" w:rsidP="00527C9F">
      <w:pPr>
        <w:spacing w:after="0" w:line="120" w:lineRule="atLeast"/>
        <w:ind w:right="140"/>
        <w:jc w:val="center"/>
        <w:rPr>
          <w:rFonts w:ascii="Arial" w:eastAsia="Century Gothic" w:hAnsi="Arial" w:cs="Arial"/>
          <w:bCs/>
          <w:color w:val="000000"/>
          <w:sz w:val="20"/>
          <w:szCs w:val="20"/>
        </w:rPr>
      </w:pPr>
      <w:r w:rsidRPr="00527C9F">
        <w:rPr>
          <w:rFonts w:ascii="Arial" w:eastAsia="Century Gothic" w:hAnsi="Arial" w:cs="Arial"/>
          <w:bCs/>
          <w:color w:val="000000"/>
          <w:sz w:val="20"/>
          <w:szCs w:val="20"/>
        </w:rPr>
        <w:t>(Nombre y firma del Participante o</w:t>
      </w:r>
    </w:p>
    <w:p w14:paraId="50D5FF0E" w14:textId="77777777" w:rsidR="00527C9F" w:rsidRPr="00527C9F" w:rsidRDefault="00527C9F" w:rsidP="00527C9F">
      <w:pPr>
        <w:spacing w:after="0" w:line="120" w:lineRule="atLeast"/>
        <w:ind w:right="140"/>
        <w:jc w:val="center"/>
        <w:rPr>
          <w:rFonts w:ascii="Arial" w:eastAsia="Century Gothic" w:hAnsi="Arial" w:cs="Arial"/>
          <w:bCs/>
          <w:color w:val="000000"/>
          <w:sz w:val="20"/>
          <w:szCs w:val="20"/>
        </w:rPr>
      </w:pPr>
      <w:r w:rsidRPr="00527C9F">
        <w:rPr>
          <w:rFonts w:ascii="Arial" w:eastAsia="Century Gothic" w:hAnsi="Arial" w:cs="Arial"/>
          <w:bCs/>
          <w:color w:val="000000"/>
          <w:sz w:val="20"/>
          <w:szCs w:val="20"/>
        </w:rPr>
        <w:t xml:space="preserve"> Representante Legal del mismo)</w:t>
      </w:r>
    </w:p>
    <w:p w14:paraId="164A84A1" w14:textId="77777777" w:rsidR="00527C9F" w:rsidRDefault="00527C9F" w:rsidP="00527C9F">
      <w:pPr>
        <w:spacing w:after="0" w:line="240" w:lineRule="auto"/>
        <w:ind w:right="140"/>
        <w:jc w:val="both"/>
        <w:rPr>
          <w:rFonts w:ascii="Arial" w:eastAsia="Century Gothic" w:hAnsi="Arial" w:cs="Arial"/>
          <w:b/>
          <w:color w:val="000000"/>
          <w:sz w:val="18"/>
          <w:szCs w:val="18"/>
          <w:highlight w:val="yellow"/>
        </w:rPr>
      </w:pPr>
    </w:p>
    <w:p w14:paraId="6E9AECF1" w14:textId="03BFE581"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73D434B1" w14:textId="2EF6584C"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3BA627F6" w14:textId="7057E5BA"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7714F6D8" w14:textId="7A4EBA6C"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3952A81D" w14:textId="33082326"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5A392EA3" w14:textId="5EBF0824"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1A8409E" w14:textId="0EC3CAB0"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08437AE3" w14:textId="1FCE0BBE"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3EA5311F" w14:textId="50083AEC"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66C93DF5" w14:textId="515AD21E"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243BBB3E" w14:textId="228AF40B"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47C11E84" w14:textId="56BC8398"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19114FAA" w14:textId="4829E062"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0991EF37" w14:textId="3E92BBC4"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1E3A1D2E" w14:textId="77777777" w:rsidR="009C1352" w:rsidRDefault="009C1352" w:rsidP="00733CE4">
      <w:pPr>
        <w:spacing w:after="0" w:line="240" w:lineRule="auto"/>
        <w:ind w:right="140"/>
        <w:jc w:val="center"/>
        <w:rPr>
          <w:rFonts w:ascii="Arial" w:eastAsia="Century Gothic" w:hAnsi="Arial" w:cs="Arial"/>
          <w:b/>
          <w:color w:val="000000"/>
          <w:sz w:val="18"/>
          <w:szCs w:val="18"/>
          <w:highlight w:val="yellow"/>
        </w:rPr>
      </w:pPr>
    </w:p>
    <w:p w14:paraId="39C23A2D" w14:textId="6B3E944E"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5ACC6ADF" w14:textId="77777777" w:rsidR="00527C9F" w:rsidRDefault="00527C9F" w:rsidP="00733CE4">
      <w:pPr>
        <w:spacing w:after="0" w:line="240" w:lineRule="auto"/>
        <w:ind w:right="140"/>
        <w:jc w:val="center"/>
        <w:rPr>
          <w:rFonts w:ascii="Arial" w:eastAsia="Century Gothic" w:hAnsi="Arial" w:cs="Arial"/>
          <w:b/>
          <w:color w:val="000000"/>
          <w:sz w:val="18"/>
          <w:szCs w:val="18"/>
          <w:highlight w:val="yellow"/>
        </w:rPr>
      </w:pPr>
    </w:p>
    <w:p w14:paraId="12D23533" w14:textId="2514CCB3" w:rsidR="00733CE4" w:rsidRPr="00FD52F1" w:rsidRDefault="00733CE4" w:rsidP="00733CE4">
      <w:pPr>
        <w:spacing w:after="0" w:line="240" w:lineRule="auto"/>
        <w:ind w:right="140"/>
        <w:jc w:val="center"/>
        <w:rPr>
          <w:rFonts w:ascii="Arial" w:eastAsia="Times New Roman" w:hAnsi="Arial" w:cs="Arial"/>
          <w:sz w:val="18"/>
          <w:szCs w:val="18"/>
        </w:rPr>
      </w:pPr>
      <w:r w:rsidRPr="009C1352">
        <w:rPr>
          <w:rFonts w:ascii="Arial" w:eastAsia="Century Gothic" w:hAnsi="Arial" w:cs="Arial"/>
          <w:b/>
          <w:color w:val="000000"/>
          <w:sz w:val="18"/>
          <w:szCs w:val="18"/>
        </w:rPr>
        <w:lastRenderedPageBreak/>
        <w:t xml:space="preserve">ANEXO </w:t>
      </w:r>
      <w:r w:rsidR="00527C9F" w:rsidRPr="009C1352">
        <w:rPr>
          <w:rFonts w:ascii="Arial" w:eastAsia="Century Gothic" w:hAnsi="Arial" w:cs="Arial"/>
          <w:b/>
          <w:color w:val="000000"/>
          <w:sz w:val="18"/>
          <w:szCs w:val="18"/>
        </w:rPr>
        <w:t>17</w:t>
      </w:r>
      <w:r w:rsidRPr="009C1352">
        <w:rPr>
          <w:rFonts w:ascii="Arial" w:eastAsia="Century Gothic" w:hAnsi="Arial" w:cs="Arial"/>
          <w:b/>
          <w:color w:val="000000"/>
          <w:sz w:val="18"/>
          <w:szCs w:val="18"/>
        </w:rPr>
        <w:t>.</w:t>
      </w:r>
    </w:p>
    <w:p w14:paraId="254FADFC" w14:textId="77777777" w:rsidR="00733CE4" w:rsidRPr="00FD52F1" w:rsidRDefault="00733CE4" w:rsidP="00733CE4">
      <w:pPr>
        <w:spacing w:after="0" w:line="240" w:lineRule="auto"/>
        <w:rPr>
          <w:rFonts w:ascii="Arial" w:eastAsia="Times New Roman" w:hAnsi="Arial" w:cs="Arial"/>
          <w:sz w:val="18"/>
          <w:szCs w:val="18"/>
        </w:rPr>
      </w:pPr>
    </w:p>
    <w:p w14:paraId="7CD268D2" w14:textId="77777777" w:rsidR="00733CE4" w:rsidRPr="00FD52F1" w:rsidRDefault="00733CE4" w:rsidP="00733CE4">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2F0C3D0C" w14:textId="77777777" w:rsidR="00733CE4" w:rsidRPr="00FD52F1" w:rsidRDefault="00733CE4" w:rsidP="00733CE4">
      <w:pPr>
        <w:spacing w:after="0" w:line="240" w:lineRule="auto"/>
        <w:rPr>
          <w:rFonts w:ascii="Arial" w:eastAsia="Times New Roman" w:hAnsi="Arial" w:cs="Arial"/>
          <w:sz w:val="18"/>
          <w:szCs w:val="18"/>
        </w:rPr>
      </w:pPr>
    </w:p>
    <w:p w14:paraId="038EB979" w14:textId="77777777" w:rsidR="00733CE4" w:rsidRPr="00FD52F1" w:rsidRDefault="00733CE4" w:rsidP="00733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56E0EB5" w14:textId="77777777" w:rsidR="00733CE4" w:rsidRPr="00FD52F1" w:rsidRDefault="00733CE4" w:rsidP="00733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3A36EEA0" w14:textId="77777777" w:rsidR="00733CE4" w:rsidRPr="00FD52F1" w:rsidRDefault="00733CE4" w:rsidP="00733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686D44CB" w14:textId="77777777" w:rsidR="00733CE4" w:rsidRPr="00FD52F1" w:rsidRDefault="00733CE4" w:rsidP="00733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2F50353" w14:textId="77777777" w:rsidR="00733CE4" w:rsidRPr="00FD52F1" w:rsidRDefault="00733CE4" w:rsidP="00733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C8D705A" w14:textId="77777777" w:rsidR="00733CE4" w:rsidRPr="00FD52F1" w:rsidRDefault="00733CE4" w:rsidP="00733C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414CED7E" w14:textId="047646F2" w:rsidR="00C40EA7" w:rsidRPr="007C3398" w:rsidRDefault="00733CE4" w:rsidP="007C3398">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CC23619" w14:textId="77777777" w:rsidR="007C3398" w:rsidRDefault="007C3398" w:rsidP="007C3398">
      <w:pPr>
        <w:spacing w:after="0"/>
        <w:ind w:left="-142" w:right="77"/>
        <w:jc w:val="both"/>
        <w:rPr>
          <w:rFonts w:asciiTheme="majorHAnsi" w:hAnsiTheme="majorHAnsi" w:cstheme="majorHAnsi"/>
          <w:sz w:val="18"/>
          <w:szCs w:val="18"/>
          <w:highlight w:val="yellow"/>
        </w:rPr>
      </w:pPr>
    </w:p>
    <w:p w14:paraId="0F87344E" w14:textId="0F6D0F16" w:rsidR="00C40EA7" w:rsidRPr="00AF7A0D" w:rsidRDefault="00C40EA7" w:rsidP="00C40EA7">
      <w:pPr>
        <w:ind w:left="-142" w:right="77"/>
        <w:jc w:val="both"/>
        <w:rPr>
          <w:rFonts w:ascii="Arial" w:hAnsi="Arial" w:cs="Arial"/>
          <w:sz w:val="18"/>
          <w:szCs w:val="18"/>
        </w:rPr>
      </w:pPr>
      <w:r w:rsidRPr="00AF7A0D">
        <w:rPr>
          <w:rFonts w:ascii="Arial" w:hAnsi="Arial" w:cs="Arial"/>
          <w:sz w:val="18"/>
          <w:szCs w:val="18"/>
        </w:rPr>
        <w:t xml:space="preserve">Bases aprobadas por unanimidad por los siguientes miembros del </w:t>
      </w:r>
      <w:r w:rsidRPr="00AF7A0D">
        <w:rPr>
          <w:rFonts w:ascii="Arial" w:hAnsi="Arial" w:cs="Arial"/>
          <w:b/>
          <w:sz w:val="18"/>
          <w:szCs w:val="18"/>
        </w:rPr>
        <w:t>COMITÉ</w:t>
      </w:r>
      <w:r w:rsidRPr="00AF7A0D">
        <w:rPr>
          <w:rFonts w:ascii="Arial" w:hAnsi="Arial" w:cs="Arial"/>
          <w:sz w:val="18"/>
          <w:szCs w:val="18"/>
        </w:rPr>
        <w:t xml:space="preserve"> e invitados, en la </w:t>
      </w:r>
      <w:bookmarkStart w:id="72" w:name="_Hlk85132446"/>
      <w:r w:rsidR="00AF7A0D" w:rsidRPr="00AF7A0D">
        <w:rPr>
          <w:rFonts w:ascii="Arial" w:hAnsi="Arial" w:cs="Arial"/>
          <w:b/>
          <w:bCs/>
          <w:sz w:val="18"/>
          <w:szCs w:val="18"/>
        </w:rPr>
        <w:t>T</w:t>
      </w:r>
      <w:proofErr w:type="spellStart"/>
      <w:r w:rsidR="00AF7A0D" w:rsidRPr="00AF7A0D">
        <w:rPr>
          <w:rFonts w:ascii="Arial" w:hAnsi="Arial" w:cs="Arial"/>
          <w:b/>
          <w:bCs/>
          <w:sz w:val="18"/>
          <w:szCs w:val="18"/>
          <w:lang w:val="es-ES"/>
        </w:rPr>
        <w:t>ercera</w:t>
      </w:r>
      <w:proofErr w:type="spellEnd"/>
      <w:r w:rsidR="00AF7A0D" w:rsidRPr="00AF7A0D">
        <w:rPr>
          <w:rFonts w:ascii="Arial" w:hAnsi="Arial" w:cs="Arial"/>
          <w:b/>
          <w:bCs/>
          <w:sz w:val="18"/>
          <w:szCs w:val="18"/>
          <w:lang w:val="es-ES"/>
        </w:rPr>
        <w:t xml:space="preserve"> </w:t>
      </w:r>
      <w:r w:rsidR="008061D4" w:rsidRPr="00AF7A0D">
        <w:rPr>
          <w:rFonts w:ascii="Arial" w:hAnsi="Arial" w:cs="Arial"/>
          <w:b/>
          <w:bCs/>
          <w:sz w:val="18"/>
          <w:szCs w:val="18"/>
          <w:lang w:val="es-ES"/>
        </w:rPr>
        <w:t xml:space="preserve">Sesión </w:t>
      </w:r>
      <w:r w:rsidR="00AF7A0D" w:rsidRPr="00AF7A0D">
        <w:rPr>
          <w:rFonts w:ascii="Arial" w:hAnsi="Arial" w:cs="Arial"/>
          <w:b/>
          <w:bCs/>
          <w:sz w:val="18"/>
          <w:szCs w:val="18"/>
          <w:lang w:val="es-ES"/>
        </w:rPr>
        <w:t>O</w:t>
      </w:r>
      <w:r w:rsidR="008061D4" w:rsidRPr="00AF7A0D">
        <w:rPr>
          <w:rFonts w:ascii="Arial" w:hAnsi="Arial" w:cs="Arial"/>
          <w:b/>
          <w:bCs/>
          <w:sz w:val="18"/>
          <w:szCs w:val="18"/>
          <w:lang w:val="es-ES"/>
        </w:rPr>
        <w:t>rdinaria</w:t>
      </w:r>
      <w:bookmarkEnd w:id="72"/>
      <w:r w:rsidRPr="00AF7A0D">
        <w:rPr>
          <w:rFonts w:ascii="Arial" w:hAnsi="Arial" w:cs="Arial"/>
          <w:b/>
          <w:bCs/>
          <w:sz w:val="18"/>
          <w:szCs w:val="18"/>
          <w:lang w:val="es-ES"/>
        </w:rPr>
        <w:t>,</w:t>
      </w:r>
      <w:r w:rsidRPr="00AF7A0D">
        <w:rPr>
          <w:rFonts w:ascii="Arial" w:hAnsi="Arial" w:cs="Arial"/>
          <w:sz w:val="18"/>
          <w:szCs w:val="18"/>
          <w:lang w:val="es-ES"/>
        </w:rPr>
        <w:t xml:space="preserve"> del</w:t>
      </w:r>
      <w:r w:rsidRPr="00AF7A0D">
        <w:rPr>
          <w:rFonts w:ascii="Arial" w:hAnsi="Arial" w:cs="Arial"/>
          <w:sz w:val="18"/>
          <w:szCs w:val="18"/>
        </w:rPr>
        <w:t xml:space="preserve"> día </w:t>
      </w:r>
      <w:r w:rsidR="009C1352" w:rsidRPr="00AF7A0D">
        <w:rPr>
          <w:rFonts w:ascii="Arial" w:hAnsi="Arial" w:cs="Arial"/>
          <w:b/>
          <w:bCs/>
          <w:sz w:val="18"/>
          <w:szCs w:val="18"/>
        </w:rPr>
        <w:t>22</w:t>
      </w:r>
      <w:r w:rsidRPr="00AF7A0D">
        <w:rPr>
          <w:rFonts w:ascii="Arial" w:hAnsi="Arial" w:cs="Arial"/>
          <w:b/>
          <w:bCs/>
          <w:sz w:val="18"/>
          <w:szCs w:val="18"/>
        </w:rPr>
        <w:t xml:space="preserve"> de</w:t>
      </w:r>
      <w:r w:rsidR="00476102" w:rsidRPr="00AF7A0D">
        <w:rPr>
          <w:rFonts w:ascii="Arial" w:hAnsi="Arial" w:cs="Arial"/>
          <w:b/>
          <w:bCs/>
          <w:sz w:val="18"/>
          <w:szCs w:val="18"/>
        </w:rPr>
        <w:t xml:space="preserve"> </w:t>
      </w:r>
      <w:r w:rsidR="007C3398" w:rsidRPr="00AF7A0D">
        <w:rPr>
          <w:rFonts w:ascii="Arial" w:hAnsi="Arial" w:cs="Arial"/>
          <w:b/>
          <w:bCs/>
          <w:sz w:val="18"/>
          <w:szCs w:val="18"/>
        </w:rPr>
        <w:t>febrero</w:t>
      </w:r>
      <w:r w:rsidR="00A948A6" w:rsidRPr="00AF7A0D">
        <w:rPr>
          <w:rFonts w:ascii="Arial" w:hAnsi="Arial" w:cs="Arial"/>
          <w:b/>
          <w:bCs/>
          <w:sz w:val="18"/>
          <w:szCs w:val="18"/>
        </w:rPr>
        <w:t xml:space="preserve"> </w:t>
      </w:r>
      <w:r w:rsidRPr="00AF7A0D">
        <w:rPr>
          <w:rFonts w:ascii="Arial" w:hAnsi="Arial" w:cs="Arial"/>
          <w:b/>
          <w:bCs/>
          <w:sz w:val="18"/>
          <w:szCs w:val="18"/>
        </w:rPr>
        <w:t>de 202</w:t>
      </w:r>
      <w:r w:rsidR="00476102" w:rsidRPr="00AF7A0D">
        <w:rPr>
          <w:rFonts w:ascii="Arial" w:hAnsi="Arial" w:cs="Arial"/>
          <w:b/>
          <w:bCs/>
          <w:sz w:val="18"/>
          <w:szCs w:val="18"/>
        </w:rPr>
        <w:t>2</w:t>
      </w:r>
      <w:r w:rsidRPr="00AF7A0D">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877"/>
        <w:gridCol w:w="2718"/>
        <w:gridCol w:w="1463"/>
        <w:gridCol w:w="1854"/>
        <w:gridCol w:w="1725"/>
      </w:tblGrid>
      <w:tr w:rsidR="00AF06D1" w:rsidRPr="00BB2C51" w14:paraId="5B28DA7B" w14:textId="77777777" w:rsidTr="00D40F8D">
        <w:trPr>
          <w:trHeight w:val="269"/>
          <w:tblHeader/>
        </w:trPr>
        <w:tc>
          <w:tcPr>
            <w:tcW w:w="9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5DC1AE" w14:textId="77777777" w:rsidR="00AF06D1" w:rsidRPr="00BB2C51" w:rsidRDefault="00AF06D1" w:rsidP="00E27C2A">
            <w:pPr>
              <w:spacing w:after="0"/>
              <w:jc w:val="center"/>
              <w:rPr>
                <w:rFonts w:ascii="Arial Narrow" w:hAnsi="Arial Narrow" w:cs="Arial"/>
                <w:b/>
                <w:color w:val="FFFFFF" w:themeColor="background1"/>
                <w:sz w:val="18"/>
                <w:szCs w:val="18"/>
              </w:rPr>
            </w:pPr>
            <w:bookmarkStart w:id="73" w:name="_Hlk90399015"/>
            <w:r w:rsidRPr="00BB2C51">
              <w:rPr>
                <w:rFonts w:ascii="Arial Narrow" w:hAnsi="Arial Narrow" w:cs="Arial"/>
                <w:b/>
                <w:color w:val="FFFFFF" w:themeColor="background1"/>
                <w:sz w:val="18"/>
                <w:szCs w:val="18"/>
              </w:rPr>
              <w:t>NOMBRE</w:t>
            </w:r>
          </w:p>
        </w:tc>
        <w:tc>
          <w:tcPr>
            <w:tcW w:w="141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FDC04CF" w14:textId="77777777" w:rsidR="00AF06D1" w:rsidRPr="00BB2C51" w:rsidRDefault="00AF06D1" w:rsidP="00E27C2A">
            <w:pPr>
              <w:spacing w:after="0"/>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PROCEDENCIA</w:t>
            </w:r>
          </w:p>
        </w:tc>
        <w:tc>
          <w:tcPr>
            <w:tcW w:w="75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B12F72" w14:textId="77777777" w:rsidR="00AF06D1" w:rsidRPr="00BB2C51" w:rsidRDefault="00AF06D1" w:rsidP="00E27C2A">
            <w:pPr>
              <w:spacing w:after="0"/>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CARGO</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67615BB" w14:textId="77777777" w:rsidR="00AF06D1" w:rsidRPr="00BB2C51" w:rsidRDefault="00AF06D1" w:rsidP="00E27C2A">
            <w:pPr>
              <w:spacing w:after="0"/>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FIRMA</w:t>
            </w:r>
          </w:p>
        </w:tc>
        <w:tc>
          <w:tcPr>
            <w:tcW w:w="895"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2CA7A9" w14:textId="77777777" w:rsidR="00AF06D1" w:rsidRPr="00BB2C51" w:rsidRDefault="00AF06D1" w:rsidP="00E27C2A">
            <w:pPr>
              <w:spacing w:after="0"/>
              <w:jc w:val="center"/>
              <w:rPr>
                <w:rFonts w:ascii="Arial Narrow" w:hAnsi="Arial Narrow" w:cs="Arial"/>
                <w:b/>
                <w:color w:val="FFFFFF" w:themeColor="background1"/>
                <w:sz w:val="18"/>
                <w:szCs w:val="18"/>
              </w:rPr>
            </w:pPr>
            <w:r w:rsidRPr="00BB2C51">
              <w:rPr>
                <w:rFonts w:ascii="Arial Narrow" w:hAnsi="Arial Narrow" w:cs="Arial"/>
                <w:b/>
                <w:color w:val="FFFFFF" w:themeColor="background1"/>
                <w:sz w:val="18"/>
                <w:szCs w:val="18"/>
              </w:rPr>
              <w:t>ANTEFIRMA</w:t>
            </w:r>
          </w:p>
        </w:tc>
      </w:tr>
      <w:tr w:rsidR="00AF06D1" w:rsidRPr="00BB2C51" w14:paraId="69B9BC77" w14:textId="77777777" w:rsidTr="00D40F8D">
        <w:trPr>
          <w:trHeight w:val="1427"/>
        </w:trPr>
        <w:tc>
          <w:tcPr>
            <w:tcW w:w="974" w:type="pct"/>
            <w:tcBorders>
              <w:top w:val="nil"/>
              <w:left w:val="single" w:sz="4" w:space="0" w:color="auto"/>
              <w:bottom w:val="single" w:sz="4" w:space="0" w:color="auto"/>
              <w:right w:val="single" w:sz="4" w:space="0" w:color="auto"/>
            </w:tcBorders>
            <w:shd w:val="clear" w:color="auto" w:fill="auto"/>
            <w:vAlign w:val="center"/>
          </w:tcPr>
          <w:p w14:paraId="49528397"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MARIBEL BECERRA BAÑUELOS</w:t>
            </w:r>
          </w:p>
        </w:tc>
        <w:tc>
          <w:tcPr>
            <w:tcW w:w="1410" w:type="pct"/>
            <w:tcBorders>
              <w:top w:val="nil"/>
              <w:left w:val="nil"/>
              <w:bottom w:val="single" w:sz="4" w:space="0" w:color="auto"/>
              <w:right w:val="single" w:sz="4" w:space="0" w:color="auto"/>
            </w:tcBorders>
            <w:shd w:val="clear" w:color="auto" w:fill="auto"/>
            <w:vAlign w:val="center"/>
          </w:tcPr>
          <w:p w14:paraId="7D8F08B3"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DEL ORGANISMO PÚBLICO DESCENTRALIZADO SERVICIOS DE SALUD JALISCO</w:t>
            </w:r>
          </w:p>
        </w:tc>
        <w:tc>
          <w:tcPr>
            <w:tcW w:w="759" w:type="pct"/>
            <w:tcBorders>
              <w:top w:val="nil"/>
              <w:left w:val="nil"/>
              <w:bottom w:val="single" w:sz="4" w:space="0" w:color="auto"/>
              <w:right w:val="single" w:sz="4" w:space="0" w:color="auto"/>
            </w:tcBorders>
            <w:shd w:val="clear" w:color="auto" w:fill="auto"/>
            <w:noWrap/>
            <w:vAlign w:val="center"/>
          </w:tcPr>
          <w:p w14:paraId="734DBADA"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PRESIDENTE</w:t>
            </w:r>
          </w:p>
          <w:p w14:paraId="080638E8"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SUPLENTE</w:t>
            </w:r>
          </w:p>
        </w:tc>
        <w:tc>
          <w:tcPr>
            <w:tcW w:w="962" w:type="pct"/>
            <w:tcBorders>
              <w:top w:val="nil"/>
              <w:left w:val="nil"/>
              <w:bottom w:val="single" w:sz="4" w:space="0" w:color="auto"/>
              <w:right w:val="single" w:sz="4" w:space="0" w:color="auto"/>
            </w:tcBorders>
            <w:shd w:val="clear" w:color="auto" w:fill="auto"/>
            <w:noWrap/>
            <w:vAlign w:val="center"/>
          </w:tcPr>
          <w:p w14:paraId="71C1CB8F"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32AB1E64" w14:textId="77777777" w:rsidR="00AF06D1" w:rsidRPr="00D762B6" w:rsidRDefault="00AF06D1" w:rsidP="00D40F8D">
            <w:pPr>
              <w:jc w:val="center"/>
              <w:rPr>
                <w:rFonts w:ascii="Arial" w:hAnsi="Arial" w:cs="Arial"/>
                <w:b/>
                <w:bCs/>
                <w:color w:val="000000"/>
                <w:sz w:val="18"/>
                <w:szCs w:val="18"/>
              </w:rPr>
            </w:pPr>
          </w:p>
        </w:tc>
      </w:tr>
      <w:tr w:rsidR="00AF06D1" w:rsidRPr="00BB2C51" w14:paraId="5A835910" w14:textId="77777777" w:rsidTr="00D40F8D">
        <w:trPr>
          <w:trHeight w:val="1420"/>
        </w:trPr>
        <w:tc>
          <w:tcPr>
            <w:tcW w:w="974" w:type="pct"/>
            <w:tcBorders>
              <w:top w:val="nil"/>
              <w:left w:val="single" w:sz="4" w:space="0" w:color="auto"/>
              <w:bottom w:val="single" w:sz="4" w:space="0" w:color="auto"/>
              <w:right w:val="single" w:sz="4" w:space="0" w:color="auto"/>
            </w:tcBorders>
            <w:shd w:val="clear" w:color="auto" w:fill="auto"/>
            <w:vAlign w:val="center"/>
            <w:hideMark/>
          </w:tcPr>
          <w:p w14:paraId="15800EC7"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ABRAHAM YASIR MACIEL MONTOYA</w:t>
            </w:r>
          </w:p>
        </w:tc>
        <w:tc>
          <w:tcPr>
            <w:tcW w:w="1410" w:type="pct"/>
            <w:tcBorders>
              <w:top w:val="nil"/>
              <w:left w:val="nil"/>
              <w:bottom w:val="single" w:sz="4" w:space="0" w:color="auto"/>
              <w:right w:val="single" w:sz="4" w:space="0" w:color="auto"/>
            </w:tcBorders>
            <w:shd w:val="clear" w:color="auto" w:fill="auto"/>
            <w:vAlign w:val="center"/>
            <w:hideMark/>
          </w:tcPr>
          <w:p w14:paraId="6CC3B132"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DEL ORGANISMO PÚBLICO DESCENTRALIZADO SERVICIOS DE SALUD JALISCO</w:t>
            </w:r>
          </w:p>
        </w:tc>
        <w:tc>
          <w:tcPr>
            <w:tcW w:w="759" w:type="pct"/>
            <w:tcBorders>
              <w:top w:val="nil"/>
              <w:left w:val="nil"/>
              <w:bottom w:val="single" w:sz="4" w:space="0" w:color="auto"/>
              <w:right w:val="single" w:sz="4" w:space="0" w:color="auto"/>
            </w:tcBorders>
            <w:shd w:val="clear" w:color="auto" w:fill="auto"/>
            <w:vAlign w:val="center"/>
            <w:hideMark/>
          </w:tcPr>
          <w:p w14:paraId="2A71C141"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SECRETARIO TÉCNICO</w:t>
            </w:r>
          </w:p>
        </w:tc>
        <w:tc>
          <w:tcPr>
            <w:tcW w:w="962" w:type="pct"/>
            <w:tcBorders>
              <w:top w:val="nil"/>
              <w:left w:val="nil"/>
              <w:bottom w:val="single" w:sz="4" w:space="0" w:color="auto"/>
              <w:right w:val="single" w:sz="4" w:space="0" w:color="auto"/>
            </w:tcBorders>
            <w:shd w:val="clear" w:color="auto" w:fill="auto"/>
            <w:noWrap/>
            <w:vAlign w:val="center"/>
            <w:hideMark/>
          </w:tcPr>
          <w:p w14:paraId="690F9847"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hideMark/>
          </w:tcPr>
          <w:p w14:paraId="1651C871" w14:textId="77777777" w:rsidR="00AF06D1" w:rsidRPr="00D762B6" w:rsidRDefault="00AF06D1" w:rsidP="00D40F8D">
            <w:pPr>
              <w:jc w:val="center"/>
              <w:rPr>
                <w:rFonts w:ascii="Arial" w:hAnsi="Arial" w:cs="Arial"/>
                <w:b/>
                <w:bCs/>
                <w:color w:val="000000"/>
                <w:sz w:val="18"/>
                <w:szCs w:val="18"/>
              </w:rPr>
            </w:pPr>
          </w:p>
        </w:tc>
      </w:tr>
      <w:tr w:rsidR="00AF06D1" w:rsidRPr="00BB2C51" w14:paraId="4461AD57" w14:textId="77777777" w:rsidTr="00D40F8D">
        <w:trPr>
          <w:trHeight w:val="1397"/>
        </w:trPr>
        <w:tc>
          <w:tcPr>
            <w:tcW w:w="974" w:type="pct"/>
            <w:tcBorders>
              <w:top w:val="nil"/>
              <w:left w:val="single" w:sz="4" w:space="0" w:color="auto"/>
              <w:bottom w:val="single" w:sz="4" w:space="0" w:color="auto"/>
              <w:right w:val="single" w:sz="4" w:space="0" w:color="auto"/>
            </w:tcBorders>
            <w:shd w:val="clear" w:color="auto" w:fill="auto"/>
            <w:vAlign w:val="center"/>
          </w:tcPr>
          <w:p w14:paraId="7BFC959F"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ALBERTO PONCE GARCÍA</w:t>
            </w:r>
          </w:p>
        </w:tc>
        <w:tc>
          <w:tcPr>
            <w:tcW w:w="1410" w:type="pct"/>
            <w:tcBorders>
              <w:top w:val="nil"/>
              <w:left w:val="nil"/>
              <w:bottom w:val="single" w:sz="4" w:space="0" w:color="auto"/>
              <w:right w:val="single" w:sz="4" w:space="0" w:color="auto"/>
            </w:tcBorders>
            <w:shd w:val="clear" w:color="auto" w:fill="auto"/>
            <w:vAlign w:val="center"/>
          </w:tcPr>
          <w:p w14:paraId="2404FAA9"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 LA SECRETARÍA DE LA HACIENDA PÚBLICA DEL GOBIERNO DELESTADO DE JALISCO</w:t>
            </w:r>
          </w:p>
        </w:tc>
        <w:tc>
          <w:tcPr>
            <w:tcW w:w="759" w:type="pct"/>
            <w:tcBorders>
              <w:top w:val="nil"/>
              <w:left w:val="nil"/>
              <w:bottom w:val="single" w:sz="4" w:space="0" w:color="auto"/>
              <w:right w:val="single" w:sz="4" w:space="0" w:color="auto"/>
            </w:tcBorders>
            <w:shd w:val="clear" w:color="auto" w:fill="auto"/>
            <w:vAlign w:val="center"/>
          </w:tcPr>
          <w:p w14:paraId="6E10EFA5"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1AC68D5F"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4E2A35E0" w14:textId="77777777" w:rsidR="00AF06D1" w:rsidRPr="00D762B6" w:rsidRDefault="00AF06D1" w:rsidP="00D40F8D">
            <w:pPr>
              <w:jc w:val="center"/>
              <w:rPr>
                <w:rFonts w:ascii="Arial" w:hAnsi="Arial" w:cs="Arial"/>
                <w:b/>
                <w:bCs/>
                <w:color w:val="000000"/>
                <w:sz w:val="18"/>
                <w:szCs w:val="18"/>
              </w:rPr>
            </w:pPr>
          </w:p>
        </w:tc>
      </w:tr>
      <w:tr w:rsidR="00AF06D1" w:rsidRPr="00BB2C51" w14:paraId="3813CC02" w14:textId="77777777" w:rsidTr="00D40F8D">
        <w:trPr>
          <w:trHeight w:val="1555"/>
        </w:trPr>
        <w:tc>
          <w:tcPr>
            <w:tcW w:w="974" w:type="pct"/>
            <w:tcBorders>
              <w:left w:val="single" w:sz="4" w:space="0" w:color="000000"/>
              <w:bottom w:val="single" w:sz="4" w:space="0" w:color="000000"/>
              <w:right w:val="single" w:sz="4" w:space="0" w:color="000000"/>
            </w:tcBorders>
            <w:shd w:val="clear" w:color="auto" w:fill="auto"/>
            <w:vAlign w:val="center"/>
          </w:tcPr>
          <w:p w14:paraId="7243A9B6"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ALMA IVETTE ESPINOZA CASILLAS</w:t>
            </w:r>
          </w:p>
        </w:tc>
        <w:tc>
          <w:tcPr>
            <w:tcW w:w="1410" w:type="pct"/>
            <w:tcBorders>
              <w:bottom w:val="single" w:sz="4" w:space="0" w:color="000000"/>
              <w:right w:val="single" w:sz="4" w:space="0" w:color="000000"/>
            </w:tcBorders>
            <w:shd w:val="clear" w:color="auto" w:fill="auto"/>
            <w:vAlign w:val="center"/>
          </w:tcPr>
          <w:p w14:paraId="28D2936B"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 LA SECRETARIA DE ADMINISTRACIÓN</w:t>
            </w:r>
          </w:p>
        </w:tc>
        <w:tc>
          <w:tcPr>
            <w:tcW w:w="759" w:type="pct"/>
            <w:tcBorders>
              <w:bottom w:val="single" w:sz="4" w:space="0" w:color="000000"/>
              <w:right w:val="single" w:sz="4" w:space="0" w:color="000000"/>
            </w:tcBorders>
            <w:shd w:val="clear" w:color="auto" w:fill="auto"/>
            <w:vAlign w:val="center"/>
          </w:tcPr>
          <w:p w14:paraId="316E43B8"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6E28A722"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28A0B385" w14:textId="77777777" w:rsidR="00AF06D1" w:rsidRPr="00D762B6" w:rsidRDefault="00AF06D1" w:rsidP="00D40F8D">
            <w:pPr>
              <w:jc w:val="center"/>
              <w:rPr>
                <w:rFonts w:ascii="Arial" w:hAnsi="Arial" w:cs="Arial"/>
                <w:b/>
                <w:bCs/>
                <w:color w:val="000000"/>
                <w:sz w:val="18"/>
                <w:szCs w:val="18"/>
              </w:rPr>
            </w:pPr>
          </w:p>
        </w:tc>
      </w:tr>
      <w:tr w:rsidR="00AF06D1" w:rsidRPr="00BB2C51" w14:paraId="0C761C8A" w14:textId="77777777" w:rsidTr="00D40F8D">
        <w:trPr>
          <w:trHeight w:val="1555"/>
        </w:trPr>
        <w:tc>
          <w:tcPr>
            <w:tcW w:w="974" w:type="pct"/>
            <w:tcBorders>
              <w:top w:val="nil"/>
              <w:left w:val="single" w:sz="4" w:space="0" w:color="000000"/>
              <w:bottom w:val="single" w:sz="4" w:space="0" w:color="auto"/>
              <w:right w:val="single" w:sz="4" w:space="0" w:color="000000"/>
            </w:tcBorders>
            <w:vAlign w:val="center"/>
          </w:tcPr>
          <w:p w14:paraId="6A8648A2"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JUAN MANUEL IBARRA BAUTISTA</w:t>
            </w:r>
          </w:p>
        </w:tc>
        <w:tc>
          <w:tcPr>
            <w:tcW w:w="1410" w:type="pct"/>
            <w:tcBorders>
              <w:top w:val="nil"/>
              <w:left w:val="nil"/>
              <w:bottom w:val="single" w:sz="4" w:space="0" w:color="auto"/>
              <w:right w:val="single" w:sz="4" w:space="0" w:color="000000"/>
            </w:tcBorders>
            <w:vAlign w:val="center"/>
          </w:tcPr>
          <w:p w14:paraId="3C9D5BDF"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DE LA SECRETARIA DE DESARROLLO ECONÓMICO</w:t>
            </w:r>
          </w:p>
        </w:tc>
        <w:tc>
          <w:tcPr>
            <w:tcW w:w="759" w:type="pct"/>
            <w:tcBorders>
              <w:top w:val="nil"/>
              <w:left w:val="nil"/>
              <w:bottom w:val="single" w:sz="4" w:space="0" w:color="auto"/>
              <w:right w:val="single" w:sz="4" w:space="0" w:color="000000"/>
            </w:tcBorders>
            <w:vAlign w:val="center"/>
          </w:tcPr>
          <w:p w14:paraId="7BDA5EDD"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037630DC"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683D230A" w14:textId="77777777" w:rsidR="00AF06D1" w:rsidRPr="00D762B6" w:rsidRDefault="00AF06D1" w:rsidP="00D40F8D">
            <w:pPr>
              <w:jc w:val="center"/>
              <w:rPr>
                <w:rFonts w:ascii="Arial" w:hAnsi="Arial" w:cs="Arial"/>
                <w:b/>
                <w:bCs/>
                <w:color w:val="000000"/>
                <w:sz w:val="18"/>
                <w:szCs w:val="18"/>
              </w:rPr>
            </w:pPr>
          </w:p>
        </w:tc>
      </w:tr>
      <w:tr w:rsidR="00AF06D1" w:rsidRPr="00BB2C51" w14:paraId="33A6CCEE" w14:textId="77777777" w:rsidTr="00D40F8D">
        <w:trPr>
          <w:trHeight w:val="1555"/>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A318ECF"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C. ARMANDO MORA FONSECA</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4A406946" w14:textId="337072F9"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 LA CÁMARA NACIONAL DE COMERCIO</w:t>
            </w:r>
            <w:r w:rsidR="00C06E46">
              <w:rPr>
                <w:rFonts w:ascii="Arial" w:hAnsi="Arial" w:cs="Arial"/>
                <w:sz w:val="18"/>
                <w:szCs w:val="18"/>
              </w:rPr>
              <w:t>,</w:t>
            </w:r>
            <w:r w:rsidRPr="009B4A78">
              <w:rPr>
                <w:rFonts w:ascii="Arial" w:hAnsi="Arial" w:cs="Arial"/>
                <w:sz w:val="18"/>
                <w:szCs w:val="18"/>
              </w:rPr>
              <w:t xml:space="preserve"> SERVICIOS Y TURISMO DE GUADALAJARA</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2413869C"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1C1FE2E5"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0E5024F7" w14:textId="77777777" w:rsidR="00AF06D1" w:rsidRPr="00D762B6" w:rsidRDefault="00AF06D1" w:rsidP="00D40F8D">
            <w:pPr>
              <w:jc w:val="center"/>
              <w:rPr>
                <w:rFonts w:ascii="Arial" w:hAnsi="Arial" w:cs="Arial"/>
                <w:b/>
                <w:bCs/>
                <w:color w:val="000000"/>
                <w:sz w:val="18"/>
                <w:szCs w:val="18"/>
              </w:rPr>
            </w:pPr>
          </w:p>
        </w:tc>
      </w:tr>
      <w:tr w:rsidR="00AF06D1" w:rsidRPr="00BB2C51" w14:paraId="19A3F3CB" w14:textId="77777777" w:rsidTr="00D40F8D">
        <w:trPr>
          <w:trHeight w:val="1555"/>
        </w:trPr>
        <w:tc>
          <w:tcPr>
            <w:tcW w:w="974" w:type="pct"/>
            <w:tcBorders>
              <w:top w:val="nil"/>
              <w:left w:val="single" w:sz="4" w:space="0" w:color="auto"/>
              <w:bottom w:val="single" w:sz="4" w:space="0" w:color="auto"/>
              <w:right w:val="single" w:sz="4" w:space="0" w:color="auto"/>
            </w:tcBorders>
            <w:vAlign w:val="center"/>
          </w:tcPr>
          <w:p w14:paraId="21109EF4"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OSCAR EMILIO LOZANO APARICIO</w:t>
            </w:r>
          </w:p>
        </w:tc>
        <w:tc>
          <w:tcPr>
            <w:tcW w:w="1410" w:type="pct"/>
            <w:tcBorders>
              <w:top w:val="nil"/>
              <w:left w:val="nil"/>
              <w:bottom w:val="single" w:sz="4" w:space="0" w:color="auto"/>
              <w:right w:val="single" w:sz="4" w:space="0" w:color="auto"/>
            </w:tcBorders>
            <w:vAlign w:val="center"/>
          </w:tcPr>
          <w:p w14:paraId="15AEBDFA"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DEL CONSEJO DE CÁMARAS INDUSTRIALES DE JALISCO</w:t>
            </w:r>
          </w:p>
        </w:tc>
        <w:tc>
          <w:tcPr>
            <w:tcW w:w="759" w:type="pct"/>
            <w:tcBorders>
              <w:top w:val="nil"/>
              <w:left w:val="nil"/>
              <w:bottom w:val="single" w:sz="4" w:space="0" w:color="auto"/>
              <w:right w:val="single" w:sz="4" w:space="0" w:color="auto"/>
            </w:tcBorders>
            <w:vAlign w:val="center"/>
          </w:tcPr>
          <w:p w14:paraId="6BBAD04C"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nil"/>
              <w:left w:val="nil"/>
              <w:bottom w:val="single" w:sz="4" w:space="0" w:color="auto"/>
              <w:right w:val="single" w:sz="4" w:space="0" w:color="auto"/>
            </w:tcBorders>
            <w:shd w:val="clear" w:color="auto" w:fill="auto"/>
            <w:noWrap/>
            <w:vAlign w:val="center"/>
          </w:tcPr>
          <w:p w14:paraId="78D5E173" w14:textId="77777777" w:rsidR="00AF06D1" w:rsidRPr="00D762B6" w:rsidRDefault="00AF06D1" w:rsidP="00D40F8D">
            <w:pPr>
              <w:jc w:val="center"/>
              <w:rPr>
                <w:rFonts w:ascii="Arial" w:hAnsi="Arial" w:cs="Arial"/>
                <w:b/>
                <w:bCs/>
                <w:color w:val="000000"/>
                <w:sz w:val="18"/>
                <w:szCs w:val="18"/>
              </w:rPr>
            </w:pPr>
          </w:p>
        </w:tc>
        <w:tc>
          <w:tcPr>
            <w:tcW w:w="895" w:type="pct"/>
            <w:tcBorders>
              <w:top w:val="nil"/>
              <w:left w:val="nil"/>
              <w:bottom w:val="single" w:sz="4" w:space="0" w:color="auto"/>
              <w:right w:val="single" w:sz="4" w:space="0" w:color="auto"/>
            </w:tcBorders>
            <w:shd w:val="clear" w:color="auto" w:fill="auto"/>
            <w:noWrap/>
            <w:vAlign w:val="center"/>
          </w:tcPr>
          <w:p w14:paraId="40370412" w14:textId="77777777" w:rsidR="00AF06D1" w:rsidRPr="00D762B6" w:rsidRDefault="00AF06D1" w:rsidP="00D40F8D">
            <w:pPr>
              <w:jc w:val="center"/>
              <w:rPr>
                <w:rFonts w:ascii="Arial" w:hAnsi="Arial" w:cs="Arial"/>
                <w:b/>
                <w:bCs/>
                <w:color w:val="000000"/>
                <w:sz w:val="18"/>
                <w:szCs w:val="18"/>
              </w:rPr>
            </w:pPr>
          </w:p>
        </w:tc>
      </w:tr>
      <w:tr w:rsidR="00AF06D1" w:rsidRPr="00BB2C51" w14:paraId="25ECC7C5" w14:textId="77777777" w:rsidTr="00D40F8D">
        <w:trPr>
          <w:trHeight w:val="1701"/>
        </w:trPr>
        <w:tc>
          <w:tcPr>
            <w:tcW w:w="974" w:type="pct"/>
            <w:tcBorders>
              <w:left w:val="single" w:sz="4" w:space="0" w:color="000000"/>
              <w:bottom w:val="single" w:sz="4" w:space="0" w:color="auto"/>
              <w:right w:val="single" w:sz="4" w:space="0" w:color="000000"/>
            </w:tcBorders>
            <w:shd w:val="clear" w:color="auto" w:fill="auto"/>
            <w:vAlign w:val="center"/>
          </w:tcPr>
          <w:p w14:paraId="41CC70A3"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lastRenderedPageBreak/>
              <w:t>ING. OMAR PALAFOX SÁENZ</w:t>
            </w:r>
          </w:p>
        </w:tc>
        <w:tc>
          <w:tcPr>
            <w:tcW w:w="1410" w:type="pct"/>
            <w:tcBorders>
              <w:bottom w:val="single" w:sz="4" w:space="0" w:color="auto"/>
              <w:right w:val="single" w:sz="4" w:space="0" w:color="000000"/>
            </w:tcBorders>
            <w:shd w:val="clear" w:color="auto" w:fill="auto"/>
            <w:vAlign w:val="center"/>
          </w:tcPr>
          <w:p w14:paraId="5B09F867"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DEL CONSEJO DE DESARROLLO AGROPECUARIO Y AGROINDUSTRIAL DE JALISCO A.C., COMO REPRESENTANTE ACREDITADO POR EL CONSEJO NACIONAL AGROPECUARIO</w:t>
            </w:r>
          </w:p>
        </w:tc>
        <w:tc>
          <w:tcPr>
            <w:tcW w:w="759" w:type="pct"/>
            <w:tcBorders>
              <w:bottom w:val="single" w:sz="4" w:space="0" w:color="auto"/>
              <w:right w:val="single" w:sz="4" w:space="0" w:color="000000"/>
            </w:tcBorders>
            <w:shd w:val="clear" w:color="auto" w:fill="auto"/>
            <w:vAlign w:val="center"/>
          </w:tcPr>
          <w:p w14:paraId="288B636F"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724EE7" w14:textId="77777777" w:rsidR="00AF06D1" w:rsidRPr="00D762B6" w:rsidRDefault="00AF06D1" w:rsidP="00D40F8D">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9A285" w14:textId="77777777" w:rsidR="00AF06D1" w:rsidRPr="00D762B6" w:rsidRDefault="00AF06D1" w:rsidP="00D40F8D">
            <w:pPr>
              <w:jc w:val="center"/>
              <w:rPr>
                <w:rFonts w:ascii="Arial" w:hAnsi="Arial" w:cs="Arial"/>
                <w:b/>
                <w:bCs/>
                <w:color w:val="000000"/>
                <w:sz w:val="18"/>
                <w:szCs w:val="18"/>
              </w:rPr>
            </w:pPr>
          </w:p>
        </w:tc>
      </w:tr>
      <w:tr w:rsidR="00AF06D1" w:rsidRPr="00BB2C51" w14:paraId="1D2B0B90" w14:textId="77777777" w:rsidTr="00D40F8D">
        <w:trPr>
          <w:trHeight w:val="1216"/>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07B8A949"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EDUARDO GONZÁLEZ AMUTIO</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52430B64" w14:textId="77777777" w:rsidR="00AF06D1" w:rsidRPr="009B4A78" w:rsidRDefault="00AF06D1" w:rsidP="00C06E46">
            <w:pPr>
              <w:spacing w:after="0"/>
              <w:jc w:val="center"/>
              <w:rPr>
                <w:rFonts w:ascii="Arial" w:hAnsi="Arial" w:cs="Arial"/>
                <w:sz w:val="18"/>
                <w:szCs w:val="18"/>
              </w:rPr>
            </w:pPr>
            <w:r w:rsidRPr="009B4A78">
              <w:rPr>
                <w:rFonts w:ascii="Arial" w:hAnsi="Arial" w:cs="Arial"/>
                <w:sz w:val="18"/>
                <w:szCs w:val="18"/>
              </w:rPr>
              <w:t>REPRESENTANTE DE LA CONFEDERACIÓN PATRONAL DE LA REPÚBLICA MEXICANA A TRAVÉS DEL CENTRO EMPRESARIAL DE JALISCO, S.P.</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118EC2B"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91C97" w14:textId="77777777" w:rsidR="00AF06D1" w:rsidRPr="00D762B6" w:rsidRDefault="00AF06D1" w:rsidP="00D40F8D">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3AA726" w14:textId="77777777" w:rsidR="00AF06D1" w:rsidRPr="00D762B6" w:rsidRDefault="00AF06D1" w:rsidP="00D40F8D">
            <w:pPr>
              <w:jc w:val="center"/>
              <w:rPr>
                <w:rFonts w:ascii="Arial" w:hAnsi="Arial" w:cs="Arial"/>
                <w:b/>
                <w:bCs/>
                <w:color w:val="000000"/>
                <w:sz w:val="18"/>
                <w:szCs w:val="18"/>
              </w:rPr>
            </w:pPr>
          </w:p>
        </w:tc>
      </w:tr>
      <w:tr w:rsidR="00AF06D1" w:rsidRPr="00BB2C51" w14:paraId="7BD53F6F" w14:textId="77777777" w:rsidTr="00D40F8D">
        <w:trPr>
          <w:trHeight w:val="1216"/>
        </w:trPr>
        <w:tc>
          <w:tcPr>
            <w:tcW w:w="974" w:type="pct"/>
            <w:tcBorders>
              <w:top w:val="nil"/>
              <w:left w:val="single" w:sz="4" w:space="0" w:color="auto"/>
              <w:bottom w:val="single" w:sz="4" w:space="0" w:color="auto"/>
              <w:right w:val="single" w:sz="4" w:space="0" w:color="auto"/>
            </w:tcBorders>
            <w:shd w:val="clear" w:color="auto" w:fill="auto"/>
            <w:vAlign w:val="center"/>
          </w:tcPr>
          <w:p w14:paraId="176753FA" w14:textId="6018A649" w:rsidR="00AF06D1" w:rsidRPr="009B4A78" w:rsidRDefault="00AF06D1" w:rsidP="00D40F8D">
            <w:pPr>
              <w:jc w:val="center"/>
              <w:rPr>
                <w:rFonts w:ascii="Arial" w:hAnsi="Arial" w:cs="Arial"/>
                <w:sz w:val="18"/>
                <w:szCs w:val="18"/>
              </w:rPr>
            </w:pPr>
            <w:r w:rsidRPr="009B4A78">
              <w:rPr>
                <w:rFonts w:ascii="Arial" w:hAnsi="Arial" w:cs="Arial"/>
                <w:sz w:val="18"/>
                <w:szCs w:val="18"/>
              </w:rPr>
              <w:t>LIC. SILVIA JACQUELINE MART</w:t>
            </w:r>
            <w:r w:rsidR="00C06E46">
              <w:rPr>
                <w:rFonts w:ascii="Arial" w:hAnsi="Arial" w:cs="Arial"/>
                <w:sz w:val="18"/>
                <w:szCs w:val="18"/>
              </w:rPr>
              <w:t>I</w:t>
            </w:r>
            <w:r w:rsidRPr="009B4A78">
              <w:rPr>
                <w:rFonts w:ascii="Arial" w:hAnsi="Arial" w:cs="Arial"/>
                <w:sz w:val="18"/>
                <w:szCs w:val="18"/>
              </w:rPr>
              <w:t>N DEL CAMPO PARTIDA</w:t>
            </w:r>
          </w:p>
        </w:tc>
        <w:tc>
          <w:tcPr>
            <w:tcW w:w="1410" w:type="pct"/>
            <w:tcBorders>
              <w:top w:val="nil"/>
              <w:left w:val="nil"/>
              <w:bottom w:val="single" w:sz="4" w:space="0" w:color="auto"/>
              <w:right w:val="single" w:sz="4" w:space="0" w:color="auto"/>
            </w:tcBorders>
            <w:shd w:val="clear" w:color="auto" w:fill="auto"/>
            <w:vAlign w:val="center"/>
          </w:tcPr>
          <w:p w14:paraId="720D6E4A"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DEL CONSEJO NACIONAL DE COMERCIO EXTERIOR DE OCCIDENTE</w:t>
            </w:r>
          </w:p>
        </w:tc>
        <w:tc>
          <w:tcPr>
            <w:tcW w:w="759" w:type="pct"/>
            <w:tcBorders>
              <w:top w:val="nil"/>
              <w:left w:val="nil"/>
              <w:bottom w:val="single" w:sz="4" w:space="0" w:color="auto"/>
              <w:right w:val="single" w:sz="4" w:space="0" w:color="auto"/>
            </w:tcBorders>
            <w:shd w:val="clear" w:color="auto" w:fill="auto"/>
            <w:vAlign w:val="center"/>
          </w:tcPr>
          <w:p w14:paraId="084D103C"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749150" w14:textId="77777777" w:rsidR="00AF06D1" w:rsidRPr="00D762B6" w:rsidRDefault="00AF06D1" w:rsidP="00D40F8D">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F7506E" w14:textId="77777777" w:rsidR="00AF06D1" w:rsidRPr="00D762B6" w:rsidRDefault="00AF06D1" w:rsidP="00D40F8D">
            <w:pPr>
              <w:jc w:val="center"/>
              <w:rPr>
                <w:rFonts w:ascii="Arial" w:hAnsi="Arial" w:cs="Arial"/>
                <w:b/>
                <w:bCs/>
                <w:color w:val="000000"/>
                <w:sz w:val="18"/>
                <w:szCs w:val="18"/>
              </w:rPr>
            </w:pPr>
          </w:p>
        </w:tc>
      </w:tr>
      <w:tr w:rsidR="00AF06D1" w:rsidRPr="00BB2C51" w14:paraId="09CE7769" w14:textId="77777777" w:rsidTr="00D40F8D">
        <w:trPr>
          <w:trHeight w:val="1216"/>
        </w:trPr>
        <w:tc>
          <w:tcPr>
            <w:tcW w:w="974" w:type="pct"/>
            <w:tcBorders>
              <w:top w:val="single" w:sz="4" w:space="0" w:color="auto"/>
              <w:left w:val="single" w:sz="4" w:space="0" w:color="auto"/>
              <w:bottom w:val="single" w:sz="4" w:space="0" w:color="auto"/>
              <w:right w:val="single" w:sz="4" w:space="0" w:color="auto"/>
            </w:tcBorders>
            <w:vAlign w:val="center"/>
          </w:tcPr>
          <w:p w14:paraId="3EEF7D5C"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C. ESTEFANÍA MONTSERRAT ALCÁNTARA GARCÍA</w:t>
            </w:r>
          </w:p>
        </w:tc>
        <w:tc>
          <w:tcPr>
            <w:tcW w:w="1410" w:type="pct"/>
            <w:tcBorders>
              <w:top w:val="single" w:sz="4" w:space="0" w:color="auto"/>
              <w:left w:val="single" w:sz="4" w:space="0" w:color="auto"/>
              <w:bottom w:val="single" w:sz="4" w:space="0" w:color="auto"/>
              <w:right w:val="single" w:sz="4" w:space="0" w:color="auto"/>
            </w:tcBorders>
            <w:vAlign w:val="center"/>
          </w:tcPr>
          <w:p w14:paraId="04A90BF7" w14:textId="7CCB3A42" w:rsidR="00AF06D1" w:rsidRPr="009B4A78" w:rsidRDefault="00AF06D1" w:rsidP="00D40F8D">
            <w:pPr>
              <w:jc w:val="center"/>
              <w:rPr>
                <w:rFonts w:ascii="Arial" w:hAnsi="Arial" w:cs="Arial"/>
                <w:sz w:val="18"/>
                <w:szCs w:val="18"/>
              </w:rPr>
            </w:pPr>
            <w:r w:rsidRPr="009B4A78">
              <w:rPr>
                <w:rFonts w:ascii="Arial" w:hAnsi="Arial" w:cs="Arial"/>
                <w:sz w:val="18"/>
                <w:szCs w:val="18"/>
              </w:rPr>
              <w:t xml:space="preserve">REPRESENTANTE SUPLENTE DEL </w:t>
            </w:r>
            <w:r w:rsidR="00C06E46">
              <w:rPr>
                <w:rFonts w:ascii="Arial" w:hAnsi="Arial" w:cs="Arial"/>
                <w:sz w:val="18"/>
                <w:szCs w:val="18"/>
              </w:rPr>
              <w:t>Ó</w:t>
            </w:r>
            <w:r w:rsidRPr="009B4A78">
              <w:rPr>
                <w:rFonts w:ascii="Arial" w:hAnsi="Arial" w:cs="Arial"/>
                <w:sz w:val="18"/>
                <w:szCs w:val="18"/>
              </w:rPr>
              <w:t>RGANO INTERNO DE CONTROL EN EL O.P.D. SERVICIOS DE SALUD JALISCO</w:t>
            </w:r>
          </w:p>
        </w:tc>
        <w:tc>
          <w:tcPr>
            <w:tcW w:w="759" w:type="pct"/>
            <w:tcBorders>
              <w:top w:val="single" w:sz="4" w:space="0" w:color="auto"/>
              <w:left w:val="single" w:sz="4" w:space="0" w:color="auto"/>
              <w:bottom w:val="single" w:sz="4" w:space="0" w:color="auto"/>
              <w:right w:val="single" w:sz="4" w:space="0" w:color="auto"/>
            </w:tcBorders>
            <w:vAlign w:val="center"/>
          </w:tcPr>
          <w:p w14:paraId="643CB887"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INVITADA</w:t>
            </w:r>
          </w:p>
          <w:p w14:paraId="087FFCEC"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169019" w14:textId="77777777" w:rsidR="00AF06D1" w:rsidRPr="00D762B6" w:rsidRDefault="00AF06D1" w:rsidP="00D40F8D">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A2E8EC" w14:textId="77777777" w:rsidR="00AF06D1" w:rsidRPr="00D762B6" w:rsidRDefault="00AF06D1" w:rsidP="00D40F8D">
            <w:pPr>
              <w:jc w:val="center"/>
              <w:rPr>
                <w:rFonts w:ascii="Arial" w:hAnsi="Arial" w:cs="Arial"/>
                <w:b/>
                <w:bCs/>
                <w:color w:val="000000"/>
                <w:sz w:val="18"/>
                <w:szCs w:val="18"/>
              </w:rPr>
            </w:pPr>
          </w:p>
        </w:tc>
      </w:tr>
      <w:tr w:rsidR="00AF06D1" w:rsidRPr="00BB2C51" w14:paraId="1C9F34A1" w14:textId="77777777" w:rsidTr="00D40F8D">
        <w:trPr>
          <w:trHeight w:val="1216"/>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50C7AA2C"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LIC. LAURA GÓMEZ MÁRQUEZ</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16D82836"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REPRESENTANTE SUPLENTE DE LA DIRECCIÓN JURÍDICA DEL O.P.D. SERVICIOS DE SALUD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D8B6B5E"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INVITADA</w:t>
            </w:r>
          </w:p>
          <w:p w14:paraId="68A2E77D"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78771" w14:textId="77777777" w:rsidR="00AF06D1" w:rsidRPr="00D762B6" w:rsidRDefault="00AF06D1" w:rsidP="00D40F8D">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3DC81" w14:textId="77777777" w:rsidR="00AF06D1" w:rsidRPr="00D762B6" w:rsidRDefault="00AF06D1" w:rsidP="00D40F8D">
            <w:pPr>
              <w:jc w:val="center"/>
              <w:rPr>
                <w:rFonts w:ascii="Arial" w:hAnsi="Arial" w:cs="Arial"/>
                <w:b/>
                <w:bCs/>
                <w:color w:val="000000"/>
                <w:sz w:val="18"/>
                <w:szCs w:val="18"/>
              </w:rPr>
            </w:pPr>
          </w:p>
        </w:tc>
      </w:tr>
      <w:tr w:rsidR="00AF06D1" w:rsidRPr="00BB2C51" w14:paraId="687F61B8" w14:textId="77777777" w:rsidTr="00D40F8D">
        <w:trPr>
          <w:trHeight w:val="1311"/>
        </w:trPr>
        <w:tc>
          <w:tcPr>
            <w:tcW w:w="974" w:type="pct"/>
            <w:tcBorders>
              <w:top w:val="single" w:sz="4" w:space="0" w:color="auto"/>
              <w:left w:val="single" w:sz="4" w:space="0" w:color="auto"/>
              <w:bottom w:val="single" w:sz="4" w:space="0" w:color="auto"/>
              <w:right w:val="single" w:sz="4" w:space="0" w:color="auto"/>
            </w:tcBorders>
            <w:shd w:val="clear" w:color="auto" w:fill="auto"/>
            <w:vAlign w:val="center"/>
          </w:tcPr>
          <w:p w14:paraId="22B2D065" w14:textId="77777777" w:rsidR="00AF06D1" w:rsidRPr="009B4A78" w:rsidRDefault="00AF06D1" w:rsidP="00D40F8D">
            <w:pPr>
              <w:jc w:val="center"/>
              <w:rPr>
                <w:rFonts w:ascii="Arial" w:eastAsia="Arial" w:hAnsi="Arial" w:cs="Arial"/>
                <w:sz w:val="18"/>
                <w:szCs w:val="18"/>
              </w:rPr>
            </w:pPr>
            <w:r w:rsidRPr="009B4A78">
              <w:rPr>
                <w:rFonts w:ascii="Arial" w:eastAsia="Arial" w:hAnsi="Arial" w:cs="Arial"/>
                <w:sz w:val="18"/>
                <w:szCs w:val="18"/>
              </w:rPr>
              <w:t>LIC. JOSÉ NOE ALCARAZ ORTIZ</w:t>
            </w:r>
          </w:p>
        </w:tc>
        <w:tc>
          <w:tcPr>
            <w:tcW w:w="1410" w:type="pct"/>
            <w:tcBorders>
              <w:top w:val="single" w:sz="4" w:space="0" w:color="auto"/>
              <w:left w:val="single" w:sz="4" w:space="0" w:color="auto"/>
              <w:bottom w:val="single" w:sz="4" w:space="0" w:color="auto"/>
              <w:right w:val="single" w:sz="4" w:space="0" w:color="auto"/>
            </w:tcBorders>
            <w:shd w:val="clear" w:color="auto" w:fill="auto"/>
            <w:vAlign w:val="center"/>
          </w:tcPr>
          <w:p w14:paraId="40F1663E" w14:textId="6A66C238" w:rsidR="00AF06D1" w:rsidRPr="009B4A78" w:rsidRDefault="00AF06D1" w:rsidP="00C06E46">
            <w:pPr>
              <w:spacing w:after="0"/>
              <w:jc w:val="center"/>
              <w:rPr>
                <w:rFonts w:ascii="Arial" w:hAnsi="Arial" w:cs="Arial"/>
                <w:sz w:val="18"/>
                <w:szCs w:val="18"/>
              </w:rPr>
            </w:pPr>
            <w:r w:rsidRPr="009B4A78">
              <w:rPr>
                <w:rFonts w:ascii="Arial" w:hAnsi="Arial" w:cs="Arial"/>
                <w:sz w:val="18"/>
                <w:szCs w:val="18"/>
              </w:rPr>
              <w:t>REPRESENTANTE DE LA DIRE</w:t>
            </w:r>
            <w:r w:rsidR="00C06E46" w:rsidRPr="009B4A78">
              <w:rPr>
                <w:rFonts w:ascii="Arial" w:hAnsi="Arial" w:cs="Arial"/>
                <w:sz w:val="18"/>
                <w:szCs w:val="18"/>
              </w:rPr>
              <w:t xml:space="preserve">CCIÓN </w:t>
            </w:r>
            <w:r w:rsidR="00C06E46">
              <w:rPr>
                <w:rFonts w:ascii="Arial" w:hAnsi="Arial" w:cs="Arial"/>
                <w:sz w:val="18"/>
                <w:szCs w:val="18"/>
              </w:rPr>
              <w:t>DE RECURSOS FINANCIEROS</w:t>
            </w:r>
            <w:r w:rsidR="00C06E46" w:rsidRPr="009B4A78">
              <w:rPr>
                <w:rFonts w:ascii="Arial" w:hAnsi="Arial" w:cs="Arial"/>
                <w:sz w:val="18"/>
                <w:szCs w:val="18"/>
              </w:rPr>
              <w:t xml:space="preserve"> DEL </w:t>
            </w:r>
            <w:r w:rsidRPr="009B4A78">
              <w:rPr>
                <w:rFonts w:ascii="Arial" w:hAnsi="Arial" w:cs="Arial"/>
                <w:sz w:val="18"/>
                <w:szCs w:val="18"/>
              </w:rPr>
              <w:t>ORGANISMO PÚBLICO DESCENTRALIZADO SERVICIOS DE SALUD JALISCO</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07EC312B"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VOCAL</w:t>
            </w:r>
          </w:p>
          <w:p w14:paraId="0B26ED88" w14:textId="77777777" w:rsidR="00AF06D1" w:rsidRPr="009B4A78" w:rsidRDefault="00AF06D1" w:rsidP="00D40F8D">
            <w:pPr>
              <w:jc w:val="center"/>
              <w:rPr>
                <w:rFonts w:ascii="Arial" w:hAnsi="Arial" w:cs="Arial"/>
                <w:sz w:val="18"/>
                <w:szCs w:val="18"/>
              </w:rPr>
            </w:pPr>
            <w:r w:rsidRPr="009B4A78">
              <w:rPr>
                <w:rFonts w:ascii="Arial" w:hAnsi="Arial" w:cs="Arial"/>
                <w:sz w:val="18"/>
                <w:szCs w:val="18"/>
              </w:rPr>
              <w:t>PERMANENTE</w:t>
            </w: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322A4" w14:textId="77777777" w:rsidR="00AF06D1" w:rsidRPr="00D762B6" w:rsidRDefault="00AF06D1" w:rsidP="00D40F8D">
            <w:pPr>
              <w:jc w:val="center"/>
              <w:rPr>
                <w:rFonts w:ascii="Arial" w:hAnsi="Arial" w:cs="Arial"/>
                <w:b/>
                <w:bCs/>
                <w:color w:val="000000"/>
                <w:sz w:val="18"/>
                <w:szCs w:val="18"/>
              </w:rPr>
            </w:pPr>
          </w:p>
        </w:tc>
        <w:tc>
          <w:tcPr>
            <w:tcW w:w="8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4DC2C" w14:textId="77777777" w:rsidR="00AF06D1" w:rsidRPr="00D762B6" w:rsidRDefault="00AF06D1" w:rsidP="00D40F8D">
            <w:pPr>
              <w:jc w:val="center"/>
              <w:rPr>
                <w:rFonts w:ascii="Arial" w:hAnsi="Arial" w:cs="Arial"/>
                <w:b/>
                <w:bCs/>
                <w:color w:val="000000"/>
                <w:sz w:val="18"/>
                <w:szCs w:val="18"/>
              </w:rPr>
            </w:pPr>
          </w:p>
        </w:tc>
      </w:tr>
    </w:tbl>
    <w:p w14:paraId="593F2042" w14:textId="09CBE97B" w:rsidR="00D86E8B" w:rsidRPr="009E5340" w:rsidRDefault="00D86E8B" w:rsidP="00D86E8B">
      <w:pPr>
        <w:shd w:val="clear" w:color="auto" w:fill="FFFFFF"/>
        <w:jc w:val="both"/>
        <w:rPr>
          <w:rFonts w:ascii="Arial" w:hAnsi="Arial" w:cs="Arial"/>
          <w:color w:val="000000"/>
          <w:sz w:val="12"/>
          <w:szCs w:val="12"/>
        </w:rPr>
      </w:pPr>
      <w:bookmarkStart w:id="74" w:name="_Hlk92277199"/>
      <w:bookmarkEnd w:id="73"/>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 xml:space="preserve">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w:t>
      </w:r>
      <w:r w:rsidR="00F22A4B">
        <w:rPr>
          <w:rFonts w:ascii="Arial" w:hAnsi="Arial" w:cs="Arial"/>
          <w:color w:val="000000"/>
          <w:sz w:val="12"/>
          <w:szCs w:val="12"/>
        </w:rPr>
        <w:t xml:space="preserve">localización </w:t>
      </w:r>
      <w:r w:rsidRPr="009E5340">
        <w:rPr>
          <w:rFonts w:ascii="Arial" w:hAnsi="Arial" w:cs="Arial"/>
          <w:color w:val="000000"/>
          <w:sz w:val="12"/>
          <w:szCs w:val="12"/>
        </w:rPr>
        <w:t>para la formalización de las adquisiciones que se realizan.</w:t>
      </w:r>
    </w:p>
    <w:p w14:paraId="65C564B5" w14:textId="77777777" w:rsidR="00D86E8B" w:rsidRPr="009E5340" w:rsidRDefault="00D86E8B" w:rsidP="00AF06D1">
      <w:pPr>
        <w:shd w:val="clear" w:color="auto" w:fill="FFFFFF"/>
        <w:spacing w:after="0"/>
        <w:jc w:val="both"/>
        <w:rPr>
          <w:rStyle w:val="Hipervnculo"/>
          <w:rFonts w:ascii="Arial" w:hAnsi="Arial" w:cs="Arial"/>
          <w:color w:val="1155CC"/>
          <w:sz w:val="12"/>
          <w:szCs w:val="12"/>
        </w:rPr>
      </w:pPr>
      <w:r w:rsidRPr="009E5340">
        <w:rPr>
          <w:rFonts w:ascii="Arial" w:hAnsi="Arial" w:cs="Arial"/>
          <w:color w:val="000000"/>
          <w:sz w:val="12"/>
          <w:szCs w:val="12"/>
        </w:rPr>
        <w:t> </w:t>
      </w:r>
      <w:bookmarkStart w:id="75"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76" w:name="_Hlk35453871"/>
      <w:r w:rsidRPr="009E5340">
        <w:rPr>
          <w:rFonts w:ascii="Arial" w:hAnsi="Arial" w:cs="Arial"/>
          <w:color w:val="000000"/>
          <w:sz w:val="12"/>
          <w:szCs w:val="12"/>
        </w:rPr>
        <w:t>http//</w:t>
      </w:r>
      <w:bookmarkEnd w:id="75"/>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6"/>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4"/>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B5B98">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CD5B" w14:textId="77777777" w:rsidR="00DC365F" w:rsidRDefault="00DC365F" w:rsidP="00293572">
      <w:pPr>
        <w:spacing w:after="0" w:line="240" w:lineRule="auto"/>
      </w:pPr>
      <w:r>
        <w:separator/>
      </w:r>
    </w:p>
  </w:endnote>
  <w:endnote w:type="continuationSeparator" w:id="0">
    <w:p w14:paraId="76E6960D" w14:textId="77777777" w:rsidR="00DC365F" w:rsidRDefault="00DC365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288" behindDoc="1" locked="0" layoutInCell="1" allowOverlap="1" wp14:anchorId="2309E8D7" wp14:editId="64E33257">
          <wp:simplePos x="0" y="0"/>
          <wp:positionH relativeFrom="margin">
            <wp:posOffset>-492369</wp:posOffset>
          </wp:positionH>
          <wp:positionV relativeFrom="paragraph">
            <wp:posOffset>-134753</wp:posOffset>
          </wp:positionV>
          <wp:extent cx="747041" cy="7048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6CBC0D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F22A4B">
      <w:rPr>
        <w:b/>
        <w:bCs/>
        <w:sz w:val="16"/>
        <w:szCs w:val="16"/>
      </w:rPr>
      <w:t>NACIONAL</w:t>
    </w:r>
    <w:r w:rsidRPr="0053165C">
      <w:rPr>
        <w:b/>
        <w:bCs/>
        <w:sz w:val="16"/>
        <w:szCs w:val="16"/>
      </w:rPr>
      <w:t xml:space="preserve"> LCCC-</w:t>
    </w:r>
    <w:r w:rsidR="0081353E">
      <w:rPr>
        <w:b/>
        <w:bCs/>
        <w:sz w:val="16"/>
        <w:szCs w:val="16"/>
      </w:rPr>
      <w:t>008</w:t>
    </w:r>
    <w:r w:rsidRPr="0053165C">
      <w:rPr>
        <w:b/>
        <w:bCs/>
        <w:sz w:val="16"/>
        <w:szCs w:val="16"/>
      </w:rPr>
      <w:t>-202</w:t>
    </w:r>
    <w:r w:rsidR="005D18A9">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B70F" w14:textId="77777777" w:rsidR="00DC365F" w:rsidRDefault="00DC365F" w:rsidP="00293572">
      <w:pPr>
        <w:spacing w:after="0" w:line="240" w:lineRule="auto"/>
      </w:pPr>
      <w:r>
        <w:separator/>
      </w:r>
    </w:p>
  </w:footnote>
  <w:footnote w:type="continuationSeparator" w:id="0">
    <w:p w14:paraId="5FD8C350" w14:textId="77777777" w:rsidR="00DC365F" w:rsidRDefault="00DC365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973E" w14:textId="20945571" w:rsidR="00050EA0" w:rsidRDefault="00050EA0" w:rsidP="00050EA0">
    <w:pPr>
      <w:pStyle w:val="Encabezado"/>
      <w:tabs>
        <w:tab w:val="clear" w:pos="8838"/>
      </w:tabs>
      <w:ind w:left="426" w:right="992"/>
      <w:jc w:val="center"/>
      <w:rPr>
        <w:rFonts w:ascii="Arial" w:hAnsi="Arial" w:cs="Arial"/>
        <w:b/>
        <w:bCs/>
        <w:sz w:val="18"/>
        <w:szCs w:val="18"/>
      </w:rPr>
    </w:pPr>
    <w:r w:rsidRPr="00050EA0">
      <w:rPr>
        <w:rFonts w:ascii="Arial" w:hAnsi="Arial" w:cs="Arial"/>
        <w:b/>
        <w:bCs/>
        <w:sz w:val="18"/>
        <w:szCs w:val="18"/>
      </w:rPr>
      <w:t>LICITACIÓN PÚBLICA NACIONAL LCCC-</w:t>
    </w:r>
    <w:r w:rsidR="0081353E">
      <w:rPr>
        <w:rFonts w:ascii="Arial" w:hAnsi="Arial" w:cs="Arial"/>
        <w:b/>
        <w:bCs/>
        <w:sz w:val="18"/>
        <w:szCs w:val="18"/>
      </w:rPr>
      <w:t>008</w:t>
    </w:r>
    <w:r w:rsidRPr="00050EA0">
      <w:rPr>
        <w:rFonts w:ascii="Arial" w:hAnsi="Arial" w:cs="Arial"/>
        <w:b/>
        <w:bCs/>
        <w:sz w:val="18"/>
        <w:szCs w:val="18"/>
      </w:rPr>
      <w:t>-2022 CON CONCURRENCIA DE COMITÉ</w:t>
    </w:r>
  </w:p>
  <w:p w14:paraId="4C6DE825" w14:textId="70D06D2F" w:rsidR="00050EA0" w:rsidRPr="00050EA0" w:rsidRDefault="00050EA0" w:rsidP="00050EA0">
    <w:pPr>
      <w:pStyle w:val="Encabezado"/>
      <w:tabs>
        <w:tab w:val="clear" w:pos="8838"/>
      </w:tabs>
      <w:ind w:left="426" w:right="992"/>
      <w:jc w:val="center"/>
      <w:rPr>
        <w:rFonts w:ascii="Arial" w:hAnsi="Arial" w:cs="Arial"/>
        <w:b/>
        <w:bCs/>
        <w:sz w:val="18"/>
        <w:szCs w:val="18"/>
      </w:rPr>
    </w:pPr>
    <w:r w:rsidRPr="00050EA0">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sidRPr="00050EA0">
      <w:rPr>
        <w:rFonts w:ascii="Arial" w:hAnsi="Arial" w:cs="Arial"/>
        <w:b/>
        <w:bCs/>
        <w:sz w:val="18"/>
        <w:szCs w:val="18"/>
      </w:rPr>
      <w:t>LOS MISMOS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A6"/>
    <w:multiLevelType w:val="hybridMultilevel"/>
    <w:tmpl w:val="56AA4CAE"/>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1" w15:restartNumberingAfterBreak="0">
    <w:nsid w:val="090E04F0"/>
    <w:multiLevelType w:val="hybridMultilevel"/>
    <w:tmpl w:val="39C83002"/>
    <w:lvl w:ilvl="0" w:tplc="8C840AB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E54C91"/>
    <w:multiLevelType w:val="hybridMultilevel"/>
    <w:tmpl w:val="50645E14"/>
    <w:lvl w:ilvl="0" w:tplc="080A0001">
      <w:start w:val="1"/>
      <w:numFmt w:val="bullet"/>
      <w:lvlText w:val=""/>
      <w:lvlJc w:val="left"/>
      <w:pPr>
        <w:ind w:left="1636" w:hanging="360"/>
      </w:pPr>
      <w:rPr>
        <w:rFonts w:ascii="Symbol" w:hAnsi="Symbol" w:hint="default"/>
      </w:rPr>
    </w:lvl>
    <w:lvl w:ilvl="1" w:tplc="080A0003">
      <w:start w:val="1"/>
      <w:numFmt w:val="bullet"/>
      <w:lvlText w:val="o"/>
      <w:lvlJc w:val="left"/>
      <w:pPr>
        <w:ind w:left="2356" w:hanging="360"/>
      </w:pPr>
      <w:rPr>
        <w:rFonts w:ascii="Courier New" w:hAnsi="Courier New" w:cs="Courier New" w:hint="default"/>
      </w:rPr>
    </w:lvl>
    <w:lvl w:ilvl="2" w:tplc="080A0005">
      <w:start w:val="1"/>
      <w:numFmt w:val="bullet"/>
      <w:lvlText w:val=""/>
      <w:lvlJc w:val="left"/>
      <w:pPr>
        <w:ind w:left="3076" w:hanging="360"/>
      </w:pPr>
      <w:rPr>
        <w:rFonts w:ascii="Wingdings" w:hAnsi="Wingdings" w:hint="default"/>
      </w:rPr>
    </w:lvl>
    <w:lvl w:ilvl="3" w:tplc="080A0001">
      <w:start w:val="1"/>
      <w:numFmt w:val="bullet"/>
      <w:lvlText w:val=""/>
      <w:lvlJc w:val="left"/>
      <w:pPr>
        <w:ind w:left="3796" w:hanging="360"/>
      </w:pPr>
      <w:rPr>
        <w:rFonts w:ascii="Symbol" w:hAnsi="Symbol" w:hint="default"/>
      </w:rPr>
    </w:lvl>
    <w:lvl w:ilvl="4" w:tplc="080A0003">
      <w:start w:val="1"/>
      <w:numFmt w:val="bullet"/>
      <w:lvlText w:val="o"/>
      <w:lvlJc w:val="left"/>
      <w:pPr>
        <w:ind w:left="4516" w:hanging="360"/>
      </w:pPr>
      <w:rPr>
        <w:rFonts w:ascii="Courier New" w:hAnsi="Courier New" w:cs="Courier New" w:hint="default"/>
      </w:rPr>
    </w:lvl>
    <w:lvl w:ilvl="5" w:tplc="080A0005">
      <w:start w:val="1"/>
      <w:numFmt w:val="bullet"/>
      <w:lvlText w:val=""/>
      <w:lvlJc w:val="left"/>
      <w:pPr>
        <w:ind w:left="5236" w:hanging="360"/>
      </w:pPr>
      <w:rPr>
        <w:rFonts w:ascii="Wingdings" w:hAnsi="Wingdings" w:hint="default"/>
      </w:rPr>
    </w:lvl>
    <w:lvl w:ilvl="6" w:tplc="080A0001">
      <w:start w:val="1"/>
      <w:numFmt w:val="bullet"/>
      <w:lvlText w:val=""/>
      <w:lvlJc w:val="left"/>
      <w:pPr>
        <w:ind w:left="5956" w:hanging="360"/>
      </w:pPr>
      <w:rPr>
        <w:rFonts w:ascii="Symbol" w:hAnsi="Symbol" w:hint="default"/>
      </w:rPr>
    </w:lvl>
    <w:lvl w:ilvl="7" w:tplc="080A0003">
      <w:start w:val="1"/>
      <w:numFmt w:val="bullet"/>
      <w:lvlText w:val="o"/>
      <w:lvlJc w:val="left"/>
      <w:pPr>
        <w:ind w:left="6676" w:hanging="360"/>
      </w:pPr>
      <w:rPr>
        <w:rFonts w:ascii="Courier New" w:hAnsi="Courier New" w:cs="Courier New" w:hint="default"/>
      </w:rPr>
    </w:lvl>
    <w:lvl w:ilvl="8" w:tplc="080A0005">
      <w:start w:val="1"/>
      <w:numFmt w:val="bullet"/>
      <w:lvlText w:val=""/>
      <w:lvlJc w:val="left"/>
      <w:pPr>
        <w:ind w:left="7396" w:hanging="360"/>
      </w:pPr>
      <w:rPr>
        <w:rFonts w:ascii="Wingdings" w:hAnsi="Wingdings" w:hint="default"/>
      </w:rPr>
    </w:lvl>
  </w:abstractNum>
  <w:abstractNum w:abstractNumId="3" w15:restartNumberingAfterBreak="0">
    <w:nsid w:val="13DD32CF"/>
    <w:multiLevelType w:val="hybridMultilevel"/>
    <w:tmpl w:val="8834A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2E4A27"/>
    <w:multiLevelType w:val="hybridMultilevel"/>
    <w:tmpl w:val="D4B6D7EA"/>
    <w:lvl w:ilvl="0" w:tplc="59128B98">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911CF2"/>
    <w:multiLevelType w:val="hybridMultilevel"/>
    <w:tmpl w:val="27A2E91E"/>
    <w:lvl w:ilvl="0" w:tplc="00F8814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3731C89"/>
    <w:multiLevelType w:val="hybridMultilevel"/>
    <w:tmpl w:val="C6FC2F68"/>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684F8C"/>
    <w:multiLevelType w:val="hybridMultilevel"/>
    <w:tmpl w:val="699AD7A2"/>
    <w:lvl w:ilvl="0" w:tplc="09D0E66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F69B2"/>
    <w:multiLevelType w:val="hybridMultilevel"/>
    <w:tmpl w:val="1FDCACBA"/>
    <w:lvl w:ilvl="0" w:tplc="C6EE22AA">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185A2C"/>
    <w:multiLevelType w:val="hybridMultilevel"/>
    <w:tmpl w:val="FAC0614C"/>
    <w:lvl w:ilvl="0" w:tplc="1EC8271E">
      <w:start w:val="1"/>
      <w:numFmt w:val="bullet"/>
      <w:lvlText w:val="-"/>
      <w:lvlJc w:val="left"/>
      <w:pPr>
        <w:ind w:left="1353" w:hanging="360"/>
      </w:pPr>
      <w:rPr>
        <w:rFonts w:ascii="Arial" w:eastAsia="Arial"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6" w15:restartNumberingAfterBreak="0">
    <w:nsid w:val="304C0285"/>
    <w:multiLevelType w:val="hybridMultilevel"/>
    <w:tmpl w:val="CB9813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6C460E"/>
    <w:multiLevelType w:val="hybridMultilevel"/>
    <w:tmpl w:val="B3CE8596"/>
    <w:lvl w:ilvl="0" w:tplc="E3B2B5F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FD0078"/>
    <w:multiLevelType w:val="hybridMultilevel"/>
    <w:tmpl w:val="55F886D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5AF2895"/>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78B0CC5"/>
    <w:multiLevelType w:val="hybridMultilevel"/>
    <w:tmpl w:val="2402E022"/>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22" w15:restartNumberingAfterBreak="0">
    <w:nsid w:val="44937BAB"/>
    <w:multiLevelType w:val="hybridMultilevel"/>
    <w:tmpl w:val="3F5AB45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68C2148"/>
    <w:multiLevelType w:val="hybridMultilevel"/>
    <w:tmpl w:val="D9D444F4"/>
    <w:lvl w:ilvl="0" w:tplc="28DE4DC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EE7A72"/>
    <w:multiLevelType w:val="hybridMultilevel"/>
    <w:tmpl w:val="2F8205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8D2939"/>
    <w:multiLevelType w:val="hybridMultilevel"/>
    <w:tmpl w:val="15C80BA2"/>
    <w:lvl w:ilvl="0" w:tplc="AC80383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2C435E"/>
    <w:multiLevelType w:val="hybridMultilevel"/>
    <w:tmpl w:val="D65C2054"/>
    <w:lvl w:ilvl="0" w:tplc="B3FA1B1C">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72659"/>
    <w:multiLevelType w:val="hybridMultilevel"/>
    <w:tmpl w:val="FD647586"/>
    <w:lvl w:ilvl="0" w:tplc="080A0017">
      <w:start w:val="1"/>
      <w:numFmt w:val="lowerLetter"/>
      <w:lvlText w:val="%1)"/>
      <w:lvlJc w:val="left"/>
      <w:pPr>
        <w:ind w:left="720" w:hanging="360"/>
      </w:pPr>
    </w:lvl>
    <w:lvl w:ilvl="1" w:tplc="2FD468FC">
      <w:start w:val="1"/>
      <w:numFmt w:val="decimal"/>
      <w:lvlText w:val="%2-"/>
      <w:lvlJc w:val="left"/>
      <w:pPr>
        <w:ind w:left="1440" w:hanging="360"/>
      </w:pPr>
      <w:rPr>
        <w:rFonts w:ascii="Arial Narrow" w:eastAsia="Calibri" w:hAnsi="Arial Narrow" w:cs="Times New Roman"/>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9A4387B"/>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2B70D5B6"/>
    <w:lvl w:ilvl="0">
      <w:start w:val="1"/>
      <w:numFmt w:val="lowerLetter"/>
      <w:lvlText w:val="%1."/>
      <w:lvlJc w:val="left"/>
      <w:pPr>
        <w:ind w:left="0" w:firstLine="0"/>
      </w:pPr>
      <w:rPr>
        <w:sz w:val="18"/>
        <w:szCs w:val="1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EE66E12"/>
    <w:multiLevelType w:val="hybridMultilevel"/>
    <w:tmpl w:val="EAF6826C"/>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736C3B"/>
    <w:multiLevelType w:val="hybridMultilevel"/>
    <w:tmpl w:val="92D8E5DA"/>
    <w:lvl w:ilvl="0" w:tplc="7F8CA9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30A0C"/>
    <w:multiLevelType w:val="hybridMultilevel"/>
    <w:tmpl w:val="62F0E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D193375"/>
    <w:multiLevelType w:val="hybridMultilevel"/>
    <w:tmpl w:val="B4CEEC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6DC6017E"/>
    <w:multiLevelType w:val="hybridMultilevel"/>
    <w:tmpl w:val="B56C6B20"/>
    <w:lvl w:ilvl="0" w:tplc="A796BB5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2B96325"/>
    <w:multiLevelType w:val="hybridMultilevel"/>
    <w:tmpl w:val="CB981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5AA4DE2"/>
    <w:multiLevelType w:val="hybridMultilevel"/>
    <w:tmpl w:val="732A88D6"/>
    <w:lvl w:ilvl="0" w:tplc="F94ED160">
      <w:start w:val="1"/>
      <w:numFmt w:val="decimal"/>
      <w:lvlText w:val="%1."/>
      <w:lvlJc w:val="left"/>
      <w:pPr>
        <w:ind w:left="720" w:hanging="360"/>
      </w:pPr>
      <w:rPr>
        <w:rFonts w:cs="Times New Roman" w:hint="default"/>
        <w:b w:val="0"/>
        <w:color w:val="000000" w:themeColor="text1"/>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9"/>
  </w:num>
  <w:num w:numId="2">
    <w:abstractNumId w:val="7"/>
  </w:num>
  <w:num w:numId="3">
    <w:abstractNumId w:val="35"/>
  </w:num>
  <w:num w:numId="4">
    <w:abstractNumId w:val="31"/>
  </w:num>
  <w:num w:numId="5">
    <w:abstractNumId w:val="9"/>
  </w:num>
  <w:num w:numId="6">
    <w:abstractNumId w:val="32"/>
  </w:num>
  <w:num w:numId="7">
    <w:abstractNumId w:val="40"/>
  </w:num>
  <w:num w:numId="8">
    <w:abstractNumId w:val="44"/>
  </w:num>
  <w:num w:numId="9">
    <w:abstractNumId w:val="20"/>
  </w:num>
  <w:num w:numId="10">
    <w:abstractNumId w:val="10"/>
  </w:num>
  <w:num w:numId="11">
    <w:abstractNumId w:val="14"/>
  </w:num>
  <w:num w:numId="12">
    <w:abstractNumId w:val="26"/>
  </w:num>
  <w:num w:numId="13">
    <w:abstractNumId w:val="12"/>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1"/>
  </w:num>
  <w:num w:numId="17">
    <w:abstractNumId w:val="16"/>
  </w:num>
  <w:num w:numId="18">
    <w:abstractNumId w:val="36"/>
  </w:num>
  <w:num w:numId="19">
    <w:abstractNumId w:val="1"/>
  </w:num>
  <w:num w:numId="20">
    <w:abstractNumId w:val="23"/>
  </w:num>
  <w:num w:numId="21">
    <w:abstractNumId w:val="4"/>
  </w:num>
  <w:num w:numId="22">
    <w:abstractNumId w:val="11"/>
  </w:num>
  <w:num w:numId="23">
    <w:abstractNumId w:val="13"/>
  </w:num>
  <w:num w:numId="24">
    <w:abstractNumId w:val="17"/>
  </w:num>
  <w:num w:numId="25">
    <w:abstractNumId w:val="39"/>
  </w:num>
  <w:num w:numId="26">
    <w:abstractNumId w:val="42"/>
  </w:num>
  <w:num w:numId="27">
    <w:abstractNumId w:val="24"/>
  </w:num>
  <w:num w:numId="28">
    <w:abstractNumId w:val="3"/>
  </w:num>
  <w:num w:numId="29">
    <w:abstractNumId w:val="30"/>
  </w:num>
  <w:num w:numId="30">
    <w:abstractNumId w:val="15"/>
  </w:num>
  <w:num w:numId="31">
    <w:abstractNumId w:val="19"/>
  </w:num>
  <w:num w:numId="32">
    <w:abstractNumId w:val="34"/>
  </w:num>
  <w:num w:numId="33">
    <w:abstractNumId w:val="3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1"/>
  </w:num>
  <w:num w:numId="37">
    <w:abstractNumId w:val="2"/>
  </w:num>
  <w:num w:numId="38">
    <w:abstractNumId w:val="18"/>
    <w:lvlOverride w:ilvl="0">
      <w:startOverride w:val="1"/>
    </w:lvlOverride>
    <w:lvlOverride w:ilvl="1"/>
    <w:lvlOverride w:ilvl="2"/>
    <w:lvlOverride w:ilvl="3"/>
    <w:lvlOverride w:ilvl="4"/>
    <w:lvlOverride w:ilvl="5"/>
    <w:lvlOverride w:ilvl="6"/>
    <w:lvlOverride w:ilvl="7"/>
    <w:lvlOverride w:ilvl="8"/>
  </w:num>
  <w:num w:numId="39">
    <w:abstractNumId w:val="22"/>
    <w:lvlOverride w:ilvl="0">
      <w:startOverride w:val="1"/>
    </w:lvlOverride>
    <w:lvlOverride w:ilvl="1"/>
    <w:lvlOverride w:ilvl="2"/>
    <w:lvlOverride w:ilvl="3"/>
    <w:lvlOverride w:ilvl="4"/>
    <w:lvlOverride w:ilvl="5"/>
    <w:lvlOverride w:ilvl="6"/>
    <w:lvlOverride w:ilvl="7"/>
    <w:lvlOverride w:ilvl="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3"/>
    <w:lvlOverride w:ilvl="0">
      <w:startOverride w:val="1"/>
    </w:lvlOverride>
    <w:lvlOverride w:ilvl="1"/>
    <w:lvlOverride w:ilvl="2"/>
    <w:lvlOverride w:ilvl="3"/>
    <w:lvlOverride w:ilvl="4"/>
    <w:lvlOverride w:ilvl="5"/>
    <w:lvlOverride w:ilvl="6"/>
    <w:lvlOverride w:ilvl="7"/>
    <w:lvlOverride w:ilvl="8"/>
  </w:num>
  <w:num w:numId="43">
    <w:abstractNumId w:val="37"/>
  </w:num>
  <w:num w:numId="44">
    <w:abstractNumId w:val="27"/>
  </w:num>
  <w:num w:numId="45">
    <w:abstractNumId w:val="45"/>
  </w:num>
  <w:num w:numId="46">
    <w:abstractNumId w:val="5"/>
  </w:num>
  <w:num w:numId="4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5F13"/>
    <w:rsid w:val="0000680F"/>
    <w:rsid w:val="00006C8A"/>
    <w:rsid w:val="000071BD"/>
    <w:rsid w:val="00007469"/>
    <w:rsid w:val="0001006F"/>
    <w:rsid w:val="0001024C"/>
    <w:rsid w:val="00011F53"/>
    <w:rsid w:val="000133E5"/>
    <w:rsid w:val="00014DE3"/>
    <w:rsid w:val="00015D7C"/>
    <w:rsid w:val="00015DB8"/>
    <w:rsid w:val="000171B7"/>
    <w:rsid w:val="00021C16"/>
    <w:rsid w:val="0002209B"/>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3D82"/>
    <w:rsid w:val="00045931"/>
    <w:rsid w:val="00045A41"/>
    <w:rsid w:val="00046976"/>
    <w:rsid w:val="000471D3"/>
    <w:rsid w:val="0004774C"/>
    <w:rsid w:val="0004782E"/>
    <w:rsid w:val="00050D71"/>
    <w:rsid w:val="00050EA0"/>
    <w:rsid w:val="00052620"/>
    <w:rsid w:val="00053B86"/>
    <w:rsid w:val="00053CCB"/>
    <w:rsid w:val="00053F07"/>
    <w:rsid w:val="000602EC"/>
    <w:rsid w:val="00060E22"/>
    <w:rsid w:val="000612D5"/>
    <w:rsid w:val="0006266F"/>
    <w:rsid w:val="00063DE5"/>
    <w:rsid w:val="000644C3"/>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685"/>
    <w:rsid w:val="00095D9A"/>
    <w:rsid w:val="00095EEC"/>
    <w:rsid w:val="000A058C"/>
    <w:rsid w:val="000A1510"/>
    <w:rsid w:val="000A18A0"/>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C70C0"/>
    <w:rsid w:val="000D0E59"/>
    <w:rsid w:val="000D1B0C"/>
    <w:rsid w:val="000D44F0"/>
    <w:rsid w:val="000D47A3"/>
    <w:rsid w:val="000D5CB3"/>
    <w:rsid w:val="000D68C9"/>
    <w:rsid w:val="000D6D2F"/>
    <w:rsid w:val="000D6DF3"/>
    <w:rsid w:val="000D7E32"/>
    <w:rsid w:val="000E0074"/>
    <w:rsid w:val="000E063B"/>
    <w:rsid w:val="000E0CB5"/>
    <w:rsid w:val="000E2DFA"/>
    <w:rsid w:val="000F421D"/>
    <w:rsid w:val="000F42CD"/>
    <w:rsid w:val="000F5575"/>
    <w:rsid w:val="0010056F"/>
    <w:rsid w:val="001025AE"/>
    <w:rsid w:val="00105A84"/>
    <w:rsid w:val="00105B6D"/>
    <w:rsid w:val="00105F07"/>
    <w:rsid w:val="001068CF"/>
    <w:rsid w:val="0010783E"/>
    <w:rsid w:val="00111459"/>
    <w:rsid w:val="00111744"/>
    <w:rsid w:val="00111750"/>
    <w:rsid w:val="0011272F"/>
    <w:rsid w:val="00112732"/>
    <w:rsid w:val="001133A8"/>
    <w:rsid w:val="00115035"/>
    <w:rsid w:val="00116185"/>
    <w:rsid w:val="001161E6"/>
    <w:rsid w:val="00116BBA"/>
    <w:rsid w:val="0011762C"/>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13AE"/>
    <w:rsid w:val="001423F4"/>
    <w:rsid w:val="00142D7C"/>
    <w:rsid w:val="0014440B"/>
    <w:rsid w:val="00145910"/>
    <w:rsid w:val="00146F94"/>
    <w:rsid w:val="0015165B"/>
    <w:rsid w:val="00151E5C"/>
    <w:rsid w:val="00153F92"/>
    <w:rsid w:val="00154258"/>
    <w:rsid w:val="001550C7"/>
    <w:rsid w:val="00155B10"/>
    <w:rsid w:val="00155D65"/>
    <w:rsid w:val="00160107"/>
    <w:rsid w:val="00160A77"/>
    <w:rsid w:val="00160EBD"/>
    <w:rsid w:val="001612B6"/>
    <w:rsid w:val="00161BAC"/>
    <w:rsid w:val="00161DFE"/>
    <w:rsid w:val="00161E54"/>
    <w:rsid w:val="001624E3"/>
    <w:rsid w:val="00163393"/>
    <w:rsid w:val="001636AE"/>
    <w:rsid w:val="001648B9"/>
    <w:rsid w:val="00164FD1"/>
    <w:rsid w:val="001651CE"/>
    <w:rsid w:val="00165412"/>
    <w:rsid w:val="0016588E"/>
    <w:rsid w:val="00165D9C"/>
    <w:rsid w:val="0016623B"/>
    <w:rsid w:val="00166BB2"/>
    <w:rsid w:val="00166CB7"/>
    <w:rsid w:val="00167748"/>
    <w:rsid w:val="0017139E"/>
    <w:rsid w:val="00171D5D"/>
    <w:rsid w:val="001725F6"/>
    <w:rsid w:val="00176545"/>
    <w:rsid w:val="00176650"/>
    <w:rsid w:val="00177585"/>
    <w:rsid w:val="00177DA0"/>
    <w:rsid w:val="0018008B"/>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13A0"/>
    <w:rsid w:val="0019223D"/>
    <w:rsid w:val="00193367"/>
    <w:rsid w:val="001949A6"/>
    <w:rsid w:val="00195404"/>
    <w:rsid w:val="00195B78"/>
    <w:rsid w:val="00196711"/>
    <w:rsid w:val="00196F82"/>
    <w:rsid w:val="00197571"/>
    <w:rsid w:val="00197BDD"/>
    <w:rsid w:val="001A2276"/>
    <w:rsid w:val="001A35FB"/>
    <w:rsid w:val="001A41FB"/>
    <w:rsid w:val="001A42B5"/>
    <w:rsid w:val="001A4B89"/>
    <w:rsid w:val="001A4D22"/>
    <w:rsid w:val="001A6571"/>
    <w:rsid w:val="001A6A17"/>
    <w:rsid w:val="001A7B6D"/>
    <w:rsid w:val="001B05FA"/>
    <w:rsid w:val="001B1F87"/>
    <w:rsid w:val="001B24C6"/>
    <w:rsid w:val="001B423A"/>
    <w:rsid w:val="001B494A"/>
    <w:rsid w:val="001B6D7F"/>
    <w:rsid w:val="001C0C97"/>
    <w:rsid w:val="001C0CA4"/>
    <w:rsid w:val="001C0EC1"/>
    <w:rsid w:val="001C3EE5"/>
    <w:rsid w:val="001C6535"/>
    <w:rsid w:val="001C72D0"/>
    <w:rsid w:val="001D4143"/>
    <w:rsid w:val="001D713B"/>
    <w:rsid w:val="001D7827"/>
    <w:rsid w:val="001D786F"/>
    <w:rsid w:val="001D7D97"/>
    <w:rsid w:val="001E09BA"/>
    <w:rsid w:val="001E226A"/>
    <w:rsid w:val="001E3C97"/>
    <w:rsid w:val="001E5204"/>
    <w:rsid w:val="001E5333"/>
    <w:rsid w:val="001E5DD0"/>
    <w:rsid w:val="001E6349"/>
    <w:rsid w:val="001E6BD3"/>
    <w:rsid w:val="001E745A"/>
    <w:rsid w:val="001E764F"/>
    <w:rsid w:val="001E7C76"/>
    <w:rsid w:val="001F0798"/>
    <w:rsid w:val="001F20D8"/>
    <w:rsid w:val="001F2885"/>
    <w:rsid w:val="001F3381"/>
    <w:rsid w:val="001F4099"/>
    <w:rsid w:val="001F5710"/>
    <w:rsid w:val="001F7800"/>
    <w:rsid w:val="001F7BAA"/>
    <w:rsid w:val="00200F9C"/>
    <w:rsid w:val="00201EB5"/>
    <w:rsid w:val="002027C8"/>
    <w:rsid w:val="00202D73"/>
    <w:rsid w:val="0020340B"/>
    <w:rsid w:val="00204593"/>
    <w:rsid w:val="00204EA5"/>
    <w:rsid w:val="00205659"/>
    <w:rsid w:val="00213381"/>
    <w:rsid w:val="00213CBF"/>
    <w:rsid w:val="00215CFF"/>
    <w:rsid w:val="002177B9"/>
    <w:rsid w:val="00217996"/>
    <w:rsid w:val="00221EAC"/>
    <w:rsid w:val="00222ED7"/>
    <w:rsid w:val="002237EC"/>
    <w:rsid w:val="002238DD"/>
    <w:rsid w:val="00223AC2"/>
    <w:rsid w:val="00224675"/>
    <w:rsid w:val="00224C22"/>
    <w:rsid w:val="00224FF3"/>
    <w:rsid w:val="002275F5"/>
    <w:rsid w:val="00231489"/>
    <w:rsid w:val="002322F0"/>
    <w:rsid w:val="00233DE3"/>
    <w:rsid w:val="002348A8"/>
    <w:rsid w:val="00234903"/>
    <w:rsid w:val="00235699"/>
    <w:rsid w:val="002356DE"/>
    <w:rsid w:val="002370BD"/>
    <w:rsid w:val="00240881"/>
    <w:rsid w:val="00242849"/>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F98"/>
    <w:rsid w:val="00256D0F"/>
    <w:rsid w:val="00257E38"/>
    <w:rsid w:val="00261E7C"/>
    <w:rsid w:val="00262B0F"/>
    <w:rsid w:val="0026435A"/>
    <w:rsid w:val="00265F56"/>
    <w:rsid w:val="00270706"/>
    <w:rsid w:val="002718BA"/>
    <w:rsid w:val="00271ABE"/>
    <w:rsid w:val="00273BC8"/>
    <w:rsid w:val="00273DC4"/>
    <w:rsid w:val="002758FD"/>
    <w:rsid w:val="00275AFA"/>
    <w:rsid w:val="00276ACF"/>
    <w:rsid w:val="00277D1E"/>
    <w:rsid w:val="0028040D"/>
    <w:rsid w:val="00283481"/>
    <w:rsid w:val="002834B9"/>
    <w:rsid w:val="002837FD"/>
    <w:rsid w:val="002839CD"/>
    <w:rsid w:val="002839F7"/>
    <w:rsid w:val="002845E2"/>
    <w:rsid w:val="0028499A"/>
    <w:rsid w:val="00285466"/>
    <w:rsid w:val="0028573D"/>
    <w:rsid w:val="002862D1"/>
    <w:rsid w:val="002862F1"/>
    <w:rsid w:val="00287823"/>
    <w:rsid w:val="0029006B"/>
    <w:rsid w:val="00290EA0"/>
    <w:rsid w:val="00293572"/>
    <w:rsid w:val="00293FBB"/>
    <w:rsid w:val="00294902"/>
    <w:rsid w:val="002A186B"/>
    <w:rsid w:val="002A26ED"/>
    <w:rsid w:val="002A31A1"/>
    <w:rsid w:val="002A39F3"/>
    <w:rsid w:val="002A4A82"/>
    <w:rsid w:val="002A64C2"/>
    <w:rsid w:val="002A6CAC"/>
    <w:rsid w:val="002A794C"/>
    <w:rsid w:val="002A7F3E"/>
    <w:rsid w:val="002B0431"/>
    <w:rsid w:val="002B1762"/>
    <w:rsid w:val="002B290B"/>
    <w:rsid w:val="002B2B9D"/>
    <w:rsid w:val="002B4369"/>
    <w:rsid w:val="002B5671"/>
    <w:rsid w:val="002B5A4F"/>
    <w:rsid w:val="002B611F"/>
    <w:rsid w:val="002C10FB"/>
    <w:rsid w:val="002C2FB0"/>
    <w:rsid w:val="002C3172"/>
    <w:rsid w:val="002C333A"/>
    <w:rsid w:val="002C3A77"/>
    <w:rsid w:val="002C5F3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3BEE"/>
    <w:rsid w:val="002F44CA"/>
    <w:rsid w:val="002F7BA0"/>
    <w:rsid w:val="00303529"/>
    <w:rsid w:val="00303B6B"/>
    <w:rsid w:val="00305B9C"/>
    <w:rsid w:val="00305D5E"/>
    <w:rsid w:val="00311891"/>
    <w:rsid w:val="00311A62"/>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3454"/>
    <w:rsid w:val="00334196"/>
    <w:rsid w:val="00334F7A"/>
    <w:rsid w:val="00335A3D"/>
    <w:rsid w:val="00335EFD"/>
    <w:rsid w:val="003365FA"/>
    <w:rsid w:val="00336936"/>
    <w:rsid w:val="00336DC1"/>
    <w:rsid w:val="00337457"/>
    <w:rsid w:val="00340A57"/>
    <w:rsid w:val="003427B6"/>
    <w:rsid w:val="00342B66"/>
    <w:rsid w:val="003432E4"/>
    <w:rsid w:val="0034391B"/>
    <w:rsid w:val="00343DDE"/>
    <w:rsid w:val="00344ADD"/>
    <w:rsid w:val="00344FB1"/>
    <w:rsid w:val="003457B0"/>
    <w:rsid w:val="0034635B"/>
    <w:rsid w:val="00347053"/>
    <w:rsid w:val="0034782D"/>
    <w:rsid w:val="00350132"/>
    <w:rsid w:val="003504A2"/>
    <w:rsid w:val="00350D06"/>
    <w:rsid w:val="003521A2"/>
    <w:rsid w:val="003533E8"/>
    <w:rsid w:val="00354028"/>
    <w:rsid w:val="0035656F"/>
    <w:rsid w:val="00357468"/>
    <w:rsid w:val="003578DC"/>
    <w:rsid w:val="00357D31"/>
    <w:rsid w:val="00357FD6"/>
    <w:rsid w:val="00360665"/>
    <w:rsid w:val="0036224A"/>
    <w:rsid w:val="00362639"/>
    <w:rsid w:val="00362E43"/>
    <w:rsid w:val="00363054"/>
    <w:rsid w:val="00363372"/>
    <w:rsid w:val="00363D61"/>
    <w:rsid w:val="00363E87"/>
    <w:rsid w:val="003649E9"/>
    <w:rsid w:val="00365BB0"/>
    <w:rsid w:val="00367C05"/>
    <w:rsid w:val="0037613C"/>
    <w:rsid w:val="0037674B"/>
    <w:rsid w:val="00377A53"/>
    <w:rsid w:val="00381C52"/>
    <w:rsid w:val="00382315"/>
    <w:rsid w:val="00382FE4"/>
    <w:rsid w:val="00383359"/>
    <w:rsid w:val="00383F8D"/>
    <w:rsid w:val="00384055"/>
    <w:rsid w:val="0038451F"/>
    <w:rsid w:val="00385097"/>
    <w:rsid w:val="00386B09"/>
    <w:rsid w:val="00387AFB"/>
    <w:rsid w:val="00390322"/>
    <w:rsid w:val="00392342"/>
    <w:rsid w:val="00393941"/>
    <w:rsid w:val="00393C66"/>
    <w:rsid w:val="00397E9C"/>
    <w:rsid w:val="003A0552"/>
    <w:rsid w:val="003A1BE1"/>
    <w:rsid w:val="003A2B1D"/>
    <w:rsid w:val="003A2D17"/>
    <w:rsid w:val="003A3D15"/>
    <w:rsid w:val="003A4280"/>
    <w:rsid w:val="003A4EE2"/>
    <w:rsid w:val="003A5239"/>
    <w:rsid w:val="003A6A52"/>
    <w:rsid w:val="003A6C4E"/>
    <w:rsid w:val="003B0D5C"/>
    <w:rsid w:val="003B1CAC"/>
    <w:rsid w:val="003B2021"/>
    <w:rsid w:val="003B2288"/>
    <w:rsid w:val="003B249F"/>
    <w:rsid w:val="003B3A5E"/>
    <w:rsid w:val="003B3CD8"/>
    <w:rsid w:val="003B4987"/>
    <w:rsid w:val="003B4A0F"/>
    <w:rsid w:val="003B7F74"/>
    <w:rsid w:val="003C032D"/>
    <w:rsid w:val="003C08B4"/>
    <w:rsid w:val="003C2C45"/>
    <w:rsid w:val="003C3A47"/>
    <w:rsid w:val="003C4B5E"/>
    <w:rsid w:val="003C600D"/>
    <w:rsid w:val="003C694E"/>
    <w:rsid w:val="003D013B"/>
    <w:rsid w:val="003D04C6"/>
    <w:rsid w:val="003D0D3D"/>
    <w:rsid w:val="003D1B4A"/>
    <w:rsid w:val="003D1EBF"/>
    <w:rsid w:val="003D21E5"/>
    <w:rsid w:val="003D3B3F"/>
    <w:rsid w:val="003D4F2E"/>
    <w:rsid w:val="003D51A1"/>
    <w:rsid w:val="003D5284"/>
    <w:rsid w:val="003D63B9"/>
    <w:rsid w:val="003D7B4D"/>
    <w:rsid w:val="003D7D3A"/>
    <w:rsid w:val="003E102D"/>
    <w:rsid w:val="003E3708"/>
    <w:rsid w:val="003E380F"/>
    <w:rsid w:val="003E4D27"/>
    <w:rsid w:val="003E5929"/>
    <w:rsid w:val="003E5C85"/>
    <w:rsid w:val="003E6786"/>
    <w:rsid w:val="003F063C"/>
    <w:rsid w:val="003F0DBD"/>
    <w:rsid w:val="003F335F"/>
    <w:rsid w:val="003F3BC5"/>
    <w:rsid w:val="003F3D83"/>
    <w:rsid w:val="003F4388"/>
    <w:rsid w:val="003F5D9B"/>
    <w:rsid w:val="00401AD3"/>
    <w:rsid w:val="00404CEC"/>
    <w:rsid w:val="00406F59"/>
    <w:rsid w:val="004077B8"/>
    <w:rsid w:val="00407982"/>
    <w:rsid w:val="004107F2"/>
    <w:rsid w:val="00410856"/>
    <w:rsid w:val="004151AF"/>
    <w:rsid w:val="00416D5F"/>
    <w:rsid w:val="00416DD5"/>
    <w:rsid w:val="00417A7D"/>
    <w:rsid w:val="00422181"/>
    <w:rsid w:val="0042220B"/>
    <w:rsid w:val="00422B95"/>
    <w:rsid w:val="004236B5"/>
    <w:rsid w:val="004276EC"/>
    <w:rsid w:val="00427CEA"/>
    <w:rsid w:val="00427F0F"/>
    <w:rsid w:val="00430ACF"/>
    <w:rsid w:val="0043229B"/>
    <w:rsid w:val="00433212"/>
    <w:rsid w:val="00433820"/>
    <w:rsid w:val="00433986"/>
    <w:rsid w:val="00433B09"/>
    <w:rsid w:val="00434F9A"/>
    <w:rsid w:val="004351E1"/>
    <w:rsid w:val="004363FA"/>
    <w:rsid w:val="00437052"/>
    <w:rsid w:val="004372B9"/>
    <w:rsid w:val="00437CCE"/>
    <w:rsid w:val="00441931"/>
    <w:rsid w:val="004426B4"/>
    <w:rsid w:val="00443978"/>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61728"/>
    <w:rsid w:val="00461A1A"/>
    <w:rsid w:val="0046235D"/>
    <w:rsid w:val="00462474"/>
    <w:rsid w:val="0046282C"/>
    <w:rsid w:val="00463B96"/>
    <w:rsid w:val="00463FCD"/>
    <w:rsid w:val="004645B2"/>
    <w:rsid w:val="004658DF"/>
    <w:rsid w:val="0046671A"/>
    <w:rsid w:val="0046674A"/>
    <w:rsid w:val="00466951"/>
    <w:rsid w:val="00466E8A"/>
    <w:rsid w:val="0047123B"/>
    <w:rsid w:val="004720DF"/>
    <w:rsid w:val="00472566"/>
    <w:rsid w:val="004743BE"/>
    <w:rsid w:val="00475BE9"/>
    <w:rsid w:val="00476102"/>
    <w:rsid w:val="004766C0"/>
    <w:rsid w:val="00476AC2"/>
    <w:rsid w:val="0048081D"/>
    <w:rsid w:val="00481A07"/>
    <w:rsid w:val="004823BA"/>
    <w:rsid w:val="00482A3A"/>
    <w:rsid w:val="00482B0D"/>
    <w:rsid w:val="00482F92"/>
    <w:rsid w:val="004840B0"/>
    <w:rsid w:val="00484935"/>
    <w:rsid w:val="0048595F"/>
    <w:rsid w:val="00486647"/>
    <w:rsid w:val="004908A3"/>
    <w:rsid w:val="00490C3E"/>
    <w:rsid w:val="00491B45"/>
    <w:rsid w:val="004921C9"/>
    <w:rsid w:val="004922F0"/>
    <w:rsid w:val="00492604"/>
    <w:rsid w:val="00493170"/>
    <w:rsid w:val="00495D07"/>
    <w:rsid w:val="00497F3F"/>
    <w:rsid w:val="004A14F2"/>
    <w:rsid w:val="004A2925"/>
    <w:rsid w:val="004A3B69"/>
    <w:rsid w:val="004A4138"/>
    <w:rsid w:val="004A4BBD"/>
    <w:rsid w:val="004A66E9"/>
    <w:rsid w:val="004A759A"/>
    <w:rsid w:val="004A7BD6"/>
    <w:rsid w:val="004B0484"/>
    <w:rsid w:val="004B061C"/>
    <w:rsid w:val="004B06D9"/>
    <w:rsid w:val="004B18AC"/>
    <w:rsid w:val="004B36AE"/>
    <w:rsid w:val="004B39C5"/>
    <w:rsid w:val="004B3E1C"/>
    <w:rsid w:val="004B3F9C"/>
    <w:rsid w:val="004B41BE"/>
    <w:rsid w:val="004B4A36"/>
    <w:rsid w:val="004B4BF5"/>
    <w:rsid w:val="004B51A9"/>
    <w:rsid w:val="004B6828"/>
    <w:rsid w:val="004B703E"/>
    <w:rsid w:val="004B7CA2"/>
    <w:rsid w:val="004B7DC2"/>
    <w:rsid w:val="004C0160"/>
    <w:rsid w:val="004C0D1C"/>
    <w:rsid w:val="004C1457"/>
    <w:rsid w:val="004C3BC1"/>
    <w:rsid w:val="004C43F4"/>
    <w:rsid w:val="004C455D"/>
    <w:rsid w:val="004C4BD8"/>
    <w:rsid w:val="004C6886"/>
    <w:rsid w:val="004C69A2"/>
    <w:rsid w:val="004C6CC7"/>
    <w:rsid w:val="004C6FED"/>
    <w:rsid w:val="004C78E7"/>
    <w:rsid w:val="004C7A88"/>
    <w:rsid w:val="004D05E2"/>
    <w:rsid w:val="004D1892"/>
    <w:rsid w:val="004D3C3E"/>
    <w:rsid w:val="004D41BC"/>
    <w:rsid w:val="004D5658"/>
    <w:rsid w:val="004E08F5"/>
    <w:rsid w:val="004E1437"/>
    <w:rsid w:val="004E183B"/>
    <w:rsid w:val="004E3601"/>
    <w:rsid w:val="004E55A3"/>
    <w:rsid w:val="004E5B4C"/>
    <w:rsid w:val="004E5BE5"/>
    <w:rsid w:val="004E68F6"/>
    <w:rsid w:val="004E737F"/>
    <w:rsid w:val="004F08A7"/>
    <w:rsid w:val="004F0B7F"/>
    <w:rsid w:val="004F0FF6"/>
    <w:rsid w:val="004F2541"/>
    <w:rsid w:val="004F299C"/>
    <w:rsid w:val="004F409B"/>
    <w:rsid w:val="004F42F3"/>
    <w:rsid w:val="004F4B58"/>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582A"/>
    <w:rsid w:val="00516C7F"/>
    <w:rsid w:val="005177B1"/>
    <w:rsid w:val="0052023D"/>
    <w:rsid w:val="0052059F"/>
    <w:rsid w:val="00520983"/>
    <w:rsid w:val="00520AC8"/>
    <w:rsid w:val="005210E6"/>
    <w:rsid w:val="005218DF"/>
    <w:rsid w:val="00521DA7"/>
    <w:rsid w:val="00523A5C"/>
    <w:rsid w:val="00526E64"/>
    <w:rsid w:val="00527347"/>
    <w:rsid w:val="00527C9F"/>
    <w:rsid w:val="00530170"/>
    <w:rsid w:val="00530A4F"/>
    <w:rsid w:val="0053165C"/>
    <w:rsid w:val="005316FF"/>
    <w:rsid w:val="00531E06"/>
    <w:rsid w:val="00531EEE"/>
    <w:rsid w:val="0053534D"/>
    <w:rsid w:val="00536779"/>
    <w:rsid w:val="005367F7"/>
    <w:rsid w:val="00537435"/>
    <w:rsid w:val="0053767E"/>
    <w:rsid w:val="0054004A"/>
    <w:rsid w:val="0054009C"/>
    <w:rsid w:val="005403F7"/>
    <w:rsid w:val="005407D1"/>
    <w:rsid w:val="005431A3"/>
    <w:rsid w:val="0054442E"/>
    <w:rsid w:val="0054498E"/>
    <w:rsid w:val="00544D8B"/>
    <w:rsid w:val="00545167"/>
    <w:rsid w:val="005463BA"/>
    <w:rsid w:val="00546848"/>
    <w:rsid w:val="00547901"/>
    <w:rsid w:val="00552579"/>
    <w:rsid w:val="00552FD5"/>
    <w:rsid w:val="00555BDF"/>
    <w:rsid w:val="00556AE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95D"/>
    <w:rsid w:val="0058025F"/>
    <w:rsid w:val="005812F1"/>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7169"/>
    <w:rsid w:val="00597E14"/>
    <w:rsid w:val="00597ED2"/>
    <w:rsid w:val="005A096C"/>
    <w:rsid w:val="005A10FD"/>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47A"/>
    <w:rsid w:val="005C29AD"/>
    <w:rsid w:val="005C34DE"/>
    <w:rsid w:val="005C3A1B"/>
    <w:rsid w:val="005C43B5"/>
    <w:rsid w:val="005C4551"/>
    <w:rsid w:val="005C4B13"/>
    <w:rsid w:val="005C4B38"/>
    <w:rsid w:val="005C7650"/>
    <w:rsid w:val="005D0AF0"/>
    <w:rsid w:val="005D1261"/>
    <w:rsid w:val="005D18A9"/>
    <w:rsid w:val="005D4B66"/>
    <w:rsid w:val="005E357E"/>
    <w:rsid w:val="005E373F"/>
    <w:rsid w:val="005E426E"/>
    <w:rsid w:val="005E552A"/>
    <w:rsid w:val="005E731E"/>
    <w:rsid w:val="005E7795"/>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E5E"/>
    <w:rsid w:val="006235AF"/>
    <w:rsid w:val="00624004"/>
    <w:rsid w:val="006279D0"/>
    <w:rsid w:val="00631221"/>
    <w:rsid w:val="0063134B"/>
    <w:rsid w:val="00634C69"/>
    <w:rsid w:val="00636619"/>
    <w:rsid w:val="00637127"/>
    <w:rsid w:val="00637134"/>
    <w:rsid w:val="00637512"/>
    <w:rsid w:val="006402F7"/>
    <w:rsid w:val="0064054F"/>
    <w:rsid w:val="00642079"/>
    <w:rsid w:val="00642233"/>
    <w:rsid w:val="00642537"/>
    <w:rsid w:val="00642B64"/>
    <w:rsid w:val="00642F00"/>
    <w:rsid w:val="00643DDE"/>
    <w:rsid w:val="0064452D"/>
    <w:rsid w:val="006454D3"/>
    <w:rsid w:val="00645EF7"/>
    <w:rsid w:val="006466E7"/>
    <w:rsid w:val="00647E71"/>
    <w:rsid w:val="00650254"/>
    <w:rsid w:val="006517F0"/>
    <w:rsid w:val="00651892"/>
    <w:rsid w:val="00651E86"/>
    <w:rsid w:val="0065267F"/>
    <w:rsid w:val="00653543"/>
    <w:rsid w:val="00653CFA"/>
    <w:rsid w:val="00654153"/>
    <w:rsid w:val="00660029"/>
    <w:rsid w:val="0066097F"/>
    <w:rsid w:val="00660B01"/>
    <w:rsid w:val="00660F06"/>
    <w:rsid w:val="00662D1F"/>
    <w:rsid w:val="00664AE1"/>
    <w:rsid w:val="00664E5D"/>
    <w:rsid w:val="00665841"/>
    <w:rsid w:val="006714AE"/>
    <w:rsid w:val="00672835"/>
    <w:rsid w:val="006735D2"/>
    <w:rsid w:val="00673912"/>
    <w:rsid w:val="00674645"/>
    <w:rsid w:val="006766F8"/>
    <w:rsid w:val="00676D10"/>
    <w:rsid w:val="006809DF"/>
    <w:rsid w:val="00681B05"/>
    <w:rsid w:val="0068617D"/>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4C1E"/>
    <w:rsid w:val="006A5F76"/>
    <w:rsid w:val="006A7C67"/>
    <w:rsid w:val="006A7EA6"/>
    <w:rsid w:val="006B13C8"/>
    <w:rsid w:val="006B1AAA"/>
    <w:rsid w:val="006B1FB8"/>
    <w:rsid w:val="006B21C2"/>
    <w:rsid w:val="006B35F7"/>
    <w:rsid w:val="006B55F8"/>
    <w:rsid w:val="006B5829"/>
    <w:rsid w:val="006B5A6A"/>
    <w:rsid w:val="006B662D"/>
    <w:rsid w:val="006B78D9"/>
    <w:rsid w:val="006B798B"/>
    <w:rsid w:val="006C09F1"/>
    <w:rsid w:val="006C11D8"/>
    <w:rsid w:val="006C12D2"/>
    <w:rsid w:val="006C1496"/>
    <w:rsid w:val="006C20B8"/>
    <w:rsid w:val="006C23D1"/>
    <w:rsid w:val="006C3F97"/>
    <w:rsid w:val="006C41A6"/>
    <w:rsid w:val="006C62D1"/>
    <w:rsid w:val="006C6AE8"/>
    <w:rsid w:val="006C6B36"/>
    <w:rsid w:val="006C6C7F"/>
    <w:rsid w:val="006C7937"/>
    <w:rsid w:val="006D1927"/>
    <w:rsid w:val="006D2109"/>
    <w:rsid w:val="006D2506"/>
    <w:rsid w:val="006D3B8A"/>
    <w:rsid w:val="006D3C09"/>
    <w:rsid w:val="006D3E06"/>
    <w:rsid w:val="006D40EE"/>
    <w:rsid w:val="006D44E2"/>
    <w:rsid w:val="006D4B11"/>
    <w:rsid w:val="006D7084"/>
    <w:rsid w:val="006E100A"/>
    <w:rsid w:val="006E11B0"/>
    <w:rsid w:val="006E1403"/>
    <w:rsid w:val="006E19DB"/>
    <w:rsid w:val="006E2542"/>
    <w:rsid w:val="006E2F85"/>
    <w:rsid w:val="006E3674"/>
    <w:rsid w:val="006E576B"/>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0965"/>
    <w:rsid w:val="007112FE"/>
    <w:rsid w:val="00711698"/>
    <w:rsid w:val="00711CB2"/>
    <w:rsid w:val="00712E36"/>
    <w:rsid w:val="00713870"/>
    <w:rsid w:val="00713C79"/>
    <w:rsid w:val="0071408D"/>
    <w:rsid w:val="00715CA2"/>
    <w:rsid w:val="0071614C"/>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3CE4"/>
    <w:rsid w:val="00734178"/>
    <w:rsid w:val="007342D1"/>
    <w:rsid w:val="00734D93"/>
    <w:rsid w:val="00735B6C"/>
    <w:rsid w:val="00735BC4"/>
    <w:rsid w:val="00735E8E"/>
    <w:rsid w:val="00737D3A"/>
    <w:rsid w:val="007415FD"/>
    <w:rsid w:val="00741827"/>
    <w:rsid w:val="0074228A"/>
    <w:rsid w:val="0074228F"/>
    <w:rsid w:val="00742A4D"/>
    <w:rsid w:val="00742EA2"/>
    <w:rsid w:val="00742EFA"/>
    <w:rsid w:val="00747831"/>
    <w:rsid w:val="00747A4F"/>
    <w:rsid w:val="00751906"/>
    <w:rsid w:val="00752649"/>
    <w:rsid w:val="00752943"/>
    <w:rsid w:val="007547C4"/>
    <w:rsid w:val="0076128C"/>
    <w:rsid w:val="007612A0"/>
    <w:rsid w:val="00761448"/>
    <w:rsid w:val="007619A5"/>
    <w:rsid w:val="00763DF7"/>
    <w:rsid w:val="00764A2A"/>
    <w:rsid w:val="0076517E"/>
    <w:rsid w:val="007661DC"/>
    <w:rsid w:val="00770B00"/>
    <w:rsid w:val="007732EB"/>
    <w:rsid w:val="00773662"/>
    <w:rsid w:val="007739D8"/>
    <w:rsid w:val="00774011"/>
    <w:rsid w:val="00774208"/>
    <w:rsid w:val="007744BD"/>
    <w:rsid w:val="007750C7"/>
    <w:rsid w:val="00775718"/>
    <w:rsid w:val="00775750"/>
    <w:rsid w:val="007759EA"/>
    <w:rsid w:val="00777D1E"/>
    <w:rsid w:val="007806A8"/>
    <w:rsid w:val="007813D8"/>
    <w:rsid w:val="00782606"/>
    <w:rsid w:val="007856D3"/>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A30"/>
    <w:rsid w:val="007A3CA5"/>
    <w:rsid w:val="007A51DD"/>
    <w:rsid w:val="007A5B39"/>
    <w:rsid w:val="007A6036"/>
    <w:rsid w:val="007A6A7B"/>
    <w:rsid w:val="007A77A0"/>
    <w:rsid w:val="007B0665"/>
    <w:rsid w:val="007B2012"/>
    <w:rsid w:val="007B2104"/>
    <w:rsid w:val="007B46C7"/>
    <w:rsid w:val="007B508A"/>
    <w:rsid w:val="007B51AC"/>
    <w:rsid w:val="007B5915"/>
    <w:rsid w:val="007B6025"/>
    <w:rsid w:val="007B64E8"/>
    <w:rsid w:val="007B6973"/>
    <w:rsid w:val="007B7511"/>
    <w:rsid w:val="007B7EA1"/>
    <w:rsid w:val="007C16AB"/>
    <w:rsid w:val="007C1C30"/>
    <w:rsid w:val="007C333C"/>
    <w:rsid w:val="007C3398"/>
    <w:rsid w:val="007C4E80"/>
    <w:rsid w:val="007C5253"/>
    <w:rsid w:val="007C56CC"/>
    <w:rsid w:val="007C578E"/>
    <w:rsid w:val="007C67F1"/>
    <w:rsid w:val="007C7B15"/>
    <w:rsid w:val="007D0CB4"/>
    <w:rsid w:val="007D1C9C"/>
    <w:rsid w:val="007D2134"/>
    <w:rsid w:val="007D4C57"/>
    <w:rsid w:val="007D62E4"/>
    <w:rsid w:val="007E0452"/>
    <w:rsid w:val="007E0FCD"/>
    <w:rsid w:val="007E33AA"/>
    <w:rsid w:val="007E3DEE"/>
    <w:rsid w:val="007E4141"/>
    <w:rsid w:val="007E46FB"/>
    <w:rsid w:val="007E4945"/>
    <w:rsid w:val="007E4AF4"/>
    <w:rsid w:val="007E6EEB"/>
    <w:rsid w:val="007E7C5A"/>
    <w:rsid w:val="007F0AC8"/>
    <w:rsid w:val="007F0E08"/>
    <w:rsid w:val="007F1574"/>
    <w:rsid w:val="007F18DD"/>
    <w:rsid w:val="007F1CCF"/>
    <w:rsid w:val="007F202A"/>
    <w:rsid w:val="007F228E"/>
    <w:rsid w:val="007F229A"/>
    <w:rsid w:val="007F3168"/>
    <w:rsid w:val="007F3C8A"/>
    <w:rsid w:val="007F5F39"/>
    <w:rsid w:val="007F5FE9"/>
    <w:rsid w:val="007F5FEB"/>
    <w:rsid w:val="007F732F"/>
    <w:rsid w:val="007F774A"/>
    <w:rsid w:val="008012DB"/>
    <w:rsid w:val="0080317A"/>
    <w:rsid w:val="0080395B"/>
    <w:rsid w:val="0080525C"/>
    <w:rsid w:val="00805F72"/>
    <w:rsid w:val="008061D4"/>
    <w:rsid w:val="008067F8"/>
    <w:rsid w:val="00807151"/>
    <w:rsid w:val="008072EB"/>
    <w:rsid w:val="00807EB9"/>
    <w:rsid w:val="00810AAE"/>
    <w:rsid w:val="0081106F"/>
    <w:rsid w:val="0081353E"/>
    <w:rsid w:val="00814317"/>
    <w:rsid w:val="0081485A"/>
    <w:rsid w:val="00820195"/>
    <w:rsid w:val="00820230"/>
    <w:rsid w:val="00822E3B"/>
    <w:rsid w:val="00822E78"/>
    <w:rsid w:val="0082324A"/>
    <w:rsid w:val="00823433"/>
    <w:rsid w:val="00824553"/>
    <w:rsid w:val="008254AA"/>
    <w:rsid w:val="0082550F"/>
    <w:rsid w:val="00825BD6"/>
    <w:rsid w:val="00825F82"/>
    <w:rsid w:val="00831841"/>
    <w:rsid w:val="00835EB7"/>
    <w:rsid w:val="008369B1"/>
    <w:rsid w:val="00837611"/>
    <w:rsid w:val="0083766C"/>
    <w:rsid w:val="00837A75"/>
    <w:rsid w:val="008407AB"/>
    <w:rsid w:val="00841562"/>
    <w:rsid w:val="00841FF3"/>
    <w:rsid w:val="008426AC"/>
    <w:rsid w:val="00842D44"/>
    <w:rsid w:val="00843949"/>
    <w:rsid w:val="00843F04"/>
    <w:rsid w:val="00846089"/>
    <w:rsid w:val="00846AE3"/>
    <w:rsid w:val="00847892"/>
    <w:rsid w:val="0085012E"/>
    <w:rsid w:val="00850835"/>
    <w:rsid w:val="00850C37"/>
    <w:rsid w:val="008537DD"/>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3B87"/>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18E"/>
    <w:rsid w:val="008A2FBF"/>
    <w:rsid w:val="008A5575"/>
    <w:rsid w:val="008A5ED3"/>
    <w:rsid w:val="008A6635"/>
    <w:rsid w:val="008A7B0D"/>
    <w:rsid w:val="008B0092"/>
    <w:rsid w:val="008B0261"/>
    <w:rsid w:val="008B06F6"/>
    <w:rsid w:val="008B105A"/>
    <w:rsid w:val="008B1107"/>
    <w:rsid w:val="008B435D"/>
    <w:rsid w:val="008B5390"/>
    <w:rsid w:val="008B5B73"/>
    <w:rsid w:val="008B5B76"/>
    <w:rsid w:val="008B64C6"/>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45C"/>
    <w:rsid w:val="008D77C0"/>
    <w:rsid w:val="008D7B05"/>
    <w:rsid w:val="008E133F"/>
    <w:rsid w:val="008E2368"/>
    <w:rsid w:val="008E239F"/>
    <w:rsid w:val="008E2AC0"/>
    <w:rsid w:val="008E309A"/>
    <w:rsid w:val="008E3EFF"/>
    <w:rsid w:val="008F0A02"/>
    <w:rsid w:val="008F0FC9"/>
    <w:rsid w:val="008F1690"/>
    <w:rsid w:val="008F1D99"/>
    <w:rsid w:val="008F2191"/>
    <w:rsid w:val="008F2C29"/>
    <w:rsid w:val="008F2C40"/>
    <w:rsid w:val="008F2EEF"/>
    <w:rsid w:val="008F349A"/>
    <w:rsid w:val="008F34F9"/>
    <w:rsid w:val="008F41C2"/>
    <w:rsid w:val="008F4301"/>
    <w:rsid w:val="008F4555"/>
    <w:rsid w:val="008F54CC"/>
    <w:rsid w:val="008F672B"/>
    <w:rsid w:val="008F7F8B"/>
    <w:rsid w:val="00900394"/>
    <w:rsid w:val="00902108"/>
    <w:rsid w:val="009031A2"/>
    <w:rsid w:val="00903E6C"/>
    <w:rsid w:val="00904D81"/>
    <w:rsid w:val="0090633F"/>
    <w:rsid w:val="00910994"/>
    <w:rsid w:val="00911BF9"/>
    <w:rsid w:val="00912394"/>
    <w:rsid w:val="00912642"/>
    <w:rsid w:val="00913C98"/>
    <w:rsid w:val="0091420F"/>
    <w:rsid w:val="0091533A"/>
    <w:rsid w:val="009169E1"/>
    <w:rsid w:val="00917C0F"/>
    <w:rsid w:val="00920DAD"/>
    <w:rsid w:val="009236A0"/>
    <w:rsid w:val="00925878"/>
    <w:rsid w:val="00926113"/>
    <w:rsid w:val="009263E2"/>
    <w:rsid w:val="009274FB"/>
    <w:rsid w:val="009306EA"/>
    <w:rsid w:val="00931CBB"/>
    <w:rsid w:val="00931D0D"/>
    <w:rsid w:val="00932A88"/>
    <w:rsid w:val="00934B10"/>
    <w:rsid w:val="00935D9B"/>
    <w:rsid w:val="00936F07"/>
    <w:rsid w:val="009376BC"/>
    <w:rsid w:val="009422E5"/>
    <w:rsid w:val="009428C7"/>
    <w:rsid w:val="00942DA1"/>
    <w:rsid w:val="00942DC0"/>
    <w:rsid w:val="009430BD"/>
    <w:rsid w:val="00943277"/>
    <w:rsid w:val="00943B36"/>
    <w:rsid w:val="00943C83"/>
    <w:rsid w:val="00943EB1"/>
    <w:rsid w:val="00944BCA"/>
    <w:rsid w:val="0094521F"/>
    <w:rsid w:val="00945A7A"/>
    <w:rsid w:val="0095068A"/>
    <w:rsid w:val="00950E03"/>
    <w:rsid w:val="00951F5B"/>
    <w:rsid w:val="00954625"/>
    <w:rsid w:val="00955786"/>
    <w:rsid w:val="00956637"/>
    <w:rsid w:val="00956A46"/>
    <w:rsid w:val="0095787F"/>
    <w:rsid w:val="00961508"/>
    <w:rsid w:val="009634F4"/>
    <w:rsid w:val="00964709"/>
    <w:rsid w:val="0096514F"/>
    <w:rsid w:val="00966A31"/>
    <w:rsid w:val="00966F4C"/>
    <w:rsid w:val="00970042"/>
    <w:rsid w:val="0097091A"/>
    <w:rsid w:val="009720A2"/>
    <w:rsid w:val="00972B17"/>
    <w:rsid w:val="00973432"/>
    <w:rsid w:val="00973DB8"/>
    <w:rsid w:val="009756FB"/>
    <w:rsid w:val="0097606F"/>
    <w:rsid w:val="00976BE2"/>
    <w:rsid w:val="00977703"/>
    <w:rsid w:val="009778E6"/>
    <w:rsid w:val="00977EE2"/>
    <w:rsid w:val="00980C0B"/>
    <w:rsid w:val="00983D7B"/>
    <w:rsid w:val="00984323"/>
    <w:rsid w:val="00984DA9"/>
    <w:rsid w:val="00984E94"/>
    <w:rsid w:val="00984EA0"/>
    <w:rsid w:val="009854C7"/>
    <w:rsid w:val="0098706F"/>
    <w:rsid w:val="009871BF"/>
    <w:rsid w:val="009927FD"/>
    <w:rsid w:val="00996C23"/>
    <w:rsid w:val="009978B6"/>
    <w:rsid w:val="009A0450"/>
    <w:rsid w:val="009A05CA"/>
    <w:rsid w:val="009A2AE8"/>
    <w:rsid w:val="009A37A3"/>
    <w:rsid w:val="009A3EF8"/>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5D27"/>
    <w:rsid w:val="009B73E6"/>
    <w:rsid w:val="009C0954"/>
    <w:rsid w:val="009C09E9"/>
    <w:rsid w:val="009C0B7E"/>
    <w:rsid w:val="009C1352"/>
    <w:rsid w:val="009C1CD8"/>
    <w:rsid w:val="009C4BB9"/>
    <w:rsid w:val="009C4C65"/>
    <w:rsid w:val="009C50EB"/>
    <w:rsid w:val="009C58C0"/>
    <w:rsid w:val="009C5F86"/>
    <w:rsid w:val="009C65BA"/>
    <w:rsid w:val="009C758B"/>
    <w:rsid w:val="009C7635"/>
    <w:rsid w:val="009D02D5"/>
    <w:rsid w:val="009D0EB3"/>
    <w:rsid w:val="009D2071"/>
    <w:rsid w:val="009D3056"/>
    <w:rsid w:val="009D51F1"/>
    <w:rsid w:val="009D7C05"/>
    <w:rsid w:val="009D7F2F"/>
    <w:rsid w:val="009E0F02"/>
    <w:rsid w:val="009E1197"/>
    <w:rsid w:val="009E153D"/>
    <w:rsid w:val="009E1918"/>
    <w:rsid w:val="009E3832"/>
    <w:rsid w:val="009E4548"/>
    <w:rsid w:val="009E7A0A"/>
    <w:rsid w:val="009E7B8D"/>
    <w:rsid w:val="009E7C53"/>
    <w:rsid w:val="009F1254"/>
    <w:rsid w:val="009F1EEF"/>
    <w:rsid w:val="009F3E2A"/>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0C5"/>
    <w:rsid w:val="00A15C48"/>
    <w:rsid w:val="00A16B82"/>
    <w:rsid w:val="00A20B6D"/>
    <w:rsid w:val="00A21C8C"/>
    <w:rsid w:val="00A21FB8"/>
    <w:rsid w:val="00A21FF6"/>
    <w:rsid w:val="00A2336F"/>
    <w:rsid w:val="00A237C4"/>
    <w:rsid w:val="00A23CB1"/>
    <w:rsid w:val="00A264B0"/>
    <w:rsid w:val="00A26F0B"/>
    <w:rsid w:val="00A30D03"/>
    <w:rsid w:val="00A33109"/>
    <w:rsid w:val="00A34183"/>
    <w:rsid w:val="00A34F06"/>
    <w:rsid w:val="00A34F28"/>
    <w:rsid w:val="00A3771F"/>
    <w:rsid w:val="00A414FC"/>
    <w:rsid w:val="00A42195"/>
    <w:rsid w:val="00A4235A"/>
    <w:rsid w:val="00A44403"/>
    <w:rsid w:val="00A455E6"/>
    <w:rsid w:val="00A45E32"/>
    <w:rsid w:val="00A46A86"/>
    <w:rsid w:val="00A470FF"/>
    <w:rsid w:val="00A50F16"/>
    <w:rsid w:val="00A524C3"/>
    <w:rsid w:val="00A52B95"/>
    <w:rsid w:val="00A54078"/>
    <w:rsid w:val="00A55DB8"/>
    <w:rsid w:val="00A563D0"/>
    <w:rsid w:val="00A57B0E"/>
    <w:rsid w:val="00A6036D"/>
    <w:rsid w:val="00A6239C"/>
    <w:rsid w:val="00A63FC4"/>
    <w:rsid w:val="00A64A78"/>
    <w:rsid w:val="00A64BDC"/>
    <w:rsid w:val="00A64DAF"/>
    <w:rsid w:val="00A65D40"/>
    <w:rsid w:val="00A65F02"/>
    <w:rsid w:val="00A6756D"/>
    <w:rsid w:val="00A675A1"/>
    <w:rsid w:val="00A703A7"/>
    <w:rsid w:val="00A703D7"/>
    <w:rsid w:val="00A70BA5"/>
    <w:rsid w:val="00A722E7"/>
    <w:rsid w:val="00A722F1"/>
    <w:rsid w:val="00A72D6D"/>
    <w:rsid w:val="00A731F4"/>
    <w:rsid w:val="00A732E1"/>
    <w:rsid w:val="00A73621"/>
    <w:rsid w:val="00A73F33"/>
    <w:rsid w:val="00A7793A"/>
    <w:rsid w:val="00A7794B"/>
    <w:rsid w:val="00A77E9D"/>
    <w:rsid w:val="00A8171E"/>
    <w:rsid w:val="00A82BEC"/>
    <w:rsid w:val="00A83C72"/>
    <w:rsid w:val="00A84383"/>
    <w:rsid w:val="00A84CC7"/>
    <w:rsid w:val="00A853BC"/>
    <w:rsid w:val="00A86621"/>
    <w:rsid w:val="00A87B05"/>
    <w:rsid w:val="00A90148"/>
    <w:rsid w:val="00A90491"/>
    <w:rsid w:val="00A9165D"/>
    <w:rsid w:val="00A92ADE"/>
    <w:rsid w:val="00A93347"/>
    <w:rsid w:val="00A93C8B"/>
    <w:rsid w:val="00A948A6"/>
    <w:rsid w:val="00A94DC7"/>
    <w:rsid w:val="00A958AF"/>
    <w:rsid w:val="00A95BBE"/>
    <w:rsid w:val="00A96086"/>
    <w:rsid w:val="00A96DC3"/>
    <w:rsid w:val="00A979F7"/>
    <w:rsid w:val="00AA0A76"/>
    <w:rsid w:val="00AA114C"/>
    <w:rsid w:val="00AA1A45"/>
    <w:rsid w:val="00AA2817"/>
    <w:rsid w:val="00AA2A07"/>
    <w:rsid w:val="00AA2C68"/>
    <w:rsid w:val="00AA40DB"/>
    <w:rsid w:val="00AA7667"/>
    <w:rsid w:val="00AA770A"/>
    <w:rsid w:val="00AB1235"/>
    <w:rsid w:val="00AB1CEE"/>
    <w:rsid w:val="00AB2410"/>
    <w:rsid w:val="00AB2C1B"/>
    <w:rsid w:val="00AB3531"/>
    <w:rsid w:val="00AB4FF4"/>
    <w:rsid w:val="00AB53F5"/>
    <w:rsid w:val="00AB5445"/>
    <w:rsid w:val="00AB5E05"/>
    <w:rsid w:val="00AB5E82"/>
    <w:rsid w:val="00AB6525"/>
    <w:rsid w:val="00AB6CC9"/>
    <w:rsid w:val="00AB6F35"/>
    <w:rsid w:val="00AC0797"/>
    <w:rsid w:val="00AC0882"/>
    <w:rsid w:val="00AC0926"/>
    <w:rsid w:val="00AC2B09"/>
    <w:rsid w:val="00AC314D"/>
    <w:rsid w:val="00AC32A4"/>
    <w:rsid w:val="00AC53F1"/>
    <w:rsid w:val="00AC7395"/>
    <w:rsid w:val="00AD0B77"/>
    <w:rsid w:val="00AD14E3"/>
    <w:rsid w:val="00AD1779"/>
    <w:rsid w:val="00AD17B9"/>
    <w:rsid w:val="00AD2231"/>
    <w:rsid w:val="00AD2974"/>
    <w:rsid w:val="00AD3285"/>
    <w:rsid w:val="00AD3C70"/>
    <w:rsid w:val="00AD4506"/>
    <w:rsid w:val="00AD54DF"/>
    <w:rsid w:val="00AD55DA"/>
    <w:rsid w:val="00AD5A0A"/>
    <w:rsid w:val="00AD5D7C"/>
    <w:rsid w:val="00AD7CC1"/>
    <w:rsid w:val="00AE0726"/>
    <w:rsid w:val="00AE0A1A"/>
    <w:rsid w:val="00AE0B05"/>
    <w:rsid w:val="00AE22C4"/>
    <w:rsid w:val="00AE29BC"/>
    <w:rsid w:val="00AE4EC7"/>
    <w:rsid w:val="00AE5264"/>
    <w:rsid w:val="00AE5875"/>
    <w:rsid w:val="00AE67F1"/>
    <w:rsid w:val="00AE6835"/>
    <w:rsid w:val="00AF0201"/>
    <w:rsid w:val="00AF02F5"/>
    <w:rsid w:val="00AF06D1"/>
    <w:rsid w:val="00AF4D10"/>
    <w:rsid w:val="00AF4EDD"/>
    <w:rsid w:val="00AF5FDA"/>
    <w:rsid w:val="00AF66E6"/>
    <w:rsid w:val="00AF6CA7"/>
    <w:rsid w:val="00AF73E8"/>
    <w:rsid w:val="00AF7A0D"/>
    <w:rsid w:val="00AF7AED"/>
    <w:rsid w:val="00B043CD"/>
    <w:rsid w:val="00B052E1"/>
    <w:rsid w:val="00B05D5C"/>
    <w:rsid w:val="00B06597"/>
    <w:rsid w:val="00B069E3"/>
    <w:rsid w:val="00B0733A"/>
    <w:rsid w:val="00B0737E"/>
    <w:rsid w:val="00B10AD5"/>
    <w:rsid w:val="00B11B6E"/>
    <w:rsid w:val="00B11FFE"/>
    <w:rsid w:val="00B139F1"/>
    <w:rsid w:val="00B13C25"/>
    <w:rsid w:val="00B1409A"/>
    <w:rsid w:val="00B14BB6"/>
    <w:rsid w:val="00B14F58"/>
    <w:rsid w:val="00B16B1F"/>
    <w:rsid w:val="00B172D0"/>
    <w:rsid w:val="00B1788C"/>
    <w:rsid w:val="00B17F94"/>
    <w:rsid w:val="00B2026C"/>
    <w:rsid w:val="00B20C4B"/>
    <w:rsid w:val="00B215BC"/>
    <w:rsid w:val="00B224E2"/>
    <w:rsid w:val="00B232B5"/>
    <w:rsid w:val="00B23F6F"/>
    <w:rsid w:val="00B242FC"/>
    <w:rsid w:val="00B25436"/>
    <w:rsid w:val="00B25B03"/>
    <w:rsid w:val="00B262AD"/>
    <w:rsid w:val="00B26305"/>
    <w:rsid w:val="00B27152"/>
    <w:rsid w:val="00B30DCC"/>
    <w:rsid w:val="00B3145C"/>
    <w:rsid w:val="00B31625"/>
    <w:rsid w:val="00B31781"/>
    <w:rsid w:val="00B31A62"/>
    <w:rsid w:val="00B32C33"/>
    <w:rsid w:val="00B33399"/>
    <w:rsid w:val="00B34078"/>
    <w:rsid w:val="00B3480F"/>
    <w:rsid w:val="00B3494E"/>
    <w:rsid w:val="00B3508E"/>
    <w:rsid w:val="00B35A97"/>
    <w:rsid w:val="00B3622F"/>
    <w:rsid w:val="00B36435"/>
    <w:rsid w:val="00B36982"/>
    <w:rsid w:val="00B4011C"/>
    <w:rsid w:val="00B4036E"/>
    <w:rsid w:val="00B427AF"/>
    <w:rsid w:val="00B42F99"/>
    <w:rsid w:val="00B44F8D"/>
    <w:rsid w:val="00B529B9"/>
    <w:rsid w:val="00B5320B"/>
    <w:rsid w:val="00B5344F"/>
    <w:rsid w:val="00B5532D"/>
    <w:rsid w:val="00B55435"/>
    <w:rsid w:val="00B55E03"/>
    <w:rsid w:val="00B56268"/>
    <w:rsid w:val="00B56431"/>
    <w:rsid w:val="00B5707A"/>
    <w:rsid w:val="00B57085"/>
    <w:rsid w:val="00B62DEA"/>
    <w:rsid w:val="00B6330E"/>
    <w:rsid w:val="00B63B28"/>
    <w:rsid w:val="00B64E94"/>
    <w:rsid w:val="00B64EF5"/>
    <w:rsid w:val="00B65540"/>
    <w:rsid w:val="00B65B2F"/>
    <w:rsid w:val="00B66ACB"/>
    <w:rsid w:val="00B6763B"/>
    <w:rsid w:val="00B67BF4"/>
    <w:rsid w:val="00B70421"/>
    <w:rsid w:val="00B70C29"/>
    <w:rsid w:val="00B70C3D"/>
    <w:rsid w:val="00B71A70"/>
    <w:rsid w:val="00B745A8"/>
    <w:rsid w:val="00B74E9A"/>
    <w:rsid w:val="00B75194"/>
    <w:rsid w:val="00B76FBF"/>
    <w:rsid w:val="00B770AF"/>
    <w:rsid w:val="00B77234"/>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E97"/>
    <w:rsid w:val="00BE2F66"/>
    <w:rsid w:val="00BE3F39"/>
    <w:rsid w:val="00BE4282"/>
    <w:rsid w:val="00BE515A"/>
    <w:rsid w:val="00BE6D1A"/>
    <w:rsid w:val="00BE77D7"/>
    <w:rsid w:val="00BF0879"/>
    <w:rsid w:val="00BF1E57"/>
    <w:rsid w:val="00BF2FAE"/>
    <w:rsid w:val="00BF4076"/>
    <w:rsid w:val="00BF5926"/>
    <w:rsid w:val="00BF5FA5"/>
    <w:rsid w:val="00BF73FA"/>
    <w:rsid w:val="00BF7830"/>
    <w:rsid w:val="00BF7D24"/>
    <w:rsid w:val="00C01CBB"/>
    <w:rsid w:val="00C01CE1"/>
    <w:rsid w:val="00C01FCB"/>
    <w:rsid w:val="00C02903"/>
    <w:rsid w:val="00C02AFA"/>
    <w:rsid w:val="00C02BB0"/>
    <w:rsid w:val="00C030EF"/>
    <w:rsid w:val="00C0318B"/>
    <w:rsid w:val="00C05561"/>
    <w:rsid w:val="00C06E46"/>
    <w:rsid w:val="00C07F3C"/>
    <w:rsid w:val="00C07FDA"/>
    <w:rsid w:val="00C10594"/>
    <w:rsid w:val="00C12587"/>
    <w:rsid w:val="00C12C30"/>
    <w:rsid w:val="00C165C7"/>
    <w:rsid w:val="00C17A84"/>
    <w:rsid w:val="00C21892"/>
    <w:rsid w:val="00C21CA0"/>
    <w:rsid w:val="00C2205A"/>
    <w:rsid w:val="00C22ADD"/>
    <w:rsid w:val="00C24872"/>
    <w:rsid w:val="00C2667A"/>
    <w:rsid w:val="00C26A11"/>
    <w:rsid w:val="00C26B31"/>
    <w:rsid w:val="00C31633"/>
    <w:rsid w:val="00C32733"/>
    <w:rsid w:val="00C340CC"/>
    <w:rsid w:val="00C35DAE"/>
    <w:rsid w:val="00C37405"/>
    <w:rsid w:val="00C37843"/>
    <w:rsid w:val="00C40EA7"/>
    <w:rsid w:val="00C4111B"/>
    <w:rsid w:val="00C4176D"/>
    <w:rsid w:val="00C41DEE"/>
    <w:rsid w:val="00C42383"/>
    <w:rsid w:val="00C434B8"/>
    <w:rsid w:val="00C440CA"/>
    <w:rsid w:val="00C44524"/>
    <w:rsid w:val="00C45196"/>
    <w:rsid w:val="00C45C05"/>
    <w:rsid w:val="00C47102"/>
    <w:rsid w:val="00C500DB"/>
    <w:rsid w:val="00C506E8"/>
    <w:rsid w:val="00C5102C"/>
    <w:rsid w:val="00C5152B"/>
    <w:rsid w:val="00C516E7"/>
    <w:rsid w:val="00C543B2"/>
    <w:rsid w:val="00C5462D"/>
    <w:rsid w:val="00C5463A"/>
    <w:rsid w:val="00C54F86"/>
    <w:rsid w:val="00C552CF"/>
    <w:rsid w:val="00C608FD"/>
    <w:rsid w:val="00C60AB6"/>
    <w:rsid w:val="00C61C18"/>
    <w:rsid w:val="00C621AF"/>
    <w:rsid w:val="00C63069"/>
    <w:rsid w:val="00C6418A"/>
    <w:rsid w:val="00C6682E"/>
    <w:rsid w:val="00C7003D"/>
    <w:rsid w:val="00C704E7"/>
    <w:rsid w:val="00C70C44"/>
    <w:rsid w:val="00C70E67"/>
    <w:rsid w:val="00C72355"/>
    <w:rsid w:val="00C752B1"/>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08B2"/>
    <w:rsid w:val="00C91A72"/>
    <w:rsid w:val="00C92792"/>
    <w:rsid w:val="00C92AE4"/>
    <w:rsid w:val="00C92C90"/>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2EB4"/>
    <w:rsid w:val="00D03064"/>
    <w:rsid w:val="00D0553E"/>
    <w:rsid w:val="00D062D0"/>
    <w:rsid w:val="00D066CE"/>
    <w:rsid w:val="00D07D89"/>
    <w:rsid w:val="00D07E4C"/>
    <w:rsid w:val="00D07F38"/>
    <w:rsid w:val="00D07FF7"/>
    <w:rsid w:val="00D1010B"/>
    <w:rsid w:val="00D10EC3"/>
    <w:rsid w:val="00D12C6C"/>
    <w:rsid w:val="00D13508"/>
    <w:rsid w:val="00D1452D"/>
    <w:rsid w:val="00D1485E"/>
    <w:rsid w:val="00D153D2"/>
    <w:rsid w:val="00D206D4"/>
    <w:rsid w:val="00D209AB"/>
    <w:rsid w:val="00D20AA9"/>
    <w:rsid w:val="00D227C0"/>
    <w:rsid w:val="00D22C97"/>
    <w:rsid w:val="00D23510"/>
    <w:rsid w:val="00D239CD"/>
    <w:rsid w:val="00D23B99"/>
    <w:rsid w:val="00D254F7"/>
    <w:rsid w:val="00D279F0"/>
    <w:rsid w:val="00D3320D"/>
    <w:rsid w:val="00D33C03"/>
    <w:rsid w:val="00D34D1D"/>
    <w:rsid w:val="00D37B28"/>
    <w:rsid w:val="00D37F2A"/>
    <w:rsid w:val="00D40503"/>
    <w:rsid w:val="00D40E37"/>
    <w:rsid w:val="00D42C4A"/>
    <w:rsid w:val="00D4386F"/>
    <w:rsid w:val="00D43BA1"/>
    <w:rsid w:val="00D45AD3"/>
    <w:rsid w:val="00D45F3B"/>
    <w:rsid w:val="00D47D20"/>
    <w:rsid w:val="00D544A7"/>
    <w:rsid w:val="00D5509E"/>
    <w:rsid w:val="00D55C42"/>
    <w:rsid w:val="00D574BE"/>
    <w:rsid w:val="00D57CA9"/>
    <w:rsid w:val="00D57F2B"/>
    <w:rsid w:val="00D6091C"/>
    <w:rsid w:val="00D60B5D"/>
    <w:rsid w:val="00D612A9"/>
    <w:rsid w:val="00D614D4"/>
    <w:rsid w:val="00D61520"/>
    <w:rsid w:val="00D61576"/>
    <w:rsid w:val="00D61B85"/>
    <w:rsid w:val="00D61EE0"/>
    <w:rsid w:val="00D64621"/>
    <w:rsid w:val="00D65693"/>
    <w:rsid w:val="00D7052D"/>
    <w:rsid w:val="00D70897"/>
    <w:rsid w:val="00D72495"/>
    <w:rsid w:val="00D72BAB"/>
    <w:rsid w:val="00D736A2"/>
    <w:rsid w:val="00D73A55"/>
    <w:rsid w:val="00D73D9A"/>
    <w:rsid w:val="00D777BE"/>
    <w:rsid w:val="00D77FAC"/>
    <w:rsid w:val="00D8062A"/>
    <w:rsid w:val="00D80780"/>
    <w:rsid w:val="00D81E8D"/>
    <w:rsid w:val="00D832D1"/>
    <w:rsid w:val="00D85731"/>
    <w:rsid w:val="00D857C6"/>
    <w:rsid w:val="00D868FF"/>
    <w:rsid w:val="00D86E8B"/>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6A5F"/>
    <w:rsid w:val="00DC0748"/>
    <w:rsid w:val="00DC0D66"/>
    <w:rsid w:val="00DC1D59"/>
    <w:rsid w:val="00DC2C7A"/>
    <w:rsid w:val="00DC2ECA"/>
    <w:rsid w:val="00DC365F"/>
    <w:rsid w:val="00DC3ED4"/>
    <w:rsid w:val="00DC7285"/>
    <w:rsid w:val="00DC77DD"/>
    <w:rsid w:val="00DD2090"/>
    <w:rsid w:val="00DD26B0"/>
    <w:rsid w:val="00DD3323"/>
    <w:rsid w:val="00DD4CB5"/>
    <w:rsid w:val="00DD503F"/>
    <w:rsid w:val="00DD6D6C"/>
    <w:rsid w:val="00DD7D14"/>
    <w:rsid w:val="00DE2637"/>
    <w:rsid w:val="00DE5345"/>
    <w:rsid w:val="00DE5371"/>
    <w:rsid w:val="00DE5D9A"/>
    <w:rsid w:val="00DE665B"/>
    <w:rsid w:val="00DF08DF"/>
    <w:rsid w:val="00DF2493"/>
    <w:rsid w:val="00DF39E5"/>
    <w:rsid w:val="00DF3F09"/>
    <w:rsid w:val="00DF4584"/>
    <w:rsid w:val="00DF48A8"/>
    <w:rsid w:val="00DF6C7E"/>
    <w:rsid w:val="00DF6E90"/>
    <w:rsid w:val="00DF774A"/>
    <w:rsid w:val="00E016C2"/>
    <w:rsid w:val="00E027E4"/>
    <w:rsid w:val="00E02E31"/>
    <w:rsid w:val="00E02EB6"/>
    <w:rsid w:val="00E03432"/>
    <w:rsid w:val="00E05E5E"/>
    <w:rsid w:val="00E06C29"/>
    <w:rsid w:val="00E10805"/>
    <w:rsid w:val="00E10DD5"/>
    <w:rsid w:val="00E14BDC"/>
    <w:rsid w:val="00E1752F"/>
    <w:rsid w:val="00E17C61"/>
    <w:rsid w:val="00E17CDA"/>
    <w:rsid w:val="00E17EFB"/>
    <w:rsid w:val="00E21B39"/>
    <w:rsid w:val="00E226CD"/>
    <w:rsid w:val="00E22BD9"/>
    <w:rsid w:val="00E22E71"/>
    <w:rsid w:val="00E25340"/>
    <w:rsid w:val="00E255E8"/>
    <w:rsid w:val="00E256DE"/>
    <w:rsid w:val="00E27C2A"/>
    <w:rsid w:val="00E31114"/>
    <w:rsid w:val="00E3165D"/>
    <w:rsid w:val="00E35F6E"/>
    <w:rsid w:val="00E36B50"/>
    <w:rsid w:val="00E36BD8"/>
    <w:rsid w:val="00E36F04"/>
    <w:rsid w:val="00E40145"/>
    <w:rsid w:val="00E40622"/>
    <w:rsid w:val="00E40880"/>
    <w:rsid w:val="00E40D77"/>
    <w:rsid w:val="00E421F3"/>
    <w:rsid w:val="00E424E2"/>
    <w:rsid w:val="00E42894"/>
    <w:rsid w:val="00E43258"/>
    <w:rsid w:val="00E443E0"/>
    <w:rsid w:val="00E45888"/>
    <w:rsid w:val="00E50F94"/>
    <w:rsid w:val="00E52BD2"/>
    <w:rsid w:val="00E538CE"/>
    <w:rsid w:val="00E53A18"/>
    <w:rsid w:val="00E53AD8"/>
    <w:rsid w:val="00E53EB2"/>
    <w:rsid w:val="00E54E02"/>
    <w:rsid w:val="00E60507"/>
    <w:rsid w:val="00E60B14"/>
    <w:rsid w:val="00E6206C"/>
    <w:rsid w:val="00E62E54"/>
    <w:rsid w:val="00E64548"/>
    <w:rsid w:val="00E64FE8"/>
    <w:rsid w:val="00E65291"/>
    <w:rsid w:val="00E6601E"/>
    <w:rsid w:val="00E66058"/>
    <w:rsid w:val="00E66451"/>
    <w:rsid w:val="00E66674"/>
    <w:rsid w:val="00E669E2"/>
    <w:rsid w:val="00E67415"/>
    <w:rsid w:val="00E675C7"/>
    <w:rsid w:val="00E70992"/>
    <w:rsid w:val="00E7117F"/>
    <w:rsid w:val="00E712B2"/>
    <w:rsid w:val="00E72119"/>
    <w:rsid w:val="00E72354"/>
    <w:rsid w:val="00E72A93"/>
    <w:rsid w:val="00E72B92"/>
    <w:rsid w:val="00E73257"/>
    <w:rsid w:val="00E74609"/>
    <w:rsid w:val="00E76824"/>
    <w:rsid w:val="00E77A84"/>
    <w:rsid w:val="00E8188C"/>
    <w:rsid w:val="00E83EFF"/>
    <w:rsid w:val="00E83F19"/>
    <w:rsid w:val="00E8401C"/>
    <w:rsid w:val="00E842CC"/>
    <w:rsid w:val="00E84D13"/>
    <w:rsid w:val="00E854A3"/>
    <w:rsid w:val="00E85E98"/>
    <w:rsid w:val="00E8668E"/>
    <w:rsid w:val="00E86A7D"/>
    <w:rsid w:val="00E878A7"/>
    <w:rsid w:val="00E87D1B"/>
    <w:rsid w:val="00E90002"/>
    <w:rsid w:val="00E90C41"/>
    <w:rsid w:val="00E926B2"/>
    <w:rsid w:val="00E9396F"/>
    <w:rsid w:val="00E956E8"/>
    <w:rsid w:val="00E960AD"/>
    <w:rsid w:val="00E960E6"/>
    <w:rsid w:val="00E961F5"/>
    <w:rsid w:val="00EA0203"/>
    <w:rsid w:val="00EA0426"/>
    <w:rsid w:val="00EA0994"/>
    <w:rsid w:val="00EA1465"/>
    <w:rsid w:val="00EA1AC9"/>
    <w:rsid w:val="00EA3044"/>
    <w:rsid w:val="00EA4706"/>
    <w:rsid w:val="00EA4711"/>
    <w:rsid w:val="00EA60F5"/>
    <w:rsid w:val="00EB235F"/>
    <w:rsid w:val="00EB3A3E"/>
    <w:rsid w:val="00EB3CB4"/>
    <w:rsid w:val="00EB556C"/>
    <w:rsid w:val="00EB5FD5"/>
    <w:rsid w:val="00EB6637"/>
    <w:rsid w:val="00EB71F3"/>
    <w:rsid w:val="00EC0088"/>
    <w:rsid w:val="00EC1044"/>
    <w:rsid w:val="00EC1067"/>
    <w:rsid w:val="00EC60D0"/>
    <w:rsid w:val="00EC65B1"/>
    <w:rsid w:val="00EC7235"/>
    <w:rsid w:val="00EC72DA"/>
    <w:rsid w:val="00ED0BFC"/>
    <w:rsid w:val="00ED1F28"/>
    <w:rsid w:val="00ED2C3C"/>
    <w:rsid w:val="00ED2C58"/>
    <w:rsid w:val="00ED4425"/>
    <w:rsid w:val="00ED4D15"/>
    <w:rsid w:val="00ED5DBF"/>
    <w:rsid w:val="00ED6B7F"/>
    <w:rsid w:val="00ED7674"/>
    <w:rsid w:val="00EE3D9D"/>
    <w:rsid w:val="00EE5059"/>
    <w:rsid w:val="00EE50A0"/>
    <w:rsid w:val="00EE5CC0"/>
    <w:rsid w:val="00EE6C3D"/>
    <w:rsid w:val="00EE7006"/>
    <w:rsid w:val="00EF08D4"/>
    <w:rsid w:val="00EF3766"/>
    <w:rsid w:val="00EF3D9C"/>
    <w:rsid w:val="00EF436E"/>
    <w:rsid w:val="00EF4B12"/>
    <w:rsid w:val="00EF6FBB"/>
    <w:rsid w:val="00EF7180"/>
    <w:rsid w:val="00EF7656"/>
    <w:rsid w:val="00F03936"/>
    <w:rsid w:val="00F043C9"/>
    <w:rsid w:val="00F071A3"/>
    <w:rsid w:val="00F10B28"/>
    <w:rsid w:val="00F11FDA"/>
    <w:rsid w:val="00F14691"/>
    <w:rsid w:val="00F14E6B"/>
    <w:rsid w:val="00F159F1"/>
    <w:rsid w:val="00F16C94"/>
    <w:rsid w:val="00F20D96"/>
    <w:rsid w:val="00F2111A"/>
    <w:rsid w:val="00F22A4B"/>
    <w:rsid w:val="00F23AEB"/>
    <w:rsid w:val="00F25762"/>
    <w:rsid w:val="00F25C14"/>
    <w:rsid w:val="00F26567"/>
    <w:rsid w:val="00F26639"/>
    <w:rsid w:val="00F27756"/>
    <w:rsid w:val="00F27B40"/>
    <w:rsid w:val="00F27D59"/>
    <w:rsid w:val="00F305D7"/>
    <w:rsid w:val="00F3140D"/>
    <w:rsid w:val="00F3309A"/>
    <w:rsid w:val="00F34ED1"/>
    <w:rsid w:val="00F35064"/>
    <w:rsid w:val="00F3565A"/>
    <w:rsid w:val="00F35AA2"/>
    <w:rsid w:val="00F367AD"/>
    <w:rsid w:val="00F413B6"/>
    <w:rsid w:val="00F418F2"/>
    <w:rsid w:val="00F42407"/>
    <w:rsid w:val="00F4347D"/>
    <w:rsid w:val="00F459E3"/>
    <w:rsid w:val="00F45B66"/>
    <w:rsid w:val="00F46335"/>
    <w:rsid w:val="00F47875"/>
    <w:rsid w:val="00F47E9F"/>
    <w:rsid w:val="00F501EA"/>
    <w:rsid w:val="00F50349"/>
    <w:rsid w:val="00F50CDC"/>
    <w:rsid w:val="00F52FAC"/>
    <w:rsid w:val="00F5321E"/>
    <w:rsid w:val="00F54B4D"/>
    <w:rsid w:val="00F55550"/>
    <w:rsid w:val="00F5638A"/>
    <w:rsid w:val="00F574D3"/>
    <w:rsid w:val="00F57DA5"/>
    <w:rsid w:val="00F61B36"/>
    <w:rsid w:val="00F6325A"/>
    <w:rsid w:val="00F6578E"/>
    <w:rsid w:val="00F658F4"/>
    <w:rsid w:val="00F65D99"/>
    <w:rsid w:val="00F6649F"/>
    <w:rsid w:val="00F72B5E"/>
    <w:rsid w:val="00F7581A"/>
    <w:rsid w:val="00F76829"/>
    <w:rsid w:val="00F80A7B"/>
    <w:rsid w:val="00F842B2"/>
    <w:rsid w:val="00F84609"/>
    <w:rsid w:val="00F853F8"/>
    <w:rsid w:val="00F871C8"/>
    <w:rsid w:val="00F8720D"/>
    <w:rsid w:val="00F90503"/>
    <w:rsid w:val="00F91086"/>
    <w:rsid w:val="00F943DF"/>
    <w:rsid w:val="00F94853"/>
    <w:rsid w:val="00F964A3"/>
    <w:rsid w:val="00F96CDC"/>
    <w:rsid w:val="00F97B32"/>
    <w:rsid w:val="00F97ECF"/>
    <w:rsid w:val="00F97F73"/>
    <w:rsid w:val="00FA02DE"/>
    <w:rsid w:val="00FA13A0"/>
    <w:rsid w:val="00FA2739"/>
    <w:rsid w:val="00FA2D23"/>
    <w:rsid w:val="00FA365C"/>
    <w:rsid w:val="00FA4F22"/>
    <w:rsid w:val="00FA62B7"/>
    <w:rsid w:val="00FA6C62"/>
    <w:rsid w:val="00FA7822"/>
    <w:rsid w:val="00FB0EB9"/>
    <w:rsid w:val="00FB15CB"/>
    <w:rsid w:val="00FB2D6A"/>
    <w:rsid w:val="00FB32BE"/>
    <w:rsid w:val="00FB3AE8"/>
    <w:rsid w:val="00FB3C7B"/>
    <w:rsid w:val="00FB50E3"/>
    <w:rsid w:val="00FB68D6"/>
    <w:rsid w:val="00FC29C3"/>
    <w:rsid w:val="00FC36D5"/>
    <w:rsid w:val="00FC4933"/>
    <w:rsid w:val="00FC53FB"/>
    <w:rsid w:val="00FC58B9"/>
    <w:rsid w:val="00FC58E9"/>
    <w:rsid w:val="00FC6843"/>
    <w:rsid w:val="00FD0F9B"/>
    <w:rsid w:val="00FD2174"/>
    <w:rsid w:val="00FD31B7"/>
    <w:rsid w:val="00FD33B4"/>
    <w:rsid w:val="00FD3884"/>
    <w:rsid w:val="00FD4796"/>
    <w:rsid w:val="00FD52F1"/>
    <w:rsid w:val="00FD60FD"/>
    <w:rsid w:val="00FD7375"/>
    <w:rsid w:val="00FD7B41"/>
    <w:rsid w:val="00FE0240"/>
    <w:rsid w:val="00FE3CF1"/>
    <w:rsid w:val="00FE3EA9"/>
    <w:rsid w:val="00FE4255"/>
    <w:rsid w:val="00FE4344"/>
    <w:rsid w:val="00FE4E9C"/>
    <w:rsid w:val="00FE5F7F"/>
    <w:rsid w:val="00FE6082"/>
    <w:rsid w:val="00FF1086"/>
    <w:rsid w:val="00FF17F5"/>
    <w:rsid w:val="00FF2F50"/>
    <w:rsid w:val="00FF389C"/>
    <w:rsid w:val="00FF3B45"/>
    <w:rsid w:val="00FF5527"/>
    <w:rsid w:val="00FF55F6"/>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D84F5B1"/>
  <w15:docId w15:val="{BBD7167A-D4A5-46EC-9E75-8476978F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paragraph" w:styleId="Ttulo8">
    <w:name w:val="heading 8"/>
    <w:basedOn w:val="Normal"/>
    <w:next w:val="Normal"/>
    <w:link w:val="Ttulo8Car"/>
    <w:semiHidden/>
    <w:unhideWhenUsed/>
    <w:qFormat/>
    <w:rsid w:val="00AC7395"/>
    <w:pPr>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paragraph" w:styleId="Sangradetextonormal">
    <w:name w:val="Body Text Indent"/>
    <w:basedOn w:val="Normal"/>
    <w:link w:val="SangradetextonormalCar"/>
    <w:uiPriority w:val="99"/>
    <w:semiHidden/>
    <w:unhideWhenUsed/>
    <w:rsid w:val="00A82BEC"/>
    <w:pPr>
      <w:widowControl w:val="0"/>
      <w:autoSpaceDE w:val="0"/>
      <w:autoSpaceDN w:val="0"/>
      <w:spacing w:after="120" w:line="240" w:lineRule="auto"/>
      <w:ind w:left="283"/>
    </w:pPr>
    <w:rPr>
      <w:rFonts w:ascii="Arial" w:eastAsia="Arial" w:hAnsi="Arial" w:cs="Arial"/>
      <w:lang w:bidi="es-MX"/>
    </w:rPr>
  </w:style>
  <w:style w:type="character" w:customStyle="1" w:styleId="SangradetextonormalCar">
    <w:name w:val="Sangría de texto normal Car"/>
    <w:basedOn w:val="Fuentedeprrafopredeter"/>
    <w:link w:val="Sangradetextonormal"/>
    <w:uiPriority w:val="99"/>
    <w:semiHidden/>
    <w:rsid w:val="00A82BEC"/>
    <w:rPr>
      <w:rFonts w:ascii="Arial" w:eastAsia="Arial" w:hAnsi="Arial" w:cs="Arial"/>
      <w:lang w:bidi="es-MX"/>
    </w:rPr>
  </w:style>
  <w:style w:type="paragraph" w:customStyle="1" w:styleId="Texto">
    <w:name w:val="Texto"/>
    <w:basedOn w:val="Normal"/>
    <w:link w:val="TextoCar"/>
    <w:rsid w:val="00A82BEC"/>
    <w:pPr>
      <w:spacing w:after="101" w:line="216" w:lineRule="exact"/>
      <w:ind w:firstLine="288"/>
      <w:jc w:val="both"/>
    </w:pPr>
    <w:rPr>
      <w:rFonts w:ascii="Arial" w:eastAsia="Times New Roman" w:hAnsi="Arial" w:cs="Times New Roman"/>
      <w:sz w:val="18"/>
      <w:szCs w:val="24"/>
      <w:lang w:val="es-ES" w:eastAsia="es-ES"/>
    </w:rPr>
  </w:style>
  <w:style w:type="character" w:customStyle="1" w:styleId="TextoCar">
    <w:name w:val="Texto Car"/>
    <w:link w:val="Texto"/>
    <w:rsid w:val="00A82BEC"/>
    <w:rPr>
      <w:rFonts w:ascii="Arial" w:eastAsia="Times New Roman" w:hAnsi="Arial" w:cs="Times New Roman"/>
      <w:sz w:val="18"/>
      <w:szCs w:val="24"/>
      <w:lang w:val="es-ES" w:eastAsia="es-ES"/>
    </w:rPr>
  </w:style>
  <w:style w:type="table" w:customStyle="1" w:styleId="Tablaconcuadrcula2">
    <w:name w:val="Tabla con cuadrícula2"/>
    <w:basedOn w:val="Tablanormal"/>
    <w:next w:val="Tablaconcuadrcula"/>
    <w:uiPriority w:val="39"/>
    <w:rsid w:val="007C3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semiHidden/>
    <w:rsid w:val="00AC7395"/>
    <w:rPr>
      <w:rFonts w:ascii="Times New Roman" w:eastAsia="Times New Roman" w:hAnsi="Times New Roman" w:cs="Times New Roman"/>
      <w:i/>
      <w:iCs/>
      <w:sz w:val="24"/>
      <w:szCs w:val="24"/>
      <w:lang w:val="es-ES" w:eastAsia="es-ES"/>
    </w:rPr>
  </w:style>
  <w:style w:type="numbering" w:customStyle="1" w:styleId="ESTILOBASES">
    <w:name w:val="ESTILO BASES"/>
    <w:uiPriority w:val="99"/>
    <w:rsid w:val="00AC7395"/>
    <w:pPr>
      <w:numPr>
        <w:numId w:val="32"/>
      </w:numPr>
    </w:pPr>
  </w:style>
  <w:style w:type="character" w:customStyle="1" w:styleId="Ttulo2Car">
    <w:name w:val="Título 2 Car"/>
    <w:basedOn w:val="Fuentedeprrafopredeter"/>
    <w:link w:val="Ttulo2"/>
    <w:rsid w:val="00AC7395"/>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AC7395"/>
    <w:rPr>
      <w:b/>
      <w:sz w:val="28"/>
      <w:szCs w:val="28"/>
    </w:rPr>
  </w:style>
  <w:style w:type="character" w:customStyle="1" w:styleId="Ttulo4Car">
    <w:name w:val="Título 4 Car"/>
    <w:basedOn w:val="Fuentedeprrafopredeter"/>
    <w:link w:val="Ttulo4"/>
    <w:rsid w:val="00AC7395"/>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AC7395"/>
    <w:rPr>
      <w:b/>
    </w:rPr>
  </w:style>
  <w:style w:type="character" w:customStyle="1" w:styleId="Ttulo6Car">
    <w:name w:val="Título 6 Car"/>
    <w:basedOn w:val="Fuentedeprrafopredeter"/>
    <w:link w:val="Ttulo6"/>
    <w:rsid w:val="00AC7395"/>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AC7395"/>
    <w:rPr>
      <w:b/>
      <w:sz w:val="72"/>
      <w:szCs w:val="72"/>
    </w:rPr>
  </w:style>
  <w:style w:type="character" w:customStyle="1" w:styleId="SubttuloCar">
    <w:name w:val="Subtítulo Car"/>
    <w:basedOn w:val="Fuentedeprrafopredeter"/>
    <w:link w:val="Subttulo"/>
    <w:rsid w:val="00AC7395"/>
    <w:rPr>
      <w:rFonts w:ascii="Georgia" w:eastAsia="Georgia" w:hAnsi="Georgia" w:cs="Georgia"/>
      <w:i/>
      <w:color w:val="666666"/>
      <w:sz w:val="48"/>
      <w:szCs w:val="48"/>
    </w:rPr>
  </w:style>
  <w:style w:type="paragraph" w:customStyle="1" w:styleId="Heading">
    <w:name w:val="Heading"/>
    <w:basedOn w:val="Standard"/>
    <w:rsid w:val="00AC7395"/>
    <w:pPr>
      <w:widowControl/>
      <w:suppressAutoHyphens w:val="0"/>
      <w:textAlignment w:val="baseline"/>
    </w:pPr>
    <w:rPr>
      <w:rFonts w:ascii="Palatino Linotype" w:eastAsia="Calibri" w:hAnsi="Palatino Linotype" w:cs="Palatino Linotype"/>
      <w:sz w:val="20"/>
      <w:szCs w:val="22"/>
      <w:lang w:bidi="ar-SA"/>
    </w:rPr>
  </w:style>
  <w:style w:type="character" w:styleId="nfasissutil">
    <w:name w:val="Subtle Emphasis"/>
    <w:basedOn w:val="Fuentedeprrafopredeter"/>
    <w:uiPriority w:val="19"/>
    <w:qFormat/>
    <w:rsid w:val="00AC7395"/>
    <w:rPr>
      <w:i/>
      <w:iCs/>
      <w:color w:val="404040" w:themeColor="text1" w:themeTint="BF"/>
    </w:rPr>
  </w:style>
  <w:style w:type="paragraph" w:customStyle="1" w:styleId="TableContents">
    <w:name w:val="Table Contents"/>
    <w:basedOn w:val="Standard"/>
    <w:rsid w:val="00AC7395"/>
    <w:pPr>
      <w:suppressLineNumbers/>
      <w:textAlignment w:val="baseline"/>
    </w:pPr>
    <w:rPr>
      <w:rFonts w:eastAsia="Lucida Sans Unicode" w:cs="Tahoma"/>
      <w:lang w:eastAsia="es-MX" w:bidi="ar-SA"/>
    </w:rPr>
  </w:style>
  <w:style w:type="character" w:customStyle="1" w:styleId="Mencinsinresolver2">
    <w:name w:val="Mención sin resolver2"/>
    <w:basedOn w:val="Fuentedeprrafopredeter"/>
    <w:uiPriority w:val="99"/>
    <w:semiHidden/>
    <w:unhideWhenUsed/>
    <w:rsid w:val="00AC7395"/>
    <w:rPr>
      <w:color w:val="605E5C"/>
      <w:shd w:val="clear" w:color="auto" w:fill="E1DFDD"/>
    </w:rPr>
  </w:style>
  <w:style w:type="character" w:customStyle="1" w:styleId="TextoindependienteCar1">
    <w:name w:val="Texto independiente Car1"/>
    <w:basedOn w:val="Fuentedeprrafopredeter"/>
    <w:uiPriority w:val="99"/>
    <w:semiHidden/>
    <w:locked/>
    <w:rsid w:val="00AC7395"/>
    <w:rPr>
      <w:rFonts w:ascii="Arial" w:eastAsia="Times New Roman" w:hAnsi="Arial" w:cs="Arial"/>
      <w:sz w:val="28"/>
      <w:szCs w:val="28"/>
      <w:lang w:eastAsia="zh-CN"/>
    </w:rPr>
  </w:style>
  <w:style w:type="paragraph" w:customStyle="1" w:styleId="xl82">
    <w:name w:val="xl82"/>
    <w:basedOn w:val="Normal"/>
    <w:rsid w:val="00AC73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3">
    <w:name w:val="xl83"/>
    <w:basedOn w:val="Normal"/>
    <w:rsid w:val="00AC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rsid w:val="00AC73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5">
    <w:name w:val="xl85"/>
    <w:basedOn w:val="Normal"/>
    <w:rsid w:val="00AC73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rPr>
  </w:style>
  <w:style w:type="paragraph" w:customStyle="1" w:styleId="xl86">
    <w:name w:val="xl86"/>
    <w:basedOn w:val="Normal"/>
    <w:rsid w:val="00AC739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7">
    <w:name w:val="xl87"/>
    <w:basedOn w:val="Normal"/>
    <w:rsid w:val="00AC739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88">
    <w:name w:val="xl88"/>
    <w:basedOn w:val="Normal"/>
    <w:rsid w:val="00AC739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AC739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AC7395"/>
    <w:pPr>
      <w:pBdr>
        <w:top w:val="single" w:sz="4" w:space="0" w:color="auto"/>
        <w:left w:val="single" w:sz="4" w:space="0" w:color="auto"/>
        <w:bottom w:val="single" w:sz="4" w:space="0" w:color="auto"/>
      </w:pBdr>
      <w:shd w:val="clear" w:color="FFFFFF"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1">
    <w:name w:val="xl91"/>
    <w:basedOn w:val="Normal"/>
    <w:rsid w:val="00AC7395"/>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2">
    <w:name w:val="xl92"/>
    <w:basedOn w:val="Normal"/>
    <w:rsid w:val="00AC73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angelin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83</Pages>
  <Words>31074</Words>
  <Characters>170913</Characters>
  <Application>Microsoft Office Word</Application>
  <DocSecurity>0</DocSecurity>
  <Lines>1424</Lines>
  <Paragraphs>403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139</cp:revision>
  <cp:lastPrinted>2021-11-23T23:04:00Z</cp:lastPrinted>
  <dcterms:created xsi:type="dcterms:W3CDTF">2021-10-04T16:27:00Z</dcterms:created>
  <dcterms:modified xsi:type="dcterms:W3CDTF">2022-02-22T23:38:00Z</dcterms:modified>
</cp:coreProperties>
</file>