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9708978" w:rsidR="00C945CC" w:rsidRPr="00FD52F1" w:rsidRDefault="00D952C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w:t>
      </w:r>
      <w:r w:rsidR="00700C16">
        <w:rPr>
          <w:rFonts w:ascii="Arial" w:eastAsia="Century Gothic" w:hAnsi="Arial" w:cs="Arial"/>
          <w:b/>
          <w:bCs/>
          <w:sz w:val="32"/>
          <w:szCs w:val="32"/>
        </w:rPr>
        <w:t>52</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13DCD1F7"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D952CD">
        <w:rPr>
          <w:rFonts w:ascii="Arial" w:hAnsi="Arial" w:cs="Arial"/>
          <w:b/>
          <w:bCs/>
          <w:sz w:val="28"/>
          <w:szCs w:val="28"/>
        </w:rPr>
        <w:t>SERVICIO DE TALLER MECÁNICO EXTERNO PARA MANTENIMIENTO PREVENTIVO Y CORRECTIVO PARA VEHÍCULOS DE GASOLINA Y DIÉSEL PROPIEDAD DEL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76264EF0"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82B6E" w:rsidRPr="00A57D86">
        <w:rPr>
          <w:rFonts w:ascii="Arial" w:eastAsia="Arial" w:hAnsi="Arial" w:cs="Arial"/>
          <w:b/>
          <w:color w:val="000000"/>
          <w:sz w:val="18"/>
          <w:szCs w:val="18"/>
        </w:rPr>
        <w:t>CONTRATACIÓN</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700C16">
        <w:rPr>
          <w:rFonts w:ascii="Arial" w:eastAsia="Arial" w:hAnsi="Arial" w:cs="Arial"/>
          <w:b/>
          <w:bCs/>
          <w:color w:val="000000"/>
          <w:sz w:val="18"/>
          <w:szCs w:val="18"/>
        </w:rPr>
        <w:t>LICITACIÓN PÚBLICA LOCAL LCCC-052-2022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D952CD">
        <w:rPr>
          <w:rFonts w:ascii="Arial" w:hAnsi="Arial" w:cs="Arial"/>
          <w:b/>
          <w:bCs/>
          <w:sz w:val="18"/>
          <w:szCs w:val="18"/>
        </w:rPr>
        <w:t>SERVICIO DE TALLER MECÁNICO EXTERNO PARA MANTENIMIENTO PREVENTIVO Y CORRECTIVO PARA VEHÍCULOS DE GASOLINA Y DIÉSEL PROPIEDAD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A82B6E" w:rsidRPr="00A57D86">
        <w:rPr>
          <w:rFonts w:ascii="Arial" w:eastAsia="Arial" w:hAnsi="Arial" w:cs="Arial"/>
          <w:b/>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A82B6E">
        <w:rPr>
          <w:rFonts w:ascii="Arial" w:eastAsia="Arial" w:hAnsi="Arial" w:cs="Arial"/>
          <w:bCs/>
          <w:color w:val="000000"/>
          <w:sz w:val="18"/>
          <w:szCs w:val="18"/>
        </w:rPr>
        <w:t>del Gasto</w:t>
      </w:r>
      <w:r w:rsidR="000751BB" w:rsidRPr="00A82B6E">
        <w:rPr>
          <w:rFonts w:ascii="Arial" w:eastAsia="Arial" w:hAnsi="Arial" w:cs="Arial"/>
          <w:bCs/>
          <w:color w:val="000000"/>
          <w:sz w:val="18"/>
          <w:szCs w:val="18"/>
        </w:rPr>
        <w:t xml:space="preserve"> </w:t>
      </w:r>
      <w:r w:rsidR="00DD0E6D" w:rsidRPr="00A82B6E">
        <w:rPr>
          <w:rFonts w:ascii="Arial" w:eastAsia="Arial" w:hAnsi="Arial" w:cs="Arial"/>
          <w:b/>
          <w:color w:val="000000"/>
          <w:sz w:val="18"/>
          <w:szCs w:val="18"/>
        </w:rPr>
        <w:t>26102</w:t>
      </w:r>
      <w:r w:rsidR="00197BDD" w:rsidRPr="00A82B6E">
        <w:rPr>
          <w:rFonts w:ascii="Arial" w:eastAsia="Arial" w:hAnsi="Arial" w:cs="Arial"/>
          <w:b/>
          <w:color w:val="000000"/>
          <w:sz w:val="18"/>
          <w:szCs w:val="18"/>
        </w:rPr>
        <w:t xml:space="preserve">. </w:t>
      </w:r>
      <w:r w:rsidR="006035F9" w:rsidRPr="00A82B6E">
        <w:rPr>
          <w:rFonts w:ascii="Arial" w:eastAsia="Arial" w:hAnsi="Arial" w:cs="Arial"/>
          <w:bCs/>
          <w:color w:val="000000"/>
          <w:sz w:val="18"/>
          <w:szCs w:val="18"/>
        </w:rPr>
        <w:t>De</w:t>
      </w:r>
      <w:r w:rsidR="006035F9" w:rsidRPr="009C36B2">
        <w:rPr>
          <w:rFonts w:ascii="Arial" w:eastAsia="Arial" w:hAnsi="Arial" w:cs="Arial"/>
          <w:bCs/>
          <w:color w:val="000000"/>
          <w:sz w:val="18"/>
          <w:szCs w:val="18"/>
        </w:rPr>
        <w:t xml:space="preserv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634C46D9" w:rsidR="00B87575" w:rsidRDefault="00B87575" w:rsidP="00E66674">
      <w:pPr>
        <w:spacing w:after="0" w:line="240" w:lineRule="auto"/>
        <w:rPr>
          <w:rFonts w:ascii="Arial" w:eastAsia="Times New Roman" w:hAnsi="Arial" w:cs="Arial"/>
          <w:sz w:val="18"/>
          <w:szCs w:val="18"/>
        </w:rPr>
      </w:pP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3BD29D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25F636"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B16CB14" w:rsidR="00A51420" w:rsidRPr="00B2026C" w:rsidRDefault="00700C16"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LCCC-052-2022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D952CD">
              <w:rPr>
                <w:rFonts w:ascii="Arial" w:hAnsi="Arial" w:cs="Arial"/>
                <w:sz w:val="18"/>
                <w:szCs w:val="18"/>
              </w:rPr>
              <w:t>SERVICIO DE TALLER MECÁNICO EXTERNO PARA MANTENIMIENTO PREVENTIVO Y CORRECTIVO PARA VEHÍCULOS DE GASOLINA Y DIÉSEL PROPIEDAD DEL O.P.D. SERVICIOS DE SALUD JALISCO</w:t>
            </w:r>
            <w:r w:rsidR="00A51420" w:rsidRPr="00636ECF">
              <w:rPr>
                <w:rFonts w:ascii="Arial" w:hAnsi="Arial" w:cs="Arial"/>
                <w:sz w:val="18"/>
                <w:szCs w:val="18"/>
              </w:rPr>
              <w:t>”.</w:t>
            </w:r>
          </w:p>
        </w:tc>
      </w:tr>
      <w:bookmarkEnd w:id="1"/>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3A559B4" w:rsidR="00A51420" w:rsidRPr="00897014" w:rsidRDefault="00897014" w:rsidP="00897014">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6935E201" w:rsidR="00247406" w:rsidRDefault="00247406" w:rsidP="00E66674">
      <w:pPr>
        <w:spacing w:after="0" w:line="240" w:lineRule="auto"/>
        <w:rPr>
          <w:rFonts w:ascii="Arial" w:eastAsia="Times New Roman" w:hAnsi="Arial" w:cs="Arial"/>
          <w:sz w:val="18"/>
          <w:szCs w:val="18"/>
        </w:rPr>
      </w:pPr>
    </w:p>
    <w:p w14:paraId="532C213F" w14:textId="77777777" w:rsidR="001702DF" w:rsidRPr="00FD52F1"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120EF7"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8E2AC0" w:rsidRDefault="00120EF7" w:rsidP="00120EF7">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DA61A76" w:rsidR="00120EF7" w:rsidRPr="00830A15" w:rsidRDefault="002978BB"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03</w:t>
            </w:r>
            <w:r w:rsidR="00120EF7" w:rsidRPr="00830A15">
              <w:rPr>
                <w:rFonts w:ascii="Arial" w:eastAsia="Arial" w:hAnsi="Arial" w:cs="Arial"/>
                <w:sz w:val="18"/>
                <w:szCs w:val="18"/>
              </w:rPr>
              <w:t xml:space="preserve"> de </w:t>
            </w:r>
            <w:r>
              <w:rPr>
                <w:rFonts w:ascii="Arial" w:eastAsia="Arial" w:hAnsi="Arial" w:cs="Arial"/>
                <w:sz w:val="18"/>
                <w:szCs w:val="18"/>
              </w:rPr>
              <w:t>noviemb</w:t>
            </w:r>
            <w:r w:rsidR="00120EF7" w:rsidRPr="00830A15">
              <w:rPr>
                <w:rFonts w:ascii="Arial" w:eastAsia="Arial" w:hAnsi="Arial" w:cs="Arial"/>
                <w:sz w:val="18"/>
                <w:szCs w:val="18"/>
              </w:rPr>
              <w:t>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F350D77" w:rsidR="00120EF7" w:rsidRPr="00830A15" w:rsidRDefault="00120EF7" w:rsidP="00120EF7">
            <w:pPr>
              <w:spacing w:after="0" w:line="240" w:lineRule="auto"/>
              <w:ind w:right="140"/>
              <w:jc w:val="center"/>
              <w:rPr>
                <w:rFonts w:ascii="Arial" w:eastAsia="Arial" w:hAnsi="Arial" w:cs="Arial"/>
                <w:color w:val="000000"/>
                <w:sz w:val="18"/>
                <w:szCs w:val="18"/>
              </w:rPr>
            </w:pPr>
            <w:r w:rsidRPr="00830A15">
              <w:rPr>
                <w:rFonts w:ascii="Arial" w:eastAsia="Arial" w:hAnsi="Arial" w:cs="Arial"/>
                <w:color w:val="000000"/>
                <w:sz w:val="18"/>
                <w:szCs w:val="18"/>
              </w:rPr>
              <w:t>A partir de las 1</w:t>
            </w:r>
            <w:r w:rsidR="00475899">
              <w:rPr>
                <w:rFonts w:ascii="Arial" w:eastAsia="Arial" w:hAnsi="Arial" w:cs="Arial"/>
                <w:color w:val="000000"/>
                <w:sz w:val="18"/>
                <w:szCs w:val="18"/>
              </w:rPr>
              <w:t>6</w:t>
            </w:r>
            <w:r w:rsidRPr="00830A15">
              <w:rPr>
                <w:rFonts w:ascii="Arial" w:eastAsia="Arial" w:hAnsi="Arial" w:cs="Arial"/>
                <w:color w:val="000000"/>
                <w:sz w:val="18"/>
                <w:szCs w:val="18"/>
              </w:rPr>
              <w:t>:</w:t>
            </w:r>
            <w:r w:rsidR="00E9319B">
              <w:rPr>
                <w:rFonts w:ascii="Arial" w:eastAsia="Arial" w:hAnsi="Arial" w:cs="Arial"/>
                <w:color w:val="000000"/>
                <w:sz w:val="18"/>
                <w:szCs w:val="18"/>
              </w:rPr>
              <w:t>45</w:t>
            </w:r>
            <w:r w:rsidRPr="00830A15">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8E2AC0" w:rsidRDefault="00120EF7" w:rsidP="00120EF7">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978BB" w:rsidRPr="008E2AC0" w14:paraId="760F5564" w14:textId="77777777" w:rsidTr="002978B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36B3346" w:rsidR="002978BB" w:rsidRPr="00830A15" w:rsidRDefault="002978BB" w:rsidP="002978BB">
            <w:pPr>
              <w:spacing w:after="0" w:line="240" w:lineRule="auto"/>
              <w:ind w:right="140"/>
              <w:jc w:val="center"/>
              <w:rPr>
                <w:rFonts w:ascii="Arial" w:eastAsia="Arial" w:hAnsi="Arial" w:cs="Arial"/>
                <w:sz w:val="18"/>
                <w:szCs w:val="18"/>
              </w:rPr>
            </w:pPr>
            <w:r w:rsidRPr="00155923">
              <w:rPr>
                <w:rFonts w:ascii="Arial" w:eastAsia="Arial" w:hAnsi="Arial" w:cs="Arial"/>
                <w:sz w:val="18"/>
                <w:szCs w:val="18"/>
              </w:rPr>
              <w:t>03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3095ED6" w:rsidR="002978BB" w:rsidRPr="00830A15" w:rsidRDefault="002978BB" w:rsidP="002978BB">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Pr>
                <w:rFonts w:ascii="Arial" w:eastAsia="Times New Roman" w:hAnsi="Arial" w:cs="Arial"/>
                <w:sz w:val="18"/>
                <w:szCs w:val="18"/>
              </w:rPr>
              <w:t>7</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2978BB" w:rsidRPr="008E2AC0" w:rsidRDefault="00000000" w:rsidP="002978BB">
            <w:pPr>
              <w:spacing w:after="0" w:line="240" w:lineRule="auto"/>
              <w:ind w:right="140"/>
              <w:jc w:val="center"/>
              <w:rPr>
                <w:rFonts w:ascii="Arial" w:eastAsia="Times New Roman" w:hAnsi="Arial" w:cs="Arial"/>
                <w:sz w:val="18"/>
                <w:szCs w:val="18"/>
              </w:rPr>
            </w:pPr>
            <w:hyperlink r:id="rId10" w:history="1">
              <w:r w:rsidR="002978BB" w:rsidRPr="008E2AC0">
                <w:rPr>
                  <w:rStyle w:val="Hipervnculo"/>
                  <w:rFonts w:ascii="Arial" w:eastAsia="Times New Roman" w:hAnsi="Arial" w:cs="Arial"/>
                  <w:sz w:val="18"/>
                  <w:szCs w:val="18"/>
                </w:rPr>
                <w:t>https://info.jalisco.gob.mx</w:t>
              </w:r>
            </w:hyperlink>
          </w:p>
        </w:tc>
      </w:tr>
      <w:tr w:rsidR="002978BB" w:rsidRPr="008E2AC0" w14:paraId="4F9E8841" w14:textId="77777777" w:rsidTr="002978BB">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7C79322" w:rsidR="002978BB" w:rsidRPr="00830A15" w:rsidRDefault="002978BB" w:rsidP="002978BB">
            <w:pPr>
              <w:spacing w:after="0" w:line="240" w:lineRule="auto"/>
              <w:ind w:right="140"/>
              <w:jc w:val="center"/>
              <w:rPr>
                <w:rFonts w:ascii="Arial" w:eastAsia="Times New Roman" w:hAnsi="Arial" w:cs="Arial"/>
                <w:sz w:val="18"/>
                <w:szCs w:val="18"/>
              </w:rPr>
            </w:pPr>
            <w:r w:rsidRPr="00155923">
              <w:rPr>
                <w:rFonts w:ascii="Arial" w:eastAsia="Arial" w:hAnsi="Arial" w:cs="Arial"/>
                <w:sz w:val="18"/>
                <w:szCs w:val="18"/>
              </w:rPr>
              <w:t>0</w:t>
            </w:r>
            <w:r>
              <w:rPr>
                <w:rFonts w:ascii="Arial" w:eastAsia="Arial" w:hAnsi="Arial" w:cs="Arial"/>
                <w:sz w:val="18"/>
                <w:szCs w:val="18"/>
              </w:rPr>
              <w:t>8</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2224AAAA" w:rsidR="002978BB" w:rsidRPr="00830A15" w:rsidRDefault="002978BB" w:rsidP="002978BB">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Hasta las 1</w:t>
            </w:r>
            <w:r w:rsidR="006615E1">
              <w:rPr>
                <w:rFonts w:ascii="Arial" w:eastAsia="Times New Roman" w:hAnsi="Arial" w:cs="Arial"/>
                <w:sz w:val="18"/>
                <w:szCs w:val="18"/>
              </w:rPr>
              <w:t>1</w:t>
            </w:r>
            <w:r w:rsidRPr="00830A15">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2978BB" w:rsidRPr="000010C4" w:rsidRDefault="002978BB" w:rsidP="002978B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2978BB" w:rsidRPr="008E2AC0" w:rsidRDefault="00000000" w:rsidP="002978BB">
            <w:pPr>
              <w:spacing w:after="0" w:line="240" w:lineRule="auto"/>
              <w:ind w:right="140"/>
              <w:jc w:val="center"/>
              <w:rPr>
                <w:rFonts w:ascii="Arial" w:eastAsia="Times New Roman" w:hAnsi="Arial" w:cs="Arial"/>
                <w:bCs/>
                <w:sz w:val="18"/>
                <w:szCs w:val="18"/>
              </w:rPr>
            </w:pPr>
            <w:hyperlink r:id="rId11" w:history="1">
              <w:r w:rsidR="002978BB" w:rsidRPr="000010C4">
                <w:rPr>
                  <w:rStyle w:val="Hipervnculo"/>
                  <w:rFonts w:ascii="Arial" w:eastAsia="Arial" w:hAnsi="Arial" w:cs="Arial"/>
                  <w:bCs/>
                  <w:sz w:val="18"/>
                  <w:szCs w:val="18"/>
                </w:rPr>
                <w:t>luisfrancisco.lopez@jalisco.gob.mx</w:t>
              </w:r>
            </w:hyperlink>
          </w:p>
        </w:tc>
      </w:tr>
      <w:tr w:rsidR="002978BB" w:rsidRPr="008E2AC0" w14:paraId="7D6D9957" w14:textId="77777777" w:rsidTr="002978B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51BE6E63" w:rsidR="002978BB" w:rsidRPr="00830A15" w:rsidRDefault="002978BB" w:rsidP="002978BB">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27A1B30E" w:rsidR="002978BB" w:rsidRPr="00830A15" w:rsidRDefault="002978BB" w:rsidP="002978BB">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6615E1">
              <w:rPr>
                <w:rFonts w:ascii="Arial" w:eastAsia="Times New Roman" w:hAnsi="Arial" w:cs="Arial"/>
                <w:sz w:val="18"/>
                <w:szCs w:val="18"/>
              </w:rPr>
              <w:t>0</w:t>
            </w:r>
            <w:r w:rsidRPr="00830A15">
              <w:rPr>
                <w:rFonts w:ascii="Arial" w:eastAsia="Times New Roman" w:hAnsi="Arial" w:cs="Arial"/>
                <w:sz w:val="18"/>
                <w:szCs w:val="18"/>
              </w:rPr>
              <w:t>:30 a las 1</w:t>
            </w:r>
            <w:r w:rsidR="006615E1">
              <w:rPr>
                <w:rFonts w:ascii="Arial" w:eastAsia="Times New Roman" w:hAnsi="Arial" w:cs="Arial"/>
                <w:sz w:val="18"/>
                <w:szCs w:val="18"/>
              </w:rPr>
              <w:t>0</w:t>
            </w:r>
            <w:r w:rsidRPr="00830A15">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2978BB" w:rsidRPr="008E2AC0" w:rsidRDefault="002978BB" w:rsidP="002978BB">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2978BB" w:rsidRPr="008E2AC0" w14:paraId="3E288E49" w14:textId="77777777" w:rsidTr="002978B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03ACBE7D" w:rsidR="002978BB" w:rsidRPr="00830A15" w:rsidRDefault="002978BB" w:rsidP="002978BB">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2E7C8643" w:rsidR="002978BB" w:rsidRPr="00830A15" w:rsidRDefault="002978BB" w:rsidP="002978BB">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6615E1">
              <w:rPr>
                <w:rFonts w:ascii="Arial" w:eastAsia="Times New Roman" w:hAnsi="Arial" w:cs="Arial"/>
                <w:sz w:val="18"/>
                <w:szCs w:val="18"/>
              </w:rPr>
              <w:t>1</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2978BB" w:rsidRPr="008E2AC0" w:rsidRDefault="002978BB" w:rsidP="002978BB">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2978BB" w:rsidRPr="008E2AC0" w14:paraId="3FFE2E6B" w14:textId="77777777" w:rsidTr="002978B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2DF99327" w:rsidR="002978BB" w:rsidRPr="00830A15" w:rsidRDefault="002978BB" w:rsidP="002978BB">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566083C" w:rsidR="002978BB" w:rsidRPr="00830A15" w:rsidRDefault="002978BB" w:rsidP="002978BB">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Pr>
                <w:rFonts w:ascii="Arial" w:eastAsia="Times New Roman" w:hAnsi="Arial" w:cs="Arial"/>
                <w:sz w:val="18"/>
                <w:szCs w:val="18"/>
              </w:rPr>
              <w:t>5</w:t>
            </w:r>
            <w:r w:rsidRPr="00830A15">
              <w:rPr>
                <w:rFonts w:ascii="Arial" w:eastAsia="Times New Roman" w:hAnsi="Arial" w:cs="Arial"/>
                <w:sz w:val="18"/>
                <w:szCs w:val="18"/>
              </w:rPr>
              <w:t>:</w:t>
            </w:r>
            <w:r w:rsidR="00E9319B">
              <w:rPr>
                <w:rFonts w:ascii="Arial" w:eastAsia="Times New Roman" w:hAnsi="Arial" w:cs="Arial"/>
                <w:sz w:val="18"/>
                <w:szCs w:val="18"/>
              </w:rPr>
              <w:t>45</w:t>
            </w:r>
            <w:r w:rsidRPr="00830A15">
              <w:rPr>
                <w:rFonts w:ascii="Arial" w:eastAsia="Times New Roman" w:hAnsi="Arial" w:cs="Arial"/>
                <w:sz w:val="18"/>
                <w:szCs w:val="18"/>
              </w:rPr>
              <w:t xml:space="preserve"> a las 1</w:t>
            </w:r>
            <w:r w:rsidR="00E9319B">
              <w:rPr>
                <w:rFonts w:ascii="Arial" w:eastAsia="Times New Roman" w:hAnsi="Arial" w:cs="Arial"/>
                <w:sz w:val="18"/>
                <w:szCs w:val="18"/>
              </w:rPr>
              <w:t>6</w:t>
            </w:r>
            <w:r w:rsidRPr="00830A15">
              <w:rPr>
                <w:rFonts w:ascii="Arial" w:eastAsia="Times New Roman" w:hAnsi="Arial" w:cs="Arial"/>
                <w:sz w:val="18"/>
                <w:szCs w:val="18"/>
              </w:rPr>
              <w:t>:</w:t>
            </w:r>
            <w:r w:rsidR="00E9319B">
              <w:rPr>
                <w:rFonts w:ascii="Arial" w:eastAsia="Times New Roman" w:hAnsi="Arial" w:cs="Arial"/>
                <w:sz w:val="18"/>
                <w:szCs w:val="18"/>
              </w:rPr>
              <w:t>14</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2978BB" w:rsidRPr="008E2AC0" w:rsidRDefault="002978BB" w:rsidP="002978BB">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978BB" w:rsidRPr="008E2AC0" w14:paraId="52C9BAED" w14:textId="77777777" w:rsidTr="002978B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51643DB6" w:rsidR="002978BB" w:rsidRPr="00830A15" w:rsidRDefault="002978BB" w:rsidP="002978BB">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6025B32" w:rsidR="002978BB" w:rsidRPr="00830A15" w:rsidRDefault="002978BB" w:rsidP="006615E1">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16:</w:t>
            </w:r>
            <w:r w:rsidR="00E9319B">
              <w:rPr>
                <w:rFonts w:ascii="Arial" w:eastAsia="Times New Roman" w:hAnsi="Arial" w:cs="Arial"/>
                <w:sz w:val="18"/>
                <w:szCs w:val="18"/>
              </w:rPr>
              <w:t>15</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2978BB" w:rsidRPr="008E2AC0" w:rsidRDefault="002978BB" w:rsidP="002978BB">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20EF7" w:rsidRPr="00FD52F1" w14:paraId="7C2160E8"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2A9BB37" w:rsidR="00120EF7" w:rsidRPr="00C75BA9" w:rsidRDefault="00120EF7" w:rsidP="00120EF7">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120EF7" w:rsidRPr="00FD52F1" w:rsidRDefault="00120EF7" w:rsidP="00120EF7">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7AD65B31" w14:textId="17AE875C" w:rsidR="005F3C1A" w:rsidRDefault="005F3C1A" w:rsidP="00E66674">
      <w:pPr>
        <w:spacing w:after="0" w:line="240" w:lineRule="auto"/>
        <w:ind w:right="140"/>
        <w:rPr>
          <w:rFonts w:ascii="Arial" w:eastAsia="Arial" w:hAnsi="Arial" w:cs="Arial"/>
          <w:b/>
          <w:sz w:val="18"/>
          <w:szCs w:val="18"/>
        </w:rPr>
      </w:pPr>
    </w:p>
    <w:p w14:paraId="1D8B8E0B" w14:textId="5F044267" w:rsidR="00F762B6" w:rsidRDefault="00F762B6" w:rsidP="00E66674">
      <w:pPr>
        <w:spacing w:after="0" w:line="240" w:lineRule="auto"/>
        <w:ind w:right="140"/>
        <w:rPr>
          <w:rFonts w:ascii="Arial" w:eastAsia="Arial" w:hAnsi="Arial" w:cs="Arial"/>
          <w:b/>
          <w:sz w:val="18"/>
          <w:szCs w:val="18"/>
        </w:rPr>
      </w:pPr>
    </w:p>
    <w:p w14:paraId="69396B2F" w14:textId="77777777" w:rsidR="00D749FB" w:rsidRDefault="00D749FB" w:rsidP="00E66674">
      <w:pPr>
        <w:spacing w:after="0" w:line="240" w:lineRule="auto"/>
        <w:ind w:right="140"/>
        <w:rPr>
          <w:rFonts w:ascii="Arial" w:eastAsia="Arial" w:hAnsi="Arial" w:cs="Arial"/>
          <w:b/>
          <w:sz w:val="18"/>
          <w:szCs w:val="18"/>
        </w:rPr>
      </w:pPr>
    </w:p>
    <w:p w14:paraId="3B7475AC" w14:textId="77777777" w:rsidR="001702DF" w:rsidRPr="00FD52F1" w:rsidRDefault="001702D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6DC593B4"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D952CD">
        <w:rPr>
          <w:rFonts w:ascii="Arial" w:hAnsi="Arial" w:cs="Arial"/>
          <w:b/>
          <w:sz w:val="18"/>
          <w:szCs w:val="18"/>
        </w:rPr>
        <w:t>SERVICIO DE TALLER MECÁNICO EXTERNO PARA MANTENIMIENTO PREVENTIVO Y CORRECTIVO PARA VEHÍCULOS DE GASOLINA Y DIÉSEL PROPIEDAD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5DA112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29CFF814" w14:textId="12735617" w:rsidR="00972A3C" w:rsidRDefault="00972A3C" w:rsidP="009263E2">
      <w:pPr>
        <w:spacing w:after="0"/>
        <w:jc w:val="both"/>
        <w:rPr>
          <w:rFonts w:ascii="Arial" w:hAnsi="Arial" w:cs="Arial"/>
          <w:sz w:val="18"/>
          <w:szCs w:val="18"/>
        </w:rPr>
      </w:pPr>
    </w:p>
    <w:p w14:paraId="43C3F81A" w14:textId="77777777"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p>
    <w:p w14:paraId="5011D3B0" w14:textId="77777777" w:rsidR="00972A3C" w:rsidRDefault="00972A3C" w:rsidP="00972A3C">
      <w:pPr>
        <w:spacing w:after="0"/>
        <w:jc w:val="both"/>
        <w:rPr>
          <w:rFonts w:ascii="Arial" w:hAnsi="Arial" w:cs="Arial"/>
          <w:sz w:val="18"/>
          <w:szCs w:val="18"/>
        </w:rPr>
      </w:pPr>
    </w:p>
    <w:p w14:paraId="56F2E366" w14:textId="7777777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6" w:name="_Hlk114586874"/>
      <w:r w:rsidRPr="00A57D86">
        <w:rPr>
          <w:rFonts w:ascii="Arial" w:eastAsia="Arial" w:hAnsi="Arial" w:cs="Arial"/>
          <w:b/>
          <w:color w:val="000000"/>
          <w:sz w:val="18"/>
          <w:szCs w:val="18"/>
        </w:rPr>
        <w:t>CONTRATACIÓN</w:t>
      </w:r>
      <w:bookmarkEnd w:id="6"/>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 Ley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el </w:t>
      </w:r>
      <w:bookmarkStart w:id="8" w:name="_Hlk92440035"/>
      <w:r>
        <w:rPr>
          <w:rFonts w:ascii="Arial" w:eastAsia="Arial" w:hAnsi="Arial" w:cs="Arial"/>
          <w:color w:val="000000"/>
          <w:sz w:val="18"/>
          <w:szCs w:val="18"/>
        </w:rPr>
        <w:t>presupuesto mínimo y máximo</w:t>
      </w:r>
      <w:bookmarkEnd w:id="8"/>
      <w:r>
        <w:rPr>
          <w:rFonts w:ascii="Arial" w:eastAsia="Arial" w:hAnsi="Arial" w:cs="Arial"/>
          <w:color w:val="000000"/>
          <w:sz w:val="18"/>
          <w:szCs w:val="18"/>
        </w:rPr>
        <w:t xml:space="preserve"> que podrá ejercerse como a continuación se detalla:</w:t>
      </w:r>
    </w:p>
    <w:p w14:paraId="15936E4C" w14:textId="77777777" w:rsidR="00972A3C" w:rsidRDefault="00972A3C" w:rsidP="00972A3C">
      <w:pPr>
        <w:spacing w:after="0"/>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1083"/>
        <w:gridCol w:w="4131"/>
        <w:gridCol w:w="2140"/>
        <w:gridCol w:w="2133"/>
      </w:tblGrid>
      <w:tr w:rsidR="007F0054" w14:paraId="4C0632A2" w14:textId="77777777" w:rsidTr="00487BF9">
        <w:trPr>
          <w:trHeight w:val="451"/>
        </w:trPr>
        <w:tc>
          <w:tcPr>
            <w:tcW w:w="571" w:type="pct"/>
            <w:shd w:val="clear" w:color="auto" w:fill="D9D9D9" w:themeFill="background1" w:themeFillShade="D9"/>
            <w:vAlign w:val="center"/>
          </w:tcPr>
          <w:p w14:paraId="53FB0E95" w14:textId="77777777" w:rsidR="007F0054" w:rsidRPr="00DD0E6D" w:rsidRDefault="007F0054" w:rsidP="00657CFA">
            <w:pPr>
              <w:jc w:val="center"/>
              <w:rPr>
                <w:rFonts w:ascii="Arial" w:hAnsi="Arial" w:cs="Arial"/>
                <w:b/>
                <w:bCs/>
                <w:sz w:val="18"/>
                <w:szCs w:val="18"/>
              </w:rPr>
            </w:pPr>
            <w:r w:rsidRPr="00DD0E6D">
              <w:rPr>
                <w:rFonts w:ascii="Arial" w:hAnsi="Arial" w:cs="Arial"/>
                <w:b/>
                <w:bCs/>
                <w:sz w:val="18"/>
                <w:szCs w:val="18"/>
              </w:rPr>
              <w:t>Partida</w:t>
            </w:r>
          </w:p>
        </w:tc>
        <w:tc>
          <w:tcPr>
            <w:tcW w:w="2177" w:type="pct"/>
            <w:shd w:val="clear" w:color="auto" w:fill="D9D9D9" w:themeFill="background1" w:themeFillShade="D9"/>
            <w:vAlign w:val="center"/>
          </w:tcPr>
          <w:p w14:paraId="616B5413" w14:textId="77777777" w:rsidR="007F0054" w:rsidRPr="00DD0E6D" w:rsidRDefault="007F0054" w:rsidP="00657CFA">
            <w:pPr>
              <w:jc w:val="center"/>
              <w:rPr>
                <w:rFonts w:ascii="Arial" w:hAnsi="Arial" w:cs="Arial"/>
                <w:b/>
                <w:bCs/>
                <w:sz w:val="18"/>
                <w:szCs w:val="18"/>
              </w:rPr>
            </w:pPr>
            <w:r w:rsidRPr="00DD0E6D">
              <w:rPr>
                <w:rFonts w:ascii="Arial" w:hAnsi="Arial" w:cs="Arial"/>
                <w:b/>
                <w:bCs/>
                <w:sz w:val="18"/>
                <w:szCs w:val="18"/>
              </w:rPr>
              <w:t>Descripción</w:t>
            </w:r>
          </w:p>
        </w:tc>
        <w:tc>
          <w:tcPr>
            <w:tcW w:w="1128" w:type="pct"/>
            <w:shd w:val="clear" w:color="auto" w:fill="D9D9D9" w:themeFill="background1" w:themeFillShade="D9"/>
            <w:vAlign w:val="center"/>
          </w:tcPr>
          <w:p w14:paraId="74DEAB09" w14:textId="77777777" w:rsidR="007F0054" w:rsidRPr="00DD0E6D" w:rsidRDefault="007F0054" w:rsidP="00657CFA">
            <w:pPr>
              <w:jc w:val="center"/>
              <w:rPr>
                <w:rFonts w:ascii="Arial" w:hAnsi="Arial" w:cs="Arial"/>
                <w:b/>
                <w:bCs/>
                <w:sz w:val="18"/>
                <w:szCs w:val="18"/>
              </w:rPr>
            </w:pPr>
            <w:r>
              <w:rPr>
                <w:rFonts w:ascii="Arial" w:hAnsi="Arial" w:cs="Arial"/>
                <w:b/>
                <w:bCs/>
                <w:sz w:val="18"/>
                <w:szCs w:val="18"/>
              </w:rPr>
              <w:t>Presupuesto M</w:t>
            </w:r>
            <w:r w:rsidRPr="00DD0E6D">
              <w:rPr>
                <w:rFonts w:ascii="Arial" w:hAnsi="Arial" w:cs="Arial"/>
                <w:b/>
                <w:bCs/>
                <w:sz w:val="18"/>
                <w:szCs w:val="18"/>
              </w:rPr>
              <w:t>ínimo</w:t>
            </w:r>
          </w:p>
        </w:tc>
        <w:tc>
          <w:tcPr>
            <w:tcW w:w="1124" w:type="pct"/>
            <w:shd w:val="clear" w:color="auto" w:fill="D9D9D9" w:themeFill="background1" w:themeFillShade="D9"/>
            <w:vAlign w:val="center"/>
          </w:tcPr>
          <w:p w14:paraId="1D547481" w14:textId="77777777" w:rsidR="007F0054" w:rsidRPr="00DD0E6D" w:rsidRDefault="007F0054" w:rsidP="00657CFA">
            <w:pPr>
              <w:jc w:val="center"/>
              <w:rPr>
                <w:rFonts w:ascii="Arial" w:hAnsi="Arial" w:cs="Arial"/>
                <w:b/>
                <w:bCs/>
                <w:sz w:val="18"/>
                <w:szCs w:val="18"/>
              </w:rPr>
            </w:pPr>
            <w:r>
              <w:rPr>
                <w:rFonts w:ascii="Arial" w:hAnsi="Arial" w:cs="Arial"/>
                <w:b/>
                <w:bCs/>
                <w:sz w:val="18"/>
                <w:szCs w:val="18"/>
              </w:rPr>
              <w:t>Presupuesto M</w:t>
            </w:r>
            <w:r w:rsidRPr="00DD0E6D">
              <w:rPr>
                <w:rFonts w:ascii="Arial" w:hAnsi="Arial" w:cs="Arial"/>
                <w:b/>
                <w:bCs/>
                <w:sz w:val="18"/>
                <w:szCs w:val="18"/>
              </w:rPr>
              <w:t>áximo</w:t>
            </w:r>
          </w:p>
        </w:tc>
      </w:tr>
      <w:tr w:rsidR="007F0054" w14:paraId="39C56715" w14:textId="77777777" w:rsidTr="007F0054">
        <w:tc>
          <w:tcPr>
            <w:tcW w:w="571" w:type="pct"/>
            <w:vAlign w:val="center"/>
          </w:tcPr>
          <w:p w14:paraId="24D14C6A" w14:textId="77777777" w:rsidR="007F0054" w:rsidRDefault="007F0054" w:rsidP="00657CFA">
            <w:pPr>
              <w:jc w:val="center"/>
              <w:rPr>
                <w:rFonts w:ascii="Arial" w:hAnsi="Arial" w:cs="Arial"/>
                <w:sz w:val="18"/>
                <w:szCs w:val="18"/>
              </w:rPr>
            </w:pPr>
            <w:r>
              <w:rPr>
                <w:rFonts w:ascii="Arial" w:hAnsi="Arial" w:cs="Arial"/>
                <w:sz w:val="18"/>
                <w:szCs w:val="18"/>
              </w:rPr>
              <w:t>1</w:t>
            </w:r>
          </w:p>
        </w:tc>
        <w:tc>
          <w:tcPr>
            <w:tcW w:w="2177" w:type="pct"/>
            <w:vAlign w:val="center"/>
          </w:tcPr>
          <w:p w14:paraId="0C6D5700" w14:textId="2B614897" w:rsidR="007F0054" w:rsidRPr="00972A3C" w:rsidRDefault="007F0054" w:rsidP="00657CFA">
            <w:pPr>
              <w:jc w:val="both"/>
              <w:rPr>
                <w:rFonts w:ascii="Arial" w:hAnsi="Arial" w:cs="Arial"/>
                <w:sz w:val="18"/>
                <w:szCs w:val="18"/>
              </w:rPr>
            </w:pPr>
            <w:r w:rsidRPr="00972A3C">
              <w:rPr>
                <w:rFonts w:ascii="Arial" w:hAnsi="Arial" w:cs="Arial"/>
                <w:sz w:val="18"/>
                <w:szCs w:val="18"/>
              </w:rPr>
              <w:t>SERVICIO DE TALLER MECÁNICO EXTERNO PARA MANTENIMIENTO PREVENTIVO Y CORRECTIVO PARA VEHÍCULOS DE GASOLINA Y DIÉSEL PROPIEDAD DEL O.P.D. SERVICIOS DE SALUD JALISCO</w:t>
            </w:r>
          </w:p>
        </w:tc>
        <w:tc>
          <w:tcPr>
            <w:tcW w:w="1128" w:type="pct"/>
            <w:vAlign w:val="center"/>
          </w:tcPr>
          <w:p w14:paraId="4352D9B0" w14:textId="77777777" w:rsidR="007F0054" w:rsidRDefault="007F0054" w:rsidP="00657CFA">
            <w:pPr>
              <w:jc w:val="center"/>
              <w:rPr>
                <w:rFonts w:ascii="Arial" w:hAnsi="Arial" w:cs="Arial"/>
                <w:sz w:val="18"/>
                <w:szCs w:val="18"/>
              </w:rPr>
            </w:pPr>
            <w:r>
              <w:rPr>
                <w:rFonts w:ascii="Arial" w:hAnsi="Arial" w:cs="Arial"/>
                <w:sz w:val="18"/>
                <w:szCs w:val="18"/>
              </w:rPr>
              <w:t>$3,400,000.00</w:t>
            </w:r>
          </w:p>
        </w:tc>
        <w:tc>
          <w:tcPr>
            <w:tcW w:w="1124" w:type="pct"/>
            <w:vAlign w:val="center"/>
          </w:tcPr>
          <w:p w14:paraId="5C7619B7" w14:textId="77777777" w:rsidR="007F0054" w:rsidRDefault="007F0054" w:rsidP="00657CFA">
            <w:pPr>
              <w:jc w:val="center"/>
              <w:rPr>
                <w:rFonts w:ascii="Arial" w:hAnsi="Arial" w:cs="Arial"/>
                <w:sz w:val="18"/>
                <w:szCs w:val="18"/>
              </w:rPr>
            </w:pPr>
            <w:r>
              <w:rPr>
                <w:rFonts w:ascii="Arial" w:hAnsi="Arial" w:cs="Arial"/>
                <w:sz w:val="18"/>
                <w:szCs w:val="18"/>
              </w:rPr>
              <w:t>$8,500,000.00</w:t>
            </w:r>
          </w:p>
        </w:tc>
      </w:tr>
      <w:bookmarkEnd w:id="5"/>
    </w:tbl>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651D6FD6"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FB4BAC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255384">
        <w:rPr>
          <w:rFonts w:ascii="Arial" w:eastAsia="Arial" w:hAnsi="Arial" w:cs="Arial"/>
          <w:color w:val="000000"/>
          <w:sz w:val="18"/>
          <w:szCs w:val="18"/>
        </w:rPr>
        <w:t>realizado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6319DA" w:rsidRPr="006319DA">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w:t>
      </w:r>
      <w:r w:rsidR="00255384">
        <w:rPr>
          <w:rFonts w:ascii="Arial" w:eastAsia="Arial" w:hAnsi="Arial" w:cs="Arial"/>
          <w:color w:val="000000"/>
          <w:sz w:val="18"/>
          <w:szCs w:val="18"/>
        </w:rPr>
        <w:t xml:space="preserve"> el servicio</w:t>
      </w:r>
      <w:r w:rsidRPr="00F86BEC">
        <w:rPr>
          <w:rFonts w:ascii="Arial" w:eastAsia="Arial" w:hAnsi="Arial" w:cs="Arial"/>
          <w:color w:val="000000"/>
          <w:sz w:val="18"/>
          <w:szCs w:val="18"/>
        </w:rPr>
        <w:t xml:space="preserve">,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9"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9"/>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w:t>
      </w:r>
      <w:r w:rsidRPr="005C78B5">
        <w:rPr>
          <w:rFonts w:ascii="Arial" w:eastAsia="Arial" w:hAnsi="Arial" w:cs="Arial"/>
          <w:color w:val="000000"/>
          <w:sz w:val="18"/>
          <w:szCs w:val="18"/>
        </w:rPr>
        <w:lastRenderedPageBreak/>
        <w:t xml:space="preserve">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10" w:name="_Hlk103275534"/>
      <w:r w:rsidRPr="005C78B5">
        <w:rPr>
          <w:rFonts w:ascii="Arial" w:eastAsia="Arial" w:hAnsi="Arial" w:cs="Arial"/>
          <w:color w:val="000000"/>
          <w:sz w:val="18"/>
          <w:szCs w:val="18"/>
        </w:rPr>
        <w:t>Copia de la garantía del cumplimiento de obligaciones (cuando sea el caso).</w:t>
      </w:r>
    </w:p>
    <w:bookmarkEnd w:id="10"/>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lastRenderedPageBreak/>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436B9EE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6319DA" w:rsidRPr="006319DA">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8"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3"/>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9"/>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AD1585E" w:rsidR="00550AB6" w:rsidRDefault="00A250CE" w:rsidP="008A6712">
      <w:pPr>
        <w:spacing w:after="0" w:line="240" w:lineRule="auto"/>
        <w:ind w:right="140"/>
        <w:jc w:val="both"/>
        <w:rPr>
          <w:rFonts w:ascii="Arial" w:eastAsia="Arial" w:hAnsi="Arial" w:cs="Arial"/>
          <w:bCs/>
          <w:color w:val="000000"/>
          <w:sz w:val="18"/>
          <w:szCs w:val="18"/>
        </w:rPr>
      </w:pPr>
      <w:bookmarkStart w:id="24"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00C56904">
        <w:rPr>
          <w:rFonts w:ascii="Arial" w:eastAsia="Arial" w:hAnsi="Arial" w:cs="Arial"/>
          <w:b/>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4"/>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7E3E7A60"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5"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6"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6"/>
      <w:r w:rsidR="00DC2C7A" w:rsidRPr="00DC2C7A">
        <w:rPr>
          <w:rFonts w:ascii="Arial" w:eastAsia="Arial" w:hAnsi="Arial" w:cs="Arial"/>
          <w:b/>
          <w:bCs/>
          <w:color w:val="000000"/>
          <w:sz w:val="18"/>
          <w:szCs w:val="18"/>
        </w:rPr>
        <w:t>.</w:t>
      </w:r>
    </w:p>
    <w:p w14:paraId="285B4C2C" w14:textId="7CEA7C54"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lastRenderedPageBreak/>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7" w:name="_Hlk103242949"/>
      <w:r w:rsidRPr="00DC2C7A">
        <w:rPr>
          <w:rFonts w:ascii="Arial" w:eastAsia="Times New Roman" w:hAnsi="Arial" w:cs="Arial"/>
          <w:sz w:val="18"/>
          <w:szCs w:val="18"/>
        </w:rPr>
        <w:t xml:space="preserve">se requiere en formato digital en versión </w:t>
      </w:r>
      <w:bookmarkEnd w:id="27"/>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580F35">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580F35">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5"/>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4664F996"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319DA" w:rsidRPr="006319DA">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sidR="00C35C10" w:rsidRPr="00D73462">
        <w:rPr>
          <w:rFonts w:ascii="Arial" w:eastAsia="Arial" w:hAnsi="Arial" w:cs="Arial"/>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30"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w:t>
      </w:r>
      <w:r w:rsidR="00334196" w:rsidRPr="00081868">
        <w:rPr>
          <w:rFonts w:ascii="Arial" w:eastAsia="Arial" w:hAnsi="Arial" w:cs="Arial"/>
          <w:color w:val="000000"/>
          <w:sz w:val="18"/>
          <w:szCs w:val="18"/>
        </w:rPr>
        <w:lastRenderedPageBreak/>
        <w:t xml:space="preserve">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1"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2"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3"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4"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6" w:name="_Hlk92723153"/>
      <w:bookmarkStart w:id="37" w:name="_Hlk33097935"/>
      <w:bookmarkStart w:id="38"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6"/>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9"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40"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40"/>
      <w:r w:rsidRPr="002200DA">
        <w:rPr>
          <w:rFonts w:ascii="Arial" w:eastAsia="Century Gothic" w:hAnsi="Arial" w:cs="Arial"/>
          <w:bCs/>
          <w:color w:val="000000"/>
          <w:sz w:val="18"/>
          <w:szCs w:val="18"/>
        </w:rPr>
        <w:t xml:space="preserve"> (impuesto del 2% sobre nómina), y original para su cotejo</w:t>
      </w:r>
      <w:bookmarkEnd w:id="39"/>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1" w:name="_Hlk32769264"/>
      <w:bookmarkEnd w:id="37"/>
      <w:bookmarkEnd w:id="38"/>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2" w:name="_Hlk33101445"/>
      <w:r w:rsidR="00CD5A11" w:rsidRPr="00FD52F1">
        <w:rPr>
          <w:rFonts w:ascii="Arial" w:hAnsi="Arial" w:cs="Arial"/>
          <w:sz w:val="18"/>
          <w:szCs w:val="18"/>
        </w:rPr>
        <w:t xml:space="preserve">(se devolverá al término del acto) </w:t>
      </w:r>
      <w:bookmarkEnd w:id="42"/>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1"/>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3"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5"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5"/>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6"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7"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7"/>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8" w:name="_Hlk95323256"/>
      <w:r w:rsidR="005740F2" w:rsidRPr="00493170">
        <w:rPr>
          <w:rFonts w:ascii="Arial" w:hAnsi="Arial" w:cs="Arial"/>
          <w:b/>
          <w:bCs/>
          <w:sz w:val="18"/>
          <w:szCs w:val="18"/>
        </w:rPr>
        <w:t>PARTICIPANTE</w:t>
      </w:r>
      <w:bookmarkEnd w:id="48"/>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9" w:name="_Hlk83659322"/>
    </w:p>
    <w:bookmarkEnd w:id="49"/>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6C954C4" w14:textId="327BA839" w:rsidR="00177B75" w:rsidRDefault="00363054" w:rsidP="00BA794C">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5"/>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4"/>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4"/>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3"/>
      <w:r w:rsidRPr="00FD52F1">
        <w:rPr>
          <w:rFonts w:ascii="Arial" w:eastAsia="Arial" w:hAnsi="Arial" w:cs="Arial"/>
          <w:b/>
          <w:color w:val="000000"/>
          <w:sz w:val="18"/>
          <w:szCs w:val="18"/>
        </w:rPr>
        <w:t xml:space="preserve">SU PRESENTACIÓN, LAS INCONSISTENCIAS O DISCREPANCIAS EN LOS </w:t>
      </w:r>
      <w:bookmarkEnd w:id="30"/>
      <w:r w:rsidRPr="00FD52F1">
        <w:rPr>
          <w:rFonts w:ascii="Arial" w:eastAsia="Arial" w:hAnsi="Arial" w:cs="Arial"/>
          <w:b/>
          <w:color w:val="000000"/>
          <w:sz w:val="18"/>
          <w:szCs w:val="18"/>
        </w:rPr>
        <w:t xml:space="preserve">DATOS CONTENIDOS </w:t>
      </w:r>
      <w:bookmarkEnd w:id="33"/>
      <w:r w:rsidRPr="00FD52F1">
        <w:rPr>
          <w:rFonts w:ascii="Arial" w:eastAsia="Arial" w:hAnsi="Arial" w:cs="Arial"/>
          <w:b/>
          <w:color w:val="000000"/>
          <w:sz w:val="18"/>
          <w:szCs w:val="18"/>
        </w:rPr>
        <w:t>EN LOS ESCRITOS</w:t>
      </w:r>
      <w:bookmarkEnd w:id="32"/>
      <w:r w:rsidRPr="00FD52F1">
        <w:rPr>
          <w:rFonts w:ascii="Arial" w:eastAsia="Arial" w:hAnsi="Arial" w:cs="Arial"/>
          <w:b/>
          <w:color w:val="000000"/>
          <w:sz w:val="18"/>
          <w:szCs w:val="18"/>
        </w:rPr>
        <w:t>, ASI COMO SU OMISIÓN PARCIAL O TOTAL DE LA PROPUESTA DEL PARTICIPANTE</w:t>
      </w:r>
      <w:bookmarkEnd w:id="31"/>
      <w:r w:rsidRPr="00FD52F1">
        <w:rPr>
          <w:rFonts w:ascii="Arial" w:eastAsia="Arial" w:hAnsi="Arial" w:cs="Arial"/>
          <w:b/>
          <w:color w:val="000000"/>
          <w:sz w:val="18"/>
          <w:szCs w:val="18"/>
        </w:rPr>
        <w:t>.</w:t>
      </w:r>
    </w:p>
    <w:bookmarkEnd w:id="46"/>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0"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5FB8A531"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0"/>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3FF4A376" w:rsidR="00A61AED" w:rsidRPr="007B1929" w:rsidRDefault="007B1929" w:rsidP="007B1929">
      <w:pPr>
        <w:spacing w:after="0" w:line="240" w:lineRule="auto"/>
        <w:ind w:right="140"/>
        <w:jc w:val="both"/>
        <w:rPr>
          <w:rFonts w:ascii="Arial" w:eastAsia="Arial" w:hAnsi="Arial" w:cs="Arial"/>
          <w:color w:val="000000"/>
          <w:sz w:val="18"/>
          <w:szCs w:val="18"/>
        </w:rPr>
      </w:pPr>
      <w:bookmarkStart w:id="51" w:name="_Hlk32769378"/>
      <w:r w:rsidRPr="007B1929">
        <w:rPr>
          <w:rFonts w:ascii="Arial" w:eastAsia="Arial" w:hAnsi="Arial" w:cs="Arial"/>
          <w:color w:val="000000"/>
          <w:sz w:val="18"/>
          <w:szCs w:val="18"/>
        </w:rPr>
        <w:t>La totalidad de los servicios solicitados se adjudicará a un solo participante, siempre que la totalidad de los precios unitarios ofertados se encuentre dentro de los parámetros legales del promedio de la Investigación de mercado</w:t>
      </w:r>
      <w:r w:rsidR="00A61AED" w:rsidRPr="007B1929">
        <w:rPr>
          <w:rFonts w:ascii="Arial" w:eastAsia="Arial" w:hAnsi="Arial" w:cs="Arial"/>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La presentación de datos falsos.</w:t>
      </w:r>
    </w:p>
    <w:p w14:paraId="545C211E" w14:textId="7963A83C"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8105E72"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34F63C93"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357DD3BC"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DF6B15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4FDAF28"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95F16F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40D3E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w:t>
      </w:r>
      <w:r w:rsidRPr="00D47D20">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E0C3FFD"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8F4119D"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7DCD7C85"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sidR="00FF51F8">
        <w:rPr>
          <w:rFonts w:ascii="Arial" w:eastAsia="Times New Roman" w:hAnsi="Arial" w:cs="Arial"/>
          <w:sz w:val="18"/>
          <w:szCs w:val="18"/>
        </w:rPr>
        <w:t>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9A74A8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75F4FD0"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w:t>
      </w:r>
      <w:r w:rsidR="006C5001">
        <w:rPr>
          <w:rFonts w:ascii="Arial" w:eastAsia="Times New Roman" w:hAnsi="Arial" w:cs="Arial"/>
          <w:sz w:val="18"/>
          <w:szCs w:val="18"/>
        </w:rPr>
        <w:t>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45B690B" w:rsidR="003A6A52" w:rsidRPr="00EF652B" w:rsidRDefault="00341903"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2EC9FB16" w:rsidR="00E66674" w:rsidRDefault="00E66674" w:rsidP="00E66674">
      <w:pPr>
        <w:spacing w:after="0" w:line="240" w:lineRule="auto"/>
        <w:rPr>
          <w:rFonts w:ascii="Arial" w:eastAsia="Times New Roman" w:hAnsi="Arial" w:cs="Arial"/>
          <w:sz w:val="18"/>
          <w:szCs w:val="18"/>
        </w:rPr>
      </w:pP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336FA86" w:rsidR="00050D71" w:rsidRDefault="00050D71" w:rsidP="00E66674">
      <w:pPr>
        <w:spacing w:after="0" w:line="240" w:lineRule="auto"/>
        <w:jc w:val="both"/>
        <w:rPr>
          <w:rFonts w:ascii="Arial" w:eastAsia="Arial" w:hAnsi="Arial" w:cs="Arial"/>
          <w:color w:val="000000"/>
          <w:sz w:val="18"/>
          <w:szCs w:val="18"/>
        </w:rPr>
      </w:pPr>
    </w:p>
    <w:p w14:paraId="1F35ECA7" w14:textId="72C493D0" w:rsidR="00C038A7" w:rsidRDefault="00C038A7" w:rsidP="00E66674">
      <w:pPr>
        <w:spacing w:after="0" w:line="240" w:lineRule="auto"/>
        <w:jc w:val="both"/>
        <w:rPr>
          <w:rFonts w:ascii="Arial" w:eastAsia="Arial" w:hAnsi="Arial" w:cs="Arial"/>
          <w:color w:val="000000"/>
          <w:sz w:val="18"/>
          <w:szCs w:val="18"/>
        </w:rPr>
      </w:pP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68DF904E"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w:t>
      </w:r>
      <w:r w:rsidRPr="003F65FB">
        <w:rPr>
          <w:rFonts w:ascii="Arial" w:eastAsia="Arial" w:hAnsi="Arial" w:cs="Arial"/>
          <w:b/>
          <w:color w:val="000000"/>
          <w:sz w:val="18"/>
          <w:szCs w:val="18"/>
        </w:rPr>
        <w:t xml:space="preserve">Jalisco; </w:t>
      </w:r>
      <w:r w:rsidR="00A41A1C">
        <w:rPr>
          <w:rFonts w:ascii="Arial" w:eastAsia="Arial" w:hAnsi="Arial" w:cs="Arial"/>
          <w:b/>
          <w:color w:val="000000"/>
          <w:sz w:val="18"/>
          <w:szCs w:val="18"/>
        </w:rPr>
        <w:t>03</w:t>
      </w:r>
      <w:r w:rsidR="00705F30" w:rsidRPr="003F65FB">
        <w:rPr>
          <w:rFonts w:ascii="Arial" w:eastAsia="Arial" w:hAnsi="Arial" w:cs="Arial"/>
          <w:b/>
          <w:color w:val="000000"/>
          <w:sz w:val="18"/>
          <w:szCs w:val="18"/>
        </w:rPr>
        <w:t xml:space="preserve"> </w:t>
      </w:r>
      <w:r w:rsidR="00E6206C" w:rsidRPr="003F65FB">
        <w:rPr>
          <w:rFonts w:ascii="Arial" w:eastAsia="Arial" w:hAnsi="Arial" w:cs="Arial"/>
          <w:b/>
          <w:sz w:val="18"/>
          <w:szCs w:val="18"/>
        </w:rPr>
        <w:t>de</w:t>
      </w:r>
      <w:r w:rsidR="0039339D" w:rsidRPr="003F65FB">
        <w:rPr>
          <w:rFonts w:ascii="Arial" w:eastAsia="Arial" w:hAnsi="Arial" w:cs="Arial"/>
          <w:b/>
          <w:sz w:val="18"/>
          <w:szCs w:val="18"/>
        </w:rPr>
        <w:t xml:space="preserve"> </w:t>
      </w:r>
      <w:r w:rsidR="00A41A1C">
        <w:rPr>
          <w:rFonts w:ascii="Arial" w:eastAsia="Arial" w:hAnsi="Arial" w:cs="Arial"/>
          <w:b/>
          <w:sz w:val="18"/>
          <w:szCs w:val="18"/>
        </w:rPr>
        <w:t>noviem</w:t>
      </w:r>
      <w:r w:rsidR="00970F87" w:rsidRPr="003F65FB">
        <w:rPr>
          <w:rFonts w:ascii="Arial" w:eastAsia="Arial" w:hAnsi="Arial" w:cs="Arial"/>
          <w:b/>
          <w:sz w:val="18"/>
          <w:szCs w:val="18"/>
        </w:rPr>
        <w:t>bre</w:t>
      </w:r>
      <w:r w:rsidRPr="003F65FB">
        <w:rPr>
          <w:rFonts w:ascii="Arial" w:eastAsia="Arial" w:hAnsi="Arial" w:cs="Arial"/>
          <w:b/>
          <w:color w:val="000000"/>
          <w:sz w:val="18"/>
          <w:szCs w:val="18"/>
        </w:rPr>
        <w:t xml:space="preserve"> del</w:t>
      </w:r>
      <w:r w:rsidR="00357468" w:rsidRPr="003F65FB">
        <w:rPr>
          <w:rFonts w:ascii="Arial" w:eastAsia="Arial" w:hAnsi="Arial" w:cs="Arial"/>
          <w:b/>
          <w:color w:val="000000"/>
          <w:sz w:val="18"/>
          <w:szCs w:val="18"/>
        </w:rPr>
        <w:t xml:space="preserve"> </w:t>
      </w:r>
      <w:r w:rsidRPr="003F65FB">
        <w:rPr>
          <w:rFonts w:ascii="Arial" w:eastAsia="Arial" w:hAnsi="Arial" w:cs="Arial"/>
          <w:b/>
          <w:color w:val="000000"/>
          <w:sz w:val="18"/>
          <w:szCs w:val="18"/>
        </w:rPr>
        <w:t>20</w:t>
      </w:r>
      <w:r w:rsidR="00C44524" w:rsidRPr="003F65FB">
        <w:rPr>
          <w:rFonts w:ascii="Arial" w:eastAsia="Arial" w:hAnsi="Arial" w:cs="Arial"/>
          <w:b/>
          <w:color w:val="000000"/>
          <w:sz w:val="18"/>
          <w:szCs w:val="18"/>
        </w:rPr>
        <w:t>2</w:t>
      </w:r>
      <w:r w:rsidR="00FB6E87" w:rsidRPr="003F65FB">
        <w:rPr>
          <w:rFonts w:ascii="Arial" w:eastAsia="Arial" w:hAnsi="Arial" w:cs="Arial"/>
          <w:b/>
          <w:color w:val="000000"/>
          <w:sz w:val="18"/>
          <w:szCs w:val="18"/>
        </w:rPr>
        <w:t>2</w:t>
      </w:r>
      <w:r w:rsidRPr="003F65F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D8DF378" w:rsidR="006F1449" w:rsidRPr="00B930A0" w:rsidRDefault="00700C16"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LCCC-052-2022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3DDE13EC"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4066119" w14:textId="6BDD0ACD" w:rsidR="0046671A" w:rsidRPr="00C038A7" w:rsidRDefault="0095751E" w:rsidP="00C038A7">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19F45296" w14:textId="77777777" w:rsidR="00C038A7" w:rsidRPr="00C038A7"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C038A7" w:rsidRDefault="00D749FB"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2175BCF9" w14:textId="77777777" w:rsidR="00C038A7" w:rsidRPr="00C038A7" w:rsidRDefault="00C038A7" w:rsidP="00C038A7">
            <w:pPr>
              <w:pStyle w:val="Prrafodelista"/>
              <w:rPr>
                <w:rFonts w:ascii="Arial" w:eastAsia="Century Gothic" w:hAnsi="Arial" w:cs="Arial"/>
                <w:b/>
                <w:color w:val="000000"/>
                <w:sz w:val="18"/>
                <w:szCs w:val="18"/>
              </w:rPr>
            </w:pPr>
          </w:p>
          <w:p w14:paraId="2002AB63" w14:textId="5389D3AE" w:rsidR="00C038A7" w:rsidRPr="00493170" w:rsidRDefault="00C038A7"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r w:rsidR="00091DCC">
              <w:rPr>
                <w:rFonts w:ascii="Arial" w:hAnsi="Arial" w:cs="Arial"/>
                <w:sz w:val="18"/>
                <w:szCs w:val="18"/>
              </w:rPr>
              <w:t>:</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45675060" w:rsidR="0046671A" w:rsidRPr="00493170" w:rsidRDefault="00BB65E0" w:rsidP="0095751E">
            <w:pPr>
              <w:numPr>
                <w:ilvl w:val="2"/>
                <w:numId w:val="15"/>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Copia de</w:t>
            </w:r>
            <w:r w:rsidR="0046671A" w:rsidRPr="00493170">
              <w:rPr>
                <w:rFonts w:ascii="Arial" w:hAnsi="Arial" w:cs="Arial"/>
                <w:sz w:val="18"/>
                <w:szCs w:val="18"/>
              </w:rPr>
              <w:t xml:space="preserve"> acta de nacimiento.</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645F9BCD" w:rsidR="00902108" w:rsidRPr="00B930A0" w:rsidRDefault="00700C16"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6ADD0A9"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B94262C"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700C16">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7819AE2" w:rsidR="00246702" w:rsidRPr="00B930A0" w:rsidRDefault="00700C1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371A10E5"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8"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8"/>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9"/>
    <w:p w14:paraId="44ED4E47" w14:textId="71FB68E9" w:rsidR="00246702" w:rsidRPr="00B930A0" w:rsidRDefault="00700C1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6D85ABD1"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D952CD">
        <w:rPr>
          <w:rFonts w:ascii="Arial" w:hAnsi="Arial" w:cs="Arial"/>
          <w:b/>
          <w:bCs/>
          <w:color w:val="262626" w:themeColor="text1" w:themeTint="D9"/>
          <w:sz w:val="18"/>
          <w:szCs w:val="18"/>
        </w:rPr>
        <w:t>SERVICIO DE TALLER MECÁNICO EXTERNO PARA MANTENIMIENTO PREVENTIVO Y CORRECTIVO PARA VEHÍCULOS DE GASOLINA Y DIÉSEL PROPIEDAD DEL O.P.D. SERVICIOS DE SALUD JALISCO</w:t>
      </w:r>
      <w:r w:rsidR="002E159B">
        <w:rPr>
          <w:rFonts w:ascii="Arial" w:hAnsi="Arial" w:cs="Arial"/>
          <w:b/>
          <w:bCs/>
          <w:color w:val="262626" w:themeColor="text1" w:themeTint="D9"/>
          <w:sz w:val="18"/>
          <w:szCs w:val="18"/>
        </w:rPr>
        <w:t>”</w:t>
      </w:r>
    </w:p>
    <w:p w14:paraId="0AEA6E2C" w14:textId="1AF8FB3C" w:rsidR="0069234A"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Default="004E6684" w:rsidP="004E6684">
      <w:pPr>
        <w:spacing w:after="0" w:line="240" w:lineRule="auto"/>
        <w:jc w:val="center"/>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1477"/>
        <w:gridCol w:w="5288"/>
        <w:gridCol w:w="1159"/>
        <w:gridCol w:w="1563"/>
      </w:tblGrid>
      <w:tr w:rsidR="004E6684" w:rsidRPr="000759D0" w14:paraId="209156A6" w14:textId="77777777" w:rsidTr="006B22B9">
        <w:trPr>
          <w:tblHeader/>
        </w:trPr>
        <w:tc>
          <w:tcPr>
            <w:tcW w:w="778" w:type="pct"/>
            <w:shd w:val="clear" w:color="auto" w:fill="B6DDE8" w:themeFill="accent5" w:themeFillTint="66"/>
            <w:vAlign w:val="center"/>
          </w:tcPr>
          <w:p w14:paraId="329F0594"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PARTIDA</w:t>
            </w:r>
          </w:p>
        </w:tc>
        <w:tc>
          <w:tcPr>
            <w:tcW w:w="2786" w:type="pct"/>
            <w:shd w:val="clear" w:color="auto" w:fill="B6DDE8" w:themeFill="accent5" w:themeFillTint="66"/>
            <w:vAlign w:val="center"/>
          </w:tcPr>
          <w:p w14:paraId="19A5BE02"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DESCRIPCION</w:t>
            </w:r>
          </w:p>
        </w:tc>
        <w:tc>
          <w:tcPr>
            <w:tcW w:w="611" w:type="pct"/>
            <w:shd w:val="clear" w:color="auto" w:fill="B6DDE8" w:themeFill="accent5" w:themeFillTint="66"/>
            <w:vAlign w:val="center"/>
          </w:tcPr>
          <w:p w14:paraId="067711E5"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CANTIDAD</w:t>
            </w:r>
          </w:p>
        </w:tc>
        <w:tc>
          <w:tcPr>
            <w:tcW w:w="824" w:type="pct"/>
            <w:shd w:val="clear" w:color="auto" w:fill="B6DDE8" w:themeFill="accent5" w:themeFillTint="66"/>
            <w:vAlign w:val="center"/>
          </w:tcPr>
          <w:p w14:paraId="20F63664"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UNIDAD DE MEDIDA</w:t>
            </w:r>
          </w:p>
        </w:tc>
      </w:tr>
      <w:tr w:rsidR="004E6684" w:rsidRPr="000759D0" w14:paraId="4B9D93F9" w14:textId="77777777" w:rsidTr="006B22B9">
        <w:trPr>
          <w:trHeight w:val="739"/>
        </w:trPr>
        <w:tc>
          <w:tcPr>
            <w:tcW w:w="778" w:type="pct"/>
            <w:vAlign w:val="center"/>
          </w:tcPr>
          <w:p w14:paraId="02B5DA40" w14:textId="77777777" w:rsidR="004E6684" w:rsidRPr="006548AE" w:rsidRDefault="004E6684" w:rsidP="006B22B9">
            <w:pPr>
              <w:jc w:val="center"/>
              <w:rPr>
                <w:rFonts w:ascii="Arial" w:hAnsi="Arial" w:cs="Arial"/>
                <w:sz w:val="18"/>
                <w:szCs w:val="18"/>
              </w:rPr>
            </w:pPr>
            <w:r w:rsidRPr="006548AE">
              <w:rPr>
                <w:rFonts w:ascii="Arial" w:hAnsi="Arial" w:cs="Arial"/>
                <w:sz w:val="18"/>
                <w:szCs w:val="18"/>
              </w:rPr>
              <w:t>1</w:t>
            </w:r>
          </w:p>
        </w:tc>
        <w:tc>
          <w:tcPr>
            <w:tcW w:w="2786" w:type="pct"/>
            <w:tcBorders>
              <w:right w:val="single" w:sz="4" w:space="0" w:color="auto"/>
            </w:tcBorders>
            <w:vAlign w:val="center"/>
          </w:tcPr>
          <w:p w14:paraId="158288B8" w14:textId="77777777" w:rsidR="004E6684" w:rsidRPr="00FA73C8" w:rsidRDefault="004E6684" w:rsidP="006B22B9">
            <w:pPr>
              <w:jc w:val="both"/>
              <w:rPr>
                <w:rFonts w:ascii="Arial" w:hAnsi="Arial" w:cs="Arial"/>
                <w:sz w:val="18"/>
                <w:szCs w:val="18"/>
              </w:rPr>
            </w:pPr>
            <w:r w:rsidRPr="00FA73C8">
              <w:rPr>
                <w:rFonts w:ascii="Arial" w:hAnsi="Arial" w:cs="Arial"/>
                <w:sz w:val="18"/>
                <w:szCs w:val="18"/>
              </w:rPr>
              <w:t>SERVICIO DE TALLER MECÁNICO EXTERNO PARA MANTENIMIENTO PREVENTIVO Y CORRECTIVO PARA VEHÍCULOS DE GASOLINA Y DIÉSEL PROPIEDAD DEL O.P.D. SERVICIOS DE SALUD JALISCO</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BC3A88D" w14:textId="77777777" w:rsidR="004E6684" w:rsidRPr="006548AE" w:rsidRDefault="004E6684" w:rsidP="006B22B9">
            <w:pPr>
              <w:jc w:val="center"/>
              <w:rPr>
                <w:rFonts w:ascii="Arial" w:hAnsi="Arial" w:cs="Arial"/>
                <w:sz w:val="18"/>
                <w:szCs w:val="18"/>
              </w:rPr>
            </w:pPr>
            <w:r>
              <w:rPr>
                <w:rFonts w:ascii="Arial" w:hAnsi="Arial" w:cs="Arial"/>
                <w:sz w:val="18"/>
                <w:szCs w:val="18"/>
              </w:rPr>
              <w:t>1</w:t>
            </w:r>
          </w:p>
        </w:tc>
        <w:tc>
          <w:tcPr>
            <w:tcW w:w="824" w:type="pct"/>
            <w:shd w:val="clear" w:color="auto" w:fill="auto"/>
            <w:vAlign w:val="center"/>
          </w:tcPr>
          <w:p w14:paraId="2C26126C" w14:textId="77777777" w:rsidR="004E6684" w:rsidRPr="006548AE" w:rsidRDefault="004E6684" w:rsidP="006B22B9">
            <w:pPr>
              <w:jc w:val="center"/>
              <w:rPr>
                <w:rFonts w:ascii="Arial" w:hAnsi="Arial" w:cs="Arial"/>
                <w:sz w:val="18"/>
                <w:szCs w:val="18"/>
              </w:rPr>
            </w:pPr>
            <w:r w:rsidRPr="006548AE">
              <w:rPr>
                <w:rFonts w:ascii="Arial" w:hAnsi="Arial" w:cs="Arial"/>
                <w:sz w:val="18"/>
                <w:szCs w:val="18"/>
              </w:rPr>
              <w:t>SERVICIO</w:t>
            </w:r>
          </w:p>
        </w:tc>
      </w:tr>
    </w:tbl>
    <w:p w14:paraId="77429005" w14:textId="77777777" w:rsidR="004E6684" w:rsidRPr="0079195D" w:rsidRDefault="004E6684" w:rsidP="004E6684">
      <w:pPr>
        <w:spacing w:after="0" w:line="240" w:lineRule="auto"/>
        <w:jc w:val="center"/>
        <w:rPr>
          <w:rFonts w:ascii="Arial" w:eastAsia="Century Gothic" w:hAnsi="Arial" w:cs="Arial"/>
          <w:b/>
          <w:bCs/>
          <w:color w:val="000000"/>
          <w:sz w:val="18"/>
          <w:szCs w:val="18"/>
        </w:rPr>
      </w:pPr>
    </w:p>
    <w:p w14:paraId="4F9C047B" w14:textId="77777777" w:rsidR="004E6684" w:rsidRPr="0079195D" w:rsidRDefault="004E6684" w:rsidP="004E6684">
      <w:pPr>
        <w:spacing w:after="0" w:line="240" w:lineRule="auto"/>
        <w:ind w:right="140"/>
        <w:jc w:val="both"/>
        <w:rPr>
          <w:rFonts w:ascii="Arial" w:hAnsi="Arial" w:cs="Arial"/>
          <w:sz w:val="18"/>
          <w:szCs w:val="18"/>
        </w:rPr>
      </w:pPr>
    </w:p>
    <w:p w14:paraId="2F64B57B" w14:textId="77777777" w:rsidR="004E6684" w:rsidRPr="00E7769E" w:rsidRDefault="004E6684" w:rsidP="004E6684">
      <w:pPr>
        <w:spacing w:after="0" w:line="240" w:lineRule="auto"/>
        <w:ind w:right="140"/>
        <w:contextualSpacing/>
        <w:jc w:val="both"/>
        <w:rPr>
          <w:rFonts w:ascii="Arial" w:hAnsi="Arial" w:cs="Arial"/>
          <w:sz w:val="18"/>
          <w:szCs w:val="18"/>
        </w:rPr>
      </w:pPr>
      <w:r w:rsidRPr="00E7769E">
        <w:rPr>
          <w:rFonts w:ascii="Arial" w:hAnsi="Arial" w:cs="Arial"/>
          <w:sz w:val="18"/>
          <w:szCs w:val="18"/>
        </w:rPr>
        <w:t xml:space="preserve">DESCRIPCIÒN GENÈRICA </w:t>
      </w:r>
    </w:p>
    <w:p w14:paraId="4592FE82" w14:textId="77777777" w:rsidR="004E6684" w:rsidRPr="0079195D" w:rsidRDefault="004E6684" w:rsidP="004E6684">
      <w:pPr>
        <w:spacing w:after="0" w:line="240" w:lineRule="auto"/>
        <w:ind w:right="140"/>
        <w:jc w:val="both"/>
        <w:rPr>
          <w:rFonts w:ascii="Arial" w:hAnsi="Arial" w:cs="Arial"/>
          <w:sz w:val="18"/>
          <w:szCs w:val="18"/>
        </w:rPr>
      </w:pPr>
    </w:p>
    <w:p w14:paraId="333A9E5D" w14:textId="77777777" w:rsidR="004E6684" w:rsidRPr="00E7769E" w:rsidRDefault="004E6684" w:rsidP="004E6684">
      <w:pPr>
        <w:spacing w:after="0"/>
        <w:jc w:val="both"/>
        <w:rPr>
          <w:rFonts w:ascii="Arial" w:hAnsi="Arial" w:cs="Arial"/>
          <w:sz w:val="18"/>
          <w:szCs w:val="18"/>
        </w:rPr>
      </w:pPr>
      <w:r w:rsidRPr="00E7769E">
        <w:rPr>
          <w:rFonts w:ascii="Arial" w:hAnsi="Arial" w:cs="Arial"/>
          <w:sz w:val="18"/>
          <w:szCs w:val="18"/>
        </w:rPr>
        <w:t xml:space="preserve">Los </w:t>
      </w:r>
      <w:r w:rsidRPr="00402BD5">
        <w:rPr>
          <w:rFonts w:ascii="Arial" w:hAnsi="Arial" w:cs="Arial"/>
          <w:b/>
          <w:bCs/>
          <w:sz w:val="18"/>
          <w:szCs w:val="18"/>
        </w:rPr>
        <w:t>PARTICIPANTES</w:t>
      </w:r>
      <w:r w:rsidRPr="00E7769E">
        <w:rPr>
          <w:rFonts w:ascii="Arial" w:hAnsi="Arial" w:cs="Arial"/>
          <w:sz w:val="18"/>
          <w:szCs w:val="18"/>
        </w:rPr>
        <w:t xml:space="preserve"> deberán de contar con asentamientos dentro de los límites territoriales del </w:t>
      </w:r>
      <w:r w:rsidRPr="00402BD5">
        <w:rPr>
          <w:rFonts w:ascii="Arial" w:hAnsi="Arial" w:cs="Arial"/>
          <w:b/>
          <w:bCs/>
          <w:sz w:val="18"/>
          <w:szCs w:val="18"/>
        </w:rPr>
        <w:t>ÁREA METROPOLITANA de GUADALAJARA</w:t>
      </w:r>
      <w:r w:rsidRPr="00E7769E">
        <w:rPr>
          <w:rFonts w:ascii="Arial" w:hAnsi="Arial" w:cs="Arial"/>
          <w:sz w:val="18"/>
          <w:szCs w:val="18"/>
        </w:rPr>
        <w:t xml:space="preserve">, así como en el </w:t>
      </w:r>
      <w:r w:rsidRPr="00402BD5">
        <w:rPr>
          <w:rFonts w:ascii="Arial" w:hAnsi="Arial" w:cs="Arial"/>
          <w:b/>
          <w:bCs/>
          <w:sz w:val="18"/>
          <w:szCs w:val="18"/>
        </w:rPr>
        <w:t>INTERIOR DEL ESTADO</w:t>
      </w:r>
      <w:r w:rsidRPr="00E7769E">
        <w:rPr>
          <w:rFonts w:ascii="Arial" w:hAnsi="Arial" w:cs="Arial"/>
          <w:sz w:val="18"/>
          <w:szCs w:val="18"/>
        </w:rPr>
        <w:t>, para acreditar lo anterior, los participantes deberán presentar copia simple de la licencia municipal cuyo domicilio deberá ser el mismo que presente el participante en el comprobante de domicilio.</w:t>
      </w:r>
    </w:p>
    <w:p w14:paraId="6ADA2728" w14:textId="77777777" w:rsidR="004E6684" w:rsidRPr="00E7769E" w:rsidRDefault="004E6684" w:rsidP="004E6684">
      <w:pPr>
        <w:spacing w:after="0"/>
        <w:jc w:val="both"/>
        <w:rPr>
          <w:rFonts w:ascii="Arial" w:hAnsi="Arial" w:cs="Arial"/>
          <w:sz w:val="18"/>
          <w:szCs w:val="18"/>
        </w:rPr>
      </w:pPr>
    </w:p>
    <w:p w14:paraId="4E1D0D69" w14:textId="77777777" w:rsidR="004E6684" w:rsidRPr="00E7769E" w:rsidRDefault="004E6684" w:rsidP="004E6684">
      <w:pPr>
        <w:spacing w:after="0"/>
        <w:jc w:val="both"/>
        <w:rPr>
          <w:rFonts w:ascii="Arial" w:hAnsi="Arial" w:cs="Arial"/>
          <w:sz w:val="18"/>
          <w:szCs w:val="18"/>
        </w:rPr>
      </w:pPr>
      <w:r w:rsidRPr="00E7769E">
        <w:rPr>
          <w:rFonts w:ascii="Arial" w:hAnsi="Arial" w:cs="Arial"/>
          <w:sz w:val="18"/>
          <w:szCs w:val="18"/>
        </w:rPr>
        <w:t xml:space="preserve">Los </w:t>
      </w:r>
      <w:r w:rsidRPr="00DE401A">
        <w:rPr>
          <w:rFonts w:ascii="Arial" w:hAnsi="Arial" w:cs="Arial"/>
          <w:b/>
          <w:bCs/>
          <w:sz w:val="18"/>
          <w:szCs w:val="18"/>
        </w:rPr>
        <w:t>PARTICIPANTES</w:t>
      </w:r>
      <w:r w:rsidRPr="00E7769E">
        <w:rPr>
          <w:rFonts w:ascii="Arial" w:hAnsi="Arial" w:cs="Arial"/>
          <w:sz w:val="18"/>
          <w:szCs w:val="18"/>
        </w:rPr>
        <w:t xml:space="preserve"> deberán tener la capacidad técnica, logística y económica de auxiliar al parque vehicular dentro de la propia circunscripción territorial.</w:t>
      </w:r>
    </w:p>
    <w:p w14:paraId="4B9853EE" w14:textId="77777777" w:rsidR="004E6684" w:rsidRPr="00E7769E" w:rsidRDefault="004E6684" w:rsidP="004E6684">
      <w:pPr>
        <w:spacing w:after="0"/>
        <w:jc w:val="both"/>
        <w:rPr>
          <w:rFonts w:ascii="Arial" w:hAnsi="Arial" w:cs="Arial"/>
          <w:sz w:val="18"/>
          <w:szCs w:val="18"/>
        </w:rPr>
      </w:pPr>
    </w:p>
    <w:p w14:paraId="2DD8A2AF" w14:textId="77777777" w:rsidR="004E6684" w:rsidRDefault="004E6684" w:rsidP="004E6684">
      <w:pPr>
        <w:jc w:val="both"/>
        <w:rPr>
          <w:rFonts w:ascii="Arial" w:hAnsi="Arial" w:cs="Arial"/>
          <w:sz w:val="18"/>
          <w:szCs w:val="18"/>
        </w:rPr>
      </w:pPr>
      <w:r>
        <w:rPr>
          <w:rFonts w:ascii="Arial" w:hAnsi="Arial" w:cs="Arial"/>
          <w:sz w:val="18"/>
          <w:szCs w:val="18"/>
        </w:rPr>
        <w:t>La totalidad de los servicios s</w:t>
      </w:r>
      <w:r w:rsidRPr="0079195D">
        <w:rPr>
          <w:rFonts w:ascii="Arial" w:hAnsi="Arial" w:cs="Arial"/>
          <w:sz w:val="18"/>
          <w:szCs w:val="18"/>
        </w:rPr>
        <w:t xml:space="preserve">e adjudicará a un único </w:t>
      </w:r>
      <w:r w:rsidRPr="00402BD5">
        <w:rPr>
          <w:rFonts w:ascii="Arial" w:hAnsi="Arial" w:cs="Arial"/>
          <w:b/>
          <w:bCs/>
          <w:sz w:val="18"/>
          <w:szCs w:val="18"/>
        </w:rPr>
        <w:t>PROVEEDOR</w:t>
      </w:r>
      <w:r w:rsidRPr="0079195D">
        <w:rPr>
          <w:rFonts w:ascii="Arial" w:hAnsi="Arial" w:cs="Arial"/>
          <w:sz w:val="18"/>
          <w:szCs w:val="18"/>
        </w:rPr>
        <w:t xml:space="preserve">, el cual se compromete a otorgar el servicio en talleres mecánicos ubicados en cada </w:t>
      </w:r>
      <w:r>
        <w:rPr>
          <w:rFonts w:ascii="Arial" w:hAnsi="Arial" w:cs="Arial"/>
          <w:sz w:val="18"/>
          <w:szCs w:val="18"/>
        </w:rPr>
        <w:t>R</w:t>
      </w:r>
      <w:r w:rsidRPr="0079195D">
        <w:rPr>
          <w:rFonts w:ascii="Arial" w:hAnsi="Arial" w:cs="Arial"/>
          <w:sz w:val="18"/>
          <w:szCs w:val="18"/>
        </w:rPr>
        <w:t xml:space="preserve">egión </w:t>
      </w:r>
      <w:r>
        <w:rPr>
          <w:rFonts w:ascii="Arial" w:hAnsi="Arial" w:cs="Arial"/>
          <w:sz w:val="18"/>
          <w:szCs w:val="18"/>
        </w:rPr>
        <w:t>S</w:t>
      </w:r>
      <w:r w:rsidRPr="0079195D">
        <w:rPr>
          <w:rFonts w:ascii="Arial" w:hAnsi="Arial" w:cs="Arial"/>
          <w:sz w:val="18"/>
          <w:szCs w:val="18"/>
        </w:rPr>
        <w:t>anitaria</w:t>
      </w:r>
      <w:r>
        <w:rPr>
          <w:rFonts w:ascii="Arial" w:hAnsi="Arial" w:cs="Arial"/>
          <w:sz w:val="18"/>
          <w:szCs w:val="18"/>
        </w:rPr>
        <w:t xml:space="preserve"> o Unidad Médica descrita en el presente anexo</w:t>
      </w:r>
      <w:r w:rsidRPr="0079195D">
        <w:rPr>
          <w:rFonts w:ascii="Arial" w:hAnsi="Arial" w:cs="Arial"/>
          <w:sz w:val="18"/>
          <w:szCs w:val="18"/>
        </w:rPr>
        <w:t xml:space="preserve">, cuando menos deberá acreditar mediante listado que contenga: domicilio, teléfono y nombre del contacto para cada </w:t>
      </w:r>
      <w:r>
        <w:rPr>
          <w:rFonts w:ascii="Arial" w:hAnsi="Arial" w:cs="Arial"/>
          <w:sz w:val="18"/>
          <w:szCs w:val="18"/>
        </w:rPr>
        <w:t>R</w:t>
      </w:r>
      <w:r w:rsidRPr="0079195D">
        <w:rPr>
          <w:rFonts w:ascii="Arial" w:hAnsi="Arial" w:cs="Arial"/>
          <w:sz w:val="18"/>
          <w:szCs w:val="18"/>
        </w:rPr>
        <w:t xml:space="preserve">egión </w:t>
      </w:r>
      <w:r>
        <w:rPr>
          <w:rFonts w:ascii="Arial" w:hAnsi="Arial" w:cs="Arial"/>
          <w:sz w:val="18"/>
          <w:szCs w:val="18"/>
        </w:rPr>
        <w:t>S</w:t>
      </w:r>
      <w:r w:rsidRPr="0079195D">
        <w:rPr>
          <w:rFonts w:ascii="Arial" w:hAnsi="Arial" w:cs="Arial"/>
          <w:sz w:val="18"/>
          <w:szCs w:val="18"/>
        </w:rPr>
        <w:t>anitaria.</w:t>
      </w:r>
    </w:p>
    <w:p w14:paraId="6AE5E984" w14:textId="77777777" w:rsidR="004E6684" w:rsidRDefault="004E6684" w:rsidP="004E6684">
      <w:pPr>
        <w:spacing w:after="0"/>
        <w:jc w:val="both"/>
        <w:rPr>
          <w:rFonts w:ascii="Arial" w:hAnsi="Arial" w:cs="Arial"/>
          <w:sz w:val="18"/>
          <w:szCs w:val="18"/>
        </w:rPr>
      </w:pPr>
      <w:r w:rsidRPr="0079195D">
        <w:rPr>
          <w:rFonts w:ascii="Arial" w:hAnsi="Arial" w:cs="Arial"/>
          <w:sz w:val="18"/>
          <w:szCs w:val="18"/>
        </w:rPr>
        <w:t xml:space="preserve">Será responsabilidad del </w:t>
      </w:r>
      <w:r w:rsidRPr="00402BD5">
        <w:rPr>
          <w:rFonts w:ascii="Arial" w:hAnsi="Arial" w:cs="Arial"/>
          <w:b/>
          <w:bCs/>
          <w:sz w:val="18"/>
          <w:szCs w:val="18"/>
        </w:rPr>
        <w:t>PROVEEDOR</w:t>
      </w:r>
      <w:r w:rsidRPr="0079195D">
        <w:rPr>
          <w:rFonts w:ascii="Arial" w:hAnsi="Arial" w:cs="Arial"/>
          <w:sz w:val="18"/>
          <w:szCs w:val="18"/>
        </w:rPr>
        <w:t xml:space="preserve"> implementar la logística de atención a las unidades </w:t>
      </w:r>
      <w:r>
        <w:rPr>
          <w:rFonts w:ascii="Arial" w:hAnsi="Arial" w:cs="Arial"/>
          <w:sz w:val="18"/>
          <w:szCs w:val="18"/>
        </w:rPr>
        <w:t xml:space="preserve">vehiculares </w:t>
      </w:r>
      <w:r w:rsidRPr="0079195D">
        <w:rPr>
          <w:rFonts w:ascii="Arial" w:hAnsi="Arial" w:cs="Arial"/>
          <w:sz w:val="18"/>
          <w:szCs w:val="18"/>
        </w:rPr>
        <w:t xml:space="preserve">en cada una de las Regiones señaladas, además de fungir como enlace con el </w:t>
      </w:r>
      <w:r w:rsidRPr="00402BD5">
        <w:rPr>
          <w:rFonts w:ascii="Arial" w:hAnsi="Arial" w:cs="Arial"/>
          <w:b/>
          <w:bCs/>
          <w:sz w:val="18"/>
          <w:szCs w:val="18"/>
        </w:rPr>
        <w:t>ÁREA REQUIRENTE</w:t>
      </w:r>
      <w:r w:rsidRPr="0079195D">
        <w:rPr>
          <w:rFonts w:ascii="Arial" w:hAnsi="Arial" w:cs="Arial"/>
          <w:sz w:val="18"/>
          <w:szCs w:val="18"/>
        </w:rPr>
        <w:t>.</w:t>
      </w:r>
    </w:p>
    <w:p w14:paraId="113C53E8" w14:textId="77777777" w:rsidR="004E6684" w:rsidRDefault="004E6684" w:rsidP="004E6684">
      <w:pPr>
        <w:spacing w:after="0"/>
        <w:jc w:val="both"/>
        <w:rPr>
          <w:rFonts w:ascii="Arial" w:hAnsi="Arial" w:cs="Arial"/>
          <w:sz w:val="18"/>
          <w:szCs w:val="18"/>
        </w:rPr>
      </w:pPr>
    </w:p>
    <w:p w14:paraId="526BB4EF" w14:textId="77777777" w:rsidR="004E6684" w:rsidRDefault="004E6684" w:rsidP="004E6684">
      <w:pPr>
        <w:spacing w:after="0"/>
        <w:jc w:val="both"/>
        <w:rPr>
          <w:rFonts w:ascii="Arial" w:hAnsi="Arial" w:cs="Arial"/>
          <w:sz w:val="18"/>
          <w:szCs w:val="18"/>
        </w:rPr>
      </w:pPr>
      <w:r>
        <w:rPr>
          <w:rFonts w:ascii="Arial" w:hAnsi="Arial" w:cs="Arial"/>
          <w:sz w:val="18"/>
          <w:szCs w:val="18"/>
        </w:rPr>
        <w:t>Regiones Sanitarias, Unidades Médicas y Oficinas Centrales donde se prestará el servicio:</w:t>
      </w:r>
    </w:p>
    <w:p w14:paraId="090923DF" w14:textId="77777777" w:rsidR="004E6684" w:rsidRPr="0079195D" w:rsidRDefault="004E6684" w:rsidP="004E6684">
      <w:pPr>
        <w:spacing w:after="0"/>
        <w:jc w:val="both"/>
        <w:rPr>
          <w:rFonts w:ascii="Arial" w:hAnsi="Arial" w:cs="Arial"/>
          <w:sz w:val="18"/>
          <w:szCs w:val="18"/>
        </w:rPr>
      </w:pPr>
    </w:p>
    <w:tbl>
      <w:tblPr>
        <w:tblStyle w:val="Sombreadoclaro1"/>
        <w:tblpPr w:leftFromText="141" w:rightFromText="141" w:vertAnchor="text" w:horzAnchor="margin" w:tblpY="12"/>
        <w:tblW w:w="5000" w:type="pct"/>
        <w:tblLook w:val="04A0" w:firstRow="1" w:lastRow="0" w:firstColumn="1" w:lastColumn="0" w:noHBand="0" w:noVBand="1"/>
      </w:tblPr>
      <w:tblGrid>
        <w:gridCol w:w="3681"/>
        <w:gridCol w:w="5806"/>
      </w:tblGrid>
      <w:tr w:rsidR="004E6684" w:rsidRPr="0079195D" w14:paraId="4871A168" w14:textId="77777777" w:rsidTr="006B22B9">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EB1DCD5"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sz w:val="20"/>
                <w:szCs w:val="20"/>
              </w:rPr>
              <w:t>REGIÓN SANITARIA 1 COLOTLÁN</w:t>
            </w:r>
          </w:p>
        </w:tc>
      </w:tr>
      <w:tr w:rsidR="004E6684" w:rsidRPr="008C25B1" w14:paraId="0C1B56EA" w14:textId="77777777" w:rsidTr="006B22B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4A49FE4E"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3ADC2EA"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Bolaños</w:t>
            </w:r>
          </w:p>
        </w:tc>
      </w:tr>
      <w:tr w:rsidR="004E6684" w:rsidRPr="008C25B1" w14:paraId="5EE8761F" w14:textId="77777777" w:rsidTr="006B22B9">
        <w:trPr>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FE20290"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C890096"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 xml:space="preserve">Colotlán </w:t>
            </w:r>
          </w:p>
        </w:tc>
      </w:tr>
      <w:tr w:rsidR="004E6684" w:rsidRPr="008C25B1" w14:paraId="5CA6687D" w14:textId="77777777" w:rsidTr="006B22B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708786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AFED10B"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Chimaltitán</w:t>
            </w:r>
            <w:proofErr w:type="spellEnd"/>
          </w:p>
        </w:tc>
      </w:tr>
      <w:tr w:rsidR="004E6684" w:rsidRPr="008C25B1" w14:paraId="278C6019" w14:textId="77777777" w:rsidTr="006B22B9">
        <w:trPr>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770366E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890013D"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Huejúcar</w:t>
            </w:r>
          </w:p>
        </w:tc>
      </w:tr>
      <w:tr w:rsidR="004E6684" w:rsidRPr="008C25B1" w14:paraId="24485064" w14:textId="77777777" w:rsidTr="006B22B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F4F57E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1EB2071"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Huejuquilla</w:t>
            </w:r>
            <w:proofErr w:type="spellEnd"/>
            <w:r w:rsidRPr="008C25B1">
              <w:rPr>
                <w:rFonts w:ascii="Arial" w:eastAsia="Cambria" w:hAnsi="Arial" w:cs="Arial"/>
                <w:sz w:val="18"/>
                <w:szCs w:val="18"/>
              </w:rPr>
              <w:t xml:space="preserve"> el Alto</w:t>
            </w:r>
          </w:p>
        </w:tc>
      </w:tr>
      <w:tr w:rsidR="004E6684" w:rsidRPr="008C25B1" w14:paraId="0AFAF5C1" w14:textId="77777777" w:rsidTr="006B22B9">
        <w:trPr>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540CECB"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2249F9A5"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Mezquitic</w:t>
            </w:r>
          </w:p>
        </w:tc>
      </w:tr>
      <w:tr w:rsidR="004E6684" w:rsidRPr="008C25B1" w14:paraId="03111402" w14:textId="77777777" w:rsidTr="006B22B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8B2932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5C509AD"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Martín de Bolaños</w:t>
            </w:r>
          </w:p>
        </w:tc>
      </w:tr>
      <w:tr w:rsidR="004E6684" w:rsidRPr="008C25B1" w14:paraId="06CAD38D" w14:textId="77777777" w:rsidTr="006B22B9">
        <w:trPr>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139424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CAF93ED"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Santa María de los Ángeles</w:t>
            </w:r>
          </w:p>
        </w:tc>
      </w:tr>
      <w:tr w:rsidR="004E6684" w:rsidRPr="008C25B1" w14:paraId="76EFABD3" w14:textId="77777777" w:rsidTr="006B22B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2E2283A4"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D2105FD"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Totatiche</w:t>
            </w:r>
          </w:p>
        </w:tc>
      </w:tr>
      <w:tr w:rsidR="004E6684" w:rsidRPr="008C25B1" w14:paraId="556AEB90" w14:textId="77777777" w:rsidTr="006B22B9">
        <w:trPr>
          <w:trHeight w:val="53"/>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D6E3BC"/>
            <w:vAlign w:val="center"/>
          </w:tcPr>
          <w:p w14:paraId="639FB3AA"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0BC5DE6"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Villa Guerrero</w:t>
            </w:r>
          </w:p>
        </w:tc>
      </w:tr>
    </w:tbl>
    <w:tbl>
      <w:tblPr>
        <w:tblW w:w="5000" w:type="pct"/>
        <w:tblCellMar>
          <w:left w:w="70" w:type="dxa"/>
          <w:right w:w="70" w:type="dxa"/>
        </w:tblCellMar>
        <w:tblLook w:val="04A0" w:firstRow="1" w:lastRow="0" w:firstColumn="1" w:lastColumn="0" w:noHBand="0" w:noVBand="1"/>
      </w:tblPr>
      <w:tblGrid>
        <w:gridCol w:w="3681"/>
        <w:gridCol w:w="5806"/>
      </w:tblGrid>
      <w:tr w:rsidR="004E6684" w:rsidRPr="008C25B1" w14:paraId="1F8AA510" w14:textId="77777777" w:rsidTr="006B22B9">
        <w:trPr>
          <w:trHeight w:val="266"/>
        </w:trPr>
        <w:tc>
          <w:tcPr>
            <w:tcW w:w="1940" w:type="pct"/>
            <w:vMerge w:val="restart"/>
            <w:tcBorders>
              <w:top w:val="single" w:sz="4" w:space="0" w:color="auto"/>
              <w:left w:val="single" w:sz="4" w:space="0" w:color="auto"/>
              <w:right w:val="single" w:sz="4" w:space="0" w:color="auto"/>
            </w:tcBorders>
            <w:shd w:val="clear" w:color="auto" w:fill="D6E3BC"/>
            <w:vAlign w:val="center"/>
          </w:tcPr>
          <w:p w14:paraId="01DBD732"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 xml:space="preserve">Hospitales Pertenecientes </w:t>
            </w:r>
            <w:r>
              <w:rPr>
                <w:rFonts w:ascii="Arial" w:eastAsia="Cambria" w:hAnsi="Arial" w:cs="Arial"/>
                <w:color w:val="000000"/>
                <w:sz w:val="18"/>
                <w:szCs w:val="18"/>
              </w:rPr>
              <w:t>a l</w:t>
            </w:r>
            <w:r w:rsidRPr="008C25B1">
              <w:rPr>
                <w:rFonts w:ascii="Arial" w:eastAsia="Cambria" w:hAnsi="Arial" w:cs="Arial"/>
                <w:color w:val="00000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9DB5CF9"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 Colotlán</w:t>
            </w:r>
          </w:p>
        </w:tc>
      </w:tr>
      <w:tr w:rsidR="004E6684" w:rsidRPr="008C25B1" w14:paraId="721C3F76" w14:textId="77777777" w:rsidTr="006B22B9">
        <w:trPr>
          <w:trHeight w:val="266"/>
        </w:trPr>
        <w:tc>
          <w:tcPr>
            <w:tcW w:w="1940" w:type="pct"/>
            <w:vMerge/>
            <w:tcBorders>
              <w:left w:val="single" w:sz="4" w:space="0" w:color="auto"/>
              <w:bottom w:val="single" w:sz="4" w:space="0" w:color="auto"/>
              <w:right w:val="single" w:sz="4" w:space="0" w:color="auto"/>
            </w:tcBorders>
            <w:shd w:val="clear" w:color="auto" w:fill="D6E3BC"/>
            <w:vAlign w:val="center"/>
          </w:tcPr>
          <w:p w14:paraId="24EB10CF"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D6E3BC"/>
            <w:vAlign w:val="center"/>
          </w:tcPr>
          <w:p w14:paraId="68F09F4D"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Comunitario </w:t>
            </w:r>
            <w:proofErr w:type="spellStart"/>
            <w:r w:rsidRPr="008C25B1">
              <w:rPr>
                <w:rFonts w:ascii="Arial" w:eastAsia="Times New Roman" w:hAnsi="Arial" w:cs="Arial"/>
                <w:color w:val="000000"/>
                <w:sz w:val="18"/>
                <w:szCs w:val="18"/>
              </w:rPr>
              <w:t>Huejuquilla</w:t>
            </w:r>
            <w:proofErr w:type="spellEnd"/>
            <w:r w:rsidRPr="008C25B1">
              <w:rPr>
                <w:rFonts w:ascii="Arial" w:eastAsia="Times New Roman" w:hAnsi="Arial" w:cs="Arial"/>
                <w:color w:val="000000"/>
                <w:sz w:val="18"/>
                <w:szCs w:val="18"/>
              </w:rPr>
              <w:t xml:space="preserve"> el Alto</w:t>
            </w:r>
          </w:p>
        </w:tc>
      </w:tr>
    </w:tbl>
    <w:p w14:paraId="40BB80B0" w14:textId="77777777" w:rsidR="004E6684" w:rsidRDefault="004E6684" w:rsidP="004E6684">
      <w:pPr>
        <w:jc w:val="both"/>
        <w:rPr>
          <w:rFonts w:ascii="Arial" w:hAnsi="Arial" w:cs="Arial"/>
          <w:sz w:val="18"/>
          <w:szCs w:val="18"/>
        </w:rPr>
      </w:pPr>
    </w:p>
    <w:p w14:paraId="7444AC49" w14:textId="77777777" w:rsidR="004E6684" w:rsidRDefault="004E6684" w:rsidP="004E6684">
      <w:pPr>
        <w:jc w:val="both"/>
        <w:rPr>
          <w:rFonts w:ascii="Arial" w:hAnsi="Arial" w:cs="Arial"/>
          <w:sz w:val="18"/>
          <w:szCs w:val="18"/>
        </w:rPr>
      </w:pPr>
    </w:p>
    <w:tbl>
      <w:tblPr>
        <w:tblStyle w:val="Sombreadoclaro1"/>
        <w:tblW w:w="5000" w:type="pct"/>
        <w:jc w:val="center"/>
        <w:tblLook w:val="04A0" w:firstRow="1" w:lastRow="0" w:firstColumn="1" w:lastColumn="0" w:noHBand="0" w:noVBand="1"/>
      </w:tblPr>
      <w:tblGrid>
        <w:gridCol w:w="3681"/>
        <w:gridCol w:w="5806"/>
      </w:tblGrid>
      <w:tr w:rsidR="004E6684" w:rsidRPr="0079195D" w14:paraId="2B047087"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6E0AAFBA"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sz w:val="20"/>
                <w:szCs w:val="20"/>
              </w:rPr>
              <w:lastRenderedPageBreak/>
              <w:t>REGIÓN SANITARIA 2 LAGOS DE MORENO</w:t>
            </w:r>
          </w:p>
        </w:tc>
      </w:tr>
      <w:tr w:rsidR="004E6684" w:rsidRPr="008C25B1" w14:paraId="13752D47"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645DAB8E"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88B4F7B"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Encarnación de Díaz</w:t>
            </w:r>
          </w:p>
        </w:tc>
      </w:tr>
      <w:tr w:rsidR="004E6684" w:rsidRPr="008C25B1" w14:paraId="2F9F45BF"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156BF8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7FF7E5B"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Lagos de Moreno</w:t>
            </w:r>
          </w:p>
        </w:tc>
      </w:tr>
      <w:tr w:rsidR="004E6684" w:rsidRPr="008C25B1" w14:paraId="197321CD"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C437E5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451994F"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Ojuelos de Jalisco</w:t>
            </w:r>
          </w:p>
        </w:tc>
      </w:tr>
      <w:tr w:rsidR="004E6684" w:rsidRPr="008C25B1" w14:paraId="074DF694"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70E46E7E"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66FBA62"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Diego de Alejandría</w:t>
            </w:r>
          </w:p>
        </w:tc>
      </w:tr>
      <w:tr w:rsidR="004E6684" w:rsidRPr="008C25B1" w14:paraId="139CE90D"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4F94F5A"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B660363"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juan de los lagos</w:t>
            </w:r>
          </w:p>
        </w:tc>
      </w:tr>
      <w:tr w:rsidR="004E6684" w:rsidRPr="008C25B1" w14:paraId="1A933A4A"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5A5436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017C2A6"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Teocaltiche.</w:t>
            </w:r>
          </w:p>
        </w:tc>
      </w:tr>
      <w:tr w:rsidR="004E6684" w:rsidRPr="008C25B1" w14:paraId="20BAD8F4"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D2FF683"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410B9F5"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Unión de San Antonio</w:t>
            </w:r>
          </w:p>
        </w:tc>
      </w:tr>
      <w:tr w:rsidR="004E6684" w:rsidRPr="008C25B1" w14:paraId="5E6FBC86"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3B21C02A"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8D5D597"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Villa Hidalgo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4E6684" w:rsidRPr="008C25B1" w14:paraId="21B341CE" w14:textId="77777777" w:rsidTr="006B22B9">
        <w:trPr>
          <w:trHeight w:val="300"/>
          <w:jc w:val="center"/>
        </w:trPr>
        <w:tc>
          <w:tcPr>
            <w:tcW w:w="1940" w:type="pct"/>
            <w:vMerge w:val="restart"/>
            <w:shd w:val="clear" w:color="auto" w:fill="D6E3BC"/>
            <w:vAlign w:val="center"/>
          </w:tcPr>
          <w:p w14:paraId="7FA04322"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Hospitales Pertenecientes A La Región Sanitaria</w:t>
            </w:r>
          </w:p>
        </w:tc>
        <w:tc>
          <w:tcPr>
            <w:tcW w:w="3060" w:type="pct"/>
            <w:shd w:val="clear" w:color="auto" w:fill="D6E3BC"/>
            <w:noWrap/>
            <w:vAlign w:val="center"/>
            <w:hideMark/>
          </w:tcPr>
          <w:p w14:paraId="423C631E"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Regional Lagos de Moreno</w:t>
            </w:r>
          </w:p>
        </w:tc>
      </w:tr>
      <w:tr w:rsidR="004E6684" w:rsidRPr="008C25B1" w14:paraId="444E2CA7" w14:textId="77777777" w:rsidTr="006B22B9">
        <w:trPr>
          <w:trHeight w:val="300"/>
          <w:jc w:val="center"/>
        </w:trPr>
        <w:tc>
          <w:tcPr>
            <w:tcW w:w="1940" w:type="pct"/>
            <w:vMerge/>
            <w:shd w:val="clear" w:color="auto" w:fill="D6E3BC"/>
            <w:vAlign w:val="center"/>
          </w:tcPr>
          <w:p w14:paraId="74F02F62"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hideMark/>
          </w:tcPr>
          <w:p w14:paraId="3D56C19B"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 Encarnación de Díaz</w:t>
            </w:r>
          </w:p>
        </w:tc>
      </w:tr>
      <w:tr w:rsidR="004E6684" w:rsidRPr="008C25B1" w14:paraId="4689152D" w14:textId="77777777" w:rsidTr="006B22B9">
        <w:trPr>
          <w:trHeight w:val="300"/>
          <w:jc w:val="center"/>
        </w:trPr>
        <w:tc>
          <w:tcPr>
            <w:tcW w:w="1940" w:type="pct"/>
            <w:vMerge/>
            <w:shd w:val="clear" w:color="auto" w:fill="D6E3BC"/>
            <w:vAlign w:val="center"/>
          </w:tcPr>
          <w:p w14:paraId="0613D83D"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hideMark/>
          </w:tcPr>
          <w:p w14:paraId="425B6045"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 Ojuelos</w:t>
            </w:r>
          </w:p>
        </w:tc>
      </w:tr>
      <w:tr w:rsidR="004E6684" w:rsidRPr="008C25B1" w14:paraId="5745ABB0" w14:textId="77777777" w:rsidTr="006B22B9">
        <w:trPr>
          <w:trHeight w:val="300"/>
          <w:jc w:val="center"/>
        </w:trPr>
        <w:tc>
          <w:tcPr>
            <w:tcW w:w="1940" w:type="pct"/>
            <w:vMerge/>
            <w:shd w:val="clear" w:color="auto" w:fill="D6E3BC"/>
            <w:vAlign w:val="center"/>
          </w:tcPr>
          <w:p w14:paraId="13FE3E96"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hideMark/>
          </w:tcPr>
          <w:p w14:paraId="1BB3AECD"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 San Juan de los Lagos</w:t>
            </w:r>
          </w:p>
        </w:tc>
      </w:tr>
      <w:tr w:rsidR="004E6684" w:rsidRPr="008C25B1" w14:paraId="7D18F7B4" w14:textId="77777777" w:rsidTr="006B22B9">
        <w:trPr>
          <w:trHeight w:val="300"/>
          <w:jc w:val="center"/>
        </w:trPr>
        <w:tc>
          <w:tcPr>
            <w:tcW w:w="1940" w:type="pct"/>
            <w:vMerge/>
            <w:shd w:val="clear" w:color="auto" w:fill="D6E3BC"/>
            <w:vAlign w:val="center"/>
          </w:tcPr>
          <w:p w14:paraId="26D86824"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hideMark/>
          </w:tcPr>
          <w:p w14:paraId="571FE174"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 Teocaltiche</w:t>
            </w:r>
          </w:p>
        </w:tc>
      </w:tr>
    </w:tbl>
    <w:p w14:paraId="0D00BCEE" w14:textId="7E31D626" w:rsidR="004E6684" w:rsidRDefault="004E6684" w:rsidP="004E6684">
      <w:pPr>
        <w:rPr>
          <w:rFonts w:ascii="Arial" w:hAnsi="Arial" w:cs="Arial"/>
          <w:sz w:val="18"/>
          <w:szCs w:val="18"/>
        </w:rPr>
      </w:pPr>
    </w:p>
    <w:p w14:paraId="58F17553" w14:textId="77777777" w:rsidR="004E6684" w:rsidRPr="0079195D" w:rsidRDefault="004E6684" w:rsidP="004E6684">
      <w:pPr>
        <w:rPr>
          <w:rFonts w:ascii="Arial" w:hAnsi="Arial" w:cs="Arial"/>
          <w:sz w:val="18"/>
          <w:szCs w:val="18"/>
        </w:rPr>
      </w:pPr>
    </w:p>
    <w:tbl>
      <w:tblPr>
        <w:tblStyle w:val="Sombreadoclaro1"/>
        <w:tblW w:w="5000" w:type="pct"/>
        <w:jc w:val="center"/>
        <w:tblLook w:val="04A0" w:firstRow="1" w:lastRow="0" w:firstColumn="1" w:lastColumn="0" w:noHBand="0" w:noVBand="1"/>
      </w:tblPr>
      <w:tblGrid>
        <w:gridCol w:w="3681"/>
        <w:gridCol w:w="5806"/>
      </w:tblGrid>
      <w:tr w:rsidR="004E6684" w:rsidRPr="0079195D" w14:paraId="2E6EA82C"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705CAD3B"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sz w:val="20"/>
                <w:szCs w:val="20"/>
              </w:rPr>
              <w:t>REGIÓN SANITARIA 3 TEPATITLÁN</w:t>
            </w:r>
          </w:p>
        </w:tc>
      </w:tr>
      <w:tr w:rsidR="004E6684" w:rsidRPr="008C25B1" w14:paraId="5A8C73A7"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66365DA6"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EB395F3"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Jesús María</w:t>
            </w:r>
          </w:p>
        </w:tc>
      </w:tr>
      <w:tr w:rsidR="004E6684" w:rsidRPr="008C25B1" w14:paraId="09796C87"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93DA87B"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2D755638"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Mexticacán</w:t>
            </w:r>
            <w:proofErr w:type="spellEnd"/>
            <w:r w:rsidRPr="008C25B1">
              <w:rPr>
                <w:rFonts w:ascii="Arial" w:eastAsia="Cambria" w:hAnsi="Arial" w:cs="Arial"/>
                <w:sz w:val="18"/>
                <w:szCs w:val="18"/>
              </w:rPr>
              <w:t>.</w:t>
            </w:r>
          </w:p>
        </w:tc>
      </w:tr>
      <w:tr w:rsidR="004E6684" w:rsidRPr="008C25B1" w14:paraId="4C00E624"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24523C7"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17A4DA2"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Julián</w:t>
            </w:r>
          </w:p>
        </w:tc>
      </w:tr>
      <w:tr w:rsidR="004E6684" w:rsidRPr="008C25B1" w14:paraId="4BC844C4"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989C5F3"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57BDC8A"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Miguel el Alto</w:t>
            </w:r>
          </w:p>
        </w:tc>
      </w:tr>
      <w:tr w:rsidR="004E6684" w:rsidRPr="008C25B1" w14:paraId="101FA7B9"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D02FA9A"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654D942"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Tepatitlán de Morelos</w:t>
            </w:r>
          </w:p>
        </w:tc>
      </w:tr>
      <w:tr w:rsidR="004E6684" w:rsidRPr="008C25B1" w14:paraId="37ECCA41"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29722984"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BAF8778"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Valle de Guadalupe</w:t>
            </w:r>
          </w:p>
        </w:tc>
      </w:tr>
      <w:tr w:rsidR="004E6684" w:rsidRPr="008C25B1" w14:paraId="5C6499BF"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217FA48"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CE94764"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Cañadas de Obregón</w:t>
            </w:r>
          </w:p>
        </w:tc>
      </w:tr>
      <w:tr w:rsidR="004E6684" w:rsidRPr="008C25B1" w14:paraId="55FBF55D"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A6B2D1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CADE376"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Yahualica de González Gallo</w:t>
            </w:r>
          </w:p>
        </w:tc>
      </w:tr>
      <w:tr w:rsidR="004E6684" w:rsidRPr="008C25B1" w14:paraId="5AEA6627"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vAlign w:val="center"/>
          </w:tcPr>
          <w:p w14:paraId="3E00E646"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38EDE13"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Ignacio Cerro Gordo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4E6684" w:rsidRPr="008C25B1" w14:paraId="0D0B7B9C" w14:textId="77777777" w:rsidTr="006B22B9">
        <w:trPr>
          <w:trHeight w:val="300"/>
          <w:jc w:val="center"/>
        </w:trPr>
        <w:tc>
          <w:tcPr>
            <w:tcW w:w="1940" w:type="pct"/>
            <w:vMerge w:val="restart"/>
            <w:shd w:val="clear" w:color="auto" w:fill="D6E3BC"/>
            <w:vAlign w:val="center"/>
          </w:tcPr>
          <w:p w14:paraId="6D5DCB8B"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 xml:space="preserve">Hospitales </w:t>
            </w:r>
            <w:r>
              <w:rPr>
                <w:rFonts w:ascii="Arial" w:eastAsia="Cambria" w:hAnsi="Arial" w:cs="Arial"/>
                <w:color w:val="000000"/>
                <w:sz w:val="18"/>
                <w:szCs w:val="18"/>
              </w:rPr>
              <w:t>y</w:t>
            </w:r>
            <w:r w:rsidRPr="008C25B1">
              <w:rPr>
                <w:rFonts w:ascii="Arial" w:eastAsia="Cambria" w:hAnsi="Arial" w:cs="Arial"/>
                <w:color w:val="000000"/>
                <w:sz w:val="18"/>
                <w:szCs w:val="18"/>
              </w:rPr>
              <w:t xml:space="preserve"> UEAON Pertenecientes </w:t>
            </w:r>
            <w:r>
              <w:rPr>
                <w:rFonts w:ascii="Arial" w:eastAsia="Cambria" w:hAnsi="Arial" w:cs="Arial"/>
                <w:color w:val="000000"/>
                <w:sz w:val="18"/>
                <w:szCs w:val="18"/>
              </w:rPr>
              <w:t>a</w:t>
            </w:r>
            <w:r w:rsidRPr="008C25B1">
              <w:rPr>
                <w:rFonts w:ascii="Arial" w:eastAsia="Cambria" w:hAnsi="Arial" w:cs="Arial"/>
                <w:color w:val="000000"/>
                <w:sz w:val="18"/>
                <w:szCs w:val="18"/>
              </w:rPr>
              <w:t xml:space="preserve"> </w:t>
            </w:r>
            <w:r>
              <w:rPr>
                <w:rFonts w:ascii="Arial" w:eastAsia="Cambria" w:hAnsi="Arial" w:cs="Arial"/>
                <w:color w:val="000000"/>
                <w:sz w:val="18"/>
                <w:szCs w:val="18"/>
              </w:rPr>
              <w:t>l</w:t>
            </w:r>
            <w:r w:rsidRPr="008C25B1">
              <w:rPr>
                <w:rFonts w:ascii="Arial" w:eastAsia="Cambria" w:hAnsi="Arial" w:cs="Arial"/>
                <w:color w:val="000000"/>
                <w:sz w:val="18"/>
                <w:szCs w:val="18"/>
              </w:rPr>
              <w:t>a Región Sanitaria</w:t>
            </w:r>
          </w:p>
        </w:tc>
        <w:tc>
          <w:tcPr>
            <w:tcW w:w="3060" w:type="pct"/>
            <w:shd w:val="clear" w:color="auto" w:fill="D6E3BC"/>
            <w:noWrap/>
            <w:vAlign w:val="center"/>
          </w:tcPr>
          <w:p w14:paraId="42568A7B"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Regional </w:t>
            </w:r>
            <w:r w:rsidRPr="008C25B1">
              <w:rPr>
                <w:rFonts w:ascii="Arial" w:hAnsi="Arial" w:cs="Arial"/>
                <w:sz w:val="18"/>
                <w:szCs w:val="18"/>
              </w:rPr>
              <w:t>Tepatitlán de Morelos</w:t>
            </w:r>
          </w:p>
        </w:tc>
      </w:tr>
      <w:tr w:rsidR="004E6684" w:rsidRPr="008C25B1" w14:paraId="07086E74" w14:textId="77777777" w:rsidTr="006B22B9">
        <w:trPr>
          <w:trHeight w:val="300"/>
          <w:jc w:val="center"/>
        </w:trPr>
        <w:tc>
          <w:tcPr>
            <w:tcW w:w="1940" w:type="pct"/>
            <w:vMerge/>
            <w:shd w:val="clear" w:color="auto" w:fill="D6E3BC"/>
            <w:vAlign w:val="center"/>
          </w:tcPr>
          <w:p w14:paraId="0C91CADE"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50206D28"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Regional </w:t>
            </w:r>
            <w:r w:rsidRPr="008C25B1">
              <w:rPr>
                <w:rFonts w:ascii="Arial" w:hAnsi="Arial" w:cs="Arial"/>
                <w:sz w:val="18"/>
                <w:szCs w:val="18"/>
              </w:rPr>
              <w:t>Yahualica de González Gallo</w:t>
            </w:r>
          </w:p>
        </w:tc>
      </w:tr>
      <w:tr w:rsidR="004E6684" w:rsidRPr="008C25B1" w14:paraId="04B546DF" w14:textId="77777777" w:rsidTr="006B22B9">
        <w:trPr>
          <w:trHeight w:val="300"/>
          <w:jc w:val="center"/>
        </w:trPr>
        <w:tc>
          <w:tcPr>
            <w:tcW w:w="1940" w:type="pct"/>
            <w:vMerge/>
            <w:shd w:val="clear" w:color="auto" w:fill="D6E3BC"/>
            <w:vAlign w:val="center"/>
          </w:tcPr>
          <w:p w14:paraId="6982003A"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3B4F91BA"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Unidad Especializada para la Atención </w:t>
            </w:r>
          </w:p>
          <w:p w14:paraId="7696728B"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Obstétrica y Neonatal</w:t>
            </w:r>
            <w:r w:rsidRPr="008C25B1">
              <w:rPr>
                <w:rFonts w:ascii="Arial" w:hAnsi="Arial" w:cs="Arial"/>
                <w:sz w:val="18"/>
                <w:szCs w:val="18"/>
              </w:rPr>
              <w:t xml:space="preserve"> San Miguel el Alto</w:t>
            </w:r>
          </w:p>
        </w:tc>
      </w:tr>
    </w:tbl>
    <w:p w14:paraId="034C6891" w14:textId="422EE55E" w:rsidR="004E6684" w:rsidRDefault="004E6684" w:rsidP="004E6684">
      <w:pPr>
        <w:rPr>
          <w:rFonts w:ascii="Arial" w:hAnsi="Arial" w:cs="Arial"/>
          <w:sz w:val="18"/>
          <w:szCs w:val="18"/>
        </w:rPr>
      </w:pPr>
    </w:p>
    <w:p w14:paraId="1C22166D" w14:textId="77777777" w:rsidR="004E6684" w:rsidRPr="0079195D" w:rsidRDefault="004E6684" w:rsidP="004E6684">
      <w:pPr>
        <w:rPr>
          <w:rFonts w:ascii="Arial" w:hAnsi="Arial" w:cs="Arial"/>
          <w:sz w:val="18"/>
          <w:szCs w:val="18"/>
        </w:rPr>
      </w:pPr>
    </w:p>
    <w:tbl>
      <w:tblPr>
        <w:tblStyle w:val="Sombreadoclaro1"/>
        <w:tblW w:w="5000" w:type="pct"/>
        <w:jc w:val="center"/>
        <w:tblLook w:val="04A0" w:firstRow="1" w:lastRow="0" w:firstColumn="1" w:lastColumn="0" w:noHBand="0" w:noVBand="1"/>
      </w:tblPr>
      <w:tblGrid>
        <w:gridCol w:w="3681"/>
        <w:gridCol w:w="5806"/>
      </w:tblGrid>
      <w:tr w:rsidR="004E6684" w:rsidRPr="0079195D" w14:paraId="29B712F7"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25542FB6"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sz w:val="20"/>
                <w:szCs w:val="20"/>
              </w:rPr>
              <w:t>REGIÓN SANITARIA 4 LA BARCA</w:t>
            </w:r>
          </w:p>
        </w:tc>
      </w:tr>
      <w:tr w:rsidR="004E6684" w:rsidRPr="008C25B1" w14:paraId="00A6D851"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6F5F60E6"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9154939"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Atotonilco El Alto</w:t>
            </w:r>
          </w:p>
        </w:tc>
      </w:tr>
      <w:tr w:rsidR="004E6684" w:rsidRPr="008C25B1" w14:paraId="57B92833"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BC54F47"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B7F24F1"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Ayotlán</w:t>
            </w:r>
          </w:p>
        </w:tc>
      </w:tr>
      <w:tr w:rsidR="004E6684" w:rsidRPr="008C25B1" w14:paraId="1C5E3F77"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75480B4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7E6CD48"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La Barca</w:t>
            </w:r>
          </w:p>
        </w:tc>
      </w:tr>
      <w:tr w:rsidR="004E6684" w:rsidRPr="008C25B1" w14:paraId="31F821DB"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6B578D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AE8D9CB"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Chapala</w:t>
            </w:r>
          </w:p>
        </w:tc>
      </w:tr>
      <w:tr w:rsidR="004E6684" w:rsidRPr="008C25B1" w14:paraId="56575432"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737919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9DA4A0B"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Degollado</w:t>
            </w:r>
          </w:p>
        </w:tc>
      </w:tr>
      <w:tr w:rsidR="004E6684" w:rsidRPr="008C25B1" w14:paraId="1D724FF4"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F45F7F3"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A4613CB"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Jamay</w:t>
            </w:r>
          </w:p>
        </w:tc>
      </w:tr>
      <w:tr w:rsidR="004E6684" w:rsidRPr="008C25B1" w14:paraId="78932A3C"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5720B1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321890A"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Jocotepec</w:t>
            </w:r>
          </w:p>
        </w:tc>
      </w:tr>
      <w:tr w:rsidR="004E6684" w:rsidRPr="008C25B1" w14:paraId="70666BAA"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0C82553"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94CBFC9"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Ocotlán</w:t>
            </w:r>
          </w:p>
        </w:tc>
      </w:tr>
      <w:tr w:rsidR="004E6684" w:rsidRPr="008C25B1" w14:paraId="3E2DE18D"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243D5D4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1315F9D"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Poncitlán</w:t>
            </w:r>
          </w:p>
        </w:tc>
      </w:tr>
      <w:tr w:rsidR="004E6684" w:rsidRPr="008C25B1" w14:paraId="527BF8B1"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132BE0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2B20524"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Tizapán el Alto</w:t>
            </w:r>
          </w:p>
        </w:tc>
      </w:tr>
      <w:tr w:rsidR="004E6684" w:rsidRPr="008C25B1" w14:paraId="228812C4"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79006FA2"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20C78D65"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Tototlán</w:t>
            </w:r>
          </w:p>
        </w:tc>
      </w:tr>
      <w:tr w:rsidR="004E6684" w:rsidRPr="008C25B1" w14:paraId="716F292C"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944B016"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B240F63"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Tuxcueca</w:t>
            </w:r>
            <w:proofErr w:type="spellEnd"/>
          </w:p>
        </w:tc>
      </w:tr>
      <w:tr w:rsidR="004E6684" w:rsidRPr="008C25B1" w14:paraId="50AD5ABB"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D6E3BC"/>
            <w:vAlign w:val="center"/>
          </w:tcPr>
          <w:p w14:paraId="508B5F84"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DDC1F67"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Zapotlán del rey</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4E6684" w:rsidRPr="008C25B1" w14:paraId="2D7F72DD" w14:textId="77777777" w:rsidTr="006B22B9">
        <w:trPr>
          <w:trHeight w:val="300"/>
          <w:jc w:val="center"/>
        </w:trPr>
        <w:tc>
          <w:tcPr>
            <w:tcW w:w="1940" w:type="pct"/>
            <w:vMerge w:val="restart"/>
            <w:shd w:val="clear" w:color="auto" w:fill="D6E3BC"/>
            <w:vAlign w:val="center"/>
          </w:tcPr>
          <w:p w14:paraId="257E8722"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 xml:space="preserve">Hospitales </w:t>
            </w:r>
            <w:r>
              <w:rPr>
                <w:rFonts w:ascii="Arial" w:eastAsia="Cambria" w:hAnsi="Arial" w:cs="Arial"/>
                <w:color w:val="000000"/>
                <w:sz w:val="18"/>
                <w:szCs w:val="18"/>
              </w:rPr>
              <w:t>y</w:t>
            </w:r>
            <w:r w:rsidRPr="008C25B1">
              <w:rPr>
                <w:rFonts w:ascii="Arial" w:eastAsia="Cambria" w:hAnsi="Arial" w:cs="Arial"/>
                <w:color w:val="000000"/>
                <w:sz w:val="18"/>
                <w:szCs w:val="18"/>
              </w:rPr>
              <w:t xml:space="preserve"> UEAON Pertenecientes </w:t>
            </w:r>
            <w:r>
              <w:rPr>
                <w:rFonts w:ascii="Arial" w:eastAsia="Cambria" w:hAnsi="Arial" w:cs="Arial"/>
                <w:color w:val="000000"/>
                <w:sz w:val="18"/>
                <w:szCs w:val="18"/>
              </w:rPr>
              <w:t>a</w:t>
            </w:r>
            <w:r w:rsidRPr="008C25B1">
              <w:rPr>
                <w:rFonts w:ascii="Arial" w:eastAsia="Cambria" w:hAnsi="Arial" w:cs="Arial"/>
                <w:color w:val="000000"/>
                <w:sz w:val="18"/>
                <w:szCs w:val="18"/>
              </w:rPr>
              <w:t xml:space="preserve"> </w:t>
            </w:r>
            <w:r>
              <w:rPr>
                <w:rFonts w:ascii="Arial" w:eastAsia="Cambria" w:hAnsi="Arial" w:cs="Arial"/>
                <w:color w:val="000000"/>
                <w:sz w:val="18"/>
                <w:szCs w:val="18"/>
              </w:rPr>
              <w:t>l</w:t>
            </w:r>
            <w:r w:rsidRPr="008C25B1">
              <w:rPr>
                <w:rFonts w:ascii="Arial" w:eastAsia="Cambria" w:hAnsi="Arial" w:cs="Arial"/>
                <w:color w:val="000000"/>
                <w:sz w:val="18"/>
                <w:szCs w:val="18"/>
              </w:rPr>
              <w:t>a Región Sanitaria</w:t>
            </w:r>
          </w:p>
        </w:tc>
        <w:tc>
          <w:tcPr>
            <w:tcW w:w="3060" w:type="pct"/>
            <w:shd w:val="clear" w:color="auto" w:fill="D6E3BC"/>
            <w:noWrap/>
            <w:vAlign w:val="center"/>
          </w:tcPr>
          <w:p w14:paraId="0212FCF8"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Regional </w:t>
            </w:r>
            <w:r w:rsidRPr="008C25B1">
              <w:rPr>
                <w:rFonts w:ascii="Arial" w:hAnsi="Arial" w:cs="Arial"/>
                <w:sz w:val="18"/>
                <w:szCs w:val="18"/>
              </w:rPr>
              <w:t>La Barca</w:t>
            </w:r>
          </w:p>
        </w:tc>
      </w:tr>
      <w:tr w:rsidR="004E6684" w:rsidRPr="008C25B1" w14:paraId="3BE3ACE4" w14:textId="77777777" w:rsidTr="006B22B9">
        <w:trPr>
          <w:trHeight w:val="300"/>
          <w:jc w:val="center"/>
        </w:trPr>
        <w:tc>
          <w:tcPr>
            <w:tcW w:w="1940" w:type="pct"/>
            <w:vMerge/>
            <w:shd w:val="clear" w:color="auto" w:fill="D6E3BC"/>
            <w:vAlign w:val="center"/>
          </w:tcPr>
          <w:p w14:paraId="0D6647AE"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27D89BF4"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Comunitario </w:t>
            </w:r>
            <w:r w:rsidRPr="008C25B1">
              <w:rPr>
                <w:rFonts w:ascii="Arial" w:hAnsi="Arial" w:cs="Arial"/>
                <w:sz w:val="18"/>
                <w:szCs w:val="18"/>
              </w:rPr>
              <w:t>Atotonilco El Alto</w:t>
            </w:r>
          </w:p>
        </w:tc>
      </w:tr>
      <w:tr w:rsidR="004E6684" w:rsidRPr="008C25B1" w14:paraId="64D450F0" w14:textId="77777777" w:rsidTr="006B22B9">
        <w:trPr>
          <w:trHeight w:val="300"/>
          <w:jc w:val="center"/>
        </w:trPr>
        <w:tc>
          <w:tcPr>
            <w:tcW w:w="1940" w:type="pct"/>
            <w:vMerge/>
            <w:shd w:val="clear" w:color="auto" w:fill="D6E3BC"/>
            <w:vAlign w:val="center"/>
          </w:tcPr>
          <w:p w14:paraId="286C8B15"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67207FD1"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w:t>
            </w:r>
            <w:r w:rsidRPr="008C25B1">
              <w:rPr>
                <w:rFonts w:ascii="Arial" w:hAnsi="Arial" w:cs="Arial"/>
                <w:sz w:val="18"/>
                <w:szCs w:val="18"/>
              </w:rPr>
              <w:t xml:space="preserve"> Jocotepec</w:t>
            </w:r>
          </w:p>
        </w:tc>
      </w:tr>
      <w:tr w:rsidR="004E6684" w:rsidRPr="008C25B1" w14:paraId="3811DE6A" w14:textId="77777777" w:rsidTr="006B22B9">
        <w:trPr>
          <w:trHeight w:val="300"/>
          <w:jc w:val="center"/>
        </w:trPr>
        <w:tc>
          <w:tcPr>
            <w:tcW w:w="1940" w:type="pct"/>
            <w:vMerge/>
            <w:shd w:val="clear" w:color="auto" w:fill="D6E3BC"/>
            <w:vAlign w:val="center"/>
          </w:tcPr>
          <w:p w14:paraId="4031E320"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54E31798"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Unidad Especializada para la Atención </w:t>
            </w:r>
          </w:p>
          <w:p w14:paraId="270CFB4F"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Obstétrica y Neonatal Ocotlán</w:t>
            </w:r>
          </w:p>
        </w:tc>
      </w:tr>
    </w:tbl>
    <w:p w14:paraId="11BBBDDE" w14:textId="62C30DD1" w:rsidR="004E6684" w:rsidRDefault="004E6684" w:rsidP="004E6684">
      <w:pPr>
        <w:rPr>
          <w:rFonts w:ascii="Arial" w:hAnsi="Arial" w:cs="Arial"/>
          <w:sz w:val="18"/>
          <w:szCs w:val="18"/>
        </w:rPr>
      </w:pPr>
    </w:p>
    <w:p w14:paraId="6FF5E9EF" w14:textId="77777777" w:rsidR="004E6684" w:rsidRPr="0079195D" w:rsidRDefault="004E6684" w:rsidP="004E6684">
      <w:pPr>
        <w:rPr>
          <w:rFonts w:ascii="Arial" w:hAnsi="Arial" w:cs="Arial"/>
          <w:sz w:val="18"/>
          <w:szCs w:val="18"/>
        </w:rPr>
      </w:pPr>
    </w:p>
    <w:tbl>
      <w:tblPr>
        <w:tblStyle w:val="Sombreadoclaro1"/>
        <w:tblW w:w="5000" w:type="pct"/>
        <w:jc w:val="center"/>
        <w:tblLook w:val="04A0" w:firstRow="1" w:lastRow="0" w:firstColumn="1" w:lastColumn="0" w:noHBand="0" w:noVBand="1"/>
      </w:tblPr>
      <w:tblGrid>
        <w:gridCol w:w="3681"/>
        <w:gridCol w:w="5806"/>
      </w:tblGrid>
      <w:tr w:rsidR="004E6684" w:rsidRPr="0079195D" w14:paraId="5AAFB5D3"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6A6FB640"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sz w:val="20"/>
                <w:szCs w:val="20"/>
              </w:rPr>
              <w:t>REGIÓN SANITARIA 5 TAMAZULA</w:t>
            </w:r>
          </w:p>
        </w:tc>
      </w:tr>
      <w:tr w:rsidR="004E6684" w:rsidRPr="008C25B1" w14:paraId="7077F7E1"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21DF542B"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FACBA69"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Acatic</w:t>
            </w:r>
          </w:p>
        </w:tc>
      </w:tr>
      <w:tr w:rsidR="004E6684" w:rsidRPr="008C25B1" w14:paraId="6715C158"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56D533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E1F6FEE"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Arandas</w:t>
            </w:r>
          </w:p>
        </w:tc>
      </w:tr>
      <w:tr w:rsidR="004E6684" w:rsidRPr="008C25B1" w14:paraId="33EDCCB2"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8A73C8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2CA3F5E"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Jalostotitlán</w:t>
            </w:r>
          </w:p>
        </w:tc>
      </w:tr>
      <w:tr w:rsidR="004E6684" w:rsidRPr="008C25B1" w14:paraId="5424B182"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4D29072"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CFC3FB4"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Concepción de Buenos Aires</w:t>
            </w:r>
          </w:p>
        </w:tc>
      </w:tr>
      <w:tr w:rsidR="004E6684" w:rsidRPr="008C25B1" w14:paraId="501C25FA"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EBAAF4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AE22115"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Jilotlán</w:t>
            </w:r>
            <w:proofErr w:type="spellEnd"/>
            <w:r w:rsidRPr="008C25B1">
              <w:rPr>
                <w:rFonts w:ascii="Arial" w:eastAsia="Cambria" w:hAnsi="Arial" w:cs="Arial"/>
                <w:sz w:val="18"/>
                <w:szCs w:val="18"/>
              </w:rPr>
              <w:t xml:space="preserve"> de los Dolores</w:t>
            </w:r>
          </w:p>
        </w:tc>
      </w:tr>
      <w:tr w:rsidR="004E6684" w:rsidRPr="008C25B1" w14:paraId="0C4AE42C"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2E9D1B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F1E6664"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Santa María del Oro</w:t>
            </w:r>
          </w:p>
        </w:tc>
      </w:tr>
      <w:tr w:rsidR="004E6684" w:rsidRPr="008C25B1" w14:paraId="29564871"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3020174B"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A2A71A2"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La Manzanilla de la Paz</w:t>
            </w:r>
          </w:p>
        </w:tc>
      </w:tr>
      <w:tr w:rsidR="004E6684" w:rsidRPr="008C25B1" w14:paraId="06DD4099"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E25E2C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E7AC4D0"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Mazamitla</w:t>
            </w:r>
          </w:p>
        </w:tc>
      </w:tr>
      <w:tr w:rsidR="004E6684" w:rsidRPr="008C25B1" w14:paraId="2DDAE627"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7103E9AC"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E285F40"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Pihuamo</w:t>
            </w:r>
            <w:proofErr w:type="spellEnd"/>
          </w:p>
        </w:tc>
      </w:tr>
      <w:tr w:rsidR="004E6684" w:rsidRPr="008C25B1" w14:paraId="27A8B256"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1BC4015"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DF33E44"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Quitupan</w:t>
            </w:r>
            <w:proofErr w:type="spellEnd"/>
          </w:p>
        </w:tc>
      </w:tr>
      <w:tr w:rsidR="004E6684" w:rsidRPr="008C25B1" w14:paraId="1FF3C58C"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DCE5BF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0ABF571"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Tamazula de Gordiano</w:t>
            </w:r>
          </w:p>
        </w:tc>
      </w:tr>
      <w:tr w:rsidR="004E6684" w:rsidRPr="008C25B1" w14:paraId="434C214B"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5EE4900"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173673C"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Tecalitlán</w:t>
            </w:r>
          </w:p>
        </w:tc>
      </w:tr>
      <w:tr w:rsidR="004E6684" w:rsidRPr="008C25B1" w14:paraId="112342C5"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D6E3BC"/>
            <w:vAlign w:val="center"/>
          </w:tcPr>
          <w:p w14:paraId="5AA61270"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01E2FF9"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Valle de Juárez</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4E6684" w:rsidRPr="008C25B1" w14:paraId="3A27ACE3" w14:textId="77777777" w:rsidTr="006B22B9">
        <w:trPr>
          <w:trHeight w:val="737"/>
          <w:jc w:val="center"/>
        </w:trPr>
        <w:tc>
          <w:tcPr>
            <w:tcW w:w="1940" w:type="pct"/>
            <w:shd w:val="clear" w:color="auto" w:fill="D6E3BC"/>
            <w:vAlign w:val="center"/>
          </w:tcPr>
          <w:p w14:paraId="10C534D8"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 xml:space="preserve">Hospitales Pertenecientes </w:t>
            </w:r>
            <w:r>
              <w:rPr>
                <w:rFonts w:ascii="Arial" w:eastAsia="Cambria" w:hAnsi="Arial" w:cs="Arial"/>
                <w:color w:val="000000"/>
                <w:sz w:val="18"/>
                <w:szCs w:val="18"/>
              </w:rPr>
              <w:t>a</w:t>
            </w:r>
            <w:r w:rsidRPr="008C25B1">
              <w:rPr>
                <w:rFonts w:ascii="Arial" w:eastAsia="Cambria" w:hAnsi="Arial" w:cs="Arial"/>
                <w:color w:val="000000"/>
                <w:sz w:val="18"/>
                <w:szCs w:val="18"/>
              </w:rPr>
              <w:t xml:space="preserve"> </w:t>
            </w:r>
            <w:r>
              <w:rPr>
                <w:rFonts w:ascii="Arial" w:eastAsia="Cambria" w:hAnsi="Arial" w:cs="Arial"/>
                <w:color w:val="000000"/>
                <w:sz w:val="18"/>
                <w:szCs w:val="18"/>
              </w:rPr>
              <w:t>l</w:t>
            </w:r>
            <w:r w:rsidRPr="008C25B1">
              <w:rPr>
                <w:rFonts w:ascii="Arial" w:eastAsia="Cambria" w:hAnsi="Arial" w:cs="Arial"/>
                <w:color w:val="000000"/>
                <w:sz w:val="18"/>
                <w:szCs w:val="18"/>
              </w:rPr>
              <w:t>a Región Sanitaria</w:t>
            </w:r>
          </w:p>
        </w:tc>
        <w:tc>
          <w:tcPr>
            <w:tcW w:w="3060" w:type="pct"/>
            <w:shd w:val="clear" w:color="auto" w:fill="D6E3BC"/>
            <w:noWrap/>
            <w:vAlign w:val="center"/>
            <w:hideMark/>
          </w:tcPr>
          <w:p w14:paraId="7888FB90"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Comunitario Tamazula</w:t>
            </w:r>
          </w:p>
        </w:tc>
      </w:tr>
    </w:tbl>
    <w:p w14:paraId="36D37868" w14:textId="77777777" w:rsidR="004E6684" w:rsidRPr="0079195D" w:rsidRDefault="004E6684" w:rsidP="004E6684">
      <w:pPr>
        <w:jc w:val="both"/>
        <w:rPr>
          <w:rFonts w:ascii="Arial" w:hAnsi="Arial" w:cs="Arial"/>
          <w:sz w:val="18"/>
          <w:szCs w:val="18"/>
        </w:rPr>
      </w:pPr>
    </w:p>
    <w:tbl>
      <w:tblPr>
        <w:tblStyle w:val="Sombreadoclaro1"/>
        <w:tblW w:w="5000" w:type="pct"/>
        <w:jc w:val="center"/>
        <w:tblLook w:val="04A0" w:firstRow="1" w:lastRow="0" w:firstColumn="1" w:lastColumn="0" w:noHBand="0" w:noVBand="1"/>
      </w:tblPr>
      <w:tblGrid>
        <w:gridCol w:w="3681"/>
        <w:gridCol w:w="5806"/>
      </w:tblGrid>
      <w:tr w:rsidR="004E6684" w:rsidRPr="0079195D" w14:paraId="5E83483A"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69BEF9D5"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rPr>
              <w:t>Región Sanitaria 8 Puerto Vallarta</w:t>
            </w:r>
          </w:p>
        </w:tc>
      </w:tr>
      <w:tr w:rsidR="004E6684" w:rsidRPr="008C25B1" w14:paraId="391FB49D"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6D76CFD4"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20FF467"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Cabo Corriente</w:t>
            </w:r>
          </w:p>
        </w:tc>
      </w:tr>
      <w:tr w:rsidR="004E6684" w:rsidRPr="008C25B1" w14:paraId="50A40CE5"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060B06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85CF15B"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Mascota</w:t>
            </w:r>
          </w:p>
        </w:tc>
      </w:tr>
      <w:tr w:rsidR="004E6684" w:rsidRPr="008C25B1" w14:paraId="059BA535"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08F890E"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D89AC16"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Puerto Vallarta</w:t>
            </w:r>
          </w:p>
        </w:tc>
      </w:tr>
      <w:tr w:rsidR="004E6684" w:rsidRPr="008C25B1" w14:paraId="7B9EE5E2"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3F1D943B"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CCC7B31"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Sebastián del Oeste</w:t>
            </w:r>
          </w:p>
        </w:tc>
      </w:tr>
      <w:tr w:rsidR="004E6684" w:rsidRPr="008C25B1" w14:paraId="0C1AF6C3"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9E5FC46"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270BD5EF"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Talpa de Allende</w:t>
            </w:r>
          </w:p>
        </w:tc>
      </w:tr>
      <w:tr w:rsidR="004E6684" w:rsidRPr="008C25B1" w14:paraId="30C3DD5A"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1794E84"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25C5CFDB"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Tomatlán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4E6684" w:rsidRPr="008C25B1" w14:paraId="56DE5F02" w14:textId="77777777" w:rsidTr="006B22B9">
        <w:trPr>
          <w:trHeight w:val="300"/>
          <w:jc w:val="center"/>
        </w:trPr>
        <w:tc>
          <w:tcPr>
            <w:tcW w:w="1940" w:type="pct"/>
            <w:vMerge w:val="restart"/>
            <w:shd w:val="clear" w:color="auto" w:fill="D6E3BC"/>
            <w:vAlign w:val="center"/>
          </w:tcPr>
          <w:p w14:paraId="650F8E09"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 xml:space="preserve">Hospitales Pertenecientes </w:t>
            </w:r>
            <w:r>
              <w:rPr>
                <w:rFonts w:ascii="Arial" w:eastAsia="Cambria" w:hAnsi="Arial" w:cs="Arial"/>
                <w:color w:val="000000"/>
                <w:sz w:val="18"/>
                <w:szCs w:val="18"/>
              </w:rPr>
              <w:t>a</w:t>
            </w:r>
            <w:r w:rsidRPr="008C25B1">
              <w:rPr>
                <w:rFonts w:ascii="Arial" w:eastAsia="Cambria" w:hAnsi="Arial" w:cs="Arial"/>
                <w:color w:val="000000"/>
                <w:sz w:val="18"/>
                <w:szCs w:val="18"/>
              </w:rPr>
              <w:t xml:space="preserve"> </w:t>
            </w:r>
            <w:r>
              <w:rPr>
                <w:rFonts w:ascii="Arial" w:eastAsia="Cambria" w:hAnsi="Arial" w:cs="Arial"/>
                <w:color w:val="000000"/>
                <w:sz w:val="18"/>
                <w:szCs w:val="18"/>
              </w:rPr>
              <w:t>l</w:t>
            </w:r>
            <w:r w:rsidRPr="008C25B1">
              <w:rPr>
                <w:rFonts w:ascii="Arial" w:eastAsia="Cambria" w:hAnsi="Arial" w:cs="Arial"/>
                <w:color w:val="000000"/>
                <w:sz w:val="18"/>
                <w:szCs w:val="18"/>
              </w:rPr>
              <w:t>a Región Sanitaria</w:t>
            </w:r>
          </w:p>
        </w:tc>
        <w:tc>
          <w:tcPr>
            <w:tcW w:w="3060" w:type="pct"/>
            <w:shd w:val="clear" w:color="auto" w:fill="D6E3BC"/>
            <w:noWrap/>
            <w:vAlign w:val="center"/>
            <w:hideMark/>
          </w:tcPr>
          <w:p w14:paraId="20C8EAA4"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Regional </w:t>
            </w:r>
            <w:r w:rsidRPr="008C25B1">
              <w:rPr>
                <w:rFonts w:ascii="Arial" w:hAnsi="Arial" w:cs="Arial"/>
                <w:sz w:val="18"/>
                <w:szCs w:val="18"/>
              </w:rPr>
              <w:t>Puerto Vallarta</w:t>
            </w:r>
          </w:p>
        </w:tc>
      </w:tr>
      <w:tr w:rsidR="004E6684" w:rsidRPr="008C25B1" w14:paraId="56796448" w14:textId="77777777" w:rsidTr="006B22B9">
        <w:trPr>
          <w:trHeight w:val="300"/>
          <w:jc w:val="center"/>
        </w:trPr>
        <w:tc>
          <w:tcPr>
            <w:tcW w:w="1940" w:type="pct"/>
            <w:vMerge/>
            <w:shd w:val="clear" w:color="auto" w:fill="D6E3BC"/>
            <w:vAlign w:val="center"/>
          </w:tcPr>
          <w:p w14:paraId="2BEFA9DE"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hideMark/>
          </w:tcPr>
          <w:p w14:paraId="245470D5"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Comunitario </w:t>
            </w:r>
            <w:r w:rsidRPr="008C25B1">
              <w:rPr>
                <w:rFonts w:ascii="Arial" w:hAnsi="Arial" w:cs="Arial"/>
                <w:sz w:val="18"/>
                <w:szCs w:val="18"/>
              </w:rPr>
              <w:t>Mascota</w:t>
            </w:r>
          </w:p>
        </w:tc>
      </w:tr>
      <w:tr w:rsidR="004E6684" w:rsidRPr="008C25B1" w14:paraId="3DE977DE" w14:textId="77777777" w:rsidTr="006B22B9">
        <w:trPr>
          <w:trHeight w:val="300"/>
          <w:jc w:val="center"/>
        </w:trPr>
        <w:tc>
          <w:tcPr>
            <w:tcW w:w="1940" w:type="pct"/>
            <w:vMerge/>
            <w:shd w:val="clear" w:color="auto" w:fill="D6E3BC"/>
            <w:vAlign w:val="center"/>
          </w:tcPr>
          <w:p w14:paraId="0A09143F"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hideMark/>
          </w:tcPr>
          <w:p w14:paraId="195A728E"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Comunitario </w:t>
            </w:r>
            <w:r w:rsidRPr="008C25B1">
              <w:rPr>
                <w:rFonts w:ascii="Arial" w:hAnsi="Arial" w:cs="Arial"/>
                <w:sz w:val="18"/>
                <w:szCs w:val="18"/>
              </w:rPr>
              <w:t>Tomatlán</w:t>
            </w:r>
          </w:p>
        </w:tc>
      </w:tr>
    </w:tbl>
    <w:tbl>
      <w:tblPr>
        <w:tblStyle w:val="Sombreadoclaro1"/>
        <w:tblW w:w="5000" w:type="pct"/>
        <w:jc w:val="center"/>
        <w:tblLook w:val="04A0" w:firstRow="1" w:lastRow="0" w:firstColumn="1" w:lastColumn="0" w:noHBand="0" w:noVBand="1"/>
      </w:tblPr>
      <w:tblGrid>
        <w:gridCol w:w="3681"/>
        <w:gridCol w:w="5806"/>
      </w:tblGrid>
      <w:tr w:rsidR="004E6684" w:rsidRPr="0079195D" w14:paraId="3D3C6A61"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2AB357CF" w14:textId="77777777" w:rsidR="004E6684" w:rsidRPr="0079195D" w:rsidRDefault="004E6684" w:rsidP="006B22B9">
            <w:pPr>
              <w:jc w:val="center"/>
              <w:rPr>
                <w:rFonts w:ascii="Arial" w:eastAsia="Cambria" w:hAnsi="Arial" w:cs="Arial"/>
                <w:sz w:val="20"/>
                <w:szCs w:val="20"/>
              </w:rPr>
            </w:pPr>
            <w:r w:rsidRPr="0079195D">
              <w:rPr>
                <w:rFonts w:ascii="Arial" w:eastAsia="Cambria" w:hAnsi="Arial" w:cs="Arial"/>
                <w:sz w:val="20"/>
                <w:szCs w:val="20"/>
              </w:rPr>
              <w:lastRenderedPageBreak/>
              <w:t>REGIÓN SANITARIA 9 AMECA</w:t>
            </w:r>
          </w:p>
        </w:tc>
      </w:tr>
      <w:tr w:rsidR="004E6684" w:rsidRPr="008C25B1" w14:paraId="24A3F36B"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51C9DE55"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8634D94"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Ahualulco de Mercado</w:t>
            </w:r>
          </w:p>
        </w:tc>
      </w:tr>
      <w:tr w:rsidR="004E6684" w:rsidRPr="008C25B1" w14:paraId="2D2432F1"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0BE22BE"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947A8D1"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Amatitán</w:t>
            </w:r>
            <w:proofErr w:type="spellEnd"/>
          </w:p>
        </w:tc>
      </w:tr>
      <w:tr w:rsidR="004E6684" w:rsidRPr="008C25B1" w14:paraId="3697EC33"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0C3194C"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7AE58F8"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Ameca</w:t>
            </w:r>
          </w:p>
        </w:tc>
      </w:tr>
      <w:tr w:rsidR="004E6684" w:rsidRPr="008C25B1" w14:paraId="495B14C3"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7D4D2CA7"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4B6F17D"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Juanito de Escobedo</w:t>
            </w:r>
          </w:p>
        </w:tc>
      </w:tr>
      <w:tr w:rsidR="004E6684" w:rsidRPr="008C25B1" w14:paraId="60CE825A"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6385A33"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AE93CCD"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El Arenal</w:t>
            </w:r>
          </w:p>
        </w:tc>
      </w:tr>
      <w:tr w:rsidR="004E6684" w:rsidRPr="008C25B1" w14:paraId="223644D8"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D6B9687"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37A9F18"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Atenguillo</w:t>
            </w:r>
            <w:proofErr w:type="spellEnd"/>
          </w:p>
        </w:tc>
      </w:tr>
      <w:tr w:rsidR="004E6684" w:rsidRPr="008C25B1" w14:paraId="54C0E8C2"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6FBE63E"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8BC8ED8"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Cocula</w:t>
            </w:r>
          </w:p>
        </w:tc>
      </w:tr>
      <w:tr w:rsidR="004E6684" w:rsidRPr="008C25B1" w14:paraId="6A7692B8"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7AE30B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08FDF4E"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Etzatlán</w:t>
            </w:r>
          </w:p>
        </w:tc>
      </w:tr>
      <w:tr w:rsidR="004E6684" w:rsidRPr="008C25B1" w14:paraId="74EF547B"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1E77F73"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9113A1E"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Guachinango</w:t>
            </w:r>
          </w:p>
        </w:tc>
      </w:tr>
      <w:tr w:rsidR="004E6684" w:rsidRPr="008C25B1" w14:paraId="2C7ECCF1" w14:textId="77777777" w:rsidTr="006B22B9">
        <w:trPr>
          <w:trHeight w:val="66"/>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C88ECBF"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BEF0AD1"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Hostotipaquillo</w:t>
            </w:r>
          </w:p>
        </w:tc>
      </w:tr>
      <w:tr w:rsidR="004E6684" w:rsidRPr="008C25B1" w14:paraId="69ACEE32"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17890B4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F8342F7"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Magdalena</w:t>
            </w:r>
          </w:p>
        </w:tc>
      </w:tr>
      <w:tr w:rsidR="004E6684" w:rsidRPr="008C25B1" w14:paraId="469A8894"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2A3AE6BB"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0B2635C"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proofErr w:type="spellStart"/>
            <w:r w:rsidRPr="008C25B1">
              <w:rPr>
                <w:rFonts w:ascii="Arial" w:eastAsia="Cambria" w:hAnsi="Arial" w:cs="Arial"/>
                <w:sz w:val="18"/>
                <w:szCs w:val="18"/>
              </w:rPr>
              <w:t>Mixtlán</w:t>
            </w:r>
            <w:proofErr w:type="spellEnd"/>
          </w:p>
        </w:tc>
      </w:tr>
      <w:tr w:rsidR="004E6684" w:rsidRPr="008C25B1" w14:paraId="3E95A70E"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31766C8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272E8449"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Marcos</w:t>
            </w:r>
          </w:p>
        </w:tc>
      </w:tr>
      <w:tr w:rsidR="004E6684" w:rsidRPr="008C25B1" w14:paraId="3FF06456"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E36A951"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20A4B1C"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Martín de Hidalgo</w:t>
            </w:r>
          </w:p>
        </w:tc>
      </w:tr>
      <w:tr w:rsidR="004E6684" w:rsidRPr="008C25B1" w14:paraId="22B3EF32"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0446180E"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0157847"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Tala</w:t>
            </w:r>
          </w:p>
        </w:tc>
      </w:tr>
      <w:tr w:rsidR="004E6684" w:rsidRPr="008C25B1" w14:paraId="05317FC0"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6BEC1BD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BF5F128"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Tequila</w:t>
            </w:r>
          </w:p>
        </w:tc>
      </w:tr>
      <w:tr w:rsidR="004E6684" w:rsidRPr="008C25B1" w14:paraId="1191B5D5"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D6E3BC"/>
            <w:vAlign w:val="center"/>
          </w:tcPr>
          <w:p w14:paraId="56FE91A9"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F26E0F9"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Teuchitlán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4E6684" w:rsidRPr="008C25B1" w14:paraId="6AE654E4" w14:textId="77777777" w:rsidTr="006B22B9">
        <w:trPr>
          <w:trHeight w:val="300"/>
          <w:jc w:val="center"/>
        </w:trPr>
        <w:tc>
          <w:tcPr>
            <w:tcW w:w="1940" w:type="pct"/>
            <w:vMerge w:val="restart"/>
            <w:shd w:val="clear" w:color="auto" w:fill="D6E3BC"/>
            <w:vAlign w:val="center"/>
          </w:tcPr>
          <w:p w14:paraId="1DF96C25"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Cambria" w:hAnsi="Arial" w:cs="Arial"/>
                <w:color w:val="000000"/>
                <w:sz w:val="18"/>
                <w:szCs w:val="18"/>
              </w:rPr>
              <w:t xml:space="preserve">Hospitales </w:t>
            </w:r>
            <w:r>
              <w:rPr>
                <w:rFonts w:ascii="Arial" w:eastAsia="Cambria" w:hAnsi="Arial" w:cs="Arial"/>
                <w:color w:val="000000"/>
                <w:sz w:val="18"/>
                <w:szCs w:val="18"/>
              </w:rPr>
              <w:t>y</w:t>
            </w:r>
            <w:r w:rsidRPr="008C25B1">
              <w:rPr>
                <w:rFonts w:ascii="Arial" w:eastAsia="Cambria" w:hAnsi="Arial" w:cs="Arial"/>
                <w:color w:val="000000"/>
                <w:sz w:val="18"/>
                <w:szCs w:val="18"/>
              </w:rPr>
              <w:t xml:space="preserve"> UEAON Pertenecientes </w:t>
            </w:r>
            <w:r>
              <w:rPr>
                <w:rFonts w:ascii="Arial" w:eastAsia="Cambria" w:hAnsi="Arial" w:cs="Arial"/>
                <w:color w:val="000000"/>
                <w:sz w:val="18"/>
                <w:szCs w:val="18"/>
              </w:rPr>
              <w:t>a</w:t>
            </w:r>
            <w:r w:rsidRPr="008C25B1">
              <w:rPr>
                <w:rFonts w:ascii="Arial" w:eastAsia="Cambria" w:hAnsi="Arial" w:cs="Arial"/>
                <w:color w:val="000000"/>
                <w:sz w:val="18"/>
                <w:szCs w:val="18"/>
              </w:rPr>
              <w:t xml:space="preserve"> </w:t>
            </w:r>
            <w:r>
              <w:rPr>
                <w:rFonts w:ascii="Arial" w:eastAsia="Cambria" w:hAnsi="Arial" w:cs="Arial"/>
                <w:color w:val="000000"/>
                <w:sz w:val="18"/>
                <w:szCs w:val="18"/>
              </w:rPr>
              <w:t>l</w:t>
            </w:r>
            <w:r w:rsidRPr="008C25B1">
              <w:rPr>
                <w:rFonts w:ascii="Arial" w:eastAsia="Cambria" w:hAnsi="Arial" w:cs="Arial"/>
                <w:color w:val="000000"/>
                <w:sz w:val="18"/>
                <w:szCs w:val="18"/>
              </w:rPr>
              <w:t>a Región Sanitaria</w:t>
            </w:r>
          </w:p>
        </w:tc>
        <w:tc>
          <w:tcPr>
            <w:tcW w:w="3060" w:type="pct"/>
            <w:shd w:val="clear" w:color="auto" w:fill="D6E3BC"/>
            <w:noWrap/>
            <w:vAlign w:val="center"/>
          </w:tcPr>
          <w:p w14:paraId="04B69106"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Regional </w:t>
            </w:r>
            <w:r w:rsidRPr="008C25B1">
              <w:rPr>
                <w:rFonts w:ascii="Arial" w:hAnsi="Arial" w:cs="Arial"/>
                <w:sz w:val="18"/>
                <w:szCs w:val="18"/>
              </w:rPr>
              <w:t>Ameca</w:t>
            </w:r>
          </w:p>
        </w:tc>
      </w:tr>
      <w:tr w:rsidR="004E6684" w:rsidRPr="008C25B1" w14:paraId="62FB6368" w14:textId="77777777" w:rsidTr="006B22B9">
        <w:trPr>
          <w:trHeight w:val="300"/>
          <w:jc w:val="center"/>
        </w:trPr>
        <w:tc>
          <w:tcPr>
            <w:tcW w:w="1940" w:type="pct"/>
            <w:vMerge/>
            <w:shd w:val="clear" w:color="auto" w:fill="D6E3BC"/>
            <w:vAlign w:val="center"/>
          </w:tcPr>
          <w:p w14:paraId="21539422"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1E66A602"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Hospital Regional </w:t>
            </w:r>
            <w:r w:rsidRPr="008C25B1">
              <w:rPr>
                <w:rFonts w:ascii="Arial" w:hAnsi="Arial" w:cs="Arial"/>
                <w:sz w:val="18"/>
                <w:szCs w:val="18"/>
              </w:rPr>
              <w:t>Cocula</w:t>
            </w:r>
          </w:p>
        </w:tc>
      </w:tr>
      <w:tr w:rsidR="004E6684" w:rsidRPr="008C25B1" w14:paraId="24670C00" w14:textId="77777777" w:rsidTr="006B22B9">
        <w:trPr>
          <w:trHeight w:val="300"/>
          <w:jc w:val="center"/>
        </w:trPr>
        <w:tc>
          <w:tcPr>
            <w:tcW w:w="1940" w:type="pct"/>
            <w:vMerge/>
            <w:shd w:val="clear" w:color="auto" w:fill="D6E3BC"/>
            <w:vAlign w:val="center"/>
          </w:tcPr>
          <w:p w14:paraId="61216DF6"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5A8466C2"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Hospital Regional Magdalena</w:t>
            </w:r>
          </w:p>
        </w:tc>
      </w:tr>
      <w:tr w:rsidR="004E6684" w:rsidRPr="008C25B1" w14:paraId="6E03CCE8" w14:textId="77777777" w:rsidTr="006B22B9">
        <w:trPr>
          <w:trHeight w:val="300"/>
          <w:jc w:val="center"/>
        </w:trPr>
        <w:tc>
          <w:tcPr>
            <w:tcW w:w="1940" w:type="pct"/>
            <w:vMerge/>
            <w:shd w:val="clear" w:color="auto" w:fill="D6E3BC"/>
            <w:vAlign w:val="center"/>
          </w:tcPr>
          <w:p w14:paraId="20442894" w14:textId="77777777" w:rsidR="004E6684" w:rsidRPr="008C25B1" w:rsidRDefault="004E6684" w:rsidP="006B22B9">
            <w:pPr>
              <w:spacing w:after="0" w:line="240" w:lineRule="auto"/>
              <w:jc w:val="center"/>
              <w:rPr>
                <w:rFonts w:ascii="Arial" w:eastAsia="Times New Roman" w:hAnsi="Arial" w:cs="Arial"/>
                <w:color w:val="000000"/>
                <w:sz w:val="18"/>
                <w:szCs w:val="18"/>
              </w:rPr>
            </w:pPr>
          </w:p>
        </w:tc>
        <w:tc>
          <w:tcPr>
            <w:tcW w:w="3060" w:type="pct"/>
            <w:shd w:val="clear" w:color="auto" w:fill="D6E3BC"/>
            <w:noWrap/>
            <w:vAlign w:val="center"/>
          </w:tcPr>
          <w:p w14:paraId="71D581AA"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 xml:space="preserve">Unidad Especializada para la Atención </w:t>
            </w:r>
          </w:p>
          <w:p w14:paraId="26DC5709" w14:textId="77777777" w:rsidR="004E6684" w:rsidRPr="008C25B1" w:rsidRDefault="004E6684" w:rsidP="006B22B9">
            <w:pPr>
              <w:spacing w:after="0" w:line="240" w:lineRule="auto"/>
              <w:jc w:val="center"/>
              <w:rPr>
                <w:rFonts w:ascii="Arial" w:eastAsia="Times New Roman" w:hAnsi="Arial" w:cs="Arial"/>
                <w:color w:val="000000"/>
                <w:sz w:val="18"/>
                <w:szCs w:val="18"/>
              </w:rPr>
            </w:pPr>
            <w:r w:rsidRPr="008C25B1">
              <w:rPr>
                <w:rFonts w:ascii="Arial" w:eastAsia="Times New Roman" w:hAnsi="Arial" w:cs="Arial"/>
                <w:color w:val="000000"/>
                <w:sz w:val="18"/>
                <w:szCs w:val="18"/>
              </w:rPr>
              <w:t>Obstétrica y Neonatal Tala</w:t>
            </w:r>
          </w:p>
        </w:tc>
      </w:tr>
    </w:tbl>
    <w:p w14:paraId="5D5C3595" w14:textId="035EBD08" w:rsidR="004E6684" w:rsidRDefault="004E6684" w:rsidP="004E6684">
      <w:pPr>
        <w:spacing w:after="0"/>
        <w:jc w:val="both"/>
        <w:rPr>
          <w:rFonts w:ascii="Arial" w:hAnsi="Arial" w:cs="Arial"/>
          <w:sz w:val="18"/>
          <w:szCs w:val="18"/>
          <w:highlight w:val="yellow"/>
        </w:rPr>
      </w:pPr>
    </w:p>
    <w:p w14:paraId="64869573" w14:textId="77777777" w:rsidR="004E6684" w:rsidRDefault="004E6684" w:rsidP="004E6684">
      <w:pPr>
        <w:spacing w:after="0"/>
        <w:jc w:val="both"/>
        <w:rPr>
          <w:rFonts w:ascii="Arial" w:hAnsi="Arial" w:cs="Arial"/>
          <w:sz w:val="18"/>
          <w:szCs w:val="18"/>
          <w:highlight w:val="yellow"/>
        </w:rPr>
      </w:pPr>
    </w:p>
    <w:tbl>
      <w:tblPr>
        <w:tblStyle w:val="Sombreadoclaro2"/>
        <w:tblW w:w="5000" w:type="pct"/>
        <w:jc w:val="center"/>
        <w:tblLook w:val="04A0" w:firstRow="1" w:lastRow="0" w:firstColumn="1" w:lastColumn="0" w:noHBand="0" w:noVBand="1"/>
      </w:tblPr>
      <w:tblGrid>
        <w:gridCol w:w="3681"/>
        <w:gridCol w:w="5806"/>
      </w:tblGrid>
      <w:tr w:rsidR="004E6684" w:rsidRPr="00072E8E" w14:paraId="1EBA48E7" w14:textId="77777777" w:rsidTr="006B22B9">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58086A5" w14:textId="77777777" w:rsidR="004E6684" w:rsidRPr="00072E8E" w:rsidRDefault="004E6684" w:rsidP="006B22B9">
            <w:pPr>
              <w:jc w:val="center"/>
              <w:rPr>
                <w:rFonts w:ascii="Arial" w:eastAsia="Cambria" w:hAnsi="Arial" w:cs="Arial"/>
                <w:bCs w:val="0"/>
                <w:sz w:val="18"/>
                <w:szCs w:val="18"/>
              </w:rPr>
            </w:pPr>
            <w:r w:rsidRPr="00072E8E">
              <w:rPr>
                <w:rFonts w:ascii="Arial" w:eastAsia="Cambria" w:hAnsi="Arial" w:cs="Arial"/>
                <w:sz w:val="20"/>
                <w:szCs w:val="20"/>
              </w:rPr>
              <w:t>REGIÓN SANITARIA 10 ZAPOPAN</w:t>
            </w:r>
          </w:p>
        </w:tc>
      </w:tr>
      <w:tr w:rsidR="004E6684" w:rsidRPr="00072E8E" w14:paraId="445E87C5" w14:textId="77777777" w:rsidTr="006B22B9">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6B8B7B0A"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60FC2684" w14:textId="77777777" w:rsidR="004E6684" w:rsidRPr="008C25B1" w:rsidRDefault="004E6684" w:rsidP="006B22B9">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Zapopan</w:t>
            </w:r>
          </w:p>
        </w:tc>
      </w:tr>
      <w:tr w:rsidR="004E6684" w:rsidRPr="00072E8E" w14:paraId="3B114387" w14:textId="77777777" w:rsidTr="006B22B9">
        <w:trPr>
          <w:trHeight w:val="334"/>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D6E3BC"/>
            <w:vAlign w:val="center"/>
          </w:tcPr>
          <w:p w14:paraId="798B6708"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73FC8F45" w14:textId="77777777" w:rsidR="004E6684" w:rsidRPr="008C25B1" w:rsidRDefault="004E6684" w:rsidP="006B22B9">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San Cristóbal de la Barranca</w:t>
            </w:r>
          </w:p>
        </w:tc>
      </w:tr>
    </w:tbl>
    <w:p w14:paraId="20585674" w14:textId="1A2049CD" w:rsidR="004E6684" w:rsidRDefault="004E6684" w:rsidP="004E6684">
      <w:pPr>
        <w:spacing w:after="0"/>
        <w:jc w:val="both"/>
        <w:rPr>
          <w:rFonts w:ascii="Arial" w:hAnsi="Arial" w:cs="Arial"/>
          <w:sz w:val="18"/>
          <w:szCs w:val="18"/>
          <w:highlight w:val="yellow"/>
        </w:rPr>
      </w:pPr>
    </w:p>
    <w:p w14:paraId="63BBFBF6" w14:textId="77777777" w:rsidR="004E6684" w:rsidRDefault="004E6684" w:rsidP="004E6684">
      <w:pPr>
        <w:spacing w:after="0"/>
        <w:jc w:val="both"/>
        <w:rPr>
          <w:rFonts w:ascii="Arial" w:hAnsi="Arial" w:cs="Arial"/>
          <w:sz w:val="18"/>
          <w:szCs w:val="18"/>
          <w:highlight w:val="yellow"/>
        </w:rPr>
      </w:pPr>
    </w:p>
    <w:tbl>
      <w:tblPr>
        <w:tblStyle w:val="Sombreadoclaro3"/>
        <w:tblW w:w="5000" w:type="pct"/>
        <w:jc w:val="center"/>
        <w:tblLook w:val="04A0" w:firstRow="1" w:lastRow="0" w:firstColumn="1" w:lastColumn="0" w:noHBand="0" w:noVBand="1"/>
      </w:tblPr>
      <w:tblGrid>
        <w:gridCol w:w="3681"/>
        <w:gridCol w:w="5806"/>
      </w:tblGrid>
      <w:tr w:rsidR="004E6684" w:rsidRPr="00072E8E" w14:paraId="37DACE97"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77F973C2" w14:textId="77777777" w:rsidR="004E6684" w:rsidRPr="00072E8E" w:rsidRDefault="004E6684" w:rsidP="006B22B9">
            <w:pPr>
              <w:jc w:val="center"/>
              <w:rPr>
                <w:rFonts w:ascii="Arial" w:eastAsia="Cambria" w:hAnsi="Arial" w:cs="Arial"/>
                <w:bCs w:val="0"/>
                <w:sz w:val="20"/>
                <w:szCs w:val="20"/>
              </w:rPr>
            </w:pPr>
            <w:r w:rsidRPr="00072E8E">
              <w:rPr>
                <w:rFonts w:ascii="Arial" w:eastAsia="Cambria" w:hAnsi="Arial" w:cs="Arial"/>
                <w:sz w:val="20"/>
                <w:szCs w:val="20"/>
              </w:rPr>
              <w:t>REGIÓN SANITARIA 11 TONALÁ</w:t>
            </w:r>
          </w:p>
        </w:tc>
      </w:tr>
      <w:tr w:rsidR="004E6684" w:rsidRPr="00072E8E" w14:paraId="001577E2" w14:textId="77777777" w:rsidTr="006B22B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vAlign w:val="center"/>
          </w:tcPr>
          <w:p w14:paraId="60344D19" w14:textId="77777777" w:rsidR="004E6684" w:rsidRPr="008C25B1" w:rsidRDefault="004E6684" w:rsidP="006B22B9">
            <w:pPr>
              <w:jc w:val="center"/>
              <w:rPr>
                <w:rFonts w:ascii="Arial" w:eastAsia="Cambria" w:hAnsi="Arial" w:cs="Arial"/>
                <w:b w:val="0"/>
                <w:bCs w:val="0"/>
                <w:sz w:val="18"/>
                <w:szCs w:val="18"/>
              </w:rPr>
            </w:pPr>
            <w:r w:rsidRPr="008C25B1">
              <w:rPr>
                <w:rFonts w:ascii="Arial" w:eastAsia="Cambria" w:hAnsi="Arial" w:cs="Arial"/>
                <w:b w:val="0"/>
                <w:bCs w:val="0"/>
                <w:sz w:val="18"/>
                <w:szCs w:val="18"/>
              </w:rPr>
              <w:t xml:space="preserve">Municipios Pertenecientes </w:t>
            </w:r>
            <w:r>
              <w:rPr>
                <w:rFonts w:ascii="Arial" w:eastAsia="Cambria" w:hAnsi="Arial" w:cs="Arial"/>
                <w:b w:val="0"/>
                <w:bCs w:val="0"/>
                <w:sz w:val="18"/>
                <w:szCs w:val="18"/>
              </w:rPr>
              <w:t>a</w:t>
            </w:r>
            <w:r w:rsidRPr="008C25B1">
              <w:rPr>
                <w:rFonts w:ascii="Arial" w:eastAsia="Cambria" w:hAnsi="Arial" w:cs="Arial"/>
                <w:b w:val="0"/>
                <w:bCs w:val="0"/>
                <w:sz w:val="18"/>
                <w:szCs w:val="18"/>
              </w:rPr>
              <w:t xml:space="preserve"> </w:t>
            </w:r>
            <w:r>
              <w:rPr>
                <w:rFonts w:ascii="Arial" w:eastAsia="Cambria" w:hAnsi="Arial" w:cs="Arial"/>
                <w:b w:val="0"/>
                <w:bCs w:val="0"/>
                <w:sz w:val="18"/>
                <w:szCs w:val="18"/>
              </w:rPr>
              <w:t>l</w:t>
            </w:r>
            <w:r w:rsidRPr="008C25B1">
              <w:rPr>
                <w:rFonts w:ascii="Arial" w:eastAsia="Cambria"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517E948B"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Tonalá</w:t>
            </w:r>
          </w:p>
        </w:tc>
      </w:tr>
      <w:tr w:rsidR="004E6684" w:rsidRPr="00072E8E" w14:paraId="50DCE3EC"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2A4D558"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8996C4F"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Ixtlahuacán</w:t>
            </w:r>
          </w:p>
        </w:tc>
      </w:tr>
      <w:tr w:rsidR="004E6684" w:rsidRPr="00072E8E" w14:paraId="75BFA2F9"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4520AAA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114095CD"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Cuquío</w:t>
            </w:r>
          </w:p>
        </w:tc>
      </w:tr>
      <w:tr w:rsidR="004E6684" w:rsidRPr="00072E8E" w14:paraId="22F5EFF6"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3DC31ED"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41743A86"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El Salto</w:t>
            </w:r>
          </w:p>
        </w:tc>
      </w:tr>
      <w:tr w:rsidR="004E6684" w:rsidRPr="00072E8E" w14:paraId="0620E964" w14:textId="77777777" w:rsidTr="006B22B9">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vAlign w:val="center"/>
          </w:tcPr>
          <w:p w14:paraId="50037C92"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30CEBC77"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Juanacatlán</w:t>
            </w:r>
          </w:p>
        </w:tc>
      </w:tr>
      <w:tr w:rsidR="004E6684" w:rsidRPr="00072E8E" w14:paraId="76744319" w14:textId="77777777" w:rsidTr="006B22B9">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D6E3BC"/>
            <w:vAlign w:val="center"/>
          </w:tcPr>
          <w:p w14:paraId="37A651BC" w14:textId="77777777" w:rsidR="004E6684" w:rsidRPr="008C25B1" w:rsidRDefault="004E6684" w:rsidP="006B22B9">
            <w:pPr>
              <w:jc w:val="center"/>
              <w:rPr>
                <w:rFonts w:ascii="Arial" w:eastAsia="Cambria"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vAlign w:val="center"/>
          </w:tcPr>
          <w:p w14:paraId="029A59D0"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8C25B1">
              <w:rPr>
                <w:rFonts w:ascii="Arial" w:eastAsia="Cambria" w:hAnsi="Arial" w:cs="Arial"/>
                <w:sz w:val="18"/>
                <w:szCs w:val="18"/>
              </w:rPr>
              <w:t>Zapotlanejo</w:t>
            </w:r>
          </w:p>
        </w:tc>
      </w:tr>
    </w:tbl>
    <w:p w14:paraId="653EFB50" w14:textId="481C5BF4" w:rsidR="004E6684" w:rsidRDefault="004E6684" w:rsidP="004E6684"/>
    <w:p w14:paraId="0300694D" w14:textId="77777777" w:rsidR="004E6684" w:rsidRDefault="004E6684" w:rsidP="004E6684"/>
    <w:p w14:paraId="3C03F098" w14:textId="77777777" w:rsidR="004E6684" w:rsidRDefault="004E6684" w:rsidP="004E6684"/>
    <w:tbl>
      <w:tblPr>
        <w:tblStyle w:val="Sombreadoclaro4"/>
        <w:tblW w:w="5000" w:type="pct"/>
        <w:jc w:val="center"/>
        <w:tblLook w:val="04A0" w:firstRow="1" w:lastRow="0" w:firstColumn="1" w:lastColumn="0" w:noHBand="0" w:noVBand="1"/>
      </w:tblPr>
      <w:tblGrid>
        <w:gridCol w:w="3681"/>
        <w:gridCol w:w="5806"/>
      </w:tblGrid>
      <w:tr w:rsidR="004E6684" w:rsidRPr="00750E6F" w14:paraId="65B580D9" w14:textId="77777777" w:rsidTr="006B22B9">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C3C05C1" w14:textId="77777777" w:rsidR="004E6684" w:rsidRPr="00246F91" w:rsidRDefault="004E6684" w:rsidP="006B22B9">
            <w:pPr>
              <w:jc w:val="center"/>
              <w:rPr>
                <w:rFonts w:ascii="Arial" w:hAnsi="Arial" w:cs="Arial"/>
                <w:bCs w:val="0"/>
                <w:sz w:val="20"/>
                <w:szCs w:val="20"/>
              </w:rPr>
            </w:pPr>
            <w:r w:rsidRPr="00246F91">
              <w:rPr>
                <w:rFonts w:ascii="Arial" w:hAnsi="Arial" w:cs="Arial"/>
                <w:sz w:val="20"/>
                <w:szCs w:val="20"/>
              </w:rPr>
              <w:lastRenderedPageBreak/>
              <w:t>REGIÓN SANITARIA 12 TLAQUEPAQUE</w:t>
            </w:r>
          </w:p>
        </w:tc>
      </w:tr>
      <w:tr w:rsidR="004E6684" w:rsidRPr="00750E6F" w14:paraId="3ED362B3" w14:textId="77777777" w:rsidTr="004E6684">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7F1CE676" w14:textId="77777777" w:rsidR="004E6684" w:rsidRPr="008C25B1" w:rsidRDefault="004E6684" w:rsidP="006B22B9">
            <w:pPr>
              <w:jc w:val="center"/>
              <w:rPr>
                <w:rFonts w:ascii="Arial" w:hAnsi="Arial" w:cs="Arial"/>
                <w:b w:val="0"/>
                <w:bCs w:val="0"/>
                <w:sz w:val="18"/>
                <w:szCs w:val="18"/>
              </w:rPr>
            </w:pPr>
            <w:r w:rsidRPr="008C25B1">
              <w:rPr>
                <w:rFonts w:ascii="Arial" w:hAnsi="Arial" w:cs="Arial"/>
                <w:b w:val="0"/>
                <w:bCs w:val="0"/>
                <w:sz w:val="18"/>
                <w:szCs w:val="18"/>
              </w:rPr>
              <w:t xml:space="preserve">Municipios Pertenecientes </w:t>
            </w:r>
            <w:r>
              <w:rPr>
                <w:rFonts w:ascii="Arial" w:hAnsi="Arial" w:cs="Arial"/>
                <w:b w:val="0"/>
                <w:bCs w:val="0"/>
                <w:sz w:val="18"/>
                <w:szCs w:val="18"/>
              </w:rPr>
              <w:t>A</w:t>
            </w:r>
            <w:r w:rsidRPr="008C25B1">
              <w:rPr>
                <w:rFonts w:ascii="Arial" w:hAnsi="Arial" w:cs="Arial"/>
                <w:b w:val="0"/>
                <w:bCs w:val="0"/>
                <w:sz w:val="18"/>
                <w:szCs w:val="18"/>
              </w:rPr>
              <w:t xml:space="preserve"> </w:t>
            </w:r>
            <w:r>
              <w:rPr>
                <w:rFonts w:ascii="Arial" w:hAnsi="Arial" w:cs="Arial"/>
                <w:b w:val="0"/>
                <w:bCs w:val="0"/>
                <w:sz w:val="18"/>
                <w:szCs w:val="18"/>
              </w:rPr>
              <w:t>L</w:t>
            </w:r>
            <w:r w:rsidRPr="008C25B1">
              <w:rPr>
                <w:rFonts w:ascii="Arial" w:hAnsi="Arial" w:cs="Arial"/>
                <w:b w:val="0"/>
                <w:bCs w:val="0"/>
                <w:sz w:val="18"/>
                <w:szCs w:val="18"/>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C230B6"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5B1">
              <w:rPr>
                <w:rFonts w:ascii="Arial" w:hAnsi="Arial" w:cs="Arial"/>
                <w:sz w:val="18"/>
                <w:szCs w:val="18"/>
              </w:rPr>
              <w:t>San Pedro Tlaquepaque</w:t>
            </w:r>
          </w:p>
        </w:tc>
      </w:tr>
      <w:tr w:rsidR="004E6684" w:rsidRPr="00750E6F" w14:paraId="33A838EA" w14:textId="77777777" w:rsidTr="004E6684">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themeFill="accent3" w:themeFillTint="66"/>
            <w:vAlign w:val="center"/>
          </w:tcPr>
          <w:p w14:paraId="4E7E49CA" w14:textId="77777777" w:rsidR="004E6684" w:rsidRPr="008C25B1" w:rsidRDefault="004E6684" w:rsidP="006B22B9">
            <w:pPr>
              <w:jc w:val="center"/>
              <w:rPr>
                <w:rFonts w:ascii="Arial"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E19F46"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C25B1">
              <w:rPr>
                <w:rFonts w:ascii="Arial" w:hAnsi="Arial" w:cs="Arial"/>
                <w:sz w:val="18"/>
                <w:szCs w:val="18"/>
              </w:rPr>
              <w:t>Tlajomulco</w:t>
            </w:r>
          </w:p>
        </w:tc>
      </w:tr>
      <w:tr w:rsidR="004E6684" w:rsidRPr="00750E6F" w14:paraId="54C6C9E1" w14:textId="77777777" w:rsidTr="004E6684">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themeFill="accent3" w:themeFillTint="66"/>
            <w:vAlign w:val="center"/>
          </w:tcPr>
          <w:p w14:paraId="579C45D8" w14:textId="77777777" w:rsidR="004E6684" w:rsidRPr="008C25B1" w:rsidRDefault="004E6684" w:rsidP="006B22B9">
            <w:pPr>
              <w:jc w:val="center"/>
              <w:rPr>
                <w:rFonts w:ascii="Arial"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304B55"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5B1">
              <w:rPr>
                <w:rFonts w:ascii="Arial" w:hAnsi="Arial" w:cs="Arial"/>
                <w:sz w:val="18"/>
                <w:szCs w:val="18"/>
              </w:rPr>
              <w:t>Ixtlahuacán de los membrillos</w:t>
            </w:r>
          </w:p>
        </w:tc>
      </w:tr>
      <w:tr w:rsidR="004E6684" w:rsidRPr="00750E6F" w14:paraId="1295A829" w14:textId="77777777" w:rsidTr="004E6684">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themeFill="accent3" w:themeFillTint="66"/>
            <w:vAlign w:val="center"/>
          </w:tcPr>
          <w:p w14:paraId="693B99F2" w14:textId="77777777" w:rsidR="004E6684" w:rsidRPr="008C25B1" w:rsidRDefault="004E6684" w:rsidP="006B22B9">
            <w:pPr>
              <w:jc w:val="center"/>
              <w:rPr>
                <w:rFonts w:ascii="Arial"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8DD79F" w14:textId="77777777" w:rsidR="004E6684" w:rsidRPr="008C25B1" w:rsidRDefault="004E6684" w:rsidP="006B22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C25B1">
              <w:rPr>
                <w:rFonts w:ascii="Arial" w:hAnsi="Arial" w:cs="Arial"/>
                <w:sz w:val="18"/>
                <w:szCs w:val="18"/>
              </w:rPr>
              <w:t>Villa Corona</w:t>
            </w:r>
          </w:p>
        </w:tc>
      </w:tr>
      <w:tr w:rsidR="004E6684" w:rsidRPr="00750E6F" w14:paraId="32ACCED0" w14:textId="77777777" w:rsidTr="004E6684">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D6E3BC" w:themeFill="accent3" w:themeFillTint="66"/>
            <w:vAlign w:val="center"/>
          </w:tcPr>
          <w:p w14:paraId="1260E59E" w14:textId="77777777" w:rsidR="004E6684" w:rsidRPr="008C25B1" w:rsidRDefault="004E6684" w:rsidP="006B22B9">
            <w:pPr>
              <w:jc w:val="center"/>
              <w:rPr>
                <w:rFonts w:ascii="Arial" w:hAnsi="Arial" w:cs="Arial"/>
                <w:b w:val="0"/>
                <w:bCs w:val="0"/>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55A522" w14:textId="77777777" w:rsidR="004E6684" w:rsidRPr="008C25B1" w:rsidRDefault="004E6684" w:rsidP="006B22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5B1">
              <w:rPr>
                <w:rFonts w:ascii="Arial" w:hAnsi="Arial" w:cs="Arial"/>
                <w:sz w:val="18"/>
                <w:szCs w:val="18"/>
              </w:rPr>
              <w:t>Acatlán de Juárez</w:t>
            </w:r>
          </w:p>
        </w:tc>
      </w:tr>
    </w:tbl>
    <w:p w14:paraId="2A86C3A7" w14:textId="77777777" w:rsidR="004E6684" w:rsidRPr="0079195D" w:rsidRDefault="004E6684" w:rsidP="004E6684">
      <w:pPr>
        <w:spacing w:after="0"/>
        <w:jc w:val="both"/>
        <w:rPr>
          <w:rFonts w:ascii="Arial" w:hAnsi="Arial" w:cs="Arial"/>
          <w:sz w:val="18"/>
          <w:szCs w:val="18"/>
          <w:highlight w:val="yellow"/>
        </w:rPr>
      </w:pPr>
    </w:p>
    <w:p w14:paraId="0F0C9917" w14:textId="77777777" w:rsidR="004E6684" w:rsidRPr="0079195D" w:rsidRDefault="004E6684" w:rsidP="004E6684">
      <w:pPr>
        <w:spacing w:after="0"/>
        <w:jc w:val="both"/>
        <w:rPr>
          <w:rFonts w:ascii="Arial" w:eastAsia="Arial" w:hAnsi="Arial" w:cs="Arial"/>
          <w:color w:val="000000"/>
          <w:sz w:val="18"/>
          <w:szCs w:val="18"/>
        </w:rPr>
      </w:pPr>
    </w:p>
    <w:p w14:paraId="7159BC67" w14:textId="77777777" w:rsidR="004E6684" w:rsidRPr="00F5267D" w:rsidRDefault="004E6684" w:rsidP="004E6684">
      <w:pPr>
        <w:pStyle w:val="Prrafodelista"/>
        <w:numPr>
          <w:ilvl w:val="0"/>
          <w:numId w:val="47"/>
        </w:numPr>
        <w:spacing w:after="0"/>
        <w:jc w:val="both"/>
        <w:rPr>
          <w:rFonts w:ascii="Arial" w:hAnsi="Arial" w:cs="Arial"/>
          <w:sz w:val="18"/>
          <w:szCs w:val="18"/>
        </w:rPr>
      </w:pPr>
      <w:r w:rsidRPr="00F5267D">
        <w:rPr>
          <w:rFonts w:ascii="Arial" w:hAnsi="Arial" w:cs="Arial"/>
          <w:b/>
          <w:bCs/>
          <w:sz w:val="18"/>
          <w:szCs w:val="18"/>
        </w:rPr>
        <w:t>GENERALIDADES DEL SERVICIO</w:t>
      </w:r>
      <w:r w:rsidRPr="00F5267D">
        <w:rPr>
          <w:rFonts w:ascii="Arial" w:hAnsi="Arial" w:cs="Arial"/>
          <w:sz w:val="18"/>
          <w:szCs w:val="18"/>
        </w:rPr>
        <w:t>.</w:t>
      </w:r>
    </w:p>
    <w:p w14:paraId="1A9DAC56" w14:textId="77777777" w:rsidR="004E6684" w:rsidRPr="0079195D" w:rsidRDefault="004E6684" w:rsidP="004E6684">
      <w:pPr>
        <w:spacing w:after="0"/>
        <w:jc w:val="both"/>
        <w:rPr>
          <w:rFonts w:ascii="Arial" w:hAnsi="Arial" w:cs="Arial"/>
          <w:sz w:val="18"/>
          <w:szCs w:val="18"/>
        </w:rPr>
      </w:pPr>
    </w:p>
    <w:p w14:paraId="2DE92EE4" w14:textId="77777777" w:rsidR="004E6684" w:rsidRDefault="004E6684" w:rsidP="004E6684">
      <w:pPr>
        <w:spacing w:after="0"/>
        <w:jc w:val="both"/>
        <w:rPr>
          <w:rFonts w:ascii="Arial" w:hAnsi="Arial" w:cs="Arial"/>
          <w:sz w:val="18"/>
          <w:szCs w:val="18"/>
        </w:rPr>
      </w:pPr>
      <w:r w:rsidRPr="0079195D">
        <w:rPr>
          <w:rFonts w:ascii="Arial" w:hAnsi="Arial" w:cs="Arial"/>
          <w:sz w:val="18"/>
          <w:szCs w:val="18"/>
        </w:rPr>
        <w:t xml:space="preserve">La </w:t>
      </w:r>
      <w:r w:rsidRPr="00402BD5">
        <w:rPr>
          <w:rFonts w:ascii="Arial" w:hAnsi="Arial" w:cs="Arial"/>
          <w:b/>
          <w:bCs/>
          <w:sz w:val="18"/>
          <w:szCs w:val="18"/>
        </w:rPr>
        <w:t>CONVOCANTE</w:t>
      </w:r>
      <w:r w:rsidRPr="0079195D">
        <w:rPr>
          <w:rFonts w:ascii="Arial" w:hAnsi="Arial" w:cs="Arial"/>
          <w:sz w:val="18"/>
          <w:szCs w:val="18"/>
        </w:rPr>
        <w:t xml:space="preserve"> podrá sin costo para esta, agregar</w:t>
      </w:r>
      <w:r>
        <w:rPr>
          <w:rFonts w:ascii="Arial" w:hAnsi="Arial" w:cs="Arial"/>
          <w:sz w:val="18"/>
          <w:szCs w:val="18"/>
        </w:rPr>
        <w:t xml:space="preserve"> Regiones Sanitarias, Municipios</w:t>
      </w:r>
      <w:r w:rsidRPr="0079195D">
        <w:rPr>
          <w:rFonts w:ascii="Arial" w:hAnsi="Arial" w:cs="Arial"/>
          <w:sz w:val="18"/>
          <w:szCs w:val="18"/>
        </w:rPr>
        <w:t xml:space="preserve"> o </w:t>
      </w:r>
      <w:r>
        <w:rPr>
          <w:rFonts w:ascii="Arial" w:hAnsi="Arial" w:cs="Arial"/>
          <w:sz w:val="18"/>
          <w:szCs w:val="18"/>
        </w:rPr>
        <w:t>U</w:t>
      </w:r>
      <w:r w:rsidRPr="0079195D">
        <w:rPr>
          <w:rFonts w:ascii="Arial" w:hAnsi="Arial" w:cs="Arial"/>
          <w:sz w:val="18"/>
          <w:szCs w:val="18"/>
        </w:rPr>
        <w:t xml:space="preserve">nidades </w:t>
      </w:r>
      <w:r>
        <w:rPr>
          <w:rFonts w:ascii="Arial" w:hAnsi="Arial" w:cs="Arial"/>
          <w:sz w:val="18"/>
          <w:szCs w:val="18"/>
        </w:rPr>
        <w:t>M</w:t>
      </w:r>
      <w:r w:rsidRPr="0079195D">
        <w:rPr>
          <w:rFonts w:ascii="Arial" w:hAnsi="Arial" w:cs="Arial"/>
          <w:sz w:val="18"/>
          <w:szCs w:val="18"/>
        </w:rPr>
        <w:t>édicas</w:t>
      </w:r>
      <w:r w:rsidRPr="00402BD5">
        <w:rPr>
          <w:rFonts w:ascii="Arial" w:hAnsi="Arial" w:cs="Arial"/>
          <w:sz w:val="18"/>
          <w:szCs w:val="18"/>
        </w:rPr>
        <w:t xml:space="preserve"> </w:t>
      </w:r>
      <w:r w:rsidRPr="00027B11">
        <w:rPr>
          <w:rFonts w:ascii="Arial" w:hAnsi="Arial" w:cs="Arial"/>
          <w:sz w:val="18"/>
          <w:szCs w:val="18"/>
        </w:rPr>
        <w:t>que no se encuentran</w:t>
      </w:r>
      <w:r>
        <w:rPr>
          <w:rFonts w:ascii="Arial" w:hAnsi="Arial" w:cs="Arial"/>
          <w:sz w:val="18"/>
          <w:szCs w:val="18"/>
        </w:rPr>
        <w:t xml:space="preserve"> enlistas </w:t>
      </w:r>
      <w:r w:rsidRPr="00027B11">
        <w:rPr>
          <w:rFonts w:ascii="Arial" w:hAnsi="Arial" w:cs="Arial"/>
          <w:sz w:val="18"/>
          <w:szCs w:val="18"/>
        </w:rPr>
        <w:t>en</w:t>
      </w:r>
      <w:r>
        <w:rPr>
          <w:rFonts w:ascii="Arial" w:hAnsi="Arial" w:cs="Arial"/>
          <w:sz w:val="18"/>
          <w:szCs w:val="18"/>
        </w:rPr>
        <w:t xml:space="preserve"> el presente anexo.</w:t>
      </w:r>
    </w:p>
    <w:p w14:paraId="65B8BDE3" w14:textId="77777777" w:rsidR="004E6684" w:rsidRDefault="004E6684" w:rsidP="004E6684">
      <w:pPr>
        <w:spacing w:after="0"/>
        <w:jc w:val="both"/>
        <w:rPr>
          <w:rFonts w:ascii="Arial" w:hAnsi="Arial" w:cs="Arial"/>
          <w:sz w:val="18"/>
          <w:szCs w:val="18"/>
        </w:rPr>
      </w:pPr>
    </w:p>
    <w:p w14:paraId="7B599E3B" w14:textId="77777777" w:rsidR="004E6684" w:rsidRDefault="004E6684" w:rsidP="004E6684">
      <w:pPr>
        <w:spacing w:after="0"/>
        <w:jc w:val="both"/>
        <w:rPr>
          <w:rFonts w:ascii="Arial" w:hAnsi="Arial" w:cs="Arial"/>
          <w:sz w:val="18"/>
          <w:szCs w:val="18"/>
        </w:rPr>
      </w:pPr>
      <w:r w:rsidRPr="0079195D">
        <w:rPr>
          <w:rFonts w:ascii="Arial" w:hAnsi="Arial" w:cs="Arial"/>
          <w:sz w:val="18"/>
          <w:szCs w:val="18"/>
        </w:rPr>
        <w:t xml:space="preserve">La </w:t>
      </w:r>
      <w:r w:rsidRPr="00402BD5">
        <w:rPr>
          <w:rFonts w:ascii="Arial" w:hAnsi="Arial" w:cs="Arial"/>
          <w:b/>
          <w:bCs/>
          <w:sz w:val="18"/>
          <w:szCs w:val="18"/>
        </w:rPr>
        <w:t>CONVOCANTE</w:t>
      </w:r>
      <w:r w:rsidRPr="0079195D">
        <w:rPr>
          <w:rFonts w:ascii="Arial" w:hAnsi="Arial" w:cs="Arial"/>
          <w:sz w:val="18"/>
          <w:szCs w:val="18"/>
        </w:rPr>
        <w:t xml:space="preserve"> podrá sin costo para esta, agregar</w:t>
      </w:r>
      <w:r>
        <w:rPr>
          <w:rFonts w:ascii="Arial" w:hAnsi="Arial" w:cs="Arial"/>
          <w:sz w:val="18"/>
          <w:szCs w:val="18"/>
        </w:rPr>
        <w:t xml:space="preserve"> vehículos </w:t>
      </w:r>
      <w:r w:rsidRPr="00027B11">
        <w:rPr>
          <w:rFonts w:ascii="Arial" w:hAnsi="Arial" w:cs="Arial"/>
          <w:sz w:val="18"/>
          <w:szCs w:val="18"/>
        </w:rPr>
        <w:t>que no se encuentran en</w:t>
      </w:r>
      <w:r>
        <w:rPr>
          <w:rFonts w:ascii="Arial" w:hAnsi="Arial" w:cs="Arial"/>
          <w:sz w:val="18"/>
          <w:szCs w:val="18"/>
        </w:rPr>
        <w:t xml:space="preserve"> el listado</w:t>
      </w:r>
      <w:r w:rsidRPr="0079195D">
        <w:rPr>
          <w:rFonts w:ascii="Arial" w:hAnsi="Arial" w:cs="Arial"/>
          <w:sz w:val="18"/>
          <w:szCs w:val="18"/>
        </w:rPr>
        <w:t xml:space="preserve"> de</w:t>
      </w:r>
      <w:r>
        <w:rPr>
          <w:rFonts w:ascii="Arial" w:hAnsi="Arial" w:cs="Arial"/>
          <w:sz w:val="18"/>
          <w:szCs w:val="18"/>
        </w:rPr>
        <w:t>l parque vehicular.</w:t>
      </w:r>
    </w:p>
    <w:p w14:paraId="3818256F" w14:textId="77777777" w:rsidR="004E6684" w:rsidRPr="00402BD5" w:rsidRDefault="004E6684" w:rsidP="004E6684">
      <w:pPr>
        <w:spacing w:after="0"/>
        <w:jc w:val="both"/>
        <w:rPr>
          <w:rFonts w:ascii="Arial" w:hAnsi="Arial" w:cs="Arial"/>
          <w:sz w:val="18"/>
          <w:szCs w:val="18"/>
        </w:rPr>
      </w:pPr>
    </w:p>
    <w:p w14:paraId="1160F1A9" w14:textId="77777777" w:rsidR="004E6684" w:rsidRPr="00402BD5" w:rsidRDefault="004E6684" w:rsidP="004E6684">
      <w:pPr>
        <w:spacing w:after="0"/>
        <w:ind w:right="-1"/>
        <w:jc w:val="both"/>
        <w:rPr>
          <w:rFonts w:ascii="Arial" w:hAnsi="Arial" w:cs="Arial"/>
          <w:sz w:val="18"/>
          <w:szCs w:val="18"/>
        </w:rPr>
      </w:pPr>
      <w:r w:rsidRPr="00402BD5">
        <w:rPr>
          <w:rFonts w:ascii="Arial" w:hAnsi="Arial" w:cs="Arial"/>
          <w:sz w:val="18"/>
          <w:szCs w:val="18"/>
        </w:rPr>
        <w:t xml:space="preserve">Toda reparación deberá tener una secuencia fotográfica de por lo menos </w:t>
      </w:r>
      <w:r>
        <w:rPr>
          <w:rFonts w:ascii="Arial" w:hAnsi="Arial" w:cs="Arial"/>
          <w:sz w:val="18"/>
          <w:szCs w:val="18"/>
        </w:rPr>
        <w:t>tres</w:t>
      </w:r>
      <w:r w:rsidRPr="00402BD5">
        <w:rPr>
          <w:rFonts w:ascii="Arial" w:hAnsi="Arial" w:cs="Arial"/>
          <w:sz w:val="18"/>
          <w:szCs w:val="18"/>
        </w:rPr>
        <w:t xml:space="preserve"> fotografías:  al recibir la unidad, durante el proceso de reparación, de las refacciones o piezas sustituidas en caso de aplicar</w:t>
      </w:r>
      <w:r>
        <w:rPr>
          <w:rFonts w:ascii="Arial" w:hAnsi="Arial" w:cs="Arial"/>
          <w:sz w:val="18"/>
          <w:szCs w:val="18"/>
        </w:rPr>
        <w:t>.</w:t>
      </w:r>
    </w:p>
    <w:p w14:paraId="4F23AE2B" w14:textId="77777777" w:rsidR="004E6684" w:rsidRPr="00402BD5" w:rsidRDefault="004E6684" w:rsidP="004E6684">
      <w:pPr>
        <w:spacing w:after="0"/>
        <w:ind w:right="-1"/>
        <w:jc w:val="both"/>
        <w:rPr>
          <w:rFonts w:ascii="Arial" w:hAnsi="Arial" w:cs="Arial"/>
          <w:sz w:val="18"/>
          <w:szCs w:val="18"/>
        </w:rPr>
      </w:pPr>
    </w:p>
    <w:p w14:paraId="26DD964B" w14:textId="77777777" w:rsidR="004E6684" w:rsidRPr="00402BD5" w:rsidRDefault="004E6684" w:rsidP="004E6684">
      <w:pPr>
        <w:spacing w:after="0"/>
        <w:ind w:right="-19"/>
        <w:jc w:val="both"/>
        <w:rPr>
          <w:rFonts w:ascii="Arial" w:hAnsi="Arial" w:cs="Arial"/>
          <w:sz w:val="18"/>
          <w:szCs w:val="18"/>
        </w:rPr>
      </w:pPr>
      <w:r w:rsidRPr="00E7769E">
        <w:rPr>
          <w:rFonts w:ascii="Arial" w:hAnsi="Arial" w:cs="Arial"/>
          <w:sz w:val="18"/>
          <w:szCs w:val="18"/>
        </w:rPr>
        <w:t xml:space="preserve">La </w:t>
      </w:r>
      <w:r w:rsidRPr="00402BD5">
        <w:rPr>
          <w:rFonts w:ascii="Arial" w:hAnsi="Arial" w:cs="Arial"/>
          <w:b/>
          <w:bCs/>
          <w:sz w:val="18"/>
          <w:szCs w:val="18"/>
        </w:rPr>
        <w:t>CONVOCANTE</w:t>
      </w:r>
      <w:r w:rsidRPr="00E7769E">
        <w:rPr>
          <w:rFonts w:ascii="Arial" w:hAnsi="Arial" w:cs="Arial"/>
          <w:sz w:val="18"/>
          <w:szCs w:val="18"/>
        </w:rPr>
        <w:t xml:space="preserve"> </w:t>
      </w:r>
      <w:r w:rsidRPr="00402BD5">
        <w:rPr>
          <w:rFonts w:ascii="Arial" w:hAnsi="Arial" w:cs="Arial"/>
          <w:sz w:val="18"/>
          <w:szCs w:val="18"/>
        </w:rPr>
        <w:t>podrá solicitar durante la vigencia del contrato y conforme a sus necesidades alguno de los servicios enlistados en el anexo denominado Catalogo de Servicios, de acuerdo los precios unitarios ofertados por el proveedor adjudicado, el servicio solicitado debe cumplir con las características técnicas solicitadas en el Anexo 1. Carta de requerimientos técnicos.</w:t>
      </w:r>
    </w:p>
    <w:p w14:paraId="1DDB7997" w14:textId="77777777" w:rsidR="004E6684" w:rsidRPr="00402BD5" w:rsidRDefault="004E6684" w:rsidP="004E6684">
      <w:pPr>
        <w:spacing w:after="0"/>
        <w:ind w:right="-19"/>
        <w:jc w:val="both"/>
        <w:rPr>
          <w:rFonts w:ascii="Arial" w:hAnsi="Arial" w:cs="Arial"/>
          <w:sz w:val="18"/>
          <w:szCs w:val="18"/>
        </w:rPr>
      </w:pPr>
    </w:p>
    <w:p w14:paraId="07D44E21" w14:textId="77777777" w:rsidR="004E6684" w:rsidRPr="00402BD5" w:rsidRDefault="004E6684" w:rsidP="004E6684">
      <w:pPr>
        <w:spacing w:after="0"/>
        <w:ind w:right="-19"/>
        <w:jc w:val="both"/>
        <w:rPr>
          <w:rFonts w:ascii="Arial" w:hAnsi="Arial" w:cs="Arial"/>
          <w:sz w:val="18"/>
          <w:szCs w:val="18"/>
        </w:rPr>
      </w:pPr>
      <w:r w:rsidRPr="00402BD5">
        <w:rPr>
          <w:rFonts w:ascii="Arial" w:hAnsi="Arial" w:cs="Arial"/>
          <w:sz w:val="18"/>
          <w:szCs w:val="18"/>
        </w:rPr>
        <w:t xml:space="preserve">Los servicios para contratar por la </w:t>
      </w:r>
      <w:r w:rsidRPr="00402BD5">
        <w:rPr>
          <w:rFonts w:ascii="Arial" w:hAnsi="Arial" w:cs="Arial"/>
          <w:b/>
          <w:bCs/>
          <w:sz w:val="18"/>
          <w:szCs w:val="18"/>
        </w:rPr>
        <w:t>CONVOCANTE</w:t>
      </w:r>
      <w:r w:rsidRPr="00402BD5">
        <w:rPr>
          <w:rFonts w:ascii="Arial" w:hAnsi="Arial" w:cs="Arial"/>
          <w:sz w:val="18"/>
          <w:szCs w:val="18"/>
        </w:rPr>
        <w:t xml:space="preserve"> se harán de acuerdo con las necesidades mecánicas de su parque vehicular, para efectos de identificar el monto mínimo y máximo señalado en estas bases, lo anterior de conformidad con el artículo 79 fracción I de la LEY.</w:t>
      </w:r>
    </w:p>
    <w:p w14:paraId="76C60B45" w14:textId="77777777" w:rsidR="004E6684" w:rsidRPr="00402BD5" w:rsidRDefault="004E6684" w:rsidP="004E6684">
      <w:pPr>
        <w:spacing w:after="0"/>
        <w:ind w:right="-19"/>
        <w:jc w:val="both"/>
        <w:rPr>
          <w:rFonts w:ascii="Arial" w:hAnsi="Arial" w:cs="Arial"/>
          <w:sz w:val="18"/>
          <w:szCs w:val="18"/>
        </w:rPr>
      </w:pPr>
    </w:p>
    <w:p w14:paraId="26AB5A9E" w14:textId="77777777" w:rsidR="004E6684" w:rsidRPr="00402BD5" w:rsidRDefault="004E6684" w:rsidP="004E6684">
      <w:pPr>
        <w:spacing w:after="0"/>
        <w:ind w:right="-19"/>
        <w:jc w:val="both"/>
        <w:rPr>
          <w:rFonts w:ascii="Arial" w:hAnsi="Arial" w:cs="Arial"/>
          <w:sz w:val="18"/>
          <w:szCs w:val="18"/>
        </w:rPr>
      </w:pPr>
      <w:r w:rsidRPr="00402BD5">
        <w:rPr>
          <w:rFonts w:ascii="Arial" w:hAnsi="Arial" w:cs="Arial"/>
          <w:sz w:val="18"/>
          <w:szCs w:val="18"/>
        </w:rPr>
        <w:t xml:space="preserve">Los servicios descritos en el anexo denominado Catálogo de Servicios se deben considerar como materia objeto del presente proceso licitatorio, por lo que dichos servicios deben cumplir invariablemente con todas y cada una de las disposiciones normativas (leyes, normas oficiales, etc.), manuales y catálogos que se establezcan como obligatorios para los servicios mecánicos. </w:t>
      </w:r>
    </w:p>
    <w:p w14:paraId="16C01F51" w14:textId="77777777" w:rsidR="004E6684" w:rsidRPr="00402BD5" w:rsidRDefault="004E6684" w:rsidP="004E6684">
      <w:pPr>
        <w:spacing w:after="0"/>
        <w:ind w:right="-19"/>
        <w:jc w:val="both"/>
        <w:rPr>
          <w:rFonts w:ascii="Arial" w:hAnsi="Arial" w:cs="Arial"/>
          <w:sz w:val="18"/>
          <w:szCs w:val="18"/>
        </w:rPr>
      </w:pPr>
    </w:p>
    <w:p w14:paraId="637E1794" w14:textId="77777777" w:rsidR="004E6684" w:rsidRPr="00402BD5" w:rsidRDefault="004E6684" w:rsidP="004E6684">
      <w:pPr>
        <w:spacing w:after="0"/>
        <w:ind w:right="-19"/>
        <w:jc w:val="both"/>
        <w:rPr>
          <w:rFonts w:ascii="Arial" w:hAnsi="Arial" w:cs="Arial"/>
          <w:sz w:val="18"/>
          <w:szCs w:val="18"/>
        </w:rPr>
      </w:pPr>
      <w:r w:rsidRPr="00402BD5">
        <w:rPr>
          <w:rFonts w:ascii="Arial" w:hAnsi="Arial" w:cs="Arial"/>
          <w:sz w:val="18"/>
          <w:szCs w:val="18"/>
        </w:rPr>
        <w:t xml:space="preserve">Para los conceptos no considerados, el </w:t>
      </w:r>
      <w:r w:rsidRPr="00402BD5">
        <w:rPr>
          <w:rFonts w:ascii="Arial" w:hAnsi="Arial" w:cs="Arial"/>
          <w:b/>
          <w:bCs/>
          <w:sz w:val="18"/>
          <w:szCs w:val="18"/>
        </w:rPr>
        <w:t>PROVEEDOR</w:t>
      </w:r>
      <w:r w:rsidRPr="00402BD5">
        <w:rPr>
          <w:rFonts w:ascii="Arial" w:hAnsi="Arial" w:cs="Arial"/>
          <w:sz w:val="18"/>
          <w:szCs w:val="18"/>
        </w:rPr>
        <w:t xml:space="preserve"> informará al área requirente y procederá a cotizar el servicio, el área requirente con el diagnostico emitido por el proveedor podrá solicitar dos cotizaciones más, adjudicando el servicio al precio más bajo. </w:t>
      </w:r>
    </w:p>
    <w:p w14:paraId="775B6899" w14:textId="77777777" w:rsidR="004E6684" w:rsidRPr="00402BD5" w:rsidRDefault="004E6684" w:rsidP="004E6684">
      <w:pPr>
        <w:spacing w:after="0"/>
        <w:ind w:right="-19"/>
        <w:jc w:val="both"/>
        <w:rPr>
          <w:rFonts w:ascii="Arial" w:hAnsi="Arial" w:cs="Arial"/>
          <w:sz w:val="18"/>
          <w:szCs w:val="18"/>
        </w:rPr>
      </w:pPr>
    </w:p>
    <w:p w14:paraId="08C89BA3" w14:textId="77777777" w:rsidR="004E6684" w:rsidRPr="00402BD5" w:rsidRDefault="004E6684" w:rsidP="004E6684">
      <w:pPr>
        <w:spacing w:after="0"/>
        <w:ind w:right="-19"/>
        <w:jc w:val="both"/>
        <w:rPr>
          <w:rFonts w:ascii="Arial" w:hAnsi="Arial" w:cs="Arial"/>
          <w:sz w:val="18"/>
          <w:szCs w:val="18"/>
        </w:rPr>
      </w:pPr>
      <w:r w:rsidRPr="00402BD5">
        <w:rPr>
          <w:rFonts w:ascii="Arial" w:hAnsi="Arial" w:cs="Arial"/>
          <w:sz w:val="18"/>
          <w:szCs w:val="18"/>
        </w:rPr>
        <w:t xml:space="preserve">La </w:t>
      </w:r>
      <w:r w:rsidRPr="00402BD5">
        <w:rPr>
          <w:rFonts w:ascii="Arial" w:hAnsi="Arial" w:cs="Arial"/>
          <w:b/>
          <w:bCs/>
          <w:sz w:val="18"/>
          <w:szCs w:val="18"/>
        </w:rPr>
        <w:t>CONVOCANTE</w:t>
      </w:r>
      <w:r w:rsidRPr="00402BD5">
        <w:rPr>
          <w:rFonts w:ascii="Arial" w:hAnsi="Arial" w:cs="Arial"/>
          <w:sz w:val="18"/>
          <w:szCs w:val="18"/>
        </w:rPr>
        <w:t xml:space="preserve"> como parte del parque vehicular objeto de esta licitación, podrá incluir aquellos vehículos que requieran mantenimiento preventivo y correctivo de equipo especializado, modificado, códigos sonoros y vehículos blindados, así como los que presenten cualquier característica especial.</w:t>
      </w:r>
    </w:p>
    <w:p w14:paraId="13077EFB" w14:textId="77777777" w:rsidR="004E6684" w:rsidRPr="00402BD5" w:rsidRDefault="004E6684" w:rsidP="004E6684">
      <w:pPr>
        <w:spacing w:after="0"/>
        <w:ind w:right="-19"/>
        <w:jc w:val="both"/>
        <w:rPr>
          <w:rFonts w:ascii="Arial" w:hAnsi="Arial" w:cs="Arial"/>
          <w:sz w:val="18"/>
          <w:szCs w:val="18"/>
        </w:rPr>
      </w:pPr>
    </w:p>
    <w:p w14:paraId="219F1098" w14:textId="77777777" w:rsidR="004E6684" w:rsidRPr="00402BD5" w:rsidRDefault="004E6684" w:rsidP="004E6684">
      <w:pPr>
        <w:spacing w:after="0"/>
        <w:jc w:val="both"/>
        <w:rPr>
          <w:rFonts w:ascii="Arial" w:hAnsi="Arial" w:cs="Arial"/>
          <w:sz w:val="18"/>
          <w:szCs w:val="18"/>
        </w:rPr>
      </w:pPr>
      <w:r w:rsidRPr="00402BD5">
        <w:rPr>
          <w:rFonts w:ascii="Arial" w:hAnsi="Arial" w:cs="Arial"/>
          <w:sz w:val="18"/>
          <w:szCs w:val="18"/>
        </w:rPr>
        <w:t xml:space="preserve">Los vehículos relacionados en el anexo parque vehicular podrán ser reparados o ingresados para mantenimiento preventivo y correctivo en cualquiera de los talleres o asentamientos propuestos por el </w:t>
      </w:r>
      <w:r w:rsidRPr="00402BD5">
        <w:rPr>
          <w:rFonts w:ascii="Arial" w:hAnsi="Arial" w:cs="Arial"/>
          <w:b/>
          <w:bCs/>
          <w:sz w:val="18"/>
          <w:szCs w:val="18"/>
        </w:rPr>
        <w:t>PROVEEDOR ADJUDICADO</w:t>
      </w:r>
      <w:r w:rsidRPr="00402BD5">
        <w:rPr>
          <w:rFonts w:ascii="Arial" w:hAnsi="Arial" w:cs="Arial"/>
          <w:sz w:val="18"/>
          <w:szCs w:val="18"/>
        </w:rPr>
        <w:t xml:space="preserve"> en su propuesta técnica de acuerdo con las necesidades del servicio u operación del </w:t>
      </w:r>
      <w:r w:rsidRPr="00402BD5">
        <w:rPr>
          <w:rFonts w:ascii="Arial" w:hAnsi="Arial" w:cs="Arial"/>
          <w:b/>
          <w:bCs/>
          <w:sz w:val="18"/>
          <w:szCs w:val="18"/>
        </w:rPr>
        <w:t>ORGANISMO</w:t>
      </w:r>
      <w:r w:rsidRPr="00402BD5">
        <w:rPr>
          <w:rFonts w:ascii="Arial" w:hAnsi="Arial" w:cs="Arial"/>
          <w:sz w:val="18"/>
          <w:szCs w:val="18"/>
        </w:rPr>
        <w:t>. La condición anterior también aplicara a vehículos en tránsito que sufran algún tipo de siniestro en el Área metropolitana de Guadalajara o en el interior del estado.</w:t>
      </w:r>
    </w:p>
    <w:p w14:paraId="6E4C4D8A" w14:textId="77777777" w:rsidR="004E6684" w:rsidRPr="00402BD5" w:rsidRDefault="004E6684" w:rsidP="004E6684">
      <w:pPr>
        <w:spacing w:after="0"/>
        <w:jc w:val="both"/>
        <w:rPr>
          <w:rFonts w:ascii="Arial" w:hAnsi="Arial" w:cs="Arial"/>
          <w:sz w:val="18"/>
          <w:szCs w:val="18"/>
        </w:rPr>
      </w:pPr>
    </w:p>
    <w:p w14:paraId="00479B6D" w14:textId="77777777" w:rsidR="004E6684" w:rsidRPr="0079195D" w:rsidRDefault="004E6684" w:rsidP="004E6684">
      <w:pPr>
        <w:autoSpaceDE w:val="0"/>
        <w:autoSpaceDN w:val="0"/>
        <w:adjustRightInd w:val="0"/>
        <w:spacing w:after="0"/>
        <w:jc w:val="both"/>
        <w:rPr>
          <w:rFonts w:ascii="Arial" w:hAnsi="Arial" w:cs="Arial"/>
          <w:sz w:val="18"/>
          <w:szCs w:val="18"/>
        </w:rPr>
      </w:pPr>
      <w:r w:rsidRPr="0079195D">
        <w:rPr>
          <w:rFonts w:ascii="Arial" w:hAnsi="Arial" w:cs="Arial"/>
          <w:sz w:val="18"/>
          <w:szCs w:val="18"/>
        </w:rPr>
        <w:t xml:space="preserve">La </w:t>
      </w:r>
      <w:r w:rsidRPr="00402BD5">
        <w:rPr>
          <w:rFonts w:ascii="Arial" w:hAnsi="Arial" w:cs="Arial"/>
          <w:b/>
          <w:bCs/>
          <w:sz w:val="18"/>
          <w:szCs w:val="18"/>
        </w:rPr>
        <w:t>CONVOCANTE</w:t>
      </w:r>
      <w:r w:rsidRPr="0079195D">
        <w:rPr>
          <w:rFonts w:ascii="Arial" w:hAnsi="Arial" w:cs="Arial"/>
          <w:sz w:val="18"/>
          <w:szCs w:val="18"/>
        </w:rPr>
        <w:t xml:space="preserve"> podrá incorporar los vehículos que se adquieran o se adhieran a su parque vehicular durante la vigencia de la contratación en el listado del </w:t>
      </w:r>
      <w:r>
        <w:rPr>
          <w:rFonts w:ascii="Arial" w:hAnsi="Arial" w:cs="Arial"/>
          <w:sz w:val="18"/>
          <w:szCs w:val="18"/>
        </w:rPr>
        <w:t xml:space="preserve">anexo de </w:t>
      </w:r>
      <w:r w:rsidRPr="0079195D">
        <w:rPr>
          <w:rFonts w:ascii="Arial" w:hAnsi="Arial" w:cs="Arial"/>
          <w:sz w:val="18"/>
          <w:szCs w:val="18"/>
        </w:rPr>
        <w:t xml:space="preserve">parque vehicular adjunto a </w:t>
      </w:r>
      <w:r>
        <w:rPr>
          <w:rFonts w:ascii="Arial" w:hAnsi="Arial" w:cs="Arial"/>
          <w:sz w:val="18"/>
          <w:szCs w:val="18"/>
        </w:rPr>
        <w:t xml:space="preserve">esta convocatoria </w:t>
      </w:r>
      <w:r w:rsidRPr="0079195D">
        <w:rPr>
          <w:rFonts w:ascii="Arial" w:hAnsi="Arial" w:cs="Arial"/>
          <w:sz w:val="18"/>
          <w:szCs w:val="18"/>
        </w:rPr>
        <w:t>para las reparaciones o mantenimientos preventivos según sea el caso.</w:t>
      </w:r>
    </w:p>
    <w:p w14:paraId="5622547A" w14:textId="77777777" w:rsidR="004E6684" w:rsidRPr="0079195D" w:rsidRDefault="004E6684" w:rsidP="004E6684">
      <w:pPr>
        <w:autoSpaceDE w:val="0"/>
        <w:autoSpaceDN w:val="0"/>
        <w:adjustRightInd w:val="0"/>
        <w:spacing w:after="0"/>
        <w:jc w:val="both"/>
        <w:rPr>
          <w:rFonts w:ascii="Arial" w:hAnsi="Arial" w:cs="Arial"/>
          <w:sz w:val="18"/>
          <w:szCs w:val="18"/>
        </w:rPr>
      </w:pPr>
    </w:p>
    <w:p w14:paraId="7E0FA8C8" w14:textId="77777777" w:rsidR="004E6684" w:rsidRPr="0079195D" w:rsidRDefault="004E6684" w:rsidP="004E6684">
      <w:pPr>
        <w:autoSpaceDE w:val="0"/>
        <w:autoSpaceDN w:val="0"/>
        <w:adjustRightInd w:val="0"/>
        <w:spacing w:after="0"/>
        <w:jc w:val="both"/>
        <w:rPr>
          <w:rFonts w:ascii="Arial" w:hAnsi="Arial" w:cs="Arial"/>
          <w:sz w:val="18"/>
          <w:szCs w:val="18"/>
        </w:rPr>
      </w:pPr>
      <w:r w:rsidRPr="0079195D">
        <w:rPr>
          <w:rFonts w:ascii="Arial" w:hAnsi="Arial" w:cs="Arial"/>
          <w:sz w:val="18"/>
          <w:szCs w:val="18"/>
        </w:rPr>
        <w:t xml:space="preserve">El </w:t>
      </w:r>
      <w:r w:rsidRPr="00402BD5">
        <w:rPr>
          <w:rFonts w:ascii="Arial" w:hAnsi="Arial" w:cs="Arial"/>
          <w:b/>
          <w:bCs/>
          <w:sz w:val="18"/>
          <w:szCs w:val="18"/>
        </w:rPr>
        <w:t>PARTICIPANTE</w:t>
      </w:r>
      <w:r w:rsidRPr="0079195D">
        <w:rPr>
          <w:rFonts w:ascii="Arial" w:hAnsi="Arial" w:cs="Arial"/>
          <w:sz w:val="18"/>
          <w:szCs w:val="18"/>
        </w:rPr>
        <w:t xml:space="preserve"> deberá adjuntar mediante escrito libre </w:t>
      </w:r>
      <w:r>
        <w:rPr>
          <w:rFonts w:ascii="Arial" w:hAnsi="Arial" w:cs="Arial"/>
          <w:sz w:val="18"/>
          <w:szCs w:val="18"/>
        </w:rPr>
        <w:t xml:space="preserve">manifiesto en el que mencione </w:t>
      </w:r>
      <w:r w:rsidRPr="0079195D">
        <w:rPr>
          <w:rFonts w:ascii="Arial" w:hAnsi="Arial" w:cs="Arial"/>
          <w:sz w:val="18"/>
          <w:szCs w:val="18"/>
        </w:rPr>
        <w:t>que la prestación de los servicios ofertados será</w:t>
      </w:r>
      <w:r>
        <w:rPr>
          <w:rFonts w:ascii="Arial" w:hAnsi="Arial" w:cs="Arial"/>
          <w:sz w:val="18"/>
          <w:szCs w:val="18"/>
        </w:rPr>
        <w:t xml:space="preserve"> multimarca</w:t>
      </w:r>
      <w:r w:rsidRPr="0079195D">
        <w:rPr>
          <w:rFonts w:ascii="Arial" w:hAnsi="Arial" w:cs="Arial"/>
          <w:sz w:val="18"/>
          <w:szCs w:val="18"/>
        </w:rPr>
        <w:t xml:space="preserve"> o de ser el caso una marca en particular, esta última condición solo aplicara a los </w:t>
      </w:r>
      <w:r w:rsidRPr="00402BD5">
        <w:rPr>
          <w:rFonts w:ascii="Arial" w:hAnsi="Arial" w:cs="Arial"/>
          <w:b/>
          <w:bCs/>
          <w:sz w:val="18"/>
          <w:szCs w:val="18"/>
        </w:rPr>
        <w:t>PARTICIPANTES</w:t>
      </w:r>
      <w:r w:rsidRPr="0079195D">
        <w:rPr>
          <w:rFonts w:ascii="Arial" w:hAnsi="Arial" w:cs="Arial"/>
          <w:sz w:val="18"/>
          <w:szCs w:val="18"/>
        </w:rPr>
        <w:t xml:space="preserve"> que se acrediten como talleres de agencias automotrices y/o concesionarias, entendiéndose con esto </w:t>
      </w:r>
      <w:r w:rsidRPr="0079195D">
        <w:rPr>
          <w:rFonts w:ascii="Arial" w:hAnsi="Arial" w:cs="Arial"/>
          <w:sz w:val="18"/>
          <w:szCs w:val="18"/>
        </w:rPr>
        <w:lastRenderedPageBreak/>
        <w:t xml:space="preserve">que solo se podrá adjudicar el número de vehículos que corresponden a la marca ofertada que se encuentren dentro del periodo o kilometraje de la garantía. </w:t>
      </w:r>
    </w:p>
    <w:p w14:paraId="39CAEE6D" w14:textId="77777777" w:rsidR="004E6684" w:rsidRPr="0079195D" w:rsidRDefault="004E6684" w:rsidP="004E6684">
      <w:pPr>
        <w:spacing w:after="0"/>
        <w:jc w:val="both"/>
        <w:rPr>
          <w:rFonts w:ascii="Arial" w:eastAsia="Arial" w:hAnsi="Arial" w:cs="Arial"/>
          <w:color w:val="000000"/>
          <w:sz w:val="18"/>
          <w:szCs w:val="18"/>
        </w:rPr>
      </w:pPr>
    </w:p>
    <w:p w14:paraId="3929A97C" w14:textId="77777777" w:rsidR="004E6684" w:rsidRPr="00691A49" w:rsidRDefault="004E6684" w:rsidP="004E6684">
      <w:pPr>
        <w:pStyle w:val="Prrafodelista"/>
        <w:numPr>
          <w:ilvl w:val="0"/>
          <w:numId w:val="47"/>
        </w:numPr>
        <w:spacing w:line="240" w:lineRule="auto"/>
        <w:outlineLvl w:val="1"/>
        <w:rPr>
          <w:rFonts w:ascii="Arial" w:eastAsia="Times New Roman" w:hAnsi="Arial" w:cs="Arial"/>
          <w:bCs/>
          <w:sz w:val="18"/>
          <w:szCs w:val="18"/>
        </w:rPr>
      </w:pPr>
      <w:r>
        <w:rPr>
          <w:rFonts w:ascii="Arial" w:eastAsia="Times New Roman" w:hAnsi="Arial" w:cs="Arial"/>
          <w:b/>
          <w:bCs/>
          <w:sz w:val="18"/>
          <w:szCs w:val="18"/>
        </w:rPr>
        <w:t>R</w:t>
      </w:r>
      <w:r w:rsidRPr="00691A49">
        <w:rPr>
          <w:rFonts w:ascii="Arial" w:eastAsia="Times New Roman" w:hAnsi="Arial" w:cs="Arial"/>
          <w:b/>
          <w:bCs/>
          <w:sz w:val="18"/>
          <w:szCs w:val="18"/>
        </w:rPr>
        <w:t xml:space="preserve">EQUISITOS QUE DEBERÁN DE CUMPLIR </w:t>
      </w:r>
      <w:r>
        <w:rPr>
          <w:rFonts w:ascii="Arial" w:eastAsia="Times New Roman" w:hAnsi="Arial" w:cs="Arial"/>
          <w:b/>
          <w:bCs/>
          <w:sz w:val="18"/>
          <w:szCs w:val="18"/>
        </w:rPr>
        <w:t>EL PROVEEDOR ADJUDICADO</w:t>
      </w:r>
    </w:p>
    <w:p w14:paraId="0E57C461" w14:textId="77777777" w:rsidR="004E6684" w:rsidRDefault="004E6684" w:rsidP="004E6684">
      <w:pPr>
        <w:numPr>
          <w:ilvl w:val="0"/>
          <w:numId w:val="19"/>
        </w:numPr>
        <w:contextualSpacing/>
        <w:rPr>
          <w:rFonts w:ascii="Arial" w:hAnsi="Arial" w:cs="Arial"/>
          <w:b/>
          <w:bCs/>
          <w:sz w:val="18"/>
          <w:szCs w:val="18"/>
        </w:rPr>
      </w:pPr>
      <w:r w:rsidRPr="0079195D">
        <w:rPr>
          <w:rFonts w:ascii="Arial" w:hAnsi="Arial" w:cs="Arial"/>
          <w:b/>
          <w:bCs/>
          <w:sz w:val="18"/>
          <w:szCs w:val="18"/>
        </w:rPr>
        <w:t>REFACCIONES Y PARTES</w:t>
      </w:r>
    </w:p>
    <w:p w14:paraId="581577E8" w14:textId="77777777" w:rsidR="004E6684" w:rsidRPr="0079195D" w:rsidRDefault="004E6684" w:rsidP="004E6684">
      <w:pPr>
        <w:ind w:left="720"/>
        <w:contextualSpacing/>
        <w:rPr>
          <w:rFonts w:ascii="Arial" w:hAnsi="Arial" w:cs="Arial"/>
          <w:b/>
          <w:bCs/>
          <w:sz w:val="18"/>
          <w:szCs w:val="18"/>
        </w:rPr>
      </w:pPr>
    </w:p>
    <w:p w14:paraId="4AA5E1BD" w14:textId="77777777" w:rsidR="004E6684" w:rsidRPr="0079195D" w:rsidRDefault="004E6684" w:rsidP="004E6684">
      <w:pPr>
        <w:spacing w:after="0"/>
        <w:ind w:left="121" w:right="656"/>
        <w:jc w:val="both"/>
        <w:rPr>
          <w:rFonts w:ascii="Arial" w:eastAsia="Arial" w:hAnsi="Arial" w:cs="Arial"/>
          <w:color w:val="000000"/>
          <w:sz w:val="18"/>
          <w:szCs w:val="18"/>
        </w:rPr>
      </w:pPr>
      <w:r w:rsidRPr="0079195D">
        <w:rPr>
          <w:rFonts w:ascii="Arial" w:eastAsia="Arial" w:hAnsi="Arial" w:cs="Arial"/>
          <w:color w:val="000000"/>
          <w:sz w:val="18"/>
          <w:szCs w:val="18"/>
        </w:rPr>
        <w:t>Las refacciones deberán cumplir las normas de seguridad, fabricación y calidad vigentes por la autoridad competente, a fin de garantizar la duración y garantía del servicio, no se aceptarán piezas usadas, reconstruidas, de deshuesadero, ni de reciclaje.</w:t>
      </w:r>
    </w:p>
    <w:p w14:paraId="58D1DD0F" w14:textId="77777777" w:rsidR="004E6684" w:rsidRPr="0079195D" w:rsidRDefault="004E6684" w:rsidP="004E6684">
      <w:pPr>
        <w:spacing w:after="0"/>
        <w:ind w:left="121" w:right="656"/>
        <w:jc w:val="both"/>
        <w:rPr>
          <w:rFonts w:ascii="Arial" w:eastAsia="Arial" w:hAnsi="Arial" w:cs="Arial"/>
          <w:color w:val="000000"/>
          <w:sz w:val="18"/>
          <w:szCs w:val="18"/>
        </w:rPr>
      </w:pPr>
    </w:p>
    <w:p w14:paraId="061A7AA5" w14:textId="77777777" w:rsidR="004E6684" w:rsidRPr="0079195D" w:rsidRDefault="004E6684" w:rsidP="004E6684">
      <w:pPr>
        <w:spacing w:after="0"/>
        <w:ind w:left="121" w:right="656"/>
        <w:jc w:val="both"/>
        <w:rPr>
          <w:rFonts w:ascii="Arial" w:hAnsi="Arial" w:cs="Arial"/>
          <w:sz w:val="18"/>
          <w:szCs w:val="18"/>
        </w:rPr>
      </w:pPr>
      <w:r w:rsidRPr="0079195D">
        <w:rPr>
          <w:rFonts w:ascii="Arial" w:hAnsi="Arial" w:cs="Arial"/>
          <w:sz w:val="18"/>
          <w:szCs w:val="18"/>
        </w:rPr>
        <w:t xml:space="preserve">El </w:t>
      </w:r>
      <w:r w:rsidRPr="00EA5FB0">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w:t>
      </w:r>
      <w:r w:rsidRPr="0079195D">
        <w:rPr>
          <w:rFonts w:ascii="Arial" w:hAnsi="Arial" w:cs="Arial"/>
          <w:sz w:val="18"/>
          <w:szCs w:val="18"/>
        </w:rPr>
        <w:t>utilizará partes y refacciones nuevas de la mejor calidad disponible en el mercado.</w:t>
      </w:r>
    </w:p>
    <w:p w14:paraId="40DFB886" w14:textId="77777777" w:rsidR="004E6684" w:rsidRPr="0079195D" w:rsidRDefault="004E6684" w:rsidP="004E6684">
      <w:pPr>
        <w:spacing w:after="0"/>
        <w:ind w:left="121" w:right="656"/>
        <w:jc w:val="both"/>
        <w:rPr>
          <w:rFonts w:ascii="Arial" w:hAnsi="Arial" w:cs="Arial"/>
          <w:sz w:val="18"/>
          <w:szCs w:val="18"/>
        </w:rPr>
      </w:pPr>
    </w:p>
    <w:p w14:paraId="61B6C970" w14:textId="77777777" w:rsidR="004E6684" w:rsidRPr="0079195D" w:rsidRDefault="004E6684" w:rsidP="004E6684">
      <w:pPr>
        <w:spacing w:after="0"/>
        <w:ind w:left="121" w:right="656"/>
        <w:jc w:val="both"/>
        <w:rPr>
          <w:rFonts w:ascii="Arial" w:hAnsi="Arial" w:cs="Arial"/>
          <w:sz w:val="18"/>
          <w:szCs w:val="18"/>
        </w:rPr>
      </w:pPr>
      <w:r w:rsidRPr="0079195D">
        <w:rPr>
          <w:rFonts w:ascii="Arial" w:hAnsi="Arial" w:cs="Arial"/>
          <w:sz w:val="18"/>
          <w:szCs w:val="18"/>
        </w:rPr>
        <w:t xml:space="preserve">El </w:t>
      </w:r>
      <w:r w:rsidRPr="00EA5FB0">
        <w:rPr>
          <w:rFonts w:ascii="Arial" w:eastAsia="Arial" w:hAnsi="Arial" w:cs="Arial"/>
          <w:b/>
          <w:bCs/>
          <w:color w:val="000000"/>
          <w:sz w:val="18"/>
          <w:szCs w:val="18"/>
        </w:rPr>
        <w:t>PROVEEDOR</w:t>
      </w:r>
      <w:r w:rsidRPr="0079195D">
        <w:rPr>
          <w:rFonts w:ascii="Arial" w:hAnsi="Arial" w:cs="Arial"/>
          <w:sz w:val="18"/>
          <w:szCs w:val="18"/>
        </w:rPr>
        <w:t xml:space="preserve"> se abstendrá de realizar cambios de mecánica en las unidades, sin la autorización previa y por escrito del área requirente en caso de que alguna parte, refacción o componente se encuentre descontinuado y se requiera utilizar otra marca y modelo diferente, ésta deberá ser de características iguales o superiores</w:t>
      </w:r>
    </w:p>
    <w:p w14:paraId="3C5AC8F2" w14:textId="77777777" w:rsidR="004E6684" w:rsidRPr="0079195D" w:rsidRDefault="004E6684" w:rsidP="004E6684">
      <w:pPr>
        <w:spacing w:after="0"/>
        <w:ind w:left="121" w:right="656"/>
        <w:jc w:val="both"/>
        <w:rPr>
          <w:rFonts w:ascii="Arial" w:hAnsi="Arial" w:cs="Arial"/>
          <w:sz w:val="18"/>
          <w:szCs w:val="18"/>
        </w:rPr>
      </w:pPr>
    </w:p>
    <w:p w14:paraId="01DBBE0A" w14:textId="77777777" w:rsidR="004E6684" w:rsidRPr="0079195D" w:rsidRDefault="004E6684" w:rsidP="004E6684">
      <w:pPr>
        <w:numPr>
          <w:ilvl w:val="0"/>
          <w:numId w:val="19"/>
        </w:numPr>
        <w:spacing w:before="241" w:after="120"/>
        <w:ind w:right="656"/>
        <w:jc w:val="both"/>
        <w:rPr>
          <w:rFonts w:ascii="Arial" w:hAnsi="Arial" w:cs="Arial"/>
          <w:b/>
          <w:bCs/>
          <w:sz w:val="18"/>
          <w:szCs w:val="18"/>
        </w:rPr>
      </w:pPr>
      <w:r w:rsidRPr="0079195D">
        <w:rPr>
          <w:rFonts w:ascii="Arial" w:hAnsi="Arial" w:cs="Arial"/>
          <w:b/>
          <w:bCs/>
          <w:sz w:val="18"/>
          <w:szCs w:val="18"/>
        </w:rPr>
        <w:t>GARANTÍA</w:t>
      </w:r>
    </w:p>
    <w:p w14:paraId="66163C1B" w14:textId="77777777" w:rsidR="004E6684" w:rsidRPr="00564C4C" w:rsidRDefault="004E6684" w:rsidP="004E6684">
      <w:pPr>
        <w:spacing w:after="0" w:line="278" w:lineRule="auto"/>
        <w:ind w:left="121" w:right="656"/>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EA5FB0">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deberá contemplar una garantía mecánica de 3 meses o 7 mil kilómetros, lo que ocurra primero, excepto en partes eléctricas y/o electrónicas, la garantía deberá estar plasmada en la orden de servicio. </w:t>
      </w:r>
    </w:p>
    <w:p w14:paraId="7E0CB3AB" w14:textId="77777777" w:rsidR="004E6684" w:rsidRPr="0079195D" w:rsidRDefault="004E6684" w:rsidP="004E6684">
      <w:pPr>
        <w:numPr>
          <w:ilvl w:val="0"/>
          <w:numId w:val="19"/>
        </w:numPr>
        <w:spacing w:before="199" w:after="120" w:line="278" w:lineRule="auto"/>
        <w:ind w:right="656"/>
        <w:jc w:val="both"/>
        <w:rPr>
          <w:rFonts w:ascii="Arial" w:hAnsi="Arial" w:cs="Arial"/>
          <w:b/>
          <w:bCs/>
          <w:sz w:val="18"/>
          <w:szCs w:val="18"/>
        </w:rPr>
      </w:pPr>
      <w:r w:rsidRPr="0079195D">
        <w:rPr>
          <w:rFonts w:ascii="Arial" w:hAnsi="Arial" w:cs="Arial"/>
          <w:b/>
          <w:bCs/>
          <w:sz w:val="18"/>
          <w:szCs w:val="18"/>
        </w:rPr>
        <w:t>ÁREA DE TRABAJO</w:t>
      </w:r>
    </w:p>
    <w:p w14:paraId="4855B27D" w14:textId="77777777" w:rsidR="004E6684" w:rsidRPr="0079195D" w:rsidRDefault="004E6684" w:rsidP="004E6684">
      <w:pPr>
        <w:spacing w:after="0"/>
        <w:ind w:left="121" w:right="657"/>
        <w:jc w:val="both"/>
        <w:rPr>
          <w:rFonts w:ascii="Arial" w:eastAsia="Arial" w:hAnsi="Arial" w:cs="Arial"/>
          <w:color w:val="000000"/>
          <w:sz w:val="18"/>
          <w:szCs w:val="18"/>
        </w:rPr>
      </w:pPr>
      <w:r w:rsidRPr="0079195D">
        <w:rPr>
          <w:rFonts w:ascii="Arial" w:eastAsia="Arial" w:hAnsi="Arial" w:cs="Arial"/>
          <w:color w:val="000000"/>
          <w:sz w:val="18"/>
          <w:szCs w:val="18"/>
        </w:rPr>
        <w:t>La superficie de área de trabajo del</w:t>
      </w:r>
      <w:r>
        <w:rPr>
          <w:rFonts w:ascii="Arial" w:eastAsia="Arial" w:hAnsi="Arial" w:cs="Arial"/>
          <w:color w:val="000000"/>
          <w:sz w:val="18"/>
          <w:szCs w:val="18"/>
        </w:rPr>
        <w:t xml:space="preserve"> </w:t>
      </w:r>
      <w:r w:rsidRPr="00EA5FB0">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deberá contar con áreas destinadas para recepción, revisión, compostura y entrega vehículos, tendrán que realizarse en él </w:t>
      </w:r>
      <w:r>
        <w:rPr>
          <w:rFonts w:ascii="Arial" w:eastAsia="Arial" w:hAnsi="Arial" w:cs="Arial"/>
          <w:color w:val="000000"/>
          <w:sz w:val="18"/>
          <w:szCs w:val="18"/>
        </w:rPr>
        <w:t xml:space="preserve">o </w:t>
      </w:r>
      <w:r w:rsidRPr="0079195D">
        <w:rPr>
          <w:rFonts w:ascii="Arial" w:eastAsia="Arial" w:hAnsi="Arial" w:cs="Arial"/>
          <w:color w:val="000000"/>
          <w:sz w:val="18"/>
          <w:szCs w:val="18"/>
        </w:rPr>
        <w:t>domicilio</w:t>
      </w:r>
      <w:r>
        <w:rPr>
          <w:rFonts w:ascii="Arial" w:eastAsia="Arial" w:hAnsi="Arial" w:cs="Arial"/>
          <w:color w:val="000000"/>
          <w:sz w:val="18"/>
          <w:szCs w:val="18"/>
        </w:rPr>
        <w:t>s</w:t>
      </w:r>
      <w:r w:rsidRPr="0079195D">
        <w:rPr>
          <w:rFonts w:ascii="Arial" w:eastAsia="Arial" w:hAnsi="Arial" w:cs="Arial"/>
          <w:color w:val="000000"/>
          <w:sz w:val="18"/>
          <w:szCs w:val="18"/>
        </w:rPr>
        <w:t xml:space="preserve"> que establezca su propuesta técnica, salvo aquellos casos en los que la reparación se realice en tránsito o en instalaciones del </w:t>
      </w:r>
      <w:r w:rsidRPr="00394134">
        <w:rPr>
          <w:rFonts w:ascii="Arial" w:eastAsia="Arial" w:hAnsi="Arial" w:cs="Arial"/>
          <w:b/>
          <w:bCs/>
          <w:color w:val="000000"/>
          <w:sz w:val="18"/>
          <w:szCs w:val="18"/>
        </w:rPr>
        <w:t>ORGANISMO</w:t>
      </w:r>
      <w:r w:rsidRPr="0079195D">
        <w:rPr>
          <w:rFonts w:ascii="Arial" w:eastAsia="Arial" w:hAnsi="Arial" w:cs="Arial"/>
          <w:color w:val="000000"/>
          <w:sz w:val="18"/>
          <w:szCs w:val="18"/>
        </w:rPr>
        <w:t xml:space="preserve"> y a solicitud del </w:t>
      </w:r>
      <w:r w:rsidRPr="00394134">
        <w:rPr>
          <w:rFonts w:ascii="Arial" w:eastAsia="Arial" w:hAnsi="Arial" w:cs="Arial"/>
          <w:b/>
          <w:bCs/>
          <w:color w:val="000000"/>
          <w:sz w:val="18"/>
          <w:szCs w:val="18"/>
        </w:rPr>
        <w:t>ÁREA REQUIRENTE</w:t>
      </w:r>
      <w:r w:rsidRPr="0079195D">
        <w:rPr>
          <w:rFonts w:ascii="Arial" w:eastAsia="Arial" w:hAnsi="Arial" w:cs="Arial"/>
          <w:color w:val="000000"/>
          <w:sz w:val="18"/>
          <w:szCs w:val="18"/>
        </w:rPr>
        <w:t>.</w:t>
      </w:r>
    </w:p>
    <w:p w14:paraId="1AAD398F" w14:textId="77777777" w:rsidR="004E6684" w:rsidRPr="0079195D" w:rsidRDefault="004E6684" w:rsidP="004E6684">
      <w:pPr>
        <w:spacing w:after="0"/>
        <w:ind w:left="121" w:right="657"/>
        <w:jc w:val="both"/>
        <w:rPr>
          <w:rFonts w:ascii="Arial" w:eastAsia="Arial" w:hAnsi="Arial" w:cs="Arial"/>
          <w:color w:val="000000"/>
          <w:sz w:val="18"/>
          <w:szCs w:val="18"/>
        </w:rPr>
      </w:pPr>
    </w:p>
    <w:p w14:paraId="0285D5C1" w14:textId="77777777" w:rsidR="004E6684" w:rsidRPr="0079195D" w:rsidRDefault="004E6684" w:rsidP="004E6684">
      <w:pPr>
        <w:spacing w:after="0"/>
        <w:ind w:left="121"/>
        <w:jc w:val="both"/>
        <w:rPr>
          <w:rFonts w:ascii="Arial" w:eastAsia="Arial" w:hAnsi="Arial" w:cs="Arial"/>
          <w:color w:val="000000"/>
          <w:sz w:val="18"/>
          <w:szCs w:val="18"/>
        </w:rPr>
      </w:pPr>
      <w:r w:rsidRPr="0079195D">
        <w:rPr>
          <w:rFonts w:ascii="Arial" w:eastAsia="Arial" w:hAnsi="Arial" w:cs="Arial"/>
          <w:color w:val="000000"/>
          <w:sz w:val="18"/>
          <w:szCs w:val="18"/>
        </w:rPr>
        <w:t>Los talleres deberán contar</w:t>
      </w:r>
      <w:r>
        <w:rPr>
          <w:rFonts w:ascii="Arial" w:eastAsia="Arial" w:hAnsi="Arial" w:cs="Arial"/>
          <w:color w:val="000000"/>
          <w:sz w:val="18"/>
          <w:szCs w:val="18"/>
        </w:rPr>
        <w:t xml:space="preserve"> </w:t>
      </w:r>
      <w:r w:rsidRPr="0079195D">
        <w:rPr>
          <w:rFonts w:ascii="Arial" w:eastAsia="Arial" w:hAnsi="Arial" w:cs="Arial"/>
          <w:color w:val="000000"/>
          <w:sz w:val="18"/>
          <w:szCs w:val="18"/>
        </w:rPr>
        <w:t>con las siguientes áreas de trabajo:</w:t>
      </w:r>
    </w:p>
    <w:p w14:paraId="6366066E" w14:textId="77777777" w:rsidR="004E6684" w:rsidRPr="0079195D" w:rsidRDefault="004E6684" w:rsidP="004E6684">
      <w:pPr>
        <w:spacing w:after="0"/>
        <w:ind w:left="121"/>
        <w:jc w:val="both"/>
        <w:rPr>
          <w:rFonts w:ascii="Arial" w:eastAsia="Arial" w:hAnsi="Arial" w:cs="Arial"/>
          <w:color w:val="000000"/>
          <w:sz w:val="18"/>
          <w:szCs w:val="18"/>
        </w:rPr>
      </w:pPr>
    </w:p>
    <w:p w14:paraId="5C11A871" w14:textId="77777777" w:rsidR="004E6684" w:rsidRPr="0079195D" w:rsidRDefault="004E6684" w:rsidP="004E6684">
      <w:pPr>
        <w:widowControl w:val="0"/>
        <w:numPr>
          <w:ilvl w:val="0"/>
          <w:numId w:val="46"/>
        </w:numPr>
        <w:tabs>
          <w:tab w:val="left" w:pos="841"/>
          <w:tab w:val="left" w:pos="842"/>
        </w:tabs>
        <w:autoSpaceDE w:val="0"/>
        <w:autoSpaceDN w:val="0"/>
        <w:spacing w:after="0"/>
        <w:contextualSpacing/>
        <w:rPr>
          <w:rFonts w:ascii="Arial" w:eastAsia="Arial" w:hAnsi="Arial" w:cs="Arial"/>
          <w:color w:val="000000"/>
          <w:sz w:val="18"/>
          <w:szCs w:val="18"/>
        </w:rPr>
      </w:pPr>
      <w:r w:rsidRPr="0079195D">
        <w:rPr>
          <w:rFonts w:ascii="Arial" w:eastAsia="Arial" w:hAnsi="Arial" w:cs="Arial"/>
          <w:color w:val="000000"/>
          <w:sz w:val="18"/>
          <w:szCs w:val="18"/>
        </w:rPr>
        <w:t>Área de recepción y entrega de vehículos</w:t>
      </w:r>
    </w:p>
    <w:p w14:paraId="2C77D8E9" w14:textId="77777777" w:rsidR="004E6684" w:rsidRPr="0079195D" w:rsidRDefault="004E6684" w:rsidP="004E6684">
      <w:pPr>
        <w:widowControl w:val="0"/>
        <w:numPr>
          <w:ilvl w:val="0"/>
          <w:numId w:val="46"/>
        </w:numPr>
        <w:tabs>
          <w:tab w:val="left" w:pos="841"/>
          <w:tab w:val="left" w:pos="842"/>
        </w:tabs>
        <w:autoSpaceDE w:val="0"/>
        <w:autoSpaceDN w:val="0"/>
        <w:spacing w:after="0"/>
        <w:contextualSpacing/>
        <w:rPr>
          <w:rFonts w:ascii="Arial" w:eastAsia="Arial" w:hAnsi="Arial" w:cs="Arial"/>
          <w:color w:val="000000"/>
          <w:sz w:val="18"/>
          <w:szCs w:val="18"/>
        </w:rPr>
      </w:pPr>
      <w:r w:rsidRPr="0079195D">
        <w:rPr>
          <w:rFonts w:ascii="Arial" w:eastAsia="Arial" w:hAnsi="Arial" w:cs="Arial"/>
          <w:color w:val="000000"/>
          <w:sz w:val="18"/>
          <w:szCs w:val="18"/>
        </w:rPr>
        <w:t>Área de oficinas</w:t>
      </w:r>
    </w:p>
    <w:p w14:paraId="0CC91EAA" w14:textId="77777777" w:rsidR="004E6684" w:rsidRPr="0079195D" w:rsidRDefault="004E6684" w:rsidP="004E6684">
      <w:pPr>
        <w:widowControl w:val="0"/>
        <w:numPr>
          <w:ilvl w:val="0"/>
          <w:numId w:val="46"/>
        </w:numPr>
        <w:tabs>
          <w:tab w:val="left" w:pos="841"/>
          <w:tab w:val="left" w:pos="842"/>
        </w:tabs>
        <w:autoSpaceDE w:val="0"/>
        <w:autoSpaceDN w:val="0"/>
        <w:spacing w:after="0"/>
        <w:contextualSpacing/>
        <w:rPr>
          <w:rFonts w:ascii="Arial" w:eastAsia="Arial" w:hAnsi="Arial" w:cs="Arial"/>
          <w:color w:val="000000"/>
          <w:sz w:val="18"/>
          <w:szCs w:val="18"/>
        </w:rPr>
      </w:pPr>
      <w:r w:rsidRPr="0079195D">
        <w:rPr>
          <w:rFonts w:ascii="Arial" w:eastAsia="Arial" w:hAnsi="Arial" w:cs="Arial"/>
          <w:color w:val="000000"/>
          <w:sz w:val="18"/>
          <w:szCs w:val="18"/>
        </w:rPr>
        <w:t>Área de almacén y refacciones</w:t>
      </w:r>
    </w:p>
    <w:p w14:paraId="1AAA2631" w14:textId="77777777" w:rsidR="004E6684" w:rsidRPr="0079195D" w:rsidRDefault="004E6684" w:rsidP="004E6684">
      <w:pPr>
        <w:widowControl w:val="0"/>
        <w:numPr>
          <w:ilvl w:val="0"/>
          <w:numId w:val="46"/>
        </w:numPr>
        <w:tabs>
          <w:tab w:val="left" w:pos="841"/>
          <w:tab w:val="left" w:pos="842"/>
        </w:tabs>
        <w:autoSpaceDE w:val="0"/>
        <w:autoSpaceDN w:val="0"/>
        <w:spacing w:after="0"/>
        <w:contextualSpacing/>
        <w:rPr>
          <w:rFonts w:ascii="Arial" w:eastAsia="Arial" w:hAnsi="Arial" w:cs="Arial"/>
          <w:color w:val="000000"/>
          <w:sz w:val="18"/>
          <w:szCs w:val="18"/>
        </w:rPr>
      </w:pPr>
      <w:r w:rsidRPr="0079195D">
        <w:rPr>
          <w:rFonts w:ascii="Arial" w:eastAsia="Arial" w:hAnsi="Arial" w:cs="Arial"/>
          <w:color w:val="000000"/>
          <w:sz w:val="18"/>
          <w:szCs w:val="18"/>
        </w:rPr>
        <w:t>Área de trabajo</w:t>
      </w:r>
    </w:p>
    <w:p w14:paraId="0C87F5C1" w14:textId="77777777" w:rsidR="004E6684" w:rsidRPr="0079195D" w:rsidRDefault="004E6684" w:rsidP="004E6684">
      <w:pPr>
        <w:widowControl w:val="0"/>
        <w:tabs>
          <w:tab w:val="left" w:pos="841"/>
          <w:tab w:val="left" w:pos="842"/>
        </w:tabs>
        <w:autoSpaceDE w:val="0"/>
        <w:autoSpaceDN w:val="0"/>
        <w:spacing w:after="0" w:line="240" w:lineRule="auto"/>
        <w:rPr>
          <w:rFonts w:ascii="Arial" w:eastAsia="Arial" w:hAnsi="Arial" w:cs="Arial"/>
          <w:color w:val="000000"/>
          <w:sz w:val="18"/>
          <w:szCs w:val="18"/>
        </w:rPr>
      </w:pPr>
    </w:p>
    <w:p w14:paraId="56EB9952" w14:textId="77777777" w:rsidR="004E6684" w:rsidRPr="0079195D" w:rsidRDefault="004E6684" w:rsidP="004E6684">
      <w:pPr>
        <w:widowControl w:val="0"/>
        <w:tabs>
          <w:tab w:val="left" w:pos="841"/>
          <w:tab w:val="left" w:pos="842"/>
        </w:tabs>
        <w:autoSpaceDE w:val="0"/>
        <w:autoSpaceDN w:val="0"/>
        <w:spacing w:after="0" w:line="240" w:lineRule="auto"/>
        <w:rPr>
          <w:rFonts w:ascii="Arial" w:eastAsia="Arial" w:hAnsi="Arial" w:cs="Arial"/>
          <w:color w:val="000000"/>
          <w:sz w:val="18"/>
          <w:szCs w:val="18"/>
        </w:rPr>
      </w:pPr>
      <w:r>
        <w:rPr>
          <w:rFonts w:ascii="Arial" w:eastAsia="Arial" w:hAnsi="Arial" w:cs="Arial"/>
          <w:color w:val="000000"/>
          <w:sz w:val="18"/>
          <w:szCs w:val="18"/>
        </w:rPr>
        <w:t>EL</w:t>
      </w:r>
      <w:r w:rsidRPr="0079195D">
        <w:rPr>
          <w:rFonts w:ascii="Arial" w:eastAsia="Arial" w:hAnsi="Arial" w:cs="Arial"/>
          <w:color w:val="000000"/>
          <w:sz w:val="18"/>
          <w:szCs w:val="18"/>
        </w:rPr>
        <w:t xml:space="preserve"> </w:t>
      </w:r>
      <w:r w:rsidRPr="00A520CB">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deberá acreditar lo anterior cuando menos en el taller de su domicilio.</w:t>
      </w:r>
    </w:p>
    <w:p w14:paraId="2765BF13" w14:textId="77777777" w:rsidR="004E6684" w:rsidRPr="0079195D" w:rsidRDefault="004E6684" w:rsidP="004E6684">
      <w:pPr>
        <w:widowControl w:val="0"/>
        <w:tabs>
          <w:tab w:val="left" w:pos="841"/>
          <w:tab w:val="left" w:pos="842"/>
        </w:tabs>
        <w:autoSpaceDE w:val="0"/>
        <w:autoSpaceDN w:val="0"/>
        <w:spacing w:after="0" w:line="240" w:lineRule="auto"/>
        <w:ind w:left="841"/>
        <w:rPr>
          <w:rFonts w:ascii="Arial" w:hAnsi="Arial" w:cs="Arial"/>
          <w:sz w:val="18"/>
          <w:szCs w:val="18"/>
        </w:rPr>
      </w:pPr>
    </w:p>
    <w:p w14:paraId="055FFF0B" w14:textId="77777777" w:rsidR="004E6684" w:rsidRPr="0079195D" w:rsidRDefault="004E6684" w:rsidP="004E6684">
      <w:pPr>
        <w:numPr>
          <w:ilvl w:val="0"/>
          <w:numId w:val="18"/>
        </w:numPr>
        <w:spacing w:after="0"/>
        <w:ind w:right="656"/>
        <w:jc w:val="both"/>
        <w:rPr>
          <w:rFonts w:ascii="Arial" w:eastAsia="Arial" w:hAnsi="Arial" w:cs="Arial"/>
          <w:b/>
          <w:bCs/>
          <w:color w:val="000000"/>
          <w:sz w:val="18"/>
          <w:szCs w:val="18"/>
        </w:rPr>
      </w:pPr>
      <w:r w:rsidRPr="0079195D">
        <w:rPr>
          <w:rFonts w:ascii="Arial" w:eastAsia="Arial" w:hAnsi="Arial" w:cs="Arial"/>
          <w:b/>
          <w:bCs/>
          <w:color w:val="000000"/>
          <w:sz w:val="18"/>
          <w:szCs w:val="18"/>
        </w:rPr>
        <w:t>SERVICIOS DE GRÚA.</w:t>
      </w:r>
    </w:p>
    <w:p w14:paraId="4EC7F2E1" w14:textId="77777777" w:rsidR="004E6684" w:rsidRPr="0079195D" w:rsidRDefault="004E6684" w:rsidP="004E6684">
      <w:pPr>
        <w:spacing w:after="0"/>
        <w:ind w:left="904" w:right="656"/>
        <w:jc w:val="both"/>
        <w:rPr>
          <w:rFonts w:ascii="Arial" w:eastAsia="Arial" w:hAnsi="Arial" w:cs="Arial"/>
          <w:b/>
          <w:bCs/>
          <w:color w:val="000000"/>
          <w:sz w:val="18"/>
          <w:szCs w:val="18"/>
        </w:rPr>
      </w:pPr>
    </w:p>
    <w:p w14:paraId="67BD902E" w14:textId="77777777" w:rsidR="004E6684" w:rsidRPr="0079195D" w:rsidRDefault="004E6684" w:rsidP="004E6684">
      <w:pPr>
        <w:spacing w:after="0" w:line="278" w:lineRule="auto"/>
        <w:ind w:left="121" w:right="656"/>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A520CB">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 durante la vigencia del contrato. </w:t>
      </w:r>
    </w:p>
    <w:p w14:paraId="6E512ADF" w14:textId="77777777" w:rsidR="004E6684" w:rsidRPr="0079195D" w:rsidRDefault="004E6684" w:rsidP="004E6684">
      <w:pPr>
        <w:spacing w:after="0" w:line="278" w:lineRule="auto"/>
        <w:ind w:left="121" w:right="656"/>
        <w:jc w:val="both"/>
        <w:rPr>
          <w:rFonts w:ascii="Arial" w:eastAsia="Arial" w:hAnsi="Arial" w:cs="Arial"/>
          <w:color w:val="000000"/>
          <w:sz w:val="18"/>
          <w:szCs w:val="18"/>
        </w:rPr>
      </w:pPr>
    </w:p>
    <w:p w14:paraId="3AE69803" w14:textId="77777777" w:rsidR="004E6684" w:rsidRDefault="004E6684" w:rsidP="004E6684">
      <w:pPr>
        <w:numPr>
          <w:ilvl w:val="0"/>
          <w:numId w:val="20"/>
        </w:numPr>
        <w:spacing w:after="0" w:line="278" w:lineRule="auto"/>
        <w:ind w:right="656"/>
        <w:jc w:val="both"/>
        <w:rPr>
          <w:rFonts w:ascii="Arial" w:eastAsia="Arial" w:hAnsi="Arial" w:cs="Arial"/>
          <w:b/>
          <w:bCs/>
          <w:color w:val="000000"/>
          <w:sz w:val="18"/>
          <w:szCs w:val="18"/>
        </w:rPr>
      </w:pPr>
      <w:r w:rsidRPr="0079195D">
        <w:rPr>
          <w:rFonts w:ascii="Arial" w:eastAsia="Arial" w:hAnsi="Arial" w:cs="Arial"/>
          <w:b/>
          <w:bCs/>
          <w:color w:val="000000"/>
          <w:sz w:val="18"/>
          <w:szCs w:val="18"/>
        </w:rPr>
        <w:t>SISTEMA ADMINISTRATIVO</w:t>
      </w:r>
    </w:p>
    <w:p w14:paraId="3B626D41" w14:textId="77777777" w:rsidR="004E6684" w:rsidRPr="0079195D" w:rsidRDefault="004E6684" w:rsidP="004E6684">
      <w:pPr>
        <w:spacing w:after="0" w:line="278" w:lineRule="auto"/>
        <w:ind w:left="1025" w:right="656"/>
        <w:jc w:val="both"/>
        <w:rPr>
          <w:rFonts w:ascii="Arial" w:eastAsia="Arial" w:hAnsi="Arial" w:cs="Arial"/>
          <w:b/>
          <w:bCs/>
          <w:color w:val="000000"/>
          <w:sz w:val="18"/>
          <w:szCs w:val="18"/>
        </w:rPr>
      </w:pPr>
    </w:p>
    <w:p w14:paraId="4A061900" w14:textId="77777777" w:rsidR="004E6684" w:rsidRPr="0079195D" w:rsidRDefault="004E6684" w:rsidP="004E6684">
      <w:pPr>
        <w:spacing w:after="0" w:line="278" w:lineRule="auto"/>
        <w:ind w:left="121" w:right="656"/>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0233ED">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deberá contar con un sistema administrativo, en el cual se llevará el control del ingreso y salida de la unidad vehicular, mediante una orden de servicio y describiendo el servicio a realizarse, así mismo deberá de llevar un registro de cada servicio realizado al vehículo, mediante una base de datos que contenga el historial de reparaciones por vehículo se identificara marca,</w:t>
      </w:r>
      <w:r>
        <w:rPr>
          <w:rFonts w:ascii="Arial" w:eastAsia="Arial" w:hAnsi="Arial" w:cs="Arial"/>
          <w:color w:val="000000"/>
          <w:sz w:val="18"/>
          <w:szCs w:val="18"/>
        </w:rPr>
        <w:t xml:space="preserve"> submarca,</w:t>
      </w:r>
      <w:r w:rsidRPr="0079195D">
        <w:rPr>
          <w:rFonts w:ascii="Arial" w:eastAsia="Arial" w:hAnsi="Arial" w:cs="Arial"/>
          <w:color w:val="000000"/>
          <w:sz w:val="18"/>
          <w:szCs w:val="18"/>
        </w:rPr>
        <w:t xml:space="preserve"> modelo, tipo de </w:t>
      </w:r>
      <w:r>
        <w:rPr>
          <w:rFonts w:ascii="Arial" w:eastAsia="Arial" w:hAnsi="Arial" w:cs="Arial"/>
          <w:color w:val="000000"/>
          <w:sz w:val="18"/>
          <w:szCs w:val="18"/>
        </w:rPr>
        <w:t>servicio</w:t>
      </w:r>
      <w:r w:rsidRPr="0079195D">
        <w:rPr>
          <w:rFonts w:ascii="Arial" w:eastAsia="Arial" w:hAnsi="Arial" w:cs="Arial"/>
          <w:color w:val="000000"/>
          <w:sz w:val="18"/>
          <w:szCs w:val="18"/>
        </w:rPr>
        <w:t>, placa vehicular, numero de orden de servicio y número económico</w:t>
      </w:r>
      <w:r>
        <w:rPr>
          <w:rFonts w:ascii="Arial" w:eastAsia="Arial" w:hAnsi="Arial" w:cs="Arial"/>
          <w:color w:val="000000"/>
          <w:sz w:val="18"/>
          <w:szCs w:val="18"/>
        </w:rPr>
        <w:t xml:space="preserve">, así como la Región Sanitaria o Unidad Médica al que está asignado, </w:t>
      </w:r>
      <w:r w:rsidRPr="0079195D">
        <w:rPr>
          <w:rFonts w:ascii="Arial" w:eastAsia="Arial" w:hAnsi="Arial" w:cs="Arial"/>
          <w:color w:val="000000"/>
          <w:sz w:val="18"/>
          <w:szCs w:val="18"/>
        </w:rPr>
        <w:t xml:space="preserve">la base de datos se deberá entregar en forma </w:t>
      </w:r>
      <w:r>
        <w:rPr>
          <w:rFonts w:ascii="Arial" w:eastAsia="Arial" w:hAnsi="Arial" w:cs="Arial"/>
          <w:color w:val="000000"/>
          <w:sz w:val="18"/>
          <w:szCs w:val="18"/>
        </w:rPr>
        <w:t>bimestral</w:t>
      </w:r>
      <w:r w:rsidRPr="0079195D">
        <w:rPr>
          <w:rFonts w:ascii="Arial" w:eastAsia="Arial" w:hAnsi="Arial" w:cs="Arial"/>
          <w:color w:val="000000"/>
          <w:sz w:val="18"/>
          <w:szCs w:val="18"/>
        </w:rPr>
        <w:t xml:space="preserve"> en dispositivo electrónico.</w:t>
      </w:r>
    </w:p>
    <w:p w14:paraId="66F9EC4A" w14:textId="77777777" w:rsidR="004E6684" w:rsidRPr="0079195D" w:rsidRDefault="004E6684" w:rsidP="004E6684">
      <w:pPr>
        <w:spacing w:after="0" w:line="278" w:lineRule="auto"/>
        <w:ind w:left="121" w:right="656"/>
        <w:jc w:val="both"/>
        <w:rPr>
          <w:rFonts w:ascii="Arial" w:eastAsia="Arial" w:hAnsi="Arial" w:cs="Arial"/>
          <w:color w:val="000000"/>
          <w:sz w:val="18"/>
          <w:szCs w:val="18"/>
        </w:rPr>
      </w:pPr>
    </w:p>
    <w:p w14:paraId="1CEAC42D" w14:textId="77777777" w:rsidR="004E6684" w:rsidRPr="00691A49" w:rsidRDefault="004E6684" w:rsidP="004E6684">
      <w:pPr>
        <w:pStyle w:val="Prrafodelista"/>
        <w:numPr>
          <w:ilvl w:val="0"/>
          <w:numId w:val="47"/>
        </w:numPr>
        <w:spacing w:after="0" w:line="278" w:lineRule="auto"/>
        <w:ind w:right="656"/>
        <w:jc w:val="both"/>
        <w:rPr>
          <w:rFonts w:ascii="Arial" w:eastAsia="Arial" w:hAnsi="Arial" w:cs="Arial"/>
          <w:b/>
          <w:bCs/>
          <w:color w:val="000000"/>
          <w:sz w:val="18"/>
          <w:szCs w:val="18"/>
        </w:rPr>
      </w:pPr>
      <w:r w:rsidRPr="00691A49">
        <w:rPr>
          <w:rFonts w:ascii="Arial" w:eastAsia="Arial" w:hAnsi="Arial" w:cs="Arial"/>
          <w:b/>
          <w:bCs/>
          <w:color w:val="000000"/>
          <w:sz w:val="18"/>
          <w:szCs w:val="18"/>
        </w:rPr>
        <w:lastRenderedPageBreak/>
        <w:t>REVISIÓN DE SERVICIO</w:t>
      </w:r>
    </w:p>
    <w:p w14:paraId="7574BE66" w14:textId="77777777" w:rsidR="004E6684" w:rsidRPr="0079195D" w:rsidRDefault="004E6684" w:rsidP="004E6684">
      <w:pPr>
        <w:spacing w:after="0" w:line="278" w:lineRule="auto"/>
        <w:ind w:left="121" w:right="656"/>
        <w:jc w:val="both"/>
        <w:rPr>
          <w:rFonts w:ascii="Arial" w:eastAsia="Arial" w:hAnsi="Arial" w:cs="Arial"/>
          <w:b/>
          <w:bCs/>
          <w:color w:val="000000"/>
          <w:sz w:val="18"/>
          <w:szCs w:val="18"/>
        </w:rPr>
      </w:pPr>
    </w:p>
    <w:p w14:paraId="1AB936E8" w14:textId="77777777" w:rsidR="004E6684" w:rsidRPr="0079195D" w:rsidRDefault="004E6684" w:rsidP="004E6684">
      <w:pPr>
        <w:spacing w:after="0"/>
        <w:ind w:left="121" w:right="655"/>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0233ED">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podrá en cualquier momento ser revisado o auditado respecto de la prestación de los servicios y cumplimiento de los requisitos solicitados en las </w:t>
      </w:r>
      <w:r w:rsidRPr="00A4563C">
        <w:rPr>
          <w:rFonts w:ascii="Arial" w:eastAsia="Arial" w:hAnsi="Arial" w:cs="Arial"/>
          <w:b/>
          <w:bCs/>
          <w:color w:val="000000"/>
          <w:sz w:val="18"/>
          <w:szCs w:val="18"/>
        </w:rPr>
        <w:t>BASES</w:t>
      </w:r>
      <w:r w:rsidRPr="0079195D">
        <w:rPr>
          <w:rFonts w:ascii="Arial" w:eastAsia="Arial" w:hAnsi="Arial" w:cs="Arial"/>
          <w:color w:val="000000"/>
          <w:sz w:val="18"/>
          <w:szCs w:val="18"/>
        </w:rPr>
        <w:t xml:space="preserve">, por lo que deberán otorgar todas las facilidades para que el personal del </w:t>
      </w:r>
      <w:r w:rsidRPr="00A4563C">
        <w:rPr>
          <w:rFonts w:ascii="Arial" w:eastAsia="Arial" w:hAnsi="Arial" w:cs="Arial"/>
          <w:b/>
          <w:bCs/>
          <w:color w:val="000000"/>
          <w:sz w:val="18"/>
          <w:szCs w:val="18"/>
        </w:rPr>
        <w:t>ÁREA REQUIRENTE</w:t>
      </w:r>
      <w:r w:rsidRPr="0079195D">
        <w:rPr>
          <w:rFonts w:ascii="Arial" w:eastAsia="Arial" w:hAnsi="Arial" w:cs="Arial"/>
          <w:color w:val="000000"/>
          <w:sz w:val="18"/>
          <w:szCs w:val="18"/>
        </w:rPr>
        <w:t xml:space="preserve"> visite sus instalaciones, con el propósito de verificar los trabajos, así como la estancia de los vehículos en el domicilio, entre otros. </w:t>
      </w:r>
    </w:p>
    <w:p w14:paraId="4E7C32D4" w14:textId="77777777" w:rsidR="004E6684" w:rsidRPr="0079195D" w:rsidRDefault="004E6684" w:rsidP="004E6684">
      <w:pPr>
        <w:spacing w:after="0"/>
        <w:ind w:left="121" w:right="655"/>
        <w:jc w:val="both"/>
        <w:rPr>
          <w:rFonts w:ascii="Arial" w:eastAsia="Arial" w:hAnsi="Arial" w:cs="Arial"/>
          <w:color w:val="000000"/>
          <w:sz w:val="18"/>
          <w:szCs w:val="18"/>
        </w:rPr>
      </w:pPr>
    </w:p>
    <w:p w14:paraId="0DB6D2F9" w14:textId="77777777" w:rsidR="004E6684" w:rsidRPr="0079195D" w:rsidRDefault="004E6684" w:rsidP="004E6684">
      <w:pPr>
        <w:spacing w:after="0"/>
        <w:ind w:left="121" w:right="655"/>
        <w:jc w:val="both"/>
        <w:rPr>
          <w:rFonts w:ascii="Arial" w:eastAsia="Arial" w:hAnsi="Arial" w:cs="Arial"/>
          <w:color w:val="000000"/>
          <w:sz w:val="18"/>
          <w:szCs w:val="18"/>
        </w:rPr>
      </w:pPr>
      <w:r w:rsidRPr="0079195D">
        <w:rPr>
          <w:rFonts w:ascii="Arial" w:eastAsia="Arial" w:hAnsi="Arial" w:cs="Arial"/>
          <w:color w:val="000000"/>
          <w:sz w:val="18"/>
          <w:szCs w:val="18"/>
        </w:rPr>
        <w:t>En el caso de encontrar alguna anomalía en la visita, se elaborará un acta circunstanciada para dar constancia de los hechos, y se procederá a las penalizaciones y sanciones que para tal efecto se estipulen en el contrato correspondiente y/o la terminación anticipada del mismo</w:t>
      </w:r>
      <w:r>
        <w:rPr>
          <w:rFonts w:ascii="Arial" w:eastAsia="Arial" w:hAnsi="Arial" w:cs="Arial"/>
          <w:color w:val="000000"/>
          <w:sz w:val="18"/>
          <w:szCs w:val="18"/>
        </w:rPr>
        <w:t xml:space="preserve"> </w:t>
      </w:r>
      <w:r w:rsidRPr="0079195D">
        <w:rPr>
          <w:rFonts w:ascii="Arial" w:eastAsia="Arial" w:hAnsi="Arial" w:cs="Arial"/>
          <w:color w:val="000000"/>
          <w:sz w:val="18"/>
          <w:szCs w:val="18"/>
        </w:rPr>
        <w:t>según corresponda.</w:t>
      </w:r>
    </w:p>
    <w:p w14:paraId="39C859C6" w14:textId="77777777" w:rsidR="004E6684" w:rsidRPr="0079195D" w:rsidRDefault="004E6684" w:rsidP="004E6684">
      <w:pPr>
        <w:spacing w:after="0"/>
        <w:ind w:left="121" w:right="655"/>
        <w:jc w:val="both"/>
        <w:rPr>
          <w:rFonts w:ascii="Arial" w:eastAsia="Arial" w:hAnsi="Arial" w:cs="Arial"/>
          <w:color w:val="000000"/>
          <w:sz w:val="18"/>
          <w:szCs w:val="18"/>
        </w:rPr>
      </w:pPr>
      <w:r w:rsidRPr="0079195D">
        <w:rPr>
          <w:rFonts w:ascii="Arial" w:eastAsia="Arial" w:hAnsi="Arial" w:cs="Arial"/>
          <w:color w:val="000000"/>
          <w:sz w:val="18"/>
          <w:szCs w:val="18"/>
        </w:rPr>
        <w:t xml:space="preserve">De igual forma, el </w:t>
      </w:r>
      <w:r w:rsidRPr="00A4563C">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acepta cualquier indicación administrativa que tenga como propósito mejorar la calidad del servicio, control y su operación, para tal efecto el </w:t>
      </w:r>
      <w:r w:rsidRPr="00A4563C">
        <w:rPr>
          <w:rFonts w:ascii="Arial" w:eastAsia="Arial" w:hAnsi="Arial" w:cs="Arial"/>
          <w:b/>
          <w:bCs/>
          <w:color w:val="000000"/>
          <w:sz w:val="18"/>
          <w:szCs w:val="18"/>
        </w:rPr>
        <w:t>ÁREA REQUIRENTE</w:t>
      </w:r>
      <w:r w:rsidRPr="0079195D">
        <w:rPr>
          <w:rFonts w:ascii="Arial" w:eastAsia="Arial" w:hAnsi="Arial" w:cs="Arial"/>
          <w:color w:val="000000"/>
          <w:sz w:val="18"/>
          <w:szCs w:val="18"/>
        </w:rPr>
        <w:t xml:space="preserve"> emitirá un comunicado señalando tales indicaciones. Lo anterior no versará en la modificación del servicio o de alguna característica de la prestación de este o de las condiciones pactadas.</w:t>
      </w:r>
    </w:p>
    <w:p w14:paraId="5628C710" w14:textId="77777777" w:rsidR="004E6684" w:rsidRPr="0079195D" w:rsidRDefault="004E6684" w:rsidP="004E6684">
      <w:pPr>
        <w:spacing w:after="0"/>
        <w:ind w:left="121" w:right="655"/>
        <w:jc w:val="both"/>
        <w:rPr>
          <w:rFonts w:ascii="Arial" w:eastAsia="Arial" w:hAnsi="Arial" w:cs="Arial"/>
          <w:color w:val="000000"/>
          <w:sz w:val="18"/>
          <w:szCs w:val="18"/>
        </w:rPr>
      </w:pPr>
    </w:p>
    <w:p w14:paraId="75698B3F" w14:textId="77777777" w:rsidR="004E6684" w:rsidRPr="0079195D" w:rsidRDefault="004E6684" w:rsidP="004E6684">
      <w:pPr>
        <w:numPr>
          <w:ilvl w:val="0"/>
          <w:numId w:val="23"/>
        </w:numPr>
        <w:spacing w:after="0"/>
        <w:ind w:right="655"/>
        <w:jc w:val="both"/>
        <w:rPr>
          <w:rFonts w:ascii="Arial" w:eastAsia="Arial" w:hAnsi="Arial" w:cs="Arial"/>
          <w:b/>
          <w:bCs/>
          <w:color w:val="000000"/>
          <w:sz w:val="18"/>
          <w:szCs w:val="18"/>
        </w:rPr>
      </w:pPr>
      <w:r w:rsidRPr="0079195D">
        <w:rPr>
          <w:rFonts w:ascii="Arial" w:eastAsia="Arial" w:hAnsi="Arial" w:cs="Arial"/>
          <w:b/>
          <w:bCs/>
          <w:color w:val="000000"/>
          <w:sz w:val="18"/>
          <w:szCs w:val="18"/>
        </w:rPr>
        <w:t>PLANTILLA DE PERSONAL (CAPACIDAD DEL RECURSO HUMANO)</w:t>
      </w:r>
    </w:p>
    <w:p w14:paraId="6D0FF94E" w14:textId="77777777" w:rsidR="004E6684" w:rsidRPr="0079195D" w:rsidRDefault="004E6684" w:rsidP="004E6684">
      <w:pPr>
        <w:spacing w:after="0"/>
        <w:ind w:right="655"/>
        <w:jc w:val="both"/>
        <w:rPr>
          <w:rFonts w:ascii="Arial" w:eastAsia="Arial" w:hAnsi="Arial" w:cs="Arial"/>
          <w:b/>
          <w:bCs/>
          <w:color w:val="000000"/>
          <w:sz w:val="18"/>
          <w:szCs w:val="18"/>
        </w:rPr>
      </w:pPr>
    </w:p>
    <w:p w14:paraId="18DC0446" w14:textId="77777777" w:rsidR="004E6684" w:rsidRPr="0079195D" w:rsidRDefault="004E6684" w:rsidP="004E6684">
      <w:pPr>
        <w:spacing w:after="0" w:line="278" w:lineRule="auto"/>
        <w:ind w:left="121" w:right="656"/>
        <w:jc w:val="both"/>
        <w:rPr>
          <w:rFonts w:ascii="Arial" w:eastAsia="Arial" w:hAnsi="Arial" w:cs="Arial"/>
          <w:color w:val="000000"/>
          <w:sz w:val="18"/>
          <w:szCs w:val="18"/>
        </w:rPr>
      </w:pPr>
      <w:r w:rsidRPr="0079195D">
        <w:rPr>
          <w:rFonts w:ascii="Arial" w:eastAsia="Arial" w:hAnsi="Arial" w:cs="Arial"/>
          <w:color w:val="000000"/>
          <w:sz w:val="18"/>
          <w:szCs w:val="18"/>
        </w:rPr>
        <w:t xml:space="preserve"> El </w:t>
      </w:r>
      <w:r w:rsidRPr="00561C18">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deberá contar al menos con la siguiente plantilla:</w:t>
      </w:r>
    </w:p>
    <w:p w14:paraId="4B9CAA4D" w14:textId="77777777" w:rsidR="004E6684" w:rsidRPr="0079195D" w:rsidRDefault="004E6684" w:rsidP="004E6684">
      <w:pPr>
        <w:spacing w:after="0"/>
        <w:rPr>
          <w:rFonts w:ascii="Arial" w:hAnsi="Arial" w:cs="Arial"/>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3049"/>
        <w:gridCol w:w="4032"/>
      </w:tblGrid>
      <w:tr w:rsidR="004E6684" w:rsidRPr="0079195D" w14:paraId="0FCCDAAD" w14:textId="77777777" w:rsidTr="006B22B9">
        <w:trPr>
          <w:trHeight w:val="294"/>
        </w:trPr>
        <w:tc>
          <w:tcPr>
            <w:tcW w:w="1268" w:type="pct"/>
            <w:shd w:val="clear" w:color="auto" w:fill="B6DDE8"/>
            <w:vAlign w:val="center"/>
          </w:tcPr>
          <w:p w14:paraId="543E20A4" w14:textId="77777777" w:rsidR="004E6684" w:rsidRPr="0079195D" w:rsidRDefault="004E6684" w:rsidP="006B22B9">
            <w:pPr>
              <w:widowControl w:val="0"/>
              <w:autoSpaceDE w:val="0"/>
              <w:autoSpaceDN w:val="0"/>
              <w:spacing w:after="0" w:line="240" w:lineRule="auto"/>
              <w:ind w:left="208" w:right="194"/>
              <w:jc w:val="center"/>
              <w:rPr>
                <w:rFonts w:ascii="Arial" w:eastAsia="Arial" w:hAnsi="Arial" w:cs="Arial"/>
                <w:b/>
                <w:sz w:val="18"/>
                <w:szCs w:val="18"/>
                <w:lang w:val="es-ES" w:eastAsia="es-ES" w:bidi="es-ES"/>
              </w:rPr>
            </w:pPr>
            <w:r w:rsidRPr="0079195D">
              <w:rPr>
                <w:rFonts w:ascii="Arial" w:eastAsia="Arial" w:hAnsi="Arial" w:cs="Arial"/>
                <w:b/>
                <w:sz w:val="18"/>
                <w:szCs w:val="18"/>
                <w:lang w:val="es-ES" w:eastAsia="es-ES" w:bidi="es-ES"/>
              </w:rPr>
              <w:t xml:space="preserve">Cantidad </w:t>
            </w:r>
            <w:r>
              <w:rPr>
                <w:rFonts w:ascii="Arial" w:eastAsia="Arial" w:hAnsi="Arial" w:cs="Arial"/>
                <w:b/>
                <w:sz w:val="18"/>
                <w:szCs w:val="18"/>
                <w:lang w:val="es-ES" w:eastAsia="es-ES" w:bidi="es-ES"/>
              </w:rPr>
              <w:t>d</w:t>
            </w:r>
            <w:r w:rsidRPr="0079195D">
              <w:rPr>
                <w:rFonts w:ascii="Arial" w:eastAsia="Arial" w:hAnsi="Arial" w:cs="Arial"/>
                <w:b/>
                <w:sz w:val="18"/>
                <w:szCs w:val="18"/>
                <w:lang w:val="es-ES" w:eastAsia="es-ES" w:bidi="es-ES"/>
              </w:rPr>
              <w:t>e Personal Mínimo Indispensable</w:t>
            </w:r>
          </w:p>
        </w:tc>
        <w:tc>
          <w:tcPr>
            <w:tcW w:w="1607" w:type="pct"/>
            <w:shd w:val="clear" w:color="auto" w:fill="B6DDE8"/>
            <w:vAlign w:val="center"/>
          </w:tcPr>
          <w:p w14:paraId="6E771728" w14:textId="77777777" w:rsidR="004E6684" w:rsidRPr="0079195D" w:rsidRDefault="004E6684" w:rsidP="006B22B9">
            <w:pPr>
              <w:widowControl w:val="0"/>
              <w:autoSpaceDE w:val="0"/>
              <w:autoSpaceDN w:val="0"/>
              <w:spacing w:after="0" w:line="240" w:lineRule="auto"/>
              <w:jc w:val="center"/>
              <w:rPr>
                <w:rFonts w:ascii="Arial" w:eastAsia="Arial" w:hAnsi="Arial" w:cs="Arial"/>
                <w:b/>
                <w:sz w:val="18"/>
                <w:szCs w:val="18"/>
                <w:lang w:val="es-ES" w:eastAsia="es-ES" w:bidi="es-ES"/>
              </w:rPr>
            </w:pPr>
            <w:r w:rsidRPr="0079195D">
              <w:rPr>
                <w:rFonts w:ascii="Arial" w:eastAsia="Arial" w:hAnsi="Arial" w:cs="Arial"/>
                <w:b/>
                <w:sz w:val="18"/>
                <w:szCs w:val="18"/>
                <w:lang w:val="es-ES" w:eastAsia="es-ES" w:bidi="es-ES"/>
              </w:rPr>
              <w:t>Puesto</w:t>
            </w:r>
          </w:p>
        </w:tc>
        <w:tc>
          <w:tcPr>
            <w:tcW w:w="2125" w:type="pct"/>
            <w:shd w:val="clear" w:color="auto" w:fill="B6DDE8"/>
            <w:vAlign w:val="center"/>
          </w:tcPr>
          <w:p w14:paraId="69C042BA" w14:textId="77777777" w:rsidR="004E6684" w:rsidRPr="0079195D" w:rsidRDefault="004E6684" w:rsidP="006B22B9">
            <w:pPr>
              <w:widowControl w:val="0"/>
              <w:autoSpaceDE w:val="0"/>
              <w:autoSpaceDN w:val="0"/>
              <w:spacing w:before="2" w:after="0" w:line="273" w:lineRule="exact"/>
              <w:ind w:left="294"/>
              <w:jc w:val="center"/>
              <w:rPr>
                <w:rFonts w:ascii="Arial" w:eastAsia="Arial" w:hAnsi="Arial" w:cs="Arial"/>
                <w:b/>
                <w:sz w:val="18"/>
                <w:szCs w:val="18"/>
                <w:lang w:val="es-ES" w:eastAsia="es-ES" w:bidi="es-ES"/>
              </w:rPr>
            </w:pPr>
            <w:r w:rsidRPr="0079195D">
              <w:rPr>
                <w:rFonts w:ascii="Arial" w:eastAsia="Arial" w:hAnsi="Arial" w:cs="Arial"/>
                <w:b/>
                <w:sz w:val="18"/>
                <w:szCs w:val="18"/>
                <w:lang w:val="es-ES" w:eastAsia="es-ES" w:bidi="es-ES"/>
              </w:rPr>
              <w:t>Capacitación Reciente</w:t>
            </w:r>
          </w:p>
        </w:tc>
      </w:tr>
      <w:tr w:rsidR="004E6684" w:rsidRPr="0079195D" w14:paraId="6D7ADBC6" w14:textId="77777777" w:rsidTr="006B22B9">
        <w:trPr>
          <w:trHeight w:val="403"/>
        </w:trPr>
        <w:tc>
          <w:tcPr>
            <w:tcW w:w="1268" w:type="pct"/>
            <w:shd w:val="clear" w:color="auto" w:fill="D6E3BC"/>
            <w:vAlign w:val="center"/>
          </w:tcPr>
          <w:p w14:paraId="40EDD10D" w14:textId="77777777" w:rsidR="004E6684" w:rsidRPr="001C1A1C" w:rsidRDefault="004E6684" w:rsidP="006B22B9">
            <w:pPr>
              <w:widowControl w:val="0"/>
              <w:autoSpaceDE w:val="0"/>
              <w:autoSpaceDN w:val="0"/>
              <w:spacing w:after="0" w:line="240" w:lineRule="auto"/>
              <w:ind w:left="13"/>
              <w:jc w:val="center"/>
              <w:rPr>
                <w:rFonts w:ascii="Arial" w:eastAsia="Arial" w:hAnsi="Arial" w:cs="Arial"/>
                <w:bCs/>
                <w:sz w:val="18"/>
                <w:szCs w:val="18"/>
                <w:lang w:val="es-ES" w:eastAsia="es-ES" w:bidi="es-ES"/>
              </w:rPr>
            </w:pPr>
            <w:r w:rsidRPr="001C1A1C">
              <w:rPr>
                <w:rFonts w:ascii="Arial" w:eastAsia="Arial" w:hAnsi="Arial" w:cs="Arial"/>
                <w:bCs/>
                <w:w w:val="99"/>
                <w:sz w:val="18"/>
                <w:szCs w:val="18"/>
                <w:lang w:val="es-ES" w:eastAsia="es-ES" w:bidi="es-ES"/>
              </w:rPr>
              <w:t>1</w:t>
            </w:r>
          </w:p>
        </w:tc>
        <w:tc>
          <w:tcPr>
            <w:tcW w:w="1607" w:type="pct"/>
            <w:shd w:val="clear" w:color="auto" w:fill="D6E3BC"/>
            <w:vAlign w:val="center"/>
          </w:tcPr>
          <w:p w14:paraId="7E79AE05" w14:textId="77777777" w:rsidR="004E6684" w:rsidRPr="0079195D" w:rsidRDefault="004E6684" w:rsidP="006B22B9">
            <w:pPr>
              <w:widowControl w:val="0"/>
              <w:autoSpaceDE w:val="0"/>
              <w:autoSpaceDN w:val="0"/>
              <w:spacing w:after="0" w:line="240" w:lineRule="auto"/>
              <w:ind w:left="566" w:right="481"/>
              <w:jc w:val="center"/>
              <w:rPr>
                <w:rFonts w:ascii="Arial" w:eastAsia="Arial" w:hAnsi="Arial" w:cs="Arial"/>
                <w:sz w:val="18"/>
                <w:szCs w:val="18"/>
                <w:lang w:val="es-ES" w:eastAsia="es-ES" w:bidi="es-ES"/>
              </w:rPr>
            </w:pPr>
            <w:r w:rsidRPr="0079195D">
              <w:rPr>
                <w:rFonts w:ascii="Arial" w:eastAsia="Arial" w:hAnsi="Arial" w:cs="Arial"/>
                <w:sz w:val="18"/>
                <w:szCs w:val="18"/>
                <w:lang w:val="es-ES" w:eastAsia="es-ES" w:bidi="es-ES"/>
              </w:rPr>
              <w:t xml:space="preserve">Jefe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e Mecánicos</w:t>
            </w:r>
          </w:p>
        </w:tc>
        <w:tc>
          <w:tcPr>
            <w:tcW w:w="2125" w:type="pct"/>
            <w:shd w:val="clear" w:color="auto" w:fill="D6E3BC"/>
            <w:vAlign w:val="center"/>
          </w:tcPr>
          <w:p w14:paraId="1D15EEE7" w14:textId="77777777" w:rsidR="004E6684" w:rsidRPr="0079195D" w:rsidRDefault="004E6684" w:rsidP="006B22B9">
            <w:pPr>
              <w:widowControl w:val="0"/>
              <w:autoSpaceDE w:val="0"/>
              <w:autoSpaceDN w:val="0"/>
              <w:spacing w:after="0" w:line="240" w:lineRule="auto"/>
              <w:ind w:left="198" w:hanging="5"/>
              <w:jc w:val="center"/>
              <w:rPr>
                <w:rFonts w:ascii="Arial" w:eastAsia="Arial" w:hAnsi="Arial" w:cs="Arial"/>
                <w:sz w:val="18"/>
                <w:szCs w:val="18"/>
                <w:lang w:val="es-ES" w:eastAsia="es-ES" w:bidi="es-ES"/>
              </w:rPr>
            </w:pPr>
            <w:r w:rsidRPr="0079195D">
              <w:rPr>
                <w:rFonts w:ascii="Arial" w:eastAsia="Arial" w:hAnsi="Arial" w:cs="Arial"/>
                <w:sz w:val="18"/>
                <w:szCs w:val="18"/>
                <w:lang w:val="es-ES" w:eastAsia="es-ES" w:bidi="es-ES"/>
              </w:rPr>
              <w:t xml:space="preserve">Dentro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 xml:space="preserve">e </w:t>
            </w:r>
            <w:r>
              <w:rPr>
                <w:rFonts w:ascii="Arial" w:eastAsia="Arial" w:hAnsi="Arial" w:cs="Arial"/>
                <w:sz w:val="18"/>
                <w:szCs w:val="18"/>
                <w:lang w:val="es-ES" w:eastAsia="es-ES" w:bidi="es-ES"/>
              </w:rPr>
              <w:t>u</w:t>
            </w:r>
            <w:r w:rsidRPr="0079195D">
              <w:rPr>
                <w:rFonts w:ascii="Arial" w:eastAsia="Arial" w:hAnsi="Arial" w:cs="Arial"/>
                <w:sz w:val="18"/>
                <w:szCs w:val="18"/>
                <w:lang w:val="es-ES" w:eastAsia="es-ES" w:bidi="es-ES"/>
              </w:rPr>
              <w:t>n</w:t>
            </w:r>
            <w:r>
              <w:rPr>
                <w:rFonts w:ascii="Arial" w:eastAsia="Arial" w:hAnsi="Arial" w:cs="Arial"/>
                <w:sz w:val="18"/>
                <w:szCs w:val="18"/>
                <w:lang w:val="es-ES" w:eastAsia="es-ES" w:bidi="es-ES"/>
              </w:rPr>
              <w:t xml:space="preserve"> </w:t>
            </w:r>
            <w:r w:rsidRPr="0079195D">
              <w:rPr>
                <w:rFonts w:ascii="Arial" w:eastAsia="Arial" w:hAnsi="Arial" w:cs="Arial"/>
                <w:sz w:val="18"/>
                <w:szCs w:val="18"/>
                <w:lang w:val="es-ES" w:eastAsia="es-ES" w:bidi="es-ES"/>
              </w:rPr>
              <w:t xml:space="preserve">periodo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 xml:space="preserve">e 3 </w:t>
            </w:r>
            <w:r>
              <w:rPr>
                <w:rFonts w:ascii="Arial" w:eastAsia="Arial" w:hAnsi="Arial" w:cs="Arial"/>
                <w:sz w:val="18"/>
                <w:szCs w:val="18"/>
                <w:lang w:val="es-ES" w:eastAsia="es-ES" w:bidi="es-ES"/>
              </w:rPr>
              <w:t>a</w:t>
            </w:r>
            <w:r w:rsidRPr="0079195D">
              <w:rPr>
                <w:rFonts w:ascii="Arial" w:eastAsia="Arial" w:hAnsi="Arial" w:cs="Arial"/>
                <w:sz w:val="18"/>
                <w:szCs w:val="18"/>
                <w:lang w:val="es-ES" w:eastAsia="es-ES" w:bidi="es-ES"/>
              </w:rPr>
              <w:t>ños</w:t>
            </w:r>
          </w:p>
        </w:tc>
      </w:tr>
      <w:tr w:rsidR="004E6684" w:rsidRPr="0079195D" w14:paraId="665C634D" w14:textId="77777777" w:rsidTr="006B22B9">
        <w:trPr>
          <w:trHeight w:val="268"/>
        </w:trPr>
        <w:tc>
          <w:tcPr>
            <w:tcW w:w="1268" w:type="pct"/>
            <w:shd w:val="clear" w:color="auto" w:fill="D6E3BC"/>
            <w:vAlign w:val="center"/>
          </w:tcPr>
          <w:p w14:paraId="1D4E1C30" w14:textId="77777777" w:rsidR="004E6684" w:rsidRPr="001C1A1C" w:rsidRDefault="004E6684" w:rsidP="006B22B9">
            <w:pPr>
              <w:widowControl w:val="0"/>
              <w:autoSpaceDE w:val="0"/>
              <w:autoSpaceDN w:val="0"/>
              <w:spacing w:after="0" w:line="290" w:lineRule="exact"/>
              <w:ind w:left="13"/>
              <w:jc w:val="center"/>
              <w:rPr>
                <w:rFonts w:ascii="Arial" w:eastAsia="Arial" w:hAnsi="Arial" w:cs="Arial"/>
                <w:bCs/>
                <w:sz w:val="18"/>
                <w:szCs w:val="18"/>
                <w:lang w:val="es-ES" w:eastAsia="es-ES" w:bidi="es-ES"/>
              </w:rPr>
            </w:pPr>
            <w:r w:rsidRPr="001C1A1C">
              <w:rPr>
                <w:rFonts w:ascii="Arial" w:eastAsia="Arial" w:hAnsi="Arial" w:cs="Arial"/>
                <w:bCs/>
                <w:w w:val="99"/>
                <w:sz w:val="18"/>
                <w:szCs w:val="18"/>
                <w:lang w:val="es-ES" w:eastAsia="es-ES" w:bidi="es-ES"/>
              </w:rPr>
              <w:t>5</w:t>
            </w:r>
          </w:p>
        </w:tc>
        <w:tc>
          <w:tcPr>
            <w:tcW w:w="1607" w:type="pct"/>
            <w:shd w:val="clear" w:color="auto" w:fill="D6E3BC"/>
            <w:vAlign w:val="center"/>
          </w:tcPr>
          <w:p w14:paraId="589C2E95" w14:textId="77777777" w:rsidR="004E6684" w:rsidRPr="0079195D" w:rsidRDefault="004E6684" w:rsidP="006B22B9">
            <w:pPr>
              <w:widowControl w:val="0"/>
              <w:autoSpaceDE w:val="0"/>
              <w:autoSpaceDN w:val="0"/>
              <w:spacing w:after="0" w:line="290" w:lineRule="exact"/>
              <w:ind w:left="1011" w:right="1018"/>
              <w:jc w:val="center"/>
              <w:rPr>
                <w:rFonts w:ascii="Arial" w:eastAsia="Arial" w:hAnsi="Arial" w:cs="Arial"/>
                <w:sz w:val="18"/>
                <w:szCs w:val="18"/>
                <w:lang w:val="es-ES" w:eastAsia="es-ES" w:bidi="es-ES"/>
              </w:rPr>
            </w:pPr>
            <w:r w:rsidRPr="0079195D">
              <w:rPr>
                <w:rFonts w:ascii="Arial" w:eastAsia="Arial" w:hAnsi="Arial" w:cs="Arial"/>
                <w:sz w:val="18"/>
                <w:szCs w:val="18"/>
                <w:lang w:val="es-ES" w:eastAsia="es-ES" w:bidi="es-ES"/>
              </w:rPr>
              <w:t>Mecánicos</w:t>
            </w:r>
          </w:p>
        </w:tc>
        <w:tc>
          <w:tcPr>
            <w:tcW w:w="2125" w:type="pct"/>
            <w:shd w:val="clear" w:color="auto" w:fill="D6E3BC"/>
            <w:vAlign w:val="center"/>
          </w:tcPr>
          <w:p w14:paraId="7AB3FF77" w14:textId="77777777" w:rsidR="004E6684" w:rsidRPr="0079195D" w:rsidRDefault="004E6684" w:rsidP="006B22B9">
            <w:pPr>
              <w:widowControl w:val="0"/>
              <w:autoSpaceDE w:val="0"/>
              <w:autoSpaceDN w:val="0"/>
              <w:spacing w:after="0" w:line="290" w:lineRule="exact"/>
              <w:ind w:left="229" w:hanging="36"/>
              <w:jc w:val="center"/>
              <w:rPr>
                <w:rFonts w:ascii="Arial" w:eastAsia="Arial" w:hAnsi="Arial" w:cs="Arial"/>
                <w:sz w:val="18"/>
                <w:szCs w:val="18"/>
                <w:lang w:val="es-ES" w:eastAsia="es-ES" w:bidi="es-ES"/>
              </w:rPr>
            </w:pPr>
            <w:r w:rsidRPr="0079195D">
              <w:rPr>
                <w:rFonts w:ascii="Arial" w:eastAsia="Arial" w:hAnsi="Arial" w:cs="Arial"/>
                <w:sz w:val="18"/>
                <w:szCs w:val="18"/>
                <w:lang w:val="es-ES" w:eastAsia="es-ES" w:bidi="es-ES"/>
              </w:rPr>
              <w:t xml:space="preserve">Dentro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 xml:space="preserve">e </w:t>
            </w:r>
            <w:r>
              <w:rPr>
                <w:rFonts w:ascii="Arial" w:eastAsia="Arial" w:hAnsi="Arial" w:cs="Arial"/>
                <w:sz w:val="18"/>
                <w:szCs w:val="18"/>
                <w:lang w:val="es-ES" w:eastAsia="es-ES" w:bidi="es-ES"/>
              </w:rPr>
              <w:t>u</w:t>
            </w:r>
            <w:r w:rsidRPr="0079195D">
              <w:rPr>
                <w:rFonts w:ascii="Arial" w:eastAsia="Arial" w:hAnsi="Arial" w:cs="Arial"/>
                <w:sz w:val="18"/>
                <w:szCs w:val="18"/>
                <w:lang w:val="es-ES" w:eastAsia="es-ES" w:bidi="es-ES"/>
              </w:rPr>
              <w:t>n</w:t>
            </w:r>
            <w:r>
              <w:rPr>
                <w:rFonts w:ascii="Arial" w:eastAsia="Arial" w:hAnsi="Arial" w:cs="Arial"/>
                <w:sz w:val="18"/>
                <w:szCs w:val="18"/>
                <w:lang w:val="es-ES" w:eastAsia="es-ES" w:bidi="es-ES"/>
              </w:rPr>
              <w:t xml:space="preserve"> </w:t>
            </w:r>
            <w:r w:rsidRPr="0079195D">
              <w:rPr>
                <w:rFonts w:ascii="Arial" w:eastAsia="Arial" w:hAnsi="Arial" w:cs="Arial"/>
                <w:sz w:val="18"/>
                <w:szCs w:val="18"/>
                <w:lang w:val="es-ES" w:eastAsia="es-ES" w:bidi="es-ES"/>
              </w:rPr>
              <w:t xml:space="preserve">periodo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 xml:space="preserve">e 3 </w:t>
            </w:r>
            <w:r>
              <w:rPr>
                <w:rFonts w:ascii="Arial" w:eastAsia="Arial" w:hAnsi="Arial" w:cs="Arial"/>
                <w:sz w:val="18"/>
                <w:szCs w:val="18"/>
                <w:lang w:val="es-ES" w:eastAsia="es-ES" w:bidi="es-ES"/>
              </w:rPr>
              <w:t>a</w:t>
            </w:r>
            <w:r w:rsidRPr="0079195D">
              <w:rPr>
                <w:rFonts w:ascii="Arial" w:eastAsia="Arial" w:hAnsi="Arial" w:cs="Arial"/>
                <w:sz w:val="18"/>
                <w:szCs w:val="18"/>
                <w:lang w:val="es-ES" w:eastAsia="es-ES" w:bidi="es-ES"/>
              </w:rPr>
              <w:t>ños</w:t>
            </w:r>
          </w:p>
        </w:tc>
      </w:tr>
      <w:tr w:rsidR="004E6684" w:rsidRPr="0079195D" w14:paraId="49C667F6" w14:textId="77777777" w:rsidTr="006B22B9">
        <w:trPr>
          <w:trHeight w:val="385"/>
        </w:trPr>
        <w:tc>
          <w:tcPr>
            <w:tcW w:w="1268" w:type="pct"/>
            <w:shd w:val="clear" w:color="auto" w:fill="D6E3BC"/>
            <w:vAlign w:val="center"/>
          </w:tcPr>
          <w:p w14:paraId="015A708C" w14:textId="77777777" w:rsidR="004E6684" w:rsidRPr="001C1A1C" w:rsidRDefault="004E6684" w:rsidP="006B22B9">
            <w:pPr>
              <w:widowControl w:val="0"/>
              <w:autoSpaceDE w:val="0"/>
              <w:autoSpaceDN w:val="0"/>
              <w:spacing w:after="0" w:line="291" w:lineRule="exact"/>
              <w:ind w:left="13"/>
              <w:jc w:val="center"/>
              <w:rPr>
                <w:rFonts w:ascii="Arial" w:eastAsia="Arial" w:hAnsi="Arial" w:cs="Arial"/>
                <w:bCs/>
                <w:sz w:val="18"/>
                <w:szCs w:val="18"/>
                <w:lang w:val="es-ES" w:eastAsia="es-ES" w:bidi="es-ES"/>
              </w:rPr>
            </w:pPr>
            <w:r w:rsidRPr="001C1A1C">
              <w:rPr>
                <w:rFonts w:ascii="Arial" w:eastAsia="Arial" w:hAnsi="Arial" w:cs="Arial"/>
                <w:bCs/>
                <w:w w:val="99"/>
                <w:sz w:val="18"/>
                <w:szCs w:val="18"/>
                <w:lang w:val="es-ES" w:eastAsia="es-ES" w:bidi="es-ES"/>
              </w:rPr>
              <w:t>1</w:t>
            </w:r>
          </w:p>
        </w:tc>
        <w:tc>
          <w:tcPr>
            <w:tcW w:w="1607" w:type="pct"/>
            <w:shd w:val="clear" w:color="auto" w:fill="D6E3BC"/>
            <w:vAlign w:val="center"/>
          </w:tcPr>
          <w:p w14:paraId="059C49BC" w14:textId="77777777" w:rsidR="004E6684" w:rsidRPr="0079195D" w:rsidRDefault="004E6684" w:rsidP="006B22B9">
            <w:pPr>
              <w:widowControl w:val="0"/>
              <w:autoSpaceDE w:val="0"/>
              <w:autoSpaceDN w:val="0"/>
              <w:spacing w:after="0" w:line="291" w:lineRule="exact"/>
              <w:ind w:left="854" w:right="1016"/>
              <w:jc w:val="center"/>
              <w:rPr>
                <w:rFonts w:ascii="Arial" w:eastAsia="Arial" w:hAnsi="Arial" w:cs="Arial"/>
                <w:sz w:val="18"/>
                <w:szCs w:val="18"/>
                <w:lang w:val="es-ES" w:eastAsia="es-ES" w:bidi="es-ES"/>
              </w:rPr>
            </w:pPr>
            <w:r w:rsidRPr="0079195D">
              <w:rPr>
                <w:rFonts w:ascii="Arial" w:eastAsia="Arial" w:hAnsi="Arial" w:cs="Arial"/>
                <w:sz w:val="18"/>
                <w:szCs w:val="18"/>
                <w:lang w:val="es-ES" w:eastAsia="es-ES" w:bidi="es-ES"/>
              </w:rPr>
              <w:t>Administrativo</w:t>
            </w:r>
          </w:p>
        </w:tc>
        <w:tc>
          <w:tcPr>
            <w:tcW w:w="2125" w:type="pct"/>
            <w:shd w:val="clear" w:color="auto" w:fill="D6E3BC"/>
            <w:vAlign w:val="center"/>
          </w:tcPr>
          <w:p w14:paraId="57C55E7B" w14:textId="77777777" w:rsidR="004E6684" w:rsidRPr="0079195D" w:rsidRDefault="004E6684" w:rsidP="006B22B9">
            <w:pPr>
              <w:widowControl w:val="0"/>
              <w:autoSpaceDE w:val="0"/>
              <w:autoSpaceDN w:val="0"/>
              <w:spacing w:after="0" w:line="291" w:lineRule="exact"/>
              <w:ind w:left="229" w:hanging="36"/>
              <w:jc w:val="center"/>
              <w:rPr>
                <w:rFonts w:ascii="Arial" w:eastAsia="Arial" w:hAnsi="Arial" w:cs="Arial"/>
                <w:sz w:val="18"/>
                <w:szCs w:val="18"/>
                <w:lang w:val="es-ES" w:eastAsia="es-ES" w:bidi="es-ES"/>
              </w:rPr>
            </w:pPr>
            <w:r w:rsidRPr="0079195D">
              <w:rPr>
                <w:rFonts w:ascii="Arial" w:eastAsia="Arial" w:hAnsi="Arial" w:cs="Arial"/>
                <w:sz w:val="18"/>
                <w:szCs w:val="18"/>
                <w:lang w:val="es-ES" w:eastAsia="es-ES" w:bidi="es-ES"/>
              </w:rPr>
              <w:t xml:space="preserve">Dentro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 xml:space="preserve">e </w:t>
            </w:r>
            <w:r>
              <w:rPr>
                <w:rFonts w:ascii="Arial" w:eastAsia="Arial" w:hAnsi="Arial" w:cs="Arial"/>
                <w:sz w:val="18"/>
                <w:szCs w:val="18"/>
                <w:lang w:val="es-ES" w:eastAsia="es-ES" w:bidi="es-ES"/>
              </w:rPr>
              <w:t>u</w:t>
            </w:r>
            <w:r w:rsidRPr="0079195D">
              <w:rPr>
                <w:rFonts w:ascii="Arial" w:eastAsia="Arial" w:hAnsi="Arial" w:cs="Arial"/>
                <w:sz w:val="18"/>
                <w:szCs w:val="18"/>
                <w:lang w:val="es-ES" w:eastAsia="es-ES" w:bidi="es-ES"/>
              </w:rPr>
              <w:t>n</w:t>
            </w:r>
            <w:r>
              <w:rPr>
                <w:rFonts w:ascii="Arial" w:eastAsia="Arial" w:hAnsi="Arial" w:cs="Arial"/>
                <w:sz w:val="18"/>
                <w:szCs w:val="18"/>
                <w:lang w:val="es-ES" w:eastAsia="es-ES" w:bidi="es-ES"/>
              </w:rPr>
              <w:t xml:space="preserve"> </w:t>
            </w:r>
            <w:r w:rsidRPr="0079195D">
              <w:rPr>
                <w:rFonts w:ascii="Arial" w:eastAsia="Arial" w:hAnsi="Arial" w:cs="Arial"/>
                <w:sz w:val="18"/>
                <w:szCs w:val="18"/>
                <w:lang w:val="es-ES" w:eastAsia="es-ES" w:bidi="es-ES"/>
              </w:rPr>
              <w:t xml:space="preserve">periodo </w:t>
            </w:r>
            <w:r>
              <w:rPr>
                <w:rFonts w:ascii="Arial" w:eastAsia="Arial" w:hAnsi="Arial" w:cs="Arial"/>
                <w:sz w:val="18"/>
                <w:szCs w:val="18"/>
                <w:lang w:val="es-ES" w:eastAsia="es-ES" w:bidi="es-ES"/>
              </w:rPr>
              <w:t>d</w:t>
            </w:r>
            <w:r w:rsidRPr="0079195D">
              <w:rPr>
                <w:rFonts w:ascii="Arial" w:eastAsia="Arial" w:hAnsi="Arial" w:cs="Arial"/>
                <w:sz w:val="18"/>
                <w:szCs w:val="18"/>
                <w:lang w:val="es-ES" w:eastAsia="es-ES" w:bidi="es-ES"/>
              </w:rPr>
              <w:t xml:space="preserve">e 1 </w:t>
            </w:r>
            <w:r>
              <w:rPr>
                <w:rFonts w:ascii="Arial" w:eastAsia="Arial" w:hAnsi="Arial" w:cs="Arial"/>
                <w:sz w:val="18"/>
                <w:szCs w:val="18"/>
                <w:lang w:val="es-ES" w:eastAsia="es-ES" w:bidi="es-ES"/>
              </w:rPr>
              <w:t>a</w:t>
            </w:r>
            <w:r w:rsidRPr="0079195D">
              <w:rPr>
                <w:rFonts w:ascii="Arial" w:eastAsia="Arial" w:hAnsi="Arial" w:cs="Arial"/>
                <w:sz w:val="18"/>
                <w:szCs w:val="18"/>
                <w:lang w:val="es-ES" w:eastAsia="es-ES" w:bidi="es-ES"/>
              </w:rPr>
              <w:t>ño</w:t>
            </w:r>
          </w:p>
        </w:tc>
      </w:tr>
    </w:tbl>
    <w:p w14:paraId="5B8F29B3" w14:textId="77777777" w:rsidR="004E6684" w:rsidRPr="0079195D" w:rsidRDefault="004E6684" w:rsidP="004E6684">
      <w:pPr>
        <w:spacing w:after="0"/>
        <w:rPr>
          <w:rFonts w:ascii="Arial" w:hAnsi="Arial" w:cs="Arial"/>
          <w:b/>
          <w:sz w:val="18"/>
          <w:szCs w:val="18"/>
        </w:rPr>
      </w:pPr>
    </w:p>
    <w:p w14:paraId="1E3F8FFF" w14:textId="77777777" w:rsidR="004E6684" w:rsidRPr="0079195D" w:rsidRDefault="004E6684" w:rsidP="004E6684">
      <w:pPr>
        <w:spacing w:after="0"/>
        <w:rPr>
          <w:rFonts w:ascii="Arial" w:hAnsi="Arial" w:cs="Arial"/>
          <w:bCs/>
          <w:sz w:val="18"/>
          <w:szCs w:val="18"/>
        </w:rPr>
      </w:pPr>
      <w:r w:rsidRPr="0079195D">
        <w:rPr>
          <w:rFonts w:ascii="Arial" w:hAnsi="Arial" w:cs="Arial"/>
          <w:bCs/>
          <w:sz w:val="18"/>
          <w:szCs w:val="18"/>
        </w:rPr>
        <w:t>Para lo anterior deberá adjuntar a su propuesta técnica un organigrama estructural en donde se identifique lo anterior.</w:t>
      </w:r>
    </w:p>
    <w:p w14:paraId="0783E68F" w14:textId="77777777" w:rsidR="004E6684" w:rsidRPr="0079195D" w:rsidRDefault="004E6684" w:rsidP="004E6684">
      <w:pPr>
        <w:spacing w:after="0"/>
        <w:rPr>
          <w:rFonts w:ascii="Arial" w:eastAsia="Arial" w:hAnsi="Arial" w:cs="Arial"/>
          <w:b/>
          <w:bCs/>
          <w:color w:val="000000"/>
          <w:sz w:val="18"/>
          <w:szCs w:val="18"/>
        </w:rPr>
      </w:pPr>
    </w:p>
    <w:p w14:paraId="6A30A2E9" w14:textId="77777777" w:rsidR="004E6684" w:rsidRPr="0079195D" w:rsidRDefault="004E6684" w:rsidP="004E6684">
      <w:pPr>
        <w:numPr>
          <w:ilvl w:val="0"/>
          <w:numId w:val="23"/>
        </w:numPr>
        <w:spacing w:after="0"/>
        <w:rPr>
          <w:rFonts w:ascii="Arial" w:eastAsia="Arial" w:hAnsi="Arial" w:cs="Arial"/>
          <w:b/>
          <w:bCs/>
          <w:color w:val="000000"/>
          <w:sz w:val="18"/>
          <w:szCs w:val="18"/>
        </w:rPr>
      </w:pPr>
      <w:r w:rsidRPr="0079195D">
        <w:rPr>
          <w:rFonts w:ascii="Arial" w:eastAsia="Arial" w:hAnsi="Arial" w:cs="Arial"/>
          <w:b/>
          <w:bCs/>
          <w:color w:val="000000"/>
          <w:sz w:val="18"/>
          <w:szCs w:val="18"/>
        </w:rPr>
        <w:t>INSUMOS MENORES</w:t>
      </w:r>
    </w:p>
    <w:p w14:paraId="66E6AFDD" w14:textId="77777777" w:rsidR="004E6684" w:rsidRPr="003F62A5" w:rsidRDefault="004E6684" w:rsidP="004E6684">
      <w:pPr>
        <w:spacing w:after="0"/>
        <w:ind w:left="720" w:right="434"/>
        <w:jc w:val="both"/>
        <w:rPr>
          <w:rFonts w:ascii="Arial" w:eastAsia="Arial" w:hAnsi="Arial" w:cs="Arial"/>
          <w:color w:val="000000"/>
          <w:sz w:val="18"/>
          <w:szCs w:val="18"/>
        </w:rPr>
      </w:pPr>
    </w:p>
    <w:p w14:paraId="3AF5AEB7" w14:textId="77777777" w:rsidR="004E6684" w:rsidRDefault="004E6684" w:rsidP="004E6684">
      <w:pPr>
        <w:spacing w:after="0"/>
        <w:ind w:right="434"/>
        <w:jc w:val="both"/>
        <w:rPr>
          <w:rFonts w:ascii="Arial" w:eastAsia="Arial" w:hAnsi="Arial" w:cs="Arial"/>
          <w:color w:val="000000"/>
          <w:sz w:val="18"/>
          <w:szCs w:val="18"/>
        </w:rPr>
      </w:pPr>
      <w:r w:rsidRPr="0079195D">
        <w:rPr>
          <w:rFonts w:ascii="Arial" w:eastAsia="Arial" w:hAnsi="Arial" w:cs="Arial"/>
          <w:color w:val="000000"/>
          <w:sz w:val="18"/>
          <w:szCs w:val="18"/>
        </w:rPr>
        <w:t>Se deberá considerar en la cotización los gastos menores que se deriven de la reparación. (tornillería que tenga que reemplazarse, algún punto de soldadura, sacar birlos o tornillos, estopas, consumibles, limpieza de las piezas y/o sistemas a reparar), así como mano de obra de estas actividades.</w:t>
      </w:r>
    </w:p>
    <w:p w14:paraId="7E3C7EDD" w14:textId="77777777" w:rsidR="004E6684" w:rsidRPr="0079195D" w:rsidRDefault="004E6684" w:rsidP="004E6684">
      <w:pPr>
        <w:spacing w:after="0"/>
        <w:ind w:right="434"/>
        <w:jc w:val="both"/>
        <w:rPr>
          <w:rFonts w:ascii="Arial" w:eastAsia="Arial" w:hAnsi="Arial" w:cs="Arial"/>
          <w:color w:val="000000"/>
          <w:sz w:val="18"/>
          <w:szCs w:val="18"/>
        </w:rPr>
      </w:pPr>
    </w:p>
    <w:p w14:paraId="71DBE310" w14:textId="77777777" w:rsidR="004E6684" w:rsidRPr="0079195D" w:rsidRDefault="004E6684" w:rsidP="004E6684">
      <w:pPr>
        <w:numPr>
          <w:ilvl w:val="0"/>
          <w:numId w:val="23"/>
        </w:numPr>
        <w:spacing w:after="0"/>
        <w:ind w:right="657"/>
        <w:jc w:val="both"/>
        <w:rPr>
          <w:rFonts w:ascii="Arial" w:hAnsi="Arial" w:cs="Arial"/>
          <w:b/>
          <w:bCs/>
          <w:sz w:val="18"/>
          <w:szCs w:val="18"/>
        </w:rPr>
      </w:pPr>
      <w:r w:rsidRPr="0079195D">
        <w:rPr>
          <w:rFonts w:ascii="Arial" w:hAnsi="Arial" w:cs="Arial"/>
          <w:b/>
          <w:bCs/>
          <w:sz w:val="18"/>
          <w:szCs w:val="18"/>
        </w:rPr>
        <w:t>TIEMPOS DE ENTREGA Y RESPUESTA PARA LA PRESTACIÒN DEL SERVICIO</w:t>
      </w:r>
    </w:p>
    <w:p w14:paraId="1BA2C38B" w14:textId="77777777" w:rsidR="004E6684" w:rsidRPr="0079195D" w:rsidRDefault="004E6684" w:rsidP="004E6684">
      <w:pPr>
        <w:spacing w:before="204" w:after="120"/>
        <w:ind w:left="121"/>
        <w:jc w:val="both"/>
        <w:rPr>
          <w:rFonts w:ascii="Arial" w:eastAsia="Arial" w:hAnsi="Arial" w:cs="Arial"/>
          <w:color w:val="000000"/>
          <w:sz w:val="18"/>
          <w:szCs w:val="18"/>
        </w:rPr>
      </w:pPr>
      <w:r w:rsidRPr="0079195D">
        <w:rPr>
          <w:rFonts w:ascii="Arial" w:eastAsia="Arial" w:hAnsi="Arial" w:cs="Arial"/>
          <w:color w:val="000000"/>
          <w:sz w:val="18"/>
          <w:szCs w:val="18"/>
        </w:rPr>
        <w:t>Los tiempos de entrega para los siguientes conceptos son los que se describen en la siguiente tabla:</w:t>
      </w:r>
    </w:p>
    <w:p w14:paraId="4E34602C" w14:textId="77777777" w:rsidR="004E6684" w:rsidRPr="0079195D" w:rsidRDefault="004E6684" w:rsidP="004E6684">
      <w:pPr>
        <w:spacing w:after="0"/>
        <w:ind w:left="7230" w:right="1002" w:hanging="375"/>
        <w:rPr>
          <w:rFonts w:ascii="Arial" w:hAnsi="Arial" w:cs="Arial"/>
          <w:b/>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641"/>
      </w:tblGrid>
      <w:tr w:rsidR="004E6684" w:rsidRPr="0079195D" w14:paraId="28F97CE3" w14:textId="77777777" w:rsidTr="006B22B9">
        <w:trPr>
          <w:trHeight w:val="340"/>
        </w:trPr>
        <w:tc>
          <w:tcPr>
            <w:tcW w:w="3608" w:type="pct"/>
            <w:shd w:val="clear" w:color="auto" w:fill="B6DDE8"/>
            <w:vAlign w:val="center"/>
          </w:tcPr>
          <w:p w14:paraId="4A5A460F" w14:textId="77777777" w:rsidR="004E6684" w:rsidRPr="0079195D" w:rsidRDefault="004E6684" w:rsidP="006B22B9">
            <w:pPr>
              <w:widowControl w:val="0"/>
              <w:autoSpaceDE w:val="0"/>
              <w:autoSpaceDN w:val="0"/>
              <w:spacing w:after="0" w:line="294" w:lineRule="exact"/>
              <w:ind w:left="122"/>
              <w:jc w:val="center"/>
              <w:rPr>
                <w:rFonts w:ascii="Arial" w:eastAsia="Arial" w:hAnsi="Arial" w:cs="Arial"/>
                <w:b/>
                <w:sz w:val="18"/>
                <w:szCs w:val="18"/>
                <w:lang w:val="es-ES" w:eastAsia="es-ES" w:bidi="es-ES"/>
              </w:rPr>
            </w:pPr>
            <w:r w:rsidRPr="0079195D">
              <w:rPr>
                <w:rFonts w:ascii="Arial" w:eastAsia="Arial" w:hAnsi="Arial" w:cs="Arial"/>
                <w:b/>
                <w:sz w:val="18"/>
                <w:szCs w:val="18"/>
                <w:lang w:val="es-ES" w:eastAsia="es-ES" w:bidi="es-ES"/>
              </w:rPr>
              <w:t>Concepto</w:t>
            </w:r>
          </w:p>
        </w:tc>
        <w:tc>
          <w:tcPr>
            <w:tcW w:w="1392" w:type="pct"/>
            <w:shd w:val="clear" w:color="auto" w:fill="B6DDE8"/>
            <w:vAlign w:val="center"/>
          </w:tcPr>
          <w:p w14:paraId="043E91A2" w14:textId="77777777" w:rsidR="004E6684" w:rsidRPr="0079195D" w:rsidRDefault="004E6684" w:rsidP="006B22B9">
            <w:pPr>
              <w:widowControl w:val="0"/>
              <w:autoSpaceDE w:val="0"/>
              <w:autoSpaceDN w:val="0"/>
              <w:spacing w:after="0" w:line="240" w:lineRule="auto"/>
              <w:jc w:val="center"/>
              <w:rPr>
                <w:rFonts w:ascii="Arial" w:eastAsia="Arial" w:hAnsi="Arial" w:cs="Arial"/>
                <w:b/>
                <w:w w:val="99"/>
                <w:sz w:val="18"/>
                <w:szCs w:val="18"/>
                <w:lang w:val="es-ES" w:eastAsia="es-ES" w:bidi="es-ES"/>
              </w:rPr>
            </w:pPr>
            <w:r w:rsidRPr="0079195D">
              <w:rPr>
                <w:rFonts w:ascii="Arial" w:eastAsia="Arial" w:hAnsi="Arial" w:cs="Arial"/>
                <w:b/>
                <w:w w:val="99"/>
                <w:sz w:val="18"/>
                <w:szCs w:val="18"/>
                <w:lang w:val="es-ES" w:eastAsia="es-ES" w:bidi="es-ES"/>
              </w:rPr>
              <w:t xml:space="preserve">Tiempo </w:t>
            </w:r>
            <w:r>
              <w:rPr>
                <w:rFonts w:ascii="Arial" w:eastAsia="Arial" w:hAnsi="Arial" w:cs="Arial"/>
                <w:b/>
                <w:w w:val="99"/>
                <w:sz w:val="18"/>
                <w:szCs w:val="18"/>
                <w:lang w:val="es-ES" w:eastAsia="es-ES" w:bidi="es-ES"/>
              </w:rPr>
              <w:t>d</w:t>
            </w:r>
            <w:r w:rsidRPr="0079195D">
              <w:rPr>
                <w:rFonts w:ascii="Arial" w:eastAsia="Arial" w:hAnsi="Arial" w:cs="Arial"/>
                <w:b/>
                <w:w w:val="99"/>
                <w:sz w:val="18"/>
                <w:szCs w:val="18"/>
                <w:lang w:val="es-ES" w:eastAsia="es-ES" w:bidi="es-ES"/>
              </w:rPr>
              <w:t>e Entrega</w:t>
            </w:r>
          </w:p>
          <w:p w14:paraId="6F65A1B5" w14:textId="77777777" w:rsidR="004E6684" w:rsidRPr="0079195D" w:rsidRDefault="004E6684" w:rsidP="006B22B9">
            <w:pPr>
              <w:widowControl w:val="0"/>
              <w:autoSpaceDE w:val="0"/>
              <w:autoSpaceDN w:val="0"/>
              <w:spacing w:after="0" w:line="240" w:lineRule="auto"/>
              <w:jc w:val="center"/>
              <w:rPr>
                <w:rFonts w:ascii="Arial" w:eastAsia="Arial" w:hAnsi="Arial" w:cs="Arial"/>
                <w:b/>
                <w:w w:val="99"/>
                <w:sz w:val="18"/>
                <w:szCs w:val="18"/>
                <w:lang w:val="es-ES" w:eastAsia="es-ES" w:bidi="es-ES"/>
              </w:rPr>
            </w:pPr>
            <w:r w:rsidRPr="0079195D">
              <w:rPr>
                <w:rFonts w:ascii="Arial" w:eastAsia="Arial" w:hAnsi="Arial" w:cs="Arial"/>
                <w:b/>
                <w:w w:val="99"/>
                <w:sz w:val="18"/>
                <w:szCs w:val="18"/>
                <w:lang w:val="es-ES" w:eastAsia="es-ES" w:bidi="es-ES"/>
              </w:rPr>
              <w:t>(Días Hábiles)</w:t>
            </w:r>
          </w:p>
        </w:tc>
      </w:tr>
      <w:tr w:rsidR="004E6684" w:rsidRPr="0079195D" w14:paraId="6A4C077D" w14:textId="77777777" w:rsidTr="006B22B9">
        <w:trPr>
          <w:trHeight w:val="340"/>
        </w:trPr>
        <w:tc>
          <w:tcPr>
            <w:tcW w:w="3608" w:type="pct"/>
            <w:shd w:val="clear" w:color="auto" w:fill="D6E3BC"/>
            <w:vAlign w:val="center"/>
          </w:tcPr>
          <w:p w14:paraId="0638EC1B" w14:textId="77777777" w:rsidR="004E6684" w:rsidRPr="00890EDC" w:rsidRDefault="004E6684" w:rsidP="006B22B9">
            <w:pPr>
              <w:widowControl w:val="0"/>
              <w:autoSpaceDE w:val="0"/>
              <w:autoSpaceDN w:val="0"/>
              <w:spacing w:after="0" w:line="294" w:lineRule="exact"/>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Lubricación</w:t>
            </w:r>
          </w:p>
        </w:tc>
        <w:tc>
          <w:tcPr>
            <w:tcW w:w="1392" w:type="pct"/>
            <w:shd w:val="clear" w:color="auto" w:fill="D6E3BC"/>
            <w:vAlign w:val="center"/>
          </w:tcPr>
          <w:p w14:paraId="50C680E7" w14:textId="77777777" w:rsidR="004E6684" w:rsidRPr="0079195D" w:rsidRDefault="004E6684" w:rsidP="006B22B9">
            <w:pPr>
              <w:widowControl w:val="0"/>
              <w:autoSpaceDE w:val="0"/>
              <w:autoSpaceDN w:val="0"/>
              <w:spacing w:after="0" w:line="294" w:lineRule="exact"/>
              <w:jc w:val="center"/>
              <w:rPr>
                <w:rFonts w:ascii="Arial" w:eastAsia="Arial" w:hAnsi="Arial" w:cs="Arial"/>
                <w:sz w:val="18"/>
                <w:szCs w:val="18"/>
                <w:lang w:val="es-ES" w:eastAsia="es-ES" w:bidi="es-ES"/>
              </w:rPr>
            </w:pPr>
            <w:r w:rsidRPr="0079195D">
              <w:rPr>
                <w:rFonts w:ascii="Arial" w:eastAsia="Arial" w:hAnsi="Arial" w:cs="Arial"/>
                <w:w w:val="99"/>
                <w:sz w:val="18"/>
                <w:szCs w:val="18"/>
                <w:lang w:val="es-ES" w:eastAsia="es-ES" w:bidi="es-ES"/>
              </w:rPr>
              <w:t>1</w:t>
            </w:r>
          </w:p>
        </w:tc>
      </w:tr>
      <w:tr w:rsidR="004E6684" w:rsidRPr="0079195D" w14:paraId="44B86CF9" w14:textId="77777777" w:rsidTr="006B22B9">
        <w:trPr>
          <w:trHeight w:val="340"/>
        </w:trPr>
        <w:tc>
          <w:tcPr>
            <w:tcW w:w="3608" w:type="pct"/>
            <w:shd w:val="clear" w:color="auto" w:fill="D6E3BC"/>
            <w:vAlign w:val="center"/>
          </w:tcPr>
          <w:p w14:paraId="01C843FE"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Menor Y Mayor</w:t>
            </w:r>
          </w:p>
        </w:tc>
        <w:tc>
          <w:tcPr>
            <w:tcW w:w="1392" w:type="pct"/>
            <w:shd w:val="clear" w:color="auto" w:fill="D6E3BC"/>
            <w:vAlign w:val="center"/>
          </w:tcPr>
          <w:p w14:paraId="7AE52B3B"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2</w:t>
            </w:r>
          </w:p>
        </w:tc>
      </w:tr>
      <w:tr w:rsidR="004E6684" w:rsidRPr="0079195D" w14:paraId="3A12E0F4" w14:textId="77777777" w:rsidTr="006B22B9">
        <w:trPr>
          <w:trHeight w:val="340"/>
        </w:trPr>
        <w:tc>
          <w:tcPr>
            <w:tcW w:w="3608" w:type="pct"/>
            <w:shd w:val="clear" w:color="auto" w:fill="D6E3BC"/>
            <w:vAlign w:val="center"/>
          </w:tcPr>
          <w:p w14:paraId="723964A5"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Montar Y Desmontar Llanta</w:t>
            </w:r>
          </w:p>
        </w:tc>
        <w:tc>
          <w:tcPr>
            <w:tcW w:w="1392" w:type="pct"/>
            <w:shd w:val="clear" w:color="auto" w:fill="D6E3BC"/>
            <w:vAlign w:val="center"/>
          </w:tcPr>
          <w:p w14:paraId="1ED70621"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sidRPr="0079195D">
              <w:rPr>
                <w:rFonts w:ascii="Arial" w:eastAsia="Arial" w:hAnsi="Arial" w:cs="Arial"/>
                <w:w w:val="99"/>
                <w:sz w:val="18"/>
                <w:szCs w:val="18"/>
                <w:lang w:val="es-ES" w:eastAsia="es-ES" w:bidi="es-ES"/>
              </w:rPr>
              <w:t>1</w:t>
            </w:r>
          </w:p>
        </w:tc>
      </w:tr>
      <w:tr w:rsidR="004E6684" w:rsidRPr="0079195D" w14:paraId="5E7DB96C" w14:textId="77777777" w:rsidTr="006B22B9">
        <w:trPr>
          <w:trHeight w:val="338"/>
        </w:trPr>
        <w:tc>
          <w:tcPr>
            <w:tcW w:w="3608" w:type="pct"/>
            <w:shd w:val="clear" w:color="auto" w:fill="D6E3BC"/>
            <w:vAlign w:val="center"/>
          </w:tcPr>
          <w:p w14:paraId="014CB6A1"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Embrague</w:t>
            </w:r>
          </w:p>
        </w:tc>
        <w:tc>
          <w:tcPr>
            <w:tcW w:w="1392" w:type="pct"/>
            <w:shd w:val="clear" w:color="auto" w:fill="D6E3BC"/>
            <w:vAlign w:val="center"/>
          </w:tcPr>
          <w:p w14:paraId="7706E4A0"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3</w:t>
            </w:r>
          </w:p>
        </w:tc>
      </w:tr>
      <w:tr w:rsidR="004E6684" w:rsidRPr="0079195D" w14:paraId="35402DD5" w14:textId="77777777" w:rsidTr="006B22B9">
        <w:trPr>
          <w:trHeight w:val="340"/>
        </w:trPr>
        <w:tc>
          <w:tcPr>
            <w:tcW w:w="3608" w:type="pct"/>
            <w:shd w:val="clear" w:color="auto" w:fill="D6E3BC"/>
            <w:vAlign w:val="center"/>
          </w:tcPr>
          <w:p w14:paraId="183F4DD0"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Rotación</w:t>
            </w:r>
          </w:p>
        </w:tc>
        <w:tc>
          <w:tcPr>
            <w:tcW w:w="1392" w:type="pct"/>
            <w:shd w:val="clear" w:color="auto" w:fill="D6E3BC"/>
            <w:vAlign w:val="center"/>
          </w:tcPr>
          <w:p w14:paraId="4F98D56A"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sidRPr="0079195D">
              <w:rPr>
                <w:rFonts w:ascii="Arial" w:eastAsia="Arial" w:hAnsi="Arial" w:cs="Arial"/>
                <w:w w:val="99"/>
                <w:sz w:val="18"/>
                <w:szCs w:val="18"/>
                <w:lang w:val="es-ES" w:eastAsia="es-ES" w:bidi="es-ES"/>
              </w:rPr>
              <w:t>1</w:t>
            </w:r>
          </w:p>
        </w:tc>
      </w:tr>
      <w:tr w:rsidR="004E6684" w:rsidRPr="0079195D" w14:paraId="294B4306" w14:textId="77777777" w:rsidTr="006B22B9">
        <w:trPr>
          <w:trHeight w:val="340"/>
        </w:trPr>
        <w:tc>
          <w:tcPr>
            <w:tcW w:w="3608" w:type="pct"/>
            <w:shd w:val="clear" w:color="auto" w:fill="D6E3BC"/>
            <w:vAlign w:val="center"/>
          </w:tcPr>
          <w:p w14:paraId="7A2B148D"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Alineación</w:t>
            </w:r>
          </w:p>
        </w:tc>
        <w:tc>
          <w:tcPr>
            <w:tcW w:w="1392" w:type="pct"/>
            <w:shd w:val="clear" w:color="auto" w:fill="D6E3BC"/>
            <w:vAlign w:val="center"/>
          </w:tcPr>
          <w:p w14:paraId="61C04CB2"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sidRPr="0079195D">
              <w:rPr>
                <w:rFonts w:ascii="Arial" w:eastAsia="Arial" w:hAnsi="Arial" w:cs="Arial"/>
                <w:w w:val="99"/>
                <w:sz w:val="18"/>
                <w:szCs w:val="18"/>
                <w:lang w:val="es-ES" w:eastAsia="es-ES" w:bidi="es-ES"/>
              </w:rPr>
              <w:t>1</w:t>
            </w:r>
          </w:p>
        </w:tc>
      </w:tr>
      <w:tr w:rsidR="004E6684" w:rsidRPr="0079195D" w14:paraId="6B4CA81E" w14:textId="77777777" w:rsidTr="006B22B9">
        <w:trPr>
          <w:trHeight w:val="340"/>
        </w:trPr>
        <w:tc>
          <w:tcPr>
            <w:tcW w:w="3608" w:type="pct"/>
            <w:shd w:val="clear" w:color="auto" w:fill="D6E3BC"/>
            <w:vAlign w:val="center"/>
          </w:tcPr>
          <w:p w14:paraId="47570868"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Balanceo</w:t>
            </w:r>
          </w:p>
        </w:tc>
        <w:tc>
          <w:tcPr>
            <w:tcW w:w="1392" w:type="pct"/>
            <w:shd w:val="clear" w:color="auto" w:fill="D6E3BC"/>
            <w:vAlign w:val="center"/>
          </w:tcPr>
          <w:p w14:paraId="70EA65B4"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sidRPr="0079195D">
              <w:rPr>
                <w:rFonts w:ascii="Arial" w:eastAsia="Arial" w:hAnsi="Arial" w:cs="Arial"/>
                <w:w w:val="99"/>
                <w:sz w:val="18"/>
                <w:szCs w:val="18"/>
                <w:lang w:val="es-ES" w:eastAsia="es-ES" w:bidi="es-ES"/>
              </w:rPr>
              <w:t>1</w:t>
            </w:r>
          </w:p>
        </w:tc>
      </w:tr>
      <w:tr w:rsidR="004E6684" w:rsidRPr="0079195D" w14:paraId="7EF4AD9A" w14:textId="77777777" w:rsidTr="006B22B9">
        <w:trPr>
          <w:trHeight w:val="338"/>
        </w:trPr>
        <w:tc>
          <w:tcPr>
            <w:tcW w:w="3608" w:type="pct"/>
            <w:shd w:val="clear" w:color="auto" w:fill="D6E3BC"/>
            <w:vAlign w:val="center"/>
          </w:tcPr>
          <w:p w14:paraId="76DA7F4E"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Frenos</w:t>
            </w:r>
          </w:p>
        </w:tc>
        <w:tc>
          <w:tcPr>
            <w:tcW w:w="1392" w:type="pct"/>
            <w:shd w:val="clear" w:color="auto" w:fill="D6E3BC"/>
            <w:vAlign w:val="center"/>
          </w:tcPr>
          <w:p w14:paraId="3752CFA5"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2</w:t>
            </w:r>
          </w:p>
        </w:tc>
      </w:tr>
      <w:tr w:rsidR="004E6684" w:rsidRPr="0079195D" w14:paraId="6EF5D91E" w14:textId="77777777" w:rsidTr="006B22B9">
        <w:trPr>
          <w:trHeight w:val="340"/>
        </w:trPr>
        <w:tc>
          <w:tcPr>
            <w:tcW w:w="3608" w:type="pct"/>
            <w:shd w:val="clear" w:color="auto" w:fill="D6E3BC"/>
            <w:vAlign w:val="center"/>
          </w:tcPr>
          <w:p w14:paraId="0BB4E3C9"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Detallado Automotriz</w:t>
            </w:r>
          </w:p>
        </w:tc>
        <w:tc>
          <w:tcPr>
            <w:tcW w:w="1392" w:type="pct"/>
            <w:shd w:val="clear" w:color="auto" w:fill="D6E3BC"/>
            <w:vAlign w:val="center"/>
          </w:tcPr>
          <w:p w14:paraId="35934CCB"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3</w:t>
            </w:r>
          </w:p>
        </w:tc>
      </w:tr>
      <w:tr w:rsidR="004E6684" w:rsidRPr="0079195D" w14:paraId="1B2D4C7E" w14:textId="77777777" w:rsidTr="006B22B9">
        <w:trPr>
          <w:trHeight w:val="340"/>
        </w:trPr>
        <w:tc>
          <w:tcPr>
            <w:tcW w:w="3608" w:type="pct"/>
            <w:shd w:val="clear" w:color="auto" w:fill="D6E3BC"/>
            <w:vAlign w:val="center"/>
          </w:tcPr>
          <w:p w14:paraId="689737C7"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Frenos Delanteros</w:t>
            </w:r>
          </w:p>
        </w:tc>
        <w:tc>
          <w:tcPr>
            <w:tcW w:w="1392" w:type="pct"/>
            <w:shd w:val="clear" w:color="auto" w:fill="D6E3BC"/>
            <w:vAlign w:val="center"/>
          </w:tcPr>
          <w:p w14:paraId="0C43AC15"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2</w:t>
            </w:r>
          </w:p>
        </w:tc>
      </w:tr>
      <w:tr w:rsidR="004E6684" w:rsidRPr="0079195D" w14:paraId="3685F5CF" w14:textId="77777777" w:rsidTr="006B22B9">
        <w:trPr>
          <w:trHeight w:val="340"/>
        </w:trPr>
        <w:tc>
          <w:tcPr>
            <w:tcW w:w="3608" w:type="pct"/>
            <w:shd w:val="clear" w:color="auto" w:fill="D6E3BC"/>
            <w:vAlign w:val="center"/>
          </w:tcPr>
          <w:p w14:paraId="33DC2D5B"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lastRenderedPageBreak/>
              <w:t>Servicio De Frenos Traseros</w:t>
            </w:r>
          </w:p>
        </w:tc>
        <w:tc>
          <w:tcPr>
            <w:tcW w:w="1392" w:type="pct"/>
            <w:shd w:val="clear" w:color="auto" w:fill="D6E3BC"/>
            <w:vAlign w:val="center"/>
          </w:tcPr>
          <w:p w14:paraId="20C4BCA6"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2</w:t>
            </w:r>
          </w:p>
        </w:tc>
      </w:tr>
      <w:tr w:rsidR="004E6684" w:rsidRPr="0079195D" w14:paraId="191AF61F" w14:textId="77777777" w:rsidTr="006B22B9">
        <w:trPr>
          <w:trHeight w:val="484"/>
        </w:trPr>
        <w:tc>
          <w:tcPr>
            <w:tcW w:w="3608" w:type="pct"/>
            <w:shd w:val="clear" w:color="auto" w:fill="D6E3BC"/>
            <w:vAlign w:val="center"/>
          </w:tcPr>
          <w:p w14:paraId="4C33E74E" w14:textId="77777777" w:rsidR="004E6684" w:rsidRPr="00890EDC" w:rsidRDefault="004E6684" w:rsidP="006B22B9">
            <w:pPr>
              <w:widowControl w:val="0"/>
              <w:autoSpaceDE w:val="0"/>
              <w:autoSpaceDN w:val="0"/>
              <w:spacing w:before="7" w:after="0" w:line="292" w:lineRule="exact"/>
              <w:ind w:left="122" w:right="276"/>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Sistema De Escape Automotriz Para Pick-Up</w:t>
            </w:r>
          </w:p>
        </w:tc>
        <w:tc>
          <w:tcPr>
            <w:tcW w:w="1392" w:type="pct"/>
            <w:shd w:val="clear" w:color="auto" w:fill="D6E3BC"/>
            <w:vAlign w:val="center"/>
          </w:tcPr>
          <w:p w14:paraId="7E3D84C2"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2</w:t>
            </w:r>
          </w:p>
        </w:tc>
      </w:tr>
      <w:tr w:rsidR="004E6684" w:rsidRPr="0079195D" w14:paraId="1E01E3F9" w14:textId="77777777" w:rsidTr="006B22B9">
        <w:trPr>
          <w:trHeight w:val="420"/>
        </w:trPr>
        <w:tc>
          <w:tcPr>
            <w:tcW w:w="3608" w:type="pct"/>
            <w:shd w:val="clear" w:color="auto" w:fill="D6E3BC"/>
            <w:vAlign w:val="center"/>
          </w:tcPr>
          <w:p w14:paraId="3A60CF9D" w14:textId="77777777" w:rsidR="004E6684" w:rsidRPr="00890EDC" w:rsidRDefault="004E6684" w:rsidP="006B22B9">
            <w:pPr>
              <w:widowControl w:val="0"/>
              <w:autoSpaceDE w:val="0"/>
              <w:autoSpaceDN w:val="0"/>
              <w:spacing w:before="1" w:after="0" w:line="296" w:lineRule="exact"/>
              <w:ind w:left="122" w:right="259"/>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Servicio De Sistema De Escape Automotriz Para Sedan</w:t>
            </w:r>
          </w:p>
        </w:tc>
        <w:tc>
          <w:tcPr>
            <w:tcW w:w="1392" w:type="pct"/>
            <w:shd w:val="clear" w:color="auto" w:fill="D6E3BC"/>
            <w:vAlign w:val="center"/>
          </w:tcPr>
          <w:p w14:paraId="2F099766" w14:textId="77777777" w:rsidR="004E6684" w:rsidRPr="0079195D" w:rsidRDefault="004E6684" w:rsidP="006B22B9">
            <w:pPr>
              <w:widowControl w:val="0"/>
              <w:autoSpaceDE w:val="0"/>
              <w:autoSpaceDN w:val="0"/>
              <w:spacing w:after="0" w:line="291" w:lineRule="exact"/>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2</w:t>
            </w:r>
          </w:p>
        </w:tc>
      </w:tr>
      <w:tr w:rsidR="004E6684" w:rsidRPr="0079195D" w14:paraId="052CB2EB" w14:textId="77777777" w:rsidTr="006B22B9">
        <w:trPr>
          <w:trHeight w:val="332"/>
        </w:trPr>
        <w:tc>
          <w:tcPr>
            <w:tcW w:w="3608" w:type="pct"/>
            <w:shd w:val="clear" w:color="auto" w:fill="D6E3BC"/>
            <w:vAlign w:val="center"/>
          </w:tcPr>
          <w:p w14:paraId="4993789C" w14:textId="77777777" w:rsidR="004E6684" w:rsidRPr="00890EDC" w:rsidRDefault="004E6684" w:rsidP="006B22B9">
            <w:pPr>
              <w:widowControl w:val="0"/>
              <w:autoSpaceDE w:val="0"/>
              <w:autoSpaceDN w:val="0"/>
              <w:spacing w:after="0" w:line="286" w:lineRule="exact"/>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Suspensión</w:t>
            </w:r>
          </w:p>
        </w:tc>
        <w:tc>
          <w:tcPr>
            <w:tcW w:w="1392" w:type="pct"/>
            <w:shd w:val="clear" w:color="auto" w:fill="D6E3BC"/>
            <w:vAlign w:val="center"/>
          </w:tcPr>
          <w:p w14:paraId="3986D882" w14:textId="77777777" w:rsidR="004E6684" w:rsidRPr="0079195D" w:rsidRDefault="004E6684" w:rsidP="006B22B9">
            <w:pPr>
              <w:widowControl w:val="0"/>
              <w:autoSpaceDE w:val="0"/>
              <w:autoSpaceDN w:val="0"/>
              <w:spacing w:after="0" w:line="286" w:lineRule="exact"/>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3</w:t>
            </w:r>
          </w:p>
        </w:tc>
      </w:tr>
      <w:tr w:rsidR="004E6684" w:rsidRPr="0079195D" w14:paraId="423C2E2B" w14:textId="77777777" w:rsidTr="006B22B9">
        <w:trPr>
          <w:trHeight w:val="340"/>
        </w:trPr>
        <w:tc>
          <w:tcPr>
            <w:tcW w:w="3608" w:type="pct"/>
            <w:shd w:val="clear" w:color="auto" w:fill="D6E3BC"/>
            <w:vAlign w:val="center"/>
          </w:tcPr>
          <w:p w14:paraId="1ED8A3FC" w14:textId="77777777" w:rsidR="004E6684" w:rsidRPr="00890EDC" w:rsidRDefault="004E6684" w:rsidP="006B22B9">
            <w:pPr>
              <w:widowControl w:val="0"/>
              <w:autoSpaceDE w:val="0"/>
              <w:autoSpaceDN w:val="0"/>
              <w:spacing w:after="0" w:line="240" w:lineRule="auto"/>
              <w:ind w:left="122"/>
              <w:jc w:val="center"/>
              <w:rPr>
                <w:rFonts w:ascii="Arial" w:eastAsia="Arial" w:hAnsi="Arial" w:cs="Arial"/>
                <w:bCs/>
                <w:sz w:val="18"/>
                <w:szCs w:val="18"/>
                <w:lang w:val="es-ES" w:eastAsia="es-ES" w:bidi="es-ES"/>
              </w:rPr>
            </w:pPr>
            <w:r w:rsidRPr="00890EDC">
              <w:rPr>
                <w:rFonts w:ascii="Arial" w:eastAsia="Arial" w:hAnsi="Arial" w:cs="Arial"/>
                <w:bCs/>
                <w:sz w:val="18"/>
                <w:szCs w:val="18"/>
                <w:lang w:val="es-ES" w:eastAsia="es-ES" w:bidi="es-ES"/>
              </w:rPr>
              <w:t>Eléctrico</w:t>
            </w:r>
          </w:p>
        </w:tc>
        <w:tc>
          <w:tcPr>
            <w:tcW w:w="1392" w:type="pct"/>
            <w:shd w:val="clear" w:color="auto" w:fill="D6E3BC"/>
            <w:vAlign w:val="center"/>
          </w:tcPr>
          <w:p w14:paraId="7817C060" w14:textId="77777777" w:rsidR="004E6684" w:rsidRPr="0079195D" w:rsidRDefault="004E6684" w:rsidP="006B22B9">
            <w:pPr>
              <w:widowControl w:val="0"/>
              <w:autoSpaceDE w:val="0"/>
              <w:autoSpaceDN w:val="0"/>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3</w:t>
            </w:r>
          </w:p>
        </w:tc>
      </w:tr>
    </w:tbl>
    <w:p w14:paraId="19C3F4E0" w14:textId="41D4514A" w:rsidR="004E6684" w:rsidRDefault="004E6684" w:rsidP="004E6684">
      <w:pPr>
        <w:spacing w:after="0"/>
        <w:rPr>
          <w:rFonts w:ascii="Arial" w:hAnsi="Arial" w:cs="Arial"/>
          <w:b/>
          <w:sz w:val="18"/>
          <w:szCs w:val="18"/>
        </w:rPr>
      </w:pPr>
    </w:p>
    <w:p w14:paraId="093F6512" w14:textId="77777777" w:rsidR="004E6684" w:rsidRPr="0079195D" w:rsidRDefault="004E6684" w:rsidP="004E6684">
      <w:pPr>
        <w:spacing w:after="0"/>
        <w:rPr>
          <w:rFonts w:ascii="Arial" w:hAnsi="Arial" w:cs="Arial"/>
          <w:b/>
          <w:sz w:val="18"/>
          <w:szCs w:val="18"/>
        </w:rPr>
      </w:pPr>
    </w:p>
    <w:p w14:paraId="0D95F345" w14:textId="77777777" w:rsidR="004E6684" w:rsidRPr="0079195D" w:rsidRDefault="004E6684" w:rsidP="004E6684">
      <w:pPr>
        <w:spacing w:after="0"/>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Para conceptos no comprendidos en la tabla que antecede, el </w:t>
      </w:r>
      <w:r w:rsidRPr="00890EDC">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deberá señalar el tiempo de entrega de los servicios en la </w:t>
      </w:r>
      <w:r w:rsidRPr="00890EDC">
        <w:rPr>
          <w:rFonts w:ascii="Arial" w:eastAsia="Arial" w:hAnsi="Arial" w:cs="Arial"/>
          <w:b/>
          <w:bCs/>
          <w:color w:val="000000"/>
          <w:sz w:val="18"/>
          <w:szCs w:val="18"/>
        </w:rPr>
        <w:t>ORDEN DE SERVICIO</w:t>
      </w:r>
      <w:r w:rsidRPr="0079195D">
        <w:rPr>
          <w:rFonts w:ascii="Arial" w:eastAsia="Arial" w:hAnsi="Arial" w:cs="Arial"/>
          <w:color w:val="000000"/>
          <w:sz w:val="18"/>
          <w:szCs w:val="18"/>
        </w:rPr>
        <w:t xml:space="preserve"> que se genera al ingreso del vehículo, debiendo tomar en cuenta que, si al término de este plazo no se ha reparado el vehículo, la unidad se recogerá y se aplicarán las sanciones y penalizaciones correspondientes, el costo del traslado del(los) vehículo(s) por motivo de cualquier incumplimiento a los tiempos de respuesta (entrega) señalados con anterioridad serán por cuenta y riesgo del </w:t>
      </w:r>
      <w:r w:rsidRPr="00890EDC">
        <w:rPr>
          <w:rFonts w:ascii="Arial" w:eastAsia="Arial" w:hAnsi="Arial" w:cs="Arial"/>
          <w:b/>
          <w:bCs/>
          <w:color w:val="000000"/>
          <w:sz w:val="18"/>
          <w:szCs w:val="18"/>
        </w:rPr>
        <w:t>PROVEEDOR</w:t>
      </w:r>
      <w:r w:rsidRPr="0079195D">
        <w:rPr>
          <w:rFonts w:ascii="Arial" w:eastAsia="Arial" w:hAnsi="Arial" w:cs="Arial"/>
          <w:color w:val="000000"/>
          <w:sz w:val="18"/>
          <w:szCs w:val="18"/>
        </w:rPr>
        <w:t>.</w:t>
      </w:r>
    </w:p>
    <w:p w14:paraId="4CA252E4" w14:textId="77777777" w:rsidR="004E6684" w:rsidRPr="0079195D" w:rsidRDefault="004E6684" w:rsidP="004E6684">
      <w:pPr>
        <w:spacing w:after="0"/>
        <w:ind w:right="-19"/>
        <w:jc w:val="both"/>
        <w:rPr>
          <w:rFonts w:ascii="Arial" w:eastAsia="Arial" w:hAnsi="Arial" w:cs="Arial"/>
          <w:color w:val="000000"/>
          <w:sz w:val="18"/>
          <w:szCs w:val="18"/>
        </w:rPr>
      </w:pPr>
    </w:p>
    <w:p w14:paraId="0A52D0D8" w14:textId="77777777" w:rsidR="004E6684" w:rsidRPr="0079195D" w:rsidRDefault="004E6684" w:rsidP="004E6684">
      <w:pPr>
        <w:spacing w:after="0" w:line="278"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La </w:t>
      </w:r>
      <w:r w:rsidRPr="001F3A51">
        <w:rPr>
          <w:rFonts w:ascii="Arial" w:eastAsia="Arial" w:hAnsi="Arial" w:cs="Arial"/>
          <w:b/>
          <w:bCs/>
          <w:color w:val="000000"/>
          <w:sz w:val="18"/>
          <w:szCs w:val="18"/>
        </w:rPr>
        <w:t>ORDEN DE SERVICIO</w:t>
      </w:r>
      <w:r w:rsidRPr="0079195D">
        <w:rPr>
          <w:rFonts w:ascii="Arial" w:eastAsia="Arial" w:hAnsi="Arial" w:cs="Arial"/>
          <w:color w:val="000000"/>
          <w:sz w:val="18"/>
          <w:szCs w:val="18"/>
        </w:rPr>
        <w:t xml:space="preserve"> deberá señalar la garantía del servicio realizado en la cual especificará a detalle en qué casos no aplica la garantía ofertada.</w:t>
      </w:r>
    </w:p>
    <w:p w14:paraId="2622A40B" w14:textId="60151E35" w:rsidR="004E6684" w:rsidRDefault="004E6684" w:rsidP="004E6684">
      <w:pPr>
        <w:spacing w:after="0" w:line="278" w:lineRule="auto"/>
        <w:ind w:right="-19"/>
        <w:rPr>
          <w:rFonts w:ascii="Arial" w:eastAsia="Arial" w:hAnsi="Arial" w:cs="Arial"/>
          <w:color w:val="000000"/>
          <w:sz w:val="18"/>
          <w:szCs w:val="18"/>
        </w:rPr>
      </w:pPr>
    </w:p>
    <w:p w14:paraId="2534B9B6" w14:textId="77777777" w:rsidR="004E6684" w:rsidRPr="0079195D" w:rsidRDefault="004E6684" w:rsidP="004E6684">
      <w:pPr>
        <w:spacing w:after="0" w:line="278" w:lineRule="auto"/>
        <w:ind w:right="-19"/>
        <w:rPr>
          <w:rFonts w:ascii="Arial" w:eastAsia="Arial" w:hAnsi="Arial" w:cs="Arial"/>
          <w:color w:val="000000"/>
          <w:sz w:val="18"/>
          <w:szCs w:val="18"/>
        </w:rPr>
      </w:pPr>
    </w:p>
    <w:p w14:paraId="19FC0EF8" w14:textId="77777777" w:rsidR="004E6684" w:rsidRPr="00691A49" w:rsidRDefault="004E6684" w:rsidP="004E6684">
      <w:pPr>
        <w:pStyle w:val="Prrafodelista"/>
        <w:numPr>
          <w:ilvl w:val="0"/>
          <w:numId w:val="47"/>
        </w:numPr>
        <w:spacing w:after="0" w:line="278" w:lineRule="auto"/>
        <w:ind w:right="-19"/>
        <w:jc w:val="both"/>
        <w:rPr>
          <w:rFonts w:ascii="Arial" w:eastAsia="Arial" w:hAnsi="Arial" w:cs="Arial"/>
          <w:b/>
          <w:bCs/>
          <w:color w:val="000000"/>
          <w:sz w:val="18"/>
          <w:szCs w:val="18"/>
        </w:rPr>
      </w:pPr>
      <w:r w:rsidRPr="00691A49">
        <w:rPr>
          <w:rFonts w:ascii="Arial" w:eastAsia="Arial" w:hAnsi="Arial" w:cs="Arial"/>
          <w:b/>
          <w:bCs/>
          <w:color w:val="000000"/>
          <w:sz w:val="18"/>
          <w:szCs w:val="18"/>
        </w:rPr>
        <w:t>DOCUMENTACIÓN ADICIONAL.</w:t>
      </w:r>
    </w:p>
    <w:p w14:paraId="75D6F2D1" w14:textId="77777777" w:rsidR="004E6684" w:rsidRPr="0079195D" w:rsidRDefault="004E6684" w:rsidP="004E6684">
      <w:pPr>
        <w:spacing w:after="0" w:line="278" w:lineRule="auto"/>
        <w:ind w:left="121" w:right="-19"/>
        <w:jc w:val="both"/>
        <w:rPr>
          <w:rFonts w:ascii="Arial" w:hAnsi="Arial" w:cs="Arial"/>
          <w:sz w:val="18"/>
          <w:szCs w:val="18"/>
        </w:rPr>
      </w:pPr>
    </w:p>
    <w:p w14:paraId="522E3B01" w14:textId="77777777" w:rsidR="004E6684" w:rsidRDefault="004E6684" w:rsidP="004E6684">
      <w:pPr>
        <w:spacing w:after="0" w:line="278" w:lineRule="auto"/>
        <w:ind w:right="-19"/>
        <w:jc w:val="both"/>
        <w:rPr>
          <w:rFonts w:ascii="Arial" w:hAnsi="Arial" w:cs="Arial"/>
          <w:b/>
          <w:bCs/>
          <w:sz w:val="18"/>
          <w:szCs w:val="18"/>
        </w:rPr>
      </w:pPr>
      <w:r w:rsidRPr="0079195D">
        <w:rPr>
          <w:rFonts w:ascii="Arial" w:hAnsi="Arial" w:cs="Arial"/>
          <w:b/>
          <w:bCs/>
          <w:sz w:val="18"/>
          <w:szCs w:val="18"/>
        </w:rPr>
        <w:t>EL PARTICIPANTE</w:t>
      </w:r>
      <w:r>
        <w:rPr>
          <w:rFonts w:ascii="Arial" w:hAnsi="Arial" w:cs="Arial"/>
          <w:b/>
          <w:bCs/>
          <w:sz w:val="18"/>
          <w:szCs w:val="18"/>
        </w:rPr>
        <w:t xml:space="preserve"> DEBERÁ </w:t>
      </w:r>
      <w:r w:rsidRPr="0079195D">
        <w:rPr>
          <w:rFonts w:ascii="Arial" w:hAnsi="Arial" w:cs="Arial"/>
          <w:b/>
          <w:bCs/>
          <w:sz w:val="18"/>
          <w:szCs w:val="18"/>
        </w:rPr>
        <w:t xml:space="preserve">ENTREGAR </w:t>
      </w:r>
      <w:r>
        <w:rPr>
          <w:rFonts w:ascii="Arial" w:hAnsi="Arial" w:cs="Arial"/>
          <w:b/>
          <w:bCs/>
          <w:sz w:val="18"/>
          <w:szCs w:val="18"/>
        </w:rPr>
        <w:t xml:space="preserve">EN </w:t>
      </w:r>
      <w:r w:rsidRPr="0079195D">
        <w:rPr>
          <w:rFonts w:ascii="Arial" w:hAnsi="Arial" w:cs="Arial"/>
          <w:b/>
          <w:bCs/>
          <w:sz w:val="18"/>
          <w:szCs w:val="18"/>
        </w:rPr>
        <w:t>SU PROPUESTA TÉCNICA LA SIGUIENTE DOCUMENTACIÓN:</w:t>
      </w:r>
    </w:p>
    <w:p w14:paraId="529A7199" w14:textId="77777777" w:rsidR="004E6684" w:rsidRPr="00215D55" w:rsidRDefault="004E6684" w:rsidP="004E6684">
      <w:pPr>
        <w:pStyle w:val="Prrafodelista"/>
        <w:numPr>
          <w:ilvl w:val="0"/>
          <w:numId w:val="49"/>
        </w:numPr>
        <w:spacing w:after="0" w:line="278" w:lineRule="auto"/>
        <w:ind w:right="-19"/>
        <w:jc w:val="both"/>
        <w:rPr>
          <w:rFonts w:ascii="Arial" w:hAnsi="Arial" w:cs="Arial"/>
          <w:b/>
          <w:bCs/>
          <w:sz w:val="18"/>
          <w:szCs w:val="18"/>
        </w:rPr>
      </w:pPr>
      <w:r w:rsidRPr="00215D55">
        <w:rPr>
          <w:rFonts w:ascii="Arial" w:eastAsia="Century Gothic" w:hAnsi="Arial" w:cs="Arial"/>
          <w:b/>
          <w:color w:val="000000"/>
          <w:sz w:val="18"/>
          <w:szCs w:val="18"/>
        </w:rPr>
        <w:t>LICENCIA MUNICIPAL</w:t>
      </w:r>
    </w:p>
    <w:p w14:paraId="0A04EB6D" w14:textId="77777777" w:rsidR="004E6684" w:rsidRDefault="004E6684" w:rsidP="004E6684">
      <w:pPr>
        <w:spacing w:after="0" w:line="278" w:lineRule="auto"/>
        <w:ind w:right="-19"/>
        <w:jc w:val="both"/>
        <w:rPr>
          <w:rFonts w:ascii="Arial" w:hAnsi="Arial" w:cs="Arial"/>
          <w:b/>
          <w:bCs/>
          <w:sz w:val="18"/>
          <w:szCs w:val="18"/>
        </w:rPr>
      </w:pPr>
    </w:p>
    <w:p w14:paraId="79C87D33" w14:textId="77777777" w:rsidR="004E6684" w:rsidRDefault="004E6684" w:rsidP="004E6684">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C</w:t>
      </w:r>
      <w:r w:rsidRPr="009E2F9D">
        <w:rPr>
          <w:rFonts w:ascii="Arial" w:eastAsia="Century Gothic" w:hAnsi="Arial" w:cs="Arial"/>
          <w:bCs/>
          <w:color w:val="000000"/>
          <w:sz w:val="18"/>
          <w:szCs w:val="18"/>
        </w:rPr>
        <w:t xml:space="preserve">opia simple de la </w:t>
      </w:r>
      <w:r>
        <w:rPr>
          <w:rFonts w:ascii="Arial" w:eastAsia="Century Gothic" w:hAnsi="Arial" w:cs="Arial"/>
          <w:bCs/>
          <w:color w:val="000000"/>
          <w:sz w:val="18"/>
          <w:szCs w:val="18"/>
        </w:rPr>
        <w:t>l</w:t>
      </w:r>
      <w:r w:rsidRPr="009E2F9D">
        <w:rPr>
          <w:rFonts w:ascii="Arial" w:eastAsia="Century Gothic" w:hAnsi="Arial" w:cs="Arial"/>
          <w:bCs/>
          <w:color w:val="000000"/>
          <w:sz w:val="18"/>
          <w:szCs w:val="18"/>
        </w:rPr>
        <w:t>icencia Municipal vigente</w:t>
      </w:r>
      <w:r>
        <w:rPr>
          <w:rFonts w:ascii="Arial" w:eastAsia="Century Gothic" w:hAnsi="Arial" w:cs="Arial"/>
          <w:bCs/>
          <w:color w:val="000000"/>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1B780E1B" w14:textId="77777777" w:rsidR="004E6684" w:rsidRDefault="004E6684" w:rsidP="004E6684">
      <w:pPr>
        <w:spacing w:after="0" w:line="278" w:lineRule="auto"/>
        <w:ind w:right="-19"/>
        <w:jc w:val="both"/>
        <w:rPr>
          <w:rFonts w:ascii="Arial" w:eastAsia="Century Gothic" w:hAnsi="Arial" w:cs="Arial"/>
          <w:bCs/>
          <w:color w:val="000000"/>
          <w:sz w:val="18"/>
          <w:szCs w:val="18"/>
        </w:rPr>
      </w:pPr>
    </w:p>
    <w:p w14:paraId="67C1EFF5" w14:textId="77777777" w:rsidR="004E6684" w:rsidRDefault="004E6684" w:rsidP="004E6684">
      <w:pPr>
        <w:pStyle w:val="Prrafodelista"/>
        <w:numPr>
          <w:ilvl w:val="0"/>
          <w:numId w:val="49"/>
        </w:numPr>
        <w:spacing w:after="0" w:line="278" w:lineRule="auto"/>
        <w:ind w:right="-19"/>
        <w:jc w:val="both"/>
        <w:rPr>
          <w:rFonts w:ascii="Arial" w:hAnsi="Arial" w:cs="Arial"/>
          <w:b/>
          <w:sz w:val="18"/>
          <w:szCs w:val="18"/>
        </w:rPr>
      </w:pPr>
      <w:r w:rsidRPr="00DD7411">
        <w:rPr>
          <w:rFonts w:ascii="Arial" w:hAnsi="Arial" w:cs="Arial"/>
          <w:b/>
          <w:sz w:val="18"/>
          <w:szCs w:val="18"/>
        </w:rPr>
        <w:t>REGISTRO DE LA SECRETARÍA DEL MEDIO AMBIENTE Y RECURSOS NATURALES (SEMARNAT)</w:t>
      </w:r>
    </w:p>
    <w:p w14:paraId="161F7527" w14:textId="77777777" w:rsidR="004E6684" w:rsidRDefault="004E6684" w:rsidP="004E6684">
      <w:pPr>
        <w:spacing w:after="0" w:line="278" w:lineRule="auto"/>
        <w:ind w:right="-19"/>
        <w:jc w:val="both"/>
        <w:rPr>
          <w:rFonts w:ascii="Arial" w:hAnsi="Arial" w:cs="Arial"/>
          <w:b/>
          <w:sz w:val="18"/>
          <w:szCs w:val="18"/>
        </w:rPr>
      </w:pPr>
    </w:p>
    <w:p w14:paraId="4FDE2944" w14:textId="77777777" w:rsidR="004E6684" w:rsidRDefault="004E6684" w:rsidP="004E6684">
      <w:pPr>
        <w:spacing w:after="0" w:line="278" w:lineRule="auto"/>
        <w:ind w:right="-19"/>
        <w:jc w:val="both"/>
        <w:rPr>
          <w:rFonts w:ascii="Arial" w:hAnsi="Arial" w:cs="Arial"/>
          <w:bCs/>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Recursos Naturales (SEMARNAT)</w:t>
      </w:r>
      <w:r>
        <w:rPr>
          <w:rFonts w:ascii="Arial" w:hAnsi="Arial" w:cs="Arial"/>
          <w:bCs/>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18E1F637" w14:textId="77777777" w:rsidR="004E6684" w:rsidRDefault="004E6684" w:rsidP="004E6684">
      <w:pPr>
        <w:spacing w:after="0" w:line="278" w:lineRule="auto"/>
        <w:ind w:right="-19"/>
        <w:jc w:val="both"/>
        <w:rPr>
          <w:rFonts w:ascii="Arial" w:hAnsi="Arial" w:cs="Arial"/>
          <w:bCs/>
          <w:sz w:val="18"/>
          <w:szCs w:val="18"/>
        </w:rPr>
      </w:pPr>
    </w:p>
    <w:p w14:paraId="2FAF4DA9" w14:textId="77777777" w:rsidR="004E6684" w:rsidRDefault="004E6684" w:rsidP="004E6684">
      <w:pPr>
        <w:pStyle w:val="Prrafodelista"/>
        <w:numPr>
          <w:ilvl w:val="0"/>
          <w:numId w:val="49"/>
        </w:numPr>
        <w:spacing w:after="0" w:line="278" w:lineRule="auto"/>
        <w:ind w:right="-19"/>
        <w:jc w:val="both"/>
        <w:rPr>
          <w:rFonts w:ascii="Arial" w:hAnsi="Arial" w:cs="Arial"/>
          <w:b/>
          <w:sz w:val="18"/>
          <w:szCs w:val="18"/>
        </w:rPr>
      </w:pPr>
      <w:r w:rsidRPr="00DD7411">
        <w:rPr>
          <w:rFonts w:ascii="Arial" w:hAnsi="Arial" w:cs="Arial"/>
          <w:b/>
          <w:sz w:val="18"/>
          <w:szCs w:val="18"/>
        </w:rPr>
        <w:t>REGISTRO VIGENTE DE LA SECRETARÍA DEL MEDIO AMBIENTE Y DESARROLLO TERRITORIAL (SEMADET)</w:t>
      </w:r>
    </w:p>
    <w:p w14:paraId="73431047" w14:textId="77777777" w:rsidR="004E6684" w:rsidRDefault="004E6684" w:rsidP="004E6684">
      <w:pPr>
        <w:spacing w:after="0" w:line="278" w:lineRule="auto"/>
        <w:ind w:right="-19"/>
        <w:jc w:val="both"/>
        <w:rPr>
          <w:rFonts w:ascii="Arial" w:hAnsi="Arial" w:cs="Arial"/>
          <w:b/>
          <w:sz w:val="18"/>
          <w:szCs w:val="18"/>
        </w:rPr>
      </w:pPr>
    </w:p>
    <w:p w14:paraId="6ED4635C" w14:textId="77777777" w:rsidR="004E6684" w:rsidRDefault="004E6684" w:rsidP="004E6684">
      <w:pPr>
        <w:spacing w:after="0" w:line="278" w:lineRule="auto"/>
        <w:ind w:right="-19"/>
        <w:jc w:val="both"/>
        <w:rPr>
          <w:rFonts w:ascii="Arial" w:eastAsia="Century Gothic" w:hAnsi="Arial" w:cs="Arial"/>
          <w:bCs/>
          <w:color w:val="000000"/>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Desarrollo Territorial (SEMADET</w:t>
      </w:r>
      <w:r w:rsidRPr="001F013F">
        <w:rPr>
          <w:rFonts w:ascii="Arial" w:hAnsi="Arial" w:cs="Arial"/>
          <w:bCs/>
          <w:sz w:val="18"/>
          <w:szCs w:val="18"/>
        </w:rPr>
        <w:t>), 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64F4AC18" w14:textId="77777777" w:rsidR="004E6684" w:rsidRDefault="004E6684" w:rsidP="004E6684">
      <w:pPr>
        <w:spacing w:after="0" w:line="278" w:lineRule="auto"/>
        <w:ind w:right="-19"/>
        <w:jc w:val="both"/>
        <w:rPr>
          <w:rFonts w:ascii="Arial" w:eastAsia="Century Gothic" w:hAnsi="Arial" w:cs="Arial"/>
          <w:bCs/>
          <w:color w:val="000000"/>
          <w:sz w:val="18"/>
          <w:szCs w:val="18"/>
        </w:rPr>
      </w:pPr>
    </w:p>
    <w:p w14:paraId="197AEF4F" w14:textId="77777777" w:rsidR="004E6684" w:rsidRPr="00647149" w:rsidRDefault="004E6684" w:rsidP="004E6684">
      <w:pPr>
        <w:pStyle w:val="Prrafodelista"/>
        <w:numPr>
          <w:ilvl w:val="0"/>
          <w:numId w:val="49"/>
        </w:numPr>
        <w:spacing w:after="0" w:line="278" w:lineRule="auto"/>
        <w:ind w:right="-19"/>
        <w:jc w:val="both"/>
        <w:rPr>
          <w:rFonts w:ascii="Arial" w:eastAsia="Century Gothic" w:hAnsi="Arial" w:cs="Arial"/>
          <w:b/>
          <w:color w:val="000000"/>
          <w:sz w:val="18"/>
          <w:szCs w:val="18"/>
        </w:rPr>
      </w:pPr>
      <w:r w:rsidRPr="00647149">
        <w:rPr>
          <w:rFonts w:ascii="Arial" w:eastAsia="Century Gothic" w:hAnsi="Arial" w:cs="Arial"/>
          <w:b/>
          <w:color w:val="000000"/>
          <w:sz w:val="18"/>
          <w:szCs w:val="18"/>
        </w:rPr>
        <w:t>CURRICULUM</w:t>
      </w:r>
    </w:p>
    <w:p w14:paraId="1C3B7455" w14:textId="77777777" w:rsidR="004E6684" w:rsidRDefault="004E6684" w:rsidP="004E6684">
      <w:pPr>
        <w:spacing w:after="0" w:line="278" w:lineRule="auto"/>
        <w:ind w:right="-19"/>
        <w:jc w:val="both"/>
        <w:rPr>
          <w:rFonts w:ascii="Arial" w:eastAsia="Century Gothic" w:hAnsi="Arial" w:cs="Arial"/>
          <w:bCs/>
          <w:color w:val="000000"/>
          <w:sz w:val="18"/>
          <w:szCs w:val="18"/>
        </w:rPr>
      </w:pPr>
    </w:p>
    <w:p w14:paraId="2FEA910F" w14:textId="77777777" w:rsidR="004E6684" w:rsidRPr="00647149" w:rsidRDefault="004E6684" w:rsidP="004E6684">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1. </w:t>
      </w:r>
      <w:r w:rsidRPr="00B30A61">
        <w:rPr>
          <w:rFonts w:ascii="Arial" w:eastAsia="Century Gothic" w:hAnsi="Arial" w:cs="Arial"/>
          <w:bCs/>
          <w:color w:val="000000"/>
          <w:sz w:val="18"/>
          <w:szCs w:val="18"/>
        </w:rPr>
        <w:t>Objeto social de su representada; 2. Experiencia profesional; 3. Servicios que presta, en donde describirá la experiencia en la prestación de los servicios motivo de la presente licitación; 4. Ubicación de sus oficinas; 5. Informe de capacidad técnica y maquinaria involucradas en el proceso en donde describirá la experiencia en la prestación de los servicios motivo de la presente licitación; 6. Lista de cinco clientes, con nombres, direcciones y teléfonos de los responsables de la contratación de empresas privadas, así como del Sector Público, en donde haya prestado servicios similares a los solicitados en esta convocatoria. Información que podrá ser comprobada por personal de</w:t>
      </w:r>
      <w:r>
        <w:rPr>
          <w:rFonts w:ascii="Arial" w:eastAsia="Century Gothic" w:hAnsi="Arial" w:cs="Arial"/>
          <w:bCs/>
          <w:color w:val="000000"/>
          <w:sz w:val="18"/>
          <w:szCs w:val="18"/>
        </w:rPr>
        <w:t xml:space="preserve"> la</w:t>
      </w:r>
      <w:r w:rsidRPr="00B30A61">
        <w:rPr>
          <w:rFonts w:ascii="Arial" w:eastAsia="Century Gothic" w:hAnsi="Arial" w:cs="Arial"/>
          <w:bCs/>
          <w:color w:val="000000"/>
          <w:sz w:val="18"/>
          <w:szCs w:val="18"/>
        </w:rPr>
        <w:t xml:space="preserve"> </w:t>
      </w:r>
      <w:r w:rsidRPr="00647149">
        <w:rPr>
          <w:rFonts w:ascii="Arial" w:eastAsia="Century Gothic" w:hAnsi="Arial" w:cs="Arial"/>
          <w:b/>
          <w:color w:val="000000"/>
          <w:sz w:val="18"/>
          <w:szCs w:val="18"/>
        </w:rPr>
        <w:t>CONVOCANTE</w:t>
      </w:r>
      <w:r>
        <w:rPr>
          <w:rFonts w:ascii="Arial" w:eastAsia="Century Gothic" w:hAnsi="Arial" w:cs="Arial"/>
          <w:b/>
          <w:color w:val="000000"/>
          <w:sz w:val="18"/>
          <w:szCs w:val="18"/>
        </w:rPr>
        <w:t>.</w:t>
      </w:r>
    </w:p>
    <w:p w14:paraId="54CBBE6B" w14:textId="77777777" w:rsidR="004E6684" w:rsidRPr="00DD7411" w:rsidRDefault="004E6684" w:rsidP="004E6684">
      <w:pPr>
        <w:spacing w:after="0" w:line="278" w:lineRule="auto"/>
        <w:ind w:right="-19"/>
        <w:jc w:val="both"/>
        <w:rPr>
          <w:rFonts w:ascii="Arial" w:hAnsi="Arial" w:cs="Arial"/>
          <w:b/>
          <w:bCs/>
          <w:sz w:val="18"/>
          <w:szCs w:val="18"/>
        </w:rPr>
      </w:pPr>
    </w:p>
    <w:p w14:paraId="27550423" w14:textId="77777777" w:rsidR="004E6684" w:rsidRPr="00215D55" w:rsidRDefault="004E6684" w:rsidP="004E6684">
      <w:pPr>
        <w:pStyle w:val="Prrafodelista"/>
        <w:numPr>
          <w:ilvl w:val="0"/>
          <w:numId w:val="49"/>
        </w:numPr>
        <w:spacing w:after="0" w:line="278" w:lineRule="auto"/>
        <w:ind w:right="-19"/>
        <w:jc w:val="both"/>
        <w:rPr>
          <w:rFonts w:ascii="Arial" w:hAnsi="Arial" w:cs="Arial"/>
          <w:b/>
          <w:bCs/>
          <w:sz w:val="18"/>
          <w:szCs w:val="18"/>
        </w:rPr>
      </w:pPr>
      <w:r w:rsidRPr="00215D55">
        <w:rPr>
          <w:rFonts w:ascii="Arial" w:hAnsi="Arial" w:cs="Arial"/>
          <w:b/>
          <w:bCs/>
          <w:sz w:val="18"/>
          <w:szCs w:val="18"/>
        </w:rPr>
        <w:t>ACREDITACION DE LA CAPACITACION DE LA PLANTILLA DE PERSONAL (CAPACIDAD DE LOS RECURSOS HUMANOS)</w:t>
      </w:r>
    </w:p>
    <w:p w14:paraId="038C7076" w14:textId="77777777" w:rsidR="004E6684" w:rsidRPr="0079195D" w:rsidRDefault="004E6684" w:rsidP="004E6684">
      <w:pPr>
        <w:spacing w:after="0" w:line="278" w:lineRule="auto"/>
        <w:ind w:right="-19"/>
        <w:jc w:val="both"/>
        <w:rPr>
          <w:rFonts w:ascii="Arial" w:hAnsi="Arial" w:cs="Arial"/>
          <w:b/>
          <w:bCs/>
          <w:sz w:val="18"/>
          <w:szCs w:val="18"/>
        </w:rPr>
      </w:pPr>
    </w:p>
    <w:p w14:paraId="3DC305C1" w14:textId="77777777" w:rsidR="004E6684" w:rsidRDefault="004E6684" w:rsidP="004E6684">
      <w:pPr>
        <w:widowControl w:val="0"/>
        <w:tabs>
          <w:tab w:val="left" w:pos="904"/>
        </w:tabs>
        <w:autoSpaceDE w:val="0"/>
        <w:autoSpaceDN w:val="0"/>
        <w:spacing w:after="0"/>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DD7411">
        <w:rPr>
          <w:rFonts w:ascii="Arial" w:eastAsia="Arial" w:hAnsi="Arial" w:cs="Arial"/>
          <w:b/>
          <w:bCs/>
          <w:color w:val="000000"/>
          <w:sz w:val="18"/>
          <w:szCs w:val="18"/>
        </w:rPr>
        <w:t>PARTICIPANTE</w:t>
      </w:r>
      <w:r w:rsidRPr="0079195D">
        <w:rPr>
          <w:rFonts w:ascii="Arial" w:eastAsia="Arial" w:hAnsi="Arial" w:cs="Arial"/>
          <w:color w:val="000000"/>
          <w:sz w:val="18"/>
          <w:szCs w:val="18"/>
        </w:rPr>
        <w:t xml:space="preserve"> deberá acreditar la capacitación de su personal y perfil solicitado mediante cualquiera de los siguientes documentos: copia simple de </w:t>
      </w:r>
      <w:r>
        <w:rPr>
          <w:rFonts w:ascii="Arial" w:eastAsia="Arial" w:hAnsi="Arial" w:cs="Arial"/>
          <w:color w:val="000000"/>
          <w:sz w:val="18"/>
          <w:szCs w:val="18"/>
        </w:rPr>
        <w:t>c</w:t>
      </w:r>
      <w:r w:rsidRPr="0079195D">
        <w:rPr>
          <w:rFonts w:ascii="Arial" w:eastAsia="Arial" w:hAnsi="Arial" w:cs="Arial"/>
          <w:color w:val="000000"/>
          <w:sz w:val="18"/>
          <w:szCs w:val="18"/>
        </w:rPr>
        <w:t xml:space="preserve">onstancia, </w:t>
      </w:r>
      <w:r>
        <w:rPr>
          <w:rFonts w:ascii="Arial" w:eastAsia="Arial" w:hAnsi="Arial" w:cs="Arial"/>
          <w:color w:val="000000"/>
          <w:sz w:val="18"/>
          <w:szCs w:val="18"/>
        </w:rPr>
        <w:t>c</w:t>
      </w:r>
      <w:r w:rsidRPr="0079195D">
        <w:rPr>
          <w:rFonts w:ascii="Arial" w:eastAsia="Arial" w:hAnsi="Arial" w:cs="Arial"/>
          <w:color w:val="000000"/>
          <w:sz w:val="18"/>
          <w:szCs w:val="18"/>
        </w:rPr>
        <w:t>ertificado, DC3 o documento oficial.</w:t>
      </w:r>
    </w:p>
    <w:p w14:paraId="7DC0A15D" w14:textId="7D719676" w:rsidR="004E6684" w:rsidRDefault="004E6684" w:rsidP="004E6684">
      <w:pPr>
        <w:widowControl w:val="0"/>
        <w:tabs>
          <w:tab w:val="left" w:pos="904"/>
        </w:tabs>
        <w:autoSpaceDE w:val="0"/>
        <w:autoSpaceDN w:val="0"/>
        <w:spacing w:after="0"/>
        <w:ind w:right="-19"/>
        <w:jc w:val="both"/>
        <w:rPr>
          <w:rFonts w:ascii="Arial" w:eastAsia="Arial" w:hAnsi="Arial" w:cs="Arial"/>
          <w:color w:val="000000"/>
          <w:sz w:val="18"/>
          <w:szCs w:val="18"/>
        </w:rPr>
      </w:pPr>
    </w:p>
    <w:p w14:paraId="09A6255B" w14:textId="77777777" w:rsidR="004E6684" w:rsidRDefault="004E6684" w:rsidP="004E6684">
      <w:pPr>
        <w:widowControl w:val="0"/>
        <w:tabs>
          <w:tab w:val="left" w:pos="904"/>
        </w:tabs>
        <w:autoSpaceDE w:val="0"/>
        <w:autoSpaceDN w:val="0"/>
        <w:spacing w:after="0"/>
        <w:ind w:right="-19"/>
        <w:jc w:val="both"/>
        <w:rPr>
          <w:rFonts w:ascii="Arial" w:eastAsia="Arial" w:hAnsi="Arial" w:cs="Arial"/>
          <w:color w:val="000000"/>
          <w:sz w:val="18"/>
          <w:szCs w:val="18"/>
        </w:rPr>
      </w:pPr>
    </w:p>
    <w:p w14:paraId="1CDA4ABB" w14:textId="77777777" w:rsidR="004E6684" w:rsidRPr="0079195D" w:rsidRDefault="004E6684" w:rsidP="004E6684">
      <w:pPr>
        <w:widowControl w:val="0"/>
        <w:tabs>
          <w:tab w:val="left" w:pos="904"/>
        </w:tabs>
        <w:autoSpaceDE w:val="0"/>
        <w:autoSpaceDN w:val="0"/>
        <w:spacing w:after="0"/>
        <w:ind w:right="-19"/>
        <w:jc w:val="both"/>
        <w:rPr>
          <w:rFonts w:ascii="Arial" w:eastAsia="Arial" w:hAnsi="Arial" w:cs="Arial"/>
          <w:color w:val="000000"/>
          <w:sz w:val="18"/>
          <w:szCs w:val="18"/>
        </w:rPr>
      </w:pPr>
    </w:p>
    <w:p w14:paraId="61FB6E56" w14:textId="77777777" w:rsidR="004E6684" w:rsidRPr="00215D55" w:rsidRDefault="004E6684" w:rsidP="004E6684">
      <w:pPr>
        <w:pStyle w:val="Prrafodelista"/>
        <w:widowControl w:val="0"/>
        <w:numPr>
          <w:ilvl w:val="0"/>
          <w:numId w:val="49"/>
        </w:numPr>
        <w:tabs>
          <w:tab w:val="left" w:pos="904"/>
        </w:tabs>
        <w:autoSpaceDE w:val="0"/>
        <w:autoSpaceDN w:val="0"/>
        <w:spacing w:before="193" w:after="0"/>
        <w:ind w:right="-19"/>
        <w:jc w:val="both"/>
        <w:rPr>
          <w:rFonts w:ascii="Arial" w:hAnsi="Arial" w:cs="Arial"/>
          <w:b/>
          <w:bCs/>
          <w:sz w:val="18"/>
          <w:szCs w:val="18"/>
        </w:rPr>
      </w:pPr>
      <w:r w:rsidRPr="00215D55">
        <w:rPr>
          <w:rFonts w:ascii="Arial" w:hAnsi="Arial" w:cs="Arial"/>
          <w:b/>
          <w:bCs/>
          <w:sz w:val="18"/>
          <w:szCs w:val="18"/>
        </w:rPr>
        <w:t>CARTA DE RESPALDO</w:t>
      </w:r>
    </w:p>
    <w:p w14:paraId="05C4B555" w14:textId="77777777" w:rsidR="004E6684" w:rsidRPr="0079195D" w:rsidRDefault="004E6684" w:rsidP="004E6684">
      <w:pPr>
        <w:spacing w:after="0"/>
        <w:ind w:left="720" w:right="-19"/>
        <w:rPr>
          <w:rFonts w:ascii="Arial" w:hAnsi="Arial" w:cs="Arial"/>
          <w:b/>
          <w:bCs/>
          <w:sz w:val="18"/>
          <w:szCs w:val="18"/>
        </w:rPr>
      </w:pPr>
    </w:p>
    <w:p w14:paraId="666D3A6B" w14:textId="77777777" w:rsidR="004E6684" w:rsidRPr="0079195D"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C</w:t>
      </w:r>
      <w:r w:rsidRPr="0079195D">
        <w:rPr>
          <w:rFonts w:ascii="Arial" w:eastAsia="Arial" w:hAnsi="Arial" w:cs="Arial"/>
          <w:color w:val="000000"/>
          <w:sz w:val="18"/>
          <w:szCs w:val="18"/>
        </w:rPr>
        <w:t xml:space="preserve">arta de respaldo del o los fabricantes de </w:t>
      </w:r>
      <w:r>
        <w:rPr>
          <w:rFonts w:ascii="Arial" w:eastAsia="Arial" w:hAnsi="Arial" w:cs="Arial"/>
          <w:color w:val="000000"/>
          <w:sz w:val="18"/>
          <w:szCs w:val="18"/>
        </w:rPr>
        <w:t>l</w:t>
      </w:r>
      <w:r w:rsidRPr="0079195D">
        <w:rPr>
          <w:rFonts w:ascii="Arial" w:eastAsia="Arial" w:hAnsi="Arial" w:cs="Arial"/>
          <w:color w:val="000000"/>
          <w:sz w:val="18"/>
          <w:szCs w:val="18"/>
        </w:rPr>
        <w:t>ubricantes</w:t>
      </w:r>
      <w:r>
        <w:rPr>
          <w:rFonts w:ascii="Arial" w:eastAsia="Arial" w:hAnsi="Arial" w:cs="Arial"/>
          <w:color w:val="000000"/>
          <w:sz w:val="18"/>
          <w:szCs w:val="18"/>
        </w:rPr>
        <w:t>,</w:t>
      </w:r>
      <w:r w:rsidRPr="0079195D">
        <w:rPr>
          <w:rFonts w:ascii="Arial" w:eastAsia="Arial" w:hAnsi="Arial" w:cs="Arial"/>
          <w:color w:val="000000"/>
          <w:sz w:val="18"/>
          <w:szCs w:val="18"/>
        </w:rPr>
        <w:t xml:space="preserve"> </w:t>
      </w:r>
      <w:r>
        <w:rPr>
          <w:rFonts w:ascii="Arial" w:eastAsia="Arial" w:hAnsi="Arial" w:cs="Arial"/>
          <w:color w:val="000000"/>
          <w:sz w:val="18"/>
          <w:szCs w:val="18"/>
        </w:rPr>
        <w:t>a</w:t>
      </w:r>
      <w:r w:rsidRPr="0079195D">
        <w:rPr>
          <w:rFonts w:ascii="Arial" w:eastAsia="Arial" w:hAnsi="Arial" w:cs="Arial"/>
          <w:color w:val="000000"/>
          <w:sz w:val="18"/>
          <w:szCs w:val="18"/>
        </w:rPr>
        <w:t>nticongelante y refacciones, mediante la cual se acredite que es cliente o distribuidor de sus productos</w:t>
      </w:r>
      <w:r>
        <w:rPr>
          <w:rFonts w:ascii="Arial" w:eastAsia="Arial" w:hAnsi="Arial" w:cs="Arial"/>
          <w:color w:val="000000"/>
          <w:sz w:val="18"/>
          <w:szCs w:val="18"/>
        </w:rPr>
        <w:t>.</w:t>
      </w:r>
    </w:p>
    <w:p w14:paraId="07671216" w14:textId="77777777" w:rsidR="004E6684" w:rsidRPr="0079195D"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182D8919"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La marca del aceite y lubricantes deberá contar con condiciones de calidad mundial, además de cumplir con la siguiente norma oficial mexicana NOM-116-SCFI-2018, industria automotriz-aceites lubricantes para motores a gasolina o a diésel-información comercial.</w:t>
      </w:r>
    </w:p>
    <w:p w14:paraId="25F132EA"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313B02A4" w14:textId="77777777" w:rsidR="004E6684" w:rsidRPr="00A02AE9" w:rsidRDefault="004E6684" w:rsidP="004E6684">
      <w:pPr>
        <w:pStyle w:val="Prrafodelista"/>
        <w:widowControl w:val="0"/>
        <w:numPr>
          <w:ilvl w:val="0"/>
          <w:numId w:val="49"/>
        </w:numPr>
        <w:autoSpaceDE w:val="0"/>
        <w:autoSpaceDN w:val="0"/>
        <w:spacing w:after="0" w:line="240" w:lineRule="auto"/>
        <w:ind w:left="709" w:right="-19"/>
        <w:jc w:val="both"/>
        <w:rPr>
          <w:rFonts w:ascii="Arial" w:eastAsia="Arial" w:hAnsi="Arial" w:cs="Arial"/>
          <w:b/>
          <w:color w:val="000000"/>
          <w:sz w:val="18"/>
          <w:szCs w:val="18"/>
        </w:rPr>
      </w:pPr>
      <w:r w:rsidRPr="00A02AE9">
        <w:rPr>
          <w:rFonts w:ascii="Arial" w:hAnsi="Arial" w:cs="Arial"/>
          <w:b/>
          <w:sz w:val="18"/>
          <w:szCs w:val="18"/>
        </w:rPr>
        <w:t>CERTIFICADOS, DIPLOMAS O CONSTANCIAS</w:t>
      </w:r>
    </w:p>
    <w:p w14:paraId="3FE119EE"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39AC9CD3" w14:textId="77777777" w:rsidR="004E6684" w:rsidRPr="00A02AE9"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hAnsi="Arial" w:cs="Arial"/>
          <w:bCs/>
          <w:sz w:val="18"/>
          <w:szCs w:val="18"/>
        </w:rPr>
        <w:t>C</w:t>
      </w:r>
      <w:r w:rsidRPr="009E2F9D">
        <w:rPr>
          <w:rFonts w:ascii="Arial" w:hAnsi="Arial" w:cs="Arial"/>
          <w:bCs/>
          <w:sz w:val="18"/>
          <w:szCs w:val="18"/>
        </w:rPr>
        <w:t>opia</w:t>
      </w:r>
      <w:r>
        <w:rPr>
          <w:rFonts w:ascii="Arial" w:hAnsi="Arial" w:cs="Arial"/>
          <w:bCs/>
          <w:sz w:val="18"/>
          <w:szCs w:val="18"/>
        </w:rPr>
        <w:t>s</w:t>
      </w:r>
      <w:r w:rsidRPr="009E2F9D">
        <w:rPr>
          <w:rFonts w:ascii="Arial" w:hAnsi="Arial" w:cs="Arial"/>
          <w:bCs/>
          <w:sz w:val="18"/>
          <w:szCs w:val="18"/>
        </w:rPr>
        <w:t xml:space="preserve"> simple</w:t>
      </w:r>
      <w:r>
        <w:rPr>
          <w:rFonts w:ascii="Arial" w:hAnsi="Arial" w:cs="Arial"/>
          <w:bCs/>
          <w:sz w:val="18"/>
          <w:szCs w:val="18"/>
        </w:rPr>
        <w:t>s</w:t>
      </w:r>
      <w:r w:rsidRPr="009E2F9D">
        <w:rPr>
          <w:rFonts w:ascii="Arial" w:hAnsi="Arial" w:cs="Arial"/>
          <w:bCs/>
          <w:sz w:val="18"/>
          <w:szCs w:val="18"/>
        </w:rPr>
        <w:t xml:space="preserve"> de los </w:t>
      </w:r>
      <w:r>
        <w:rPr>
          <w:rFonts w:ascii="Arial" w:hAnsi="Arial" w:cs="Arial"/>
          <w:bCs/>
          <w:sz w:val="18"/>
          <w:szCs w:val="18"/>
        </w:rPr>
        <w:t>c</w:t>
      </w:r>
      <w:r w:rsidRPr="009E2F9D">
        <w:rPr>
          <w:rFonts w:ascii="Arial" w:hAnsi="Arial" w:cs="Arial"/>
          <w:bCs/>
          <w:sz w:val="18"/>
          <w:szCs w:val="18"/>
        </w:rPr>
        <w:t xml:space="preserve">ertificados, </w:t>
      </w:r>
      <w:r>
        <w:rPr>
          <w:rFonts w:ascii="Arial" w:hAnsi="Arial" w:cs="Arial"/>
          <w:bCs/>
          <w:sz w:val="18"/>
          <w:szCs w:val="18"/>
        </w:rPr>
        <w:t>d</w:t>
      </w:r>
      <w:r w:rsidRPr="009E2F9D">
        <w:rPr>
          <w:rFonts w:ascii="Arial" w:hAnsi="Arial" w:cs="Arial"/>
          <w:bCs/>
          <w:sz w:val="18"/>
          <w:szCs w:val="18"/>
        </w:rPr>
        <w:t xml:space="preserve">iplomas o </w:t>
      </w:r>
      <w:r>
        <w:rPr>
          <w:rFonts w:ascii="Arial" w:hAnsi="Arial" w:cs="Arial"/>
          <w:bCs/>
          <w:sz w:val="18"/>
          <w:szCs w:val="18"/>
        </w:rPr>
        <w:t>c</w:t>
      </w:r>
      <w:r w:rsidRPr="009E2F9D">
        <w:rPr>
          <w:rFonts w:ascii="Arial" w:hAnsi="Arial" w:cs="Arial"/>
          <w:bCs/>
          <w:sz w:val="18"/>
          <w:szCs w:val="18"/>
        </w:rPr>
        <w:t>onstancias relativos a la experiencia técnica del personal, especificando fecha de expedición</w:t>
      </w:r>
      <w:r>
        <w:rPr>
          <w:rFonts w:ascii="Arial" w:hAnsi="Arial" w:cs="Arial"/>
          <w:bCs/>
          <w:sz w:val="18"/>
          <w:szCs w:val="18"/>
        </w:rPr>
        <w:t>, en que instituciones y en que competencias.</w:t>
      </w:r>
    </w:p>
    <w:p w14:paraId="2E090A91" w14:textId="77777777" w:rsidR="004E6684" w:rsidRPr="0079195D" w:rsidRDefault="004E6684" w:rsidP="004E6684">
      <w:pPr>
        <w:spacing w:after="0"/>
        <w:ind w:right="-19"/>
        <w:rPr>
          <w:rFonts w:ascii="Arial" w:hAnsi="Arial" w:cs="Arial"/>
          <w:sz w:val="18"/>
          <w:szCs w:val="18"/>
        </w:rPr>
      </w:pPr>
    </w:p>
    <w:p w14:paraId="2BE73432" w14:textId="77777777" w:rsidR="004E6684" w:rsidRPr="0079195D" w:rsidRDefault="004E6684" w:rsidP="004E6684">
      <w:pPr>
        <w:numPr>
          <w:ilvl w:val="0"/>
          <w:numId w:val="49"/>
        </w:numPr>
        <w:spacing w:after="0"/>
        <w:ind w:left="709" w:right="-19"/>
        <w:rPr>
          <w:rFonts w:ascii="Arial" w:hAnsi="Arial" w:cs="Arial"/>
          <w:b/>
          <w:bCs/>
          <w:sz w:val="18"/>
          <w:szCs w:val="18"/>
        </w:rPr>
      </w:pPr>
      <w:r w:rsidRPr="0079195D">
        <w:rPr>
          <w:rFonts w:ascii="Arial" w:hAnsi="Arial" w:cs="Arial"/>
          <w:b/>
          <w:bCs/>
          <w:sz w:val="18"/>
          <w:szCs w:val="18"/>
        </w:rPr>
        <w:t>PÓLIZA DE SEGURO</w:t>
      </w:r>
    </w:p>
    <w:p w14:paraId="5FCA1BA2" w14:textId="77777777" w:rsidR="004E6684" w:rsidRPr="0079195D" w:rsidRDefault="004E6684" w:rsidP="004E6684">
      <w:pPr>
        <w:spacing w:after="0"/>
        <w:ind w:left="360" w:right="-19"/>
        <w:rPr>
          <w:rFonts w:ascii="Arial" w:hAnsi="Arial" w:cs="Arial"/>
          <w:b/>
          <w:bCs/>
          <w:sz w:val="18"/>
          <w:szCs w:val="18"/>
        </w:rPr>
      </w:pPr>
    </w:p>
    <w:p w14:paraId="6792FBE7" w14:textId="77777777" w:rsidR="004E6684" w:rsidRPr="0079195D"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P</w:t>
      </w:r>
      <w:r w:rsidRPr="0079195D">
        <w:rPr>
          <w:rFonts w:ascii="Arial" w:eastAsia="Arial" w:hAnsi="Arial" w:cs="Arial"/>
          <w:color w:val="000000"/>
          <w:sz w:val="18"/>
          <w:szCs w:val="18"/>
        </w:rPr>
        <w:t xml:space="preserve">óliza de seguro vigente </w:t>
      </w:r>
      <w:r>
        <w:rPr>
          <w:rFonts w:ascii="Arial" w:eastAsia="Arial" w:hAnsi="Arial" w:cs="Arial"/>
          <w:color w:val="000000"/>
          <w:sz w:val="18"/>
          <w:szCs w:val="18"/>
        </w:rPr>
        <w:t xml:space="preserve">por </w:t>
      </w:r>
      <w:r w:rsidRPr="0079195D">
        <w:rPr>
          <w:rFonts w:ascii="Arial" w:eastAsia="Arial" w:hAnsi="Arial" w:cs="Arial"/>
          <w:color w:val="000000"/>
          <w:sz w:val="18"/>
          <w:szCs w:val="18"/>
        </w:rPr>
        <w:t xml:space="preserve">responsabilidad civil de cobertura amplia </w:t>
      </w:r>
      <w:r w:rsidRPr="0079195D">
        <w:rPr>
          <w:rFonts w:ascii="Arial" w:hAnsi="Arial" w:cs="Arial"/>
          <w:sz w:val="18"/>
          <w:szCs w:val="18"/>
        </w:rPr>
        <w:t xml:space="preserve">para talleres automotrices que proteja a los vehículos de la </w:t>
      </w:r>
      <w:r w:rsidRPr="00770AB2">
        <w:rPr>
          <w:rFonts w:ascii="Arial" w:hAnsi="Arial" w:cs="Arial"/>
          <w:b/>
          <w:bCs/>
          <w:sz w:val="18"/>
          <w:szCs w:val="18"/>
        </w:rPr>
        <w:t>CONVOCANTE</w:t>
      </w:r>
      <w:r w:rsidRPr="0079195D">
        <w:rPr>
          <w:rFonts w:ascii="Arial" w:hAnsi="Arial" w:cs="Arial"/>
          <w:sz w:val="18"/>
          <w:szCs w:val="18"/>
        </w:rPr>
        <w:t xml:space="preserve"> que estén bajo su resguardo</w:t>
      </w:r>
      <w:r w:rsidRPr="0079195D">
        <w:rPr>
          <w:rFonts w:ascii="Arial" w:eastAsia="Arial" w:hAnsi="Arial" w:cs="Arial"/>
          <w:color w:val="000000"/>
          <w:sz w:val="18"/>
          <w:szCs w:val="18"/>
        </w:rPr>
        <w:t>, por un monto mínimo</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$3,000,000.00 (Tres millones de pesos 00/100 M.N.) </w:t>
      </w:r>
      <w:r w:rsidRPr="00816E0D">
        <w:rPr>
          <w:rFonts w:ascii="Arial" w:hAnsi="Arial" w:cs="Arial"/>
          <w:bCs/>
          <w:sz w:val="18"/>
          <w:szCs w:val="18"/>
        </w:rPr>
        <w:t>expedida por compañía de seguros autorizada</w:t>
      </w:r>
      <w:r>
        <w:rPr>
          <w:rFonts w:ascii="Arial" w:hAnsi="Arial" w:cs="Arial"/>
          <w:bCs/>
          <w:sz w:val="18"/>
          <w:szCs w:val="18"/>
        </w:rPr>
        <w:t>,</w:t>
      </w:r>
      <w:r w:rsidRPr="0079195D">
        <w:rPr>
          <w:rFonts w:ascii="Arial" w:eastAsia="Arial" w:hAnsi="Arial" w:cs="Arial"/>
          <w:color w:val="000000"/>
          <w:sz w:val="18"/>
          <w:szCs w:val="18"/>
        </w:rPr>
        <w:t xml:space="preserve"> que cubra daños a terceros y deberá estar vigente al momento de presentar la propuesta, y</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resultar adjudicado deberá entregar copia simple de la póliza con una vigencia igual o superior a la del contrato adjudicado.</w:t>
      </w:r>
    </w:p>
    <w:p w14:paraId="0CD6B5E5" w14:textId="77777777" w:rsidR="004E6684" w:rsidRPr="0079195D"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40CD807"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770AB2">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será el único responsable, que en caso de robo o cualquier siniestro del pago del deducible correspondiente a los vehículos propiedad del </w:t>
      </w:r>
      <w:r w:rsidRPr="00770AB2">
        <w:rPr>
          <w:rFonts w:ascii="Arial" w:eastAsia="Arial" w:hAnsi="Arial" w:cs="Arial"/>
          <w:b/>
          <w:bCs/>
          <w:color w:val="000000"/>
          <w:sz w:val="18"/>
          <w:szCs w:val="18"/>
        </w:rPr>
        <w:t>Organismo Público Descentralizado Servicios de Salud Jalisco</w:t>
      </w:r>
      <w:r w:rsidRPr="0079195D">
        <w:rPr>
          <w:rFonts w:ascii="Arial" w:eastAsia="Arial" w:hAnsi="Arial" w:cs="Arial"/>
          <w:color w:val="000000"/>
          <w:sz w:val="18"/>
          <w:szCs w:val="18"/>
        </w:rPr>
        <w:t>, en los supuestos que ocurran durante la prestación del servicio.</w:t>
      </w:r>
    </w:p>
    <w:p w14:paraId="1BC8431C"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6CC35658" w14:textId="77777777" w:rsidR="004E6684" w:rsidRPr="00391AB3" w:rsidRDefault="004E6684" w:rsidP="004E6684">
      <w:pPr>
        <w:pStyle w:val="Prrafodelista"/>
        <w:widowControl w:val="0"/>
        <w:numPr>
          <w:ilvl w:val="0"/>
          <w:numId w:val="49"/>
        </w:numPr>
        <w:autoSpaceDE w:val="0"/>
        <w:autoSpaceDN w:val="0"/>
        <w:spacing w:after="0" w:line="240" w:lineRule="auto"/>
        <w:ind w:left="709" w:right="-19"/>
        <w:jc w:val="both"/>
        <w:rPr>
          <w:rFonts w:ascii="Arial" w:eastAsia="Arial" w:hAnsi="Arial" w:cs="Arial"/>
          <w:b/>
          <w:color w:val="000000"/>
          <w:sz w:val="18"/>
          <w:szCs w:val="18"/>
        </w:rPr>
      </w:pPr>
      <w:r w:rsidRPr="00391AB3">
        <w:rPr>
          <w:rFonts w:ascii="Arial" w:hAnsi="Arial" w:cs="Arial"/>
          <w:b/>
          <w:sz w:val="18"/>
          <w:szCs w:val="18"/>
        </w:rPr>
        <w:t>REPORTES FOTOGRÁFICOS Y ESCRITO CON DESCRIPCIÓN DE LAS CARACTERÍSTICAS</w:t>
      </w:r>
    </w:p>
    <w:p w14:paraId="1CD4719F" w14:textId="77777777" w:rsidR="004E6684" w:rsidRDefault="004E6684" w:rsidP="004E6684">
      <w:pPr>
        <w:widowControl w:val="0"/>
        <w:autoSpaceDE w:val="0"/>
        <w:autoSpaceDN w:val="0"/>
        <w:spacing w:after="0" w:line="240" w:lineRule="auto"/>
        <w:ind w:right="-19"/>
        <w:jc w:val="both"/>
        <w:rPr>
          <w:rFonts w:ascii="Arial" w:eastAsia="Arial" w:hAnsi="Arial" w:cs="Arial"/>
          <w:b/>
          <w:color w:val="000000"/>
          <w:sz w:val="18"/>
          <w:szCs w:val="18"/>
        </w:rPr>
      </w:pPr>
    </w:p>
    <w:p w14:paraId="1D1799C9" w14:textId="77777777" w:rsidR="004E6684" w:rsidRPr="00391AB3" w:rsidRDefault="004E6684" w:rsidP="004E6684">
      <w:pPr>
        <w:widowControl w:val="0"/>
        <w:autoSpaceDE w:val="0"/>
        <w:autoSpaceDN w:val="0"/>
        <w:spacing w:after="0" w:line="240" w:lineRule="auto"/>
        <w:ind w:right="-19"/>
        <w:jc w:val="both"/>
        <w:rPr>
          <w:rFonts w:ascii="Arial" w:eastAsia="Arial" w:hAnsi="Arial" w:cs="Arial"/>
          <w:b/>
          <w:color w:val="000000"/>
          <w:sz w:val="18"/>
          <w:szCs w:val="18"/>
        </w:rPr>
      </w:pPr>
      <w:r>
        <w:rPr>
          <w:rFonts w:ascii="Arial" w:eastAsia="Arial" w:hAnsi="Arial" w:cs="Arial"/>
          <w:color w:val="000000"/>
          <w:sz w:val="18"/>
          <w:szCs w:val="18"/>
        </w:rPr>
        <w:t>R</w:t>
      </w:r>
      <w:r w:rsidRPr="009E2F9D">
        <w:rPr>
          <w:rFonts w:ascii="Arial" w:hAnsi="Arial" w:cs="Arial"/>
          <w:bCs/>
          <w:sz w:val="18"/>
          <w:szCs w:val="18"/>
        </w:rPr>
        <w:t>eporte fotográfico y escrito con descripción de las características del área de almacén de refacciones</w:t>
      </w:r>
      <w:r>
        <w:rPr>
          <w:rFonts w:ascii="Arial" w:hAnsi="Arial" w:cs="Arial"/>
          <w:bCs/>
          <w:sz w:val="18"/>
          <w:szCs w:val="18"/>
        </w:rPr>
        <w:t xml:space="preserve">, </w:t>
      </w:r>
      <w:r w:rsidRPr="009E2F9D">
        <w:rPr>
          <w:rFonts w:ascii="Arial" w:hAnsi="Arial" w:cs="Arial"/>
          <w:bCs/>
          <w:sz w:val="18"/>
          <w:szCs w:val="18"/>
        </w:rPr>
        <w:t>área administrativa</w:t>
      </w:r>
      <w:r>
        <w:rPr>
          <w:rFonts w:ascii="Arial" w:hAnsi="Arial" w:cs="Arial"/>
          <w:bCs/>
          <w:sz w:val="18"/>
          <w:szCs w:val="18"/>
        </w:rPr>
        <w:t xml:space="preserve">, </w:t>
      </w:r>
      <w:r w:rsidRPr="009E2F9D">
        <w:rPr>
          <w:rFonts w:ascii="Arial" w:hAnsi="Arial" w:cs="Arial"/>
          <w:bCs/>
          <w:sz w:val="18"/>
          <w:szCs w:val="18"/>
        </w:rPr>
        <w:t>sala de espera</w:t>
      </w:r>
      <w:r>
        <w:rPr>
          <w:rFonts w:ascii="Arial" w:hAnsi="Arial" w:cs="Arial"/>
          <w:bCs/>
          <w:sz w:val="18"/>
          <w:szCs w:val="18"/>
        </w:rPr>
        <w:t xml:space="preserve">, </w:t>
      </w:r>
      <w:r w:rsidRPr="009E2F9D">
        <w:rPr>
          <w:rFonts w:ascii="Arial" w:hAnsi="Arial" w:cs="Arial"/>
          <w:bCs/>
          <w:sz w:val="18"/>
          <w:szCs w:val="18"/>
        </w:rPr>
        <w:t>superficie del área de trabajo mecánico</w:t>
      </w:r>
      <w:r>
        <w:rPr>
          <w:rFonts w:ascii="Arial" w:hAnsi="Arial" w:cs="Arial"/>
          <w:bCs/>
          <w:sz w:val="18"/>
          <w:szCs w:val="18"/>
        </w:rPr>
        <w:t xml:space="preserve">, </w:t>
      </w:r>
      <w:r w:rsidRPr="00E818F6">
        <w:rPr>
          <w:rFonts w:ascii="Arial" w:hAnsi="Arial" w:cs="Arial"/>
          <w:bCs/>
          <w:sz w:val="18"/>
          <w:szCs w:val="18"/>
        </w:rPr>
        <w:t>acabado de piso en área de trabajo</w:t>
      </w:r>
      <w:r>
        <w:rPr>
          <w:rFonts w:ascii="Arial" w:hAnsi="Arial" w:cs="Arial"/>
          <w:bCs/>
          <w:sz w:val="18"/>
          <w:szCs w:val="18"/>
        </w:rPr>
        <w:t xml:space="preserve"> y e</w:t>
      </w:r>
      <w:r w:rsidRPr="009E2F9D">
        <w:rPr>
          <w:rFonts w:ascii="Arial" w:hAnsi="Arial" w:cs="Arial"/>
          <w:bCs/>
          <w:sz w:val="18"/>
          <w:szCs w:val="18"/>
        </w:rPr>
        <w:t xml:space="preserve">scáneres </w:t>
      </w:r>
      <w:r>
        <w:rPr>
          <w:rFonts w:ascii="Arial" w:hAnsi="Arial" w:cs="Arial"/>
          <w:bCs/>
          <w:sz w:val="18"/>
          <w:szCs w:val="18"/>
        </w:rPr>
        <w:t>a</w:t>
      </w:r>
      <w:r w:rsidRPr="009E2F9D">
        <w:rPr>
          <w:rFonts w:ascii="Arial" w:hAnsi="Arial" w:cs="Arial"/>
          <w:bCs/>
          <w:sz w:val="18"/>
          <w:szCs w:val="18"/>
        </w:rPr>
        <w:t xml:space="preserve">utomotrices </w:t>
      </w:r>
      <w:r>
        <w:rPr>
          <w:rFonts w:ascii="Arial" w:hAnsi="Arial" w:cs="Arial"/>
          <w:bCs/>
          <w:sz w:val="18"/>
          <w:szCs w:val="18"/>
        </w:rPr>
        <w:t>m</w:t>
      </w:r>
      <w:r w:rsidRPr="009E2F9D">
        <w:rPr>
          <w:rFonts w:ascii="Arial" w:hAnsi="Arial" w:cs="Arial"/>
          <w:bCs/>
          <w:sz w:val="18"/>
          <w:szCs w:val="18"/>
        </w:rPr>
        <w:t xml:space="preserve">ultimarca y/o </w:t>
      </w:r>
      <w:r>
        <w:rPr>
          <w:rFonts w:ascii="Arial" w:hAnsi="Arial" w:cs="Arial"/>
          <w:bCs/>
          <w:sz w:val="18"/>
          <w:szCs w:val="18"/>
        </w:rPr>
        <w:t>e</w:t>
      </w:r>
      <w:r w:rsidRPr="009E2F9D">
        <w:rPr>
          <w:rFonts w:ascii="Arial" w:hAnsi="Arial" w:cs="Arial"/>
          <w:bCs/>
          <w:sz w:val="18"/>
          <w:szCs w:val="18"/>
        </w:rPr>
        <w:t xml:space="preserve">specíficos de </w:t>
      </w:r>
      <w:r>
        <w:rPr>
          <w:rFonts w:ascii="Arial" w:hAnsi="Arial" w:cs="Arial"/>
          <w:bCs/>
          <w:sz w:val="18"/>
          <w:szCs w:val="18"/>
        </w:rPr>
        <w:t>m</w:t>
      </w:r>
      <w:r w:rsidRPr="009E2F9D">
        <w:rPr>
          <w:rFonts w:ascii="Arial" w:hAnsi="Arial" w:cs="Arial"/>
          <w:bCs/>
          <w:sz w:val="18"/>
          <w:szCs w:val="18"/>
        </w:rPr>
        <w:t>arcas diferentes entre sí</w:t>
      </w:r>
      <w:r>
        <w:rPr>
          <w:rFonts w:ascii="Arial" w:hAnsi="Arial" w:cs="Arial"/>
          <w:bCs/>
          <w:sz w:val="18"/>
          <w:szCs w:val="18"/>
        </w:rPr>
        <w:t>,</w:t>
      </w:r>
      <w:r w:rsidRPr="00391AB3">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AB3">
        <w:rPr>
          <w:rFonts w:ascii="Arial" w:eastAsia="Century Gothic" w:hAnsi="Arial" w:cs="Arial"/>
          <w:b/>
          <w:color w:val="000000"/>
          <w:sz w:val="18"/>
          <w:szCs w:val="18"/>
        </w:rPr>
        <w:t>ÁREA REQUIRENTE</w:t>
      </w:r>
      <w:r>
        <w:rPr>
          <w:rFonts w:ascii="Arial" w:eastAsia="Century Gothic" w:hAnsi="Arial" w:cs="Arial"/>
          <w:bCs/>
          <w:color w:val="000000"/>
          <w:sz w:val="18"/>
          <w:szCs w:val="18"/>
        </w:rPr>
        <w:t>.</w:t>
      </w:r>
    </w:p>
    <w:p w14:paraId="2D737043"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0A695AD"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r w:rsidRPr="0079195D">
        <w:rPr>
          <w:rFonts w:ascii="Arial" w:eastAsia="Arial" w:hAnsi="Arial" w:cs="Arial"/>
          <w:color w:val="000000"/>
          <w:sz w:val="18"/>
          <w:szCs w:val="18"/>
        </w:rPr>
        <w:t xml:space="preserve">De corroborarse la falsificación de algún documento presentado se avisará a las autoridades penales y/o administrativas que correspondan, así como al </w:t>
      </w:r>
      <w:r w:rsidRPr="002E5FAC">
        <w:rPr>
          <w:rFonts w:ascii="Arial" w:eastAsia="Arial" w:hAnsi="Arial" w:cs="Arial"/>
          <w:b/>
          <w:bCs/>
          <w:color w:val="000000"/>
          <w:sz w:val="18"/>
          <w:szCs w:val="18"/>
        </w:rPr>
        <w:t>Órgano Interno de Control</w:t>
      </w:r>
      <w:r w:rsidRPr="0079195D">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79195D">
        <w:rPr>
          <w:rFonts w:ascii="Arial" w:eastAsia="Arial" w:hAnsi="Arial" w:cs="Arial"/>
          <w:color w:val="000000"/>
          <w:sz w:val="18"/>
          <w:szCs w:val="18"/>
        </w:rPr>
        <w:t xml:space="preserve">el </w:t>
      </w:r>
      <w:r w:rsidRPr="00B74069">
        <w:rPr>
          <w:rFonts w:ascii="Arial" w:eastAsia="Arial" w:hAnsi="Arial" w:cs="Arial"/>
          <w:b/>
          <w:bCs/>
          <w:color w:val="000000"/>
          <w:sz w:val="18"/>
          <w:szCs w:val="18"/>
        </w:rPr>
        <w:t>ORGANISMO</w:t>
      </w:r>
      <w:r>
        <w:rPr>
          <w:rFonts w:ascii="Arial" w:eastAsia="Arial" w:hAnsi="Arial" w:cs="Arial"/>
          <w:b/>
          <w:bCs/>
          <w:color w:val="000000"/>
          <w:sz w:val="18"/>
          <w:szCs w:val="18"/>
        </w:rPr>
        <w:t>.</w:t>
      </w:r>
    </w:p>
    <w:p w14:paraId="51C8F7CC"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p>
    <w:p w14:paraId="25D720CE" w14:textId="77777777" w:rsidR="004E6684" w:rsidRDefault="004E6684" w:rsidP="004E6684">
      <w:pPr>
        <w:widowControl w:val="0"/>
        <w:tabs>
          <w:tab w:val="left" w:pos="842"/>
        </w:tabs>
        <w:autoSpaceDE w:val="0"/>
        <w:autoSpaceDN w:val="0"/>
        <w:spacing w:after="0" w:line="240" w:lineRule="auto"/>
        <w:ind w:right="-19"/>
        <w:jc w:val="both"/>
        <w:rPr>
          <w:rFonts w:ascii="Arial" w:eastAsia="Arial" w:hAnsi="Arial" w:cs="Arial"/>
          <w:b/>
          <w:color w:val="000000"/>
          <w:sz w:val="18"/>
          <w:szCs w:val="18"/>
        </w:rPr>
      </w:pPr>
      <w:r>
        <w:rPr>
          <w:rFonts w:ascii="Arial" w:eastAsia="Arial" w:hAnsi="Arial" w:cs="Arial"/>
          <w:bCs/>
          <w:color w:val="000000"/>
          <w:sz w:val="18"/>
          <w:szCs w:val="18"/>
        </w:rPr>
        <w:t>L</w:t>
      </w:r>
      <w:r w:rsidRPr="00CA2970">
        <w:rPr>
          <w:rFonts w:ascii="Arial" w:eastAsia="Arial" w:hAnsi="Arial" w:cs="Arial"/>
          <w:bCs/>
          <w:color w:val="000000"/>
          <w:sz w:val="18"/>
          <w:szCs w:val="18"/>
        </w:rPr>
        <w:t>a falta de cualquiera de los documentos descritos</w:t>
      </w:r>
      <w:r>
        <w:rPr>
          <w:rFonts w:ascii="Arial" w:eastAsia="Arial" w:hAnsi="Arial" w:cs="Arial"/>
          <w:bCs/>
          <w:color w:val="000000"/>
          <w:sz w:val="18"/>
          <w:szCs w:val="18"/>
        </w:rPr>
        <w:t xml:space="preserve"> en el numeral </w:t>
      </w:r>
      <w:r w:rsidRPr="001326F3">
        <w:rPr>
          <w:rFonts w:ascii="Arial" w:eastAsia="Arial" w:hAnsi="Arial" w:cs="Arial"/>
          <w:b/>
          <w:color w:val="000000"/>
          <w:sz w:val="18"/>
          <w:szCs w:val="18"/>
        </w:rPr>
        <w:t>IV. D</w:t>
      </w:r>
      <w:r w:rsidRPr="00691A49">
        <w:rPr>
          <w:rFonts w:ascii="Arial" w:eastAsia="Arial" w:hAnsi="Arial" w:cs="Arial"/>
          <w:b/>
          <w:bCs/>
          <w:color w:val="000000"/>
          <w:sz w:val="18"/>
          <w:szCs w:val="18"/>
        </w:rPr>
        <w:t>OCUMENTACIÓN ADICIONAL</w:t>
      </w:r>
      <w:r>
        <w:rPr>
          <w:rFonts w:ascii="Arial" w:eastAsia="Arial" w:hAnsi="Arial" w:cs="Arial"/>
          <w:b/>
          <w:bCs/>
          <w:color w:val="000000"/>
          <w:sz w:val="18"/>
          <w:szCs w:val="18"/>
        </w:rPr>
        <w:t xml:space="preserve">, </w:t>
      </w:r>
      <w:r w:rsidRPr="00CA2970">
        <w:rPr>
          <w:rFonts w:ascii="Arial" w:eastAsia="Arial" w:hAnsi="Arial" w:cs="Arial"/>
          <w:bCs/>
          <w:color w:val="000000"/>
          <w:sz w:val="18"/>
          <w:szCs w:val="18"/>
        </w:rPr>
        <w:t xml:space="preserve">será motivo de </w:t>
      </w:r>
      <w:r w:rsidRPr="00420BA2">
        <w:rPr>
          <w:rFonts w:ascii="Arial" w:eastAsia="Arial" w:hAnsi="Arial" w:cs="Arial"/>
          <w:b/>
          <w:color w:val="000000"/>
          <w:sz w:val="18"/>
          <w:szCs w:val="18"/>
        </w:rPr>
        <w:t>DESECHAMIENTO</w:t>
      </w:r>
      <w:r w:rsidRPr="00CA2970">
        <w:rPr>
          <w:rFonts w:ascii="Arial" w:eastAsia="Arial" w:hAnsi="Arial" w:cs="Arial"/>
          <w:bCs/>
          <w:color w:val="000000"/>
          <w:sz w:val="18"/>
          <w:szCs w:val="18"/>
        </w:rPr>
        <w:t xml:space="preserve"> de la propuesta del </w:t>
      </w:r>
      <w:r w:rsidRPr="00CA2970">
        <w:rPr>
          <w:rFonts w:ascii="Arial" w:eastAsia="Arial" w:hAnsi="Arial" w:cs="Arial"/>
          <w:b/>
          <w:color w:val="000000"/>
          <w:sz w:val="18"/>
          <w:szCs w:val="18"/>
        </w:rPr>
        <w:t>PARTICIPANTE</w:t>
      </w:r>
      <w:r>
        <w:rPr>
          <w:rFonts w:ascii="Arial" w:eastAsia="Arial" w:hAnsi="Arial" w:cs="Arial"/>
          <w:b/>
          <w:color w:val="000000"/>
          <w:sz w:val="18"/>
          <w:szCs w:val="18"/>
        </w:rPr>
        <w:t>.</w:t>
      </w:r>
    </w:p>
    <w:p w14:paraId="4912548E" w14:textId="72C54884" w:rsidR="004E6684" w:rsidRDefault="004E6684" w:rsidP="004E6684">
      <w:pPr>
        <w:autoSpaceDE w:val="0"/>
        <w:autoSpaceDN w:val="0"/>
        <w:adjustRightInd w:val="0"/>
        <w:spacing w:after="0"/>
        <w:jc w:val="both"/>
        <w:rPr>
          <w:rFonts w:ascii="Arial" w:hAnsi="Arial" w:cs="Arial"/>
          <w:sz w:val="18"/>
          <w:szCs w:val="18"/>
          <w:highlight w:val="cyan"/>
        </w:rPr>
      </w:pPr>
    </w:p>
    <w:p w14:paraId="157BE226" w14:textId="77777777" w:rsidR="004E6684" w:rsidRPr="0079195D" w:rsidRDefault="004E6684" w:rsidP="004E6684">
      <w:pPr>
        <w:autoSpaceDE w:val="0"/>
        <w:autoSpaceDN w:val="0"/>
        <w:adjustRightInd w:val="0"/>
        <w:spacing w:after="0"/>
        <w:jc w:val="both"/>
        <w:rPr>
          <w:rFonts w:ascii="Arial" w:hAnsi="Arial" w:cs="Arial"/>
          <w:sz w:val="18"/>
          <w:szCs w:val="18"/>
          <w:highlight w:val="cyan"/>
        </w:rPr>
      </w:pPr>
    </w:p>
    <w:p w14:paraId="5F429DA1" w14:textId="77777777" w:rsidR="004E6684" w:rsidRPr="00691A49" w:rsidRDefault="004E6684" w:rsidP="004E6684">
      <w:pPr>
        <w:pStyle w:val="Prrafodelista"/>
        <w:numPr>
          <w:ilvl w:val="0"/>
          <w:numId w:val="47"/>
        </w:numPr>
        <w:autoSpaceDE w:val="0"/>
        <w:autoSpaceDN w:val="0"/>
        <w:adjustRightInd w:val="0"/>
        <w:spacing w:after="0"/>
        <w:jc w:val="both"/>
        <w:rPr>
          <w:rFonts w:ascii="Arial" w:hAnsi="Arial" w:cs="Arial"/>
          <w:sz w:val="18"/>
          <w:szCs w:val="18"/>
        </w:rPr>
      </w:pPr>
      <w:r w:rsidRPr="00691A49">
        <w:rPr>
          <w:rFonts w:ascii="Arial" w:hAnsi="Arial" w:cs="Arial"/>
          <w:b/>
          <w:bCs/>
          <w:sz w:val="18"/>
          <w:szCs w:val="18"/>
        </w:rPr>
        <w:t xml:space="preserve">ARCHIVOS ADJUNTOS </w:t>
      </w:r>
    </w:p>
    <w:p w14:paraId="19A625B9" w14:textId="77777777" w:rsidR="004E6684" w:rsidRPr="0079195D" w:rsidRDefault="004E6684" w:rsidP="004E6684">
      <w:pPr>
        <w:spacing w:after="0"/>
        <w:jc w:val="both"/>
        <w:rPr>
          <w:rFonts w:ascii="Arial" w:eastAsia="Arial" w:hAnsi="Arial" w:cs="Arial"/>
          <w:color w:val="000000"/>
          <w:sz w:val="18"/>
          <w:szCs w:val="18"/>
        </w:rPr>
      </w:pPr>
    </w:p>
    <w:p w14:paraId="1601E3D4" w14:textId="77777777" w:rsidR="004E6684" w:rsidRPr="005155DE" w:rsidRDefault="004E6684" w:rsidP="004E6684">
      <w:pPr>
        <w:numPr>
          <w:ilvl w:val="0"/>
          <w:numId w:val="17"/>
        </w:numPr>
        <w:ind w:left="426"/>
        <w:contextualSpacing/>
        <w:jc w:val="both"/>
        <w:rPr>
          <w:rFonts w:ascii="Arial" w:eastAsia="Arial" w:hAnsi="Arial" w:cs="Arial"/>
          <w:color w:val="000000"/>
          <w:sz w:val="18"/>
          <w:szCs w:val="18"/>
        </w:rPr>
      </w:pPr>
      <w:r w:rsidRPr="005155DE">
        <w:rPr>
          <w:rFonts w:ascii="Arial" w:eastAsia="Arial" w:hAnsi="Arial" w:cs="Arial"/>
          <w:b/>
          <w:bCs/>
          <w:color w:val="000000"/>
          <w:sz w:val="18"/>
          <w:szCs w:val="18"/>
        </w:rPr>
        <w:t>ANEXO PROPUESTA ECONÓMICA:</w:t>
      </w:r>
      <w:r w:rsidRPr="005155DE">
        <w:rPr>
          <w:rFonts w:ascii="Arial" w:eastAsia="Arial" w:hAnsi="Arial" w:cs="Arial"/>
          <w:color w:val="000000"/>
          <w:sz w:val="18"/>
          <w:szCs w:val="18"/>
        </w:rPr>
        <w:t xml:space="preserve"> </w:t>
      </w:r>
      <w:r w:rsidRPr="00ED69C2">
        <w:rPr>
          <w:rFonts w:ascii="Arial" w:eastAsia="Arial" w:hAnsi="Arial" w:cs="Arial"/>
          <w:color w:val="000000"/>
          <w:sz w:val="18"/>
          <w:szCs w:val="18"/>
        </w:rPr>
        <w:t xml:space="preserve">archivo adjunto en formato Excel.XLS que contiene </w:t>
      </w:r>
      <w:r>
        <w:rPr>
          <w:rFonts w:ascii="Arial" w:eastAsia="Arial" w:hAnsi="Arial" w:cs="Arial"/>
          <w:color w:val="000000"/>
          <w:sz w:val="18"/>
          <w:szCs w:val="18"/>
        </w:rPr>
        <w:t xml:space="preserve">cuatro hojas denominadas </w:t>
      </w:r>
      <w:r w:rsidRPr="0025634B">
        <w:rPr>
          <w:rFonts w:ascii="Arial" w:eastAsia="Arial" w:hAnsi="Arial" w:cs="Arial"/>
          <w:b/>
          <w:bCs/>
          <w:i/>
          <w:iCs/>
          <w:color w:val="000000"/>
          <w:sz w:val="18"/>
          <w:szCs w:val="18"/>
        </w:rPr>
        <w:t xml:space="preserve">precios </w:t>
      </w:r>
      <w:r w:rsidRPr="00FD6CEE">
        <w:rPr>
          <w:rFonts w:ascii="Arial" w:eastAsia="Arial" w:hAnsi="Arial" w:cs="Arial"/>
          <w:b/>
          <w:bCs/>
          <w:i/>
          <w:iCs/>
          <w:color w:val="000000"/>
          <w:sz w:val="18"/>
          <w:szCs w:val="18"/>
        </w:rPr>
        <w:t>servicios preventivos a vehículos de gasolina</w:t>
      </w:r>
      <w:r>
        <w:rPr>
          <w:rFonts w:ascii="Arial" w:eastAsia="Arial" w:hAnsi="Arial" w:cs="Arial"/>
          <w:color w:val="000000"/>
          <w:sz w:val="18"/>
          <w:szCs w:val="18"/>
        </w:rPr>
        <w:t xml:space="preserve">, </w:t>
      </w:r>
      <w:r w:rsidRPr="00FD6CEE">
        <w:rPr>
          <w:rFonts w:ascii="Arial" w:eastAsia="Arial" w:hAnsi="Arial" w:cs="Arial"/>
          <w:b/>
          <w:bCs/>
          <w:i/>
          <w:iCs/>
          <w:color w:val="000000"/>
          <w:sz w:val="18"/>
          <w:szCs w:val="18"/>
        </w:rPr>
        <w:t>precios</w:t>
      </w:r>
      <w:r>
        <w:rPr>
          <w:rFonts w:ascii="Arial" w:eastAsia="Arial" w:hAnsi="Arial" w:cs="Arial"/>
          <w:color w:val="000000"/>
          <w:sz w:val="18"/>
          <w:szCs w:val="18"/>
        </w:rPr>
        <w:t xml:space="preserve"> </w:t>
      </w:r>
      <w:r w:rsidRPr="00FD6CEE">
        <w:rPr>
          <w:rFonts w:ascii="Arial" w:eastAsia="Arial" w:hAnsi="Arial" w:cs="Arial"/>
          <w:b/>
          <w:bCs/>
          <w:i/>
          <w:iCs/>
          <w:color w:val="000000"/>
          <w:sz w:val="18"/>
          <w:szCs w:val="18"/>
        </w:rPr>
        <w:t>servicios correctivos</w:t>
      </w:r>
      <w:r w:rsidRPr="00ED69C2">
        <w:rPr>
          <w:rFonts w:ascii="Arial" w:eastAsia="Arial" w:hAnsi="Arial" w:cs="Arial"/>
          <w:color w:val="000000"/>
          <w:sz w:val="18"/>
          <w:szCs w:val="18"/>
        </w:rPr>
        <w:t xml:space="preserve"> a </w:t>
      </w:r>
      <w:r w:rsidRPr="0025634B">
        <w:rPr>
          <w:rFonts w:ascii="Arial" w:eastAsia="Arial" w:hAnsi="Arial" w:cs="Arial"/>
          <w:b/>
          <w:bCs/>
          <w:i/>
          <w:iCs/>
          <w:color w:val="000000"/>
          <w:sz w:val="18"/>
          <w:szCs w:val="18"/>
        </w:rPr>
        <w:t>vehículos de gasolina,</w:t>
      </w:r>
      <w:r w:rsidRPr="00ED69C2">
        <w:rPr>
          <w:rFonts w:ascii="Arial" w:eastAsia="Arial" w:hAnsi="Arial" w:cs="Arial"/>
          <w:color w:val="000000"/>
          <w:sz w:val="18"/>
          <w:szCs w:val="18"/>
        </w:rPr>
        <w:t xml:space="preserve"> </w:t>
      </w:r>
      <w:r w:rsidRPr="0025634B">
        <w:rPr>
          <w:rFonts w:ascii="Arial" w:eastAsia="Arial" w:hAnsi="Arial" w:cs="Arial"/>
          <w:b/>
          <w:bCs/>
          <w:i/>
          <w:iCs/>
          <w:color w:val="000000"/>
          <w:sz w:val="18"/>
          <w:szCs w:val="18"/>
        </w:rPr>
        <w:t>precios servicios preventivos a vehículos de diésel</w:t>
      </w:r>
      <w:r w:rsidRPr="00ED69C2">
        <w:rPr>
          <w:rFonts w:ascii="Arial" w:eastAsia="Arial" w:hAnsi="Arial" w:cs="Arial"/>
          <w:color w:val="000000"/>
          <w:sz w:val="18"/>
          <w:szCs w:val="18"/>
        </w:rPr>
        <w:t xml:space="preserve"> </w:t>
      </w:r>
      <w:r w:rsidRPr="0025634B">
        <w:rPr>
          <w:rFonts w:ascii="Arial" w:eastAsia="Arial" w:hAnsi="Arial" w:cs="Arial"/>
          <w:b/>
          <w:bCs/>
          <w:i/>
          <w:iCs/>
          <w:color w:val="000000"/>
          <w:sz w:val="18"/>
          <w:szCs w:val="18"/>
        </w:rPr>
        <w:t>y precios servicios correctivos a vehículos de diésel,</w:t>
      </w:r>
      <w:r w:rsidRPr="00ED69C2">
        <w:rPr>
          <w:rFonts w:ascii="Arial" w:eastAsia="Arial" w:hAnsi="Arial" w:cs="Arial"/>
          <w:color w:val="000000"/>
          <w:sz w:val="18"/>
          <w:szCs w:val="18"/>
        </w:rPr>
        <w:t xml:space="preserve"> donde</w:t>
      </w:r>
      <w:r w:rsidRPr="005155DE">
        <w:rPr>
          <w:rFonts w:ascii="Arial" w:eastAsia="Arial" w:hAnsi="Arial" w:cs="Arial"/>
          <w:color w:val="000000"/>
          <w:sz w:val="18"/>
          <w:szCs w:val="18"/>
        </w:rPr>
        <w:t xml:space="preserve"> los </w:t>
      </w:r>
      <w:r w:rsidRPr="005155DE">
        <w:rPr>
          <w:rFonts w:ascii="Arial" w:eastAsia="Arial" w:hAnsi="Arial" w:cs="Arial"/>
          <w:b/>
          <w:bCs/>
          <w:color w:val="000000"/>
          <w:sz w:val="18"/>
          <w:szCs w:val="18"/>
        </w:rPr>
        <w:t xml:space="preserve">PARTICIPANTES </w:t>
      </w:r>
      <w:r w:rsidRPr="005155DE">
        <w:rPr>
          <w:rFonts w:ascii="Arial" w:eastAsia="Arial" w:hAnsi="Arial" w:cs="Arial"/>
          <w:color w:val="000000"/>
          <w:sz w:val="18"/>
          <w:szCs w:val="18"/>
        </w:rPr>
        <w:t>plasmarán</w:t>
      </w:r>
      <w:r>
        <w:rPr>
          <w:rFonts w:ascii="Arial" w:eastAsia="Arial" w:hAnsi="Arial" w:cs="Arial"/>
          <w:color w:val="000000"/>
          <w:sz w:val="18"/>
          <w:szCs w:val="18"/>
        </w:rPr>
        <w:t xml:space="preserve"> sus precios unitarios, desglosara el Impuesto al Valor Agregado </w:t>
      </w:r>
      <w:r w:rsidRPr="00074DFE">
        <w:rPr>
          <w:rFonts w:ascii="Arial" w:eastAsia="Arial" w:hAnsi="Arial" w:cs="Arial"/>
          <w:b/>
          <w:bCs/>
          <w:color w:val="000000"/>
          <w:sz w:val="18"/>
          <w:szCs w:val="18"/>
          <w:u w:val="single"/>
        </w:rPr>
        <w:t xml:space="preserve">I.V.A. </w:t>
      </w:r>
      <w:r>
        <w:rPr>
          <w:rFonts w:ascii="Arial" w:eastAsia="Arial" w:hAnsi="Arial" w:cs="Arial"/>
          <w:b/>
          <w:bCs/>
          <w:color w:val="000000"/>
          <w:sz w:val="18"/>
          <w:szCs w:val="18"/>
          <w:u w:val="single"/>
        </w:rPr>
        <w:t xml:space="preserve">e </w:t>
      </w:r>
      <w:proofErr w:type="spellStart"/>
      <w:r>
        <w:rPr>
          <w:rFonts w:ascii="Arial" w:eastAsia="Arial" w:hAnsi="Arial" w:cs="Arial"/>
          <w:b/>
          <w:bCs/>
          <w:color w:val="000000"/>
          <w:sz w:val="18"/>
          <w:szCs w:val="18"/>
          <w:u w:val="single"/>
        </w:rPr>
        <w:t>indentificará</w:t>
      </w:r>
      <w:proofErr w:type="spellEnd"/>
      <w:r>
        <w:rPr>
          <w:rFonts w:ascii="Arial" w:eastAsia="Arial" w:hAnsi="Arial" w:cs="Arial"/>
          <w:b/>
          <w:bCs/>
          <w:color w:val="000000"/>
          <w:sz w:val="18"/>
          <w:szCs w:val="18"/>
          <w:u w:val="single"/>
        </w:rPr>
        <w:t xml:space="preserve"> el precio total unitario</w:t>
      </w:r>
      <w:r>
        <w:rPr>
          <w:rFonts w:ascii="Arial" w:eastAsia="Arial" w:hAnsi="Arial" w:cs="Arial"/>
          <w:color w:val="000000"/>
          <w:sz w:val="18"/>
          <w:szCs w:val="18"/>
        </w:rPr>
        <w:t xml:space="preserve"> para cada concepto.</w:t>
      </w:r>
    </w:p>
    <w:p w14:paraId="618E09A4" w14:textId="77777777" w:rsidR="004E6684" w:rsidRDefault="004E6684" w:rsidP="004E6684">
      <w:pPr>
        <w:ind w:left="426"/>
        <w:contextualSpacing/>
        <w:jc w:val="both"/>
        <w:rPr>
          <w:rFonts w:ascii="Arial" w:eastAsia="Arial" w:hAnsi="Arial" w:cs="Arial"/>
          <w:color w:val="000000"/>
          <w:sz w:val="18"/>
          <w:szCs w:val="18"/>
        </w:rPr>
      </w:pPr>
      <w:r w:rsidRPr="005155DE">
        <w:rPr>
          <w:rFonts w:ascii="Arial" w:eastAsia="Arial" w:hAnsi="Arial" w:cs="Arial"/>
          <w:color w:val="000000"/>
          <w:sz w:val="18"/>
          <w:szCs w:val="18"/>
        </w:rPr>
        <w:t>.</w:t>
      </w:r>
    </w:p>
    <w:p w14:paraId="2114B950" w14:textId="77777777" w:rsidR="004E6684" w:rsidRDefault="004E6684" w:rsidP="004E6684">
      <w:pPr>
        <w:numPr>
          <w:ilvl w:val="0"/>
          <w:numId w:val="17"/>
        </w:numPr>
        <w:ind w:left="426"/>
        <w:contextualSpacing/>
        <w:jc w:val="both"/>
        <w:rPr>
          <w:rFonts w:ascii="Arial" w:eastAsia="Arial" w:hAnsi="Arial" w:cs="Arial"/>
          <w:color w:val="000000"/>
          <w:sz w:val="18"/>
          <w:szCs w:val="18"/>
        </w:rPr>
      </w:pPr>
      <w:r w:rsidRPr="0079195D">
        <w:rPr>
          <w:rFonts w:ascii="Arial" w:eastAsia="Arial" w:hAnsi="Arial" w:cs="Arial"/>
          <w:b/>
          <w:bCs/>
          <w:color w:val="000000"/>
          <w:sz w:val="18"/>
          <w:szCs w:val="18"/>
        </w:rPr>
        <w:t>ANEXO PARQUE VEHICULAR:</w:t>
      </w:r>
      <w:r w:rsidRPr="0079195D">
        <w:rPr>
          <w:rFonts w:ascii="Arial" w:eastAsia="Arial" w:hAnsi="Arial" w:cs="Arial"/>
          <w:color w:val="000000"/>
          <w:sz w:val="18"/>
          <w:szCs w:val="18"/>
        </w:rPr>
        <w:t xml:space="preserve"> archivo adjunto en formato .DOCX que contiene el</w:t>
      </w:r>
      <w:r>
        <w:rPr>
          <w:rFonts w:ascii="Arial" w:eastAsia="Arial" w:hAnsi="Arial" w:cs="Arial"/>
          <w:color w:val="000000"/>
          <w:sz w:val="18"/>
          <w:szCs w:val="18"/>
        </w:rPr>
        <w:t xml:space="preserve"> </w:t>
      </w:r>
      <w:r w:rsidRPr="0079195D">
        <w:rPr>
          <w:rFonts w:ascii="Arial" w:eastAsia="Arial" w:hAnsi="Arial" w:cs="Arial"/>
          <w:color w:val="000000"/>
          <w:sz w:val="18"/>
          <w:szCs w:val="18"/>
        </w:rPr>
        <w:t>listado de</w:t>
      </w:r>
      <w:r>
        <w:rPr>
          <w:rFonts w:ascii="Arial" w:eastAsia="Arial" w:hAnsi="Arial" w:cs="Arial"/>
          <w:color w:val="000000"/>
          <w:sz w:val="18"/>
          <w:szCs w:val="18"/>
        </w:rPr>
        <w:t xml:space="preserve">l parque vehicular pertenecientes </w:t>
      </w:r>
      <w:r w:rsidRPr="0079195D">
        <w:rPr>
          <w:rFonts w:ascii="Arial" w:eastAsia="Arial" w:hAnsi="Arial" w:cs="Arial"/>
          <w:color w:val="000000"/>
          <w:sz w:val="18"/>
          <w:szCs w:val="18"/>
        </w:rPr>
        <w:t>al Organismo</w:t>
      </w:r>
      <w:r>
        <w:rPr>
          <w:rFonts w:ascii="Arial" w:eastAsia="Arial" w:hAnsi="Arial" w:cs="Arial"/>
          <w:color w:val="000000"/>
          <w:sz w:val="18"/>
          <w:szCs w:val="18"/>
        </w:rPr>
        <w:t xml:space="preserve"> Público Descentralizado </w:t>
      </w:r>
      <w:r w:rsidRPr="0079195D">
        <w:rPr>
          <w:rFonts w:ascii="Arial" w:eastAsia="Arial" w:hAnsi="Arial" w:cs="Arial"/>
          <w:color w:val="000000"/>
          <w:sz w:val="18"/>
          <w:szCs w:val="18"/>
        </w:rPr>
        <w:t>Servicios de Salud Jalisco</w:t>
      </w:r>
      <w:r>
        <w:rPr>
          <w:rFonts w:ascii="Arial" w:eastAsia="Arial" w:hAnsi="Arial" w:cs="Arial"/>
          <w:color w:val="000000"/>
          <w:sz w:val="18"/>
          <w:szCs w:val="18"/>
        </w:rPr>
        <w:t>.</w:t>
      </w:r>
    </w:p>
    <w:p w14:paraId="3315F8A5" w14:textId="77777777" w:rsidR="004E6684" w:rsidRPr="0079195D" w:rsidRDefault="004E6684" w:rsidP="004E6684">
      <w:pPr>
        <w:ind w:left="720"/>
        <w:contextualSpacing/>
        <w:jc w:val="both"/>
        <w:rPr>
          <w:rFonts w:ascii="Arial" w:eastAsia="Arial" w:hAnsi="Arial" w:cs="Arial"/>
          <w:color w:val="000000"/>
          <w:sz w:val="18"/>
          <w:szCs w:val="18"/>
        </w:rPr>
      </w:pPr>
    </w:p>
    <w:p w14:paraId="6CF0AFD3" w14:textId="77777777" w:rsidR="004E6684" w:rsidRPr="00ED69C2" w:rsidRDefault="004E6684" w:rsidP="004E6684">
      <w:pPr>
        <w:numPr>
          <w:ilvl w:val="0"/>
          <w:numId w:val="17"/>
        </w:numPr>
        <w:spacing w:after="0"/>
        <w:ind w:left="426"/>
        <w:contextualSpacing/>
        <w:jc w:val="both"/>
        <w:rPr>
          <w:rFonts w:ascii="Arial" w:hAnsi="Arial" w:cs="Arial"/>
          <w:noProof/>
          <w:sz w:val="18"/>
          <w:szCs w:val="18"/>
        </w:rPr>
      </w:pPr>
      <w:r w:rsidRPr="0079195D">
        <w:rPr>
          <w:rFonts w:ascii="Arial" w:eastAsia="Arial" w:hAnsi="Arial" w:cs="Arial"/>
          <w:b/>
          <w:bCs/>
          <w:color w:val="000000"/>
          <w:sz w:val="18"/>
          <w:szCs w:val="18"/>
        </w:rPr>
        <w:t>ANEXO CATÁLOGO DE SERVICIOS:</w:t>
      </w:r>
      <w:r w:rsidRPr="0079195D">
        <w:rPr>
          <w:rFonts w:ascii="Arial" w:eastAsia="Arial" w:hAnsi="Arial" w:cs="Arial"/>
          <w:color w:val="000000"/>
          <w:sz w:val="18"/>
          <w:szCs w:val="18"/>
        </w:rPr>
        <w:t xml:space="preserve"> archivo adjunto en </w:t>
      </w:r>
      <w:r w:rsidRPr="00ED69C2">
        <w:rPr>
          <w:rFonts w:ascii="Arial" w:eastAsia="Arial" w:hAnsi="Arial" w:cs="Arial"/>
          <w:color w:val="000000"/>
          <w:sz w:val="18"/>
          <w:szCs w:val="18"/>
        </w:rPr>
        <w:t>formato .DOCX en el cual se describen los servicios preventivos a vehículos de gasolina, servicios correctivos a vehículos de gasolina, servicios preventivos a vehículos de diésel y servicios correctivos a vehículos de diésel</w:t>
      </w:r>
      <w:r w:rsidRPr="00ED69C2">
        <w:rPr>
          <w:rFonts w:ascii="Arial" w:hAnsi="Arial" w:cs="Arial"/>
          <w:noProof/>
          <w:sz w:val="18"/>
          <w:szCs w:val="18"/>
        </w:rPr>
        <w:t>.</w:t>
      </w:r>
    </w:p>
    <w:p w14:paraId="68962258" w14:textId="77777777" w:rsidR="004E6684" w:rsidRPr="0079195D" w:rsidRDefault="004E6684" w:rsidP="004E6684">
      <w:pPr>
        <w:spacing w:after="0"/>
        <w:jc w:val="both"/>
        <w:rPr>
          <w:rFonts w:ascii="Arial" w:hAnsi="Arial" w:cs="Arial"/>
          <w:noProof/>
          <w:sz w:val="18"/>
          <w:szCs w:val="18"/>
        </w:rPr>
      </w:pPr>
    </w:p>
    <w:p w14:paraId="62B06B00" w14:textId="77777777" w:rsidR="004E6684" w:rsidRPr="0079195D" w:rsidRDefault="004E6684" w:rsidP="004E6684">
      <w:pPr>
        <w:spacing w:after="0"/>
        <w:ind w:left="426"/>
        <w:jc w:val="both"/>
        <w:rPr>
          <w:rFonts w:ascii="Arial" w:eastAsia="Arial" w:hAnsi="Arial" w:cs="Arial"/>
          <w:color w:val="000000"/>
          <w:sz w:val="18"/>
          <w:szCs w:val="18"/>
        </w:rPr>
      </w:pPr>
      <w:r w:rsidRPr="0079195D">
        <w:rPr>
          <w:rFonts w:ascii="Arial" w:hAnsi="Arial" w:cs="Arial"/>
          <w:b/>
          <w:bCs/>
          <w:i/>
          <w:iCs/>
          <w:sz w:val="18"/>
          <w:szCs w:val="18"/>
        </w:rPr>
        <w:t>NOTA</w:t>
      </w:r>
      <w:r>
        <w:rPr>
          <w:rFonts w:ascii="Arial" w:hAnsi="Arial" w:cs="Arial"/>
          <w:b/>
          <w:bCs/>
          <w:i/>
          <w:iCs/>
          <w:sz w:val="18"/>
          <w:szCs w:val="18"/>
        </w:rPr>
        <w:t xml:space="preserve">: </w:t>
      </w:r>
      <w:r w:rsidRPr="00577E10">
        <w:rPr>
          <w:rFonts w:ascii="Arial" w:hAnsi="Arial" w:cs="Arial"/>
          <w:sz w:val="18"/>
          <w:szCs w:val="18"/>
        </w:rPr>
        <w:t>Para</w:t>
      </w:r>
      <w:r w:rsidRPr="00577E10">
        <w:rPr>
          <w:rFonts w:ascii="Arial" w:eastAsia="Arial" w:hAnsi="Arial" w:cs="Arial"/>
          <w:color w:val="000000"/>
          <w:sz w:val="18"/>
          <w:szCs w:val="18"/>
        </w:rPr>
        <w:t xml:space="preserve"> un mejor</w:t>
      </w:r>
      <w:r w:rsidRPr="0079195D">
        <w:rPr>
          <w:rFonts w:ascii="Arial" w:eastAsia="Arial" w:hAnsi="Arial" w:cs="Arial"/>
          <w:color w:val="000000"/>
          <w:sz w:val="18"/>
          <w:szCs w:val="18"/>
        </w:rPr>
        <w:t xml:space="preserve"> entendimiento, comprensión y presentación de documentos solicitados, es importante se examinen los archivos adjuntos que forman parte integral del presente </w:t>
      </w:r>
      <w:r w:rsidRPr="0079195D">
        <w:rPr>
          <w:rFonts w:ascii="Arial" w:eastAsia="Arial" w:hAnsi="Arial" w:cs="Arial"/>
          <w:b/>
          <w:bCs/>
          <w:color w:val="000000"/>
          <w:sz w:val="18"/>
          <w:szCs w:val="18"/>
        </w:rPr>
        <w:t>PROCEDIMIENTO DE CONTRATACIÓN</w:t>
      </w:r>
      <w:r w:rsidRPr="0079195D">
        <w:rPr>
          <w:rFonts w:ascii="Arial" w:eastAsia="Arial" w:hAnsi="Arial" w:cs="Arial"/>
          <w:color w:val="000000"/>
          <w:sz w:val="18"/>
          <w:szCs w:val="18"/>
        </w:rPr>
        <w:t>.</w:t>
      </w:r>
    </w:p>
    <w:p w14:paraId="2505C175" w14:textId="77777777" w:rsidR="004E6684" w:rsidRPr="0079195D" w:rsidRDefault="004E6684" w:rsidP="004E6684">
      <w:pPr>
        <w:spacing w:after="0"/>
        <w:jc w:val="both"/>
        <w:rPr>
          <w:rFonts w:ascii="Arial" w:hAnsi="Arial" w:cs="Arial"/>
          <w:color w:val="262626"/>
          <w:sz w:val="18"/>
          <w:szCs w:val="18"/>
        </w:rPr>
      </w:pPr>
    </w:p>
    <w:p w14:paraId="68DB72E7" w14:textId="77777777" w:rsidR="004E6684" w:rsidRPr="0079195D" w:rsidRDefault="004E6684" w:rsidP="004E6684">
      <w:pPr>
        <w:numPr>
          <w:ilvl w:val="0"/>
          <w:numId w:val="25"/>
        </w:numPr>
        <w:spacing w:after="0" w:line="240" w:lineRule="auto"/>
        <w:ind w:left="426" w:right="140"/>
        <w:contextualSpacing/>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La prestación </w:t>
      </w:r>
      <w:r w:rsidRPr="0079195D">
        <w:rPr>
          <w:rFonts w:ascii="Arial" w:eastAsia="Arial" w:hAnsi="Arial" w:cs="Arial"/>
          <w:color w:val="000000"/>
          <w:sz w:val="18"/>
          <w:szCs w:val="18"/>
        </w:rPr>
        <w:t xml:space="preserve">de los servicios de este procedimiento de contratación tendrá una vigencia a partir de la publicación y notificación del </w:t>
      </w:r>
      <w:r w:rsidRPr="0079195D">
        <w:rPr>
          <w:rFonts w:ascii="Arial" w:eastAsia="Arial" w:hAnsi="Arial" w:cs="Arial"/>
          <w:b/>
          <w:bCs/>
          <w:color w:val="000000"/>
          <w:sz w:val="18"/>
          <w:szCs w:val="18"/>
        </w:rPr>
        <w:t>FALLO</w:t>
      </w:r>
      <w:r w:rsidRPr="0079195D">
        <w:rPr>
          <w:rFonts w:ascii="Arial" w:eastAsia="Arial" w:hAnsi="Arial" w:cs="Arial"/>
          <w:color w:val="000000"/>
          <w:sz w:val="18"/>
          <w:szCs w:val="18"/>
        </w:rPr>
        <w:t xml:space="preserve"> y concluirá el 31 de diciembre del 2022.</w:t>
      </w:r>
    </w:p>
    <w:p w14:paraId="45D3FA1C" w14:textId="77777777" w:rsidR="004E6684" w:rsidRPr="0079195D" w:rsidRDefault="004E6684" w:rsidP="004E6684">
      <w:pPr>
        <w:spacing w:after="0" w:line="240" w:lineRule="auto"/>
        <w:ind w:right="140"/>
        <w:jc w:val="both"/>
        <w:rPr>
          <w:rFonts w:ascii="Arial" w:eastAsia="Arial" w:hAnsi="Arial" w:cs="Arial"/>
          <w:color w:val="000000"/>
          <w:sz w:val="18"/>
          <w:szCs w:val="18"/>
        </w:rPr>
      </w:pPr>
    </w:p>
    <w:p w14:paraId="702ED71D" w14:textId="77777777" w:rsidR="004E6684" w:rsidRPr="0079195D" w:rsidRDefault="004E6684" w:rsidP="004E6684">
      <w:pPr>
        <w:numPr>
          <w:ilvl w:val="0"/>
          <w:numId w:val="25"/>
        </w:numPr>
        <w:spacing w:after="0"/>
        <w:ind w:left="426"/>
        <w:contextualSpacing/>
        <w:jc w:val="both"/>
        <w:rPr>
          <w:rFonts w:ascii="Arial" w:hAnsi="Arial" w:cs="Arial"/>
          <w:color w:val="262626"/>
          <w:sz w:val="18"/>
          <w:szCs w:val="18"/>
        </w:rPr>
      </w:pPr>
      <w:r w:rsidRPr="0079195D">
        <w:rPr>
          <w:rFonts w:ascii="Arial" w:hAnsi="Arial" w:cs="Arial"/>
          <w:color w:val="262626"/>
          <w:sz w:val="18"/>
          <w:szCs w:val="18"/>
        </w:rPr>
        <w:t xml:space="preserve">Las obligaciones derivadas del presente procedimiento correrán a partir de la notificación del </w:t>
      </w:r>
      <w:r w:rsidRPr="00215D55">
        <w:rPr>
          <w:rFonts w:ascii="Arial" w:hAnsi="Arial" w:cs="Arial"/>
          <w:b/>
          <w:bCs/>
          <w:color w:val="262626"/>
          <w:sz w:val="18"/>
          <w:szCs w:val="18"/>
        </w:rPr>
        <w:t>FALLO</w:t>
      </w:r>
      <w:r w:rsidRPr="0079195D">
        <w:rPr>
          <w:rFonts w:ascii="Arial" w:hAnsi="Arial" w:cs="Arial"/>
          <w:color w:val="262626"/>
          <w:sz w:val="18"/>
          <w:szCs w:val="18"/>
        </w:rPr>
        <w:t xml:space="preserve"> y bajo la estricta responsabilidad de</w:t>
      </w:r>
      <w:r>
        <w:rPr>
          <w:rFonts w:ascii="Arial" w:hAnsi="Arial" w:cs="Arial"/>
          <w:color w:val="262626"/>
          <w:sz w:val="18"/>
          <w:szCs w:val="18"/>
        </w:rPr>
        <w:t xml:space="preserve"> </w:t>
      </w:r>
      <w:r w:rsidRPr="0079195D">
        <w:rPr>
          <w:rFonts w:ascii="Arial" w:hAnsi="Arial" w:cs="Arial"/>
          <w:color w:val="262626"/>
          <w:sz w:val="18"/>
          <w:szCs w:val="18"/>
        </w:rPr>
        <w:t>los</w:t>
      </w:r>
      <w:r>
        <w:rPr>
          <w:rFonts w:ascii="Arial" w:hAnsi="Arial" w:cs="Arial"/>
          <w:color w:val="262626"/>
          <w:sz w:val="18"/>
          <w:szCs w:val="18"/>
        </w:rPr>
        <w:t xml:space="preserve"> </w:t>
      </w:r>
      <w:r w:rsidRPr="0079195D">
        <w:rPr>
          <w:rFonts w:ascii="Arial" w:hAnsi="Arial" w:cs="Arial"/>
          <w:b/>
          <w:bCs/>
          <w:color w:val="262626"/>
          <w:sz w:val="18"/>
          <w:szCs w:val="18"/>
        </w:rPr>
        <w:t xml:space="preserve">PROVEEDORES </w:t>
      </w:r>
      <w:r w:rsidRPr="0079195D">
        <w:rPr>
          <w:rFonts w:ascii="Arial" w:hAnsi="Arial" w:cs="Arial"/>
          <w:color w:val="262626"/>
          <w:sz w:val="18"/>
          <w:szCs w:val="18"/>
        </w:rPr>
        <w:t xml:space="preserve">adjudicados, quienes se asegurarán de llevar a cabo los servicios hasta su correcta realización y a entera satisfacción por parte del </w:t>
      </w:r>
      <w:r w:rsidRPr="0079195D">
        <w:rPr>
          <w:rFonts w:ascii="Arial" w:hAnsi="Arial" w:cs="Arial"/>
          <w:b/>
          <w:bCs/>
          <w:color w:val="262626"/>
          <w:sz w:val="18"/>
          <w:szCs w:val="18"/>
        </w:rPr>
        <w:t>ORGANISMO</w:t>
      </w:r>
      <w:r w:rsidRPr="0079195D">
        <w:rPr>
          <w:rFonts w:ascii="Arial" w:hAnsi="Arial" w:cs="Arial"/>
          <w:color w:val="262626"/>
          <w:sz w:val="18"/>
          <w:szCs w:val="18"/>
        </w:rPr>
        <w:t>.</w:t>
      </w:r>
    </w:p>
    <w:p w14:paraId="032C73A3" w14:textId="5B5CE990" w:rsidR="004E6684" w:rsidRDefault="004E6684" w:rsidP="00137DC7">
      <w:pPr>
        <w:spacing w:after="0" w:line="240" w:lineRule="auto"/>
        <w:jc w:val="center"/>
        <w:rPr>
          <w:rFonts w:ascii="Arial" w:hAnsi="Arial" w:cs="Arial"/>
          <w:sz w:val="18"/>
          <w:szCs w:val="18"/>
        </w:rPr>
      </w:pPr>
    </w:p>
    <w:p w14:paraId="16791FBF" w14:textId="3FC3921E" w:rsidR="004E6684" w:rsidRDefault="004E6684" w:rsidP="00137DC7">
      <w:pPr>
        <w:spacing w:after="0" w:line="240" w:lineRule="auto"/>
        <w:jc w:val="center"/>
        <w:rPr>
          <w:rFonts w:ascii="Arial" w:hAnsi="Arial" w:cs="Arial"/>
          <w:sz w:val="18"/>
          <w:szCs w:val="18"/>
        </w:rPr>
      </w:pPr>
    </w:p>
    <w:p w14:paraId="4CC9576C" w14:textId="632BB1DC" w:rsidR="004E6684" w:rsidRDefault="004E6684" w:rsidP="00137DC7">
      <w:pPr>
        <w:spacing w:after="0" w:line="240" w:lineRule="auto"/>
        <w:jc w:val="center"/>
        <w:rPr>
          <w:rFonts w:ascii="Arial" w:hAnsi="Arial" w:cs="Arial"/>
          <w:sz w:val="18"/>
          <w:szCs w:val="18"/>
        </w:rPr>
      </w:pPr>
    </w:p>
    <w:p w14:paraId="0CB2BB62" w14:textId="77777777" w:rsidR="002E5D23" w:rsidRPr="0079195D" w:rsidRDefault="002E5D23" w:rsidP="002E5D23">
      <w:pPr>
        <w:spacing w:after="0"/>
        <w:jc w:val="center"/>
        <w:rPr>
          <w:rFonts w:ascii="Arial" w:hAnsi="Arial" w:cs="Arial"/>
          <w:b/>
          <w:bCs/>
          <w:color w:val="262626"/>
          <w:sz w:val="18"/>
          <w:szCs w:val="18"/>
        </w:rPr>
      </w:pPr>
    </w:p>
    <w:p w14:paraId="3FCB585F" w14:textId="77777777" w:rsidR="002E5D23" w:rsidRPr="0079195D" w:rsidRDefault="002E5D23" w:rsidP="002E5D23">
      <w:pPr>
        <w:spacing w:after="0"/>
        <w:jc w:val="center"/>
        <w:rPr>
          <w:rFonts w:ascii="Arial" w:hAnsi="Arial" w:cs="Arial"/>
          <w:b/>
          <w:bCs/>
          <w:color w:val="262626"/>
          <w:sz w:val="18"/>
          <w:szCs w:val="18"/>
        </w:rPr>
      </w:pPr>
    </w:p>
    <w:p w14:paraId="770A1012" w14:textId="77777777" w:rsidR="002E5D23" w:rsidRPr="0079195D" w:rsidRDefault="002E5D23" w:rsidP="002E5D23">
      <w:pPr>
        <w:spacing w:after="0"/>
        <w:jc w:val="center"/>
        <w:rPr>
          <w:rFonts w:ascii="Arial" w:hAnsi="Arial" w:cs="Arial"/>
          <w:b/>
          <w:bCs/>
          <w:color w:val="262626"/>
          <w:sz w:val="18"/>
          <w:szCs w:val="18"/>
        </w:rPr>
      </w:pPr>
    </w:p>
    <w:p w14:paraId="58178164" w14:textId="77777777" w:rsidR="002E5D23" w:rsidRPr="0079195D" w:rsidRDefault="002E5D23" w:rsidP="002E5D23">
      <w:pPr>
        <w:spacing w:after="0"/>
        <w:jc w:val="center"/>
        <w:rPr>
          <w:rFonts w:ascii="Arial" w:hAnsi="Arial" w:cs="Arial"/>
          <w:b/>
          <w:bCs/>
          <w:color w:val="262626"/>
          <w:sz w:val="18"/>
          <w:szCs w:val="18"/>
        </w:rPr>
      </w:pPr>
      <w:r w:rsidRPr="0079195D">
        <w:rPr>
          <w:rFonts w:ascii="Arial" w:hAnsi="Arial" w:cs="Arial"/>
          <w:b/>
          <w:bCs/>
          <w:color w:val="262626"/>
          <w:sz w:val="18"/>
          <w:szCs w:val="18"/>
        </w:rPr>
        <w:t>- - - - - - - - - - - - - - - - - - - - - - - - - - - - - - - - - - - - FIN DEL ANEXO - - - - - - - - - - - - - - - - - - - - - - - - - - - - - - - - - - - -</w:t>
      </w:r>
    </w:p>
    <w:p w14:paraId="7A4B07AD" w14:textId="2A3E142F" w:rsidR="00604ADE" w:rsidRPr="004E3601" w:rsidRDefault="00604ADE" w:rsidP="004E3601">
      <w:pPr>
        <w:spacing w:after="0"/>
        <w:jc w:val="center"/>
        <w:rPr>
          <w:rFonts w:ascii="Arial" w:hAnsi="Arial" w:cs="Arial"/>
          <w:b/>
          <w:bCs/>
          <w:color w:val="262626" w:themeColor="text1" w:themeTint="D9"/>
          <w:sz w:val="18"/>
          <w:szCs w:val="18"/>
        </w:rPr>
      </w:pPr>
    </w:p>
    <w:p w14:paraId="60970680" w14:textId="28D191D7" w:rsidR="00604ADE" w:rsidRDefault="00604ADE" w:rsidP="00151E5C">
      <w:pPr>
        <w:spacing w:after="0"/>
        <w:jc w:val="center"/>
        <w:rPr>
          <w:rFonts w:ascii="Arial" w:hAnsi="Arial" w:cs="Arial"/>
          <w:b/>
          <w:bCs/>
          <w:color w:val="262626" w:themeColor="text1" w:themeTint="D9"/>
          <w:sz w:val="18"/>
          <w:szCs w:val="18"/>
        </w:rPr>
      </w:pP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B80B4F0" w:rsidR="00C434B8" w:rsidRPr="00B930A0" w:rsidRDefault="00700C16"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LCCC-052-2022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31421A1"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D952CD">
        <w:rPr>
          <w:rFonts w:ascii="Arial" w:eastAsia="Arial" w:hAnsi="Arial" w:cs="Arial"/>
          <w:b/>
          <w:color w:val="000000"/>
          <w:sz w:val="18"/>
          <w:szCs w:val="18"/>
        </w:rPr>
        <w:t>SERVICIO DE TALLER MECÁNICO EXTERNO PARA MANTENIMIENTO PREVENTIVO Y CORRECTIVO PARA VEHÍCULOS DE GASOLINA Y DIÉSEL PROPIEDAD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9556C29" w14:textId="77777777" w:rsidR="000E0518" w:rsidRDefault="000E0518"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4D231F4F" w:rsidR="0091217B" w:rsidRDefault="0091217B" w:rsidP="000E0518">
      <w:pPr>
        <w:spacing w:after="0" w:line="240" w:lineRule="auto"/>
        <w:ind w:right="140"/>
        <w:jc w:val="center"/>
        <w:rPr>
          <w:rFonts w:ascii="Arial" w:eastAsia="Times New Roman" w:hAnsi="Arial" w:cs="Arial"/>
          <w:b/>
          <w:bCs/>
          <w:sz w:val="18"/>
          <w:szCs w:val="18"/>
        </w:rPr>
      </w:pPr>
    </w:p>
    <w:p w14:paraId="5774FF4D" w14:textId="77777777" w:rsidR="000E0518" w:rsidRPr="00973DB8" w:rsidRDefault="000E0518" w:rsidP="000E0518">
      <w:pPr>
        <w:spacing w:after="0" w:line="240" w:lineRule="auto"/>
        <w:ind w:right="140"/>
        <w:jc w:val="center"/>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262"/>
        <w:gridCol w:w="3142"/>
        <w:gridCol w:w="1349"/>
        <w:gridCol w:w="1178"/>
        <w:gridCol w:w="2556"/>
      </w:tblGrid>
      <w:tr w:rsidR="006B5825" w:rsidRPr="00437E57" w14:paraId="754F36F9" w14:textId="77777777" w:rsidTr="006B5825">
        <w:trPr>
          <w:tblHeader/>
        </w:trPr>
        <w:tc>
          <w:tcPr>
            <w:tcW w:w="665" w:type="pct"/>
            <w:shd w:val="clear" w:color="auto" w:fill="D9D9D9" w:themeFill="background1" w:themeFillShade="D9"/>
            <w:vAlign w:val="center"/>
          </w:tcPr>
          <w:p w14:paraId="0166F21C" w14:textId="3C012ABC" w:rsidR="006B5825" w:rsidRPr="00437E57" w:rsidRDefault="006B5825" w:rsidP="002D3EE9">
            <w:pPr>
              <w:jc w:val="center"/>
              <w:rPr>
                <w:rFonts w:ascii="Arial" w:hAnsi="Arial" w:cs="Arial"/>
                <w:b/>
                <w:bCs/>
                <w:sz w:val="16"/>
                <w:szCs w:val="16"/>
              </w:rPr>
            </w:pPr>
            <w:bookmarkStart w:id="70" w:name="_Hlk103077514"/>
            <w:r w:rsidRPr="00437E57">
              <w:rPr>
                <w:rFonts w:ascii="Arial" w:hAnsi="Arial" w:cs="Arial"/>
                <w:b/>
                <w:bCs/>
                <w:sz w:val="16"/>
                <w:szCs w:val="16"/>
              </w:rPr>
              <w:t>Partida</w:t>
            </w:r>
          </w:p>
        </w:tc>
        <w:tc>
          <w:tcPr>
            <w:tcW w:w="1656" w:type="pct"/>
            <w:shd w:val="clear" w:color="auto" w:fill="D9D9D9" w:themeFill="background1" w:themeFillShade="D9"/>
            <w:vAlign w:val="center"/>
          </w:tcPr>
          <w:p w14:paraId="1BEFD788" w14:textId="0107736C" w:rsidR="006B5825" w:rsidRPr="00437E57" w:rsidRDefault="006B5825" w:rsidP="002D3EE9">
            <w:pPr>
              <w:jc w:val="center"/>
              <w:rPr>
                <w:rFonts w:ascii="Arial" w:hAnsi="Arial" w:cs="Arial"/>
                <w:b/>
                <w:bCs/>
                <w:sz w:val="16"/>
                <w:szCs w:val="16"/>
              </w:rPr>
            </w:pPr>
            <w:r w:rsidRPr="00437E57">
              <w:rPr>
                <w:rFonts w:ascii="Arial" w:hAnsi="Arial" w:cs="Arial"/>
                <w:b/>
                <w:bCs/>
                <w:sz w:val="16"/>
                <w:szCs w:val="16"/>
              </w:rPr>
              <w:t>Descripción</w:t>
            </w:r>
          </w:p>
        </w:tc>
        <w:tc>
          <w:tcPr>
            <w:tcW w:w="711" w:type="pct"/>
            <w:tcBorders>
              <w:bottom w:val="single" w:sz="4" w:space="0" w:color="auto"/>
            </w:tcBorders>
            <w:shd w:val="clear" w:color="auto" w:fill="D9D9D9" w:themeFill="background1" w:themeFillShade="D9"/>
            <w:vAlign w:val="center"/>
          </w:tcPr>
          <w:p w14:paraId="04C2178C" w14:textId="11DA45DD" w:rsidR="006B5825" w:rsidRPr="00437E57" w:rsidRDefault="006B5825" w:rsidP="002D3EE9">
            <w:pPr>
              <w:jc w:val="center"/>
              <w:rPr>
                <w:rFonts w:ascii="Arial" w:hAnsi="Arial" w:cs="Arial"/>
                <w:b/>
                <w:bCs/>
                <w:sz w:val="16"/>
                <w:szCs w:val="16"/>
              </w:rPr>
            </w:pPr>
            <w:r w:rsidRPr="00437E57">
              <w:rPr>
                <w:rFonts w:ascii="Arial" w:hAnsi="Arial" w:cs="Arial"/>
                <w:b/>
                <w:bCs/>
                <w:sz w:val="16"/>
                <w:szCs w:val="16"/>
              </w:rPr>
              <w:t>Cant</w:t>
            </w:r>
            <w:r>
              <w:rPr>
                <w:rFonts w:ascii="Arial" w:hAnsi="Arial" w:cs="Arial"/>
                <w:b/>
                <w:bCs/>
                <w:sz w:val="16"/>
                <w:szCs w:val="16"/>
              </w:rPr>
              <w:t>i</w:t>
            </w:r>
            <w:r w:rsidRPr="00437E57">
              <w:rPr>
                <w:rFonts w:ascii="Arial" w:hAnsi="Arial" w:cs="Arial"/>
                <w:b/>
                <w:bCs/>
                <w:sz w:val="16"/>
                <w:szCs w:val="16"/>
              </w:rPr>
              <w:t>dad</w:t>
            </w:r>
          </w:p>
        </w:tc>
        <w:tc>
          <w:tcPr>
            <w:tcW w:w="621" w:type="pct"/>
            <w:tcBorders>
              <w:bottom w:val="single" w:sz="4" w:space="0" w:color="auto"/>
              <w:right w:val="single" w:sz="4" w:space="0" w:color="000000"/>
            </w:tcBorders>
            <w:shd w:val="clear" w:color="auto" w:fill="D9D9D9" w:themeFill="background1" w:themeFillShade="D9"/>
            <w:vAlign w:val="center"/>
          </w:tcPr>
          <w:p w14:paraId="21FEA022" w14:textId="24880952" w:rsidR="006B5825" w:rsidRPr="00437E57" w:rsidRDefault="006B5825" w:rsidP="002D3EE9">
            <w:pPr>
              <w:jc w:val="center"/>
              <w:rPr>
                <w:rFonts w:ascii="Arial" w:hAnsi="Arial" w:cs="Arial"/>
                <w:b/>
                <w:bCs/>
                <w:sz w:val="16"/>
                <w:szCs w:val="16"/>
              </w:rPr>
            </w:pPr>
            <w:r w:rsidRPr="00437E57">
              <w:rPr>
                <w:rFonts w:ascii="Arial" w:hAnsi="Arial" w:cs="Arial"/>
                <w:b/>
                <w:bCs/>
                <w:sz w:val="16"/>
                <w:szCs w:val="16"/>
              </w:rPr>
              <w:t xml:space="preserve">Unidad </w:t>
            </w:r>
            <w:r>
              <w:rPr>
                <w:rFonts w:ascii="Arial" w:hAnsi="Arial" w:cs="Arial"/>
                <w:b/>
                <w:bCs/>
                <w:sz w:val="16"/>
                <w:szCs w:val="16"/>
              </w:rPr>
              <w:t>d</w:t>
            </w:r>
            <w:r w:rsidRPr="00437E57">
              <w:rPr>
                <w:rFonts w:ascii="Arial" w:hAnsi="Arial" w:cs="Arial"/>
                <w:b/>
                <w:bCs/>
                <w:sz w:val="16"/>
                <w:szCs w:val="16"/>
              </w:rPr>
              <w:t>e Medida</w:t>
            </w:r>
          </w:p>
        </w:tc>
        <w:tc>
          <w:tcPr>
            <w:tcW w:w="1347" w:type="pct"/>
            <w:shd w:val="clear" w:color="auto" w:fill="D9D9D9" w:themeFill="background1" w:themeFillShade="D9"/>
            <w:vAlign w:val="center"/>
          </w:tcPr>
          <w:p w14:paraId="49DF5B25" w14:textId="2727F3BA" w:rsidR="006B5825" w:rsidRPr="00437E57" w:rsidRDefault="006B5825" w:rsidP="002D3EE9">
            <w:pPr>
              <w:jc w:val="center"/>
              <w:rPr>
                <w:rFonts w:ascii="Arial" w:hAnsi="Arial" w:cs="Arial"/>
                <w:b/>
                <w:bCs/>
                <w:sz w:val="16"/>
                <w:szCs w:val="16"/>
              </w:rPr>
            </w:pPr>
            <w:r w:rsidRPr="00437E57">
              <w:rPr>
                <w:rFonts w:ascii="Arial" w:hAnsi="Arial" w:cs="Arial"/>
                <w:b/>
                <w:bCs/>
                <w:sz w:val="16"/>
                <w:szCs w:val="16"/>
              </w:rPr>
              <w:t xml:space="preserve">Entregables </w:t>
            </w:r>
            <w:r>
              <w:rPr>
                <w:rFonts w:ascii="Arial" w:hAnsi="Arial" w:cs="Arial"/>
                <w:b/>
                <w:bCs/>
                <w:sz w:val="16"/>
                <w:szCs w:val="16"/>
              </w:rPr>
              <w:t>y</w:t>
            </w:r>
            <w:r w:rsidRPr="00437E57">
              <w:rPr>
                <w:rFonts w:ascii="Arial" w:hAnsi="Arial" w:cs="Arial"/>
                <w:b/>
                <w:bCs/>
                <w:sz w:val="16"/>
                <w:szCs w:val="16"/>
              </w:rPr>
              <w:t xml:space="preserve"> Demás Características</w:t>
            </w:r>
          </w:p>
        </w:tc>
      </w:tr>
      <w:tr w:rsidR="006B5825" w:rsidRPr="00437E57" w14:paraId="4FA95513" w14:textId="77777777" w:rsidTr="006B5825">
        <w:trPr>
          <w:trHeight w:val="730"/>
        </w:trPr>
        <w:tc>
          <w:tcPr>
            <w:tcW w:w="665" w:type="pct"/>
            <w:vAlign w:val="center"/>
          </w:tcPr>
          <w:p w14:paraId="7AFCF6F9" w14:textId="7319A5E9" w:rsidR="006B5825" w:rsidRPr="00437E57" w:rsidRDefault="006B5825" w:rsidP="002D3EE9">
            <w:pPr>
              <w:spacing w:line="276" w:lineRule="auto"/>
              <w:jc w:val="center"/>
              <w:rPr>
                <w:rFonts w:ascii="Arial" w:hAnsi="Arial" w:cs="Arial"/>
                <w:sz w:val="16"/>
                <w:szCs w:val="16"/>
              </w:rPr>
            </w:pPr>
            <w:r w:rsidRPr="00437E57">
              <w:rPr>
                <w:rFonts w:ascii="Arial" w:eastAsia="Arial" w:hAnsi="Arial" w:cs="Arial"/>
                <w:color w:val="000000"/>
                <w:sz w:val="16"/>
                <w:szCs w:val="16"/>
              </w:rPr>
              <w:t>1</w:t>
            </w:r>
          </w:p>
        </w:tc>
        <w:tc>
          <w:tcPr>
            <w:tcW w:w="1656" w:type="pct"/>
            <w:vAlign w:val="center"/>
          </w:tcPr>
          <w:p w14:paraId="50435E3F" w14:textId="2CA3AE1C" w:rsidR="006B5825" w:rsidRPr="00437E57" w:rsidRDefault="006B5825" w:rsidP="002D3EE9">
            <w:pPr>
              <w:jc w:val="both"/>
              <w:rPr>
                <w:rFonts w:ascii="Arial" w:hAnsi="Arial" w:cs="Arial"/>
                <w:sz w:val="16"/>
                <w:szCs w:val="16"/>
                <w:highlight w:val="yellow"/>
              </w:rPr>
            </w:pPr>
            <w:r>
              <w:rPr>
                <w:rFonts w:ascii="Arial" w:hAnsi="Arial" w:cs="Arial"/>
                <w:sz w:val="16"/>
                <w:szCs w:val="16"/>
              </w:rPr>
              <w:t>SERVICIO DE TALLER MECÁNICO EXTERNO PARA MANTENIMIENTO PREVENTIVO Y CORRECTIVO PARA VEHÍCULOS DE GASOLINA Y DIÉSEL PROPIEDAD DEL O.P.D. SERVICIOS DE SALUD JALISCO</w:t>
            </w:r>
          </w:p>
        </w:tc>
        <w:tc>
          <w:tcPr>
            <w:tcW w:w="711" w:type="pct"/>
            <w:vAlign w:val="center"/>
          </w:tcPr>
          <w:p w14:paraId="28BC6091" w14:textId="4CC328FD" w:rsidR="006B5825" w:rsidRPr="0055076F" w:rsidRDefault="006B5825" w:rsidP="002D3EE9">
            <w:pPr>
              <w:jc w:val="center"/>
              <w:rPr>
                <w:rFonts w:ascii="Arial" w:hAnsi="Arial" w:cs="Arial"/>
                <w:sz w:val="16"/>
                <w:szCs w:val="16"/>
              </w:rPr>
            </w:pPr>
            <w:r>
              <w:rPr>
                <w:rFonts w:ascii="Arial" w:hAnsi="Arial" w:cs="Arial"/>
                <w:sz w:val="16"/>
                <w:szCs w:val="16"/>
              </w:rPr>
              <w:t>1</w:t>
            </w:r>
          </w:p>
        </w:tc>
        <w:tc>
          <w:tcPr>
            <w:tcW w:w="621" w:type="pct"/>
            <w:tcBorders>
              <w:right w:val="single" w:sz="4" w:space="0" w:color="auto"/>
            </w:tcBorders>
            <w:vAlign w:val="center"/>
          </w:tcPr>
          <w:p w14:paraId="23972142" w14:textId="31EA4FE4" w:rsidR="006B5825" w:rsidRPr="0055076F" w:rsidRDefault="006B5825" w:rsidP="002D3EE9">
            <w:pPr>
              <w:jc w:val="center"/>
              <w:rPr>
                <w:rFonts w:ascii="Arial" w:hAnsi="Arial" w:cs="Arial"/>
                <w:sz w:val="16"/>
                <w:szCs w:val="16"/>
              </w:rPr>
            </w:pPr>
            <w:r>
              <w:rPr>
                <w:rFonts w:ascii="Arial" w:hAnsi="Arial" w:cs="Arial"/>
                <w:sz w:val="16"/>
                <w:szCs w:val="16"/>
              </w:rPr>
              <w:t>Servicio</w:t>
            </w:r>
          </w:p>
        </w:tc>
        <w:tc>
          <w:tcPr>
            <w:tcW w:w="1347"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6B5825" w:rsidRPr="00437E57" w:rsidRDefault="006B5825" w:rsidP="002D3EE9">
            <w:pPr>
              <w:jc w:val="center"/>
              <w:rPr>
                <w:rFonts w:ascii="Arial" w:hAnsi="Arial" w:cs="Arial"/>
                <w:sz w:val="16"/>
                <w:szCs w:val="16"/>
              </w:rPr>
            </w:pPr>
          </w:p>
        </w:tc>
      </w:tr>
      <w:bookmarkEnd w:id="70"/>
    </w:tbl>
    <w:p w14:paraId="79492D56" w14:textId="3E731280" w:rsidR="0091217B" w:rsidRDefault="0091217B" w:rsidP="0091217B">
      <w:pPr>
        <w:spacing w:after="0"/>
        <w:rPr>
          <w:rFonts w:ascii="Arial" w:hAnsi="Arial" w:cs="Arial"/>
          <w:sz w:val="18"/>
          <w:szCs w:val="18"/>
        </w:rPr>
      </w:pPr>
    </w:p>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56A3DDFA"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55693785"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40FAF2E" w:rsidR="00347053"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27D6DF96" w:rsidR="00C3325E" w:rsidRDefault="00C3325E" w:rsidP="00E66674">
      <w:pPr>
        <w:spacing w:after="0" w:line="240" w:lineRule="auto"/>
        <w:ind w:right="140"/>
        <w:jc w:val="center"/>
        <w:rPr>
          <w:rFonts w:ascii="Arial" w:eastAsia="Century Gothic" w:hAnsi="Arial" w:cs="Arial"/>
          <w:b/>
          <w:smallCaps/>
          <w:color w:val="000000"/>
          <w:sz w:val="18"/>
          <w:szCs w:val="18"/>
        </w:rPr>
      </w:pPr>
    </w:p>
    <w:p w14:paraId="794C3FE0" w14:textId="70483D8D" w:rsidR="00C3325E" w:rsidRPr="00DE3137" w:rsidRDefault="00C3325E" w:rsidP="00C3325E">
      <w:pPr>
        <w:spacing w:after="0" w:line="240" w:lineRule="auto"/>
        <w:ind w:right="140"/>
        <w:jc w:val="both"/>
        <w:rPr>
          <w:rFonts w:ascii="Arial" w:hAnsi="Arial" w:cs="Arial"/>
          <w:sz w:val="18"/>
          <w:szCs w:val="18"/>
        </w:rPr>
      </w:pPr>
      <w:r w:rsidRPr="00AE0220">
        <w:rPr>
          <w:rFonts w:ascii="Arial" w:eastAsiaTheme="minorEastAsia" w:hAnsi="Arial" w:cs="Arial"/>
          <w:sz w:val="18"/>
          <w:szCs w:val="18"/>
        </w:rPr>
        <w:t xml:space="preserve">El </w:t>
      </w:r>
      <w:r w:rsidRPr="00AE0220">
        <w:rPr>
          <w:rFonts w:ascii="Arial" w:eastAsiaTheme="minorEastAsia" w:hAnsi="Arial" w:cs="Arial"/>
          <w:b/>
          <w:bCs/>
          <w:sz w:val="18"/>
          <w:szCs w:val="18"/>
        </w:rPr>
        <w:t>ANEXO PROPUESTA ECONÓMICA</w:t>
      </w:r>
      <w:r w:rsidR="00884C0F" w:rsidRPr="00884C0F">
        <w:rPr>
          <w:rFonts w:ascii="Arial" w:eastAsia="Arial" w:hAnsi="Arial" w:cs="Arial"/>
          <w:color w:val="000000"/>
          <w:sz w:val="18"/>
          <w:szCs w:val="18"/>
        </w:rPr>
        <w:t xml:space="preserve"> </w:t>
      </w:r>
      <w:r w:rsidR="00884C0F" w:rsidRPr="00ED69C2">
        <w:rPr>
          <w:rFonts w:ascii="Arial" w:eastAsia="Arial" w:hAnsi="Arial" w:cs="Arial"/>
          <w:color w:val="000000"/>
          <w:sz w:val="18"/>
          <w:szCs w:val="18"/>
        </w:rPr>
        <w:t>en formato Excel.XLS</w:t>
      </w:r>
      <w:r w:rsidRPr="00AE0220">
        <w:rPr>
          <w:rFonts w:ascii="Arial" w:eastAsiaTheme="minorEastAsia" w:hAnsi="Arial" w:cs="Arial"/>
          <w:sz w:val="18"/>
          <w:szCs w:val="18"/>
        </w:rPr>
        <w:t xml:space="preserve"> </w:t>
      </w:r>
      <w:r w:rsidR="0050464E">
        <w:rPr>
          <w:rFonts w:ascii="Arial" w:eastAsiaTheme="minorEastAsia" w:hAnsi="Arial" w:cs="Arial"/>
          <w:sz w:val="18"/>
          <w:szCs w:val="18"/>
        </w:rPr>
        <w:t xml:space="preserve">consta de 4 pestañas denominadas de la siguiente manera: </w:t>
      </w:r>
      <w:r w:rsidR="0050464E" w:rsidRPr="00435901">
        <w:rPr>
          <w:rFonts w:ascii="Arial" w:eastAsiaTheme="minorEastAsia" w:hAnsi="Arial" w:cs="Arial"/>
          <w:b/>
          <w:bCs/>
          <w:sz w:val="18"/>
          <w:szCs w:val="18"/>
        </w:rPr>
        <w:t>PRECIOS PARA SERVICIOS PREVENTIVOS A VEHÍCULOS DE GASOLINA</w:t>
      </w:r>
      <w:r w:rsidR="00884C0F" w:rsidRPr="00435901">
        <w:rPr>
          <w:rFonts w:ascii="Arial" w:eastAsiaTheme="minorEastAsia" w:hAnsi="Arial" w:cs="Arial"/>
          <w:b/>
          <w:bCs/>
          <w:sz w:val="18"/>
          <w:szCs w:val="18"/>
        </w:rPr>
        <w:t xml:space="preserve">, </w:t>
      </w:r>
      <w:r w:rsidR="0050464E" w:rsidRPr="00435901">
        <w:rPr>
          <w:rFonts w:ascii="Arial" w:eastAsiaTheme="minorEastAsia" w:hAnsi="Arial" w:cs="Arial"/>
          <w:b/>
          <w:bCs/>
          <w:sz w:val="18"/>
          <w:szCs w:val="18"/>
        </w:rPr>
        <w:t>PRECIOS PARA SERVICIOS CORRECTIVOS A VEHÍCULOS DE GASOLINA</w:t>
      </w:r>
      <w:r w:rsidR="00884C0F" w:rsidRPr="00435901">
        <w:rPr>
          <w:rFonts w:ascii="Arial" w:eastAsiaTheme="minorEastAsia" w:hAnsi="Arial" w:cs="Arial"/>
          <w:b/>
          <w:bCs/>
          <w:sz w:val="18"/>
          <w:szCs w:val="18"/>
        </w:rPr>
        <w:t xml:space="preserve">, </w:t>
      </w:r>
      <w:r w:rsidR="0050464E" w:rsidRPr="00435901">
        <w:rPr>
          <w:rFonts w:ascii="Arial" w:eastAsiaTheme="minorEastAsia" w:hAnsi="Arial" w:cs="Arial"/>
          <w:b/>
          <w:bCs/>
          <w:sz w:val="18"/>
          <w:szCs w:val="18"/>
        </w:rPr>
        <w:t>PRECIOS PARA SERVICIOS PREVENTIVOS A VEHÍCULOS DE DIÉSEL</w:t>
      </w:r>
      <w:r w:rsidR="00884C0F" w:rsidRPr="00435901">
        <w:rPr>
          <w:rFonts w:ascii="Arial" w:eastAsiaTheme="minorEastAsia" w:hAnsi="Arial" w:cs="Arial"/>
          <w:b/>
          <w:bCs/>
          <w:sz w:val="18"/>
          <w:szCs w:val="18"/>
        </w:rPr>
        <w:t xml:space="preserve"> y </w:t>
      </w:r>
      <w:r w:rsidR="0050464E" w:rsidRPr="00435901">
        <w:rPr>
          <w:rFonts w:ascii="Arial" w:eastAsiaTheme="minorEastAsia" w:hAnsi="Arial" w:cs="Arial"/>
          <w:b/>
          <w:bCs/>
          <w:sz w:val="18"/>
          <w:szCs w:val="18"/>
        </w:rPr>
        <w:t>PRECIOS PARA SERVICIOS CORRECTIVOS A VEHÍCULOS DE DIÉSEL</w:t>
      </w:r>
      <w:r w:rsidRPr="00435901">
        <w:rPr>
          <w:rFonts w:ascii="Arial" w:eastAsiaTheme="minorEastAsia" w:hAnsi="Arial" w:cs="Arial"/>
          <w:sz w:val="18"/>
          <w:szCs w:val="18"/>
        </w:rPr>
        <w:t>,</w:t>
      </w:r>
      <w:r w:rsidR="0050464E" w:rsidRPr="00435901">
        <w:rPr>
          <w:rFonts w:ascii="Arial" w:eastAsiaTheme="minorEastAsia" w:hAnsi="Arial" w:cs="Arial"/>
          <w:sz w:val="18"/>
          <w:szCs w:val="18"/>
        </w:rPr>
        <w:t xml:space="preserve"> dicho</w:t>
      </w:r>
      <w:r w:rsidR="0050464E">
        <w:rPr>
          <w:rFonts w:ascii="Arial" w:eastAsiaTheme="minorEastAsia" w:hAnsi="Arial" w:cs="Arial"/>
          <w:sz w:val="18"/>
          <w:szCs w:val="18"/>
        </w:rPr>
        <w:t xml:space="preserve"> anexo deberá </w:t>
      </w:r>
      <w:r w:rsidR="0050464E" w:rsidRPr="00AE0220">
        <w:rPr>
          <w:rFonts w:ascii="Arial" w:eastAsiaTheme="minorEastAsia" w:hAnsi="Arial" w:cs="Arial"/>
          <w:sz w:val="18"/>
          <w:szCs w:val="18"/>
        </w:rPr>
        <w:t>de ser llenado</w:t>
      </w:r>
      <w:r w:rsidR="0050464E">
        <w:rPr>
          <w:rFonts w:ascii="Arial" w:eastAsiaTheme="minorEastAsia" w:hAnsi="Arial" w:cs="Arial"/>
          <w:sz w:val="18"/>
          <w:szCs w:val="18"/>
        </w:rPr>
        <w:t xml:space="preserve"> en su totalidad</w:t>
      </w:r>
      <w:r w:rsidR="00BA3F6A">
        <w:rPr>
          <w:rFonts w:ascii="Arial" w:eastAsiaTheme="minorEastAsia" w:hAnsi="Arial" w:cs="Arial"/>
          <w:sz w:val="18"/>
          <w:szCs w:val="18"/>
        </w:rPr>
        <w:t xml:space="preserve"> de los conceptos</w:t>
      </w:r>
      <w:r w:rsidR="0050464E">
        <w:rPr>
          <w:rFonts w:ascii="Arial" w:eastAsiaTheme="minorEastAsia" w:hAnsi="Arial" w:cs="Arial"/>
          <w:sz w:val="18"/>
          <w:szCs w:val="18"/>
        </w:rPr>
        <w:t xml:space="preserve"> por los </w:t>
      </w:r>
      <w:r w:rsidR="0050464E" w:rsidRPr="002C1BE3">
        <w:rPr>
          <w:rFonts w:ascii="Arial" w:eastAsiaTheme="minorEastAsia" w:hAnsi="Arial" w:cs="Arial"/>
          <w:b/>
          <w:bCs/>
          <w:sz w:val="18"/>
          <w:szCs w:val="18"/>
        </w:rPr>
        <w:t>PARTICIPANTES</w:t>
      </w:r>
      <w:r w:rsidR="00BA3F6A">
        <w:rPr>
          <w:rFonts w:ascii="Arial" w:eastAsiaTheme="minorEastAsia" w:hAnsi="Arial" w:cs="Arial"/>
          <w:b/>
          <w:bCs/>
          <w:sz w:val="18"/>
          <w:szCs w:val="18"/>
        </w:rPr>
        <w:t>,</w:t>
      </w:r>
      <w:r>
        <w:rPr>
          <w:rFonts w:ascii="Arial" w:eastAsiaTheme="minorEastAsia" w:hAnsi="Arial" w:cs="Arial"/>
          <w:sz w:val="18"/>
          <w:szCs w:val="18"/>
        </w:rPr>
        <w:t xml:space="preserve"> </w:t>
      </w:r>
      <w:r w:rsidR="0050464E">
        <w:rPr>
          <w:rFonts w:ascii="Arial" w:eastAsiaTheme="minorEastAsia" w:hAnsi="Arial" w:cs="Arial"/>
          <w:sz w:val="18"/>
          <w:szCs w:val="18"/>
        </w:rPr>
        <w:t xml:space="preserve">plasmando </w:t>
      </w:r>
      <w:r w:rsidRPr="00AE0220">
        <w:rPr>
          <w:rFonts w:ascii="Arial" w:eastAsiaTheme="minorEastAsia" w:hAnsi="Arial" w:cs="Arial"/>
          <w:sz w:val="18"/>
          <w:szCs w:val="18"/>
        </w:rPr>
        <w:t xml:space="preserve">los precios </w:t>
      </w:r>
      <w:r w:rsidR="00B30D6F">
        <w:rPr>
          <w:rFonts w:ascii="Arial" w:eastAsia="Arial" w:hAnsi="Arial" w:cs="Arial"/>
          <w:color w:val="000000"/>
          <w:sz w:val="18"/>
          <w:szCs w:val="18"/>
        </w:rPr>
        <w:t xml:space="preserve">unitarios </w:t>
      </w:r>
      <w:r w:rsidRPr="00AE0220">
        <w:rPr>
          <w:rFonts w:ascii="Arial" w:eastAsiaTheme="minorEastAsia" w:hAnsi="Arial" w:cs="Arial"/>
          <w:sz w:val="18"/>
          <w:szCs w:val="18"/>
        </w:rPr>
        <w:t>a ofertar</w:t>
      </w:r>
      <w:r w:rsidR="006E7C64">
        <w:rPr>
          <w:rFonts w:ascii="Arial" w:eastAsiaTheme="minorEastAsia" w:hAnsi="Arial" w:cs="Arial"/>
          <w:sz w:val="18"/>
          <w:szCs w:val="18"/>
        </w:rPr>
        <w:t xml:space="preserve"> desglosa</w:t>
      </w:r>
      <w:r w:rsidR="005D272F">
        <w:rPr>
          <w:rFonts w:ascii="Arial" w:eastAsiaTheme="minorEastAsia" w:hAnsi="Arial" w:cs="Arial"/>
          <w:sz w:val="18"/>
          <w:szCs w:val="18"/>
        </w:rPr>
        <w:t>ndo</w:t>
      </w:r>
      <w:r w:rsidR="006E7C64">
        <w:rPr>
          <w:rFonts w:ascii="Arial" w:eastAsiaTheme="minorEastAsia" w:hAnsi="Arial" w:cs="Arial"/>
          <w:sz w:val="18"/>
          <w:szCs w:val="18"/>
        </w:rPr>
        <w:t xml:space="preserve"> el impuesto al valor agregado</w:t>
      </w:r>
      <w:r w:rsidR="00884C0F" w:rsidRPr="00435901">
        <w:rPr>
          <w:rFonts w:ascii="Arial" w:eastAsiaTheme="minorEastAsia" w:hAnsi="Arial" w:cs="Arial"/>
          <w:sz w:val="18"/>
          <w:szCs w:val="18"/>
        </w:rPr>
        <w:t>,</w:t>
      </w:r>
      <w:r w:rsidR="00BF16DC" w:rsidRPr="00435901">
        <w:rPr>
          <w:rFonts w:ascii="Arial" w:hAnsi="Arial" w:cs="Arial"/>
          <w:color w:val="000000" w:themeColor="text1"/>
          <w:sz w:val="18"/>
          <w:szCs w:val="18"/>
        </w:rPr>
        <w:t xml:space="preserve"> </w:t>
      </w:r>
      <w:r w:rsidR="00435901">
        <w:rPr>
          <w:rFonts w:ascii="Arial" w:hAnsi="Arial" w:cs="Arial"/>
          <w:sz w:val="18"/>
          <w:szCs w:val="18"/>
        </w:rPr>
        <w:t xml:space="preserve">debiéndose </w:t>
      </w:r>
      <w:r w:rsidR="00BF16DC" w:rsidRPr="0042243E">
        <w:rPr>
          <w:rFonts w:ascii="Arial" w:hAnsi="Arial" w:cs="Arial"/>
          <w:sz w:val="18"/>
          <w:szCs w:val="18"/>
        </w:rPr>
        <w:t xml:space="preserve">imprimir las </w:t>
      </w:r>
      <w:r w:rsidR="00BF16DC">
        <w:rPr>
          <w:rFonts w:ascii="Arial" w:hAnsi="Arial" w:cs="Arial"/>
          <w:sz w:val="18"/>
          <w:szCs w:val="18"/>
        </w:rPr>
        <w:t>4</w:t>
      </w:r>
      <w:r w:rsidR="00BF16DC" w:rsidRPr="0042243E">
        <w:rPr>
          <w:rFonts w:ascii="Arial" w:hAnsi="Arial" w:cs="Arial"/>
          <w:sz w:val="18"/>
          <w:szCs w:val="18"/>
        </w:rPr>
        <w:t xml:space="preserve"> pestañas y firmarlas autógrafamente</w:t>
      </w:r>
      <w:r w:rsidR="006E7C64">
        <w:rPr>
          <w:rFonts w:ascii="Arial" w:hAnsi="Arial" w:cs="Arial"/>
          <w:sz w:val="18"/>
          <w:szCs w:val="18"/>
        </w:rPr>
        <w:t xml:space="preserve"> por el representante legal o la persona facultada para ello con poder especial para actos de administración y dominio</w:t>
      </w:r>
      <w:r w:rsidR="00DE3137">
        <w:rPr>
          <w:rFonts w:ascii="Arial" w:hAnsi="Arial" w:cs="Arial"/>
          <w:sz w:val="18"/>
          <w:szCs w:val="18"/>
        </w:rPr>
        <w:t xml:space="preserve">. El </w:t>
      </w:r>
      <w:r w:rsidR="00DE3137" w:rsidRPr="00197744">
        <w:rPr>
          <w:rFonts w:ascii="Arial" w:hAnsi="Arial" w:cs="Arial"/>
          <w:b/>
          <w:bCs/>
          <w:sz w:val="18"/>
          <w:szCs w:val="18"/>
        </w:rPr>
        <w:t>PARTICIPANTE</w:t>
      </w:r>
      <w:r w:rsidR="00DE3137">
        <w:rPr>
          <w:rFonts w:ascii="Arial" w:hAnsi="Arial" w:cs="Arial"/>
          <w:sz w:val="18"/>
          <w:szCs w:val="18"/>
        </w:rPr>
        <w:t xml:space="preserve"> </w:t>
      </w:r>
      <w:r w:rsidR="00A33C74">
        <w:rPr>
          <w:rFonts w:ascii="Arial" w:hAnsi="Arial" w:cs="Arial"/>
          <w:sz w:val="18"/>
          <w:szCs w:val="18"/>
        </w:rPr>
        <w:t>deberá</w:t>
      </w:r>
      <w:r w:rsidR="00DE3137">
        <w:rPr>
          <w:rFonts w:ascii="Arial" w:hAnsi="Arial" w:cs="Arial"/>
          <w:sz w:val="18"/>
          <w:szCs w:val="18"/>
        </w:rPr>
        <w:t xml:space="preserve"> incluir la impresión de cada una de las hojas dentro del sobre que contiene su proposición además </w:t>
      </w:r>
      <w:r w:rsidR="00BF16DC" w:rsidRPr="0042243E">
        <w:rPr>
          <w:rFonts w:ascii="Arial" w:hAnsi="Arial" w:cs="Arial"/>
          <w:sz w:val="18"/>
          <w:szCs w:val="18"/>
        </w:rPr>
        <w:t>deberá anexar</w:t>
      </w:r>
      <w:r w:rsidR="00BF16DC">
        <w:rPr>
          <w:rFonts w:ascii="Arial" w:hAnsi="Arial" w:cs="Arial"/>
          <w:sz w:val="18"/>
          <w:szCs w:val="18"/>
        </w:rPr>
        <w:t xml:space="preserve"> memoria USB</w:t>
      </w:r>
      <w:r w:rsidR="00BF16DC" w:rsidRPr="0042243E">
        <w:rPr>
          <w:rFonts w:ascii="Arial" w:hAnsi="Arial" w:cs="Arial"/>
          <w:sz w:val="18"/>
          <w:szCs w:val="18"/>
        </w:rPr>
        <w:t xml:space="preserve"> con el archivo </w:t>
      </w:r>
      <w:r w:rsidR="00DE3137">
        <w:rPr>
          <w:rFonts w:ascii="Arial" w:hAnsi="Arial" w:cs="Arial"/>
          <w:sz w:val="18"/>
          <w:szCs w:val="18"/>
        </w:rPr>
        <w:t xml:space="preserve">en </w:t>
      </w:r>
      <w:r w:rsidR="00197744">
        <w:rPr>
          <w:rFonts w:ascii="Arial" w:hAnsi="Arial" w:cs="Arial"/>
          <w:sz w:val="18"/>
          <w:szCs w:val="18"/>
        </w:rPr>
        <w:t>forma digital editable</w:t>
      </w:r>
      <w:r w:rsidR="000F3EFE">
        <w:rPr>
          <w:rFonts w:ascii="Arial" w:hAnsi="Arial" w:cs="Arial"/>
          <w:sz w:val="18"/>
          <w:szCs w:val="18"/>
        </w:rPr>
        <w:t xml:space="preserve"> de las hojas de la propuesta económica. </w:t>
      </w:r>
      <w:r w:rsidR="00BF16DC" w:rsidRPr="0042243E">
        <w:rPr>
          <w:rFonts w:ascii="Arial" w:hAnsi="Arial" w:cs="Arial"/>
          <w:sz w:val="18"/>
          <w:szCs w:val="18"/>
        </w:rPr>
        <w:t xml:space="preserve"> </w:t>
      </w:r>
    </w:p>
    <w:p w14:paraId="223A40AA" w14:textId="77777777" w:rsidR="00C3325E" w:rsidRDefault="00C3325E" w:rsidP="00E66674">
      <w:pPr>
        <w:spacing w:after="0" w:line="240" w:lineRule="auto"/>
        <w:ind w:right="140"/>
        <w:jc w:val="center"/>
        <w:rPr>
          <w:rFonts w:ascii="Arial" w:eastAsia="Century Gothic" w:hAnsi="Arial" w:cs="Arial"/>
          <w:b/>
          <w:smallCaps/>
          <w:color w:val="000000"/>
          <w:sz w:val="18"/>
          <w:szCs w:val="18"/>
        </w:rPr>
      </w:pPr>
    </w:p>
    <w:p w14:paraId="3D4534D6" w14:textId="1A13852F" w:rsidR="006B5825" w:rsidRDefault="006B5825" w:rsidP="00E66674">
      <w:pPr>
        <w:spacing w:after="0" w:line="240" w:lineRule="auto"/>
        <w:ind w:right="140"/>
        <w:jc w:val="center"/>
        <w:rPr>
          <w:rFonts w:ascii="Arial" w:eastAsia="Century Gothic" w:hAnsi="Arial" w:cs="Arial"/>
          <w:b/>
          <w:smallCaps/>
          <w:color w:val="000000"/>
          <w:sz w:val="18"/>
          <w:szCs w:val="18"/>
        </w:rPr>
      </w:pPr>
    </w:p>
    <w:p w14:paraId="55DF3522" w14:textId="5A272CCD"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00F862E5">
        <w:rPr>
          <w:rFonts w:ascii="Arial" w:eastAsia="Century Gothic" w:hAnsi="Arial" w:cs="Arial"/>
          <w:b/>
          <w:color w:val="000000"/>
          <w:sz w:val="18"/>
          <w:szCs w:val="18"/>
        </w:rPr>
        <w:t xml:space="preserve"> </w:t>
      </w:r>
      <w:r w:rsidR="00F862E5" w:rsidRPr="00F862E5">
        <w:rPr>
          <w:rFonts w:ascii="Arial" w:eastAsia="Century Gothic" w:hAnsi="Arial" w:cs="Arial"/>
          <w:bCs/>
          <w:color w:val="000000"/>
          <w:sz w:val="18"/>
          <w:szCs w:val="18"/>
        </w:rPr>
        <w:t>D</w:t>
      </w:r>
      <w:r w:rsidR="00F862E5">
        <w:rPr>
          <w:rFonts w:ascii="Arial" w:eastAsia="Century Gothic" w:hAnsi="Arial" w:cs="Arial"/>
          <w:bCs/>
          <w:color w:val="000000"/>
          <w:sz w:val="18"/>
          <w:szCs w:val="18"/>
        </w:rPr>
        <w:t>e acuerdo con lo establecido en el Anexo 1. Carta de Requerimientos Técnicos.</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32C24AA6" w:rsidR="00D747C8" w:rsidRDefault="00255384"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r w:rsidR="00D747C8" w:rsidRPr="00FD52F1">
        <w:rPr>
          <w:rFonts w:ascii="Arial" w:eastAsia="Century Gothic" w:hAnsi="Arial" w:cs="Arial"/>
          <w:color w:val="000000"/>
          <w:sz w:val="18"/>
          <w:szCs w:val="18"/>
        </w:rPr>
        <w:t>.</w:t>
      </w:r>
    </w:p>
    <w:p w14:paraId="2A7BD7D3" w14:textId="77777777" w:rsidR="00AF5A1C" w:rsidRPr="00FD52F1" w:rsidRDefault="00AF5A1C" w:rsidP="00D747C8">
      <w:pPr>
        <w:spacing w:after="0" w:line="240" w:lineRule="auto"/>
        <w:ind w:right="140"/>
        <w:jc w:val="both"/>
        <w:rPr>
          <w:rFonts w:ascii="Arial" w:eastAsia="Times New Roman" w:hAnsi="Arial" w:cs="Arial"/>
          <w:sz w:val="18"/>
          <w:szCs w:val="18"/>
        </w:rPr>
      </w:pPr>
    </w:p>
    <w:p w14:paraId="0365A54F" w14:textId="1348E0F2"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A4F40D9"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33F22A2F"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1"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14B5B70"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700C16">
        <w:rPr>
          <w:rFonts w:ascii="Arial" w:eastAsia="Century Gothic" w:hAnsi="Arial" w:cs="Arial"/>
          <w:b/>
          <w:color w:val="000000"/>
          <w:sz w:val="18"/>
          <w:szCs w:val="18"/>
        </w:rPr>
        <w:t>LICITACIÓN PÚBLICA LOCAL LCCC-052-2022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535341">
        <w:rPr>
          <w:rFonts w:ascii="Arial" w:eastAsia="Century Gothic" w:hAnsi="Arial" w:cs="Arial"/>
          <w:color w:val="000000"/>
          <w:sz w:val="18"/>
          <w:szCs w:val="18"/>
        </w:rPr>
        <w:t xml:space="preserve"> contratación del </w:t>
      </w:r>
      <w:r w:rsidR="00AF2EA9" w:rsidRPr="00AF2EA9">
        <w:rPr>
          <w:rFonts w:ascii="Arial" w:eastAsia="Century Gothic"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6AED23F" w14:textId="77777777" w:rsidR="00D4344F" w:rsidRPr="00FD52F1" w:rsidRDefault="00D4344F" w:rsidP="00FA6C62">
      <w:pPr>
        <w:spacing w:after="0" w:line="240" w:lineRule="auto"/>
        <w:jc w:val="both"/>
        <w:rPr>
          <w:rFonts w:ascii="Arial" w:eastAsia="Arial" w:hAnsi="Arial" w:cs="Arial"/>
          <w:color w:val="000000"/>
          <w:sz w:val="18"/>
          <w:szCs w:val="18"/>
        </w:rPr>
      </w:pPr>
    </w:p>
    <w:p w14:paraId="040DCF29" w14:textId="6BC48823" w:rsidR="00275AFA" w:rsidRDefault="00D4344F" w:rsidP="00C95BD6">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00A46A86" w:rsidRPr="00FD52F1">
        <w:rPr>
          <w:rFonts w:ascii="Arial" w:eastAsia="Century Gothic" w:hAnsi="Arial" w:cs="Arial"/>
          <w:color w:val="000000"/>
          <w:sz w:val="18"/>
          <w:szCs w:val="18"/>
        </w:rPr>
        <w:t xml:space="preserv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Century Gothic" w:hAnsi="Arial" w:cs="Arial"/>
          <w:color w:val="000000"/>
          <w:sz w:val="18"/>
          <w:szCs w:val="18"/>
        </w:rPr>
        <w:t>, así como para la firma y presentación de los documentos y el contrato que se deriven de éste, a nombre y representación de (</w:t>
      </w:r>
      <w:r w:rsidR="00A46A86" w:rsidRPr="00FD52F1">
        <w:rPr>
          <w:rFonts w:ascii="Arial" w:eastAsia="Century Gothic" w:hAnsi="Arial" w:cs="Arial"/>
          <w:i/>
          <w:color w:val="000000"/>
          <w:sz w:val="18"/>
          <w:szCs w:val="18"/>
          <w:u w:val="single"/>
        </w:rPr>
        <w:t>Persona Física o Jurídica)</w:t>
      </w:r>
      <w:r w:rsidR="00A46A86"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00A46A86"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00A46A86"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00A46A86"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00A46A86" w:rsidRPr="00FD52F1">
        <w:rPr>
          <w:rFonts w:ascii="Arial" w:eastAsia="Century Gothic" w:hAnsi="Arial" w:cs="Arial"/>
          <w:color w:val="000000"/>
          <w:sz w:val="18"/>
          <w:szCs w:val="18"/>
        </w:rPr>
        <w:t>, para la firma del contrato que llegare a celebrarse en caso de resultar adjudicado.</w:t>
      </w:r>
    </w:p>
    <w:p w14:paraId="6DA78AF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20D1181C" w14:textId="4F8B276E"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287490FC" w14:textId="77777777" w:rsidR="00D4344F" w:rsidRPr="00FD52F1"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1C15F37"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00FEEEE1" w14:textId="0E6C3296"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67DD4DA0"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0C0D4FC" w14:textId="4D50748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2928A2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0B7B984" w14:textId="7D9C774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6994F3C"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1354BB12" w14:textId="73C9663F"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064682A"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4996B45" w14:textId="5B919E4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713AE4"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bookmarkEnd w:id="71"/>
    <w:p w14:paraId="622E4449" w14:textId="0CC15F73" w:rsidR="00E33641" w:rsidRDefault="00E33641" w:rsidP="00E66674">
      <w:pPr>
        <w:spacing w:after="0" w:line="240" w:lineRule="auto"/>
        <w:rPr>
          <w:rFonts w:ascii="Arial" w:eastAsia="Times New Roman" w:hAnsi="Arial" w:cs="Arial"/>
          <w:sz w:val="18"/>
          <w:szCs w:val="18"/>
        </w:rPr>
      </w:pPr>
    </w:p>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2EBA746"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005FE1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2" w:name="_Hlk106985523"/>
    </w:p>
    <w:p w14:paraId="12493008" w14:textId="090074E7"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700C16">
        <w:rPr>
          <w:rFonts w:ascii="Arial" w:eastAsia="Century Gothic" w:hAnsi="Arial" w:cs="Arial"/>
          <w:b/>
          <w:color w:val="000000"/>
          <w:sz w:val="18"/>
          <w:szCs w:val="18"/>
        </w:rPr>
        <w:t>LICITACIÓN PÚBLICA LOCAL LCCC-052-2022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2"/>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726891D1"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43343333"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418788E1"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700C16">
        <w:rPr>
          <w:rFonts w:ascii="Arial" w:eastAsia="Century Gothic" w:hAnsi="Arial" w:cs="Arial"/>
          <w:b/>
          <w:color w:val="000000"/>
          <w:sz w:val="18"/>
          <w:szCs w:val="18"/>
        </w:rPr>
        <w:t>LICITACIÓN PÚBLICA LOCAL LCCC-052-2022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3"/>
    <w:bookmarkEnd w:id="74"/>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5CB0B39B" w:rsidR="00EC7235" w:rsidRPr="00EC7235" w:rsidRDefault="00700C1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3DC71F8B"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9543AA0"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8FA1236"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5"/>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4570CD9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700C16">
        <w:rPr>
          <w:rFonts w:ascii="Arial" w:eastAsia="Century Gothic" w:hAnsi="Arial" w:cs="Arial"/>
          <w:b/>
          <w:color w:val="000000"/>
          <w:sz w:val="18"/>
          <w:szCs w:val="18"/>
        </w:rPr>
        <w:t>LICITACIÓN PÚBLICA LOCAL LCCC-052-2022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F5A8483"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3464A8BB"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6"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6"/>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764CD9A5"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6529B6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7"/>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80243C7"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1B2B6727"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278A8C6C" w:rsidR="00F6649F" w:rsidRDefault="00700C1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LCCC-052-2022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8DE1A5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952CD">
        <w:rPr>
          <w:rFonts w:ascii="Arial" w:eastAsia="Arial" w:hAnsi="Arial" w:cs="Arial"/>
          <w:b/>
          <w:color w:val="000000"/>
          <w:sz w:val="18"/>
          <w:szCs w:val="18"/>
        </w:rPr>
        <w:t>SERVICIO DE TALLER MECÁNICO EXTERNO PARA MANTENIMIENTO PREVENTIVO Y CORRECTIVO PARA VEHÍCULOS DE GASOLINA Y DIÉSEL PROPIEDAD DEL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D0D3BF7" w:rsidR="00506D27" w:rsidRDefault="00700C1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LCCC-052-2022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B510747"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952CD">
        <w:rPr>
          <w:rFonts w:ascii="Arial" w:eastAsia="Arial" w:hAnsi="Arial" w:cs="Arial"/>
          <w:b/>
          <w:color w:val="000000"/>
          <w:sz w:val="18"/>
          <w:szCs w:val="18"/>
        </w:rPr>
        <w:t>SERVICIO DE TALLER MECÁNICO EXTERNO PARA MANTENIMIENTO PREVENTIVO Y CORRECTIVO PARA VEHÍCULOS DE GASOLINA Y DIÉSEL PROPIEDAD DEL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68099C5C"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700C16">
        <w:rPr>
          <w:rFonts w:ascii="Arial" w:eastAsia="Arial" w:hAnsi="Arial" w:cs="Arial"/>
          <w:b/>
          <w:color w:val="000000"/>
          <w:sz w:val="18"/>
          <w:szCs w:val="18"/>
        </w:rPr>
        <w:t>LICITACIÓN PÚBLICA LOCAL LCCC-052-2022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D952CD">
        <w:rPr>
          <w:rFonts w:ascii="Arial" w:eastAsia="Century Gothic" w:hAnsi="Arial" w:cs="Arial"/>
          <w:b/>
          <w:bCs/>
          <w:color w:val="000000"/>
          <w:sz w:val="18"/>
          <w:szCs w:val="18"/>
        </w:rPr>
        <w:t>SERVICIO DE TALLER MECÁNICO EXTERNO PARA MANTENIMIENTO PREVENTIVO Y CORRECTIVO PARA VEHÍCULOS DE GASOLINA Y DIÉSEL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0"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0"/>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18E632E1" w:rsidR="008A5ED3" w:rsidRPr="00B930A0" w:rsidRDefault="00700C1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CA564C6"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2CB1CE32" w:rsidR="00546848" w:rsidRPr="00B930A0" w:rsidRDefault="00700C1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LCCC-052-2022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9FFC2D5"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D952CD">
        <w:rPr>
          <w:rFonts w:ascii="Arial" w:eastAsia="Arial" w:hAnsi="Arial" w:cs="Arial"/>
          <w:b/>
          <w:bCs/>
          <w:color w:val="000000"/>
          <w:sz w:val="18"/>
          <w:szCs w:val="18"/>
        </w:rPr>
        <w:t>SERVICIO DE TALLER MECÁNICO EXTERNO PARA MANTENIMIENTO PREVENTIVO Y CORRECTIVO PARA VEHÍCULOS DE GASOLINA Y DIÉSEL PROPIEDAD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7D1D0B48" w:rsidR="0057495A" w:rsidRDefault="0057495A" w:rsidP="0057495A">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w:t>
      </w:r>
      <w:r w:rsidRPr="00392401">
        <w:rPr>
          <w:rFonts w:ascii="Arial" w:hAnsi="Arial" w:cs="Arial"/>
          <w:sz w:val="18"/>
          <w:szCs w:val="18"/>
        </w:rPr>
        <w:t xml:space="preserve">por los siguientes miembros del </w:t>
      </w:r>
      <w:r w:rsidRPr="00392401">
        <w:rPr>
          <w:rFonts w:ascii="Arial" w:hAnsi="Arial" w:cs="Arial"/>
          <w:b/>
          <w:sz w:val="18"/>
          <w:szCs w:val="18"/>
        </w:rPr>
        <w:t>COMITÉ</w:t>
      </w:r>
      <w:r w:rsidRPr="00392401">
        <w:rPr>
          <w:rFonts w:ascii="Arial" w:hAnsi="Arial" w:cs="Arial"/>
          <w:sz w:val="18"/>
          <w:szCs w:val="18"/>
        </w:rPr>
        <w:t xml:space="preserve"> e invitados, </w:t>
      </w:r>
      <w:r w:rsidRPr="00392401">
        <w:rPr>
          <w:rFonts w:ascii="Arial" w:eastAsia="Century Gothic" w:hAnsi="Arial" w:cs="Arial"/>
          <w:color w:val="000000"/>
          <w:sz w:val="18"/>
          <w:szCs w:val="18"/>
        </w:rPr>
        <w:t>en la</w:t>
      </w:r>
      <w:bookmarkStart w:id="81" w:name="_Hlk85557215"/>
      <w:r w:rsidRPr="00392401">
        <w:rPr>
          <w:rFonts w:ascii="Arial" w:eastAsia="Century Gothic" w:hAnsi="Arial" w:cs="Arial"/>
          <w:color w:val="000000"/>
          <w:sz w:val="18"/>
          <w:szCs w:val="18"/>
        </w:rPr>
        <w:t xml:space="preserve"> </w:t>
      </w:r>
      <w:bookmarkEnd w:id="81"/>
      <w:r w:rsidR="00392401" w:rsidRPr="00392401">
        <w:rPr>
          <w:rFonts w:ascii="Arial" w:eastAsia="Century Gothic" w:hAnsi="Arial" w:cs="Arial"/>
          <w:color w:val="000000"/>
          <w:sz w:val="18"/>
          <w:szCs w:val="18"/>
        </w:rPr>
        <w:t>Cuadragésima Novena Sesión Extraordinaria</w:t>
      </w:r>
      <w:r w:rsidRPr="00392401">
        <w:rPr>
          <w:rFonts w:ascii="Arial" w:eastAsia="Century Gothic" w:hAnsi="Arial" w:cs="Arial"/>
          <w:color w:val="000000"/>
          <w:sz w:val="18"/>
          <w:szCs w:val="18"/>
        </w:rPr>
        <w:t xml:space="preserve">, del día </w:t>
      </w:r>
      <w:r w:rsidR="007141AA" w:rsidRPr="00392401">
        <w:rPr>
          <w:rFonts w:ascii="Arial" w:eastAsia="Century Gothic" w:hAnsi="Arial" w:cs="Arial"/>
          <w:color w:val="000000"/>
          <w:sz w:val="18"/>
          <w:szCs w:val="18"/>
        </w:rPr>
        <w:t>0</w:t>
      </w:r>
      <w:r w:rsidR="006615E1" w:rsidRPr="00392401">
        <w:rPr>
          <w:rFonts w:ascii="Arial" w:eastAsia="Century Gothic" w:hAnsi="Arial" w:cs="Arial"/>
          <w:color w:val="000000"/>
          <w:sz w:val="18"/>
          <w:szCs w:val="18"/>
        </w:rPr>
        <w:t>3</w:t>
      </w:r>
      <w:r w:rsidRPr="00392401">
        <w:rPr>
          <w:rFonts w:ascii="Arial" w:eastAsia="Century Gothic" w:hAnsi="Arial" w:cs="Arial"/>
          <w:color w:val="000000"/>
          <w:sz w:val="18"/>
          <w:szCs w:val="18"/>
        </w:rPr>
        <w:t xml:space="preserve"> de </w:t>
      </w:r>
      <w:r w:rsidR="006615E1" w:rsidRPr="00392401">
        <w:rPr>
          <w:rFonts w:ascii="Arial" w:eastAsia="Century Gothic" w:hAnsi="Arial" w:cs="Arial"/>
          <w:color w:val="000000"/>
          <w:sz w:val="18"/>
          <w:szCs w:val="18"/>
        </w:rPr>
        <w:t>noviem</w:t>
      </w:r>
      <w:r w:rsidRPr="00392401">
        <w:rPr>
          <w:rFonts w:ascii="Arial" w:eastAsia="Century Gothic" w:hAnsi="Arial" w:cs="Arial"/>
          <w:color w:val="000000"/>
          <w:sz w:val="18"/>
          <w:szCs w:val="18"/>
        </w:rPr>
        <w:t>bre de 2022.</w:t>
      </w:r>
    </w:p>
    <w:p w14:paraId="3129BCDF" w14:textId="293F91E7" w:rsidR="002629EE" w:rsidRDefault="002629EE" w:rsidP="0057495A">
      <w:pPr>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2629EE" w:rsidRPr="000B7152" w14:paraId="3C7BC7D7" w14:textId="77777777" w:rsidTr="005B4A48">
        <w:trPr>
          <w:trHeight w:val="360"/>
          <w:tblHeader/>
          <w:jc w:val="center"/>
        </w:trPr>
        <w:tc>
          <w:tcPr>
            <w:tcW w:w="1141" w:type="pct"/>
            <w:shd w:val="clear" w:color="auto" w:fill="DDD9C3" w:themeFill="background2" w:themeFillShade="E6"/>
            <w:vAlign w:val="center"/>
            <w:hideMark/>
          </w:tcPr>
          <w:p w14:paraId="358D0DD8" w14:textId="77777777" w:rsidR="002629EE" w:rsidRPr="008A2760" w:rsidRDefault="002629EE" w:rsidP="005B4A48">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7F58E684" w14:textId="77777777" w:rsidR="002629EE" w:rsidRPr="008A2760" w:rsidRDefault="002629EE" w:rsidP="005B4A48">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109047FF" w14:textId="77777777" w:rsidR="002629EE" w:rsidRPr="008A2760" w:rsidRDefault="002629EE" w:rsidP="005B4A48">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0A26C6CD" w14:textId="77777777" w:rsidR="002629EE" w:rsidRPr="008A2760" w:rsidRDefault="002629EE" w:rsidP="005B4A48">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0CA54CB1" w14:textId="77777777" w:rsidR="002629EE" w:rsidRPr="008A2760" w:rsidRDefault="002629EE" w:rsidP="005B4A48">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2629EE" w:rsidRPr="000B7152" w14:paraId="6FAAC473" w14:textId="77777777" w:rsidTr="005B4A48">
        <w:trPr>
          <w:trHeight w:val="1247"/>
          <w:jc w:val="center"/>
        </w:trPr>
        <w:tc>
          <w:tcPr>
            <w:tcW w:w="1141" w:type="pct"/>
            <w:shd w:val="clear" w:color="auto" w:fill="auto"/>
            <w:vAlign w:val="center"/>
          </w:tcPr>
          <w:p w14:paraId="73AE5D04"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03336176"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652E9AD8"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Presidente Suplente</w:t>
            </w:r>
          </w:p>
        </w:tc>
        <w:tc>
          <w:tcPr>
            <w:tcW w:w="1130" w:type="pct"/>
            <w:tcBorders>
              <w:bottom w:val="single" w:sz="4" w:space="0" w:color="auto"/>
            </w:tcBorders>
            <w:vAlign w:val="center"/>
          </w:tcPr>
          <w:p w14:paraId="47F74C67" w14:textId="77777777" w:rsidR="002629EE" w:rsidRPr="000B7152" w:rsidRDefault="002629EE"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53AE687" w14:textId="77777777" w:rsidR="002629EE" w:rsidRPr="000B7152" w:rsidRDefault="002629EE" w:rsidP="005B4A48">
            <w:pPr>
              <w:jc w:val="center"/>
              <w:rPr>
                <w:rFonts w:ascii="Arial" w:hAnsi="Arial" w:cs="Arial"/>
                <w:color w:val="000000"/>
                <w:sz w:val="18"/>
                <w:szCs w:val="18"/>
              </w:rPr>
            </w:pPr>
          </w:p>
        </w:tc>
      </w:tr>
      <w:tr w:rsidR="002629EE" w:rsidRPr="000B7152" w14:paraId="2295EFCA" w14:textId="77777777" w:rsidTr="005B4A48">
        <w:trPr>
          <w:trHeight w:val="1295"/>
          <w:jc w:val="center"/>
        </w:trPr>
        <w:tc>
          <w:tcPr>
            <w:tcW w:w="1141" w:type="pct"/>
            <w:shd w:val="clear" w:color="auto" w:fill="auto"/>
            <w:vAlign w:val="center"/>
            <w:hideMark/>
          </w:tcPr>
          <w:p w14:paraId="053F4FEA"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68E97948"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5FDE9E9D" w14:textId="77777777" w:rsidR="002629EE" w:rsidRPr="000C7788" w:rsidRDefault="002629EE" w:rsidP="005B4A48">
            <w:pPr>
              <w:jc w:val="center"/>
              <w:rPr>
                <w:rFonts w:ascii="Arial" w:hAnsi="Arial" w:cs="Arial"/>
                <w:b/>
                <w:bCs/>
                <w:color w:val="000000"/>
                <w:sz w:val="18"/>
                <w:szCs w:val="18"/>
              </w:rPr>
            </w:pPr>
            <w:r w:rsidRPr="000C7788">
              <w:rPr>
                <w:rFonts w:ascii="Arial" w:hAnsi="Arial" w:cs="Arial"/>
                <w:color w:val="000000"/>
                <w:sz w:val="18"/>
                <w:szCs w:val="18"/>
              </w:rPr>
              <w:t>Secretario Técnico</w:t>
            </w:r>
          </w:p>
        </w:tc>
        <w:tc>
          <w:tcPr>
            <w:tcW w:w="1130" w:type="pct"/>
            <w:tcBorders>
              <w:bottom w:val="single" w:sz="4" w:space="0" w:color="auto"/>
            </w:tcBorders>
            <w:vAlign w:val="center"/>
          </w:tcPr>
          <w:p w14:paraId="7A77D69B" w14:textId="77777777" w:rsidR="002629EE" w:rsidRPr="000B7152" w:rsidRDefault="002629EE"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270F5E3" w14:textId="77777777" w:rsidR="002629EE" w:rsidRPr="000B7152" w:rsidRDefault="002629EE" w:rsidP="005B4A48">
            <w:pPr>
              <w:jc w:val="center"/>
              <w:rPr>
                <w:rFonts w:ascii="Arial" w:hAnsi="Arial" w:cs="Arial"/>
                <w:color w:val="000000"/>
                <w:sz w:val="18"/>
                <w:szCs w:val="18"/>
              </w:rPr>
            </w:pPr>
          </w:p>
        </w:tc>
      </w:tr>
      <w:tr w:rsidR="002629EE" w:rsidRPr="000B7152" w14:paraId="468CA90C" w14:textId="77777777" w:rsidTr="005B4A48">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6D1CE88E" w14:textId="77777777" w:rsidR="002629EE" w:rsidRPr="000B7152" w:rsidRDefault="002629EE" w:rsidP="005B4A48">
            <w:pPr>
              <w:jc w:val="center"/>
              <w:rPr>
                <w:rFonts w:ascii="Arial" w:hAnsi="Arial" w:cs="Arial"/>
                <w:color w:val="000000"/>
                <w:sz w:val="18"/>
                <w:szCs w:val="18"/>
              </w:rPr>
            </w:pPr>
            <w:r>
              <w:rPr>
                <w:rFonts w:ascii="Arial" w:hAnsi="Arial" w:cs="Arial"/>
                <w:sz w:val="18"/>
                <w:szCs w:val="18"/>
              </w:rPr>
              <w:t>Mtra</w:t>
            </w:r>
            <w:r w:rsidRPr="009B4A78">
              <w:rPr>
                <w:rFonts w:ascii="Arial" w:hAnsi="Arial" w:cs="Arial"/>
                <w:sz w:val="18"/>
                <w:szCs w:val="18"/>
              </w:rPr>
              <w:t>.</w:t>
            </w:r>
            <w:r>
              <w:rPr>
                <w:rFonts w:ascii="Arial" w:hAnsi="Arial" w:cs="Arial"/>
                <w:sz w:val="18"/>
                <w:szCs w:val="18"/>
              </w:rPr>
              <w:t xml:space="preserve"> Margarita Gaspar Cabrera</w:t>
            </w:r>
            <w:r w:rsidRPr="009B4A78">
              <w:rPr>
                <w:rFonts w:ascii="Arial" w:hAnsi="Arial" w:cs="Arial"/>
                <w:sz w:val="18"/>
                <w:szCs w:val="18"/>
              </w:rPr>
              <w:t xml:space="preserve"> </w:t>
            </w:r>
          </w:p>
        </w:tc>
        <w:tc>
          <w:tcPr>
            <w:tcW w:w="1041" w:type="pct"/>
            <w:tcBorders>
              <w:top w:val="nil"/>
              <w:left w:val="nil"/>
              <w:bottom w:val="single" w:sz="4" w:space="0" w:color="auto"/>
              <w:right w:val="single" w:sz="4" w:space="0" w:color="auto"/>
            </w:tcBorders>
            <w:shd w:val="clear" w:color="auto" w:fill="auto"/>
            <w:vAlign w:val="center"/>
          </w:tcPr>
          <w:p w14:paraId="09127711" w14:textId="77777777" w:rsidR="002629EE" w:rsidRDefault="002629EE" w:rsidP="005B4A48">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a Hacienda Pública</w:t>
            </w:r>
          </w:p>
        </w:tc>
        <w:tc>
          <w:tcPr>
            <w:tcW w:w="704" w:type="pct"/>
            <w:tcBorders>
              <w:top w:val="nil"/>
              <w:left w:val="nil"/>
              <w:bottom w:val="single" w:sz="4" w:space="0" w:color="auto"/>
              <w:right w:val="single" w:sz="4" w:space="0" w:color="auto"/>
            </w:tcBorders>
            <w:shd w:val="clear" w:color="auto" w:fill="auto"/>
            <w:vAlign w:val="center"/>
          </w:tcPr>
          <w:p w14:paraId="246E74CF" w14:textId="77777777" w:rsidR="002629EE" w:rsidRPr="000C7788" w:rsidRDefault="002629EE" w:rsidP="005B4A48">
            <w:pPr>
              <w:jc w:val="center"/>
              <w:rPr>
                <w:rFonts w:ascii="Arial" w:hAnsi="Arial" w:cs="Arial"/>
                <w:color w:val="000000"/>
                <w:sz w:val="18"/>
                <w:szCs w:val="18"/>
              </w:rPr>
            </w:pPr>
            <w:r w:rsidRPr="000C7788">
              <w:rPr>
                <w:rFonts w:ascii="Arial" w:hAnsi="Arial" w:cs="Arial"/>
                <w:sz w:val="18"/>
                <w:szCs w:val="18"/>
              </w:rPr>
              <w:t>Vocal</w:t>
            </w:r>
          </w:p>
        </w:tc>
        <w:tc>
          <w:tcPr>
            <w:tcW w:w="1130" w:type="pct"/>
            <w:tcBorders>
              <w:bottom w:val="single" w:sz="4" w:space="0" w:color="auto"/>
            </w:tcBorders>
            <w:vAlign w:val="center"/>
          </w:tcPr>
          <w:p w14:paraId="3C83F46E" w14:textId="77777777" w:rsidR="002629EE" w:rsidRPr="000B7152" w:rsidRDefault="002629EE"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D44E186" w14:textId="77777777" w:rsidR="002629EE" w:rsidRPr="000B7152" w:rsidRDefault="002629EE" w:rsidP="005B4A48">
            <w:pPr>
              <w:jc w:val="center"/>
              <w:rPr>
                <w:rFonts w:ascii="Arial" w:hAnsi="Arial" w:cs="Arial"/>
                <w:color w:val="000000"/>
                <w:sz w:val="18"/>
                <w:szCs w:val="18"/>
              </w:rPr>
            </w:pPr>
          </w:p>
        </w:tc>
      </w:tr>
      <w:tr w:rsidR="002629EE" w:rsidRPr="000B7152" w14:paraId="039E7D08" w14:textId="77777777" w:rsidTr="005B4A48">
        <w:trPr>
          <w:trHeight w:val="1379"/>
          <w:jc w:val="center"/>
        </w:trPr>
        <w:tc>
          <w:tcPr>
            <w:tcW w:w="1141" w:type="pct"/>
            <w:shd w:val="clear" w:color="auto" w:fill="auto"/>
            <w:vAlign w:val="center"/>
          </w:tcPr>
          <w:p w14:paraId="1D3E0342"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Sagrario Rocío Gutiérrez Castillo</w:t>
            </w:r>
          </w:p>
        </w:tc>
        <w:tc>
          <w:tcPr>
            <w:tcW w:w="1041" w:type="pct"/>
            <w:tcBorders>
              <w:right w:val="single" w:sz="4" w:space="0" w:color="auto"/>
            </w:tcBorders>
            <w:shd w:val="clear" w:color="auto" w:fill="auto"/>
            <w:vAlign w:val="center"/>
          </w:tcPr>
          <w:p w14:paraId="6F0FC2E8"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AB52682" w14:textId="77777777" w:rsidR="002629EE" w:rsidRPr="000C7788" w:rsidRDefault="002629EE" w:rsidP="005B4A48">
            <w:pPr>
              <w:ind w:left="-72"/>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293162E"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FC6AB17" w14:textId="77777777" w:rsidR="002629EE" w:rsidRPr="000B7152" w:rsidRDefault="002629EE" w:rsidP="005B4A48">
            <w:pPr>
              <w:jc w:val="center"/>
              <w:rPr>
                <w:rFonts w:ascii="Arial" w:hAnsi="Arial" w:cs="Arial"/>
                <w:color w:val="000000"/>
                <w:sz w:val="18"/>
                <w:szCs w:val="18"/>
              </w:rPr>
            </w:pPr>
          </w:p>
        </w:tc>
      </w:tr>
      <w:tr w:rsidR="002629EE" w:rsidRPr="000B7152" w14:paraId="7C0F07CB" w14:textId="77777777" w:rsidTr="005B4A48">
        <w:trPr>
          <w:trHeight w:val="1241"/>
          <w:jc w:val="center"/>
        </w:trPr>
        <w:tc>
          <w:tcPr>
            <w:tcW w:w="1141" w:type="pct"/>
            <w:shd w:val="clear" w:color="auto" w:fill="auto"/>
            <w:vAlign w:val="center"/>
          </w:tcPr>
          <w:p w14:paraId="722F5021"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041" w:type="pct"/>
            <w:tcBorders>
              <w:right w:val="single" w:sz="4" w:space="0" w:color="auto"/>
            </w:tcBorders>
            <w:shd w:val="clear" w:color="auto" w:fill="auto"/>
            <w:vAlign w:val="center"/>
          </w:tcPr>
          <w:p w14:paraId="1C21F2FC"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5D735DB9"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DDF7A8B"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16CF565" w14:textId="77777777" w:rsidR="002629EE" w:rsidRPr="000B7152" w:rsidRDefault="002629EE" w:rsidP="005B4A48">
            <w:pPr>
              <w:jc w:val="center"/>
              <w:rPr>
                <w:rFonts w:ascii="Arial" w:hAnsi="Arial" w:cs="Arial"/>
                <w:color w:val="000000"/>
                <w:sz w:val="18"/>
                <w:szCs w:val="18"/>
              </w:rPr>
            </w:pPr>
          </w:p>
        </w:tc>
      </w:tr>
      <w:tr w:rsidR="002629EE" w:rsidRPr="000B7152" w14:paraId="73ABF70E" w14:textId="77777777" w:rsidTr="005B4A48">
        <w:trPr>
          <w:trHeight w:val="1241"/>
          <w:jc w:val="center"/>
        </w:trPr>
        <w:tc>
          <w:tcPr>
            <w:tcW w:w="1141" w:type="pct"/>
            <w:shd w:val="clear" w:color="auto" w:fill="auto"/>
            <w:vAlign w:val="center"/>
          </w:tcPr>
          <w:p w14:paraId="67AAEA5C"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tcPr>
          <w:p w14:paraId="22EDAFC1" w14:textId="77777777" w:rsidR="002629EE"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137C3AE9"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FECAE2D"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E2AA4C" w14:textId="77777777" w:rsidR="002629EE" w:rsidRPr="000B7152" w:rsidRDefault="002629EE" w:rsidP="005B4A48">
            <w:pPr>
              <w:jc w:val="center"/>
              <w:rPr>
                <w:rFonts w:ascii="Arial" w:hAnsi="Arial" w:cs="Arial"/>
                <w:color w:val="000000"/>
                <w:sz w:val="18"/>
                <w:szCs w:val="18"/>
              </w:rPr>
            </w:pPr>
          </w:p>
        </w:tc>
      </w:tr>
      <w:tr w:rsidR="002629EE" w:rsidRPr="000B7152" w14:paraId="461BE7C9" w14:textId="77777777" w:rsidTr="005B4A48">
        <w:trPr>
          <w:trHeight w:val="1241"/>
          <w:jc w:val="center"/>
        </w:trPr>
        <w:tc>
          <w:tcPr>
            <w:tcW w:w="1141" w:type="pct"/>
            <w:shd w:val="clear" w:color="auto" w:fill="auto"/>
            <w:vAlign w:val="center"/>
          </w:tcPr>
          <w:p w14:paraId="2731BEEF"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tcPr>
          <w:p w14:paraId="3A76B190" w14:textId="77777777" w:rsidR="002629EE"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7686B9E0"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995BB0A"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035416D" w14:textId="77777777" w:rsidR="002629EE" w:rsidRPr="000B7152" w:rsidRDefault="002629EE" w:rsidP="005B4A48">
            <w:pPr>
              <w:jc w:val="center"/>
              <w:rPr>
                <w:rFonts w:ascii="Arial" w:hAnsi="Arial" w:cs="Arial"/>
                <w:color w:val="000000"/>
                <w:sz w:val="18"/>
                <w:szCs w:val="18"/>
              </w:rPr>
            </w:pPr>
          </w:p>
        </w:tc>
      </w:tr>
      <w:tr w:rsidR="002629EE" w:rsidRPr="000B7152" w14:paraId="0D6AF790" w14:textId="77777777" w:rsidTr="005B4A48">
        <w:trPr>
          <w:trHeight w:val="1245"/>
          <w:jc w:val="center"/>
        </w:trPr>
        <w:tc>
          <w:tcPr>
            <w:tcW w:w="1141" w:type="pct"/>
            <w:shd w:val="clear" w:color="auto" w:fill="auto"/>
            <w:vAlign w:val="center"/>
          </w:tcPr>
          <w:p w14:paraId="3797E728" w14:textId="77777777" w:rsidR="002629EE" w:rsidRPr="00115BC4" w:rsidRDefault="002629EE" w:rsidP="005B4A48">
            <w:pPr>
              <w:jc w:val="center"/>
              <w:rPr>
                <w:rFonts w:ascii="Arial" w:hAnsi="Arial" w:cs="Arial"/>
                <w:color w:val="000000"/>
                <w:sz w:val="18"/>
                <w:szCs w:val="18"/>
              </w:rPr>
            </w:pPr>
            <w:r w:rsidRPr="000B7152">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598BBAE7" w14:textId="77777777" w:rsidR="002629EE" w:rsidRPr="005C4DC1"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08E13CC"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59A57D2"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27DD8B" w14:textId="77777777" w:rsidR="002629EE" w:rsidRPr="000B7152" w:rsidRDefault="002629EE" w:rsidP="005B4A48">
            <w:pPr>
              <w:jc w:val="center"/>
              <w:rPr>
                <w:rFonts w:ascii="Arial" w:hAnsi="Arial" w:cs="Arial"/>
                <w:color w:val="000000"/>
                <w:sz w:val="18"/>
                <w:szCs w:val="18"/>
              </w:rPr>
            </w:pPr>
          </w:p>
        </w:tc>
      </w:tr>
      <w:tr w:rsidR="002629EE" w:rsidRPr="000B7152" w14:paraId="5D27501B" w14:textId="77777777" w:rsidTr="005B4A48">
        <w:trPr>
          <w:trHeight w:val="1340"/>
          <w:jc w:val="center"/>
        </w:trPr>
        <w:tc>
          <w:tcPr>
            <w:tcW w:w="1141" w:type="pct"/>
            <w:shd w:val="clear" w:color="auto" w:fill="auto"/>
            <w:vAlign w:val="center"/>
          </w:tcPr>
          <w:p w14:paraId="5BA80F86"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9687B11"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84630E4"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57CE5C04"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ACE058" w14:textId="77777777" w:rsidR="002629EE" w:rsidRPr="000B7152" w:rsidRDefault="002629EE" w:rsidP="005B4A48">
            <w:pPr>
              <w:jc w:val="center"/>
              <w:rPr>
                <w:rFonts w:ascii="Arial" w:hAnsi="Arial" w:cs="Arial"/>
                <w:color w:val="000000"/>
                <w:sz w:val="18"/>
                <w:szCs w:val="18"/>
              </w:rPr>
            </w:pPr>
          </w:p>
        </w:tc>
      </w:tr>
      <w:tr w:rsidR="002629EE" w:rsidRPr="000B7152" w14:paraId="4E62187B" w14:textId="77777777" w:rsidTr="005B4A48">
        <w:trPr>
          <w:trHeight w:val="1345"/>
          <w:jc w:val="center"/>
        </w:trPr>
        <w:tc>
          <w:tcPr>
            <w:tcW w:w="1141" w:type="pct"/>
            <w:shd w:val="clear" w:color="auto" w:fill="auto"/>
            <w:vAlign w:val="center"/>
          </w:tcPr>
          <w:p w14:paraId="4839083B" w14:textId="77777777" w:rsidR="002629EE" w:rsidRPr="000B7152" w:rsidRDefault="002629EE" w:rsidP="005B4A48">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EFD92E7"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0F98F17"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0F36A21"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3B48BC" w14:textId="77777777" w:rsidR="002629EE" w:rsidRPr="000B7152" w:rsidRDefault="002629EE" w:rsidP="005B4A48">
            <w:pPr>
              <w:jc w:val="center"/>
              <w:rPr>
                <w:rFonts w:ascii="Arial" w:hAnsi="Arial" w:cs="Arial"/>
                <w:color w:val="000000"/>
                <w:sz w:val="18"/>
                <w:szCs w:val="18"/>
              </w:rPr>
            </w:pPr>
          </w:p>
        </w:tc>
      </w:tr>
      <w:tr w:rsidR="002629EE" w:rsidRPr="000B7152" w14:paraId="70EE76EA" w14:textId="77777777" w:rsidTr="005B4A48">
        <w:trPr>
          <w:trHeight w:val="1365"/>
          <w:jc w:val="center"/>
        </w:trPr>
        <w:tc>
          <w:tcPr>
            <w:tcW w:w="1141" w:type="pct"/>
            <w:shd w:val="clear" w:color="auto" w:fill="auto"/>
            <w:vAlign w:val="center"/>
          </w:tcPr>
          <w:p w14:paraId="24520BC4" w14:textId="77777777" w:rsidR="002629EE" w:rsidRPr="000B7152" w:rsidRDefault="002629EE" w:rsidP="005B4A48">
            <w:pPr>
              <w:jc w:val="center"/>
              <w:rPr>
                <w:rFonts w:ascii="Arial" w:hAnsi="Arial" w:cs="Arial"/>
                <w:color w:val="000000"/>
                <w:sz w:val="18"/>
                <w:szCs w:val="18"/>
              </w:rPr>
            </w:pPr>
            <w:r>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7A9A12F3" w14:textId="77777777" w:rsidR="002629EE" w:rsidRDefault="002629EE" w:rsidP="005B4A48">
            <w:pPr>
              <w:jc w:val="center"/>
              <w:rPr>
                <w:rFonts w:ascii="Arial" w:hAnsi="Arial" w:cs="Arial"/>
                <w:color w:val="000000"/>
                <w:sz w:val="18"/>
                <w:szCs w:val="18"/>
              </w:rPr>
            </w:pPr>
            <w:r>
              <w:rPr>
                <w:rFonts w:ascii="Arial" w:hAnsi="Arial" w:cs="Arial"/>
                <w:color w:val="000000"/>
                <w:sz w:val="18"/>
                <w:szCs w:val="18"/>
              </w:rPr>
              <w:t xml:space="preserve">Representante Suplente de la Direccion de Finanzas del </w:t>
            </w:r>
            <w:r w:rsidRPr="000B7152">
              <w:rPr>
                <w:rFonts w:ascii="Arial" w:hAnsi="Arial" w:cs="Arial"/>
                <w:color w:val="000000"/>
                <w:sz w:val="18"/>
                <w:szCs w:val="18"/>
              </w:rPr>
              <w:t>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3D5EFB0" w14:textId="77777777" w:rsidR="002629EE" w:rsidRPr="000C7788" w:rsidRDefault="002629EE" w:rsidP="005B4A48">
            <w:pPr>
              <w:jc w:val="center"/>
              <w:rPr>
                <w:rFonts w:ascii="Arial" w:hAnsi="Arial" w:cs="Arial"/>
                <w:color w:val="000000"/>
                <w:sz w:val="18"/>
                <w:szCs w:val="18"/>
              </w:rPr>
            </w:pPr>
            <w:r w:rsidRPr="000C7788">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4158ECB5" w14:textId="77777777" w:rsidR="002629EE" w:rsidRPr="000B7152" w:rsidRDefault="002629EE"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7DB752" w14:textId="77777777" w:rsidR="002629EE" w:rsidRPr="000B7152" w:rsidRDefault="002629EE" w:rsidP="005B4A48">
            <w:pPr>
              <w:jc w:val="center"/>
              <w:rPr>
                <w:rFonts w:ascii="Arial" w:hAnsi="Arial" w:cs="Arial"/>
                <w:color w:val="000000"/>
                <w:sz w:val="18"/>
                <w:szCs w:val="18"/>
              </w:rPr>
            </w:pPr>
          </w:p>
        </w:tc>
      </w:tr>
    </w:tbl>
    <w:p w14:paraId="2597B777" w14:textId="654D0A01" w:rsidR="0057495A" w:rsidRDefault="0057495A" w:rsidP="0057495A">
      <w:pPr>
        <w:ind w:left="-142" w:right="77"/>
        <w:jc w:val="both"/>
        <w:rPr>
          <w:rFonts w:ascii="Arial" w:hAnsi="Arial" w:cs="Arial"/>
          <w:sz w:val="18"/>
          <w:szCs w:val="18"/>
        </w:rPr>
      </w:pPr>
    </w:p>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2"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3" w:name="_Hlk35453871"/>
      <w:r w:rsidRPr="009E5340">
        <w:rPr>
          <w:rFonts w:ascii="Arial" w:hAnsi="Arial" w:cs="Arial"/>
          <w:color w:val="000000"/>
          <w:sz w:val="12"/>
          <w:szCs w:val="12"/>
        </w:rPr>
        <w:t>http//</w:t>
      </w:r>
      <w:bookmarkEnd w:id="82"/>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3"/>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F8A3" w14:textId="77777777" w:rsidR="006173C6" w:rsidRDefault="006173C6" w:rsidP="00293572">
      <w:pPr>
        <w:spacing w:after="0" w:line="240" w:lineRule="auto"/>
      </w:pPr>
      <w:r>
        <w:separator/>
      </w:r>
    </w:p>
  </w:endnote>
  <w:endnote w:type="continuationSeparator" w:id="0">
    <w:p w14:paraId="2E77A0A7" w14:textId="77777777" w:rsidR="006173C6" w:rsidRDefault="006173C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9A32DC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L LCCC-0</w:t>
    </w:r>
    <w:r w:rsidR="00700C16">
      <w:rPr>
        <w:b/>
        <w:bCs/>
        <w:sz w:val="16"/>
        <w:szCs w:val="16"/>
      </w:rPr>
      <w:t>52</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64E7" w14:textId="77777777" w:rsidR="006173C6" w:rsidRDefault="006173C6" w:rsidP="00293572">
      <w:pPr>
        <w:spacing w:after="0" w:line="240" w:lineRule="auto"/>
      </w:pPr>
      <w:r>
        <w:separator/>
      </w:r>
    </w:p>
  </w:footnote>
  <w:footnote w:type="continuationSeparator" w:id="0">
    <w:p w14:paraId="0AF55783" w14:textId="77777777" w:rsidR="006173C6" w:rsidRDefault="006173C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471873"/>
    <w:multiLevelType w:val="hybridMultilevel"/>
    <w:tmpl w:val="3C1A2A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40FA6"/>
    <w:multiLevelType w:val="hybridMultilevel"/>
    <w:tmpl w:val="09E28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61404"/>
    <w:multiLevelType w:val="multilevel"/>
    <w:tmpl w:val="DBA00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A2B4075"/>
    <w:multiLevelType w:val="hybridMultilevel"/>
    <w:tmpl w:val="1D4C7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6A4578"/>
    <w:multiLevelType w:val="hybridMultilevel"/>
    <w:tmpl w:val="A2287674"/>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D8439D1"/>
    <w:multiLevelType w:val="hybridMultilevel"/>
    <w:tmpl w:val="87A66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5C7AD3"/>
    <w:multiLevelType w:val="hybridMultilevel"/>
    <w:tmpl w:val="F3F6E08C"/>
    <w:lvl w:ilvl="0" w:tplc="DC60D27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050744"/>
    <w:multiLevelType w:val="hybridMultilevel"/>
    <w:tmpl w:val="BEBCA9E4"/>
    <w:lvl w:ilvl="0" w:tplc="0E02D910">
      <w:start w:val="1"/>
      <w:numFmt w:val="decimal"/>
      <w:lvlText w:val="%1."/>
      <w:lvlJc w:val="left"/>
      <w:pPr>
        <w:ind w:left="644" w:hanging="360"/>
      </w:pPr>
      <w:rPr>
        <w:rFonts w:eastAsia="Century Gothic" w:hint="default"/>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177E07"/>
    <w:multiLevelType w:val="hybridMultilevel"/>
    <w:tmpl w:val="6FFED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5CAE5770"/>
    <w:multiLevelType w:val="hybridMultilevel"/>
    <w:tmpl w:val="630E9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5F977559"/>
    <w:multiLevelType w:val="hybridMultilevel"/>
    <w:tmpl w:val="58006D4C"/>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32"/>
  </w:num>
  <w:num w:numId="2" w16cid:durableId="827327430">
    <w:abstractNumId w:val="5"/>
  </w:num>
  <w:num w:numId="3" w16cid:durableId="2054648089">
    <w:abstractNumId w:val="42"/>
  </w:num>
  <w:num w:numId="4" w16cid:durableId="2140028398">
    <w:abstractNumId w:val="34"/>
  </w:num>
  <w:num w:numId="5" w16cid:durableId="1925919037">
    <w:abstractNumId w:val="10"/>
  </w:num>
  <w:num w:numId="6" w16cid:durableId="179855008">
    <w:abstractNumId w:val="35"/>
  </w:num>
  <w:num w:numId="7" w16cid:durableId="470177103">
    <w:abstractNumId w:val="44"/>
  </w:num>
  <w:num w:numId="8" w16cid:durableId="1788044787">
    <w:abstractNumId w:val="47"/>
  </w:num>
  <w:num w:numId="9" w16cid:durableId="1066687665">
    <w:abstractNumId w:val="20"/>
  </w:num>
  <w:num w:numId="10" w16cid:durableId="97218309">
    <w:abstractNumId w:val="12"/>
  </w:num>
  <w:num w:numId="11" w16cid:durableId="1113868511">
    <w:abstractNumId w:val="17"/>
  </w:num>
  <w:num w:numId="12" w16cid:durableId="577400896">
    <w:abstractNumId w:val="29"/>
  </w:num>
  <w:num w:numId="13" w16cid:durableId="1496872318">
    <w:abstractNumId w:val="15"/>
  </w:num>
  <w:num w:numId="14" w16cid:durableId="14169731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8"/>
  </w:num>
  <w:num w:numId="16" w16cid:durableId="2097164979">
    <w:abstractNumId w:val="45"/>
  </w:num>
  <w:num w:numId="17" w16cid:durableId="1051465937">
    <w:abstractNumId w:val="7"/>
  </w:num>
  <w:num w:numId="18" w16cid:durableId="308754304">
    <w:abstractNumId w:val="14"/>
  </w:num>
  <w:num w:numId="19" w16cid:durableId="448279652">
    <w:abstractNumId w:val="6"/>
  </w:num>
  <w:num w:numId="20" w16cid:durableId="1767144903">
    <w:abstractNumId w:val="11"/>
  </w:num>
  <w:num w:numId="21" w16cid:durableId="614866045">
    <w:abstractNumId w:val="28"/>
  </w:num>
  <w:num w:numId="22" w16cid:durableId="1263999976">
    <w:abstractNumId w:val="25"/>
  </w:num>
  <w:num w:numId="23" w16cid:durableId="1588878602">
    <w:abstractNumId w:val="26"/>
  </w:num>
  <w:num w:numId="24" w16cid:durableId="152571569">
    <w:abstractNumId w:val="30"/>
  </w:num>
  <w:num w:numId="25" w16cid:durableId="20790665">
    <w:abstractNumId w:val="27"/>
  </w:num>
  <w:num w:numId="26" w16cid:durableId="3289589">
    <w:abstractNumId w:val="36"/>
  </w:num>
  <w:num w:numId="27" w16cid:durableId="291133265">
    <w:abstractNumId w:val="0"/>
  </w:num>
  <w:num w:numId="28" w16cid:durableId="2124227281">
    <w:abstractNumId w:val="18"/>
  </w:num>
  <w:num w:numId="29" w16cid:durableId="1378504864">
    <w:abstractNumId w:val="19"/>
  </w:num>
  <w:num w:numId="30" w16cid:durableId="1587301697">
    <w:abstractNumId w:val="38"/>
  </w:num>
  <w:num w:numId="31" w16cid:durableId="1307053617">
    <w:abstractNumId w:val="40"/>
  </w:num>
  <w:num w:numId="32" w16cid:durableId="925967058">
    <w:abstractNumId w:val="1"/>
  </w:num>
  <w:num w:numId="33" w16cid:durableId="396440683">
    <w:abstractNumId w:val="41"/>
  </w:num>
  <w:num w:numId="34" w16cid:durableId="1617981436">
    <w:abstractNumId w:val="43"/>
  </w:num>
  <w:num w:numId="35" w16cid:durableId="1664042244">
    <w:abstractNumId w:val="4"/>
  </w:num>
  <w:num w:numId="36" w16cid:durableId="1639340665">
    <w:abstractNumId w:val="3"/>
  </w:num>
  <w:num w:numId="37" w16cid:durableId="557789598">
    <w:abstractNumId w:val="46"/>
  </w:num>
  <w:num w:numId="38" w16cid:durableId="976029538">
    <w:abstractNumId w:val="33"/>
  </w:num>
  <w:num w:numId="39" w16cid:durableId="842739215">
    <w:abstractNumId w:val="37"/>
  </w:num>
  <w:num w:numId="40" w16cid:durableId="169949862">
    <w:abstractNumId w:val="16"/>
  </w:num>
  <w:num w:numId="41" w16cid:durableId="913395133">
    <w:abstractNumId w:val="21"/>
  </w:num>
  <w:num w:numId="42" w16cid:durableId="155387379">
    <w:abstractNumId w:val="23"/>
  </w:num>
  <w:num w:numId="43" w16cid:durableId="1895189160">
    <w:abstractNumId w:val="39"/>
  </w:num>
  <w:num w:numId="44" w16cid:durableId="1179853854">
    <w:abstractNumId w:val="9"/>
  </w:num>
  <w:num w:numId="45" w16cid:durableId="1096704923">
    <w:abstractNumId w:val="13"/>
  </w:num>
  <w:num w:numId="46" w16cid:durableId="261765704">
    <w:abstractNumId w:val="22"/>
  </w:num>
  <w:num w:numId="47" w16cid:durableId="728846196">
    <w:abstractNumId w:val="24"/>
  </w:num>
  <w:num w:numId="48" w16cid:durableId="1293057996">
    <w:abstractNumId w:val="31"/>
  </w:num>
  <w:num w:numId="49" w16cid:durableId="8585441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29BE"/>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DA8"/>
    <w:rsid w:val="00091DCC"/>
    <w:rsid w:val="00092BD6"/>
    <w:rsid w:val="0009449D"/>
    <w:rsid w:val="00097508"/>
    <w:rsid w:val="000A0039"/>
    <w:rsid w:val="000A0465"/>
    <w:rsid w:val="000A058C"/>
    <w:rsid w:val="000A12D4"/>
    <w:rsid w:val="000A1510"/>
    <w:rsid w:val="000A18A0"/>
    <w:rsid w:val="000A41AE"/>
    <w:rsid w:val="000A5CCB"/>
    <w:rsid w:val="000A6894"/>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F1CF2"/>
    <w:rsid w:val="000F3EFE"/>
    <w:rsid w:val="000F421D"/>
    <w:rsid w:val="000F42CD"/>
    <w:rsid w:val="000F5575"/>
    <w:rsid w:val="000F7F12"/>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10CF"/>
    <w:rsid w:val="00131289"/>
    <w:rsid w:val="001318DC"/>
    <w:rsid w:val="0013191F"/>
    <w:rsid w:val="001326F3"/>
    <w:rsid w:val="0013344D"/>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744"/>
    <w:rsid w:val="00197BDD"/>
    <w:rsid w:val="001A1B43"/>
    <w:rsid w:val="001A35FB"/>
    <w:rsid w:val="001A4026"/>
    <w:rsid w:val="001A41FB"/>
    <w:rsid w:val="001A42B5"/>
    <w:rsid w:val="001A4B89"/>
    <w:rsid w:val="001A4D22"/>
    <w:rsid w:val="001A5554"/>
    <w:rsid w:val="001A603E"/>
    <w:rsid w:val="001A6571"/>
    <w:rsid w:val="001A66E6"/>
    <w:rsid w:val="001A6EE5"/>
    <w:rsid w:val="001A7B6D"/>
    <w:rsid w:val="001B0086"/>
    <w:rsid w:val="001B01C6"/>
    <w:rsid w:val="001B05FA"/>
    <w:rsid w:val="001B1EB4"/>
    <w:rsid w:val="001B1F87"/>
    <w:rsid w:val="001B2AED"/>
    <w:rsid w:val="001B494A"/>
    <w:rsid w:val="001B6D7F"/>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5710"/>
    <w:rsid w:val="001F619A"/>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1489"/>
    <w:rsid w:val="002322F0"/>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634B"/>
    <w:rsid w:val="00256D0F"/>
    <w:rsid w:val="00261E7C"/>
    <w:rsid w:val="0026231A"/>
    <w:rsid w:val="002629EE"/>
    <w:rsid w:val="00262B0F"/>
    <w:rsid w:val="00264990"/>
    <w:rsid w:val="002664AC"/>
    <w:rsid w:val="00266666"/>
    <w:rsid w:val="00270706"/>
    <w:rsid w:val="002718BA"/>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B711C"/>
    <w:rsid w:val="002B71A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D47"/>
    <w:rsid w:val="002E14CD"/>
    <w:rsid w:val="002E159B"/>
    <w:rsid w:val="002E1844"/>
    <w:rsid w:val="002E1847"/>
    <w:rsid w:val="002E2E1A"/>
    <w:rsid w:val="002E351A"/>
    <w:rsid w:val="002E3D93"/>
    <w:rsid w:val="002E49AF"/>
    <w:rsid w:val="002E59B6"/>
    <w:rsid w:val="002E5AB3"/>
    <w:rsid w:val="002E5D23"/>
    <w:rsid w:val="002E6671"/>
    <w:rsid w:val="002F07CB"/>
    <w:rsid w:val="002F090A"/>
    <w:rsid w:val="002F111F"/>
    <w:rsid w:val="002F12ED"/>
    <w:rsid w:val="002F18AB"/>
    <w:rsid w:val="002F22E6"/>
    <w:rsid w:val="002F3781"/>
    <w:rsid w:val="002F44CA"/>
    <w:rsid w:val="002F5EF7"/>
    <w:rsid w:val="002F6138"/>
    <w:rsid w:val="002F7C66"/>
    <w:rsid w:val="00301EB3"/>
    <w:rsid w:val="00303529"/>
    <w:rsid w:val="00303B6B"/>
    <w:rsid w:val="00305DEE"/>
    <w:rsid w:val="003107D2"/>
    <w:rsid w:val="00311891"/>
    <w:rsid w:val="00311D77"/>
    <w:rsid w:val="0031356E"/>
    <w:rsid w:val="00313EDF"/>
    <w:rsid w:val="0031427F"/>
    <w:rsid w:val="0031571D"/>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4D71"/>
    <w:rsid w:val="00355AA0"/>
    <w:rsid w:val="00355C23"/>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2342"/>
    <w:rsid w:val="00392401"/>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5FB"/>
    <w:rsid w:val="003F694C"/>
    <w:rsid w:val="003F6EE0"/>
    <w:rsid w:val="003F7044"/>
    <w:rsid w:val="00401AD3"/>
    <w:rsid w:val="004027A4"/>
    <w:rsid w:val="00402948"/>
    <w:rsid w:val="00402BD5"/>
    <w:rsid w:val="00404CEC"/>
    <w:rsid w:val="00406F59"/>
    <w:rsid w:val="00407417"/>
    <w:rsid w:val="004074CA"/>
    <w:rsid w:val="004077B8"/>
    <w:rsid w:val="00407982"/>
    <w:rsid w:val="00407A55"/>
    <w:rsid w:val="0041053B"/>
    <w:rsid w:val="00410856"/>
    <w:rsid w:val="00411ADB"/>
    <w:rsid w:val="004151AF"/>
    <w:rsid w:val="00415861"/>
    <w:rsid w:val="00415FDD"/>
    <w:rsid w:val="00416802"/>
    <w:rsid w:val="00416D5F"/>
    <w:rsid w:val="00416DD5"/>
    <w:rsid w:val="0041798C"/>
    <w:rsid w:val="00420BA2"/>
    <w:rsid w:val="00422181"/>
    <w:rsid w:val="0042220B"/>
    <w:rsid w:val="00422B95"/>
    <w:rsid w:val="00422E2B"/>
    <w:rsid w:val="00426413"/>
    <w:rsid w:val="004276EC"/>
    <w:rsid w:val="00427A75"/>
    <w:rsid w:val="00427CEA"/>
    <w:rsid w:val="00427F0F"/>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6292"/>
    <w:rsid w:val="00487566"/>
    <w:rsid w:val="00487BF9"/>
    <w:rsid w:val="004908A3"/>
    <w:rsid w:val="00490C3E"/>
    <w:rsid w:val="00491B45"/>
    <w:rsid w:val="004921C9"/>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DEC"/>
    <w:rsid w:val="00512FEA"/>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5341"/>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8A5"/>
    <w:rsid w:val="005463BA"/>
    <w:rsid w:val="00546848"/>
    <w:rsid w:val="00547901"/>
    <w:rsid w:val="00547AD7"/>
    <w:rsid w:val="0055076F"/>
    <w:rsid w:val="00550AB6"/>
    <w:rsid w:val="0055231E"/>
    <w:rsid w:val="005524D8"/>
    <w:rsid w:val="00552FD5"/>
    <w:rsid w:val="00553062"/>
    <w:rsid w:val="0055458C"/>
    <w:rsid w:val="00554B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272F"/>
    <w:rsid w:val="005D34A8"/>
    <w:rsid w:val="005D3ED9"/>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3D7"/>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15E1"/>
    <w:rsid w:val="006626B9"/>
    <w:rsid w:val="00662D1F"/>
    <w:rsid w:val="006630F4"/>
    <w:rsid w:val="00664396"/>
    <w:rsid w:val="00664AE1"/>
    <w:rsid w:val="00664E5D"/>
    <w:rsid w:val="00665841"/>
    <w:rsid w:val="00666EF5"/>
    <w:rsid w:val="006714AE"/>
    <w:rsid w:val="00672169"/>
    <w:rsid w:val="006735D2"/>
    <w:rsid w:val="00674645"/>
    <w:rsid w:val="006766F8"/>
    <w:rsid w:val="00680286"/>
    <w:rsid w:val="006809DF"/>
    <w:rsid w:val="00681D40"/>
    <w:rsid w:val="006823A0"/>
    <w:rsid w:val="0068308A"/>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5"/>
    <w:rsid w:val="006B5829"/>
    <w:rsid w:val="006B5A6A"/>
    <w:rsid w:val="006B6542"/>
    <w:rsid w:val="006B662D"/>
    <w:rsid w:val="006C09F1"/>
    <w:rsid w:val="006C12D2"/>
    <w:rsid w:val="006C13E3"/>
    <w:rsid w:val="006C20B8"/>
    <w:rsid w:val="006C23D1"/>
    <w:rsid w:val="006C2C02"/>
    <w:rsid w:val="006C3F97"/>
    <w:rsid w:val="006C41A6"/>
    <w:rsid w:val="006C5001"/>
    <w:rsid w:val="006C6B36"/>
    <w:rsid w:val="006C75A1"/>
    <w:rsid w:val="006D02E9"/>
    <w:rsid w:val="006D03D0"/>
    <w:rsid w:val="006D1B48"/>
    <w:rsid w:val="006D2506"/>
    <w:rsid w:val="006D378B"/>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A4D"/>
    <w:rsid w:val="00742EFA"/>
    <w:rsid w:val="00744062"/>
    <w:rsid w:val="0074578D"/>
    <w:rsid w:val="00747831"/>
    <w:rsid w:val="00747A4F"/>
    <w:rsid w:val="00747AB5"/>
    <w:rsid w:val="00751906"/>
    <w:rsid w:val="00752649"/>
    <w:rsid w:val="00752943"/>
    <w:rsid w:val="00752D25"/>
    <w:rsid w:val="00753989"/>
    <w:rsid w:val="007547C4"/>
    <w:rsid w:val="0075536F"/>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91C"/>
    <w:rsid w:val="00807151"/>
    <w:rsid w:val="008072EB"/>
    <w:rsid w:val="00807854"/>
    <w:rsid w:val="00807EB9"/>
    <w:rsid w:val="0081106F"/>
    <w:rsid w:val="00811661"/>
    <w:rsid w:val="00811FFE"/>
    <w:rsid w:val="00812A99"/>
    <w:rsid w:val="00813C50"/>
    <w:rsid w:val="0081485A"/>
    <w:rsid w:val="008158D0"/>
    <w:rsid w:val="00816AD5"/>
    <w:rsid w:val="00822930"/>
    <w:rsid w:val="00822E3B"/>
    <w:rsid w:val="00822E78"/>
    <w:rsid w:val="0082324A"/>
    <w:rsid w:val="00824553"/>
    <w:rsid w:val="0082550F"/>
    <w:rsid w:val="00825BD6"/>
    <w:rsid w:val="00825F82"/>
    <w:rsid w:val="00826242"/>
    <w:rsid w:val="00830360"/>
    <w:rsid w:val="00830A15"/>
    <w:rsid w:val="00830EFE"/>
    <w:rsid w:val="00831841"/>
    <w:rsid w:val="00832091"/>
    <w:rsid w:val="0083405E"/>
    <w:rsid w:val="00835EB7"/>
    <w:rsid w:val="008369B1"/>
    <w:rsid w:val="0083766C"/>
    <w:rsid w:val="00837A31"/>
    <w:rsid w:val="00837A75"/>
    <w:rsid w:val="008407AB"/>
    <w:rsid w:val="00841562"/>
    <w:rsid w:val="00841A6F"/>
    <w:rsid w:val="00841F8C"/>
    <w:rsid w:val="00841FF3"/>
    <w:rsid w:val="00842D44"/>
    <w:rsid w:val="00843441"/>
    <w:rsid w:val="00843949"/>
    <w:rsid w:val="00843F04"/>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63E2"/>
    <w:rsid w:val="009306EA"/>
    <w:rsid w:val="00930EC0"/>
    <w:rsid w:val="00931CBB"/>
    <w:rsid w:val="00931D0D"/>
    <w:rsid w:val="00931E67"/>
    <w:rsid w:val="00932A88"/>
    <w:rsid w:val="0093346C"/>
    <w:rsid w:val="0093468E"/>
    <w:rsid w:val="00935D48"/>
    <w:rsid w:val="00935D9B"/>
    <w:rsid w:val="00936F07"/>
    <w:rsid w:val="009376BC"/>
    <w:rsid w:val="00940D67"/>
    <w:rsid w:val="00941C5F"/>
    <w:rsid w:val="00941EAD"/>
    <w:rsid w:val="0094205F"/>
    <w:rsid w:val="009422E5"/>
    <w:rsid w:val="009428C7"/>
    <w:rsid w:val="00942DA1"/>
    <w:rsid w:val="009430BD"/>
    <w:rsid w:val="00943277"/>
    <w:rsid w:val="00943B31"/>
    <w:rsid w:val="00943C83"/>
    <w:rsid w:val="00944BCA"/>
    <w:rsid w:val="00944D4E"/>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2AE8"/>
    <w:rsid w:val="009A2F69"/>
    <w:rsid w:val="009A37A3"/>
    <w:rsid w:val="009A3EF8"/>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414FC"/>
    <w:rsid w:val="00A4182C"/>
    <w:rsid w:val="00A41A1C"/>
    <w:rsid w:val="00A42195"/>
    <w:rsid w:val="00A430D3"/>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D5C"/>
    <w:rsid w:val="00B06597"/>
    <w:rsid w:val="00B069E3"/>
    <w:rsid w:val="00B0733A"/>
    <w:rsid w:val="00B0737E"/>
    <w:rsid w:val="00B07C43"/>
    <w:rsid w:val="00B10D28"/>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2CDD"/>
    <w:rsid w:val="00B745A8"/>
    <w:rsid w:val="00B74E9A"/>
    <w:rsid w:val="00B75194"/>
    <w:rsid w:val="00B770AF"/>
    <w:rsid w:val="00B806A3"/>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8D1"/>
    <w:rsid w:val="00B94BD8"/>
    <w:rsid w:val="00B951CE"/>
    <w:rsid w:val="00B97736"/>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4C"/>
    <w:rsid w:val="00BB0F78"/>
    <w:rsid w:val="00BB1D2A"/>
    <w:rsid w:val="00BB2884"/>
    <w:rsid w:val="00BB4946"/>
    <w:rsid w:val="00BB4B78"/>
    <w:rsid w:val="00BB5221"/>
    <w:rsid w:val="00BB5816"/>
    <w:rsid w:val="00BB5AF0"/>
    <w:rsid w:val="00BB65E0"/>
    <w:rsid w:val="00BB69B2"/>
    <w:rsid w:val="00BB7156"/>
    <w:rsid w:val="00BC0188"/>
    <w:rsid w:val="00BC083B"/>
    <w:rsid w:val="00BC1F3B"/>
    <w:rsid w:val="00BC38DE"/>
    <w:rsid w:val="00BC3B7E"/>
    <w:rsid w:val="00BC3F5E"/>
    <w:rsid w:val="00BC4D4E"/>
    <w:rsid w:val="00BC6E0C"/>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B52"/>
    <w:rsid w:val="00DB45AB"/>
    <w:rsid w:val="00DB6A5F"/>
    <w:rsid w:val="00DB6FFC"/>
    <w:rsid w:val="00DC1D59"/>
    <w:rsid w:val="00DC2C7A"/>
    <w:rsid w:val="00DC2ECA"/>
    <w:rsid w:val="00DC3ED4"/>
    <w:rsid w:val="00DC49F3"/>
    <w:rsid w:val="00DC6A25"/>
    <w:rsid w:val="00DC7285"/>
    <w:rsid w:val="00DC73A4"/>
    <w:rsid w:val="00DC77DD"/>
    <w:rsid w:val="00DD071B"/>
    <w:rsid w:val="00DD0BF8"/>
    <w:rsid w:val="00DD0E6D"/>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3137"/>
    <w:rsid w:val="00DE401A"/>
    <w:rsid w:val="00DE47D2"/>
    <w:rsid w:val="00DE528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60AD"/>
    <w:rsid w:val="00E960FC"/>
    <w:rsid w:val="00E97AC5"/>
    <w:rsid w:val="00EA0203"/>
    <w:rsid w:val="00EA028D"/>
    <w:rsid w:val="00EA0426"/>
    <w:rsid w:val="00EA0994"/>
    <w:rsid w:val="00EA1075"/>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16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9C2"/>
    <w:rsid w:val="00ED6B7F"/>
    <w:rsid w:val="00ED7674"/>
    <w:rsid w:val="00EE3D9D"/>
    <w:rsid w:val="00EE50A0"/>
    <w:rsid w:val="00EE5CC0"/>
    <w:rsid w:val="00EE6C3D"/>
    <w:rsid w:val="00EE7006"/>
    <w:rsid w:val="00EF08B5"/>
    <w:rsid w:val="00EF08D4"/>
    <w:rsid w:val="00EF18E7"/>
    <w:rsid w:val="00EF195C"/>
    <w:rsid w:val="00EF3766"/>
    <w:rsid w:val="00EF3D9C"/>
    <w:rsid w:val="00EF436E"/>
    <w:rsid w:val="00EF4B12"/>
    <w:rsid w:val="00EF652B"/>
    <w:rsid w:val="00EF7180"/>
    <w:rsid w:val="00EF75D7"/>
    <w:rsid w:val="00EF7656"/>
    <w:rsid w:val="00F00351"/>
    <w:rsid w:val="00F00FAB"/>
    <w:rsid w:val="00F01093"/>
    <w:rsid w:val="00F02D73"/>
    <w:rsid w:val="00F0311E"/>
    <w:rsid w:val="00F039DC"/>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6797"/>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18203</Words>
  <Characters>100120</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26</cp:revision>
  <cp:lastPrinted>2022-01-19T22:29:00Z</cp:lastPrinted>
  <dcterms:created xsi:type="dcterms:W3CDTF">2022-10-28T02:11:00Z</dcterms:created>
  <dcterms:modified xsi:type="dcterms:W3CDTF">2022-11-04T00:33:00Z</dcterms:modified>
</cp:coreProperties>
</file>