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2FABD640" w:rsidR="00315B97" w:rsidRPr="003E304E" w:rsidRDefault="00F43516" w:rsidP="00263AAE">
          <w:pPr>
            <w:spacing w:after="0" w:line="240" w:lineRule="auto"/>
            <w:ind w:right="140"/>
            <w:jc w:val="center"/>
            <w:rPr>
              <w:rFonts w:ascii="Arial" w:eastAsia="Century Gothic" w:hAnsi="Arial" w:cs="Arial"/>
              <w:b/>
              <w:color w:val="000000"/>
              <w:sz w:val="32"/>
              <w:szCs w:val="32"/>
            </w:rPr>
          </w:pPr>
          <w:r w:rsidRPr="00F43516">
            <w:rPr>
              <w:rFonts w:ascii="Arial" w:eastAsia="Century Gothic" w:hAnsi="Arial" w:cs="Arial"/>
              <w:b/>
              <w:color w:val="000000"/>
              <w:sz w:val="32"/>
              <w:szCs w:val="32"/>
            </w:rPr>
            <w:t>LSCC-028-2022</w:t>
          </w:r>
          <w:r>
            <w:rPr>
              <w:rFonts w:ascii="Arial" w:eastAsia="Century Gothic" w:hAnsi="Arial" w:cs="Arial"/>
              <w:b/>
              <w:color w:val="000000"/>
              <w:sz w:val="32"/>
              <w:szCs w:val="32"/>
            </w:rPr>
            <w:t xml:space="preserve"> </w:t>
          </w:r>
          <w:r w:rsidRPr="00F43516">
            <w:rPr>
              <w:rFonts w:ascii="Arial" w:eastAsia="Century Gothic" w:hAnsi="Arial" w:cs="Arial"/>
              <w:b/>
              <w:color w:val="000000"/>
              <w:sz w:val="32"/>
              <w:szCs w:val="32"/>
            </w:rPr>
            <w:t>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48B69F2E" w:rsidR="00421CED" w:rsidRPr="003E304E" w:rsidRDefault="00F43516"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32"/>
              <w:szCs w:val="32"/>
            </w:rPr>
            <w:t>“</w:t>
          </w:r>
          <w:r w:rsidRPr="00F43516">
            <w:rPr>
              <w:rFonts w:ascii="Arial" w:hAnsi="Arial" w:cs="Arial"/>
              <w:b/>
              <w:sz w:val="32"/>
              <w:szCs w:val="32"/>
            </w:rPr>
            <w:t>ADQUISICIÓN DE REFACCIONES Y ACCESORIOS MENORES DE EQUIPO E INSTRUMENTAL MÉDICO Y DE LABORATORIO PARA EL HOSPITAL REGIONAL DE TEPATITLÁN DE MORELOS</w:t>
          </w:r>
          <w:r>
            <w:rPr>
              <w:rFonts w:ascii="Arial" w:hAnsi="Arial" w:cs="Arial"/>
              <w:b/>
              <w:sz w:val="32"/>
              <w:szCs w:val="32"/>
            </w:rPr>
            <w:t>.”</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52AD0544"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contratación del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182253" w:rsidRPr="00F43516">
        <w:rPr>
          <w:rFonts w:ascii="Arial" w:eastAsia="Arial" w:hAnsi="Arial" w:cs="Arial"/>
          <w:color w:val="000000"/>
          <w:sz w:val="18"/>
          <w:szCs w:val="18"/>
        </w:rPr>
        <w:t xml:space="preserve">correspondientes a </w:t>
      </w:r>
      <w:r w:rsidR="00F43516" w:rsidRPr="00F43516">
        <w:rPr>
          <w:rFonts w:ascii="Arial" w:eastAsia="Arial" w:hAnsi="Arial" w:cs="Arial"/>
          <w:color w:val="000000"/>
          <w:sz w:val="18"/>
          <w:szCs w:val="18"/>
        </w:rPr>
        <w:t>la partida</w:t>
      </w:r>
      <w:r w:rsidR="00F43516">
        <w:rPr>
          <w:rFonts w:ascii="Arial" w:eastAsia="Arial" w:hAnsi="Arial" w:cs="Arial"/>
          <w:b/>
          <w:bCs/>
          <w:color w:val="000000"/>
          <w:sz w:val="18"/>
          <w:szCs w:val="18"/>
        </w:rPr>
        <w:t xml:space="preserve"> </w:t>
      </w:r>
      <w:r w:rsidR="00F43516">
        <w:rPr>
          <w:rFonts w:ascii="Arial" w:eastAsia="Arial" w:hAnsi="Arial" w:cs="Arial"/>
          <w:color w:val="000000"/>
          <w:sz w:val="18"/>
          <w:szCs w:val="18"/>
        </w:rPr>
        <w:t>objeto de gasto</w:t>
      </w:r>
      <w:r w:rsidR="00F43516">
        <w:rPr>
          <w:rFonts w:ascii="Arial" w:eastAsia="Arial" w:hAnsi="Arial" w:cs="Arial"/>
          <w:b/>
          <w:bCs/>
          <w:color w:val="000000"/>
          <w:sz w:val="18"/>
          <w:szCs w:val="18"/>
        </w:rPr>
        <w:t xml:space="preserve"> 29501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Ejercicio Presupuestal 2022</w:t>
      </w:r>
      <w:r w:rsidRPr="00006761">
        <w:rPr>
          <w:rFonts w:ascii="Arial" w:eastAsia="Arial" w:hAnsi="Arial" w:cs="Arial"/>
          <w:bCs/>
          <w:color w:val="000000"/>
          <w:sz w:val="18"/>
          <w:szCs w:val="18"/>
        </w:rPr>
        <w:t>.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62985663"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PROCEDIMIENTO DE</w:t>
            </w:r>
            <w:r w:rsidR="005F0312">
              <w:rPr>
                <w:rFonts w:ascii="Arial" w:eastAsia="Arial" w:hAnsi="Arial" w:cs="Arial"/>
                <w:b/>
                <w:bCs/>
                <w:color w:val="000000"/>
                <w:sz w:val="18"/>
                <w:szCs w:val="18"/>
              </w:rPr>
              <w:t xml:space="preserve"> ADQUISICIÓN</w:t>
            </w:r>
          </w:p>
        </w:tc>
        <w:tc>
          <w:tcPr>
            <w:tcW w:w="3903" w:type="pct"/>
            <w:vAlign w:val="center"/>
          </w:tcPr>
          <w:p w14:paraId="4E98F080" w14:textId="63CAD0BF"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color w:val="000000"/>
                    <w:sz w:val="18"/>
                    <w:szCs w:val="18"/>
                  </w:rPr>
                  <w:t>LSCC-028-2022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color w:val="000000"/>
                    <w:sz w:val="18"/>
                    <w:szCs w:val="18"/>
                  </w:rPr>
                  <w:t>“ADQUISICIÓN DE REFACCIONES Y ACCESORIOS MENORES DE EQUIPO E INSTRUMENTAL MÉDICO Y DE LABORATORIO PARA EL HOSPITAL REGIONAL DE TEPATITLÁN DE MORELOS.”</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2E11FD39"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Documento que emite el </w:t>
            </w:r>
            <w:r w:rsidR="00E67D54" w:rsidRPr="00E67D54">
              <w:rPr>
                <w:rFonts w:ascii="Arial" w:eastAsia="Arial" w:hAnsi="Arial" w:cs="Arial"/>
                <w:b/>
                <w:bCs/>
                <w:color w:val="000000"/>
                <w:sz w:val="18"/>
                <w:szCs w:val="18"/>
              </w:rPr>
              <w:t>ORGANISMO</w:t>
            </w:r>
            <w:r w:rsidRPr="00006761">
              <w:rPr>
                <w:rFonts w:ascii="Arial" w:eastAsia="Arial" w:hAnsi="Arial" w:cs="Arial"/>
                <w:color w:val="000000"/>
                <w:sz w:val="18"/>
                <w:szCs w:val="18"/>
              </w:rPr>
              <w:t>,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2253"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9E8DCE3" w:rsidR="00182253" w:rsidRPr="00555F2E" w:rsidRDefault="00182253" w:rsidP="00182253">
            <w:pPr>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vAlign w:val="center"/>
          </w:tcPr>
          <w:p w14:paraId="0F7EA8B4" w14:textId="5CFC8295" w:rsidR="00182253" w:rsidRPr="00F43516" w:rsidRDefault="00F43516" w:rsidP="00F43516">
            <w:pPr>
              <w:ind w:right="140"/>
              <w:jc w:val="both"/>
              <w:rPr>
                <w:rFonts w:ascii="Arial" w:eastAsia="Arial" w:hAnsi="Arial" w:cs="Arial"/>
                <w:color w:val="000000"/>
                <w:sz w:val="18"/>
                <w:szCs w:val="18"/>
              </w:rPr>
            </w:pPr>
            <w:r>
              <w:rPr>
                <w:rFonts w:ascii="Arial" w:eastAsia="Arial" w:hAnsi="Arial" w:cs="Arial"/>
                <w:color w:val="000000"/>
                <w:sz w:val="18"/>
                <w:szCs w:val="18"/>
              </w:rPr>
              <w:t>Hospital Regional de Tepatitlán de Morelos</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lastRenderedPageBreak/>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2256"/>
        <w:gridCol w:w="2115"/>
        <w:gridCol w:w="3291"/>
      </w:tblGrid>
      <w:tr w:rsidR="00BE5A32" w:rsidRPr="008D1D80"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ACTO</w:t>
            </w:r>
          </w:p>
        </w:tc>
        <w:tc>
          <w:tcPr>
            <w:tcW w:w="1138" w:type="pct"/>
            <w:vAlign w:val="center"/>
          </w:tcPr>
          <w:p w14:paraId="138150F8"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DÍA</w:t>
            </w:r>
          </w:p>
        </w:tc>
        <w:tc>
          <w:tcPr>
            <w:tcW w:w="1067" w:type="pct"/>
            <w:vAlign w:val="center"/>
          </w:tcPr>
          <w:p w14:paraId="630BE819"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HORA</w:t>
            </w:r>
          </w:p>
        </w:tc>
        <w:tc>
          <w:tcPr>
            <w:tcW w:w="1660" w:type="pct"/>
            <w:vAlign w:val="center"/>
          </w:tcPr>
          <w:p w14:paraId="5AD3F526"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LUGAR</w:t>
            </w:r>
          </w:p>
        </w:tc>
      </w:tr>
      <w:tr w:rsidR="00DE596E" w:rsidRPr="008D1D80" w14:paraId="001CFD88" w14:textId="77777777" w:rsidTr="008D1D80">
        <w:trPr>
          <w:trHeight w:val="427"/>
        </w:trPr>
        <w:tc>
          <w:tcPr>
            <w:tcW w:w="1135" w:type="pct"/>
            <w:vAlign w:val="center"/>
          </w:tcPr>
          <w:p w14:paraId="1C42D601"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 xml:space="preserve">Publicación de </w:t>
            </w:r>
            <w:r w:rsidRPr="008D1D80">
              <w:rPr>
                <w:rFonts w:ascii="Arial" w:eastAsia="Arial" w:hAnsi="Arial" w:cs="Arial"/>
                <w:b/>
                <w:color w:val="000000"/>
                <w:sz w:val="18"/>
                <w:szCs w:val="18"/>
              </w:rPr>
              <w:t>CONVOCATORIA</w:t>
            </w:r>
            <w:r w:rsidRPr="008D1D80">
              <w:rPr>
                <w:rFonts w:ascii="Arial" w:eastAsia="Arial" w:hAnsi="Arial" w:cs="Arial"/>
                <w:color w:val="000000"/>
                <w:sz w:val="18"/>
                <w:szCs w:val="18"/>
              </w:rPr>
              <w:t xml:space="preserve"> /</w:t>
            </w:r>
            <w:r w:rsidRPr="008D1D80">
              <w:rPr>
                <w:rFonts w:ascii="Arial" w:eastAsia="Arial" w:hAnsi="Arial" w:cs="Arial"/>
                <w:b/>
                <w:color w:val="000000"/>
                <w:sz w:val="18"/>
                <w:szCs w:val="18"/>
              </w:rPr>
              <w:t xml:space="preserve"> BASES</w:t>
            </w:r>
          </w:p>
        </w:tc>
        <w:tc>
          <w:tcPr>
            <w:tcW w:w="1138" w:type="pct"/>
            <w:vAlign w:val="center"/>
          </w:tcPr>
          <w:p w14:paraId="4B18B669" w14:textId="1C1BA674" w:rsidR="00DE596E" w:rsidRPr="001E35C8" w:rsidRDefault="00EC200F" w:rsidP="00E83F1C">
            <w:pPr>
              <w:ind w:right="140"/>
              <w:jc w:val="center"/>
              <w:rPr>
                <w:rFonts w:ascii="Arial" w:eastAsia="Arial" w:hAnsi="Arial" w:cs="Arial"/>
                <w:sz w:val="18"/>
                <w:szCs w:val="18"/>
              </w:rPr>
            </w:pPr>
            <w:r w:rsidRPr="001E35C8">
              <w:rPr>
                <w:rFonts w:ascii="Arial" w:eastAsia="Times New Roman" w:hAnsi="Arial" w:cs="Arial"/>
                <w:sz w:val="18"/>
                <w:szCs w:val="18"/>
              </w:rPr>
              <w:t xml:space="preserve">29 de agosto </w:t>
            </w:r>
            <w:r w:rsidR="00DE596E" w:rsidRPr="001E35C8">
              <w:rPr>
                <w:rFonts w:ascii="Arial" w:eastAsia="Times New Roman" w:hAnsi="Arial" w:cs="Arial"/>
                <w:sz w:val="18"/>
                <w:szCs w:val="18"/>
              </w:rPr>
              <w:t>de 2022</w:t>
            </w:r>
          </w:p>
        </w:tc>
        <w:tc>
          <w:tcPr>
            <w:tcW w:w="1067" w:type="pct"/>
            <w:vAlign w:val="center"/>
          </w:tcPr>
          <w:p w14:paraId="0E1AB004"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Times New Roman" w:hAnsi="Arial" w:cs="Arial"/>
                <w:sz w:val="18"/>
                <w:szCs w:val="18"/>
              </w:rPr>
              <w:t>---</w:t>
            </w:r>
          </w:p>
        </w:tc>
        <w:tc>
          <w:tcPr>
            <w:tcW w:w="1660" w:type="pct"/>
            <w:vAlign w:val="center"/>
          </w:tcPr>
          <w:p w14:paraId="30DF4313" w14:textId="77777777" w:rsidR="00DE596E" w:rsidRPr="008D1D80" w:rsidRDefault="00000000" w:rsidP="00E83F1C">
            <w:pPr>
              <w:ind w:right="140"/>
              <w:jc w:val="center"/>
              <w:rPr>
                <w:rFonts w:ascii="Arial" w:eastAsia="Times New Roman" w:hAnsi="Arial" w:cs="Arial"/>
                <w:sz w:val="18"/>
                <w:szCs w:val="18"/>
              </w:rPr>
            </w:pPr>
            <w:hyperlink r:id="rId10" w:history="1">
              <w:r w:rsidR="00DE596E" w:rsidRPr="008D1D80">
                <w:rPr>
                  <w:rStyle w:val="Hipervnculo"/>
                  <w:rFonts w:ascii="Arial" w:eastAsia="Times New Roman" w:hAnsi="Arial" w:cs="Arial"/>
                  <w:sz w:val="18"/>
                  <w:szCs w:val="18"/>
                </w:rPr>
                <w:t>https://info.jalisco.gob.mx</w:t>
              </w:r>
            </w:hyperlink>
          </w:p>
        </w:tc>
      </w:tr>
      <w:tr w:rsidR="00153CAF" w:rsidRPr="008D1D80" w14:paraId="230A7F3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4CFA085F" w14:textId="77777777" w:rsidR="00153CAF" w:rsidRPr="008D1D80" w:rsidRDefault="00153CAF"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Recepción de preguntas</w:t>
            </w:r>
          </w:p>
        </w:tc>
        <w:tc>
          <w:tcPr>
            <w:tcW w:w="1138" w:type="pct"/>
            <w:vAlign w:val="center"/>
          </w:tcPr>
          <w:p w14:paraId="2F2011E9" w14:textId="0A9A781F" w:rsidR="00153CAF" w:rsidRPr="001E35C8" w:rsidRDefault="006343BD" w:rsidP="00E83F1C">
            <w:pPr>
              <w:ind w:right="140"/>
              <w:jc w:val="center"/>
              <w:rPr>
                <w:rFonts w:ascii="Arial" w:eastAsia="Times New Roman" w:hAnsi="Arial" w:cs="Arial"/>
                <w:sz w:val="18"/>
                <w:szCs w:val="18"/>
              </w:rPr>
            </w:pPr>
            <w:r w:rsidRPr="001E35C8">
              <w:rPr>
                <w:rFonts w:ascii="Arial" w:eastAsia="Times New Roman" w:hAnsi="Arial" w:cs="Arial"/>
                <w:sz w:val="18"/>
                <w:szCs w:val="18"/>
              </w:rPr>
              <w:t xml:space="preserve">02 de septiembre </w:t>
            </w:r>
            <w:r w:rsidR="00B7452F" w:rsidRPr="001E35C8">
              <w:rPr>
                <w:rFonts w:ascii="Arial" w:eastAsia="Times New Roman" w:hAnsi="Arial" w:cs="Arial"/>
                <w:sz w:val="18"/>
                <w:szCs w:val="18"/>
              </w:rPr>
              <w:t>de 2022</w:t>
            </w:r>
          </w:p>
        </w:tc>
        <w:tc>
          <w:tcPr>
            <w:tcW w:w="1067" w:type="pct"/>
            <w:vAlign w:val="center"/>
          </w:tcPr>
          <w:p w14:paraId="7C5BD29C" w14:textId="14F27C46" w:rsidR="00153CAF" w:rsidRPr="008D1D80" w:rsidRDefault="00153CAF" w:rsidP="00E83F1C">
            <w:pPr>
              <w:ind w:right="140"/>
              <w:jc w:val="center"/>
              <w:rPr>
                <w:rFonts w:ascii="Arial" w:eastAsia="Times New Roman" w:hAnsi="Arial" w:cs="Arial"/>
                <w:sz w:val="18"/>
                <w:szCs w:val="18"/>
              </w:rPr>
            </w:pPr>
            <w:r w:rsidRPr="008D1D80">
              <w:rPr>
                <w:rFonts w:ascii="Arial" w:eastAsia="Times New Roman" w:hAnsi="Arial" w:cs="Arial"/>
                <w:sz w:val="18"/>
                <w:szCs w:val="18"/>
              </w:rPr>
              <w:t xml:space="preserve">Hasta las </w:t>
            </w:r>
            <w:r w:rsidR="008D1D80" w:rsidRPr="008D1D80">
              <w:rPr>
                <w:rFonts w:ascii="Arial" w:eastAsia="Times New Roman" w:hAnsi="Arial" w:cs="Arial"/>
                <w:sz w:val="18"/>
                <w:szCs w:val="18"/>
              </w:rPr>
              <w:t>13:30 horas</w:t>
            </w:r>
          </w:p>
        </w:tc>
        <w:tc>
          <w:tcPr>
            <w:tcW w:w="1660" w:type="pct"/>
            <w:vAlign w:val="center"/>
          </w:tcPr>
          <w:p w14:paraId="711B3ADA" w14:textId="77777777" w:rsidR="00153CAF" w:rsidRPr="008D1D80" w:rsidRDefault="00153CAF" w:rsidP="00E83F1C">
            <w:pPr>
              <w:ind w:right="140"/>
              <w:jc w:val="center"/>
              <w:rPr>
                <w:rFonts w:ascii="Arial" w:eastAsia="Arial" w:hAnsi="Arial" w:cs="Arial"/>
                <w:bCs/>
                <w:color w:val="000000"/>
                <w:sz w:val="18"/>
                <w:szCs w:val="18"/>
                <w:u w:val="single"/>
              </w:rPr>
            </w:pPr>
            <w:r w:rsidRPr="008D1D80">
              <w:rPr>
                <w:rFonts w:ascii="Arial" w:eastAsia="Arial" w:hAnsi="Arial" w:cs="Arial"/>
                <w:bCs/>
                <w:color w:val="000000"/>
                <w:sz w:val="18"/>
                <w:szCs w:val="18"/>
              </w:rPr>
              <w:t>A través del correo electrónico:</w:t>
            </w:r>
          </w:p>
          <w:p w14:paraId="797F486D" w14:textId="5D352A95" w:rsidR="00153CAF" w:rsidRPr="008D1D80" w:rsidRDefault="005F0312" w:rsidP="00E83F1C">
            <w:pPr>
              <w:ind w:right="140"/>
              <w:jc w:val="center"/>
              <w:rPr>
                <w:rFonts w:ascii="Arial" w:eastAsia="Times New Roman" w:hAnsi="Arial" w:cs="Arial"/>
                <w:bCs/>
                <w:sz w:val="18"/>
                <w:szCs w:val="18"/>
              </w:rPr>
            </w:pPr>
            <w:hyperlink r:id="rId11" w:history="1">
              <w:r w:rsidRPr="008D1D80">
                <w:rPr>
                  <w:rStyle w:val="Hipervnculo"/>
                  <w:rFonts w:ascii="Arial" w:eastAsia="Arial" w:hAnsi="Arial" w:cs="Arial"/>
                  <w:bCs/>
                  <w:sz w:val="18"/>
                  <w:szCs w:val="18"/>
                </w:rPr>
                <w:t>a</w:t>
              </w:r>
              <w:r w:rsidRPr="008D1D80">
                <w:rPr>
                  <w:rStyle w:val="Hipervnculo"/>
                  <w:rFonts w:ascii="Arial" w:hAnsi="Arial" w:cs="Arial"/>
                  <w:sz w:val="18"/>
                  <w:szCs w:val="18"/>
                </w:rPr>
                <w:t>drycel.flores</w:t>
              </w:r>
              <w:r w:rsidRPr="008D1D80">
                <w:rPr>
                  <w:rStyle w:val="Hipervnculo"/>
                  <w:rFonts w:ascii="Arial" w:eastAsia="Arial" w:hAnsi="Arial" w:cs="Arial"/>
                  <w:bCs/>
                  <w:sz w:val="18"/>
                  <w:szCs w:val="18"/>
                </w:rPr>
                <w:t>@jalisco.gob.mx</w:t>
              </w:r>
            </w:hyperlink>
          </w:p>
        </w:tc>
      </w:tr>
      <w:tr w:rsidR="00F82E54" w:rsidRPr="008D1D80" w14:paraId="7DA39DBF" w14:textId="77777777" w:rsidTr="00E83F1C">
        <w:trPr>
          <w:trHeight w:val="20"/>
        </w:trPr>
        <w:tc>
          <w:tcPr>
            <w:tcW w:w="1135" w:type="pct"/>
            <w:vAlign w:val="center"/>
          </w:tcPr>
          <w:p w14:paraId="64BF90D6"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el Acto de Junta de Aclaraciones</w:t>
            </w:r>
          </w:p>
        </w:tc>
        <w:tc>
          <w:tcPr>
            <w:tcW w:w="1138" w:type="pct"/>
            <w:vAlign w:val="center"/>
          </w:tcPr>
          <w:p w14:paraId="2424477F" w14:textId="61A43424" w:rsidR="00F82E54" w:rsidRPr="001E35C8" w:rsidRDefault="006343BD" w:rsidP="00E83F1C">
            <w:pPr>
              <w:ind w:right="140"/>
              <w:jc w:val="center"/>
              <w:rPr>
                <w:rFonts w:ascii="Arial" w:eastAsia="Times New Roman" w:hAnsi="Arial" w:cs="Arial"/>
                <w:sz w:val="18"/>
                <w:szCs w:val="18"/>
              </w:rPr>
            </w:pPr>
            <w:r w:rsidRPr="001E35C8">
              <w:rPr>
                <w:rFonts w:ascii="Arial" w:eastAsia="Times New Roman" w:hAnsi="Arial" w:cs="Arial"/>
                <w:sz w:val="18"/>
                <w:szCs w:val="18"/>
              </w:rPr>
              <w:t>05</w:t>
            </w:r>
            <w:r w:rsidR="00B7452F" w:rsidRPr="001E35C8">
              <w:rPr>
                <w:rFonts w:ascii="Arial" w:eastAsia="Times New Roman" w:hAnsi="Arial" w:cs="Arial"/>
                <w:sz w:val="18"/>
                <w:szCs w:val="18"/>
              </w:rPr>
              <w:t xml:space="preserve"> de septiembre de 2022</w:t>
            </w:r>
          </w:p>
        </w:tc>
        <w:tc>
          <w:tcPr>
            <w:tcW w:w="1067" w:type="pct"/>
            <w:vAlign w:val="center"/>
          </w:tcPr>
          <w:p w14:paraId="1ED7A03E" w14:textId="6B458EAB"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De la</w:t>
            </w:r>
            <w:r w:rsidR="008D1D80" w:rsidRPr="008D1D80">
              <w:rPr>
                <w:rFonts w:ascii="Arial" w:eastAsia="Times New Roman" w:hAnsi="Arial" w:cs="Arial"/>
                <w:sz w:val="18"/>
                <w:szCs w:val="18"/>
              </w:rPr>
              <w:t>s</w:t>
            </w:r>
            <w:r w:rsidR="008D1D80" w:rsidRPr="008D1D80">
              <w:rPr>
                <w:rFonts w:ascii="Arial" w:eastAsia="Times New Roman" w:hAnsi="Arial" w:cs="Arial"/>
                <w:sz w:val="18"/>
                <w:szCs w:val="18"/>
              </w:rPr>
              <w:t xml:space="preserve"> </w:t>
            </w:r>
            <w:r w:rsidR="008D1D80" w:rsidRPr="008D1D80">
              <w:rPr>
                <w:rFonts w:ascii="Arial" w:eastAsia="Times New Roman" w:hAnsi="Arial" w:cs="Arial"/>
                <w:sz w:val="18"/>
                <w:szCs w:val="18"/>
              </w:rPr>
              <w:t xml:space="preserve">13:00 horas a las </w:t>
            </w:r>
            <w:r w:rsidR="008D1D80" w:rsidRPr="008D1D80">
              <w:rPr>
                <w:rFonts w:ascii="Arial" w:eastAsia="Times New Roman" w:hAnsi="Arial" w:cs="Arial"/>
                <w:sz w:val="18"/>
                <w:szCs w:val="18"/>
              </w:rPr>
              <w:t>13:</w:t>
            </w:r>
            <w:r w:rsidR="008D1D80" w:rsidRPr="008D1D80">
              <w:rPr>
                <w:rFonts w:ascii="Arial" w:eastAsia="Times New Roman" w:hAnsi="Arial" w:cs="Arial"/>
                <w:sz w:val="18"/>
                <w:szCs w:val="18"/>
              </w:rPr>
              <w:t>29</w:t>
            </w:r>
            <w:r w:rsidR="008D1D80" w:rsidRPr="008D1D80">
              <w:rPr>
                <w:rFonts w:ascii="Arial" w:eastAsia="Times New Roman" w:hAnsi="Arial" w:cs="Arial"/>
                <w:sz w:val="18"/>
                <w:szCs w:val="18"/>
              </w:rPr>
              <w:t xml:space="preserve"> horas</w:t>
            </w:r>
          </w:p>
        </w:tc>
        <w:tc>
          <w:tcPr>
            <w:tcW w:w="1660" w:type="pct"/>
            <w:vAlign w:val="center"/>
          </w:tcPr>
          <w:p w14:paraId="512B1A7A"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8D1D80" w:rsidRDefault="00F82E54" w:rsidP="00E83F1C">
            <w:pPr>
              <w:ind w:right="140"/>
              <w:jc w:val="center"/>
              <w:rPr>
                <w:rFonts w:ascii="Arial" w:eastAsia="Times New Roman" w:hAnsi="Arial" w:cs="Arial"/>
                <w:sz w:val="18"/>
                <w:szCs w:val="18"/>
              </w:rPr>
            </w:pPr>
            <w:bookmarkStart w:id="6" w:name="_Hlk104205005"/>
            <w:r w:rsidRPr="008D1D80">
              <w:rPr>
                <w:rFonts w:ascii="Arial" w:eastAsia="Arial" w:hAnsi="Arial" w:cs="Arial"/>
                <w:color w:val="000000"/>
                <w:sz w:val="18"/>
                <w:szCs w:val="18"/>
              </w:rPr>
              <w:t>Acto de Junta de Aclaraciones</w:t>
            </w:r>
            <w:bookmarkEnd w:id="6"/>
          </w:p>
        </w:tc>
        <w:tc>
          <w:tcPr>
            <w:tcW w:w="1138" w:type="pct"/>
            <w:vAlign w:val="center"/>
          </w:tcPr>
          <w:p w14:paraId="3A721838" w14:textId="6402ED19" w:rsidR="00F82E54" w:rsidRPr="001E35C8" w:rsidRDefault="00B7452F" w:rsidP="00E83F1C">
            <w:pPr>
              <w:ind w:right="140"/>
              <w:jc w:val="center"/>
              <w:rPr>
                <w:rFonts w:ascii="Arial" w:eastAsia="Times New Roman" w:hAnsi="Arial" w:cs="Arial"/>
                <w:sz w:val="18"/>
                <w:szCs w:val="18"/>
              </w:rPr>
            </w:pPr>
            <w:r w:rsidRPr="001E35C8">
              <w:rPr>
                <w:rFonts w:ascii="Arial" w:eastAsia="Times New Roman" w:hAnsi="Arial" w:cs="Arial"/>
                <w:sz w:val="18"/>
                <w:szCs w:val="18"/>
              </w:rPr>
              <w:t>0</w:t>
            </w:r>
            <w:r w:rsidR="006343BD" w:rsidRPr="001E35C8">
              <w:rPr>
                <w:rFonts w:ascii="Arial" w:eastAsia="Times New Roman" w:hAnsi="Arial" w:cs="Arial"/>
                <w:sz w:val="18"/>
                <w:szCs w:val="18"/>
              </w:rPr>
              <w:t>5</w:t>
            </w:r>
            <w:r w:rsidRPr="001E35C8">
              <w:rPr>
                <w:rFonts w:ascii="Arial" w:eastAsia="Times New Roman" w:hAnsi="Arial" w:cs="Arial"/>
                <w:sz w:val="18"/>
                <w:szCs w:val="18"/>
              </w:rPr>
              <w:t xml:space="preserve"> de septiembre de 2022</w:t>
            </w:r>
          </w:p>
        </w:tc>
        <w:tc>
          <w:tcPr>
            <w:tcW w:w="1067" w:type="pct"/>
            <w:vAlign w:val="center"/>
          </w:tcPr>
          <w:p w14:paraId="46180219" w14:textId="323A1391"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 xml:space="preserve">A partir de </w:t>
            </w:r>
            <w:r w:rsidR="008D1D80" w:rsidRPr="008D1D80">
              <w:rPr>
                <w:rFonts w:ascii="Arial" w:eastAsia="Times New Roman" w:hAnsi="Arial" w:cs="Arial"/>
                <w:color w:val="000000" w:themeColor="text1"/>
                <w:sz w:val="18"/>
                <w:szCs w:val="18"/>
              </w:rPr>
              <w:t>las 13:30 horas</w:t>
            </w:r>
          </w:p>
        </w:tc>
        <w:tc>
          <w:tcPr>
            <w:tcW w:w="1660" w:type="pct"/>
            <w:vAlign w:val="center"/>
          </w:tcPr>
          <w:p w14:paraId="2215462F"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3C1C4709" w14:textId="77777777" w:rsidTr="00E83F1C">
        <w:trPr>
          <w:trHeight w:val="20"/>
        </w:trPr>
        <w:tc>
          <w:tcPr>
            <w:tcW w:w="1135" w:type="pct"/>
            <w:vAlign w:val="center"/>
          </w:tcPr>
          <w:p w14:paraId="161C92C3"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la Presentación de Propuestas.</w:t>
            </w:r>
          </w:p>
        </w:tc>
        <w:tc>
          <w:tcPr>
            <w:tcW w:w="1138" w:type="pct"/>
            <w:vAlign w:val="center"/>
          </w:tcPr>
          <w:p w14:paraId="6136F7BD" w14:textId="2041A1A2" w:rsidR="00F82E54" w:rsidRPr="001E35C8" w:rsidRDefault="00B7452F" w:rsidP="00E83F1C">
            <w:pPr>
              <w:ind w:right="140"/>
              <w:jc w:val="center"/>
              <w:rPr>
                <w:rFonts w:ascii="Arial" w:eastAsia="Times New Roman" w:hAnsi="Arial" w:cs="Arial"/>
                <w:sz w:val="18"/>
                <w:szCs w:val="18"/>
              </w:rPr>
            </w:pPr>
            <w:r w:rsidRPr="001E35C8">
              <w:rPr>
                <w:rFonts w:ascii="Arial" w:eastAsia="Times New Roman" w:hAnsi="Arial" w:cs="Arial"/>
                <w:sz w:val="18"/>
                <w:szCs w:val="18"/>
              </w:rPr>
              <w:t>12</w:t>
            </w:r>
            <w:r w:rsidRPr="001E35C8">
              <w:rPr>
                <w:rFonts w:ascii="Arial" w:eastAsia="Times New Roman" w:hAnsi="Arial" w:cs="Arial"/>
                <w:sz w:val="18"/>
                <w:szCs w:val="18"/>
              </w:rPr>
              <w:t xml:space="preserve"> de septiembre de 2022</w:t>
            </w:r>
          </w:p>
        </w:tc>
        <w:tc>
          <w:tcPr>
            <w:tcW w:w="1067" w:type="pct"/>
            <w:vAlign w:val="center"/>
          </w:tcPr>
          <w:p w14:paraId="14CAF0A5" w14:textId="6FB9FE35"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 xml:space="preserve">De las </w:t>
            </w:r>
            <w:r w:rsidR="00101622" w:rsidRPr="008D1D80">
              <w:rPr>
                <w:rFonts w:ascii="Arial" w:eastAsia="Times New Roman" w:hAnsi="Arial" w:cs="Arial"/>
                <w:sz w:val="18"/>
                <w:szCs w:val="18"/>
              </w:rPr>
              <w:t>11</w:t>
            </w:r>
            <w:r w:rsidRPr="008D1D80">
              <w:rPr>
                <w:rFonts w:ascii="Arial" w:eastAsia="Times New Roman" w:hAnsi="Arial" w:cs="Arial"/>
                <w:sz w:val="18"/>
                <w:szCs w:val="18"/>
              </w:rPr>
              <w:t xml:space="preserve">:30 a </w:t>
            </w:r>
            <w:r w:rsidR="00101622" w:rsidRPr="008D1D80">
              <w:rPr>
                <w:rFonts w:ascii="Arial" w:eastAsia="Times New Roman" w:hAnsi="Arial" w:cs="Arial"/>
                <w:sz w:val="18"/>
                <w:szCs w:val="18"/>
              </w:rPr>
              <w:t>11</w:t>
            </w:r>
            <w:r w:rsidRPr="008D1D80">
              <w:rPr>
                <w:rFonts w:ascii="Arial" w:eastAsia="Times New Roman" w:hAnsi="Arial" w:cs="Arial"/>
                <w:sz w:val="18"/>
                <w:szCs w:val="18"/>
              </w:rPr>
              <w:t>:59 horas</w:t>
            </w:r>
          </w:p>
        </w:tc>
        <w:tc>
          <w:tcPr>
            <w:tcW w:w="1660" w:type="pct"/>
            <w:vAlign w:val="center"/>
          </w:tcPr>
          <w:p w14:paraId="487E9B65" w14:textId="00238D05"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Presentación y Apertura de propuestas.</w:t>
            </w:r>
          </w:p>
        </w:tc>
        <w:tc>
          <w:tcPr>
            <w:tcW w:w="1138" w:type="pct"/>
            <w:vAlign w:val="center"/>
          </w:tcPr>
          <w:p w14:paraId="15C67138" w14:textId="54B44D95" w:rsidR="00F82E54" w:rsidRPr="001E35C8" w:rsidRDefault="00B7452F" w:rsidP="00E83F1C">
            <w:pPr>
              <w:ind w:right="140"/>
              <w:jc w:val="center"/>
              <w:rPr>
                <w:rFonts w:ascii="Arial" w:eastAsia="Times New Roman" w:hAnsi="Arial" w:cs="Arial"/>
                <w:sz w:val="18"/>
                <w:szCs w:val="18"/>
              </w:rPr>
            </w:pPr>
            <w:r w:rsidRPr="001E35C8">
              <w:rPr>
                <w:rFonts w:ascii="Arial" w:eastAsia="Times New Roman" w:hAnsi="Arial" w:cs="Arial"/>
                <w:sz w:val="18"/>
                <w:szCs w:val="18"/>
              </w:rPr>
              <w:t>12</w:t>
            </w:r>
            <w:r w:rsidR="00EC200F" w:rsidRPr="001E35C8">
              <w:rPr>
                <w:rFonts w:ascii="Arial" w:eastAsia="Times New Roman" w:hAnsi="Arial" w:cs="Arial"/>
                <w:sz w:val="18"/>
                <w:szCs w:val="18"/>
              </w:rPr>
              <w:t xml:space="preserve"> de septiembre de 2022</w:t>
            </w:r>
          </w:p>
        </w:tc>
        <w:tc>
          <w:tcPr>
            <w:tcW w:w="1067" w:type="pct"/>
            <w:vAlign w:val="center"/>
          </w:tcPr>
          <w:p w14:paraId="78F22916" w14:textId="6A3887F8"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w:t>
            </w:r>
            <w:r w:rsidR="00101622" w:rsidRPr="008D1D80">
              <w:rPr>
                <w:rFonts w:ascii="Arial" w:eastAsia="Times New Roman" w:hAnsi="Arial" w:cs="Arial"/>
                <w:sz w:val="18"/>
                <w:szCs w:val="18"/>
              </w:rPr>
              <w:t>12</w:t>
            </w:r>
            <w:r w:rsidRPr="008D1D80">
              <w:rPr>
                <w:rFonts w:ascii="Arial" w:eastAsia="Times New Roman" w:hAnsi="Arial" w:cs="Arial"/>
                <w:sz w:val="18"/>
                <w:szCs w:val="18"/>
              </w:rPr>
              <w:t>:00 horas</w:t>
            </w:r>
          </w:p>
        </w:tc>
        <w:tc>
          <w:tcPr>
            <w:tcW w:w="1660" w:type="pct"/>
            <w:vAlign w:val="center"/>
          </w:tcPr>
          <w:p w14:paraId="7D1F3696" w14:textId="7AEA581B"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0FAE9B87" w14:textId="77777777" w:rsidTr="00E83F1C">
        <w:trPr>
          <w:trHeight w:val="20"/>
        </w:trPr>
        <w:tc>
          <w:tcPr>
            <w:tcW w:w="1135" w:type="pct"/>
            <w:vAlign w:val="center"/>
          </w:tcPr>
          <w:p w14:paraId="4CC2BF34"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FALLO O RESOLUCIÓN</w:t>
            </w:r>
            <w:r w:rsidRPr="008D1D80">
              <w:rPr>
                <w:rFonts w:ascii="Arial" w:eastAsia="Arial" w:hAnsi="Arial" w:cs="Arial"/>
                <w:color w:val="000000"/>
                <w:sz w:val="18"/>
                <w:szCs w:val="18"/>
              </w:rPr>
              <w:t xml:space="preserve"> de la convocatoria.</w:t>
            </w:r>
          </w:p>
        </w:tc>
        <w:tc>
          <w:tcPr>
            <w:tcW w:w="1138" w:type="pct"/>
            <w:vAlign w:val="center"/>
          </w:tcPr>
          <w:p w14:paraId="662E19EF" w14:textId="3A5AF154" w:rsidR="00F82E54" w:rsidRPr="008D1D80" w:rsidRDefault="008D1D80"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Dentro de los 20 días naturales siguientes al acto de presentación y apertura de propuestas, de conformidad al art. 69 y 65, fracción III de la Ley</w:t>
            </w:r>
          </w:p>
        </w:tc>
        <w:tc>
          <w:tcPr>
            <w:tcW w:w="1067" w:type="pct"/>
            <w:vAlign w:val="center"/>
          </w:tcPr>
          <w:p w14:paraId="11A5E32F" w14:textId="0B2F02E9"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w:t>
            </w:r>
            <w:r w:rsidR="00581CC0" w:rsidRPr="008D1D80">
              <w:rPr>
                <w:rFonts w:ascii="Arial" w:eastAsia="Times New Roman" w:hAnsi="Arial" w:cs="Arial"/>
                <w:sz w:val="18"/>
                <w:szCs w:val="18"/>
              </w:rPr>
              <w:t>1</w:t>
            </w:r>
            <w:r w:rsidR="008D1D80" w:rsidRPr="008D1D80">
              <w:rPr>
                <w:rFonts w:ascii="Arial" w:eastAsia="Times New Roman" w:hAnsi="Arial" w:cs="Arial"/>
                <w:sz w:val="18"/>
                <w:szCs w:val="18"/>
              </w:rPr>
              <w:t>7</w:t>
            </w:r>
            <w:r w:rsidRPr="008D1D80">
              <w:rPr>
                <w:rFonts w:ascii="Arial" w:eastAsia="Times New Roman" w:hAnsi="Arial" w:cs="Arial"/>
                <w:sz w:val="18"/>
                <w:szCs w:val="18"/>
              </w:rPr>
              <w:t>:00 horas</w:t>
            </w:r>
          </w:p>
        </w:tc>
        <w:tc>
          <w:tcPr>
            <w:tcW w:w="1660" w:type="pct"/>
            <w:vAlign w:val="center"/>
          </w:tcPr>
          <w:p w14:paraId="24093122"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https://info.jalisco.gob.mx</w:t>
            </w:r>
            <w:r w:rsidRPr="008D1D80">
              <w:rPr>
                <w:rFonts w:ascii="Arial" w:eastAsia="Arial" w:hAnsi="Arial" w:cs="Arial"/>
                <w:color w:val="000000"/>
                <w:sz w:val="18"/>
                <w:szCs w:val="18"/>
              </w:rPr>
              <w:t xml:space="preserve"> y/o correo electrónico y/o en el </w:t>
            </w:r>
            <w:r w:rsidRPr="008D1D80">
              <w:rPr>
                <w:rFonts w:ascii="Arial" w:eastAsia="Arial" w:hAnsi="Arial" w:cs="Arial"/>
                <w:b/>
                <w:color w:val="000000"/>
                <w:sz w:val="18"/>
                <w:szCs w:val="18"/>
              </w:rPr>
              <w:t>DOMICILIO</w:t>
            </w:r>
            <w:r w:rsidRPr="008D1D80">
              <w:rPr>
                <w:rFonts w:ascii="Arial" w:eastAsia="Arial" w:hAnsi="Arial" w:cs="Arial"/>
                <w:color w:val="000000"/>
                <w:sz w:val="18"/>
                <w:szCs w:val="18"/>
              </w:rPr>
              <w:t xml:space="preserve"> del </w:t>
            </w:r>
            <w:r w:rsidRPr="008D1D80">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2ACB1C94" w14:textId="77777777" w:rsidR="005F0312" w:rsidRDefault="00D01147" w:rsidP="00D01147">
      <w:pPr>
        <w:spacing w:after="0"/>
        <w:jc w:val="both"/>
        <w:rPr>
          <w:rFonts w:ascii="Arial" w:eastAsia="Arial" w:hAnsi="Arial" w:cs="Arial"/>
          <w:color w:val="000000"/>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hAnsi="Arial" w:cs="Arial"/>
              <w:b/>
              <w:smallCaps/>
              <w:sz w:val="18"/>
              <w:szCs w:val="18"/>
            </w:rPr>
            <w:t>“ADQUISICIÓN DE REFACCIONES Y ACCESORIOS MENORES DE EQUIPO E INSTRUMENTAL MÉDICO Y DE LABORATORIO PARA EL HOSPITAL REGIONAL DE TEPATITLÁN DE MORELOS.”</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con especificaciones y características superiores, si así lo consideran conveniente. </w:t>
      </w:r>
    </w:p>
    <w:p w14:paraId="1AEA1489" w14:textId="77777777" w:rsidR="005F0312" w:rsidRDefault="005F0312" w:rsidP="00D01147">
      <w:pPr>
        <w:spacing w:after="0"/>
        <w:jc w:val="both"/>
        <w:rPr>
          <w:rFonts w:ascii="Arial" w:eastAsia="Arial" w:hAnsi="Arial" w:cs="Arial"/>
          <w:color w:val="000000"/>
          <w:sz w:val="18"/>
          <w:szCs w:val="18"/>
        </w:rPr>
      </w:pPr>
    </w:p>
    <w:p w14:paraId="09D9ED80" w14:textId="4D1432B4" w:rsidR="00D01147" w:rsidRPr="00006761" w:rsidRDefault="00D01147" w:rsidP="00D01147">
      <w:pPr>
        <w:spacing w:after="0"/>
        <w:jc w:val="both"/>
        <w:rPr>
          <w:rFonts w:ascii="Arial" w:hAnsi="Arial" w:cs="Arial"/>
          <w:sz w:val="18"/>
          <w:szCs w:val="18"/>
        </w:rPr>
      </w:pP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70C56786"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w:t>
      </w:r>
      <w:r w:rsidR="000B1F9F">
        <w:rPr>
          <w:rFonts w:ascii="Arial" w:hAnsi="Arial" w:cs="Arial"/>
          <w:sz w:val="18"/>
          <w:szCs w:val="18"/>
        </w:rPr>
        <w:t>entrega</w:t>
      </w:r>
      <w:r w:rsidR="00510870" w:rsidRPr="00510870">
        <w:rPr>
          <w:rFonts w:ascii="Arial" w:hAnsi="Arial" w:cs="Arial"/>
          <w:sz w:val="18"/>
          <w:szCs w:val="18"/>
        </w:rPr>
        <w:t xml:space="preserve"> de los </w:t>
      </w:r>
      <w:r w:rsidR="000B1F9F">
        <w:rPr>
          <w:rFonts w:ascii="Arial" w:hAnsi="Arial" w:cs="Arial"/>
          <w:sz w:val="18"/>
          <w:szCs w:val="18"/>
        </w:rPr>
        <w:t>bienes</w:t>
      </w:r>
      <w:r w:rsidR="00510870" w:rsidRPr="00510870">
        <w:rPr>
          <w:rFonts w:ascii="Arial" w:hAnsi="Arial" w:cs="Arial"/>
          <w:sz w:val="18"/>
          <w:szCs w:val="18"/>
        </w:rPr>
        <w:t xml:space="preserve">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438CDE16"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0B1F9F">
        <w:rPr>
          <w:rFonts w:ascii="Arial" w:eastAsia="Arial" w:hAnsi="Arial" w:cs="Arial"/>
          <w:color w:val="000000"/>
          <w:sz w:val="18"/>
          <w:szCs w:val="18"/>
        </w:rPr>
        <w:t>adquisición de los bienes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8914FEE"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w:t>
      </w:r>
      <w:r w:rsidR="000B1F9F">
        <w:rPr>
          <w:rFonts w:ascii="Arial" w:eastAsia="Times New Roman" w:hAnsi="Arial" w:cs="Arial"/>
          <w:sz w:val="18"/>
          <w:szCs w:val="18"/>
        </w:rPr>
        <w:t>entregado los bienes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w:t>
      </w:r>
      <w:r w:rsidR="000B1F9F">
        <w:rPr>
          <w:rFonts w:ascii="Arial" w:eastAsia="Times New Roman" w:hAnsi="Arial" w:cs="Arial"/>
          <w:sz w:val="18"/>
          <w:szCs w:val="18"/>
        </w:rPr>
        <w:t>bienes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lastRenderedPageBreak/>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762ADEFF"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0B1F9F">
        <w:rPr>
          <w:rFonts w:ascii="Arial" w:eastAsia="Arial" w:hAnsi="Arial" w:cs="Arial"/>
          <w:color w:val="000000"/>
          <w:sz w:val="18"/>
          <w:szCs w:val="18"/>
        </w:rPr>
        <w:t xml:space="preserve"> los bienes</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 xml:space="preserve">l representante legal y del apoderado si fuese el caso, engrapado por fuera del sobre, el incumplimiento </w:t>
      </w:r>
      <w:proofErr w:type="gramStart"/>
      <w:r w:rsidR="0096564C" w:rsidRPr="00006761">
        <w:rPr>
          <w:rFonts w:ascii="Arial" w:eastAsia="Arial" w:hAnsi="Arial" w:cs="Arial"/>
          <w:color w:val="000000"/>
          <w:sz w:val="18"/>
          <w:szCs w:val="18"/>
        </w:rPr>
        <w:t>del mismo</w:t>
      </w:r>
      <w:proofErr w:type="gramEnd"/>
      <w:r w:rsidR="0096564C" w:rsidRPr="00006761">
        <w:rPr>
          <w:rFonts w:ascii="Arial" w:eastAsia="Arial" w:hAnsi="Arial" w:cs="Arial"/>
          <w:color w:val="000000"/>
          <w:sz w:val="18"/>
          <w:szCs w:val="18"/>
        </w:rPr>
        <w:t xml:space="preserve">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lastRenderedPageBreak/>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19DA0428" w14:textId="622AF8A4" w:rsidR="00612A90" w:rsidRPr="00FD52F1" w:rsidRDefault="00612A90" w:rsidP="00612A90">
      <w:pPr>
        <w:spacing w:after="0" w:line="240" w:lineRule="auto"/>
        <w:jc w:val="both"/>
        <w:rPr>
          <w:rFonts w:ascii="Arial" w:eastAsia="Arial" w:hAnsi="Arial" w:cs="Arial"/>
          <w:color w:val="000000"/>
          <w:sz w:val="18"/>
          <w:szCs w:val="18"/>
        </w:rPr>
      </w:pPr>
      <w:bookmarkStart w:id="14"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6343BD" w:rsidRPr="00602A8B">
          <w:rPr>
            <w:rStyle w:val="Hipervnculo"/>
            <w:rFonts w:ascii="Arial" w:eastAsia="Arial" w:hAnsi="Arial" w:cs="Arial"/>
            <w:bCs/>
            <w:sz w:val="18"/>
            <w:szCs w:val="18"/>
          </w:rPr>
          <w:t>adrycel.flores@jalisco.gob.mx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5BDE2781" w14:textId="77777777" w:rsidR="00612A90" w:rsidRPr="00FD52F1" w:rsidRDefault="00612A90" w:rsidP="00612A90">
      <w:pPr>
        <w:spacing w:after="0" w:line="240" w:lineRule="auto"/>
        <w:jc w:val="both"/>
        <w:rPr>
          <w:rFonts w:ascii="Arial" w:eastAsia="Times New Roman" w:hAnsi="Arial" w:cs="Arial"/>
          <w:sz w:val="18"/>
          <w:szCs w:val="18"/>
        </w:rPr>
      </w:pPr>
    </w:p>
    <w:p w14:paraId="749E69CF"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5" w:name="_Hlk33175949"/>
    </w:p>
    <w:bookmarkEnd w:id="15"/>
    <w:p w14:paraId="7C4E2441" w14:textId="77777777" w:rsidR="00612A90" w:rsidRPr="00FD52F1" w:rsidRDefault="00612A90" w:rsidP="00612A90">
      <w:pPr>
        <w:spacing w:after="0" w:line="240" w:lineRule="auto"/>
        <w:rPr>
          <w:rFonts w:ascii="Arial" w:eastAsia="Times New Roman" w:hAnsi="Arial" w:cs="Arial"/>
          <w:sz w:val="18"/>
          <w:szCs w:val="18"/>
        </w:rPr>
      </w:pPr>
    </w:p>
    <w:p w14:paraId="5CD1CDC5"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7CFD7A7" w14:textId="77777777" w:rsidR="00612A90" w:rsidRPr="00FD52F1" w:rsidRDefault="00612A90" w:rsidP="00612A90">
      <w:pPr>
        <w:spacing w:after="0" w:line="240" w:lineRule="auto"/>
        <w:rPr>
          <w:rFonts w:ascii="Arial" w:eastAsia="Times New Roman" w:hAnsi="Arial" w:cs="Arial"/>
          <w:sz w:val="18"/>
          <w:szCs w:val="18"/>
        </w:rPr>
      </w:pPr>
    </w:p>
    <w:p w14:paraId="7B9120B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6"/>
    <w:p w14:paraId="09A21BA1" w14:textId="77777777" w:rsidR="00612A90" w:rsidRPr="00FD52F1" w:rsidRDefault="00612A90" w:rsidP="00612A90">
      <w:pPr>
        <w:spacing w:after="0" w:line="240" w:lineRule="auto"/>
        <w:jc w:val="both"/>
        <w:rPr>
          <w:rFonts w:ascii="Arial" w:eastAsia="Times New Roman" w:hAnsi="Arial" w:cs="Arial"/>
          <w:sz w:val="18"/>
          <w:szCs w:val="18"/>
        </w:rPr>
      </w:pPr>
    </w:p>
    <w:p w14:paraId="2B0A93A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4FD049C9" w14:textId="77777777" w:rsidR="00612A90" w:rsidRPr="00FD52F1" w:rsidRDefault="00612A90" w:rsidP="00612A90">
      <w:pPr>
        <w:spacing w:after="0" w:line="240" w:lineRule="auto"/>
        <w:rPr>
          <w:rFonts w:ascii="Arial" w:eastAsia="Arial" w:hAnsi="Arial" w:cs="Arial"/>
          <w:color w:val="000000"/>
          <w:sz w:val="18"/>
          <w:szCs w:val="18"/>
        </w:rPr>
      </w:pPr>
    </w:p>
    <w:p w14:paraId="04AB7A1E" w14:textId="77777777" w:rsidR="00612A90" w:rsidRPr="00FD52F1" w:rsidRDefault="00612A90" w:rsidP="00612A9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178790F" w14:textId="77777777" w:rsidR="00612A90" w:rsidRPr="00FD52F1" w:rsidRDefault="00612A90" w:rsidP="00612A90">
      <w:pPr>
        <w:spacing w:after="0" w:line="240" w:lineRule="auto"/>
        <w:ind w:right="140"/>
        <w:jc w:val="both"/>
        <w:rPr>
          <w:rFonts w:ascii="Arial" w:eastAsia="Arial" w:hAnsi="Arial" w:cs="Arial"/>
          <w:sz w:val="18"/>
          <w:szCs w:val="18"/>
        </w:rPr>
      </w:pPr>
    </w:p>
    <w:p w14:paraId="45C91C13" w14:textId="77777777" w:rsidR="00612A90" w:rsidRPr="007612EC" w:rsidRDefault="00612A90" w:rsidP="00612A90">
      <w:pPr>
        <w:spacing w:after="0" w:line="240" w:lineRule="auto"/>
        <w:ind w:right="140"/>
        <w:jc w:val="both"/>
        <w:rPr>
          <w:rFonts w:ascii="Arial" w:eastAsia="Arial" w:hAnsi="Arial" w:cs="Arial"/>
          <w:sz w:val="18"/>
          <w:szCs w:val="18"/>
        </w:rPr>
      </w:pPr>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p w14:paraId="2524C6CB" w14:textId="55FE0447" w:rsidR="00802950" w:rsidRPr="00006761"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006761"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VISITA DE VERIFICACIÓN.</w:t>
      </w:r>
    </w:p>
    <w:p w14:paraId="6161E013" w14:textId="77777777" w:rsidR="00105A4A" w:rsidRPr="00006761" w:rsidRDefault="00105A4A" w:rsidP="00802950">
      <w:pPr>
        <w:spacing w:after="0" w:line="240" w:lineRule="auto"/>
        <w:ind w:right="140"/>
        <w:rPr>
          <w:rFonts w:ascii="Arial" w:eastAsia="Arial" w:hAnsi="Arial" w:cs="Arial"/>
          <w:b/>
          <w:color w:val="000000"/>
          <w:sz w:val="18"/>
          <w:szCs w:val="18"/>
        </w:rPr>
      </w:pPr>
      <w:bookmarkStart w:id="17" w:name="_Hlk49159498"/>
    </w:p>
    <w:bookmarkEnd w:id="17"/>
    <w:p w14:paraId="7EDB8544" w14:textId="3CF97E99" w:rsidR="00BD6FC7" w:rsidRPr="002A6919" w:rsidRDefault="000B1F9F" w:rsidP="000B1F9F">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No aplica.</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086BA8C1"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w:t>
      </w:r>
      <w:r w:rsidR="000B1F9F">
        <w:rPr>
          <w:rFonts w:ascii="Arial" w:eastAsia="Arial" w:hAnsi="Arial" w:cs="Arial"/>
          <w:color w:val="000000"/>
          <w:sz w:val="18"/>
          <w:szCs w:val="18"/>
        </w:rPr>
        <w:t>las características</w:t>
      </w:r>
      <w:r w:rsidRPr="00006761">
        <w:rPr>
          <w:rFonts w:ascii="Arial" w:eastAsia="Arial" w:hAnsi="Arial" w:cs="Arial"/>
          <w:color w:val="000000"/>
          <w:sz w:val="18"/>
          <w:szCs w:val="18"/>
        </w:rPr>
        <w:t xml:space="preserve">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18" w:name="_Hlk32765236"/>
      <w:bookmarkEnd w:id="14"/>
    </w:p>
    <w:bookmarkEnd w:id="18"/>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19"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w:t>
      </w:r>
      <w:proofErr w:type="spellStart"/>
      <w:r w:rsidR="00BE713F" w:rsidRPr="00DC2C7A">
        <w:rPr>
          <w:rFonts w:ascii="Arial" w:eastAsia="Times New Roman" w:hAnsi="Arial" w:cs="Arial"/>
          <w:sz w:val="18"/>
          <w:szCs w:val="18"/>
        </w:rPr>
        <w:t>doc</w:t>
      </w:r>
      <w:proofErr w:type="spellEnd"/>
      <w:r w:rsidR="00BE713F" w:rsidRPr="00DC2C7A">
        <w:rPr>
          <w:rFonts w:ascii="Arial" w:eastAsia="Times New Roman" w:hAnsi="Arial" w:cs="Arial"/>
          <w:sz w:val="18"/>
          <w:szCs w:val="18"/>
        </w:rPr>
        <w:t xml:space="preserve">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xml:space="preserve">;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0" w:name="_Hlk103242949"/>
      <w:r w:rsidR="00BE713F" w:rsidRPr="00DC2C7A">
        <w:rPr>
          <w:rFonts w:ascii="Arial" w:eastAsia="Times New Roman" w:hAnsi="Arial" w:cs="Arial"/>
          <w:sz w:val="18"/>
          <w:szCs w:val="18"/>
        </w:rPr>
        <w:t xml:space="preserve">se requiere en formato digital en versión </w:t>
      </w:r>
      <w:bookmarkEnd w:id="20"/>
      <w:r w:rsidR="00BE713F" w:rsidRPr="00DC2C7A">
        <w:rPr>
          <w:rFonts w:ascii="Arial" w:eastAsia="Times New Roman" w:hAnsi="Arial" w:cs="Arial"/>
          <w:sz w:val="18"/>
          <w:szCs w:val="18"/>
        </w:rPr>
        <w:t>.xlsx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w:t>
      </w:r>
      <w:proofErr w:type="spellStart"/>
      <w:r w:rsidR="00BE713F" w:rsidRPr="00DC2C7A">
        <w:rPr>
          <w:rFonts w:ascii="Arial" w:eastAsia="Times New Roman" w:hAnsi="Arial" w:cs="Arial"/>
          <w:sz w:val="18"/>
          <w:szCs w:val="18"/>
        </w:rPr>
        <w:t>pdf</w:t>
      </w:r>
      <w:proofErr w:type="spellEnd"/>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19"/>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006761">
        <w:rPr>
          <w:rFonts w:ascii="Arial" w:eastAsia="Arial" w:hAnsi="Arial" w:cs="Arial"/>
          <w:color w:val="222222"/>
          <w:sz w:val="18"/>
          <w:szCs w:val="18"/>
        </w:rPr>
        <w:t>Secretario</w:t>
      </w:r>
      <w:proofErr w:type="gramEnd"/>
      <w:r w:rsidRPr="00006761">
        <w:rPr>
          <w:rFonts w:ascii="Arial" w:eastAsia="Arial" w:hAnsi="Arial" w:cs="Arial"/>
          <w:color w:val="222222"/>
          <w:sz w:val="18"/>
          <w:szCs w:val="18"/>
        </w:rPr>
        <w:t xml:space="preserve">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Rango de Número de Trabajadores (Empleados </w:t>
            </w:r>
            <w:r w:rsidRPr="00006761">
              <w:rPr>
                <w:rFonts w:ascii="Arial" w:eastAsia="Arial" w:hAnsi="Arial" w:cs="Arial"/>
                <w:color w:val="000000"/>
                <w:sz w:val="18"/>
                <w:szCs w:val="18"/>
              </w:rPr>
              <w:lastRenderedPageBreak/>
              <w:t>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 xml:space="preserve">Rango de Monto de </w:t>
            </w:r>
            <w:r w:rsidRPr="00006761">
              <w:rPr>
                <w:rFonts w:ascii="Arial" w:eastAsia="Arial" w:hAnsi="Arial" w:cs="Arial"/>
                <w:color w:val="000000"/>
                <w:sz w:val="18"/>
                <w:szCs w:val="18"/>
              </w:rPr>
              <w:lastRenderedPageBreak/>
              <w:t>Ventas Anuales (</w:t>
            </w:r>
            <w:proofErr w:type="spellStart"/>
            <w:r w:rsidRPr="00006761">
              <w:rPr>
                <w:rFonts w:ascii="Arial" w:eastAsia="Arial" w:hAnsi="Arial" w:cs="Arial"/>
                <w:color w:val="000000"/>
                <w:sz w:val="18"/>
                <w:szCs w:val="18"/>
              </w:rPr>
              <w:t>mdp</w:t>
            </w:r>
            <w:proofErr w:type="spellEnd"/>
            <w:r w:rsidRPr="0000676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1"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1"/>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2"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3" w:name="_Hlk71033964"/>
    </w:p>
    <w:bookmarkEnd w:id="22"/>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4"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5"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6"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354ED0E7" w14:textId="66DED696" w:rsidR="00E01054" w:rsidRPr="000B1F9F" w:rsidRDefault="00E01054" w:rsidP="000B1F9F">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r w:rsidR="000B1F9F">
        <w:rPr>
          <w:rFonts w:ascii="Arial" w:eastAsia="Century Gothic" w:hAnsi="Arial" w:cs="Arial"/>
          <w:b/>
          <w:color w:val="000000"/>
          <w:sz w:val="18"/>
          <w:szCs w:val="18"/>
        </w:rPr>
        <w:t xml:space="preserve"> </w:t>
      </w:r>
      <w:r w:rsidRPr="000B1F9F">
        <w:rPr>
          <w:rFonts w:ascii="Arial" w:eastAsia="Arial" w:hAnsi="Arial" w:cs="Arial"/>
          <w:sz w:val="18"/>
          <w:szCs w:val="18"/>
        </w:rPr>
        <w:t>Manifiesto libre bajo protesta de decir verdad de contar</w:t>
      </w:r>
      <w:r w:rsidRPr="000B1F9F">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B1F9F">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7" w:name="_Hlk33101445"/>
      <w:r w:rsidRPr="00FD52F1">
        <w:rPr>
          <w:rFonts w:ascii="Arial" w:hAnsi="Arial" w:cs="Arial"/>
          <w:sz w:val="18"/>
          <w:szCs w:val="18"/>
        </w:rPr>
        <w:t xml:space="preserve">(se devolverá al término del acto) </w:t>
      </w:r>
      <w:bookmarkEnd w:id="27"/>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988FD5A" w14:textId="023224DE" w:rsidR="00A26A0F" w:rsidRPr="000B1F9F" w:rsidRDefault="003D6B70" w:rsidP="000B1F9F">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lastRenderedPageBreak/>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28"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29"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0"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0"/>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1"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5"/>
    <w:bookmarkEnd w:id="26"/>
    <w:bookmarkEnd w:id="31"/>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3"/>
    <w:bookmarkEnd w:id="24"/>
    <w:bookmarkEnd w:id="28"/>
    <w:bookmarkEnd w:id="29"/>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64E22BA3" w14:textId="55F31AA6" w:rsidR="00A16C2B" w:rsidRPr="00FD31B7" w:rsidRDefault="00A16C2B" w:rsidP="00A16C2B">
      <w:pPr>
        <w:spacing w:after="0" w:line="240" w:lineRule="auto"/>
        <w:ind w:right="140"/>
        <w:jc w:val="both"/>
        <w:rPr>
          <w:rFonts w:ascii="Arial" w:eastAsia="Arial" w:hAnsi="Arial" w:cs="Arial"/>
          <w:color w:val="000000"/>
          <w:sz w:val="18"/>
          <w:szCs w:val="18"/>
        </w:rPr>
      </w:pPr>
      <w:bookmarkStart w:id="32" w:name="_Hlk32769378"/>
      <w:r w:rsidRPr="007918EB">
        <w:rPr>
          <w:rFonts w:ascii="Arial" w:eastAsia="Arial" w:hAnsi="Arial" w:cs="Arial"/>
          <w:color w:val="000000"/>
          <w:sz w:val="18"/>
          <w:szCs w:val="18"/>
        </w:rPr>
        <w:t xml:space="preserve">El Presente </w:t>
      </w:r>
      <w:r w:rsidRPr="007918EB">
        <w:rPr>
          <w:rFonts w:ascii="Arial" w:eastAsia="Arial" w:hAnsi="Arial" w:cs="Arial"/>
          <w:b/>
          <w:color w:val="000000"/>
          <w:sz w:val="18"/>
          <w:szCs w:val="18"/>
        </w:rPr>
        <w:t>PROCEDIMIENTO DE ADQUISICIÓN</w:t>
      </w:r>
      <w:r w:rsidRPr="007918EB">
        <w:rPr>
          <w:rFonts w:ascii="Arial" w:eastAsia="Arial" w:hAnsi="Arial" w:cs="Arial"/>
          <w:color w:val="000000"/>
          <w:sz w:val="18"/>
          <w:szCs w:val="18"/>
        </w:rPr>
        <w:t xml:space="preserve">, será adjudicado </w:t>
      </w:r>
      <w:r w:rsidRPr="00880820">
        <w:rPr>
          <w:rFonts w:ascii="Arial" w:eastAsia="Arial" w:hAnsi="Arial" w:cs="Arial"/>
          <w:bCs/>
          <w:color w:val="000000"/>
          <w:sz w:val="18"/>
          <w:szCs w:val="18"/>
        </w:rPr>
        <w:t>por partida</w:t>
      </w:r>
      <w:r w:rsidRPr="00880820">
        <w:rPr>
          <w:rFonts w:ascii="Arial" w:eastAsia="Arial" w:hAnsi="Arial" w:cs="Arial"/>
          <w:color w:val="000000"/>
          <w:sz w:val="18"/>
          <w:szCs w:val="18"/>
        </w:rPr>
        <w:t xml:space="preserve"> a uno o varios </w:t>
      </w:r>
      <w:r w:rsidRPr="00880820">
        <w:rPr>
          <w:rFonts w:ascii="Arial" w:eastAsia="Arial" w:hAnsi="Arial" w:cs="Arial"/>
          <w:b/>
          <w:color w:val="000000"/>
          <w:sz w:val="18"/>
          <w:szCs w:val="18"/>
        </w:rPr>
        <w:t>PARTICIPANTES</w:t>
      </w:r>
      <w:r w:rsidRPr="00880820">
        <w:rPr>
          <w:rFonts w:ascii="Arial" w:eastAsia="Arial" w:hAnsi="Arial" w:cs="Arial"/>
          <w:color w:val="000000"/>
          <w:sz w:val="18"/>
          <w:szCs w:val="18"/>
        </w:rPr>
        <w:t>, de acuerdo con el Anexo 1 Carta de requerimientos técnicos.</w:t>
      </w:r>
    </w:p>
    <w:p w14:paraId="53B10513" w14:textId="77777777" w:rsidR="00A16C2B" w:rsidRPr="00FD31B7" w:rsidRDefault="00A16C2B" w:rsidP="00A16C2B">
      <w:pPr>
        <w:spacing w:after="0" w:line="240" w:lineRule="auto"/>
        <w:ind w:right="140"/>
        <w:rPr>
          <w:rFonts w:ascii="Arial" w:eastAsia="Arial" w:hAnsi="Arial" w:cs="Arial"/>
          <w:color w:val="000000"/>
          <w:sz w:val="18"/>
          <w:szCs w:val="18"/>
        </w:rPr>
      </w:pPr>
    </w:p>
    <w:p w14:paraId="491C8337" w14:textId="77777777" w:rsidR="00A16C2B" w:rsidRDefault="00A16C2B" w:rsidP="00A16C2B">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Pr>
          <w:rFonts w:ascii="Arial" w:eastAsia="Arial" w:hAnsi="Arial" w:cs="Arial"/>
          <w:color w:val="000000"/>
          <w:sz w:val="18"/>
          <w:szCs w:val="18"/>
        </w:rPr>
        <w:t>,</w:t>
      </w:r>
      <w:r w:rsidRPr="00D47D20">
        <w:rPr>
          <w:rFonts w:ascii="Arial" w:eastAsia="Arial" w:hAnsi="Arial" w:cs="Arial"/>
          <w:color w:val="000000"/>
          <w:sz w:val="18"/>
          <w:szCs w:val="18"/>
        </w:rPr>
        <w:t xml:space="preserve"> en lugar del criterio de</w:t>
      </w:r>
      <w:r>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Pr>
          <w:rFonts w:ascii="Arial" w:eastAsia="Arial" w:hAnsi="Arial" w:cs="Arial"/>
          <w:color w:val="000000"/>
          <w:sz w:val="18"/>
          <w:szCs w:val="18"/>
        </w:rPr>
        <w:t>,</w:t>
      </w:r>
      <w:r w:rsidRPr="00D47D20">
        <w:rPr>
          <w:rFonts w:ascii="Arial" w:eastAsia="Arial" w:hAnsi="Arial" w:cs="Arial"/>
          <w:color w:val="000000"/>
          <w:sz w:val="18"/>
          <w:szCs w:val="18"/>
        </w:rPr>
        <w:t xml:space="preserve"> </w:t>
      </w:r>
      <w:r>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Pr>
          <w:rFonts w:ascii="Arial" w:eastAsia="Arial" w:hAnsi="Arial" w:cs="Arial"/>
          <w:color w:val="000000"/>
          <w:sz w:val="18"/>
          <w:szCs w:val="18"/>
        </w:rPr>
        <w:t>a</w:t>
      </w:r>
      <w:r w:rsidRPr="00D47D20">
        <w:rPr>
          <w:rFonts w:ascii="Arial" w:eastAsia="Arial" w:hAnsi="Arial" w:cs="Arial"/>
          <w:color w:val="000000"/>
          <w:sz w:val="18"/>
          <w:szCs w:val="18"/>
        </w:rPr>
        <w:t>s y homologad</w:t>
      </w:r>
      <w:r>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65E2C299" w14:textId="77777777" w:rsidR="00A16C2B" w:rsidRPr="00AF4EDD" w:rsidRDefault="00A16C2B" w:rsidP="00A16C2B">
      <w:pPr>
        <w:spacing w:after="0" w:line="240" w:lineRule="auto"/>
        <w:ind w:right="140"/>
        <w:rPr>
          <w:rFonts w:ascii="Arial" w:eastAsia="Arial" w:hAnsi="Arial" w:cs="Arial"/>
          <w:color w:val="000000"/>
          <w:sz w:val="18"/>
          <w:szCs w:val="18"/>
        </w:rPr>
      </w:pPr>
    </w:p>
    <w:p w14:paraId="47505DD2" w14:textId="77777777" w:rsidR="00A16C2B" w:rsidRPr="00FD52F1" w:rsidRDefault="00A16C2B" w:rsidP="00A16C2B">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w:t>
      </w:r>
      <w:r>
        <w:rPr>
          <w:rFonts w:ascii="Arial" w:eastAsia="Arial" w:hAnsi="Arial" w:cs="Arial"/>
          <w:color w:val="000000"/>
          <w:sz w:val="18"/>
          <w:szCs w:val="18"/>
        </w:rPr>
        <w:t>a</w:t>
      </w:r>
      <w:r w:rsidRPr="000741E3">
        <w:rPr>
          <w:rFonts w:ascii="Arial" w:eastAsia="Arial" w:hAnsi="Arial" w:cs="Arial"/>
          <w:color w:val="000000"/>
          <w:sz w:val="18"/>
          <w:szCs w:val="18"/>
        </w:rPr>
        <w:t xml:space="preserve">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Pr>
          <w:rFonts w:ascii="Arial" w:eastAsia="Arial" w:hAnsi="Arial" w:cs="Arial"/>
          <w:color w:val="000000"/>
          <w:sz w:val="18"/>
          <w:szCs w:val="18"/>
        </w:rPr>
        <w:t>p</w:t>
      </w:r>
      <w:r w:rsidRPr="000741E3">
        <w:rPr>
          <w:rFonts w:ascii="Arial" w:eastAsia="Arial" w:hAnsi="Arial" w:cs="Arial"/>
          <w:color w:val="000000"/>
          <w:sz w:val="18"/>
          <w:szCs w:val="18"/>
        </w:rPr>
        <w:t xml:space="preserve">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BD99F8F" w14:textId="77777777" w:rsidR="00A16C2B" w:rsidRDefault="00A16C2B" w:rsidP="00A16C2B">
      <w:pPr>
        <w:spacing w:after="0" w:line="240" w:lineRule="auto"/>
        <w:ind w:right="140"/>
        <w:jc w:val="both"/>
        <w:rPr>
          <w:rFonts w:ascii="Arial" w:eastAsia="Arial" w:hAnsi="Arial" w:cs="Arial"/>
          <w:color w:val="000000"/>
          <w:sz w:val="18"/>
          <w:szCs w:val="18"/>
        </w:rPr>
      </w:pPr>
    </w:p>
    <w:p w14:paraId="76CB04B7" w14:textId="632E51C7" w:rsidR="00A16C2B" w:rsidRDefault="00A16C2B" w:rsidP="00A16C2B">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adjudicará la partida cuando los precios ofertados en alguno de sus renglones se encuentren en los parámetros del precio no conveniente o no aceptable de acuerdo con la evaluación económica de acuerdo con lo establecido en el artículo 71 de la </w:t>
      </w:r>
      <w:r w:rsidRPr="005337BF">
        <w:rPr>
          <w:rFonts w:ascii="Arial" w:eastAsia="Arial" w:hAnsi="Arial" w:cs="Arial"/>
          <w:b/>
          <w:bCs/>
          <w:color w:val="000000"/>
          <w:sz w:val="18"/>
          <w:szCs w:val="18"/>
        </w:rPr>
        <w:t>LEY</w:t>
      </w:r>
      <w:r>
        <w:rPr>
          <w:rFonts w:ascii="Arial" w:eastAsia="Arial" w:hAnsi="Arial" w:cs="Arial"/>
          <w:color w:val="000000"/>
          <w:sz w:val="18"/>
          <w:szCs w:val="18"/>
        </w:rPr>
        <w:t xml:space="preserve"> y 69 de su </w:t>
      </w:r>
      <w:r w:rsidRPr="005337BF">
        <w:rPr>
          <w:rFonts w:ascii="Arial" w:eastAsia="Arial" w:hAnsi="Arial" w:cs="Arial"/>
          <w:b/>
          <w:bCs/>
          <w:color w:val="000000"/>
          <w:sz w:val="18"/>
          <w:szCs w:val="18"/>
        </w:rPr>
        <w:t>REGLAMENTO</w:t>
      </w:r>
      <w:r>
        <w:rPr>
          <w:rFonts w:ascii="Arial" w:eastAsia="Arial" w:hAnsi="Arial" w:cs="Arial"/>
          <w:b/>
          <w:bCs/>
          <w:color w:val="000000"/>
          <w:sz w:val="18"/>
          <w:szCs w:val="18"/>
        </w:rPr>
        <w:t>.</w:t>
      </w:r>
    </w:p>
    <w:p w14:paraId="03042DD1" w14:textId="525E5B54" w:rsidR="00DB6D24" w:rsidRDefault="00DB6D24" w:rsidP="00A16C2B">
      <w:pPr>
        <w:spacing w:after="0" w:line="240" w:lineRule="auto"/>
        <w:ind w:right="140"/>
        <w:jc w:val="both"/>
        <w:rPr>
          <w:rFonts w:ascii="Arial" w:eastAsia="Arial" w:hAnsi="Arial" w:cs="Arial"/>
          <w:b/>
          <w:bCs/>
          <w:color w:val="000000"/>
          <w:sz w:val="18"/>
          <w:szCs w:val="18"/>
        </w:rPr>
      </w:pPr>
    </w:p>
    <w:p w14:paraId="08E28C66" w14:textId="24ED3F53" w:rsidR="00DB6D24" w:rsidRPr="00DB6D24" w:rsidRDefault="00DB6D24" w:rsidP="00A16C2B">
      <w:pPr>
        <w:spacing w:after="0" w:line="240" w:lineRule="auto"/>
        <w:ind w:right="140"/>
        <w:jc w:val="both"/>
        <w:rPr>
          <w:rFonts w:ascii="Arial" w:eastAsia="Arial" w:hAnsi="Arial" w:cs="Arial"/>
          <w:color w:val="000000"/>
          <w:sz w:val="18"/>
          <w:szCs w:val="18"/>
        </w:rPr>
      </w:pPr>
      <w:r w:rsidRPr="00DB6D24">
        <w:rPr>
          <w:rFonts w:ascii="Arial" w:eastAsia="Arial" w:hAnsi="Arial" w:cs="Arial"/>
          <w:color w:val="000000"/>
          <w:sz w:val="18"/>
          <w:szCs w:val="18"/>
        </w:rPr>
        <w:t xml:space="preserve">Considerando el tipo de bienes a adquirir en el presente </w:t>
      </w:r>
      <w:r w:rsidRPr="00DB6D24">
        <w:rPr>
          <w:rFonts w:ascii="Arial" w:eastAsia="Arial" w:hAnsi="Arial" w:cs="Arial"/>
          <w:b/>
          <w:bCs/>
          <w:color w:val="000000"/>
          <w:sz w:val="18"/>
          <w:szCs w:val="18"/>
        </w:rPr>
        <w:t xml:space="preserve">PROCEDIMIENTO DE </w:t>
      </w:r>
      <w:r w:rsidR="00880820" w:rsidRPr="00DB6D24">
        <w:rPr>
          <w:rFonts w:ascii="Arial" w:eastAsia="Arial" w:hAnsi="Arial" w:cs="Arial"/>
          <w:b/>
          <w:bCs/>
          <w:color w:val="000000"/>
          <w:sz w:val="18"/>
          <w:szCs w:val="18"/>
        </w:rPr>
        <w:t>ADQUISICIÓN</w:t>
      </w:r>
      <w:r w:rsidR="00880820" w:rsidRPr="00DB6D24">
        <w:rPr>
          <w:rFonts w:ascii="Arial" w:eastAsia="Arial" w:hAnsi="Arial" w:cs="Arial"/>
          <w:color w:val="000000"/>
          <w:sz w:val="18"/>
          <w:szCs w:val="18"/>
        </w:rPr>
        <w:t xml:space="preserve">, </w:t>
      </w:r>
      <w:r w:rsidR="00880820">
        <w:rPr>
          <w:rFonts w:ascii="Arial" w:eastAsia="Arial" w:hAnsi="Arial" w:cs="Arial"/>
          <w:color w:val="000000"/>
          <w:sz w:val="18"/>
          <w:szCs w:val="18"/>
        </w:rPr>
        <w:t>el</w:t>
      </w:r>
      <w:r w:rsidR="007918EB">
        <w:rPr>
          <w:rFonts w:ascii="Arial" w:eastAsia="Arial" w:hAnsi="Arial" w:cs="Arial"/>
          <w:color w:val="000000"/>
          <w:sz w:val="18"/>
          <w:szCs w:val="18"/>
        </w:rPr>
        <w:t xml:space="preserve"> Hospital Regional de Tepatitlán de Morelos,</w:t>
      </w:r>
      <w:r w:rsidR="007918EB" w:rsidRPr="00DB6D24">
        <w:rPr>
          <w:rFonts w:ascii="Arial" w:eastAsia="Arial" w:hAnsi="Arial" w:cs="Arial"/>
          <w:color w:val="000000"/>
          <w:sz w:val="18"/>
          <w:szCs w:val="18"/>
        </w:rPr>
        <w:t xml:space="preserve"> tendrá</w:t>
      </w:r>
      <w:r w:rsidRPr="00DB6D24">
        <w:rPr>
          <w:rFonts w:ascii="Arial" w:eastAsia="Arial" w:hAnsi="Arial" w:cs="Arial"/>
          <w:color w:val="000000"/>
          <w:sz w:val="18"/>
          <w:szCs w:val="18"/>
        </w:rPr>
        <w:t xml:space="preserve"> el carácter de </w:t>
      </w:r>
      <w:r w:rsidRPr="00DB6D24">
        <w:rPr>
          <w:rFonts w:ascii="Arial" w:eastAsia="Arial" w:hAnsi="Arial" w:cs="Arial"/>
          <w:b/>
          <w:bCs/>
          <w:color w:val="000000"/>
          <w:sz w:val="18"/>
          <w:szCs w:val="18"/>
        </w:rPr>
        <w:t>Área Técnica</w:t>
      </w:r>
      <w:r w:rsidRPr="00DB6D24">
        <w:rPr>
          <w:rFonts w:ascii="Arial" w:eastAsia="Arial" w:hAnsi="Arial" w:cs="Arial"/>
          <w:color w:val="000000"/>
          <w:sz w:val="18"/>
          <w:szCs w:val="18"/>
        </w:rPr>
        <w:t>, y será la encargada de realizar la evaluación de los aspectos técnicos de las propuestas, así como dar respuesta a las solicitudes de aclaración que resulten en la Junta de Aclaraciones.</w:t>
      </w:r>
    </w:p>
    <w:p w14:paraId="28A48C6B" w14:textId="733EBE8E" w:rsidR="00B30EBA" w:rsidRPr="00006761" w:rsidRDefault="00A16C2B" w:rsidP="00B30EB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bookmarkEnd w:id="32"/>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proofErr w:type="gramStart"/>
      <w:r w:rsidR="00F650AC" w:rsidRPr="00F650AC">
        <w:rPr>
          <w:rFonts w:ascii="Arial" w:eastAsia="Arial" w:hAnsi="Arial" w:cs="Arial"/>
          <w:bCs/>
          <w:color w:val="000000"/>
          <w:sz w:val="18"/>
          <w:szCs w:val="18"/>
        </w:rPr>
        <w:t>Directora</w:t>
      </w:r>
      <w:proofErr w:type="gramEnd"/>
      <w:r w:rsidR="00F650AC" w:rsidRPr="00F650AC">
        <w:rPr>
          <w:rFonts w:ascii="Arial" w:eastAsia="Arial" w:hAnsi="Arial" w:cs="Arial"/>
          <w:bCs/>
          <w:color w:val="000000"/>
          <w:sz w:val="18"/>
          <w:szCs w:val="18"/>
        </w:rPr>
        <w:t xml:space="preserve">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3"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396FB550" w14:textId="625BB74D" w:rsidR="00B30EBA" w:rsidRPr="0010741D" w:rsidRDefault="00B30EBA" w:rsidP="00B30EBA">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73940060" w14:textId="32B89F9A" w:rsidR="0010741D" w:rsidRPr="00006761" w:rsidRDefault="0010741D" w:rsidP="00B30EBA">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33"/>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4"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1DEA6EEE"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866DA5">
        <w:rPr>
          <w:rFonts w:ascii="Arial" w:eastAsia="Arial" w:hAnsi="Arial" w:cs="Arial"/>
          <w:color w:val="000000"/>
          <w:sz w:val="18"/>
          <w:szCs w:val="18"/>
        </w:rPr>
        <w:t>bienes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4"/>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5" w:name="_Hlk32769965"/>
      <w:r w:rsidRPr="00006761">
        <w:rPr>
          <w:rFonts w:ascii="Arial" w:eastAsia="Arial" w:hAnsi="Arial" w:cs="Arial"/>
          <w:color w:val="000000"/>
          <w:sz w:val="18"/>
          <w:szCs w:val="18"/>
        </w:rPr>
        <w:lastRenderedPageBreak/>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5"/>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6" w:name="_Hlk32592091"/>
      <w:r w:rsidRPr="00006761">
        <w:rPr>
          <w:rFonts w:ascii="Arial" w:eastAsia="Arial" w:hAnsi="Arial" w:cs="Arial"/>
          <w:color w:val="000000"/>
          <w:sz w:val="18"/>
          <w:szCs w:val="18"/>
        </w:rPr>
        <w:t xml:space="preserve">Dirección de </w:t>
      </w:r>
      <w:bookmarkEnd w:id="36"/>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00B30EBA" w:rsidRPr="00006761">
        <w:rPr>
          <w:rFonts w:ascii="Arial" w:eastAsia="Arial" w:hAnsi="Arial" w:cs="Arial"/>
          <w:color w:val="000000"/>
          <w:sz w:val="18"/>
          <w:szCs w:val="18"/>
        </w:rPr>
        <w:t>la misma</w:t>
      </w:r>
      <w:proofErr w:type="gramEnd"/>
      <w:r w:rsidR="00B30EBA" w:rsidRPr="00006761">
        <w:rPr>
          <w:rFonts w:ascii="Arial" w:eastAsia="Arial" w:hAnsi="Arial" w:cs="Arial"/>
          <w:color w:val="000000"/>
          <w:sz w:val="18"/>
          <w:szCs w:val="18"/>
        </w:rPr>
        <w:t xml:space="preserve">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7"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38"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38"/>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7"/>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6683C63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66DA5">
        <w:rPr>
          <w:rFonts w:ascii="Arial" w:eastAsia="Arial" w:hAnsi="Arial" w:cs="Arial"/>
          <w:color w:val="000000"/>
          <w:sz w:val="18"/>
          <w:szCs w:val="18"/>
        </w:rPr>
        <w:t>entregar los bienes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39"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39"/>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0" w:name="_Hlk33093638"/>
    </w:p>
    <w:bookmarkEnd w:id="40"/>
    <w:p w14:paraId="0AD2F2F8" w14:textId="29DFD772"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w:t>
      </w:r>
      <w:r w:rsidRPr="00F30468">
        <w:rPr>
          <w:rFonts w:ascii="Arial" w:eastAsia="Arial" w:hAnsi="Arial" w:cs="Arial"/>
          <w:color w:val="000000"/>
          <w:sz w:val="18"/>
          <w:szCs w:val="18"/>
        </w:rPr>
        <w:t>numeral 1</w:t>
      </w:r>
      <w:r w:rsidR="00F30468" w:rsidRPr="00F30468">
        <w:rPr>
          <w:rFonts w:ascii="Arial" w:eastAsia="Arial" w:hAnsi="Arial" w:cs="Arial"/>
          <w:color w:val="000000"/>
          <w:sz w:val="18"/>
          <w:szCs w:val="18"/>
        </w:rPr>
        <w:t>6</w:t>
      </w:r>
      <w:r w:rsidRPr="00F30468">
        <w:rPr>
          <w:rFonts w:ascii="Arial" w:eastAsia="Arial" w:hAnsi="Arial" w:cs="Arial"/>
          <w:color w:val="000000"/>
          <w:sz w:val="18"/>
          <w:szCs w:val="18"/>
        </w:rPr>
        <w:t xml:space="preserve"> de las</w:t>
      </w:r>
      <w:r w:rsidRPr="00637512">
        <w:rPr>
          <w:rFonts w:ascii="Arial" w:eastAsia="Arial" w:hAnsi="Arial" w:cs="Arial"/>
          <w:color w:val="000000"/>
          <w:sz w:val="18"/>
          <w:szCs w:val="18"/>
        </w:rPr>
        <w:t xml:space="preserve">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5C8CA2D"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1"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1"/>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2"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2"/>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w:t>
      </w:r>
      <w:r w:rsidRPr="00006761">
        <w:rPr>
          <w:rFonts w:ascii="Arial" w:eastAsia="Times New Roman" w:hAnsi="Arial" w:cs="Arial"/>
          <w:sz w:val="18"/>
          <w:szCs w:val="18"/>
        </w:rPr>
        <w:lastRenderedPageBreak/>
        <w:t xml:space="preserve">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3"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3"/>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5D84D9C6"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7A097C">
        <w:rPr>
          <w:rFonts w:ascii="Arial" w:eastAsia="Arial" w:hAnsi="Arial" w:cs="Arial"/>
          <w:color w:val="000000"/>
          <w:sz w:val="18"/>
          <w:szCs w:val="18"/>
        </w:rPr>
        <w:t>los bienes entregados</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w:t>
      </w:r>
      <w:r w:rsidR="007A097C">
        <w:rPr>
          <w:rFonts w:ascii="Arial" w:eastAsia="Arial" w:hAnsi="Arial" w:cs="Arial"/>
          <w:color w:val="000000"/>
          <w:sz w:val="18"/>
          <w:szCs w:val="18"/>
        </w:rPr>
        <w:t>resulten defectuosos</w:t>
      </w:r>
      <w:r w:rsidRPr="00006761">
        <w:rPr>
          <w:rFonts w:ascii="Arial" w:eastAsia="Arial" w:hAnsi="Arial" w:cs="Arial"/>
          <w:color w:val="000000"/>
          <w:sz w:val="18"/>
          <w:szCs w:val="18"/>
        </w:rPr>
        <w:t>, faltos de calidad en general o tenga</w:t>
      </w:r>
      <w:r w:rsidR="007A097C">
        <w:rPr>
          <w:rFonts w:ascii="Arial" w:eastAsia="Arial" w:hAnsi="Arial" w:cs="Arial"/>
          <w:color w:val="000000"/>
          <w:sz w:val="18"/>
          <w:szCs w:val="18"/>
        </w:rPr>
        <w:t>n</w:t>
      </w:r>
      <w:r w:rsidRPr="00006761">
        <w:rPr>
          <w:rFonts w:ascii="Arial" w:eastAsia="Arial" w:hAnsi="Arial" w:cs="Arial"/>
          <w:color w:val="000000"/>
          <w:sz w:val="18"/>
          <w:szCs w:val="18"/>
        </w:rPr>
        <w:t xml:space="preserve"> diferentes especificaciones </w:t>
      </w:r>
      <w:r w:rsidR="007A097C">
        <w:rPr>
          <w:rFonts w:ascii="Arial" w:eastAsia="Arial" w:hAnsi="Arial" w:cs="Arial"/>
          <w:color w:val="000000"/>
          <w:sz w:val="18"/>
          <w:szCs w:val="18"/>
        </w:rPr>
        <w:t xml:space="preserve">a las </w:t>
      </w:r>
      <w:r w:rsidRPr="00006761">
        <w:rPr>
          <w:rFonts w:ascii="Arial" w:eastAsia="Arial" w:hAnsi="Arial" w:cs="Arial"/>
          <w:color w:val="000000"/>
          <w:sz w:val="18"/>
          <w:szCs w:val="18"/>
        </w:rPr>
        <w:t xml:space="preserve">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7A097C">
      <w:pPr>
        <w:spacing w:after="0" w:line="240" w:lineRule="auto"/>
        <w:ind w:right="140"/>
        <w:jc w:val="both"/>
        <w:rPr>
          <w:rFonts w:ascii="Arial" w:eastAsia="Arial" w:hAnsi="Arial" w:cs="Arial"/>
          <w:color w:val="000000"/>
          <w:sz w:val="18"/>
          <w:szCs w:val="18"/>
        </w:rPr>
      </w:pPr>
    </w:p>
    <w:p w14:paraId="2D48982F" w14:textId="10C0BB5B" w:rsidR="00DC79D3" w:rsidRDefault="00DC79D3" w:rsidP="007A097C">
      <w:pPr>
        <w:spacing w:after="0" w:line="240" w:lineRule="auto"/>
        <w:ind w:right="141"/>
        <w:jc w:val="both"/>
        <w:rPr>
          <w:rFonts w:ascii="Arial" w:hAnsi="Arial" w:cs="Arial"/>
          <w:color w:val="000000"/>
          <w:sz w:val="18"/>
          <w:szCs w:val="18"/>
        </w:rPr>
      </w:pPr>
      <w:r w:rsidRPr="00006761">
        <w:rPr>
          <w:rFonts w:ascii="Arial" w:hAnsi="Arial" w:cs="Arial"/>
          <w:color w:val="000000"/>
          <w:sz w:val="18"/>
          <w:szCs w:val="18"/>
        </w:rPr>
        <w:t xml:space="preserve">En caso de que </w:t>
      </w:r>
      <w:r w:rsidR="007A097C">
        <w:rPr>
          <w:rFonts w:ascii="Arial" w:hAnsi="Arial" w:cs="Arial"/>
          <w:color w:val="000000"/>
          <w:sz w:val="18"/>
          <w:szCs w:val="18"/>
        </w:rPr>
        <w:t xml:space="preserve">los bienes entregados </w:t>
      </w:r>
      <w:r w:rsidRPr="00006761">
        <w:rPr>
          <w:rFonts w:ascii="Arial" w:hAnsi="Arial" w:cs="Arial"/>
          <w:color w:val="000000"/>
          <w:sz w:val="18"/>
          <w:szCs w:val="18"/>
        </w:rPr>
        <w:t>por el proveedor sea</w:t>
      </w:r>
      <w:r w:rsidR="007A097C">
        <w:rPr>
          <w:rFonts w:ascii="Arial" w:hAnsi="Arial" w:cs="Arial"/>
          <w:color w:val="000000"/>
          <w:sz w:val="18"/>
          <w:szCs w:val="18"/>
        </w:rPr>
        <w:t>n</w:t>
      </w:r>
      <w:r w:rsidRPr="00006761">
        <w:rPr>
          <w:rFonts w:ascii="Arial" w:hAnsi="Arial" w:cs="Arial"/>
          <w:color w:val="000000"/>
          <w:sz w:val="18"/>
          <w:szCs w:val="18"/>
        </w:rPr>
        <w:t xml:space="preserve"> falto</w:t>
      </w:r>
      <w:r w:rsidR="007A097C">
        <w:rPr>
          <w:rFonts w:ascii="Arial" w:hAnsi="Arial" w:cs="Arial"/>
          <w:color w:val="000000"/>
          <w:sz w:val="18"/>
          <w:szCs w:val="18"/>
        </w:rPr>
        <w:t>s</w:t>
      </w:r>
      <w:r w:rsidRPr="00006761">
        <w:rPr>
          <w:rFonts w:ascii="Arial" w:hAnsi="Arial" w:cs="Arial"/>
          <w:color w:val="000000"/>
          <w:sz w:val="18"/>
          <w:szCs w:val="18"/>
        </w:rPr>
        <w:t xml:space="preserve"> de calidad en general,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46CD5CEA" w14:textId="4F725CB1" w:rsidR="007A097C" w:rsidRDefault="007A097C" w:rsidP="007A097C">
      <w:pPr>
        <w:spacing w:after="0" w:line="240" w:lineRule="auto"/>
        <w:ind w:right="141"/>
        <w:jc w:val="both"/>
        <w:rPr>
          <w:rFonts w:ascii="Arial" w:hAnsi="Arial" w:cs="Arial"/>
          <w:color w:val="000000"/>
          <w:sz w:val="18"/>
          <w:szCs w:val="18"/>
        </w:rPr>
      </w:pPr>
    </w:p>
    <w:p w14:paraId="715ACA6A" w14:textId="77777777" w:rsidR="007A097C" w:rsidRPr="00006761" w:rsidRDefault="007A097C" w:rsidP="007A097C">
      <w:pPr>
        <w:spacing w:after="0" w:line="240" w:lineRule="auto"/>
        <w:ind w:right="141"/>
        <w:jc w:val="both"/>
        <w:rPr>
          <w:rFonts w:ascii="Arial" w:hAnsi="Arial" w:cs="Arial"/>
          <w:color w:val="000000"/>
          <w:sz w:val="18"/>
          <w:szCs w:val="18"/>
        </w:rPr>
      </w:pP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lastRenderedPageBreak/>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37A7751B" w:rsidR="00D13F9C" w:rsidRPr="00006761" w:rsidRDefault="003723E7" w:rsidP="00D13F9C">
      <w:pPr>
        <w:spacing w:after="0" w:line="240" w:lineRule="auto"/>
        <w:ind w:right="140"/>
        <w:jc w:val="right"/>
        <w:rPr>
          <w:rFonts w:ascii="Arial" w:eastAsia="Arial" w:hAnsi="Arial" w:cs="Arial"/>
          <w:b/>
          <w:color w:val="000000"/>
          <w:sz w:val="18"/>
          <w:szCs w:val="18"/>
        </w:rPr>
      </w:pPr>
      <w:r w:rsidRPr="00006761">
        <w:rPr>
          <w:rFonts w:ascii="Arial" w:eastAsia="Arial" w:hAnsi="Arial" w:cs="Arial"/>
          <w:b/>
          <w:color w:val="000000"/>
          <w:sz w:val="18"/>
          <w:szCs w:val="18"/>
        </w:rPr>
        <w:t xml:space="preserve">Guadalajara, Jalisco; </w:t>
      </w:r>
      <w:r w:rsidR="00383C1A">
        <w:rPr>
          <w:rFonts w:ascii="Arial" w:eastAsia="Arial" w:hAnsi="Arial" w:cs="Arial"/>
          <w:b/>
          <w:color w:val="000000"/>
          <w:sz w:val="18"/>
          <w:szCs w:val="18"/>
        </w:rPr>
        <w:t xml:space="preserve">29 de agosto </w:t>
      </w:r>
      <w:r w:rsidR="004B1BD4" w:rsidRPr="00006761">
        <w:rPr>
          <w:rFonts w:ascii="Arial" w:eastAsia="Arial" w:hAnsi="Arial" w:cs="Arial"/>
          <w:b/>
          <w:color w:val="000000"/>
          <w:sz w:val="18"/>
          <w:szCs w:val="18"/>
        </w:rPr>
        <w:t>de 202</w:t>
      </w:r>
      <w:r w:rsidR="00203A05" w:rsidRPr="00006761">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CE80CE" w:rsidR="00153CAF" w:rsidRDefault="00153CAF">
      <w:pPr>
        <w:rPr>
          <w:rFonts w:ascii="Arial" w:eastAsia="Arial" w:hAnsi="Arial" w:cs="Arial"/>
          <w:b/>
          <w:color w:val="000000"/>
          <w:sz w:val="18"/>
          <w:szCs w:val="18"/>
        </w:rPr>
      </w:pPr>
    </w:p>
    <w:p w14:paraId="3C305B11" w14:textId="26227B50" w:rsidR="00CB6433" w:rsidRDefault="00CB6433">
      <w:pPr>
        <w:rPr>
          <w:rFonts w:ascii="Arial" w:eastAsia="Arial" w:hAnsi="Arial" w:cs="Arial"/>
          <w:b/>
          <w:color w:val="000000"/>
          <w:sz w:val="18"/>
          <w:szCs w:val="18"/>
        </w:rPr>
      </w:pPr>
    </w:p>
    <w:p w14:paraId="13E16144" w14:textId="0A8CFFB0" w:rsidR="00CB6433" w:rsidRDefault="00CB6433">
      <w:pPr>
        <w:rPr>
          <w:rFonts w:ascii="Arial" w:eastAsia="Arial" w:hAnsi="Arial" w:cs="Arial"/>
          <w:b/>
          <w:color w:val="000000"/>
          <w:sz w:val="18"/>
          <w:szCs w:val="18"/>
        </w:rPr>
      </w:pPr>
    </w:p>
    <w:p w14:paraId="5E39B98F" w14:textId="2E445258" w:rsidR="00E8594E" w:rsidRDefault="00E8594E">
      <w:pPr>
        <w:rPr>
          <w:rFonts w:ascii="Arial" w:eastAsia="Arial" w:hAnsi="Arial" w:cs="Arial"/>
          <w:b/>
          <w:color w:val="000000"/>
          <w:sz w:val="18"/>
          <w:szCs w:val="18"/>
        </w:rPr>
      </w:pPr>
    </w:p>
    <w:p w14:paraId="0E17C307" w14:textId="40A19AD7" w:rsidR="00383C1A" w:rsidRDefault="00383C1A">
      <w:pPr>
        <w:rPr>
          <w:rFonts w:ascii="Arial" w:eastAsia="Arial" w:hAnsi="Arial" w:cs="Arial"/>
          <w:b/>
          <w:color w:val="000000"/>
          <w:sz w:val="18"/>
          <w:szCs w:val="18"/>
        </w:rPr>
      </w:pPr>
    </w:p>
    <w:p w14:paraId="47772DD9" w14:textId="77777777" w:rsidR="00CB6433" w:rsidRDefault="00CB6433">
      <w:pPr>
        <w:rPr>
          <w:rFonts w:ascii="Arial" w:eastAsia="Arial" w:hAnsi="Arial" w:cs="Arial"/>
          <w:b/>
          <w:color w:val="000000"/>
          <w:sz w:val="18"/>
          <w:szCs w:val="18"/>
        </w:rPr>
      </w:pP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C150E0" w:rsidRPr="00006761">
        <w:rPr>
          <w:rFonts w:ascii="Arial" w:eastAsia="Arial" w:hAnsi="Arial" w:cs="Arial"/>
          <w:b/>
          <w:smallCaps/>
          <w:color w:val="000000"/>
          <w:sz w:val="18"/>
          <w:szCs w:val="18"/>
        </w:rPr>
        <w:t xml:space="preserve"> </w:t>
      </w:r>
    </w:p>
    <w:p w14:paraId="77E48F2D" w14:textId="2052582D"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2EBCF339"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4"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24699" w14:textId="41D978C8" w:rsidR="00C150E0" w:rsidRPr="00612A90" w:rsidRDefault="00C150E0" w:rsidP="00612A90">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r w:rsidR="00612A90">
              <w:rPr>
                <w:rFonts w:ascii="Arial" w:eastAsia="Arial" w:hAnsi="Arial" w:cs="Arial"/>
                <w:b/>
                <w:color w:val="000000"/>
                <w:sz w:val="18"/>
                <w:szCs w:val="18"/>
              </w:rPr>
              <w:t xml:space="preserve"> </w:t>
            </w: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5"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5"/>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bookmarkEnd w:id="44"/>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0FF8F4F3" w:rsidR="00EA1E20" w:rsidRPr="00006761" w:rsidRDefault="00000000"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03AA56A3" w14:textId="73876C63" w:rsidR="00EA1E20" w:rsidRPr="00006761" w:rsidRDefault="00000000"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6"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6"/>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25BFAF32"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 xml:space="preserve">LICITACIÓN PÚBLICA LOCAL </w:t>
            </w:r>
            <w:sdt>
              <w:sdtPr>
                <w:rPr>
                  <w:rFonts w:ascii="Arial" w:hAnsi="Arial" w:cs="Arial"/>
                  <w:b/>
                  <w:bCs/>
                  <w:sz w:val="18"/>
                  <w:szCs w:val="18"/>
                </w:rPr>
                <w:alias w:val="Asunto"/>
                <w:tag w:val=""/>
                <w:id w:val="476419162"/>
                <w:placeholder>
                  <w:docPart w:val="CA083984ED52440F9BDA84C6F1B9402D"/>
                </w:placeholder>
                <w:dataBinding w:prefixMappings="xmlns:ns0='http://purl.org/dc/elements/1.1/' xmlns:ns1='http://schemas.openxmlformats.org/package/2006/metadata/core-properties' " w:xpath="/ns1:coreProperties[1]/ns0:subject[1]" w:storeItemID="{6C3C8BC8-F283-45AE-878A-BAB7291924A1}"/>
                <w:text/>
              </w:sdtPr>
              <w:sdtContent>
                <w:r w:rsidR="00383C1A" w:rsidRPr="00383C1A">
                  <w:rPr>
                    <w:rFonts w:ascii="Arial" w:hAnsi="Arial" w:cs="Arial"/>
                    <w:b/>
                    <w:bCs/>
                    <w:sz w:val="18"/>
                    <w:szCs w:val="18"/>
                  </w:rPr>
                  <w:t>LSCC-028-2022 SIN CONCURRENCIA DE COMITÉ</w:t>
                </w:r>
              </w:sdtContent>
            </w:sdt>
            <w:r w:rsidRPr="008A7F5A">
              <w:rPr>
                <w:rFonts w:ascii="Arial" w:hAnsi="Arial" w:cs="Arial"/>
                <w:b/>
                <w:bCs/>
                <w:sz w:val="18"/>
                <w:szCs w:val="18"/>
              </w:rPr>
              <w:t xml:space="preserve">, </w:t>
            </w:r>
            <w:r w:rsidRPr="008A7F5A">
              <w:rPr>
                <w:rFonts w:ascii="Arial" w:hAnsi="Arial" w:cs="Arial"/>
                <w:sz w:val="18"/>
                <w:szCs w:val="18"/>
              </w:rPr>
              <w:t>relativo a la</w:t>
            </w:r>
            <w:r>
              <w:rPr>
                <w:rFonts w:ascii="Arial" w:hAnsi="Arial" w:cs="Arial"/>
                <w:sz w:val="18"/>
                <w:szCs w:val="18"/>
              </w:rPr>
              <w:t xml:space="preserve"> </w:t>
            </w:r>
            <w:sdt>
              <w:sdtPr>
                <w:rPr>
                  <w:rFonts w:ascii="Arial" w:hAnsi="Arial" w:cs="Arial"/>
                  <w:b/>
                  <w:bCs/>
                  <w:sz w:val="18"/>
                  <w:szCs w:val="18"/>
                </w:rPr>
                <w:alias w:val="Categoría"/>
                <w:tag w:val=""/>
                <w:id w:val="187646537"/>
                <w:placeholder>
                  <w:docPart w:val="E9D9CA1164AB4ECF9581E199295AC13F"/>
                </w:placeholder>
                <w:dataBinding w:prefixMappings="xmlns:ns0='http://purl.org/dc/elements/1.1/' xmlns:ns1='http://schemas.openxmlformats.org/package/2006/metadata/core-properties' " w:xpath="/ns1:coreProperties[1]/ns1:category[1]" w:storeItemID="{6C3C8BC8-F283-45AE-878A-BAB7291924A1}"/>
                <w:text/>
              </w:sdtPr>
              <w:sdtContent>
                <w:r w:rsidR="00383C1A" w:rsidRPr="00383C1A">
                  <w:rPr>
                    <w:rFonts w:ascii="Arial" w:hAnsi="Arial" w:cs="Arial"/>
                    <w:b/>
                    <w:bCs/>
                    <w:sz w:val="18"/>
                    <w:szCs w:val="18"/>
                  </w:rPr>
                  <w:t>“ADQUISICIÓN DE REFACCIONES Y ACCESORIOS MENORES DE EQUIPO E INSTRUMENTAL MÉDICO Y DE LABORATORIO PARA EL HOSPITAL REGIONAL DE TEPATITLÁN DE MORELOS.”</w:t>
                </w:r>
              </w:sdtContent>
            </w:sdt>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lastRenderedPageBreak/>
        <w:t>LICITACIÓN PÚBLICA LOCAL</w:t>
      </w:r>
      <w:r w:rsidRPr="00006761">
        <w:rPr>
          <w:rFonts w:ascii="Arial" w:hAnsi="Arial" w:cs="Arial"/>
          <w:b/>
          <w:bCs/>
          <w:sz w:val="18"/>
          <w:szCs w:val="18"/>
        </w:rPr>
        <w:t xml:space="preserve"> </w:t>
      </w:r>
    </w:p>
    <w:p w14:paraId="64872E6A" w14:textId="2E9FA2B0" w:rsidR="00F76E15" w:rsidRPr="00006761" w:rsidRDefault="00000000"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6B2EFDA9" w:rsidR="00F76E15" w:rsidRPr="00006761" w:rsidRDefault="00000000"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252B29" w:rsidRPr="00006761">
        <w:rPr>
          <w:rFonts w:ascii="Arial" w:eastAsia="Arial" w:hAnsi="Arial" w:cs="Arial"/>
          <w:b/>
          <w:smallCaps/>
          <w:color w:val="000000"/>
          <w:sz w:val="18"/>
          <w:szCs w:val="18"/>
        </w:rPr>
        <w:t xml:space="preserve"> </w:t>
      </w:r>
    </w:p>
    <w:p w14:paraId="51AE34FF" w14:textId="34BDE96A"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7"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bookmarkEnd w:id="47"/>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6E7331AB"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48"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48"/>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49"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49"/>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0" w:name="_Hlk94020083"/>
      <w:bookmarkStart w:id="51" w:name="_Hlk94199020"/>
      <w:r w:rsidRPr="00006761">
        <w:rPr>
          <w:rFonts w:ascii="Arial" w:eastAsia="Arial" w:hAnsi="Arial" w:cs="Arial"/>
          <w:b/>
          <w:color w:val="000000"/>
          <w:sz w:val="20"/>
          <w:szCs w:val="20"/>
        </w:rPr>
        <w:lastRenderedPageBreak/>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27B38649"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20"/>
              <w:szCs w:val="20"/>
            </w:rPr>
            <w:t>LSCC-028-2022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4A088509" w:rsidR="002C005C" w:rsidRPr="002C005C" w:rsidRDefault="00000000" w:rsidP="002C005C">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bookmarkEnd w:id="50"/>
      <w:bookmarkEnd w:id="51"/>
    </w:p>
    <w:p w14:paraId="106C24F9" w14:textId="77777777" w:rsidR="006A147E" w:rsidRPr="0066024A" w:rsidRDefault="006A147E" w:rsidP="006A147E">
      <w:pPr>
        <w:spacing w:after="0"/>
        <w:rPr>
          <w:rFonts w:ascii="Arial" w:hAnsi="Arial" w:cs="Arial"/>
          <w:b/>
          <w:bCs/>
          <w:color w:val="262626" w:themeColor="text1" w:themeTint="D9"/>
          <w:sz w:val="18"/>
          <w:szCs w:val="18"/>
        </w:rPr>
      </w:pPr>
    </w:p>
    <w:p w14:paraId="753CEF7C" w14:textId="2A940C52" w:rsidR="006A147E" w:rsidRDefault="006A147E" w:rsidP="006A147E">
      <w:pPr>
        <w:spacing w:after="0"/>
        <w:rPr>
          <w:rFonts w:ascii="Arial" w:hAnsi="Arial" w:cs="Arial"/>
          <w:b/>
          <w:bCs/>
          <w:color w:val="262626" w:themeColor="text1" w:themeTint="D9"/>
          <w:sz w:val="18"/>
          <w:szCs w:val="18"/>
        </w:rPr>
      </w:pPr>
    </w:p>
    <w:tbl>
      <w:tblPr>
        <w:tblW w:w="10334" w:type="dxa"/>
        <w:jc w:val="center"/>
        <w:tblCellMar>
          <w:left w:w="70" w:type="dxa"/>
          <w:right w:w="70" w:type="dxa"/>
        </w:tblCellMar>
        <w:tblLook w:val="04A0" w:firstRow="1" w:lastRow="0" w:firstColumn="1" w:lastColumn="0" w:noHBand="0" w:noVBand="1"/>
      </w:tblPr>
      <w:tblGrid>
        <w:gridCol w:w="852"/>
        <w:gridCol w:w="7572"/>
        <w:gridCol w:w="976"/>
        <w:gridCol w:w="772"/>
        <w:gridCol w:w="162"/>
      </w:tblGrid>
      <w:tr w:rsidR="00FE1737" w:rsidRPr="00383C1A" w14:paraId="16695EF4" w14:textId="77777777" w:rsidTr="00880820">
        <w:trPr>
          <w:gridAfter w:val="1"/>
          <w:wAfter w:w="162" w:type="dxa"/>
          <w:trHeight w:val="464"/>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DA85C4E"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PARTIDA</w:t>
            </w:r>
          </w:p>
        </w:tc>
        <w:tc>
          <w:tcPr>
            <w:tcW w:w="7572" w:type="dxa"/>
            <w:vMerge w:val="restart"/>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3EEA266E" w14:textId="77777777" w:rsidR="00383C1A" w:rsidRPr="00383C1A" w:rsidRDefault="00383C1A" w:rsidP="00FE1737">
            <w:pPr>
              <w:spacing w:after="0" w:line="240" w:lineRule="auto"/>
              <w:ind w:left="143" w:right="11"/>
              <w:jc w:val="both"/>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DESCRIPCIÓN</w:t>
            </w:r>
          </w:p>
        </w:tc>
        <w:tc>
          <w:tcPr>
            <w:tcW w:w="976" w:type="dxa"/>
            <w:vMerge w:val="restart"/>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37D11ACF"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CANTIDAD</w:t>
            </w:r>
          </w:p>
        </w:tc>
        <w:tc>
          <w:tcPr>
            <w:tcW w:w="772" w:type="dxa"/>
            <w:vMerge w:val="restart"/>
            <w:tcBorders>
              <w:top w:val="single" w:sz="4" w:space="0" w:color="auto"/>
              <w:left w:val="single" w:sz="4" w:space="0" w:color="auto"/>
              <w:bottom w:val="single" w:sz="4" w:space="0" w:color="auto"/>
              <w:right w:val="single" w:sz="4" w:space="0" w:color="auto"/>
            </w:tcBorders>
            <w:shd w:val="clear" w:color="FFC000" w:fill="FFD966"/>
            <w:vAlign w:val="center"/>
            <w:hideMark/>
          </w:tcPr>
          <w:p w14:paraId="6BFE50A9"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UNIDAD DE MEDIDA</w:t>
            </w:r>
          </w:p>
        </w:tc>
      </w:tr>
      <w:tr w:rsidR="00880820" w:rsidRPr="00383C1A" w14:paraId="20E6D6FC" w14:textId="77777777" w:rsidTr="00880820">
        <w:trPr>
          <w:trHeight w:val="53"/>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36C7E58" w14:textId="77777777" w:rsidR="00383C1A" w:rsidRPr="00383C1A" w:rsidRDefault="00383C1A" w:rsidP="00383C1A">
            <w:pPr>
              <w:spacing w:after="0" w:line="240" w:lineRule="auto"/>
              <w:rPr>
                <w:rFonts w:ascii="Arial" w:eastAsia="Times New Roman" w:hAnsi="Arial" w:cs="Arial"/>
                <w:b/>
                <w:bCs/>
                <w:color w:val="000000"/>
                <w:sz w:val="16"/>
                <w:szCs w:val="16"/>
              </w:rPr>
            </w:pPr>
          </w:p>
        </w:tc>
        <w:tc>
          <w:tcPr>
            <w:tcW w:w="7572" w:type="dxa"/>
            <w:vMerge/>
            <w:tcBorders>
              <w:top w:val="single" w:sz="4" w:space="0" w:color="auto"/>
              <w:left w:val="single" w:sz="4" w:space="0" w:color="auto"/>
              <w:bottom w:val="single" w:sz="4" w:space="0" w:color="auto"/>
              <w:right w:val="single" w:sz="4" w:space="0" w:color="auto"/>
            </w:tcBorders>
            <w:vAlign w:val="center"/>
            <w:hideMark/>
          </w:tcPr>
          <w:p w14:paraId="5437EFA7" w14:textId="77777777" w:rsidR="00383C1A" w:rsidRPr="00383C1A" w:rsidRDefault="00383C1A" w:rsidP="00FE1737">
            <w:pPr>
              <w:spacing w:after="0" w:line="240" w:lineRule="auto"/>
              <w:ind w:left="143" w:right="11"/>
              <w:jc w:val="both"/>
              <w:rPr>
                <w:rFonts w:ascii="Arial" w:eastAsia="Times New Roman" w:hAnsi="Arial" w:cs="Arial"/>
                <w:b/>
                <w:bCs/>
                <w:color w:val="000000"/>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00F1B2E9" w14:textId="77777777" w:rsidR="00383C1A" w:rsidRPr="00383C1A" w:rsidRDefault="00383C1A" w:rsidP="00383C1A">
            <w:pPr>
              <w:spacing w:after="0" w:line="240" w:lineRule="auto"/>
              <w:rPr>
                <w:rFonts w:ascii="Arial" w:eastAsia="Times New Roman" w:hAnsi="Arial" w:cs="Arial"/>
                <w:b/>
                <w:bCs/>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536954EF" w14:textId="77777777" w:rsidR="00383C1A" w:rsidRPr="00383C1A" w:rsidRDefault="00383C1A" w:rsidP="00383C1A">
            <w:pPr>
              <w:spacing w:after="0" w:line="240" w:lineRule="auto"/>
              <w:rPr>
                <w:rFonts w:ascii="Arial" w:eastAsia="Times New Roman" w:hAnsi="Arial" w:cs="Arial"/>
                <w:b/>
                <w:bCs/>
                <w:color w:val="000000"/>
                <w:sz w:val="16"/>
                <w:szCs w:val="16"/>
              </w:rPr>
            </w:pPr>
          </w:p>
        </w:tc>
        <w:tc>
          <w:tcPr>
            <w:tcW w:w="162" w:type="dxa"/>
            <w:tcBorders>
              <w:top w:val="nil"/>
              <w:left w:val="nil"/>
              <w:bottom w:val="nil"/>
              <w:right w:val="nil"/>
            </w:tcBorders>
            <w:shd w:val="clear" w:color="auto" w:fill="auto"/>
            <w:noWrap/>
            <w:vAlign w:val="bottom"/>
            <w:hideMark/>
          </w:tcPr>
          <w:p w14:paraId="0AEC28D3" w14:textId="77777777" w:rsidR="00383C1A" w:rsidRPr="00383C1A" w:rsidRDefault="00383C1A" w:rsidP="00383C1A">
            <w:pPr>
              <w:spacing w:after="0" w:line="240" w:lineRule="auto"/>
              <w:jc w:val="center"/>
              <w:rPr>
                <w:rFonts w:ascii="Arial" w:eastAsia="Times New Roman" w:hAnsi="Arial" w:cs="Arial"/>
                <w:b/>
                <w:bCs/>
                <w:color w:val="000000"/>
                <w:sz w:val="18"/>
                <w:szCs w:val="18"/>
              </w:rPr>
            </w:pPr>
          </w:p>
        </w:tc>
      </w:tr>
      <w:tr w:rsidR="00FE1737" w:rsidRPr="00383C1A" w14:paraId="61569EFB"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2D23B17"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6631CE60" w14:textId="0BF00C51"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temperatura de piel para cuna de calor radiante </w:t>
            </w:r>
            <w:proofErr w:type="spellStart"/>
            <w:r w:rsidR="00383C1A" w:rsidRPr="00383C1A">
              <w:rPr>
                <w:rFonts w:ascii="Arial" w:eastAsia="Times New Roman" w:hAnsi="Arial" w:cs="Arial"/>
                <w:sz w:val="16"/>
                <w:szCs w:val="16"/>
              </w:rPr>
              <w:t>Servocontrolada</w:t>
            </w:r>
            <w:proofErr w:type="spellEnd"/>
            <w:r w:rsidR="00383C1A" w:rsidRPr="00383C1A">
              <w:rPr>
                <w:rFonts w:ascii="Arial" w:eastAsia="Times New Roman" w:hAnsi="Arial" w:cs="Arial"/>
                <w:sz w:val="16"/>
                <w:szCs w:val="16"/>
              </w:rPr>
              <w:t xml:space="preserve"> </w:t>
            </w:r>
            <w:r w:rsidRPr="00383C1A">
              <w:rPr>
                <w:rFonts w:ascii="Arial" w:eastAsia="Times New Roman" w:hAnsi="Arial" w:cs="Arial"/>
                <w:sz w:val="16"/>
                <w:szCs w:val="16"/>
              </w:rPr>
              <w:t>(tipo</w:t>
            </w:r>
            <w:r w:rsidR="00383C1A" w:rsidRPr="00383C1A">
              <w:rPr>
                <w:rFonts w:ascii="Arial" w:eastAsia="Times New Roman" w:hAnsi="Arial" w:cs="Arial"/>
                <w:sz w:val="16"/>
                <w:szCs w:val="16"/>
              </w:rPr>
              <w:t xml:space="preserve"> GG)</w:t>
            </w:r>
          </w:p>
        </w:tc>
        <w:tc>
          <w:tcPr>
            <w:tcW w:w="976" w:type="dxa"/>
            <w:tcBorders>
              <w:top w:val="nil"/>
              <w:left w:val="nil"/>
              <w:bottom w:val="single" w:sz="4" w:space="0" w:color="auto"/>
              <w:right w:val="single" w:sz="4" w:space="0" w:color="auto"/>
            </w:tcBorders>
            <w:shd w:val="clear" w:color="auto" w:fill="auto"/>
            <w:noWrap/>
            <w:vAlign w:val="center"/>
            <w:hideMark/>
          </w:tcPr>
          <w:p w14:paraId="1FC71DBB"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34CC5524"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1DEB277D"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2C289EB" w14:textId="77777777" w:rsidTr="00880820">
        <w:trPr>
          <w:trHeight w:val="25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31DE257"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3C8117AC" w14:textId="306B2CCA"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temperatura de piel para cuna de calor radiante </w:t>
            </w:r>
            <w:proofErr w:type="spellStart"/>
            <w:r w:rsidR="00383C1A" w:rsidRPr="00383C1A">
              <w:rPr>
                <w:rFonts w:ascii="Arial" w:eastAsia="Times New Roman" w:hAnsi="Arial" w:cs="Arial"/>
                <w:sz w:val="16"/>
                <w:szCs w:val="16"/>
              </w:rPr>
              <w:t>Servocontrolada</w:t>
            </w:r>
            <w:proofErr w:type="spellEnd"/>
            <w:r w:rsidR="00383C1A" w:rsidRPr="00383C1A">
              <w:rPr>
                <w:rFonts w:ascii="Arial" w:eastAsia="Times New Roman" w:hAnsi="Arial" w:cs="Arial"/>
                <w:sz w:val="16"/>
                <w:szCs w:val="16"/>
              </w:rPr>
              <w:t xml:space="preserve"> </w:t>
            </w:r>
            <w:r w:rsidRPr="00383C1A">
              <w:rPr>
                <w:rFonts w:ascii="Arial" w:eastAsia="Times New Roman" w:hAnsi="Arial" w:cs="Arial"/>
                <w:sz w:val="16"/>
                <w:szCs w:val="16"/>
              </w:rPr>
              <w:t>(tipo</w:t>
            </w:r>
            <w:r w:rsidR="00383C1A" w:rsidRPr="00383C1A">
              <w:rPr>
                <w:rFonts w:ascii="Arial" w:eastAsia="Times New Roman" w:hAnsi="Arial" w:cs="Arial"/>
                <w:sz w:val="16"/>
                <w:szCs w:val="16"/>
              </w:rPr>
              <w:t xml:space="preserve"> OO)</w:t>
            </w:r>
          </w:p>
        </w:tc>
        <w:tc>
          <w:tcPr>
            <w:tcW w:w="976" w:type="dxa"/>
            <w:tcBorders>
              <w:top w:val="nil"/>
              <w:left w:val="nil"/>
              <w:bottom w:val="single" w:sz="4" w:space="0" w:color="auto"/>
              <w:right w:val="single" w:sz="4" w:space="0" w:color="auto"/>
            </w:tcBorders>
            <w:shd w:val="clear" w:color="auto" w:fill="auto"/>
            <w:noWrap/>
            <w:vAlign w:val="center"/>
            <w:hideMark/>
          </w:tcPr>
          <w:p w14:paraId="3F75E2D2"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88B7B1E"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9FEE5C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300224BF"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31C8CC"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3</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2CF11E71" w14:textId="5443B62F"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tipo desechable para monitor de signos vitales (caja con 24 piezas)</w:t>
            </w:r>
          </w:p>
        </w:tc>
        <w:tc>
          <w:tcPr>
            <w:tcW w:w="976" w:type="dxa"/>
            <w:tcBorders>
              <w:top w:val="nil"/>
              <w:left w:val="nil"/>
              <w:bottom w:val="single" w:sz="4" w:space="0" w:color="auto"/>
              <w:right w:val="single" w:sz="4" w:space="0" w:color="auto"/>
            </w:tcBorders>
            <w:shd w:val="clear" w:color="auto" w:fill="auto"/>
            <w:noWrap/>
            <w:vAlign w:val="center"/>
            <w:hideMark/>
          </w:tcPr>
          <w:p w14:paraId="392990D8"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5</w:t>
            </w:r>
          </w:p>
        </w:tc>
        <w:tc>
          <w:tcPr>
            <w:tcW w:w="772" w:type="dxa"/>
            <w:tcBorders>
              <w:top w:val="nil"/>
              <w:left w:val="nil"/>
              <w:bottom w:val="single" w:sz="4" w:space="0" w:color="auto"/>
              <w:right w:val="single" w:sz="4" w:space="0" w:color="auto"/>
            </w:tcBorders>
            <w:shd w:val="clear" w:color="auto" w:fill="auto"/>
            <w:vAlign w:val="center"/>
            <w:hideMark/>
          </w:tcPr>
          <w:p w14:paraId="0AA6865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CAJA</w:t>
            </w:r>
          </w:p>
        </w:tc>
        <w:tc>
          <w:tcPr>
            <w:tcW w:w="162" w:type="dxa"/>
            <w:vAlign w:val="center"/>
            <w:hideMark/>
          </w:tcPr>
          <w:p w14:paraId="317D53B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ED0CF5E"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4877D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4</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402B809A" w14:textId="0B9D0263"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Sensor de flujo para ventilador neonatal</w:t>
            </w:r>
          </w:p>
        </w:tc>
        <w:tc>
          <w:tcPr>
            <w:tcW w:w="976" w:type="dxa"/>
            <w:tcBorders>
              <w:top w:val="nil"/>
              <w:left w:val="nil"/>
              <w:bottom w:val="single" w:sz="4" w:space="0" w:color="auto"/>
              <w:right w:val="single" w:sz="4" w:space="0" w:color="auto"/>
            </w:tcBorders>
            <w:shd w:val="clear" w:color="auto" w:fill="auto"/>
            <w:noWrap/>
            <w:vAlign w:val="center"/>
            <w:hideMark/>
          </w:tcPr>
          <w:p w14:paraId="5FF15E9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49C603F2"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C922CE3"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40482350" w14:textId="77777777" w:rsidTr="00880820">
        <w:trPr>
          <w:trHeight w:val="5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BB006E4"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5</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3B052614" w14:textId="109CBE95"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Brazalete neonatal # 3 para monitor de signos vitales</w:t>
            </w:r>
          </w:p>
        </w:tc>
        <w:tc>
          <w:tcPr>
            <w:tcW w:w="976" w:type="dxa"/>
            <w:tcBorders>
              <w:top w:val="nil"/>
              <w:left w:val="nil"/>
              <w:bottom w:val="single" w:sz="4" w:space="0" w:color="auto"/>
              <w:right w:val="single" w:sz="4" w:space="0" w:color="auto"/>
            </w:tcBorders>
            <w:shd w:val="clear" w:color="auto" w:fill="auto"/>
            <w:noWrap/>
            <w:vAlign w:val="center"/>
            <w:hideMark/>
          </w:tcPr>
          <w:p w14:paraId="4F92B185"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30</w:t>
            </w:r>
          </w:p>
        </w:tc>
        <w:tc>
          <w:tcPr>
            <w:tcW w:w="772" w:type="dxa"/>
            <w:tcBorders>
              <w:top w:val="nil"/>
              <w:left w:val="nil"/>
              <w:bottom w:val="single" w:sz="4" w:space="0" w:color="auto"/>
              <w:right w:val="single" w:sz="4" w:space="0" w:color="auto"/>
            </w:tcBorders>
            <w:shd w:val="clear" w:color="auto" w:fill="auto"/>
            <w:vAlign w:val="center"/>
            <w:hideMark/>
          </w:tcPr>
          <w:p w14:paraId="49B11681"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29B92EE0"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9B2FAF2"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A7F8908"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6</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79B8D0FE" w14:textId="77777777"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Juego de latiguillos para ECG para monitor de signos vitales</w:t>
            </w:r>
          </w:p>
        </w:tc>
        <w:tc>
          <w:tcPr>
            <w:tcW w:w="976" w:type="dxa"/>
            <w:tcBorders>
              <w:top w:val="nil"/>
              <w:left w:val="nil"/>
              <w:bottom w:val="single" w:sz="4" w:space="0" w:color="auto"/>
              <w:right w:val="single" w:sz="4" w:space="0" w:color="auto"/>
            </w:tcBorders>
            <w:shd w:val="clear" w:color="auto" w:fill="auto"/>
            <w:noWrap/>
            <w:vAlign w:val="center"/>
            <w:hideMark/>
          </w:tcPr>
          <w:p w14:paraId="42369F5A"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5</w:t>
            </w:r>
          </w:p>
        </w:tc>
        <w:tc>
          <w:tcPr>
            <w:tcW w:w="772" w:type="dxa"/>
            <w:tcBorders>
              <w:top w:val="nil"/>
              <w:left w:val="nil"/>
              <w:bottom w:val="single" w:sz="4" w:space="0" w:color="auto"/>
              <w:right w:val="single" w:sz="4" w:space="0" w:color="auto"/>
            </w:tcBorders>
            <w:shd w:val="clear" w:color="auto" w:fill="auto"/>
            <w:vAlign w:val="center"/>
            <w:hideMark/>
          </w:tcPr>
          <w:p w14:paraId="448C1BEF"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E186A4D"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161218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251C9C5"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7</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16B6325B" w14:textId="2D6A3A10"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Brazalete </w:t>
            </w:r>
            <w:r w:rsidR="00383C1A" w:rsidRPr="00383C1A">
              <w:rPr>
                <w:rFonts w:ascii="Arial" w:eastAsia="Times New Roman" w:hAnsi="Arial" w:cs="Arial"/>
                <w:sz w:val="16"/>
                <w:szCs w:val="16"/>
              </w:rPr>
              <w:t>adulto para PANI para monitor de signos vitales</w:t>
            </w:r>
          </w:p>
        </w:tc>
        <w:tc>
          <w:tcPr>
            <w:tcW w:w="976" w:type="dxa"/>
            <w:tcBorders>
              <w:top w:val="nil"/>
              <w:left w:val="nil"/>
              <w:bottom w:val="single" w:sz="4" w:space="0" w:color="auto"/>
              <w:right w:val="single" w:sz="4" w:space="0" w:color="auto"/>
            </w:tcBorders>
            <w:shd w:val="clear" w:color="auto" w:fill="auto"/>
            <w:noWrap/>
            <w:vAlign w:val="center"/>
            <w:hideMark/>
          </w:tcPr>
          <w:p w14:paraId="66B691D8"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25</w:t>
            </w:r>
          </w:p>
        </w:tc>
        <w:tc>
          <w:tcPr>
            <w:tcW w:w="772" w:type="dxa"/>
            <w:tcBorders>
              <w:top w:val="nil"/>
              <w:left w:val="nil"/>
              <w:bottom w:val="single" w:sz="4" w:space="0" w:color="auto"/>
              <w:right w:val="single" w:sz="4" w:space="0" w:color="auto"/>
            </w:tcBorders>
            <w:shd w:val="clear" w:color="auto" w:fill="auto"/>
            <w:vAlign w:val="center"/>
            <w:hideMark/>
          </w:tcPr>
          <w:p w14:paraId="0505F29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5037A27B"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66FD887"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50E20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8</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67FC3581" w14:textId="58EB9899"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Circuito de paciente neonatal tipo desechable para resucitador neumático</w:t>
            </w:r>
          </w:p>
        </w:tc>
        <w:tc>
          <w:tcPr>
            <w:tcW w:w="976" w:type="dxa"/>
            <w:tcBorders>
              <w:top w:val="nil"/>
              <w:left w:val="nil"/>
              <w:bottom w:val="single" w:sz="4" w:space="0" w:color="auto"/>
              <w:right w:val="single" w:sz="4" w:space="0" w:color="auto"/>
            </w:tcBorders>
            <w:shd w:val="clear" w:color="auto" w:fill="auto"/>
            <w:noWrap/>
            <w:vAlign w:val="center"/>
            <w:hideMark/>
          </w:tcPr>
          <w:p w14:paraId="519D9114"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24D3867B"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61DAEAD5"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6E6C6064"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D28325"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9</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45FDDC96" w14:textId="6EF282BD"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w:t>
            </w:r>
            <w:r w:rsidR="00A826E5" w:rsidRPr="00383C1A">
              <w:rPr>
                <w:rFonts w:ascii="Arial" w:eastAsia="Times New Roman" w:hAnsi="Arial" w:cs="Arial"/>
                <w:sz w:val="16"/>
                <w:szCs w:val="16"/>
              </w:rPr>
              <w:t>electrocardiógrafo</w:t>
            </w:r>
            <w:r w:rsidRPr="00383C1A">
              <w:rPr>
                <w:rFonts w:ascii="Arial" w:eastAsia="Times New Roman" w:hAnsi="Arial" w:cs="Arial"/>
                <w:sz w:val="16"/>
                <w:szCs w:val="16"/>
              </w:rPr>
              <w:t xml:space="preserve"> (tipo SAT1)</w:t>
            </w:r>
          </w:p>
        </w:tc>
        <w:tc>
          <w:tcPr>
            <w:tcW w:w="976" w:type="dxa"/>
            <w:tcBorders>
              <w:top w:val="nil"/>
              <w:left w:val="nil"/>
              <w:bottom w:val="single" w:sz="4" w:space="0" w:color="auto"/>
              <w:right w:val="single" w:sz="4" w:space="0" w:color="auto"/>
            </w:tcBorders>
            <w:shd w:val="clear" w:color="auto" w:fill="auto"/>
            <w:noWrap/>
            <w:vAlign w:val="center"/>
            <w:hideMark/>
          </w:tcPr>
          <w:p w14:paraId="37043E89"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38DFD1A8"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D7AE33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85DB5E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BAD63C"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10</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70B9AA04" w14:textId="3FDE6AAF"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w:t>
            </w:r>
            <w:r w:rsidR="00A826E5" w:rsidRPr="00383C1A">
              <w:rPr>
                <w:rFonts w:ascii="Arial" w:eastAsia="Times New Roman" w:hAnsi="Arial" w:cs="Arial"/>
                <w:sz w:val="16"/>
                <w:szCs w:val="16"/>
              </w:rPr>
              <w:t>electrocardiógrafo</w:t>
            </w:r>
            <w:r w:rsidRPr="00383C1A">
              <w:rPr>
                <w:rFonts w:ascii="Arial" w:eastAsia="Times New Roman" w:hAnsi="Arial" w:cs="Arial"/>
                <w:sz w:val="16"/>
                <w:szCs w:val="16"/>
              </w:rPr>
              <w:t xml:space="preserve"> de 3 canales</w:t>
            </w:r>
          </w:p>
        </w:tc>
        <w:tc>
          <w:tcPr>
            <w:tcW w:w="976" w:type="dxa"/>
            <w:tcBorders>
              <w:top w:val="nil"/>
              <w:left w:val="nil"/>
              <w:bottom w:val="single" w:sz="4" w:space="0" w:color="auto"/>
              <w:right w:val="single" w:sz="4" w:space="0" w:color="auto"/>
            </w:tcBorders>
            <w:shd w:val="clear" w:color="auto" w:fill="auto"/>
            <w:noWrap/>
            <w:vAlign w:val="center"/>
            <w:hideMark/>
          </w:tcPr>
          <w:p w14:paraId="1DBC3CB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5971E34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12876AF"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770190C"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E18E7DE"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11</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6C83F96A" w14:textId="77777777"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Foco para lampara de fototerapia </w:t>
            </w:r>
          </w:p>
        </w:tc>
        <w:tc>
          <w:tcPr>
            <w:tcW w:w="976" w:type="dxa"/>
            <w:tcBorders>
              <w:top w:val="nil"/>
              <w:left w:val="nil"/>
              <w:bottom w:val="single" w:sz="4" w:space="0" w:color="auto"/>
              <w:right w:val="single" w:sz="4" w:space="0" w:color="auto"/>
            </w:tcBorders>
            <w:shd w:val="clear" w:color="auto" w:fill="auto"/>
            <w:noWrap/>
            <w:vAlign w:val="center"/>
            <w:hideMark/>
          </w:tcPr>
          <w:p w14:paraId="1E043DD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3C48F8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6C24F7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413A08F8"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7DA266"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12</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78CBF001" w14:textId="35FDE9EE"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Circuito de paciente adulto tipo desechable para ventilador </w:t>
            </w:r>
            <w:r w:rsidR="00A826E5" w:rsidRPr="00383C1A">
              <w:rPr>
                <w:rFonts w:ascii="Arial" w:eastAsia="Times New Roman" w:hAnsi="Arial" w:cs="Arial"/>
                <w:sz w:val="16"/>
                <w:szCs w:val="16"/>
              </w:rPr>
              <w:t>portátil</w:t>
            </w:r>
          </w:p>
        </w:tc>
        <w:tc>
          <w:tcPr>
            <w:tcW w:w="976" w:type="dxa"/>
            <w:tcBorders>
              <w:top w:val="nil"/>
              <w:left w:val="nil"/>
              <w:bottom w:val="single" w:sz="4" w:space="0" w:color="auto"/>
              <w:right w:val="single" w:sz="4" w:space="0" w:color="auto"/>
            </w:tcBorders>
            <w:shd w:val="clear" w:color="auto" w:fill="auto"/>
            <w:noWrap/>
            <w:vAlign w:val="center"/>
            <w:hideMark/>
          </w:tcPr>
          <w:p w14:paraId="42C3451C"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583F08A1"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53AF0F1"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B1D15F5"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76ED81"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13</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6F825EC7" w14:textId="77777777"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Trombas de oxígeno</w:t>
            </w:r>
          </w:p>
        </w:tc>
        <w:tc>
          <w:tcPr>
            <w:tcW w:w="976" w:type="dxa"/>
            <w:tcBorders>
              <w:top w:val="nil"/>
              <w:left w:val="nil"/>
              <w:bottom w:val="single" w:sz="4" w:space="0" w:color="auto"/>
              <w:right w:val="single" w:sz="4" w:space="0" w:color="auto"/>
            </w:tcBorders>
            <w:shd w:val="clear" w:color="auto" w:fill="auto"/>
            <w:noWrap/>
            <w:vAlign w:val="center"/>
            <w:hideMark/>
          </w:tcPr>
          <w:p w14:paraId="777AEE3A"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421223A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CEF8062"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7931E14"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5E01020"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14</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3FD77756" w14:textId="5DA3384F"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Trombas de </w:t>
            </w:r>
            <w:r w:rsidR="00A826E5" w:rsidRPr="00383C1A">
              <w:rPr>
                <w:rFonts w:ascii="Arial" w:eastAsia="Times New Roman" w:hAnsi="Arial" w:cs="Arial"/>
                <w:sz w:val="16"/>
                <w:szCs w:val="16"/>
              </w:rPr>
              <w:t>succión</w:t>
            </w:r>
          </w:p>
        </w:tc>
        <w:tc>
          <w:tcPr>
            <w:tcW w:w="976" w:type="dxa"/>
            <w:tcBorders>
              <w:top w:val="nil"/>
              <w:left w:val="nil"/>
              <w:bottom w:val="single" w:sz="4" w:space="0" w:color="auto"/>
              <w:right w:val="single" w:sz="4" w:space="0" w:color="auto"/>
            </w:tcBorders>
            <w:shd w:val="clear" w:color="auto" w:fill="auto"/>
            <w:noWrap/>
            <w:vAlign w:val="center"/>
            <w:hideMark/>
          </w:tcPr>
          <w:p w14:paraId="480A04AB"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4361F99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20B053FF"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342E1EC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1F5A0D5"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15</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5727F4BA" w14:textId="534BC7C0"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Sensor de flujo para ventilador de volumen adulto</w:t>
            </w:r>
          </w:p>
        </w:tc>
        <w:tc>
          <w:tcPr>
            <w:tcW w:w="976" w:type="dxa"/>
            <w:tcBorders>
              <w:top w:val="nil"/>
              <w:left w:val="nil"/>
              <w:bottom w:val="single" w:sz="4" w:space="0" w:color="auto"/>
              <w:right w:val="single" w:sz="4" w:space="0" w:color="auto"/>
            </w:tcBorders>
            <w:shd w:val="clear" w:color="auto" w:fill="auto"/>
            <w:noWrap/>
            <w:vAlign w:val="center"/>
            <w:hideMark/>
          </w:tcPr>
          <w:p w14:paraId="32E46C3F"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00197D37"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6CE54FA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7D985EF"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8607144"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16</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56E632E4" w14:textId="6E6FDCFF"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monitor de signos vitales 6 pines una </w:t>
            </w:r>
            <w:r w:rsidR="00A826E5" w:rsidRPr="00383C1A">
              <w:rPr>
                <w:rFonts w:ascii="Arial" w:eastAsia="Times New Roman" w:hAnsi="Arial" w:cs="Arial"/>
                <w:sz w:val="16"/>
                <w:szCs w:val="16"/>
              </w:rPr>
              <w:t>guía</w:t>
            </w:r>
          </w:p>
        </w:tc>
        <w:tc>
          <w:tcPr>
            <w:tcW w:w="976" w:type="dxa"/>
            <w:tcBorders>
              <w:top w:val="nil"/>
              <w:left w:val="nil"/>
              <w:bottom w:val="single" w:sz="4" w:space="0" w:color="auto"/>
              <w:right w:val="single" w:sz="4" w:space="0" w:color="auto"/>
            </w:tcBorders>
            <w:shd w:val="clear" w:color="auto" w:fill="auto"/>
            <w:noWrap/>
            <w:vAlign w:val="center"/>
            <w:hideMark/>
          </w:tcPr>
          <w:p w14:paraId="583B31F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5</w:t>
            </w:r>
          </w:p>
        </w:tc>
        <w:tc>
          <w:tcPr>
            <w:tcW w:w="772" w:type="dxa"/>
            <w:tcBorders>
              <w:top w:val="nil"/>
              <w:left w:val="nil"/>
              <w:bottom w:val="single" w:sz="4" w:space="0" w:color="auto"/>
              <w:right w:val="single" w:sz="4" w:space="0" w:color="auto"/>
            </w:tcBorders>
            <w:shd w:val="clear" w:color="auto" w:fill="auto"/>
            <w:vAlign w:val="center"/>
            <w:hideMark/>
          </w:tcPr>
          <w:p w14:paraId="71F8A21A"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6A6FA353"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02E8B4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F4196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17</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057FA717" w14:textId="02C6E96A"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dedo para monitor de signos vitales (tipo GUT4)</w:t>
            </w:r>
          </w:p>
        </w:tc>
        <w:tc>
          <w:tcPr>
            <w:tcW w:w="976" w:type="dxa"/>
            <w:tcBorders>
              <w:top w:val="nil"/>
              <w:left w:val="nil"/>
              <w:bottom w:val="single" w:sz="4" w:space="0" w:color="auto"/>
              <w:right w:val="single" w:sz="4" w:space="0" w:color="auto"/>
            </w:tcBorders>
            <w:shd w:val="clear" w:color="auto" w:fill="auto"/>
            <w:noWrap/>
            <w:vAlign w:val="center"/>
            <w:hideMark/>
          </w:tcPr>
          <w:p w14:paraId="0D39DDF2"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0004566C"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17427F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265E592"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4A0C708"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18</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17003AE7" w14:textId="1351B6CD"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w:t>
            </w:r>
            <w:proofErr w:type="spellStart"/>
            <w:r w:rsidR="00383C1A" w:rsidRPr="00383C1A">
              <w:rPr>
                <w:rFonts w:ascii="Arial" w:eastAsia="Times New Roman" w:hAnsi="Arial" w:cs="Arial"/>
                <w:sz w:val="16"/>
                <w:szCs w:val="16"/>
              </w:rPr>
              <w:t>multisitio</w:t>
            </w:r>
            <w:proofErr w:type="spellEnd"/>
            <w:r w:rsidR="00383C1A" w:rsidRPr="00383C1A">
              <w:rPr>
                <w:rFonts w:ascii="Arial" w:eastAsia="Times New Roman" w:hAnsi="Arial" w:cs="Arial"/>
                <w:sz w:val="16"/>
                <w:szCs w:val="16"/>
              </w:rPr>
              <w:t xml:space="preserve"> para monitor de signos vitales (tipo SLUSL)</w:t>
            </w:r>
          </w:p>
        </w:tc>
        <w:tc>
          <w:tcPr>
            <w:tcW w:w="976" w:type="dxa"/>
            <w:tcBorders>
              <w:top w:val="nil"/>
              <w:left w:val="nil"/>
              <w:bottom w:val="single" w:sz="4" w:space="0" w:color="auto"/>
              <w:right w:val="single" w:sz="4" w:space="0" w:color="auto"/>
            </w:tcBorders>
            <w:shd w:val="clear" w:color="auto" w:fill="auto"/>
            <w:noWrap/>
            <w:vAlign w:val="center"/>
            <w:hideMark/>
          </w:tcPr>
          <w:p w14:paraId="7EE05DD8"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007D34F0"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5E648C44"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25EB68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A24E151"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19</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63E49AA5" w14:textId="340E8492"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de dedo para monitor de signos vitales (tipo MM1000)</w:t>
            </w:r>
          </w:p>
        </w:tc>
        <w:tc>
          <w:tcPr>
            <w:tcW w:w="976" w:type="dxa"/>
            <w:tcBorders>
              <w:top w:val="nil"/>
              <w:left w:val="nil"/>
              <w:bottom w:val="single" w:sz="4" w:space="0" w:color="auto"/>
              <w:right w:val="single" w:sz="4" w:space="0" w:color="auto"/>
            </w:tcBorders>
            <w:shd w:val="clear" w:color="auto" w:fill="auto"/>
            <w:noWrap/>
            <w:vAlign w:val="center"/>
            <w:hideMark/>
          </w:tcPr>
          <w:p w14:paraId="540D8AF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6987268"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169C95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8006403"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68C0B70"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20</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559FB7B4" w14:textId="313BFFAC"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dedo para monitor de signos vitales (clip) (tipo SLUSL)</w:t>
            </w:r>
          </w:p>
        </w:tc>
        <w:tc>
          <w:tcPr>
            <w:tcW w:w="976" w:type="dxa"/>
            <w:tcBorders>
              <w:top w:val="nil"/>
              <w:left w:val="nil"/>
              <w:bottom w:val="single" w:sz="4" w:space="0" w:color="auto"/>
              <w:right w:val="single" w:sz="4" w:space="0" w:color="auto"/>
            </w:tcBorders>
            <w:shd w:val="clear" w:color="auto" w:fill="auto"/>
            <w:noWrap/>
            <w:vAlign w:val="center"/>
            <w:hideMark/>
          </w:tcPr>
          <w:p w14:paraId="6B57636F"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4</w:t>
            </w:r>
          </w:p>
        </w:tc>
        <w:tc>
          <w:tcPr>
            <w:tcW w:w="772" w:type="dxa"/>
            <w:tcBorders>
              <w:top w:val="nil"/>
              <w:left w:val="nil"/>
              <w:bottom w:val="single" w:sz="4" w:space="0" w:color="auto"/>
              <w:right w:val="single" w:sz="4" w:space="0" w:color="auto"/>
            </w:tcBorders>
            <w:shd w:val="clear" w:color="auto" w:fill="auto"/>
            <w:vAlign w:val="center"/>
            <w:hideMark/>
          </w:tcPr>
          <w:p w14:paraId="128E7A82"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EFE9754"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9064707" w14:textId="77777777" w:rsidTr="00880820">
        <w:trPr>
          <w:trHeight w:val="12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09692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21</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0E14FC5B" w14:textId="63AACD96"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de oximetría reusable dedo para monitor de signos vitales 5 pines 2 </w:t>
            </w:r>
            <w:proofErr w:type="spellStart"/>
            <w:r w:rsidRPr="00383C1A">
              <w:rPr>
                <w:rFonts w:ascii="Arial" w:eastAsia="Times New Roman" w:hAnsi="Arial" w:cs="Arial"/>
                <w:sz w:val="16"/>
                <w:szCs w:val="16"/>
              </w:rPr>
              <w:t>guias</w:t>
            </w:r>
            <w:proofErr w:type="spellEnd"/>
            <w:r w:rsidRPr="00383C1A">
              <w:rPr>
                <w:rFonts w:ascii="Arial" w:eastAsia="Times New Roman" w:hAnsi="Arial" w:cs="Arial"/>
                <w:sz w:val="16"/>
                <w:szCs w:val="16"/>
              </w:rPr>
              <w:t xml:space="preserve"> (clip)</w:t>
            </w:r>
          </w:p>
        </w:tc>
        <w:tc>
          <w:tcPr>
            <w:tcW w:w="976" w:type="dxa"/>
            <w:tcBorders>
              <w:top w:val="nil"/>
              <w:left w:val="nil"/>
              <w:bottom w:val="single" w:sz="4" w:space="0" w:color="auto"/>
              <w:right w:val="single" w:sz="4" w:space="0" w:color="auto"/>
            </w:tcBorders>
            <w:shd w:val="clear" w:color="auto" w:fill="auto"/>
            <w:noWrap/>
            <w:vAlign w:val="center"/>
            <w:hideMark/>
          </w:tcPr>
          <w:p w14:paraId="5621DF1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6C78396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5B3E8878"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8644BDC" w14:textId="77777777" w:rsidTr="00880820">
        <w:trPr>
          <w:trHeight w:val="6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0DF8C71"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22</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2B1BAE08" w14:textId="078C917F"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de </w:t>
            </w:r>
            <w:r w:rsidR="00A826E5" w:rsidRPr="00383C1A">
              <w:rPr>
                <w:rFonts w:ascii="Arial" w:eastAsia="Times New Roman" w:hAnsi="Arial" w:cs="Arial"/>
                <w:sz w:val="16"/>
                <w:szCs w:val="16"/>
              </w:rPr>
              <w:t>oximetría reusable</w:t>
            </w:r>
            <w:r w:rsidRPr="00383C1A">
              <w:rPr>
                <w:rFonts w:ascii="Arial" w:eastAsia="Times New Roman" w:hAnsi="Arial" w:cs="Arial"/>
                <w:sz w:val="16"/>
                <w:szCs w:val="16"/>
              </w:rPr>
              <w:t xml:space="preserve"> dedo para monitor de signos vitales 6 pines-2 guías (Clip)</w:t>
            </w:r>
          </w:p>
        </w:tc>
        <w:tc>
          <w:tcPr>
            <w:tcW w:w="976" w:type="dxa"/>
            <w:tcBorders>
              <w:top w:val="nil"/>
              <w:left w:val="nil"/>
              <w:bottom w:val="single" w:sz="4" w:space="0" w:color="auto"/>
              <w:right w:val="single" w:sz="4" w:space="0" w:color="auto"/>
            </w:tcBorders>
            <w:shd w:val="clear" w:color="auto" w:fill="auto"/>
            <w:noWrap/>
            <w:vAlign w:val="center"/>
            <w:hideMark/>
          </w:tcPr>
          <w:p w14:paraId="5FF040B8"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1EEFCE8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0D3CCC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2BD0616" w14:textId="77777777" w:rsidTr="00880820">
        <w:trPr>
          <w:trHeight w:val="11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ABEEEB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23</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59D9D539" w14:textId="4ACB93EF"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Sensor de oximetría reusable dedo para oxímetro de pulso</w:t>
            </w:r>
            <w:r>
              <w:rPr>
                <w:rFonts w:ascii="Arial" w:eastAsia="Times New Roman" w:hAnsi="Arial" w:cs="Arial"/>
                <w:sz w:val="16"/>
                <w:szCs w:val="16"/>
              </w:rPr>
              <w:t xml:space="preserve"> </w:t>
            </w:r>
            <w:r w:rsidRPr="00383C1A">
              <w:rPr>
                <w:rFonts w:ascii="Arial" w:eastAsia="Times New Roman" w:hAnsi="Arial" w:cs="Arial"/>
                <w:sz w:val="16"/>
                <w:szCs w:val="16"/>
              </w:rPr>
              <w:t>(conector tipo computadora)</w:t>
            </w:r>
          </w:p>
        </w:tc>
        <w:tc>
          <w:tcPr>
            <w:tcW w:w="976" w:type="dxa"/>
            <w:tcBorders>
              <w:top w:val="nil"/>
              <w:left w:val="nil"/>
              <w:bottom w:val="single" w:sz="4" w:space="0" w:color="auto"/>
              <w:right w:val="single" w:sz="4" w:space="0" w:color="auto"/>
            </w:tcBorders>
            <w:shd w:val="clear" w:color="auto" w:fill="auto"/>
            <w:noWrap/>
            <w:vAlign w:val="center"/>
            <w:hideMark/>
          </w:tcPr>
          <w:p w14:paraId="14D5E29F"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6C63AB5A"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6B1815F"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6E0592A5"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89F350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24</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1EC27935" w14:textId="7B66ADA4"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de oximetría reusable </w:t>
            </w:r>
            <w:proofErr w:type="spellStart"/>
            <w:r w:rsidRPr="00383C1A">
              <w:rPr>
                <w:rFonts w:ascii="Arial" w:eastAsia="Times New Roman" w:hAnsi="Arial" w:cs="Arial"/>
                <w:sz w:val="16"/>
                <w:szCs w:val="16"/>
              </w:rPr>
              <w:t>multisitio</w:t>
            </w:r>
            <w:proofErr w:type="spellEnd"/>
            <w:r w:rsidRPr="00383C1A">
              <w:rPr>
                <w:rFonts w:ascii="Arial" w:eastAsia="Times New Roman" w:hAnsi="Arial" w:cs="Arial"/>
                <w:sz w:val="16"/>
                <w:szCs w:val="16"/>
              </w:rPr>
              <w:t xml:space="preserve"> para oximetría de pulso (conector tipo computadora)</w:t>
            </w:r>
          </w:p>
        </w:tc>
        <w:tc>
          <w:tcPr>
            <w:tcW w:w="976" w:type="dxa"/>
            <w:tcBorders>
              <w:top w:val="nil"/>
              <w:left w:val="nil"/>
              <w:bottom w:val="single" w:sz="4" w:space="0" w:color="auto"/>
              <w:right w:val="single" w:sz="4" w:space="0" w:color="auto"/>
            </w:tcBorders>
            <w:shd w:val="clear" w:color="auto" w:fill="auto"/>
            <w:noWrap/>
            <w:vAlign w:val="center"/>
            <w:hideMark/>
          </w:tcPr>
          <w:p w14:paraId="25B09F0D"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03D2836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3E08ADF0"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6ADA568"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6D7C890"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25</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7F3629A1" w14:textId="77777777" w:rsidR="00383C1A" w:rsidRP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Cables de ECG para paciente para monitor de signos vitales (tipo NK)</w:t>
            </w:r>
          </w:p>
        </w:tc>
        <w:tc>
          <w:tcPr>
            <w:tcW w:w="976" w:type="dxa"/>
            <w:tcBorders>
              <w:top w:val="nil"/>
              <w:left w:val="nil"/>
              <w:bottom w:val="single" w:sz="4" w:space="0" w:color="auto"/>
              <w:right w:val="single" w:sz="4" w:space="0" w:color="auto"/>
            </w:tcBorders>
            <w:shd w:val="clear" w:color="auto" w:fill="auto"/>
            <w:noWrap/>
            <w:vAlign w:val="center"/>
            <w:hideMark/>
          </w:tcPr>
          <w:p w14:paraId="5BE80637"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6F434837"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33656D4"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2ED5DB1"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EAF6EE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26</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0B3FA3BD" w14:textId="4D2B66BC"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dedo para monitor de signos vitales (tipo NK)</w:t>
            </w:r>
          </w:p>
        </w:tc>
        <w:tc>
          <w:tcPr>
            <w:tcW w:w="976" w:type="dxa"/>
            <w:tcBorders>
              <w:top w:val="nil"/>
              <w:left w:val="nil"/>
              <w:bottom w:val="single" w:sz="4" w:space="0" w:color="auto"/>
              <w:right w:val="single" w:sz="4" w:space="0" w:color="auto"/>
            </w:tcBorders>
            <w:shd w:val="clear" w:color="auto" w:fill="auto"/>
            <w:noWrap/>
            <w:vAlign w:val="center"/>
            <w:hideMark/>
          </w:tcPr>
          <w:p w14:paraId="23794621"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7E8429D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2F47073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FC7EBA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30216B"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27</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0C7F0913" w14:textId="666AC411"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Celda </w:t>
            </w:r>
            <w:r w:rsidR="00383C1A" w:rsidRPr="00383C1A">
              <w:rPr>
                <w:rFonts w:ascii="Arial" w:eastAsia="Times New Roman" w:hAnsi="Arial" w:cs="Arial"/>
                <w:sz w:val="16"/>
                <w:szCs w:val="16"/>
              </w:rPr>
              <w:t>para monitoreo de FIO</w:t>
            </w:r>
            <w:r w:rsidRPr="00383C1A">
              <w:rPr>
                <w:rFonts w:ascii="Arial" w:eastAsia="Times New Roman" w:hAnsi="Arial" w:cs="Arial"/>
                <w:sz w:val="16"/>
                <w:szCs w:val="16"/>
              </w:rPr>
              <w:t>2 para</w:t>
            </w:r>
            <w:r w:rsidR="00383C1A" w:rsidRPr="00383C1A">
              <w:rPr>
                <w:rFonts w:ascii="Arial" w:eastAsia="Times New Roman" w:hAnsi="Arial" w:cs="Arial"/>
                <w:sz w:val="16"/>
                <w:szCs w:val="16"/>
              </w:rPr>
              <w:t xml:space="preserve"> equipo de anestesia (tipo DF)</w:t>
            </w:r>
          </w:p>
        </w:tc>
        <w:tc>
          <w:tcPr>
            <w:tcW w:w="976" w:type="dxa"/>
            <w:tcBorders>
              <w:top w:val="nil"/>
              <w:left w:val="nil"/>
              <w:bottom w:val="single" w:sz="4" w:space="0" w:color="auto"/>
              <w:right w:val="single" w:sz="4" w:space="0" w:color="auto"/>
            </w:tcBorders>
            <w:shd w:val="clear" w:color="auto" w:fill="auto"/>
            <w:noWrap/>
            <w:vAlign w:val="center"/>
            <w:hideMark/>
          </w:tcPr>
          <w:p w14:paraId="008BD37B"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0F3CC44B"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294323F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09BBE2C" w14:textId="77777777" w:rsidTr="00880820">
        <w:trPr>
          <w:trHeight w:val="10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3A91060"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28</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07E5D768" w14:textId="351731AC"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Regulador </w:t>
            </w:r>
            <w:r w:rsidR="00383C1A" w:rsidRPr="00383C1A">
              <w:rPr>
                <w:rFonts w:ascii="Arial" w:eastAsia="Times New Roman" w:hAnsi="Arial" w:cs="Arial"/>
                <w:sz w:val="16"/>
                <w:szCs w:val="16"/>
              </w:rPr>
              <w:t xml:space="preserve">de </w:t>
            </w:r>
            <w:r w:rsidR="00FE1737" w:rsidRPr="00383C1A">
              <w:rPr>
                <w:rFonts w:ascii="Arial" w:eastAsia="Times New Roman" w:hAnsi="Arial" w:cs="Arial"/>
                <w:sz w:val="16"/>
                <w:szCs w:val="16"/>
              </w:rPr>
              <w:t>oxígeno</w:t>
            </w:r>
            <w:r w:rsidR="00383C1A" w:rsidRPr="00383C1A">
              <w:rPr>
                <w:rFonts w:ascii="Arial" w:eastAsia="Times New Roman" w:hAnsi="Arial" w:cs="Arial"/>
                <w:sz w:val="16"/>
                <w:szCs w:val="16"/>
              </w:rPr>
              <w:t xml:space="preserve"> para tanque de 9 metros </w:t>
            </w:r>
            <w:r w:rsidR="00FE1737" w:rsidRPr="00383C1A">
              <w:rPr>
                <w:rFonts w:ascii="Arial" w:eastAsia="Times New Roman" w:hAnsi="Arial" w:cs="Arial"/>
                <w:sz w:val="16"/>
                <w:szCs w:val="16"/>
              </w:rPr>
              <w:t>cúbicos</w:t>
            </w:r>
            <w:r w:rsidR="00383C1A" w:rsidRPr="00383C1A">
              <w:rPr>
                <w:rFonts w:ascii="Arial" w:eastAsia="Times New Roman" w:hAnsi="Arial" w:cs="Arial"/>
                <w:sz w:val="16"/>
                <w:szCs w:val="16"/>
              </w:rPr>
              <w:t xml:space="preserve"> con entrada lateral conexión </w:t>
            </w:r>
            <w:r w:rsidR="00FE1737" w:rsidRPr="00383C1A">
              <w:rPr>
                <w:rFonts w:ascii="Arial" w:eastAsia="Times New Roman" w:hAnsi="Arial" w:cs="Arial"/>
                <w:sz w:val="16"/>
                <w:szCs w:val="16"/>
              </w:rPr>
              <w:t>americana</w:t>
            </w:r>
            <w:r w:rsidR="00383C1A" w:rsidRPr="00383C1A">
              <w:rPr>
                <w:rFonts w:ascii="Arial" w:eastAsia="Times New Roman" w:hAnsi="Arial" w:cs="Arial"/>
                <w:sz w:val="16"/>
                <w:szCs w:val="16"/>
              </w:rPr>
              <w:t xml:space="preserve"> CGA540, ajustable con </w:t>
            </w:r>
            <w:r w:rsidR="00FE1737" w:rsidRPr="00383C1A">
              <w:rPr>
                <w:rFonts w:ascii="Arial" w:eastAsia="Times New Roman" w:hAnsi="Arial" w:cs="Arial"/>
                <w:sz w:val="16"/>
                <w:szCs w:val="16"/>
              </w:rPr>
              <w:t>manómetro</w:t>
            </w:r>
            <w:r w:rsidR="00383C1A" w:rsidRPr="00383C1A">
              <w:rPr>
                <w:rFonts w:ascii="Arial" w:eastAsia="Times New Roman" w:hAnsi="Arial" w:cs="Arial"/>
                <w:sz w:val="16"/>
                <w:szCs w:val="16"/>
              </w:rPr>
              <w:t xml:space="preserve"> indicador de </w:t>
            </w:r>
            <w:r w:rsidR="00FE1737" w:rsidRPr="00383C1A">
              <w:rPr>
                <w:rFonts w:ascii="Arial" w:eastAsia="Times New Roman" w:hAnsi="Arial" w:cs="Arial"/>
                <w:sz w:val="16"/>
                <w:szCs w:val="16"/>
              </w:rPr>
              <w:t>presión</w:t>
            </w:r>
            <w:r w:rsidR="00383C1A" w:rsidRPr="00383C1A">
              <w:rPr>
                <w:rFonts w:ascii="Arial" w:eastAsia="Times New Roman" w:hAnsi="Arial" w:cs="Arial"/>
                <w:sz w:val="16"/>
                <w:szCs w:val="16"/>
              </w:rPr>
              <w:t xml:space="preserve"> de entrada y </w:t>
            </w:r>
            <w:r w:rsidRPr="00383C1A">
              <w:rPr>
                <w:rFonts w:ascii="Arial" w:eastAsia="Times New Roman" w:hAnsi="Arial" w:cs="Arial"/>
                <w:sz w:val="16"/>
                <w:szCs w:val="16"/>
              </w:rPr>
              <w:t>manómetro</w:t>
            </w:r>
            <w:r w:rsidR="00383C1A" w:rsidRPr="00383C1A">
              <w:rPr>
                <w:rFonts w:ascii="Arial" w:eastAsia="Times New Roman" w:hAnsi="Arial" w:cs="Arial"/>
                <w:sz w:val="16"/>
                <w:szCs w:val="16"/>
              </w:rPr>
              <w:t xml:space="preserve"> indicador de yugo de salida</w:t>
            </w:r>
          </w:p>
        </w:tc>
        <w:tc>
          <w:tcPr>
            <w:tcW w:w="976" w:type="dxa"/>
            <w:tcBorders>
              <w:top w:val="nil"/>
              <w:left w:val="nil"/>
              <w:bottom w:val="single" w:sz="4" w:space="0" w:color="auto"/>
              <w:right w:val="single" w:sz="4" w:space="0" w:color="auto"/>
            </w:tcBorders>
            <w:shd w:val="clear" w:color="auto" w:fill="auto"/>
            <w:noWrap/>
            <w:vAlign w:val="center"/>
            <w:hideMark/>
          </w:tcPr>
          <w:p w14:paraId="1785662C"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73AD5659"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5BD68AE8"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99273B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1DB7A4D"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29</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5BEF870E" w14:textId="6976A0F7" w:rsidR="00383C1A" w:rsidRP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Sello o empaque para regulador de yugo para </w:t>
            </w:r>
            <w:r w:rsidR="00383C1A" w:rsidRPr="00383C1A">
              <w:rPr>
                <w:rFonts w:ascii="Arial" w:eastAsia="Times New Roman" w:hAnsi="Arial" w:cs="Arial"/>
                <w:sz w:val="16"/>
                <w:szCs w:val="16"/>
              </w:rPr>
              <w:t>tanque de 1 metro cubico</w:t>
            </w:r>
          </w:p>
        </w:tc>
        <w:tc>
          <w:tcPr>
            <w:tcW w:w="976" w:type="dxa"/>
            <w:tcBorders>
              <w:top w:val="nil"/>
              <w:left w:val="nil"/>
              <w:bottom w:val="single" w:sz="4" w:space="0" w:color="auto"/>
              <w:right w:val="single" w:sz="4" w:space="0" w:color="auto"/>
            </w:tcBorders>
            <w:shd w:val="clear" w:color="auto" w:fill="auto"/>
            <w:noWrap/>
            <w:vAlign w:val="center"/>
            <w:hideMark/>
          </w:tcPr>
          <w:p w14:paraId="0F1D0EF0"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20</w:t>
            </w:r>
          </w:p>
        </w:tc>
        <w:tc>
          <w:tcPr>
            <w:tcW w:w="772" w:type="dxa"/>
            <w:tcBorders>
              <w:top w:val="nil"/>
              <w:left w:val="nil"/>
              <w:bottom w:val="single" w:sz="4" w:space="0" w:color="auto"/>
              <w:right w:val="single" w:sz="4" w:space="0" w:color="auto"/>
            </w:tcBorders>
            <w:shd w:val="clear" w:color="auto" w:fill="auto"/>
            <w:vAlign w:val="center"/>
            <w:hideMark/>
          </w:tcPr>
          <w:p w14:paraId="68D2D86A"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BC5426E"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7A14730F"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26D1F58"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30</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0F586F34" w14:textId="52BD0DD5" w:rsidR="00383C1A" w:rsidRPr="00383C1A" w:rsidRDefault="00FE1737"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Foco de halógeno</w:t>
            </w:r>
            <w:r w:rsidR="00383C1A" w:rsidRPr="00383C1A">
              <w:rPr>
                <w:rFonts w:ascii="Arial" w:eastAsia="Times New Roman" w:hAnsi="Arial" w:cs="Arial"/>
                <w:sz w:val="16"/>
                <w:szCs w:val="16"/>
              </w:rPr>
              <w:t xml:space="preserve"> tipo cacahuate con base de </w:t>
            </w:r>
            <w:proofErr w:type="spellStart"/>
            <w:r w:rsidR="00383C1A" w:rsidRPr="00383C1A">
              <w:rPr>
                <w:rFonts w:ascii="Arial" w:eastAsia="Times New Roman" w:hAnsi="Arial" w:cs="Arial"/>
                <w:sz w:val="16"/>
                <w:szCs w:val="16"/>
              </w:rPr>
              <w:t>ceramica</w:t>
            </w:r>
            <w:proofErr w:type="spellEnd"/>
            <w:r w:rsidR="00383C1A" w:rsidRPr="00383C1A">
              <w:rPr>
                <w:rFonts w:ascii="Arial" w:eastAsia="Times New Roman" w:hAnsi="Arial" w:cs="Arial"/>
                <w:sz w:val="16"/>
                <w:szCs w:val="16"/>
              </w:rPr>
              <w:t xml:space="preserve"> para lampara de </w:t>
            </w:r>
            <w:r w:rsidRPr="00383C1A">
              <w:rPr>
                <w:rFonts w:ascii="Arial" w:eastAsia="Times New Roman" w:hAnsi="Arial" w:cs="Arial"/>
                <w:sz w:val="16"/>
                <w:szCs w:val="16"/>
              </w:rPr>
              <w:t>cirugía</w:t>
            </w:r>
            <w:r w:rsidR="00383C1A" w:rsidRPr="00383C1A">
              <w:rPr>
                <w:rFonts w:ascii="Arial" w:eastAsia="Times New Roman" w:hAnsi="Arial" w:cs="Arial"/>
                <w:sz w:val="16"/>
                <w:szCs w:val="16"/>
              </w:rPr>
              <w:t xml:space="preserve"> de 24v por 150w</w:t>
            </w:r>
          </w:p>
        </w:tc>
        <w:tc>
          <w:tcPr>
            <w:tcW w:w="976" w:type="dxa"/>
            <w:tcBorders>
              <w:top w:val="nil"/>
              <w:left w:val="nil"/>
              <w:bottom w:val="single" w:sz="4" w:space="0" w:color="auto"/>
              <w:right w:val="single" w:sz="4" w:space="0" w:color="auto"/>
            </w:tcBorders>
            <w:shd w:val="clear" w:color="auto" w:fill="auto"/>
            <w:noWrap/>
            <w:vAlign w:val="center"/>
            <w:hideMark/>
          </w:tcPr>
          <w:p w14:paraId="4EAED78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10</w:t>
            </w:r>
          </w:p>
        </w:tc>
        <w:tc>
          <w:tcPr>
            <w:tcW w:w="772" w:type="dxa"/>
            <w:tcBorders>
              <w:top w:val="nil"/>
              <w:left w:val="nil"/>
              <w:bottom w:val="single" w:sz="4" w:space="0" w:color="auto"/>
              <w:right w:val="single" w:sz="4" w:space="0" w:color="auto"/>
            </w:tcBorders>
            <w:shd w:val="clear" w:color="auto" w:fill="auto"/>
            <w:vAlign w:val="center"/>
            <w:hideMark/>
          </w:tcPr>
          <w:p w14:paraId="248E8A38"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B5940B7" w14:textId="77777777" w:rsidR="00383C1A" w:rsidRPr="00383C1A" w:rsidRDefault="00383C1A" w:rsidP="00383C1A">
            <w:pPr>
              <w:spacing w:after="0" w:line="240" w:lineRule="auto"/>
              <w:rPr>
                <w:rFonts w:ascii="Arial" w:eastAsia="Times New Roman" w:hAnsi="Arial" w:cs="Arial"/>
                <w:sz w:val="18"/>
                <w:szCs w:val="18"/>
              </w:rPr>
            </w:pPr>
          </w:p>
        </w:tc>
      </w:tr>
    </w:tbl>
    <w:p w14:paraId="34ED6813" w14:textId="77777777" w:rsidR="006A147E" w:rsidRDefault="006A147E" w:rsidP="00A826E5">
      <w:pPr>
        <w:spacing w:after="0" w:line="240" w:lineRule="auto"/>
        <w:ind w:right="140"/>
        <w:rPr>
          <w:rFonts w:ascii="Arial" w:eastAsia="Arial" w:hAnsi="Arial" w:cs="Arial"/>
          <w:b/>
          <w:bCs/>
          <w:color w:val="000000"/>
          <w:sz w:val="18"/>
          <w:szCs w:val="18"/>
        </w:rPr>
      </w:pPr>
    </w:p>
    <w:p w14:paraId="12BE79D8" w14:textId="77777777" w:rsidR="006A147E" w:rsidRDefault="006A147E" w:rsidP="006A147E">
      <w:pPr>
        <w:spacing w:after="0" w:line="240" w:lineRule="auto"/>
        <w:ind w:right="140"/>
        <w:rPr>
          <w:rFonts w:ascii="Arial" w:eastAsia="Arial" w:hAnsi="Arial" w:cs="Arial"/>
          <w:b/>
          <w:bCs/>
          <w:color w:val="000000"/>
          <w:sz w:val="18"/>
          <w:szCs w:val="18"/>
        </w:rPr>
      </w:pPr>
    </w:p>
    <w:p w14:paraId="30551E40" w14:textId="77777777" w:rsidR="006A147E" w:rsidRPr="00055E10" w:rsidRDefault="006A147E" w:rsidP="006A147E">
      <w:pPr>
        <w:spacing w:after="0" w:line="240" w:lineRule="auto"/>
        <w:ind w:right="140"/>
        <w:jc w:val="center"/>
        <w:rPr>
          <w:rFonts w:ascii="Arial" w:eastAsia="Arial" w:hAnsi="Arial" w:cs="Arial"/>
          <w:b/>
          <w:bCs/>
          <w:color w:val="000000"/>
          <w:sz w:val="18"/>
          <w:szCs w:val="18"/>
        </w:rPr>
      </w:pPr>
      <w:r w:rsidRPr="007C5449">
        <w:rPr>
          <w:rFonts w:ascii="Arial" w:eastAsia="Arial" w:hAnsi="Arial" w:cs="Arial"/>
          <w:b/>
          <w:bCs/>
          <w:color w:val="000000"/>
          <w:sz w:val="18"/>
          <w:szCs w:val="18"/>
        </w:rPr>
        <w:t>OBLIGACIONES DE LOS PARTICIPANTES:</w:t>
      </w:r>
    </w:p>
    <w:p w14:paraId="486EDD63" w14:textId="77777777" w:rsidR="006A147E" w:rsidRPr="00880820" w:rsidRDefault="006A147E" w:rsidP="00880820">
      <w:pPr>
        <w:spacing w:after="0" w:line="240" w:lineRule="auto"/>
        <w:ind w:right="140"/>
        <w:jc w:val="both"/>
        <w:rPr>
          <w:rFonts w:ascii="Arial" w:eastAsia="Arial" w:hAnsi="Arial" w:cs="Arial"/>
          <w:b/>
          <w:bCs/>
          <w:color w:val="000000"/>
          <w:sz w:val="18"/>
          <w:szCs w:val="18"/>
        </w:rPr>
      </w:pPr>
    </w:p>
    <w:p w14:paraId="218B1BF7" w14:textId="562A7E01" w:rsidR="006A147E" w:rsidRDefault="006A147E" w:rsidP="00880820">
      <w:pPr>
        <w:pStyle w:val="Prrafodelista"/>
        <w:numPr>
          <w:ilvl w:val="0"/>
          <w:numId w:val="39"/>
        </w:numPr>
        <w:spacing w:after="0" w:line="240" w:lineRule="auto"/>
        <w:ind w:left="426" w:right="140"/>
        <w:jc w:val="both"/>
        <w:rPr>
          <w:rFonts w:ascii="Arial" w:eastAsia="Arial" w:hAnsi="Arial" w:cs="Arial"/>
          <w:color w:val="000000"/>
          <w:sz w:val="18"/>
          <w:szCs w:val="18"/>
        </w:rPr>
      </w:pPr>
      <w:r w:rsidRPr="0066024A">
        <w:rPr>
          <w:rFonts w:ascii="Arial" w:eastAsia="Arial" w:hAnsi="Arial" w:cs="Arial"/>
          <w:color w:val="000000"/>
          <w:sz w:val="18"/>
          <w:szCs w:val="18"/>
        </w:rPr>
        <w:t xml:space="preserve">Los </w:t>
      </w:r>
      <w:r w:rsidRPr="0066024A">
        <w:rPr>
          <w:rFonts w:ascii="Arial" w:eastAsia="Arial" w:hAnsi="Arial" w:cs="Arial"/>
          <w:b/>
          <w:bCs/>
          <w:color w:val="000000"/>
          <w:sz w:val="18"/>
          <w:szCs w:val="18"/>
        </w:rPr>
        <w:t>PARTICIPANTES</w:t>
      </w:r>
      <w:r w:rsidRPr="0066024A">
        <w:rPr>
          <w:rFonts w:ascii="Arial" w:eastAsia="Arial" w:hAnsi="Arial" w:cs="Arial"/>
          <w:color w:val="000000"/>
          <w:sz w:val="18"/>
          <w:szCs w:val="18"/>
        </w:rPr>
        <w:t xml:space="preserve"> deberán </w:t>
      </w:r>
      <w:r w:rsidR="006D71E8">
        <w:rPr>
          <w:rFonts w:ascii="Arial" w:eastAsia="Arial" w:hAnsi="Arial" w:cs="Arial"/>
          <w:color w:val="000000"/>
          <w:sz w:val="18"/>
          <w:szCs w:val="18"/>
        </w:rPr>
        <w:t>presentar certificado de calidad o registro sanitario según sea el caso.</w:t>
      </w:r>
    </w:p>
    <w:p w14:paraId="3730C9CD" w14:textId="77777777" w:rsidR="00880820" w:rsidRPr="00880820" w:rsidRDefault="00880820" w:rsidP="00880820">
      <w:pPr>
        <w:pStyle w:val="Prrafodelista"/>
        <w:spacing w:after="0" w:line="240" w:lineRule="auto"/>
        <w:ind w:left="426" w:right="140"/>
        <w:jc w:val="both"/>
        <w:rPr>
          <w:rFonts w:ascii="Arial" w:eastAsia="Arial" w:hAnsi="Arial" w:cs="Arial"/>
          <w:color w:val="000000"/>
          <w:sz w:val="18"/>
          <w:szCs w:val="18"/>
        </w:rPr>
      </w:pPr>
    </w:p>
    <w:p w14:paraId="0E35BFA1" w14:textId="2D8B8A9C" w:rsidR="006A147E" w:rsidRPr="00880820" w:rsidRDefault="006A147E" w:rsidP="006A147E">
      <w:pPr>
        <w:pStyle w:val="Prrafodelista"/>
        <w:numPr>
          <w:ilvl w:val="0"/>
          <w:numId w:val="39"/>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w:t>
      </w:r>
      <w:r w:rsidRPr="00A444E1">
        <w:rPr>
          <w:rFonts w:ascii="Arial" w:eastAsia="Arial" w:hAnsi="Arial" w:cs="Arial"/>
          <w:color w:val="000000"/>
          <w:sz w:val="18"/>
          <w:szCs w:val="18"/>
        </w:rPr>
        <w:t xml:space="preserve">deberán </w:t>
      </w:r>
      <w:r w:rsidRPr="0066024A">
        <w:rPr>
          <w:rFonts w:ascii="Arial" w:eastAsia="Arial" w:hAnsi="Arial" w:cs="Arial"/>
          <w:color w:val="000000"/>
          <w:sz w:val="18"/>
          <w:szCs w:val="18"/>
        </w:rPr>
        <w:t>ofertar bienes nuevos, que no hayan sido remanufacturados o reacondicionados, reconstruido o se hayan utilizado como demostración</w:t>
      </w:r>
      <w:r>
        <w:rPr>
          <w:rFonts w:ascii="Arial" w:eastAsia="Arial" w:hAnsi="Arial" w:cs="Arial"/>
          <w:color w:val="000000"/>
          <w:sz w:val="18"/>
          <w:szCs w:val="18"/>
        </w:rPr>
        <w:t>.</w:t>
      </w:r>
    </w:p>
    <w:p w14:paraId="3F054BF2" w14:textId="77777777" w:rsidR="006A147E" w:rsidRPr="0066024A" w:rsidRDefault="006A147E" w:rsidP="006A147E">
      <w:pPr>
        <w:spacing w:after="0"/>
        <w:jc w:val="both"/>
        <w:rPr>
          <w:rFonts w:ascii="Arial" w:hAnsi="Arial" w:cs="Arial"/>
          <w:b/>
          <w:bCs/>
          <w:color w:val="262626" w:themeColor="text1" w:themeTint="D9"/>
          <w:sz w:val="18"/>
          <w:szCs w:val="18"/>
        </w:rPr>
      </w:pPr>
    </w:p>
    <w:p w14:paraId="493F4F31" w14:textId="3085186D"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LUGAR</w:t>
      </w:r>
      <w:r>
        <w:rPr>
          <w:rFonts w:ascii="Arial" w:eastAsia="Arial" w:hAnsi="Arial" w:cs="Arial"/>
          <w:b/>
          <w:bCs/>
          <w:color w:val="000000"/>
          <w:sz w:val="18"/>
          <w:szCs w:val="18"/>
        </w:rPr>
        <w:t>ES</w:t>
      </w:r>
      <w:r w:rsidRPr="0066024A">
        <w:rPr>
          <w:rFonts w:ascii="Arial" w:eastAsia="Arial" w:hAnsi="Arial" w:cs="Arial"/>
          <w:b/>
          <w:bCs/>
          <w:color w:val="000000"/>
          <w:sz w:val="18"/>
          <w:szCs w:val="18"/>
        </w:rPr>
        <w:t xml:space="preserve"> DE ENTREGA:</w:t>
      </w:r>
    </w:p>
    <w:p w14:paraId="7D06E2F0" w14:textId="77777777" w:rsidR="00A826E5" w:rsidRDefault="00A826E5" w:rsidP="006A147E">
      <w:pPr>
        <w:pStyle w:val="Prrafodelista"/>
        <w:spacing w:after="0" w:line="240" w:lineRule="auto"/>
        <w:ind w:left="426" w:right="-1"/>
        <w:jc w:val="both"/>
        <w:rPr>
          <w:rFonts w:ascii="Arial" w:eastAsia="Arial" w:hAnsi="Arial" w:cs="Arial"/>
          <w:b/>
          <w:bCs/>
          <w:color w:val="000000"/>
          <w:sz w:val="18"/>
          <w:szCs w:val="18"/>
        </w:rPr>
      </w:pPr>
    </w:p>
    <w:p w14:paraId="110341C5" w14:textId="6B3C6006" w:rsidR="006A147E" w:rsidRPr="00A704D8" w:rsidRDefault="006A147E" w:rsidP="00A704D8">
      <w:pPr>
        <w:pStyle w:val="Prrafodelista"/>
        <w:numPr>
          <w:ilvl w:val="1"/>
          <w:numId w:val="39"/>
        </w:numPr>
        <w:spacing w:after="0" w:line="240" w:lineRule="auto"/>
        <w:ind w:right="-1"/>
        <w:jc w:val="both"/>
        <w:rPr>
          <w:rFonts w:ascii="Arial" w:eastAsia="Arial" w:hAnsi="Arial" w:cs="Arial"/>
          <w:color w:val="000000"/>
          <w:sz w:val="18"/>
          <w:szCs w:val="18"/>
        </w:rPr>
      </w:pPr>
      <w:r w:rsidRPr="00A826E5">
        <w:rPr>
          <w:rFonts w:ascii="Arial" w:eastAsia="Arial" w:hAnsi="Arial" w:cs="Arial"/>
          <w:color w:val="000000"/>
          <w:sz w:val="18"/>
          <w:szCs w:val="18"/>
        </w:rPr>
        <w:t xml:space="preserve">Los bienes deberán ser entregados por el </w:t>
      </w:r>
      <w:r w:rsidRPr="00A826E5">
        <w:rPr>
          <w:rFonts w:ascii="Arial" w:eastAsia="Arial" w:hAnsi="Arial" w:cs="Arial"/>
          <w:b/>
          <w:bCs/>
          <w:color w:val="000000"/>
          <w:sz w:val="18"/>
          <w:szCs w:val="18"/>
        </w:rPr>
        <w:t>PROVEEDOR</w:t>
      </w:r>
      <w:r w:rsidRPr="00A826E5">
        <w:rPr>
          <w:rFonts w:ascii="Arial" w:eastAsia="Arial" w:hAnsi="Arial" w:cs="Arial"/>
          <w:color w:val="000000"/>
          <w:sz w:val="18"/>
          <w:szCs w:val="18"/>
        </w:rPr>
        <w:t xml:space="preserve">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44FECAE1"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7DB9E8EF"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TIEMPO DE ENTREGA:</w:t>
      </w:r>
    </w:p>
    <w:p w14:paraId="602A18CD" w14:textId="77777777" w:rsidR="006A147E" w:rsidRPr="0066024A"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4A06539A" w14:textId="1A777306" w:rsidR="006A147E" w:rsidRPr="0066024A" w:rsidRDefault="006A147E" w:rsidP="006A147E">
      <w:pPr>
        <w:pStyle w:val="Prrafodelista"/>
        <w:numPr>
          <w:ilvl w:val="1"/>
          <w:numId w:val="39"/>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Los bienes deberán ser entregados por el PROVEEDOR dentro de los</w:t>
      </w:r>
      <w:r w:rsidR="00A826E5">
        <w:rPr>
          <w:rFonts w:ascii="Arial" w:eastAsia="Arial" w:hAnsi="Arial" w:cs="Arial"/>
          <w:color w:val="000000"/>
          <w:sz w:val="18"/>
          <w:szCs w:val="18"/>
        </w:rPr>
        <w:t xml:space="preserve"> </w:t>
      </w:r>
      <w:r w:rsidR="00A826E5" w:rsidRPr="00A826E5">
        <w:rPr>
          <w:rFonts w:ascii="Arial" w:eastAsia="Arial" w:hAnsi="Arial" w:cs="Arial"/>
          <w:b/>
          <w:bCs/>
          <w:color w:val="000000"/>
          <w:sz w:val="18"/>
          <w:szCs w:val="18"/>
          <w:u w:val="single"/>
        </w:rPr>
        <w:t>2</w:t>
      </w:r>
      <w:r w:rsidRPr="00A826E5">
        <w:rPr>
          <w:rFonts w:ascii="Arial" w:eastAsia="Arial" w:hAnsi="Arial" w:cs="Arial"/>
          <w:b/>
          <w:bCs/>
          <w:color w:val="000000"/>
          <w:sz w:val="18"/>
          <w:szCs w:val="18"/>
          <w:u w:val="single"/>
        </w:rPr>
        <w:t>0 días</w:t>
      </w:r>
      <w:r w:rsidRPr="0066024A">
        <w:rPr>
          <w:rFonts w:ascii="Arial" w:eastAsia="Arial" w:hAnsi="Arial" w:cs="Arial"/>
          <w:color w:val="000000"/>
          <w:sz w:val="18"/>
          <w:szCs w:val="18"/>
        </w:rPr>
        <w:t xml:space="preserve"> contados a partir del día natural siguiente al día de publicación y notificación del fallo.</w:t>
      </w:r>
    </w:p>
    <w:p w14:paraId="6FC220B2" w14:textId="77777777" w:rsidR="006A147E" w:rsidRPr="0066024A" w:rsidRDefault="006A147E" w:rsidP="006A147E">
      <w:pPr>
        <w:pStyle w:val="Prrafodelista"/>
        <w:spacing w:after="0" w:line="240" w:lineRule="auto"/>
        <w:ind w:left="1440" w:right="-1"/>
        <w:jc w:val="both"/>
        <w:rPr>
          <w:rFonts w:ascii="Arial" w:eastAsia="Arial" w:hAnsi="Arial" w:cs="Arial"/>
          <w:color w:val="000000"/>
          <w:sz w:val="18"/>
          <w:szCs w:val="18"/>
        </w:rPr>
      </w:pPr>
    </w:p>
    <w:p w14:paraId="3F485BA3" w14:textId="77777777" w:rsidR="006A147E" w:rsidRPr="0066024A" w:rsidRDefault="006A147E" w:rsidP="006A147E">
      <w:pPr>
        <w:pStyle w:val="Prrafodelista"/>
        <w:jc w:val="both"/>
        <w:rPr>
          <w:rFonts w:ascii="Arial" w:eastAsia="Arial" w:hAnsi="Arial" w:cs="Arial"/>
          <w:color w:val="000000"/>
          <w:sz w:val="18"/>
          <w:szCs w:val="18"/>
        </w:rPr>
      </w:pPr>
    </w:p>
    <w:p w14:paraId="55F0535B" w14:textId="77777777" w:rsidR="006A147E" w:rsidRPr="0066024A" w:rsidRDefault="006A147E" w:rsidP="006A147E">
      <w:pPr>
        <w:pStyle w:val="Prrafodelista"/>
        <w:numPr>
          <w:ilvl w:val="0"/>
          <w:numId w:val="39"/>
        </w:numPr>
        <w:spacing w:after="0"/>
        <w:ind w:left="426"/>
        <w:jc w:val="both"/>
        <w:rPr>
          <w:rFonts w:ascii="Arial" w:hAnsi="Arial" w:cs="Arial"/>
          <w:color w:val="262626" w:themeColor="text1" w:themeTint="D9"/>
          <w:sz w:val="18"/>
          <w:szCs w:val="18"/>
        </w:rPr>
      </w:pPr>
      <w:r w:rsidRPr="0066024A">
        <w:rPr>
          <w:rFonts w:ascii="Arial" w:hAnsi="Arial" w:cs="Arial"/>
          <w:color w:val="262626" w:themeColor="text1" w:themeTint="D9"/>
          <w:sz w:val="18"/>
          <w:szCs w:val="18"/>
        </w:rPr>
        <w:t xml:space="preserve">Las obligaciones derivadas del presente procedimiento correrán a partir de la notificación del FALLO y bajo la estricta responsabilidad del </w:t>
      </w:r>
      <w:r w:rsidRPr="00A826E5">
        <w:rPr>
          <w:rFonts w:ascii="Arial" w:hAnsi="Arial" w:cs="Arial"/>
          <w:b/>
          <w:bCs/>
          <w:color w:val="262626" w:themeColor="text1" w:themeTint="D9"/>
          <w:sz w:val="18"/>
          <w:szCs w:val="18"/>
        </w:rPr>
        <w:t>PROVEEDOR</w:t>
      </w:r>
      <w:r w:rsidRPr="0066024A">
        <w:rPr>
          <w:rFonts w:ascii="Arial" w:hAnsi="Arial" w:cs="Arial"/>
          <w:color w:val="262626" w:themeColor="text1" w:themeTint="D9"/>
          <w:sz w:val="18"/>
          <w:szCs w:val="18"/>
        </w:rPr>
        <w:t>, quien se asegurará de la entrega de los bienes hasta su correcta recepción y a entera satisfacción por parte del ORGANISMO.</w:t>
      </w:r>
    </w:p>
    <w:p w14:paraId="7FBAAD69" w14:textId="77777777" w:rsidR="006A147E" w:rsidRPr="0066024A" w:rsidRDefault="006A147E" w:rsidP="006A147E">
      <w:pPr>
        <w:pStyle w:val="Prrafodelista"/>
        <w:jc w:val="both"/>
        <w:rPr>
          <w:rFonts w:ascii="Arial" w:hAnsi="Arial" w:cs="Arial"/>
          <w:color w:val="262626" w:themeColor="text1" w:themeTint="D9"/>
          <w:sz w:val="18"/>
          <w:szCs w:val="18"/>
        </w:rPr>
      </w:pPr>
    </w:p>
    <w:p w14:paraId="2693050D" w14:textId="77777777" w:rsidR="006A147E" w:rsidRPr="006A147E" w:rsidRDefault="006A147E" w:rsidP="00FC20A4">
      <w:pPr>
        <w:spacing w:after="0" w:line="240" w:lineRule="auto"/>
        <w:jc w:val="center"/>
        <w:rPr>
          <w:rFonts w:ascii="Arial" w:hAnsi="Arial" w:cs="Arial"/>
          <w:sz w:val="18"/>
          <w:szCs w:val="18"/>
          <w:lang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5F2137B3"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13C01041"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29270EB7"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5A6C4FF4"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08443CCE"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3CDD534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11D167C0"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2985DBC3" w14:textId="77777777" w:rsidR="006A147E" w:rsidRDefault="006A147E" w:rsidP="006A147E">
      <w:pPr>
        <w:spacing w:after="0" w:line="240" w:lineRule="auto"/>
        <w:ind w:right="140"/>
        <w:jc w:val="center"/>
        <w:rPr>
          <w:rFonts w:ascii="Arial" w:eastAsia="Century Gothic" w:hAnsi="Arial" w:cs="Arial"/>
          <w:color w:val="000000"/>
          <w:sz w:val="18"/>
          <w:szCs w:val="18"/>
        </w:rPr>
      </w:pPr>
    </w:p>
    <w:p w14:paraId="0F4C855C" w14:textId="77777777" w:rsidR="006A147E" w:rsidRPr="00973DB8" w:rsidRDefault="006A147E" w:rsidP="006A147E">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dé ____ de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5A4D2C6" w14:textId="77777777" w:rsidR="006A147E" w:rsidRDefault="006A147E" w:rsidP="006A147E">
      <w:pPr>
        <w:spacing w:after="0" w:line="240" w:lineRule="auto"/>
        <w:ind w:right="140"/>
        <w:rPr>
          <w:rFonts w:ascii="Arial" w:eastAsia="Century Gothic" w:hAnsi="Arial" w:cs="Arial"/>
          <w:b/>
          <w:bCs/>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4167"/>
        <w:gridCol w:w="1124"/>
        <w:gridCol w:w="886"/>
        <w:gridCol w:w="845"/>
        <w:gridCol w:w="1913"/>
      </w:tblGrid>
      <w:tr w:rsidR="00A444E1" w:rsidRPr="00B856FD" w14:paraId="153D14D3" w14:textId="77777777" w:rsidTr="00A444E1">
        <w:trPr>
          <w:trHeight w:val="327"/>
          <w:tblHeader/>
        </w:trPr>
        <w:tc>
          <w:tcPr>
            <w:tcW w:w="493" w:type="pct"/>
            <w:shd w:val="clear" w:color="auto" w:fill="EEECE1" w:themeFill="background2"/>
            <w:vAlign w:val="center"/>
            <w:hideMark/>
          </w:tcPr>
          <w:p w14:paraId="1F3699D3"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102" w:type="pct"/>
            <w:shd w:val="clear" w:color="auto" w:fill="EEECE1" w:themeFill="background2"/>
            <w:vAlign w:val="center"/>
            <w:hideMark/>
          </w:tcPr>
          <w:p w14:paraId="0CB7E75B"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67" w:type="pct"/>
            <w:shd w:val="clear" w:color="auto" w:fill="EEECE1" w:themeFill="background2"/>
            <w:vAlign w:val="center"/>
            <w:hideMark/>
          </w:tcPr>
          <w:p w14:paraId="06334E47"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47" w:type="pct"/>
            <w:shd w:val="clear" w:color="auto" w:fill="EEECE1" w:themeFill="background2"/>
            <w:vAlign w:val="center"/>
            <w:hideMark/>
          </w:tcPr>
          <w:p w14:paraId="794EA074"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426" w:type="pct"/>
            <w:shd w:val="clear" w:color="auto" w:fill="EEECE1" w:themeFill="background2"/>
            <w:vAlign w:val="center"/>
            <w:hideMark/>
          </w:tcPr>
          <w:p w14:paraId="586E77D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5" w:type="pct"/>
            <w:shd w:val="clear" w:color="auto" w:fill="EEECE1" w:themeFill="background2"/>
            <w:vAlign w:val="center"/>
            <w:hideMark/>
          </w:tcPr>
          <w:p w14:paraId="03FCD326"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A444E1" w:rsidRPr="00B856FD" w14:paraId="223292A9" w14:textId="77777777" w:rsidTr="00A444E1">
        <w:trPr>
          <w:trHeight w:val="232"/>
        </w:trPr>
        <w:tc>
          <w:tcPr>
            <w:tcW w:w="493" w:type="pct"/>
            <w:shd w:val="clear" w:color="auto" w:fill="auto"/>
            <w:vAlign w:val="center"/>
          </w:tcPr>
          <w:p w14:paraId="6354A915" w14:textId="02520750"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102" w:type="pct"/>
            <w:shd w:val="clear" w:color="auto" w:fill="auto"/>
            <w:vAlign w:val="center"/>
          </w:tcPr>
          <w:p w14:paraId="41E780F1" w14:textId="7A1E9549" w:rsidR="00A444E1" w:rsidRPr="004263AE" w:rsidRDefault="00A444E1" w:rsidP="00D84F51">
            <w:pPr>
              <w:spacing w:after="0" w:line="240" w:lineRule="auto"/>
              <w:rPr>
                <w:rFonts w:ascii="Arial Narrow" w:eastAsia="Times New Roman" w:hAnsi="Arial Narrow" w:cs="Arial"/>
                <w:color w:val="000000"/>
                <w:sz w:val="16"/>
                <w:szCs w:val="16"/>
              </w:rPr>
            </w:pPr>
          </w:p>
        </w:tc>
        <w:tc>
          <w:tcPr>
            <w:tcW w:w="567" w:type="pct"/>
            <w:shd w:val="clear" w:color="auto" w:fill="auto"/>
            <w:vAlign w:val="center"/>
          </w:tcPr>
          <w:p w14:paraId="694A701F" w14:textId="34F3700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47" w:type="pct"/>
            <w:shd w:val="clear" w:color="auto" w:fill="auto"/>
            <w:vAlign w:val="center"/>
          </w:tcPr>
          <w:p w14:paraId="67BC358B" w14:textId="2DBC897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26" w:type="pct"/>
            <w:shd w:val="clear" w:color="auto" w:fill="auto"/>
            <w:vAlign w:val="center"/>
          </w:tcPr>
          <w:p w14:paraId="3A5EFEFF"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c>
          <w:tcPr>
            <w:tcW w:w="965" w:type="pct"/>
            <w:shd w:val="clear" w:color="auto" w:fill="auto"/>
            <w:vAlign w:val="center"/>
          </w:tcPr>
          <w:p w14:paraId="07B7688D"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r>
    </w:tbl>
    <w:p w14:paraId="348D13C0"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233B774E"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3B5CBAE9" w14:textId="77777777" w:rsidR="006A147E" w:rsidRDefault="006A147E" w:rsidP="006A147E">
      <w:pPr>
        <w:spacing w:after="0" w:line="240" w:lineRule="auto"/>
        <w:rPr>
          <w:rFonts w:ascii="Arial" w:eastAsia="Times New Roman" w:hAnsi="Arial" w:cs="Arial"/>
          <w:sz w:val="18"/>
          <w:szCs w:val="18"/>
        </w:rPr>
      </w:pPr>
    </w:p>
    <w:p w14:paraId="6F7B52BC" w14:textId="77777777" w:rsidR="006A147E" w:rsidRPr="00FD52F1" w:rsidRDefault="006A147E" w:rsidP="006A147E">
      <w:pPr>
        <w:spacing w:after="0" w:line="240" w:lineRule="auto"/>
        <w:rPr>
          <w:rFonts w:ascii="Arial" w:eastAsia="Times New Roman" w:hAnsi="Arial" w:cs="Arial"/>
          <w:sz w:val="18"/>
          <w:szCs w:val="18"/>
        </w:rPr>
      </w:pPr>
    </w:p>
    <w:p w14:paraId="6921EB2F" w14:textId="77777777" w:rsidR="006A147E" w:rsidRPr="002B4369" w:rsidRDefault="006A147E" w:rsidP="006A147E">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Pr="002B4369">
        <w:rPr>
          <w:rFonts w:ascii="Arial" w:eastAsia="Century Gothic" w:hAnsi="Arial" w:cs="Arial"/>
          <w:b/>
          <w:color w:val="000000"/>
          <w:sz w:val="18"/>
          <w:szCs w:val="18"/>
        </w:rPr>
        <w:t>Anexo1. Carta de Requerimientos Técnicos</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y la descripción detallada de cada uno de los bienes de los renglones ofertados, el escrito deberá contener los requisitos y especificaciones mínimas solicitadas, </w:t>
      </w:r>
      <w:r>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Pr>
          <w:rFonts w:ascii="Arial" w:eastAsia="Century Gothic" w:hAnsi="Arial" w:cs="Arial"/>
          <w:bCs/>
          <w:color w:val="000000"/>
          <w:sz w:val="18"/>
          <w:szCs w:val="18"/>
          <w:u w:val="single"/>
        </w:rPr>
        <w:t>)</w:t>
      </w:r>
    </w:p>
    <w:p w14:paraId="554851B3" w14:textId="77777777" w:rsidR="006A147E" w:rsidRPr="00FD52F1" w:rsidRDefault="006A147E" w:rsidP="006A147E">
      <w:pPr>
        <w:spacing w:after="0" w:line="240" w:lineRule="auto"/>
        <w:rPr>
          <w:rFonts w:ascii="Arial" w:eastAsia="Times New Roman" w:hAnsi="Arial" w:cs="Arial"/>
          <w:sz w:val="18"/>
          <w:szCs w:val="18"/>
        </w:rPr>
      </w:pPr>
    </w:p>
    <w:p w14:paraId="527321E2" w14:textId="77777777" w:rsidR="006A147E" w:rsidRPr="00FD52F1" w:rsidRDefault="006A147E" w:rsidP="006A147E">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25E7BD7C" w14:textId="77777777" w:rsidR="006A147E" w:rsidRPr="00FD52F1" w:rsidRDefault="006A147E" w:rsidP="006A147E">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465D047B" w14:textId="77777777"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7981B2A1" w14:textId="77777777" w:rsidR="006A147E" w:rsidRDefault="006A147E" w:rsidP="006A147E">
      <w:pPr>
        <w:spacing w:after="0" w:line="240" w:lineRule="auto"/>
        <w:ind w:right="140"/>
        <w:jc w:val="both"/>
        <w:rPr>
          <w:rFonts w:ascii="Arial" w:eastAsia="Century Gothic" w:hAnsi="Arial" w:cs="Arial"/>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4B9CA92C"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highlight w:val="yellow"/>
        </w:rPr>
        <w:t xml:space="preserve"> </w:t>
      </w:r>
    </w:p>
    <w:p w14:paraId="30EB9C21" w14:textId="41C3B63A"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50B623D6" w14:textId="77777777" w:rsidR="000B1F9F" w:rsidRDefault="000B1F9F" w:rsidP="006A147E">
      <w:pPr>
        <w:spacing w:after="0" w:line="240" w:lineRule="auto"/>
        <w:jc w:val="center"/>
        <w:rPr>
          <w:rFonts w:ascii="Arial" w:eastAsia="Times New Roman" w:hAnsi="Arial" w:cs="Arial"/>
          <w:sz w:val="18"/>
          <w:szCs w:val="18"/>
        </w:rPr>
      </w:pPr>
    </w:p>
    <w:p w14:paraId="3E3DE2DB"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6734D19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705A36A5" w14:textId="77777777" w:rsidR="006A147E" w:rsidRPr="00FD52F1" w:rsidRDefault="006A147E" w:rsidP="006A147E">
      <w:pPr>
        <w:spacing w:after="0" w:line="240" w:lineRule="auto"/>
        <w:jc w:val="center"/>
        <w:rPr>
          <w:rFonts w:ascii="Arial" w:eastAsia="Times New Roman" w:hAnsi="Arial" w:cs="Arial"/>
          <w:sz w:val="18"/>
          <w:szCs w:val="18"/>
        </w:rPr>
      </w:pPr>
    </w:p>
    <w:p w14:paraId="4FEF4423" w14:textId="77777777" w:rsidR="006A147E" w:rsidRDefault="006A147E" w:rsidP="006A147E">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Pr="00973DB8">
        <w:rPr>
          <w:rFonts w:ascii="Arial" w:eastAsia="Century Gothic" w:hAnsi="Arial" w:cs="Arial"/>
          <w:b/>
          <w:bCs/>
          <w:color w:val="000000"/>
          <w:sz w:val="18"/>
          <w:szCs w:val="18"/>
        </w:rPr>
        <w:t>.</w:t>
      </w:r>
    </w:p>
    <w:p w14:paraId="2915D7A5" w14:textId="77777777" w:rsidR="006A147E" w:rsidRDefault="006A147E" w:rsidP="006A147E">
      <w:pPr>
        <w:spacing w:after="0" w:line="240" w:lineRule="auto"/>
        <w:ind w:right="140"/>
        <w:rPr>
          <w:rFonts w:ascii="Arial" w:eastAsia="Century Gothic" w:hAnsi="Arial" w:cs="Arial"/>
          <w:b/>
          <w:smallCaps/>
          <w:color w:val="000000"/>
          <w:sz w:val="18"/>
          <w:szCs w:val="18"/>
        </w:rPr>
      </w:pPr>
    </w:p>
    <w:tbl>
      <w:tblPr>
        <w:tblW w:w="5000" w:type="pct"/>
        <w:tblInd w:w="-147" w:type="dxa"/>
        <w:tblCellMar>
          <w:left w:w="70" w:type="dxa"/>
          <w:right w:w="70" w:type="dxa"/>
        </w:tblCellMar>
        <w:tblLook w:val="04A0" w:firstRow="1" w:lastRow="0" w:firstColumn="1" w:lastColumn="0" w:noHBand="0" w:noVBand="1"/>
      </w:tblPr>
      <w:tblGrid>
        <w:gridCol w:w="861"/>
        <w:gridCol w:w="4026"/>
        <w:gridCol w:w="1029"/>
        <w:gridCol w:w="779"/>
        <w:gridCol w:w="1231"/>
        <w:gridCol w:w="1012"/>
        <w:gridCol w:w="975"/>
      </w:tblGrid>
      <w:tr w:rsidR="00A444E1" w:rsidRPr="00B856FD" w14:paraId="43821C85" w14:textId="77777777" w:rsidTr="00A444E1">
        <w:trPr>
          <w:trHeight w:val="691"/>
          <w:tblHeader/>
        </w:trPr>
        <w:tc>
          <w:tcPr>
            <w:tcW w:w="4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FEA21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03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E362F"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18862"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93" w:type="pct"/>
            <w:tcBorders>
              <w:top w:val="single" w:sz="4" w:space="0" w:color="auto"/>
              <w:left w:val="nil"/>
              <w:bottom w:val="single" w:sz="4" w:space="0" w:color="auto"/>
              <w:right w:val="single" w:sz="4" w:space="0" w:color="auto"/>
            </w:tcBorders>
            <w:shd w:val="clear" w:color="auto" w:fill="EEECE1" w:themeFill="background2"/>
            <w:vAlign w:val="center"/>
            <w:hideMark/>
          </w:tcPr>
          <w:p w14:paraId="6E29F33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621" w:type="pct"/>
            <w:tcBorders>
              <w:top w:val="single" w:sz="4" w:space="0" w:color="auto"/>
              <w:left w:val="nil"/>
              <w:bottom w:val="single" w:sz="4" w:space="0" w:color="auto"/>
              <w:right w:val="single" w:sz="4" w:space="0" w:color="auto"/>
            </w:tcBorders>
            <w:shd w:val="clear" w:color="auto" w:fill="EEECE1" w:themeFill="background2"/>
            <w:vAlign w:val="center"/>
            <w:hideMark/>
          </w:tcPr>
          <w:p w14:paraId="5A654A9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51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EF7F6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92" w:type="pct"/>
            <w:tcBorders>
              <w:top w:val="single" w:sz="4" w:space="0" w:color="auto"/>
              <w:left w:val="nil"/>
              <w:bottom w:val="single" w:sz="4" w:space="0" w:color="auto"/>
              <w:right w:val="single" w:sz="4" w:space="0" w:color="auto"/>
            </w:tcBorders>
            <w:shd w:val="clear" w:color="auto" w:fill="EEECE1" w:themeFill="background2"/>
            <w:vAlign w:val="center"/>
            <w:hideMark/>
          </w:tcPr>
          <w:p w14:paraId="6AF7E7B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A444E1" w:rsidRPr="00B856FD" w14:paraId="0E847DE2" w14:textId="77777777" w:rsidTr="00A444E1">
        <w:trPr>
          <w:trHeight w:val="283"/>
        </w:trPr>
        <w:tc>
          <w:tcPr>
            <w:tcW w:w="434" w:type="pct"/>
            <w:tcBorders>
              <w:top w:val="nil"/>
              <w:left w:val="single" w:sz="4" w:space="0" w:color="auto"/>
              <w:bottom w:val="single" w:sz="4" w:space="0" w:color="auto"/>
              <w:right w:val="single" w:sz="4" w:space="0" w:color="auto"/>
            </w:tcBorders>
            <w:shd w:val="clear" w:color="auto" w:fill="auto"/>
            <w:noWrap/>
            <w:vAlign w:val="center"/>
          </w:tcPr>
          <w:p w14:paraId="718CF2A7" w14:textId="3C9A9309"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030" w:type="pct"/>
            <w:tcBorders>
              <w:top w:val="single" w:sz="4" w:space="0" w:color="auto"/>
              <w:left w:val="nil"/>
              <w:bottom w:val="single" w:sz="4" w:space="0" w:color="auto"/>
              <w:right w:val="single" w:sz="4" w:space="0" w:color="auto"/>
            </w:tcBorders>
            <w:shd w:val="clear" w:color="auto" w:fill="auto"/>
            <w:vAlign w:val="center"/>
          </w:tcPr>
          <w:p w14:paraId="4745F6CA" w14:textId="2B64298B" w:rsidR="00A444E1" w:rsidRPr="004263AE" w:rsidRDefault="00A444E1" w:rsidP="00D84F51">
            <w:pPr>
              <w:spacing w:after="0" w:line="240" w:lineRule="auto"/>
              <w:rPr>
                <w:rFonts w:ascii="Arial Narrow" w:eastAsia="Times New Roman" w:hAnsi="Arial Narrow" w:cs="Arial"/>
                <w:color w:val="000000"/>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9829D" w14:textId="58C57D48"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07B4BC12" w14:textId="0E652191"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621" w:type="pct"/>
            <w:tcBorders>
              <w:top w:val="nil"/>
              <w:left w:val="nil"/>
              <w:bottom w:val="single" w:sz="4" w:space="0" w:color="auto"/>
              <w:right w:val="single" w:sz="4" w:space="0" w:color="auto"/>
            </w:tcBorders>
            <w:shd w:val="clear" w:color="auto" w:fill="auto"/>
            <w:noWrap/>
            <w:vAlign w:val="center"/>
            <w:hideMark/>
          </w:tcPr>
          <w:p w14:paraId="3B9FBBC2"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510" w:type="pct"/>
            <w:tcBorders>
              <w:top w:val="nil"/>
              <w:left w:val="nil"/>
              <w:bottom w:val="single" w:sz="4" w:space="0" w:color="auto"/>
              <w:right w:val="single" w:sz="4" w:space="0" w:color="auto"/>
            </w:tcBorders>
            <w:shd w:val="clear" w:color="auto" w:fill="auto"/>
            <w:vAlign w:val="center"/>
            <w:hideMark/>
          </w:tcPr>
          <w:p w14:paraId="71620BCC"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92" w:type="pct"/>
            <w:tcBorders>
              <w:top w:val="nil"/>
              <w:left w:val="nil"/>
              <w:bottom w:val="single" w:sz="4" w:space="0" w:color="auto"/>
              <w:right w:val="single" w:sz="4" w:space="0" w:color="auto"/>
            </w:tcBorders>
            <w:shd w:val="clear" w:color="auto" w:fill="auto"/>
            <w:vAlign w:val="center"/>
            <w:hideMark/>
          </w:tcPr>
          <w:p w14:paraId="596B901D"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A444E1" w:rsidRPr="00B856FD" w14:paraId="16761D6C" w14:textId="77777777" w:rsidTr="00A444E1">
        <w:trPr>
          <w:trHeight w:val="300"/>
        </w:trPr>
        <w:tc>
          <w:tcPr>
            <w:tcW w:w="434" w:type="pct"/>
            <w:tcBorders>
              <w:top w:val="nil"/>
              <w:left w:val="nil"/>
              <w:bottom w:val="nil"/>
              <w:right w:val="nil"/>
            </w:tcBorders>
            <w:shd w:val="clear" w:color="auto" w:fill="auto"/>
            <w:noWrap/>
            <w:vAlign w:val="center"/>
            <w:hideMark/>
          </w:tcPr>
          <w:p w14:paraId="34B3F9F0"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778835EA"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3F894805"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center"/>
            <w:hideMark/>
          </w:tcPr>
          <w:p w14:paraId="109CC4F5"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693C9603"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F1E0CC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92" w:type="pct"/>
            <w:tcBorders>
              <w:top w:val="nil"/>
              <w:left w:val="nil"/>
              <w:bottom w:val="single" w:sz="4" w:space="0" w:color="auto"/>
              <w:right w:val="single" w:sz="4" w:space="0" w:color="auto"/>
            </w:tcBorders>
            <w:shd w:val="clear" w:color="auto" w:fill="auto"/>
            <w:vAlign w:val="center"/>
            <w:hideMark/>
          </w:tcPr>
          <w:p w14:paraId="2EDE0517"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0BE7AA89" w14:textId="77777777" w:rsidTr="00A444E1">
        <w:trPr>
          <w:trHeight w:val="300"/>
        </w:trPr>
        <w:tc>
          <w:tcPr>
            <w:tcW w:w="434" w:type="pct"/>
            <w:tcBorders>
              <w:top w:val="nil"/>
              <w:left w:val="nil"/>
              <w:bottom w:val="nil"/>
              <w:right w:val="nil"/>
            </w:tcBorders>
            <w:shd w:val="clear" w:color="auto" w:fill="auto"/>
            <w:noWrap/>
            <w:vAlign w:val="center"/>
            <w:hideMark/>
          </w:tcPr>
          <w:p w14:paraId="4C537873"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3940A0CE"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7F65CE2E"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7FA3C89F"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49547D2A"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D61BAE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92" w:type="pct"/>
            <w:tcBorders>
              <w:top w:val="nil"/>
              <w:left w:val="nil"/>
              <w:bottom w:val="single" w:sz="4" w:space="0" w:color="auto"/>
              <w:right w:val="single" w:sz="4" w:space="0" w:color="auto"/>
            </w:tcBorders>
            <w:shd w:val="clear" w:color="auto" w:fill="auto"/>
            <w:vAlign w:val="center"/>
            <w:hideMark/>
          </w:tcPr>
          <w:p w14:paraId="294D0C90"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7DED212B" w14:textId="77777777" w:rsidTr="00A444E1">
        <w:trPr>
          <w:trHeight w:val="300"/>
        </w:trPr>
        <w:tc>
          <w:tcPr>
            <w:tcW w:w="434" w:type="pct"/>
            <w:tcBorders>
              <w:top w:val="nil"/>
              <w:left w:val="nil"/>
              <w:bottom w:val="nil"/>
              <w:right w:val="nil"/>
            </w:tcBorders>
            <w:shd w:val="clear" w:color="auto" w:fill="auto"/>
            <w:noWrap/>
            <w:vAlign w:val="center"/>
            <w:hideMark/>
          </w:tcPr>
          <w:p w14:paraId="5186026A"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1D1782A3"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29FB70CC"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2E2303D3"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10567498"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1FEBE0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92" w:type="pct"/>
            <w:tcBorders>
              <w:top w:val="nil"/>
              <w:left w:val="nil"/>
              <w:bottom w:val="single" w:sz="4" w:space="0" w:color="auto"/>
              <w:right w:val="single" w:sz="4" w:space="0" w:color="auto"/>
            </w:tcBorders>
            <w:shd w:val="clear" w:color="auto" w:fill="auto"/>
            <w:vAlign w:val="center"/>
            <w:hideMark/>
          </w:tcPr>
          <w:p w14:paraId="54CE0044"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0D1E611D"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61805DFD"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14A2A58E" w14:textId="77777777" w:rsidR="006A147E" w:rsidRDefault="006A147E" w:rsidP="006A147E">
      <w:pPr>
        <w:spacing w:after="0" w:line="240" w:lineRule="auto"/>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*NOTA: EL PARTICIPANTE DEBERÁ SUMAR EL TOTAL DE TODAS LAS PARTIDAS OFERTADAS</w:t>
      </w:r>
    </w:p>
    <w:p w14:paraId="0DC9CF7F" w14:textId="77777777" w:rsidR="006A147E" w:rsidRPr="00006761" w:rsidRDefault="006A147E" w:rsidP="006A147E">
      <w:pPr>
        <w:spacing w:after="0"/>
        <w:rPr>
          <w:rFonts w:ascii="Arial" w:hAnsi="Arial" w:cs="Arial"/>
          <w:sz w:val="18"/>
          <w:szCs w:val="18"/>
        </w:rPr>
      </w:pPr>
    </w:p>
    <w:p w14:paraId="1229E6AC" w14:textId="77777777" w:rsidR="006A147E" w:rsidRPr="00006761" w:rsidRDefault="006A147E" w:rsidP="006A147E">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6C831C6A"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7CE5F6BB" w14:textId="77777777" w:rsidR="006A147E" w:rsidRPr="00006761" w:rsidRDefault="006A147E" w:rsidP="006A147E">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Pr="00006761">
        <w:rPr>
          <w:rFonts w:ascii="Arial" w:eastAsia="Century Gothic" w:hAnsi="Arial" w:cs="Arial"/>
          <w:bCs/>
          <w:color w:val="000000"/>
          <w:sz w:val="18"/>
          <w:szCs w:val="18"/>
        </w:rPr>
        <w:t xml:space="preserve"> </w:t>
      </w:r>
      <w:r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006761" w:rsidDel="00FB48BD">
        <w:rPr>
          <w:rFonts w:ascii="Arial" w:eastAsia="Century Gothic" w:hAnsi="Arial" w:cs="Arial"/>
          <w:bCs/>
          <w:color w:val="000000"/>
          <w:sz w:val="18"/>
          <w:szCs w:val="18"/>
        </w:rPr>
        <w:t xml:space="preserve"> </w:t>
      </w:r>
    </w:p>
    <w:p w14:paraId="1D375740"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6F1AFAB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7910BE07"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p>
    <w:p w14:paraId="12570F7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(De solicitar pagos parciales, deberá especificar el monto de cada parcialidad contra entrega y entera satisfacción del organismo).</w:t>
      </w:r>
    </w:p>
    <w:p w14:paraId="63B15AEA" w14:textId="77777777" w:rsidR="006A147E" w:rsidRPr="00FD52F1" w:rsidRDefault="006A147E" w:rsidP="006A147E">
      <w:pPr>
        <w:spacing w:after="0" w:line="240" w:lineRule="auto"/>
        <w:ind w:right="140"/>
        <w:rPr>
          <w:rFonts w:ascii="Arial" w:eastAsia="Times New Roman" w:hAnsi="Arial" w:cs="Arial"/>
          <w:sz w:val="18"/>
          <w:szCs w:val="18"/>
        </w:rPr>
      </w:pPr>
    </w:p>
    <w:p w14:paraId="25F9B187" w14:textId="455ACF6E"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w:t>
      </w:r>
      <w:r>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entrega de los bienes y que los precios incluyen todos los costos involucrados y se presentan en moneda nacional con los impuestos desglosados. </w:t>
      </w:r>
    </w:p>
    <w:p w14:paraId="47D4764B" w14:textId="77777777" w:rsidR="000B1F9F" w:rsidRPr="00FD52F1" w:rsidRDefault="000B1F9F" w:rsidP="006A147E">
      <w:pPr>
        <w:spacing w:after="0" w:line="240" w:lineRule="auto"/>
        <w:ind w:right="140"/>
        <w:jc w:val="both"/>
        <w:rPr>
          <w:rFonts w:ascii="Arial" w:eastAsia="Times New Roman" w:hAnsi="Arial" w:cs="Arial"/>
          <w:sz w:val="18"/>
          <w:szCs w:val="18"/>
        </w:rPr>
      </w:pPr>
    </w:p>
    <w:p w14:paraId="23BA83B0" w14:textId="74881E2A" w:rsidR="000B1F9F" w:rsidRPr="00006761" w:rsidRDefault="000B1F9F" w:rsidP="000B1F9F">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de Gestión Administrativa </w:t>
      </w:r>
      <w:r w:rsidRPr="00006761">
        <w:rPr>
          <w:rFonts w:ascii="Arial" w:eastAsia="Century Gothic" w:hAnsi="Arial" w:cs="Arial"/>
          <w:color w:val="000000"/>
          <w:sz w:val="18"/>
          <w:szCs w:val="18"/>
        </w:rPr>
        <w:t xml:space="preserve">y/o la </w:t>
      </w:r>
      <w:r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objeto de este </w:t>
      </w:r>
      <w:r w:rsidRPr="00006761">
        <w:rPr>
          <w:rFonts w:ascii="Arial" w:eastAsia="Century Gothic" w:hAnsi="Arial" w:cs="Arial"/>
          <w:b/>
          <w:color w:val="000000"/>
          <w:sz w:val="18"/>
          <w:szCs w:val="18"/>
        </w:rPr>
        <w:t xml:space="preserve">PROCEDIMIENTO DE </w:t>
      </w:r>
      <w:r>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04BE44D8" w14:textId="1263C978" w:rsidR="006A147E" w:rsidRDefault="006A147E" w:rsidP="00B13DF6">
      <w:pPr>
        <w:spacing w:after="0" w:line="240" w:lineRule="auto"/>
        <w:ind w:right="140"/>
        <w:jc w:val="both"/>
        <w:rPr>
          <w:rFonts w:ascii="Arial" w:eastAsia="Century Gothic" w:hAnsi="Arial" w:cs="Arial"/>
          <w:color w:val="000000"/>
          <w:sz w:val="18"/>
          <w:szCs w:val="18"/>
        </w:rPr>
      </w:pPr>
    </w:p>
    <w:p w14:paraId="1934C083" w14:textId="77777777" w:rsidR="006A147E" w:rsidRPr="00006761" w:rsidRDefault="006A147E"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CC76C0E" w14:textId="11079C6F" w:rsidR="002C005C" w:rsidRDefault="002C005C">
      <w:pPr>
        <w:rPr>
          <w:rFonts w:ascii="Arial" w:eastAsia="Century Gothic" w:hAnsi="Arial" w:cs="Arial"/>
          <w:color w:val="000000"/>
          <w:sz w:val="18"/>
          <w:szCs w:val="18"/>
        </w:rPr>
      </w:pPr>
    </w:p>
    <w:p w14:paraId="6C0911D5" w14:textId="32FE0B78" w:rsidR="00A444E1" w:rsidRDefault="00A444E1">
      <w:pPr>
        <w:rPr>
          <w:rFonts w:ascii="Arial" w:eastAsia="Century Gothic" w:hAnsi="Arial" w:cs="Arial"/>
          <w:color w:val="000000"/>
          <w:sz w:val="18"/>
          <w:szCs w:val="18"/>
        </w:rPr>
      </w:pPr>
    </w:p>
    <w:p w14:paraId="570AD46F" w14:textId="558477FF" w:rsidR="00A444E1" w:rsidRDefault="00A444E1">
      <w:pPr>
        <w:rPr>
          <w:rFonts w:ascii="Arial" w:eastAsia="Century Gothic" w:hAnsi="Arial" w:cs="Arial"/>
          <w:color w:val="000000"/>
          <w:sz w:val="18"/>
          <w:szCs w:val="18"/>
        </w:rPr>
      </w:pPr>
    </w:p>
    <w:p w14:paraId="55FC4B06" w14:textId="77777777" w:rsidR="00A444E1" w:rsidRDefault="00A444E1">
      <w:pPr>
        <w:rPr>
          <w:rFonts w:ascii="Arial" w:eastAsia="Century Gothic" w:hAnsi="Arial" w:cs="Arial"/>
          <w:color w:val="000000"/>
          <w:sz w:val="18"/>
          <w:szCs w:val="18"/>
        </w:rPr>
      </w:pPr>
    </w:p>
    <w:p w14:paraId="57507794" w14:textId="77777777" w:rsidR="00CB6433" w:rsidRDefault="00CB6433">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7A7600F9"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0D21193B"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2"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2"/>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223076DE" w:rsidR="00275AFA" w:rsidRDefault="00A46A86" w:rsidP="00C328E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7878EDB8" w14:textId="77777777" w:rsidR="008A3557" w:rsidRPr="00006761" w:rsidRDefault="008A3557" w:rsidP="00C328EE">
      <w:pPr>
        <w:spacing w:after="0" w:line="240" w:lineRule="auto"/>
        <w:ind w:right="140"/>
        <w:jc w:val="both"/>
        <w:rPr>
          <w:rFonts w:ascii="Arial" w:eastAsia="Times New Roman" w:hAnsi="Arial" w:cs="Arial"/>
          <w:sz w:val="18"/>
          <w:szCs w:val="18"/>
        </w:rPr>
      </w:pPr>
    </w:p>
    <w:p w14:paraId="700F9396" w14:textId="77777777" w:rsidR="008A3557" w:rsidRPr="008A3557" w:rsidRDefault="008A3557" w:rsidP="008A3557">
      <w:pPr>
        <w:numPr>
          <w:ilvl w:val="0"/>
          <w:numId w:val="7"/>
        </w:numPr>
        <w:spacing w:after="0" w:line="240" w:lineRule="auto"/>
        <w:ind w:left="360" w:right="140"/>
        <w:jc w:val="both"/>
        <w:rPr>
          <w:rFonts w:ascii="Arial" w:eastAsia="Century Gothic" w:hAnsi="Arial" w:cs="Arial"/>
          <w:color w:val="000000"/>
          <w:sz w:val="18"/>
          <w:szCs w:val="18"/>
        </w:rPr>
      </w:pPr>
      <w:r w:rsidRPr="008A3557">
        <w:rPr>
          <w:rFonts w:ascii="Arial" w:eastAsia="Century Gothic" w:hAnsi="Arial" w:cs="Arial"/>
          <w:color w:val="000000"/>
          <w:sz w:val="18"/>
          <w:szCs w:val="18"/>
        </w:rPr>
        <w:t>Cuento con la capacidad administrativa, fiscal, financiera, legal, técnica y profesional para atender el requerimiento en las condiciones solicitadas</w:t>
      </w:r>
      <w:r w:rsidRPr="008A3557">
        <w:rPr>
          <w:rFonts w:ascii="Arial" w:eastAsia="Century Gothic" w:hAnsi="Arial" w:cs="Arial"/>
          <w:bCs/>
          <w:color w:val="000000"/>
          <w:sz w:val="18"/>
          <w:szCs w:val="18"/>
        </w:rPr>
        <w:t>.</w:t>
      </w:r>
    </w:p>
    <w:p w14:paraId="2FB9F7D6" w14:textId="77777777" w:rsidR="008A3557" w:rsidRDefault="008A3557" w:rsidP="008A3557">
      <w:pPr>
        <w:spacing w:after="0" w:line="240" w:lineRule="auto"/>
        <w:ind w:left="360" w:right="140"/>
        <w:jc w:val="both"/>
        <w:rPr>
          <w:rFonts w:ascii="Arial" w:eastAsia="Century Gothic" w:hAnsi="Arial" w:cs="Arial"/>
          <w:color w:val="000000"/>
          <w:sz w:val="18"/>
          <w:szCs w:val="18"/>
        </w:rPr>
      </w:pPr>
    </w:p>
    <w:p w14:paraId="55E7E043" w14:textId="5AF9A737"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690C6F1"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3B93514B" w14:textId="7251B21C" w:rsidR="00275AFA"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calle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colonia XXXXXXXXXXXXX, de la ciudad de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C.P. XXXXX, teléfono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fax </w:t>
      </w:r>
      <w:proofErr w:type="spellStart"/>
      <w:r w:rsidR="006E2F85" w:rsidRPr="00006761">
        <w:rPr>
          <w:rFonts w:ascii="Arial" w:eastAsia="Century Gothic" w:hAnsi="Arial" w:cs="Arial"/>
          <w:color w:val="000000"/>
          <w:sz w:val="18"/>
          <w:szCs w:val="18"/>
        </w:rPr>
        <w:t>xxxx</w:t>
      </w:r>
      <w:proofErr w:type="spellEnd"/>
      <w:r w:rsidRPr="00006761">
        <w:rPr>
          <w:rFonts w:ascii="Arial" w:eastAsia="Century Gothic" w:hAnsi="Arial" w:cs="Arial"/>
          <w:color w:val="000000"/>
          <w:sz w:val="18"/>
          <w:szCs w:val="18"/>
        </w:rPr>
        <w:t xml:space="preserve"> y correo electrónico XXXXXX.</w:t>
      </w:r>
    </w:p>
    <w:p w14:paraId="432AC5F9" w14:textId="77777777" w:rsidR="008A3557" w:rsidRPr="00006761" w:rsidRDefault="008A3557" w:rsidP="008A3557">
      <w:pPr>
        <w:shd w:val="clear" w:color="auto" w:fill="FFFFFF"/>
        <w:spacing w:after="0" w:line="240" w:lineRule="auto"/>
        <w:ind w:left="360" w:right="140"/>
        <w:jc w:val="both"/>
        <w:rPr>
          <w:rFonts w:ascii="Arial" w:eastAsia="Century Gothic" w:hAnsi="Arial" w:cs="Arial"/>
          <w:color w:val="000000"/>
          <w:sz w:val="18"/>
          <w:szCs w:val="18"/>
        </w:rPr>
      </w:pPr>
    </w:p>
    <w:p w14:paraId="1DA273C1" w14:textId="50AD435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21FC97A1"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C3F6DDB" w14:textId="20F8D436"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04F1F0B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86653FC" w14:textId="526BD6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E02EAD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8B0B3E6" w14:textId="7682CB6B" w:rsidR="00275AFA" w:rsidRPr="008A3557"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12C2B379"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DF27817" w14:textId="33214DBF"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1FB054DB"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49F5D5CF" w14:textId="539250BF"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2F3099A3"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7183CAA" w14:textId="3E59D3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05C63A"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7A44D80" w14:textId="7B26E945" w:rsidR="002C005C" w:rsidRDefault="002C005C">
      <w:pPr>
        <w:rPr>
          <w:rFonts w:ascii="Arial" w:eastAsia="Century Gothic" w:hAnsi="Arial" w:cs="Arial"/>
          <w:color w:val="000000"/>
          <w:sz w:val="18"/>
          <w:szCs w:val="18"/>
        </w:rPr>
      </w:pPr>
    </w:p>
    <w:p w14:paraId="1ECFF740" w14:textId="2B4D1D68" w:rsidR="008A3557" w:rsidRDefault="008A3557">
      <w:pPr>
        <w:rPr>
          <w:rFonts w:ascii="Arial" w:eastAsia="Century Gothic" w:hAnsi="Arial" w:cs="Arial"/>
          <w:color w:val="000000"/>
          <w:sz w:val="18"/>
          <w:szCs w:val="18"/>
        </w:rPr>
      </w:pPr>
    </w:p>
    <w:p w14:paraId="486DD960" w14:textId="3939135D" w:rsidR="008A3557" w:rsidRDefault="008A3557">
      <w:pPr>
        <w:rPr>
          <w:rFonts w:ascii="Arial" w:eastAsia="Century Gothic" w:hAnsi="Arial" w:cs="Arial"/>
          <w:color w:val="000000"/>
          <w:sz w:val="18"/>
          <w:szCs w:val="18"/>
        </w:rPr>
      </w:pPr>
    </w:p>
    <w:p w14:paraId="5DA8A84E" w14:textId="2A4DAA27" w:rsidR="008A3557" w:rsidRDefault="008A3557">
      <w:pPr>
        <w:rPr>
          <w:rFonts w:ascii="Arial" w:eastAsia="Century Gothic" w:hAnsi="Arial" w:cs="Arial"/>
          <w:color w:val="000000"/>
          <w:sz w:val="18"/>
          <w:szCs w:val="18"/>
        </w:rPr>
      </w:pPr>
    </w:p>
    <w:p w14:paraId="008570A4" w14:textId="45084E98" w:rsidR="008A3557" w:rsidRDefault="008A3557">
      <w:pPr>
        <w:rPr>
          <w:rFonts w:ascii="Arial" w:eastAsia="Century Gothic" w:hAnsi="Arial" w:cs="Arial"/>
          <w:color w:val="000000"/>
          <w:sz w:val="18"/>
          <w:szCs w:val="18"/>
        </w:rPr>
      </w:pPr>
    </w:p>
    <w:p w14:paraId="6ABBF149" w14:textId="47247614" w:rsidR="00CB6433" w:rsidRDefault="00CB6433">
      <w:pPr>
        <w:rPr>
          <w:rFonts w:ascii="Arial" w:eastAsia="Century Gothic" w:hAnsi="Arial" w:cs="Arial"/>
          <w:color w:val="000000"/>
          <w:sz w:val="18"/>
          <w:szCs w:val="18"/>
        </w:rPr>
      </w:pPr>
    </w:p>
    <w:p w14:paraId="5CD2C112" w14:textId="1C45A748" w:rsidR="00CB6433" w:rsidRDefault="00CB6433">
      <w:pPr>
        <w:rPr>
          <w:rFonts w:ascii="Arial" w:eastAsia="Century Gothic" w:hAnsi="Arial" w:cs="Arial"/>
          <w:color w:val="000000"/>
          <w:sz w:val="18"/>
          <w:szCs w:val="18"/>
        </w:rPr>
      </w:pPr>
    </w:p>
    <w:p w14:paraId="372F4388" w14:textId="77777777" w:rsidR="00CB6433" w:rsidRDefault="00CB6433">
      <w:pPr>
        <w:rPr>
          <w:rFonts w:ascii="Arial" w:eastAsia="Century Gothic" w:hAnsi="Arial" w:cs="Arial"/>
          <w:color w:val="000000"/>
          <w:sz w:val="18"/>
          <w:szCs w:val="18"/>
        </w:rPr>
      </w:pPr>
    </w:p>
    <w:p w14:paraId="33B1EA49" w14:textId="4127F68E"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337F0C60"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highlight w:val="yellow"/>
        </w:rPr>
        <w:t xml:space="preserve"> </w:t>
      </w:r>
    </w:p>
    <w:p w14:paraId="513E85F8" w14:textId="3B96F45E"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604AA255"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AD719C5" w:rsidR="00C972F6" w:rsidRDefault="00C972F6">
      <w:pPr>
        <w:rPr>
          <w:rFonts w:ascii="Arial" w:eastAsia="Century Gothic" w:hAnsi="Arial" w:cs="Arial"/>
          <w:color w:val="000000"/>
          <w:sz w:val="18"/>
          <w:szCs w:val="18"/>
        </w:rPr>
      </w:pP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2DAFB6A1" w:rsidR="00163C9C" w:rsidRPr="00006761" w:rsidRDefault="00000000"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075EF553" w:rsidR="00163C9C" w:rsidRPr="00006761" w:rsidRDefault="00000000"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67A1015D"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3"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4"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3"/>
    <w:bookmarkEnd w:id="54"/>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lastRenderedPageBreak/>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0E0DE783" w:rsidR="00196CDE" w:rsidRPr="00006761" w:rsidRDefault="00000000"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5EFA13A4" w:rsidR="00196CDE" w:rsidRPr="00006761" w:rsidRDefault="00000000"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68D660D"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(PERSONA </w:t>
      </w:r>
      <w:r w:rsidR="00E67D54">
        <w:rPr>
          <w:rFonts w:ascii="Arial" w:eastAsia="Century Gothic" w:hAnsi="Arial" w:cs="Arial"/>
          <w:b/>
          <w:color w:val="080808"/>
          <w:sz w:val="18"/>
          <w:szCs w:val="18"/>
        </w:rPr>
        <w:t>FÍSICA</w:t>
      </w:r>
      <w:r w:rsidRPr="00006761">
        <w:rPr>
          <w:rFonts w:ascii="Arial" w:eastAsia="Century Gothic" w:hAnsi="Arial" w:cs="Arial"/>
          <w:b/>
          <w:color w:val="080808"/>
          <w:sz w:val="18"/>
          <w:szCs w:val="18"/>
        </w:rPr>
        <w:t xml:space="preserve">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AC581" w14:textId="77620F8E" w:rsidR="00D502E5" w:rsidRDefault="00D502E5" w:rsidP="00CB6433">
      <w:pPr>
        <w:rPr>
          <w:rFonts w:ascii="Arial" w:eastAsia="Century Gothic" w:hAnsi="Arial" w:cs="Arial"/>
          <w:b/>
          <w:color w:val="000000"/>
          <w:sz w:val="18"/>
          <w:szCs w:val="18"/>
        </w:rPr>
      </w:pPr>
    </w:p>
    <w:p w14:paraId="07FBAE6E" w14:textId="5D5F5E8B" w:rsidR="00CB6433" w:rsidRDefault="00CB6433" w:rsidP="00CB6433">
      <w:pPr>
        <w:rPr>
          <w:rFonts w:ascii="Arial" w:eastAsia="Century Gothic" w:hAnsi="Arial" w:cs="Arial"/>
          <w:b/>
          <w:color w:val="000000"/>
          <w:sz w:val="18"/>
          <w:szCs w:val="18"/>
        </w:rPr>
      </w:pPr>
    </w:p>
    <w:p w14:paraId="2EBAD742" w14:textId="50E0D3DF" w:rsidR="00CB6433" w:rsidRDefault="00CB6433" w:rsidP="00CB6433">
      <w:pPr>
        <w:rPr>
          <w:rFonts w:ascii="Arial" w:eastAsia="Century Gothic" w:hAnsi="Arial" w:cs="Arial"/>
          <w:b/>
          <w:color w:val="000000"/>
          <w:sz w:val="18"/>
          <w:szCs w:val="18"/>
        </w:rPr>
      </w:pPr>
    </w:p>
    <w:p w14:paraId="5C2CE422" w14:textId="4138C930" w:rsidR="00CB6433" w:rsidRDefault="00CB6433" w:rsidP="00CB6433">
      <w:pPr>
        <w:rPr>
          <w:rFonts w:ascii="Arial" w:eastAsia="Century Gothic" w:hAnsi="Arial" w:cs="Arial"/>
          <w:b/>
          <w:color w:val="000000"/>
          <w:sz w:val="18"/>
          <w:szCs w:val="18"/>
        </w:rPr>
      </w:pPr>
    </w:p>
    <w:p w14:paraId="3A8B124D" w14:textId="0449E1FA" w:rsidR="00CB6433" w:rsidRDefault="00CB6433" w:rsidP="00CB6433">
      <w:pPr>
        <w:rPr>
          <w:rFonts w:ascii="Arial" w:eastAsia="Century Gothic" w:hAnsi="Arial" w:cs="Arial"/>
          <w:b/>
          <w:color w:val="000000"/>
          <w:sz w:val="18"/>
          <w:szCs w:val="18"/>
        </w:rPr>
      </w:pPr>
    </w:p>
    <w:p w14:paraId="216EEAAC" w14:textId="77777777" w:rsidR="00CB6433" w:rsidRPr="00006761" w:rsidRDefault="00CB6433" w:rsidP="00CB6433">
      <w:pP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032E7156"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23B32204"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5"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5"/>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3C5D15B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006761">
              <w:rPr>
                <w:rFonts w:ascii="Arial" w:eastAsia="Century Gothic" w:hAnsi="Arial" w:cs="Arial"/>
                <w:color w:val="000000"/>
                <w:sz w:val="18"/>
                <w:szCs w:val="18"/>
              </w:rPr>
              <w:t>MIPyMES</w:t>
            </w:r>
            <w:proofErr w:type="spellEnd"/>
            <w:r w:rsidRPr="00006761">
              <w:rPr>
                <w:rFonts w:ascii="Arial" w:eastAsia="Century Gothic" w:hAnsi="Arial" w:cs="Arial"/>
                <w:color w:val="000000"/>
                <w:sz w:val="18"/>
                <w:szCs w:val="18"/>
              </w:rPr>
              <w:t xml:space="preserve">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44F16F5E"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3F271734"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2A746275"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3EB486DC"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6" w:name="_Hlk32767472"/>
      <w:r w:rsidRPr="00006761">
        <w:rPr>
          <w:rFonts w:ascii="Arial" w:eastAsia="Century Gothic" w:hAnsi="Arial" w:cs="Arial"/>
          <w:b/>
          <w:color w:val="000000"/>
          <w:sz w:val="18"/>
          <w:szCs w:val="18"/>
        </w:rPr>
        <w:lastRenderedPageBreak/>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1C2C1B19"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540F9509"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6"/>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218EF823"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6C5EA19F"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6D4A63CC"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7A097C">
        <w:rPr>
          <w:rFonts w:ascii="Arial" w:hAnsi="Arial" w:cs="Arial"/>
          <w:sz w:val="18"/>
          <w:szCs w:val="18"/>
        </w:rPr>
        <w:t xml:space="preserve"> los bienes </w:t>
      </w:r>
      <w:r w:rsidRPr="00006761">
        <w:rPr>
          <w:rFonts w:ascii="Arial" w:hAnsi="Arial" w:cs="Arial"/>
          <w:sz w:val="18"/>
          <w:szCs w:val="18"/>
        </w:rPr>
        <w:t xml:space="preserve">objeto de la licitación, que contamos con la capacidad técnica, administrativa, legal y que somos solventes económicamente para </w:t>
      </w:r>
      <w:r w:rsidR="007A097C">
        <w:rPr>
          <w:rFonts w:ascii="Arial" w:hAnsi="Arial" w:cs="Arial"/>
          <w:sz w:val="18"/>
          <w:szCs w:val="18"/>
        </w:rPr>
        <w:t>entregar los bienes</w:t>
      </w:r>
      <w:r w:rsidRPr="00006761">
        <w:rPr>
          <w:rFonts w:ascii="Arial" w:hAnsi="Arial" w:cs="Arial"/>
          <w:sz w:val="18"/>
          <w:szCs w:val="18"/>
        </w:rPr>
        <w:t xml:space="preserve">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lastRenderedPageBreak/>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088C6A96"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23D2ED98"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2560DAB7" w:rsidR="001A683E" w:rsidRPr="00006761" w:rsidRDefault="001A683E" w:rsidP="001A683E">
      <w:pPr>
        <w:spacing w:after="0" w:line="240" w:lineRule="auto"/>
        <w:ind w:right="140"/>
        <w:jc w:val="both"/>
        <w:rPr>
          <w:rFonts w:ascii="Arial" w:hAnsi="Arial" w:cs="Arial"/>
          <w:b/>
          <w:bCs/>
          <w:sz w:val="18"/>
          <w:szCs w:val="18"/>
        </w:rPr>
      </w:pPr>
      <w:bookmarkStart w:id="57"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57"/>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66BFE0A0"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6995C505"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4594D126"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w:t>
      </w:r>
      <w:proofErr w:type="spellStart"/>
      <w:r w:rsidRPr="00006761">
        <w:rPr>
          <w:rFonts w:ascii="Arial" w:hAnsi="Arial" w:cs="Arial"/>
          <w:sz w:val="18"/>
          <w:szCs w:val="18"/>
        </w:rPr>
        <w:t>xxx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xml:space="preserve"> x </w:t>
      </w:r>
      <w:proofErr w:type="spellStart"/>
      <w:r w:rsidRPr="00006761">
        <w:rPr>
          <w:rFonts w:ascii="Arial" w:hAnsi="Arial" w:cs="Arial"/>
          <w:sz w:val="18"/>
          <w:szCs w:val="18"/>
        </w:rPr>
        <w:t>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37AD87A8"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lastRenderedPageBreak/>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w:eastAsia="Arial" w:hAnsi="Arial" w:cs="Arial"/>
              <w:b/>
              <w:color w:val="000000"/>
              <w:sz w:val="18"/>
              <w:szCs w:val="18"/>
            </w:rPr>
            <w:t>LSCC-028-2022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6C3C24E6" w:rsidR="00D539FF" w:rsidRPr="00006761" w:rsidRDefault="00000000"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BA027F"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5506A55A" w14:textId="77777777" w:rsidR="00BA027F" w:rsidRPr="00DD145A" w:rsidRDefault="00BA027F" w:rsidP="00DD145A">
            <w:pPr>
              <w:spacing w:after="0" w:line="240" w:lineRule="auto"/>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7B02412A" w14:textId="77777777" w:rsidR="00BA027F" w:rsidRPr="00DD145A" w:rsidRDefault="00BA027F" w:rsidP="00DD145A">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BA027F" w:rsidRPr="00DD145A" w:rsidRDefault="00BA027F" w:rsidP="00DD145A">
            <w:pPr>
              <w:snapToGrid w:val="0"/>
              <w:spacing w:after="0" w:line="240" w:lineRule="auto"/>
              <w:jc w:val="center"/>
              <w:rPr>
                <w:rFonts w:ascii="Arial" w:hAnsi="Arial" w:cs="Arial"/>
                <w:b/>
                <w:sz w:val="18"/>
                <w:szCs w:val="18"/>
              </w:rPr>
            </w:pPr>
          </w:p>
        </w:tc>
      </w:tr>
      <w:tr w:rsidR="00BA027F" w:rsidRPr="00006761" w14:paraId="6F3251A8" w14:textId="77777777" w:rsidTr="00DD145A">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2152678D" w:rsidR="00BA027F" w:rsidRPr="00A704D8" w:rsidRDefault="00FB235B" w:rsidP="00A444E1">
            <w:pPr>
              <w:snapToGrid w:val="0"/>
              <w:spacing w:after="0" w:line="240" w:lineRule="auto"/>
              <w:jc w:val="center"/>
              <w:rPr>
                <w:rFonts w:ascii="Arial" w:hAnsi="Arial" w:cs="Arial"/>
                <w:b/>
                <w:smallCaps/>
                <w:sz w:val="18"/>
                <w:szCs w:val="18"/>
              </w:rPr>
            </w:pPr>
            <w:r w:rsidRPr="00A704D8">
              <w:rPr>
                <w:rFonts w:ascii="Arial" w:hAnsi="Arial" w:cs="Arial"/>
                <w:sz w:val="18"/>
                <w:szCs w:val="18"/>
              </w:rPr>
              <w:t>C. ESTEFANÍA MONTSERRAT ALCÁ</w:t>
            </w:r>
            <w:r w:rsidR="00D50759" w:rsidRPr="00A704D8">
              <w:rPr>
                <w:rFonts w:ascii="Arial" w:hAnsi="Arial" w:cs="Arial"/>
                <w:sz w:val="18"/>
                <w:szCs w:val="18"/>
              </w:rPr>
              <w:t>NTA</w:t>
            </w:r>
            <w:r w:rsidRPr="00A704D8">
              <w:rPr>
                <w:rFonts w:ascii="Arial" w:hAnsi="Arial" w:cs="Arial"/>
                <w:sz w:val="18"/>
                <w:szCs w:val="18"/>
              </w:rPr>
              <w:t>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A704D8" w:rsidRDefault="00BA027F" w:rsidP="00DD145A">
            <w:pPr>
              <w:snapToGrid w:val="0"/>
              <w:spacing w:after="0" w:line="240" w:lineRule="auto"/>
              <w:jc w:val="center"/>
              <w:rPr>
                <w:rFonts w:ascii="Arial" w:hAnsi="Arial" w:cs="Arial"/>
                <w:b/>
                <w:smallCaps/>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A704D8" w:rsidRDefault="00BA027F" w:rsidP="00D50759">
            <w:pPr>
              <w:snapToGrid w:val="0"/>
              <w:spacing w:after="0" w:line="240" w:lineRule="auto"/>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DD145A">
        <w:trPr>
          <w:trHeight w:val="1172"/>
        </w:trPr>
        <w:tc>
          <w:tcPr>
            <w:tcW w:w="1356" w:type="pct"/>
            <w:tcBorders>
              <w:top w:val="single" w:sz="4" w:space="0" w:color="auto"/>
              <w:left w:val="single" w:sz="4" w:space="0" w:color="000000"/>
              <w:bottom w:val="single" w:sz="4" w:space="0" w:color="auto"/>
              <w:right w:val="nil"/>
            </w:tcBorders>
            <w:vAlign w:val="center"/>
          </w:tcPr>
          <w:p w14:paraId="78738F71" w14:textId="78167C5D" w:rsidR="00D13F9C" w:rsidRPr="00A704D8" w:rsidRDefault="00A444E1" w:rsidP="00A444E1">
            <w:pPr>
              <w:pStyle w:val="TableParagraph"/>
              <w:jc w:val="center"/>
              <w:rPr>
                <w:sz w:val="18"/>
                <w:szCs w:val="18"/>
              </w:rPr>
            </w:pPr>
            <w:r w:rsidRPr="00A704D8">
              <w:rPr>
                <w:sz w:val="18"/>
                <w:szCs w:val="18"/>
              </w:rPr>
              <w:t>DR. RENATO GUADALUPE PRECIADO HERNANDEZ</w:t>
            </w:r>
          </w:p>
        </w:tc>
        <w:tc>
          <w:tcPr>
            <w:tcW w:w="1406" w:type="pct"/>
            <w:tcBorders>
              <w:top w:val="single" w:sz="4" w:space="0" w:color="auto"/>
              <w:left w:val="single" w:sz="4" w:space="0" w:color="000000"/>
              <w:bottom w:val="single" w:sz="4" w:space="0" w:color="auto"/>
              <w:right w:val="single" w:sz="4" w:space="0" w:color="000000"/>
            </w:tcBorders>
            <w:vAlign w:val="center"/>
          </w:tcPr>
          <w:p w14:paraId="3778B6E6" w14:textId="77777777" w:rsidR="00D13F9C" w:rsidRPr="00A704D8" w:rsidRDefault="00A444E1" w:rsidP="00DD145A">
            <w:pPr>
              <w:snapToGrid w:val="0"/>
              <w:spacing w:after="0" w:line="240" w:lineRule="auto"/>
              <w:jc w:val="center"/>
              <w:rPr>
                <w:rFonts w:ascii="Arial" w:hAnsi="Arial" w:cs="Arial"/>
                <w:b/>
                <w:bCs/>
                <w:sz w:val="18"/>
                <w:szCs w:val="18"/>
              </w:rPr>
            </w:pPr>
            <w:r w:rsidRPr="00A704D8">
              <w:rPr>
                <w:rFonts w:ascii="Arial" w:hAnsi="Arial" w:cs="Arial"/>
                <w:b/>
                <w:bCs/>
                <w:sz w:val="18"/>
                <w:szCs w:val="18"/>
              </w:rPr>
              <w:t xml:space="preserve">ÁREA REQUIRENTE </w:t>
            </w:r>
          </w:p>
          <w:p w14:paraId="03BE4B57" w14:textId="31392393" w:rsidR="00A444E1" w:rsidRPr="00A704D8" w:rsidRDefault="00A444E1" w:rsidP="00DD145A">
            <w:pPr>
              <w:snapToGrid w:val="0"/>
              <w:spacing w:after="0" w:line="240" w:lineRule="auto"/>
              <w:jc w:val="center"/>
              <w:rPr>
                <w:rFonts w:ascii="Arial" w:hAnsi="Arial" w:cs="Arial"/>
                <w:b/>
                <w:bCs/>
                <w:sz w:val="18"/>
                <w:szCs w:val="18"/>
              </w:rPr>
            </w:pPr>
            <w:r w:rsidRPr="00A704D8">
              <w:rPr>
                <w:rFonts w:ascii="Arial" w:hAnsi="Arial" w:cs="Arial"/>
                <w:b/>
                <w:bCs/>
                <w:sz w:val="18"/>
                <w:szCs w:val="18"/>
              </w:rPr>
              <w:t xml:space="preserve">DIRECTOR DEL HOSPITAL REGIONAL DE TEPATITLAN DE MORELOS </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A704D8"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58" w:name="_Hlk35453848"/>
      <w:r w:rsidRPr="00006761">
        <w:rPr>
          <w:rFonts w:ascii="Arial" w:hAnsi="Arial" w:cs="Arial"/>
          <w:color w:val="000000"/>
          <w:sz w:val="16"/>
          <w:szCs w:val="16"/>
        </w:rPr>
        <w:t xml:space="preserve">Pudiendo consultar el Aviso de Privacidad Integral de la </w:t>
      </w:r>
      <w:proofErr w:type="gramStart"/>
      <w:r w:rsidR="00AA2AF8" w:rsidRPr="00006761">
        <w:rPr>
          <w:rFonts w:ascii="Arial" w:hAnsi="Arial" w:cs="Arial"/>
          <w:color w:val="000000"/>
          <w:sz w:val="16"/>
          <w:szCs w:val="16"/>
        </w:rPr>
        <w:t>Secretaria</w:t>
      </w:r>
      <w:proofErr w:type="gramEnd"/>
      <w:r w:rsidRPr="00006761">
        <w:rPr>
          <w:rFonts w:ascii="Arial" w:hAnsi="Arial" w:cs="Arial"/>
          <w:color w:val="000000"/>
          <w:sz w:val="16"/>
          <w:szCs w:val="16"/>
        </w:rPr>
        <w:t xml:space="preserve"> de Salud y Organismo Público Descentralizado Servicios de Salud Jalisco, en la siguiente liga: </w:t>
      </w:r>
      <w:bookmarkStart w:id="59" w:name="_Hlk35453871"/>
      <w:r w:rsidRPr="00006761">
        <w:rPr>
          <w:rFonts w:ascii="Arial" w:hAnsi="Arial" w:cs="Arial"/>
          <w:color w:val="000000"/>
          <w:sz w:val="16"/>
          <w:szCs w:val="16"/>
        </w:rPr>
        <w:t>http//</w:t>
      </w:r>
      <w:bookmarkEnd w:id="58"/>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59"/>
    </w:p>
    <w:p w14:paraId="398F1A3C" w14:textId="77777777" w:rsidR="003B46B4" w:rsidRPr="00006761" w:rsidRDefault="003B46B4" w:rsidP="003B46B4">
      <w:pPr>
        <w:rPr>
          <w:rFonts w:ascii="Arial" w:hAnsi="Arial" w:cs="Arial"/>
          <w:sz w:val="18"/>
          <w:szCs w:val="18"/>
        </w:rPr>
      </w:pPr>
      <w:bookmarkStart w:id="60" w:name="_Hlk35453898"/>
    </w:p>
    <w:bookmarkEnd w:id="60"/>
    <w:p w14:paraId="66031DEC" w14:textId="5F0D19BE" w:rsidR="002C209B" w:rsidRDefault="002C209B" w:rsidP="00B815FD">
      <w:pPr>
        <w:spacing w:after="0" w:line="240" w:lineRule="auto"/>
        <w:ind w:right="140"/>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58C" w14:textId="77777777" w:rsidR="006C7BA9" w:rsidRDefault="006C7BA9" w:rsidP="00293572">
      <w:pPr>
        <w:spacing w:after="0" w:line="240" w:lineRule="auto"/>
      </w:pPr>
      <w:r>
        <w:separator/>
      </w:r>
    </w:p>
  </w:endnote>
  <w:endnote w:type="continuationSeparator" w:id="0">
    <w:p w14:paraId="57A7CA2B" w14:textId="77777777" w:rsidR="006C7BA9" w:rsidRDefault="006C7BA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502CAB8C"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F43516">
          <w:rPr>
            <w:rFonts w:ascii="Arial Narrow" w:hAnsi="Arial Narrow"/>
            <w:b/>
            <w:bCs/>
            <w:sz w:val="16"/>
            <w:szCs w:val="16"/>
            <w:lang w:val="es-ES"/>
          </w:rPr>
          <w:t>LSCC-028-2022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D7A7" w14:textId="77777777" w:rsidR="006C7BA9" w:rsidRDefault="006C7BA9" w:rsidP="00293572">
      <w:pPr>
        <w:spacing w:after="0" w:line="240" w:lineRule="auto"/>
      </w:pPr>
      <w:r>
        <w:separator/>
      </w:r>
    </w:p>
  </w:footnote>
  <w:footnote w:type="continuationSeparator" w:id="0">
    <w:p w14:paraId="5C9A3BA3" w14:textId="77777777" w:rsidR="006C7BA9" w:rsidRDefault="006C7BA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9"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5"/>
  </w:num>
  <w:num w:numId="2" w16cid:durableId="1820151039">
    <w:abstractNumId w:val="7"/>
  </w:num>
  <w:num w:numId="3" w16cid:durableId="1680622324">
    <w:abstractNumId w:val="33"/>
  </w:num>
  <w:num w:numId="4" w16cid:durableId="901402226">
    <w:abstractNumId w:val="26"/>
  </w:num>
  <w:num w:numId="5" w16cid:durableId="1661688680">
    <w:abstractNumId w:val="9"/>
  </w:num>
  <w:num w:numId="6" w16cid:durableId="1898273930">
    <w:abstractNumId w:val="27"/>
  </w:num>
  <w:num w:numId="7" w16cid:durableId="873350860">
    <w:abstractNumId w:val="34"/>
  </w:num>
  <w:num w:numId="8" w16cid:durableId="896478930">
    <w:abstractNumId w:val="37"/>
  </w:num>
  <w:num w:numId="9" w16cid:durableId="208685413">
    <w:abstractNumId w:val="15"/>
  </w:num>
  <w:num w:numId="10" w16cid:durableId="1482113790">
    <w:abstractNumId w:val="10"/>
  </w:num>
  <w:num w:numId="11" w16cid:durableId="2079133547">
    <w:abstractNumId w:val="14"/>
  </w:num>
  <w:num w:numId="12" w16cid:durableId="20713868">
    <w:abstractNumId w:val="24"/>
  </w:num>
  <w:num w:numId="13" w16cid:durableId="747728439">
    <w:abstractNumId w:val="12"/>
  </w:num>
  <w:num w:numId="14" w16cid:durableId="735904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5"/>
  </w:num>
  <w:num w:numId="16" w16cid:durableId="1393119756">
    <w:abstractNumId w:val="8"/>
  </w:num>
  <w:num w:numId="17" w16cid:durableId="498695163">
    <w:abstractNumId w:val="32"/>
  </w:num>
  <w:num w:numId="18" w16cid:durableId="322663768">
    <w:abstractNumId w:val="13"/>
  </w:num>
  <w:num w:numId="19" w16cid:durableId="252978011">
    <w:abstractNumId w:val="28"/>
  </w:num>
  <w:num w:numId="20" w16cid:durableId="797918280">
    <w:abstractNumId w:val="31"/>
  </w:num>
  <w:num w:numId="21" w16cid:durableId="1075393987">
    <w:abstractNumId w:val="22"/>
  </w:num>
  <w:num w:numId="22" w16cid:durableId="1879707948">
    <w:abstractNumId w:val="18"/>
  </w:num>
  <w:num w:numId="23" w16cid:durableId="831876360">
    <w:abstractNumId w:val="19"/>
  </w:num>
  <w:num w:numId="24" w16cid:durableId="1363047603">
    <w:abstractNumId w:val="20"/>
  </w:num>
  <w:num w:numId="25" w16cid:durableId="1581016877">
    <w:abstractNumId w:val="0"/>
  </w:num>
  <w:num w:numId="26" w16cid:durableId="1285501766">
    <w:abstractNumId w:val="29"/>
  </w:num>
  <w:num w:numId="27" w16cid:durableId="865211881">
    <w:abstractNumId w:val="5"/>
  </w:num>
  <w:num w:numId="28" w16cid:durableId="176889675">
    <w:abstractNumId w:val="6"/>
  </w:num>
  <w:num w:numId="29" w16cid:durableId="1474566686">
    <w:abstractNumId w:val="39"/>
  </w:num>
  <w:num w:numId="30" w16cid:durableId="2139638499">
    <w:abstractNumId w:val="38"/>
  </w:num>
  <w:num w:numId="31" w16cid:durableId="227149584">
    <w:abstractNumId w:val="4"/>
  </w:num>
  <w:num w:numId="32" w16cid:durableId="1472751273">
    <w:abstractNumId w:val="21"/>
  </w:num>
  <w:num w:numId="33" w16cid:durableId="1594825603">
    <w:abstractNumId w:val="1"/>
  </w:num>
  <w:num w:numId="34" w16cid:durableId="343091265">
    <w:abstractNumId w:val="16"/>
  </w:num>
  <w:num w:numId="35" w16cid:durableId="1287660509">
    <w:abstractNumId w:val="3"/>
  </w:num>
  <w:num w:numId="36" w16cid:durableId="971594343">
    <w:abstractNumId w:val="2"/>
  </w:num>
  <w:num w:numId="37" w16cid:durableId="1936745548">
    <w:abstractNumId w:val="17"/>
  </w:num>
  <w:num w:numId="38" w16cid:durableId="1543786849">
    <w:abstractNumId w:val="30"/>
  </w:num>
  <w:num w:numId="39" w16cid:durableId="1541504365">
    <w:abstractNumId w:val="23"/>
  </w:num>
  <w:num w:numId="40" w16cid:durableId="237446248">
    <w:abstractNumId w:val="11"/>
  </w:num>
  <w:num w:numId="41" w16cid:durableId="17382790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1F9F"/>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0FBB"/>
    <w:rsid w:val="00181FBB"/>
    <w:rsid w:val="00181FE2"/>
    <w:rsid w:val="00182253"/>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C76EB"/>
    <w:rsid w:val="001D0C37"/>
    <w:rsid w:val="001D33E6"/>
    <w:rsid w:val="001D3AFD"/>
    <w:rsid w:val="001D3EA6"/>
    <w:rsid w:val="001D539A"/>
    <w:rsid w:val="001D78E2"/>
    <w:rsid w:val="001E0FA2"/>
    <w:rsid w:val="001E1540"/>
    <w:rsid w:val="001E2D6B"/>
    <w:rsid w:val="001E318A"/>
    <w:rsid w:val="001E35C8"/>
    <w:rsid w:val="001E382E"/>
    <w:rsid w:val="001E3FE5"/>
    <w:rsid w:val="001E5CE4"/>
    <w:rsid w:val="001E764F"/>
    <w:rsid w:val="001E7C76"/>
    <w:rsid w:val="001F1982"/>
    <w:rsid w:val="001F33EB"/>
    <w:rsid w:val="001F3A3D"/>
    <w:rsid w:val="001F59E0"/>
    <w:rsid w:val="00200788"/>
    <w:rsid w:val="0020351D"/>
    <w:rsid w:val="00203A05"/>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67A98"/>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3C1A"/>
    <w:rsid w:val="003842EF"/>
    <w:rsid w:val="0038450A"/>
    <w:rsid w:val="00387A6C"/>
    <w:rsid w:val="00390D7E"/>
    <w:rsid w:val="00392229"/>
    <w:rsid w:val="003928D8"/>
    <w:rsid w:val="00392B45"/>
    <w:rsid w:val="0039484B"/>
    <w:rsid w:val="00395643"/>
    <w:rsid w:val="00397E9C"/>
    <w:rsid w:val="003A05C9"/>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C642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0312"/>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2A90"/>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43BD"/>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47E"/>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BA9"/>
    <w:rsid w:val="006C7C43"/>
    <w:rsid w:val="006D1863"/>
    <w:rsid w:val="006D1B0F"/>
    <w:rsid w:val="006D2506"/>
    <w:rsid w:val="006D2C7B"/>
    <w:rsid w:val="006D2CB0"/>
    <w:rsid w:val="006D303D"/>
    <w:rsid w:val="006D43C9"/>
    <w:rsid w:val="006D55C7"/>
    <w:rsid w:val="006D5F46"/>
    <w:rsid w:val="006D667C"/>
    <w:rsid w:val="006D71E8"/>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18EB"/>
    <w:rsid w:val="00792AF6"/>
    <w:rsid w:val="00792C3E"/>
    <w:rsid w:val="00792F55"/>
    <w:rsid w:val="00793FD3"/>
    <w:rsid w:val="0079636F"/>
    <w:rsid w:val="00796C37"/>
    <w:rsid w:val="00797235"/>
    <w:rsid w:val="007A097C"/>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6DA5"/>
    <w:rsid w:val="00867DFD"/>
    <w:rsid w:val="008713F6"/>
    <w:rsid w:val="008745C1"/>
    <w:rsid w:val="00874D97"/>
    <w:rsid w:val="00875918"/>
    <w:rsid w:val="0087686D"/>
    <w:rsid w:val="00876FCE"/>
    <w:rsid w:val="00880820"/>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557"/>
    <w:rsid w:val="008A3FBA"/>
    <w:rsid w:val="008A7F5A"/>
    <w:rsid w:val="008B0011"/>
    <w:rsid w:val="008B0378"/>
    <w:rsid w:val="008B06F6"/>
    <w:rsid w:val="008B1CC8"/>
    <w:rsid w:val="008B4300"/>
    <w:rsid w:val="008B4AC3"/>
    <w:rsid w:val="008B5390"/>
    <w:rsid w:val="008B5409"/>
    <w:rsid w:val="008B5AB4"/>
    <w:rsid w:val="008B70D6"/>
    <w:rsid w:val="008C00DB"/>
    <w:rsid w:val="008C22CB"/>
    <w:rsid w:val="008C30A8"/>
    <w:rsid w:val="008C65D2"/>
    <w:rsid w:val="008C68DD"/>
    <w:rsid w:val="008D1D80"/>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6C2B"/>
    <w:rsid w:val="00A170A2"/>
    <w:rsid w:val="00A174C8"/>
    <w:rsid w:val="00A214BC"/>
    <w:rsid w:val="00A219D2"/>
    <w:rsid w:val="00A21FB8"/>
    <w:rsid w:val="00A2359D"/>
    <w:rsid w:val="00A237C4"/>
    <w:rsid w:val="00A23A57"/>
    <w:rsid w:val="00A23AF9"/>
    <w:rsid w:val="00A25AC7"/>
    <w:rsid w:val="00A26A0F"/>
    <w:rsid w:val="00A27E33"/>
    <w:rsid w:val="00A32913"/>
    <w:rsid w:val="00A33131"/>
    <w:rsid w:val="00A34188"/>
    <w:rsid w:val="00A35591"/>
    <w:rsid w:val="00A372B3"/>
    <w:rsid w:val="00A3789C"/>
    <w:rsid w:val="00A37A36"/>
    <w:rsid w:val="00A40CA1"/>
    <w:rsid w:val="00A416FD"/>
    <w:rsid w:val="00A42168"/>
    <w:rsid w:val="00A42CA2"/>
    <w:rsid w:val="00A4330E"/>
    <w:rsid w:val="00A43D27"/>
    <w:rsid w:val="00A444E1"/>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4D8"/>
    <w:rsid w:val="00A709EC"/>
    <w:rsid w:val="00A7483E"/>
    <w:rsid w:val="00A759B5"/>
    <w:rsid w:val="00A77A53"/>
    <w:rsid w:val="00A80448"/>
    <w:rsid w:val="00A826E5"/>
    <w:rsid w:val="00A83980"/>
    <w:rsid w:val="00A84383"/>
    <w:rsid w:val="00A853BC"/>
    <w:rsid w:val="00A87B05"/>
    <w:rsid w:val="00A90612"/>
    <w:rsid w:val="00A920FB"/>
    <w:rsid w:val="00A92BC8"/>
    <w:rsid w:val="00A93C55"/>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12E0"/>
    <w:rsid w:val="00B63196"/>
    <w:rsid w:val="00B64512"/>
    <w:rsid w:val="00B64A74"/>
    <w:rsid w:val="00B64E94"/>
    <w:rsid w:val="00B6631A"/>
    <w:rsid w:val="00B70D84"/>
    <w:rsid w:val="00B71A94"/>
    <w:rsid w:val="00B722AE"/>
    <w:rsid w:val="00B725B8"/>
    <w:rsid w:val="00B74293"/>
    <w:rsid w:val="00B7452F"/>
    <w:rsid w:val="00B745A8"/>
    <w:rsid w:val="00B74F3F"/>
    <w:rsid w:val="00B75164"/>
    <w:rsid w:val="00B815FD"/>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3A52"/>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16DB"/>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1787"/>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433"/>
    <w:rsid w:val="00CB66BF"/>
    <w:rsid w:val="00CC09F1"/>
    <w:rsid w:val="00CC19D1"/>
    <w:rsid w:val="00CC1A03"/>
    <w:rsid w:val="00CC2326"/>
    <w:rsid w:val="00CC38B7"/>
    <w:rsid w:val="00CC4B16"/>
    <w:rsid w:val="00CC5683"/>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759"/>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B6D24"/>
    <w:rsid w:val="00DC0786"/>
    <w:rsid w:val="00DC0CD2"/>
    <w:rsid w:val="00DC13DF"/>
    <w:rsid w:val="00DC1E2E"/>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47AB"/>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4B8"/>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67D54"/>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594E"/>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200F"/>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44CF"/>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0468"/>
    <w:rsid w:val="00F3114A"/>
    <w:rsid w:val="00F3196F"/>
    <w:rsid w:val="00F3259D"/>
    <w:rsid w:val="00F347F3"/>
    <w:rsid w:val="00F35064"/>
    <w:rsid w:val="00F3565A"/>
    <w:rsid w:val="00F367AD"/>
    <w:rsid w:val="00F40D47"/>
    <w:rsid w:val="00F41843"/>
    <w:rsid w:val="00F418F2"/>
    <w:rsid w:val="00F41C7F"/>
    <w:rsid w:val="00F43516"/>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58C9"/>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737"/>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292490481">
      <w:bodyDiv w:val="1"/>
      <w:marLeft w:val="0"/>
      <w:marRight w:val="0"/>
      <w:marTop w:val="0"/>
      <w:marBottom w:val="0"/>
      <w:divBdr>
        <w:top w:val="none" w:sz="0" w:space="0" w:color="auto"/>
        <w:left w:val="none" w:sz="0" w:space="0" w:color="auto"/>
        <w:bottom w:val="none" w:sz="0" w:space="0" w:color="auto"/>
        <w:right w:val="none" w:sz="0" w:space="0" w:color="auto"/>
      </w:divBdr>
    </w:div>
    <w:div w:id="405147834">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684821623">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214172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CA083984ED52440F9BDA84C6F1B9402D"/>
        <w:category>
          <w:name w:val="General"/>
          <w:gallery w:val="placeholder"/>
        </w:category>
        <w:types>
          <w:type w:val="bbPlcHdr"/>
        </w:types>
        <w:behaviors>
          <w:behavior w:val="content"/>
        </w:behaviors>
        <w:guid w:val="{41129782-89E1-4E23-9757-A834401533E2}"/>
      </w:docPartPr>
      <w:docPartBody>
        <w:p w:rsidR="00000000" w:rsidRDefault="00850964" w:rsidP="00850964">
          <w:pPr>
            <w:pStyle w:val="CA083984ED52440F9BDA84C6F1B9402D"/>
          </w:pPr>
          <w:r w:rsidRPr="00665928">
            <w:rPr>
              <w:rStyle w:val="Textodelmarcadordeposicin"/>
            </w:rPr>
            <w:t>[Asunto]</w:t>
          </w:r>
        </w:p>
      </w:docPartBody>
    </w:docPart>
    <w:docPart>
      <w:docPartPr>
        <w:name w:val="E9D9CA1164AB4ECF9581E199295AC13F"/>
        <w:category>
          <w:name w:val="General"/>
          <w:gallery w:val="placeholder"/>
        </w:category>
        <w:types>
          <w:type w:val="bbPlcHdr"/>
        </w:types>
        <w:behaviors>
          <w:behavior w:val="content"/>
        </w:behaviors>
        <w:guid w:val="{4B5337A3-101C-4B91-BAAF-C5CFF6E35069}"/>
      </w:docPartPr>
      <w:docPartBody>
        <w:p w:rsidR="00000000" w:rsidRDefault="00850964" w:rsidP="00850964">
          <w:pPr>
            <w:pStyle w:val="E9D9CA1164AB4ECF9581E199295AC13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1C6EF5"/>
    <w:rsid w:val="002048AD"/>
    <w:rsid w:val="002120C3"/>
    <w:rsid w:val="00212950"/>
    <w:rsid w:val="00213109"/>
    <w:rsid w:val="00227225"/>
    <w:rsid w:val="00250954"/>
    <w:rsid w:val="00293ACF"/>
    <w:rsid w:val="002A6DA1"/>
    <w:rsid w:val="002B72CD"/>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00CB6"/>
    <w:rsid w:val="00643AF8"/>
    <w:rsid w:val="006855E6"/>
    <w:rsid w:val="006B58BB"/>
    <w:rsid w:val="006C5050"/>
    <w:rsid w:val="006D3FA4"/>
    <w:rsid w:val="006E6023"/>
    <w:rsid w:val="006F1CEB"/>
    <w:rsid w:val="006F2AAA"/>
    <w:rsid w:val="006F6F61"/>
    <w:rsid w:val="0070160C"/>
    <w:rsid w:val="0070337A"/>
    <w:rsid w:val="00712865"/>
    <w:rsid w:val="0072680F"/>
    <w:rsid w:val="00747DB3"/>
    <w:rsid w:val="007512A5"/>
    <w:rsid w:val="00753A06"/>
    <w:rsid w:val="0077062F"/>
    <w:rsid w:val="0077352D"/>
    <w:rsid w:val="007736D3"/>
    <w:rsid w:val="00790D55"/>
    <w:rsid w:val="00792FB6"/>
    <w:rsid w:val="007934C3"/>
    <w:rsid w:val="007A380A"/>
    <w:rsid w:val="007E7762"/>
    <w:rsid w:val="00830D83"/>
    <w:rsid w:val="00850964"/>
    <w:rsid w:val="00874EDD"/>
    <w:rsid w:val="0088334C"/>
    <w:rsid w:val="0088625A"/>
    <w:rsid w:val="008D01ED"/>
    <w:rsid w:val="008D63E1"/>
    <w:rsid w:val="008E1008"/>
    <w:rsid w:val="008E39E0"/>
    <w:rsid w:val="00925E7F"/>
    <w:rsid w:val="00930F07"/>
    <w:rsid w:val="00935BF9"/>
    <w:rsid w:val="009431D3"/>
    <w:rsid w:val="00955866"/>
    <w:rsid w:val="009657AE"/>
    <w:rsid w:val="00966217"/>
    <w:rsid w:val="00985101"/>
    <w:rsid w:val="009965F5"/>
    <w:rsid w:val="009A3BAA"/>
    <w:rsid w:val="009A5E7D"/>
    <w:rsid w:val="009E51BA"/>
    <w:rsid w:val="00A21A86"/>
    <w:rsid w:val="00A250F2"/>
    <w:rsid w:val="00A4408D"/>
    <w:rsid w:val="00A5065C"/>
    <w:rsid w:val="00A74D7B"/>
    <w:rsid w:val="00A87C29"/>
    <w:rsid w:val="00AD43A8"/>
    <w:rsid w:val="00B232EC"/>
    <w:rsid w:val="00B2702F"/>
    <w:rsid w:val="00B54183"/>
    <w:rsid w:val="00B64A8D"/>
    <w:rsid w:val="00B82EF3"/>
    <w:rsid w:val="00BA106B"/>
    <w:rsid w:val="00BA1F4F"/>
    <w:rsid w:val="00BA75B9"/>
    <w:rsid w:val="00BB1904"/>
    <w:rsid w:val="00BB22CC"/>
    <w:rsid w:val="00BD40F1"/>
    <w:rsid w:val="00BE67C0"/>
    <w:rsid w:val="00BF436C"/>
    <w:rsid w:val="00BF5A36"/>
    <w:rsid w:val="00C31373"/>
    <w:rsid w:val="00C622BD"/>
    <w:rsid w:val="00C62EE3"/>
    <w:rsid w:val="00C87149"/>
    <w:rsid w:val="00C879D5"/>
    <w:rsid w:val="00C95017"/>
    <w:rsid w:val="00C9511F"/>
    <w:rsid w:val="00CD64CF"/>
    <w:rsid w:val="00CF71FE"/>
    <w:rsid w:val="00D03AA6"/>
    <w:rsid w:val="00D23D81"/>
    <w:rsid w:val="00D317FE"/>
    <w:rsid w:val="00D34C63"/>
    <w:rsid w:val="00D42FA3"/>
    <w:rsid w:val="00D50A48"/>
    <w:rsid w:val="00DD0C1E"/>
    <w:rsid w:val="00DD1329"/>
    <w:rsid w:val="00DD1B6D"/>
    <w:rsid w:val="00DE2C77"/>
    <w:rsid w:val="00E02AC8"/>
    <w:rsid w:val="00E34894"/>
    <w:rsid w:val="00E41D55"/>
    <w:rsid w:val="00E533CF"/>
    <w:rsid w:val="00E55A57"/>
    <w:rsid w:val="00E62FFD"/>
    <w:rsid w:val="00E76AC5"/>
    <w:rsid w:val="00E81E63"/>
    <w:rsid w:val="00E846CB"/>
    <w:rsid w:val="00E852C8"/>
    <w:rsid w:val="00E866BA"/>
    <w:rsid w:val="00E9431D"/>
    <w:rsid w:val="00EA7666"/>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0964"/>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CA083984ED52440F9BDA84C6F1B9402D">
    <w:name w:val="CA083984ED52440F9BDA84C6F1B9402D"/>
    <w:rsid w:val="00850964"/>
  </w:style>
  <w:style w:type="paragraph" w:customStyle="1" w:styleId="E9D9CA1164AB4ECF9581E199295AC13F">
    <w:name w:val="E9D9CA1164AB4ECF9581E199295AC13F"/>
    <w:rsid w:val="0085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15478</Words>
  <Characters>85131</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LSCC-028-2022 SIN CONCURRENCIA DE COMITÉ</dc:subject>
  <dc:creator>Raymundo Andrade Beltrán</dc:creator>
  <cp:keywords/>
  <dc:description/>
  <cp:lastModifiedBy>Direccion de Recursos Materiales</cp:lastModifiedBy>
  <cp:revision>3</cp:revision>
  <cp:lastPrinted>2022-04-27T22:36:00Z</cp:lastPrinted>
  <dcterms:created xsi:type="dcterms:W3CDTF">2022-08-29T20:57:00Z</dcterms:created>
  <dcterms:modified xsi:type="dcterms:W3CDTF">2022-08-29T21:09:00Z</dcterms:modified>
  <cp:category>“ADQUISICIÓN DE REFACCIONES Y ACCESORIOS MENORES DE EQUIPO E INSTRUMENTAL MÉDICO Y DE LABORATORIO PARA EL HOSPITAL REGIONAL DE TEPATITLÁN DE MORELOS.”</cp:category>
</cp:coreProperties>
</file>