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4" w:rsidRPr="000D616B" w:rsidRDefault="00CD6612" w:rsidP="00722956">
      <w:pPr>
        <w:jc w:val="center"/>
        <w:rPr>
          <w:rFonts w:cstheme="minorHAnsi"/>
          <w:b/>
        </w:rPr>
      </w:pPr>
      <w:r w:rsidRPr="000D616B">
        <w:rPr>
          <w:rFonts w:cstheme="minorHAnsi"/>
          <w:b/>
        </w:rPr>
        <w:t>DIRECCIÓN DE PROFESIONES DEL ESTADO DE JALISCO</w:t>
      </w:r>
    </w:p>
    <w:p w:rsidR="00CD6612" w:rsidRPr="000D616B" w:rsidRDefault="00CD6612" w:rsidP="00CD6612">
      <w:pPr>
        <w:jc w:val="center"/>
        <w:rPr>
          <w:rFonts w:cstheme="minorHAnsi"/>
        </w:rPr>
      </w:pPr>
    </w:p>
    <w:p w:rsidR="00CD6612" w:rsidRPr="00DF68BC" w:rsidRDefault="00CD6612" w:rsidP="00CD6612">
      <w:pPr>
        <w:jc w:val="both"/>
        <w:rPr>
          <w:rFonts w:cstheme="minorHAnsi"/>
          <w:b/>
        </w:rPr>
      </w:pPr>
      <w:r w:rsidRPr="00DF68BC">
        <w:rPr>
          <w:rFonts w:cstheme="minorHAnsi"/>
          <w:b/>
        </w:rPr>
        <w:t>CONVOCATORIA</w:t>
      </w:r>
      <w:r w:rsidR="00722956" w:rsidRPr="00DF68BC">
        <w:rPr>
          <w:rFonts w:cstheme="minorHAnsi"/>
          <w:b/>
        </w:rPr>
        <w:t xml:space="preserve"> BECAS PROFESIONES</w:t>
      </w:r>
      <w:r w:rsidRPr="00DF68BC">
        <w:rPr>
          <w:rFonts w:cstheme="minorHAnsi"/>
          <w:b/>
        </w:rPr>
        <w:t xml:space="preserve"> 2022</w:t>
      </w:r>
    </w:p>
    <w:p w:rsidR="00CD6612" w:rsidRPr="000D616B" w:rsidRDefault="00CD6612" w:rsidP="00CD6612">
      <w:pPr>
        <w:jc w:val="both"/>
        <w:rPr>
          <w:rFonts w:cstheme="minorHAnsi"/>
        </w:rPr>
      </w:pPr>
      <w:r w:rsidRPr="000D616B">
        <w:rPr>
          <w:rFonts w:cstheme="minorHAnsi"/>
        </w:rPr>
        <w:t>El concurso de selección para el otorgamiento de becas a los aspirantes que desean obtener estudios  de licenciatura o posgrado en instituciones de educación superior públicas y privadas estableci</w:t>
      </w:r>
      <w:r w:rsidR="00FB2D4B">
        <w:rPr>
          <w:rFonts w:cstheme="minorHAnsi"/>
        </w:rPr>
        <w:t>das en el Estado de Jalisco, se</w:t>
      </w:r>
      <w:r w:rsidRPr="000D616B">
        <w:rPr>
          <w:rFonts w:cstheme="minorHAnsi"/>
        </w:rPr>
        <w:t xml:space="preserve"> hará mediante las siguientes</w:t>
      </w:r>
      <w:r w:rsidR="00680E53" w:rsidRPr="000D616B">
        <w:rPr>
          <w:rFonts w:cstheme="minorHAnsi"/>
        </w:rPr>
        <w:t>;</w:t>
      </w:r>
    </w:p>
    <w:p w:rsidR="00CD6612" w:rsidRPr="000D616B" w:rsidRDefault="00CD6612" w:rsidP="00CD6612">
      <w:pPr>
        <w:jc w:val="center"/>
        <w:rPr>
          <w:rFonts w:cstheme="minorHAnsi"/>
          <w:b/>
        </w:rPr>
      </w:pPr>
      <w:r w:rsidRPr="000D616B">
        <w:rPr>
          <w:rFonts w:cstheme="minorHAnsi"/>
          <w:b/>
        </w:rPr>
        <w:t>BASES</w:t>
      </w:r>
    </w:p>
    <w:p w:rsidR="00CD6612" w:rsidRPr="000D616B" w:rsidRDefault="001F1F3F" w:rsidP="00CD6612">
      <w:pPr>
        <w:jc w:val="both"/>
        <w:rPr>
          <w:rFonts w:cstheme="minorHAnsi"/>
        </w:rPr>
      </w:pPr>
      <w:r w:rsidRPr="000D616B">
        <w:rPr>
          <w:rFonts w:cstheme="minorHAnsi"/>
        </w:rPr>
        <w:t xml:space="preserve">Cuando, en la presente convocatoria, se mencione </w:t>
      </w:r>
      <w:r w:rsidR="00422316" w:rsidRPr="000D616B">
        <w:rPr>
          <w:rFonts w:cstheme="minorHAnsi"/>
        </w:rPr>
        <w:t xml:space="preserve">a la Dirección se entenderá que se trata de la Dirección de Profesiones del Estado de Jalisco, dependiente de la Secretaría General de Gobierno, así mismo cuando se mencione </w:t>
      </w:r>
      <w:r w:rsidRPr="000D616B">
        <w:rPr>
          <w:rFonts w:cstheme="minorHAnsi"/>
        </w:rPr>
        <w:t>de manera genérica a los estudiantes, participantes, alumnos, aspirantes, solicitantes, entre otros, se considerará sin distinción alguna, a todas las personas físicas de todos los géneros, sin preferencia ni discriminación alguna.</w:t>
      </w:r>
    </w:p>
    <w:p w:rsidR="001F1F3F" w:rsidRPr="000D616B" w:rsidRDefault="00B675D0" w:rsidP="00722956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OBJETIVO GENERAL DE BECAS</w:t>
      </w:r>
      <w:r w:rsidR="00722956" w:rsidRPr="000D616B">
        <w:rPr>
          <w:rFonts w:cstheme="minorHAnsi"/>
          <w:b/>
        </w:rPr>
        <w:t xml:space="preserve"> PROFESIONES</w:t>
      </w:r>
    </w:p>
    <w:p w:rsidR="003B1FEA" w:rsidRPr="000D616B" w:rsidRDefault="003B1FEA" w:rsidP="003B1FEA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 xml:space="preserve">Aumentar el índice de estudiantes de nivel superior, a efecto de tener más profesionistas aptos para la función de sus </w:t>
      </w:r>
      <w:r w:rsidR="00422316" w:rsidRPr="000D616B">
        <w:rPr>
          <w:rFonts w:cstheme="minorHAnsi"/>
        </w:rPr>
        <w:t>competencias</w:t>
      </w:r>
      <w:r w:rsidRPr="000D616B">
        <w:rPr>
          <w:rFonts w:cstheme="minorHAnsi"/>
        </w:rPr>
        <w:t>, en bienestar de la sociedad jalisciense.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9755CC" w:rsidRPr="000D616B" w:rsidRDefault="00EF7D71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 xml:space="preserve">INSTITUCIONS EDUCATIVAS COPARTICIPES </w:t>
      </w:r>
    </w:p>
    <w:p w:rsidR="006C502D" w:rsidRPr="000D616B" w:rsidRDefault="006C502D" w:rsidP="009755CC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 xml:space="preserve">De acuerdo al convenio de colaboración </w:t>
      </w:r>
      <w:r w:rsidR="00302AA4" w:rsidRPr="000D616B">
        <w:rPr>
          <w:rFonts w:cstheme="minorHAnsi"/>
        </w:rPr>
        <w:t>que la Dirección tiene vigente con las Instituciones de Educación Superior privadas, se enlistan las siguientes en orden alfabético;</w:t>
      </w:r>
    </w:p>
    <w:p w:rsidR="00302AA4" w:rsidRPr="000D616B" w:rsidRDefault="00302AA4" w:rsidP="00302AA4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0D616B">
        <w:rPr>
          <w:rFonts w:cstheme="minorHAnsi"/>
        </w:rPr>
        <w:t>Universidad Antropológica de Guadalajara</w:t>
      </w:r>
      <w:r w:rsidRPr="000D616B">
        <w:rPr>
          <w:rFonts w:cstheme="minorHAnsi"/>
        </w:rPr>
        <w:tab/>
      </w:r>
      <w:r w:rsidR="0098082F">
        <w:rPr>
          <w:rFonts w:cstheme="minorHAnsi"/>
        </w:rPr>
        <w:tab/>
      </w:r>
      <w:r w:rsidRPr="000D616B">
        <w:rPr>
          <w:rFonts w:cstheme="minorHAnsi"/>
        </w:rPr>
        <w:t>(UNAG)</w:t>
      </w:r>
    </w:p>
    <w:p w:rsidR="00302AA4" w:rsidRPr="000D616B" w:rsidRDefault="00302AA4" w:rsidP="00302AA4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0D616B">
        <w:rPr>
          <w:rFonts w:cstheme="minorHAnsi"/>
        </w:rPr>
        <w:t>Universidad Autónoma de Guadalajara</w:t>
      </w:r>
      <w:r w:rsidRPr="000D616B">
        <w:rPr>
          <w:rFonts w:cstheme="minorHAnsi"/>
        </w:rPr>
        <w:tab/>
      </w:r>
      <w:r w:rsidRPr="000D616B">
        <w:rPr>
          <w:rFonts w:cstheme="minorHAnsi"/>
        </w:rPr>
        <w:tab/>
      </w:r>
      <w:r w:rsidR="0098082F">
        <w:rPr>
          <w:rFonts w:cstheme="minorHAnsi"/>
        </w:rPr>
        <w:tab/>
      </w:r>
      <w:r w:rsidRPr="000D616B">
        <w:rPr>
          <w:rFonts w:cstheme="minorHAnsi"/>
        </w:rPr>
        <w:t>(UAG)</w:t>
      </w:r>
    </w:p>
    <w:p w:rsidR="00302AA4" w:rsidRPr="000D616B" w:rsidRDefault="00302AA4" w:rsidP="00302AA4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0D616B">
        <w:rPr>
          <w:rFonts w:cstheme="minorHAnsi"/>
        </w:rPr>
        <w:t>Universidad Cuauhtémoc plantel Guadalajara</w:t>
      </w:r>
      <w:r w:rsidR="0098082F">
        <w:rPr>
          <w:rFonts w:cstheme="minorHAnsi"/>
        </w:rPr>
        <w:tab/>
      </w:r>
      <w:r w:rsidR="0098082F">
        <w:rPr>
          <w:rFonts w:cstheme="minorHAnsi"/>
        </w:rPr>
        <w:tab/>
        <w:t>(Cuauhtémoc)</w:t>
      </w:r>
    </w:p>
    <w:p w:rsidR="00302AA4" w:rsidRPr="000D616B" w:rsidRDefault="00302AA4" w:rsidP="00302AA4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0D616B">
        <w:rPr>
          <w:rFonts w:cstheme="minorHAnsi"/>
        </w:rPr>
        <w:t>Universidad del Valle de Atemajac</w:t>
      </w:r>
      <w:r w:rsidRPr="000D616B">
        <w:rPr>
          <w:rFonts w:cstheme="minorHAnsi"/>
        </w:rPr>
        <w:tab/>
      </w:r>
      <w:r w:rsidRPr="000D616B">
        <w:rPr>
          <w:rFonts w:cstheme="minorHAnsi"/>
        </w:rPr>
        <w:tab/>
      </w:r>
      <w:r w:rsidR="0098082F">
        <w:rPr>
          <w:rFonts w:cstheme="minorHAnsi"/>
        </w:rPr>
        <w:tab/>
      </w:r>
      <w:r w:rsidRPr="000D616B">
        <w:rPr>
          <w:rFonts w:cstheme="minorHAnsi"/>
        </w:rPr>
        <w:t>(UNIVA)</w:t>
      </w:r>
    </w:p>
    <w:p w:rsidR="00302AA4" w:rsidRPr="000D616B" w:rsidRDefault="00302AA4" w:rsidP="00302AA4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0D616B">
        <w:rPr>
          <w:rFonts w:cstheme="minorHAnsi"/>
        </w:rPr>
        <w:t>Universidad Panamericana</w:t>
      </w:r>
      <w:r w:rsidRPr="000D616B">
        <w:rPr>
          <w:rFonts w:cstheme="minorHAnsi"/>
        </w:rPr>
        <w:tab/>
      </w:r>
      <w:r w:rsidRPr="000D616B">
        <w:rPr>
          <w:rFonts w:cstheme="minorHAnsi"/>
        </w:rPr>
        <w:tab/>
      </w:r>
      <w:r w:rsidRPr="000D616B">
        <w:rPr>
          <w:rFonts w:cstheme="minorHAnsi"/>
        </w:rPr>
        <w:tab/>
      </w:r>
      <w:r w:rsidR="0098082F">
        <w:rPr>
          <w:rFonts w:cstheme="minorHAnsi"/>
        </w:rPr>
        <w:tab/>
      </w:r>
      <w:r w:rsidRPr="000D616B">
        <w:rPr>
          <w:rFonts w:cstheme="minorHAnsi"/>
        </w:rPr>
        <w:t>(UP)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PARTICIPANTES</w:t>
      </w:r>
    </w:p>
    <w:p w:rsidR="003B1FEA" w:rsidRPr="000D616B" w:rsidRDefault="003B1FEA" w:rsidP="003B1FEA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>Podrán participar los que hayan concluido estudios de bachillerato y cuenten con el certificado correspondiente</w:t>
      </w:r>
      <w:r w:rsidR="00722956" w:rsidRPr="000D616B">
        <w:rPr>
          <w:rFonts w:cstheme="minorHAnsi"/>
        </w:rPr>
        <w:t>, así como quienes cuenten con título de licenciatura</w:t>
      </w:r>
      <w:r w:rsidR="0027525C" w:rsidRPr="000D616B">
        <w:rPr>
          <w:rFonts w:cstheme="minorHAnsi"/>
        </w:rPr>
        <w:t xml:space="preserve"> para los que decidan contender para un posgrado</w:t>
      </w:r>
      <w:r w:rsidRPr="000D616B">
        <w:rPr>
          <w:rFonts w:cstheme="minorHAnsi"/>
        </w:rPr>
        <w:t>.</w:t>
      </w:r>
      <w:r w:rsidR="002D745E" w:rsidRPr="000D616B">
        <w:rPr>
          <w:rFonts w:cstheme="minorHAnsi"/>
        </w:rPr>
        <w:t xml:space="preserve"> 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REQUISITOS DE PART</w:t>
      </w:r>
      <w:r w:rsidR="00722956" w:rsidRPr="000D616B">
        <w:rPr>
          <w:rFonts w:cstheme="minorHAnsi"/>
          <w:b/>
        </w:rPr>
        <w:t>I</w:t>
      </w:r>
      <w:r w:rsidRPr="000D616B">
        <w:rPr>
          <w:rFonts w:cstheme="minorHAnsi"/>
          <w:b/>
        </w:rPr>
        <w:t>CIPACIÓN, DOCUMENTACIÓN A REGISTRAR Y ENTREGAR</w:t>
      </w:r>
    </w:p>
    <w:p w:rsidR="003B1FEA" w:rsidRPr="000D616B" w:rsidRDefault="003B1FEA" w:rsidP="003B1FEA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 xml:space="preserve">Registrarse en la Dirección </w:t>
      </w:r>
      <w:r w:rsidR="00252A3F" w:rsidRPr="000D616B">
        <w:rPr>
          <w:rFonts w:cstheme="minorHAnsi"/>
        </w:rPr>
        <w:t>mediante una solici</w:t>
      </w:r>
      <w:r w:rsidR="00722956" w:rsidRPr="000D616B">
        <w:rPr>
          <w:rFonts w:cstheme="minorHAnsi"/>
        </w:rPr>
        <w:t>tud escrita</w:t>
      </w:r>
      <w:r w:rsidR="00252A3F" w:rsidRPr="000D616B">
        <w:rPr>
          <w:rFonts w:cstheme="minorHAnsi"/>
        </w:rPr>
        <w:t>;</w:t>
      </w:r>
      <w:r w:rsidR="00722956" w:rsidRPr="000D616B">
        <w:rPr>
          <w:rFonts w:cstheme="minorHAnsi"/>
        </w:rPr>
        <w:t xml:space="preserve"> la cual estará disponible para su descarga en la página web oficial </w:t>
      </w:r>
      <w:r w:rsidR="00722956" w:rsidRPr="000D616B">
        <w:rPr>
          <w:rFonts w:cstheme="minorHAnsi"/>
          <w:u w:val="single"/>
        </w:rPr>
        <w:t>profesiones.jalisco.gob.mx</w:t>
      </w:r>
      <w:r w:rsidR="00722956" w:rsidRPr="000D616B">
        <w:rPr>
          <w:rFonts w:cstheme="minorHAnsi"/>
        </w:rPr>
        <w:t xml:space="preserve"> misma que deberá presentarse en la Dirección de lunes a viernes de 09:00 a 14:00 horas, durante el tiempo que dure la convocatoria.</w:t>
      </w:r>
    </w:p>
    <w:p w:rsidR="00EA0FBA" w:rsidRPr="000D616B" w:rsidRDefault="00EA0FBA" w:rsidP="00125AED">
      <w:pPr>
        <w:spacing w:after="0" w:line="240" w:lineRule="auto"/>
        <w:ind w:left="708"/>
        <w:jc w:val="both"/>
        <w:rPr>
          <w:rFonts w:cstheme="minorHAnsi"/>
        </w:rPr>
      </w:pPr>
      <w:r w:rsidRPr="000D616B">
        <w:rPr>
          <w:rFonts w:cstheme="minorHAnsi"/>
        </w:rPr>
        <w:t>Deberá acompañar en la solicitud los siguientes documentos;</w:t>
      </w:r>
    </w:p>
    <w:p w:rsidR="00FB2D4B" w:rsidRPr="000D616B" w:rsidRDefault="00FB2D4B" w:rsidP="00FB2D4B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D616B">
        <w:rPr>
          <w:rFonts w:cstheme="minorHAnsi"/>
        </w:rPr>
        <w:t>Copia de identificación oficial (IFE o INE, Pasaporte, Cédula profesional estatal con fotografía, licencia de conducir estatal)</w:t>
      </w:r>
    </w:p>
    <w:p w:rsidR="00DD53BC" w:rsidRDefault="00DD53BC" w:rsidP="00EA0FBA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0D616B">
        <w:rPr>
          <w:rFonts w:cstheme="minorHAnsi"/>
        </w:rPr>
        <w:t xml:space="preserve">Título de licenciatura </w:t>
      </w:r>
      <w:r w:rsidR="0027525C" w:rsidRPr="000D616B">
        <w:rPr>
          <w:rFonts w:cstheme="minorHAnsi"/>
        </w:rPr>
        <w:t xml:space="preserve">y cédula profesional estatal </w:t>
      </w:r>
      <w:r w:rsidRPr="000D616B">
        <w:rPr>
          <w:rFonts w:cstheme="minorHAnsi"/>
        </w:rPr>
        <w:t>(En el caso de contender para un posgrado)</w:t>
      </w:r>
    </w:p>
    <w:p w:rsidR="00FB2D4B" w:rsidRDefault="00FB2D4B" w:rsidP="00EA0FBA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Constancia de </w:t>
      </w:r>
      <w:r w:rsidR="0098082F">
        <w:rPr>
          <w:rFonts w:cstheme="minorHAnsi"/>
        </w:rPr>
        <w:t xml:space="preserve">acreditación de ingreso </w:t>
      </w:r>
      <w:r>
        <w:rPr>
          <w:rFonts w:cstheme="minorHAnsi"/>
        </w:rPr>
        <w:t xml:space="preserve">emitida por la Institución Educativa </w:t>
      </w:r>
      <w:r w:rsidR="0098082F">
        <w:rPr>
          <w:rFonts w:cstheme="minorHAnsi"/>
        </w:rPr>
        <w:t>para la</w:t>
      </w:r>
      <w:r>
        <w:rPr>
          <w:rFonts w:cstheme="minorHAnsi"/>
        </w:rPr>
        <w:t xml:space="preserve"> que aspira</w:t>
      </w:r>
      <w:r w:rsidR="0098082F">
        <w:rPr>
          <w:rFonts w:cstheme="minorHAnsi"/>
        </w:rPr>
        <w:t xml:space="preserve"> la beca</w:t>
      </w:r>
      <w:r w:rsidR="003B0B0A">
        <w:rPr>
          <w:rFonts w:cstheme="minorHAnsi"/>
        </w:rPr>
        <w:t>.</w:t>
      </w:r>
    </w:p>
    <w:p w:rsidR="003B0B0A" w:rsidRPr="000D616B" w:rsidRDefault="003B0B0A" w:rsidP="00EA0FBA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Constancia de los dos últimos grados de estudios realizados por el aspirante. (secundaria y preparatoria para el caso de licenciaturas, en caso de posgrado preparatoria y licenciatura) </w:t>
      </w:r>
    </w:p>
    <w:p w:rsidR="00716684" w:rsidRPr="000D616B" w:rsidRDefault="00716684" w:rsidP="00716684">
      <w:pPr>
        <w:ind w:left="708"/>
        <w:jc w:val="both"/>
        <w:rPr>
          <w:rFonts w:cstheme="minorHAnsi"/>
        </w:rPr>
      </w:pPr>
      <w:r w:rsidRPr="000D616B">
        <w:rPr>
          <w:rFonts w:cstheme="minorHAnsi"/>
        </w:rPr>
        <w:t>Los documentos deberán presentarse en su totalidad, a efecto de considerarse la aspiración a la beca ofertada.</w:t>
      </w: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CLASIFICACIÓN, MONTO Y DURACIÓN DE LAS BECAS</w:t>
      </w:r>
    </w:p>
    <w:p w:rsidR="00416274" w:rsidRPr="000D616B" w:rsidRDefault="00094BAF" w:rsidP="00416274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>Las becas consistirán en un apoyo económico</w:t>
      </w:r>
      <w:r w:rsidR="00B36623" w:rsidRPr="000D616B">
        <w:rPr>
          <w:rFonts w:cstheme="minorHAnsi"/>
        </w:rPr>
        <w:t xml:space="preserve"> con la finalidad de</w:t>
      </w:r>
      <w:r w:rsidRPr="000D616B">
        <w:rPr>
          <w:rFonts w:cstheme="minorHAnsi"/>
        </w:rPr>
        <w:t xml:space="preserve"> </w:t>
      </w:r>
      <w:r w:rsidR="00B36623" w:rsidRPr="000D616B">
        <w:rPr>
          <w:rFonts w:cstheme="minorHAnsi"/>
        </w:rPr>
        <w:t xml:space="preserve">que el aspirante </w:t>
      </w:r>
      <w:r w:rsidRPr="000D616B">
        <w:rPr>
          <w:rFonts w:cstheme="minorHAnsi"/>
        </w:rPr>
        <w:t>ahorr</w:t>
      </w:r>
      <w:r w:rsidR="00B36623" w:rsidRPr="000D616B">
        <w:rPr>
          <w:rFonts w:cstheme="minorHAnsi"/>
        </w:rPr>
        <w:t>e</w:t>
      </w:r>
      <w:r w:rsidRPr="000D616B">
        <w:rPr>
          <w:rFonts w:cstheme="minorHAnsi"/>
        </w:rPr>
        <w:t xml:space="preserve"> desde un 50</w:t>
      </w:r>
      <w:r w:rsidR="00DD53BC" w:rsidRPr="000D616B">
        <w:rPr>
          <w:rFonts w:cstheme="minorHAnsi"/>
        </w:rPr>
        <w:t xml:space="preserve"> cincuenta</w:t>
      </w:r>
      <w:r w:rsidRPr="000D616B">
        <w:rPr>
          <w:rFonts w:cstheme="minorHAnsi"/>
        </w:rPr>
        <w:t xml:space="preserve"> hasta un </w:t>
      </w:r>
      <w:r w:rsidR="0027525C" w:rsidRPr="000D616B">
        <w:rPr>
          <w:rFonts w:cstheme="minorHAnsi"/>
        </w:rPr>
        <w:t>100 cien</w:t>
      </w:r>
      <w:r w:rsidR="00DD53BC" w:rsidRPr="000D616B">
        <w:rPr>
          <w:rFonts w:cstheme="minorHAnsi"/>
        </w:rPr>
        <w:t xml:space="preserve"> </w:t>
      </w:r>
      <w:r w:rsidRPr="000D616B">
        <w:rPr>
          <w:rFonts w:cstheme="minorHAnsi"/>
        </w:rPr>
        <w:t>por ciento, e</w:t>
      </w:r>
      <w:r w:rsidR="00B36623" w:rsidRPr="000D616B">
        <w:rPr>
          <w:rFonts w:cstheme="minorHAnsi"/>
        </w:rPr>
        <w:t>n inscripciones y mensualidades.</w:t>
      </w:r>
    </w:p>
    <w:p w:rsidR="00B36623" w:rsidRPr="000D616B" w:rsidRDefault="00B36623" w:rsidP="00416274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lastRenderedPageBreak/>
        <w:t xml:space="preserve">Este apoyo estará comprendido desde el ingreso del aspirante al </w:t>
      </w:r>
      <w:r w:rsidRPr="00BA52E4">
        <w:rPr>
          <w:rFonts w:cstheme="minorHAnsi"/>
        </w:rPr>
        <w:t xml:space="preserve">primer </w:t>
      </w:r>
      <w:r w:rsidR="00256EA8" w:rsidRPr="00BA52E4">
        <w:rPr>
          <w:rFonts w:cstheme="minorHAnsi"/>
        </w:rPr>
        <w:t>ciclo o periodo</w:t>
      </w:r>
      <w:r w:rsidRPr="000D616B">
        <w:rPr>
          <w:rFonts w:cstheme="minorHAnsi"/>
        </w:rPr>
        <w:t xml:space="preserve"> de la carrera  ofertada por</w:t>
      </w:r>
      <w:r w:rsidR="00DD53BC" w:rsidRPr="000D616B">
        <w:rPr>
          <w:rFonts w:cstheme="minorHAnsi"/>
        </w:rPr>
        <w:t xml:space="preserve"> la Institución E</w:t>
      </w:r>
      <w:r w:rsidRPr="000D616B">
        <w:rPr>
          <w:rFonts w:cstheme="minorHAnsi"/>
        </w:rPr>
        <w:t xml:space="preserve">ducativa seleccionada, hasta la culminación del último grado de estudios, </w:t>
      </w:r>
      <w:r w:rsidR="00DD53BC" w:rsidRPr="000D616B">
        <w:rPr>
          <w:rFonts w:cstheme="minorHAnsi"/>
        </w:rPr>
        <w:t>(</w:t>
      </w:r>
      <w:r w:rsidRPr="000D616B">
        <w:rPr>
          <w:rFonts w:cstheme="minorHAnsi"/>
        </w:rPr>
        <w:t>siempre y cuando el estudiante no interrumpa sus estudios, es decir no deberá abandonar ningún semestre y/o cuatrimestre según corresponda</w:t>
      </w:r>
      <w:r w:rsidR="00BA52E4">
        <w:rPr>
          <w:rFonts w:cstheme="minorHAnsi"/>
        </w:rPr>
        <w:t xml:space="preserve"> y deberá mantener un promedio de 8.5 ocho punto cinco</w:t>
      </w:r>
      <w:r w:rsidR="00C03371">
        <w:rPr>
          <w:rFonts w:cstheme="minorHAnsi"/>
        </w:rPr>
        <w:t xml:space="preserve"> como mínimo</w:t>
      </w:r>
      <w:r w:rsidR="00DD53BC" w:rsidRPr="000D616B">
        <w:rPr>
          <w:rFonts w:cstheme="minorHAnsi"/>
        </w:rPr>
        <w:t>)</w:t>
      </w:r>
      <w:r w:rsidRPr="000D616B">
        <w:rPr>
          <w:rFonts w:cstheme="minorHAnsi"/>
        </w:rPr>
        <w:t>.</w:t>
      </w:r>
    </w:p>
    <w:p w:rsidR="00BA52E4" w:rsidRDefault="00BA52E4" w:rsidP="00416274">
      <w:pPr>
        <w:pStyle w:val="Prrafodelista"/>
        <w:jc w:val="both"/>
        <w:rPr>
          <w:rFonts w:cstheme="minorHAnsi"/>
        </w:rPr>
      </w:pPr>
    </w:p>
    <w:p w:rsidR="00EC6385" w:rsidRPr="000D616B" w:rsidRDefault="00EC6385" w:rsidP="00416274">
      <w:pPr>
        <w:pStyle w:val="Prrafodelista"/>
        <w:jc w:val="both"/>
        <w:rPr>
          <w:rFonts w:cstheme="minorHAnsi"/>
        </w:rPr>
      </w:pPr>
      <w:r w:rsidRPr="00BA52E4">
        <w:rPr>
          <w:rFonts w:cstheme="minorHAnsi"/>
        </w:rPr>
        <w:t>Será motivo de cancelación automática sin excepción si el aspirante no cumple con los estatutos establecidos en el Reglamento General de Alumnos que corresponda al plantel educativo asignado</w:t>
      </w:r>
      <w:r w:rsidR="00BA52E4" w:rsidRPr="00BA52E4">
        <w:rPr>
          <w:rFonts w:cstheme="minorHAnsi"/>
        </w:rPr>
        <w:t>.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2D745E" w:rsidRPr="000D616B" w:rsidRDefault="002D745E" w:rsidP="00102A42">
      <w:pPr>
        <w:pStyle w:val="Prrafodelista"/>
        <w:jc w:val="both"/>
        <w:rPr>
          <w:rFonts w:cstheme="minorHAnsi"/>
          <w:u w:val="single"/>
        </w:rPr>
      </w:pPr>
      <w:r w:rsidRPr="00BA52E4">
        <w:rPr>
          <w:rFonts w:cstheme="minorHAnsi"/>
        </w:rPr>
        <w:t>En caso de ser beneficiario de una beca</w:t>
      </w:r>
      <w:r w:rsidR="00BA52E4">
        <w:rPr>
          <w:rFonts w:cstheme="minorHAnsi"/>
        </w:rPr>
        <w:t xml:space="preserve"> previa otorgada por la Institución Educativa</w:t>
      </w:r>
      <w:r w:rsidRPr="00BA52E4">
        <w:rPr>
          <w:rFonts w:cstheme="minorHAnsi"/>
        </w:rPr>
        <w:t>,</w:t>
      </w:r>
      <w:r w:rsidR="00BA52E4">
        <w:rPr>
          <w:rFonts w:cstheme="minorHAnsi"/>
        </w:rPr>
        <w:t xml:space="preserve"> el aspirante podrá contender en esta convocatoria en el entendido de que solo podrá gozar de uno de los beneficios de acuerdo a lo que </w:t>
      </w:r>
      <w:r w:rsidR="008509BB">
        <w:rPr>
          <w:rFonts w:cstheme="minorHAnsi"/>
        </w:rPr>
        <w:t xml:space="preserve">convenga </w:t>
      </w:r>
      <w:r w:rsidR="00BA52E4">
        <w:rPr>
          <w:rFonts w:cstheme="minorHAnsi"/>
        </w:rPr>
        <w:t xml:space="preserve">al aspirante, toda vez que </w:t>
      </w:r>
      <w:r w:rsidR="00A10974">
        <w:rPr>
          <w:rFonts w:cstheme="minorHAnsi"/>
        </w:rPr>
        <w:t xml:space="preserve">las becas </w:t>
      </w:r>
      <w:r w:rsidR="00BA52E4">
        <w:rPr>
          <w:rFonts w:cstheme="minorHAnsi"/>
        </w:rPr>
        <w:t>no son acumulativ</w:t>
      </w:r>
      <w:r w:rsidR="00A10974">
        <w:rPr>
          <w:rFonts w:cstheme="minorHAnsi"/>
        </w:rPr>
        <w:t>a</w:t>
      </w:r>
      <w:r w:rsidR="00BA52E4">
        <w:rPr>
          <w:rFonts w:cstheme="minorHAnsi"/>
        </w:rPr>
        <w:t>s.</w:t>
      </w:r>
    </w:p>
    <w:p w:rsidR="002F64CF" w:rsidRDefault="002F64CF" w:rsidP="002F64CF">
      <w:pPr>
        <w:pStyle w:val="Prrafodelista"/>
        <w:jc w:val="both"/>
        <w:rPr>
          <w:rFonts w:cstheme="minorHAnsi"/>
          <w:b/>
        </w:rPr>
      </w:pP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REGISTRO</w:t>
      </w:r>
    </w:p>
    <w:p w:rsidR="00B36623" w:rsidRPr="000D616B" w:rsidRDefault="00B36623" w:rsidP="00B36623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 xml:space="preserve">El periodo de registro de solicitudes </w:t>
      </w:r>
      <w:r w:rsidR="00756A99" w:rsidRPr="000D616B">
        <w:rPr>
          <w:rFonts w:cstheme="minorHAnsi"/>
        </w:rPr>
        <w:t>comprenderá</w:t>
      </w:r>
      <w:r w:rsidRPr="000D616B">
        <w:rPr>
          <w:rFonts w:cstheme="minorHAnsi"/>
        </w:rPr>
        <w:t xml:space="preserve"> </w:t>
      </w:r>
      <w:r w:rsidR="00756A99" w:rsidRPr="000D616B">
        <w:rPr>
          <w:rFonts w:cstheme="minorHAnsi"/>
        </w:rPr>
        <w:t>d</w:t>
      </w:r>
      <w:r w:rsidRPr="000D616B">
        <w:rPr>
          <w:rFonts w:cstheme="minorHAnsi"/>
        </w:rPr>
        <w:t xml:space="preserve">el </w:t>
      </w:r>
      <w:r w:rsidR="003478CC">
        <w:rPr>
          <w:rFonts w:cstheme="minorHAnsi"/>
        </w:rPr>
        <w:t>0</w:t>
      </w:r>
      <w:r w:rsidR="00C03371">
        <w:rPr>
          <w:rFonts w:cstheme="minorHAnsi"/>
        </w:rPr>
        <w:t>3</w:t>
      </w:r>
      <w:r w:rsidR="003478CC">
        <w:rPr>
          <w:rFonts w:cstheme="minorHAnsi"/>
        </w:rPr>
        <w:t xml:space="preserve"> de febrero al 31 de marzo</w:t>
      </w:r>
      <w:r w:rsidR="00756A99" w:rsidRPr="000D616B">
        <w:rPr>
          <w:rFonts w:cstheme="minorHAnsi"/>
        </w:rPr>
        <w:t xml:space="preserve"> del presente año.</w:t>
      </w:r>
    </w:p>
    <w:p w:rsidR="00756A99" w:rsidRPr="000D616B" w:rsidRDefault="00756A99" w:rsidP="00B36623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>Será causa de cancelación inmediata y definitiva del proceso cuando el aspirante proporcione datos falsos o incompletos en la documentación entregada con la solicitud.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VALIDACIÓN</w:t>
      </w:r>
    </w:p>
    <w:p w:rsidR="00756A99" w:rsidRPr="000D616B" w:rsidRDefault="00756A99" w:rsidP="00756A99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>Concluido el periodo de registro</w:t>
      </w:r>
      <w:r w:rsidR="00DD53BC" w:rsidRPr="000D616B">
        <w:rPr>
          <w:rFonts w:cstheme="minorHAnsi"/>
        </w:rPr>
        <w:t>,</w:t>
      </w:r>
      <w:r w:rsidRPr="000D616B">
        <w:rPr>
          <w:rFonts w:cstheme="minorHAnsi"/>
        </w:rPr>
        <w:t xml:space="preserve"> la Dirección validará las solicitudes registradas así como la documentación adjunta por los aspirantes.</w:t>
      </w:r>
    </w:p>
    <w:p w:rsidR="00756A99" w:rsidRPr="000D616B" w:rsidRDefault="00756A99" w:rsidP="00756A99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>Se rechazarán las solicitudes con información incompleta, imprecisa y/o errónea, así como documentación alterada, con tachaduras, enmendaduras o borrones.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756A99" w:rsidRPr="000D616B" w:rsidRDefault="00B675D0" w:rsidP="005B6193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DICTAMINACIÓN</w:t>
      </w:r>
    </w:p>
    <w:p w:rsidR="00756A99" w:rsidRPr="000D616B" w:rsidRDefault="00756A99" w:rsidP="00756A99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>La Dirección seleccionará a los posibles beneficiarios que se hayan apegado a lo establecido en la presente convocatoria, tomando en cuenta los elementos descritos en la presente.</w:t>
      </w:r>
    </w:p>
    <w:p w:rsidR="006616E3" w:rsidRPr="000D616B" w:rsidRDefault="006616E3" w:rsidP="00756A99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>La Dirección socializará con la Institución Educativa elegida por el aspirante, la disponibili</w:t>
      </w:r>
      <w:r w:rsidR="003B0B0A">
        <w:rPr>
          <w:rFonts w:cstheme="minorHAnsi"/>
        </w:rPr>
        <w:t>dad de vacantes para la carrera seleccionada.</w:t>
      </w:r>
    </w:p>
    <w:p w:rsidR="00102A42" w:rsidRPr="000D616B" w:rsidRDefault="003B0B0A" w:rsidP="00102A42">
      <w:pPr>
        <w:pStyle w:val="Prrafodelista"/>
        <w:jc w:val="both"/>
        <w:rPr>
          <w:rFonts w:cstheme="minorHAnsi"/>
          <w:b/>
        </w:rPr>
      </w:pPr>
      <w:r w:rsidRPr="003B0B0A">
        <w:rPr>
          <w:rFonts w:cstheme="minorHAnsi"/>
        </w:rPr>
        <w:t>La elección de los beneficiarios del programa se realizará atendiendo al promedio escolar de la</w:t>
      </w:r>
      <w:r w:rsidR="009915D6">
        <w:rPr>
          <w:rFonts w:cstheme="minorHAnsi"/>
        </w:rPr>
        <w:t>s</w:t>
      </w:r>
      <w:r w:rsidRPr="003B0B0A">
        <w:rPr>
          <w:rFonts w:cstheme="minorHAnsi"/>
        </w:rPr>
        <w:t xml:space="preserve"> constancia</w:t>
      </w:r>
      <w:r w:rsidR="009915D6">
        <w:rPr>
          <w:rFonts w:cstheme="minorHAnsi"/>
        </w:rPr>
        <w:t>s</w:t>
      </w:r>
      <w:r w:rsidRPr="003B0B0A">
        <w:rPr>
          <w:rFonts w:cstheme="minorHAnsi"/>
        </w:rPr>
        <w:t xml:space="preserve"> de estudios presentada</w:t>
      </w:r>
      <w:r w:rsidR="009915D6">
        <w:rPr>
          <w:rFonts w:cstheme="minorHAnsi"/>
        </w:rPr>
        <w:t>s</w:t>
      </w:r>
      <w:r w:rsidRPr="003B0B0A">
        <w:rPr>
          <w:rFonts w:cstheme="minorHAnsi"/>
        </w:rPr>
        <w:t>.</w:t>
      </w:r>
    </w:p>
    <w:p w:rsidR="003B0B0A" w:rsidRDefault="003B0B0A" w:rsidP="003B0B0A">
      <w:pPr>
        <w:pStyle w:val="Prrafodelista"/>
        <w:jc w:val="both"/>
        <w:rPr>
          <w:rFonts w:cstheme="minorHAnsi"/>
          <w:b/>
        </w:rPr>
      </w:pPr>
    </w:p>
    <w:p w:rsidR="00B675D0" w:rsidRPr="000D616B" w:rsidRDefault="00B675D0" w:rsidP="005B6193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RESULTADOS</w:t>
      </w:r>
    </w:p>
    <w:p w:rsidR="00C5665C" w:rsidRPr="000D616B" w:rsidRDefault="002C29D0" w:rsidP="00C5665C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 xml:space="preserve">Los aspirantes seleccionados serán expuestos en una lista pública en </w:t>
      </w:r>
      <w:r w:rsidR="006616E3" w:rsidRPr="000D616B">
        <w:rPr>
          <w:rFonts w:cstheme="minorHAnsi"/>
        </w:rPr>
        <w:t>la</w:t>
      </w:r>
      <w:r w:rsidRPr="000D616B">
        <w:rPr>
          <w:rFonts w:cstheme="minorHAnsi"/>
        </w:rPr>
        <w:t xml:space="preserve"> Dirección, además de ser notificados mediante correo electrónico, el día </w:t>
      </w:r>
      <w:r w:rsidR="006616E3" w:rsidRPr="000D616B">
        <w:rPr>
          <w:rFonts w:cstheme="minorHAnsi"/>
        </w:rPr>
        <w:t xml:space="preserve">lunes </w:t>
      </w:r>
      <w:r w:rsidR="00C5280E">
        <w:rPr>
          <w:rFonts w:cstheme="minorHAnsi"/>
        </w:rPr>
        <w:t>02 dos de mayo</w:t>
      </w:r>
      <w:r w:rsidR="006616E3" w:rsidRPr="000D616B">
        <w:rPr>
          <w:rFonts w:cstheme="minorHAnsi"/>
        </w:rPr>
        <w:t xml:space="preserve"> de 2022</w:t>
      </w:r>
      <w:r w:rsidRPr="000D616B">
        <w:rPr>
          <w:rFonts w:cstheme="minorHAnsi"/>
        </w:rPr>
        <w:t>.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FECHAS A CONSIDERAR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D96647" w:rsidRPr="000D616B" w:rsidTr="00D96647">
        <w:tc>
          <w:tcPr>
            <w:tcW w:w="4414" w:type="dxa"/>
          </w:tcPr>
          <w:p w:rsidR="00D96647" w:rsidRPr="009915D6" w:rsidRDefault="00D96647" w:rsidP="002C29D0">
            <w:pPr>
              <w:pStyle w:val="Prrafodelista"/>
              <w:ind w:left="0"/>
              <w:jc w:val="both"/>
              <w:rPr>
                <w:rFonts w:cstheme="minorHAnsi"/>
                <w:i/>
              </w:rPr>
            </w:pPr>
            <w:r w:rsidRPr="009915D6">
              <w:rPr>
                <w:rFonts w:cstheme="minorHAnsi"/>
                <w:i/>
              </w:rPr>
              <w:t>ACTIVIDAD</w:t>
            </w:r>
          </w:p>
        </w:tc>
        <w:tc>
          <w:tcPr>
            <w:tcW w:w="4414" w:type="dxa"/>
          </w:tcPr>
          <w:p w:rsidR="00D96647" w:rsidRPr="009915D6" w:rsidRDefault="009509AE" w:rsidP="002C29D0">
            <w:pPr>
              <w:pStyle w:val="Prrafodelista"/>
              <w:ind w:left="0"/>
              <w:jc w:val="both"/>
              <w:rPr>
                <w:rFonts w:cstheme="minorHAnsi"/>
                <w:i/>
              </w:rPr>
            </w:pPr>
            <w:r w:rsidRPr="009915D6">
              <w:rPr>
                <w:rFonts w:cstheme="minorHAnsi"/>
                <w:i/>
              </w:rPr>
              <w:t>PERIODO 2022</w:t>
            </w:r>
          </w:p>
        </w:tc>
      </w:tr>
      <w:tr w:rsidR="00D96647" w:rsidRPr="000D616B" w:rsidTr="00C5280E">
        <w:tc>
          <w:tcPr>
            <w:tcW w:w="4414" w:type="dxa"/>
            <w:shd w:val="clear" w:color="auto" w:fill="auto"/>
          </w:tcPr>
          <w:p w:rsidR="00D96647" w:rsidRPr="000D616B" w:rsidRDefault="00D96647" w:rsidP="00D96647">
            <w:pPr>
              <w:jc w:val="both"/>
              <w:rPr>
                <w:rFonts w:cstheme="minorHAnsi"/>
              </w:rPr>
            </w:pPr>
            <w:r w:rsidRPr="000D616B">
              <w:rPr>
                <w:rFonts w:cstheme="minorHAnsi"/>
              </w:rPr>
              <w:t>Registro de Solicitudes</w:t>
            </w:r>
          </w:p>
        </w:tc>
        <w:tc>
          <w:tcPr>
            <w:tcW w:w="4414" w:type="dxa"/>
            <w:shd w:val="clear" w:color="auto" w:fill="auto"/>
          </w:tcPr>
          <w:p w:rsidR="00D96647" w:rsidRPr="000D616B" w:rsidRDefault="00D96647" w:rsidP="00C03371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0D616B">
              <w:rPr>
                <w:rFonts w:cstheme="minorHAnsi"/>
              </w:rPr>
              <w:t xml:space="preserve">Del </w:t>
            </w:r>
            <w:r w:rsidR="00C5280E">
              <w:rPr>
                <w:rFonts w:cstheme="minorHAnsi"/>
              </w:rPr>
              <w:t>0</w:t>
            </w:r>
            <w:r w:rsidR="00C03371">
              <w:rPr>
                <w:rFonts w:cstheme="minorHAnsi"/>
              </w:rPr>
              <w:t>3</w:t>
            </w:r>
            <w:r w:rsidR="00C5280E">
              <w:rPr>
                <w:rFonts w:cstheme="minorHAnsi"/>
              </w:rPr>
              <w:t xml:space="preserve"> de febrero al 31 de marzo</w:t>
            </w:r>
          </w:p>
        </w:tc>
      </w:tr>
      <w:tr w:rsidR="00D96647" w:rsidRPr="000D616B" w:rsidTr="00C5280E">
        <w:tc>
          <w:tcPr>
            <w:tcW w:w="4414" w:type="dxa"/>
            <w:shd w:val="clear" w:color="auto" w:fill="auto"/>
          </w:tcPr>
          <w:p w:rsidR="00D96647" w:rsidRPr="000D616B" w:rsidRDefault="00D96647" w:rsidP="002C29D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0D616B">
              <w:rPr>
                <w:rFonts w:cstheme="minorHAnsi"/>
              </w:rPr>
              <w:t>Validación de solicitudes registradas</w:t>
            </w:r>
          </w:p>
        </w:tc>
        <w:tc>
          <w:tcPr>
            <w:tcW w:w="4414" w:type="dxa"/>
            <w:shd w:val="clear" w:color="auto" w:fill="auto"/>
          </w:tcPr>
          <w:p w:rsidR="00D96647" w:rsidRPr="000D616B" w:rsidRDefault="005776FD" w:rsidP="00C5280E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0D616B">
              <w:rPr>
                <w:rFonts w:cstheme="minorHAnsi"/>
              </w:rPr>
              <w:t xml:space="preserve">Del </w:t>
            </w:r>
            <w:r w:rsidR="00C5280E">
              <w:rPr>
                <w:rFonts w:cstheme="minorHAnsi"/>
              </w:rPr>
              <w:t xml:space="preserve">01 al 08 de abril </w:t>
            </w:r>
          </w:p>
        </w:tc>
      </w:tr>
      <w:tr w:rsidR="00D96647" w:rsidRPr="000D616B" w:rsidTr="00C5280E">
        <w:tc>
          <w:tcPr>
            <w:tcW w:w="4414" w:type="dxa"/>
            <w:shd w:val="clear" w:color="auto" w:fill="auto"/>
          </w:tcPr>
          <w:p w:rsidR="00D96647" w:rsidRPr="000D616B" w:rsidRDefault="006616E3" w:rsidP="006616E3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0D616B">
              <w:rPr>
                <w:rFonts w:cstheme="minorHAnsi"/>
              </w:rPr>
              <w:t>Dictaminación</w:t>
            </w:r>
          </w:p>
        </w:tc>
        <w:tc>
          <w:tcPr>
            <w:tcW w:w="4414" w:type="dxa"/>
            <w:shd w:val="clear" w:color="auto" w:fill="auto"/>
          </w:tcPr>
          <w:p w:rsidR="00D96647" w:rsidRPr="000D616B" w:rsidRDefault="005776FD" w:rsidP="00C5280E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0D616B">
              <w:rPr>
                <w:rFonts w:cstheme="minorHAnsi"/>
              </w:rPr>
              <w:t xml:space="preserve">Del </w:t>
            </w:r>
            <w:r w:rsidR="00C5280E">
              <w:rPr>
                <w:rFonts w:cstheme="minorHAnsi"/>
              </w:rPr>
              <w:t>25 al 29 de abril</w:t>
            </w:r>
          </w:p>
        </w:tc>
      </w:tr>
      <w:tr w:rsidR="00D96647" w:rsidRPr="000D616B" w:rsidTr="00C5280E">
        <w:tc>
          <w:tcPr>
            <w:tcW w:w="4414" w:type="dxa"/>
            <w:shd w:val="clear" w:color="auto" w:fill="auto"/>
          </w:tcPr>
          <w:p w:rsidR="00D96647" w:rsidRPr="000D616B" w:rsidRDefault="00D96647" w:rsidP="002C29D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0D616B">
              <w:rPr>
                <w:rFonts w:cstheme="minorHAnsi"/>
              </w:rPr>
              <w:t>Resultados</w:t>
            </w:r>
          </w:p>
        </w:tc>
        <w:tc>
          <w:tcPr>
            <w:tcW w:w="4414" w:type="dxa"/>
            <w:shd w:val="clear" w:color="auto" w:fill="auto"/>
          </w:tcPr>
          <w:p w:rsidR="00D96647" w:rsidRPr="000D616B" w:rsidRDefault="009509AE" w:rsidP="00C5280E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r w:rsidR="00C5280E">
              <w:rPr>
                <w:rFonts w:cstheme="minorHAnsi"/>
              </w:rPr>
              <w:t>02 de mayo</w:t>
            </w:r>
            <w:r>
              <w:rPr>
                <w:rFonts w:cstheme="minorHAnsi"/>
              </w:rPr>
              <w:t xml:space="preserve"> </w:t>
            </w:r>
          </w:p>
        </w:tc>
      </w:tr>
      <w:tr w:rsidR="009D2FF2" w:rsidRPr="000D616B" w:rsidTr="00C5280E">
        <w:tc>
          <w:tcPr>
            <w:tcW w:w="4414" w:type="dxa"/>
            <w:shd w:val="clear" w:color="auto" w:fill="auto"/>
          </w:tcPr>
          <w:p w:rsidR="009D2FF2" w:rsidRPr="000D616B" w:rsidRDefault="009D2FF2" w:rsidP="002C29D0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Inicio de ciclo escolar</w:t>
            </w:r>
          </w:p>
        </w:tc>
        <w:tc>
          <w:tcPr>
            <w:tcW w:w="4414" w:type="dxa"/>
            <w:shd w:val="clear" w:color="auto" w:fill="auto"/>
          </w:tcPr>
          <w:p w:rsidR="009D2FF2" w:rsidRDefault="009D2FF2" w:rsidP="009D2FF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Agosto y/o Septiembre </w:t>
            </w:r>
          </w:p>
        </w:tc>
      </w:tr>
    </w:tbl>
    <w:p w:rsidR="002C29D0" w:rsidRPr="000D616B" w:rsidRDefault="002C29D0" w:rsidP="002C29D0">
      <w:pPr>
        <w:pStyle w:val="Prrafodelista"/>
        <w:jc w:val="both"/>
        <w:rPr>
          <w:rFonts w:cstheme="minorHAnsi"/>
        </w:rPr>
      </w:pP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DERECHOS Y OBLIGACIONES</w:t>
      </w:r>
    </w:p>
    <w:p w:rsidR="00D96647" w:rsidRPr="000D616B" w:rsidRDefault="00D12B40" w:rsidP="00D96647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>Los becarios tendrán los siguientes derechos y obligaciones:</w:t>
      </w:r>
    </w:p>
    <w:p w:rsidR="00D12B40" w:rsidRPr="000D616B" w:rsidRDefault="00D12B40" w:rsidP="00D12B40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0D616B">
        <w:rPr>
          <w:rFonts w:cstheme="minorHAnsi"/>
        </w:rPr>
        <w:t>Es derecho del beneficiario recibir el comunicado por parte de la Dirección sobre la asignación de la beca</w:t>
      </w:r>
    </w:p>
    <w:p w:rsidR="00C5280E" w:rsidRDefault="00D12B40" w:rsidP="00B00A48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C5280E">
        <w:rPr>
          <w:rFonts w:cstheme="minorHAnsi"/>
        </w:rPr>
        <w:t>Es derecho del beneficiario recibir el descuento proporcionado de manera oportuna para inscripciones y mensualidades durante todo el tiempo que dure la carrera seleccionada, salvo por incumplimiento de sus obligaciones</w:t>
      </w:r>
      <w:r w:rsidR="00985A9C" w:rsidRPr="00C5280E">
        <w:rPr>
          <w:rFonts w:cstheme="minorHAnsi"/>
        </w:rPr>
        <w:t xml:space="preserve"> </w:t>
      </w:r>
    </w:p>
    <w:p w:rsidR="00D12B40" w:rsidRPr="00C5280E" w:rsidRDefault="00D12B40" w:rsidP="00B00A48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C5280E">
        <w:rPr>
          <w:rFonts w:cstheme="minorHAnsi"/>
        </w:rPr>
        <w:lastRenderedPageBreak/>
        <w:t>Es derecho del beneficiario iniciar el programa de estudios en la fecha determinada por la Institución Educativa y cursar las materias del plan de estudios en los tiempos establecidos</w:t>
      </w:r>
    </w:p>
    <w:p w:rsidR="00C5280E" w:rsidRPr="00C5280E" w:rsidRDefault="00D12B40" w:rsidP="00F9101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C5280E">
        <w:rPr>
          <w:rFonts w:cstheme="minorHAnsi"/>
        </w:rPr>
        <w:t>Es derecho del beneficiario asistir con regularidad a clases</w:t>
      </w:r>
      <w:r w:rsidR="00E3037B" w:rsidRPr="00C5280E">
        <w:rPr>
          <w:rFonts w:cstheme="minorHAnsi"/>
        </w:rPr>
        <w:t xml:space="preserve"> </w:t>
      </w:r>
    </w:p>
    <w:p w:rsidR="009D2FF2" w:rsidRDefault="00047CD6" w:rsidP="009D2FF2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C5280E">
        <w:rPr>
          <w:rFonts w:cstheme="minorHAnsi"/>
        </w:rPr>
        <w:t xml:space="preserve">Es obligación del beneficiario cumplir con el perfil de ingreso </w:t>
      </w:r>
      <w:r w:rsidR="009D2FF2">
        <w:rPr>
          <w:rFonts w:cstheme="minorHAnsi"/>
        </w:rPr>
        <w:t xml:space="preserve">y admisión </w:t>
      </w:r>
      <w:r w:rsidRPr="00C5280E">
        <w:rPr>
          <w:rFonts w:cstheme="minorHAnsi"/>
        </w:rPr>
        <w:t xml:space="preserve">que establece el programa al que desea aspirar </w:t>
      </w:r>
      <w:r w:rsidR="009D2FF2" w:rsidRPr="000D616B">
        <w:rPr>
          <w:rFonts w:cstheme="minorHAnsi"/>
        </w:rPr>
        <w:t xml:space="preserve">establecido por </w:t>
      </w:r>
      <w:r w:rsidR="009D2FF2">
        <w:rPr>
          <w:rFonts w:cstheme="minorHAnsi"/>
        </w:rPr>
        <w:t>la Institución Educativa</w:t>
      </w:r>
      <w:r w:rsidR="009D2FF2" w:rsidRPr="00C5280E">
        <w:rPr>
          <w:rFonts w:cstheme="minorHAnsi"/>
        </w:rPr>
        <w:t xml:space="preserve"> </w:t>
      </w:r>
      <w:r w:rsidR="009D2FF2">
        <w:rPr>
          <w:rFonts w:cstheme="minorHAnsi"/>
        </w:rPr>
        <w:t>seleccionada para acceder a la beca</w:t>
      </w:r>
    </w:p>
    <w:p w:rsidR="00D12B40" w:rsidRPr="009D2FF2" w:rsidRDefault="00D12B40" w:rsidP="009D2FF2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9D2FF2">
        <w:rPr>
          <w:rFonts w:cstheme="minorHAnsi"/>
        </w:rPr>
        <w:t>Es obligación del beneficiario mantener buena conducta respetando las normas internas de la Institución Educativa</w:t>
      </w:r>
    </w:p>
    <w:p w:rsidR="00D12B40" w:rsidRPr="000D616B" w:rsidRDefault="00D12B40" w:rsidP="00D12B40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0D616B">
        <w:rPr>
          <w:rFonts w:cstheme="minorHAnsi"/>
        </w:rPr>
        <w:t xml:space="preserve">Es obligación del beneficiario </w:t>
      </w:r>
      <w:r w:rsidR="00E07F72" w:rsidRPr="000D616B">
        <w:rPr>
          <w:rFonts w:cstheme="minorHAnsi"/>
        </w:rPr>
        <w:t>ser alumno regular y mantener un promedio general mínimo</w:t>
      </w:r>
      <w:r w:rsidR="006616E3" w:rsidRPr="000D616B">
        <w:rPr>
          <w:rFonts w:cstheme="minorHAnsi"/>
        </w:rPr>
        <w:t xml:space="preserve"> de</w:t>
      </w:r>
      <w:r w:rsidR="00867349" w:rsidRPr="000D616B">
        <w:rPr>
          <w:rFonts w:cstheme="minorHAnsi"/>
        </w:rPr>
        <w:t xml:space="preserve"> 8.5 ocho punto cinco</w:t>
      </w:r>
      <w:r w:rsidR="006616E3" w:rsidRPr="000D616B">
        <w:rPr>
          <w:rFonts w:cstheme="minorHAnsi"/>
        </w:rPr>
        <w:t xml:space="preserve"> </w:t>
      </w:r>
      <w:r w:rsidR="00664382">
        <w:rPr>
          <w:rFonts w:cstheme="minorHAnsi"/>
        </w:rPr>
        <w:t xml:space="preserve">en </w:t>
      </w:r>
      <w:r w:rsidR="00E07F72" w:rsidRPr="000D616B">
        <w:rPr>
          <w:rFonts w:cstheme="minorHAnsi"/>
        </w:rPr>
        <w:t>sus estudios, los cuales no podrán ser interrumpidos.</w:t>
      </w:r>
    </w:p>
    <w:p w:rsidR="00E07F72" w:rsidRDefault="00E07F72" w:rsidP="00D12B40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0D616B">
        <w:rPr>
          <w:rFonts w:cstheme="minorHAnsi"/>
        </w:rPr>
        <w:t>Es obligación del beneficiario abstenerse de ejercer, durante su estancia en la Institución Educativa, cualquier actividad que distraiga los objetivos del programa de estudios.</w:t>
      </w:r>
    </w:p>
    <w:p w:rsidR="00C03371" w:rsidRPr="000D616B" w:rsidRDefault="00C03371" w:rsidP="00C03371">
      <w:pPr>
        <w:pStyle w:val="Prrafodelista"/>
        <w:ind w:left="1440"/>
        <w:jc w:val="both"/>
        <w:rPr>
          <w:rFonts w:cstheme="minorHAnsi"/>
        </w:rPr>
      </w:pPr>
    </w:p>
    <w:p w:rsidR="00E07F72" w:rsidRPr="000D616B" w:rsidRDefault="00E07F72" w:rsidP="006A737F">
      <w:pPr>
        <w:pStyle w:val="Prrafodelista"/>
        <w:ind w:left="1440"/>
        <w:jc w:val="both"/>
        <w:rPr>
          <w:rFonts w:cstheme="minorHAnsi"/>
        </w:rPr>
      </w:pPr>
      <w:r w:rsidRPr="000D616B">
        <w:rPr>
          <w:rFonts w:cstheme="minorHAnsi"/>
        </w:rPr>
        <w:t>Las demás que se establezcan en las reglas de operación del mismo programa y otras disposiciones aplicables por la Dirección o la Institución Educativa</w:t>
      </w:r>
      <w:r w:rsidR="006616E3" w:rsidRPr="000D616B">
        <w:rPr>
          <w:rFonts w:cstheme="minorHAnsi"/>
        </w:rPr>
        <w:t>.</w:t>
      </w:r>
    </w:p>
    <w:p w:rsidR="00057107" w:rsidRPr="000D616B" w:rsidRDefault="00057107" w:rsidP="00057107">
      <w:pPr>
        <w:pStyle w:val="Prrafodelista"/>
        <w:ind w:left="1440"/>
        <w:jc w:val="both"/>
        <w:rPr>
          <w:rFonts w:cstheme="minorHAnsi"/>
        </w:rPr>
      </w:pPr>
      <w:r w:rsidRPr="000D616B">
        <w:rPr>
          <w:rFonts w:cstheme="minorHAnsi"/>
        </w:rPr>
        <w:t xml:space="preserve">Para mayor información podrá comunicarse con el titular de la Dirección o bien con el </w:t>
      </w:r>
      <w:r w:rsidR="00664382">
        <w:rPr>
          <w:rFonts w:cstheme="minorHAnsi"/>
        </w:rPr>
        <w:t>titular</w:t>
      </w:r>
      <w:r w:rsidRPr="000D616B">
        <w:rPr>
          <w:rFonts w:cstheme="minorHAnsi"/>
        </w:rPr>
        <w:t xml:space="preserve"> </w:t>
      </w:r>
      <w:r w:rsidR="00E3037B" w:rsidRPr="00664382">
        <w:rPr>
          <w:rFonts w:cstheme="minorHAnsi"/>
        </w:rPr>
        <w:t xml:space="preserve">de servicios escolares </w:t>
      </w:r>
      <w:r w:rsidRPr="00664382">
        <w:rPr>
          <w:rFonts w:cstheme="minorHAnsi"/>
        </w:rPr>
        <w:t xml:space="preserve">del plantel </w:t>
      </w:r>
      <w:r w:rsidR="00664382">
        <w:rPr>
          <w:rFonts w:cstheme="minorHAnsi"/>
        </w:rPr>
        <w:t>elegido por el aspirante</w:t>
      </w:r>
      <w:r w:rsidRPr="00664382">
        <w:rPr>
          <w:rFonts w:cstheme="minorHAnsi"/>
        </w:rPr>
        <w:t>.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EQUIDAD Y NO DISCRIMINACIÓN</w:t>
      </w:r>
    </w:p>
    <w:p w:rsidR="00057107" w:rsidRPr="000D616B" w:rsidRDefault="00057107" w:rsidP="00057107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 xml:space="preserve">La selección de personas destinatarias de la convocatoria, se hará mediante procedimientos competitivos, eficientes, transparentes y públicos, sustentados en méritos y </w:t>
      </w:r>
      <w:r w:rsidRPr="00664382">
        <w:rPr>
          <w:rFonts w:cstheme="minorHAnsi"/>
        </w:rPr>
        <w:t xml:space="preserve">calidad </w:t>
      </w:r>
      <w:r w:rsidR="00664382" w:rsidRPr="00664382">
        <w:rPr>
          <w:rFonts w:cstheme="minorHAnsi"/>
        </w:rPr>
        <w:t>académica</w:t>
      </w:r>
      <w:r w:rsidR="00EA1F76" w:rsidRPr="00664382">
        <w:rPr>
          <w:rFonts w:cstheme="minorHAnsi"/>
        </w:rPr>
        <w:t xml:space="preserve"> de los aspirantes</w:t>
      </w:r>
      <w:r w:rsidR="00664382">
        <w:rPr>
          <w:rFonts w:cstheme="minorHAnsi"/>
        </w:rPr>
        <w:t>,</w:t>
      </w:r>
      <w:r w:rsidR="00EA1F76" w:rsidRPr="000D616B">
        <w:rPr>
          <w:rFonts w:cstheme="minorHAnsi"/>
        </w:rPr>
        <w:t xml:space="preserve"> </w:t>
      </w:r>
      <w:r w:rsidRPr="000D616B">
        <w:rPr>
          <w:rFonts w:cstheme="minorHAnsi"/>
        </w:rPr>
        <w:t xml:space="preserve">además se obliga a no discriminar a los aspirantes por ningún motivo o condición física o social. 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VIGENCIA DE LA CONVOCATORIA</w:t>
      </w:r>
    </w:p>
    <w:p w:rsidR="00057107" w:rsidRPr="000D616B" w:rsidRDefault="00057107" w:rsidP="00057107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 xml:space="preserve">La presente convocatoria tendrá vigencia a partir del </w:t>
      </w:r>
      <w:r w:rsidR="009D2FF2">
        <w:rPr>
          <w:rFonts w:cstheme="minorHAnsi"/>
        </w:rPr>
        <w:t>0</w:t>
      </w:r>
      <w:r w:rsidR="00C03371">
        <w:rPr>
          <w:rFonts w:cstheme="minorHAnsi"/>
        </w:rPr>
        <w:t>3 tres</w:t>
      </w:r>
      <w:r w:rsidR="009D2FF2">
        <w:rPr>
          <w:rFonts w:cstheme="minorHAnsi"/>
        </w:rPr>
        <w:t xml:space="preserve"> de febrero al 31 treinta y uno de marzo de 2022</w:t>
      </w:r>
    </w:p>
    <w:p w:rsidR="00102A42" w:rsidRPr="000D616B" w:rsidRDefault="00102A42" w:rsidP="00102A42">
      <w:pPr>
        <w:pStyle w:val="Prrafodelista"/>
        <w:jc w:val="both"/>
        <w:rPr>
          <w:rFonts w:cstheme="minorHAnsi"/>
          <w:b/>
        </w:rPr>
      </w:pPr>
    </w:p>
    <w:p w:rsidR="00B675D0" w:rsidRPr="000D616B" w:rsidRDefault="00B675D0" w:rsidP="00B675D0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>AVISO DE PRIVACIDAD</w:t>
      </w:r>
    </w:p>
    <w:p w:rsidR="00057107" w:rsidRPr="000D616B" w:rsidRDefault="00057107" w:rsidP="00057107">
      <w:pPr>
        <w:pStyle w:val="Prrafodelista"/>
        <w:jc w:val="both"/>
        <w:rPr>
          <w:rFonts w:cstheme="minorHAnsi"/>
        </w:rPr>
      </w:pPr>
      <w:r w:rsidRPr="000D616B">
        <w:rPr>
          <w:rFonts w:cstheme="minorHAnsi"/>
        </w:rPr>
        <w:t xml:space="preserve">Los datos </w:t>
      </w:r>
      <w:r w:rsidR="00EE4718" w:rsidRPr="000D616B">
        <w:rPr>
          <w:rFonts w:cstheme="minorHAnsi"/>
        </w:rPr>
        <w:t>personales</w:t>
      </w:r>
      <w:r w:rsidRPr="000D616B">
        <w:rPr>
          <w:rFonts w:cstheme="minorHAnsi"/>
        </w:rPr>
        <w:t xml:space="preserve"> recabados serán protegidos, incorporados y tratados en la base de datos personales </w:t>
      </w:r>
      <w:r w:rsidR="00EE4718" w:rsidRPr="000D616B">
        <w:rPr>
          <w:rFonts w:cstheme="minorHAnsi"/>
        </w:rPr>
        <w:t>correspondientes</w:t>
      </w:r>
      <w:r w:rsidRPr="000D616B">
        <w:rPr>
          <w:rFonts w:cstheme="minorHAnsi"/>
        </w:rPr>
        <w:t xml:space="preserve">, de conformidad con lo </w:t>
      </w:r>
      <w:r w:rsidR="00EE4718" w:rsidRPr="000D616B">
        <w:rPr>
          <w:rFonts w:cstheme="minorHAnsi"/>
        </w:rPr>
        <w:t>dispuesto</w:t>
      </w:r>
      <w:r w:rsidRPr="000D616B">
        <w:rPr>
          <w:rFonts w:cstheme="minorHAnsi"/>
        </w:rPr>
        <w:t xml:space="preserve"> por la Ley</w:t>
      </w:r>
      <w:r w:rsidR="00EE4718" w:rsidRPr="000D616B">
        <w:rPr>
          <w:rFonts w:cstheme="minorHAnsi"/>
        </w:rPr>
        <w:t xml:space="preserve"> de Protección de Datos Personales en Posesión de Sujetos Obligados del Estado de Jalisco y sus Municipios. Los datos recabados serán utilizados únicamente para los fines propios del proceso de becas.</w:t>
      </w:r>
    </w:p>
    <w:p w:rsidR="00EE4718" w:rsidRPr="000D616B" w:rsidRDefault="00EE4718" w:rsidP="00EE4718">
      <w:pPr>
        <w:jc w:val="both"/>
        <w:rPr>
          <w:rFonts w:cstheme="minorHAnsi"/>
          <w:b/>
        </w:rPr>
      </w:pPr>
      <w:r w:rsidRPr="000D616B">
        <w:rPr>
          <w:rFonts w:cstheme="minorHAnsi"/>
          <w:b/>
        </w:rPr>
        <w:t xml:space="preserve">“Esta convocatoria es pública ajena a cualquier partido político. Queda prohibido el uso para fines distintos a los establecidos en la convocatoria”. </w:t>
      </w:r>
    </w:p>
    <w:p w:rsidR="00B675D0" w:rsidRPr="000D616B" w:rsidRDefault="00B675D0" w:rsidP="00B675D0">
      <w:pPr>
        <w:pStyle w:val="Prrafodelista"/>
        <w:jc w:val="both"/>
        <w:rPr>
          <w:rFonts w:cstheme="minorHAnsi"/>
          <w:b/>
        </w:rPr>
      </w:pPr>
    </w:p>
    <w:p w:rsidR="00B675D0" w:rsidRPr="009D2FF2" w:rsidRDefault="00B675D0" w:rsidP="00B675D0">
      <w:pPr>
        <w:pStyle w:val="Prrafodelista"/>
        <w:jc w:val="both"/>
        <w:rPr>
          <w:rFonts w:cstheme="minorHAnsi"/>
          <w:b/>
        </w:rPr>
      </w:pPr>
      <w:bookmarkStart w:id="0" w:name="_GoBack"/>
      <w:bookmarkEnd w:id="0"/>
    </w:p>
    <w:p w:rsidR="00B675D0" w:rsidRPr="009D2FF2" w:rsidRDefault="00B675D0" w:rsidP="00B675D0">
      <w:pPr>
        <w:pStyle w:val="Prrafodelista"/>
        <w:jc w:val="center"/>
        <w:rPr>
          <w:rFonts w:cstheme="minorHAnsi"/>
          <w:b/>
        </w:rPr>
      </w:pPr>
      <w:r w:rsidRPr="009D2FF2">
        <w:rPr>
          <w:rFonts w:cstheme="minorHAnsi"/>
          <w:b/>
        </w:rPr>
        <w:t>ATENTAMENTE</w:t>
      </w:r>
    </w:p>
    <w:p w:rsidR="00B675D0" w:rsidRPr="009D2FF2" w:rsidRDefault="00B675D0" w:rsidP="00B675D0">
      <w:pPr>
        <w:pStyle w:val="Prrafodelista"/>
        <w:jc w:val="center"/>
        <w:rPr>
          <w:rFonts w:cstheme="minorHAnsi"/>
          <w:b/>
        </w:rPr>
      </w:pPr>
      <w:r w:rsidRPr="009D2FF2">
        <w:rPr>
          <w:rFonts w:cstheme="minorHAnsi"/>
          <w:b/>
        </w:rPr>
        <w:t xml:space="preserve">Guadalajara, Jalisco, </w:t>
      </w:r>
      <w:r w:rsidR="009D2FF2">
        <w:rPr>
          <w:rFonts w:cstheme="minorHAnsi"/>
          <w:b/>
        </w:rPr>
        <w:t>0</w:t>
      </w:r>
      <w:r w:rsidR="00C03371">
        <w:rPr>
          <w:rFonts w:cstheme="minorHAnsi"/>
          <w:b/>
        </w:rPr>
        <w:t>3</w:t>
      </w:r>
      <w:r w:rsidRPr="009D2FF2">
        <w:rPr>
          <w:rFonts w:cstheme="minorHAnsi"/>
          <w:b/>
        </w:rPr>
        <w:t xml:space="preserve"> de </w:t>
      </w:r>
      <w:r w:rsidR="009D2FF2">
        <w:rPr>
          <w:rFonts w:cstheme="minorHAnsi"/>
          <w:b/>
        </w:rPr>
        <w:t>febrero</w:t>
      </w:r>
      <w:r w:rsidRPr="009D2FF2">
        <w:rPr>
          <w:rFonts w:cstheme="minorHAnsi"/>
          <w:b/>
        </w:rPr>
        <w:t xml:space="preserve"> de 202</w:t>
      </w:r>
      <w:r w:rsidR="009D2FF2">
        <w:rPr>
          <w:rFonts w:cstheme="minorHAnsi"/>
          <w:b/>
        </w:rPr>
        <w:t>2</w:t>
      </w:r>
    </w:p>
    <w:p w:rsidR="00B675D0" w:rsidRPr="009D2FF2" w:rsidRDefault="00B675D0" w:rsidP="00B675D0">
      <w:pPr>
        <w:pStyle w:val="Prrafodelista"/>
        <w:jc w:val="center"/>
        <w:rPr>
          <w:rFonts w:cstheme="minorHAnsi"/>
          <w:b/>
        </w:rPr>
      </w:pPr>
    </w:p>
    <w:p w:rsidR="00B675D0" w:rsidRPr="009D2FF2" w:rsidRDefault="00B675D0" w:rsidP="00B675D0">
      <w:pPr>
        <w:pStyle w:val="Prrafodelista"/>
        <w:jc w:val="center"/>
        <w:rPr>
          <w:rFonts w:cstheme="minorHAnsi"/>
          <w:b/>
        </w:rPr>
      </w:pPr>
    </w:p>
    <w:p w:rsidR="00B675D0" w:rsidRPr="009D2FF2" w:rsidRDefault="00B675D0" w:rsidP="00B675D0">
      <w:pPr>
        <w:pStyle w:val="Prrafodelista"/>
        <w:jc w:val="center"/>
        <w:rPr>
          <w:rFonts w:cstheme="minorHAnsi"/>
          <w:b/>
        </w:rPr>
      </w:pPr>
    </w:p>
    <w:p w:rsidR="00B675D0" w:rsidRPr="009D2FF2" w:rsidRDefault="00B675D0" w:rsidP="00B675D0">
      <w:pPr>
        <w:pStyle w:val="Prrafodelista"/>
        <w:jc w:val="center"/>
        <w:rPr>
          <w:rFonts w:cstheme="minorHAnsi"/>
          <w:b/>
        </w:rPr>
      </w:pPr>
    </w:p>
    <w:p w:rsidR="00B675D0" w:rsidRPr="009D2FF2" w:rsidRDefault="00B675D0" w:rsidP="00B675D0">
      <w:pPr>
        <w:pStyle w:val="Prrafodelista"/>
        <w:jc w:val="center"/>
        <w:rPr>
          <w:rFonts w:cstheme="minorHAnsi"/>
          <w:b/>
        </w:rPr>
      </w:pPr>
    </w:p>
    <w:p w:rsidR="00B675D0" w:rsidRPr="009D2FF2" w:rsidRDefault="00B675D0" w:rsidP="00B675D0">
      <w:pPr>
        <w:pStyle w:val="Prrafodelista"/>
        <w:jc w:val="center"/>
        <w:rPr>
          <w:rFonts w:cstheme="minorHAnsi"/>
          <w:b/>
        </w:rPr>
      </w:pPr>
      <w:r w:rsidRPr="009D2FF2">
        <w:rPr>
          <w:rFonts w:cstheme="minorHAnsi"/>
          <w:b/>
        </w:rPr>
        <w:t>LIC. MARTÍN ALMÁDEZ</w:t>
      </w:r>
    </w:p>
    <w:p w:rsidR="00B675D0" w:rsidRPr="009D2FF2" w:rsidRDefault="00B675D0" w:rsidP="00B675D0">
      <w:pPr>
        <w:pStyle w:val="Prrafodelista"/>
        <w:jc w:val="center"/>
        <w:rPr>
          <w:rFonts w:cstheme="minorHAnsi"/>
          <w:b/>
        </w:rPr>
      </w:pPr>
      <w:r w:rsidRPr="009D2FF2">
        <w:rPr>
          <w:rFonts w:cstheme="minorHAnsi"/>
          <w:b/>
        </w:rPr>
        <w:t>DIRECTOR DE PROFESIONES DEL ESTADO</w:t>
      </w:r>
    </w:p>
    <w:p w:rsidR="00B675D0" w:rsidRDefault="00B675D0" w:rsidP="00B675D0">
      <w:pPr>
        <w:pStyle w:val="Prrafodelista"/>
        <w:jc w:val="center"/>
        <w:rPr>
          <w:rFonts w:cstheme="minorHAnsi"/>
          <w:b/>
        </w:rPr>
      </w:pPr>
      <w:r w:rsidRPr="009D2FF2">
        <w:rPr>
          <w:rFonts w:cstheme="minorHAnsi"/>
          <w:b/>
        </w:rPr>
        <w:t>SECRETARÍA GENERAL DE GOBIERNO</w:t>
      </w:r>
    </w:p>
    <w:p w:rsidR="009D2FF2" w:rsidRDefault="009D2FF2" w:rsidP="00B675D0">
      <w:pPr>
        <w:pStyle w:val="Prrafodelista"/>
        <w:jc w:val="center"/>
        <w:rPr>
          <w:rFonts w:cstheme="minorHAnsi"/>
          <w:b/>
        </w:rPr>
      </w:pPr>
    </w:p>
    <w:p w:rsidR="009D2FF2" w:rsidRDefault="009D2FF2" w:rsidP="00B675D0">
      <w:pPr>
        <w:pStyle w:val="Prrafodelista"/>
        <w:jc w:val="center"/>
        <w:rPr>
          <w:rFonts w:cstheme="minorHAnsi"/>
          <w:b/>
        </w:rPr>
      </w:pPr>
    </w:p>
    <w:p w:rsidR="009D2FF2" w:rsidRDefault="009D2FF2" w:rsidP="00B675D0">
      <w:pPr>
        <w:pStyle w:val="Prrafodelista"/>
        <w:jc w:val="center"/>
        <w:rPr>
          <w:rFonts w:cstheme="minorHAnsi"/>
          <w:b/>
        </w:rPr>
      </w:pPr>
    </w:p>
    <w:p w:rsidR="009D2FF2" w:rsidRDefault="009D2FF2" w:rsidP="00B675D0">
      <w:pPr>
        <w:pStyle w:val="Prrafodelista"/>
        <w:jc w:val="center"/>
        <w:rPr>
          <w:rFonts w:cstheme="minorHAnsi"/>
          <w:b/>
        </w:rPr>
      </w:pPr>
    </w:p>
    <w:p w:rsidR="009D2FF2" w:rsidRPr="009D2FF2" w:rsidRDefault="009D2FF2" w:rsidP="00B675D0">
      <w:pPr>
        <w:pStyle w:val="Prrafodelista"/>
        <w:jc w:val="center"/>
        <w:rPr>
          <w:rFonts w:cstheme="minorHAnsi"/>
          <w:b/>
        </w:rPr>
      </w:pPr>
    </w:p>
    <w:p w:rsidR="00722956" w:rsidRPr="000D616B" w:rsidRDefault="00224160" w:rsidP="00224160">
      <w:pPr>
        <w:jc w:val="center"/>
        <w:rPr>
          <w:rFonts w:cstheme="minorHAnsi"/>
          <w:b/>
        </w:rPr>
      </w:pPr>
      <w:r w:rsidRPr="000D616B">
        <w:rPr>
          <w:rFonts w:cstheme="minorHAnsi"/>
          <w:b/>
        </w:rPr>
        <w:t>SOLICITUD DE REGISTRO</w:t>
      </w:r>
    </w:p>
    <w:p w:rsidR="00224160" w:rsidRPr="000D616B" w:rsidRDefault="00224160" w:rsidP="00224160">
      <w:pPr>
        <w:jc w:val="center"/>
        <w:rPr>
          <w:rFonts w:cstheme="minorHAnsi"/>
          <w:b/>
        </w:rPr>
      </w:pPr>
      <w:r w:rsidRPr="000D616B">
        <w:rPr>
          <w:rFonts w:cstheme="minorHAnsi"/>
          <w:b/>
        </w:rPr>
        <w:t>CONVOCATORIA BECAS PROFESIONES 2022</w:t>
      </w:r>
    </w:p>
    <w:p w:rsidR="00224160" w:rsidRPr="000D616B" w:rsidRDefault="00224160" w:rsidP="00224160">
      <w:pPr>
        <w:jc w:val="center"/>
        <w:rPr>
          <w:rFonts w:cstheme="minorHAnsi"/>
          <w:b/>
        </w:rPr>
      </w:pPr>
    </w:p>
    <w:p w:rsidR="00224160" w:rsidRPr="000D616B" w:rsidRDefault="00224160" w:rsidP="00224160">
      <w:pPr>
        <w:spacing w:after="0" w:line="240" w:lineRule="auto"/>
        <w:rPr>
          <w:rFonts w:cstheme="minorHAnsi"/>
          <w:b/>
        </w:rPr>
      </w:pPr>
      <w:r w:rsidRPr="000D616B">
        <w:rPr>
          <w:rFonts w:cstheme="minorHAnsi"/>
          <w:b/>
        </w:rPr>
        <w:t>Director de Profesiones del Estado de Jalisco</w:t>
      </w:r>
    </w:p>
    <w:p w:rsidR="00224160" w:rsidRPr="000D616B" w:rsidRDefault="00224160" w:rsidP="00224160">
      <w:pPr>
        <w:spacing w:after="0" w:line="240" w:lineRule="auto"/>
        <w:rPr>
          <w:rFonts w:cstheme="minorHAnsi"/>
          <w:b/>
        </w:rPr>
      </w:pPr>
      <w:r w:rsidRPr="000D616B">
        <w:rPr>
          <w:rFonts w:cstheme="minorHAnsi"/>
          <w:b/>
        </w:rPr>
        <w:t>Presente</w:t>
      </w:r>
    </w:p>
    <w:p w:rsidR="00224160" w:rsidRPr="000D616B" w:rsidRDefault="00224160" w:rsidP="00224160">
      <w:pPr>
        <w:spacing w:after="0" w:line="240" w:lineRule="auto"/>
        <w:rPr>
          <w:rFonts w:cstheme="minorHAnsi"/>
          <w:b/>
        </w:rPr>
      </w:pPr>
    </w:p>
    <w:p w:rsidR="00224160" w:rsidRPr="000D616B" w:rsidRDefault="00224160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1084520</wp:posOffset>
                </wp:positionH>
                <wp:positionV relativeFrom="paragraph">
                  <wp:posOffset>157273</wp:posOffset>
                </wp:positionV>
                <wp:extent cx="5124775" cy="26655"/>
                <wp:effectExtent l="0" t="0" r="19050" b="3111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775" cy="26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7BF9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12.4pt" to="488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62FF2">
        <w:rPr>
          <w:rFonts w:cstheme="minorHAnsi"/>
        </w:rPr>
        <w:t xml:space="preserve">Por este medio yo </w:t>
      </w:r>
      <w:r w:rsidRPr="00762FF2">
        <w:rPr>
          <w:rFonts w:cstheme="minorHAnsi"/>
          <w:sz w:val="16"/>
          <w:szCs w:val="16"/>
        </w:rPr>
        <w:t>(nombre completo del aspirante)</w:t>
      </w:r>
      <w:r w:rsidRPr="000D616B">
        <w:rPr>
          <w:rFonts w:cstheme="minorHAnsi"/>
        </w:rPr>
        <w:t xml:space="preserve"> </w:t>
      </w:r>
      <w:r w:rsidR="00762FF2">
        <w:rPr>
          <w:rFonts w:cstheme="minorHAnsi"/>
        </w:rPr>
        <w:tab/>
      </w:r>
      <w:r w:rsidR="00762FF2">
        <w:rPr>
          <w:rFonts w:cstheme="minorHAnsi"/>
        </w:rPr>
        <w:tab/>
      </w:r>
      <w:r w:rsidR="00762FF2">
        <w:rPr>
          <w:rFonts w:cstheme="minorHAnsi"/>
        </w:rPr>
        <w:tab/>
      </w:r>
      <w:r w:rsidR="00762FF2">
        <w:rPr>
          <w:rFonts w:cstheme="minorHAnsi"/>
        </w:rPr>
        <w:tab/>
      </w:r>
      <w:r w:rsidR="00762FF2">
        <w:rPr>
          <w:rFonts w:cstheme="minorHAnsi"/>
        </w:rPr>
        <w:tab/>
      </w:r>
      <w:r w:rsidR="00762FF2">
        <w:rPr>
          <w:rFonts w:cstheme="minorHAnsi"/>
        </w:rPr>
        <w:tab/>
      </w:r>
      <w:r w:rsidR="00CE05B1" w:rsidRPr="000D616B">
        <w:rPr>
          <w:rFonts w:cstheme="minorHAnsi"/>
        </w:rPr>
        <w:tab/>
      </w:r>
      <w:r w:rsidR="00CE05B1" w:rsidRPr="000D616B">
        <w:rPr>
          <w:rFonts w:cstheme="minorHAnsi"/>
        </w:rPr>
        <w:tab/>
      </w:r>
      <w:r w:rsidR="00CE05B1" w:rsidRPr="000D616B">
        <w:rPr>
          <w:rFonts w:cstheme="minorHAnsi"/>
        </w:rPr>
        <w:tab/>
        <w:t xml:space="preserve">, solicito a usted se me considere para la participación </w:t>
      </w:r>
      <w:r w:rsidR="0059545C" w:rsidRPr="000D616B">
        <w:rPr>
          <w:rFonts w:cstheme="minorHAnsi"/>
        </w:rPr>
        <w:t xml:space="preserve">de la convocatoria becas profesiones vigente, y hago constar BAJO PROTESTA DE DECIR VERDAD, que los datos y documentos que proporciono son verídicos y auténticos, en cumplimiento a lo señalado en la Convocatoria de Becas Profesiones </w:t>
      </w:r>
      <w:r w:rsidR="00067F6D">
        <w:rPr>
          <w:rFonts w:cstheme="minorHAnsi"/>
        </w:rPr>
        <w:t>2022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Para tal efecto a continuación describo mis datos personales;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Fecha de nacimiento: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Lugar de nacimiento: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 xml:space="preserve">CURP: 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Domicilio (calle y número):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Colonia y/o localidad: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Municipio: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Código postal: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Teléfono:</w:t>
      </w:r>
    </w:p>
    <w:p w:rsidR="0059545C" w:rsidRPr="000D616B" w:rsidRDefault="0059545C" w:rsidP="0059545C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Correo electrónico:</w:t>
      </w:r>
    </w:p>
    <w:p w:rsidR="00AF5CFA" w:rsidRPr="000D616B" w:rsidRDefault="009915D6" w:rsidP="002D723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1605516</wp:posOffset>
                </wp:positionH>
                <wp:positionV relativeFrom="paragraph">
                  <wp:posOffset>440262</wp:posOffset>
                </wp:positionV>
                <wp:extent cx="5199321" cy="0"/>
                <wp:effectExtent l="0" t="0" r="2095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9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43317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4pt,34.65pt" to="535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F5CFA" w:rsidRPr="000D616B">
        <w:rPr>
          <w:rFonts w:cstheme="minorHAnsi"/>
        </w:rPr>
        <w:t xml:space="preserve">Lo </w:t>
      </w:r>
      <w:r w:rsidR="002D7230" w:rsidRPr="000D616B">
        <w:rPr>
          <w:rFonts w:cstheme="minorHAnsi"/>
        </w:rPr>
        <w:t>que hago de su</w:t>
      </w:r>
      <w:r w:rsidR="00AF5CFA" w:rsidRPr="000D616B">
        <w:rPr>
          <w:rFonts w:cstheme="minorHAnsi"/>
        </w:rPr>
        <w:t xml:space="preserve"> conocimiento toda vez que tengo el interés</w:t>
      </w:r>
      <w:r w:rsidR="00762FF2">
        <w:rPr>
          <w:rFonts w:cstheme="minorHAnsi"/>
        </w:rPr>
        <w:t xml:space="preserve"> de</w:t>
      </w:r>
      <w:r>
        <w:rPr>
          <w:rFonts w:cstheme="minorHAnsi"/>
        </w:rPr>
        <w:t xml:space="preserve"> adquirir una beca para</w:t>
      </w:r>
      <w:r w:rsidR="00AF5CFA" w:rsidRPr="000D616B">
        <w:rPr>
          <w:rFonts w:cstheme="minorHAnsi"/>
        </w:rPr>
        <w:t xml:space="preserve"> continuar mi preparación académica y </w:t>
      </w:r>
      <w:r>
        <w:rPr>
          <w:rFonts w:cstheme="minorHAnsi"/>
        </w:rPr>
        <w:t xml:space="preserve">así </w:t>
      </w:r>
      <w:r w:rsidR="00AF5CFA" w:rsidRPr="000D616B">
        <w:rPr>
          <w:rFonts w:cstheme="minorHAnsi"/>
        </w:rPr>
        <w:t xml:space="preserve">estudiar en </w:t>
      </w:r>
      <w:r w:rsidR="00AF5CFA" w:rsidRPr="009915D6">
        <w:rPr>
          <w:rFonts w:cstheme="minorHAnsi"/>
          <w:sz w:val="16"/>
          <w:szCs w:val="16"/>
        </w:rPr>
        <w:t xml:space="preserve"> (Nombre de la Institución Educativa) </w:t>
      </w:r>
      <w:r w:rsidR="00AF5CFA" w:rsidRPr="009915D6">
        <w:rPr>
          <w:rFonts w:cstheme="minorHAnsi"/>
          <w:sz w:val="16"/>
          <w:szCs w:val="16"/>
        </w:rPr>
        <w:tab/>
      </w:r>
      <w:r w:rsidR="00AF5CFA" w:rsidRPr="000D616B">
        <w:rPr>
          <w:rFonts w:cstheme="minorHAnsi"/>
        </w:rPr>
        <w:tab/>
      </w:r>
      <w:r w:rsidR="00AF5CFA" w:rsidRPr="000D616B">
        <w:rPr>
          <w:rFonts w:cstheme="minorHAnsi"/>
        </w:rPr>
        <w:tab/>
      </w:r>
    </w:p>
    <w:p w:rsidR="00AF5CFA" w:rsidRPr="000D616B" w:rsidRDefault="009915D6" w:rsidP="009915D6">
      <w:pPr>
        <w:spacing w:after="0" w:line="360" w:lineRule="auto"/>
        <w:rPr>
          <w:rFonts w:cstheme="minorHAnsi"/>
        </w:rPr>
      </w:pPr>
      <w:r w:rsidRPr="000D616B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A634D" wp14:editId="18905F76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5154295" cy="19050"/>
                <wp:effectExtent l="0" t="0" r="2730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429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CCA12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4.65pt,13.25pt" to="760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AF5CFA" w:rsidRPr="000D616B">
        <w:rPr>
          <w:rFonts w:cstheme="minorHAnsi"/>
        </w:rPr>
        <w:t>la</w:t>
      </w:r>
      <w:proofErr w:type="gramEnd"/>
      <w:r w:rsidR="00AF5CFA" w:rsidRPr="000D616B">
        <w:rPr>
          <w:rFonts w:cstheme="minorHAnsi"/>
        </w:rPr>
        <w:t xml:space="preserve"> carrera que oferta como </w:t>
      </w:r>
      <w:r w:rsidR="00AF5CFA" w:rsidRPr="009915D6">
        <w:rPr>
          <w:rFonts w:cstheme="minorHAnsi"/>
          <w:sz w:val="16"/>
          <w:szCs w:val="16"/>
        </w:rPr>
        <w:t>(Nombre de la licenciatura o posgrado)</w:t>
      </w:r>
      <w:r w:rsidR="00101C4C" w:rsidRPr="009915D6">
        <w:rPr>
          <w:rFonts w:cstheme="minorHAnsi"/>
          <w:sz w:val="16"/>
          <w:szCs w:val="16"/>
        </w:rPr>
        <w:t xml:space="preserve">      </w:t>
      </w:r>
      <w:r w:rsidRPr="009915D6">
        <w:rPr>
          <w:rFonts w:cstheme="minorHAnsi"/>
          <w:sz w:val="16"/>
          <w:szCs w:val="16"/>
        </w:rPr>
        <w:t xml:space="preserve">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</w:t>
      </w:r>
      <w:r w:rsidRPr="009915D6">
        <w:rPr>
          <w:rFonts w:cstheme="minorHAnsi"/>
          <w:sz w:val="16"/>
          <w:szCs w:val="16"/>
        </w:rPr>
        <w:t xml:space="preserve">  </w:t>
      </w:r>
      <w:r w:rsidR="00101C4C" w:rsidRPr="009915D6">
        <w:rPr>
          <w:rFonts w:cstheme="minorHAnsi"/>
        </w:rPr>
        <w:t xml:space="preserve">en </w:t>
      </w:r>
      <w:r>
        <w:rPr>
          <w:rFonts w:cstheme="minorHAnsi"/>
        </w:rPr>
        <w:t>la</w:t>
      </w:r>
      <w:r w:rsidR="00101C4C" w:rsidRPr="009915D6">
        <w:rPr>
          <w:rFonts w:cstheme="minorHAnsi"/>
        </w:rPr>
        <w:t xml:space="preserve"> cual me encuentro inscrito</w:t>
      </w:r>
      <w:r w:rsidR="000D616B" w:rsidRPr="009915D6">
        <w:rPr>
          <w:rFonts w:cstheme="minorHAnsi"/>
        </w:rPr>
        <w:t xml:space="preserve"> y aceptado</w:t>
      </w:r>
      <w:r w:rsidRPr="009915D6">
        <w:rPr>
          <w:rFonts w:cstheme="minorHAnsi"/>
        </w:rPr>
        <w:t xml:space="preserve"> por la Institución</w:t>
      </w:r>
      <w:r>
        <w:rPr>
          <w:rFonts w:cstheme="minorHAnsi"/>
        </w:rPr>
        <w:t xml:space="preserve"> Educativa ates </w:t>
      </w:r>
      <w:r w:rsidR="00762FF2">
        <w:rPr>
          <w:rFonts w:cstheme="minorHAnsi"/>
        </w:rPr>
        <w:t>citada</w:t>
      </w:r>
      <w:r>
        <w:rPr>
          <w:rFonts w:cstheme="minorHAnsi"/>
        </w:rPr>
        <w:t>.</w:t>
      </w:r>
    </w:p>
    <w:p w:rsidR="002D7230" w:rsidRPr="000D616B" w:rsidRDefault="002D7230" w:rsidP="002D7230">
      <w:pPr>
        <w:spacing w:after="0" w:line="360" w:lineRule="auto"/>
        <w:jc w:val="both"/>
        <w:rPr>
          <w:rFonts w:cstheme="minorHAnsi"/>
        </w:rPr>
      </w:pPr>
    </w:p>
    <w:p w:rsidR="002D7230" w:rsidRDefault="002D7230" w:rsidP="002D7230">
      <w:pPr>
        <w:spacing w:after="0" w:line="360" w:lineRule="auto"/>
        <w:jc w:val="both"/>
        <w:rPr>
          <w:rFonts w:cstheme="minorHAnsi"/>
        </w:rPr>
      </w:pPr>
      <w:r w:rsidRPr="000D616B">
        <w:rPr>
          <w:rFonts w:cstheme="minorHAnsi"/>
        </w:rPr>
        <w:t>De antemano agradezco la atención y quedo en espera de la conclusión del proceso de Becas Profesiones</w:t>
      </w:r>
      <w:r w:rsidR="009915D6">
        <w:rPr>
          <w:rFonts w:cstheme="minorHAnsi"/>
        </w:rPr>
        <w:t xml:space="preserve"> 2022</w:t>
      </w:r>
      <w:r w:rsidRPr="000D616B">
        <w:rPr>
          <w:rFonts w:cstheme="minorHAnsi"/>
        </w:rPr>
        <w:t>.</w:t>
      </w:r>
    </w:p>
    <w:p w:rsidR="009915D6" w:rsidRPr="000D616B" w:rsidRDefault="009915D6" w:rsidP="002D7230">
      <w:pPr>
        <w:spacing w:after="0" w:line="360" w:lineRule="auto"/>
        <w:jc w:val="both"/>
        <w:rPr>
          <w:rFonts w:cstheme="minorHAnsi"/>
        </w:rPr>
      </w:pPr>
    </w:p>
    <w:p w:rsidR="002D7230" w:rsidRPr="000D616B" w:rsidRDefault="003F6185" w:rsidP="002D7230">
      <w:pPr>
        <w:spacing w:after="0" w:line="360" w:lineRule="auto"/>
        <w:jc w:val="center"/>
        <w:rPr>
          <w:rFonts w:cstheme="minorHAnsi"/>
        </w:rPr>
      </w:pPr>
      <w:r w:rsidRPr="000D616B">
        <w:rPr>
          <w:rFonts w:cstheme="minorHAnsi"/>
        </w:rPr>
        <w:t>ATENTAMENTE</w:t>
      </w:r>
    </w:p>
    <w:p w:rsidR="003F6185" w:rsidRPr="000D616B" w:rsidRDefault="003F6185" w:rsidP="002D7230">
      <w:pPr>
        <w:spacing w:after="0" w:line="360" w:lineRule="auto"/>
        <w:jc w:val="center"/>
        <w:rPr>
          <w:rFonts w:cstheme="minorHAnsi"/>
        </w:rPr>
      </w:pPr>
      <w:r w:rsidRPr="000D616B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186054</wp:posOffset>
                </wp:positionV>
                <wp:extent cx="26193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B2B44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4.65pt" to="433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D616B">
        <w:rPr>
          <w:rFonts w:cstheme="minorHAnsi"/>
        </w:rPr>
        <w:t>Guadalajara, Jalisco,</w:t>
      </w:r>
      <w:r w:rsidR="009915D6">
        <w:rPr>
          <w:rFonts w:cstheme="minorHAnsi"/>
        </w:rPr>
        <w:t xml:space="preserve"> </w:t>
      </w:r>
      <w:r w:rsidR="009915D6" w:rsidRPr="009915D6">
        <w:rPr>
          <w:rFonts w:cstheme="minorHAnsi"/>
          <w:sz w:val="18"/>
          <w:szCs w:val="18"/>
        </w:rPr>
        <w:t>(</w:t>
      </w:r>
      <w:r w:rsidRPr="009915D6">
        <w:rPr>
          <w:rFonts w:cstheme="minorHAnsi"/>
          <w:sz w:val="18"/>
          <w:szCs w:val="18"/>
        </w:rPr>
        <w:t>fecha)</w:t>
      </w:r>
      <w:r w:rsidR="009915D6">
        <w:rPr>
          <w:rFonts w:cstheme="minorHAnsi"/>
          <w:sz w:val="18"/>
          <w:szCs w:val="18"/>
        </w:rPr>
        <w:t xml:space="preserve">                                                                                                      .</w:t>
      </w:r>
    </w:p>
    <w:p w:rsidR="003F6185" w:rsidRPr="000D616B" w:rsidRDefault="003F6185" w:rsidP="002D7230">
      <w:pPr>
        <w:spacing w:after="0" w:line="360" w:lineRule="auto"/>
        <w:jc w:val="center"/>
        <w:rPr>
          <w:rFonts w:cstheme="minorHAnsi"/>
        </w:rPr>
      </w:pPr>
    </w:p>
    <w:p w:rsidR="003F6185" w:rsidRPr="000D616B" w:rsidRDefault="003F6185" w:rsidP="002D7230">
      <w:pPr>
        <w:spacing w:after="0" w:line="360" w:lineRule="auto"/>
        <w:jc w:val="center"/>
        <w:rPr>
          <w:rFonts w:cstheme="minorHAnsi"/>
        </w:rPr>
      </w:pPr>
    </w:p>
    <w:p w:rsidR="003F6185" w:rsidRPr="000D616B" w:rsidRDefault="003F6185" w:rsidP="002D7230">
      <w:pPr>
        <w:spacing w:after="0" w:line="360" w:lineRule="auto"/>
        <w:jc w:val="center"/>
        <w:rPr>
          <w:rFonts w:cstheme="minorHAnsi"/>
        </w:rPr>
      </w:pPr>
    </w:p>
    <w:p w:rsidR="00722A4A" w:rsidRPr="000D616B" w:rsidRDefault="009915D6" w:rsidP="002D7230">
      <w:pPr>
        <w:spacing w:after="0" w:line="360" w:lineRule="auto"/>
        <w:jc w:val="center"/>
        <w:rPr>
          <w:rFonts w:cstheme="minorHAnsi"/>
        </w:rPr>
      </w:pPr>
      <w:r w:rsidRPr="000D616B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0AEB5" wp14:editId="0D2B49D2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3524250" cy="19685"/>
                <wp:effectExtent l="0" t="0" r="19050" b="3746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C90AA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.8pt" to="406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3F6185" w:rsidRPr="000D616B">
        <w:rPr>
          <w:rFonts w:cstheme="minorHAnsi"/>
        </w:rPr>
        <w:t xml:space="preserve">Nombre y Firma del Aspirante </w:t>
      </w:r>
    </w:p>
    <w:sectPr w:rsidR="00722A4A" w:rsidRPr="000D616B" w:rsidSect="000D61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1CB"/>
    <w:multiLevelType w:val="hybridMultilevel"/>
    <w:tmpl w:val="42063DE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60B96"/>
    <w:multiLevelType w:val="hybridMultilevel"/>
    <w:tmpl w:val="6F22F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23D3"/>
    <w:multiLevelType w:val="hybridMultilevel"/>
    <w:tmpl w:val="030073E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2518B"/>
    <w:multiLevelType w:val="hybridMultilevel"/>
    <w:tmpl w:val="31F26A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07512"/>
    <w:multiLevelType w:val="hybridMultilevel"/>
    <w:tmpl w:val="6896DED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2D6DD1"/>
    <w:multiLevelType w:val="hybridMultilevel"/>
    <w:tmpl w:val="5C72FE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A593B"/>
    <w:multiLevelType w:val="hybridMultilevel"/>
    <w:tmpl w:val="E080337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6A2540"/>
    <w:multiLevelType w:val="hybridMultilevel"/>
    <w:tmpl w:val="85929ED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7756D"/>
    <w:multiLevelType w:val="hybridMultilevel"/>
    <w:tmpl w:val="43D6DBB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4F"/>
    <w:rsid w:val="00047CD6"/>
    <w:rsid w:val="00057107"/>
    <w:rsid w:val="00067F6D"/>
    <w:rsid w:val="00094BAF"/>
    <w:rsid w:val="000B7FA2"/>
    <w:rsid w:val="000C2A2F"/>
    <w:rsid w:val="000D616B"/>
    <w:rsid w:val="00101C4C"/>
    <w:rsid w:val="00102A42"/>
    <w:rsid w:val="00125AED"/>
    <w:rsid w:val="001B5EB0"/>
    <w:rsid w:val="001F1F3F"/>
    <w:rsid w:val="00224160"/>
    <w:rsid w:val="00252A3F"/>
    <w:rsid w:val="00256EA8"/>
    <w:rsid w:val="0027525C"/>
    <w:rsid w:val="002C29D0"/>
    <w:rsid w:val="002D7230"/>
    <w:rsid w:val="002D745E"/>
    <w:rsid w:val="002F64CF"/>
    <w:rsid w:val="00302AA4"/>
    <w:rsid w:val="003478CC"/>
    <w:rsid w:val="003B0B0A"/>
    <w:rsid w:val="003B1FEA"/>
    <w:rsid w:val="003F6185"/>
    <w:rsid w:val="00416274"/>
    <w:rsid w:val="00422316"/>
    <w:rsid w:val="004B668E"/>
    <w:rsid w:val="005776FD"/>
    <w:rsid w:val="0059545C"/>
    <w:rsid w:val="005E6C3D"/>
    <w:rsid w:val="00654E37"/>
    <w:rsid w:val="006616E3"/>
    <w:rsid w:val="00664382"/>
    <w:rsid w:val="00680E53"/>
    <w:rsid w:val="006A737F"/>
    <w:rsid w:val="006C502D"/>
    <w:rsid w:val="006F4613"/>
    <w:rsid w:val="00716684"/>
    <w:rsid w:val="00722956"/>
    <w:rsid w:val="00722A4A"/>
    <w:rsid w:val="00756A99"/>
    <w:rsid w:val="00762FF2"/>
    <w:rsid w:val="007661C8"/>
    <w:rsid w:val="007F48B2"/>
    <w:rsid w:val="008509BB"/>
    <w:rsid w:val="00867349"/>
    <w:rsid w:val="008703AF"/>
    <w:rsid w:val="009509AE"/>
    <w:rsid w:val="009755CC"/>
    <w:rsid w:val="0098082F"/>
    <w:rsid w:val="00985A9C"/>
    <w:rsid w:val="009915D6"/>
    <w:rsid w:val="009D2FF2"/>
    <w:rsid w:val="00A10974"/>
    <w:rsid w:val="00AA4FD9"/>
    <w:rsid w:val="00AF09E8"/>
    <w:rsid w:val="00AF5CFA"/>
    <w:rsid w:val="00B36623"/>
    <w:rsid w:val="00B675D0"/>
    <w:rsid w:val="00B80BDD"/>
    <w:rsid w:val="00B938F4"/>
    <w:rsid w:val="00BA52E4"/>
    <w:rsid w:val="00BA6B49"/>
    <w:rsid w:val="00C03371"/>
    <w:rsid w:val="00C5280E"/>
    <w:rsid w:val="00C5665C"/>
    <w:rsid w:val="00C74FFE"/>
    <w:rsid w:val="00CD6612"/>
    <w:rsid w:val="00CE05B1"/>
    <w:rsid w:val="00D12B40"/>
    <w:rsid w:val="00D22FB7"/>
    <w:rsid w:val="00D31732"/>
    <w:rsid w:val="00D96647"/>
    <w:rsid w:val="00DD53BC"/>
    <w:rsid w:val="00DF68BC"/>
    <w:rsid w:val="00E07F72"/>
    <w:rsid w:val="00E2384F"/>
    <w:rsid w:val="00E3037B"/>
    <w:rsid w:val="00EA0FBA"/>
    <w:rsid w:val="00EA1F76"/>
    <w:rsid w:val="00EA6248"/>
    <w:rsid w:val="00EC6385"/>
    <w:rsid w:val="00EE4718"/>
    <w:rsid w:val="00EF7D71"/>
    <w:rsid w:val="00F26F20"/>
    <w:rsid w:val="00FA4571"/>
    <w:rsid w:val="00FA5241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6662F-4387-4250-85D2-A2459578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5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1478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cp:lastPrinted>2021-11-13T18:11:00Z</cp:lastPrinted>
  <dcterms:created xsi:type="dcterms:W3CDTF">2021-11-08T16:57:00Z</dcterms:created>
  <dcterms:modified xsi:type="dcterms:W3CDTF">2022-02-03T14:54:00Z</dcterms:modified>
</cp:coreProperties>
</file>