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01AD"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rPr>
        <w:drawing>
          <wp:anchor distT="0" distB="0" distL="114300" distR="114300" simplePos="0" relativeHeight="251658240" behindDoc="0" locked="0" layoutInCell="1" allowOverlap="1" wp14:anchorId="3B6855CE" wp14:editId="2CB0927C">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5836451B" w14:textId="77777777" w:rsidR="00505B90" w:rsidRDefault="00505B90" w:rsidP="00505B90">
      <w:pPr>
        <w:jc w:val="center"/>
        <w:rPr>
          <w:rFonts w:asciiTheme="minorHAnsi" w:hAnsiTheme="minorHAnsi" w:cstheme="minorHAnsi"/>
          <w:b/>
          <w:smallCaps/>
          <w:sz w:val="44"/>
          <w:szCs w:val="32"/>
          <w:lang w:eastAsia="es-ES"/>
        </w:rPr>
      </w:pPr>
    </w:p>
    <w:p w14:paraId="3FAEDD2B" w14:textId="77777777" w:rsidR="009B0FD1" w:rsidRDefault="009B0FD1" w:rsidP="00821659">
      <w:pPr>
        <w:rPr>
          <w:rFonts w:asciiTheme="minorHAnsi" w:hAnsiTheme="minorHAnsi" w:cstheme="minorHAnsi"/>
          <w:b/>
          <w:smallCaps/>
          <w:sz w:val="44"/>
          <w:szCs w:val="32"/>
          <w:lang w:eastAsia="es-ES"/>
        </w:rPr>
      </w:pPr>
    </w:p>
    <w:p w14:paraId="3267925D" w14:textId="77777777" w:rsidR="00C8523D" w:rsidRPr="0060255A" w:rsidRDefault="009F718C" w:rsidP="00505B90">
      <w:pPr>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Comité de Adquisiciones del </w:t>
      </w:r>
      <w:r w:rsidR="00C8523D" w:rsidRPr="0060255A">
        <w:rPr>
          <w:rFonts w:asciiTheme="minorHAnsi" w:hAnsiTheme="minorHAnsi" w:cstheme="minorHAnsi"/>
          <w:b/>
          <w:smallCaps/>
          <w:sz w:val="44"/>
          <w:szCs w:val="32"/>
          <w:lang w:eastAsia="es-ES"/>
        </w:rPr>
        <w:t>Organismo Público Descentralizado Servicios de Salud Jalisco</w:t>
      </w:r>
    </w:p>
    <w:p w14:paraId="4A66C829" w14:textId="77777777" w:rsidR="007B443C" w:rsidRDefault="007B443C" w:rsidP="00505B90">
      <w:pPr>
        <w:rPr>
          <w:rFonts w:asciiTheme="minorHAnsi" w:hAnsiTheme="minorHAnsi" w:cstheme="minorHAnsi"/>
        </w:rPr>
      </w:pPr>
    </w:p>
    <w:p w14:paraId="6419A695" w14:textId="77777777" w:rsidR="009B0FD1" w:rsidRPr="0060255A" w:rsidRDefault="009B0FD1" w:rsidP="00505B90">
      <w:pPr>
        <w:rPr>
          <w:rFonts w:asciiTheme="minorHAnsi" w:hAnsiTheme="minorHAnsi" w:cstheme="minorHAnsi"/>
        </w:rPr>
      </w:pPr>
    </w:p>
    <w:p w14:paraId="47188C3A" w14:textId="77777777" w:rsidR="007B443C" w:rsidRPr="0060255A" w:rsidRDefault="007B443C" w:rsidP="007B443C">
      <w:pPr>
        <w:rPr>
          <w:rFonts w:asciiTheme="minorHAnsi" w:hAnsiTheme="minorHAnsi" w:cstheme="minorHAnsi"/>
          <w:smallCaps/>
        </w:rPr>
      </w:pPr>
    </w:p>
    <w:sdt>
      <w:sdtPr>
        <w:rPr>
          <w:rFonts w:asciiTheme="minorHAnsi" w:hAnsiTheme="minorHAnsi"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13C86EB4" w14:textId="256FADAE" w:rsidR="00381E0E" w:rsidRPr="0060255A" w:rsidRDefault="00701979" w:rsidP="00381E0E">
          <w:pPr>
            <w:jc w:val="center"/>
            <w:rPr>
              <w:rFonts w:asciiTheme="minorHAnsi" w:hAnsiTheme="minorHAnsi" w:cstheme="minorHAnsi"/>
              <w:b/>
              <w:smallCaps/>
              <w:sz w:val="36"/>
              <w:szCs w:val="36"/>
            </w:rPr>
          </w:pPr>
          <w:r>
            <w:rPr>
              <w:rFonts w:asciiTheme="minorHAnsi" w:hAnsiTheme="minorHAnsi" w:cstheme="minorHAnsi"/>
              <w:b/>
              <w:smallCaps/>
              <w:sz w:val="36"/>
              <w:szCs w:val="36"/>
            </w:rPr>
            <w:t>Licitación Pública Local</w:t>
          </w:r>
        </w:p>
      </w:sdtContent>
    </w:sdt>
    <w:p w14:paraId="0B4BBCDF" w14:textId="77777777" w:rsidR="007B443C" w:rsidRPr="0060255A" w:rsidRDefault="007B443C" w:rsidP="007B443C">
      <w:pPr>
        <w:rPr>
          <w:rFonts w:asciiTheme="minorHAnsi" w:hAnsiTheme="minorHAnsi" w:cstheme="minorHAnsi"/>
        </w:rPr>
      </w:pPr>
    </w:p>
    <w:p w14:paraId="73996371" w14:textId="77777777" w:rsidR="007B443C" w:rsidRDefault="007B443C" w:rsidP="007B443C">
      <w:pPr>
        <w:rPr>
          <w:rFonts w:asciiTheme="minorHAnsi" w:hAnsiTheme="minorHAnsi" w:cstheme="minorHAnsi"/>
        </w:rPr>
      </w:pPr>
    </w:p>
    <w:p w14:paraId="5E88DB3D" w14:textId="77777777" w:rsidR="009B0FD1" w:rsidRPr="0060255A" w:rsidRDefault="009B0FD1" w:rsidP="007B443C">
      <w:pPr>
        <w:rPr>
          <w:rFonts w:asciiTheme="minorHAnsi" w:hAnsiTheme="minorHAnsi" w:cstheme="minorHAnsi"/>
        </w:rPr>
      </w:pPr>
    </w:p>
    <w:p w14:paraId="434F904C" w14:textId="77777777" w:rsidR="00C8523D" w:rsidRPr="0060255A" w:rsidRDefault="00817D66" w:rsidP="006F64A5">
      <w:pPr>
        <w:jc w:val="center"/>
        <w:rPr>
          <w:rFonts w:asciiTheme="minorHAnsi" w:hAnsiTheme="minorHAnsi" w:cstheme="minorHAnsi"/>
          <w:smallCaps/>
          <w:color w:val="000000" w:themeColor="text1"/>
          <w:spacing w:val="100"/>
          <w:sz w:val="72"/>
          <w:szCs w:val="72"/>
        </w:rPr>
      </w:pPr>
      <w:r w:rsidRPr="0060255A">
        <w:rPr>
          <w:rFonts w:asciiTheme="minorHAnsi" w:hAnsiTheme="minorHAnsi" w:cstheme="minorHAnsi"/>
          <w:smallCaps/>
          <w:color w:val="000000" w:themeColor="text1"/>
          <w:spacing w:val="100"/>
          <w:sz w:val="72"/>
          <w:szCs w:val="72"/>
        </w:rPr>
        <w:t>Fallo</w:t>
      </w:r>
    </w:p>
    <w:p w14:paraId="117D7511" w14:textId="32D6BBEF" w:rsidR="00C8523D" w:rsidRDefault="00C8523D" w:rsidP="007B443C">
      <w:pPr>
        <w:rPr>
          <w:rFonts w:asciiTheme="minorHAnsi" w:hAnsiTheme="minorHAnsi" w:cstheme="minorHAnsi"/>
        </w:rPr>
      </w:pPr>
    </w:p>
    <w:p w14:paraId="72F48953" w14:textId="2A453CA0" w:rsidR="00701979" w:rsidRDefault="00701979" w:rsidP="007B443C">
      <w:pPr>
        <w:rPr>
          <w:rFonts w:asciiTheme="minorHAnsi" w:hAnsiTheme="minorHAnsi" w:cstheme="minorHAnsi"/>
        </w:rPr>
      </w:pPr>
    </w:p>
    <w:p w14:paraId="3D338930" w14:textId="77777777" w:rsidR="00701979" w:rsidRDefault="00701979" w:rsidP="007B443C">
      <w:pPr>
        <w:rPr>
          <w:rFonts w:asciiTheme="minorHAnsi" w:hAnsiTheme="minorHAnsi" w:cstheme="minorHAnsi"/>
        </w:rPr>
      </w:pPr>
    </w:p>
    <w:p w14:paraId="1500C586" w14:textId="77777777" w:rsidR="009B0FD1" w:rsidRPr="0060255A" w:rsidRDefault="009B0FD1" w:rsidP="007B443C">
      <w:pPr>
        <w:rPr>
          <w:rFonts w:asciiTheme="minorHAnsi" w:hAnsiTheme="minorHAnsi" w:cstheme="minorHAnsi"/>
        </w:rPr>
      </w:pPr>
    </w:p>
    <w:sdt>
      <w:sdtPr>
        <w:rPr>
          <w:rFonts w:asciiTheme="minorHAnsi" w:hAnsiTheme="minorHAnsi" w:cstheme="minorHAnsi"/>
          <w:b/>
          <w:smallCaps/>
          <w:sz w:val="44"/>
          <w:szCs w:val="44"/>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59A66FEF" w14:textId="6B82CB02" w:rsidR="00C8523D" w:rsidRPr="0060255A" w:rsidRDefault="00701979" w:rsidP="005179A4">
          <w:pPr>
            <w:spacing w:line="360" w:lineRule="auto"/>
            <w:jc w:val="center"/>
            <w:rPr>
              <w:rFonts w:asciiTheme="minorHAnsi" w:hAnsiTheme="minorHAnsi" w:cstheme="minorHAnsi"/>
              <w:b/>
              <w:smallCaps/>
              <w:sz w:val="44"/>
              <w:szCs w:val="44"/>
            </w:rPr>
          </w:pPr>
          <w:r>
            <w:rPr>
              <w:rFonts w:asciiTheme="minorHAnsi" w:hAnsiTheme="minorHAnsi" w:cstheme="minorHAnsi"/>
              <w:b/>
              <w:smallCaps/>
              <w:sz w:val="44"/>
              <w:szCs w:val="44"/>
            </w:rPr>
            <w:t>LCCC -036-2021</w:t>
          </w:r>
        </w:p>
      </w:sdtContent>
    </w:sdt>
    <w:sdt>
      <w:sdtPr>
        <w:rPr>
          <w:rFonts w:asciiTheme="minorHAnsi" w:hAnsiTheme="minorHAnsi" w:cstheme="minorHAnsi"/>
          <w:b/>
          <w:bCs/>
          <w:sz w:val="36"/>
          <w:szCs w:val="36"/>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120FDE3" w14:textId="6106EFFF" w:rsidR="00C8523D" w:rsidRPr="00715CD7" w:rsidRDefault="00701979" w:rsidP="004D516A">
          <w:pPr>
            <w:jc w:val="center"/>
            <w:rPr>
              <w:rFonts w:asciiTheme="minorHAnsi" w:hAnsiTheme="minorHAnsi" w:cstheme="minorHAnsi"/>
              <w:b/>
              <w:bCs/>
              <w:sz w:val="44"/>
              <w:szCs w:val="44"/>
            </w:rPr>
          </w:pPr>
          <w:r>
            <w:rPr>
              <w:rFonts w:asciiTheme="minorHAnsi" w:hAnsiTheme="minorHAnsi" w:cstheme="minorHAnsi"/>
              <w:b/>
              <w:bCs/>
              <w:sz w:val="36"/>
              <w:szCs w:val="36"/>
            </w:rPr>
            <w:t>“CONTRATACIÓN DEL SERVICIO DE DICTAMINACION DE ESTADOS FINANCIEROS DEL EJERCICIO 2020”</w:t>
          </w:r>
        </w:p>
      </w:sdtContent>
    </w:sdt>
    <w:p w14:paraId="40755298" w14:textId="77777777" w:rsidR="009B0FD1" w:rsidRDefault="009B0FD1" w:rsidP="00821659">
      <w:pPr>
        <w:rPr>
          <w:rFonts w:asciiTheme="minorHAnsi" w:hAnsiTheme="minorHAnsi" w:cstheme="minorHAnsi"/>
        </w:rPr>
      </w:pPr>
    </w:p>
    <w:p w14:paraId="6FEE6C1B" w14:textId="77777777" w:rsidR="009B0FD1" w:rsidRDefault="009B0FD1" w:rsidP="009D384D">
      <w:pPr>
        <w:jc w:val="right"/>
        <w:rPr>
          <w:rFonts w:asciiTheme="minorHAnsi" w:hAnsiTheme="minorHAnsi" w:cstheme="minorHAnsi"/>
        </w:rPr>
      </w:pPr>
    </w:p>
    <w:p w14:paraId="28B62E50" w14:textId="7D22BFB7" w:rsidR="00D2398A" w:rsidRDefault="00D2398A" w:rsidP="007226CF">
      <w:pPr>
        <w:rPr>
          <w:rFonts w:asciiTheme="minorHAnsi" w:hAnsiTheme="minorHAnsi" w:cstheme="minorHAnsi"/>
        </w:rPr>
      </w:pPr>
    </w:p>
    <w:p w14:paraId="3921C20C" w14:textId="5F1E15DB" w:rsidR="00701979" w:rsidRDefault="00701979" w:rsidP="007226CF">
      <w:pPr>
        <w:rPr>
          <w:rFonts w:asciiTheme="minorHAnsi" w:hAnsiTheme="minorHAnsi" w:cstheme="minorHAnsi"/>
        </w:rPr>
      </w:pPr>
    </w:p>
    <w:p w14:paraId="2039680C" w14:textId="77777777" w:rsidR="00701979" w:rsidRPr="0060255A" w:rsidRDefault="00701979" w:rsidP="007226CF">
      <w:pPr>
        <w:rPr>
          <w:rFonts w:asciiTheme="minorHAnsi" w:hAnsiTheme="minorHAnsi" w:cstheme="minorHAnsi"/>
        </w:rPr>
      </w:pPr>
    </w:p>
    <w:sdt>
      <w:sdtPr>
        <w:rPr>
          <w:rFonts w:asciiTheme="minorHAnsi" w:hAnsiTheme="minorHAnsi"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1B791E" w14:textId="08B4B3A0" w:rsidR="00D20E74" w:rsidRPr="00F80A5D" w:rsidRDefault="00701979" w:rsidP="00F80A5D">
          <w:pPr>
            <w:jc w:val="right"/>
            <w:rPr>
              <w:rFonts w:asciiTheme="minorHAnsi" w:hAnsiTheme="minorHAnsi" w:cstheme="minorHAnsi"/>
            </w:rPr>
          </w:pPr>
          <w:r>
            <w:rPr>
              <w:rFonts w:asciiTheme="minorHAnsi" w:hAnsiTheme="minorHAnsi" w:cstheme="minorHAnsi"/>
            </w:rPr>
            <w:t>14</w:t>
          </w:r>
          <w:r w:rsidR="00505B90">
            <w:rPr>
              <w:rFonts w:asciiTheme="minorHAnsi" w:hAnsiTheme="minorHAnsi" w:cstheme="minorHAnsi"/>
            </w:rPr>
            <w:t xml:space="preserve"> de </w:t>
          </w:r>
          <w:r>
            <w:rPr>
              <w:rFonts w:asciiTheme="minorHAnsi" w:hAnsiTheme="minorHAnsi" w:cstheme="minorHAnsi"/>
            </w:rPr>
            <w:t>septiembre</w:t>
          </w:r>
          <w:r w:rsidR="00505B90">
            <w:rPr>
              <w:rFonts w:asciiTheme="minorHAnsi" w:hAnsiTheme="minorHAnsi" w:cstheme="minorHAnsi"/>
            </w:rPr>
            <w:t xml:space="preserve"> de 202</w:t>
          </w:r>
          <w:r w:rsidR="00821659">
            <w:rPr>
              <w:rFonts w:asciiTheme="minorHAnsi" w:hAnsiTheme="minorHAnsi" w:cstheme="minorHAnsi"/>
            </w:rPr>
            <w:t>1</w:t>
          </w:r>
        </w:p>
      </w:sdtContent>
    </w:sdt>
    <w:p w14:paraId="69026DBB" w14:textId="55596701" w:rsidR="00AE2FF7" w:rsidRDefault="00AE2FF7" w:rsidP="004D516A">
      <w:pPr>
        <w:tabs>
          <w:tab w:val="left" w:pos="2280"/>
        </w:tabs>
        <w:jc w:val="both"/>
        <w:rPr>
          <w:rFonts w:asciiTheme="minorHAnsi" w:eastAsiaTheme="minorEastAsia" w:hAnsiTheme="minorHAnsi" w:cstheme="minorHAnsi"/>
          <w:sz w:val="22"/>
          <w:szCs w:val="22"/>
        </w:rPr>
      </w:pPr>
    </w:p>
    <w:p w14:paraId="61D1789D" w14:textId="77777777" w:rsidR="00701979" w:rsidRDefault="00701979" w:rsidP="004D516A">
      <w:pPr>
        <w:tabs>
          <w:tab w:val="left" w:pos="2280"/>
        </w:tabs>
        <w:jc w:val="both"/>
        <w:rPr>
          <w:rFonts w:asciiTheme="minorHAnsi" w:eastAsiaTheme="minorEastAsia" w:hAnsiTheme="minorHAnsi" w:cstheme="minorHAnsi"/>
          <w:sz w:val="22"/>
          <w:szCs w:val="22"/>
        </w:rPr>
      </w:pPr>
    </w:p>
    <w:p w14:paraId="1D388643" w14:textId="77777777" w:rsidR="009B0FD1" w:rsidRDefault="009B0FD1" w:rsidP="004D516A">
      <w:pPr>
        <w:tabs>
          <w:tab w:val="left" w:pos="2280"/>
        </w:tabs>
        <w:jc w:val="both"/>
        <w:rPr>
          <w:rFonts w:asciiTheme="minorHAnsi" w:eastAsiaTheme="minorEastAsia" w:hAnsiTheme="minorHAnsi" w:cstheme="minorHAnsi"/>
          <w:sz w:val="22"/>
          <w:szCs w:val="22"/>
        </w:rPr>
      </w:pPr>
    </w:p>
    <w:p w14:paraId="1C837E53" w14:textId="77777777" w:rsidR="00250D03" w:rsidRPr="00250D03" w:rsidRDefault="00250D03" w:rsidP="004D516A">
      <w:pPr>
        <w:tabs>
          <w:tab w:val="left" w:pos="2280"/>
        </w:tabs>
        <w:jc w:val="both"/>
        <w:rPr>
          <w:rFonts w:asciiTheme="minorHAnsi" w:hAnsiTheme="minorHAnsi" w:cstheme="minorHAnsi"/>
          <w:sz w:val="22"/>
          <w:szCs w:val="22"/>
        </w:rPr>
      </w:pPr>
      <w:r w:rsidRPr="00250D03">
        <w:rPr>
          <w:rFonts w:asciiTheme="minorHAnsi" w:hAnsiTheme="minorHAnsi" w:cstheme="minorHAnsi"/>
          <w:sz w:val="22"/>
          <w:szCs w:val="22"/>
        </w:rPr>
        <w:lastRenderedPageBreak/>
        <w:t xml:space="preserve">Para efectos de comprensión de la presente acta, se deberá de atender el “Glosario” descritos en las </w:t>
      </w:r>
      <w:r w:rsidRPr="00250D03">
        <w:rPr>
          <w:rFonts w:asciiTheme="minorHAnsi" w:hAnsiTheme="minorHAnsi" w:cstheme="minorHAnsi"/>
          <w:b/>
          <w:bCs/>
          <w:sz w:val="22"/>
          <w:szCs w:val="22"/>
        </w:rPr>
        <w:t>BASES</w:t>
      </w:r>
      <w:r w:rsidRPr="00250D03">
        <w:rPr>
          <w:rFonts w:asciiTheme="minorHAnsi" w:hAnsiTheme="minorHAnsi" w:cstheme="minorHAnsi"/>
          <w:sz w:val="22"/>
          <w:szCs w:val="22"/>
        </w:rPr>
        <w:t xml:space="preserve"> que rigen el presente proceso.</w:t>
      </w:r>
    </w:p>
    <w:p w14:paraId="7B9202A7" w14:textId="77777777" w:rsidR="00250D03" w:rsidRDefault="00250D03" w:rsidP="004D516A">
      <w:pPr>
        <w:tabs>
          <w:tab w:val="left" w:pos="2280"/>
        </w:tabs>
        <w:jc w:val="both"/>
        <w:rPr>
          <w:rFonts w:asciiTheme="minorHAnsi" w:eastAsiaTheme="minorEastAsia" w:hAnsiTheme="minorHAnsi" w:cstheme="minorHAnsi"/>
          <w:sz w:val="22"/>
          <w:szCs w:val="22"/>
        </w:rPr>
      </w:pPr>
    </w:p>
    <w:p w14:paraId="2B7CABF8" w14:textId="23F66F00" w:rsidR="008227F5" w:rsidRPr="001B29A5" w:rsidRDefault="00210ED4" w:rsidP="004D516A">
      <w:pPr>
        <w:tabs>
          <w:tab w:val="left" w:pos="2280"/>
        </w:tabs>
        <w:jc w:val="both"/>
        <w:rPr>
          <w:rFonts w:asciiTheme="minorHAnsi" w:eastAsiaTheme="minorEastAsia" w:hAnsiTheme="minorHAnsi" w:cstheme="minorHAnsi"/>
          <w:sz w:val="22"/>
          <w:szCs w:val="22"/>
        </w:rPr>
      </w:pPr>
      <w:r w:rsidRPr="004D516A">
        <w:rPr>
          <w:rFonts w:asciiTheme="minorHAnsi" w:eastAsiaTheme="minorEastAsia" w:hAnsiTheme="minorHAnsi" w:cstheme="minorHAnsi"/>
          <w:sz w:val="22"/>
          <w:szCs w:val="22"/>
        </w:rPr>
        <w:t>En la ciudad de G</w:t>
      </w:r>
      <w:r w:rsidR="00090250" w:rsidRPr="004D516A">
        <w:rPr>
          <w:rFonts w:asciiTheme="minorHAnsi" w:eastAsiaTheme="minorEastAsia" w:hAnsiTheme="minorHAnsi" w:cstheme="minorHAnsi"/>
          <w:sz w:val="22"/>
          <w:szCs w:val="22"/>
        </w:rPr>
        <w:t>uadalajara Jalisco, siendo</w:t>
      </w:r>
      <w:r w:rsidR="00AE2FF7">
        <w:rPr>
          <w:rFonts w:asciiTheme="minorHAnsi" w:eastAsiaTheme="minorEastAsia" w:hAnsiTheme="minorHAnsi" w:cstheme="minorHAnsi"/>
          <w:sz w:val="22"/>
          <w:szCs w:val="22"/>
        </w:rPr>
        <w:t xml:space="preserve"> </w:t>
      </w:r>
      <w:r w:rsidR="00AE2FF7" w:rsidRPr="005C641C">
        <w:rPr>
          <w:rFonts w:asciiTheme="minorHAnsi" w:eastAsiaTheme="minorEastAsia" w:hAnsiTheme="minorHAnsi" w:cstheme="minorHAnsi"/>
          <w:sz w:val="22"/>
          <w:szCs w:val="22"/>
        </w:rPr>
        <w:t xml:space="preserve">las </w:t>
      </w:r>
      <w:r w:rsidR="00B906AB" w:rsidRPr="00701979">
        <w:rPr>
          <w:rFonts w:asciiTheme="minorHAnsi" w:eastAsiaTheme="minorEastAsia" w:hAnsiTheme="minorHAnsi" w:cstheme="minorHAnsi"/>
          <w:sz w:val="22"/>
          <w:szCs w:val="22"/>
          <w:highlight w:val="yellow"/>
        </w:rPr>
        <w:t>1</w:t>
      </w:r>
      <w:r w:rsidR="005C641C" w:rsidRPr="00701979">
        <w:rPr>
          <w:rFonts w:asciiTheme="minorHAnsi" w:eastAsiaTheme="minorEastAsia" w:hAnsiTheme="minorHAnsi" w:cstheme="minorHAnsi"/>
          <w:sz w:val="22"/>
          <w:szCs w:val="22"/>
          <w:highlight w:val="yellow"/>
        </w:rPr>
        <w:t>5</w:t>
      </w:r>
      <w:r w:rsidR="00B906AB" w:rsidRPr="00701979">
        <w:rPr>
          <w:rFonts w:asciiTheme="minorHAnsi" w:eastAsiaTheme="minorEastAsia" w:hAnsiTheme="minorHAnsi" w:cstheme="minorHAnsi"/>
          <w:sz w:val="22"/>
          <w:szCs w:val="22"/>
          <w:highlight w:val="yellow"/>
        </w:rPr>
        <w:t>:</w:t>
      </w:r>
      <w:r w:rsidR="005C641C" w:rsidRPr="00701979">
        <w:rPr>
          <w:rFonts w:asciiTheme="minorHAnsi" w:eastAsiaTheme="minorEastAsia" w:hAnsiTheme="minorHAnsi" w:cstheme="minorHAnsi"/>
          <w:sz w:val="22"/>
          <w:szCs w:val="22"/>
          <w:highlight w:val="yellow"/>
        </w:rPr>
        <w:t>0</w:t>
      </w:r>
      <w:r w:rsidR="009F5FDC" w:rsidRPr="00701979">
        <w:rPr>
          <w:rFonts w:asciiTheme="minorHAnsi" w:eastAsiaTheme="minorEastAsia" w:hAnsiTheme="minorHAnsi" w:cstheme="minorHAnsi"/>
          <w:sz w:val="22"/>
          <w:szCs w:val="22"/>
          <w:highlight w:val="yellow"/>
        </w:rPr>
        <w:t>0</w:t>
      </w:r>
      <w:r w:rsidR="00010944" w:rsidRPr="00463972">
        <w:rPr>
          <w:rFonts w:asciiTheme="minorHAnsi" w:eastAsiaTheme="minorEastAsia" w:hAnsiTheme="minorHAnsi" w:cstheme="minorHAnsi"/>
          <w:sz w:val="22"/>
          <w:szCs w:val="22"/>
        </w:rPr>
        <w:t xml:space="preserve"> horas</w:t>
      </w:r>
      <w:r w:rsidR="00AE2FF7" w:rsidRPr="00463972">
        <w:rPr>
          <w:rFonts w:asciiTheme="minorHAnsi" w:eastAsiaTheme="minorEastAsia" w:hAnsiTheme="minorHAnsi" w:cstheme="minorHAnsi"/>
          <w:sz w:val="22"/>
          <w:szCs w:val="22"/>
        </w:rPr>
        <w:t>,</w:t>
      </w:r>
      <w:r w:rsidR="00010944">
        <w:rPr>
          <w:rFonts w:asciiTheme="minorHAnsi" w:eastAsiaTheme="minorEastAsia" w:hAnsiTheme="minorHAnsi" w:cstheme="minorHAnsi"/>
          <w:sz w:val="22"/>
          <w:szCs w:val="22"/>
        </w:rPr>
        <w:t xml:space="preserve"> </w:t>
      </w:r>
      <w:r w:rsidR="00AF46F8" w:rsidRPr="00250D03">
        <w:rPr>
          <w:rFonts w:asciiTheme="minorHAnsi" w:eastAsiaTheme="minorEastAsia" w:hAnsiTheme="minorHAnsi" w:cstheme="minorHAnsi"/>
          <w:sz w:val="22"/>
          <w:szCs w:val="22"/>
        </w:rPr>
        <w:t xml:space="preserve">el </w:t>
      </w:r>
      <w:r w:rsidR="008227F5" w:rsidRPr="00250D03">
        <w:rPr>
          <w:rFonts w:asciiTheme="minorHAnsi" w:eastAsiaTheme="minorEastAsia" w:hAnsiTheme="minorHAnsi" w:cstheme="minorHAnsi"/>
          <w:sz w:val="22"/>
          <w:szCs w:val="22"/>
        </w:rPr>
        <w:t>día</w:t>
      </w:r>
      <w:r w:rsidR="00010944">
        <w:rPr>
          <w:rFonts w:asciiTheme="minorHAnsi" w:eastAsiaTheme="minorEastAsia" w:hAnsiTheme="minorHAnsi" w:cstheme="minorHAnsi"/>
          <w:sz w:val="22"/>
          <w:szCs w:val="22"/>
        </w:rPr>
        <w:t xml:space="preserve"> </w:t>
      </w:r>
      <w:sdt>
        <w:sdtPr>
          <w:rPr>
            <w:rFonts w:asciiTheme="minorHAnsi" w:eastAsiaTheme="minorEastAsia" w:hAnsiTheme="minorHAnsi"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01979">
            <w:rPr>
              <w:rFonts w:asciiTheme="minorHAnsi" w:eastAsiaTheme="minorEastAsia" w:hAnsiTheme="minorHAnsi" w:cstheme="minorHAnsi"/>
              <w:sz w:val="22"/>
              <w:szCs w:val="22"/>
            </w:rPr>
            <w:t>14 de septiembre de 2021</w:t>
          </w:r>
        </w:sdtContent>
      </w:sdt>
      <w:r w:rsidR="00010944">
        <w:rPr>
          <w:rFonts w:asciiTheme="minorHAnsi" w:eastAsiaTheme="minorEastAsia" w:hAnsiTheme="minorHAnsi" w:cstheme="minorHAnsi"/>
          <w:sz w:val="22"/>
          <w:szCs w:val="22"/>
        </w:rPr>
        <w:t xml:space="preserve"> </w:t>
      </w:r>
      <w:r w:rsidR="00250D03" w:rsidRPr="00250D03">
        <w:rPr>
          <w:rFonts w:asciiTheme="minorHAnsi" w:hAnsiTheme="minorHAnsi" w:cstheme="minorHAnsi"/>
          <w:sz w:val="22"/>
          <w:szCs w:val="22"/>
        </w:rPr>
        <w:t xml:space="preserve">en el auditorio del </w:t>
      </w:r>
      <w:r w:rsidR="00250D03" w:rsidRPr="00250D03">
        <w:rPr>
          <w:rFonts w:asciiTheme="minorHAnsi" w:hAnsiTheme="minorHAnsi" w:cstheme="minorHAnsi"/>
          <w:b/>
          <w:bCs/>
          <w:sz w:val="22"/>
          <w:szCs w:val="22"/>
        </w:rPr>
        <w:t>ORGANISMO</w:t>
      </w:r>
      <w:r w:rsidR="00250D03" w:rsidRPr="00250D03">
        <w:rPr>
          <w:rFonts w:asciiTheme="minorHAnsi" w:hAnsiTheme="minorHAnsi" w:cstheme="minorHAnsi"/>
          <w:sz w:val="22"/>
          <w:szCs w:val="22"/>
        </w:rPr>
        <w:t xml:space="preserve">, con domicilio en Dr. Baeza Alzaga No. 107 Colonia Centro C.P. 44100 Guadalajara Jalisco, se reunieron los integrantes del </w:t>
      </w:r>
      <w:r w:rsidR="00250D03" w:rsidRPr="00250D03">
        <w:rPr>
          <w:rFonts w:asciiTheme="minorHAnsi" w:hAnsiTheme="minorHAnsi" w:cstheme="minorHAnsi"/>
          <w:b/>
          <w:bCs/>
          <w:sz w:val="22"/>
          <w:szCs w:val="22"/>
        </w:rPr>
        <w:t>COMITÉ</w:t>
      </w:r>
      <w:r w:rsidR="00250D03" w:rsidRPr="00250D03">
        <w:rPr>
          <w:rFonts w:asciiTheme="minorHAnsi" w:hAnsiTheme="minorHAnsi" w:cstheme="minorHAnsi"/>
          <w:sz w:val="22"/>
          <w:szCs w:val="22"/>
        </w:rPr>
        <w:t xml:space="preserve"> de Adquisiciones del Organismo Público Descentralizado Servicios de Salud Jalisco, tal y como se señala en el punto </w:t>
      </w:r>
      <w:r w:rsidR="00250D03" w:rsidRPr="00250D03">
        <w:rPr>
          <w:rFonts w:asciiTheme="minorHAnsi" w:hAnsiTheme="minorHAnsi" w:cstheme="minorHAnsi"/>
          <w:b/>
          <w:bCs/>
          <w:sz w:val="22"/>
          <w:szCs w:val="22"/>
        </w:rPr>
        <w:t>CALENDARIO DE ACTIVIDADES</w:t>
      </w:r>
      <w:r w:rsidR="00250D03" w:rsidRPr="00250D03">
        <w:rPr>
          <w:rFonts w:asciiTheme="minorHAnsi" w:hAnsiTheme="minorHAnsi" w:cstheme="minorHAnsi"/>
          <w:sz w:val="22"/>
          <w:szCs w:val="22"/>
        </w:rPr>
        <w:t xml:space="preserve">, de las </w:t>
      </w:r>
      <w:r w:rsidR="00250D03" w:rsidRPr="00250D03">
        <w:rPr>
          <w:rFonts w:asciiTheme="minorHAnsi" w:hAnsiTheme="minorHAnsi" w:cstheme="minorHAnsi"/>
          <w:b/>
          <w:bCs/>
          <w:sz w:val="22"/>
          <w:szCs w:val="22"/>
        </w:rPr>
        <w:t>BASES</w:t>
      </w:r>
      <w:r w:rsidR="00250D03" w:rsidRPr="00250D03">
        <w:rPr>
          <w:rFonts w:asciiTheme="minorHAnsi" w:hAnsiTheme="minorHAnsi" w:cstheme="minorHAnsi"/>
          <w:sz w:val="22"/>
          <w:szCs w:val="22"/>
        </w:rPr>
        <w:t xml:space="preserve"> que rigen la presente </w:t>
      </w:r>
      <w:r w:rsidR="00250D03" w:rsidRPr="00250D03">
        <w:rPr>
          <w:rFonts w:asciiTheme="minorHAnsi" w:hAnsiTheme="minorHAnsi" w:cstheme="minorHAnsi"/>
          <w:b/>
          <w:bCs/>
          <w:sz w:val="22"/>
          <w:szCs w:val="22"/>
        </w:rPr>
        <w:t>LICITACION</w:t>
      </w:r>
      <w:r w:rsidR="00250D03" w:rsidRPr="00250D03">
        <w:rPr>
          <w:rFonts w:asciiTheme="minorHAnsi" w:hAnsiTheme="minorHAnsi" w:cstheme="minorHAnsi"/>
          <w:sz w:val="22"/>
          <w:szCs w:val="22"/>
        </w:rPr>
        <w:t>,</w:t>
      </w:r>
      <w:r w:rsidR="00010944">
        <w:rPr>
          <w:rFonts w:asciiTheme="minorHAnsi" w:hAnsiTheme="minorHAnsi" w:cstheme="minorHAnsi"/>
          <w:sz w:val="22"/>
          <w:szCs w:val="22"/>
        </w:rPr>
        <w:t xml:space="preserve"> </w:t>
      </w:r>
      <w:r w:rsidR="008227F5">
        <w:rPr>
          <w:rFonts w:asciiTheme="minorHAnsi" w:eastAsiaTheme="minorEastAsia" w:hAnsiTheme="minorHAnsi" w:cstheme="minorHAnsi"/>
          <w:sz w:val="22"/>
          <w:szCs w:val="22"/>
        </w:rPr>
        <w:t xml:space="preserve">de conformidad a lo establecido en el </w:t>
      </w:r>
      <w:r w:rsidR="00010944">
        <w:rPr>
          <w:rFonts w:asciiTheme="minorHAnsi" w:eastAsiaTheme="minorEastAsia" w:hAnsiTheme="minorHAnsi" w:cstheme="minorHAnsi"/>
          <w:sz w:val="22"/>
          <w:szCs w:val="22"/>
        </w:rPr>
        <w:t>artículo</w:t>
      </w:r>
      <w:r w:rsidR="007226CF">
        <w:rPr>
          <w:rFonts w:asciiTheme="minorHAnsi" w:eastAsiaTheme="minorEastAsia" w:hAnsiTheme="minorHAnsi" w:cstheme="minorHAnsi"/>
          <w:sz w:val="22"/>
          <w:szCs w:val="22"/>
        </w:rPr>
        <w:t xml:space="preserve"> </w:t>
      </w:r>
      <w:r w:rsidR="00AF46F8" w:rsidRPr="00B55FD9">
        <w:rPr>
          <w:rFonts w:asciiTheme="minorHAnsi" w:eastAsia="Arial" w:hAnsiTheme="minorHAnsi" w:cstheme="minorHAnsi"/>
          <w:sz w:val="22"/>
          <w:szCs w:val="22"/>
        </w:rPr>
        <w:t>69, de la Ley de Compras Gubernamentales, Enajenaciones y Contratación de Servicios del Estado de Jalisco y sus Municipios, los miembros del comité de Adquisiciones del Organismo Público Descentralizado Servicios de Salud Jalisco</w:t>
      </w:r>
      <w:r w:rsidR="008227F5">
        <w:rPr>
          <w:rFonts w:asciiTheme="minorHAnsi" w:eastAsiaTheme="minorEastAsia" w:hAnsiTheme="minorHAnsi" w:cstheme="minorHAnsi"/>
          <w:sz w:val="22"/>
          <w:szCs w:val="22"/>
        </w:rPr>
        <w:t xml:space="preserve">, </w:t>
      </w:r>
      <w:r w:rsidR="00250D03">
        <w:rPr>
          <w:rFonts w:asciiTheme="minorHAnsi" w:eastAsiaTheme="minorEastAsia" w:hAnsiTheme="minorHAnsi" w:cstheme="minorHAnsi"/>
          <w:sz w:val="22"/>
          <w:szCs w:val="22"/>
        </w:rPr>
        <w:t>a efecto</w:t>
      </w:r>
      <w:r w:rsidR="00010944">
        <w:rPr>
          <w:rFonts w:asciiTheme="minorHAnsi" w:eastAsiaTheme="minorEastAsia" w:hAnsiTheme="minorHAnsi" w:cstheme="minorHAnsi"/>
          <w:sz w:val="22"/>
          <w:szCs w:val="22"/>
        </w:rPr>
        <w:t xml:space="preserve"> </w:t>
      </w:r>
      <w:r w:rsidR="00250D03">
        <w:rPr>
          <w:rFonts w:asciiTheme="minorHAnsi" w:eastAsiaTheme="minorEastAsia" w:hAnsiTheme="minorHAnsi" w:cstheme="minorHAnsi"/>
          <w:sz w:val="22"/>
          <w:szCs w:val="22"/>
        </w:rPr>
        <w:t xml:space="preserve">de </w:t>
      </w:r>
      <w:r w:rsidR="009817B3">
        <w:rPr>
          <w:rFonts w:asciiTheme="minorHAnsi" w:eastAsiaTheme="minorEastAsia" w:hAnsiTheme="minorHAnsi" w:cstheme="minorHAnsi"/>
          <w:sz w:val="22"/>
          <w:szCs w:val="22"/>
        </w:rPr>
        <w:t>desarrollar el Acto</w:t>
      </w:r>
      <w:r w:rsidR="00010944">
        <w:rPr>
          <w:rFonts w:asciiTheme="minorHAnsi" w:eastAsiaTheme="minorEastAsia" w:hAnsiTheme="minorHAnsi" w:cstheme="minorHAnsi"/>
          <w:sz w:val="22"/>
          <w:szCs w:val="22"/>
        </w:rPr>
        <w:t xml:space="preserve"> </w:t>
      </w:r>
      <w:r w:rsidR="009817B3">
        <w:rPr>
          <w:rFonts w:asciiTheme="minorHAnsi" w:eastAsiaTheme="minorEastAsia" w:hAnsiTheme="minorHAnsi" w:cstheme="minorHAnsi"/>
          <w:sz w:val="22"/>
          <w:szCs w:val="22"/>
        </w:rPr>
        <w:t>de</w:t>
      </w:r>
      <w:r w:rsidR="00010944">
        <w:rPr>
          <w:rFonts w:asciiTheme="minorHAnsi" w:eastAsiaTheme="minorEastAsia" w:hAnsiTheme="minorHAnsi" w:cstheme="minorHAnsi"/>
          <w:sz w:val="22"/>
          <w:szCs w:val="22"/>
        </w:rPr>
        <w:t xml:space="preserve"> </w:t>
      </w:r>
      <w:r w:rsidR="00250D03" w:rsidRPr="00250D03">
        <w:rPr>
          <w:rFonts w:asciiTheme="minorHAnsi" w:eastAsiaTheme="minorEastAsia" w:hAnsiTheme="minorHAnsi" w:cstheme="minorHAnsi"/>
          <w:b/>
          <w:bCs/>
          <w:sz w:val="22"/>
          <w:szCs w:val="22"/>
        </w:rPr>
        <w:t>FALLO</w:t>
      </w:r>
      <w:r w:rsidR="008227F5">
        <w:rPr>
          <w:rFonts w:asciiTheme="minorHAnsi" w:eastAsiaTheme="minorEastAsia" w:hAnsiTheme="minorHAnsi" w:cstheme="minorHAnsi"/>
          <w:sz w:val="22"/>
          <w:szCs w:val="22"/>
        </w:rPr>
        <w:t xml:space="preserve"> del procedimiento relativo a la Licitación </w:t>
      </w:r>
      <w:r w:rsidR="00AF46F8">
        <w:rPr>
          <w:rFonts w:asciiTheme="minorHAnsi" w:eastAsiaTheme="minorEastAsia" w:hAnsiTheme="minorHAnsi" w:cstheme="minorHAnsi"/>
          <w:sz w:val="22"/>
          <w:szCs w:val="22"/>
        </w:rPr>
        <w:t>Pública</w:t>
      </w:r>
      <w:r w:rsidR="00010944">
        <w:rPr>
          <w:rFonts w:asciiTheme="minorHAnsi" w:eastAsiaTheme="minorEastAsia" w:hAnsiTheme="minorHAnsi" w:cstheme="minorHAnsi"/>
          <w:sz w:val="22"/>
          <w:szCs w:val="22"/>
        </w:rPr>
        <w:t xml:space="preserve"> </w:t>
      </w:r>
      <w:r w:rsidR="00701979">
        <w:rPr>
          <w:rFonts w:asciiTheme="minorHAnsi" w:eastAsiaTheme="minorEastAsia" w:hAnsiTheme="minorHAnsi" w:cstheme="minorHAnsi"/>
          <w:sz w:val="22"/>
          <w:szCs w:val="22"/>
        </w:rPr>
        <w:t>Local</w:t>
      </w:r>
      <w:r w:rsidR="00010944">
        <w:rPr>
          <w:rFonts w:asciiTheme="minorHAnsi" w:eastAsiaTheme="minorEastAsia" w:hAnsiTheme="minorHAnsi" w:cstheme="minorHAnsi"/>
          <w:sz w:val="22"/>
          <w:szCs w:val="22"/>
        </w:rPr>
        <w:t xml:space="preserve"> </w:t>
      </w:r>
      <w:sdt>
        <w:sdtPr>
          <w:rPr>
            <w:rFonts w:asciiTheme="minorHAnsi" w:eastAsiaTheme="minorEastAsia" w:hAnsiTheme="minorHAnsi" w:cstheme="minorHAnsi"/>
            <w:sz w:val="22"/>
            <w:szCs w:val="22"/>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701979">
            <w:rPr>
              <w:rFonts w:asciiTheme="minorHAnsi" w:eastAsiaTheme="minorEastAsia" w:hAnsiTheme="minorHAnsi" w:cstheme="minorHAnsi"/>
              <w:sz w:val="22"/>
              <w:szCs w:val="22"/>
            </w:rPr>
            <w:t>LCCC -036-2021</w:t>
          </w:r>
        </w:sdtContent>
      </w:sdt>
      <w:sdt>
        <w:sdtPr>
          <w:rPr>
            <w:rFonts w:asciiTheme="minorHAnsi" w:eastAsiaTheme="minorEastAsia" w:hAnsiTheme="minorHAnsi" w:cstheme="minorHAnsi"/>
            <w:sz w:val="22"/>
            <w:szCs w:val="22"/>
          </w:rPr>
          <w:alias w:val="Comentarios"/>
          <w:tag w:val=""/>
          <w:id w:val="341594043"/>
          <w:placeholder>
            <w:docPart w:val="756995EF92554E00B70BC11E23DA8B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01979">
            <w:rPr>
              <w:rFonts w:asciiTheme="minorHAnsi" w:eastAsiaTheme="minorEastAsia" w:hAnsiTheme="minorHAnsi" w:cstheme="minorHAnsi"/>
              <w:sz w:val="22"/>
              <w:szCs w:val="22"/>
            </w:rPr>
            <w:t>“CONTRATACIÓN DEL SERVICIO DE DICTAMINACION DE ESTADOS FINANCIEROS DEL EJERCICIO 2020”</w:t>
          </w:r>
        </w:sdtContent>
      </w:sdt>
      <w:r w:rsidR="008227F5">
        <w:rPr>
          <w:rFonts w:asciiTheme="minorHAnsi" w:eastAsiaTheme="minorEastAsia" w:hAnsiTheme="minorHAnsi" w:cstheme="minorHAnsi"/>
          <w:sz w:val="22"/>
          <w:szCs w:val="22"/>
        </w:rPr>
        <w:t>,</w:t>
      </w:r>
      <w:r w:rsidR="00010944">
        <w:rPr>
          <w:rFonts w:asciiTheme="minorHAnsi" w:eastAsiaTheme="minorEastAsia" w:hAnsiTheme="minorHAnsi" w:cstheme="minorHAnsi"/>
          <w:sz w:val="22"/>
          <w:szCs w:val="22"/>
        </w:rPr>
        <w:t xml:space="preserve"> </w:t>
      </w:r>
      <w:r w:rsidR="00AF46F8" w:rsidRPr="00B55FD9">
        <w:rPr>
          <w:rFonts w:asciiTheme="minorHAnsi" w:eastAsia="Arial" w:hAnsiTheme="minorHAnsi" w:cstheme="minorHAnsi"/>
          <w:sz w:val="22"/>
          <w:szCs w:val="22"/>
        </w:rPr>
        <w:t xml:space="preserve">en términos del artículo 55 fracción </w:t>
      </w:r>
      <w:r w:rsidR="0082117E">
        <w:rPr>
          <w:rFonts w:asciiTheme="minorHAnsi" w:eastAsia="Arial" w:hAnsiTheme="minorHAnsi" w:cstheme="minorHAnsi"/>
          <w:sz w:val="22"/>
          <w:szCs w:val="22"/>
        </w:rPr>
        <w:t>I</w:t>
      </w:r>
      <w:r w:rsidR="00AF46F8" w:rsidRPr="00B55FD9">
        <w:rPr>
          <w:rFonts w:asciiTheme="minorHAnsi" w:eastAsia="Arial" w:hAnsiTheme="minorHAnsi" w:cstheme="minorHAnsi"/>
          <w:sz w:val="22"/>
          <w:szCs w:val="22"/>
        </w:rPr>
        <w:t>I</w:t>
      </w:r>
      <w:r w:rsidR="00A94DDF">
        <w:rPr>
          <w:rFonts w:asciiTheme="minorHAnsi" w:eastAsia="Arial" w:hAnsiTheme="minorHAnsi" w:cstheme="minorHAnsi"/>
          <w:sz w:val="22"/>
          <w:szCs w:val="22"/>
        </w:rPr>
        <w:t xml:space="preserve"> </w:t>
      </w:r>
      <w:r w:rsidR="00AF46F8" w:rsidRPr="00B55FD9">
        <w:rPr>
          <w:rFonts w:asciiTheme="minorHAnsi" w:eastAsia="Arial" w:hAnsiTheme="minorHAnsi" w:cstheme="minorHAnsi"/>
          <w:sz w:val="22"/>
          <w:szCs w:val="22"/>
        </w:rPr>
        <w:t xml:space="preserve">de la Ley de Compras Gubernamentales, Enajenaciones y Contratación de Servicios del Estado de Jalisco y sus Municipios y estando legalmente constituidos y contando  con quórum  legal  para  resolver  y  emitir  este  </w:t>
      </w:r>
      <w:r w:rsidR="00250D03" w:rsidRPr="00250D03">
        <w:rPr>
          <w:rFonts w:asciiTheme="minorHAnsi" w:eastAsia="Arial" w:hAnsiTheme="minorHAnsi" w:cstheme="minorHAnsi"/>
          <w:b/>
          <w:bCs/>
          <w:sz w:val="22"/>
          <w:szCs w:val="22"/>
        </w:rPr>
        <w:t>FALLO</w:t>
      </w:r>
      <w:r w:rsidR="00AF46F8" w:rsidRPr="00B55FD9">
        <w:rPr>
          <w:rFonts w:asciiTheme="minorHAnsi" w:eastAsia="Arial" w:hAnsiTheme="minorHAnsi" w:cstheme="minorHAnsi"/>
          <w:sz w:val="22"/>
          <w:szCs w:val="22"/>
        </w:rPr>
        <w:t xml:space="preserve">,  de  conformidad  con  lo establecido en los punto 9 de las </w:t>
      </w:r>
      <w:r w:rsidR="00250D03" w:rsidRPr="00250D03">
        <w:rPr>
          <w:rFonts w:asciiTheme="minorHAnsi" w:eastAsia="Arial" w:hAnsiTheme="minorHAnsi" w:cstheme="minorHAnsi"/>
          <w:b/>
          <w:bCs/>
          <w:sz w:val="22"/>
          <w:szCs w:val="22"/>
        </w:rPr>
        <w:t>BASES</w:t>
      </w:r>
      <w:r w:rsidR="00AF46F8" w:rsidRPr="00B55FD9">
        <w:rPr>
          <w:rFonts w:asciiTheme="minorHAnsi" w:eastAsia="Arial" w:hAnsiTheme="minorHAnsi" w:cstheme="minorHAnsi"/>
          <w:sz w:val="22"/>
          <w:szCs w:val="22"/>
        </w:rPr>
        <w:t xml:space="preserve"> que rigen este proceso licitatorio</w:t>
      </w:r>
      <w:r w:rsidR="008227F5">
        <w:rPr>
          <w:rFonts w:asciiTheme="minorHAnsi" w:eastAsiaTheme="minorEastAsia" w:hAnsiTheme="minorHAnsi" w:cstheme="minorHAnsi"/>
          <w:sz w:val="22"/>
          <w:szCs w:val="22"/>
        </w:rPr>
        <w:t>;</w:t>
      </w:r>
    </w:p>
    <w:p w14:paraId="68DE00C3" w14:textId="77777777" w:rsidR="001B29A5" w:rsidRPr="001B29A5" w:rsidRDefault="001B29A5" w:rsidP="004D516A">
      <w:pPr>
        <w:tabs>
          <w:tab w:val="left" w:pos="2280"/>
        </w:tabs>
        <w:jc w:val="both"/>
        <w:rPr>
          <w:rFonts w:asciiTheme="minorHAnsi" w:eastAsiaTheme="minorEastAsia" w:hAnsiTheme="minorHAnsi" w:cstheme="minorHAnsi"/>
          <w:b/>
          <w:smallCaps/>
          <w:spacing w:val="100"/>
          <w:sz w:val="22"/>
          <w:szCs w:val="22"/>
        </w:rPr>
      </w:pPr>
    </w:p>
    <w:p w14:paraId="27D03778" w14:textId="77777777" w:rsidR="003658BA" w:rsidRDefault="003658BA" w:rsidP="00AE2FF7">
      <w:pPr>
        <w:rPr>
          <w:rFonts w:asciiTheme="minorHAnsi" w:eastAsiaTheme="minorEastAsia" w:hAnsiTheme="minorHAnsi" w:cstheme="minorHAnsi"/>
          <w:b/>
          <w:bCs/>
        </w:rPr>
      </w:pPr>
    </w:p>
    <w:p w14:paraId="79ECCF61" w14:textId="77777777" w:rsidR="00D520D0" w:rsidRPr="00331056" w:rsidRDefault="00951298" w:rsidP="00331056">
      <w:pPr>
        <w:jc w:val="center"/>
        <w:rPr>
          <w:rFonts w:asciiTheme="minorHAnsi" w:eastAsiaTheme="minorEastAsia" w:hAnsiTheme="minorHAnsi" w:cstheme="minorHAnsi"/>
          <w:b/>
          <w:bCs/>
        </w:rPr>
      </w:pPr>
      <w:r w:rsidRPr="00331056">
        <w:rPr>
          <w:rFonts w:asciiTheme="minorHAnsi" w:eastAsiaTheme="minorEastAsia" w:hAnsiTheme="minorHAnsi" w:cstheme="minorHAnsi"/>
          <w:b/>
          <w:bCs/>
        </w:rPr>
        <w:t>RESULTANDO</w:t>
      </w:r>
      <w:r w:rsidR="00331056" w:rsidRPr="00331056">
        <w:rPr>
          <w:rFonts w:asciiTheme="minorHAnsi" w:eastAsiaTheme="minorEastAsia" w:hAnsiTheme="minorHAnsi" w:cstheme="minorHAnsi"/>
          <w:b/>
          <w:bCs/>
        </w:rPr>
        <w:t>:</w:t>
      </w:r>
    </w:p>
    <w:p w14:paraId="0CDCC5CF" w14:textId="77777777" w:rsidR="001B29A5" w:rsidRDefault="001B29A5" w:rsidP="004D516A">
      <w:pPr>
        <w:tabs>
          <w:tab w:val="left" w:pos="2280"/>
        </w:tabs>
        <w:jc w:val="both"/>
        <w:rPr>
          <w:rFonts w:asciiTheme="minorHAnsi" w:eastAsiaTheme="minorEastAsia" w:hAnsiTheme="minorHAnsi" w:cstheme="minorHAnsi"/>
          <w:b/>
          <w:sz w:val="22"/>
          <w:szCs w:val="22"/>
        </w:rPr>
      </w:pPr>
    </w:p>
    <w:p w14:paraId="0C9D5C8F" w14:textId="77B77CBA" w:rsidR="00331056" w:rsidRPr="000043A5" w:rsidRDefault="00331056" w:rsidP="004D516A">
      <w:pPr>
        <w:tabs>
          <w:tab w:val="left" w:pos="2280"/>
        </w:tabs>
        <w:jc w:val="both"/>
        <w:rPr>
          <w:rFonts w:asciiTheme="minorHAnsi" w:eastAsiaTheme="minorEastAsia" w:hAnsiTheme="minorHAnsi" w:cstheme="minorHAnsi"/>
          <w:b/>
          <w:sz w:val="22"/>
          <w:szCs w:val="22"/>
        </w:rPr>
      </w:pPr>
      <w:r w:rsidRPr="00331056">
        <w:rPr>
          <w:rFonts w:asciiTheme="minorHAnsi" w:eastAsiaTheme="minorEastAsia" w:hAnsiTheme="minorHAnsi" w:cstheme="minorHAnsi"/>
          <w:b/>
          <w:sz w:val="22"/>
          <w:szCs w:val="22"/>
        </w:rPr>
        <w:t>Primero.</w:t>
      </w:r>
      <w:r w:rsidR="000043A5">
        <w:rPr>
          <w:rFonts w:asciiTheme="minorHAnsi" w:eastAsiaTheme="minorEastAsia" w:hAnsiTheme="minorHAnsi" w:cstheme="minorHAnsi"/>
          <w:b/>
          <w:sz w:val="22"/>
          <w:szCs w:val="22"/>
        </w:rPr>
        <w:t xml:space="preserve">- </w:t>
      </w:r>
      <w:r w:rsidRPr="00331056">
        <w:rPr>
          <w:rFonts w:asciiTheme="minorHAnsi" w:eastAsiaTheme="minorEastAsia" w:hAnsiTheme="minorHAnsi" w:cstheme="minorHAnsi"/>
          <w:bCs/>
          <w:sz w:val="22"/>
          <w:szCs w:val="22"/>
        </w:rPr>
        <w:t xml:space="preserve">Con fecha </w:t>
      </w:r>
      <w:r w:rsidR="00701979">
        <w:rPr>
          <w:rFonts w:asciiTheme="minorHAnsi" w:eastAsiaTheme="minorEastAsia" w:hAnsiTheme="minorHAnsi" w:cstheme="minorHAnsi"/>
          <w:bCs/>
          <w:sz w:val="22"/>
          <w:szCs w:val="22"/>
        </w:rPr>
        <w:t>25</w:t>
      </w:r>
      <w:r w:rsidR="00404BCA" w:rsidRPr="00404BCA">
        <w:rPr>
          <w:rFonts w:asciiTheme="minorHAnsi" w:eastAsiaTheme="minorEastAsia" w:hAnsiTheme="minorHAnsi" w:cstheme="minorHAnsi"/>
          <w:bCs/>
          <w:sz w:val="22"/>
          <w:szCs w:val="22"/>
        </w:rPr>
        <w:t xml:space="preserve"> de </w:t>
      </w:r>
      <w:r w:rsidR="00701979">
        <w:rPr>
          <w:rFonts w:asciiTheme="minorHAnsi" w:eastAsiaTheme="minorEastAsia" w:hAnsiTheme="minorHAnsi" w:cstheme="minorHAnsi"/>
          <w:bCs/>
          <w:sz w:val="22"/>
          <w:szCs w:val="22"/>
        </w:rPr>
        <w:t>agosto</w:t>
      </w:r>
      <w:r w:rsidR="00404BCA" w:rsidRPr="00404BCA">
        <w:rPr>
          <w:rFonts w:asciiTheme="minorHAnsi" w:eastAsiaTheme="minorEastAsia" w:hAnsiTheme="minorHAnsi" w:cstheme="minorHAnsi"/>
          <w:bCs/>
          <w:sz w:val="22"/>
          <w:szCs w:val="22"/>
        </w:rPr>
        <w:t xml:space="preserve"> del 2021</w:t>
      </w:r>
      <w:r w:rsidRPr="00331056">
        <w:rPr>
          <w:rFonts w:asciiTheme="minorHAnsi" w:eastAsiaTheme="minorEastAsia" w:hAnsiTheme="minorHAnsi" w:cstheme="minorHAnsi"/>
          <w:bCs/>
          <w:sz w:val="22"/>
          <w:szCs w:val="22"/>
        </w:rPr>
        <w:t xml:space="preserve">, se llevó a cabo la publicación de la </w:t>
      </w:r>
      <w:r w:rsidR="009817B3" w:rsidRPr="009817B3">
        <w:rPr>
          <w:rFonts w:asciiTheme="minorHAnsi" w:eastAsiaTheme="minorEastAsia" w:hAnsiTheme="minorHAnsi" w:cstheme="minorHAnsi"/>
          <w:b/>
          <w:sz w:val="22"/>
          <w:szCs w:val="22"/>
        </w:rPr>
        <w:t>CONVOCATORIA</w:t>
      </w:r>
      <w:r w:rsidRPr="00331056">
        <w:rPr>
          <w:rFonts w:asciiTheme="minorHAnsi" w:eastAsiaTheme="minorEastAsia" w:hAnsiTheme="minorHAnsi" w:cstheme="minorHAnsi"/>
          <w:bCs/>
          <w:sz w:val="22"/>
          <w:szCs w:val="22"/>
        </w:rPr>
        <w:t xml:space="preserve"> para las personas físicas y jurídicas interesadas en participar en la licitación citada en el preámbulo del presente documento en el portal de internet </w:t>
      </w:r>
      <w:hyperlink r:id="rId10" w:history="1">
        <w:r w:rsidR="0024036D" w:rsidRPr="00B55FD9">
          <w:rPr>
            <w:rFonts w:asciiTheme="minorHAnsi" w:eastAsia="Arial" w:hAnsiTheme="minorHAnsi" w:cstheme="minorHAnsi"/>
            <w:color w:val="1155CC"/>
            <w:sz w:val="22"/>
            <w:szCs w:val="22"/>
            <w:u w:val="single"/>
          </w:rPr>
          <w:t>https://info.jalisco.gob.mx</w:t>
        </w:r>
      </w:hyperlink>
      <w:r w:rsidRPr="00331056">
        <w:rPr>
          <w:rFonts w:asciiTheme="minorHAnsi" w:eastAsiaTheme="minorEastAsia" w:hAnsiTheme="minorHAnsi" w:cstheme="minorHAnsi"/>
          <w:bCs/>
          <w:sz w:val="22"/>
          <w:szCs w:val="22"/>
        </w:rPr>
        <w:t xml:space="preserve">, </w:t>
      </w:r>
      <w:r w:rsidR="0024036D" w:rsidRPr="00B55FD9">
        <w:rPr>
          <w:rFonts w:asciiTheme="minorHAnsi" w:eastAsia="Arial" w:hAnsiTheme="minorHAnsi" w:cstheme="minorHAnsi"/>
          <w:sz w:val="22"/>
          <w:szCs w:val="22"/>
        </w:rPr>
        <w:t xml:space="preserve">cumpliéndose con lo establecido en el </w:t>
      </w:r>
      <w:r w:rsidR="009817B3" w:rsidRPr="009817B3">
        <w:rPr>
          <w:rFonts w:asciiTheme="minorHAnsi" w:eastAsia="Arial" w:hAnsiTheme="minorHAnsi" w:cstheme="minorHAnsi"/>
          <w:b/>
          <w:bCs/>
          <w:sz w:val="22"/>
          <w:szCs w:val="22"/>
        </w:rPr>
        <w:t>CALENDARIO DE ACTIVIDADES</w:t>
      </w:r>
      <w:r w:rsidR="00010944">
        <w:rPr>
          <w:rFonts w:asciiTheme="minorHAnsi" w:eastAsia="Arial" w:hAnsiTheme="minorHAnsi" w:cstheme="minorHAnsi"/>
          <w:b/>
          <w:bCs/>
          <w:sz w:val="22"/>
          <w:szCs w:val="22"/>
        </w:rPr>
        <w:t xml:space="preserve"> </w:t>
      </w:r>
      <w:r w:rsidR="0024036D" w:rsidRPr="00B55FD9">
        <w:rPr>
          <w:rFonts w:asciiTheme="minorHAnsi" w:eastAsia="Arial" w:hAnsiTheme="minorHAnsi" w:cstheme="minorHAnsi"/>
          <w:sz w:val="22"/>
          <w:szCs w:val="22"/>
        </w:rPr>
        <w:t xml:space="preserve">de las </w:t>
      </w:r>
      <w:r w:rsidR="009817B3" w:rsidRPr="009817B3">
        <w:rPr>
          <w:rFonts w:asciiTheme="minorHAnsi" w:eastAsia="Arial" w:hAnsiTheme="minorHAnsi" w:cstheme="minorHAnsi"/>
          <w:b/>
          <w:bCs/>
          <w:sz w:val="22"/>
          <w:szCs w:val="22"/>
        </w:rPr>
        <w:t>BASES</w:t>
      </w:r>
      <w:r w:rsidR="0024036D" w:rsidRPr="00B55FD9">
        <w:rPr>
          <w:rFonts w:asciiTheme="minorHAnsi" w:eastAsia="Arial" w:hAnsiTheme="minorHAnsi" w:cstheme="minorHAnsi"/>
          <w:sz w:val="22"/>
          <w:szCs w:val="22"/>
        </w:rPr>
        <w:t xml:space="preserve"> que rigen el Proceso Licitatorio, y a lo establecido en los artículos 35 fracción X, 59 y 60 de la Ley de Compras Gubernamentales</w:t>
      </w:r>
      <w:r w:rsidR="00166D77">
        <w:rPr>
          <w:rFonts w:asciiTheme="minorHAnsi" w:eastAsia="Arial" w:hAnsiTheme="minorHAnsi" w:cstheme="minorHAnsi"/>
          <w:sz w:val="22"/>
          <w:szCs w:val="22"/>
        </w:rPr>
        <w:t>,</w:t>
      </w:r>
      <w:r w:rsidR="0024036D" w:rsidRPr="00B55FD9">
        <w:rPr>
          <w:rFonts w:asciiTheme="minorHAnsi" w:eastAsia="Arial" w:hAnsiTheme="minorHAnsi" w:cstheme="minorHAnsi"/>
          <w:sz w:val="22"/>
          <w:szCs w:val="22"/>
        </w:rPr>
        <w:t xml:space="preserve"> Enajenaciones y Contratación de Servicios del Estado de Jalisco y sus Municipios; artículo 62 de su Reglamento; así como del artículo 15 la Ley de Austeridad y Ahorro del Estado de Jalisco y sus Municipios.</w:t>
      </w:r>
    </w:p>
    <w:p w14:paraId="0BF4A2EF" w14:textId="77777777" w:rsidR="003658BA" w:rsidRDefault="003658BA" w:rsidP="004D516A">
      <w:pPr>
        <w:tabs>
          <w:tab w:val="left" w:pos="2280"/>
        </w:tabs>
        <w:jc w:val="both"/>
        <w:rPr>
          <w:rFonts w:asciiTheme="minorHAnsi" w:eastAsiaTheme="minorEastAsia" w:hAnsiTheme="minorHAnsi" w:cstheme="minorHAnsi"/>
          <w:b/>
          <w:sz w:val="22"/>
          <w:szCs w:val="22"/>
        </w:rPr>
      </w:pPr>
    </w:p>
    <w:p w14:paraId="2DB19228" w14:textId="512008EA" w:rsidR="00BF31DA" w:rsidRPr="000043A5" w:rsidRDefault="00307DA0" w:rsidP="00BF31DA">
      <w:pPr>
        <w:tabs>
          <w:tab w:val="left" w:pos="2280"/>
        </w:tabs>
        <w:jc w:val="both"/>
        <w:rPr>
          <w:rFonts w:asciiTheme="minorHAnsi" w:eastAsiaTheme="minorEastAsia" w:hAnsiTheme="minorHAnsi" w:cstheme="minorHAnsi"/>
          <w:b/>
          <w:sz w:val="22"/>
          <w:szCs w:val="22"/>
        </w:rPr>
      </w:pPr>
      <w:r w:rsidRPr="00307DA0">
        <w:rPr>
          <w:rFonts w:asciiTheme="minorHAnsi" w:eastAsiaTheme="minorEastAsia" w:hAnsiTheme="minorHAnsi" w:cstheme="minorHAnsi"/>
          <w:b/>
          <w:sz w:val="22"/>
          <w:szCs w:val="22"/>
        </w:rPr>
        <w:t>Segundo.</w:t>
      </w:r>
      <w:r w:rsidR="000043A5">
        <w:rPr>
          <w:rFonts w:asciiTheme="minorHAnsi" w:eastAsiaTheme="minorEastAsia" w:hAnsiTheme="minorHAnsi" w:cstheme="minorHAnsi"/>
          <w:b/>
          <w:sz w:val="22"/>
          <w:szCs w:val="22"/>
        </w:rPr>
        <w:t xml:space="preserve">- </w:t>
      </w:r>
      <w:r w:rsidR="0024036D" w:rsidRPr="0024036D">
        <w:rPr>
          <w:rFonts w:asciiTheme="minorHAnsi" w:eastAsiaTheme="minorEastAsia" w:hAnsiTheme="minorHAnsi" w:cstheme="minorHAnsi"/>
          <w:bCs/>
          <w:sz w:val="22"/>
          <w:szCs w:val="22"/>
        </w:rPr>
        <w:t xml:space="preserve">Con fecha </w:t>
      </w:r>
      <w:r w:rsidR="00701979">
        <w:rPr>
          <w:rFonts w:asciiTheme="minorHAnsi" w:eastAsiaTheme="minorEastAsia" w:hAnsiTheme="minorHAnsi" w:cstheme="minorHAnsi"/>
          <w:bCs/>
          <w:sz w:val="22"/>
          <w:szCs w:val="22"/>
        </w:rPr>
        <w:t>03</w:t>
      </w:r>
      <w:r w:rsidR="00404BCA" w:rsidRPr="00404BCA">
        <w:rPr>
          <w:rFonts w:asciiTheme="minorHAnsi" w:eastAsiaTheme="minorEastAsia" w:hAnsiTheme="minorHAnsi" w:cstheme="minorHAnsi"/>
          <w:bCs/>
          <w:sz w:val="22"/>
          <w:szCs w:val="22"/>
        </w:rPr>
        <w:t xml:space="preserve"> de </w:t>
      </w:r>
      <w:r w:rsidR="00701979">
        <w:rPr>
          <w:rFonts w:asciiTheme="minorHAnsi" w:eastAsiaTheme="minorEastAsia" w:hAnsiTheme="minorHAnsi" w:cstheme="minorHAnsi"/>
          <w:bCs/>
          <w:sz w:val="22"/>
          <w:szCs w:val="22"/>
        </w:rPr>
        <w:t>septiembre</w:t>
      </w:r>
      <w:r w:rsidR="00404BCA" w:rsidRPr="00404BCA">
        <w:rPr>
          <w:rFonts w:asciiTheme="minorHAnsi" w:eastAsiaTheme="minorEastAsia" w:hAnsiTheme="minorHAnsi" w:cstheme="minorHAnsi"/>
          <w:bCs/>
          <w:sz w:val="22"/>
          <w:szCs w:val="22"/>
        </w:rPr>
        <w:t xml:space="preserve"> del 2021</w:t>
      </w:r>
      <w:r w:rsidR="0024036D" w:rsidRPr="0024036D">
        <w:rPr>
          <w:rFonts w:asciiTheme="minorHAnsi" w:eastAsiaTheme="minorEastAsia" w:hAnsiTheme="minorHAnsi" w:cstheme="minorHAnsi"/>
          <w:bCs/>
          <w:sz w:val="22"/>
          <w:szCs w:val="22"/>
        </w:rPr>
        <w:t>,</w:t>
      </w:r>
      <w:r w:rsidR="00C438A4">
        <w:rPr>
          <w:rFonts w:asciiTheme="minorHAnsi" w:eastAsiaTheme="minorEastAsia" w:hAnsiTheme="minorHAnsi" w:cstheme="minorHAnsi"/>
          <w:bCs/>
          <w:sz w:val="22"/>
          <w:szCs w:val="22"/>
        </w:rPr>
        <w:t xml:space="preserve"> se </w:t>
      </w:r>
      <w:r w:rsidR="00F412B4">
        <w:rPr>
          <w:rFonts w:asciiTheme="minorHAnsi" w:eastAsiaTheme="minorEastAsia" w:hAnsiTheme="minorHAnsi" w:cstheme="minorHAnsi"/>
          <w:bCs/>
          <w:sz w:val="22"/>
          <w:szCs w:val="22"/>
        </w:rPr>
        <w:t>llevó</w:t>
      </w:r>
      <w:r w:rsidR="00C438A4">
        <w:rPr>
          <w:rFonts w:asciiTheme="minorHAnsi" w:eastAsiaTheme="minorEastAsia" w:hAnsiTheme="minorHAnsi" w:cstheme="minorHAnsi"/>
          <w:bCs/>
          <w:sz w:val="22"/>
          <w:szCs w:val="22"/>
        </w:rPr>
        <w:t xml:space="preserve"> a cabo la JUNTA ACLARATORIA, </w:t>
      </w:r>
      <w:r w:rsidR="00922B0C" w:rsidRPr="0024036D">
        <w:rPr>
          <w:rFonts w:asciiTheme="minorHAnsi" w:eastAsiaTheme="minorEastAsia" w:hAnsiTheme="minorHAnsi" w:cstheme="minorHAnsi"/>
          <w:bCs/>
          <w:sz w:val="22"/>
          <w:szCs w:val="22"/>
        </w:rPr>
        <w:t>de conformidad con los artículos 62, numeral 4 y 63 de la Ley de Compras Gubernamentales</w:t>
      </w:r>
      <w:r w:rsidR="00166D77">
        <w:rPr>
          <w:rFonts w:asciiTheme="minorHAnsi" w:eastAsiaTheme="minorEastAsia" w:hAnsiTheme="minorHAnsi" w:cstheme="minorHAnsi"/>
          <w:bCs/>
          <w:sz w:val="22"/>
          <w:szCs w:val="22"/>
        </w:rPr>
        <w:t>,</w:t>
      </w:r>
      <w:r w:rsidR="00922B0C" w:rsidRPr="0024036D">
        <w:rPr>
          <w:rFonts w:asciiTheme="minorHAnsi" w:eastAsiaTheme="minorEastAsia" w:hAnsiTheme="minorHAnsi" w:cstheme="minorHAnsi"/>
          <w:bCs/>
          <w:sz w:val="22"/>
          <w:szCs w:val="22"/>
        </w:rPr>
        <w:t xml:space="preserve"> Enajenaciones y Contratación de Servicios del Estado de Jalisco y sus Municipios; 63, 65 y 66, del Reglamento de la Ley antes citada y conforme al procedimiento establecido en el punto 5 de las </w:t>
      </w:r>
      <w:r w:rsidR="00922B0C" w:rsidRPr="009817B3">
        <w:rPr>
          <w:rFonts w:asciiTheme="minorHAnsi" w:eastAsiaTheme="minorEastAsia" w:hAnsiTheme="minorHAnsi" w:cstheme="minorHAnsi"/>
          <w:b/>
          <w:sz w:val="22"/>
          <w:szCs w:val="22"/>
        </w:rPr>
        <w:t>BASES</w:t>
      </w:r>
      <w:r w:rsidR="00922B0C" w:rsidRPr="0024036D">
        <w:rPr>
          <w:rFonts w:asciiTheme="minorHAnsi" w:eastAsiaTheme="minorEastAsia" w:hAnsiTheme="minorHAnsi" w:cstheme="minorHAnsi"/>
          <w:bCs/>
          <w:sz w:val="22"/>
          <w:szCs w:val="22"/>
        </w:rPr>
        <w:t xml:space="preserve"> que rigen el Proceso Licitatorio, </w:t>
      </w:r>
      <w:r w:rsidR="00922B0C" w:rsidRPr="0042438C">
        <w:rPr>
          <w:rFonts w:asciiTheme="minorHAnsi" w:hAnsiTheme="minorHAnsi" w:cstheme="minorHAnsi"/>
          <w:sz w:val="22"/>
          <w:szCs w:val="22"/>
        </w:rPr>
        <w:t xml:space="preserve">se celebró la JUNTA DE ACLARACIONES, </w:t>
      </w:r>
      <w:r w:rsidR="00BF31DA">
        <w:rPr>
          <w:rFonts w:asciiTheme="minorHAnsi" w:eastAsiaTheme="minorEastAsia" w:hAnsiTheme="minorHAnsi" w:cstheme="minorHAnsi"/>
          <w:bCs/>
          <w:sz w:val="22"/>
          <w:szCs w:val="22"/>
        </w:rPr>
        <w:t xml:space="preserve">en donde no se presentaron aclaraciones por parte de la convocante. Del mismo modo, no se recibieron preguntas </w:t>
      </w:r>
      <w:r w:rsidR="00BF31DA">
        <w:rPr>
          <w:rFonts w:asciiTheme="minorHAnsi" w:eastAsiaTheme="minorEastAsia" w:hAnsiTheme="minorHAnsi" w:cstheme="minorHAnsi"/>
        </w:rPr>
        <w:t>al correo electrónico</w:t>
      </w:r>
      <w:r w:rsidR="00701979" w:rsidRPr="00701979">
        <w:t xml:space="preserve"> </w:t>
      </w:r>
      <w:hyperlink r:id="rId11" w:history="1">
        <w:r w:rsidR="00701979" w:rsidRPr="004B3995">
          <w:rPr>
            <w:rStyle w:val="Hipervnculo"/>
          </w:rPr>
          <w:t>Adrycel.flores@jalisco.gob.mx</w:t>
        </w:r>
      </w:hyperlink>
      <w:r w:rsidR="00701979">
        <w:t xml:space="preserve"> </w:t>
      </w:r>
      <w:r w:rsidR="00BF31DA">
        <w:rPr>
          <w:rFonts w:asciiTheme="minorHAnsi" w:eastAsiaTheme="minorEastAsia" w:hAnsiTheme="minorHAnsi" w:cstheme="minorHAnsi"/>
        </w:rPr>
        <w:t xml:space="preserve">hasta el horario establecido dentro del calendario de actividades por parte de algún participante. </w:t>
      </w:r>
      <w:r w:rsidR="00BF31DA" w:rsidRPr="0024036D">
        <w:rPr>
          <w:rFonts w:asciiTheme="minorHAnsi" w:eastAsiaTheme="minorEastAsia" w:hAnsiTheme="minorHAnsi" w:cstheme="minorHAnsi"/>
          <w:bCs/>
          <w:sz w:val="22"/>
          <w:szCs w:val="22"/>
        </w:rPr>
        <w:t>Tal como consta en el acta que se levantó para tal propósito.</w:t>
      </w:r>
    </w:p>
    <w:p w14:paraId="431B5B27" w14:textId="1040DF74" w:rsidR="003658BA" w:rsidRPr="000043A5" w:rsidRDefault="003658BA" w:rsidP="00307DA0">
      <w:pPr>
        <w:tabs>
          <w:tab w:val="left" w:pos="2280"/>
        </w:tabs>
        <w:jc w:val="both"/>
        <w:rPr>
          <w:rFonts w:asciiTheme="minorHAnsi" w:eastAsiaTheme="minorEastAsia" w:hAnsiTheme="minorHAnsi" w:cstheme="minorHAnsi"/>
          <w:b/>
          <w:sz w:val="22"/>
          <w:szCs w:val="22"/>
        </w:rPr>
      </w:pPr>
    </w:p>
    <w:p w14:paraId="0B84C714" w14:textId="77777777" w:rsidR="0042438C" w:rsidRDefault="0042438C" w:rsidP="00307DA0">
      <w:pPr>
        <w:tabs>
          <w:tab w:val="left" w:pos="2280"/>
        </w:tabs>
        <w:jc w:val="both"/>
        <w:rPr>
          <w:rFonts w:asciiTheme="minorHAnsi" w:eastAsiaTheme="minorEastAsia" w:hAnsiTheme="minorHAnsi" w:cstheme="minorHAnsi"/>
          <w:bCs/>
          <w:sz w:val="22"/>
          <w:szCs w:val="22"/>
        </w:rPr>
      </w:pPr>
    </w:p>
    <w:p w14:paraId="7FD610EB" w14:textId="21913A15" w:rsidR="003D40B2" w:rsidRPr="000043A5" w:rsidRDefault="00416C8C" w:rsidP="00416C8C">
      <w:pPr>
        <w:tabs>
          <w:tab w:val="left" w:pos="2280"/>
        </w:tabs>
        <w:jc w:val="both"/>
        <w:rPr>
          <w:rFonts w:asciiTheme="minorHAnsi" w:eastAsiaTheme="minorEastAsia" w:hAnsiTheme="minorHAnsi" w:cstheme="minorHAnsi"/>
          <w:b/>
          <w:sz w:val="22"/>
          <w:szCs w:val="22"/>
        </w:rPr>
      </w:pPr>
      <w:r w:rsidRPr="00416C8C">
        <w:rPr>
          <w:rFonts w:asciiTheme="minorHAnsi" w:eastAsiaTheme="minorEastAsia" w:hAnsiTheme="minorHAnsi" w:cstheme="minorHAnsi"/>
          <w:b/>
          <w:sz w:val="22"/>
          <w:szCs w:val="22"/>
        </w:rPr>
        <w:t>Tercero.</w:t>
      </w:r>
      <w:r w:rsidR="000043A5">
        <w:rPr>
          <w:rFonts w:asciiTheme="minorHAnsi" w:eastAsiaTheme="minorEastAsia" w:hAnsiTheme="minorHAnsi" w:cstheme="minorHAnsi"/>
          <w:b/>
          <w:sz w:val="22"/>
          <w:szCs w:val="22"/>
        </w:rPr>
        <w:t xml:space="preserve">- </w:t>
      </w:r>
      <w:r w:rsidR="0024036D" w:rsidRPr="00144B2F">
        <w:rPr>
          <w:rFonts w:asciiTheme="minorHAnsi" w:eastAsiaTheme="minorEastAsia" w:hAnsiTheme="minorHAnsi" w:cstheme="minorHAnsi"/>
          <w:bCs/>
          <w:sz w:val="22"/>
          <w:szCs w:val="22"/>
        </w:rPr>
        <w:t xml:space="preserve">Con fecha </w:t>
      </w:r>
      <w:r w:rsidR="00701979">
        <w:rPr>
          <w:rFonts w:asciiTheme="minorHAnsi" w:eastAsiaTheme="minorEastAsia" w:hAnsiTheme="minorHAnsi" w:cstheme="minorHAnsi"/>
          <w:bCs/>
          <w:sz w:val="22"/>
          <w:szCs w:val="22"/>
        </w:rPr>
        <w:t>09</w:t>
      </w:r>
      <w:r w:rsidR="00C00243" w:rsidRPr="00C00243">
        <w:rPr>
          <w:rFonts w:asciiTheme="minorHAnsi" w:eastAsiaTheme="minorEastAsia" w:hAnsiTheme="minorHAnsi" w:cstheme="minorHAnsi"/>
          <w:bCs/>
          <w:sz w:val="22"/>
          <w:szCs w:val="22"/>
        </w:rPr>
        <w:t xml:space="preserve"> de </w:t>
      </w:r>
      <w:r w:rsidR="00701979">
        <w:rPr>
          <w:rFonts w:asciiTheme="minorHAnsi" w:eastAsiaTheme="minorEastAsia" w:hAnsiTheme="minorHAnsi" w:cstheme="minorHAnsi"/>
          <w:bCs/>
          <w:sz w:val="22"/>
          <w:szCs w:val="22"/>
        </w:rPr>
        <w:t>septiembre</w:t>
      </w:r>
      <w:r w:rsidR="00C00243" w:rsidRPr="00C00243">
        <w:rPr>
          <w:rFonts w:asciiTheme="minorHAnsi" w:eastAsiaTheme="minorEastAsia" w:hAnsiTheme="minorHAnsi" w:cstheme="minorHAnsi"/>
          <w:bCs/>
          <w:sz w:val="22"/>
          <w:szCs w:val="22"/>
        </w:rPr>
        <w:t xml:space="preserve"> del 202</w:t>
      </w:r>
      <w:r w:rsidR="00C00243">
        <w:rPr>
          <w:rFonts w:asciiTheme="minorHAnsi" w:eastAsiaTheme="minorEastAsia" w:hAnsiTheme="minorHAnsi" w:cstheme="minorHAnsi"/>
          <w:bCs/>
          <w:sz w:val="22"/>
          <w:szCs w:val="22"/>
        </w:rPr>
        <w:t>1</w:t>
      </w:r>
      <w:r w:rsidR="0024036D" w:rsidRPr="00144B2F">
        <w:rPr>
          <w:rFonts w:asciiTheme="minorHAnsi" w:eastAsiaTheme="minorEastAsia" w:hAnsiTheme="minorHAnsi" w:cstheme="minorHAnsi"/>
          <w:bCs/>
          <w:sz w:val="22"/>
          <w:szCs w:val="22"/>
        </w:rPr>
        <w:t xml:space="preserve">, se </w:t>
      </w:r>
      <w:r w:rsidR="0024036D" w:rsidRPr="00AD573D">
        <w:rPr>
          <w:rFonts w:asciiTheme="minorHAnsi" w:eastAsiaTheme="minorEastAsia" w:hAnsiTheme="minorHAnsi" w:cstheme="minorHAnsi"/>
          <w:bCs/>
          <w:sz w:val="22"/>
          <w:szCs w:val="22"/>
        </w:rPr>
        <w:t xml:space="preserve">celebró la </w:t>
      </w:r>
      <w:r w:rsidR="005C641C" w:rsidRPr="00701979">
        <w:rPr>
          <w:rFonts w:asciiTheme="minorHAnsi" w:eastAsiaTheme="minorEastAsia" w:hAnsiTheme="minorHAnsi" w:cstheme="minorHAnsi"/>
          <w:bCs/>
          <w:sz w:val="22"/>
          <w:szCs w:val="22"/>
          <w:highlight w:val="yellow"/>
        </w:rPr>
        <w:t>trigésima cuarta</w:t>
      </w:r>
      <w:r w:rsidR="00C34D36" w:rsidRPr="00701979">
        <w:rPr>
          <w:rFonts w:asciiTheme="minorHAnsi" w:eastAsiaTheme="minorEastAsia" w:hAnsiTheme="minorHAnsi" w:cstheme="minorHAnsi"/>
          <w:bCs/>
          <w:sz w:val="22"/>
          <w:szCs w:val="22"/>
          <w:highlight w:val="yellow"/>
        </w:rPr>
        <w:t xml:space="preserve"> Sesión Extraordinaria</w:t>
      </w:r>
      <w:r w:rsidR="0024036D" w:rsidRPr="00144B2F">
        <w:rPr>
          <w:rFonts w:asciiTheme="minorHAnsi" w:eastAsiaTheme="minorEastAsia" w:hAnsiTheme="minorHAnsi" w:cstheme="minorHAnsi"/>
          <w:bCs/>
          <w:sz w:val="22"/>
          <w:szCs w:val="22"/>
        </w:rPr>
        <w:t xml:space="preserve"> del</w:t>
      </w:r>
      <w:r w:rsidR="0024036D" w:rsidRPr="0024036D">
        <w:rPr>
          <w:rFonts w:asciiTheme="minorHAnsi" w:eastAsiaTheme="minorEastAsia" w:hAnsiTheme="minorHAnsi" w:cstheme="minorHAnsi"/>
          <w:bCs/>
          <w:sz w:val="22"/>
          <w:szCs w:val="22"/>
        </w:rPr>
        <w:t xml:space="preserve"> Comité de Adquisiciones del Organismo Público Descentralizado Servicios de Salud Jalisco, para llevar a cabo el acto de </w:t>
      </w:r>
      <w:r w:rsidR="000043A5" w:rsidRPr="0024036D">
        <w:rPr>
          <w:rFonts w:asciiTheme="minorHAnsi" w:eastAsiaTheme="minorEastAsia" w:hAnsiTheme="minorHAnsi" w:cstheme="minorHAnsi"/>
          <w:bCs/>
          <w:sz w:val="22"/>
          <w:szCs w:val="22"/>
        </w:rPr>
        <w:t>PRESENTACIÓN Y APERTURA DE PROPOSICIONES</w:t>
      </w:r>
      <w:r w:rsidR="0024036D" w:rsidRPr="0024036D">
        <w:rPr>
          <w:rFonts w:asciiTheme="minorHAnsi" w:eastAsiaTheme="minorEastAsia" w:hAnsiTheme="minorHAnsi" w:cstheme="minorHAnsi"/>
          <w:bCs/>
          <w:sz w:val="22"/>
          <w:szCs w:val="22"/>
        </w:rPr>
        <w:t>, de conformidad a lo dispuesto en los ordinales 65 de la Ley de Compras Gubernamentales</w:t>
      </w:r>
      <w:r w:rsidR="00166D77">
        <w:rPr>
          <w:rFonts w:asciiTheme="minorHAnsi" w:eastAsiaTheme="minorEastAsia" w:hAnsiTheme="minorHAnsi" w:cstheme="minorHAnsi"/>
          <w:bCs/>
          <w:sz w:val="22"/>
          <w:szCs w:val="22"/>
        </w:rPr>
        <w:t>,</w:t>
      </w:r>
      <w:r w:rsidR="0024036D" w:rsidRPr="0024036D">
        <w:rPr>
          <w:rFonts w:asciiTheme="minorHAnsi" w:eastAsiaTheme="minorEastAsia" w:hAnsiTheme="minorHAnsi" w:cstheme="minorHAnsi"/>
          <w:bCs/>
          <w:sz w:val="22"/>
          <w:szCs w:val="22"/>
        </w:rPr>
        <w:t xml:space="preserve"> Enajenaciones y Contratación </w:t>
      </w:r>
      <w:r w:rsidR="0024036D" w:rsidRPr="0024036D">
        <w:rPr>
          <w:rFonts w:asciiTheme="minorHAnsi" w:eastAsiaTheme="minorEastAsia" w:hAnsiTheme="minorHAnsi" w:cstheme="minorHAnsi"/>
          <w:bCs/>
          <w:sz w:val="22"/>
          <w:szCs w:val="22"/>
        </w:rPr>
        <w:lastRenderedPageBreak/>
        <w:t xml:space="preserve">de Servicios del Estado de Jalisco y sus Municipios y 67 y 68 de su Reglamento, y al procedimiento establecido en el punto 9 de las </w:t>
      </w:r>
      <w:r w:rsidR="000043A5" w:rsidRPr="000043A5">
        <w:rPr>
          <w:rFonts w:asciiTheme="minorHAnsi" w:eastAsiaTheme="minorEastAsia" w:hAnsiTheme="minorHAnsi" w:cstheme="minorHAnsi"/>
          <w:b/>
          <w:sz w:val="22"/>
          <w:szCs w:val="22"/>
        </w:rPr>
        <w:t>BASES</w:t>
      </w:r>
      <w:r w:rsidR="0024036D" w:rsidRPr="0024036D">
        <w:rPr>
          <w:rFonts w:asciiTheme="minorHAnsi" w:eastAsiaTheme="minorEastAsia" w:hAnsiTheme="minorHAnsi" w:cstheme="minorHAnsi"/>
          <w:bCs/>
          <w:sz w:val="22"/>
          <w:szCs w:val="22"/>
        </w:rPr>
        <w:t xml:space="preserve"> que rigen el Proceso Licitatorio y, para este acto compareci</w:t>
      </w:r>
      <w:r w:rsidR="00701979">
        <w:rPr>
          <w:rFonts w:asciiTheme="minorHAnsi" w:eastAsiaTheme="minorEastAsia" w:hAnsiTheme="minorHAnsi" w:cstheme="minorHAnsi"/>
          <w:bCs/>
          <w:sz w:val="22"/>
          <w:szCs w:val="22"/>
        </w:rPr>
        <w:t>ó</w:t>
      </w:r>
      <w:r w:rsidR="00010944">
        <w:rPr>
          <w:rFonts w:asciiTheme="minorHAnsi" w:eastAsiaTheme="minorEastAsia" w:hAnsiTheme="minorHAnsi" w:cstheme="minorHAnsi"/>
          <w:bCs/>
          <w:sz w:val="22"/>
          <w:szCs w:val="22"/>
        </w:rPr>
        <w:t xml:space="preserve"> </w:t>
      </w:r>
      <w:r w:rsidR="00955D2B">
        <w:rPr>
          <w:rFonts w:asciiTheme="minorHAnsi" w:eastAsiaTheme="minorEastAsia" w:hAnsiTheme="minorHAnsi" w:cstheme="minorHAnsi"/>
          <w:bCs/>
          <w:sz w:val="22"/>
          <w:szCs w:val="22"/>
        </w:rPr>
        <w:t>el</w:t>
      </w:r>
      <w:r w:rsidR="00010944">
        <w:rPr>
          <w:rFonts w:asciiTheme="minorHAnsi" w:eastAsiaTheme="minorEastAsia" w:hAnsiTheme="minorHAnsi" w:cstheme="minorHAnsi"/>
          <w:bCs/>
          <w:sz w:val="22"/>
          <w:szCs w:val="22"/>
        </w:rPr>
        <w:t xml:space="preserve"> </w:t>
      </w:r>
      <w:r w:rsidR="000043A5" w:rsidRPr="000043A5">
        <w:rPr>
          <w:rFonts w:asciiTheme="minorHAnsi" w:eastAsiaTheme="minorEastAsia" w:hAnsiTheme="minorHAnsi" w:cstheme="minorHAnsi"/>
          <w:b/>
          <w:sz w:val="22"/>
          <w:szCs w:val="22"/>
        </w:rPr>
        <w:t>PARTICIPANTE</w:t>
      </w:r>
      <w:r w:rsidR="0024036D" w:rsidRPr="0024036D">
        <w:rPr>
          <w:rFonts w:asciiTheme="minorHAnsi" w:eastAsiaTheme="minorEastAsia" w:hAnsiTheme="minorHAnsi" w:cstheme="minorHAnsi"/>
          <w:bCs/>
          <w:sz w:val="22"/>
          <w:szCs w:val="22"/>
        </w:rPr>
        <w:t xml:space="preserve"> siguiente:</w:t>
      </w:r>
    </w:p>
    <w:p w14:paraId="52541296" w14:textId="77777777" w:rsidR="0024036D" w:rsidRPr="00416C8C" w:rsidRDefault="0024036D" w:rsidP="00416C8C">
      <w:pPr>
        <w:tabs>
          <w:tab w:val="left" w:pos="2280"/>
        </w:tabs>
        <w:jc w:val="both"/>
        <w:rPr>
          <w:rFonts w:asciiTheme="minorHAnsi" w:eastAsiaTheme="minorEastAsia" w:hAnsiTheme="minorHAnsi" w:cstheme="minorHAnsi"/>
          <w:bCs/>
          <w:sz w:val="22"/>
          <w:szCs w:val="22"/>
        </w:rPr>
      </w:pPr>
    </w:p>
    <w:tbl>
      <w:tblPr>
        <w:tblW w:w="9919" w:type="dxa"/>
        <w:tblLook w:val="04A0" w:firstRow="1" w:lastRow="0" w:firstColumn="1" w:lastColumn="0" w:noHBand="0" w:noVBand="1"/>
      </w:tblPr>
      <w:tblGrid>
        <w:gridCol w:w="9919"/>
      </w:tblGrid>
      <w:tr w:rsidR="0039126F" w:rsidRPr="00387A4B" w14:paraId="5B8793F6" w14:textId="77777777" w:rsidTr="00DC66E9">
        <w:trPr>
          <w:trHeight w:val="270"/>
        </w:trPr>
        <w:tc>
          <w:tcPr>
            <w:tcW w:w="9919" w:type="dxa"/>
            <w:shd w:val="clear" w:color="auto" w:fill="auto"/>
            <w:vAlign w:val="center"/>
          </w:tcPr>
          <w:p w14:paraId="3F1EA986" w14:textId="7E239F6D" w:rsidR="00955D2B" w:rsidRPr="0039126F" w:rsidRDefault="00955D2B" w:rsidP="00955D2B">
            <w:pPr>
              <w:pStyle w:val="Textoindependiente"/>
              <w:jc w:val="left"/>
              <w:rPr>
                <w:rFonts w:asciiTheme="minorHAnsi" w:hAnsiTheme="minorHAnsi" w:cstheme="minorHAnsi"/>
              </w:rPr>
            </w:pPr>
          </w:p>
          <w:p w14:paraId="7E59F136" w14:textId="5EA3E6DA" w:rsidR="004103B9" w:rsidRPr="0039126F" w:rsidRDefault="00955D2B" w:rsidP="00012A30">
            <w:pPr>
              <w:pStyle w:val="Textoindependiente"/>
              <w:numPr>
                <w:ilvl w:val="0"/>
                <w:numId w:val="2"/>
              </w:numPr>
              <w:jc w:val="left"/>
              <w:rPr>
                <w:rFonts w:asciiTheme="minorHAnsi" w:hAnsiTheme="minorHAnsi" w:cstheme="minorHAnsi"/>
              </w:rPr>
            </w:pPr>
            <w:r>
              <w:rPr>
                <w:rFonts w:asciiTheme="minorHAnsi" w:hAnsiTheme="minorHAnsi" w:cstheme="minorHAnsi"/>
              </w:rPr>
              <w:t xml:space="preserve">SOCIEDAD CORPORATIVA DE AUDITORIAS S.C. </w:t>
            </w:r>
          </w:p>
        </w:tc>
      </w:tr>
      <w:tr w:rsidR="0039126F" w:rsidRPr="00387A4B" w14:paraId="7ED4AE18" w14:textId="77777777" w:rsidTr="00DC66E9">
        <w:trPr>
          <w:trHeight w:val="270"/>
        </w:trPr>
        <w:tc>
          <w:tcPr>
            <w:tcW w:w="9919" w:type="dxa"/>
            <w:shd w:val="clear" w:color="auto" w:fill="auto"/>
            <w:vAlign w:val="center"/>
          </w:tcPr>
          <w:p w14:paraId="7B441B35" w14:textId="77777777" w:rsidR="0039126F" w:rsidRPr="0039126F" w:rsidRDefault="0039126F" w:rsidP="00336607">
            <w:pPr>
              <w:pStyle w:val="Textoindependiente"/>
              <w:jc w:val="left"/>
              <w:rPr>
                <w:rFonts w:asciiTheme="minorHAnsi" w:hAnsiTheme="minorHAnsi" w:cstheme="minorHAnsi"/>
              </w:rPr>
            </w:pPr>
          </w:p>
        </w:tc>
      </w:tr>
    </w:tbl>
    <w:p w14:paraId="53E37257" w14:textId="77777777" w:rsidR="00213FC3" w:rsidRDefault="00213FC3" w:rsidP="00C00243">
      <w:pPr>
        <w:tabs>
          <w:tab w:val="left" w:pos="2280"/>
        </w:tabs>
        <w:rPr>
          <w:rFonts w:asciiTheme="minorHAnsi" w:eastAsiaTheme="minorEastAsia" w:hAnsiTheme="minorHAnsi" w:cstheme="minorHAnsi"/>
          <w:b/>
        </w:rPr>
      </w:pPr>
    </w:p>
    <w:p w14:paraId="57A657DC" w14:textId="77777777" w:rsidR="003D40B2" w:rsidRPr="003D40B2" w:rsidRDefault="003D40B2" w:rsidP="003D40B2">
      <w:pPr>
        <w:tabs>
          <w:tab w:val="left" w:pos="2280"/>
        </w:tabs>
        <w:jc w:val="center"/>
        <w:rPr>
          <w:rFonts w:asciiTheme="minorHAnsi" w:eastAsiaTheme="minorEastAsia" w:hAnsiTheme="minorHAnsi" w:cstheme="minorHAnsi"/>
          <w:b/>
        </w:rPr>
      </w:pPr>
      <w:r w:rsidRPr="003D40B2">
        <w:rPr>
          <w:rFonts w:asciiTheme="minorHAnsi" w:eastAsiaTheme="minorEastAsia" w:hAnsiTheme="minorHAnsi" w:cstheme="minorHAnsi"/>
          <w:b/>
        </w:rPr>
        <w:t>CONSIDERANDO:</w:t>
      </w:r>
    </w:p>
    <w:p w14:paraId="50DE042F" w14:textId="77777777" w:rsidR="001B29A5" w:rsidRPr="003D40B2" w:rsidRDefault="001B29A5" w:rsidP="00307DA0">
      <w:pPr>
        <w:tabs>
          <w:tab w:val="left" w:pos="2280"/>
        </w:tabs>
        <w:jc w:val="both"/>
        <w:rPr>
          <w:rFonts w:asciiTheme="minorHAnsi" w:eastAsiaTheme="minorEastAsia" w:hAnsiTheme="minorHAnsi" w:cstheme="minorHAnsi"/>
          <w:b/>
          <w:sz w:val="22"/>
          <w:szCs w:val="22"/>
        </w:rPr>
      </w:pPr>
    </w:p>
    <w:p w14:paraId="70535B02" w14:textId="77777777" w:rsidR="003D40B2" w:rsidRPr="003D40B2" w:rsidRDefault="003D40B2" w:rsidP="003D40B2">
      <w:pPr>
        <w:tabs>
          <w:tab w:val="left" w:pos="2280"/>
        </w:tabs>
        <w:jc w:val="both"/>
        <w:rPr>
          <w:rFonts w:asciiTheme="minorHAnsi" w:eastAsiaTheme="minorEastAsia" w:hAnsiTheme="minorHAnsi" w:cstheme="minorHAnsi"/>
          <w:b/>
          <w:sz w:val="22"/>
          <w:szCs w:val="22"/>
        </w:rPr>
      </w:pPr>
      <w:r w:rsidRPr="003D40B2">
        <w:rPr>
          <w:rFonts w:asciiTheme="minorHAnsi" w:eastAsiaTheme="minorEastAsia" w:hAnsiTheme="minorHAnsi" w:cstheme="minorHAnsi"/>
          <w:b/>
          <w:sz w:val="22"/>
          <w:szCs w:val="22"/>
        </w:rPr>
        <w:t>Primero. Competencia.</w:t>
      </w:r>
    </w:p>
    <w:p w14:paraId="48D7570F" w14:textId="77777777" w:rsidR="00434A4C" w:rsidRDefault="00434A4C" w:rsidP="003D40B2">
      <w:pPr>
        <w:tabs>
          <w:tab w:val="left" w:pos="2280"/>
        </w:tabs>
        <w:jc w:val="both"/>
        <w:rPr>
          <w:rFonts w:asciiTheme="minorHAnsi" w:eastAsiaTheme="minorEastAsia" w:hAnsiTheme="minorHAnsi" w:cstheme="minorHAnsi"/>
          <w:bCs/>
          <w:sz w:val="22"/>
          <w:szCs w:val="22"/>
        </w:rPr>
      </w:pPr>
    </w:p>
    <w:p w14:paraId="0833B3B1" w14:textId="52C6BC44" w:rsidR="003D40B2" w:rsidRDefault="0024036D" w:rsidP="003D40B2">
      <w:pPr>
        <w:tabs>
          <w:tab w:val="left" w:pos="2280"/>
        </w:tabs>
        <w:jc w:val="both"/>
        <w:rPr>
          <w:rFonts w:asciiTheme="minorHAnsi" w:eastAsiaTheme="minorEastAsia" w:hAnsiTheme="minorHAnsi" w:cstheme="minorHAnsi"/>
          <w:bCs/>
          <w:sz w:val="22"/>
          <w:szCs w:val="22"/>
        </w:rPr>
      </w:pPr>
      <w:r w:rsidRPr="00B55FD9">
        <w:rPr>
          <w:rFonts w:asciiTheme="minorHAnsi" w:eastAsia="Arial" w:hAnsiTheme="minorHAnsi" w:cstheme="minorHAnsi"/>
          <w:sz w:val="22"/>
          <w:szCs w:val="22"/>
        </w:rPr>
        <w:t xml:space="preserve">El </w:t>
      </w:r>
      <w:r w:rsidRPr="00336607">
        <w:rPr>
          <w:rFonts w:asciiTheme="minorHAnsi" w:eastAsia="Arial" w:hAnsiTheme="minorHAnsi" w:cstheme="minorHAnsi"/>
          <w:b/>
          <w:bCs/>
          <w:sz w:val="22"/>
          <w:szCs w:val="22"/>
        </w:rPr>
        <w:t>Comité</w:t>
      </w:r>
      <w:r w:rsidRPr="00B55FD9">
        <w:rPr>
          <w:rFonts w:asciiTheme="minorHAnsi" w:eastAsia="Arial" w:hAnsiTheme="minorHAnsi" w:cstheme="minorHAnsi"/>
          <w:sz w:val="22"/>
          <w:szCs w:val="22"/>
        </w:rPr>
        <w:t xml:space="preserve"> de Adquisiciones del Organismo Público Descentralizado Servicios de Salud Jalisco, es legalmente competente para resolver la adjudicación conforme a los artículos, 23 y 24, fracciones VI y VII de la  Ley de Compras </w:t>
      </w:r>
      <w:r w:rsidRPr="00B55FD9">
        <w:rPr>
          <w:rFonts w:asciiTheme="minorHAnsi" w:eastAsia="Arial" w:hAnsiTheme="minorHAnsi" w:cstheme="minorHAnsi"/>
          <w:sz w:val="22"/>
          <w:szCs w:val="22"/>
          <w:shd w:val="clear" w:color="auto" w:fill="FFFFFF"/>
        </w:rPr>
        <w:t>Gubernamentales, Enajenaciones y Contratación de Servicios del Estado de Jalisco y sus Municipios; así como el punto 16 de</w:t>
      </w:r>
      <w:r w:rsidRPr="00B55FD9">
        <w:rPr>
          <w:rFonts w:asciiTheme="minorHAnsi" w:eastAsia="Arial" w:hAnsiTheme="minorHAnsi" w:cstheme="minorHAnsi"/>
          <w:sz w:val="22"/>
          <w:szCs w:val="22"/>
        </w:rPr>
        <w:t xml:space="preserve"> las </w:t>
      </w:r>
      <w:r w:rsidR="009932D6" w:rsidRPr="009932D6">
        <w:rPr>
          <w:rFonts w:asciiTheme="minorHAnsi" w:eastAsia="Arial" w:hAnsiTheme="minorHAnsi" w:cstheme="minorHAnsi"/>
          <w:b/>
          <w:bCs/>
          <w:sz w:val="22"/>
          <w:szCs w:val="22"/>
        </w:rPr>
        <w:t>BASES</w:t>
      </w:r>
      <w:r w:rsidRPr="00B55FD9">
        <w:rPr>
          <w:rFonts w:asciiTheme="minorHAnsi" w:eastAsia="Arial" w:hAnsiTheme="minorHAnsi" w:cstheme="minorHAnsi"/>
          <w:sz w:val="22"/>
          <w:szCs w:val="22"/>
        </w:rPr>
        <w:t xml:space="preserve"> de la Licitación Pública</w:t>
      </w:r>
      <w:r w:rsidR="005C7A27">
        <w:rPr>
          <w:rFonts w:asciiTheme="minorHAnsi" w:eastAsia="Arial" w:hAnsiTheme="minorHAnsi" w:cstheme="minorHAnsi"/>
          <w:sz w:val="22"/>
          <w:szCs w:val="22"/>
        </w:rPr>
        <w:t xml:space="preserve"> </w:t>
      </w:r>
      <w:r w:rsidR="00955D2B">
        <w:rPr>
          <w:rFonts w:asciiTheme="minorHAnsi" w:eastAsia="Arial" w:hAnsiTheme="minorHAnsi" w:cstheme="minorHAnsi"/>
          <w:sz w:val="22"/>
          <w:szCs w:val="22"/>
        </w:rPr>
        <w:t>Local</w:t>
      </w:r>
      <w:r w:rsidRPr="00B55FD9">
        <w:rPr>
          <w:rFonts w:asciiTheme="minorHAnsi" w:eastAsia="Arial" w:hAnsiTheme="minorHAnsi" w:cstheme="minorHAnsi"/>
          <w:sz w:val="22"/>
          <w:szCs w:val="22"/>
        </w:rPr>
        <w:t xml:space="preserve"> LCCC -0</w:t>
      </w:r>
      <w:r w:rsidR="00955D2B">
        <w:rPr>
          <w:rFonts w:asciiTheme="minorHAnsi" w:eastAsia="Arial" w:hAnsiTheme="minorHAnsi" w:cstheme="minorHAnsi"/>
          <w:sz w:val="22"/>
          <w:szCs w:val="22"/>
        </w:rPr>
        <w:t>36</w:t>
      </w:r>
      <w:r w:rsidRPr="00B55FD9">
        <w:rPr>
          <w:rFonts w:asciiTheme="minorHAnsi" w:eastAsia="Arial" w:hAnsiTheme="minorHAnsi" w:cstheme="minorHAnsi"/>
          <w:sz w:val="22"/>
          <w:szCs w:val="22"/>
        </w:rPr>
        <w:t>-202</w:t>
      </w:r>
      <w:r w:rsidR="00C00243">
        <w:rPr>
          <w:rFonts w:asciiTheme="minorHAnsi" w:eastAsia="Arial" w:hAnsiTheme="minorHAnsi" w:cstheme="minorHAnsi"/>
          <w:sz w:val="22"/>
          <w:szCs w:val="22"/>
        </w:rPr>
        <w:t>1</w:t>
      </w:r>
      <w:r w:rsidRPr="00B55FD9">
        <w:rPr>
          <w:rFonts w:asciiTheme="minorHAnsi" w:eastAsia="Arial" w:hAnsiTheme="minorHAnsi" w:cstheme="minorHAnsi"/>
          <w:sz w:val="22"/>
          <w:szCs w:val="22"/>
        </w:rPr>
        <w:t>; sin que para el acto medie error, dolo, violencia o vicio de consentimiento y por tratarse de un acto lícito y de posible realización, en términos de los artículos 5, 12, 13, 14 y 55 de la Ley del Procedimiento Administrativo del Estado de Jalisco.</w:t>
      </w:r>
    </w:p>
    <w:p w14:paraId="42814D97" w14:textId="77777777" w:rsidR="00434A4C" w:rsidRPr="003D40B2" w:rsidRDefault="00434A4C" w:rsidP="003D40B2">
      <w:pPr>
        <w:tabs>
          <w:tab w:val="left" w:pos="2280"/>
        </w:tabs>
        <w:jc w:val="both"/>
        <w:rPr>
          <w:rFonts w:asciiTheme="minorHAnsi" w:eastAsiaTheme="minorEastAsia" w:hAnsiTheme="minorHAnsi" w:cstheme="minorHAnsi"/>
          <w:bCs/>
          <w:sz w:val="22"/>
          <w:szCs w:val="22"/>
        </w:rPr>
      </w:pPr>
    </w:p>
    <w:p w14:paraId="758A6DD9" w14:textId="77777777" w:rsidR="003D40B2" w:rsidRPr="00434A4C" w:rsidRDefault="003D40B2" w:rsidP="003D40B2">
      <w:pPr>
        <w:tabs>
          <w:tab w:val="left" w:pos="2280"/>
        </w:tabs>
        <w:jc w:val="both"/>
        <w:rPr>
          <w:rFonts w:asciiTheme="minorHAnsi" w:eastAsiaTheme="minorEastAsia" w:hAnsiTheme="minorHAnsi" w:cstheme="minorHAnsi"/>
          <w:b/>
          <w:sz w:val="22"/>
          <w:szCs w:val="22"/>
        </w:rPr>
      </w:pPr>
      <w:r w:rsidRPr="00434A4C">
        <w:rPr>
          <w:rFonts w:asciiTheme="minorHAnsi" w:eastAsiaTheme="minorEastAsia" w:hAnsiTheme="minorHAnsi" w:cstheme="minorHAnsi"/>
          <w:b/>
          <w:sz w:val="22"/>
          <w:szCs w:val="22"/>
        </w:rPr>
        <w:t xml:space="preserve">Segundo. Evaluación que determina las proposiciones </w:t>
      </w:r>
      <w:r w:rsidR="00B14E6C">
        <w:rPr>
          <w:rFonts w:asciiTheme="minorHAnsi" w:eastAsiaTheme="minorEastAsia" w:hAnsiTheme="minorHAnsi" w:cstheme="minorHAnsi"/>
          <w:b/>
          <w:sz w:val="22"/>
          <w:szCs w:val="22"/>
        </w:rPr>
        <w:t>a desechar y las proposiciones solventes.</w:t>
      </w:r>
    </w:p>
    <w:p w14:paraId="5AA50F6C" w14:textId="77777777" w:rsidR="00434A4C" w:rsidRDefault="00434A4C" w:rsidP="003D40B2">
      <w:pPr>
        <w:tabs>
          <w:tab w:val="left" w:pos="2280"/>
        </w:tabs>
        <w:jc w:val="both"/>
        <w:rPr>
          <w:rFonts w:asciiTheme="minorHAnsi" w:eastAsiaTheme="minorEastAsia" w:hAnsiTheme="minorHAnsi" w:cstheme="minorHAnsi"/>
          <w:bCs/>
          <w:sz w:val="22"/>
          <w:szCs w:val="22"/>
        </w:rPr>
      </w:pPr>
    </w:p>
    <w:p w14:paraId="094D8A2A" w14:textId="1174099A" w:rsidR="0024036D" w:rsidRPr="005C7A27" w:rsidRDefault="0024036D" w:rsidP="005C7A27">
      <w:pPr>
        <w:tabs>
          <w:tab w:val="left" w:pos="2280"/>
        </w:tabs>
        <w:jc w:val="both"/>
        <w:rPr>
          <w:rFonts w:asciiTheme="minorHAnsi" w:eastAsiaTheme="minorEastAsia" w:hAnsiTheme="minorHAnsi" w:cstheme="minorHAnsi"/>
          <w:bCs/>
          <w:sz w:val="22"/>
          <w:szCs w:val="22"/>
        </w:rPr>
      </w:pPr>
      <w:r w:rsidRPr="0024036D">
        <w:rPr>
          <w:rFonts w:asciiTheme="minorHAnsi" w:eastAsiaTheme="minorEastAsia" w:hAnsiTheme="minorHAnsi" w:cstheme="minorHAnsi"/>
          <w:bCs/>
          <w:sz w:val="22"/>
          <w:szCs w:val="22"/>
        </w:rPr>
        <w:t>Con fundamento en los artículos 66</w:t>
      </w:r>
      <w:r w:rsidR="00571B90">
        <w:rPr>
          <w:rFonts w:asciiTheme="minorHAnsi" w:eastAsiaTheme="minorEastAsia" w:hAnsiTheme="minorHAnsi" w:cstheme="minorHAnsi"/>
          <w:bCs/>
          <w:sz w:val="22"/>
          <w:szCs w:val="22"/>
        </w:rPr>
        <w:t xml:space="preserve"> numeral 2</w:t>
      </w:r>
      <w:r w:rsidRPr="0024036D">
        <w:rPr>
          <w:rFonts w:asciiTheme="minorHAnsi" w:eastAsiaTheme="minorEastAsia" w:hAnsiTheme="minorHAnsi" w:cstheme="minorHAnsi"/>
          <w:bCs/>
          <w:sz w:val="22"/>
          <w:szCs w:val="22"/>
        </w:rPr>
        <w:t xml:space="preserve">, 69, fracciones I y II, de la Ley Compras Gubernamentales, Enajenaciones y Contratación de Servicios del Estado de Jalisco y sus Municipios y artículo 69 de su </w:t>
      </w:r>
      <w:r w:rsidR="005C7A27" w:rsidRPr="005C7A27">
        <w:rPr>
          <w:rFonts w:asciiTheme="minorHAnsi" w:eastAsiaTheme="minorEastAsia" w:hAnsiTheme="minorHAnsi" w:cstheme="minorHAnsi"/>
          <w:b/>
          <w:sz w:val="22"/>
          <w:szCs w:val="22"/>
        </w:rPr>
        <w:t>REGLAMENTO</w:t>
      </w:r>
      <w:r w:rsidRPr="0024036D">
        <w:rPr>
          <w:rFonts w:asciiTheme="minorHAnsi" w:eastAsiaTheme="minorEastAsia" w:hAnsiTheme="minorHAnsi" w:cstheme="minorHAnsi"/>
          <w:bCs/>
          <w:sz w:val="22"/>
          <w:szCs w:val="22"/>
        </w:rPr>
        <w:t xml:space="preserve">,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Pr="00FF21E1">
        <w:rPr>
          <w:rFonts w:asciiTheme="minorHAnsi" w:eastAsiaTheme="minorEastAsia" w:hAnsiTheme="minorHAnsi" w:cstheme="minorHAnsi"/>
          <w:b/>
          <w:sz w:val="22"/>
          <w:szCs w:val="22"/>
        </w:rPr>
        <w:t>Anexo 1</w:t>
      </w:r>
      <w:r w:rsidRPr="0024036D">
        <w:rPr>
          <w:rFonts w:asciiTheme="minorHAnsi" w:eastAsiaTheme="minorEastAsia" w:hAnsiTheme="minorHAnsi" w:cstheme="minorHAnsi"/>
          <w:bCs/>
          <w:sz w:val="22"/>
          <w:szCs w:val="22"/>
        </w:rPr>
        <w:t xml:space="preserve"> (Carta de Requerimientos Técnicos), de las </w:t>
      </w:r>
      <w:r w:rsidR="00FF21E1" w:rsidRPr="00FF21E1">
        <w:rPr>
          <w:rFonts w:asciiTheme="minorHAnsi" w:eastAsiaTheme="minorEastAsia" w:hAnsiTheme="minorHAnsi" w:cstheme="minorHAnsi"/>
          <w:b/>
          <w:sz w:val="22"/>
          <w:szCs w:val="22"/>
        </w:rPr>
        <w:t>BASES</w:t>
      </w:r>
      <w:r w:rsidRPr="0024036D">
        <w:rPr>
          <w:rFonts w:asciiTheme="minorHAnsi" w:eastAsiaTheme="minorEastAsia" w:hAnsiTheme="minorHAnsi" w:cstheme="minorHAnsi"/>
          <w:bCs/>
          <w:sz w:val="22"/>
          <w:szCs w:val="22"/>
        </w:rPr>
        <w:t xml:space="preserve"> de </w:t>
      </w:r>
      <w:r w:rsidRPr="00FF21E1">
        <w:rPr>
          <w:rFonts w:asciiTheme="minorHAnsi" w:eastAsiaTheme="minorEastAsia" w:hAnsiTheme="minorHAnsi" w:cstheme="minorHAnsi"/>
          <w:b/>
          <w:sz w:val="22"/>
          <w:szCs w:val="22"/>
        </w:rPr>
        <w:t xml:space="preserve">la Licitación Pública </w:t>
      </w:r>
      <w:r w:rsidR="00955D2B">
        <w:rPr>
          <w:rFonts w:asciiTheme="minorHAnsi" w:eastAsiaTheme="minorEastAsia" w:hAnsiTheme="minorHAnsi" w:cstheme="minorHAnsi"/>
          <w:b/>
          <w:sz w:val="22"/>
          <w:szCs w:val="22"/>
        </w:rPr>
        <w:t>Local</w:t>
      </w:r>
      <w:r w:rsidR="0024092F">
        <w:rPr>
          <w:rFonts w:asciiTheme="minorHAnsi" w:eastAsiaTheme="minorEastAsia" w:hAnsiTheme="minorHAnsi" w:cstheme="minorHAnsi"/>
          <w:b/>
          <w:sz w:val="22"/>
          <w:szCs w:val="22"/>
        </w:rPr>
        <w:t xml:space="preserve"> </w:t>
      </w:r>
      <w:r w:rsidRPr="00FF21E1">
        <w:rPr>
          <w:rFonts w:asciiTheme="minorHAnsi" w:eastAsiaTheme="minorEastAsia" w:hAnsiTheme="minorHAnsi" w:cstheme="minorHAnsi"/>
          <w:b/>
          <w:sz w:val="22"/>
          <w:szCs w:val="22"/>
        </w:rPr>
        <w:t>LCCC -0</w:t>
      </w:r>
      <w:r w:rsidR="00955D2B">
        <w:rPr>
          <w:rFonts w:asciiTheme="minorHAnsi" w:eastAsiaTheme="minorEastAsia" w:hAnsiTheme="minorHAnsi" w:cstheme="minorHAnsi"/>
          <w:b/>
          <w:sz w:val="22"/>
          <w:szCs w:val="22"/>
        </w:rPr>
        <w:t>36</w:t>
      </w:r>
      <w:r w:rsidRPr="00FF21E1">
        <w:rPr>
          <w:rFonts w:asciiTheme="minorHAnsi" w:eastAsiaTheme="minorEastAsia" w:hAnsiTheme="minorHAnsi" w:cstheme="minorHAnsi"/>
          <w:b/>
          <w:sz w:val="22"/>
          <w:szCs w:val="22"/>
        </w:rPr>
        <w:t>-202</w:t>
      </w:r>
      <w:r w:rsidR="00C00243">
        <w:rPr>
          <w:rFonts w:asciiTheme="minorHAnsi" w:eastAsiaTheme="minorEastAsia" w:hAnsiTheme="minorHAnsi" w:cstheme="minorHAnsi"/>
          <w:b/>
          <w:sz w:val="22"/>
          <w:szCs w:val="22"/>
        </w:rPr>
        <w:t>1</w:t>
      </w:r>
      <w:r w:rsidR="001A02EE">
        <w:rPr>
          <w:rFonts w:asciiTheme="minorHAnsi" w:eastAsiaTheme="minorEastAsia" w:hAnsiTheme="minorHAnsi" w:cstheme="minorHAnsi"/>
          <w:b/>
          <w:sz w:val="22"/>
          <w:szCs w:val="22"/>
        </w:rPr>
        <w:t xml:space="preserve"> </w:t>
      </w:r>
      <w:r w:rsidR="00C00243" w:rsidRPr="00C00243">
        <w:rPr>
          <w:rFonts w:asciiTheme="minorHAnsi" w:eastAsiaTheme="minorEastAsia" w:hAnsiTheme="minorHAnsi" w:cstheme="minorHAnsi"/>
          <w:b/>
        </w:rPr>
        <w:t>“</w:t>
      </w:r>
      <w:r w:rsidR="00955D2B" w:rsidRPr="00955D2B">
        <w:rPr>
          <w:rFonts w:asciiTheme="minorHAnsi" w:eastAsiaTheme="minorEastAsia" w:hAnsiTheme="minorHAnsi" w:cstheme="minorHAnsi"/>
          <w:b/>
        </w:rPr>
        <w:t>CONTRATACIÓN DEL SERVICIO DE DICTAMINACION DE ESTADOS FINANCIEROS DEL EJERCICIO 2020</w:t>
      </w:r>
      <w:r w:rsidR="00C00243" w:rsidRPr="00C00243">
        <w:rPr>
          <w:rFonts w:asciiTheme="minorHAnsi" w:eastAsiaTheme="minorEastAsia" w:hAnsiTheme="minorHAnsi" w:cstheme="minorHAnsi"/>
          <w:b/>
        </w:rPr>
        <w:t>”</w:t>
      </w:r>
      <w:r w:rsidRPr="0024092F">
        <w:rPr>
          <w:rFonts w:asciiTheme="minorHAnsi" w:eastAsiaTheme="minorEastAsia" w:hAnsiTheme="minorHAnsi" w:cstheme="minorHAnsi"/>
          <w:b/>
        </w:rPr>
        <w:t>,</w:t>
      </w:r>
      <w:r w:rsidR="00010944">
        <w:rPr>
          <w:rFonts w:asciiTheme="minorHAnsi" w:eastAsiaTheme="minorEastAsia" w:hAnsiTheme="minorHAnsi" w:cstheme="minorHAnsi"/>
          <w:b/>
        </w:rPr>
        <w:t xml:space="preserve"> </w:t>
      </w:r>
      <w:r w:rsidR="00C00243" w:rsidRPr="00C00243">
        <w:rPr>
          <w:rFonts w:asciiTheme="minorHAnsi" w:eastAsiaTheme="minorEastAsia" w:hAnsiTheme="minorHAnsi" w:cstheme="minorHAnsi"/>
          <w:bCs/>
          <w:sz w:val="22"/>
          <w:szCs w:val="22"/>
        </w:rPr>
        <w:t xml:space="preserve">la </w:t>
      </w:r>
      <w:r w:rsidR="00955D2B" w:rsidRPr="00955D2B">
        <w:rPr>
          <w:rFonts w:asciiTheme="minorHAnsi" w:eastAsiaTheme="minorEastAsia" w:hAnsiTheme="minorHAnsi" w:cstheme="minorHAnsi"/>
          <w:bCs/>
          <w:sz w:val="22"/>
          <w:szCs w:val="22"/>
        </w:rPr>
        <w:t>Dirección de Recursos Financieros del O.P.D. Servicios de Salud Jalisco</w:t>
      </w:r>
      <w:r w:rsidRPr="0024036D">
        <w:rPr>
          <w:rFonts w:asciiTheme="minorHAnsi" w:eastAsiaTheme="minorEastAsia" w:hAnsiTheme="minorHAnsi" w:cstheme="minorHAnsi"/>
          <w:bCs/>
          <w:sz w:val="22"/>
          <w:szCs w:val="22"/>
        </w:rPr>
        <w:t xml:space="preserve">, al ser el </w:t>
      </w:r>
      <w:r w:rsidR="00FF21E1" w:rsidRPr="00FF21E1">
        <w:rPr>
          <w:rFonts w:asciiTheme="minorHAnsi" w:eastAsiaTheme="minorEastAsia" w:hAnsiTheme="minorHAnsi" w:cstheme="minorHAnsi"/>
          <w:b/>
          <w:sz w:val="22"/>
          <w:szCs w:val="22"/>
        </w:rPr>
        <w:t>ÁREA REQUIRENTE</w:t>
      </w:r>
      <w:r w:rsidR="0024092F">
        <w:rPr>
          <w:rFonts w:asciiTheme="minorHAnsi" w:eastAsiaTheme="minorEastAsia" w:hAnsiTheme="minorHAnsi" w:cstheme="minorHAnsi"/>
          <w:b/>
          <w:sz w:val="22"/>
          <w:szCs w:val="22"/>
        </w:rPr>
        <w:t xml:space="preserve">, </w:t>
      </w:r>
      <w:r w:rsidRPr="0024036D">
        <w:rPr>
          <w:rFonts w:asciiTheme="minorHAnsi" w:eastAsiaTheme="minorEastAsia" w:hAnsiTheme="minorHAnsi" w:cstheme="minorHAnsi"/>
          <w:bCs/>
          <w:sz w:val="22"/>
          <w:szCs w:val="22"/>
        </w:rPr>
        <w:t xml:space="preserve">le reviste la calidad de área evaluadora, quedando a su cargo la evaluación técnica, ocupándose de verificar que la </w:t>
      </w:r>
      <w:r w:rsidR="00955D2B" w:rsidRPr="0024036D">
        <w:rPr>
          <w:rFonts w:asciiTheme="minorHAnsi" w:eastAsiaTheme="minorEastAsia" w:hAnsiTheme="minorHAnsi" w:cstheme="minorHAnsi"/>
          <w:bCs/>
          <w:sz w:val="22"/>
          <w:szCs w:val="22"/>
        </w:rPr>
        <w:t>proposici</w:t>
      </w:r>
      <w:r w:rsidR="00955D2B">
        <w:rPr>
          <w:rFonts w:asciiTheme="minorHAnsi" w:eastAsiaTheme="minorEastAsia" w:hAnsiTheme="minorHAnsi" w:cstheme="minorHAnsi"/>
          <w:bCs/>
          <w:sz w:val="22"/>
          <w:szCs w:val="22"/>
        </w:rPr>
        <w:t>ón</w:t>
      </w:r>
      <w:r w:rsidRPr="0024036D">
        <w:rPr>
          <w:rFonts w:asciiTheme="minorHAnsi" w:eastAsiaTheme="minorEastAsia" w:hAnsiTheme="minorHAnsi" w:cstheme="minorHAnsi"/>
          <w:bCs/>
          <w:sz w:val="22"/>
          <w:szCs w:val="22"/>
        </w:rPr>
        <w:t xml:space="preserve"> cumpliera con los aspectos técnicos y los requisitos solicitados en las multicitadas </w:t>
      </w:r>
      <w:r w:rsidR="00FF21E1" w:rsidRPr="00FF21E1">
        <w:rPr>
          <w:rFonts w:asciiTheme="minorHAnsi" w:eastAsiaTheme="minorEastAsia" w:hAnsiTheme="minorHAnsi" w:cstheme="minorHAnsi"/>
          <w:b/>
          <w:sz w:val="22"/>
          <w:szCs w:val="22"/>
        </w:rPr>
        <w:t>BASES</w:t>
      </w:r>
      <w:r w:rsidRPr="0024036D">
        <w:rPr>
          <w:rFonts w:asciiTheme="minorHAnsi" w:eastAsiaTheme="minorEastAsia" w:hAnsiTheme="minorHAnsi" w:cstheme="minorHAnsi"/>
          <w:bCs/>
          <w:sz w:val="22"/>
          <w:szCs w:val="22"/>
        </w:rPr>
        <w:t>.</w:t>
      </w:r>
    </w:p>
    <w:p w14:paraId="7EBA1E42" w14:textId="77777777" w:rsidR="0024036D" w:rsidRPr="0024036D" w:rsidRDefault="0024036D" w:rsidP="0024036D">
      <w:pPr>
        <w:tabs>
          <w:tab w:val="left" w:pos="2280"/>
        </w:tabs>
        <w:jc w:val="both"/>
        <w:rPr>
          <w:rFonts w:asciiTheme="minorHAnsi" w:eastAsiaTheme="minorEastAsia" w:hAnsiTheme="minorHAnsi" w:cstheme="minorHAnsi"/>
          <w:bCs/>
          <w:sz w:val="22"/>
          <w:szCs w:val="22"/>
        </w:rPr>
      </w:pPr>
    </w:p>
    <w:p w14:paraId="17834874" w14:textId="27155A46" w:rsidR="00885649" w:rsidRPr="000447BC" w:rsidRDefault="0024036D" w:rsidP="004D516A">
      <w:pPr>
        <w:tabs>
          <w:tab w:val="left" w:pos="2280"/>
        </w:tabs>
        <w:jc w:val="both"/>
        <w:rPr>
          <w:rFonts w:asciiTheme="minorHAnsi" w:eastAsiaTheme="minorEastAsia" w:hAnsiTheme="minorHAnsi" w:cstheme="minorHAnsi"/>
          <w:bCs/>
          <w:sz w:val="22"/>
          <w:szCs w:val="22"/>
        </w:rPr>
        <w:sectPr w:rsidR="00885649" w:rsidRPr="000447BC" w:rsidSect="00C438A4">
          <w:headerReference w:type="default" r:id="rId12"/>
          <w:footerReference w:type="default" r:id="rId13"/>
          <w:headerReference w:type="first" r:id="rId14"/>
          <w:footerReference w:type="first" r:id="rId15"/>
          <w:pgSz w:w="12240" w:h="15840" w:code="1"/>
          <w:pgMar w:top="1417" w:right="1701" w:bottom="1417" w:left="1701" w:header="907" w:footer="709" w:gutter="0"/>
          <w:cols w:space="708"/>
          <w:titlePg/>
          <w:docGrid w:linePitch="360"/>
        </w:sectPr>
      </w:pPr>
      <w:r w:rsidRPr="0024036D">
        <w:rPr>
          <w:rFonts w:asciiTheme="minorHAnsi" w:eastAsiaTheme="minorEastAsia" w:hAnsiTheme="minorHAnsi" w:cstheme="minorHAnsi"/>
          <w:bCs/>
          <w:sz w:val="22"/>
          <w:szCs w:val="22"/>
        </w:rPr>
        <w:t>A continuación, se presenta el resultado particular de</w:t>
      </w:r>
      <w:r w:rsidR="00955D2B">
        <w:rPr>
          <w:rFonts w:asciiTheme="minorHAnsi" w:eastAsiaTheme="minorEastAsia" w:hAnsiTheme="minorHAnsi" w:cstheme="minorHAnsi"/>
          <w:bCs/>
          <w:sz w:val="22"/>
          <w:szCs w:val="22"/>
        </w:rPr>
        <w:t>l</w:t>
      </w:r>
      <w:r w:rsidR="00010944">
        <w:rPr>
          <w:rFonts w:asciiTheme="minorHAnsi" w:eastAsiaTheme="minorEastAsia" w:hAnsiTheme="minorHAnsi" w:cstheme="minorHAnsi"/>
          <w:bCs/>
          <w:sz w:val="22"/>
          <w:szCs w:val="22"/>
        </w:rPr>
        <w:t xml:space="preserve"> </w:t>
      </w:r>
      <w:r w:rsidR="00955D2B" w:rsidRPr="0024036D">
        <w:rPr>
          <w:rFonts w:asciiTheme="minorHAnsi" w:eastAsiaTheme="minorEastAsia" w:hAnsiTheme="minorHAnsi" w:cstheme="minorHAnsi"/>
          <w:bCs/>
          <w:sz w:val="22"/>
          <w:szCs w:val="22"/>
        </w:rPr>
        <w:t>dictamen</w:t>
      </w:r>
      <w:r w:rsidRPr="0024036D">
        <w:rPr>
          <w:rFonts w:asciiTheme="minorHAnsi" w:eastAsiaTheme="minorEastAsia" w:hAnsiTheme="minorHAnsi" w:cstheme="minorHAnsi"/>
          <w:bCs/>
          <w:sz w:val="22"/>
          <w:szCs w:val="22"/>
        </w:rPr>
        <w:t xml:space="preserve"> emitido por parte del </w:t>
      </w:r>
      <w:r w:rsidR="00FF21E1" w:rsidRPr="00FF21E1">
        <w:rPr>
          <w:rFonts w:asciiTheme="minorHAnsi" w:eastAsiaTheme="minorEastAsia" w:hAnsiTheme="minorHAnsi" w:cstheme="minorHAnsi"/>
          <w:b/>
          <w:sz w:val="22"/>
          <w:szCs w:val="22"/>
        </w:rPr>
        <w:t>ÁREA REQUIRENTE</w:t>
      </w:r>
      <w:r w:rsidR="00010944">
        <w:rPr>
          <w:rFonts w:asciiTheme="minorHAnsi" w:eastAsiaTheme="minorEastAsia" w:hAnsiTheme="minorHAnsi" w:cstheme="minorHAnsi"/>
          <w:b/>
          <w:sz w:val="22"/>
          <w:szCs w:val="22"/>
        </w:rPr>
        <w:t xml:space="preserve"> </w:t>
      </w:r>
      <w:r w:rsidRPr="0024036D">
        <w:rPr>
          <w:rFonts w:asciiTheme="minorHAnsi" w:eastAsiaTheme="minorEastAsia" w:hAnsiTheme="minorHAnsi" w:cstheme="minorHAnsi"/>
          <w:bCs/>
          <w:sz w:val="22"/>
          <w:szCs w:val="22"/>
        </w:rPr>
        <w:t>de la</w:t>
      </w:r>
      <w:r w:rsidR="00010944">
        <w:rPr>
          <w:rFonts w:asciiTheme="minorHAnsi" w:eastAsiaTheme="minorEastAsia" w:hAnsiTheme="minorHAnsi" w:cstheme="minorHAnsi"/>
          <w:bCs/>
          <w:sz w:val="22"/>
          <w:szCs w:val="22"/>
        </w:rPr>
        <w:t xml:space="preserve"> </w:t>
      </w:r>
      <w:r w:rsidR="00FF21E1" w:rsidRPr="00FF21E1">
        <w:rPr>
          <w:rFonts w:asciiTheme="minorHAnsi" w:eastAsiaTheme="minorEastAsia" w:hAnsiTheme="minorHAnsi" w:cstheme="minorHAnsi"/>
          <w:b/>
          <w:sz w:val="22"/>
          <w:szCs w:val="22"/>
        </w:rPr>
        <w:t>PROPUESTA</w:t>
      </w:r>
      <w:r w:rsidRPr="0024036D">
        <w:rPr>
          <w:rFonts w:asciiTheme="minorHAnsi" w:eastAsiaTheme="minorEastAsia" w:hAnsiTheme="minorHAnsi" w:cstheme="minorHAnsi"/>
          <w:bCs/>
          <w:sz w:val="22"/>
          <w:szCs w:val="22"/>
        </w:rPr>
        <w:t xml:space="preserve"> presentada, conforme a los documentos que obran en el expediente que se ha formado </w:t>
      </w:r>
      <w:r w:rsidR="00287EBC" w:rsidRPr="0024036D">
        <w:rPr>
          <w:rFonts w:asciiTheme="minorHAnsi" w:eastAsiaTheme="minorEastAsia" w:hAnsiTheme="minorHAnsi" w:cstheme="minorHAnsi"/>
          <w:bCs/>
          <w:sz w:val="22"/>
          <w:szCs w:val="22"/>
        </w:rPr>
        <w:t>de acuerdo con el</w:t>
      </w:r>
      <w:r w:rsidRPr="0024036D">
        <w:rPr>
          <w:rFonts w:asciiTheme="minorHAnsi" w:eastAsiaTheme="minorEastAsia" w:hAnsiTheme="minorHAnsi" w:cstheme="minorHAnsi"/>
          <w:bCs/>
          <w:sz w:val="22"/>
          <w:szCs w:val="22"/>
        </w:rPr>
        <w:t xml:space="preserve"> presente proceso licitatorio mismos que arrojan los siguientes resultados:</w:t>
      </w:r>
    </w:p>
    <w:tbl>
      <w:tblPr>
        <w:tblW w:w="10095" w:type="dxa"/>
        <w:tblInd w:w="-61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401"/>
      </w:tblGrid>
      <w:tr w:rsidR="00AF3F9E" w:rsidRPr="00F966D0" w14:paraId="03DD44EF" w14:textId="77777777" w:rsidTr="00AF3F9E">
        <w:trPr>
          <w:trHeight w:val="610"/>
        </w:trPr>
        <w:tc>
          <w:tcPr>
            <w:tcW w:w="2694" w:type="dxa"/>
            <w:shd w:val="clear" w:color="auto" w:fill="404040" w:themeFill="text1" w:themeFillTint="BF"/>
            <w:vAlign w:val="center"/>
          </w:tcPr>
          <w:p w14:paraId="7D547B5E" w14:textId="77777777" w:rsidR="00AF3F9E" w:rsidRPr="00EB55CC" w:rsidRDefault="00AF3F9E" w:rsidP="00753CF1">
            <w:pPr>
              <w:rPr>
                <w:rFonts w:ascii="Arial" w:hAnsi="Arial" w:cs="Arial"/>
                <w:b/>
                <w:bCs/>
                <w:color w:val="FFFFFF" w:themeColor="background1"/>
                <w:sz w:val="20"/>
                <w:szCs w:val="20"/>
              </w:rPr>
            </w:pPr>
            <w:bookmarkStart w:id="2" w:name="_Hlk72140967"/>
            <w:r w:rsidRPr="00EB55CC">
              <w:rPr>
                <w:rFonts w:ascii="Arial" w:hAnsi="Arial" w:cs="Arial"/>
                <w:b/>
                <w:bCs/>
                <w:color w:val="FFFFFF" w:themeColor="background1"/>
                <w:sz w:val="20"/>
                <w:szCs w:val="20"/>
              </w:rPr>
              <w:lastRenderedPageBreak/>
              <w:t>Nombre o razón social del Licitante inscrito</w:t>
            </w:r>
          </w:p>
        </w:tc>
        <w:tc>
          <w:tcPr>
            <w:tcW w:w="7401" w:type="dxa"/>
            <w:vAlign w:val="center"/>
          </w:tcPr>
          <w:p w14:paraId="2D0DC221" w14:textId="4A823369" w:rsidR="00AF3F9E" w:rsidRPr="00F65E78" w:rsidRDefault="00955D2B" w:rsidP="00753CF1">
            <w:pPr>
              <w:jc w:val="center"/>
              <w:rPr>
                <w:rFonts w:ascii="Arial" w:hAnsi="Arial" w:cs="Arial"/>
                <w:b/>
                <w:bCs/>
                <w:sz w:val="20"/>
                <w:szCs w:val="20"/>
              </w:rPr>
            </w:pPr>
            <w:bookmarkStart w:id="3" w:name="_Hlk82456708"/>
            <w:r w:rsidRPr="00955D2B">
              <w:rPr>
                <w:rFonts w:ascii="Arial" w:hAnsi="Arial" w:cs="Arial"/>
                <w:b/>
                <w:bCs/>
              </w:rPr>
              <w:t>SOCIEDAD CORPORATIVA DE AUDITORIAS S.C.</w:t>
            </w:r>
            <w:bookmarkEnd w:id="3"/>
          </w:p>
        </w:tc>
      </w:tr>
      <w:tr w:rsidR="00AF3F9E" w:rsidRPr="00F966D0" w14:paraId="55CA2764" w14:textId="77777777" w:rsidTr="00AF3F9E">
        <w:trPr>
          <w:trHeight w:val="1779"/>
        </w:trPr>
        <w:tc>
          <w:tcPr>
            <w:tcW w:w="2694" w:type="dxa"/>
            <w:shd w:val="clear" w:color="auto" w:fill="404040" w:themeFill="text1" w:themeFillTint="BF"/>
            <w:vAlign w:val="center"/>
          </w:tcPr>
          <w:p w14:paraId="5AAA293D" w14:textId="77777777" w:rsidR="00AF3F9E" w:rsidRPr="00EB55CC" w:rsidRDefault="00AF3F9E" w:rsidP="00753CF1">
            <w:pPr>
              <w:rPr>
                <w:rFonts w:ascii="Arial" w:hAnsi="Arial" w:cs="Arial"/>
                <w:b/>
                <w:bCs/>
                <w:color w:val="FFFFFF" w:themeColor="background1"/>
                <w:sz w:val="20"/>
                <w:szCs w:val="20"/>
              </w:rPr>
            </w:pPr>
            <w:r w:rsidRPr="00EB55CC">
              <w:rPr>
                <w:rFonts w:ascii="Arial" w:hAnsi="Arial" w:cs="Arial"/>
                <w:b/>
                <w:bCs/>
                <w:color w:val="FFFFFF" w:themeColor="background1"/>
                <w:sz w:val="20"/>
                <w:szCs w:val="20"/>
              </w:rPr>
              <w:t>Nombre y número del procedimiento licitatorio</w:t>
            </w:r>
          </w:p>
        </w:tc>
        <w:tc>
          <w:tcPr>
            <w:tcW w:w="7401" w:type="dxa"/>
            <w:vAlign w:val="center"/>
          </w:tcPr>
          <w:p w14:paraId="3D5D25C1" w14:textId="77777777" w:rsidR="00955D2B" w:rsidRPr="00955D2B" w:rsidRDefault="00955D2B" w:rsidP="000C0ACD">
            <w:pPr>
              <w:jc w:val="center"/>
              <w:rPr>
                <w:rFonts w:asciiTheme="minorHAnsi" w:eastAsiaTheme="minorEastAsia" w:hAnsiTheme="minorHAnsi" w:cstheme="minorHAnsi"/>
                <w:b/>
                <w:sz w:val="28"/>
                <w:szCs w:val="28"/>
              </w:rPr>
            </w:pPr>
            <w:r w:rsidRPr="00955D2B">
              <w:rPr>
                <w:rFonts w:asciiTheme="minorHAnsi" w:eastAsiaTheme="minorEastAsia" w:hAnsiTheme="minorHAnsi" w:cstheme="minorHAnsi"/>
                <w:b/>
                <w:sz w:val="28"/>
                <w:szCs w:val="28"/>
              </w:rPr>
              <w:t xml:space="preserve">Licitación Pública Local LCCC -036-2021 </w:t>
            </w:r>
          </w:p>
          <w:p w14:paraId="0408845A" w14:textId="327B4043" w:rsidR="00AF3F9E" w:rsidRPr="007068D8" w:rsidRDefault="00955D2B" w:rsidP="000C0ACD">
            <w:pPr>
              <w:jc w:val="center"/>
              <w:rPr>
                <w:rFonts w:asciiTheme="majorHAnsi" w:eastAsia="Century Gothic" w:hAnsiTheme="majorHAnsi" w:cstheme="majorHAnsi"/>
                <w:b/>
                <w:smallCaps/>
                <w:color w:val="000000"/>
              </w:rPr>
            </w:pPr>
            <w:r w:rsidRPr="00955D2B">
              <w:rPr>
                <w:rFonts w:asciiTheme="minorHAnsi" w:eastAsiaTheme="minorEastAsia" w:hAnsiTheme="minorHAnsi" w:cstheme="minorHAnsi"/>
                <w:b/>
                <w:sz w:val="32"/>
                <w:szCs w:val="32"/>
              </w:rPr>
              <w:t>“CONTRATACIÓN DEL SERVICIO DE DICTAMINACION DE ESTADOS FINANCIEROS DEL EJERCICIO 2020”</w:t>
            </w:r>
          </w:p>
        </w:tc>
      </w:tr>
      <w:bookmarkEnd w:id="2"/>
    </w:tbl>
    <w:p w14:paraId="4B40CB4A" w14:textId="77777777" w:rsidR="0070416C" w:rsidRDefault="0070416C" w:rsidP="0070416C">
      <w:pPr>
        <w:rPr>
          <w:rFonts w:asciiTheme="majorHAnsi" w:hAnsiTheme="majorHAnsi" w:cstheme="majorHAnsi"/>
        </w:rPr>
      </w:pPr>
    </w:p>
    <w:p w14:paraId="0FC3C11C" w14:textId="73D95801" w:rsidR="0070416C" w:rsidRDefault="0070416C" w:rsidP="0070416C">
      <w:pPr>
        <w:rPr>
          <w:rFonts w:asciiTheme="majorHAnsi" w:hAnsiTheme="majorHAnsi" w:cstheme="majorHAnsi"/>
          <w:b/>
          <w:bCs/>
        </w:rPr>
      </w:pPr>
      <w:r w:rsidRPr="00463CA2">
        <w:rPr>
          <w:rFonts w:asciiTheme="majorHAnsi" w:hAnsiTheme="majorHAnsi" w:cstheme="majorHAnsi"/>
          <w:b/>
          <w:bCs/>
        </w:rPr>
        <w:t xml:space="preserve">Dictamen </w:t>
      </w:r>
      <w:r>
        <w:rPr>
          <w:rFonts w:asciiTheme="majorHAnsi" w:hAnsiTheme="majorHAnsi" w:cstheme="majorHAnsi"/>
          <w:b/>
          <w:bCs/>
        </w:rPr>
        <w:t>Técnico</w:t>
      </w:r>
      <w:r w:rsidRPr="00463CA2">
        <w:rPr>
          <w:rFonts w:asciiTheme="majorHAnsi" w:hAnsiTheme="majorHAnsi" w:cstheme="majorHAnsi"/>
          <w:b/>
          <w:bCs/>
        </w:rPr>
        <w:t>.</w:t>
      </w:r>
    </w:p>
    <w:p w14:paraId="74120A8F" w14:textId="77777777" w:rsidR="0025793B" w:rsidRDefault="0025793B" w:rsidP="0070416C">
      <w:pPr>
        <w:rPr>
          <w:rFonts w:asciiTheme="majorHAnsi" w:hAnsiTheme="majorHAnsi" w:cstheme="majorHAnsi"/>
          <w:b/>
          <w:bCs/>
        </w:rPr>
      </w:pPr>
    </w:p>
    <w:tbl>
      <w:tblPr>
        <w:tblW w:w="10360" w:type="dxa"/>
        <w:tblInd w:w="-572" w:type="dxa"/>
        <w:tblLayout w:type="fixed"/>
        <w:tblCellMar>
          <w:left w:w="10" w:type="dxa"/>
          <w:right w:w="10" w:type="dxa"/>
        </w:tblCellMar>
        <w:tblLook w:val="0000" w:firstRow="0" w:lastRow="0" w:firstColumn="0" w:lastColumn="0" w:noHBand="0" w:noVBand="0"/>
      </w:tblPr>
      <w:tblGrid>
        <w:gridCol w:w="876"/>
        <w:gridCol w:w="489"/>
        <w:gridCol w:w="620"/>
        <w:gridCol w:w="992"/>
        <w:gridCol w:w="567"/>
        <w:gridCol w:w="709"/>
        <w:gridCol w:w="6095"/>
        <w:gridCol w:w="12"/>
      </w:tblGrid>
      <w:tr w:rsidR="00955D2B" w:rsidRPr="00955D2B" w14:paraId="613F91C3" w14:textId="77777777" w:rsidTr="00955D2B">
        <w:trPr>
          <w:trHeight w:val="7"/>
        </w:trPr>
        <w:tc>
          <w:tcPr>
            <w:tcW w:w="136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2C0F22" w14:textId="77777777" w:rsidR="00955D2B" w:rsidRPr="00955D2B" w:rsidRDefault="00955D2B" w:rsidP="00BD5AF0">
            <w:pPr>
              <w:tabs>
                <w:tab w:val="left" w:pos="2280"/>
              </w:tabs>
              <w:jc w:val="center"/>
              <w:rPr>
                <w:rFonts w:asciiTheme="majorHAnsi" w:hAnsiTheme="majorHAnsi" w:cstheme="majorHAnsi"/>
                <w:b/>
                <w:sz w:val="22"/>
                <w:szCs w:val="22"/>
              </w:rPr>
            </w:pPr>
          </w:p>
        </w:tc>
        <w:tc>
          <w:tcPr>
            <w:tcW w:w="899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4D85B6" w14:textId="77777777" w:rsidR="00955D2B" w:rsidRPr="00955D2B" w:rsidRDefault="00955D2B" w:rsidP="00BD5AF0">
            <w:pPr>
              <w:tabs>
                <w:tab w:val="left" w:pos="2280"/>
              </w:tabs>
              <w:jc w:val="center"/>
              <w:rPr>
                <w:rFonts w:asciiTheme="majorHAnsi" w:hAnsiTheme="majorHAnsi" w:cstheme="majorHAnsi"/>
                <w:b/>
                <w:sz w:val="22"/>
                <w:szCs w:val="22"/>
              </w:rPr>
            </w:pPr>
            <w:r w:rsidRPr="00955D2B">
              <w:rPr>
                <w:rFonts w:asciiTheme="majorHAnsi" w:hAnsiTheme="majorHAnsi" w:cstheme="majorHAnsi"/>
                <w:b/>
                <w:sz w:val="22"/>
                <w:szCs w:val="22"/>
              </w:rPr>
              <w:t>PUNTO 9.1 PRESENTACIÓN Y APERTURA DE PROPOSICIONES</w:t>
            </w:r>
          </w:p>
        </w:tc>
      </w:tr>
      <w:tr w:rsidR="00955D2B" w:rsidRPr="00955D2B" w14:paraId="3713869E" w14:textId="77777777" w:rsidTr="00955D2B">
        <w:trPr>
          <w:gridAfter w:val="1"/>
          <w:wAfter w:w="12" w:type="dxa"/>
          <w:trHeight w:val="22"/>
        </w:trPr>
        <w:tc>
          <w:tcPr>
            <w:tcW w:w="8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C7DF72" w14:textId="77777777" w:rsidR="00955D2B" w:rsidRPr="00955D2B" w:rsidRDefault="00955D2B" w:rsidP="00BD5AF0">
            <w:pPr>
              <w:tabs>
                <w:tab w:val="left" w:pos="2280"/>
              </w:tabs>
              <w:rPr>
                <w:rFonts w:asciiTheme="majorHAnsi" w:hAnsiTheme="majorHAnsi" w:cstheme="majorHAnsi"/>
                <w:b/>
                <w:sz w:val="22"/>
                <w:szCs w:val="22"/>
              </w:rPr>
            </w:pPr>
            <w:r w:rsidRPr="00955D2B">
              <w:rPr>
                <w:rFonts w:asciiTheme="majorHAnsi" w:hAnsiTheme="majorHAnsi" w:cstheme="majorHAnsi"/>
                <w:b/>
                <w:sz w:val="22"/>
                <w:szCs w:val="22"/>
              </w:rPr>
              <w:t>No.</w:t>
            </w:r>
          </w:p>
        </w:tc>
        <w:tc>
          <w:tcPr>
            <w:tcW w:w="110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D4110D" w14:textId="77777777" w:rsidR="00955D2B" w:rsidRPr="00955D2B" w:rsidRDefault="00955D2B" w:rsidP="00BD5AF0">
            <w:pPr>
              <w:tabs>
                <w:tab w:val="left" w:pos="2280"/>
              </w:tabs>
              <w:rPr>
                <w:rFonts w:asciiTheme="majorHAnsi" w:hAnsiTheme="majorHAnsi" w:cstheme="majorHAnsi"/>
                <w:b/>
                <w:sz w:val="22"/>
                <w:szCs w:val="22"/>
              </w:rPr>
            </w:pPr>
            <w:r w:rsidRPr="00955D2B">
              <w:rPr>
                <w:rFonts w:asciiTheme="majorHAnsi" w:hAnsiTheme="majorHAnsi" w:cstheme="majorHAnsi"/>
                <w:b/>
                <w:sz w:val="22"/>
                <w:szCs w:val="22"/>
              </w:rPr>
              <w:t xml:space="preserve">                  ENTREGABLES</w:t>
            </w:r>
          </w:p>
        </w:tc>
        <w:tc>
          <w:tcPr>
            <w:tcW w:w="992" w:type="dxa"/>
            <w:vMerge w:val="restart"/>
            <w:tcBorders>
              <w:top w:val="single" w:sz="4" w:space="0" w:color="000000"/>
              <w:left w:val="single" w:sz="4" w:space="0" w:color="000000"/>
              <w:right w:val="single" w:sz="4" w:space="0" w:color="000000"/>
            </w:tcBorders>
            <w:shd w:val="clear" w:color="auto" w:fill="D9D9D9"/>
          </w:tcPr>
          <w:p w14:paraId="469EE422" w14:textId="77777777" w:rsidR="00955D2B" w:rsidRPr="00955D2B" w:rsidRDefault="00955D2B" w:rsidP="00BD5AF0">
            <w:pPr>
              <w:tabs>
                <w:tab w:val="left" w:pos="2280"/>
              </w:tabs>
              <w:jc w:val="center"/>
              <w:rPr>
                <w:rFonts w:asciiTheme="majorHAnsi" w:hAnsiTheme="majorHAnsi" w:cstheme="majorHAnsi"/>
                <w:b/>
                <w:sz w:val="22"/>
                <w:szCs w:val="22"/>
              </w:rPr>
            </w:pPr>
          </w:p>
          <w:p w14:paraId="58A2BFF8" w14:textId="77777777" w:rsidR="00955D2B" w:rsidRPr="00955D2B" w:rsidRDefault="00955D2B" w:rsidP="00BD5AF0">
            <w:pPr>
              <w:tabs>
                <w:tab w:val="left" w:pos="2280"/>
              </w:tabs>
              <w:jc w:val="center"/>
              <w:rPr>
                <w:rFonts w:asciiTheme="majorHAnsi" w:hAnsiTheme="majorHAnsi" w:cstheme="majorHAnsi"/>
                <w:b/>
                <w:sz w:val="22"/>
                <w:szCs w:val="22"/>
              </w:rPr>
            </w:pPr>
            <w:r w:rsidRPr="00955D2B">
              <w:rPr>
                <w:rFonts w:asciiTheme="majorHAnsi" w:hAnsiTheme="majorHAnsi" w:cstheme="majorHAnsi"/>
                <w:b/>
                <w:sz w:val="22"/>
                <w:szCs w:val="22"/>
              </w:rPr>
              <w:t>PARTIDA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AB8234" w14:textId="77777777" w:rsidR="00955D2B" w:rsidRPr="00955D2B" w:rsidRDefault="00955D2B" w:rsidP="00BD5AF0">
            <w:pPr>
              <w:tabs>
                <w:tab w:val="left" w:pos="2280"/>
              </w:tabs>
              <w:jc w:val="center"/>
              <w:rPr>
                <w:rFonts w:asciiTheme="majorHAnsi" w:hAnsiTheme="majorHAnsi" w:cstheme="majorHAnsi"/>
                <w:b/>
                <w:sz w:val="22"/>
                <w:szCs w:val="22"/>
              </w:rPr>
            </w:pPr>
            <w:r w:rsidRPr="00955D2B">
              <w:rPr>
                <w:rFonts w:asciiTheme="majorHAnsi" w:hAnsiTheme="majorHAnsi" w:cstheme="majorHAnsi"/>
                <w:b/>
                <w:sz w:val="22"/>
                <w:szCs w:val="22"/>
              </w:rPr>
              <w:t>APROBADO</w:t>
            </w:r>
          </w:p>
        </w:tc>
        <w:tc>
          <w:tcPr>
            <w:tcW w:w="609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AF016C" w14:textId="77777777" w:rsidR="00955D2B" w:rsidRPr="00955D2B" w:rsidRDefault="00955D2B" w:rsidP="00BD5AF0">
            <w:pPr>
              <w:tabs>
                <w:tab w:val="left" w:pos="2280"/>
              </w:tabs>
              <w:rPr>
                <w:rFonts w:asciiTheme="majorHAnsi" w:hAnsiTheme="majorHAnsi" w:cstheme="majorHAnsi"/>
                <w:b/>
                <w:sz w:val="22"/>
                <w:szCs w:val="22"/>
              </w:rPr>
            </w:pPr>
            <w:r w:rsidRPr="00955D2B">
              <w:rPr>
                <w:rFonts w:asciiTheme="majorHAnsi" w:hAnsiTheme="majorHAnsi" w:cstheme="majorHAnsi"/>
                <w:b/>
                <w:sz w:val="22"/>
                <w:szCs w:val="22"/>
              </w:rPr>
              <w:t xml:space="preserve">    </w:t>
            </w:r>
          </w:p>
          <w:p w14:paraId="50D661E0" w14:textId="77777777" w:rsidR="00955D2B" w:rsidRPr="00955D2B" w:rsidRDefault="00955D2B" w:rsidP="00BD5AF0">
            <w:pPr>
              <w:tabs>
                <w:tab w:val="left" w:pos="2280"/>
              </w:tabs>
              <w:jc w:val="center"/>
              <w:rPr>
                <w:rFonts w:asciiTheme="majorHAnsi" w:hAnsiTheme="majorHAnsi" w:cstheme="majorHAnsi"/>
                <w:b/>
                <w:sz w:val="22"/>
                <w:szCs w:val="22"/>
              </w:rPr>
            </w:pPr>
            <w:r w:rsidRPr="00955D2B">
              <w:rPr>
                <w:rFonts w:asciiTheme="majorHAnsi" w:hAnsiTheme="majorHAnsi" w:cstheme="majorHAnsi"/>
                <w:b/>
                <w:sz w:val="22"/>
                <w:szCs w:val="22"/>
              </w:rPr>
              <w:t>MOTIVOS</w:t>
            </w:r>
          </w:p>
        </w:tc>
      </w:tr>
      <w:tr w:rsidR="00955D2B" w:rsidRPr="00955D2B" w14:paraId="5BDD832B" w14:textId="77777777" w:rsidTr="00955D2B">
        <w:trPr>
          <w:gridAfter w:val="1"/>
          <w:wAfter w:w="12" w:type="dxa"/>
          <w:trHeight w:val="34"/>
        </w:trPr>
        <w:tc>
          <w:tcPr>
            <w:tcW w:w="8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202C8D" w14:textId="77777777" w:rsidR="00955D2B" w:rsidRPr="00955D2B" w:rsidRDefault="00955D2B" w:rsidP="00BD5AF0">
            <w:pPr>
              <w:tabs>
                <w:tab w:val="left" w:pos="2280"/>
              </w:tabs>
              <w:rPr>
                <w:rFonts w:asciiTheme="majorHAnsi" w:hAnsiTheme="majorHAnsi" w:cstheme="majorHAnsi"/>
                <w:b/>
                <w:sz w:val="22"/>
                <w:szCs w:val="22"/>
              </w:rPr>
            </w:pPr>
          </w:p>
        </w:tc>
        <w:tc>
          <w:tcPr>
            <w:tcW w:w="1109"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59C5D6" w14:textId="77777777" w:rsidR="00955D2B" w:rsidRPr="00955D2B" w:rsidRDefault="00955D2B" w:rsidP="00BD5AF0">
            <w:pPr>
              <w:tabs>
                <w:tab w:val="left" w:pos="2280"/>
              </w:tabs>
              <w:rPr>
                <w:rFonts w:asciiTheme="majorHAnsi" w:hAnsiTheme="majorHAnsi" w:cstheme="majorHAnsi"/>
                <w:b/>
                <w:sz w:val="22"/>
                <w:szCs w:val="22"/>
              </w:rPr>
            </w:pPr>
          </w:p>
        </w:tc>
        <w:tc>
          <w:tcPr>
            <w:tcW w:w="992" w:type="dxa"/>
            <w:vMerge/>
            <w:tcBorders>
              <w:left w:val="single" w:sz="4" w:space="0" w:color="000000"/>
              <w:bottom w:val="single" w:sz="4" w:space="0" w:color="000000"/>
              <w:right w:val="single" w:sz="4" w:space="0" w:color="000000"/>
            </w:tcBorders>
            <w:shd w:val="clear" w:color="auto" w:fill="D9D9D9"/>
          </w:tcPr>
          <w:p w14:paraId="03076775" w14:textId="77777777" w:rsidR="00955D2B" w:rsidRPr="00955D2B" w:rsidRDefault="00955D2B" w:rsidP="00BD5AF0">
            <w:pPr>
              <w:tabs>
                <w:tab w:val="left" w:pos="2280"/>
              </w:tabs>
              <w:jc w:val="center"/>
              <w:rPr>
                <w:rFonts w:asciiTheme="majorHAnsi" w:hAnsiTheme="majorHAnsi" w:cstheme="majorHAnsi"/>
                <w:b/>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18AD44" w14:textId="77777777" w:rsidR="00955D2B" w:rsidRPr="00955D2B" w:rsidRDefault="00955D2B" w:rsidP="00BD5AF0">
            <w:pPr>
              <w:tabs>
                <w:tab w:val="left" w:pos="2280"/>
              </w:tabs>
              <w:jc w:val="center"/>
              <w:rPr>
                <w:rFonts w:asciiTheme="majorHAnsi" w:hAnsiTheme="majorHAnsi" w:cstheme="majorHAnsi"/>
                <w:b/>
                <w:sz w:val="22"/>
                <w:szCs w:val="22"/>
              </w:rPr>
            </w:pPr>
            <w:r w:rsidRPr="00955D2B">
              <w:rPr>
                <w:rFonts w:asciiTheme="majorHAnsi" w:hAnsiTheme="majorHAnsi" w:cstheme="majorHAnsi"/>
                <w:b/>
                <w:sz w:val="22"/>
                <w:szCs w:val="22"/>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BBD603" w14:textId="77777777" w:rsidR="00955D2B" w:rsidRPr="00955D2B" w:rsidRDefault="00955D2B" w:rsidP="00BD5AF0">
            <w:pPr>
              <w:tabs>
                <w:tab w:val="left" w:pos="2280"/>
              </w:tabs>
              <w:jc w:val="center"/>
              <w:rPr>
                <w:rFonts w:asciiTheme="majorHAnsi" w:hAnsiTheme="majorHAnsi" w:cstheme="majorHAnsi"/>
                <w:b/>
                <w:sz w:val="22"/>
                <w:szCs w:val="22"/>
              </w:rPr>
            </w:pPr>
            <w:r w:rsidRPr="00955D2B">
              <w:rPr>
                <w:rFonts w:asciiTheme="majorHAnsi" w:hAnsiTheme="majorHAnsi" w:cstheme="majorHAnsi"/>
                <w:b/>
                <w:sz w:val="22"/>
                <w:szCs w:val="22"/>
              </w:rPr>
              <w:t>NO</w:t>
            </w:r>
          </w:p>
        </w:tc>
        <w:tc>
          <w:tcPr>
            <w:tcW w:w="609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0DFF89" w14:textId="77777777" w:rsidR="00955D2B" w:rsidRPr="00955D2B" w:rsidRDefault="00955D2B" w:rsidP="00BD5AF0">
            <w:pPr>
              <w:tabs>
                <w:tab w:val="left" w:pos="2280"/>
              </w:tabs>
              <w:rPr>
                <w:rFonts w:asciiTheme="majorHAnsi" w:hAnsiTheme="majorHAnsi" w:cstheme="majorHAnsi"/>
                <w:b/>
                <w:sz w:val="22"/>
                <w:szCs w:val="22"/>
              </w:rPr>
            </w:pPr>
          </w:p>
        </w:tc>
      </w:tr>
      <w:tr w:rsidR="00955D2B" w:rsidRPr="00955D2B" w14:paraId="4E457A5D" w14:textId="77777777" w:rsidTr="00955D2B">
        <w:trPr>
          <w:gridAfter w:val="1"/>
          <w:wAfter w:w="12" w:type="dxa"/>
          <w:trHeight w:val="57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DF0B2" w14:textId="77777777" w:rsidR="00955D2B" w:rsidRPr="00955D2B" w:rsidRDefault="00955D2B" w:rsidP="00BD5AF0">
            <w:pPr>
              <w:tabs>
                <w:tab w:val="left" w:pos="2280"/>
              </w:tabs>
              <w:rPr>
                <w:rFonts w:asciiTheme="majorHAnsi" w:hAnsiTheme="majorHAnsi" w:cstheme="majorHAnsi"/>
                <w:bCs/>
                <w:sz w:val="22"/>
                <w:szCs w:val="22"/>
              </w:rPr>
            </w:pPr>
            <w:r w:rsidRPr="00955D2B">
              <w:rPr>
                <w:rFonts w:asciiTheme="majorHAnsi" w:hAnsiTheme="majorHAnsi" w:cstheme="majorHAnsi"/>
                <w:bCs/>
                <w:sz w:val="22"/>
                <w:szCs w:val="22"/>
              </w:rPr>
              <w:t>a)</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7C1F8" w14:textId="77777777" w:rsidR="00955D2B" w:rsidRPr="00955D2B" w:rsidRDefault="00955D2B" w:rsidP="00BD5AF0">
            <w:pPr>
              <w:tabs>
                <w:tab w:val="left" w:pos="2280"/>
              </w:tabs>
              <w:jc w:val="both"/>
              <w:rPr>
                <w:rFonts w:asciiTheme="majorHAnsi" w:hAnsiTheme="majorHAnsi" w:cstheme="majorHAnsi"/>
                <w:bCs/>
                <w:sz w:val="22"/>
                <w:szCs w:val="22"/>
              </w:rPr>
            </w:pPr>
            <w:r w:rsidRPr="00955D2B">
              <w:rPr>
                <w:rFonts w:asciiTheme="majorHAnsi" w:hAnsiTheme="majorHAnsi" w:cstheme="majorHAnsi"/>
                <w:bCs/>
                <w:sz w:val="22"/>
                <w:szCs w:val="22"/>
              </w:rPr>
              <w:t>Anexo 2 (Propuesta Técnica).</w:t>
            </w:r>
          </w:p>
        </w:tc>
        <w:tc>
          <w:tcPr>
            <w:tcW w:w="992" w:type="dxa"/>
            <w:tcBorders>
              <w:top w:val="single" w:sz="4" w:space="0" w:color="000000"/>
              <w:left w:val="single" w:sz="4" w:space="0" w:color="000000"/>
              <w:bottom w:val="single" w:sz="4" w:space="0" w:color="000000"/>
              <w:right w:val="single" w:sz="4" w:space="0" w:color="000000"/>
            </w:tcBorders>
          </w:tcPr>
          <w:p w14:paraId="1CA910C0" w14:textId="77777777" w:rsidR="00955D2B" w:rsidRPr="00955D2B" w:rsidRDefault="00955D2B" w:rsidP="00BD5AF0">
            <w:pPr>
              <w:tabs>
                <w:tab w:val="left" w:pos="2280"/>
              </w:tabs>
              <w:jc w:val="center"/>
              <w:rPr>
                <w:rFonts w:asciiTheme="majorHAnsi" w:hAnsiTheme="majorHAnsi" w:cstheme="majorHAnsi"/>
                <w:b/>
                <w:sz w:val="22"/>
                <w:szCs w:val="22"/>
              </w:rPr>
            </w:pPr>
            <w:r w:rsidRPr="00955D2B">
              <w:rPr>
                <w:rFonts w:asciiTheme="majorHAnsi" w:hAnsiTheme="majorHAnsi" w:cstheme="majorHAnsi"/>
                <w:b/>
                <w:sz w:val="22"/>
                <w:szCs w:val="22"/>
              </w:rPr>
              <w:t>33104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45E6F" w14:textId="77777777" w:rsidR="00955D2B" w:rsidRPr="00955D2B" w:rsidRDefault="00955D2B" w:rsidP="00BD5AF0">
            <w:pPr>
              <w:tabs>
                <w:tab w:val="left" w:pos="2280"/>
              </w:tabs>
              <w:rPr>
                <w:rFonts w:asciiTheme="majorHAnsi" w:hAnsiTheme="majorHAnsi" w:cstheme="majorHAnsi"/>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8324" w14:textId="77777777" w:rsidR="00955D2B" w:rsidRPr="00955D2B" w:rsidRDefault="00955D2B" w:rsidP="00BD5AF0">
            <w:pPr>
              <w:tabs>
                <w:tab w:val="left" w:pos="2280"/>
              </w:tabs>
              <w:rPr>
                <w:rFonts w:asciiTheme="majorHAnsi" w:hAnsiTheme="majorHAnsi" w:cstheme="majorHAnsi"/>
                <w:b/>
                <w:sz w:val="22"/>
                <w:szCs w:val="22"/>
              </w:rPr>
            </w:pPr>
            <w:r w:rsidRPr="00955D2B">
              <w:rPr>
                <w:rFonts w:asciiTheme="majorHAnsi" w:hAnsiTheme="majorHAnsi" w:cstheme="majorHAnsi"/>
                <w:b/>
                <w:sz w:val="22"/>
                <w:szCs w:val="22"/>
              </w:rPr>
              <w:t>X</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EEC79" w14:textId="77777777" w:rsidR="00955D2B" w:rsidRPr="00955D2B" w:rsidRDefault="00955D2B" w:rsidP="00BD5AF0">
            <w:pPr>
              <w:pStyle w:val="Prrafodelista"/>
              <w:jc w:val="both"/>
              <w:rPr>
                <w:rFonts w:asciiTheme="majorHAnsi" w:hAnsiTheme="majorHAnsi" w:cstheme="majorHAnsi"/>
                <w:b/>
                <w:bCs/>
                <w:sz w:val="22"/>
                <w:szCs w:val="22"/>
              </w:rPr>
            </w:pPr>
            <w:r w:rsidRPr="00955D2B">
              <w:rPr>
                <w:rFonts w:asciiTheme="majorHAnsi" w:hAnsiTheme="majorHAnsi" w:cstheme="majorHAnsi"/>
                <w:sz w:val="22"/>
                <w:szCs w:val="22"/>
              </w:rPr>
              <w:t xml:space="preserve">El participante presenta carta de intención, para el registro como despacho autorizado por la Contraloría del Estado, siendo que a la fecha no se encuentra registrado como tal, por </w:t>
            </w:r>
            <w:proofErr w:type="gramStart"/>
            <w:r w:rsidRPr="00955D2B">
              <w:rPr>
                <w:rFonts w:asciiTheme="majorHAnsi" w:hAnsiTheme="majorHAnsi" w:cstheme="majorHAnsi"/>
                <w:sz w:val="22"/>
                <w:szCs w:val="22"/>
              </w:rPr>
              <w:t>ende</w:t>
            </w:r>
            <w:proofErr w:type="gramEnd"/>
            <w:r w:rsidRPr="00955D2B">
              <w:rPr>
                <w:rFonts w:asciiTheme="majorHAnsi" w:hAnsiTheme="majorHAnsi" w:cstheme="majorHAnsi"/>
                <w:sz w:val="22"/>
                <w:szCs w:val="22"/>
              </w:rPr>
              <w:t xml:space="preserve"> se adjunta documento en copia simple de la relación de despachos externos y/o Contadores Autorizados para Dictaminar Estados Financieros con vigencia al 31 de diciembre del año 2021. Lo anterior conforme lo marcan las bases de la presente Licitación, en el apartado del anexo 14, inciso q. Que a su letra dice “</w:t>
            </w:r>
            <w:r w:rsidRPr="00955D2B">
              <w:rPr>
                <w:rFonts w:asciiTheme="majorHAnsi" w:hAnsiTheme="majorHAnsi" w:cstheme="majorHAnsi"/>
                <w:i/>
                <w:iCs/>
                <w:sz w:val="22"/>
                <w:szCs w:val="22"/>
              </w:rPr>
              <w:t>copia simple de la Acreditación por parte de la Controlaría del Estado de Jalisco”</w:t>
            </w:r>
            <w:r w:rsidRPr="00955D2B">
              <w:rPr>
                <w:rFonts w:asciiTheme="majorHAnsi" w:hAnsiTheme="majorHAnsi" w:cstheme="majorHAnsi"/>
                <w:sz w:val="22"/>
                <w:szCs w:val="22"/>
              </w:rPr>
              <w:t xml:space="preserve"> aunado lo anterior dentro de las mismas bases, hace mención </w:t>
            </w:r>
            <w:r w:rsidRPr="00955D2B">
              <w:rPr>
                <w:rFonts w:asciiTheme="majorHAnsi" w:hAnsiTheme="majorHAnsi" w:cstheme="majorHAnsi"/>
                <w:b/>
                <w:bCs/>
                <w:i/>
                <w:iCs/>
                <w:sz w:val="22"/>
                <w:szCs w:val="22"/>
              </w:rPr>
              <w:t>“</w:t>
            </w:r>
            <w:r w:rsidRPr="00955D2B">
              <w:rPr>
                <w:rFonts w:asciiTheme="majorHAnsi" w:hAnsiTheme="majorHAnsi" w:cstheme="majorHAnsi"/>
                <w:b/>
                <w:bCs/>
                <w:i/>
                <w:iCs/>
                <w:sz w:val="22"/>
                <w:szCs w:val="22"/>
                <w:u w:val="single"/>
              </w:rPr>
              <w:t xml:space="preserve">La falta de cualquiera de los documentos anteriormente descritos será motivo de DESECHAMIENTO, asimismo el error en su presentación, les inconsistencias o discrepancias en los </w:t>
            </w:r>
            <w:proofErr w:type="gramStart"/>
            <w:r w:rsidRPr="00955D2B">
              <w:rPr>
                <w:rFonts w:asciiTheme="majorHAnsi" w:hAnsiTheme="majorHAnsi" w:cstheme="majorHAnsi"/>
                <w:b/>
                <w:bCs/>
                <w:i/>
                <w:iCs/>
                <w:sz w:val="22"/>
                <w:szCs w:val="22"/>
                <w:u w:val="single"/>
              </w:rPr>
              <w:t>dato contenidos</w:t>
            </w:r>
            <w:proofErr w:type="gramEnd"/>
            <w:r w:rsidRPr="00955D2B">
              <w:rPr>
                <w:rFonts w:asciiTheme="majorHAnsi" w:hAnsiTheme="majorHAnsi" w:cstheme="majorHAnsi"/>
                <w:b/>
                <w:bCs/>
                <w:i/>
                <w:iCs/>
                <w:sz w:val="22"/>
                <w:szCs w:val="22"/>
                <w:u w:val="single"/>
              </w:rPr>
              <w:t xml:space="preserve"> en los escritos, así como su omisión parcial o total de la propuesta del participante.</w:t>
            </w:r>
            <w:r w:rsidRPr="00955D2B">
              <w:rPr>
                <w:rFonts w:asciiTheme="majorHAnsi" w:hAnsiTheme="majorHAnsi" w:cstheme="majorHAnsi"/>
                <w:b/>
                <w:bCs/>
                <w:i/>
                <w:iCs/>
                <w:sz w:val="22"/>
                <w:szCs w:val="22"/>
              </w:rPr>
              <w:t>”</w:t>
            </w:r>
          </w:p>
          <w:p w14:paraId="7852A31D" w14:textId="77777777" w:rsidR="00955D2B" w:rsidRPr="00955D2B" w:rsidRDefault="00955D2B" w:rsidP="00BD5AF0">
            <w:pPr>
              <w:pStyle w:val="Prrafodelista"/>
              <w:jc w:val="both"/>
              <w:rPr>
                <w:rFonts w:asciiTheme="majorHAnsi" w:hAnsiTheme="majorHAnsi" w:cstheme="majorHAnsi"/>
                <w:sz w:val="22"/>
                <w:szCs w:val="22"/>
              </w:rPr>
            </w:pPr>
          </w:p>
        </w:tc>
      </w:tr>
    </w:tbl>
    <w:p w14:paraId="6E11EA80" w14:textId="465BCC60" w:rsidR="002A1491" w:rsidRDefault="002A1491" w:rsidP="004D516A">
      <w:pPr>
        <w:tabs>
          <w:tab w:val="left" w:pos="2280"/>
        </w:tabs>
        <w:jc w:val="both"/>
        <w:rPr>
          <w:rFonts w:asciiTheme="minorHAnsi" w:eastAsiaTheme="minorEastAsia" w:hAnsiTheme="minorHAnsi" w:cstheme="minorHAnsi"/>
          <w:b/>
          <w:sz w:val="22"/>
          <w:szCs w:val="22"/>
        </w:rPr>
      </w:pPr>
    </w:p>
    <w:p w14:paraId="4ABC4C6D" w14:textId="6C195729" w:rsidR="00927E29" w:rsidRDefault="00927E29" w:rsidP="004D516A">
      <w:pPr>
        <w:tabs>
          <w:tab w:val="left" w:pos="2280"/>
        </w:tabs>
        <w:jc w:val="both"/>
        <w:rPr>
          <w:rFonts w:asciiTheme="minorHAnsi" w:eastAsiaTheme="minorEastAsia" w:hAnsiTheme="minorHAnsi" w:cstheme="minorHAnsi"/>
          <w:b/>
          <w:sz w:val="22"/>
          <w:szCs w:val="22"/>
        </w:rPr>
      </w:pPr>
    </w:p>
    <w:p w14:paraId="2331AA85" w14:textId="43677613" w:rsidR="005D4081" w:rsidRDefault="005D4081" w:rsidP="004D516A">
      <w:pPr>
        <w:tabs>
          <w:tab w:val="left" w:pos="2280"/>
        </w:tabs>
        <w:jc w:val="both"/>
        <w:rPr>
          <w:rFonts w:asciiTheme="minorHAnsi" w:eastAsiaTheme="minorEastAsia" w:hAnsiTheme="minorHAnsi" w:cstheme="minorHAnsi"/>
          <w:b/>
          <w:sz w:val="22"/>
          <w:szCs w:val="22"/>
        </w:rPr>
      </w:pPr>
    </w:p>
    <w:p w14:paraId="732994DC" w14:textId="1D40B396" w:rsidR="005D4081" w:rsidRDefault="005D4081" w:rsidP="004D516A">
      <w:pPr>
        <w:tabs>
          <w:tab w:val="left" w:pos="2280"/>
        </w:tabs>
        <w:jc w:val="both"/>
        <w:rPr>
          <w:rFonts w:asciiTheme="minorHAnsi" w:eastAsiaTheme="minorEastAsia" w:hAnsiTheme="minorHAnsi" w:cstheme="minorHAnsi"/>
          <w:b/>
          <w:sz w:val="22"/>
          <w:szCs w:val="22"/>
        </w:rPr>
      </w:pPr>
    </w:p>
    <w:p w14:paraId="5636381D" w14:textId="79139A55" w:rsidR="005D4081" w:rsidRDefault="005D4081" w:rsidP="004D516A">
      <w:pPr>
        <w:tabs>
          <w:tab w:val="left" w:pos="2280"/>
        </w:tabs>
        <w:jc w:val="both"/>
        <w:rPr>
          <w:rFonts w:asciiTheme="minorHAnsi" w:eastAsiaTheme="minorEastAsia" w:hAnsiTheme="minorHAnsi" w:cstheme="minorHAnsi"/>
          <w:b/>
          <w:sz w:val="22"/>
          <w:szCs w:val="22"/>
        </w:rPr>
      </w:pPr>
    </w:p>
    <w:p w14:paraId="00149B01" w14:textId="77777777" w:rsidR="005D4081" w:rsidRDefault="005D4081" w:rsidP="004D516A">
      <w:pPr>
        <w:tabs>
          <w:tab w:val="left" w:pos="2280"/>
        </w:tabs>
        <w:jc w:val="both"/>
        <w:rPr>
          <w:rFonts w:asciiTheme="minorHAnsi" w:eastAsiaTheme="minorEastAsia" w:hAnsiTheme="minorHAnsi" w:cstheme="minorHAnsi"/>
          <w:b/>
          <w:sz w:val="22"/>
          <w:szCs w:val="22"/>
        </w:rPr>
      </w:pPr>
    </w:p>
    <w:tbl>
      <w:tblPr>
        <w:tblStyle w:val="Tablaconcuadrcula"/>
        <w:tblpPr w:leftFromText="141" w:rightFromText="141" w:vertAnchor="page" w:horzAnchor="margin" w:tblpXSpec="center" w:tblpY="4287"/>
        <w:tblW w:w="10734" w:type="dxa"/>
        <w:tblLayout w:type="fixed"/>
        <w:tblLook w:val="04A0" w:firstRow="1" w:lastRow="0" w:firstColumn="1" w:lastColumn="0" w:noHBand="0" w:noVBand="1"/>
      </w:tblPr>
      <w:tblGrid>
        <w:gridCol w:w="1803"/>
        <w:gridCol w:w="5422"/>
        <w:gridCol w:w="708"/>
        <w:gridCol w:w="689"/>
        <w:gridCol w:w="2112"/>
      </w:tblGrid>
      <w:tr w:rsidR="00FB6E55" w:rsidRPr="00ED7F17" w14:paraId="0C03C768" w14:textId="77777777" w:rsidTr="00C727A8">
        <w:trPr>
          <w:trHeight w:val="126"/>
        </w:trPr>
        <w:tc>
          <w:tcPr>
            <w:tcW w:w="10734" w:type="dxa"/>
            <w:gridSpan w:val="5"/>
            <w:shd w:val="clear" w:color="auto" w:fill="000000" w:themeFill="text1"/>
          </w:tcPr>
          <w:p w14:paraId="7C8B6DE4" w14:textId="77777777" w:rsidR="00FB6E55" w:rsidRPr="00ED7F17" w:rsidRDefault="00FB6E55" w:rsidP="00FB6E55">
            <w:pPr>
              <w:rPr>
                <w:rFonts w:asciiTheme="majorHAnsi" w:hAnsiTheme="majorHAnsi" w:cstheme="majorHAnsi"/>
                <w:sz w:val="22"/>
                <w:szCs w:val="22"/>
              </w:rPr>
            </w:pPr>
            <w:r w:rsidRPr="00ED7F17">
              <w:rPr>
                <w:rFonts w:ascii="Calibri" w:eastAsia="Calibri" w:hAnsi="Calibri" w:cs="Calibri"/>
                <w:b/>
                <w:bCs/>
                <w:sz w:val="22"/>
                <w:szCs w:val="22"/>
              </w:rPr>
              <w:lastRenderedPageBreak/>
              <w:t>Dictamen Administrativo.</w:t>
            </w:r>
          </w:p>
        </w:tc>
      </w:tr>
      <w:tr w:rsidR="00FB6E55" w:rsidRPr="00ED7F17" w14:paraId="58DBFC3C" w14:textId="77777777" w:rsidTr="00C727A8">
        <w:trPr>
          <w:trHeight w:val="401"/>
        </w:trPr>
        <w:tc>
          <w:tcPr>
            <w:tcW w:w="10734" w:type="dxa"/>
            <w:gridSpan w:val="5"/>
            <w:shd w:val="clear" w:color="auto" w:fill="000000" w:themeFill="text1"/>
          </w:tcPr>
          <w:p w14:paraId="080592C3" w14:textId="77777777" w:rsidR="00FB6E55" w:rsidRPr="00ED7F17" w:rsidRDefault="00FB6E55" w:rsidP="00FB6E55">
            <w:pPr>
              <w:rPr>
                <w:rFonts w:asciiTheme="majorHAnsi" w:hAnsiTheme="majorHAnsi" w:cstheme="majorHAnsi"/>
                <w:sz w:val="22"/>
                <w:szCs w:val="22"/>
              </w:rPr>
            </w:pPr>
            <w:r w:rsidRPr="00ED7F17">
              <w:rPr>
                <w:rFonts w:asciiTheme="majorHAnsi" w:hAnsiTheme="majorHAnsi" w:cstheme="majorHAnsi"/>
                <w:b/>
                <w:bCs/>
                <w:sz w:val="22"/>
                <w:szCs w:val="22"/>
              </w:rPr>
              <w:t>PUNTO 9.1 PRESENTACIÓN Y APERTURA DE PROPUESTAS</w:t>
            </w:r>
          </w:p>
        </w:tc>
      </w:tr>
      <w:tr w:rsidR="00FB6E55" w:rsidRPr="00ED7F17" w14:paraId="10EC325C" w14:textId="77777777" w:rsidTr="00C727A8">
        <w:trPr>
          <w:trHeight w:val="401"/>
        </w:trPr>
        <w:tc>
          <w:tcPr>
            <w:tcW w:w="1803" w:type="dxa"/>
            <w:vMerge w:val="restart"/>
            <w:shd w:val="clear" w:color="auto" w:fill="000000" w:themeFill="text1"/>
            <w:vAlign w:val="center"/>
          </w:tcPr>
          <w:p w14:paraId="0A6868E2" w14:textId="77777777" w:rsidR="00FB6E55" w:rsidRPr="00ED7F17" w:rsidRDefault="00FB6E55" w:rsidP="00FB6E55">
            <w:pPr>
              <w:rPr>
                <w:rFonts w:asciiTheme="majorHAnsi" w:hAnsiTheme="majorHAnsi" w:cstheme="majorHAnsi"/>
                <w:sz w:val="22"/>
                <w:szCs w:val="22"/>
              </w:rPr>
            </w:pPr>
            <w:r w:rsidRPr="00ED7F17">
              <w:rPr>
                <w:rFonts w:asciiTheme="majorHAnsi" w:hAnsiTheme="majorHAnsi" w:cstheme="majorHAnsi"/>
                <w:b/>
                <w:bCs/>
                <w:sz w:val="22"/>
                <w:szCs w:val="22"/>
              </w:rPr>
              <w:t>No.</w:t>
            </w:r>
          </w:p>
        </w:tc>
        <w:tc>
          <w:tcPr>
            <w:tcW w:w="5422" w:type="dxa"/>
            <w:vMerge w:val="restart"/>
            <w:shd w:val="clear" w:color="auto" w:fill="000000" w:themeFill="text1"/>
            <w:vAlign w:val="center"/>
          </w:tcPr>
          <w:p w14:paraId="628C6CD5" w14:textId="77777777" w:rsidR="00FB6E55" w:rsidRPr="00ED7F17" w:rsidRDefault="00FB6E55" w:rsidP="00FB6E55">
            <w:pPr>
              <w:jc w:val="both"/>
              <w:rPr>
                <w:rFonts w:asciiTheme="majorHAnsi" w:hAnsiTheme="majorHAnsi" w:cstheme="majorHAnsi"/>
                <w:sz w:val="22"/>
                <w:szCs w:val="22"/>
              </w:rPr>
            </w:pPr>
            <w:r w:rsidRPr="00ED7F17">
              <w:rPr>
                <w:rFonts w:asciiTheme="majorHAnsi" w:hAnsiTheme="majorHAnsi" w:cstheme="majorHAnsi"/>
                <w:b/>
                <w:bCs/>
                <w:sz w:val="22"/>
                <w:szCs w:val="22"/>
              </w:rPr>
              <w:t>ENTREGABLES</w:t>
            </w:r>
          </w:p>
        </w:tc>
        <w:tc>
          <w:tcPr>
            <w:tcW w:w="1397" w:type="dxa"/>
            <w:gridSpan w:val="2"/>
            <w:shd w:val="clear" w:color="auto" w:fill="000000" w:themeFill="text1"/>
            <w:vAlign w:val="center"/>
          </w:tcPr>
          <w:p w14:paraId="40381333" w14:textId="77777777" w:rsidR="00FB6E55" w:rsidRPr="00ED7F17" w:rsidRDefault="00FB6E55" w:rsidP="00FB6E55">
            <w:pPr>
              <w:rPr>
                <w:rFonts w:asciiTheme="majorHAnsi" w:hAnsiTheme="majorHAnsi" w:cstheme="majorHAnsi"/>
                <w:sz w:val="22"/>
                <w:szCs w:val="22"/>
              </w:rPr>
            </w:pPr>
            <w:r w:rsidRPr="00ED7F17">
              <w:rPr>
                <w:rFonts w:asciiTheme="majorHAnsi" w:hAnsiTheme="majorHAnsi" w:cstheme="majorHAnsi"/>
                <w:b/>
                <w:bCs/>
                <w:sz w:val="22"/>
                <w:szCs w:val="22"/>
              </w:rPr>
              <w:t>APROBADO</w:t>
            </w:r>
          </w:p>
        </w:tc>
        <w:tc>
          <w:tcPr>
            <w:tcW w:w="2112" w:type="dxa"/>
            <w:vMerge w:val="restart"/>
            <w:shd w:val="clear" w:color="auto" w:fill="000000" w:themeFill="text1"/>
          </w:tcPr>
          <w:p w14:paraId="424573FA" w14:textId="77777777" w:rsidR="00FB6E55" w:rsidRPr="00ED7F17" w:rsidRDefault="00FB6E55" w:rsidP="00FB6E55">
            <w:pPr>
              <w:jc w:val="center"/>
              <w:rPr>
                <w:rFonts w:asciiTheme="majorHAnsi" w:hAnsiTheme="majorHAnsi" w:cstheme="majorHAnsi"/>
                <w:b/>
                <w:bCs/>
                <w:sz w:val="22"/>
                <w:szCs w:val="22"/>
              </w:rPr>
            </w:pPr>
          </w:p>
          <w:p w14:paraId="7D7F1F99" w14:textId="77777777" w:rsidR="00FB6E55" w:rsidRPr="00ED7F17" w:rsidRDefault="00FB6E55" w:rsidP="00FB6E55">
            <w:pPr>
              <w:jc w:val="center"/>
              <w:rPr>
                <w:rFonts w:asciiTheme="majorHAnsi" w:hAnsiTheme="majorHAnsi" w:cstheme="majorHAnsi"/>
                <w:sz w:val="22"/>
                <w:szCs w:val="22"/>
              </w:rPr>
            </w:pPr>
            <w:r w:rsidRPr="00ED7F17">
              <w:rPr>
                <w:rFonts w:asciiTheme="majorHAnsi" w:hAnsiTheme="majorHAnsi" w:cstheme="majorHAnsi"/>
                <w:b/>
                <w:bCs/>
                <w:sz w:val="22"/>
                <w:szCs w:val="22"/>
              </w:rPr>
              <w:t>MOTIVOS</w:t>
            </w:r>
          </w:p>
        </w:tc>
      </w:tr>
      <w:tr w:rsidR="00FB6E55" w:rsidRPr="00ED7F17" w14:paraId="57A7DF1E" w14:textId="77777777" w:rsidTr="00C727A8">
        <w:trPr>
          <w:trHeight w:val="64"/>
        </w:trPr>
        <w:tc>
          <w:tcPr>
            <w:tcW w:w="1803" w:type="dxa"/>
            <w:vMerge/>
            <w:vAlign w:val="center"/>
          </w:tcPr>
          <w:p w14:paraId="5054BDFA" w14:textId="77777777" w:rsidR="00FB6E55" w:rsidRPr="00ED7F17" w:rsidRDefault="00FB6E55" w:rsidP="00FB6E55">
            <w:pPr>
              <w:rPr>
                <w:rFonts w:asciiTheme="majorHAnsi" w:hAnsiTheme="majorHAnsi" w:cstheme="majorHAnsi"/>
                <w:sz w:val="22"/>
                <w:szCs w:val="22"/>
              </w:rPr>
            </w:pPr>
          </w:p>
        </w:tc>
        <w:tc>
          <w:tcPr>
            <w:tcW w:w="5422" w:type="dxa"/>
            <w:vMerge/>
            <w:vAlign w:val="center"/>
          </w:tcPr>
          <w:p w14:paraId="5E08EF65" w14:textId="77777777" w:rsidR="00FB6E55" w:rsidRPr="00ED7F17" w:rsidRDefault="00FB6E55" w:rsidP="00FB6E55">
            <w:pPr>
              <w:jc w:val="both"/>
              <w:rPr>
                <w:rFonts w:asciiTheme="majorHAnsi" w:hAnsiTheme="majorHAnsi" w:cstheme="majorHAnsi"/>
                <w:sz w:val="22"/>
                <w:szCs w:val="22"/>
              </w:rPr>
            </w:pPr>
          </w:p>
        </w:tc>
        <w:tc>
          <w:tcPr>
            <w:tcW w:w="708" w:type="dxa"/>
            <w:shd w:val="clear" w:color="auto" w:fill="000000" w:themeFill="text1"/>
            <w:vAlign w:val="center"/>
          </w:tcPr>
          <w:p w14:paraId="17D4CBC9" w14:textId="77777777" w:rsidR="00FB6E55" w:rsidRPr="00ED7F17" w:rsidRDefault="00FB6E55" w:rsidP="00FB6E55">
            <w:pPr>
              <w:rPr>
                <w:rFonts w:asciiTheme="majorHAnsi" w:hAnsiTheme="majorHAnsi" w:cstheme="majorHAnsi"/>
                <w:sz w:val="22"/>
                <w:szCs w:val="22"/>
              </w:rPr>
            </w:pPr>
            <w:r w:rsidRPr="00ED7F17">
              <w:rPr>
                <w:rFonts w:asciiTheme="majorHAnsi" w:hAnsiTheme="majorHAnsi" w:cstheme="majorHAnsi"/>
                <w:b/>
                <w:bCs/>
                <w:sz w:val="22"/>
                <w:szCs w:val="22"/>
              </w:rPr>
              <w:t>SI</w:t>
            </w:r>
          </w:p>
        </w:tc>
        <w:tc>
          <w:tcPr>
            <w:tcW w:w="689" w:type="dxa"/>
            <w:shd w:val="clear" w:color="auto" w:fill="000000" w:themeFill="text1"/>
            <w:vAlign w:val="center"/>
          </w:tcPr>
          <w:p w14:paraId="599AAC8B" w14:textId="77777777" w:rsidR="00FB6E55" w:rsidRPr="00ED7F17" w:rsidRDefault="00FB6E55" w:rsidP="00FB6E55">
            <w:pPr>
              <w:rPr>
                <w:rFonts w:asciiTheme="majorHAnsi" w:hAnsiTheme="majorHAnsi" w:cstheme="majorHAnsi"/>
                <w:sz w:val="22"/>
                <w:szCs w:val="22"/>
              </w:rPr>
            </w:pPr>
            <w:r w:rsidRPr="00ED7F17">
              <w:rPr>
                <w:rFonts w:asciiTheme="majorHAnsi" w:hAnsiTheme="majorHAnsi" w:cstheme="majorHAnsi"/>
                <w:b/>
                <w:bCs/>
                <w:sz w:val="22"/>
                <w:szCs w:val="22"/>
              </w:rPr>
              <w:t>NO</w:t>
            </w:r>
          </w:p>
        </w:tc>
        <w:tc>
          <w:tcPr>
            <w:tcW w:w="2112" w:type="dxa"/>
            <w:vMerge/>
          </w:tcPr>
          <w:p w14:paraId="1DDA3820" w14:textId="77777777" w:rsidR="00FB6E55" w:rsidRPr="00ED7F17" w:rsidRDefault="00FB6E55" w:rsidP="00FB6E55">
            <w:pPr>
              <w:rPr>
                <w:rFonts w:asciiTheme="majorHAnsi" w:hAnsiTheme="majorHAnsi" w:cstheme="majorHAnsi"/>
                <w:sz w:val="22"/>
                <w:szCs w:val="22"/>
              </w:rPr>
            </w:pPr>
          </w:p>
        </w:tc>
      </w:tr>
      <w:tr w:rsidR="00FB6E55" w:rsidRPr="00ED7F17" w14:paraId="042A7A51" w14:textId="77777777" w:rsidTr="00FB6E55">
        <w:trPr>
          <w:trHeight w:val="260"/>
        </w:trPr>
        <w:tc>
          <w:tcPr>
            <w:tcW w:w="1803" w:type="dxa"/>
            <w:vMerge w:val="restart"/>
          </w:tcPr>
          <w:p w14:paraId="5E276447" w14:textId="77777777" w:rsidR="00FB6E55" w:rsidRPr="00ED7F17" w:rsidRDefault="00FB6E55" w:rsidP="00FB6E55">
            <w:pPr>
              <w:rPr>
                <w:rFonts w:asciiTheme="minorHAnsi" w:hAnsiTheme="minorHAnsi" w:cstheme="minorHAnsi"/>
                <w:sz w:val="22"/>
                <w:szCs w:val="22"/>
              </w:rPr>
            </w:pPr>
            <w:r w:rsidRPr="00ED7F17">
              <w:rPr>
                <w:rFonts w:asciiTheme="minorHAnsi" w:hAnsiTheme="minorHAnsi" w:cstheme="minorHAnsi"/>
                <w:sz w:val="22"/>
                <w:szCs w:val="22"/>
              </w:rPr>
              <w:t>Inciso c)</w:t>
            </w:r>
          </w:p>
        </w:tc>
        <w:tc>
          <w:tcPr>
            <w:tcW w:w="5422" w:type="dxa"/>
          </w:tcPr>
          <w:p w14:paraId="283EE497" w14:textId="77777777" w:rsidR="00FB6E55" w:rsidRPr="00ED7F17" w:rsidRDefault="00FB6E55" w:rsidP="00FB6E55">
            <w:pPr>
              <w:jc w:val="both"/>
              <w:rPr>
                <w:rFonts w:asciiTheme="minorHAnsi" w:hAnsiTheme="minorHAnsi" w:cstheme="minorHAnsi"/>
                <w:sz w:val="22"/>
                <w:szCs w:val="22"/>
              </w:rPr>
            </w:pPr>
            <w:r w:rsidRPr="00ED7F17">
              <w:rPr>
                <w:rFonts w:asciiTheme="minorHAnsi" w:hAnsiTheme="minorHAnsi" w:cstheme="minorHAnsi"/>
                <w:sz w:val="22"/>
                <w:szCs w:val="22"/>
              </w:rPr>
              <w:t>Anexo 4 (Carta de Proposición).</w:t>
            </w:r>
          </w:p>
        </w:tc>
        <w:tc>
          <w:tcPr>
            <w:tcW w:w="708" w:type="dxa"/>
          </w:tcPr>
          <w:p w14:paraId="0FD444CF" w14:textId="77777777" w:rsidR="00FB6E55" w:rsidRPr="00ED7F17" w:rsidRDefault="00FB6E55" w:rsidP="00012A30">
            <w:pPr>
              <w:pStyle w:val="Prrafodelista"/>
              <w:numPr>
                <w:ilvl w:val="0"/>
                <w:numId w:val="5"/>
              </w:numPr>
              <w:rPr>
                <w:rFonts w:asciiTheme="minorHAnsi" w:hAnsiTheme="minorHAnsi" w:cstheme="minorHAnsi"/>
                <w:sz w:val="22"/>
                <w:szCs w:val="22"/>
              </w:rPr>
            </w:pPr>
          </w:p>
        </w:tc>
        <w:tc>
          <w:tcPr>
            <w:tcW w:w="689" w:type="dxa"/>
          </w:tcPr>
          <w:p w14:paraId="5D606568" w14:textId="77777777" w:rsidR="00FB6E55" w:rsidRPr="00ED7F17" w:rsidRDefault="00FB6E55" w:rsidP="00FB6E55">
            <w:pPr>
              <w:rPr>
                <w:rFonts w:asciiTheme="minorHAnsi" w:hAnsiTheme="minorHAnsi" w:cstheme="minorHAnsi"/>
                <w:sz w:val="22"/>
                <w:szCs w:val="22"/>
              </w:rPr>
            </w:pPr>
          </w:p>
        </w:tc>
        <w:tc>
          <w:tcPr>
            <w:tcW w:w="2112" w:type="dxa"/>
          </w:tcPr>
          <w:p w14:paraId="561F2710" w14:textId="77777777" w:rsidR="00FB6E55" w:rsidRPr="00ED7F17" w:rsidRDefault="00FB6E55" w:rsidP="00FB6E55">
            <w:pPr>
              <w:rPr>
                <w:rFonts w:asciiTheme="minorHAnsi" w:hAnsiTheme="minorHAnsi" w:cstheme="minorHAnsi"/>
                <w:sz w:val="22"/>
                <w:szCs w:val="22"/>
              </w:rPr>
            </w:pPr>
          </w:p>
        </w:tc>
      </w:tr>
      <w:tr w:rsidR="00FB6E55" w:rsidRPr="00ED7F17" w14:paraId="09F162FC" w14:textId="77777777" w:rsidTr="00FB6E55">
        <w:tc>
          <w:tcPr>
            <w:tcW w:w="1803" w:type="dxa"/>
            <w:vMerge/>
          </w:tcPr>
          <w:p w14:paraId="6CA31F4F" w14:textId="77777777" w:rsidR="00FB6E55" w:rsidRPr="00ED7F17" w:rsidRDefault="00FB6E55" w:rsidP="00FB6E55">
            <w:pPr>
              <w:rPr>
                <w:rFonts w:asciiTheme="minorHAnsi" w:hAnsiTheme="minorHAnsi" w:cstheme="minorHAnsi"/>
                <w:sz w:val="22"/>
                <w:szCs w:val="22"/>
              </w:rPr>
            </w:pPr>
          </w:p>
        </w:tc>
        <w:tc>
          <w:tcPr>
            <w:tcW w:w="5422" w:type="dxa"/>
          </w:tcPr>
          <w:p w14:paraId="48F50825" w14:textId="77777777" w:rsidR="00FB6E55" w:rsidRPr="00ED7F17" w:rsidRDefault="00FB6E55" w:rsidP="00FB6E55">
            <w:pPr>
              <w:jc w:val="both"/>
              <w:rPr>
                <w:rFonts w:asciiTheme="minorHAnsi" w:hAnsiTheme="minorHAnsi" w:cstheme="minorHAnsi"/>
                <w:sz w:val="22"/>
                <w:szCs w:val="22"/>
              </w:rPr>
            </w:pPr>
            <w:r w:rsidRPr="00ED7F17">
              <w:rPr>
                <w:rFonts w:asciiTheme="minorHAnsi" w:hAnsiTheme="minorHAnsi" w:cstheme="minorHAnsi"/>
                <w:sz w:val="22"/>
                <w:szCs w:val="22"/>
              </w:rPr>
              <w:t>1.</w:t>
            </w:r>
            <w:r w:rsidRPr="00ED7F17">
              <w:rPr>
                <w:rFonts w:asciiTheme="minorHAnsi" w:hAnsiTheme="minorHAnsi" w:cstheme="minorHAnsi"/>
                <w:sz w:val="22"/>
                <w:szCs w:val="22"/>
              </w:rPr>
              <w:tab/>
              <w:t>Manifiesto libre bajo protesta de decir verdad de contar con la capacidad administrativa, fiscal, financiera, legal, técnica y profesional para atender el requerimiento en las condiciones solicitadas</w:t>
            </w:r>
          </w:p>
        </w:tc>
        <w:tc>
          <w:tcPr>
            <w:tcW w:w="708" w:type="dxa"/>
          </w:tcPr>
          <w:p w14:paraId="7B464363" w14:textId="77777777" w:rsidR="00FB6E55" w:rsidRPr="003C4ADF" w:rsidRDefault="00FB6E55" w:rsidP="003C4ADF">
            <w:pPr>
              <w:pStyle w:val="Prrafodelista"/>
              <w:numPr>
                <w:ilvl w:val="0"/>
                <w:numId w:val="5"/>
              </w:numPr>
              <w:rPr>
                <w:rFonts w:asciiTheme="minorHAnsi" w:hAnsiTheme="minorHAnsi" w:cstheme="minorHAnsi"/>
                <w:sz w:val="22"/>
                <w:szCs w:val="22"/>
              </w:rPr>
            </w:pPr>
          </w:p>
        </w:tc>
        <w:tc>
          <w:tcPr>
            <w:tcW w:w="689" w:type="dxa"/>
          </w:tcPr>
          <w:p w14:paraId="519425E6" w14:textId="77777777" w:rsidR="00FB6E55" w:rsidRPr="003C4ADF" w:rsidRDefault="00FB6E55" w:rsidP="003C4ADF">
            <w:pPr>
              <w:ind w:left="360"/>
              <w:rPr>
                <w:rFonts w:asciiTheme="minorHAnsi" w:hAnsiTheme="minorHAnsi" w:cstheme="minorHAnsi"/>
                <w:sz w:val="22"/>
                <w:szCs w:val="22"/>
              </w:rPr>
            </w:pPr>
          </w:p>
        </w:tc>
        <w:tc>
          <w:tcPr>
            <w:tcW w:w="2112" w:type="dxa"/>
          </w:tcPr>
          <w:p w14:paraId="3B7EC8FD" w14:textId="2C48DC82" w:rsidR="00FB6E55" w:rsidRPr="00ED7F17" w:rsidRDefault="00FB6E55" w:rsidP="00FB6E55">
            <w:pPr>
              <w:rPr>
                <w:rFonts w:asciiTheme="minorHAnsi" w:hAnsiTheme="minorHAnsi" w:cstheme="minorHAnsi"/>
                <w:sz w:val="22"/>
                <w:szCs w:val="22"/>
              </w:rPr>
            </w:pPr>
          </w:p>
        </w:tc>
      </w:tr>
      <w:tr w:rsidR="00FB6E55" w:rsidRPr="00ED7F17" w14:paraId="063C7BAB" w14:textId="77777777" w:rsidTr="00FB6E55">
        <w:tc>
          <w:tcPr>
            <w:tcW w:w="1803" w:type="dxa"/>
            <w:vMerge w:val="restart"/>
          </w:tcPr>
          <w:p w14:paraId="0C6F258E" w14:textId="77777777" w:rsidR="00FB6E55" w:rsidRPr="00ED7F17" w:rsidRDefault="00FB6E55" w:rsidP="00FB6E55">
            <w:pPr>
              <w:rPr>
                <w:rFonts w:asciiTheme="minorHAnsi" w:hAnsiTheme="minorHAnsi" w:cstheme="minorHAnsi"/>
                <w:sz w:val="22"/>
                <w:szCs w:val="22"/>
              </w:rPr>
            </w:pPr>
            <w:r w:rsidRPr="00ED7F17">
              <w:rPr>
                <w:rFonts w:asciiTheme="minorHAnsi" w:hAnsiTheme="minorHAnsi" w:cstheme="minorHAnsi"/>
                <w:sz w:val="22"/>
                <w:szCs w:val="22"/>
              </w:rPr>
              <w:t>Inciso d)</w:t>
            </w:r>
          </w:p>
        </w:tc>
        <w:tc>
          <w:tcPr>
            <w:tcW w:w="5422" w:type="dxa"/>
          </w:tcPr>
          <w:p w14:paraId="1F00816B" w14:textId="77777777" w:rsidR="00FB6E55" w:rsidRPr="00ED7F17" w:rsidRDefault="00FB6E55" w:rsidP="00FB6E55">
            <w:pPr>
              <w:jc w:val="both"/>
              <w:rPr>
                <w:rFonts w:asciiTheme="minorHAnsi" w:hAnsiTheme="minorHAnsi" w:cstheme="minorHAnsi"/>
                <w:sz w:val="22"/>
                <w:szCs w:val="22"/>
              </w:rPr>
            </w:pPr>
            <w:r w:rsidRPr="00ED7F17">
              <w:rPr>
                <w:rFonts w:asciiTheme="minorHAnsi" w:hAnsiTheme="minorHAnsi" w:cstheme="minorHAnsi"/>
                <w:sz w:val="22"/>
                <w:szCs w:val="22"/>
              </w:rPr>
              <w:t>Anexo 5 (Acreditación) o documentos que lo acredite.</w:t>
            </w:r>
          </w:p>
        </w:tc>
        <w:tc>
          <w:tcPr>
            <w:tcW w:w="708" w:type="dxa"/>
          </w:tcPr>
          <w:p w14:paraId="7171AEA0" w14:textId="77777777" w:rsidR="00FB6E55" w:rsidRPr="00ED7F17" w:rsidRDefault="00FB6E55" w:rsidP="00012A30">
            <w:pPr>
              <w:pStyle w:val="Prrafodelista"/>
              <w:numPr>
                <w:ilvl w:val="0"/>
                <w:numId w:val="5"/>
              </w:numPr>
              <w:rPr>
                <w:rFonts w:asciiTheme="minorHAnsi" w:hAnsiTheme="minorHAnsi" w:cstheme="minorHAnsi"/>
                <w:sz w:val="22"/>
                <w:szCs w:val="22"/>
              </w:rPr>
            </w:pPr>
          </w:p>
        </w:tc>
        <w:tc>
          <w:tcPr>
            <w:tcW w:w="689" w:type="dxa"/>
          </w:tcPr>
          <w:p w14:paraId="31451847" w14:textId="77777777" w:rsidR="00FB6E55" w:rsidRPr="00ED7F17" w:rsidRDefault="00FB6E55" w:rsidP="00FB6E55">
            <w:pPr>
              <w:rPr>
                <w:rFonts w:asciiTheme="minorHAnsi" w:hAnsiTheme="minorHAnsi" w:cstheme="minorHAnsi"/>
                <w:sz w:val="22"/>
                <w:szCs w:val="22"/>
              </w:rPr>
            </w:pPr>
          </w:p>
        </w:tc>
        <w:tc>
          <w:tcPr>
            <w:tcW w:w="2112" w:type="dxa"/>
          </w:tcPr>
          <w:p w14:paraId="42C121DA" w14:textId="77777777" w:rsidR="00FB6E55" w:rsidRPr="00ED7F17" w:rsidRDefault="00FB6E55" w:rsidP="00FB6E55">
            <w:pPr>
              <w:rPr>
                <w:rFonts w:asciiTheme="minorHAnsi" w:hAnsiTheme="minorHAnsi" w:cstheme="minorHAnsi"/>
                <w:sz w:val="22"/>
                <w:szCs w:val="22"/>
              </w:rPr>
            </w:pPr>
          </w:p>
        </w:tc>
      </w:tr>
      <w:tr w:rsidR="00FB6E55" w:rsidRPr="00ED7F17" w14:paraId="3C72A809" w14:textId="77777777" w:rsidTr="00FB6E55">
        <w:trPr>
          <w:trHeight w:val="243"/>
        </w:trPr>
        <w:tc>
          <w:tcPr>
            <w:tcW w:w="1803" w:type="dxa"/>
            <w:vMerge/>
          </w:tcPr>
          <w:p w14:paraId="59610FEF" w14:textId="77777777" w:rsidR="00FB6E55" w:rsidRPr="00ED7F17" w:rsidRDefault="00FB6E55" w:rsidP="00FB6E55">
            <w:pPr>
              <w:rPr>
                <w:rFonts w:asciiTheme="minorHAnsi" w:hAnsiTheme="minorHAnsi" w:cstheme="minorHAnsi"/>
                <w:sz w:val="22"/>
                <w:szCs w:val="22"/>
              </w:rPr>
            </w:pPr>
          </w:p>
        </w:tc>
        <w:tc>
          <w:tcPr>
            <w:tcW w:w="5422" w:type="dxa"/>
          </w:tcPr>
          <w:p w14:paraId="7BAD223B" w14:textId="77777777" w:rsidR="00FB6E55" w:rsidRPr="00ED7F17" w:rsidRDefault="00FB6E55" w:rsidP="00FB6E55">
            <w:pPr>
              <w:pStyle w:val="Prrafodelista"/>
              <w:numPr>
                <w:ilvl w:val="0"/>
                <w:numId w:val="1"/>
              </w:numPr>
              <w:jc w:val="both"/>
              <w:rPr>
                <w:rFonts w:asciiTheme="minorHAnsi" w:hAnsiTheme="minorHAnsi" w:cstheme="minorHAnsi"/>
                <w:sz w:val="22"/>
                <w:szCs w:val="22"/>
              </w:rPr>
            </w:pPr>
            <w:r w:rsidRPr="00ED7F17">
              <w:rPr>
                <w:rFonts w:asciiTheme="minorHAnsi" w:hAnsiTheme="minorHAnsi" w:cstheme="minorHAnsi"/>
                <w:sz w:val="22"/>
                <w:szCs w:val="22"/>
              </w:rPr>
              <w:t>Presentar copia vigente del RUPC (en caso de contar con él).</w:t>
            </w:r>
          </w:p>
        </w:tc>
        <w:tc>
          <w:tcPr>
            <w:tcW w:w="708" w:type="dxa"/>
          </w:tcPr>
          <w:p w14:paraId="3C072C8B" w14:textId="77777777" w:rsidR="00FB6E55" w:rsidRPr="00ED7F17" w:rsidRDefault="00FB6E55" w:rsidP="00012A30">
            <w:pPr>
              <w:pStyle w:val="Prrafodelista"/>
              <w:numPr>
                <w:ilvl w:val="0"/>
                <w:numId w:val="5"/>
              </w:numPr>
              <w:rPr>
                <w:rFonts w:asciiTheme="minorHAnsi" w:hAnsiTheme="minorHAnsi" w:cstheme="minorHAnsi"/>
                <w:sz w:val="22"/>
                <w:szCs w:val="22"/>
              </w:rPr>
            </w:pPr>
          </w:p>
        </w:tc>
        <w:tc>
          <w:tcPr>
            <w:tcW w:w="689" w:type="dxa"/>
          </w:tcPr>
          <w:p w14:paraId="7A4494C1" w14:textId="77777777" w:rsidR="00FB6E55" w:rsidRPr="00ED7F17" w:rsidRDefault="00FB6E55" w:rsidP="00FB6E55">
            <w:pPr>
              <w:rPr>
                <w:rFonts w:asciiTheme="minorHAnsi" w:hAnsiTheme="minorHAnsi" w:cstheme="minorHAnsi"/>
                <w:sz w:val="22"/>
                <w:szCs w:val="22"/>
              </w:rPr>
            </w:pPr>
          </w:p>
        </w:tc>
        <w:tc>
          <w:tcPr>
            <w:tcW w:w="2112" w:type="dxa"/>
          </w:tcPr>
          <w:p w14:paraId="340B9C29" w14:textId="77777777" w:rsidR="00FB6E55" w:rsidRPr="00ED7F17" w:rsidRDefault="00FB6E55" w:rsidP="00FB6E55">
            <w:pPr>
              <w:rPr>
                <w:rFonts w:asciiTheme="minorHAnsi" w:hAnsiTheme="minorHAnsi" w:cstheme="minorHAnsi"/>
                <w:sz w:val="22"/>
                <w:szCs w:val="22"/>
              </w:rPr>
            </w:pPr>
          </w:p>
        </w:tc>
      </w:tr>
      <w:tr w:rsidR="00C727A8" w:rsidRPr="00ED7F17" w14:paraId="74A75636" w14:textId="77777777" w:rsidTr="00C727A8">
        <w:trPr>
          <w:trHeight w:val="547"/>
        </w:trPr>
        <w:tc>
          <w:tcPr>
            <w:tcW w:w="1803" w:type="dxa"/>
            <w:vMerge/>
          </w:tcPr>
          <w:p w14:paraId="15A544A1" w14:textId="77777777" w:rsidR="00C727A8" w:rsidRPr="00ED7F17" w:rsidRDefault="00C727A8" w:rsidP="00FB6E55">
            <w:pPr>
              <w:rPr>
                <w:rFonts w:asciiTheme="minorHAnsi" w:hAnsiTheme="minorHAnsi" w:cstheme="minorHAnsi"/>
                <w:sz w:val="22"/>
                <w:szCs w:val="22"/>
              </w:rPr>
            </w:pPr>
          </w:p>
        </w:tc>
        <w:tc>
          <w:tcPr>
            <w:tcW w:w="5422" w:type="dxa"/>
          </w:tcPr>
          <w:p w14:paraId="0046826C" w14:textId="510BD07A" w:rsidR="00C727A8" w:rsidRPr="00C727A8" w:rsidRDefault="00C727A8" w:rsidP="00DB5DF5">
            <w:pPr>
              <w:pStyle w:val="Prrafodelista"/>
              <w:numPr>
                <w:ilvl w:val="0"/>
                <w:numId w:val="1"/>
              </w:numPr>
              <w:jc w:val="both"/>
              <w:rPr>
                <w:rFonts w:asciiTheme="minorHAnsi" w:hAnsiTheme="minorHAnsi" w:cstheme="minorHAnsi"/>
                <w:sz w:val="22"/>
                <w:szCs w:val="22"/>
              </w:rPr>
            </w:pPr>
            <w:r w:rsidRPr="00ED7F17">
              <w:rPr>
                <w:rFonts w:asciiTheme="minorHAnsi" w:hAnsiTheme="minorHAnsi" w:cstheme="minorHAnsi"/>
                <w:sz w:val="22"/>
                <w:szCs w:val="22"/>
              </w:rPr>
              <w:t xml:space="preserve">Tratándose de personas </w:t>
            </w:r>
            <w:r w:rsidR="003C4ADF">
              <w:rPr>
                <w:rFonts w:asciiTheme="minorHAnsi" w:hAnsiTheme="minorHAnsi" w:cstheme="minorHAnsi"/>
                <w:sz w:val="22"/>
                <w:szCs w:val="22"/>
              </w:rPr>
              <w:t>jurídicas</w:t>
            </w:r>
            <w:r w:rsidRPr="00ED7F17">
              <w:rPr>
                <w:rFonts w:asciiTheme="minorHAnsi" w:hAnsiTheme="minorHAnsi" w:cstheme="minorHAnsi"/>
                <w:sz w:val="22"/>
                <w:szCs w:val="22"/>
              </w:rPr>
              <w:t>, deberá presentar, además:</w:t>
            </w:r>
          </w:p>
        </w:tc>
        <w:tc>
          <w:tcPr>
            <w:tcW w:w="708" w:type="dxa"/>
            <w:shd w:val="clear" w:color="auto" w:fill="7F7F7F" w:themeFill="text1" w:themeFillTint="80"/>
          </w:tcPr>
          <w:p w14:paraId="2C0629F9" w14:textId="77777777" w:rsidR="00C727A8" w:rsidRPr="00C727A8" w:rsidRDefault="00C727A8" w:rsidP="00C727A8">
            <w:pPr>
              <w:ind w:left="360"/>
              <w:rPr>
                <w:rFonts w:asciiTheme="minorHAnsi" w:hAnsiTheme="minorHAnsi" w:cstheme="minorHAnsi"/>
                <w:sz w:val="22"/>
                <w:szCs w:val="22"/>
              </w:rPr>
            </w:pPr>
          </w:p>
        </w:tc>
        <w:tc>
          <w:tcPr>
            <w:tcW w:w="689" w:type="dxa"/>
            <w:shd w:val="clear" w:color="auto" w:fill="7F7F7F" w:themeFill="text1" w:themeFillTint="80"/>
          </w:tcPr>
          <w:p w14:paraId="03850CE7" w14:textId="77777777" w:rsidR="00C727A8" w:rsidRPr="00ED7F17" w:rsidRDefault="00C727A8" w:rsidP="00FB6E55">
            <w:pPr>
              <w:rPr>
                <w:rFonts w:asciiTheme="minorHAnsi" w:hAnsiTheme="minorHAnsi" w:cstheme="minorHAnsi"/>
                <w:sz w:val="22"/>
                <w:szCs w:val="22"/>
              </w:rPr>
            </w:pPr>
          </w:p>
        </w:tc>
        <w:tc>
          <w:tcPr>
            <w:tcW w:w="2112" w:type="dxa"/>
            <w:shd w:val="clear" w:color="auto" w:fill="7F7F7F" w:themeFill="text1" w:themeFillTint="80"/>
          </w:tcPr>
          <w:p w14:paraId="224CBACF" w14:textId="77777777" w:rsidR="00C727A8" w:rsidRPr="00ED7F17" w:rsidRDefault="00C727A8" w:rsidP="00FB6E55">
            <w:pPr>
              <w:rPr>
                <w:rFonts w:asciiTheme="minorHAnsi" w:hAnsiTheme="minorHAnsi" w:cstheme="minorHAnsi"/>
                <w:sz w:val="22"/>
                <w:szCs w:val="22"/>
              </w:rPr>
            </w:pPr>
          </w:p>
        </w:tc>
      </w:tr>
      <w:tr w:rsidR="00FB6E55" w:rsidRPr="00ED7F17" w14:paraId="5FB68B9A" w14:textId="77777777" w:rsidTr="00FB6E55">
        <w:tc>
          <w:tcPr>
            <w:tcW w:w="1803" w:type="dxa"/>
            <w:vMerge/>
          </w:tcPr>
          <w:p w14:paraId="2CE920A6" w14:textId="77777777" w:rsidR="00FB6E55" w:rsidRPr="00ED7F17" w:rsidRDefault="00FB6E55" w:rsidP="00FB6E55">
            <w:pPr>
              <w:rPr>
                <w:rFonts w:asciiTheme="minorHAnsi" w:hAnsiTheme="minorHAnsi" w:cstheme="minorHAnsi"/>
                <w:sz w:val="22"/>
                <w:szCs w:val="22"/>
              </w:rPr>
            </w:pPr>
          </w:p>
        </w:tc>
        <w:tc>
          <w:tcPr>
            <w:tcW w:w="5422" w:type="dxa"/>
          </w:tcPr>
          <w:p w14:paraId="0696404C" w14:textId="77777777" w:rsidR="00FB6E55" w:rsidRPr="00ED7F17" w:rsidRDefault="00FB6E55" w:rsidP="00012A30">
            <w:pPr>
              <w:pStyle w:val="Prrafodelista"/>
              <w:numPr>
                <w:ilvl w:val="0"/>
                <w:numId w:val="4"/>
              </w:numPr>
              <w:jc w:val="both"/>
              <w:rPr>
                <w:rFonts w:asciiTheme="minorHAnsi" w:hAnsiTheme="minorHAnsi" w:cstheme="minorHAnsi"/>
                <w:sz w:val="22"/>
                <w:szCs w:val="22"/>
              </w:rPr>
            </w:pPr>
            <w:r w:rsidRPr="00ED7F17">
              <w:rPr>
                <w:rFonts w:asciiTheme="minorHAnsi" w:hAnsiTheme="minorHAnsi" w:cstheme="minorHAnsi"/>
                <w:sz w:val="22"/>
                <w:szCs w:val="22"/>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 (debe estar inscritos en el Registro Público de la Propiedad y del Comercio, cuando proceda, en términos del artículo 21 del Código de Comercio.)</w:t>
            </w:r>
          </w:p>
        </w:tc>
        <w:tc>
          <w:tcPr>
            <w:tcW w:w="708" w:type="dxa"/>
          </w:tcPr>
          <w:p w14:paraId="4D2D5BBB" w14:textId="77777777" w:rsidR="00FB6E55" w:rsidRPr="00ED7F17" w:rsidRDefault="00FB6E55" w:rsidP="00012A30">
            <w:pPr>
              <w:pStyle w:val="Prrafodelista"/>
              <w:numPr>
                <w:ilvl w:val="0"/>
                <w:numId w:val="5"/>
              </w:numPr>
              <w:rPr>
                <w:rFonts w:asciiTheme="minorHAnsi" w:hAnsiTheme="minorHAnsi" w:cstheme="minorHAnsi"/>
                <w:sz w:val="22"/>
                <w:szCs w:val="22"/>
              </w:rPr>
            </w:pPr>
          </w:p>
        </w:tc>
        <w:tc>
          <w:tcPr>
            <w:tcW w:w="689" w:type="dxa"/>
          </w:tcPr>
          <w:p w14:paraId="6024F0A5" w14:textId="77777777" w:rsidR="00FB6E55" w:rsidRPr="00ED7F17" w:rsidRDefault="00FB6E55" w:rsidP="00FB6E55">
            <w:pPr>
              <w:rPr>
                <w:rFonts w:asciiTheme="minorHAnsi" w:hAnsiTheme="minorHAnsi" w:cstheme="minorHAnsi"/>
                <w:sz w:val="22"/>
                <w:szCs w:val="22"/>
              </w:rPr>
            </w:pPr>
          </w:p>
        </w:tc>
        <w:tc>
          <w:tcPr>
            <w:tcW w:w="2112" w:type="dxa"/>
          </w:tcPr>
          <w:p w14:paraId="0430D05F" w14:textId="77777777" w:rsidR="00FB6E55" w:rsidRPr="00ED7F17" w:rsidRDefault="00FB6E55" w:rsidP="00FB6E55">
            <w:pPr>
              <w:rPr>
                <w:rFonts w:asciiTheme="minorHAnsi" w:hAnsiTheme="minorHAnsi" w:cstheme="minorHAnsi"/>
                <w:sz w:val="22"/>
                <w:szCs w:val="22"/>
              </w:rPr>
            </w:pPr>
          </w:p>
        </w:tc>
      </w:tr>
    </w:tbl>
    <w:p w14:paraId="3657FD16" w14:textId="74DC0999" w:rsidR="008C0B42" w:rsidRDefault="008C0B42" w:rsidP="008C0B42">
      <w:pPr>
        <w:rPr>
          <w:rFonts w:asciiTheme="minorHAnsi" w:hAnsiTheme="minorHAnsi" w:cstheme="minorHAnsi"/>
          <w:sz w:val="21"/>
          <w:szCs w:val="21"/>
        </w:rPr>
      </w:pPr>
      <w:bookmarkStart w:id="4" w:name="_Hlk72141035"/>
    </w:p>
    <w:p w14:paraId="38692885" w14:textId="47B112D0" w:rsidR="00927E29" w:rsidRDefault="00927E29" w:rsidP="008C0B42">
      <w:pPr>
        <w:rPr>
          <w:rFonts w:asciiTheme="minorHAnsi" w:hAnsiTheme="minorHAnsi" w:cstheme="minorHAnsi"/>
          <w:sz w:val="21"/>
          <w:szCs w:val="21"/>
        </w:rPr>
      </w:pPr>
    </w:p>
    <w:p w14:paraId="6F2B90F9" w14:textId="7565915F" w:rsidR="00927E29" w:rsidRDefault="00927E29" w:rsidP="008C0B42">
      <w:pPr>
        <w:rPr>
          <w:rFonts w:asciiTheme="minorHAnsi" w:hAnsiTheme="minorHAnsi" w:cstheme="minorHAnsi"/>
          <w:sz w:val="21"/>
          <w:szCs w:val="21"/>
        </w:rPr>
      </w:pPr>
    </w:p>
    <w:p w14:paraId="5486DF86" w14:textId="5539F4D1" w:rsidR="00927E29" w:rsidRDefault="00927E29" w:rsidP="008C0B42">
      <w:pPr>
        <w:rPr>
          <w:rFonts w:asciiTheme="minorHAnsi" w:hAnsiTheme="minorHAnsi" w:cstheme="minorHAnsi"/>
          <w:sz w:val="21"/>
          <w:szCs w:val="21"/>
        </w:rPr>
      </w:pPr>
    </w:p>
    <w:p w14:paraId="2B71C74D" w14:textId="46F7927D" w:rsidR="00927E29" w:rsidRDefault="00927E29" w:rsidP="008C0B42">
      <w:pPr>
        <w:rPr>
          <w:rFonts w:asciiTheme="minorHAnsi" w:hAnsiTheme="minorHAnsi" w:cstheme="minorHAnsi"/>
          <w:sz w:val="21"/>
          <w:szCs w:val="21"/>
        </w:rPr>
      </w:pPr>
    </w:p>
    <w:p w14:paraId="22BBA41F" w14:textId="13940385" w:rsidR="00927E29" w:rsidRDefault="00927E29" w:rsidP="008C0B42">
      <w:pPr>
        <w:rPr>
          <w:rFonts w:asciiTheme="minorHAnsi" w:hAnsiTheme="minorHAnsi" w:cstheme="minorHAnsi"/>
          <w:sz w:val="21"/>
          <w:szCs w:val="21"/>
        </w:rPr>
      </w:pPr>
    </w:p>
    <w:p w14:paraId="3057B905" w14:textId="3061B508" w:rsidR="00927E29" w:rsidRDefault="00927E29" w:rsidP="008C0B42">
      <w:pPr>
        <w:rPr>
          <w:rFonts w:asciiTheme="minorHAnsi" w:hAnsiTheme="minorHAnsi" w:cstheme="minorHAnsi"/>
          <w:sz w:val="21"/>
          <w:szCs w:val="21"/>
        </w:rPr>
      </w:pPr>
      <w:bookmarkStart w:id="5" w:name="_Hlk75792098"/>
    </w:p>
    <w:p w14:paraId="2F6AC0EF" w14:textId="77777777" w:rsidR="00927E29" w:rsidRPr="006917F0" w:rsidRDefault="00927E29" w:rsidP="008C0B42">
      <w:pPr>
        <w:rPr>
          <w:rFonts w:asciiTheme="minorHAnsi" w:hAnsiTheme="minorHAnsi" w:cstheme="minorHAnsi"/>
          <w:sz w:val="21"/>
          <w:szCs w:val="21"/>
        </w:rPr>
      </w:pPr>
    </w:p>
    <w:tbl>
      <w:tblPr>
        <w:tblStyle w:val="Tablaconcuadrcula"/>
        <w:tblpPr w:leftFromText="141" w:rightFromText="141" w:horzAnchor="margin" w:tblpX="-901" w:tblpY="840"/>
        <w:tblW w:w="10733" w:type="dxa"/>
        <w:tblLook w:val="04A0" w:firstRow="1" w:lastRow="0" w:firstColumn="1" w:lastColumn="0" w:noHBand="0" w:noVBand="1"/>
      </w:tblPr>
      <w:tblGrid>
        <w:gridCol w:w="1692"/>
        <w:gridCol w:w="5523"/>
        <w:gridCol w:w="708"/>
        <w:gridCol w:w="689"/>
        <w:gridCol w:w="34"/>
        <w:gridCol w:w="2087"/>
      </w:tblGrid>
      <w:tr w:rsidR="008C0B42" w:rsidRPr="006917F0" w14:paraId="07834101" w14:textId="2D63CD32" w:rsidTr="005A233C">
        <w:trPr>
          <w:trHeight w:val="3105"/>
        </w:trPr>
        <w:tc>
          <w:tcPr>
            <w:tcW w:w="1692" w:type="dxa"/>
            <w:vMerge w:val="restart"/>
          </w:tcPr>
          <w:p w14:paraId="6894F893" w14:textId="77777777" w:rsidR="008C0B42" w:rsidRPr="006917F0" w:rsidRDefault="008C0B42" w:rsidP="005A233C">
            <w:pPr>
              <w:rPr>
                <w:rFonts w:asciiTheme="minorHAnsi" w:hAnsiTheme="minorHAnsi" w:cstheme="minorHAnsi"/>
                <w:sz w:val="21"/>
                <w:szCs w:val="21"/>
              </w:rPr>
            </w:pPr>
          </w:p>
        </w:tc>
        <w:tc>
          <w:tcPr>
            <w:tcW w:w="5523" w:type="dxa"/>
          </w:tcPr>
          <w:p w14:paraId="1B98E46B" w14:textId="7C09AE09" w:rsidR="000C0ACD" w:rsidRPr="006917F0" w:rsidRDefault="000C0ACD" w:rsidP="005A233C">
            <w:pPr>
              <w:pStyle w:val="Prrafodelista"/>
              <w:numPr>
                <w:ilvl w:val="0"/>
                <w:numId w:val="4"/>
              </w:numPr>
              <w:jc w:val="both"/>
              <w:rPr>
                <w:rFonts w:asciiTheme="minorHAnsi" w:hAnsiTheme="minorHAnsi" w:cstheme="minorHAnsi"/>
                <w:sz w:val="21"/>
                <w:szCs w:val="21"/>
              </w:rPr>
            </w:pPr>
            <w:r w:rsidRPr="006917F0">
              <w:rPr>
                <w:rFonts w:asciiTheme="minorHAnsi" w:hAnsiTheme="minorHAnsi" w:cstheme="minorHAnsi"/>
                <w:sz w:val="21"/>
                <w:szCs w:val="21"/>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14D44F1" w14:textId="77777777" w:rsidR="008C0B42" w:rsidRDefault="000C0ACD" w:rsidP="005A233C">
            <w:pPr>
              <w:pStyle w:val="Prrafodelista"/>
              <w:jc w:val="both"/>
              <w:rPr>
                <w:rFonts w:asciiTheme="minorHAnsi" w:hAnsiTheme="minorHAnsi" w:cstheme="minorHAnsi"/>
                <w:sz w:val="21"/>
                <w:szCs w:val="21"/>
              </w:rPr>
            </w:pPr>
            <w:r w:rsidRPr="006917F0">
              <w:rPr>
                <w:rFonts w:asciiTheme="minorHAnsi" w:hAnsiTheme="minorHAnsi" w:cstheme="minorHAnsi"/>
                <w:sz w:val="21"/>
                <w:szCs w:val="21"/>
              </w:rPr>
              <w:t>Los documentos referidos en los numerales A y B deben estar inscritos en el Registro Público de la Propiedad y del Comercio, cuando proceda, en términos del artículo 21 del Código de Comercio.</w:t>
            </w:r>
          </w:p>
          <w:p w14:paraId="36111976" w14:textId="6C5AB1E8" w:rsidR="005A233C" w:rsidRPr="006917F0" w:rsidRDefault="005A233C" w:rsidP="005A233C">
            <w:pPr>
              <w:pStyle w:val="Prrafodelista"/>
              <w:jc w:val="both"/>
              <w:rPr>
                <w:rFonts w:asciiTheme="minorHAnsi" w:hAnsiTheme="minorHAnsi" w:cstheme="minorHAnsi"/>
                <w:sz w:val="21"/>
                <w:szCs w:val="21"/>
              </w:rPr>
            </w:pPr>
          </w:p>
        </w:tc>
        <w:tc>
          <w:tcPr>
            <w:tcW w:w="708" w:type="dxa"/>
          </w:tcPr>
          <w:p w14:paraId="490A9996" w14:textId="2F74A1AD" w:rsidR="008C0B42" w:rsidRPr="00AF52BD" w:rsidRDefault="008C0B42" w:rsidP="005A233C">
            <w:pPr>
              <w:pStyle w:val="Prrafodelista"/>
              <w:numPr>
                <w:ilvl w:val="0"/>
                <w:numId w:val="5"/>
              </w:numPr>
              <w:rPr>
                <w:rFonts w:asciiTheme="minorHAnsi" w:hAnsiTheme="minorHAnsi" w:cstheme="minorHAnsi"/>
                <w:sz w:val="21"/>
                <w:szCs w:val="21"/>
              </w:rPr>
            </w:pPr>
          </w:p>
        </w:tc>
        <w:tc>
          <w:tcPr>
            <w:tcW w:w="723" w:type="dxa"/>
            <w:gridSpan w:val="2"/>
          </w:tcPr>
          <w:p w14:paraId="36B2E18A" w14:textId="77777777" w:rsidR="008C0B42" w:rsidRPr="006917F0" w:rsidRDefault="008C0B42" w:rsidP="005A233C">
            <w:pPr>
              <w:rPr>
                <w:rFonts w:asciiTheme="minorHAnsi" w:hAnsiTheme="minorHAnsi" w:cstheme="minorHAnsi"/>
                <w:sz w:val="21"/>
                <w:szCs w:val="21"/>
              </w:rPr>
            </w:pPr>
          </w:p>
        </w:tc>
        <w:tc>
          <w:tcPr>
            <w:tcW w:w="2087" w:type="dxa"/>
          </w:tcPr>
          <w:p w14:paraId="68C3D57F" w14:textId="77777777" w:rsidR="008C0B42" w:rsidRPr="006917F0" w:rsidRDefault="008C0B42" w:rsidP="005A233C">
            <w:pPr>
              <w:rPr>
                <w:rFonts w:asciiTheme="minorHAnsi" w:hAnsiTheme="minorHAnsi" w:cstheme="minorHAnsi"/>
                <w:sz w:val="21"/>
                <w:szCs w:val="21"/>
              </w:rPr>
            </w:pPr>
          </w:p>
        </w:tc>
      </w:tr>
      <w:tr w:rsidR="005A233C" w:rsidRPr="006917F0" w14:paraId="36BF554F" w14:textId="77777777" w:rsidTr="005A233C">
        <w:trPr>
          <w:trHeight w:val="469"/>
        </w:trPr>
        <w:tc>
          <w:tcPr>
            <w:tcW w:w="1692" w:type="dxa"/>
            <w:vMerge/>
          </w:tcPr>
          <w:p w14:paraId="751CF5F1" w14:textId="77777777" w:rsidR="005A233C" w:rsidRPr="006917F0" w:rsidRDefault="005A233C" w:rsidP="005A233C">
            <w:pPr>
              <w:rPr>
                <w:rFonts w:asciiTheme="minorHAnsi" w:hAnsiTheme="minorHAnsi" w:cstheme="minorHAnsi"/>
                <w:sz w:val="21"/>
                <w:szCs w:val="21"/>
              </w:rPr>
            </w:pPr>
          </w:p>
        </w:tc>
        <w:tc>
          <w:tcPr>
            <w:tcW w:w="5523" w:type="dxa"/>
          </w:tcPr>
          <w:p w14:paraId="731426EB" w14:textId="77888764" w:rsidR="005A233C" w:rsidRPr="005A233C" w:rsidRDefault="005A233C" w:rsidP="005A233C">
            <w:pPr>
              <w:pStyle w:val="Prrafodelista"/>
              <w:numPr>
                <w:ilvl w:val="0"/>
                <w:numId w:val="4"/>
              </w:numPr>
              <w:rPr>
                <w:rFonts w:asciiTheme="minorHAnsi" w:hAnsiTheme="minorHAnsi" w:cstheme="minorHAnsi"/>
                <w:sz w:val="21"/>
                <w:szCs w:val="21"/>
              </w:rPr>
            </w:pPr>
            <w:r w:rsidRPr="005A233C">
              <w:rPr>
                <w:rFonts w:asciiTheme="minorHAnsi" w:hAnsiTheme="minorHAnsi" w:cstheme="minorHAnsi"/>
                <w:sz w:val="21"/>
                <w:szCs w:val="21"/>
              </w:rPr>
              <w:t>Original o copia certificada solo para cotejo (se devolverá al término del Acto) y copia simple y ordenada (Asambleas Extraordinarias, etc.) de la documentación con la que acredite la personería jurídica de su Representante.</w:t>
            </w:r>
          </w:p>
        </w:tc>
        <w:tc>
          <w:tcPr>
            <w:tcW w:w="708" w:type="dxa"/>
          </w:tcPr>
          <w:p w14:paraId="67260413" w14:textId="77777777" w:rsidR="005A233C" w:rsidRPr="003C4ADF" w:rsidRDefault="005A233C" w:rsidP="003C4ADF">
            <w:pPr>
              <w:ind w:left="360"/>
              <w:rPr>
                <w:rFonts w:asciiTheme="minorHAnsi" w:hAnsiTheme="minorHAnsi" w:cstheme="minorHAnsi"/>
                <w:sz w:val="21"/>
                <w:szCs w:val="21"/>
              </w:rPr>
            </w:pPr>
          </w:p>
        </w:tc>
        <w:tc>
          <w:tcPr>
            <w:tcW w:w="723" w:type="dxa"/>
            <w:gridSpan w:val="2"/>
          </w:tcPr>
          <w:p w14:paraId="38772CBD" w14:textId="77777777" w:rsidR="005A233C" w:rsidRPr="006917F0" w:rsidRDefault="005A233C" w:rsidP="005A233C">
            <w:pPr>
              <w:rPr>
                <w:rFonts w:asciiTheme="minorHAnsi" w:hAnsiTheme="minorHAnsi" w:cstheme="minorHAnsi"/>
                <w:sz w:val="21"/>
                <w:szCs w:val="21"/>
              </w:rPr>
            </w:pPr>
          </w:p>
        </w:tc>
        <w:tc>
          <w:tcPr>
            <w:tcW w:w="2087" w:type="dxa"/>
          </w:tcPr>
          <w:p w14:paraId="4EFC0E59" w14:textId="77777777" w:rsidR="005A233C" w:rsidRPr="006917F0" w:rsidRDefault="005A233C" w:rsidP="005A233C">
            <w:pPr>
              <w:rPr>
                <w:rFonts w:asciiTheme="minorHAnsi" w:hAnsiTheme="minorHAnsi" w:cstheme="minorHAnsi"/>
                <w:sz w:val="21"/>
                <w:szCs w:val="21"/>
              </w:rPr>
            </w:pPr>
          </w:p>
        </w:tc>
      </w:tr>
      <w:tr w:rsidR="008C0B42" w:rsidRPr="006917F0" w14:paraId="559BD17B" w14:textId="6FC6DD64" w:rsidTr="005A233C">
        <w:trPr>
          <w:trHeight w:val="323"/>
        </w:trPr>
        <w:tc>
          <w:tcPr>
            <w:tcW w:w="1692" w:type="dxa"/>
            <w:vMerge/>
          </w:tcPr>
          <w:p w14:paraId="51617CFB" w14:textId="77777777" w:rsidR="008C0B42" w:rsidRPr="006917F0" w:rsidRDefault="008C0B42" w:rsidP="005A233C">
            <w:pPr>
              <w:rPr>
                <w:rFonts w:asciiTheme="minorHAnsi" w:hAnsiTheme="minorHAnsi" w:cstheme="minorHAnsi"/>
                <w:sz w:val="21"/>
                <w:szCs w:val="21"/>
              </w:rPr>
            </w:pPr>
          </w:p>
        </w:tc>
        <w:tc>
          <w:tcPr>
            <w:tcW w:w="5523" w:type="dxa"/>
          </w:tcPr>
          <w:p w14:paraId="24049D2D" w14:textId="77777777" w:rsidR="008C0B42" w:rsidRPr="006917F0" w:rsidRDefault="008C0B42" w:rsidP="005A233C">
            <w:pPr>
              <w:pStyle w:val="Prrafodelista"/>
              <w:numPr>
                <w:ilvl w:val="0"/>
                <w:numId w:val="4"/>
              </w:numPr>
              <w:jc w:val="both"/>
              <w:rPr>
                <w:rFonts w:asciiTheme="minorHAnsi" w:hAnsiTheme="minorHAnsi" w:cstheme="minorHAnsi"/>
                <w:sz w:val="21"/>
                <w:szCs w:val="21"/>
              </w:rPr>
            </w:pPr>
            <w:r w:rsidRPr="006917F0">
              <w:rPr>
                <w:rFonts w:asciiTheme="minorHAnsi" w:hAnsiTheme="minorHAnsi" w:cstheme="minorHAnsi"/>
                <w:sz w:val="21"/>
                <w:szCs w:val="21"/>
              </w:rPr>
              <w:t>Copia simple de Constancia de Situación Fiscal con fecha de emisión no mayor a 30 días naturales de antigüedad a la fecha del acto de PRESENTACION Y APERTURA DE PROPOSICIONES.</w:t>
            </w:r>
          </w:p>
        </w:tc>
        <w:tc>
          <w:tcPr>
            <w:tcW w:w="708" w:type="dxa"/>
          </w:tcPr>
          <w:p w14:paraId="600E81B7" w14:textId="286B3407" w:rsidR="008C0B42" w:rsidRPr="00AF52BD" w:rsidRDefault="008C0B42" w:rsidP="005A233C">
            <w:pPr>
              <w:pStyle w:val="Prrafodelista"/>
              <w:numPr>
                <w:ilvl w:val="0"/>
                <w:numId w:val="5"/>
              </w:numPr>
              <w:rPr>
                <w:rFonts w:asciiTheme="minorHAnsi" w:hAnsiTheme="minorHAnsi" w:cstheme="minorHAnsi"/>
                <w:sz w:val="21"/>
                <w:szCs w:val="21"/>
              </w:rPr>
            </w:pPr>
          </w:p>
        </w:tc>
        <w:tc>
          <w:tcPr>
            <w:tcW w:w="723" w:type="dxa"/>
            <w:gridSpan w:val="2"/>
          </w:tcPr>
          <w:p w14:paraId="2793366E" w14:textId="77777777" w:rsidR="008C0B42" w:rsidRPr="006917F0" w:rsidRDefault="008C0B42" w:rsidP="005A233C">
            <w:pPr>
              <w:rPr>
                <w:rFonts w:asciiTheme="minorHAnsi" w:hAnsiTheme="minorHAnsi" w:cstheme="minorHAnsi"/>
                <w:sz w:val="21"/>
                <w:szCs w:val="21"/>
              </w:rPr>
            </w:pPr>
          </w:p>
        </w:tc>
        <w:tc>
          <w:tcPr>
            <w:tcW w:w="2087" w:type="dxa"/>
          </w:tcPr>
          <w:p w14:paraId="3B282A7B" w14:textId="77777777" w:rsidR="008C0B42" w:rsidRPr="006917F0" w:rsidRDefault="008C0B42" w:rsidP="005A233C">
            <w:pPr>
              <w:rPr>
                <w:rFonts w:asciiTheme="minorHAnsi" w:hAnsiTheme="minorHAnsi" w:cstheme="minorHAnsi"/>
                <w:sz w:val="21"/>
                <w:szCs w:val="21"/>
              </w:rPr>
            </w:pPr>
          </w:p>
        </w:tc>
      </w:tr>
      <w:tr w:rsidR="005A233C" w:rsidRPr="006917F0" w14:paraId="612982A4" w14:textId="7431896C" w:rsidTr="005A233C">
        <w:trPr>
          <w:trHeight w:val="1404"/>
        </w:trPr>
        <w:tc>
          <w:tcPr>
            <w:tcW w:w="1692" w:type="dxa"/>
            <w:vMerge/>
          </w:tcPr>
          <w:p w14:paraId="55C04C60" w14:textId="77777777" w:rsidR="005A233C" w:rsidRPr="006917F0" w:rsidRDefault="005A233C" w:rsidP="005A233C">
            <w:pPr>
              <w:rPr>
                <w:rFonts w:asciiTheme="minorHAnsi" w:hAnsiTheme="minorHAnsi" w:cstheme="minorHAnsi"/>
                <w:sz w:val="21"/>
                <w:szCs w:val="21"/>
              </w:rPr>
            </w:pPr>
          </w:p>
        </w:tc>
        <w:tc>
          <w:tcPr>
            <w:tcW w:w="5523" w:type="dxa"/>
          </w:tcPr>
          <w:p w14:paraId="4D3EDFE8" w14:textId="77777777" w:rsidR="005A233C" w:rsidRPr="006917F0" w:rsidRDefault="005A233C" w:rsidP="005A233C">
            <w:pPr>
              <w:pStyle w:val="Prrafodelista"/>
              <w:numPr>
                <w:ilvl w:val="0"/>
                <w:numId w:val="4"/>
              </w:numPr>
              <w:jc w:val="both"/>
              <w:rPr>
                <w:rFonts w:asciiTheme="minorHAnsi" w:hAnsiTheme="minorHAnsi" w:cstheme="minorHAnsi"/>
                <w:sz w:val="21"/>
                <w:szCs w:val="21"/>
              </w:rPr>
            </w:pPr>
            <w:r w:rsidRPr="006917F0">
              <w:rPr>
                <w:rFonts w:asciiTheme="minorHAnsi" w:hAnsiTheme="minorHAnsi" w:cstheme="minorHAnsi"/>
                <w:sz w:val="21"/>
                <w:szCs w:val="21"/>
              </w:rPr>
              <w:t>Copia simple del comprobante de domicilio de los PARTICIPANTES, no mayor a 2 meses de antigüedad a la fecha del acto de PRESENTACION Y APERTURA DE PROPOSICIONES a nombre de la razón social del PARTICIPANTE.</w:t>
            </w:r>
          </w:p>
        </w:tc>
        <w:tc>
          <w:tcPr>
            <w:tcW w:w="708" w:type="dxa"/>
          </w:tcPr>
          <w:p w14:paraId="0020A9BE" w14:textId="33B7C3A4" w:rsidR="005A233C" w:rsidRPr="00AF52BD" w:rsidRDefault="005A233C" w:rsidP="005A233C">
            <w:pPr>
              <w:pStyle w:val="Prrafodelista"/>
              <w:numPr>
                <w:ilvl w:val="0"/>
                <w:numId w:val="5"/>
              </w:numPr>
              <w:rPr>
                <w:rFonts w:asciiTheme="minorHAnsi" w:hAnsiTheme="minorHAnsi" w:cstheme="minorHAnsi"/>
                <w:sz w:val="21"/>
                <w:szCs w:val="21"/>
              </w:rPr>
            </w:pPr>
          </w:p>
        </w:tc>
        <w:tc>
          <w:tcPr>
            <w:tcW w:w="723" w:type="dxa"/>
            <w:gridSpan w:val="2"/>
          </w:tcPr>
          <w:p w14:paraId="001C8511" w14:textId="77777777" w:rsidR="005A233C" w:rsidRPr="006917F0" w:rsidRDefault="005A233C" w:rsidP="005A233C">
            <w:pPr>
              <w:rPr>
                <w:rFonts w:asciiTheme="minorHAnsi" w:hAnsiTheme="minorHAnsi" w:cstheme="minorHAnsi"/>
                <w:sz w:val="21"/>
                <w:szCs w:val="21"/>
              </w:rPr>
            </w:pPr>
          </w:p>
        </w:tc>
        <w:tc>
          <w:tcPr>
            <w:tcW w:w="2087" w:type="dxa"/>
          </w:tcPr>
          <w:p w14:paraId="2B71E096" w14:textId="77777777" w:rsidR="005A233C" w:rsidRPr="006917F0" w:rsidRDefault="005A233C" w:rsidP="005A233C">
            <w:pPr>
              <w:rPr>
                <w:rFonts w:asciiTheme="minorHAnsi" w:hAnsiTheme="minorHAnsi" w:cstheme="minorHAnsi"/>
                <w:sz w:val="21"/>
                <w:szCs w:val="21"/>
              </w:rPr>
            </w:pPr>
          </w:p>
        </w:tc>
      </w:tr>
      <w:tr w:rsidR="008C0B42" w:rsidRPr="006917F0" w14:paraId="1F732261" w14:textId="062BCD48" w:rsidTr="005A233C">
        <w:trPr>
          <w:trHeight w:val="238"/>
        </w:trPr>
        <w:tc>
          <w:tcPr>
            <w:tcW w:w="1692" w:type="dxa"/>
            <w:vMerge/>
          </w:tcPr>
          <w:p w14:paraId="341B0DE9" w14:textId="77777777" w:rsidR="008C0B42" w:rsidRPr="006917F0" w:rsidRDefault="008C0B42" w:rsidP="005A233C">
            <w:pPr>
              <w:rPr>
                <w:rFonts w:asciiTheme="minorHAnsi" w:hAnsiTheme="minorHAnsi" w:cstheme="minorHAnsi"/>
                <w:sz w:val="21"/>
                <w:szCs w:val="21"/>
              </w:rPr>
            </w:pPr>
          </w:p>
        </w:tc>
        <w:tc>
          <w:tcPr>
            <w:tcW w:w="5523" w:type="dxa"/>
          </w:tcPr>
          <w:p w14:paraId="0CF1612A" w14:textId="6EB8973D" w:rsidR="008C0B42" w:rsidRPr="006917F0" w:rsidRDefault="008C0B42" w:rsidP="005A233C">
            <w:pPr>
              <w:pStyle w:val="Prrafodelista"/>
              <w:numPr>
                <w:ilvl w:val="0"/>
                <w:numId w:val="1"/>
              </w:numPr>
              <w:jc w:val="both"/>
              <w:rPr>
                <w:rFonts w:asciiTheme="minorHAnsi" w:hAnsiTheme="minorHAnsi" w:cstheme="minorHAnsi"/>
                <w:sz w:val="21"/>
                <w:szCs w:val="21"/>
              </w:rPr>
            </w:pPr>
            <w:r w:rsidRPr="006917F0">
              <w:rPr>
                <w:rFonts w:asciiTheme="minorHAnsi" w:hAnsiTheme="minorHAnsi" w:cstheme="minorHAnsi"/>
                <w:sz w:val="21"/>
                <w:szCs w:val="21"/>
              </w:rPr>
              <w:t xml:space="preserve"> Tratándose de Personas Físicas, deberá presentar, además:</w:t>
            </w:r>
          </w:p>
        </w:tc>
        <w:tc>
          <w:tcPr>
            <w:tcW w:w="708" w:type="dxa"/>
            <w:shd w:val="clear" w:color="auto" w:fill="7F7F7F" w:themeFill="text1" w:themeFillTint="80"/>
          </w:tcPr>
          <w:p w14:paraId="2329409B" w14:textId="77777777" w:rsidR="008C0B42" w:rsidRPr="006917F0" w:rsidRDefault="008C0B42" w:rsidP="005A233C">
            <w:pPr>
              <w:rPr>
                <w:rFonts w:asciiTheme="minorHAnsi" w:hAnsiTheme="minorHAnsi" w:cstheme="minorHAnsi"/>
                <w:sz w:val="21"/>
                <w:szCs w:val="21"/>
              </w:rPr>
            </w:pPr>
          </w:p>
        </w:tc>
        <w:tc>
          <w:tcPr>
            <w:tcW w:w="723" w:type="dxa"/>
            <w:gridSpan w:val="2"/>
            <w:shd w:val="clear" w:color="auto" w:fill="7F7F7F" w:themeFill="text1" w:themeFillTint="80"/>
          </w:tcPr>
          <w:p w14:paraId="00A04491" w14:textId="77777777" w:rsidR="008C0B42" w:rsidRPr="006917F0" w:rsidRDefault="008C0B42" w:rsidP="005A233C">
            <w:pPr>
              <w:rPr>
                <w:rFonts w:asciiTheme="minorHAnsi" w:hAnsiTheme="minorHAnsi" w:cstheme="minorHAnsi"/>
                <w:sz w:val="21"/>
                <w:szCs w:val="21"/>
              </w:rPr>
            </w:pPr>
          </w:p>
        </w:tc>
        <w:tc>
          <w:tcPr>
            <w:tcW w:w="2087" w:type="dxa"/>
            <w:shd w:val="clear" w:color="auto" w:fill="7F7F7F" w:themeFill="text1" w:themeFillTint="80"/>
          </w:tcPr>
          <w:p w14:paraId="596EF13C" w14:textId="0053941D" w:rsidR="008C0B42" w:rsidRPr="006917F0" w:rsidRDefault="008C0B42" w:rsidP="005A233C">
            <w:pPr>
              <w:rPr>
                <w:rFonts w:asciiTheme="minorHAnsi" w:hAnsiTheme="minorHAnsi" w:cstheme="minorHAnsi"/>
                <w:sz w:val="21"/>
                <w:szCs w:val="21"/>
              </w:rPr>
            </w:pPr>
          </w:p>
        </w:tc>
      </w:tr>
      <w:tr w:rsidR="008C0B42" w:rsidRPr="006917F0" w14:paraId="38FE16FE" w14:textId="0D8E6FB9" w:rsidTr="005A233C">
        <w:trPr>
          <w:trHeight w:val="176"/>
        </w:trPr>
        <w:tc>
          <w:tcPr>
            <w:tcW w:w="1692" w:type="dxa"/>
            <w:vMerge/>
          </w:tcPr>
          <w:p w14:paraId="1EFAA375" w14:textId="77777777" w:rsidR="008C0B42" w:rsidRPr="006917F0" w:rsidRDefault="008C0B42" w:rsidP="005A233C">
            <w:pPr>
              <w:rPr>
                <w:rFonts w:asciiTheme="minorHAnsi" w:hAnsiTheme="minorHAnsi" w:cstheme="minorHAnsi"/>
                <w:sz w:val="21"/>
                <w:szCs w:val="21"/>
              </w:rPr>
            </w:pPr>
          </w:p>
        </w:tc>
        <w:tc>
          <w:tcPr>
            <w:tcW w:w="5523" w:type="dxa"/>
          </w:tcPr>
          <w:p w14:paraId="105D71AC" w14:textId="77777777" w:rsidR="008C0B42" w:rsidRPr="006917F0" w:rsidRDefault="008C0B42" w:rsidP="005A233C">
            <w:pPr>
              <w:jc w:val="both"/>
              <w:rPr>
                <w:rFonts w:asciiTheme="minorHAnsi" w:hAnsiTheme="minorHAnsi" w:cstheme="minorHAnsi"/>
                <w:sz w:val="21"/>
                <w:szCs w:val="21"/>
              </w:rPr>
            </w:pPr>
            <w:r w:rsidRPr="006917F0">
              <w:rPr>
                <w:rFonts w:asciiTheme="minorHAnsi" w:hAnsiTheme="minorHAnsi" w:cstheme="minorHAnsi"/>
                <w:sz w:val="21"/>
                <w:szCs w:val="21"/>
              </w:rPr>
              <w:t>A. Original de Acta de Nacimiento, misma que se quedará en el expediente.</w:t>
            </w:r>
          </w:p>
        </w:tc>
        <w:tc>
          <w:tcPr>
            <w:tcW w:w="708" w:type="dxa"/>
            <w:shd w:val="clear" w:color="auto" w:fill="7F7F7F" w:themeFill="text1" w:themeFillTint="80"/>
          </w:tcPr>
          <w:p w14:paraId="6BDE8B1E" w14:textId="77777777" w:rsidR="008C0B42" w:rsidRPr="006917F0" w:rsidRDefault="008C0B42" w:rsidP="005A233C">
            <w:pPr>
              <w:rPr>
                <w:rFonts w:asciiTheme="minorHAnsi" w:hAnsiTheme="minorHAnsi" w:cstheme="minorHAnsi"/>
                <w:sz w:val="21"/>
                <w:szCs w:val="21"/>
              </w:rPr>
            </w:pPr>
          </w:p>
        </w:tc>
        <w:tc>
          <w:tcPr>
            <w:tcW w:w="723" w:type="dxa"/>
            <w:gridSpan w:val="2"/>
            <w:shd w:val="clear" w:color="auto" w:fill="7F7F7F" w:themeFill="text1" w:themeFillTint="80"/>
          </w:tcPr>
          <w:p w14:paraId="538BE5DC" w14:textId="77777777" w:rsidR="008C0B42" w:rsidRPr="006917F0" w:rsidRDefault="008C0B42" w:rsidP="005A233C">
            <w:pPr>
              <w:rPr>
                <w:rFonts w:asciiTheme="minorHAnsi" w:hAnsiTheme="minorHAnsi" w:cstheme="minorHAnsi"/>
                <w:sz w:val="21"/>
                <w:szCs w:val="21"/>
              </w:rPr>
            </w:pPr>
          </w:p>
        </w:tc>
        <w:tc>
          <w:tcPr>
            <w:tcW w:w="2087" w:type="dxa"/>
            <w:shd w:val="clear" w:color="auto" w:fill="7F7F7F" w:themeFill="text1" w:themeFillTint="80"/>
          </w:tcPr>
          <w:p w14:paraId="2C60B2F2" w14:textId="2165CEBD" w:rsidR="008C0B42" w:rsidRPr="006917F0" w:rsidRDefault="008C0B42" w:rsidP="005A233C">
            <w:pPr>
              <w:rPr>
                <w:rFonts w:asciiTheme="minorHAnsi" w:hAnsiTheme="minorHAnsi" w:cstheme="minorHAnsi"/>
                <w:sz w:val="21"/>
                <w:szCs w:val="21"/>
              </w:rPr>
            </w:pPr>
          </w:p>
        </w:tc>
      </w:tr>
      <w:tr w:rsidR="008C0B42" w:rsidRPr="006917F0" w14:paraId="69F04845" w14:textId="23BB7FEC" w:rsidTr="005A233C">
        <w:trPr>
          <w:trHeight w:val="150"/>
        </w:trPr>
        <w:tc>
          <w:tcPr>
            <w:tcW w:w="1692" w:type="dxa"/>
            <w:vMerge/>
          </w:tcPr>
          <w:p w14:paraId="06C4E199" w14:textId="77777777" w:rsidR="008C0B42" w:rsidRPr="006917F0" w:rsidRDefault="008C0B42" w:rsidP="005A233C">
            <w:pPr>
              <w:rPr>
                <w:rFonts w:asciiTheme="minorHAnsi" w:hAnsiTheme="minorHAnsi" w:cstheme="minorHAnsi"/>
                <w:sz w:val="21"/>
                <w:szCs w:val="21"/>
              </w:rPr>
            </w:pPr>
          </w:p>
        </w:tc>
        <w:tc>
          <w:tcPr>
            <w:tcW w:w="5523" w:type="dxa"/>
          </w:tcPr>
          <w:p w14:paraId="4A0F5D75" w14:textId="77777777" w:rsidR="008C0B42" w:rsidRPr="006917F0" w:rsidRDefault="008C0B42" w:rsidP="005A233C">
            <w:pPr>
              <w:jc w:val="both"/>
              <w:rPr>
                <w:rFonts w:asciiTheme="minorHAnsi" w:hAnsiTheme="minorHAnsi" w:cstheme="minorHAnsi"/>
                <w:sz w:val="21"/>
                <w:szCs w:val="21"/>
              </w:rPr>
            </w:pPr>
            <w:r w:rsidRPr="006917F0">
              <w:rPr>
                <w:rFonts w:asciiTheme="minorHAnsi" w:hAnsiTheme="minorHAnsi" w:cstheme="minorHAnsi"/>
                <w:sz w:val="21"/>
                <w:szCs w:val="21"/>
              </w:rPr>
              <w:t>B.  Copia simple de Constancia de Situación Fiscal con fecha de emisión no mayor a 30 días naturales de antigüedad a la fecha del acto de PRESENTACION Y APERTURA DE PROPOSICIONES.</w:t>
            </w:r>
          </w:p>
        </w:tc>
        <w:tc>
          <w:tcPr>
            <w:tcW w:w="708" w:type="dxa"/>
            <w:shd w:val="clear" w:color="auto" w:fill="7F7F7F" w:themeFill="text1" w:themeFillTint="80"/>
          </w:tcPr>
          <w:p w14:paraId="4A813828" w14:textId="77777777" w:rsidR="008C0B42" w:rsidRPr="006917F0" w:rsidRDefault="008C0B42" w:rsidP="005A233C">
            <w:pPr>
              <w:rPr>
                <w:rFonts w:asciiTheme="minorHAnsi" w:hAnsiTheme="minorHAnsi" w:cstheme="minorHAnsi"/>
                <w:sz w:val="21"/>
                <w:szCs w:val="21"/>
              </w:rPr>
            </w:pPr>
          </w:p>
        </w:tc>
        <w:tc>
          <w:tcPr>
            <w:tcW w:w="723" w:type="dxa"/>
            <w:gridSpan w:val="2"/>
            <w:shd w:val="clear" w:color="auto" w:fill="7F7F7F" w:themeFill="text1" w:themeFillTint="80"/>
          </w:tcPr>
          <w:p w14:paraId="5A542A86" w14:textId="77777777" w:rsidR="008C0B42" w:rsidRPr="006917F0" w:rsidRDefault="008C0B42" w:rsidP="005A233C">
            <w:pPr>
              <w:rPr>
                <w:rFonts w:asciiTheme="minorHAnsi" w:hAnsiTheme="minorHAnsi" w:cstheme="minorHAnsi"/>
                <w:sz w:val="21"/>
                <w:szCs w:val="21"/>
              </w:rPr>
            </w:pPr>
          </w:p>
        </w:tc>
        <w:tc>
          <w:tcPr>
            <w:tcW w:w="2087" w:type="dxa"/>
            <w:shd w:val="clear" w:color="auto" w:fill="7F7F7F" w:themeFill="text1" w:themeFillTint="80"/>
          </w:tcPr>
          <w:p w14:paraId="6B275613" w14:textId="59B8F6F6" w:rsidR="008C0B42" w:rsidRPr="006917F0" w:rsidRDefault="008C0B42" w:rsidP="005A233C">
            <w:pPr>
              <w:rPr>
                <w:rFonts w:asciiTheme="minorHAnsi" w:hAnsiTheme="minorHAnsi" w:cstheme="minorHAnsi"/>
                <w:sz w:val="21"/>
                <w:szCs w:val="21"/>
              </w:rPr>
            </w:pPr>
          </w:p>
        </w:tc>
      </w:tr>
      <w:tr w:rsidR="005A233C" w:rsidRPr="006917F0" w14:paraId="3A61657A" w14:textId="68D9B530" w:rsidTr="00F81EA0">
        <w:trPr>
          <w:trHeight w:val="1069"/>
        </w:trPr>
        <w:tc>
          <w:tcPr>
            <w:tcW w:w="1692" w:type="dxa"/>
            <w:vMerge/>
          </w:tcPr>
          <w:p w14:paraId="421166FE" w14:textId="77777777" w:rsidR="005A233C" w:rsidRPr="006917F0" w:rsidRDefault="005A233C" w:rsidP="005A233C">
            <w:pPr>
              <w:rPr>
                <w:rFonts w:asciiTheme="minorHAnsi" w:hAnsiTheme="minorHAnsi" w:cstheme="minorHAnsi"/>
                <w:sz w:val="21"/>
                <w:szCs w:val="21"/>
              </w:rPr>
            </w:pPr>
          </w:p>
        </w:tc>
        <w:tc>
          <w:tcPr>
            <w:tcW w:w="5523" w:type="dxa"/>
          </w:tcPr>
          <w:p w14:paraId="30A8F5A4" w14:textId="77777777" w:rsidR="005A233C" w:rsidRPr="006917F0" w:rsidRDefault="005A233C" w:rsidP="005A233C">
            <w:pPr>
              <w:jc w:val="both"/>
              <w:rPr>
                <w:rFonts w:asciiTheme="minorHAnsi" w:hAnsiTheme="minorHAnsi" w:cstheme="minorHAnsi"/>
                <w:sz w:val="21"/>
                <w:szCs w:val="21"/>
              </w:rPr>
            </w:pPr>
            <w:r w:rsidRPr="006917F0">
              <w:rPr>
                <w:rFonts w:asciiTheme="minorHAnsi" w:hAnsiTheme="minorHAnsi" w:cstheme="minorHAnsi"/>
                <w:sz w:val="21"/>
                <w:szCs w:val="21"/>
              </w:rPr>
              <w:t>C.  Copia simple del comprobante de domicilio de los PARTICIPANTES, no mayor a 2 meses de antigüedad a la fecha acto de PRESENTACION Y APERTURA DE PROPOSICIONES, a nombre del PARTICIPANTE.</w:t>
            </w:r>
          </w:p>
        </w:tc>
        <w:tc>
          <w:tcPr>
            <w:tcW w:w="708" w:type="dxa"/>
            <w:shd w:val="clear" w:color="auto" w:fill="7F7F7F" w:themeFill="text1" w:themeFillTint="80"/>
          </w:tcPr>
          <w:p w14:paraId="5CE46679" w14:textId="77777777" w:rsidR="005A233C" w:rsidRPr="006917F0" w:rsidRDefault="005A233C" w:rsidP="005A233C">
            <w:pPr>
              <w:rPr>
                <w:rFonts w:asciiTheme="minorHAnsi" w:hAnsiTheme="minorHAnsi" w:cstheme="minorHAnsi"/>
                <w:sz w:val="21"/>
                <w:szCs w:val="21"/>
              </w:rPr>
            </w:pPr>
          </w:p>
        </w:tc>
        <w:tc>
          <w:tcPr>
            <w:tcW w:w="723" w:type="dxa"/>
            <w:gridSpan w:val="2"/>
            <w:shd w:val="clear" w:color="auto" w:fill="7F7F7F" w:themeFill="text1" w:themeFillTint="80"/>
          </w:tcPr>
          <w:p w14:paraId="413C1E40" w14:textId="77777777" w:rsidR="005A233C" w:rsidRPr="006917F0" w:rsidRDefault="005A233C" w:rsidP="005A233C">
            <w:pPr>
              <w:rPr>
                <w:rFonts w:asciiTheme="minorHAnsi" w:hAnsiTheme="minorHAnsi" w:cstheme="minorHAnsi"/>
                <w:sz w:val="21"/>
                <w:szCs w:val="21"/>
              </w:rPr>
            </w:pPr>
          </w:p>
        </w:tc>
        <w:tc>
          <w:tcPr>
            <w:tcW w:w="2087" w:type="dxa"/>
            <w:shd w:val="clear" w:color="auto" w:fill="7F7F7F" w:themeFill="text1" w:themeFillTint="80"/>
          </w:tcPr>
          <w:p w14:paraId="0308D5F2" w14:textId="27E71C7A" w:rsidR="005A233C" w:rsidRPr="006917F0" w:rsidRDefault="005A233C" w:rsidP="005A233C">
            <w:pPr>
              <w:rPr>
                <w:rFonts w:asciiTheme="minorHAnsi" w:hAnsiTheme="minorHAnsi" w:cstheme="minorHAnsi"/>
                <w:sz w:val="21"/>
                <w:szCs w:val="21"/>
              </w:rPr>
            </w:pPr>
          </w:p>
        </w:tc>
      </w:tr>
      <w:tr w:rsidR="00D74E5A" w:rsidRPr="006917F0" w14:paraId="35E9C7B3" w14:textId="12EC9A10" w:rsidTr="005A233C">
        <w:tc>
          <w:tcPr>
            <w:tcW w:w="1692" w:type="dxa"/>
          </w:tcPr>
          <w:p w14:paraId="589A5726" w14:textId="77777777" w:rsidR="00D74E5A" w:rsidRPr="006917F0" w:rsidRDefault="00D74E5A" w:rsidP="005A233C">
            <w:pPr>
              <w:rPr>
                <w:rFonts w:asciiTheme="minorHAnsi" w:hAnsiTheme="minorHAnsi" w:cstheme="minorHAnsi"/>
                <w:sz w:val="21"/>
                <w:szCs w:val="21"/>
              </w:rPr>
            </w:pPr>
            <w:r w:rsidRPr="006917F0">
              <w:rPr>
                <w:rFonts w:asciiTheme="minorHAnsi" w:hAnsiTheme="minorHAnsi" w:cstheme="minorHAnsi"/>
                <w:sz w:val="21"/>
                <w:szCs w:val="21"/>
              </w:rPr>
              <w:t>Inciso e)</w:t>
            </w:r>
          </w:p>
        </w:tc>
        <w:tc>
          <w:tcPr>
            <w:tcW w:w="5523" w:type="dxa"/>
          </w:tcPr>
          <w:p w14:paraId="340E3388" w14:textId="77777777" w:rsidR="00D74E5A" w:rsidRPr="006917F0" w:rsidRDefault="00D74E5A" w:rsidP="005A233C">
            <w:pPr>
              <w:jc w:val="both"/>
              <w:rPr>
                <w:rFonts w:asciiTheme="minorHAnsi" w:hAnsiTheme="minorHAnsi" w:cstheme="minorHAnsi"/>
                <w:sz w:val="21"/>
                <w:szCs w:val="21"/>
              </w:rPr>
            </w:pPr>
            <w:r w:rsidRPr="006917F0">
              <w:rPr>
                <w:rFonts w:asciiTheme="minorHAnsi" w:hAnsiTheme="minorHAnsi" w:cstheme="minorHAnsi"/>
                <w:sz w:val="21"/>
                <w:szCs w:val="21"/>
              </w:rPr>
              <w:t>Anexo 6 (Declaración de integridad y NO COLUSIÓN de proveedores).</w:t>
            </w:r>
          </w:p>
        </w:tc>
        <w:tc>
          <w:tcPr>
            <w:tcW w:w="708" w:type="dxa"/>
          </w:tcPr>
          <w:p w14:paraId="1FDBC35F" w14:textId="4F226E00" w:rsidR="00D74E5A" w:rsidRPr="0050657A" w:rsidRDefault="00D74E5A" w:rsidP="005A233C">
            <w:pPr>
              <w:pStyle w:val="Prrafodelista"/>
              <w:numPr>
                <w:ilvl w:val="0"/>
                <w:numId w:val="5"/>
              </w:numPr>
              <w:rPr>
                <w:rFonts w:asciiTheme="minorHAnsi" w:hAnsiTheme="minorHAnsi" w:cstheme="minorHAnsi"/>
                <w:sz w:val="21"/>
                <w:szCs w:val="21"/>
              </w:rPr>
            </w:pPr>
          </w:p>
        </w:tc>
        <w:tc>
          <w:tcPr>
            <w:tcW w:w="723" w:type="dxa"/>
            <w:gridSpan w:val="2"/>
          </w:tcPr>
          <w:p w14:paraId="4CE2DA9E" w14:textId="77777777" w:rsidR="00D74E5A" w:rsidRPr="006917F0" w:rsidRDefault="00D74E5A" w:rsidP="005A233C">
            <w:pPr>
              <w:rPr>
                <w:rFonts w:asciiTheme="minorHAnsi" w:hAnsiTheme="minorHAnsi" w:cstheme="minorHAnsi"/>
                <w:sz w:val="21"/>
                <w:szCs w:val="21"/>
              </w:rPr>
            </w:pPr>
          </w:p>
        </w:tc>
        <w:tc>
          <w:tcPr>
            <w:tcW w:w="2087" w:type="dxa"/>
          </w:tcPr>
          <w:p w14:paraId="19DF1C99" w14:textId="77777777" w:rsidR="00D74E5A" w:rsidRPr="006917F0" w:rsidRDefault="00D74E5A" w:rsidP="005A233C">
            <w:pPr>
              <w:rPr>
                <w:rFonts w:asciiTheme="minorHAnsi" w:hAnsiTheme="minorHAnsi" w:cstheme="minorHAnsi"/>
                <w:sz w:val="21"/>
                <w:szCs w:val="21"/>
              </w:rPr>
            </w:pPr>
          </w:p>
        </w:tc>
      </w:tr>
      <w:tr w:rsidR="00D74E5A" w:rsidRPr="006917F0" w14:paraId="6453AF6C" w14:textId="67B61FE6" w:rsidTr="005A233C">
        <w:tc>
          <w:tcPr>
            <w:tcW w:w="1692" w:type="dxa"/>
          </w:tcPr>
          <w:p w14:paraId="649EF1DF" w14:textId="77777777" w:rsidR="00D74E5A" w:rsidRPr="006917F0" w:rsidRDefault="00D74E5A" w:rsidP="005A233C">
            <w:pPr>
              <w:rPr>
                <w:rFonts w:asciiTheme="minorHAnsi" w:hAnsiTheme="minorHAnsi" w:cstheme="minorHAnsi"/>
                <w:sz w:val="21"/>
                <w:szCs w:val="21"/>
              </w:rPr>
            </w:pPr>
            <w:r w:rsidRPr="006917F0">
              <w:rPr>
                <w:rFonts w:asciiTheme="minorHAnsi" w:hAnsiTheme="minorHAnsi" w:cstheme="minorHAnsi"/>
                <w:sz w:val="21"/>
                <w:szCs w:val="21"/>
              </w:rPr>
              <w:t>Inciso f)</w:t>
            </w:r>
          </w:p>
        </w:tc>
        <w:tc>
          <w:tcPr>
            <w:tcW w:w="5523" w:type="dxa"/>
          </w:tcPr>
          <w:p w14:paraId="40B1DBAB" w14:textId="77777777" w:rsidR="00D74E5A" w:rsidRPr="003C4ADF" w:rsidRDefault="00D74E5A" w:rsidP="005A233C">
            <w:pPr>
              <w:jc w:val="both"/>
              <w:rPr>
                <w:rFonts w:asciiTheme="minorHAnsi" w:hAnsiTheme="minorHAnsi" w:cstheme="minorHAnsi"/>
                <w:sz w:val="21"/>
                <w:szCs w:val="21"/>
              </w:rPr>
            </w:pPr>
            <w:r w:rsidRPr="003C4ADF">
              <w:rPr>
                <w:rFonts w:asciiTheme="minorHAnsi" w:hAnsiTheme="minorHAnsi" w:cstheme="minorHAnsi"/>
                <w:sz w:val="21"/>
                <w:szCs w:val="21"/>
              </w:rPr>
              <w:t>Anexo 7 (Estratificación) Obligatorio para PARTICIPANTES MYPIMES.</w:t>
            </w:r>
          </w:p>
        </w:tc>
        <w:tc>
          <w:tcPr>
            <w:tcW w:w="708" w:type="dxa"/>
          </w:tcPr>
          <w:p w14:paraId="0244F8EE" w14:textId="76E2DE13" w:rsidR="00D74E5A" w:rsidRPr="003C4ADF" w:rsidRDefault="00D74E5A" w:rsidP="003C4ADF">
            <w:pPr>
              <w:ind w:left="360"/>
              <w:rPr>
                <w:rFonts w:asciiTheme="minorHAnsi" w:hAnsiTheme="minorHAnsi" w:cstheme="minorHAnsi"/>
                <w:sz w:val="21"/>
                <w:szCs w:val="21"/>
              </w:rPr>
            </w:pPr>
          </w:p>
        </w:tc>
        <w:tc>
          <w:tcPr>
            <w:tcW w:w="723" w:type="dxa"/>
            <w:gridSpan w:val="2"/>
          </w:tcPr>
          <w:p w14:paraId="2B0E72B7" w14:textId="77777777" w:rsidR="00D74E5A" w:rsidRPr="003C4ADF" w:rsidRDefault="00D74E5A" w:rsidP="003C4ADF">
            <w:pPr>
              <w:pStyle w:val="Prrafodelista"/>
              <w:numPr>
                <w:ilvl w:val="0"/>
                <w:numId w:val="5"/>
              </w:numPr>
              <w:rPr>
                <w:rFonts w:asciiTheme="minorHAnsi" w:hAnsiTheme="minorHAnsi" w:cstheme="minorHAnsi"/>
                <w:sz w:val="21"/>
                <w:szCs w:val="21"/>
              </w:rPr>
            </w:pPr>
          </w:p>
        </w:tc>
        <w:tc>
          <w:tcPr>
            <w:tcW w:w="2087" w:type="dxa"/>
          </w:tcPr>
          <w:p w14:paraId="50F2A63A" w14:textId="62509A13" w:rsidR="00D74E5A" w:rsidRPr="003C4ADF" w:rsidRDefault="003C4ADF" w:rsidP="005A233C">
            <w:pPr>
              <w:rPr>
                <w:rFonts w:asciiTheme="minorHAnsi" w:hAnsiTheme="minorHAnsi" w:cstheme="minorHAnsi"/>
                <w:sz w:val="21"/>
                <w:szCs w:val="21"/>
              </w:rPr>
            </w:pPr>
            <w:r w:rsidRPr="003C4ADF">
              <w:rPr>
                <w:rFonts w:asciiTheme="minorHAnsi" w:hAnsiTheme="minorHAnsi" w:cstheme="minorHAnsi"/>
                <w:sz w:val="21"/>
                <w:szCs w:val="21"/>
              </w:rPr>
              <w:t>NO PRESENTA</w:t>
            </w:r>
          </w:p>
        </w:tc>
      </w:tr>
      <w:tr w:rsidR="00D74E5A" w:rsidRPr="006917F0" w14:paraId="6C258C78" w14:textId="43A1B63E" w:rsidTr="005A233C">
        <w:tc>
          <w:tcPr>
            <w:tcW w:w="1692" w:type="dxa"/>
          </w:tcPr>
          <w:p w14:paraId="797DA403" w14:textId="77777777" w:rsidR="00D74E5A" w:rsidRPr="006917F0" w:rsidRDefault="00D74E5A" w:rsidP="005A233C">
            <w:pPr>
              <w:rPr>
                <w:rFonts w:asciiTheme="minorHAnsi" w:hAnsiTheme="minorHAnsi" w:cstheme="minorHAnsi"/>
                <w:sz w:val="21"/>
                <w:szCs w:val="21"/>
              </w:rPr>
            </w:pPr>
            <w:r w:rsidRPr="006917F0">
              <w:rPr>
                <w:rFonts w:asciiTheme="minorHAnsi" w:hAnsiTheme="minorHAnsi" w:cstheme="minorHAnsi"/>
                <w:sz w:val="21"/>
                <w:szCs w:val="21"/>
              </w:rPr>
              <w:t>Inciso g)</w:t>
            </w:r>
          </w:p>
        </w:tc>
        <w:tc>
          <w:tcPr>
            <w:tcW w:w="5523" w:type="dxa"/>
          </w:tcPr>
          <w:p w14:paraId="640A08DD" w14:textId="77777777" w:rsidR="00D74E5A" w:rsidRPr="006917F0" w:rsidRDefault="00D74E5A" w:rsidP="005A233C">
            <w:pPr>
              <w:jc w:val="both"/>
              <w:rPr>
                <w:rFonts w:asciiTheme="minorHAnsi" w:hAnsiTheme="minorHAnsi" w:cstheme="minorHAnsi"/>
                <w:sz w:val="21"/>
                <w:szCs w:val="21"/>
              </w:rPr>
            </w:pPr>
            <w:r w:rsidRPr="006917F0">
              <w:rPr>
                <w:rFonts w:asciiTheme="minorHAnsi" w:hAnsiTheme="minorHAnsi" w:cstheme="minorHAnsi"/>
                <w:sz w:val="21"/>
                <w:szCs w:val="21"/>
              </w:rPr>
              <w:t xml:space="preserve">Anexo 8 Copia legible del documento de Cumplimiento de sus Obligaciones Fiscales emitida en sentido positivo emitido por el SAT, conforme al código fiscal de la federación y las reglas </w:t>
            </w:r>
            <w:r w:rsidRPr="006917F0">
              <w:rPr>
                <w:rFonts w:asciiTheme="minorHAnsi" w:hAnsiTheme="minorHAnsi" w:cstheme="minorHAnsi"/>
                <w:sz w:val="21"/>
                <w:szCs w:val="21"/>
              </w:rPr>
              <w:lastRenderedPageBreak/>
              <w:t>de la resolución miscelánea fiscal para el 2021, con fecha de emisión no mayor a 30 días naturales de antigüedad a la fecha acto de PRESENTACION Y APERTURA DE PROPOSICIONES, a nombre del PARTICIPANTE.</w:t>
            </w:r>
          </w:p>
        </w:tc>
        <w:tc>
          <w:tcPr>
            <w:tcW w:w="708" w:type="dxa"/>
          </w:tcPr>
          <w:p w14:paraId="7002F733" w14:textId="786E6434" w:rsidR="00D74E5A" w:rsidRPr="0050657A" w:rsidRDefault="00D74E5A" w:rsidP="005A233C">
            <w:pPr>
              <w:pStyle w:val="Prrafodelista"/>
              <w:numPr>
                <w:ilvl w:val="0"/>
                <w:numId w:val="5"/>
              </w:numPr>
              <w:rPr>
                <w:rFonts w:asciiTheme="minorHAnsi" w:hAnsiTheme="minorHAnsi" w:cstheme="minorHAnsi"/>
                <w:sz w:val="21"/>
                <w:szCs w:val="21"/>
              </w:rPr>
            </w:pPr>
          </w:p>
        </w:tc>
        <w:tc>
          <w:tcPr>
            <w:tcW w:w="723" w:type="dxa"/>
            <w:gridSpan w:val="2"/>
          </w:tcPr>
          <w:p w14:paraId="3CD25577" w14:textId="77777777" w:rsidR="00D74E5A" w:rsidRPr="006917F0" w:rsidRDefault="00D74E5A" w:rsidP="005A233C">
            <w:pPr>
              <w:rPr>
                <w:rFonts w:asciiTheme="minorHAnsi" w:hAnsiTheme="minorHAnsi" w:cstheme="minorHAnsi"/>
                <w:sz w:val="21"/>
                <w:szCs w:val="21"/>
              </w:rPr>
            </w:pPr>
          </w:p>
        </w:tc>
        <w:tc>
          <w:tcPr>
            <w:tcW w:w="2087" w:type="dxa"/>
          </w:tcPr>
          <w:p w14:paraId="2DD93ADF" w14:textId="77777777" w:rsidR="00D74E5A" w:rsidRPr="006917F0" w:rsidRDefault="00D74E5A" w:rsidP="005A233C">
            <w:pPr>
              <w:rPr>
                <w:rFonts w:asciiTheme="minorHAnsi" w:hAnsiTheme="minorHAnsi" w:cstheme="minorHAnsi"/>
                <w:sz w:val="21"/>
                <w:szCs w:val="21"/>
              </w:rPr>
            </w:pPr>
          </w:p>
        </w:tc>
      </w:tr>
      <w:tr w:rsidR="00D74E5A" w:rsidRPr="006917F0" w14:paraId="71DE0C74" w14:textId="4FF3E6A0" w:rsidTr="005A233C">
        <w:tc>
          <w:tcPr>
            <w:tcW w:w="1692" w:type="dxa"/>
          </w:tcPr>
          <w:p w14:paraId="778ADA6A" w14:textId="77777777" w:rsidR="00D74E5A" w:rsidRPr="006917F0" w:rsidRDefault="00D74E5A" w:rsidP="005A233C">
            <w:pPr>
              <w:rPr>
                <w:rFonts w:asciiTheme="minorHAnsi" w:hAnsiTheme="minorHAnsi" w:cstheme="minorHAnsi"/>
                <w:sz w:val="21"/>
                <w:szCs w:val="21"/>
              </w:rPr>
            </w:pPr>
            <w:r w:rsidRPr="006917F0">
              <w:rPr>
                <w:rFonts w:asciiTheme="minorHAnsi" w:hAnsiTheme="minorHAnsi" w:cstheme="minorHAnsi"/>
                <w:sz w:val="21"/>
                <w:szCs w:val="21"/>
              </w:rPr>
              <w:t>Inciso h)</w:t>
            </w:r>
          </w:p>
        </w:tc>
        <w:tc>
          <w:tcPr>
            <w:tcW w:w="5523" w:type="dxa"/>
          </w:tcPr>
          <w:p w14:paraId="24EA1A68" w14:textId="77777777" w:rsidR="00D74E5A" w:rsidRPr="006917F0" w:rsidRDefault="00D74E5A" w:rsidP="005A233C">
            <w:pPr>
              <w:jc w:val="both"/>
              <w:rPr>
                <w:rFonts w:asciiTheme="minorHAnsi" w:hAnsiTheme="minorHAnsi" w:cstheme="minorHAnsi"/>
                <w:sz w:val="21"/>
                <w:szCs w:val="21"/>
              </w:rPr>
            </w:pPr>
            <w:r w:rsidRPr="006917F0">
              <w:rPr>
                <w:rFonts w:asciiTheme="minorHAnsi" w:hAnsiTheme="minorHAnsi" w:cstheme="minorHAnsi"/>
                <w:sz w:val="21"/>
                <w:szCs w:val="21"/>
              </w:rPr>
              <w:t>Anexo 9 Copia legible de Opinión de Cumplimiento de Obligaciones en Materia de Seguridad Social con fecha de emisión no mayor a 30 días naturales de antigüedad a la fecha acto de PRESENTACION Y APERTURA DE PROPOSICIONES, a nombre del PARTICIPANTE.</w:t>
            </w:r>
          </w:p>
        </w:tc>
        <w:tc>
          <w:tcPr>
            <w:tcW w:w="708" w:type="dxa"/>
          </w:tcPr>
          <w:p w14:paraId="4403D209" w14:textId="3E070EE9" w:rsidR="00D74E5A" w:rsidRPr="0050657A" w:rsidRDefault="00D74E5A" w:rsidP="005A233C">
            <w:pPr>
              <w:pStyle w:val="Prrafodelista"/>
              <w:numPr>
                <w:ilvl w:val="0"/>
                <w:numId w:val="5"/>
              </w:numPr>
              <w:rPr>
                <w:rFonts w:asciiTheme="minorHAnsi" w:hAnsiTheme="minorHAnsi" w:cstheme="minorHAnsi"/>
                <w:sz w:val="21"/>
                <w:szCs w:val="21"/>
              </w:rPr>
            </w:pPr>
          </w:p>
        </w:tc>
        <w:tc>
          <w:tcPr>
            <w:tcW w:w="689" w:type="dxa"/>
          </w:tcPr>
          <w:p w14:paraId="619D7D55" w14:textId="77777777" w:rsidR="00D74E5A" w:rsidRPr="006917F0" w:rsidRDefault="00D74E5A" w:rsidP="005A233C">
            <w:pPr>
              <w:rPr>
                <w:rFonts w:asciiTheme="minorHAnsi" w:hAnsiTheme="minorHAnsi" w:cstheme="minorHAnsi"/>
                <w:sz w:val="21"/>
                <w:szCs w:val="21"/>
              </w:rPr>
            </w:pPr>
          </w:p>
        </w:tc>
        <w:tc>
          <w:tcPr>
            <w:tcW w:w="2121" w:type="dxa"/>
            <w:gridSpan w:val="2"/>
          </w:tcPr>
          <w:p w14:paraId="5AE36A34" w14:textId="77777777" w:rsidR="00D74E5A" w:rsidRPr="006917F0" w:rsidRDefault="00D74E5A" w:rsidP="005A233C">
            <w:pPr>
              <w:rPr>
                <w:rFonts w:asciiTheme="minorHAnsi" w:hAnsiTheme="minorHAnsi" w:cstheme="minorHAnsi"/>
                <w:sz w:val="21"/>
                <w:szCs w:val="21"/>
              </w:rPr>
            </w:pPr>
          </w:p>
        </w:tc>
      </w:tr>
      <w:tr w:rsidR="00D74E5A" w:rsidRPr="006917F0" w14:paraId="58EBAA55" w14:textId="66A1CA74" w:rsidTr="005A233C">
        <w:tc>
          <w:tcPr>
            <w:tcW w:w="1692" w:type="dxa"/>
          </w:tcPr>
          <w:p w14:paraId="6E90B187" w14:textId="77777777" w:rsidR="00D74E5A" w:rsidRPr="006917F0" w:rsidRDefault="00D74E5A" w:rsidP="005A233C">
            <w:pPr>
              <w:rPr>
                <w:rFonts w:asciiTheme="minorHAnsi" w:hAnsiTheme="minorHAnsi" w:cstheme="minorHAnsi"/>
                <w:sz w:val="21"/>
                <w:szCs w:val="21"/>
              </w:rPr>
            </w:pPr>
            <w:r w:rsidRPr="006917F0">
              <w:rPr>
                <w:rFonts w:asciiTheme="minorHAnsi" w:hAnsiTheme="minorHAnsi" w:cstheme="minorHAnsi"/>
                <w:sz w:val="21"/>
                <w:szCs w:val="21"/>
              </w:rPr>
              <w:t>Inciso i)</w:t>
            </w:r>
          </w:p>
        </w:tc>
        <w:tc>
          <w:tcPr>
            <w:tcW w:w="5523" w:type="dxa"/>
          </w:tcPr>
          <w:p w14:paraId="3FF77DC1" w14:textId="77777777" w:rsidR="00D74E5A" w:rsidRPr="006917F0" w:rsidRDefault="00D74E5A" w:rsidP="005A233C">
            <w:pPr>
              <w:jc w:val="both"/>
              <w:rPr>
                <w:rFonts w:asciiTheme="minorHAnsi" w:hAnsiTheme="minorHAnsi" w:cstheme="minorHAnsi"/>
                <w:sz w:val="21"/>
                <w:szCs w:val="21"/>
              </w:rPr>
            </w:pPr>
            <w:r w:rsidRPr="006917F0">
              <w:rPr>
                <w:rFonts w:asciiTheme="minorHAnsi" w:hAnsiTheme="minorHAnsi" w:cstheme="minorHAnsi"/>
                <w:sz w:val="21"/>
                <w:szCs w:val="21"/>
              </w:rPr>
              <w:t>Anexo 10 El PARTICIPANTE deberá presentar original o copia certificada de su Identificación Oficial Vigente, dentro del sobre que contenga las propuesta técnica y económica, para su cotejo (se devolverá al término del acto) y copia simple legible.</w:t>
            </w:r>
          </w:p>
        </w:tc>
        <w:tc>
          <w:tcPr>
            <w:tcW w:w="708" w:type="dxa"/>
          </w:tcPr>
          <w:p w14:paraId="14A03CBE" w14:textId="2FD3C967" w:rsidR="00D74E5A" w:rsidRPr="00A9642F" w:rsidRDefault="00D74E5A" w:rsidP="005A233C">
            <w:pPr>
              <w:pStyle w:val="Prrafodelista"/>
              <w:numPr>
                <w:ilvl w:val="0"/>
                <w:numId w:val="5"/>
              </w:numPr>
              <w:rPr>
                <w:rFonts w:asciiTheme="minorHAnsi" w:hAnsiTheme="minorHAnsi" w:cstheme="minorHAnsi"/>
                <w:sz w:val="21"/>
                <w:szCs w:val="21"/>
              </w:rPr>
            </w:pPr>
          </w:p>
        </w:tc>
        <w:tc>
          <w:tcPr>
            <w:tcW w:w="689" w:type="dxa"/>
          </w:tcPr>
          <w:p w14:paraId="62470084" w14:textId="77777777" w:rsidR="00D74E5A" w:rsidRPr="006917F0" w:rsidRDefault="00D74E5A" w:rsidP="005A233C">
            <w:pPr>
              <w:rPr>
                <w:rFonts w:asciiTheme="minorHAnsi" w:hAnsiTheme="minorHAnsi" w:cstheme="minorHAnsi"/>
                <w:sz w:val="21"/>
                <w:szCs w:val="21"/>
              </w:rPr>
            </w:pPr>
          </w:p>
        </w:tc>
        <w:tc>
          <w:tcPr>
            <w:tcW w:w="2121" w:type="dxa"/>
            <w:gridSpan w:val="2"/>
          </w:tcPr>
          <w:p w14:paraId="67E0BA3A" w14:textId="77777777" w:rsidR="00D74E5A" w:rsidRPr="006917F0" w:rsidRDefault="00D74E5A" w:rsidP="005A233C">
            <w:pPr>
              <w:rPr>
                <w:rFonts w:asciiTheme="minorHAnsi" w:hAnsiTheme="minorHAnsi" w:cstheme="minorHAnsi"/>
                <w:sz w:val="21"/>
                <w:szCs w:val="21"/>
              </w:rPr>
            </w:pPr>
          </w:p>
        </w:tc>
      </w:tr>
      <w:tr w:rsidR="00D74E5A" w:rsidRPr="006917F0" w14:paraId="7AD59D58" w14:textId="3685121B" w:rsidTr="005A233C">
        <w:tc>
          <w:tcPr>
            <w:tcW w:w="1692" w:type="dxa"/>
          </w:tcPr>
          <w:p w14:paraId="63F26BAC" w14:textId="77777777" w:rsidR="00D74E5A" w:rsidRPr="006917F0" w:rsidRDefault="00D74E5A" w:rsidP="005A233C">
            <w:pPr>
              <w:rPr>
                <w:rFonts w:asciiTheme="minorHAnsi" w:hAnsiTheme="minorHAnsi" w:cstheme="minorHAnsi"/>
                <w:sz w:val="21"/>
                <w:szCs w:val="21"/>
              </w:rPr>
            </w:pPr>
            <w:r w:rsidRPr="006917F0">
              <w:rPr>
                <w:rFonts w:asciiTheme="minorHAnsi" w:hAnsiTheme="minorHAnsi" w:cstheme="minorHAnsi"/>
                <w:sz w:val="21"/>
                <w:szCs w:val="21"/>
              </w:rPr>
              <w:t>Inciso j)</w:t>
            </w:r>
          </w:p>
        </w:tc>
        <w:tc>
          <w:tcPr>
            <w:tcW w:w="5523" w:type="dxa"/>
          </w:tcPr>
          <w:p w14:paraId="66199BCB" w14:textId="1C98364D" w:rsidR="00D74E5A" w:rsidRPr="003C4ADF" w:rsidRDefault="005A233C" w:rsidP="005A233C">
            <w:pPr>
              <w:ind w:right="140"/>
              <w:jc w:val="both"/>
              <w:rPr>
                <w:rFonts w:asciiTheme="minorHAnsi" w:eastAsia="Century Gothic" w:hAnsiTheme="minorHAnsi" w:cstheme="minorHAnsi"/>
                <w:bCs/>
                <w:color w:val="000000"/>
                <w:sz w:val="21"/>
                <w:szCs w:val="21"/>
              </w:rPr>
            </w:pPr>
            <w:r w:rsidRPr="003C4ADF">
              <w:rPr>
                <w:rFonts w:asciiTheme="minorHAnsi" w:hAnsiTheme="minorHAnsi" w:cstheme="minorHAnsi"/>
                <w:sz w:val="21"/>
                <w:szCs w:val="21"/>
              </w:rPr>
              <w:t>Anexo 12. Escrito con formato libre a través del cual el PARTICIPANTE se comprometa a en caso de resultar adjudicado entregar la garantía de cumplimiento de conformidad a lo establecido en el punto 22 y ANEXO 11 de las BASES.</w:t>
            </w:r>
          </w:p>
        </w:tc>
        <w:tc>
          <w:tcPr>
            <w:tcW w:w="708" w:type="dxa"/>
          </w:tcPr>
          <w:p w14:paraId="7F7AB3AD" w14:textId="6AE23634" w:rsidR="00D74E5A" w:rsidRPr="003C4ADF" w:rsidRDefault="00D74E5A" w:rsidP="003C4ADF">
            <w:pPr>
              <w:ind w:left="360"/>
              <w:rPr>
                <w:rFonts w:asciiTheme="minorHAnsi" w:hAnsiTheme="minorHAnsi" w:cstheme="minorHAnsi"/>
                <w:sz w:val="21"/>
                <w:szCs w:val="21"/>
              </w:rPr>
            </w:pPr>
          </w:p>
        </w:tc>
        <w:tc>
          <w:tcPr>
            <w:tcW w:w="689" w:type="dxa"/>
          </w:tcPr>
          <w:p w14:paraId="214BFA7F" w14:textId="77777777" w:rsidR="00D74E5A" w:rsidRPr="003C4ADF" w:rsidRDefault="00D74E5A" w:rsidP="003C4ADF">
            <w:pPr>
              <w:pStyle w:val="Prrafodelista"/>
              <w:numPr>
                <w:ilvl w:val="0"/>
                <w:numId w:val="5"/>
              </w:numPr>
              <w:rPr>
                <w:rFonts w:asciiTheme="minorHAnsi" w:hAnsiTheme="minorHAnsi" w:cstheme="minorHAnsi"/>
                <w:sz w:val="21"/>
                <w:szCs w:val="21"/>
              </w:rPr>
            </w:pPr>
          </w:p>
        </w:tc>
        <w:tc>
          <w:tcPr>
            <w:tcW w:w="2121" w:type="dxa"/>
            <w:gridSpan w:val="2"/>
          </w:tcPr>
          <w:p w14:paraId="2A145FFD" w14:textId="6F3C7EE4" w:rsidR="00D74E5A" w:rsidRPr="003C4ADF" w:rsidRDefault="003C4ADF" w:rsidP="005A233C">
            <w:pPr>
              <w:rPr>
                <w:rFonts w:asciiTheme="minorHAnsi" w:hAnsiTheme="minorHAnsi" w:cstheme="minorHAnsi"/>
                <w:sz w:val="21"/>
                <w:szCs w:val="21"/>
              </w:rPr>
            </w:pPr>
            <w:r w:rsidRPr="003C4ADF">
              <w:rPr>
                <w:rFonts w:asciiTheme="minorHAnsi" w:hAnsiTheme="minorHAnsi" w:cstheme="minorHAnsi"/>
                <w:sz w:val="21"/>
                <w:szCs w:val="21"/>
              </w:rPr>
              <w:t>NO PRESENTA</w:t>
            </w:r>
          </w:p>
        </w:tc>
      </w:tr>
      <w:tr w:rsidR="00D74E5A" w:rsidRPr="006917F0" w14:paraId="58EEA798" w14:textId="419F7A1C" w:rsidTr="005A233C">
        <w:tc>
          <w:tcPr>
            <w:tcW w:w="1692" w:type="dxa"/>
          </w:tcPr>
          <w:p w14:paraId="7002368C" w14:textId="77777777" w:rsidR="00D74E5A" w:rsidRPr="006917F0" w:rsidRDefault="00D74E5A" w:rsidP="005A233C">
            <w:pPr>
              <w:rPr>
                <w:rFonts w:asciiTheme="minorHAnsi" w:hAnsiTheme="minorHAnsi" w:cstheme="minorHAnsi"/>
                <w:sz w:val="21"/>
                <w:szCs w:val="21"/>
              </w:rPr>
            </w:pPr>
            <w:r w:rsidRPr="006917F0">
              <w:rPr>
                <w:rFonts w:asciiTheme="minorHAnsi" w:hAnsiTheme="minorHAnsi" w:cstheme="minorHAnsi"/>
                <w:sz w:val="21"/>
                <w:szCs w:val="21"/>
              </w:rPr>
              <w:t>Inciso k)</w:t>
            </w:r>
          </w:p>
        </w:tc>
        <w:tc>
          <w:tcPr>
            <w:tcW w:w="5523" w:type="dxa"/>
          </w:tcPr>
          <w:p w14:paraId="1FF3832F" w14:textId="77777777" w:rsidR="00D74E5A" w:rsidRPr="006917F0" w:rsidRDefault="00D74E5A" w:rsidP="005A233C">
            <w:pPr>
              <w:spacing w:line="276" w:lineRule="auto"/>
              <w:ind w:right="140"/>
              <w:jc w:val="both"/>
              <w:rPr>
                <w:rFonts w:asciiTheme="minorHAnsi" w:eastAsia="Century Gothic" w:hAnsiTheme="minorHAnsi" w:cstheme="minorHAnsi"/>
                <w:bCs/>
                <w:color w:val="000000"/>
                <w:sz w:val="21"/>
                <w:szCs w:val="21"/>
              </w:rPr>
            </w:pPr>
            <w:r w:rsidRPr="006917F0">
              <w:rPr>
                <w:rFonts w:asciiTheme="minorHAnsi" w:eastAsia="Century Gothic" w:hAnsiTheme="minorHAnsi" w:cstheme="minorHAnsi"/>
                <w:color w:val="000000"/>
                <w:sz w:val="21"/>
                <w:szCs w:val="21"/>
              </w:rPr>
              <w:t xml:space="preserve">Anexo 12. </w:t>
            </w:r>
            <w:r w:rsidRPr="006917F0">
              <w:rPr>
                <w:rFonts w:asciiTheme="minorHAnsi" w:eastAsia="Arial" w:hAnsiTheme="minorHAnsi" w:cstheme="minorHAnsi"/>
                <w:bCs/>
                <w:color w:val="000000"/>
                <w:sz w:val="21"/>
                <w:szCs w:val="21"/>
              </w:rPr>
              <w:t xml:space="preserve"> </w:t>
            </w:r>
            <w:r w:rsidRPr="006917F0">
              <w:rPr>
                <w:rFonts w:asciiTheme="minorHAnsi" w:hAnsiTheme="minorHAnsi" w:cstheme="minorHAnsi"/>
                <w:sz w:val="21"/>
                <w:szCs w:val="21"/>
                <w:lang w:val="es-ES" w:eastAsia="es-ES" w:bidi="es-ES"/>
              </w:rPr>
              <w:t xml:space="preserve"> </w:t>
            </w:r>
            <w:r w:rsidRPr="006917F0">
              <w:rPr>
                <w:rFonts w:asciiTheme="minorHAnsi" w:hAnsiTheme="minorHAnsi" w:cstheme="minorHAnsi"/>
                <w:sz w:val="21"/>
                <w:szCs w:val="21"/>
              </w:rPr>
              <w:t xml:space="preserve"> </w:t>
            </w:r>
            <w:r w:rsidRPr="006917F0">
              <w:rPr>
                <w:rFonts w:asciiTheme="minorHAnsi" w:hAnsiTheme="minorHAnsi" w:cstheme="minorHAnsi"/>
                <w:sz w:val="21"/>
                <w:szCs w:val="21"/>
                <w:lang w:val="es-ES" w:eastAsia="es-ES" w:bidi="es-ES"/>
              </w:rPr>
              <w:t>Declaración de Aportación Cinco al Millar para el Fondo Impulso Jalisco.</w:t>
            </w:r>
          </w:p>
        </w:tc>
        <w:tc>
          <w:tcPr>
            <w:tcW w:w="708" w:type="dxa"/>
          </w:tcPr>
          <w:p w14:paraId="5BFC7252" w14:textId="0346552B" w:rsidR="00D74E5A" w:rsidRPr="00A9642F" w:rsidRDefault="00D74E5A" w:rsidP="005A233C">
            <w:pPr>
              <w:pStyle w:val="Prrafodelista"/>
              <w:numPr>
                <w:ilvl w:val="0"/>
                <w:numId w:val="5"/>
              </w:numPr>
              <w:rPr>
                <w:rFonts w:asciiTheme="minorHAnsi" w:hAnsiTheme="minorHAnsi" w:cstheme="minorHAnsi"/>
                <w:sz w:val="21"/>
                <w:szCs w:val="21"/>
              </w:rPr>
            </w:pPr>
          </w:p>
        </w:tc>
        <w:tc>
          <w:tcPr>
            <w:tcW w:w="689" w:type="dxa"/>
          </w:tcPr>
          <w:p w14:paraId="7EBAA23B" w14:textId="77777777" w:rsidR="00D74E5A" w:rsidRPr="006917F0" w:rsidRDefault="00D74E5A" w:rsidP="005A233C">
            <w:pPr>
              <w:rPr>
                <w:rFonts w:asciiTheme="minorHAnsi" w:hAnsiTheme="minorHAnsi" w:cstheme="minorHAnsi"/>
                <w:sz w:val="21"/>
                <w:szCs w:val="21"/>
              </w:rPr>
            </w:pPr>
          </w:p>
        </w:tc>
        <w:tc>
          <w:tcPr>
            <w:tcW w:w="2121" w:type="dxa"/>
            <w:gridSpan w:val="2"/>
          </w:tcPr>
          <w:p w14:paraId="1E1C5911" w14:textId="77777777" w:rsidR="00D74E5A" w:rsidRPr="006917F0" w:rsidRDefault="00D74E5A" w:rsidP="005A233C">
            <w:pPr>
              <w:rPr>
                <w:rFonts w:asciiTheme="minorHAnsi" w:hAnsiTheme="minorHAnsi" w:cstheme="minorHAnsi"/>
                <w:sz w:val="21"/>
                <w:szCs w:val="21"/>
              </w:rPr>
            </w:pPr>
          </w:p>
        </w:tc>
      </w:tr>
      <w:tr w:rsidR="000C0ACD" w:rsidRPr="006917F0" w14:paraId="17A54B82" w14:textId="77777777" w:rsidTr="005A233C">
        <w:tc>
          <w:tcPr>
            <w:tcW w:w="1692" w:type="dxa"/>
          </w:tcPr>
          <w:p w14:paraId="2BE26C33" w14:textId="3CC28C77" w:rsidR="000C0ACD" w:rsidRPr="006917F0" w:rsidRDefault="000C0ACD" w:rsidP="005A233C">
            <w:pPr>
              <w:rPr>
                <w:rFonts w:asciiTheme="minorHAnsi" w:hAnsiTheme="minorHAnsi" w:cstheme="minorHAnsi"/>
                <w:sz w:val="21"/>
                <w:szCs w:val="21"/>
              </w:rPr>
            </w:pPr>
            <w:r w:rsidRPr="006917F0">
              <w:rPr>
                <w:rFonts w:asciiTheme="minorHAnsi" w:hAnsiTheme="minorHAnsi" w:cstheme="minorHAnsi"/>
                <w:sz w:val="21"/>
                <w:szCs w:val="21"/>
              </w:rPr>
              <w:t>Inciso l)</w:t>
            </w:r>
          </w:p>
        </w:tc>
        <w:tc>
          <w:tcPr>
            <w:tcW w:w="5523" w:type="dxa"/>
          </w:tcPr>
          <w:p w14:paraId="285DB8F2" w14:textId="3A7E46AC" w:rsidR="000C0ACD" w:rsidRPr="006917F0" w:rsidRDefault="005A233C" w:rsidP="005A233C">
            <w:pPr>
              <w:spacing w:line="276" w:lineRule="auto"/>
              <w:ind w:right="140"/>
              <w:jc w:val="both"/>
              <w:rPr>
                <w:rFonts w:asciiTheme="minorHAnsi" w:eastAsia="Century Gothic" w:hAnsiTheme="minorHAnsi" w:cstheme="minorHAnsi"/>
                <w:color w:val="000000"/>
                <w:sz w:val="21"/>
                <w:szCs w:val="21"/>
              </w:rPr>
            </w:pPr>
            <w:r w:rsidRPr="006917F0">
              <w:rPr>
                <w:rFonts w:asciiTheme="minorHAnsi" w:eastAsia="Century Gothic" w:hAnsiTheme="minorHAnsi" w:cstheme="minorHAnsi"/>
                <w:color w:val="000000"/>
                <w:sz w:val="21"/>
                <w:szCs w:val="21"/>
              </w:rPr>
              <w:t>anexo 13 manifiesto de objeto social</w:t>
            </w:r>
            <w:r>
              <w:rPr>
                <w:rFonts w:asciiTheme="minorHAnsi" w:eastAsia="Century Gothic" w:hAnsiTheme="minorHAnsi" w:cstheme="minorHAnsi"/>
                <w:color w:val="000000"/>
                <w:sz w:val="21"/>
                <w:szCs w:val="21"/>
              </w:rPr>
              <w:t xml:space="preserve"> y</w:t>
            </w:r>
            <w:r w:rsidRPr="005A233C">
              <w:rPr>
                <w:rFonts w:asciiTheme="minorHAnsi" w:eastAsia="Century Gothic" w:hAnsiTheme="minorHAnsi" w:cstheme="minorHAnsi"/>
                <w:color w:val="000000"/>
                <w:sz w:val="21"/>
                <w:szCs w:val="21"/>
              </w:rPr>
              <w:t xml:space="preserve"> la capacidad técnica.</w:t>
            </w:r>
          </w:p>
        </w:tc>
        <w:tc>
          <w:tcPr>
            <w:tcW w:w="708" w:type="dxa"/>
          </w:tcPr>
          <w:p w14:paraId="2E8CDC47" w14:textId="3C3DF1DE" w:rsidR="000C0ACD" w:rsidRPr="00A9642F" w:rsidRDefault="000C0ACD" w:rsidP="005A233C">
            <w:pPr>
              <w:pStyle w:val="Prrafodelista"/>
              <w:numPr>
                <w:ilvl w:val="0"/>
                <w:numId w:val="5"/>
              </w:numPr>
              <w:rPr>
                <w:rFonts w:asciiTheme="minorHAnsi" w:hAnsiTheme="minorHAnsi" w:cstheme="minorHAnsi"/>
                <w:sz w:val="21"/>
                <w:szCs w:val="21"/>
              </w:rPr>
            </w:pPr>
          </w:p>
        </w:tc>
        <w:tc>
          <w:tcPr>
            <w:tcW w:w="689" w:type="dxa"/>
          </w:tcPr>
          <w:p w14:paraId="6CEB6AC1" w14:textId="77777777" w:rsidR="000C0ACD" w:rsidRPr="006917F0" w:rsidRDefault="000C0ACD" w:rsidP="005A233C">
            <w:pPr>
              <w:rPr>
                <w:rFonts w:asciiTheme="minorHAnsi" w:hAnsiTheme="minorHAnsi" w:cstheme="minorHAnsi"/>
                <w:sz w:val="21"/>
                <w:szCs w:val="21"/>
              </w:rPr>
            </w:pPr>
          </w:p>
        </w:tc>
        <w:tc>
          <w:tcPr>
            <w:tcW w:w="2121" w:type="dxa"/>
            <w:gridSpan w:val="2"/>
          </w:tcPr>
          <w:p w14:paraId="1E6B5B96" w14:textId="77777777" w:rsidR="000C0ACD" w:rsidRPr="006917F0" w:rsidRDefault="000C0ACD" w:rsidP="005A233C">
            <w:pPr>
              <w:rPr>
                <w:rFonts w:asciiTheme="minorHAnsi" w:hAnsiTheme="minorHAnsi" w:cstheme="minorHAnsi"/>
                <w:sz w:val="21"/>
                <w:szCs w:val="21"/>
              </w:rPr>
            </w:pPr>
          </w:p>
        </w:tc>
      </w:tr>
      <w:tr w:rsidR="00674E16" w:rsidRPr="006917F0" w14:paraId="0E1D6BE8" w14:textId="77777777" w:rsidTr="005A233C">
        <w:tc>
          <w:tcPr>
            <w:tcW w:w="1692" w:type="dxa"/>
          </w:tcPr>
          <w:p w14:paraId="314E3FCE" w14:textId="276F9280" w:rsidR="00674E16" w:rsidRPr="006917F0" w:rsidRDefault="00674E16" w:rsidP="005A233C">
            <w:pPr>
              <w:rPr>
                <w:rFonts w:asciiTheme="minorHAnsi" w:hAnsiTheme="minorHAnsi" w:cstheme="minorHAnsi"/>
                <w:sz w:val="21"/>
                <w:szCs w:val="21"/>
              </w:rPr>
            </w:pPr>
            <w:r w:rsidRPr="006917F0">
              <w:rPr>
                <w:rFonts w:asciiTheme="minorHAnsi" w:hAnsiTheme="minorHAnsi" w:cstheme="minorHAnsi"/>
                <w:sz w:val="21"/>
                <w:szCs w:val="21"/>
              </w:rPr>
              <w:t xml:space="preserve">Inciso </w:t>
            </w:r>
            <w:r>
              <w:rPr>
                <w:rFonts w:asciiTheme="minorHAnsi" w:hAnsiTheme="minorHAnsi" w:cstheme="minorHAnsi"/>
                <w:sz w:val="21"/>
                <w:szCs w:val="21"/>
              </w:rPr>
              <w:t>m</w:t>
            </w:r>
            <w:r w:rsidRPr="006917F0">
              <w:rPr>
                <w:rFonts w:asciiTheme="minorHAnsi" w:hAnsiTheme="minorHAnsi" w:cstheme="minorHAnsi"/>
                <w:sz w:val="21"/>
                <w:szCs w:val="21"/>
              </w:rPr>
              <w:t>)</w:t>
            </w:r>
          </w:p>
        </w:tc>
        <w:tc>
          <w:tcPr>
            <w:tcW w:w="5523" w:type="dxa"/>
          </w:tcPr>
          <w:p w14:paraId="21F29A7A" w14:textId="42B0D399" w:rsidR="00674E16" w:rsidRPr="006917F0" w:rsidRDefault="00674E16" w:rsidP="005A233C">
            <w:pPr>
              <w:spacing w:line="276" w:lineRule="auto"/>
              <w:ind w:right="140"/>
              <w:jc w:val="both"/>
              <w:rPr>
                <w:rFonts w:asciiTheme="minorHAnsi" w:eastAsia="Century Gothic" w:hAnsiTheme="minorHAnsi" w:cstheme="minorHAnsi"/>
                <w:color w:val="000000"/>
                <w:sz w:val="21"/>
                <w:szCs w:val="21"/>
              </w:rPr>
            </w:pPr>
            <w:r w:rsidRPr="00674E16">
              <w:rPr>
                <w:rFonts w:asciiTheme="minorHAnsi" w:eastAsia="Century Gothic" w:hAnsiTheme="minorHAnsi" w:cstheme="minorHAnsi"/>
                <w:color w:val="000000"/>
                <w:sz w:val="21"/>
                <w:szCs w:val="21"/>
              </w:rPr>
              <w:t>Copia simple legible y original para cotejo de licencia municipal referente al giro correspondiente al PROCEDIMIENTO DE CONTRATACIÓN.</w:t>
            </w:r>
          </w:p>
        </w:tc>
        <w:tc>
          <w:tcPr>
            <w:tcW w:w="708" w:type="dxa"/>
          </w:tcPr>
          <w:p w14:paraId="731D0F96" w14:textId="77777777" w:rsidR="00674E16" w:rsidRPr="00A9642F" w:rsidRDefault="00674E16" w:rsidP="005A233C">
            <w:pPr>
              <w:pStyle w:val="Prrafodelista"/>
              <w:numPr>
                <w:ilvl w:val="0"/>
                <w:numId w:val="5"/>
              </w:numPr>
              <w:rPr>
                <w:rFonts w:asciiTheme="minorHAnsi" w:hAnsiTheme="minorHAnsi" w:cstheme="minorHAnsi"/>
                <w:sz w:val="21"/>
                <w:szCs w:val="21"/>
              </w:rPr>
            </w:pPr>
          </w:p>
        </w:tc>
        <w:tc>
          <w:tcPr>
            <w:tcW w:w="689" w:type="dxa"/>
          </w:tcPr>
          <w:p w14:paraId="3CEBE275" w14:textId="77777777" w:rsidR="00674E16" w:rsidRPr="006917F0" w:rsidRDefault="00674E16" w:rsidP="005A233C">
            <w:pPr>
              <w:rPr>
                <w:rFonts w:asciiTheme="minorHAnsi" w:hAnsiTheme="minorHAnsi" w:cstheme="minorHAnsi"/>
                <w:sz w:val="21"/>
                <w:szCs w:val="21"/>
              </w:rPr>
            </w:pPr>
          </w:p>
        </w:tc>
        <w:tc>
          <w:tcPr>
            <w:tcW w:w="2121" w:type="dxa"/>
            <w:gridSpan w:val="2"/>
          </w:tcPr>
          <w:p w14:paraId="405B6ACF" w14:textId="77777777" w:rsidR="00674E16" w:rsidRPr="006917F0" w:rsidRDefault="00674E16" w:rsidP="005A233C">
            <w:pPr>
              <w:rPr>
                <w:rFonts w:asciiTheme="minorHAnsi" w:hAnsiTheme="minorHAnsi" w:cstheme="minorHAnsi"/>
                <w:sz w:val="21"/>
                <w:szCs w:val="21"/>
              </w:rPr>
            </w:pPr>
          </w:p>
        </w:tc>
      </w:tr>
      <w:bookmarkEnd w:id="4"/>
      <w:bookmarkEnd w:id="5"/>
    </w:tbl>
    <w:p w14:paraId="5783A15D" w14:textId="77777777" w:rsidR="000C0ACD" w:rsidRPr="000447BC" w:rsidRDefault="000C0ACD" w:rsidP="000C0ACD">
      <w:pPr>
        <w:tabs>
          <w:tab w:val="left" w:pos="2280"/>
        </w:tabs>
        <w:jc w:val="both"/>
        <w:rPr>
          <w:rFonts w:asciiTheme="minorHAnsi" w:eastAsiaTheme="minorEastAsia" w:hAnsiTheme="minorHAnsi" w:cstheme="minorHAnsi"/>
          <w:bCs/>
          <w:sz w:val="22"/>
          <w:szCs w:val="22"/>
        </w:rPr>
        <w:sectPr w:rsidR="000C0ACD" w:rsidRPr="000447BC" w:rsidSect="00C438A4">
          <w:headerReference w:type="default" r:id="rId16"/>
          <w:footerReference w:type="default" r:id="rId17"/>
          <w:headerReference w:type="first" r:id="rId18"/>
          <w:footerReference w:type="first" r:id="rId19"/>
          <w:pgSz w:w="12240" w:h="15840" w:code="1"/>
          <w:pgMar w:top="1417" w:right="1701" w:bottom="1417" w:left="1701" w:header="907" w:footer="709" w:gutter="0"/>
          <w:cols w:space="708"/>
          <w:titlePg/>
          <w:docGrid w:linePitch="360"/>
        </w:sectPr>
      </w:pPr>
    </w:p>
    <w:p w14:paraId="04C206D1" w14:textId="77777777" w:rsidR="00EF09AC" w:rsidRDefault="00EF09AC" w:rsidP="00EF09AC">
      <w:pPr>
        <w:tabs>
          <w:tab w:val="left" w:pos="2280"/>
        </w:tabs>
        <w:jc w:val="both"/>
        <w:rPr>
          <w:rFonts w:asciiTheme="minorHAnsi" w:eastAsiaTheme="minorEastAsia" w:hAnsiTheme="minorHAnsi" w:cstheme="minorHAnsi"/>
          <w:sz w:val="22"/>
          <w:szCs w:val="22"/>
        </w:rPr>
      </w:pPr>
    </w:p>
    <w:p w14:paraId="2CCCA72A" w14:textId="77777777" w:rsidR="00EF09AC" w:rsidRDefault="00EF09AC" w:rsidP="0093651C">
      <w:pPr>
        <w:pStyle w:val="Standard"/>
        <w:spacing w:after="0"/>
        <w:ind w:right="77"/>
        <w:jc w:val="both"/>
        <w:rPr>
          <w:rFonts w:asciiTheme="minorHAnsi" w:eastAsia="Arial" w:hAnsiTheme="minorHAnsi" w:cstheme="minorHAnsi"/>
          <w:spacing w:val="1"/>
          <w:sz w:val="22"/>
          <w:szCs w:val="22"/>
        </w:rPr>
      </w:pPr>
    </w:p>
    <w:p w14:paraId="6A630E1B" w14:textId="38DC5CC5" w:rsidR="0093651C" w:rsidRPr="003059DD" w:rsidRDefault="0093651C" w:rsidP="003059DD">
      <w:pPr>
        <w:ind w:right="140"/>
        <w:jc w:val="both"/>
        <w:rPr>
          <w:rFonts w:ascii="Arial Narrow" w:hAnsi="Arial Narrow" w:cs="Calibri Light"/>
          <w:sz w:val="18"/>
          <w:szCs w:val="18"/>
        </w:rPr>
      </w:pPr>
      <w:r w:rsidRPr="005D4EA0">
        <w:rPr>
          <w:rFonts w:asciiTheme="minorHAnsi" w:eastAsia="Arial" w:hAnsiTheme="minorHAnsi" w:cstheme="minorHAnsi"/>
          <w:spacing w:val="1"/>
          <w:sz w:val="22"/>
          <w:szCs w:val="22"/>
        </w:rPr>
        <w:t xml:space="preserve">De los Dictámenes anteriormente expuestos se concluye que la </w:t>
      </w:r>
      <w:r w:rsidRPr="005D4EA0">
        <w:rPr>
          <w:rFonts w:asciiTheme="minorHAnsi" w:eastAsia="Arial" w:hAnsiTheme="minorHAnsi" w:cstheme="minorHAnsi"/>
          <w:b/>
          <w:bCs/>
          <w:spacing w:val="1"/>
          <w:sz w:val="22"/>
          <w:szCs w:val="22"/>
        </w:rPr>
        <w:t xml:space="preserve">PROPUESTA </w:t>
      </w:r>
      <w:r w:rsidRPr="005D4EA0">
        <w:rPr>
          <w:rFonts w:asciiTheme="minorHAnsi" w:eastAsia="Arial" w:hAnsiTheme="minorHAnsi" w:cstheme="minorHAnsi"/>
          <w:spacing w:val="1"/>
          <w:sz w:val="22"/>
          <w:szCs w:val="22"/>
        </w:rPr>
        <w:t xml:space="preserve">del </w:t>
      </w:r>
      <w:r w:rsidR="00674E16">
        <w:rPr>
          <w:rFonts w:asciiTheme="minorHAnsi" w:eastAsia="Arial" w:hAnsiTheme="minorHAnsi" w:cstheme="minorHAnsi"/>
          <w:spacing w:val="1"/>
          <w:sz w:val="22"/>
          <w:szCs w:val="22"/>
        </w:rPr>
        <w:t xml:space="preserve">LICITANTE </w:t>
      </w:r>
      <w:r w:rsidR="00674E16" w:rsidRPr="00674E16">
        <w:rPr>
          <w:rFonts w:asciiTheme="minorHAnsi" w:eastAsia="Arial" w:hAnsiTheme="minorHAnsi" w:cstheme="minorHAnsi"/>
          <w:b/>
          <w:bCs/>
          <w:spacing w:val="1"/>
          <w:sz w:val="22"/>
          <w:szCs w:val="22"/>
        </w:rPr>
        <w:t>SOCIEDAD CORPORATIVA DE AUDITORIAS S.C.</w:t>
      </w:r>
      <w:r w:rsidR="00674E16">
        <w:rPr>
          <w:rFonts w:asciiTheme="minorHAnsi" w:eastAsia="Arial" w:hAnsiTheme="minorHAnsi" w:cstheme="minorHAnsi"/>
          <w:b/>
          <w:bCs/>
          <w:spacing w:val="1"/>
          <w:sz w:val="22"/>
          <w:szCs w:val="22"/>
        </w:rPr>
        <w:t xml:space="preserve"> </w:t>
      </w:r>
      <w:r w:rsidRPr="005D4EA0">
        <w:rPr>
          <w:rFonts w:asciiTheme="minorHAnsi" w:eastAsia="Arial" w:hAnsiTheme="minorHAnsi" w:cstheme="minorHAnsi"/>
          <w:spacing w:val="1"/>
          <w:sz w:val="22"/>
          <w:szCs w:val="22"/>
        </w:rPr>
        <w:t xml:space="preserve">se </w:t>
      </w:r>
      <w:r w:rsidRPr="005D4EA0">
        <w:rPr>
          <w:rFonts w:asciiTheme="minorHAnsi" w:eastAsia="Arial" w:hAnsiTheme="minorHAnsi" w:cstheme="minorHAnsi"/>
          <w:b/>
          <w:bCs/>
          <w:spacing w:val="1"/>
          <w:sz w:val="22"/>
          <w:szCs w:val="22"/>
        </w:rPr>
        <w:t>DESECHA</w:t>
      </w:r>
      <w:r w:rsidRPr="00417B3C">
        <w:rPr>
          <w:rFonts w:asciiTheme="minorHAnsi" w:eastAsia="Arial" w:hAnsiTheme="minorHAnsi" w:cstheme="minorHAnsi"/>
          <w:b/>
          <w:bCs/>
          <w:spacing w:val="1"/>
          <w:sz w:val="22"/>
          <w:szCs w:val="22"/>
        </w:rPr>
        <w:t xml:space="preserve">. </w:t>
      </w:r>
      <w:r w:rsidRPr="00417B3C">
        <w:rPr>
          <w:rFonts w:asciiTheme="minorHAnsi" w:hAnsiTheme="minorHAnsi" w:cstheme="minorHAnsi"/>
          <w:sz w:val="22"/>
          <w:szCs w:val="22"/>
        </w:rPr>
        <w:t xml:space="preserve">Lo anterior de conformidad con lo establecido en los puntos 9.1 </w:t>
      </w:r>
      <w:r w:rsidRPr="00417B3C">
        <w:rPr>
          <w:rFonts w:asciiTheme="majorHAnsi" w:eastAsia="Arial" w:hAnsiTheme="majorHAnsi" w:cstheme="majorHAnsi"/>
          <w:b/>
          <w:color w:val="000000"/>
        </w:rPr>
        <w:t>Presentación y apertura de Propuestas Técnicas y Económicas</w:t>
      </w:r>
      <w:r w:rsidRPr="00417B3C">
        <w:rPr>
          <w:rFonts w:asciiTheme="minorHAnsi" w:hAnsiTheme="minorHAnsi" w:cstheme="minorHAnsi"/>
          <w:sz w:val="22"/>
          <w:szCs w:val="22"/>
        </w:rPr>
        <w:t xml:space="preserve"> y 12. </w:t>
      </w:r>
      <w:r w:rsidRPr="00A37621">
        <w:rPr>
          <w:rFonts w:asciiTheme="minorHAnsi" w:hAnsiTheme="minorHAnsi" w:cstheme="minorHAnsi"/>
          <w:b/>
          <w:bCs/>
          <w:sz w:val="22"/>
          <w:szCs w:val="22"/>
        </w:rPr>
        <w:t>DESECHAMIENTO DE PROPUESTAS DE LOS PARTICIPANTES</w:t>
      </w:r>
      <w:r w:rsidRPr="00417B3C">
        <w:rPr>
          <w:rFonts w:asciiTheme="minorHAnsi" w:hAnsiTheme="minorHAnsi" w:cstheme="minorHAnsi"/>
          <w:sz w:val="22"/>
          <w:szCs w:val="22"/>
        </w:rPr>
        <w:t>, incisos b</w:t>
      </w:r>
      <w:r w:rsidR="00A37621">
        <w:rPr>
          <w:rFonts w:asciiTheme="minorHAnsi" w:hAnsiTheme="minorHAnsi" w:cstheme="minorHAnsi"/>
          <w:sz w:val="22"/>
          <w:szCs w:val="22"/>
        </w:rPr>
        <w:t>)</w:t>
      </w:r>
      <w:r w:rsidR="003059DD">
        <w:rPr>
          <w:rFonts w:asciiTheme="minorHAnsi" w:hAnsiTheme="minorHAnsi" w:cstheme="minorHAnsi"/>
          <w:sz w:val="22"/>
          <w:szCs w:val="22"/>
        </w:rPr>
        <w:t>, e)</w:t>
      </w:r>
      <w:r w:rsidR="00674E16">
        <w:rPr>
          <w:rFonts w:asciiTheme="minorHAnsi" w:hAnsiTheme="minorHAnsi" w:cstheme="minorHAnsi"/>
          <w:sz w:val="22"/>
          <w:szCs w:val="22"/>
        </w:rPr>
        <w:t xml:space="preserve"> </w:t>
      </w:r>
      <w:r w:rsidRPr="00417B3C">
        <w:rPr>
          <w:rFonts w:asciiTheme="minorHAnsi" w:hAnsiTheme="minorHAnsi" w:cstheme="minorHAnsi"/>
          <w:sz w:val="22"/>
          <w:szCs w:val="22"/>
        </w:rPr>
        <w:t>y j</w:t>
      </w:r>
      <w:r w:rsidR="00A37621">
        <w:rPr>
          <w:rFonts w:asciiTheme="minorHAnsi" w:hAnsiTheme="minorHAnsi" w:cstheme="minorHAnsi"/>
          <w:sz w:val="22"/>
          <w:szCs w:val="22"/>
        </w:rPr>
        <w:t>)</w:t>
      </w:r>
      <w:r w:rsidRPr="00417B3C">
        <w:rPr>
          <w:rFonts w:asciiTheme="minorHAnsi" w:hAnsiTheme="minorHAnsi" w:cstheme="minorHAnsi"/>
          <w:sz w:val="22"/>
          <w:szCs w:val="22"/>
        </w:rPr>
        <w:t xml:space="preserve"> de </w:t>
      </w:r>
      <w:r w:rsidRPr="00012A30">
        <w:rPr>
          <w:rFonts w:asciiTheme="minorHAnsi" w:hAnsiTheme="minorHAnsi" w:cstheme="minorHAnsi"/>
          <w:sz w:val="22"/>
          <w:szCs w:val="22"/>
        </w:rPr>
        <w:t xml:space="preserve">las </w:t>
      </w:r>
      <w:r w:rsidRPr="00012A30">
        <w:rPr>
          <w:rFonts w:asciiTheme="minorHAnsi" w:hAnsiTheme="minorHAnsi" w:cstheme="minorHAnsi"/>
          <w:b/>
          <w:bCs/>
          <w:sz w:val="22"/>
          <w:szCs w:val="22"/>
        </w:rPr>
        <w:t>BASES</w:t>
      </w:r>
      <w:r w:rsidRPr="00012A30">
        <w:rPr>
          <w:rFonts w:asciiTheme="minorHAnsi" w:hAnsiTheme="minorHAnsi" w:cstheme="minorHAnsi"/>
          <w:sz w:val="22"/>
          <w:szCs w:val="22"/>
        </w:rPr>
        <w:t xml:space="preserve"> del presente proceso licitatorio, ya que el </w:t>
      </w:r>
      <w:r w:rsidRPr="00012A30">
        <w:rPr>
          <w:rFonts w:asciiTheme="minorHAnsi" w:hAnsiTheme="minorHAnsi" w:cstheme="minorHAnsi"/>
          <w:b/>
          <w:bCs/>
          <w:sz w:val="22"/>
          <w:szCs w:val="22"/>
        </w:rPr>
        <w:t>PARTICIPANTE</w:t>
      </w:r>
      <w:r w:rsidRPr="00012A30">
        <w:rPr>
          <w:rFonts w:asciiTheme="minorHAnsi" w:eastAsia="Arial" w:hAnsiTheme="minorHAnsi" w:cstheme="minorHAnsi"/>
          <w:b/>
          <w:bCs/>
          <w:spacing w:val="1"/>
          <w:sz w:val="22"/>
          <w:szCs w:val="22"/>
        </w:rPr>
        <w:t xml:space="preserve"> </w:t>
      </w:r>
      <w:bookmarkStart w:id="6" w:name="_Hlk56714962"/>
      <w:r w:rsidR="00674E16" w:rsidRPr="00674E16">
        <w:rPr>
          <w:rFonts w:asciiTheme="minorHAnsi" w:eastAsia="Arial" w:hAnsiTheme="minorHAnsi" w:cstheme="minorHAnsi"/>
          <w:spacing w:val="1"/>
          <w:sz w:val="22"/>
          <w:szCs w:val="22"/>
        </w:rPr>
        <w:t>presenta carta de intención, para el registro como despacho autorizado por la Contraloría del Estado, siendo que a la fecha no se encuentra registrado como tal, por ende se adjunta documento en copia simple de la relación de despachos externos y/o Contadores Autorizados para Dictaminar Estados Financieros con vigencia al 31 de diciembre del año 2021. Lo anterior conforme lo marcan las bases de la presente Licitación, en el apartado del anexo 14, inciso q. Que a su letra dice “copia simple de la Acreditación por parte de la Controlaría del Estado de Jalisco”</w:t>
      </w:r>
      <w:r w:rsidR="003059DD">
        <w:rPr>
          <w:rFonts w:asciiTheme="minorHAnsi" w:eastAsia="Arial" w:hAnsiTheme="minorHAnsi" w:cstheme="minorHAnsi"/>
          <w:spacing w:val="1"/>
          <w:sz w:val="22"/>
          <w:szCs w:val="22"/>
        </w:rPr>
        <w:t xml:space="preserve">, </w:t>
      </w:r>
      <w:r w:rsidR="00674E16">
        <w:rPr>
          <w:rFonts w:asciiTheme="minorHAnsi" w:eastAsia="Arial" w:hAnsiTheme="minorHAnsi" w:cstheme="minorHAnsi"/>
          <w:spacing w:val="1"/>
          <w:sz w:val="22"/>
          <w:szCs w:val="22"/>
        </w:rPr>
        <w:t>por lo que</w:t>
      </w:r>
      <w:r w:rsidR="0044314A" w:rsidRPr="00012A30">
        <w:rPr>
          <w:rFonts w:asciiTheme="minorHAnsi" w:eastAsia="Arial" w:hAnsiTheme="minorHAnsi" w:cstheme="minorHAnsi"/>
          <w:spacing w:val="1"/>
          <w:sz w:val="22"/>
          <w:szCs w:val="22"/>
        </w:rPr>
        <w:t xml:space="preserve"> </w:t>
      </w:r>
      <w:r w:rsidR="0044314A" w:rsidRPr="00012A30">
        <w:rPr>
          <w:rFonts w:asciiTheme="minorHAnsi" w:hAnsiTheme="minorHAnsi" w:cstheme="minorHAnsi"/>
          <w:sz w:val="22"/>
          <w:szCs w:val="22"/>
        </w:rPr>
        <w:t xml:space="preserve">el </w:t>
      </w:r>
      <w:r w:rsidR="0044314A" w:rsidRPr="00012A30">
        <w:rPr>
          <w:rFonts w:asciiTheme="minorHAnsi" w:hAnsiTheme="minorHAnsi" w:cstheme="minorHAnsi"/>
          <w:b/>
          <w:bCs/>
          <w:sz w:val="22"/>
          <w:szCs w:val="22"/>
        </w:rPr>
        <w:t>PARTICIPANTE</w:t>
      </w:r>
      <w:r w:rsidR="0044314A" w:rsidRPr="00012A30">
        <w:rPr>
          <w:rFonts w:asciiTheme="minorHAnsi" w:eastAsia="Arial" w:hAnsiTheme="minorHAnsi" w:cstheme="minorHAnsi"/>
          <w:b/>
          <w:bCs/>
          <w:spacing w:val="1"/>
          <w:sz w:val="22"/>
          <w:szCs w:val="22"/>
        </w:rPr>
        <w:t xml:space="preserve"> </w:t>
      </w:r>
      <w:r w:rsidR="0036485B" w:rsidRPr="00012A30">
        <w:rPr>
          <w:rFonts w:asciiTheme="minorHAnsi" w:hAnsiTheme="minorHAnsi" w:cstheme="minorHAnsi"/>
          <w:sz w:val="22"/>
          <w:szCs w:val="22"/>
        </w:rPr>
        <w:t>no</w:t>
      </w:r>
      <w:r w:rsidR="0036485B" w:rsidRPr="00012A30">
        <w:rPr>
          <w:rFonts w:asciiTheme="minorHAnsi" w:eastAsia="Arial" w:hAnsiTheme="minorHAnsi" w:cstheme="minorHAnsi"/>
          <w:spacing w:val="1"/>
          <w:sz w:val="22"/>
          <w:szCs w:val="22"/>
        </w:rPr>
        <w:t xml:space="preserve"> cumple técnicamente con lo solicitado </w:t>
      </w:r>
      <w:r w:rsidR="00B67BA5" w:rsidRPr="00012A30">
        <w:rPr>
          <w:rFonts w:asciiTheme="minorHAnsi" w:eastAsia="Arial" w:hAnsiTheme="minorHAnsi" w:cstheme="minorHAnsi"/>
          <w:spacing w:val="1"/>
          <w:sz w:val="22"/>
          <w:szCs w:val="22"/>
        </w:rPr>
        <w:t xml:space="preserve">en el </w:t>
      </w:r>
      <w:r w:rsidR="00FB6E55" w:rsidRPr="00012A30">
        <w:rPr>
          <w:rFonts w:asciiTheme="minorHAnsi" w:eastAsia="Arial" w:hAnsiTheme="minorHAnsi" w:cstheme="minorHAnsi"/>
          <w:spacing w:val="1"/>
          <w:sz w:val="22"/>
          <w:szCs w:val="22"/>
        </w:rPr>
        <w:t xml:space="preserve">ANEXO 1 CARTA DE REQUERIMIENTOS TÉCNICOS, </w:t>
      </w:r>
      <w:r w:rsidR="0036485B" w:rsidRPr="00012A30">
        <w:rPr>
          <w:rFonts w:asciiTheme="minorHAnsi" w:eastAsia="Arial" w:hAnsiTheme="minorHAnsi" w:cstheme="minorHAnsi"/>
          <w:spacing w:val="1"/>
          <w:sz w:val="22"/>
          <w:szCs w:val="22"/>
        </w:rPr>
        <w:t xml:space="preserve">lo anterior </w:t>
      </w:r>
      <w:r w:rsidRPr="00012A30">
        <w:rPr>
          <w:rFonts w:asciiTheme="minorHAnsi" w:eastAsia="Arial" w:hAnsiTheme="minorHAnsi" w:cstheme="minorHAnsi"/>
          <w:sz w:val="22"/>
          <w:szCs w:val="22"/>
        </w:rPr>
        <w:t>como se detalla en la Evaluación del</w:t>
      </w:r>
      <w:r w:rsidRPr="00012A30">
        <w:rPr>
          <w:rFonts w:asciiTheme="minorHAnsi" w:eastAsia="Arial" w:hAnsiTheme="minorHAnsi" w:cstheme="minorHAnsi"/>
          <w:b/>
          <w:bCs/>
          <w:sz w:val="22"/>
          <w:szCs w:val="22"/>
        </w:rPr>
        <w:t xml:space="preserve"> ÁREA REQUIRENTE</w:t>
      </w:r>
      <w:r w:rsidR="003059DD">
        <w:rPr>
          <w:rFonts w:asciiTheme="minorHAnsi" w:hAnsiTheme="minorHAnsi" w:cstheme="minorHAnsi"/>
          <w:sz w:val="22"/>
          <w:szCs w:val="22"/>
        </w:rPr>
        <w:t xml:space="preserve">; </w:t>
      </w:r>
      <w:r w:rsidR="003059DD">
        <w:rPr>
          <w:rFonts w:asciiTheme="minorHAnsi" w:eastAsia="Arial" w:hAnsiTheme="minorHAnsi" w:cstheme="minorHAnsi"/>
          <w:spacing w:val="1"/>
          <w:sz w:val="22"/>
          <w:szCs w:val="22"/>
        </w:rPr>
        <w:t xml:space="preserve">así mismo, no presenta lo solicitado en inciso f) y j) del punto </w:t>
      </w:r>
      <w:r w:rsidR="003059DD">
        <w:rPr>
          <w:rFonts w:ascii="Arial Narrow" w:hAnsi="Arial Narrow" w:cs="Calibri Light"/>
          <w:sz w:val="18"/>
          <w:szCs w:val="18"/>
        </w:rPr>
        <w:t xml:space="preserve">9.1 </w:t>
      </w:r>
      <w:r w:rsidR="003059DD" w:rsidRPr="003059DD">
        <w:rPr>
          <w:rFonts w:ascii="Arial Narrow" w:eastAsia="Arial" w:hAnsi="Arial Narrow" w:cs="Calibri Light"/>
          <w:b/>
          <w:color w:val="000000"/>
          <w:sz w:val="18"/>
          <w:szCs w:val="18"/>
        </w:rPr>
        <w:t>PRESENTACIÓN Y APERTURA DE PROPUESTAS TÉCNICAS Y ECONÓMICAS</w:t>
      </w:r>
      <w:r w:rsidR="003059DD">
        <w:rPr>
          <w:rFonts w:ascii="Arial Narrow" w:eastAsia="Arial" w:hAnsi="Arial Narrow" w:cs="Calibri Light"/>
          <w:b/>
          <w:color w:val="000000"/>
          <w:sz w:val="18"/>
          <w:szCs w:val="18"/>
        </w:rPr>
        <w:t xml:space="preserve"> </w:t>
      </w:r>
      <w:r w:rsidR="003059DD">
        <w:rPr>
          <w:rFonts w:asciiTheme="minorHAnsi" w:eastAsia="Arial" w:hAnsiTheme="minorHAnsi" w:cstheme="minorHAnsi"/>
          <w:spacing w:val="1"/>
          <w:sz w:val="22"/>
          <w:szCs w:val="22"/>
        </w:rPr>
        <w:t xml:space="preserve">de las </w:t>
      </w:r>
      <w:r w:rsidR="003059DD">
        <w:rPr>
          <w:rFonts w:asciiTheme="minorHAnsi" w:eastAsia="Arial" w:hAnsiTheme="minorHAnsi" w:cstheme="minorHAnsi"/>
          <w:b/>
          <w:bCs/>
          <w:spacing w:val="1"/>
          <w:sz w:val="22"/>
          <w:szCs w:val="22"/>
        </w:rPr>
        <w:t>BASES</w:t>
      </w:r>
      <w:r w:rsidR="00417B3C" w:rsidRPr="00012A30">
        <w:rPr>
          <w:rFonts w:asciiTheme="minorHAnsi" w:hAnsiTheme="minorHAnsi" w:cstheme="minorHAnsi"/>
          <w:sz w:val="22"/>
          <w:szCs w:val="22"/>
        </w:rPr>
        <w:t xml:space="preserve"> </w:t>
      </w:r>
      <w:bookmarkEnd w:id="6"/>
      <w:r w:rsidR="00815E6C">
        <w:rPr>
          <w:rFonts w:asciiTheme="minorHAnsi" w:hAnsiTheme="minorHAnsi" w:cstheme="minorHAnsi"/>
          <w:sz w:val="22"/>
          <w:szCs w:val="22"/>
        </w:rPr>
        <w:t xml:space="preserve">para la </w:t>
      </w:r>
      <w:r w:rsidRPr="00012A30">
        <w:rPr>
          <w:rFonts w:asciiTheme="minorHAnsi" w:hAnsiTheme="minorHAnsi" w:cstheme="minorHAnsi"/>
          <w:sz w:val="22"/>
          <w:szCs w:val="22"/>
        </w:rPr>
        <w:t xml:space="preserve">Licitación Pública </w:t>
      </w:r>
      <w:r w:rsidR="00815E6C">
        <w:rPr>
          <w:rFonts w:asciiTheme="minorHAnsi" w:hAnsiTheme="minorHAnsi" w:cstheme="minorHAnsi"/>
          <w:sz w:val="22"/>
          <w:szCs w:val="22"/>
        </w:rPr>
        <w:t>Local</w:t>
      </w:r>
      <w:r w:rsidRPr="00012A30">
        <w:rPr>
          <w:rFonts w:asciiTheme="minorHAnsi" w:hAnsiTheme="minorHAnsi" w:cstheme="minorHAnsi"/>
          <w:sz w:val="22"/>
          <w:szCs w:val="22"/>
        </w:rPr>
        <w:t xml:space="preserve"> </w:t>
      </w:r>
      <w:r w:rsidRPr="00012A30">
        <w:rPr>
          <w:rFonts w:asciiTheme="minorHAnsi" w:eastAsia="Arial" w:hAnsiTheme="minorHAnsi" w:cstheme="minorHAnsi"/>
          <w:spacing w:val="1"/>
          <w:sz w:val="22"/>
          <w:szCs w:val="22"/>
        </w:rPr>
        <w:t>LCCC-0</w:t>
      </w:r>
      <w:r w:rsidR="00815E6C">
        <w:rPr>
          <w:rFonts w:asciiTheme="minorHAnsi" w:eastAsia="Arial" w:hAnsiTheme="minorHAnsi" w:cstheme="minorHAnsi"/>
          <w:spacing w:val="1"/>
          <w:sz w:val="22"/>
          <w:szCs w:val="22"/>
        </w:rPr>
        <w:t>36</w:t>
      </w:r>
      <w:r w:rsidRPr="00012A30">
        <w:rPr>
          <w:rFonts w:asciiTheme="minorHAnsi" w:eastAsia="Arial" w:hAnsiTheme="minorHAnsi" w:cstheme="minorHAnsi"/>
          <w:spacing w:val="1"/>
          <w:sz w:val="22"/>
          <w:szCs w:val="22"/>
        </w:rPr>
        <w:t>-202</w:t>
      </w:r>
      <w:r w:rsidR="00B67BA5" w:rsidRPr="00012A30">
        <w:rPr>
          <w:rFonts w:asciiTheme="minorHAnsi" w:eastAsia="Arial" w:hAnsiTheme="minorHAnsi" w:cstheme="minorHAnsi"/>
          <w:spacing w:val="1"/>
          <w:sz w:val="22"/>
          <w:szCs w:val="22"/>
        </w:rPr>
        <w:t xml:space="preserve">1 </w:t>
      </w:r>
      <w:r w:rsidR="00CD5E35" w:rsidRPr="00012A30">
        <w:rPr>
          <w:rFonts w:asciiTheme="minorHAnsi" w:eastAsia="Arial" w:hAnsiTheme="minorHAnsi" w:cstheme="minorHAnsi"/>
          <w:spacing w:val="1"/>
          <w:sz w:val="22"/>
          <w:szCs w:val="22"/>
        </w:rPr>
        <w:t>“</w:t>
      </w:r>
      <w:r w:rsidR="00815E6C" w:rsidRPr="00815E6C">
        <w:rPr>
          <w:rFonts w:asciiTheme="minorHAnsi" w:eastAsiaTheme="minorEastAsia" w:hAnsiTheme="minorHAnsi" w:cstheme="minorHAnsi"/>
          <w:b/>
          <w:sz w:val="22"/>
          <w:szCs w:val="22"/>
        </w:rPr>
        <w:t>CONTRATACIÓN DEL SERVICIO DE DICTAMINACION DE ESTADOS FINANCIEROS DEL EJERCICIO 2020</w:t>
      </w:r>
      <w:r w:rsidR="00CD5E35" w:rsidRPr="00012A30">
        <w:rPr>
          <w:rFonts w:asciiTheme="minorHAnsi" w:eastAsia="Arial" w:hAnsiTheme="minorHAnsi" w:cstheme="minorHAnsi"/>
          <w:spacing w:val="1"/>
          <w:sz w:val="22"/>
          <w:szCs w:val="22"/>
        </w:rPr>
        <w:t>”</w:t>
      </w:r>
      <w:r w:rsidRPr="00012A30">
        <w:rPr>
          <w:rFonts w:asciiTheme="minorHAnsi" w:eastAsia="Arial" w:hAnsiTheme="minorHAnsi" w:cstheme="minorHAnsi"/>
          <w:spacing w:val="1"/>
          <w:sz w:val="22"/>
          <w:szCs w:val="22"/>
        </w:rPr>
        <w:t xml:space="preserve">. </w:t>
      </w:r>
      <w:r w:rsidRPr="00012A30">
        <w:rPr>
          <w:rFonts w:asciiTheme="minorHAnsi" w:hAnsiTheme="minorHAnsi" w:cstheme="minorHAnsi"/>
          <w:sz w:val="22"/>
          <w:szCs w:val="22"/>
        </w:rPr>
        <w:t xml:space="preserve">Por lo antedicho, se actualizan los criterios de </w:t>
      </w:r>
      <w:r w:rsidRPr="00012A30">
        <w:rPr>
          <w:rFonts w:asciiTheme="minorHAnsi" w:hAnsiTheme="minorHAnsi" w:cstheme="minorHAnsi"/>
          <w:b/>
          <w:bCs/>
          <w:sz w:val="22"/>
          <w:szCs w:val="22"/>
        </w:rPr>
        <w:t>DESECHAMIENTO</w:t>
      </w:r>
      <w:r w:rsidRPr="00012A30">
        <w:rPr>
          <w:rFonts w:asciiTheme="minorHAnsi" w:hAnsiTheme="minorHAnsi" w:cstheme="minorHAnsi"/>
          <w:sz w:val="22"/>
          <w:szCs w:val="22"/>
        </w:rPr>
        <w:t xml:space="preserve"> de </w:t>
      </w:r>
      <w:r w:rsidRPr="00012A30">
        <w:rPr>
          <w:rFonts w:asciiTheme="minorHAnsi" w:hAnsiTheme="minorHAnsi" w:cstheme="minorHAnsi"/>
          <w:b/>
          <w:bCs/>
          <w:sz w:val="22"/>
          <w:szCs w:val="22"/>
        </w:rPr>
        <w:t>PROPUESTA</w:t>
      </w:r>
      <w:r w:rsidRPr="00012A30">
        <w:rPr>
          <w:rFonts w:asciiTheme="minorHAnsi" w:hAnsiTheme="minorHAnsi" w:cstheme="minorHAnsi"/>
          <w:sz w:val="22"/>
          <w:szCs w:val="22"/>
        </w:rPr>
        <w:t xml:space="preserve"> de la presente </w:t>
      </w:r>
      <w:r w:rsidRPr="00012A30">
        <w:rPr>
          <w:rFonts w:asciiTheme="minorHAnsi" w:hAnsiTheme="minorHAnsi" w:cstheme="minorHAnsi"/>
          <w:b/>
          <w:bCs/>
          <w:sz w:val="22"/>
          <w:szCs w:val="22"/>
        </w:rPr>
        <w:t>CONVOCATORIA</w:t>
      </w:r>
      <w:r w:rsidRPr="00012A30">
        <w:rPr>
          <w:rFonts w:asciiTheme="minorHAnsi" w:hAnsiTheme="minorHAnsi" w:cstheme="minorHAnsi"/>
          <w:sz w:val="22"/>
          <w:szCs w:val="22"/>
        </w:rPr>
        <w:t xml:space="preserve"> relativa a la </w:t>
      </w:r>
      <w:r w:rsidR="00815E6C">
        <w:rPr>
          <w:rFonts w:asciiTheme="minorHAnsi" w:hAnsiTheme="minorHAnsi" w:cstheme="minorHAnsi"/>
          <w:sz w:val="22"/>
          <w:szCs w:val="22"/>
        </w:rPr>
        <w:t>“</w:t>
      </w:r>
      <w:r w:rsidR="00815E6C" w:rsidRPr="00815E6C">
        <w:rPr>
          <w:rFonts w:asciiTheme="minorHAnsi" w:eastAsiaTheme="minorEastAsia" w:hAnsiTheme="minorHAnsi" w:cstheme="minorHAnsi"/>
          <w:bCs/>
          <w:sz w:val="22"/>
          <w:szCs w:val="22"/>
        </w:rPr>
        <w:t>CONTRATACIÓN DEL SERVICIO DE DICTAMINACION DE ESTADOS FINANCIEROS DEL EJERCICIO 2020</w:t>
      </w:r>
      <w:r w:rsidR="00CD5E35" w:rsidRPr="00012A30">
        <w:rPr>
          <w:rFonts w:asciiTheme="minorHAnsi" w:eastAsiaTheme="minorEastAsia" w:hAnsiTheme="minorHAnsi" w:cstheme="minorHAnsi"/>
          <w:b/>
          <w:sz w:val="22"/>
          <w:szCs w:val="22"/>
        </w:rPr>
        <w:t>”</w:t>
      </w:r>
      <w:r w:rsidR="00A37621" w:rsidRPr="00012A30">
        <w:rPr>
          <w:rFonts w:asciiTheme="minorHAnsi" w:hAnsiTheme="minorHAnsi" w:cstheme="minorHAnsi"/>
          <w:b/>
          <w:bCs/>
          <w:sz w:val="22"/>
          <w:szCs w:val="22"/>
        </w:rPr>
        <w:t>, de conformidad con el numeral 12 y los incisos citados en este párrafo</w:t>
      </w:r>
      <w:r w:rsidR="00815E6C">
        <w:rPr>
          <w:rFonts w:asciiTheme="minorHAnsi" w:hAnsiTheme="minorHAnsi" w:cstheme="minorHAnsi"/>
          <w:b/>
          <w:bCs/>
          <w:sz w:val="22"/>
          <w:szCs w:val="22"/>
        </w:rPr>
        <w:t>.</w:t>
      </w:r>
    </w:p>
    <w:p w14:paraId="75210815" w14:textId="77777777" w:rsidR="0093651C" w:rsidRPr="00C50E63" w:rsidRDefault="0093651C" w:rsidP="0093651C">
      <w:pPr>
        <w:pStyle w:val="Standard"/>
        <w:spacing w:after="0"/>
        <w:ind w:right="77"/>
        <w:jc w:val="both"/>
        <w:rPr>
          <w:rFonts w:asciiTheme="minorHAnsi" w:hAnsiTheme="minorHAnsi" w:cstheme="minorHAnsi"/>
          <w:sz w:val="16"/>
          <w:szCs w:val="16"/>
          <w:highlight w:val="yellow"/>
        </w:rPr>
      </w:pPr>
    </w:p>
    <w:p w14:paraId="3DE4528F" w14:textId="6E64347C" w:rsidR="00815E6C" w:rsidRPr="00815E6C" w:rsidRDefault="0093651C" w:rsidP="00815E6C">
      <w:pPr>
        <w:pStyle w:val="Standard"/>
        <w:spacing w:after="0"/>
        <w:ind w:right="77"/>
        <w:jc w:val="both"/>
        <w:rPr>
          <w:rFonts w:asciiTheme="minorHAnsi" w:hAnsiTheme="minorHAnsi" w:cstheme="minorHAnsi"/>
          <w:sz w:val="22"/>
          <w:szCs w:val="22"/>
        </w:rPr>
      </w:pPr>
      <w:r w:rsidRPr="00CD5E35">
        <w:rPr>
          <w:rFonts w:asciiTheme="minorHAnsi" w:hAnsiTheme="minorHAnsi" w:cstheme="minorHAnsi"/>
          <w:color w:val="000000"/>
          <w:sz w:val="22"/>
          <w:szCs w:val="22"/>
        </w:rPr>
        <w:t xml:space="preserve">Lo previamente expuesto, encuentra su fundamento en el artículo 69 numeral 2 </w:t>
      </w:r>
      <w:r w:rsidRPr="00CD5E35">
        <w:rPr>
          <w:rFonts w:asciiTheme="minorHAnsi" w:eastAsia="Arial" w:hAnsiTheme="minorHAnsi" w:cstheme="minorHAnsi"/>
          <w:sz w:val="22"/>
          <w:szCs w:val="22"/>
        </w:rPr>
        <w:t>de la Ley de Compras Gubernamentales</w:t>
      </w:r>
      <w:r w:rsidR="00166D77">
        <w:rPr>
          <w:rFonts w:asciiTheme="minorHAnsi" w:eastAsia="Arial" w:hAnsiTheme="minorHAnsi" w:cstheme="minorHAnsi"/>
          <w:sz w:val="22"/>
          <w:szCs w:val="22"/>
        </w:rPr>
        <w:t>,</w:t>
      </w:r>
      <w:r w:rsidRPr="00CD5E35">
        <w:rPr>
          <w:rFonts w:asciiTheme="minorHAnsi" w:eastAsia="Arial" w:hAnsiTheme="minorHAnsi" w:cstheme="minorHAnsi"/>
          <w:sz w:val="22"/>
          <w:szCs w:val="22"/>
        </w:rPr>
        <w:t xml:space="preserve"> Enajenaciones y Contratación de Servicios del Estado de Jalisco y sus Municipios.</w:t>
      </w:r>
    </w:p>
    <w:p w14:paraId="69192A26" w14:textId="77777777" w:rsidR="00891F2E" w:rsidRPr="005A7233" w:rsidRDefault="00891F2E" w:rsidP="00D74E5A">
      <w:pPr>
        <w:tabs>
          <w:tab w:val="left" w:pos="2280"/>
        </w:tabs>
        <w:jc w:val="both"/>
        <w:rPr>
          <w:rFonts w:asciiTheme="minorHAnsi" w:eastAsiaTheme="minorEastAsia" w:hAnsiTheme="minorHAnsi" w:cstheme="minorHAnsi"/>
          <w:b/>
          <w:sz w:val="22"/>
          <w:szCs w:val="22"/>
        </w:rPr>
      </w:pPr>
    </w:p>
    <w:p w14:paraId="48DAF53C" w14:textId="77777777" w:rsidR="00167A9D" w:rsidRPr="00CD5E35" w:rsidRDefault="00167A9D" w:rsidP="00A65C56">
      <w:pPr>
        <w:tabs>
          <w:tab w:val="left" w:pos="2280"/>
        </w:tabs>
        <w:jc w:val="both"/>
        <w:rPr>
          <w:rFonts w:asciiTheme="minorHAnsi" w:eastAsiaTheme="minorEastAsia" w:hAnsiTheme="minorHAnsi" w:cstheme="minorHAnsi"/>
          <w:bCs/>
          <w:sz w:val="22"/>
          <w:szCs w:val="22"/>
        </w:rPr>
      </w:pPr>
    </w:p>
    <w:p w14:paraId="12FECC80" w14:textId="0AB30539" w:rsidR="00842047" w:rsidRDefault="00843126" w:rsidP="00A65C56">
      <w:pPr>
        <w:tabs>
          <w:tab w:val="left" w:pos="2280"/>
        </w:tabs>
        <w:jc w:val="both"/>
        <w:rPr>
          <w:rFonts w:asciiTheme="minorHAnsi" w:eastAsiaTheme="minorEastAsia" w:hAnsiTheme="minorHAnsi" w:cstheme="minorHAnsi"/>
          <w:bCs/>
          <w:sz w:val="22"/>
          <w:szCs w:val="22"/>
        </w:rPr>
      </w:pPr>
      <w:r w:rsidRPr="00CD5E35">
        <w:rPr>
          <w:rFonts w:asciiTheme="minorHAnsi" w:eastAsiaTheme="minorEastAsia" w:hAnsiTheme="minorHAnsi" w:cstheme="minorHAnsi"/>
          <w:bCs/>
          <w:sz w:val="22"/>
          <w:szCs w:val="22"/>
        </w:rPr>
        <w:t>Por lo anteriormente expuesto y fundado, conforme a los artículos 23, 24 fracciones VI y VII, 30 fracciones V y VI, 49, 66, 67</w:t>
      </w:r>
      <w:r w:rsidR="00736776" w:rsidRPr="00CD5E35">
        <w:rPr>
          <w:rFonts w:asciiTheme="minorHAnsi" w:eastAsiaTheme="minorEastAsia" w:hAnsiTheme="minorHAnsi" w:cstheme="minorHAnsi"/>
          <w:bCs/>
          <w:sz w:val="22"/>
          <w:szCs w:val="22"/>
        </w:rPr>
        <w:t xml:space="preserve"> </w:t>
      </w:r>
      <w:r w:rsidRPr="00CD5E35">
        <w:rPr>
          <w:rFonts w:asciiTheme="minorHAnsi" w:eastAsiaTheme="minorEastAsia" w:hAnsiTheme="minorHAnsi" w:cstheme="minorHAnsi"/>
          <w:bCs/>
          <w:sz w:val="22"/>
          <w:szCs w:val="22"/>
        </w:rPr>
        <w:t>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Comité de Adquisiciones del Organismo Público Descentralizado Servicios de Salud Jalisco, resuelve las siguientes:</w:t>
      </w:r>
    </w:p>
    <w:p w14:paraId="10DC194D" w14:textId="77777777" w:rsidR="00891F2E" w:rsidRPr="00A65C56" w:rsidRDefault="00891F2E" w:rsidP="00A65C56">
      <w:pPr>
        <w:tabs>
          <w:tab w:val="left" w:pos="2280"/>
        </w:tabs>
        <w:jc w:val="both"/>
        <w:rPr>
          <w:rFonts w:asciiTheme="minorHAnsi" w:eastAsiaTheme="minorEastAsia" w:hAnsiTheme="minorHAnsi" w:cstheme="minorHAnsi"/>
          <w:bCs/>
          <w:sz w:val="22"/>
          <w:szCs w:val="22"/>
        </w:rPr>
      </w:pPr>
    </w:p>
    <w:p w14:paraId="53F80BD6" w14:textId="77777777" w:rsidR="007F5DAE" w:rsidRDefault="007F5DAE" w:rsidP="007F5DAE">
      <w:pPr>
        <w:tabs>
          <w:tab w:val="left" w:pos="2280"/>
        </w:tabs>
        <w:jc w:val="center"/>
        <w:rPr>
          <w:rFonts w:asciiTheme="minorHAnsi" w:eastAsiaTheme="minorEastAsia" w:hAnsiTheme="minorHAnsi" w:cstheme="minorHAnsi"/>
          <w:b/>
        </w:rPr>
      </w:pPr>
    </w:p>
    <w:p w14:paraId="6DEAF990" w14:textId="77777777" w:rsidR="007F5DAE" w:rsidRPr="00E605E8" w:rsidRDefault="007F5DAE" w:rsidP="007F5DAE">
      <w:pPr>
        <w:tabs>
          <w:tab w:val="left" w:pos="2280"/>
        </w:tabs>
        <w:jc w:val="center"/>
        <w:rPr>
          <w:rFonts w:asciiTheme="minorHAnsi" w:eastAsiaTheme="minorEastAsia" w:hAnsiTheme="minorHAnsi" w:cstheme="minorHAnsi"/>
          <w:b/>
        </w:rPr>
      </w:pPr>
      <w:r w:rsidRPr="00E605E8">
        <w:rPr>
          <w:rFonts w:asciiTheme="minorHAnsi" w:eastAsiaTheme="minorEastAsia" w:hAnsiTheme="minorHAnsi" w:cstheme="minorHAnsi"/>
          <w:b/>
        </w:rPr>
        <w:t>PROPOSICIONES:</w:t>
      </w:r>
    </w:p>
    <w:p w14:paraId="6A750DEF" w14:textId="77777777" w:rsidR="007F5DAE" w:rsidRPr="00B455C3" w:rsidRDefault="007F5DAE" w:rsidP="007F5DAE">
      <w:pPr>
        <w:tabs>
          <w:tab w:val="left" w:pos="2280"/>
        </w:tabs>
        <w:jc w:val="both"/>
        <w:rPr>
          <w:rFonts w:asciiTheme="minorHAnsi" w:eastAsiaTheme="minorEastAsia" w:hAnsiTheme="minorHAnsi" w:cstheme="minorHAnsi"/>
          <w:b/>
          <w:sz w:val="12"/>
          <w:szCs w:val="12"/>
        </w:rPr>
      </w:pPr>
    </w:p>
    <w:p w14:paraId="19A1F947" w14:textId="77777777" w:rsidR="00815E6C" w:rsidRPr="00815E6C" w:rsidRDefault="00815E6C" w:rsidP="00815E6C">
      <w:pPr>
        <w:jc w:val="both"/>
        <w:rPr>
          <w:rFonts w:asciiTheme="majorHAnsi" w:eastAsia="Arial" w:hAnsiTheme="majorHAnsi" w:cstheme="majorHAnsi"/>
          <w:b/>
          <w:spacing w:val="-6"/>
          <w:sz w:val="22"/>
          <w:szCs w:val="22"/>
        </w:rPr>
      </w:pPr>
      <w:bookmarkStart w:id="7" w:name="_Hlk42851365"/>
    </w:p>
    <w:p w14:paraId="6866A04D" w14:textId="4F1CAA7B" w:rsidR="00815E6C" w:rsidRPr="00815E6C" w:rsidRDefault="00815E6C" w:rsidP="00815E6C">
      <w:pPr>
        <w:jc w:val="both"/>
        <w:rPr>
          <w:rFonts w:asciiTheme="minorHAnsi" w:eastAsia="Arial" w:hAnsiTheme="minorHAnsi" w:cstheme="minorHAnsi"/>
          <w:sz w:val="22"/>
          <w:szCs w:val="22"/>
        </w:rPr>
      </w:pPr>
      <w:r w:rsidRPr="00815E6C">
        <w:rPr>
          <w:rFonts w:asciiTheme="minorHAnsi" w:eastAsia="Arial" w:hAnsiTheme="minorHAnsi" w:cstheme="minorHAnsi"/>
          <w:b/>
          <w:spacing w:val="-6"/>
          <w:sz w:val="22"/>
          <w:szCs w:val="22"/>
        </w:rPr>
        <w:t>Primero.</w:t>
      </w:r>
      <w:bookmarkEnd w:id="7"/>
      <w:r w:rsidRPr="00815E6C">
        <w:rPr>
          <w:rFonts w:asciiTheme="minorHAnsi" w:eastAsia="Arial" w:hAnsiTheme="minorHAnsi" w:cstheme="minorHAnsi"/>
          <w:b/>
          <w:spacing w:val="-6"/>
          <w:sz w:val="22"/>
          <w:szCs w:val="22"/>
        </w:rPr>
        <w:t xml:space="preserve"> </w:t>
      </w:r>
      <w:r w:rsidRPr="00815E6C">
        <w:rPr>
          <w:rFonts w:asciiTheme="minorHAnsi" w:eastAsia="Arial" w:hAnsiTheme="minorHAnsi" w:cstheme="minorHAnsi"/>
          <w:spacing w:val="-6"/>
          <w:sz w:val="22"/>
          <w:szCs w:val="22"/>
        </w:rPr>
        <w:t>El presente</w:t>
      </w:r>
      <w:r w:rsidRPr="00815E6C">
        <w:rPr>
          <w:rFonts w:asciiTheme="minorHAnsi" w:eastAsia="Arial" w:hAnsiTheme="minorHAnsi" w:cstheme="minorHAnsi"/>
          <w:b/>
          <w:spacing w:val="-6"/>
          <w:sz w:val="22"/>
          <w:szCs w:val="22"/>
        </w:rPr>
        <w:t xml:space="preserve"> PROCESO LICITATORIO </w:t>
      </w:r>
      <w:r w:rsidRPr="00815E6C">
        <w:rPr>
          <w:rFonts w:asciiTheme="minorHAnsi" w:eastAsia="Arial" w:hAnsiTheme="minorHAnsi" w:cstheme="minorHAnsi"/>
          <w:spacing w:val="-6"/>
          <w:sz w:val="22"/>
          <w:szCs w:val="22"/>
        </w:rPr>
        <w:t>se declara</w:t>
      </w:r>
      <w:r w:rsidRPr="00815E6C">
        <w:rPr>
          <w:rFonts w:asciiTheme="minorHAnsi" w:eastAsia="Arial" w:hAnsiTheme="minorHAnsi" w:cstheme="minorHAnsi"/>
          <w:b/>
          <w:spacing w:val="-6"/>
          <w:sz w:val="22"/>
          <w:szCs w:val="22"/>
        </w:rPr>
        <w:t xml:space="preserve"> DESIERTO </w:t>
      </w:r>
      <w:r w:rsidRPr="00815E6C">
        <w:rPr>
          <w:rFonts w:asciiTheme="minorHAnsi" w:eastAsia="Arial" w:hAnsiTheme="minorHAnsi" w:cstheme="minorHAnsi"/>
          <w:bCs/>
          <w:spacing w:val="-6"/>
          <w:sz w:val="22"/>
          <w:szCs w:val="22"/>
        </w:rPr>
        <w:t>toda vez que la</w:t>
      </w:r>
      <w:r w:rsidRPr="00815E6C">
        <w:rPr>
          <w:rFonts w:asciiTheme="minorHAnsi" w:eastAsia="Arial" w:hAnsiTheme="minorHAnsi" w:cstheme="minorHAnsi"/>
          <w:b/>
          <w:spacing w:val="-6"/>
          <w:sz w:val="22"/>
          <w:szCs w:val="22"/>
        </w:rPr>
        <w:t xml:space="preserve"> PROPUESTA </w:t>
      </w:r>
      <w:r w:rsidRPr="00815E6C">
        <w:rPr>
          <w:rFonts w:asciiTheme="minorHAnsi" w:eastAsia="Arial" w:hAnsiTheme="minorHAnsi" w:cstheme="minorHAnsi"/>
          <w:spacing w:val="-6"/>
          <w:sz w:val="22"/>
          <w:szCs w:val="22"/>
        </w:rPr>
        <w:t>presentada no resulta</w:t>
      </w:r>
      <w:r w:rsidRPr="00815E6C">
        <w:rPr>
          <w:rFonts w:asciiTheme="minorHAnsi" w:eastAsia="Arial" w:hAnsiTheme="minorHAnsi" w:cstheme="minorHAnsi"/>
          <w:b/>
          <w:spacing w:val="-6"/>
          <w:sz w:val="22"/>
          <w:szCs w:val="22"/>
        </w:rPr>
        <w:t xml:space="preserve"> SOLVENTE, </w:t>
      </w:r>
      <w:r w:rsidRPr="00815E6C">
        <w:rPr>
          <w:rFonts w:asciiTheme="minorHAnsi" w:eastAsia="Arial" w:hAnsiTheme="minorHAnsi" w:cstheme="minorHAnsi"/>
          <w:spacing w:val="-6"/>
          <w:sz w:val="22"/>
          <w:szCs w:val="22"/>
        </w:rPr>
        <w:t>esto de conformidad</w:t>
      </w:r>
      <w:r w:rsidRPr="00815E6C">
        <w:rPr>
          <w:rFonts w:asciiTheme="minorHAnsi" w:eastAsia="Arial" w:hAnsiTheme="minorHAnsi" w:cstheme="minorHAnsi"/>
          <w:sz w:val="22"/>
          <w:szCs w:val="22"/>
        </w:rPr>
        <w:t xml:space="preserve"> con lo señalado en el artículo 71, </w:t>
      </w:r>
      <w:r>
        <w:rPr>
          <w:rFonts w:asciiTheme="minorHAnsi" w:eastAsia="Arial" w:hAnsiTheme="minorHAnsi" w:cstheme="minorHAnsi"/>
          <w:sz w:val="22"/>
          <w:szCs w:val="22"/>
        </w:rPr>
        <w:t>numeral</w:t>
      </w:r>
      <w:r w:rsidRPr="00815E6C">
        <w:rPr>
          <w:rFonts w:asciiTheme="minorHAnsi" w:eastAsia="Arial" w:hAnsiTheme="minorHAnsi" w:cstheme="minorHAnsi"/>
          <w:sz w:val="22"/>
          <w:szCs w:val="22"/>
        </w:rPr>
        <w:t xml:space="preserve"> 1 de la Ley de Compras Gubernamentales, Enajenaciones y Contratación de Servicios del Estado de Jalisco y sus Municipios, y el punto </w:t>
      </w:r>
      <w:r w:rsidRPr="00417B3C">
        <w:rPr>
          <w:rFonts w:asciiTheme="minorHAnsi" w:hAnsiTheme="minorHAnsi" w:cstheme="minorHAnsi"/>
          <w:sz w:val="22"/>
          <w:szCs w:val="22"/>
        </w:rPr>
        <w:t xml:space="preserve">12. </w:t>
      </w:r>
      <w:r w:rsidRPr="00A37621">
        <w:rPr>
          <w:rFonts w:asciiTheme="minorHAnsi" w:hAnsiTheme="minorHAnsi" w:cstheme="minorHAnsi"/>
          <w:b/>
          <w:bCs/>
          <w:sz w:val="22"/>
          <w:szCs w:val="22"/>
        </w:rPr>
        <w:t>DESECHAMIENTO DE PROPUESTAS DE LOS PARTICIPANTES</w:t>
      </w:r>
      <w:r w:rsidRPr="00417B3C">
        <w:rPr>
          <w:rFonts w:asciiTheme="minorHAnsi" w:hAnsiTheme="minorHAnsi" w:cstheme="minorHAnsi"/>
          <w:sz w:val="22"/>
          <w:szCs w:val="22"/>
        </w:rPr>
        <w:t>, incisos b</w:t>
      </w:r>
      <w:r>
        <w:rPr>
          <w:rFonts w:asciiTheme="minorHAnsi" w:hAnsiTheme="minorHAnsi" w:cstheme="minorHAnsi"/>
          <w:sz w:val="22"/>
          <w:szCs w:val="22"/>
        </w:rPr>
        <w:t>)</w:t>
      </w:r>
      <w:r w:rsidR="004B430F">
        <w:rPr>
          <w:rFonts w:asciiTheme="minorHAnsi" w:hAnsiTheme="minorHAnsi" w:cstheme="minorHAnsi"/>
          <w:sz w:val="22"/>
          <w:szCs w:val="22"/>
        </w:rPr>
        <w:t>, e)</w:t>
      </w:r>
      <w:r>
        <w:rPr>
          <w:rFonts w:asciiTheme="minorHAnsi" w:hAnsiTheme="minorHAnsi" w:cstheme="minorHAnsi"/>
          <w:sz w:val="22"/>
          <w:szCs w:val="22"/>
        </w:rPr>
        <w:t xml:space="preserve"> </w:t>
      </w:r>
      <w:r w:rsidRPr="00417B3C">
        <w:rPr>
          <w:rFonts w:asciiTheme="minorHAnsi" w:hAnsiTheme="minorHAnsi" w:cstheme="minorHAnsi"/>
          <w:sz w:val="22"/>
          <w:szCs w:val="22"/>
        </w:rPr>
        <w:t>y j</w:t>
      </w:r>
      <w:r>
        <w:rPr>
          <w:rFonts w:asciiTheme="minorHAnsi" w:hAnsiTheme="minorHAnsi" w:cstheme="minorHAnsi"/>
          <w:sz w:val="22"/>
          <w:szCs w:val="22"/>
        </w:rPr>
        <w:t>)</w:t>
      </w:r>
      <w:r w:rsidRPr="00417B3C">
        <w:rPr>
          <w:rFonts w:asciiTheme="minorHAnsi" w:hAnsiTheme="minorHAnsi" w:cstheme="minorHAnsi"/>
          <w:sz w:val="22"/>
          <w:szCs w:val="22"/>
        </w:rPr>
        <w:t xml:space="preserve"> de </w:t>
      </w:r>
      <w:r w:rsidRPr="00012A30">
        <w:rPr>
          <w:rFonts w:asciiTheme="minorHAnsi" w:hAnsiTheme="minorHAnsi" w:cstheme="minorHAnsi"/>
          <w:sz w:val="22"/>
          <w:szCs w:val="22"/>
        </w:rPr>
        <w:t xml:space="preserve">las </w:t>
      </w:r>
      <w:r w:rsidRPr="00012A30">
        <w:rPr>
          <w:rFonts w:asciiTheme="minorHAnsi" w:hAnsiTheme="minorHAnsi" w:cstheme="minorHAnsi"/>
          <w:b/>
          <w:bCs/>
          <w:sz w:val="22"/>
          <w:szCs w:val="22"/>
        </w:rPr>
        <w:t>BASES</w:t>
      </w:r>
      <w:r w:rsidRPr="00012A30">
        <w:rPr>
          <w:rFonts w:asciiTheme="minorHAnsi" w:hAnsiTheme="minorHAnsi" w:cstheme="minorHAnsi"/>
          <w:sz w:val="22"/>
          <w:szCs w:val="22"/>
        </w:rPr>
        <w:t xml:space="preserve"> del presente proceso licitatorio</w:t>
      </w:r>
      <w:r w:rsidRPr="00815E6C">
        <w:rPr>
          <w:rFonts w:asciiTheme="minorHAnsi" w:eastAsia="Arial" w:hAnsiTheme="minorHAnsi" w:cstheme="minorHAnsi"/>
          <w:sz w:val="22"/>
          <w:szCs w:val="22"/>
        </w:rPr>
        <w:t xml:space="preserve">, sin perjuicio de la facultad que le asiste a la </w:t>
      </w:r>
      <w:r w:rsidRPr="00815E6C">
        <w:rPr>
          <w:rFonts w:asciiTheme="minorHAnsi" w:eastAsia="Arial" w:hAnsiTheme="minorHAnsi" w:cstheme="minorHAnsi"/>
          <w:b/>
          <w:sz w:val="22"/>
          <w:szCs w:val="22"/>
        </w:rPr>
        <w:t xml:space="preserve">CONVOCANTE </w:t>
      </w:r>
      <w:r w:rsidRPr="00815E6C">
        <w:rPr>
          <w:rFonts w:asciiTheme="minorHAnsi" w:eastAsia="Arial" w:hAnsiTheme="minorHAnsi" w:cstheme="minorHAnsi"/>
          <w:sz w:val="22"/>
          <w:szCs w:val="22"/>
        </w:rPr>
        <w:t>para realizar una</w:t>
      </w:r>
      <w:r w:rsidRPr="00815E6C">
        <w:rPr>
          <w:rFonts w:asciiTheme="minorHAnsi" w:eastAsia="Arial" w:hAnsiTheme="minorHAnsi" w:cstheme="minorHAnsi"/>
          <w:b/>
          <w:sz w:val="22"/>
          <w:szCs w:val="22"/>
        </w:rPr>
        <w:t xml:space="preserve"> </w:t>
      </w:r>
      <w:r w:rsidR="0044343A">
        <w:rPr>
          <w:rFonts w:asciiTheme="minorHAnsi" w:eastAsia="Arial" w:hAnsiTheme="minorHAnsi" w:cstheme="minorHAnsi"/>
          <w:b/>
          <w:sz w:val="22"/>
          <w:szCs w:val="22"/>
        </w:rPr>
        <w:t>SEGUNDA</w:t>
      </w:r>
      <w:r w:rsidRPr="00815E6C">
        <w:rPr>
          <w:rFonts w:asciiTheme="minorHAnsi" w:eastAsia="Arial" w:hAnsiTheme="minorHAnsi" w:cstheme="minorHAnsi"/>
          <w:b/>
          <w:sz w:val="22"/>
          <w:szCs w:val="22"/>
        </w:rPr>
        <w:t xml:space="preserve"> CONVOCATORIA, </w:t>
      </w:r>
      <w:r w:rsidRPr="00815E6C">
        <w:rPr>
          <w:rFonts w:asciiTheme="minorHAnsi" w:eastAsia="Arial" w:hAnsiTheme="minorHAnsi" w:cstheme="minorHAnsi"/>
          <w:sz w:val="22"/>
          <w:szCs w:val="22"/>
        </w:rPr>
        <w:t xml:space="preserve">de conformidad al artículo 71, numeral </w:t>
      </w:r>
      <w:r w:rsidRPr="00815E6C">
        <w:rPr>
          <w:rFonts w:asciiTheme="minorHAnsi" w:eastAsia="Arial" w:hAnsiTheme="minorHAnsi" w:cstheme="minorHAnsi"/>
          <w:sz w:val="22"/>
          <w:szCs w:val="22"/>
        </w:rPr>
        <w:lastRenderedPageBreak/>
        <w:t>2 de la Ley de Compras Gubernamentales, Enajenaciones y Contratación de Servicios del Estado de Jalisco y sus Municipios.</w:t>
      </w:r>
    </w:p>
    <w:p w14:paraId="17C47FC6" w14:textId="77777777" w:rsidR="00815E6C" w:rsidRDefault="00815E6C" w:rsidP="001E7E6C">
      <w:pPr>
        <w:tabs>
          <w:tab w:val="left" w:pos="2280"/>
        </w:tabs>
        <w:jc w:val="both"/>
        <w:rPr>
          <w:rFonts w:asciiTheme="minorHAnsi" w:eastAsiaTheme="minorEastAsia" w:hAnsiTheme="minorHAnsi" w:cstheme="minorHAnsi"/>
          <w:b/>
          <w:sz w:val="22"/>
          <w:szCs w:val="22"/>
        </w:rPr>
      </w:pPr>
    </w:p>
    <w:p w14:paraId="239AA8F7" w14:textId="719558DF" w:rsidR="001E7E6C" w:rsidRDefault="0044343A" w:rsidP="001E7E6C">
      <w:pPr>
        <w:tabs>
          <w:tab w:val="left" w:pos="2280"/>
        </w:tabs>
        <w:jc w:val="both"/>
        <w:rPr>
          <w:rFonts w:asciiTheme="minorHAnsi" w:eastAsiaTheme="minorEastAsia" w:hAnsiTheme="minorHAnsi" w:cstheme="minorHAnsi"/>
          <w:bCs/>
          <w:sz w:val="22"/>
          <w:szCs w:val="22"/>
        </w:rPr>
      </w:pPr>
      <w:r>
        <w:rPr>
          <w:rFonts w:asciiTheme="minorHAnsi" w:eastAsiaTheme="minorEastAsia" w:hAnsiTheme="minorHAnsi" w:cstheme="minorHAnsi"/>
          <w:b/>
          <w:sz w:val="22"/>
          <w:szCs w:val="22"/>
        </w:rPr>
        <w:t>Segundo</w:t>
      </w:r>
      <w:r w:rsidR="001E7E6C" w:rsidRPr="00100BDF">
        <w:rPr>
          <w:rFonts w:asciiTheme="minorHAnsi" w:eastAsiaTheme="minorEastAsia" w:hAnsiTheme="minorHAnsi" w:cstheme="minorHAnsi"/>
          <w:b/>
          <w:sz w:val="22"/>
          <w:szCs w:val="22"/>
        </w:rPr>
        <w:t xml:space="preserve">. </w:t>
      </w:r>
      <w:r w:rsidR="001E7E6C" w:rsidRPr="00100BDF">
        <w:rPr>
          <w:rFonts w:asciiTheme="minorHAnsi" w:eastAsiaTheme="minorEastAsia" w:hAnsiTheme="minorHAnsi" w:cstheme="minorHAnsi"/>
          <w:bCs/>
          <w:sz w:val="22"/>
          <w:szCs w:val="22"/>
        </w:rPr>
        <w:t>Notifíquese la presente resolución a</w:t>
      </w:r>
      <w:r w:rsidR="00C51763">
        <w:rPr>
          <w:rFonts w:asciiTheme="minorHAnsi" w:eastAsiaTheme="minorEastAsia" w:hAnsiTheme="minorHAnsi" w:cstheme="minorHAnsi"/>
          <w:bCs/>
          <w:sz w:val="22"/>
          <w:szCs w:val="22"/>
        </w:rPr>
        <w:t>l</w:t>
      </w:r>
      <w:r w:rsidR="001E7E6C" w:rsidRPr="00100BDF">
        <w:rPr>
          <w:rFonts w:asciiTheme="minorHAnsi" w:eastAsiaTheme="minorEastAsia" w:hAnsiTheme="minorHAnsi" w:cstheme="minorHAnsi"/>
          <w:bCs/>
          <w:sz w:val="22"/>
          <w:szCs w:val="22"/>
        </w:rPr>
        <w:t xml:space="preserve"> participante en los términos establecidos en el punto 15 de las bases que rigen el presente proceso de licitación de conformidad con el Artículo 69 numeral 4 de la Ley de Compras Gubernamentales, Enajenaciones y Contratación de Servicios del Estado de Jalisco y sus Municipios y el Artículo 73 del Reglamento de la citada ley.</w:t>
      </w:r>
    </w:p>
    <w:p w14:paraId="7F50C725" w14:textId="77777777" w:rsidR="00FF7170" w:rsidRPr="00100BDF" w:rsidRDefault="00FF7170" w:rsidP="001E7E6C">
      <w:pPr>
        <w:tabs>
          <w:tab w:val="left" w:pos="2280"/>
        </w:tabs>
        <w:jc w:val="both"/>
        <w:rPr>
          <w:rFonts w:asciiTheme="minorHAnsi" w:eastAsiaTheme="minorEastAsia" w:hAnsiTheme="minorHAnsi" w:cstheme="minorHAnsi"/>
          <w:bCs/>
          <w:sz w:val="22"/>
          <w:szCs w:val="22"/>
        </w:rPr>
      </w:pPr>
    </w:p>
    <w:p w14:paraId="58F4D837" w14:textId="3DFCAB75" w:rsidR="001E7E6C" w:rsidRPr="00100BDF" w:rsidRDefault="001E7E6C" w:rsidP="001E7E6C">
      <w:pPr>
        <w:tabs>
          <w:tab w:val="left" w:pos="2280"/>
        </w:tabs>
        <w:jc w:val="both"/>
        <w:rPr>
          <w:rFonts w:asciiTheme="minorHAnsi" w:eastAsiaTheme="minorEastAsia" w:hAnsiTheme="minorHAnsi" w:cstheme="minorHAnsi"/>
          <w:bCs/>
          <w:sz w:val="22"/>
          <w:szCs w:val="22"/>
        </w:rPr>
      </w:pPr>
      <w:proofErr w:type="gramStart"/>
      <w:r w:rsidRPr="00100BDF">
        <w:rPr>
          <w:rFonts w:asciiTheme="minorHAnsi" w:eastAsiaTheme="minorEastAsia" w:hAnsiTheme="minorHAnsi" w:cstheme="minorHAnsi"/>
          <w:bCs/>
          <w:sz w:val="22"/>
          <w:szCs w:val="22"/>
        </w:rPr>
        <w:t>De acuerdo a</w:t>
      </w:r>
      <w:proofErr w:type="gramEnd"/>
      <w:r w:rsidRPr="00100BDF">
        <w:rPr>
          <w:rFonts w:asciiTheme="minorHAnsi" w:eastAsiaTheme="minorEastAsia" w:hAnsiTheme="minorHAnsi" w:cstheme="minorHAnsi"/>
          <w:bCs/>
          <w:sz w:val="22"/>
          <w:szCs w:val="22"/>
        </w:rPr>
        <w:t xml:space="preserve"> lo anterior, publíquese la presente resolución en el Portal de</w:t>
      </w:r>
      <w:r>
        <w:rPr>
          <w:rFonts w:asciiTheme="minorHAnsi" w:eastAsiaTheme="minorEastAsia" w:hAnsiTheme="minorHAnsi" w:cstheme="minorHAnsi"/>
          <w:bCs/>
          <w:sz w:val="22"/>
          <w:szCs w:val="22"/>
        </w:rPr>
        <w:t xml:space="preserve"> internet</w:t>
      </w:r>
      <w:r w:rsidR="00C51763">
        <w:rPr>
          <w:rFonts w:asciiTheme="minorHAnsi" w:eastAsiaTheme="minorEastAsia" w:hAnsiTheme="minorHAnsi" w:cstheme="minorHAnsi"/>
          <w:bCs/>
          <w:sz w:val="22"/>
          <w:szCs w:val="22"/>
        </w:rPr>
        <w:t xml:space="preserve"> </w:t>
      </w:r>
      <w:hyperlink r:id="rId20" w:history="1">
        <w:r w:rsidR="00C51763" w:rsidRPr="001A7E66">
          <w:rPr>
            <w:rStyle w:val="Hipervnculo"/>
            <w:rFonts w:asciiTheme="minorHAnsi" w:eastAsiaTheme="minorEastAsia" w:hAnsiTheme="minorHAnsi" w:cstheme="minorHAnsi"/>
            <w:bCs/>
            <w:sz w:val="22"/>
            <w:szCs w:val="22"/>
          </w:rPr>
          <w:t>https://info.jalisco.gob.mx</w:t>
        </w:r>
      </w:hyperlink>
      <w:r w:rsidRPr="00100BDF">
        <w:rPr>
          <w:rFonts w:asciiTheme="minorHAnsi" w:eastAsiaTheme="minorEastAsia" w:hAnsiTheme="minorHAnsi" w:cstheme="minorHAnsi"/>
          <w:bCs/>
          <w:sz w:val="22"/>
          <w:szCs w:val="22"/>
        </w:rPr>
        <w:t>, protegiendo en todo momento la información pública, confidencial y/o reservada conforme a lo establecido en la Ley de la Materia.</w:t>
      </w:r>
    </w:p>
    <w:p w14:paraId="4417A6E6" w14:textId="77777777" w:rsidR="001E7E6C" w:rsidRDefault="001E7E6C" w:rsidP="001E7E6C">
      <w:pPr>
        <w:tabs>
          <w:tab w:val="left" w:pos="2280"/>
        </w:tabs>
        <w:jc w:val="both"/>
        <w:rPr>
          <w:rFonts w:asciiTheme="minorHAnsi" w:eastAsiaTheme="minorEastAsia" w:hAnsiTheme="minorHAnsi" w:cstheme="minorHAnsi"/>
          <w:bCs/>
          <w:sz w:val="22"/>
          <w:szCs w:val="22"/>
        </w:rPr>
      </w:pPr>
    </w:p>
    <w:p w14:paraId="5A6A9521" w14:textId="439ACFF1" w:rsidR="001E7E6C" w:rsidRDefault="001E7E6C" w:rsidP="001E7E6C">
      <w:pPr>
        <w:tabs>
          <w:tab w:val="left" w:pos="2280"/>
        </w:tabs>
        <w:jc w:val="both"/>
        <w:rPr>
          <w:rFonts w:asciiTheme="minorHAnsi" w:eastAsiaTheme="minorEastAsia" w:hAnsiTheme="minorHAnsi" w:cstheme="minorHAnsi"/>
          <w:b/>
          <w:sz w:val="22"/>
          <w:szCs w:val="22"/>
        </w:rPr>
      </w:pPr>
      <w:r w:rsidRPr="00100BDF">
        <w:rPr>
          <w:rFonts w:asciiTheme="minorHAnsi" w:eastAsiaTheme="minorEastAsia" w:hAnsiTheme="minorHAnsi" w:cstheme="minorHAnsi"/>
          <w:b/>
          <w:sz w:val="22"/>
          <w:szCs w:val="22"/>
        </w:rPr>
        <w:t xml:space="preserve">Cúmplase. </w:t>
      </w:r>
      <w:r w:rsidRPr="00100BDF">
        <w:rPr>
          <w:rFonts w:asciiTheme="minorHAnsi" w:eastAsiaTheme="minorEastAsia" w:hAnsiTheme="minorHAnsi" w:cstheme="minorHAnsi"/>
          <w:bCs/>
          <w:sz w:val="22"/>
          <w:szCs w:val="22"/>
        </w:rPr>
        <w:t>Así lo resolvió el Comité de Adquisiciones del Organismo Público Descentralizado Servicios de Salud Jalisco, con la presencia de sus integrantes, que firman al calce y al margen de esta resolución con base a los dictámenes técnico, legal</w:t>
      </w:r>
      <w:r w:rsidR="00C51763">
        <w:rPr>
          <w:rFonts w:asciiTheme="minorHAnsi" w:eastAsiaTheme="minorEastAsia" w:hAnsiTheme="minorHAnsi" w:cstheme="minorHAnsi"/>
          <w:bCs/>
          <w:sz w:val="22"/>
          <w:szCs w:val="22"/>
        </w:rPr>
        <w:t xml:space="preserve"> </w:t>
      </w:r>
      <w:r w:rsidRPr="00100BDF">
        <w:rPr>
          <w:rFonts w:asciiTheme="minorHAnsi" w:eastAsiaTheme="minorEastAsia" w:hAnsiTheme="minorHAnsi" w:cstheme="minorHAnsi"/>
          <w:bCs/>
          <w:sz w:val="22"/>
          <w:szCs w:val="22"/>
        </w:rPr>
        <w:t>y económico efectuados por el área requirente, el área técnica, la Unidad Centralizada de Compras y un miembro del Comité de Adquisiciones del Organismo como testigo.</w:t>
      </w:r>
    </w:p>
    <w:p w14:paraId="6CE59927" w14:textId="77777777" w:rsidR="001E7E6C" w:rsidRDefault="001E7E6C" w:rsidP="001E7E6C">
      <w:pPr>
        <w:tabs>
          <w:tab w:val="left" w:pos="2280"/>
        </w:tabs>
        <w:jc w:val="both"/>
        <w:rPr>
          <w:rFonts w:asciiTheme="minorHAnsi" w:eastAsiaTheme="minorEastAsia" w:hAnsiTheme="minorHAnsi" w:cstheme="minorHAnsi"/>
          <w:bCs/>
          <w:sz w:val="22"/>
          <w:szCs w:val="22"/>
        </w:rPr>
      </w:pPr>
    </w:p>
    <w:p w14:paraId="628ED1AD" w14:textId="77777777" w:rsidR="001E7E6C" w:rsidRPr="002069D7" w:rsidRDefault="001E7E6C" w:rsidP="001E7E6C">
      <w:pPr>
        <w:tabs>
          <w:tab w:val="left" w:pos="2280"/>
        </w:tabs>
        <w:jc w:val="both"/>
        <w:rPr>
          <w:rFonts w:asciiTheme="minorHAnsi" w:eastAsiaTheme="minorEastAsia" w:hAnsiTheme="minorHAnsi" w:cstheme="minorHAnsi"/>
          <w:bCs/>
          <w:sz w:val="22"/>
          <w:szCs w:val="22"/>
        </w:rPr>
      </w:pPr>
      <w:r w:rsidRPr="002069D7">
        <w:rPr>
          <w:rFonts w:asciiTheme="minorHAnsi" w:eastAsiaTheme="minorEastAsia" w:hAnsiTheme="minorHAnsi" w:cstheme="minorHAnsi"/>
          <w:bCs/>
          <w:sz w:val="22"/>
          <w:szCs w:val="22"/>
        </w:rPr>
        <w:t xml:space="preserve">Lo anterior, para los efectos legales y administrativos a que haya lugar. </w:t>
      </w:r>
      <w:r w:rsidRPr="007E38AC">
        <w:rPr>
          <w:rFonts w:asciiTheme="minorHAnsi" w:eastAsiaTheme="minorEastAsia" w:hAnsiTheme="minorHAnsi" w:cstheme="minorHAnsi"/>
          <w:b/>
          <w:sz w:val="22"/>
          <w:szCs w:val="22"/>
        </w:rPr>
        <w:t>CONSTE.</w:t>
      </w:r>
    </w:p>
    <w:p w14:paraId="1C0EC333" w14:textId="0B6EC15D" w:rsidR="00E60AE4" w:rsidRDefault="00E60AE4" w:rsidP="00E60AE4">
      <w:pPr>
        <w:tabs>
          <w:tab w:val="left" w:pos="2280"/>
        </w:tabs>
        <w:jc w:val="both"/>
        <w:rPr>
          <w:rFonts w:asciiTheme="minorHAnsi" w:eastAsiaTheme="minorEastAsia" w:hAnsiTheme="minorHAnsi" w:cstheme="minorHAnsi"/>
          <w:b/>
          <w:sz w:val="22"/>
          <w:szCs w:val="22"/>
        </w:rPr>
      </w:pPr>
    </w:p>
    <w:tbl>
      <w:tblPr>
        <w:tblW w:w="5000" w:type="pct"/>
        <w:tblCellMar>
          <w:left w:w="10" w:type="dxa"/>
          <w:right w:w="10" w:type="dxa"/>
        </w:tblCellMar>
        <w:tblLook w:val="0000" w:firstRow="0" w:lastRow="0" w:firstColumn="0" w:lastColumn="0" w:noHBand="0" w:noVBand="0"/>
      </w:tblPr>
      <w:tblGrid>
        <w:gridCol w:w="1765"/>
        <w:gridCol w:w="1765"/>
        <w:gridCol w:w="1766"/>
        <w:gridCol w:w="1766"/>
        <w:gridCol w:w="1766"/>
      </w:tblGrid>
      <w:tr w:rsidR="006B50C3" w:rsidRPr="00325852" w14:paraId="5E2FE209" w14:textId="77777777" w:rsidTr="00811060">
        <w:trPr>
          <w:trHeight w:val="269"/>
          <w:tblHead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2E8E96" w14:textId="77777777" w:rsidR="006B50C3" w:rsidRPr="00325852" w:rsidRDefault="006B50C3" w:rsidP="00811060">
            <w:pPr>
              <w:rPr>
                <w:rFonts w:ascii="Tahoma" w:eastAsia="Arial" w:hAnsi="Tahoma" w:cs="Tahoma"/>
                <w:b/>
                <w:bCs/>
                <w:sz w:val="18"/>
                <w:szCs w:val="18"/>
              </w:rPr>
            </w:pPr>
            <w:bookmarkStart w:id="8" w:name="_Hlk43763109"/>
            <w:bookmarkStart w:id="9" w:name="_Hlk62472833"/>
            <w:r w:rsidRPr="00325852">
              <w:rPr>
                <w:rFonts w:ascii="Tahoma" w:eastAsia="Arial" w:hAnsi="Tahoma" w:cs="Tahoma"/>
                <w:b/>
                <w:bCs/>
                <w:sz w:val="18"/>
                <w:szCs w:val="18"/>
              </w:rPr>
              <w:t>NOMBRE</w:t>
            </w:r>
          </w:p>
        </w:tc>
        <w:tc>
          <w:tcPr>
            <w:tcW w:w="1000"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20F785" w14:textId="77777777" w:rsidR="006B50C3" w:rsidRPr="00325852" w:rsidRDefault="006B50C3" w:rsidP="00811060">
            <w:pPr>
              <w:rPr>
                <w:rFonts w:ascii="Tahoma" w:eastAsia="Arial" w:hAnsi="Tahoma" w:cs="Tahoma"/>
                <w:b/>
                <w:bCs/>
                <w:sz w:val="18"/>
                <w:szCs w:val="18"/>
              </w:rPr>
            </w:pPr>
            <w:r w:rsidRPr="00325852">
              <w:rPr>
                <w:rFonts w:ascii="Tahoma" w:eastAsia="Arial" w:hAnsi="Tahoma" w:cs="Tahoma"/>
                <w:b/>
                <w:bCs/>
                <w:sz w:val="18"/>
                <w:szCs w:val="18"/>
              </w:rPr>
              <w:t>PROCEDENCIA</w:t>
            </w:r>
          </w:p>
        </w:tc>
        <w:tc>
          <w:tcPr>
            <w:tcW w:w="1000"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0C479CB" w14:textId="77777777" w:rsidR="006B50C3" w:rsidRPr="00325852" w:rsidRDefault="006B50C3" w:rsidP="00811060">
            <w:pPr>
              <w:rPr>
                <w:rFonts w:ascii="Tahoma" w:eastAsia="Arial" w:hAnsi="Tahoma" w:cs="Tahoma"/>
                <w:b/>
                <w:bCs/>
                <w:sz w:val="18"/>
                <w:szCs w:val="18"/>
              </w:rPr>
            </w:pPr>
            <w:r w:rsidRPr="00325852">
              <w:rPr>
                <w:rFonts w:ascii="Tahoma" w:eastAsia="Arial" w:hAnsi="Tahoma" w:cs="Tahoma"/>
                <w:b/>
                <w:bCs/>
                <w:sz w:val="18"/>
                <w:szCs w:val="18"/>
              </w:rPr>
              <w:t>CARGO</w:t>
            </w:r>
          </w:p>
        </w:tc>
        <w:tc>
          <w:tcPr>
            <w:tcW w:w="1000"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81175F" w14:textId="77777777" w:rsidR="006B50C3" w:rsidRPr="00325852" w:rsidRDefault="006B50C3" w:rsidP="00811060">
            <w:pPr>
              <w:rPr>
                <w:rFonts w:ascii="Tahoma" w:eastAsia="Arial" w:hAnsi="Tahoma" w:cs="Tahoma"/>
                <w:b/>
                <w:bCs/>
                <w:sz w:val="18"/>
                <w:szCs w:val="18"/>
              </w:rPr>
            </w:pPr>
            <w:r w:rsidRPr="00325852">
              <w:rPr>
                <w:rFonts w:ascii="Tahoma" w:eastAsia="Arial" w:hAnsi="Tahoma" w:cs="Tahoma"/>
                <w:b/>
                <w:bCs/>
                <w:sz w:val="18"/>
                <w:szCs w:val="18"/>
              </w:rPr>
              <w:t>FIRMA</w:t>
            </w:r>
          </w:p>
        </w:tc>
        <w:tc>
          <w:tcPr>
            <w:tcW w:w="1000"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6A5AF2" w14:textId="77777777" w:rsidR="006B50C3" w:rsidRPr="00325852" w:rsidRDefault="006B50C3" w:rsidP="00811060">
            <w:pPr>
              <w:rPr>
                <w:rFonts w:ascii="Tahoma" w:eastAsia="Arial" w:hAnsi="Tahoma" w:cs="Tahoma"/>
                <w:b/>
                <w:bCs/>
                <w:sz w:val="18"/>
                <w:szCs w:val="18"/>
              </w:rPr>
            </w:pPr>
            <w:r w:rsidRPr="00325852">
              <w:rPr>
                <w:rFonts w:ascii="Tahoma" w:eastAsia="Arial" w:hAnsi="Tahoma" w:cs="Tahoma"/>
                <w:b/>
                <w:bCs/>
                <w:sz w:val="18"/>
                <w:szCs w:val="18"/>
              </w:rPr>
              <w:t>ANTEFIRMA</w:t>
            </w:r>
          </w:p>
        </w:tc>
      </w:tr>
      <w:tr w:rsidR="006B50C3" w:rsidRPr="00325852" w14:paraId="7F9C94FB" w14:textId="77777777" w:rsidTr="00811060">
        <w:trPr>
          <w:trHeight w:val="2785"/>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FF514D" w14:textId="77777777" w:rsidR="006B50C3" w:rsidRPr="00325852" w:rsidRDefault="006B50C3" w:rsidP="00811060">
            <w:pPr>
              <w:jc w:val="center"/>
              <w:rPr>
                <w:rFonts w:ascii="Tahoma" w:eastAsia="Arial" w:hAnsi="Tahoma" w:cs="Tahoma"/>
                <w:b/>
                <w:bCs/>
                <w:sz w:val="18"/>
                <w:szCs w:val="18"/>
              </w:rPr>
            </w:pPr>
            <w:r w:rsidRPr="00325852">
              <w:rPr>
                <w:rFonts w:ascii="Tahoma" w:eastAsia="Arial" w:hAnsi="Tahoma" w:cs="Tahoma"/>
                <w:b/>
                <w:bCs/>
                <w:sz w:val="18"/>
                <w:szCs w:val="18"/>
              </w:rPr>
              <w:t>Mtro. Gildardo Flores Fregoso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DEF599" w14:textId="77777777" w:rsidR="006B50C3" w:rsidRPr="00325852" w:rsidRDefault="006B50C3" w:rsidP="00811060">
            <w:pPr>
              <w:rPr>
                <w:rFonts w:ascii="Tahoma" w:eastAsia="Arial" w:hAnsi="Tahoma" w:cs="Tahoma"/>
                <w:sz w:val="18"/>
                <w:szCs w:val="18"/>
              </w:rPr>
            </w:pPr>
            <w:r w:rsidRPr="00325852">
              <w:rPr>
                <w:rFonts w:ascii="Tahoma" w:eastAsia="Arial" w:hAnsi="Tahoma" w:cs="Tahoma"/>
                <w:sz w:val="18"/>
                <w:szCs w:val="18"/>
              </w:rPr>
              <w:t>Representante suplente de la Dirección General de Administración del Organismo Público Descentralizado Servicios de Salud Jalisco</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80EDE2" w14:textId="77777777" w:rsidR="006B50C3" w:rsidRPr="00325852" w:rsidRDefault="006B50C3" w:rsidP="00811060">
            <w:pPr>
              <w:rPr>
                <w:rFonts w:ascii="Tahoma" w:eastAsia="Arial" w:hAnsi="Tahoma" w:cs="Tahoma"/>
                <w:sz w:val="18"/>
                <w:szCs w:val="18"/>
              </w:rPr>
            </w:pPr>
            <w:r w:rsidRPr="00325852">
              <w:rPr>
                <w:rFonts w:ascii="Tahoma" w:eastAsia="Arial" w:hAnsi="Tahoma" w:cs="Tahoma"/>
                <w:sz w:val="18"/>
                <w:szCs w:val="18"/>
              </w:rPr>
              <w:t xml:space="preserve">Presidente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32E852" w14:textId="77777777" w:rsidR="006B50C3" w:rsidRPr="00325852" w:rsidRDefault="006B50C3" w:rsidP="00811060">
            <w:pPr>
              <w:rPr>
                <w:rFonts w:ascii="Tahoma" w:eastAsia="Arial" w:hAnsi="Tahoma" w:cs="Tahoma"/>
                <w:sz w:val="18"/>
                <w:szCs w:val="18"/>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0756DF" w14:textId="77777777" w:rsidR="006B50C3" w:rsidRPr="00325852" w:rsidRDefault="006B50C3" w:rsidP="00811060">
            <w:pPr>
              <w:rPr>
                <w:rFonts w:ascii="Tahoma" w:eastAsia="Arial" w:hAnsi="Tahoma" w:cs="Tahoma"/>
                <w:sz w:val="18"/>
                <w:szCs w:val="18"/>
              </w:rPr>
            </w:pPr>
          </w:p>
        </w:tc>
      </w:tr>
      <w:tr w:rsidR="006B50C3" w:rsidRPr="00325852" w14:paraId="594C94E9" w14:textId="77777777" w:rsidTr="00811060">
        <w:trPr>
          <w:trHeight w:val="2948"/>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C5792" w14:textId="77777777" w:rsidR="006B50C3" w:rsidRPr="00325852" w:rsidRDefault="006B50C3" w:rsidP="00811060">
            <w:pPr>
              <w:jc w:val="center"/>
              <w:rPr>
                <w:rFonts w:ascii="Tahoma" w:eastAsia="Arial" w:hAnsi="Tahoma" w:cs="Tahoma"/>
                <w:b/>
                <w:bCs/>
                <w:sz w:val="18"/>
                <w:szCs w:val="18"/>
              </w:rPr>
            </w:pPr>
            <w:r w:rsidRPr="00325852">
              <w:rPr>
                <w:rFonts w:ascii="Tahoma" w:eastAsia="Arial" w:hAnsi="Tahoma" w:cs="Tahoma"/>
                <w:b/>
                <w:bCs/>
                <w:sz w:val="18"/>
                <w:szCs w:val="18"/>
              </w:rPr>
              <w:t>Lic. Abraham Yasir Maciel Montoya</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885594" w14:textId="77777777" w:rsidR="006B50C3" w:rsidRPr="00325852" w:rsidRDefault="006B50C3" w:rsidP="00811060">
            <w:pPr>
              <w:rPr>
                <w:rFonts w:ascii="Tahoma" w:eastAsia="Arial" w:hAnsi="Tahoma" w:cs="Tahoma"/>
                <w:sz w:val="18"/>
                <w:szCs w:val="18"/>
              </w:rPr>
            </w:pPr>
            <w:r w:rsidRPr="00325852">
              <w:rPr>
                <w:rFonts w:ascii="Tahoma" w:eastAsia="Arial" w:hAnsi="Tahoma" w:cs="Tahoma"/>
                <w:sz w:val="18"/>
                <w:szCs w:val="18"/>
              </w:rPr>
              <w:t>Coordinador de Adquisiciones del O.P.D. Servicios de Salud Jalisco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7EAED" w14:textId="77777777" w:rsidR="006B50C3" w:rsidRPr="00325852" w:rsidRDefault="006B50C3" w:rsidP="00811060">
            <w:pPr>
              <w:rPr>
                <w:rFonts w:ascii="Tahoma" w:eastAsia="Arial" w:hAnsi="Tahoma" w:cs="Tahoma"/>
                <w:sz w:val="18"/>
                <w:szCs w:val="18"/>
              </w:rPr>
            </w:pPr>
            <w:r w:rsidRPr="00325852">
              <w:rPr>
                <w:rFonts w:ascii="Tahoma" w:eastAsia="Arial" w:hAnsi="Tahoma" w:cs="Tahoma"/>
                <w:sz w:val="18"/>
                <w:szCs w:val="18"/>
              </w:rPr>
              <w:t xml:space="preserve">Secretario </w:t>
            </w:r>
            <w:r>
              <w:rPr>
                <w:rFonts w:ascii="Tahoma" w:eastAsia="Arial" w:hAnsi="Tahoma" w:cs="Tahoma"/>
                <w:sz w:val="18"/>
                <w:szCs w:val="18"/>
              </w:rPr>
              <w:t>técnico</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0C6FF9" w14:textId="77777777" w:rsidR="006B50C3" w:rsidRPr="00325852" w:rsidRDefault="006B50C3" w:rsidP="00811060">
            <w:pPr>
              <w:jc w:val="center"/>
              <w:rPr>
                <w:rFonts w:ascii="Tahoma" w:eastAsia="Arial" w:hAnsi="Tahoma" w:cs="Tahoma"/>
                <w:sz w:val="18"/>
                <w:szCs w:val="18"/>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30702F" w14:textId="77777777" w:rsidR="006B50C3" w:rsidRPr="00325852" w:rsidRDefault="006B50C3" w:rsidP="00811060">
            <w:pPr>
              <w:jc w:val="center"/>
              <w:rPr>
                <w:rFonts w:ascii="Tahoma" w:eastAsia="Arial" w:hAnsi="Tahoma" w:cs="Tahoma"/>
                <w:sz w:val="18"/>
                <w:szCs w:val="18"/>
              </w:rPr>
            </w:pPr>
          </w:p>
        </w:tc>
      </w:tr>
      <w:tr w:rsidR="006B50C3" w:rsidRPr="00325852" w14:paraId="72DDB318" w14:textId="77777777" w:rsidTr="00811060">
        <w:trPr>
          <w:trHeight w:val="3190"/>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F9A6AD" w14:textId="77777777" w:rsidR="006B50C3" w:rsidRPr="0036232F" w:rsidRDefault="006B50C3" w:rsidP="00811060">
            <w:pPr>
              <w:rPr>
                <w:rFonts w:ascii="Tahoma" w:eastAsia="Arial" w:hAnsi="Tahoma" w:cs="Tahoma"/>
                <w:b/>
                <w:bCs/>
                <w:sz w:val="18"/>
                <w:szCs w:val="18"/>
              </w:rPr>
            </w:pPr>
            <w:r w:rsidRPr="0036232F">
              <w:rPr>
                <w:rFonts w:ascii="Tahoma" w:eastAsia="Arial" w:hAnsi="Tahoma" w:cs="Tahoma"/>
                <w:b/>
                <w:bCs/>
                <w:sz w:val="18"/>
                <w:szCs w:val="18"/>
              </w:rPr>
              <w:lastRenderedPageBreak/>
              <w:t>C.</w:t>
            </w:r>
            <w:r>
              <w:rPr>
                <w:rFonts w:ascii="Tahoma" w:eastAsia="Arial" w:hAnsi="Tahoma" w:cs="Tahoma"/>
                <w:b/>
                <w:bCs/>
                <w:sz w:val="18"/>
                <w:szCs w:val="18"/>
              </w:rPr>
              <w:t xml:space="preserve"> Abril Ballina Aguiar</w:t>
            </w:r>
            <w:r w:rsidRPr="0036232F">
              <w:rPr>
                <w:rFonts w:ascii="Tahoma" w:eastAsia="Arial" w:hAnsi="Tahoma" w:cs="Tahoma"/>
                <w:b/>
                <w:bCs/>
                <w:sz w:val="18"/>
                <w:szCs w:val="18"/>
              </w:rPr>
              <w:t xml:space="preserve"> </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C3A9A" w14:textId="77777777" w:rsidR="006B50C3" w:rsidRPr="00325852" w:rsidRDefault="006B50C3" w:rsidP="00811060">
            <w:pPr>
              <w:rPr>
                <w:rFonts w:ascii="Tahoma" w:eastAsia="Arial" w:hAnsi="Tahoma" w:cs="Tahoma"/>
                <w:sz w:val="18"/>
                <w:szCs w:val="18"/>
              </w:rPr>
            </w:pPr>
            <w:r w:rsidRPr="00325852">
              <w:rPr>
                <w:rFonts w:ascii="Tahoma" w:eastAsia="Arial" w:hAnsi="Tahoma" w:cs="Tahoma"/>
                <w:sz w:val="18"/>
                <w:szCs w:val="18"/>
              </w:rPr>
              <w:t xml:space="preserve">Representante </w:t>
            </w:r>
            <w:r>
              <w:rPr>
                <w:rFonts w:ascii="Tahoma" w:eastAsia="Arial" w:hAnsi="Tahoma" w:cs="Tahoma"/>
                <w:sz w:val="18"/>
                <w:szCs w:val="18"/>
              </w:rPr>
              <w:t xml:space="preserve">Suplente del Órgano Interno de Control en el </w:t>
            </w:r>
            <w:r w:rsidRPr="00325852">
              <w:rPr>
                <w:rFonts w:ascii="Tahoma" w:eastAsia="Arial" w:hAnsi="Tahoma" w:cs="Tahoma"/>
                <w:sz w:val="18"/>
                <w:szCs w:val="18"/>
              </w:rPr>
              <w:t>O.P.D. Servicios de Salud Jalisco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E0F42C" w14:textId="77777777" w:rsidR="006B50C3" w:rsidRPr="00325852" w:rsidRDefault="006B50C3" w:rsidP="00811060">
            <w:pPr>
              <w:rPr>
                <w:rFonts w:ascii="Tahoma" w:eastAsia="Arial" w:hAnsi="Tahoma" w:cs="Tahoma"/>
                <w:sz w:val="18"/>
                <w:szCs w:val="18"/>
              </w:rPr>
            </w:pPr>
            <w:r>
              <w:rPr>
                <w:rFonts w:ascii="Tahoma" w:eastAsia="Arial" w:hAnsi="Tahoma" w:cs="Tahoma"/>
                <w:sz w:val="18"/>
                <w:szCs w:val="18"/>
              </w:rPr>
              <w:t xml:space="preserve">Invitado Permanente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0407BC" w14:textId="77777777" w:rsidR="006B50C3" w:rsidRPr="00325852" w:rsidRDefault="006B50C3" w:rsidP="00811060">
            <w:pPr>
              <w:jc w:val="center"/>
              <w:rPr>
                <w:rFonts w:ascii="Tahoma" w:eastAsia="Arial" w:hAnsi="Tahoma" w:cs="Tahoma"/>
                <w:sz w:val="18"/>
                <w:szCs w:val="18"/>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A9A9A3" w14:textId="77777777" w:rsidR="006B50C3" w:rsidRPr="00325852" w:rsidRDefault="006B50C3" w:rsidP="00811060">
            <w:pPr>
              <w:jc w:val="center"/>
              <w:rPr>
                <w:rFonts w:ascii="Tahoma" w:eastAsia="Arial" w:hAnsi="Tahoma" w:cs="Tahoma"/>
                <w:sz w:val="18"/>
                <w:szCs w:val="18"/>
              </w:rPr>
            </w:pPr>
          </w:p>
        </w:tc>
      </w:tr>
      <w:tr w:rsidR="006B50C3" w:rsidRPr="00325852" w14:paraId="3C2BA401" w14:textId="77777777" w:rsidTr="00811060">
        <w:trPr>
          <w:trHeight w:val="3251"/>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2C9A9A" w14:textId="77777777" w:rsidR="006B50C3" w:rsidRPr="0036232F" w:rsidRDefault="006B50C3" w:rsidP="00811060">
            <w:pPr>
              <w:jc w:val="center"/>
              <w:rPr>
                <w:rFonts w:ascii="Tahoma" w:eastAsia="Arial" w:hAnsi="Tahoma" w:cs="Tahoma"/>
                <w:b/>
                <w:bCs/>
                <w:sz w:val="18"/>
                <w:szCs w:val="18"/>
              </w:rPr>
            </w:pPr>
            <w:r w:rsidRPr="0036232F">
              <w:rPr>
                <w:rFonts w:ascii="Tahoma" w:eastAsia="Arial" w:hAnsi="Tahoma" w:cs="Tahoma"/>
                <w:b/>
                <w:bCs/>
                <w:sz w:val="18"/>
                <w:szCs w:val="18"/>
              </w:rPr>
              <w:t>C.</w:t>
            </w:r>
            <w:r>
              <w:rPr>
                <w:rFonts w:ascii="Tahoma" w:eastAsia="Arial" w:hAnsi="Tahoma" w:cs="Tahoma"/>
                <w:b/>
                <w:bCs/>
                <w:sz w:val="18"/>
                <w:szCs w:val="18"/>
              </w:rPr>
              <w:t xml:space="preserve"> Fernando Ignacio Cuellar Márquez</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33DB96" w14:textId="77777777" w:rsidR="006B50C3" w:rsidRPr="00325852" w:rsidRDefault="006B50C3" w:rsidP="00811060">
            <w:pPr>
              <w:jc w:val="both"/>
              <w:rPr>
                <w:rFonts w:ascii="Tahoma" w:eastAsia="Arial" w:hAnsi="Tahoma" w:cs="Tahoma"/>
                <w:sz w:val="18"/>
                <w:szCs w:val="18"/>
              </w:rPr>
            </w:pPr>
            <w:r w:rsidRPr="000D0E6F">
              <w:rPr>
                <w:rFonts w:ascii="Tahoma" w:eastAsia="Arial" w:hAnsi="Tahoma" w:cs="Tahoma"/>
                <w:sz w:val="18"/>
                <w:szCs w:val="18"/>
              </w:rPr>
              <w:t xml:space="preserve">Representante Suplente de la Direccion </w:t>
            </w:r>
            <w:r>
              <w:rPr>
                <w:rFonts w:ascii="Tahoma" w:eastAsia="Arial" w:hAnsi="Tahoma" w:cs="Tahoma"/>
                <w:sz w:val="18"/>
                <w:szCs w:val="18"/>
              </w:rPr>
              <w:t xml:space="preserve">Jurídica </w:t>
            </w:r>
            <w:r w:rsidRPr="000D0E6F">
              <w:rPr>
                <w:rFonts w:ascii="Tahoma" w:eastAsia="Arial" w:hAnsi="Tahoma" w:cs="Tahoma"/>
                <w:sz w:val="18"/>
                <w:szCs w:val="18"/>
              </w:rPr>
              <w:t>del Organismo Público Descentralizado Servicios de Salud Jalisco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7BFAEE" w14:textId="77777777" w:rsidR="006B50C3" w:rsidRPr="00325852" w:rsidRDefault="006B50C3" w:rsidP="00811060">
            <w:pPr>
              <w:rPr>
                <w:rFonts w:ascii="Tahoma" w:eastAsia="Arial" w:hAnsi="Tahoma" w:cs="Tahoma"/>
                <w:sz w:val="18"/>
                <w:szCs w:val="18"/>
              </w:rPr>
            </w:pPr>
            <w:r>
              <w:rPr>
                <w:rFonts w:ascii="Tahoma" w:eastAsia="Arial" w:hAnsi="Tahoma" w:cs="Tahoma"/>
                <w:sz w:val="18"/>
                <w:szCs w:val="18"/>
              </w:rPr>
              <w:t xml:space="preserve">Invitado Permanente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567CD0" w14:textId="77777777" w:rsidR="006B50C3" w:rsidRPr="00325852" w:rsidRDefault="006B50C3" w:rsidP="00811060">
            <w:pPr>
              <w:jc w:val="center"/>
              <w:rPr>
                <w:rFonts w:ascii="Tahoma" w:hAnsi="Tahoma" w:cs="Tahoma"/>
                <w:color w:val="000000"/>
                <w:sz w:val="18"/>
                <w:szCs w:val="18"/>
                <w:shd w:val="clear" w:color="auto" w:fill="FFFF00"/>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FF1740" w14:textId="77777777" w:rsidR="006B50C3" w:rsidRPr="00325852" w:rsidRDefault="006B50C3" w:rsidP="00811060">
            <w:pPr>
              <w:jc w:val="center"/>
              <w:rPr>
                <w:rFonts w:ascii="Tahoma" w:hAnsi="Tahoma" w:cs="Tahoma"/>
                <w:color w:val="000000"/>
                <w:sz w:val="18"/>
                <w:szCs w:val="18"/>
                <w:shd w:val="clear" w:color="auto" w:fill="FFFF00"/>
              </w:rPr>
            </w:pPr>
          </w:p>
        </w:tc>
      </w:tr>
      <w:tr w:rsidR="006B50C3" w:rsidRPr="00325852" w14:paraId="4C1AB443" w14:textId="77777777" w:rsidTr="00811060">
        <w:trPr>
          <w:trHeight w:val="3048"/>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3F8537" w14:textId="77777777" w:rsidR="006B50C3" w:rsidRPr="00104436" w:rsidRDefault="006B50C3" w:rsidP="00811060">
            <w:pPr>
              <w:jc w:val="center"/>
              <w:rPr>
                <w:rFonts w:ascii="Tahoma" w:eastAsia="Arial" w:hAnsi="Tahoma" w:cs="Tahoma"/>
                <w:b/>
                <w:bCs/>
                <w:sz w:val="18"/>
                <w:szCs w:val="18"/>
              </w:rPr>
            </w:pPr>
            <w:r w:rsidRPr="00104436">
              <w:rPr>
                <w:rFonts w:ascii="Tahoma" w:eastAsia="Arial" w:hAnsi="Tahoma" w:cs="Tahoma"/>
                <w:b/>
                <w:bCs/>
                <w:sz w:val="18"/>
                <w:szCs w:val="18"/>
              </w:rPr>
              <w:t>C.</w:t>
            </w:r>
            <w:r>
              <w:rPr>
                <w:rFonts w:ascii="Tahoma" w:eastAsia="Arial" w:hAnsi="Tahoma" w:cs="Tahoma"/>
                <w:b/>
                <w:bCs/>
                <w:sz w:val="18"/>
                <w:szCs w:val="18"/>
              </w:rPr>
              <w:t xml:space="preserve"> </w:t>
            </w:r>
            <w:r w:rsidRPr="00104436">
              <w:rPr>
                <w:rFonts w:ascii="Tahoma" w:eastAsia="Arial" w:hAnsi="Tahoma" w:cs="Tahoma"/>
                <w:b/>
                <w:bCs/>
                <w:sz w:val="18"/>
                <w:szCs w:val="18"/>
              </w:rPr>
              <w:t>Víctor Manuel Guiza Morales</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E67A6E" w14:textId="77777777" w:rsidR="006B50C3" w:rsidRPr="00325852" w:rsidRDefault="006B50C3" w:rsidP="00811060">
            <w:pPr>
              <w:rPr>
                <w:rFonts w:ascii="Tahoma" w:eastAsia="Arial" w:hAnsi="Tahoma" w:cs="Tahoma"/>
                <w:sz w:val="18"/>
                <w:szCs w:val="18"/>
              </w:rPr>
            </w:pPr>
            <w:r>
              <w:rPr>
                <w:rFonts w:ascii="Tahoma" w:eastAsia="Arial" w:hAnsi="Tahoma" w:cs="Tahoma"/>
                <w:sz w:val="18"/>
                <w:szCs w:val="18"/>
              </w:rPr>
              <w:t xml:space="preserve">Representante Suplente de la </w:t>
            </w:r>
            <w:proofErr w:type="gramStart"/>
            <w:r>
              <w:rPr>
                <w:rFonts w:ascii="Tahoma" w:eastAsia="Arial" w:hAnsi="Tahoma" w:cs="Tahoma"/>
                <w:sz w:val="18"/>
                <w:szCs w:val="18"/>
              </w:rPr>
              <w:t>Secretaria</w:t>
            </w:r>
            <w:proofErr w:type="gramEnd"/>
            <w:r>
              <w:rPr>
                <w:rFonts w:ascii="Tahoma" w:eastAsia="Arial" w:hAnsi="Tahoma" w:cs="Tahoma"/>
                <w:sz w:val="18"/>
                <w:szCs w:val="18"/>
              </w:rPr>
              <w:t xml:space="preserve"> de Agricultura y Desarrollo Rural</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F393B9" w14:textId="77777777" w:rsidR="006B50C3" w:rsidRPr="00325852" w:rsidRDefault="006B50C3" w:rsidP="00811060">
            <w:pPr>
              <w:rPr>
                <w:rFonts w:ascii="Tahoma" w:eastAsia="Arial" w:hAnsi="Tahoma" w:cs="Tahoma"/>
                <w:sz w:val="18"/>
                <w:szCs w:val="18"/>
              </w:rPr>
            </w:pPr>
            <w:r>
              <w:rPr>
                <w:rFonts w:ascii="Tahoma" w:eastAsia="Arial" w:hAnsi="Tahoma" w:cs="Tahoma"/>
                <w:sz w:val="18"/>
                <w:szCs w:val="18"/>
              </w:rPr>
              <w:t xml:space="preserve">Vocal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76D7CE" w14:textId="77777777" w:rsidR="006B50C3" w:rsidRPr="00325852" w:rsidRDefault="006B50C3" w:rsidP="00811060">
            <w:pPr>
              <w:jc w:val="center"/>
              <w:rPr>
                <w:rFonts w:ascii="Tahoma" w:hAnsi="Tahoma" w:cs="Tahoma"/>
                <w:color w:val="000000"/>
                <w:sz w:val="18"/>
                <w:szCs w:val="18"/>
                <w:shd w:val="clear" w:color="auto" w:fill="FFFF00"/>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41CB22" w14:textId="77777777" w:rsidR="006B50C3" w:rsidRPr="00325852" w:rsidRDefault="006B50C3" w:rsidP="00811060">
            <w:pPr>
              <w:jc w:val="center"/>
              <w:rPr>
                <w:rFonts w:ascii="Tahoma" w:hAnsi="Tahoma" w:cs="Tahoma"/>
                <w:color w:val="000000"/>
                <w:sz w:val="18"/>
                <w:szCs w:val="18"/>
                <w:shd w:val="clear" w:color="auto" w:fill="FFFF00"/>
              </w:rPr>
            </w:pPr>
          </w:p>
        </w:tc>
      </w:tr>
      <w:tr w:rsidR="006B50C3" w:rsidRPr="00325852" w14:paraId="1B2DEC5E" w14:textId="77777777" w:rsidTr="00811060">
        <w:trPr>
          <w:trHeight w:val="2957"/>
        </w:trPr>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782512C" w14:textId="77777777" w:rsidR="006B50C3" w:rsidRPr="00104436" w:rsidRDefault="006B50C3" w:rsidP="00811060">
            <w:pPr>
              <w:jc w:val="center"/>
              <w:rPr>
                <w:rFonts w:ascii="Tahoma" w:eastAsia="Arial" w:hAnsi="Tahoma" w:cs="Tahoma"/>
                <w:b/>
                <w:bCs/>
                <w:sz w:val="18"/>
                <w:szCs w:val="18"/>
              </w:rPr>
            </w:pPr>
            <w:r w:rsidRPr="00104436">
              <w:rPr>
                <w:rFonts w:ascii="Tahoma" w:eastAsia="Arial" w:hAnsi="Tahoma" w:cs="Tahoma"/>
                <w:b/>
                <w:bCs/>
                <w:sz w:val="18"/>
                <w:szCs w:val="18"/>
              </w:rPr>
              <w:lastRenderedPageBreak/>
              <w:t>C.</w:t>
            </w:r>
            <w:r>
              <w:rPr>
                <w:rFonts w:ascii="Tahoma" w:eastAsia="Arial" w:hAnsi="Tahoma" w:cs="Tahoma"/>
                <w:b/>
                <w:bCs/>
                <w:sz w:val="18"/>
                <w:szCs w:val="18"/>
              </w:rPr>
              <w:t xml:space="preserve"> </w:t>
            </w:r>
            <w:r w:rsidRPr="00104436">
              <w:rPr>
                <w:rFonts w:ascii="Tahoma" w:eastAsia="Arial" w:hAnsi="Tahoma" w:cs="Tahoma"/>
                <w:b/>
                <w:bCs/>
                <w:sz w:val="18"/>
                <w:szCs w:val="18"/>
              </w:rPr>
              <w:t xml:space="preserve">Mariana </w:t>
            </w:r>
            <w:proofErr w:type="spellStart"/>
            <w:r w:rsidRPr="00104436">
              <w:rPr>
                <w:rFonts w:ascii="Tahoma" w:eastAsia="Arial" w:hAnsi="Tahoma" w:cs="Tahoma"/>
                <w:b/>
                <w:bCs/>
                <w:sz w:val="18"/>
                <w:szCs w:val="18"/>
              </w:rPr>
              <w:t>Yarely</w:t>
            </w:r>
            <w:proofErr w:type="spellEnd"/>
            <w:r>
              <w:rPr>
                <w:rFonts w:ascii="Tahoma" w:eastAsia="Arial" w:hAnsi="Tahoma" w:cs="Tahoma"/>
                <w:b/>
                <w:bCs/>
                <w:sz w:val="18"/>
                <w:szCs w:val="18"/>
              </w:rPr>
              <w:t xml:space="preserve"> Montejano González </w:t>
            </w:r>
            <w:r w:rsidRPr="00104436">
              <w:rPr>
                <w:rFonts w:ascii="Tahoma" w:eastAsia="Arial" w:hAnsi="Tahoma" w:cs="Tahoma"/>
                <w:b/>
                <w:bCs/>
                <w:sz w:val="18"/>
                <w:szCs w:val="18"/>
              </w:rPr>
              <w:t xml:space="preserve"> </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D70CEDE" w14:textId="77777777" w:rsidR="006B50C3" w:rsidRPr="00325852" w:rsidRDefault="006B50C3" w:rsidP="00811060">
            <w:pPr>
              <w:rPr>
                <w:rFonts w:ascii="Tahoma" w:eastAsia="Arial" w:hAnsi="Tahoma" w:cs="Tahoma"/>
                <w:sz w:val="18"/>
                <w:szCs w:val="18"/>
              </w:rPr>
            </w:pPr>
            <w:r>
              <w:rPr>
                <w:rFonts w:ascii="Tahoma" w:eastAsia="Arial" w:hAnsi="Tahoma" w:cs="Tahoma"/>
                <w:sz w:val="18"/>
                <w:szCs w:val="18"/>
              </w:rPr>
              <w:t>Representante Suplente de la Consejería Jurídica</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BBCD1E0" w14:textId="77777777" w:rsidR="006B50C3" w:rsidRPr="00325852" w:rsidRDefault="006B50C3" w:rsidP="00811060">
            <w:pPr>
              <w:rPr>
                <w:rFonts w:ascii="Tahoma" w:eastAsia="Arial" w:hAnsi="Tahoma" w:cs="Tahoma"/>
                <w:sz w:val="18"/>
                <w:szCs w:val="18"/>
              </w:rPr>
            </w:pPr>
            <w:r>
              <w:rPr>
                <w:rFonts w:ascii="Tahoma" w:eastAsia="Arial" w:hAnsi="Tahoma" w:cs="Tahoma"/>
                <w:sz w:val="18"/>
                <w:szCs w:val="18"/>
              </w:rPr>
              <w:t>Vocal</w:t>
            </w: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5CC2CD4" w14:textId="77777777" w:rsidR="006B50C3" w:rsidRPr="00325852" w:rsidRDefault="006B50C3" w:rsidP="00811060">
            <w:pPr>
              <w:jc w:val="center"/>
              <w:rPr>
                <w:rFonts w:ascii="Tahoma" w:hAnsi="Tahoma" w:cs="Tahoma"/>
                <w:color w:val="000000"/>
                <w:sz w:val="18"/>
                <w:szCs w:val="18"/>
                <w:shd w:val="clear" w:color="auto" w:fill="FFFF0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4E0B288" w14:textId="77777777" w:rsidR="006B50C3" w:rsidRPr="00325852" w:rsidRDefault="006B50C3" w:rsidP="00811060">
            <w:pPr>
              <w:jc w:val="center"/>
              <w:rPr>
                <w:rFonts w:ascii="Tahoma" w:hAnsi="Tahoma" w:cs="Tahoma"/>
                <w:color w:val="000000"/>
                <w:sz w:val="18"/>
                <w:szCs w:val="18"/>
                <w:shd w:val="clear" w:color="auto" w:fill="FFFF00"/>
              </w:rPr>
            </w:pPr>
          </w:p>
        </w:tc>
      </w:tr>
      <w:tr w:rsidR="006B50C3" w:rsidRPr="00FA4861" w14:paraId="17FFEA26" w14:textId="77777777" w:rsidTr="00811060">
        <w:trPr>
          <w:trHeight w:val="2522"/>
        </w:trPr>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BD18746" w14:textId="77777777" w:rsidR="006B50C3" w:rsidRPr="00F349ED" w:rsidRDefault="006B50C3" w:rsidP="00811060">
            <w:pPr>
              <w:pStyle w:val="Sinespaciado"/>
              <w:jc w:val="center"/>
              <w:rPr>
                <w:rFonts w:ascii="Tahoma" w:hAnsi="Tahoma" w:cs="Tahoma"/>
                <w:b/>
                <w:bCs/>
                <w:sz w:val="18"/>
                <w:szCs w:val="18"/>
              </w:rPr>
            </w:pPr>
            <w:r w:rsidRPr="00F349ED">
              <w:rPr>
                <w:rFonts w:ascii="Arial" w:hAnsi="Arial" w:cs="Arial"/>
                <w:b/>
                <w:bCs/>
                <w:color w:val="000000"/>
                <w:sz w:val="18"/>
                <w:szCs w:val="18"/>
              </w:rPr>
              <w:t>C. Armando Mora Fonseca</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03F59F4" w14:textId="77777777" w:rsidR="006B50C3" w:rsidRPr="00104436" w:rsidRDefault="006B50C3" w:rsidP="00811060">
            <w:pPr>
              <w:rPr>
                <w:rFonts w:ascii="Tahoma" w:hAnsi="Tahoma" w:cs="Tahoma"/>
                <w:sz w:val="18"/>
                <w:szCs w:val="18"/>
              </w:rPr>
            </w:pPr>
            <w:r w:rsidRPr="00104436">
              <w:rPr>
                <w:rFonts w:ascii="Arial" w:hAnsi="Arial" w:cs="Arial"/>
                <w:color w:val="000000"/>
                <w:sz w:val="18"/>
                <w:szCs w:val="18"/>
              </w:rPr>
              <w:t>Representante Suplente de la Cámara Nacional de Comercio Servicios y Turismo de Guadalajara</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96AB118" w14:textId="77777777" w:rsidR="006B50C3" w:rsidRPr="00104436" w:rsidRDefault="006B50C3" w:rsidP="00811060">
            <w:pPr>
              <w:rPr>
                <w:rFonts w:ascii="Tahoma" w:eastAsia="Arial" w:hAnsi="Tahoma" w:cs="Tahoma"/>
                <w:sz w:val="18"/>
                <w:szCs w:val="18"/>
              </w:rPr>
            </w:pPr>
            <w:r w:rsidRPr="00104436">
              <w:rPr>
                <w:rFonts w:ascii="Arial" w:hAnsi="Arial" w:cs="Arial"/>
                <w:color w:val="000000"/>
                <w:sz w:val="18"/>
                <w:szCs w:val="18"/>
              </w:rPr>
              <w:t>Vocal</w:t>
            </w: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D18BC2F" w14:textId="77777777" w:rsidR="006B50C3" w:rsidRPr="00FA4861" w:rsidRDefault="006B50C3" w:rsidP="00811060">
            <w:pPr>
              <w:jc w:val="center"/>
              <w:rPr>
                <w:rFonts w:ascii="Tahoma" w:hAnsi="Tahoma" w:cs="Tahoma"/>
                <w:color w:val="000000"/>
                <w:sz w:val="18"/>
                <w:szCs w:val="18"/>
                <w:shd w:val="clear" w:color="auto" w:fill="FFFF0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8F84870" w14:textId="77777777" w:rsidR="006B50C3" w:rsidRPr="00FA4861" w:rsidRDefault="006B50C3" w:rsidP="00811060">
            <w:pPr>
              <w:jc w:val="center"/>
              <w:rPr>
                <w:rFonts w:ascii="Tahoma" w:hAnsi="Tahoma" w:cs="Tahoma"/>
                <w:color w:val="000000"/>
                <w:sz w:val="18"/>
                <w:szCs w:val="18"/>
                <w:shd w:val="clear" w:color="auto" w:fill="FFFF00"/>
              </w:rPr>
            </w:pPr>
          </w:p>
        </w:tc>
      </w:tr>
      <w:tr w:rsidR="006B50C3" w:rsidRPr="00FA4861" w14:paraId="08B3409D" w14:textId="77777777" w:rsidTr="00811060">
        <w:trPr>
          <w:trHeight w:val="2522"/>
        </w:trPr>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C67823" w14:textId="77777777" w:rsidR="006B50C3" w:rsidRPr="00325852" w:rsidRDefault="006B50C3" w:rsidP="00811060">
            <w:pPr>
              <w:pStyle w:val="Sinespaciado"/>
              <w:jc w:val="center"/>
              <w:rPr>
                <w:rFonts w:ascii="Tahoma" w:hAnsi="Tahoma" w:cs="Tahoma"/>
                <w:b/>
                <w:bCs/>
                <w:sz w:val="18"/>
                <w:szCs w:val="18"/>
              </w:rPr>
            </w:pPr>
            <w:r>
              <w:rPr>
                <w:rFonts w:ascii="Tahoma" w:hAnsi="Tahoma" w:cs="Tahoma"/>
                <w:b/>
                <w:bCs/>
                <w:sz w:val="18"/>
                <w:szCs w:val="18"/>
              </w:rPr>
              <w:t xml:space="preserve">Lic. Silvia Jacqueline Martin del Campo Partida </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BFBC9BC" w14:textId="77777777" w:rsidR="006B50C3" w:rsidRPr="00325852" w:rsidRDefault="006B50C3" w:rsidP="00811060">
            <w:pPr>
              <w:rPr>
                <w:rFonts w:ascii="Tahoma" w:hAnsi="Tahoma" w:cs="Tahoma"/>
                <w:sz w:val="18"/>
                <w:szCs w:val="18"/>
              </w:rPr>
            </w:pPr>
            <w:r>
              <w:rPr>
                <w:rFonts w:ascii="Tahoma" w:hAnsi="Tahoma" w:cs="Tahoma"/>
                <w:sz w:val="18"/>
                <w:szCs w:val="18"/>
              </w:rPr>
              <w:t>Representante Suplente del Consejo Nacional de Comercio Exterior</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76DDCE" w14:textId="77777777" w:rsidR="006B50C3" w:rsidRPr="00325852" w:rsidRDefault="006B50C3" w:rsidP="00811060">
            <w:pPr>
              <w:rPr>
                <w:rFonts w:ascii="Tahoma" w:eastAsia="Arial" w:hAnsi="Tahoma" w:cs="Tahoma"/>
                <w:sz w:val="18"/>
                <w:szCs w:val="18"/>
              </w:rPr>
            </w:pPr>
            <w:r>
              <w:rPr>
                <w:rFonts w:ascii="Tahoma" w:eastAsia="Arial" w:hAnsi="Tahoma" w:cs="Tahoma"/>
                <w:sz w:val="18"/>
                <w:szCs w:val="18"/>
              </w:rPr>
              <w:t>Vocal</w:t>
            </w: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C27FDA1" w14:textId="77777777" w:rsidR="006B50C3" w:rsidRPr="00FA4861" w:rsidRDefault="006B50C3" w:rsidP="00811060">
            <w:pPr>
              <w:jc w:val="center"/>
              <w:rPr>
                <w:rFonts w:ascii="Tahoma" w:hAnsi="Tahoma" w:cs="Tahoma"/>
                <w:color w:val="000000"/>
                <w:sz w:val="18"/>
                <w:szCs w:val="18"/>
                <w:shd w:val="clear" w:color="auto" w:fill="FFFF0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539E281" w14:textId="77777777" w:rsidR="006B50C3" w:rsidRPr="00FA4861" w:rsidRDefault="006B50C3" w:rsidP="00811060">
            <w:pPr>
              <w:jc w:val="center"/>
              <w:rPr>
                <w:rFonts w:ascii="Tahoma" w:hAnsi="Tahoma" w:cs="Tahoma"/>
                <w:color w:val="000000"/>
                <w:sz w:val="18"/>
                <w:szCs w:val="18"/>
                <w:shd w:val="clear" w:color="auto" w:fill="FFFF00"/>
              </w:rPr>
            </w:pPr>
          </w:p>
        </w:tc>
      </w:tr>
      <w:bookmarkEnd w:id="9"/>
    </w:tbl>
    <w:p w14:paraId="560A6BDA" w14:textId="77777777" w:rsidR="00400575" w:rsidRDefault="00400575" w:rsidP="00E60AE4">
      <w:pPr>
        <w:pStyle w:val="Standard"/>
        <w:shd w:val="clear" w:color="auto" w:fill="FFFFFF"/>
        <w:spacing w:after="0"/>
        <w:jc w:val="both"/>
        <w:rPr>
          <w:rFonts w:asciiTheme="minorHAnsi" w:eastAsia="Arial" w:hAnsiTheme="minorHAnsi" w:cstheme="minorHAnsi"/>
          <w:color w:val="000000"/>
          <w:sz w:val="14"/>
          <w:szCs w:val="14"/>
        </w:rPr>
      </w:pPr>
    </w:p>
    <w:p w14:paraId="4F5D4C22" w14:textId="77777777" w:rsidR="00400575" w:rsidRDefault="00400575" w:rsidP="00E60AE4">
      <w:pPr>
        <w:pStyle w:val="Standard"/>
        <w:shd w:val="clear" w:color="auto" w:fill="FFFFFF"/>
        <w:spacing w:after="0"/>
        <w:jc w:val="both"/>
        <w:rPr>
          <w:rFonts w:asciiTheme="minorHAnsi" w:eastAsia="Arial" w:hAnsiTheme="minorHAnsi" w:cstheme="minorHAnsi"/>
          <w:color w:val="000000"/>
          <w:sz w:val="14"/>
          <w:szCs w:val="14"/>
        </w:rPr>
      </w:pPr>
    </w:p>
    <w:p w14:paraId="01926BCE" w14:textId="68D85C64" w:rsidR="00E60AE4" w:rsidRPr="00886202" w:rsidRDefault="00E60AE4" w:rsidP="00E60AE4">
      <w:pPr>
        <w:pStyle w:val="Standard"/>
        <w:shd w:val="clear" w:color="auto" w:fill="FFFFFF"/>
        <w:spacing w:after="0"/>
        <w:jc w:val="both"/>
        <w:rPr>
          <w:rFonts w:asciiTheme="minorHAnsi" w:hAnsiTheme="minorHAnsi" w:cstheme="minorHAnsi"/>
        </w:rPr>
      </w:pPr>
      <w:r w:rsidRPr="00886202">
        <w:rPr>
          <w:rFonts w:asciiTheme="minorHAnsi" w:eastAsia="Arial" w:hAnsiTheme="minorHAnsi"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93E5C68" w14:textId="77777777" w:rsidR="00E60AE4" w:rsidRPr="00886202" w:rsidRDefault="00E60AE4" w:rsidP="00E60AE4">
      <w:pPr>
        <w:pStyle w:val="Standard"/>
        <w:shd w:val="clear" w:color="auto" w:fill="FFFFFF"/>
        <w:spacing w:after="0"/>
        <w:jc w:val="both"/>
        <w:rPr>
          <w:rFonts w:asciiTheme="minorHAnsi" w:hAnsiTheme="minorHAnsi" w:cstheme="minorHAnsi"/>
        </w:rPr>
      </w:pPr>
      <w:r w:rsidRPr="00886202">
        <w:rPr>
          <w:rFonts w:asciiTheme="minorHAnsi" w:eastAsia="Arial" w:hAnsiTheme="minorHAnsi" w:cstheme="minorHAnsi"/>
          <w:color w:val="000000"/>
          <w:sz w:val="14"/>
          <w:szCs w:val="14"/>
        </w:rPr>
        <w:t xml:space="preserve"> Pudiendo consultar el Aviso de Privacidad Integral de la </w:t>
      </w:r>
      <w:proofErr w:type="gramStart"/>
      <w:r w:rsidRPr="00886202">
        <w:rPr>
          <w:rFonts w:asciiTheme="minorHAnsi" w:eastAsia="Arial" w:hAnsiTheme="minorHAnsi" w:cstheme="minorHAnsi"/>
          <w:color w:val="000000"/>
          <w:sz w:val="14"/>
          <w:szCs w:val="14"/>
        </w:rPr>
        <w:t>Secretaria</w:t>
      </w:r>
      <w:proofErr w:type="gramEnd"/>
      <w:r w:rsidRPr="00886202">
        <w:rPr>
          <w:rFonts w:asciiTheme="minorHAnsi" w:eastAsia="Arial" w:hAnsiTheme="minorHAnsi" w:cstheme="minorHAnsi"/>
          <w:color w:val="000000"/>
          <w:sz w:val="14"/>
          <w:szCs w:val="14"/>
        </w:rPr>
        <w:t xml:space="preserve"> de Salud y Organismo Público Descentralizado Servicios de Salud Jalisco, en la siguiente liga: http//</w:t>
      </w:r>
      <w:hyperlink r:id="rId21" w:history="1">
        <w:r w:rsidRPr="00886202">
          <w:rPr>
            <w:rFonts w:asciiTheme="minorHAnsi" w:hAnsiTheme="minorHAnsi" w:cstheme="minorHAnsi"/>
            <w:color w:val="1155CC"/>
            <w:sz w:val="14"/>
            <w:szCs w:val="14"/>
            <w:u w:val="single"/>
          </w:rPr>
          <w:t>ssj.jalisco.gob.mx/transparencia</w:t>
        </w:r>
      </w:hyperlink>
    </w:p>
    <w:p w14:paraId="186BDFD2" w14:textId="3C0B4082" w:rsidR="00842047" w:rsidRDefault="00E60AE4" w:rsidP="00886202">
      <w:pPr>
        <w:pStyle w:val="Standard"/>
        <w:rPr>
          <w:rFonts w:asciiTheme="minorHAnsi" w:hAnsiTheme="minorHAnsi" w:cstheme="minorHAnsi"/>
          <w:sz w:val="22"/>
          <w:szCs w:val="22"/>
        </w:rPr>
      </w:pPr>
      <w:r w:rsidRPr="00886202">
        <w:rPr>
          <w:rFonts w:asciiTheme="minorHAnsi" w:eastAsia="Arial" w:hAnsiTheme="minorHAnsi" w:cstheme="minorHAnsi"/>
          <w:sz w:val="22"/>
          <w:szCs w:val="22"/>
        </w:rPr>
        <w:t>Fin del Acta. ------------------</w:t>
      </w:r>
      <w:r>
        <w:rPr>
          <w:rFonts w:asciiTheme="minorHAnsi" w:eastAsia="Arial" w:hAnsiTheme="minorHAnsi" w:cstheme="minorHAnsi"/>
          <w:sz w:val="22"/>
          <w:szCs w:val="22"/>
        </w:rPr>
        <w:t>-</w:t>
      </w:r>
      <w:r w:rsidRPr="00886202">
        <w:rPr>
          <w:rFonts w:asciiTheme="minorHAnsi" w:eastAsia="Arial" w:hAnsiTheme="minorHAnsi" w:cstheme="minorHAnsi"/>
          <w:sz w:val="22"/>
          <w:szCs w:val="22"/>
        </w:rPr>
        <w:t>-----------------------------------------------------------------------------------------------</w:t>
      </w:r>
      <w:bookmarkEnd w:id="8"/>
    </w:p>
    <w:p w14:paraId="7D7638A7" w14:textId="77777777" w:rsidR="00842047" w:rsidRPr="00886202" w:rsidRDefault="00842047" w:rsidP="00886202">
      <w:pPr>
        <w:pStyle w:val="Standard"/>
        <w:rPr>
          <w:rFonts w:asciiTheme="minorHAnsi" w:hAnsiTheme="minorHAnsi" w:cstheme="minorHAnsi"/>
          <w:sz w:val="22"/>
          <w:szCs w:val="22"/>
        </w:rPr>
      </w:pPr>
    </w:p>
    <w:sectPr w:rsidR="00842047" w:rsidRPr="00886202" w:rsidSect="00133B6A">
      <w:pgSz w:w="12240" w:h="15840" w:code="1"/>
      <w:pgMar w:top="1417" w:right="1701" w:bottom="1417" w:left="1701"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F3B9" w14:textId="77777777" w:rsidR="00D93DDA" w:rsidRDefault="00D93DDA" w:rsidP="007B443C">
      <w:r>
        <w:separator/>
      </w:r>
    </w:p>
  </w:endnote>
  <w:endnote w:type="continuationSeparator" w:id="0">
    <w:p w14:paraId="63872F37" w14:textId="77777777" w:rsidR="00D93DDA" w:rsidRDefault="00D93DDA"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2FA0" w14:textId="77777777" w:rsidR="00821659" w:rsidRPr="001B29A5" w:rsidRDefault="00821659"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658D471F" wp14:editId="77EE50EB">
          <wp:simplePos x="0" y="0"/>
          <wp:positionH relativeFrom="column">
            <wp:posOffset>688975</wp:posOffset>
          </wp:positionH>
          <wp:positionV relativeFrom="paragraph">
            <wp:posOffset>-12065</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Pr>
        <w:rFonts w:asciiTheme="minorHAnsi" w:hAnsiTheme="minorHAnsi" w:cstheme="minorHAnsi"/>
        <w:noProof/>
      </w:rPr>
      <w:t>84</w:t>
    </w:r>
    <w:r w:rsidRPr="001B29A5">
      <w:rPr>
        <w:rFonts w:asciiTheme="minorHAnsi" w:hAnsiTheme="minorHAnsi" w:cstheme="minorHAnsi"/>
      </w:rPr>
      <w:fldChar w:fldCharType="end"/>
    </w:r>
    <w:r w:rsidRPr="001B29A5">
      <w:rPr>
        <w:rFonts w:asciiTheme="minorHAnsi" w:hAnsiTheme="minorHAnsi" w:cstheme="minorHAnsi"/>
      </w:rPr>
      <w:t xml:space="preserve"> | </w:t>
    </w:r>
    <w:fldSimple w:instr="NUMPAGES  \* Arabic  \* MERGEFORMAT">
      <w:r>
        <w:rPr>
          <w:rFonts w:asciiTheme="minorHAnsi" w:hAnsiTheme="minorHAnsi" w:cstheme="minorHAnsi"/>
          <w:noProof/>
        </w:rPr>
        <w:t>89</w:t>
      </w:r>
    </w:fldSimple>
  </w:p>
  <w:p w14:paraId="5727F5F3" w14:textId="77777777" w:rsidR="00821659" w:rsidRDefault="00821659"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0CA32D5A" wp14:editId="6B0F9169">
          <wp:simplePos x="0" y="0"/>
          <wp:positionH relativeFrom="column">
            <wp:posOffset>-250825</wp:posOffset>
          </wp:positionH>
          <wp:positionV relativeFrom="paragraph">
            <wp:posOffset>20320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3313498A" w14:textId="77777777" w:rsidR="00821659" w:rsidRPr="00C8523D" w:rsidRDefault="00821659"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7149" w14:textId="77777777" w:rsidR="00821659" w:rsidRDefault="00821659">
    <w:pPr>
      <w:pStyle w:val="Piedepgina"/>
      <w:jc w:val="right"/>
    </w:pPr>
  </w:p>
  <w:p w14:paraId="2675F555" w14:textId="77777777" w:rsidR="00821659" w:rsidRDefault="00821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7B84" w14:textId="77777777" w:rsidR="000C0ACD" w:rsidRPr="001B29A5" w:rsidRDefault="000C0ACD"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74624" behindDoc="0" locked="0" layoutInCell="1" allowOverlap="1" wp14:anchorId="0BEF4429" wp14:editId="7516A133">
          <wp:simplePos x="0" y="0"/>
          <wp:positionH relativeFrom="column">
            <wp:posOffset>688975</wp:posOffset>
          </wp:positionH>
          <wp:positionV relativeFrom="paragraph">
            <wp:posOffset>-12065</wp:posOffset>
          </wp:positionV>
          <wp:extent cx="692150" cy="654050"/>
          <wp:effectExtent l="1905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Pr>
        <w:rFonts w:asciiTheme="minorHAnsi" w:hAnsiTheme="minorHAnsi" w:cstheme="minorHAnsi"/>
        <w:noProof/>
      </w:rPr>
      <w:t>84</w:t>
    </w:r>
    <w:r w:rsidRPr="001B29A5">
      <w:rPr>
        <w:rFonts w:asciiTheme="minorHAnsi" w:hAnsiTheme="minorHAnsi" w:cstheme="minorHAnsi"/>
      </w:rPr>
      <w:fldChar w:fldCharType="end"/>
    </w:r>
    <w:r w:rsidRPr="001B29A5">
      <w:rPr>
        <w:rFonts w:asciiTheme="minorHAnsi" w:hAnsiTheme="minorHAnsi" w:cstheme="minorHAnsi"/>
      </w:rPr>
      <w:t xml:space="preserve"> | </w:t>
    </w:r>
    <w:fldSimple w:instr="NUMPAGES  \* Arabic  \* MERGEFORMAT">
      <w:r>
        <w:rPr>
          <w:rFonts w:asciiTheme="minorHAnsi" w:hAnsiTheme="minorHAnsi" w:cstheme="minorHAnsi"/>
          <w:noProof/>
        </w:rPr>
        <w:t>89</w:t>
      </w:r>
    </w:fldSimple>
  </w:p>
  <w:p w14:paraId="3B3B2BA1" w14:textId="77777777" w:rsidR="000C0ACD" w:rsidRDefault="000C0ACD" w:rsidP="00C73689">
    <w:pPr>
      <w:pStyle w:val="Piedepgina"/>
      <w:tabs>
        <w:tab w:val="clear" w:pos="4419"/>
        <w:tab w:val="clear" w:pos="8838"/>
        <w:tab w:val="left" w:pos="2100"/>
      </w:tabs>
    </w:pPr>
    <w:r>
      <w:rPr>
        <w:noProof/>
      </w:rPr>
      <w:drawing>
        <wp:anchor distT="0" distB="0" distL="114300" distR="114300" simplePos="0" relativeHeight="251673600" behindDoc="0" locked="0" layoutInCell="1" allowOverlap="1" wp14:anchorId="0033063C" wp14:editId="4082E411">
          <wp:simplePos x="0" y="0"/>
          <wp:positionH relativeFrom="column">
            <wp:posOffset>-250825</wp:posOffset>
          </wp:positionH>
          <wp:positionV relativeFrom="paragraph">
            <wp:posOffset>20320</wp:posOffset>
          </wp:positionV>
          <wp:extent cx="836930" cy="298450"/>
          <wp:effectExtent l="19050" t="0" r="1270" b="0"/>
          <wp:wrapSquare wrapText="bothSides"/>
          <wp:docPr id="16" name="Imagen 16"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68058D90" w14:textId="77777777" w:rsidR="000C0ACD" w:rsidRPr="00C8523D" w:rsidRDefault="000C0ACD" w:rsidP="00C8523D">
    <w:pPr>
      <w:pStyle w:val="Encabezado"/>
      <w:tabs>
        <w:tab w:val="clear" w:pos="4419"/>
        <w:tab w:val="clear" w:pos="8838"/>
        <w:tab w:val="left" w:pos="3300"/>
      </w:tabs>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6945" w14:textId="77777777" w:rsidR="000C0ACD" w:rsidRDefault="000C0ACD">
    <w:pPr>
      <w:pStyle w:val="Piedepgina"/>
      <w:jc w:val="right"/>
    </w:pPr>
  </w:p>
  <w:p w14:paraId="321C8051" w14:textId="77777777" w:rsidR="000C0ACD" w:rsidRDefault="000C0A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E89E" w14:textId="77777777" w:rsidR="00D93DDA" w:rsidRDefault="00D93DDA" w:rsidP="007B443C">
      <w:r>
        <w:separator/>
      </w:r>
    </w:p>
  </w:footnote>
  <w:footnote w:type="continuationSeparator" w:id="0">
    <w:p w14:paraId="70DA0DC3" w14:textId="77777777" w:rsidR="00D93DDA" w:rsidRDefault="00D93DDA"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08EA" w14:textId="77777777" w:rsidR="00821659" w:rsidRPr="00C73689" w:rsidRDefault="00821659"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D120B66" wp14:editId="084BF89D">
          <wp:simplePos x="0" y="0"/>
          <wp:positionH relativeFrom="column">
            <wp:posOffset>-500380</wp:posOffset>
          </wp:positionH>
          <wp:positionV relativeFrom="paragraph">
            <wp:posOffset>6985</wp:posOffset>
          </wp:positionV>
          <wp:extent cx="1933575" cy="495935"/>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sdt>
    <w:sdtPr>
      <w:rPr>
        <w:rFonts w:asciiTheme="minorHAnsi" w:hAnsiTheme="minorHAnsi" w:cstheme="minorHAnsi"/>
        <w:bCs/>
        <w:sz w:val="18"/>
        <w:szCs w:val="18"/>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p w14:paraId="16A9D7F2" w14:textId="25DD7F88" w:rsidR="00821659" w:rsidRPr="00C73689" w:rsidRDefault="00701979" w:rsidP="00C73689">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Licitación Pública Local</w:t>
        </w:r>
      </w:p>
    </w:sdtContent>
  </w:sdt>
  <w:bookmarkStart w:id="0" w:name="_Hlk58432887"/>
  <w:p w14:paraId="0CCE17B7" w14:textId="7CA6948E" w:rsidR="00821659" w:rsidRPr="00C73689" w:rsidRDefault="00AF2B76" w:rsidP="00C73689">
    <w:pPr>
      <w:spacing w:line="276" w:lineRule="auto"/>
      <w:ind w:left="2410"/>
      <w:rPr>
        <w:rFonts w:asciiTheme="minorHAnsi" w:hAnsiTheme="minorHAnsi" w:cstheme="minorHAnsi"/>
        <w:b/>
        <w:sz w:val="18"/>
        <w:szCs w:val="18"/>
      </w:rPr>
    </w:pPr>
    <w:sdt>
      <w:sdtPr>
        <w:rPr>
          <w:rFonts w:asciiTheme="minorHAnsi" w:hAnsiTheme="minorHAnsi" w:cstheme="minorHAnsi"/>
          <w:bCs/>
          <w:sz w:val="18"/>
          <w:szCs w:val="18"/>
        </w:rPr>
        <w:alias w:val="Categoría"/>
        <w:tag w:val=""/>
        <w:id w:val="-28189321"/>
        <w:placeholder>
          <w:docPart w:val="F7CC1C861D974CA7A24E3A45ACFB7CEE"/>
        </w:placeholder>
        <w:dataBinding w:prefixMappings="xmlns:ns0='http://purl.org/dc/elements/1.1/' xmlns:ns1='http://schemas.openxmlformats.org/package/2006/metadata/core-properties' " w:xpath="/ns1:coreProperties[1]/ns1:category[1]" w:storeItemID="{6C3C8BC8-F283-45AE-878A-BAB7291924A1}"/>
        <w:text/>
      </w:sdtPr>
      <w:sdtEndPr/>
      <w:sdtContent>
        <w:r w:rsidR="00701979">
          <w:rPr>
            <w:rFonts w:asciiTheme="minorHAnsi" w:hAnsiTheme="minorHAnsi" w:cstheme="minorHAnsi"/>
            <w:bCs/>
            <w:sz w:val="18"/>
            <w:szCs w:val="18"/>
          </w:rPr>
          <w:t>LCCC -036-2021</w:t>
        </w:r>
      </w:sdtContent>
    </w:sdt>
    <w:bookmarkStart w:id="1" w:name="_Hlk58432914"/>
    <w:bookmarkEnd w:id="0"/>
    <w:sdt>
      <w:sdtPr>
        <w:rPr>
          <w:rFonts w:asciiTheme="minorHAnsi" w:hAnsiTheme="minorHAnsi" w:cstheme="minorHAnsi"/>
          <w:bCs/>
          <w:sz w:val="18"/>
          <w:szCs w:val="18"/>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01979">
          <w:rPr>
            <w:rFonts w:asciiTheme="minorHAnsi" w:hAnsiTheme="minorHAnsi" w:cstheme="minorHAnsi"/>
            <w:bCs/>
            <w:sz w:val="18"/>
            <w:szCs w:val="18"/>
          </w:rPr>
          <w:t>“CONTRATACIÓN DEL SERVICIO DE DICTAMINACION DE ESTADOS FINANCIEROS DEL EJERCICIO 2020”</w:t>
        </w:r>
      </w:sdtContent>
    </w:sdt>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Cs/>
        <w:sz w:val="18"/>
        <w:szCs w:val="18"/>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p w14:paraId="3B995EFA" w14:textId="470A4B65" w:rsidR="00821659" w:rsidRPr="00C73689" w:rsidRDefault="00821659" w:rsidP="00EF4148">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 xml:space="preserve">Licitación Pública </w:t>
        </w:r>
        <w:r w:rsidR="00701979">
          <w:rPr>
            <w:rFonts w:asciiTheme="minorHAnsi" w:hAnsiTheme="minorHAnsi" w:cstheme="minorHAnsi"/>
            <w:bCs/>
            <w:sz w:val="18"/>
            <w:szCs w:val="18"/>
          </w:rPr>
          <w:t>Local</w:t>
        </w:r>
      </w:p>
    </w:sdtContent>
  </w:sdt>
  <w:p w14:paraId="05DD8127" w14:textId="6A4884EC" w:rsidR="00821659" w:rsidRPr="009B0FD1" w:rsidRDefault="00821659" w:rsidP="00A128BE">
    <w:pPr>
      <w:spacing w:line="276" w:lineRule="auto"/>
      <w:ind w:left="2410"/>
      <w:rPr>
        <w:rFonts w:asciiTheme="majorHAnsi" w:hAnsiTheme="majorHAnsi" w:cstheme="majorHAnsi"/>
        <w:b/>
        <w:bCs/>
        <w:sz w:val="22"/>
        <w:szCs w:val="22"/>
      </w:rPr>
    </w:pPr>
    <w:r>
      <w:rPr>
        <w:noProof/>
      </w:rPr>
      <w:drawing>
        <wp:anchor distT="0" distB="0" distL="114300" distR="114300" simplePos="0" relativeHeight="251665408" behindDoc="0" locked="0" layoutInCell="1" allowOverlap="1" wp14:anchorId="4F4A606E" wp14:editId="73623C64">
          <wp:simplePos x="0" y="0"/>
          <wp:positionH relativeFrom="column">
            <wp:posOffset>-575365</wp:posOffset>
          </wp:positionH>
          <wp:positionV relativeFrom="paragraph">
            <wp:posOffset>-635</wp:posOffset>
          </wp:positionV>
          <wp:extent cx="1933575"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Theme="minorHAnsi" w:hAnsiTheme="minorHAnsi" w:cstheme="minorHAnsi"/>
          <w:bCs/>
          <w:sz w:val="18"/>
          <w:szCs w:val="18"/>
        </w:rPr>
        <w:alias w:val="Categoría"/>
        <w:tag w:val=""/>
        <w:id w:val="399559879"/>
        <w:placeholder>
          <w:docPart w:val="31C238FE90F142FCA86F3448724BBD74"/>
        </w:placeholder>
        <w:dataBinding w:prefixMappings="xmlns:ns0='http://purl.org/dc/elements/1.1/' xmlns:ns1='http://schemas.openxmlformats.org/package/2006/metadata/core-properties' " w:xpath="/ns1:coreProperties[1]/ns1:category[1]" w:storeItemID="{6C3C8BC8-F283-45AE-878A-BAB7291924A1}"/>
        <w:text/>
      </w:sdtPr>
      <w:sdtEndPr/>
      <w:sdtContent>
        <w:r w:rsidR="00463972">
          <w:rPr>
            <w:rFonts w:asciiTheme="minorHAnsi" w:hAnsiTheme="minorHAnsi" w:cstheme="minorHAnsi"/>
            <w:bCs/>
            <w:sz w:val="18"/>
            <w:szCs w:val="18"/>
          </w:rPr>
          <w:t>LCCC -0</w:t>
        </w:r>
        <w:r w:rsidR="00701979">
          <w:rPr>
            <w:rFonts w:asciiTheme="minorHAnsi" w:hAnsiTheme="minorHAnsi" w:cstheme="minorHAnsi"/>
            <w:bCs/>
            <w:sz w:val="18"/>
            <w:szCs w:val="18"/>
          </w:rPr>
          <w:t>36</w:t>
        </w:r>
        <w:r w:rsidR="00463972">
          <w:rPr>
            <w:rFonts w:asciiTheme="minorHAnsi" w:hAnsiTheme="minorHAnsi" w:cstheme="minorHAnsi"/>
            <w:bCs/>
            <w:sz w:val="18"/>
            <w:szCs w:val="18"/>
          </w:rPr>
          <w:t>-202</w:t>
        </w:r>
        <w:r w:rsidR="00404BCA">
          <w:rPr>
            <w:rFonts w:asciiTheme="minorHAnsi" w:hAnsiTheme="minorHAnsi" w:cstheme="minorHAnsi"/>
            <w:bCs/>
            <w:sz w:val="18"/>
            <w:szCs w:val="18"/>
          </w:rPr>
          <w:t>1</w:t>
        </w:r>
      </w:sdtContent>
    </w:sdt>
    <w:sdt>
      <w:sdtPr>
        <w:rPr>
          <w:rFonts w:asciiTheme="majorHAnsi" w:hAnsiTheme="majorHAnsi" w:cstheme="majorHAnsi"/>
          <w:b/>
          <w:bCs/>
          <w:sz w:val="22"/>
          <w:szCs w:val="22"/>
        </w:rPr>
        <w:alias w:val="Comentarios"/>
        <w:tag w:val=""/>
        <w:id w:val="1159277939"/>
        <w:placeholder>
          <w:docPart w:val="4E7DC26BE6B949438F47DB59C20EF0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01979" w:rsidRPr="00701979">
          <w:rPr>
            <w:rFonts w:asciiTheme="majorHAnsi" w:hAnsiTheme="majorHAnsi" w:cstheme="majorHAnsi"/>
            <w:b/>
            <w:bCs/>
            <w:sz w:val="22"/>
            <w:szCs w:val="22"/>
          </w:rPr>
          <w:t>“CONTRATACIÓN DEL SERVICIO DE DICTAMINACION DE ESTADOS FINANCIEROS DEL EJERCICIO 2020”</w:t>
        </w:r>
      </w:sdtContent>
    </w:sdt>
  </w:p>
  <w:p w14:paraId="1DB070F7" w14:textId="77777777" w:rsidR="00821659" w:rsidRPr="00AA73FA" w:rsidRDefault="00821659" w:rsidP="00EF41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3130" w14:textId="77777777" w:rsidR="000C0ACD" w:rsidRPr="00C73689" w:rsidRDefault="000C0ACD"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6672" behindDoc="0" locked="0" layoutInCell="1" allowOverlap="1" wp14:anchorId="09494605" wp14:editId="5B0FE5C9">
          <wp:simplePos x="0" y="0"/>
          <wp:positionH relativeFrom="column">
            <wp:posOffset>-500380</wp:posOffset>
          </wp:positionH>
          <wp:positionV relativeFrom="paragraph">
            <wp:posOffset>6985</wp:posOffset>
          </wp:positionV>
          <wp:extent cx="1933575" cy="495935"/>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sdt>
    <w:sdtPr>
      <w:rPr>
        <w:rFonts w:asciiTheme="minorHAnsi" w:hAnsiTheme="minorHAnsi" w:cstheme="minorHAnsi"/>
        <w:bCs/>
        <w:sz w:val="18"/>
        <w:szCs w:val="18"/>
      </w:rPr>
      <w:alias w:val="Asunto"/>
      <w:tag w:val=""/>
      <w:id w:val="1734969015"/>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p w14:paraId="14EFC5FF" w14:textId="6496EB16" w:rsidR="000C0ACD" w:rsidRPr="00C73689" w:rsidRDefault="00701979" w:rsidP="00C73689">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Licitación Pública Local</w:t>
        </w:r>
      </w:p>
    </w:sdtContent>
  </w:sdt>
  <w:p w14:paraId="4D8B8D05" w14:textId="066AA85E" w:rsidR="000C0ACD" w:rsidRPr="00C73689" w:rsidRDefault="00AF2B76" w:rsidP="00C73689">
    <w:pPr>
      <w:spacing w:line="276" w:lineRule="auto"/>
      <w:ind w:left="2410"/>
      <w:rPr>
        <w:rFonts w:asciiTheme="minorHAnsi" w:hAnsiTheme="minorHAnsi" w:cstheme="minorHAnsi"/>
        <w:b/>
        <w:sz w:val="18"/>
        <w:szCs w:val="18"/>
      </w:rPr>
    </w:pPr>
    <w:sdt>
      <w:sdtPr>
        <w:rPr>
          <w:rFonts w:asciiTheme="minorHAnsi" w:hAnsiTheme="minorHAnsi" w:cstheme="minorHAnsi"/>
          <w:bCs/>
          <w:sz w:val="18"/>
          <w:szCs w:val="18"/>
        </w:rPr>
        <w:alias w:val="Categoría"/>
        <w:tag w:val=""/>
        <w:id w:val="1725260202"/>
        <w:placeholder>
          <w:docPart w:val="F7CC1C861D974CA7A24E3A45ACFB7CEE"/>
        </w:placeholder>
        <w:dataBinding w:prefixMappings="xmlns:ns0='http://purl.org/dc/elements/1.1/' xmlns:ns1='http://schemas.openxmlformats.org/package/2006/metadata/core-properties' " w:xpath="/ns1:coreProperties[1]/ns1:category[1]" w:storeItemID="{6C3C8BC8-F283-45AE-878A-BAB7291924A1}"/>
        <w:text/>
      </w:sdtPr>
      <w:sdtEndPr/>
      <w:sdtContent>
        <w:r w:rsidR="00701979">
          <w:rPr>
            <w:rFonts w:asciiTheme="minorHAnsi" w:hAnsiTheme="minorHAnsi" w:cstheme="minorHAnsi"/>
            <w:bCs/>
            <w:sz w:val="18"/>
            <w:szCs w:val="18"/>
          </w:rPr>
          <w:t>LCCC -036-2021</w:t>
        </w:r>
      </w:sdtContent>
    </w:sdt>
    <w:sdt>
      <w:sdtPr>
        <w:rPr>
          <w:rFonts w:asciiTheme="minorHAnsi" w:hAnsiTheme="minorHAnsi" w:cstheme="minorHAnsi"/>
          <w:bCs/>
          <w:sz w:val="18"/>
          <w:szCs w:val="18"/>
        </w:rPr>
        <w:alias w:val="Comentarios"/>
        <w:tag w:val=""/>
        <w:id w:val="450214805"/>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01979">
          <w:rPr>
            <w:rFonts w:asciiTheme="minorHAnsi" w:hAnsiTheme="minorHAnsi" w:cstheme="minorHAnsi"/>
            <w:bCs/>
            <w:sz w:val="18"/>
            <w:szCs w:val="18"/>
          </w:rPr>
          <w:t>“CONTRATACIÓN DEL SERVICIO DE DICTAMINACION DE ESTADOS FINANCIEROS DEL EJERCICIO 2020”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Cs/>
        <w:sz w:val="18"/>
        <w:szCs w:val="18"/>
      </w:rPr>
      <w:alias w:val="Asunto"/>
      <w:tag w:val=""/>
      <w:id w:val="-1500030620"/>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p w14:paraId="0CEA02FF" w14:textId="145FA4B2" w:rsidR="000C0ACD" w:rsidRPr="00C73689" w:rsidRDefault="00701979" w:rsidP="00EF4148">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Licitación Pública Local</w:t>
        </w:r>
      </w:p>
    </w:sdtContent>
  </w:sdt>
  <w:p w14:paraId="0881AA69" w14:textId="0C64E558" w:rsidR="000C0ACD" w:rsidRPr="009B0FD1" w:rsidRDefault="000C0ACD" w:rsidP="00A128BE">
    <w:pPr>
      <w:spacing w:line="276" w:lineRule="auto"/>
      <w:ind w:left="2410"/>
      <w:rPr>
        <w:rFonts w:asciiTheme="majorHAnsi" w:hAnsiTheme="majorHAnsi" w:cstheme="majorHAnsi"/>
        <w:b/>
        <w:bCs/>
        <w:sz w:val="22"/>
        <w:szCs w:val="22"/>
      </w:rPr>
    </w:pPr>
    <w:r>
      <w:rPr>
        <w:noProof/>
      </w:rPr>
      <w:drawing>
        <wp:anchor distT="0" distB="0" distL="114300" distR="114300" simplePos="0" relativeHeight="251675648" behindDoc="0" locked="0" layoutInCell="1" allowOverlap="1" wp14:anchorId="787449D3" wp14:editId="2041103A">
          <wp:simplePos x="0" y="0"/>
          <wp:positionH relativeFrom="column">
            <wp:posOffset>-575365</wp:posOffset>
          </wp:positionH>
          <wp:positionV relativeFrom="paragraph">
            <wp:posOffset>-635</wp:posOffset>
          </wp:positionV>
          <wp:extent cx="1933575" cy="49593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Theme="minorHAnsi" w:hAnsiTheme="minorHAnsi" w:cstheme="minorHAnsi"/>
          <w:bCs/>
          <w:sz w:val="18"/>
          <w:szCs w:val="18"/>
        </w:rPr>
        <w:alias w:val="Categoría"/>
        <w:tag w:val=""/>
        <w:id w:val="-1309092717"/>
        <w:placeholder>
          <w:docPart w:val="31C238FE90F142FCA86F3448724BBD74"/>
        </w:placeholder>
        <w:dataBinding w:prefixMappings="xmlns:ns0='http://purl.org/dc/elements/1.1/' xmlns:ns1='http://schemas.openxmlformats.org/package/2006/metadata/core-properties' " w:xpath="/ns1:coreProperties[1]/ns1:category[1]" w:storeItemID="{6C3C8BC8-F283-45AE-878A-BAB7291924A1}"/>
        <w:text/>
      </w:sdtPr>
      <w:sdtEndPr/>
      <w:sdtContent>
        <w:r w:rsidR="00701979">
          <w:rPr>
            <w:rFonts w:asciiTheme="minorHAnsi" w:hAnsiTheme="minorHAnsi" w:cstheme="minorHAnsi"/>
            <w:bCs/>
            <w:sz w:val="18"/>
            <w:szCs w:val="18"/>
          </w:rPr>
          <w:t>LCCC -036-2021</w:t>
        </w:r>
      </w:sdtContent>
    </w:sdt>
    <w:sdt>
      <w:sdtPr>
        <w:rPr>
          <w:rFonts w:asciiTheme="majorHAnsi" w:hAnsiTheme="majorHAnsi" w:cstheme="majorHAnsi"/>
          <w:b/>
          <w:bCs/>
          <w:sz w:val="22"/>
          <w:szCs w:val="22"/>
        </w:rPr>
        <w:alias w:val="Comentarios"/>
        <w:tag w:val=""/>
        <w:id w:val="1977410365"/>
        <w:placeholder>
          <w:docPart w:val="4E7DC26BE6B949438F47DB59C20EF0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01979">
          <w:rPr>
            <w:rFonts w:asciiTheme="majorHAnsi" w:hAnsiTheme="majorHAnsi" w:cstheme="majorHAnsi"/>
            <w:b/>
            <w:bCs/>
            <w:sz w:val="22"/>
            <w:szCs w:val="22"/>
          </w:rPr>
          <w:t>“CONTRATACIÓN DEL SERVICIO DE DICTAMINACION DE ESTADOS FINANCIEROS DEL EJERCICIO 2020”</w:t>
        </w:r>
      </w:sdtContent>
    </w:sdt>
  </w:p>
  <w:p w14:paraId="71733357" w14:textId="77777777" w:rsidR="000C0ACD" w:rsidRPr="00AA73FA" w:rsidRDefault="000C0ACD" w:rsidP="00EF41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F0"/>
    <w:multiLevelType w:val="hybridMultilevel"/>
    <w:tmpl w:val="7D1E8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42236F"/>
    <w:multiLevelType w:val="hybridMultilevel"/>
    <w:tmpl w:val="4F8C0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9F5E0F"/>
    <w:multiLevelType w:val="multilevel"/>
    <w:tmpl w:val="83D4F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D73A34"/>
    <w:multiLevelType w:val="multilevel"/>
    <w:tmpl w:val="2AECF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882B0C"/>
    <w:multiLevelType w:val="multilevel"/>
    <w:tmpl w:val="71C05C0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5" w15:restartNumberingAfterBreak="0">
    <w:nsid w:val="0C793704"/>
    <w:multiLevelType w:val="hybridMultilevel"/>
    <w:tmpl w:val="AD4EF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D25887"/>
    <w:multiLevelType w:val="multilevel"/>
    <w:tmpl w:val="D8A4C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FF2027"/>
    <w:multiLevelType w:val="multilevel"/>
    <w:tmpl w:val="66D0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6A6A04"/>
    <w:multiLevelType w:val="hybridMultilevel"/>
    <w:tmpl w:val="F1C82E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F2A34"/>
    <w:multiLevelType w:val="multilevel"/>
    <w:tmpl w:val="89EEF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407D79"/>
    <w:multiLevelType w:val="multilevel"/>
    <w:tmpl w:val="E0E43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C42C50"/>
    <w:multiLevelType w:val="multilevel"/>
    <w:tmpl w:val="4392C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304BA7"/>
    <w:multiLevelType w:val="hybridMultilevel"/>
    <w:tmpl w:val="38FA17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1D60BD"/>
    <w:multiLevelType w:val="multilevel"/>
    <w:tmpl w:val="EFAEA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4C65A9"/>
    <w:multiLevelType w:val="multilevel"/>
    <w:tmpl w:val="92E84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AD5747"/>
    <w:multiLevelType w:val="hybridMultilevel"/>
    <w:tmpl w:val="F5CE84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C32C7"/>
    <w:multiLevelType w:val="multilevel"/>
    <w:tmpl w:val="60EE1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0C277B"/>
    <w:multiLevelType w:val="hybridMultilevel"/>
    <w:tmpl w:val="4CA6C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3A7379"/>
    <w:multiLevelType w:val="multilevel"/>
    <w:tmpl w:val="9872F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6A1B98"/>
    <w:multiLevelType w:val="multilevel"/>
    <w:tmpl w:val="A0C66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3F3A9C"/>
    <w:multiLevelType w:val="multilevel"/>
    <w:tmpl w:val="5FD29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A927623"/>
    <w:multiLevelType w:val="hybridMultilevel"/>
    <w:tmpl w:val="7D1E8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025670"/>
    <w:multiLevelType w:val="multilevel"/>
    <w:tmpl w:val="B99C0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AA1B9A"/>
    <w:multiLevelType w:val="multilevel"/>
    <w:tmpl w:val="11CE6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D51ACB"/>
    <w:multiLevelType w:val="multilevel"/>
    <w:tmpl w:val="4C829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511797"/>
    <w:multiLevelType w:val="hybridMultilevel"/>
    <w:tmpl w:val="3C66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C57787"/>
    <w:multiLevelType w:val="hybridMultilevel"/>
    <w:tmpl w:val="F5AC6A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D73A5D"/>
    <w:multiLevelType w:val="hybridMultilevel"/>
    <w:tmpl w:val="68B8F5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1273C3"/>
    <w:multiLevelType w:val="multilevel"/>
    <w:tmpl w:val="8402D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345D3A"/>
    <w:multiLevelType w:val="multilevel"/>
    <w:tmpl w:val="63C8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485839"/>
    <w:multiLevelType w:val="multilevel"/>
    <w:tmpl w:val="7B586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B0510D"/>
    <w:multiLevelType w:val="multilevel"/>
    <w:tmpl w:val="6E343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3C5FD7"/>
    <w:multiLevelType w:val="hybridMultilevel"/>
    <w:tmpl w:val="2214B2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6C21BA"/>
    <w:multiLevelType w:val="multilevel"/>
    <w:tmpl w:val="18421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C17B26"/>
    <w:multiLevelType w:val="multilevel"/>
    <w:tmpl w:val="68E8F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9E7750"/>
    <w:multiLevelType w:val="multilevel"/>
    <w:tmpl w:val="1334F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9A75677"/>
    <w:multiLevelType w:val="multilevel"/>
    <w:tmpl w:val="91C4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5407C3"/>
    <w:multiLevelType w:val="hybridMultilevel"/>
    <w:tmpl w:val="68B43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5"/>
  </w:num>
  <w:num w:numId="4">
    <w:abstractNumId w:val="28"/>
  </w:num>
  <w:num w:numId="5">
    <w:abstractNumId w:val="12"/>
  </w:num>
  <w:num w:numId="6">
    <w:abstractNumId w:val="31"/>
  </w:num>
  <w:num w:numId="7">
    <w:abstractNumId w:val="13"/>
  </w:num>
  <w:num w:numId="8">
    <w:abstractNumId w:val="24"/>
  </w:num>
  <w:num w:numId="9">
    <w:abstractNumId w:val="23"/>
  </w:num>
  <w:num w:numId="10">
    <w:abstractNumId w:val="29"/>
  </w:num>
  <w:num w:numId="11">
    <w:abstractNumId w:val="11"/>
  </w:num>
  <w:num w:numId="12">
    <w:abstractNumId w:val="9"/>
  </w:num>
  <w:num w:numId="13">
    <w:abstractNumId w:val="25"/>
  </w:num>
  <w:num w:numId="14">
    <w:abstractNumId w:val="10"/>
  </w:num>
  <w:num w:numId="15">
    <w:abstractNumId w:val="30"/>
  </w:num>
  <w:num w:numId="16">
    <w:abstractNumId w:val="2"/>
  </w:num>
  <w:num w:numId="17">
    <w:abstractNumId w:val="17"/>
  </w:num>
  <w:num w:numId="18">
    <w:abstractNumId w:val="7"/>
  </w:num>
  <w:num w:numId="19">
    <w:abstractNumId w:val="36"/>
  </w:num>
  <w:num w:numId="20">
    <w:abstractNumId w:val="35"/>
  </w:num>
  <w:num w:numId="21">
    <w:abstractNumId w:val="32"/>
  </w:num>
  <w:num w:numId="22">
    <w:abstractNumId w:val="6"/>
  </w:num>
  <w:num w:numId="23">
    <w:abstractNumId w:val="15"/>
  </w:num>
  <w:num w:numId="24">
    <w:abstractNumId w:val="20"/>
  </w:num>
  <w:num w:numId="25">
    <w:abstractNumId w:val="19"/>
  </w:num>
  <w:num w:numId="26">
    <w:abstractNumId w:val="34"/>
  </w:num>
  <w:num w:numId="27">
    <w:abstractNumId w:val="33"/>
  </w:num>
  <w:num w:numId="28">
    <w:abstractNumId w:val="27"/>
  </w:num>
  <w:num w:numId="29">
    <w:abstractNumId w:val="37"/>
  </w:num>
  <w:num w:numId="30">
    <w:abstractNumId w:val="2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8"/>
  </w:num>
  <w:num w:numId="37">
    <w:abstractNumId w:val="16"/>
  </w:num>
  <w:num w:numId="38">
    <w:abstractNumId w:val="0"/>
  </w:num>
  <w:num w:numId="39">
    <w:abstractNumId w:val="22"/>
  </w:num>
  <w:num w:numId="40">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3C"/>
    <w:rsid w:val="00000521"/>
    <w:rsid w:val="0000135B"/>
    <w:rsid w:val="0000311C"/>
    <w:rsid w:val="000043A5"/>
    <w:rsid w:val="00004A90"/>
    <w:rsid w:val="00010936"/>
    <w:rsid w:val="00010944"/>
    <w:rsid w:val="00010DEB"/>
    <w:rsid w:val="00011AD7"/>
    <w:rsid w:val="00011D1A"/>
    <w:rsid w:val="000123EB"/>
    <w:rsid w:val="00012A30"/>
    <w:rsid w:val="0001603A"/>
    <w:rsid w:val="00017F1F"/>
    <w:rsid w:val="0002099A"/>
    <w:rsid w:val="000303A2"/>
    <w:rsid w:val="00030F64"/>
    <w:rsid w:val="00032ABA"/>
    <w:rsid w:val="000333B4"/>
    <w:rsid w:val="00034825"/>
    <w:rsid w:val="00042339"/>
    <w:rsid w:val="000447BC"/>
    <w:rsid w:val="000527A0"/>
    <w:rsid w:val="00052CF9"/>
    <w:rsid w:val="00054C2A"/>
    <w:rsid w:val="0005701B"/>
    <w:rsid w:val="00061B22"/>
    <w:rsid w:val="000625E5"/>
    <w:rsid w:val="000654B9"/>
    <w:rsid w:val="00067AB7"/>
    <w:rsid w:val="00070DC9"/>
    <w:rsid w:val="000801DF"/>
    <w:rsid w:val="000815B0"/>
    <w:rsid w:val="00084C4F"/>
    <w:rsid w:val="00086ED0"/>
    <w:rsid w:val="00090250"/>
    <w:rsid w:val="00093DBA"/>
    <w:rsid w:val="0009429A"/>
    <w:rsid w:val="000943DC"/>
    <w:rsid w:val="000964BD"/>
    <w:rsid w:val="000A3C25"/>
    <w:rsid w:val="000A51EB"/>
    <w:rsid w:val="000B3397"/>
    <w:rsid w:val="000B454B"/>
    <w:rsid w:val="000B5254"/>
    <w:rsid w:val="000C0ACD"/>
    <w:rsid w:val="000C272A"/>
    <w:rsid w:val="000C3C04"/>
    <w:rsid w:val="000C616E"/>
    <w:rsid w:val="000C7570"/>
    <w:rsid w:val="000C7744"/>
    <w:rsid w:val="000D01E4"/>
    <w:rsid w:val="000D2105"/>
    <w:rsid w:val="000D2837"/>
    <w:rsid w:val="000D7332"/>
    <w:rsid w:val="000E0676"/>
    <w:rsid w:val="000E11E2"/>
    <w:rsid w:val="000E64BB"/>
    <w:rsid w:val="000E68AA"/>
    <w:rsid w:val="000F26DD"/>
    <w:rsid w:val="00100BDF"/>
    <w:rsid w:val="0010118B"/>
    <w:rsid w:val="00104BAB"/>
    <w:rsid w:val="0010585C"/>
    <w:rsid w:val="00120972"/>
    <w:rsid w:val="00121DCD"/>
    <w:rsid w:val="00130B7D"/>
    <w:rsid w:val="00131510"/>
    <w:rsid w:val="00132084"/>
    <w:rsid w:val="0013303A"/>
    <w:rsid w:val="00133086"/>
    <w:rsid w:val="00133B6A"/>
    <w:rsid w:val="001373C2"/>
    <w:rsid w:val="00144B2F"/>
    <w:rsid w:val="00145AC7"/>
    <w:rsid w:val="001461B6"/>
    <w:rsid w:val="001544DA"/>
    <w:rsid w:val="00156645"/>
    <w:rsid w:val="0015685A"/>
    <w:rsid w:val="00162888"/>
    <w:rsid w:val="00162D52"/>
    <w:rsid w:val="00166D77"/>
    <w:rsid w:val="00167075"/>
    <w:rsid w:val="001673DA"/>
    <w:rsid w:val="00167A9D"/>
    <w:rsid w:val="00171BFF"/>
    <w:rsid w:val="0017392E"/>
    <w:rsid w:val="001767B2"/>
    <w:rsid w:val="00177D4D"/>
    <w:rsid w:val="001856EA"/>
    <w:rsid w:val="00190457"/>
    <w:rsid w:val="00196FFC"/>
    <w:rsid w:val="00197312"/>
    <w:rsid w:val="001A02EE"/>
    <w:rsid w:val="001A0348"/>
    <w:rsid w:val="001A0BE7"/>
    <w:rsid w:val="001A0CF7"/>
    <w:rsid w:val="001B08CC"/>
    <w:rsid w:val="001B0CF1"/>
    <w:rsid w:val="001B29A5"/>
    <w:rsid w:val="001B3F31"/>
    <w:rsid w:val="001B609E"/>
    <w:rsid w:val="001D12D8"/>
    <w:rsid w:val="001E0F80"/>
    <w:rsid w:val="001E57FB"/>
    <w:rsid w:val="001E7E6C"/>
    <w:rsid w:val="001F12AB"/>
    <w:rsid w:val="001F5963"/>
    <w:rsid w:val="001F7E91"/>
    <w:rsid w:val="00203C66"/>
    <w:rsid w:val="00204BFE"/>
    <w:rsid w:val="002069D7"/>
    <w:rsid w:val="00210ED4"/>
    <w:rsid w:val="002126D2"/>
    <w:rsid w:val="002127A6"/>
    <w:rsid w:val="00213FC3"/>
    <w:rsid w:val="002200EB"/>
    <w:rsid w:val="002210D2"/>
    <w:rsid w:val="00227293"/>
    <w:rsid w:val="00233E1F"/>
    <w:rsid w:val="00234842"/>
    <w:rsid w:val="002402CC"/>
    <w:rsid w:val="0024036D"/>
    <w:rsid w:val="0024092F"/>
    <w:rsid w:val="002413AA"/>
    <w:rsid w:val="00246179"/>
    <w:rsid w:val="002506E0"/>
    <w:rsid w:val="00250D03"/>
    <w:rsid w:val="0025793B"/>
    <w:rsid w:val="00267984"/>
    <w:rsid w:val="00281B59"/>
    <w:rsid w:val="002820CD"/>
    <w:rsid w:val="00282793"/>
    <w:rsid w:val="002849E0"/>
    <w:rsid w:val="0028585F"/>
    <w:rsid w:val="00287EBC"/>
    <w:rsid w:val="00297A36"/>
    <w:rsid w:val="002A1491"/>
    <w:rsid w:val="002A5FF4"/>
    <w:rsid w:val="002B05A4"/>
    <w:rsid w:val="002B0990"/>
    <w:rsid w:val="002B0CF3"/>
    <w:rsid w:val="002B318B"/>
    <w:rsid w:val="002B5045"/>
    <w:rsid w:val="002B5EA7"/>
    <w:rsid w:val="002B728A"/>
    <w:rsid w:val="002C7E50"/>
    <w:rsid w:val="002D3ABC"/>
    <w:rsid w:val="002E3246"/>
    <w:rsid w:val="002E728B"/>
    <w:rsid w:val="002E73E1"/>
    <w:rsid w:val="002E7812"/>
    <w:rsid w:val="002E7823"/>
    <w:rsid w:val="002E7D92"/>
    <w:rsid w:val="002F0794"/>
    <w:rsid w:val="00301072"/>
    <w:rsid w:val="00301D93"/>
    <w:rsid w:val="003059DD"/>
    <w:rsid w:val="00306D3F"/>
    <w:rsid w:val="00307DA0"/>
    <w:rsid w:val="0031621F"/>
    <w:rsid w:val="003229FD"/>
    <w:rsid w:val="0032459E"/>
    <w:rsid w:val="00326105"/>
    <w:rsid w:val="00326183"/>
    <w:rsid w:val="003265B9"/>
    <w:rsid w:val="00326B27"/>
    <w:rsid w:val="00330A4B"/>
    <w:rsid w:val="00331056"/>
    <w:rsid w:val="00331D78"/>
    <w:rsid w:val="00331E2D"/>
    <w:rsid w:val="0033257D"/>
    <w:rsid w:val="003341B3"/>
    <w:rsid w:val="00335540"/>
    <w:rsid w:val="00336607"/>
    <w:rsid w:val="00337402"/>
    <w:rsid w:val="00340A87"/>
    <w:rsid w:val="00340C59"/>
    <w:rsid w:val="00343ABF"/>
    <w:rsid w:val="0034490D"/>
    <w:rsid w:val="00355CA9"/>
    <w:rsid w:val="00357AC0"/>
    <w:rsid w:val="00361434"/>
    <w:rsid w:val="0036485B"/>
    <w:rsid w:val="00365809"/>
    <w:rsid w:val="003658BA"/>
    <w:rsid w:val="003718CE"/>
    <w:rsid w:val="00372D4E"/>
    <w:rsid w:val="00374EFC"/>
    <w:rsid w:val="003770FE"/>
    <w:rsid w:val="00381E0E"/>
    <w:rsid w:val="0038275A"/>
    <w:rsid w:val="003905D9"/>
    <w:rsid w:val="00390ADC"/>
    <w:rsid w:val="0039126F"/>
    <w:rsid w:val="0039417B"/>
    <w:rsid w:val="0039537E"/>
    <w:rsid w:val="003A1AF1"/>
    <w:rsid w:val="003A24BC"/>
    <w:rsid w:val="003A3319"/>
    <w:rsid w:val="003A66A8"/>
    <w:rsid w:val="003A76B3"/>
    <w:rsid w:val="003B4F02"/>
    <w:rsid w:val="003B54CC"/>
    <w:rsid w:val="003B74B4"/>
    <w:rsid w:val="003C13AA"/>
    <w:rsid w:val="003C143F"/>
    <w:rsid w:val="003C2209"/>
    <w:rsid w:val="003C317F"/>
    <w:rsid w:val="003C4ADF"/>
    <w:rsid w:val="003C5BD3"/>
    <w:rsid w:val="003C6C92"/>
    <w:rsid w:val="003D40B2"/>
    <w:rsid w:val="003D47C0"/>
    <w:rsid w:val="003D5F8E"/>
    <w:rsid w:val="003D66CB"/>
    <w:rsid w:val="003D7DFB"/>
    <w:rsid w:val="003E1959"/>
    <w:rsid w:val="003E476C"/>
    <w:rsid w:val="003E7EA0"/>
    <w:rsid w:val="003F2D8A"/>
    <w:rsid w:val="003F3252"/>
    <w:rsid w:val="003F470E"/>
    <w:rsid w:val="003F7AC2"/>
    <w:rsid w:val="00400575"/>
    <w:rsid w:val="00402449"/>
    <w:rsid w:val="0040433B"/>
    <w:rsid w:val="00404BCA"/>
    <w:rsid w:val="00406266"/>
    <w:rsid w:val="00407797"/>
    <w:rsid w:val="004103B9"/>
    <w:rsid w:val="00416C8C"/>
    <w:rsid w:val="00417B3C"/>
    <w:rsid w:val="00417BF8"/>
    <w:rsid w:val="00420D7F"/>
    <w:rsid w:val="0042438C"/>
    <w:rsid w:val="00426D61"/>
    <w:rsid w:val="004314CD"/>
    <w:rsid w:val="0043154A"/>
    <w:rsid w:val="004315EF"/>
    <w:rsid w:val="00434A4C"/>
    <w:rsid w:val="0044111D"/>
    <w:rsid w:val="00442DD7"/>
    <w:rsid w:val="00442E70"/>
    <w:rsid w:val="0044314A"/>
    <w:rsid w:val="0044343A"/>
    <w:rsid w:val="00444B83"/>
    <w:rsid w:val="004500E3"/>
    <w:rsid w:val="0045359F"/>
    <w:rsid w:val="00455CEB"/>
    <w:rsid w:val="004569D7"/>
    <w:rsid w:val="004622D0"/>
    <w:rsid w:val="00462924"/>
    <w:rsid w:val="00463972"/>
    <w:rsid w:val="004654C7"/>
    <w:rsid w:val="004725CD"/>
    <w:rsid w:val="00477781"/>
    <w:rsid w:val="0048259E"/>
    <w:rsid w:val="004936AA"/>
    <w:rsid w:val="00493D7E"/>
    <w:rsid w:val="0049728D"/>
    <w:rsid w:val="004976FF"/>
    <w:rsid w:val="004A398A"/>
    <w:rsid w:val="004A4A48"/>
    <w:rsid w:val="004A5465"/>
    <w:rsid w:val="004B1A3F"/>
    <w:rsid w:val="004B2D74"/>
    <w:rsid w:val="004B2E5A"/>
    <w:rsid w:val="004B430F"/>
    <w:rsid w:val="004C1C6A"/>
    <w:rsid w:val="004C1FD5"/>
    <w:rsid w:val="004C431C"/>
    <w:rsid w:val="004D516A"/>
    <w:rsid w:val="004D6899"/>
    <w:rsid w:val="004E064C"/>
    <w:rsid w:val="004E3260"/>
    <w:rsid w:val="004E521F"/>
    <w:rsid w:val="004F0E2D"/>
    <w:rsid w:val="004F28FB"/>
    <w:rsid w:val="004F2F74"/>
    <w:rsid w:val="004F7B52"/>
    <w:rsid w:val="00505B90"/>
    <w:rsid w:val="0050657A"/>
    <w:rsid w:val="00516134"/>
    <w:rsid w:val="00517837"/>
    <w:rsid w:val="005179A4"/>
    <w:rsid w:val="0053796B"/>
    <w:rsid w:val="00553D3C"/>
    <w:rsid w:val="005547DA"/>
    <w:rsid w:val="00554BDA"/>
    <w:rsid w:val="0055623B"/>
    <w:rsid w:val="00562637"/>
    <w:rsid w:val="005627FD"/>
    <w:rsid w:val="0056740F"/>
    <w:rsid w:val="0057192B"/>
    <w:rsid w:val="00571B90"/>
    <w:rsid w:val="00573BB1"/>
    <w:rsid w:val="005801B3"/>
    <w:rsid w:val="0058488F"/>
    <w:rsid w:val="00592224"/>
    <w:rsid w:val="005A0AC3"/>
    <w:rsid w:val="005A10D8"/>
    <w:rsid w:val="005A233C"/>
    <w:rsid w:val="005A27FF"/>
    <w:rsid w:val="005A383F"/>
    <w:rsid w:val="005A5331"/>
    <w:rsid w:val="005A55B4"/>
    <w:rsid w:val="005A7233"/>
    <w:rsid w:val="005A723A"/>
    <w:rsid w:val="005A7270"/>
    <w:rsid w:val="005B0495"/>
    <w:rsid w:val="005B29BF"/>
    <w:rsid w:val="005B340A"/>
    <w:rsid w:val="005B3833"/>
    <w:rsid w:val="005B5A19"/>
    <w:rsid w:val="005B79F9"/>
    <w:rsid w:val="005C06BF"/>
    <w:rsid w:val="005C13E5"/>
    <w:rsid w:val="005C641C"/>
    <w:rsid w:val="005C7A27"/>
    <w:rsid w:val="005D1CD5"/>
    <w:rsid w:val="005D4081"/>
    <w:rsid w:val="005D4A92"/>
    <w:rsid w:val="005D4EA0"/>
    <w:rsid w:val="005D65E4"/>
    <w:rsid w:val="005D79C8"/>
    <w:rsid w:val="005E0967"/>
    <w:rsid w:val="005E0BD3"/>
    <w:rsid w:val="005E779A"/>
    <w:rsid w:val="005F2E46"/>
    <w:rsid w:val="005F61DA"/>
    <w:rsid w:val="005F754A"/>
    <w:rsid w:val="00600B56"/>
    <w:rsid w:val="0060255A"/>
    <w:rsid w:val="00607521"/>
    <w:rsid w:val="00613895"/>
    <w:rsid w:val="00616737"/>
    <w:rsid w:val="00620CA6"/>
    <w:rsid w:val="006304BA"/>
    <w:rsid w:val="00630B06"/>
    <w:rsid w:val="0063300C"/>
    <w:rsid w:val="00634652"/>
    <w:rsid w:val="006420E5"/>
    <w:rsid w:val="00642626"/>
    <w:rsid w:val="006430DA"/>
    <w:rsid w:val="00647204"/>
    <w:rsid w:val="00651097"/>
    <w:rsid w:val="0065127D"/>
    <w:rsid w:val="006523B3"/>
    <w:rsid w:val="00652B0F"/>
    <w:rsid w:val="00654FC7"/>
    <w:rsid w:val="006726FE"/>
    <w:rsid w:val="00674E16"/>
    <w:rsid w:val="00676A25"/>
    <w:rsid w:val="00676C02"/>
    <w:rsid w:val="00687C14"/>
    <w:rsid w:val="006917F0"/>
    <w:rsid w:val="00692AEC"/>
    <w:rsid w:val="006A2281"/>
    <w:rsid w:val="006A444E"/>
    <w:rsid w:val="006B2C7D"/>
    <w:rsid w:val="006B3802"/>
    <w:rsid w:val="006B48A9"/>
    <w:rsid w:val="006B50C3"/>
    <w:rsid w:val="006B623E"/>
    <w:rsid w:val="006C11E7"/>
    <w:rsid w:val="006C4F0A"/>
    <w:rsid w:val="006D4CF5"/>
    <w:rsid w:val="006D7501"/>
    <w:rsid w:val="006E27D0"/>
    <w:rsid w:val="006E36F7"/>
    <w:rsid w:val="006E557B"/>
    <w:rsid w:val="006E687C"/>
    <w:rsid w:val="006F4B91"/>
    <w:rsid w:val="006F5CAD"/>
    <w:rsid w:val="006F64A5"/>
    <w:rsid w:val="006F6D0A"/>
    <w:rsid w:val="00700626"/>
    <w:rsid w:val="00701979"/>
    <w:rsid w:val="0070416C"/>
    <w:rsid w:val="00710891"/>
    <w:rsid w:val="0071169D"/>
    <w:rsid w:val="00714370"/>
    <w:rsid w:val="00715AAE"/>
    <w:rsid w:val="00715CD7"/>
    <w:rsid w:val="007226CF"/>
    <w:rsid w:val="007230B7"/>
    <w:rsid w:val="007235B7"/>
    <w:rsid w:val="00727924"/>
    <w:rsid w:val="00736776"/>
    <w:rsid w:val="0075543A"/>
    <w:rsid w:val="007634E5"/>
    <w:rsid w:val="00763534"/>
    <w:rsid w:val="0076400C"/>
    <w:rsid w:val="00770241"/>
    <w:rsid w:val="00771104"/>
    <w:rsid w:val="00772548"/>
    <w:rsid w:val="0077342C"/>
    <w:rsid w:val="00775282"/>
    <w:rsid w:val="0077536F"/>
    <w:rsid w:val="0078089D"/>
    <w:rsid w:val="007827C0"/>
    <w:rsid w:val="0078338F"/>
    <w:rsid w:val="007844B6"/>
    <w:rsid w:val="00786EF5"/>
    <w:rsid w:val="00791964"/>
    <w:rsid w:val="00795963"/>
    <w:rsid w:val="00796FFC"/>
    <w:rsid w:val="007A0D6B"/>
    <w:rsid w:val="007A3281"/>
    <w:rsid w:val="007A63B1"/>
    <w:rsid w:val="007B443C"/>
    <w:rsid w:val="007B48BB"/>
    <w:rsid w:val="007B5324"/>
    <w:rsid w:val="007B648C"/>
    <w:rsid w:val="007C3284"/>
    <w:rsid w:val="007C5A8C"/>
    <w:rsid w:val="007E1A45"/>
    <w:rsid w:val="007E365C"/>
    <w:rsid w:val="007E38AC"/>
    <w:rsid w:val="007E491E"/>
    <w:rsid w:val="007E7911"/>
    <w:rsid w:val="007E7B31"/>
    <w:rsid w:val="007F045A"/>
    <w:rsid w:val="007F3CF1"/>
    <w:rsid w:val="007F5DAE"/>
    <w:rsid w:val="008009A0"/>
    <w:rsid w:val="008011AE"/>
    <w:rsid w:val="00815E6C"/>
    <w:rsid w:val="00817D66"/>
    <w:rsid w:val="0082117E"/>
    <w:rsid w:val="00821659"/>
    <w:rsid w:val="008227F5"/>
    <w:rsid w:val="008335B3"/>
    <w:rsid w:val="00841D2F"/>
    <w:rsid w:val="00842047"/>
    <w:rsid w:val="00843126"/>
    <w:rsid w:val="008556B0"/>
    <w:rsid w:val="00855F68"/>
    <w:rsid w:val="00856789"/>
    <w:rsid w:val="00862897"/>
    <w:rsid w:val="00862B75"/>
    <w:rsid w:val="00866B14"/>
    <w:rsid w:val="0087120C"/>
    <w:rsid w:val="0087286B"/>
    <w:rsid w:val="00872ACF"/>
    <w:rsid w:val="008809C3"/>
    <w:rsid w:val="00880EEC"/>
    <w:rsid w:val="008841EC"/>
    <w:rsid w:val="00885649"/>
    <w:rsid w:val="00886202"/>
    <w:rsid w:val="0088681C"/>
    <w:rsid w:val="00887532"/>
    <w:rsid w:val="00891126"/>
    <w:rsid w:val="00891F2E"/>
    <w:rsid w:val="008A0879"/>
    <w:rsid w:val="008A375D"/>
    <w:rsid w:val="008A6E2F"/>
    <w:rsid w:val="008A73F2"/>
    <w:rsid w:val="008B0932"/>
    <w:rsid w:val="008B6BE0"/>
    <w:rsid w:val="008B7F94"/>
    <w:rsid w:val="008C0B42"/>
    <w:rsid w:val="008C2D5E"/>
    <w:rsid w:val="008C46AC"/>
    <w:rsid w:val="008C5183"/>
    <w:rsid w:val="008D0E55"/>
    <w:rsid w:val="008D1594"/>
    <w:rsid w:val="008D167E"/>
    <w:rsid w:val="008D21BD"/>
    <w:rsid w:val="008D2700"/>
    <w:rsid w:val="008D37A6"/>
    <w:rsid w:val="008E6187"/>
    <w:rsid w:val="008F0740"/>
    <w:rsid w:val="008F4045"/>
    <w:rsid w:val="008F4E79"/>
    <w:rsid w:val="008F55D2"/>
    <w:rsid w:val="008F5F29"/>
    <w:rsid w:val="0090248F"/>
    <w:rsid w:val="00902C2E"/>
    <w:rsid w:val="00907AC3"/>
    <w:rsid w:val="00915300"/>
    <w:rsid w:val="00916B89"/>
    <w:rsid w:val="00922B0C"/>
    <w:rsid w:val="00923AD2"/>
    <w:rsid w:val="009251F2"/>
    <w:rsid w:val="00926216"/>
    <w:rsid w:val="009268C5"/>
    <w:rsid w:val="00927E29"/>
    <w:rsid w:val="00934F3E"/>
    <w:rsid w:val="00935193"/>
    <w:rsid w:val="00935C8D"/>
    <w:rsid w:val="0093651C"/>
    <w:rsid w:val="00937F38"/>
    <w:rsid w:val="00951298"/>
    <w:rsid w:val="00951495"/>
    <w:rsid w:val="00955D2B"/>
    <w:rsid w:val="009607EE"/>
    <w:rsid w:val="00966BC9"/>
    <w:rsid w:val="00967520"/>
    <w:rsid w:val="009739F3"/>
    <w:rsid w:val="009758F9"/>
    <w:rsid w:val="00980697"/>
    <w:rsid w:val="009817B3"/>
    <w:rsid w:val="00984FEE"/>
    <w:rsid w:val="00986FC8"/>
    <w:rsid w:val="009875ED"/>
    <w:rsid w:val="00992288"/>
    <w:rsid w:val="009932D6"/>
    <w:rsid w:val="009973FD"/>
    <w:rsid w:val="009A7E21"/>
    <w:rsid w:val="009B0B24"/>
    <w:rsid w:val="009B0FD1"/>
    <w:rsid w:val="009B552A"/>
    <w:rsid w:val="009B5A37"/>
    <w:rsid w:val="009C0456"/>
    <w:rsid w:val="009C1CF9"/>
    <w:rsid w:val="009C4D10"/>
    <w:rsid w:val="009C5D5C"/>
    <w:rsid w:val="009C6E28"/>
    <w:rsid w:val="009D384D"/>
    <w:rsid w:val="009E11F5"/>
    <w:rsid w:val="009E763B"/>
    <w:rsid w:val="009E7C8E"/>
    <w:rsid w:val="009F5D2F"/>
    <w:rsid w:val="009F5FDC"/>
    <w:rsid w:val="009F718C"/>
    <w:rsid w:val="009F72BA"/>
    <w:rsid w:val="00A0497F"/>
    <w:rsid w:val="00A054DE"/>
    <w:rsid w:val="00A06A0F"/>
    <w:rsid w:val="00A10A84"/>
    <w:rsid w:val="00A11743"/>
    <w:rsid w:val="00A128BE"/>
    <w:rsid w:val="00A16375"/>
    <w:rsid w:val="00A16B2D"/>
    <w:rsid w:val="00A20A5F"/>
    <w:rsid w:val="00A22EE9"/>
    <w:rsid w:val="00A2390A"/>
    <w:rsid w:val="00A23D0E"/>
    <w:rsid w:val="00A23EE7"/>
    <w:rsid w:val="00A27523"/>
    <w:rsid w:val="00A31305"/>
    <w:rsid w:val="00A32349"/>
    <w:rsid w:val="00A340CB"/>
    <w:rsid w:val="00A37621"/>
    <w:rsid w:val="00A37B51"/>
    <w:rsid w:val="00A4165F"/>
    <w:rsid w:val="00A43ABD"/>
    <w:rsid w:val="00A43BA5"/>
    <w:rsid w:val="00A44944"/>
    <w:rsid w:val="00A47AAC"/>
    <w:rsid w:val="00A57E0B"/>
    <w:rsid w:val="00A609CC"/>
    <w:rsid w:val="00A6173E"/>
    <w:rsid w:val="00A635AE"/>
    <w:rsid w:val="00A65C56"/>
    <w:rsid w:val="00A65D7A"/>
    <w:rsid w:val="00A6616A"/>
    <w:rsid w:val="00A702C6"/>
    <w:rsid w:val="00A7574B"/>
    <w:rsid w:val="00A758D4"/>
    <w:rsid w:val="00A8347D"/>
    <w:rsid w:val="00A86962"/>
    <w:rsid w:val="00A90961"/>
    <w:rsid w:val="00A93C84"/>
    <w:rsid w:val="00A9474D"/>
    <w:rsid w:val="00A94B1E"/>
    <w:rsid w:val="00A94DDF"/>
    <w:rsid w:val="00A95B5C"/>
    <w:rsid w:val="00A9642F"/>
    <w:rsid w:val="00AA1DAD"/>
    <w:rsid w:val="00AA2B6B"/>
    <w:rsid w:val="00AA410A"/>
    <w:rsid w:val="00AA60A6"/>
    <w:rsid w:val="00AA73FA"/>
    <w:rsid w:val="00AB03B2"/>
    <w:rsid w:val="00AB0C56"/>
    <w:rsid w:val="00AD573D"/>
    <w:rsid w:val="00AE2FF7"/>
    <w:rsid w:val="00AE79AE"/>
    <w:rsid w:val="00AF070F"/>
    <w:rsid w:val="00AF082F"/>
    <w:rsid w:val="00AF3F9E"/>
    <w:rsid w:val="00AF46F8"/>
    <w:rsid w:val="00AF52BD"/>
    <w:rsid w:val="00AF5CA7"/>
    <w:rsid w:val="00B01C09"/>
    <w:rsid w:val="00B03797"/>
    <w:rsid w:val="00B1089A"/>
    <w:rsid w:val="00B1112A"/>
    <w:rsid w:val="00B14E58"/>
    <w:rsid w:val="00B14E6C"/>
    <w:rsid w:val="00B150DF"/>
    <w:rsid w:val="00B1737E"/>
    <w:rsid w:val="00B213A8"/>
    <w:rsid w:val="00B21F8B"/>
    <w:rsid w:val="00B31619"/>
    <w:rsid w:val="00B31D32"/>
    <w:rsid w:val="00B3395C"/>
    <w:rsid w:val="00B377D1"/>
    <w:rsid w:val="00B408E2"/>
    <w:rsid w:val="00B415AE"/>
    <w:rsid w:val="00B42106"/>
    <w:rsid w:val="00B455C3"/>
    <w:rsid w:val="00B461F2"/>
    <w:rsid w:val="00B47DA2"/>
    <w:rsid w:val="00B47DF2"/>
    <w:rsid w:val="00B51B9A"/>
    <w:rsid w:val="00B51BFB"/>
    <w:rsid w:val="00B52A6E"/>
    <w:rsid w:val="00B53447"/>
    <w:rsid w:val="00B556FF"/>
    <w:rsid w:val="00B62CFE"/>
    <w:rsid w:val="00B67048"/>
    <w:rsid w:val="00B67BA5"/>
    <w:rsid w:val="00B7119F"/>
    <w:rsid w:val="00B7262A"/>
    <w:rsid w:val="00B77216"/>
    <w:rsid w:val="00B773B9"/>
    <w:rsid w:val="00B774F3"/>
    <w:rsid w:val="00B81DCF"/>
    <w:rsid w:val="00B83325"/>
    <w:rsid w:val="00B837DF"/>
    <w:rsid w:val="00B843C3"/>
    <w:rsid w:val="00B861C5"/>
    <w:rsid w:val="00B906AB"/>
    <w:rsid w:val="00B916FB"/>
    <w:rsid w:val="00B94EF4"/>
    <w:rsid w:val="00BA239F"/>
    <w:rsid w:val="00BB32C0"/>
    <w:rsid w:val="00BB3A09"/>
    <w:rsid w:val="00BB441A"/>
    <w:rsid w:val="00BB4A68"/>
    <w:rsid w:val="00BC0E89"/>
    <w:rsid w:val="00BC755D"/>
    <w:rsid w:val="00BD056C"/>
    <w:rsid w:val="00BD193B"/>
    <w:rsid w:val="00BE0E06"/>
    <w:rsid w:val="00BE1D2F"/>
    <w:rsid w:val="00BE5B49"/>
    <w:rsid w:val="00BE64F4"/>
    <w:rsid w:val="00BF06D6"/>
    <w:rsid w:val="00BF0816"/>
    <w:rsid w:val="00BF0A2C"/>
    <w:rsid w:val="00BF31DA"/>
    <w:rsid w:val="00BF797E"/>
    <w:rsid w:val="00C00243"/>
    <w:rsid w:val="00C00856"/>
    <w:rsid w:val="00C02964"/>
    <w:rsid w:val="00C02E49"/>
    <w:rsid w:val="00C05D57"/>
    <w:rsid w:val="00C1058A"/>
    <w:rsid w:val="00C10793"/>
    <w:rsid w:val="00C13AEA"/>
    <w:rsid w:val="00C17838"/>
    <w:rsid w:val="00C34D36"/>
    <w:rsid w:val="00C3735E"/>
    <w:rsid w:val="00C37E05"/>
    <w:rsid w:val="00C438A4"/>
    <w:rsid w:val="00C43FAC"/>
    <w:rsid w:val="00C4737C"/>
    <w:rsid w:val="00C47595"/>
    <w:rsid w:val="00C509B6"/>
    <w:rsid w:val="00C50E63"/>
    <w:rsid w:val="00C51763"/>
    <w:rsid w:val="00C537B3"/>
    <w:rsid w:val="00C61B04"/>
    <w:rsid w:val="00C67D0C"/>
    <w:rsid w:val="00C71935"/>
    <w:rsid w:val="00C727A8"/>
    <w:rsid w:val="00C73593"/>
    <w:rsid w:val="00C73689"/>
    <w:rsid w:val="00C75FD9"/>
    <w:rsid w:val="00C81E6C"/>
    <w:rsid w:val="00C8523D"/>
    <w:rsid w:val="00C92736"/>
    <w:rsid w:val="00C95D88"/>
    <w:rsid w:val="00CA2C73"/>
    <w:rsid w:val="00CA2C8B"/>
    <w:rsid w:val="00CB6450"/>
    <w:rsid w:val="00CB6DC2"/>
    <w:rsid w:val="00CC14DD"/>
    <w:rsid w:val="00CD3C7F"/>
    <w:rsid w:val="00CD479D"/>
    <w:rsid w:val="00CD5E35"/>
    <w:rsid w:val="00CD6195"/>
    <w:rsid w:val="00CE03A9"/>
    <w:rsid w:val="00CF3542"/>
    <w:rsid w:val="00CF5072"/>
    <w:rsid w:val="00CF531D"/>
    <w:rsid w:val="00CF7DB8"/>
    <w:rsid w:val="00D005EE"/>
    <w:rsid w:val="00D12EC1"/>
    <w:rsid w:val="00D15E10"/>
    <w:rsid w:val="00D20E74"/>
    <w:rsid w:val="00D21D28"/>
    <w:rsid w:val="00D22E8C"/>
    <w:rsid w:val="00D2398A"/>
    <w:rsid w:val="00D30696"/>
    <w:rsid w:val="00D31EBC"/>
    <w:rsid w:val="00D43133"/>
    <w:rsid w:val="00D44DFA"/>
    <w:rsid w:val="00D45F0C"/>
    <w:rsid w:val="00D51D97"/>
    <w:rsid w:val="00D520D0"/>
    <w:rsid w:val="00D54412"/>
    <w:rsid w:val="00D61654"/>
    <w:rsid w:val="00D633B8"/>
    <w:rsid w:val="00D65641"/>
    <w:rsid w:val="00D70E6D"/>
    <w:rsid w:val="00D74399"/>
    <w:rsid w:val="00D74E5A"/>
    <w:rsid w:val="00D8425B"/>
    <w:rsid w:val="00D87A07"/>
    <w:rsid w:val="00D92386"/>
    <w:rsid w:val="00D92690"/>
    <w:rsid w:val="00D93DDA"/>
    <w:rsid w:val="00D9693E"/>
    <w:rsid w:val="00D96BB3"/>
    <w:rsid w:val="00DA144D"/>
    <w:rsid w:val="00DA41FB"/>
    <w:rsid w:val="00DA70E7"/>
    <w:rsid w:val="00DA794D"/>
    <w:rsid w:val="00DB637F"/>
    <w:rsid w:val="00DC0AEE"/>
    <w:rsid w:val="00DC5368"/>
    <w:rsid w:val="00DC66E9"/>
    <w:rsid w:val="00DC670C"/>
    <w:rsid w:val="00DC7AD3"/>
    <w:rsid w:val="00DD1047"/>
    <w:rsid w:val="00DD2425"/>
    <w:rsid w:val="00DD2C7C"/>
    <w:rsid w:val="00DD4E76"/>
    <w:rsid w:val="00DE07C8"/>
    <w:rsid w:val="00DE7DA5"/>
    <w:rsid w:val="00DF2345"/>
    <w:rsid w:val="00DF56F6"/>
    <w:rsid w:val="00E03D95"/>
    <w:rsid w:val="00E051D9"/>
    <w:rsid w:val="00E10AB6"/>
    <w:rsid w:val="00E17591"/>
    <w:rsid w:val="00E21258"/>
    <w:rsid w:val="00E223DE"/>
    <w:rsid w:val="00E308B6"/>
    <w:rsid w:val="00E35F3F"/>
    <w:rsid w:val="00E40A39"/>
    <w:rsid w:val="00E6005F"/>
    <w:rsid w:val="00E60302"/>
    <w:rsid w:val="00E605E8"/>
    <w:rsid w:val="00E60AE4"/>
    <w:rsid w:val="00E84CE4"/>
    <w:rsid w:val="00E861AF"/>
    <w:rsid w:val="00E861BA"/>
    <w:rsid w:val="00E864BF"/>
    <w:rsid w:val="00E94347"/>
    <w:rsid w:val="00E9595D"/>
    <w:rsid w:val="00E96554"/>
    <w:rsid w:val="00EA081A"/>
    <w:rsid w:val="00EA1CA4"/>
    <w:rsid w:val="00EA24B8"/>
    <w:rsid w:val="00EA5EDB"/>
    <w:rsid w:val="00EA6A6D"/>
    <w:rsid w:val="00EA7B1D"/>
    <w:rsid w:val="00EB0013"/>
    <w:rsid w:val="00EB1DCE"/>
    <w:rsid w:val="00EB403B"/>
    <w:rsid w:val="00EB65C7"/>
    <w:rsid w:val="00EC1261"/>
    <w:rsid w:val="00EC1D11"/>
    <w:rsid w:val="00EC2F9F"/>
    <w:rsid w:val="00ED051E"/>
    <w:rsid w:val="00ED0AAE"/>
    <w:rsid w:val="00ED0BF7"/>
    <w:rsid w:val="00ED1DDB"/>
    <w:rsid w:val="00ED5EFF"/>
    <w:rsid w:val="00ED7F17"/>
    <w:rsid w:val="00EE1755"/>
    <w:rsid w:val="00EE2EA5"/>
    <w:rsid w:val="00EE301C"/>
    <w:rsid w:val="00EE322D"/>
    <w:rsid w:val="00EE4A30"/>
    <w:rsid w:val="00EE7C7C"/>
    <w:rsid w:val="00EF09AC"/>
    <w:rsid w:val="00EF1371"/>
    <w:rsid w:val="00EF4148"/>
    <w:rsid w:val="00EF45AF"/>
    <w:rsid w:val="00EF5AFA"/>
    <w:rsid w:val="00F00345"/>
    <w:rsid w:val="00F202AA"/>
    <w:rsid w:val="00F20874"/>
    <w:rsid w:val="00F22105"/>
    <w:rsid w:val="00F22177"/>
    <w:rsid w:val="00F222D1"/>
    <w:rsid w:val="00F23B45"/>
    <w:rsid w:val="00F24204"/>
    <w:rsid w:val="00F27C08"/>
    <w:rsid w:val="00F322AD"/>
    <w:rsid w:val="00F356A1"/>
    <w:rsid w:val="00F3606D"/>
    <w:rsid w:val="00F371C9"/>
    <w:rsid w:val="00F412B4"/>
    <w:rsid w:val="00F418B4"/>
    <w:rsid w:val="00F45015"/>
    <w:rsid w:val="00F5001D"/>
    <w:rsid w:val="00F51563"/>
    <w:rsid w:val="00F531CF"/>
    <w:rsid w:val="00F61D63"/>
    <w:rsid w:val="00F626D6"/>
    <w:rsid w:val="00F6664D"/>
    <w:rsid w:val="00F67220"/>
    <w:rsid w:val="00F67942"/>
    <w:rsid w:val="00F80A5D"/>
    <w:rsid w:val="00F914A2"/>
    <w:rsid w:val="00F920C0"/>
    <w:rsid w:val="00F9646C"/>
    <w:rsid w:val="00F97CAF"/>
    <w:rsid w:val="00FA2FD9"/>
    <w:rsid w:val="00FB5D03"/>
    <w:rsid w:val="00FB6E55"/>
    <w:rsid w:val="00FD2077"/>
    <w:rsid w:val="00FD2946"/>
    <w:rsid w:val="00FD4DE1"/>
    <w:rsid w:val="00FD778F"/>
    <w:rsid w:val="00FE41FF"/>
    <w:rsid w:val="00FE60A5"/>
    <w:rsid w:val="00FE72A1"/>
    <w:rsid w:val="00FE76B8"/>
    <w:rsid w:val="00FF21E1"/>
    <w:rsid w:val="00FF47C9"/>
    <w:rsid w:val="00FF5163"/>
    <w:rsid w:val="00FF6EB7"/>
    <w:rsid w:val="00FF7170"/>
    <w:rsid w:val="00FF73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D08A5B"/>
  <w15:docId w15:val="{F7B8C400-7376-494B-AEB7-A28CFEA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09429A"/>
    <w:pPr>
      <w:keepNext/>
      <w:keepLines/>
      <w:tabs>
        <w:tab w:val="left" w:leader="dot" w:pos="567"/>
      </w:tabs>
      <w:spacing w:before="120" w:after="120"/>
      <w:ind w:left="567"/>
      <w:jc w:val="center"/>
      <w:outlineLvl w:val="1"/>
    </w:pPr>
    <w:rPr>
      <w:rFonts w:ascii="Arial" w:eastAsiaTheme="majorEastAsia" w:hAnsi="Arial" w:cstheme="majorBidi"/>
      <w:b/>
      <w:smallCaps/>
      <w:color w:val="1F4E79" w:themeColor="accent1" w:themeShade="80"/>
      <w:sz w:val="28"/>
      <w:szCs w:val="28"/>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09429A"/>
    <w:rPr>
      <w:rFonts w:ascii="Arial" w:eastAsiaTheme="majorEastAsia" w:hAnsi="Arial" w:cstheme="majorBidi"/>
      <w:b/>
      <w:smallCaps/>
      <w:color w:val="1F4E79" w:themeColor="accent1" w:themeShade="80"/>
      <w:sz w:val="28"/>
      <w:szCs w:val="28"/>
      <w:lang w:eastAsia="es-MX"/>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CellMar>
        <w:left w:w="0" w:type="dxa"/>
        <w:right w:w="0" w:type="dxa"/>
      </w:tblCellMar>
    </w:tblPr>
  </w:style>
  <w:style w:type="table" w:customStyle="1" w:styleId="4">
    <w:name w:val="4"/>
    <w:basedOn w:val="Tablanormal"/>
    <w:rsid w:val="004A398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C51763"/>
    <w:rPr>
      <w:color w:val="605E5C"/>
      <w:shd w:val="clear" w:color="auto" w:fill="E1DFDD"/>
    </w:rPr>
  </w:style>
  <w:style w:type="character" w:styleId="Refdecomentario">
    <w:name w:val="annotation reference"/>
    <w:basedOn w:val="Fuentedeprrafopredeter"/>
    <w:uiPriority w:val="99"/>
    <w:semiHidden/>
    <w:unhideWhenUsed/>
    <w:rsid w:val="003F7AC2"/>
    <w:rPr>
      <w:sz w:val="16"/>
      <w:szCs w:val="16"/>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815E6C"/>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643">
      <w:bodyDiv w:val="1"/>
      <w:marLeft w:val="0"/>
      <w:marRight w:val="0"/>
      <w:marTop w:val="0"/>
      <w:marBottom w:val="0"/>
      <w:divBdr>
        <w:top w:val="none" w:sz="0" w:space="0" w:color="auto"/>
        <w:left w:val="none" w:sz="0" w:space="0" w:color="auto"/>
        <w:bottom w:val="none" w:sz="0" w:space="0" w:color="auto"/>
        <w:right w:val="none" w:sz="0" w:space="0" w:color="auto"/>
      </w:divBdr>
    </w:div>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76100407">
      <w:bodyDiv w:val="1"/>
      <w:marLeft w:val="0"/>
      <w:marRight w:val="0"/>
      <w:marTop w:val="0"/>
      <w:marBottom w:val="0"/>
      <w:divBdr>
        <w:top w:val="none" w:sz="0" w:space="0" w:color="auto"/>
        <w:left w:val="none" w:sz="0" w:space="0" w:color="auto"/>
        <w:bottom w:val="none" w:sz="0" w:space="0" w:color="auto"/>
        <w:right w:val="none" w:sz="0" w:space="0" w:color="auto"/>
      </w:divBdr>
    </w:div>
    <w:div w:id="96298238">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265962290">
      <w:bodyDiv w:val="1"/>
      <w:marLeft w:val="0"/>
      <w:marRight w:val="0"/>
      <w:marTop w:val="0"/>
      <w:marBottom w:val="0"/>
      <w:divBdr>
        <w:top w:val="none" w:sz="0" w:space="0" w:color="auto"/>
        <w:left w:val="none" w:sz="0" w:space="0" w:color="auto"/>
        <w:bottom w:val="none" w:sz="0" w:space="0" w:color="auto"/>
        <w:right w:val="none" w:sz="0" w:space="0" w:color="auto"/>
      </w:divBdr>
    </w:div>
    <w:div w:id="315453678">
      <w:bodyDiv w:val="1"/>
      <w:marLeft w:val="0"/>
      <w:marRight w:val="0"/>
      <w:marTop w:val="0"/>
      <w:marBottom w:val="0"/>
      <w:divBdr>
        <w:top w:val="none" w:sz="0" w:space="0" w:color="auto"/>
        <w:left w:val="none" w:sz="0" w:space="0" w:color="auto"/>
        <w:bottom w:val="none" w:sz="0" w:space="0" w:color="auto"/>
        <w:right w:val="none" w:sz="0" w:space="0" w:color="auto"/>
      </w:divBdr>
    </w:div>
    <w:div w:id="325548935">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5373059">
      <w:bodyDiv w:val="1"/>
      <w:marLeft w:val="0"/>
      <w:marRight w:val="0"/>
      <w:marTop w:val="0"/>
      <w:marBottom w:val="0"/>
      <w:divBdr>
        <w:top w:val="none" w:sz="0" w:space="0" w:color="auto"/>
        <w:left w:val="none" w:sz="0" w:space="0" w:color="auto"/>
        <w:bottom w:val="none" w:sz="0" w:space="0" w:color="auto"/>
        <w:right w:val="none" w:sz="0" w:space="0" w:color="auto"/>
      </w:divBdr>
    </w:div>
    <w:div w:id="365644002">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66166617">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22281929">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47034765">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596985547">
      <w:bodyDiv w:val="1"/>
      <w:marLeft w:val="0"/>
      <w:marRight w:val="0"/>
      <w:marTop w:val="0"/>
      <w:marBottom w:val="0"/>
      <w:divBdr>
        <w:top w:val="none" w:sz="0" w:space="0" w:color="auto"/>
        <w:left w:val="none" w:sz="0" w:space="0" w:color="auto"/>
        <w:bottom w:val="none" w:sz="0" w:space="0" w:color="auto"/>
        <w:right w:val="none" w:sz="0" w:space="0" w:color="auto"/>
      </w:divBdr>
    </w:div>
    <w:div w:id="606355388">
      <w:bodyDiv w:val="1"/>
      <w:marLeft w:val="0"/>
      <w:marRight w:val="0"/>
      <w:marTop w:val="0"/>
      <w:marBottom w:val="0"/>
      <w:divBdr>
        <w:top w:val="none" w:sz="0" w:space="0" w:color="auto"/>
        <w:left w:val="none" w:sz="0" w:space="0" w:color="auto"/>
        <w:bottom w:val="none" w:sz="0" w:space="0" w:color="auto"/>
        <w:right w:val="none" w:sz="0" w:space="0" w:color="auto"/>
      </w:divBdr>
    </w:div>
    <w:div w:id="614602284">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5206574">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695697313">
      <w:bodyDiv w:val="1"/>
      <w:marLeft w:val="0"/>
      <w:marRight w:val="0"/>
      <w:marTop w:val="0"/>
      <w:marBottom w:val="0"/>
      <w:divBdr>
        <w:top w:val="none" w:sz="0" w:space="0" w:color="auto"/>
        <w:left w:val="none" w:sz="0" w:space="0" w:color="auto"/>
        <w:bottom w:val="none" w:sz="0" w:space="0" w:color="auto"/>
        <w:right w:val="none" w:sz="0" w:space="0" w:color="auto"/>
      </w:divBdr>
    </w:div>
    <w:div w:id="697194165">
      <w:bodyDiv w:val="1"/>
      <w:marLeft w:val="0"/>
      <w:marRight w:val="0"/>
      <w:marTop w:val="0"/>
      <w:marBottom w:val="0"/>
      <w:divBdr>
        <w:top w:val="none" w:sz="0" w:space="0" w:color="auto"/>
        <w:left w:val="none" w:sz="0" w:space="0" w:color="auto"/>
        <w:bottom w:val="none" w:sz="0" w:space="0" w:color="auto"/>
        <w:right w:val="none" w:sz="0" w:space="0" w:color="auto"/>
      </w:divBdr>
    </w:div>
    <w:div w:id="720909553">
      <w:bodyDiv w:val="1"/>
      <w:marLeft w:val="0"/>
      <w:marRight w:val="0"/>
      <w:marTop w:val="0"/>
      <w:marBottom w:val="0"/>
      <w:divBdr>
        <w:top w:val="none" w:sz="0" w:space="0" w:color="auto"/>
        <w:left w:val="none" w:sz="0" w:space="0" w:color="auto"/>
        <w:bottom w:val="none" w:sz="0" w:space="0" w:color="auto"/>
        <w:right w:val="none" w:sz="0" w:space="0" w:color="auto"/>
      </w:divBdr>
    </w:div>
    <w:div w:id="731197759">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46360467">
      <w:bodyDiv w:val="1"/>
      <w:marLeft w:val="0"/>
      <w:marRight w:val="0"/>
      <w:marTop w:val="0"/>
      <w:marBottom w:val="0"/>
      <w:divBdr>
        <w:top w:val="none" w:sz="0" w:space="0" w:color="auto"/>
        <w:left w:val="none" w:sz="0" w:space="0" w:color="auto"/>
        <w:bottom w:val="none" w:sz="0" w:space="0" w:color="auto"/>
        <w:right w:val="none" w:sz="0" w:space="0" w:color="auto"/>
      </w:divBdr>
    </w:div>
    <w:div w:id="885987519">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6628075">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197886013">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29783075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5864928">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568572">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450664287">
      <w:bodyDiv w:val="1"/>
      <w:marLeft w:val="0"/>
      <w:marRight w:val="0"/>
      <w:marTop w:val="0"/>
      <w:marBottom w:val="0"/>
      <w:divBdr>
        <w:top w:val="none" w:sz="0" w:space="0" w:color="auto"/>
        <w:left w:val="none" w:sz="0" w:space="0" w:color="auto"/>
        <w:bottom w:val="none" w:sz="0" w:space="0" w:color="auto"/>
        <w:right w:val="none" w:sz="0" w:space="0" w:color="auto"/>
      </w:divBdr>
    </w:div>
    <w:div w:id="14925228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716260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0934804">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680157834">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45640802">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01799121">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65903430">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8650697">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46247468">
      <w:bodyDiv w:val="1"/>
      <w:marLeft w:val="0"/>
      <w:marRight w:val="0"/>
      <w:marTop w:val="0"/>
      <w:marBottom w:val="0"/>
      <w:divBdr>
        <w:top w:val="none" w:sz="0" w:space="0" w:color="auto"/>
        <w:left w:val="none" w:sz="0" w:space="0" w:color="auto"/>
        <w:bottom w:val="none" w:sz="0" w:space="0" w:color="auto"/>
        <w:right w:val="none" w:sz="0" w:space="0" w:color="auto"/>
      </w:divBdr>
    </w:div>
    <w:div w:id="2051225173">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sj.jalisco.gob.mx/transparencia"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nfo.jalisco.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ycel.flores@jalisco.gob.m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s://info.jalisco.gob.mx/convocatorias/19189"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F7CC1C861D974CA7A24E3A45ACFB7CEE"/>
        <w:category>
          <w:name w:val="General"/>
          <w:gallery w:val="placeholder"/>
        </w:category>
        <w:types>
          <w:type w:val="bbPlcHdr"/>
        </w:types>
        <w:behaviors>
          <w:behavior w:val="content"/>
        </w:behaviors>
        <w:guid w:val="{7474F9F3-EDF4-4247-9C04-F8073FB67DBA}"/>
      </w:docPartPr>
      <w:docPartBody>
        <w:p w:rsidR="00C42EC8" w:rsidRDefault="00C5266B">
          <w:r w:rsidRPr="00BC348B">
            <w:rPr>
              <w:rStyle w:val="Textodelmarcadordeposicin"/>
            </w:rPr>
            <w:t>[Categoría]</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pPr>
            <w:pStyle w:val="47633D4D6C7E45C4A389A26A429C758B"/>
          </w:pPr>
          <w:r w:rsidRPr="00773DA1">
            <w:rPr>
              <w:rStyle w:val="Textodelmarcadordeposicin"/>
            </w:rPr>
            <w:t>[Categoría]</w:t>
          </w:r>
        </w:p>
      </w:docPartBody>
    </w:docPart>
    <w:docPart>
      <w:docPartPr>
        <w:name w:val="756995EF92554E00B70BC11E23DA8B8B"/>
        <w:category>
          <w:name w:val="General"/>
          <w:gallery w:val="placeholder"/>
        </w:category>
        <w:types>
          <w:type w:val="bbPlcHdr"/>
        </w:types>
        <w:behaviors>
          <w:behavior w:val="content"/>
        </w:behaviors>
        <w:guid w:val="{D473907A-0782-4331-9CEC-0EF8A9F39AF5}"/>
      </w:docPartPr>
      <w:docPartBody>
        <w:p w:rsidR="003B68B3" w:rsidRDefault="00450D32" w:rsidP="00450D32">
          <w:pPr>
            <w:pStyle w:val="756995EF92554E00B70BC11E23DA8B8B"/>
          </w:pPr>
          <w:r w:rsidRPr="00773DA1">
            <w:rPr>
              <w:rStyle w:val="Textodelmarcadordeposicin"/>
            </w:rPr>
            <w:t>[Comentarios]</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31C238FE90F142FCA86F3448724BBD74"/>
        <w:category>
          <w:name w:val="General"/>
          <w:gallery w:val="placeholder"/>
        </w:category>
        <w:types>
          <w:type w:val="bbPlcHdr"/>
        </w:types>
        <w:behaviors>
          <w:behavior w:val="content"/>
        </w:behaviors>
        <w:guid w:val="{09917CCA-5D8D-4833-A370-FA9BF9FA9EA3}"/>
      </w:docPartPr>
      <w:docPartBody>
        <w:p w:rsidR="005E47DB" w:rsidRDefault="008D4982" w:rsidP="008D4982">
          <w:pPr>
            <w:pStyle w:val="31C238FE90F142FCA86F3448724BBD74"/>
          </w:pPr>
          <w:r w:rsidRPr="00BC348B">
            <w:rPr>
              <w:rStyle w:val="Textodelmarcadordeposicin"/>
            </w:rPr>
            <w:t>[Categoría]</w:t>
          </w:r>
        </w:p>
      </w:docPartBody>
    </w:docPart>
    <w:docPart>
      <w:docPartPr>
        <w:name w:val="4E7DC26BE6B949438F47DB59C20EF009"/>
        <w:category>
          <w:name w:val="General"/>
          <w:gallery w:val="placeholder"/>
        </w:category>
        <w:types>
          <w:type w:val="bbPlcHdr"/>
        </w:types>
        <w:behaviors>
          <w:behavior w:val="content"/>
        </w:behaviors>
        <w:guid w:val="{8651DFF3-8A26-4D07-8D28-E5CBE7860111}"/>
      </w:docPartPr>
      <w:docPartBody>
        <w:p w:rsidR="005E47DB" w:rsidRDefault="008D4982" w:rsidP="008D4982">
          <w:pPr>
            <w:pStyle w:val="4E7DC26BE6B949438F47DB59C20EF009"/>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266B"/>
    <w:rsid w:val="00020A15"/>
    <w:rsid w:val="00032CD3"/>
    <w:rsid w:val="0003708C"/>
    <w:rsid w:val="000478FD"/>
    <w:rsid w:val="00065DB8"/>
    <w:rsid w:val="000676AB"/>
    <w:rsid w:val="000A719C"/>
    <w:rsid w:val="000C0996"/>
    <w:rsid w:val="000D1970"/>
    <w:rsid w:val="000F7AE4"/>
    <w:rsid w:val="00186329"/>
    <w:rsid w:val="001A09ED"/>
    <w:rsid w:val="001D49A0"/>
    <w:rsid w:val="001E1946"/>
    <w:rsid w:val="00215F9E"/>
    <w:rsid w:val="002305FB"/>
    <w:rsid w:val="00276012"/>
    <w:rsid w:val="00277A1B"/>
    <w:rsid w:val="002A0A10"/>
    <w:rsid w:val="002A1AD3"/>
    <w:rsid w:val="002A798E"/>
    <w:rsid w:val="002B5557"/>
    <w:rsid w:val="003042BB"/>
    <w:rsid w:val="003332E8"/>
    <w:rsid w:val="00344556"/>
    <w:rsid w:val="00351B8B"/>
    <w:rsid w:val="0035539B"/>
    <w:rsid w:val="00394BFD"/>
    <w:rsid w:val="003B68B3"/>
    <w:rsid w:val="003D6352"/>
    <w:rsid w:val="00410AF8"/>
    <w:rsid w:val="00415A51"/>
    <w:rsid w:val="00417A97"/>
    <w:rsid w:val="00424284"/>
    <w:rsid w:val="004345FF"/>
    <w:rsid w:val="00450D32"/>
    <w:rsid w:val="0048320D"/>
    <w:rsid w:val="004E7A38"/>
    <w:rsid w:val="00510B35"/>
    <w:rsid w:val="00511524"/>
    <w:rsid w:val="00512B99"/>
    <w:rsid w:val="0057272E"/>
    <w:rsid w:val="00592A5B"/>
    <w:rsid w:val="005A0431"/>
    <w:rsid w:val="005E47DB"/>
    <w:rsid w:val="005E6F13"/>
    <w:rsid w:val="006328A7"/>
    <w:rsid w:val="0064433F"/>
    <w:rsid w:val="006522FD"/>
    <w:rsid w:val="00671484"/>
    <w:rsid w:val="006D51D7"/>
    <w:rsid w:val="00737876"/>
    <w:rsid w:val="007378D1"/>
    <w:rsid w:val="0074055E"/>
    <w:rsid w:val="00774044"/>
    <w:rsid w:val="00780023"/>
    <w:rsid w:val="00794A55"/>
    <w:rsid w:val="007B4D7B"/>
    <w:rsid w:val="007D73C5"/>
    <w:rsid w:val="00836624"/>
    <w:rsid w:val="008672E5"/>
    <w:rsid w:val="008707AF"/>
    <w:rsid w:val="008A536F"/>
    <w:rsid w:val="008B553D"/>
    <w:rsid w:val="008D1E62"/>
    <w:rsid w:val="008D4982"/>
    <w:rsid w:val="00911288"/>
    <w:rsid w:val="009460AB"/>
    <w:rsid w:val="00946F61"/>
    <w:rsid w:val="00956B2A"/>
    <w:rsid w:val="00956BD9"/>
    <w:rsid w:val="009C0915"/>
    <w:rsid w:val="009D003B"/>
    <w:rsid w:val="00A751CC"/>
    <w:rsid w:val="00A80ABE"/>
    <w:rsid w:val="00A96888"/>
    <w:rsid w:val="00AD279A"/>
    <w:rsid w:val="00AD474E"/>
    <w:rsid w:val="00AE6176"/>
    <w:rsid w:val="00B16252"/>
    <w:rsid w:val="00B6652C"/>
    <w:rsid w:val="00B66ABC"/>
    <w:rsid w:val="00B913F0"/>
    <w:rsid w:val="00BC0FA4"/>
    <w:rsid w:val="00C42EC8"/>
    <w:rsid w:val="00C5266B"/>
    <w:rsid w:val="00C95486"/>
    <w:rsid w:val="00CA7E3D"/>
    <w:rsid w:val="00CE5549"/>
    <w:rsid w:val="00CE5AFF"/>
    <w:rsid w:val="00D41017"/>
    <w:rsid w:val="00D57EA5"/>
    <w:rsid w:val="00D60177"/>
    <w:rsid w:val="00DD40F8"/>
    <w:rsid w:val="00E125C9"/>
    <w:rsid w:val="00E558BB"/>
    <w:rsid w:val="00E83D43"/>
    <w:rsid w:val="00ED7B3C"/>
    <w:rsid w:val="00F01B20"/>
    <w:rsid w:val="00F552D1"/>
    <w:rsid w:val="00F651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652C"/>
    <w:rPr>
      <w:color w:val="808080"/>
    </w:rPr>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 w:type="paragraph" w:customStyle="1" w:styleId="47633D4D6C7E45C4A389A26A429C758B">
    <w:name w:val="47633D4D6C7E45C4A389A26A429C758B"/>
    <w:rsid w:val="00450D32"/>
  </w:style>
  <w:style w:type="paragraph" w:customStyle="1" w:styleId="756995EF92554E00B70BC11E23DA8B8B">
    <w:name w:val="756995EF92554E00B70BC11E23DA8B8B"/>
    <w:rsid w:val="00450D32"/>
  </w:style>
  <w:style w:type="paragraph" w:customStyle="1" w:styleId="3B55F8769A0140EF8EEEF8BF2F744817">
    <w:name w:val="3B55F8769A0140EF8EEEF8BF2F744817"/>
    <w:rsid w:val="008D4982"/>
  </w:style>
  <w:style w:type="paragraph" w:customStyle="1" w:styleId="31C238FE90F142FCA86F3448724BBD74">
    <w:name w:val="31C238FE90F142FCA86F3448724BBD74"/>
    <w:rsid w:val="008D4982"/>
  </w:style>
  <w:style w:type="paragraph" w:customStyle="1" w:styleId="4E7DC26BE6B949438F47DB59C20EF009">
    <w:name w:val="4E7DC26BE6B949438F47DB59C20EF009"/>
    <w:rsid w:val="008D4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935CC-83ED-4956-9647-7EC778EE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2909</Words>
  <Characters>16004</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dc:description>“CONTRATACIÓN DEL SERVICIO DE DICTAMINACION DE ESTADOS FINANCIEROS DEL EJERCICIO 2020”</dc:description>
  <cp:lastModifiedBy>Direccion de Recursos Materiales</cp:lastModifiedBy>
  <cp:revision>2</cp:revision>
  <cp:lastPrinted>2021-09-14T23:58:00Z</cp:lastPrinted>
  <dcterms:created xsi:type="dcterms:W3CDTF">2021-09-15T00:03:00Z</dcterms:created>
  <dcterms:modified xsi:type="dcterms:W3CDTF">2021-09-15T00:03:00Z</dcterms:modified>
  <cp:category>LCCC -036-2021</cp:category>
</cp:coreProperties>
</file>